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02CE680" w:rsidP="502CE680" w:rsidRDefault="005437F6" w14:paraId="6D9DB35A" w14:textId="1F273340">
      <w:pPr>
        <w:pStyle w:val="Ttulo"/>
        <w:spacing w:after="240"/>
        <w:rPr>
          <w:b/>
          <w:bCs/>
        </w:rPr>
      </w:pPr>
      <w:r>
        <w:rPr>
          <w:b/>
          <w:bCs/>
        </w:rPr>
        <w:t>Informações gerais</w:t>
      </w:r>
      <w:r w:rsidR="00EE477C">
        <w:rPr>
          <w:b/>
          <w:bCs/>
        </w:rPr>
        <w:t xml:space="preserve"> para</w:t>
      </w:r>
      <w:r w:rsidRPr="502CE680" w:rsidR="502CE680">
        <w:rPr>
          <w:b/>
          <w:bCs/>
        </w:rPr>
        <w:t xml:space="preserve"> HTML</w:t>
      </w:r>
      <w:r w:rsidR="007637EF">
        <w:rPr>
          <w:b/>
          <w:bCs/>
        </w:rPr>
        <w:t>5 e CSS3</w:t>
      </w:r>
    </w:p>
    <w:p w:rsidR="502CE680" w:rsidP="502CE680" w:rsidRDefault="502CE680" w14:paraId="32798304" w14:textId="6A6DB4D7">
      <w:pPr>
        <w:rPr>
          <w:sz w:val="32"/>
          <w:szCs w:val="32"/>
        </w:rPr>
      </w:pPr>
      <w:r w:rsidRPr="502CE680">
        <w:rPr>
          <w:sz w:val="28"/>
          <w:szCs w:val="28"/>
        </w:rPr>
        <w:t>Quando os primeiros computadores foram criados, principalmente para fins de estudo e uso militar, a primeira rede de computadores surgiu, chamada ARPANET. Junto a ele veio o primeiro protocolo da internet, o chamado NCP. Nele, somente uma requisição era permitida por vez, o que com a expansão da rede ao longo dos anos, se tornou inviável.</w:t>
      </w:r>
    </w:p>
    <w:p w:rsidR="502CE680" w:rsidP="502CE680" w:rsidRDefault="502CE680" w14:paraId="4452BA48" w14:textId="508DC65B">
      <w:pPr>
        <w:rPr>
          <w:sz w:val="28"/>
          <w:szCs w:val="28"/>
        </w:rPr>
      </w:pPr>
      <w:r w:rsidRPr="502CE680">
        <w:rPr>
          <w:sz w:val="28"/>
          <w:szCs w:val="28"/>
        </w:rPr>
        <w:t>Logo depois, para cobrir a necessidade criada pelo NCP, o protocolo TCP foi criado, e junto a ele, o protocolo IP. Esses, viriam a ser utilizados até os dias de hoje, porém em versões bem superiores.</w:t>
      </w:r>
    </w:p>
    <w:p w:rsidR="502CE680" w:rsidP="502CE680" w:rsidRDefault="502CE680" w14:paraId="277D24E8" w14:textId="39B81DDC">
      <w:pPr>
        <w:rPr>
          <w:sz w:val="28"/>
          <w:szCs w:val="28"/>
        </w:rPr>
      </w:pPr>
      <w:r w:rsidRPr="502CE680">
        <w:rPr>
          <w:sz w:val="28"/>
          <w:szCs w:val="28"/>
        </w:rPr>
        <w:t xml:space="preserve">Anos à frente, viria a ser criado o protocolo HTTP e sua linguagem correspondente, o HTML. Juntos a eles, foram criados diversos termos, como: </w:t>
      </w:r>
      <w:proofErr w:type="spellStart"/>
      <w:r w:rsidRPr="502CE680">
        <w:rPr>
          <w:sz w:val="28"/>
          <w:szCs w:val="28"/>
        </w:rPr>
        <w:t>www</w:t>
      </w:r>
      <w:proofErr w:type="spellEnd"/>
      <w:r w:rsidRPr="502CE680">
        <w:rPr>
          <w:sz w:val="28"/>
          <w:szCs w:val="28"/>
        </w:rPr>
        <w:t xml:space="preserve"> (World </w:t>
      </w:r>
      <w:proofErr w:type="spellStart"/>
      <w:r w:rsidRPr="502CE680">
        <w:rPr>
          <w:sz w:val="28"/>
          <w:szCs w:val="28"/>
        </w:rPr>
        <w:t>Wide</w:t>
      </w:r>
      <w:proofErr w:type="spellEnd"/>
      <w:r w:rsidRPr="502CE680">
        <w:rPr>
          <w:sz w:val="28"/>
          <w:szCs w:val="28"/>
        </w:rPr>
        <w:t xml:space="preserve"> Web). Essa se trata de</w:t>
      </w:r>
    </w:p>
    <w:p w:rsidR="502CE680" w:rsidP="502CE680" w:rsidRDefault="502CE680" w14:paraId="4CCFC688" w14:textId="08BB5540">
      <w:pPr>
        <w:rPr>
          <w:sz w:val="28"/>
          <w:szCs w:val="28"/>
        </w:rPr>
      </w:pPr>
    </w:p>
    <w:p w:rsidR="3F2B83C9" w:rsidP="3F2B83C9" w:rsidRDefault="3F2B83C9" w14:paraId="36130F00" w14:textId="7005721C">
      <w:pPr>
        <w:pStyle w:val="Ttulo1"/>
        <w:spacing w:before="0" w:after="240"/>
      </w:pPr>
      <w:r w:rsidRPr="3F2B83C9">
        <w:rPr>
          <w:b/>
          <w:bCs/>
          <w:color w:val="auto"/>
          <w:sz w:val="36"/>
          <w:szCs w:val="36"/>
          <w:u w:val="single"/>
        </w:rPr>
        <w:t>Composição da URL</w:t>
      </w:r>
    </w:p>
    <w:p w:rsidR="502CE680" w:rsidP="007637EF" w:rsidRDefault="414A6590" w14:paraId="187403DE" w14:textId="7B155265">
      <w:pPr>
        <w:pStyle w:val="PargrafodaLista"/>
        <w:numPr>
          <w:ilvl w:val="0"/>
          <w:numId w:val="3"/>
        </w:numPr>
        <w:ind w:hanging="357"/>
        <w:contextualSpacing w:val="0"/>
        <w:rPr>
          <w:sz w:val="32"/>
          <w:szCs w:val="32"/>
        </w:rPr>
      </w:pPr>
      <w:r w:rsidRPr="414A6590">
        <w:rPr>
          <w:sz w:val="28"/>
          <w:szCs w:val="28"/>
          <w:u w:val="single"/>
        </w:rPr>
        <w:t>URL (</w:t>
      </w:r>
      <w:proofErr w:type="spellStart"/>
      <w:r w:rsidRPr="414A6590">
        <w:rPr>
          <w:sz w:val="28"/>
          <w:szCs w:val="28"/>
          <w:u w:val="single"/>
        </w:rPr>
        <w:t>Uniform</w:t>
      </w:r>
      <w:proofErr w:type="spellEnd"/>
      <w:r w:rsidRPr="414A6590">
        <w:rPr>
          <w:sz w:val="28"/>
          <w:szCs w:val="28"/>
          <w:u w:val="single"/>
        </w:rPr>
        <w:t xml:space="preserve"> </w:t>
      </w:r>
      <w:proofErr w:type="spellStart"/>
      <w:r w:rsidRPr="414A6590">
        <w:rPr>
          <w:sz w:val="28"/>
          <w:szCs w:val="28"/>
          <w:u w:val="single"/>
        </w:rPr>
        <w:t>Resource</w:t>
      </w:r>
      <w:proofErr w:type="spellEnd"/>
      <w:r w:rsidRPr="414A6590">
        <w:rPr>
          <w:sz w:val="28"/>
          <w:szCs w:val="28"/>
          <w:u w:val="single"/>
        </w:rPr>
        <w:t xml:space="preserve"> </w:t>
      </w:r>
      <w:proofErr w:type="spellStart"/>
      <w:r w:rsidRPr="414A6590">
        <w:rPr>
          <w:sz w:val="28"/>
          <w:szCs w:val="28"/>
          <w:u w:val="single"/>
        </w:rPr>
        <w:t>Locator</w:t>
      </w:r>
      <w:proofErr w:type="spellEnd"/>
      <w:r w:rsidRPr="414A6590">
        <w:rPr>
          <w:sz w:val="28"/>
          <w:szCs w:val="28"/>
          <w:u w:val="single"/>
        </w:rPr>
        <w:t>)</w:t>
      </w:r>
      <w:r w:rsidRPr="414A6590">
        <w:rPr>
          <w:sz w:val="28"/>
          <w:szCs w:val="28"/>
        </w:rPr>
        <w:t xml:space="preserve">: Link completo do seu site, contendo todas as informações necessários para acessar seu site, como domínio, </w:t>
      </w:r>
      <w:proofErr w:type="spellStart"/>
      <w:proofErr w:type="gramStart"/>
      <w:r w:rsidRPr="414A6590">
        <w:rPr>
          <w:sz w:val="28"/>
          <w:szCs w:val="28"/>
        </w:rPr>
        <w:t>sub-domínio</w:t>
      </w:r>
      <w:proofErr w:type="spellEnd"/>
      <w:proofErr w:type="gramEnd"/>
      <w:r w:rsidRPr="414A6590">
        <w:rPr>
          <w:sz w:val="28"/>
          <w:szCs w:val="28"/>
        </w:rPr>
        <w:t>, TLD etc.</w:t>
      </w:r>
    </w:p>
    <w:p w:rsidR="502CE680" w:rsidP="007637EF" w:rsidRDefault="414A6590" w14:paraId="3DAD310F" w14:textId="22EA8C7F">
      <w:pPr>
        <w:pStyle w:val="PargrafodaLista"/>
        <w:numPr>
          <w:ilvl w:val="0"/>
          <w:numId w:val="3"/>
        </w:numPr>
        <w:ind w:hanging="357"/>
        <w:contextualSpacing w:val="0"/>
        <w:rPr>
          <w:sz w:val="32"/>
          <w:szCs w:val="32"/>
        </w:rPr>
      </w:pPr>
      <w:r w:rsidRPr="414A6590">
        <w:rPr>
          <w:sz w:val="28"/>
          <w:szCs w:val="28"/>
          <w:u w:val="single"/>
        </w:rPr>
        <w:t xml:space="preserve">TLD (Top </w:t>
      </w:r>
      <w:proofErr w:type="spellStart"/>
      <w:r w:rsidRPr="414A6590">
        <w:rPr>
          <w:sz w:val="28"/>
          <w:szCs w:val="28"/>
          <w:u w:val="single"/>
        </w:rPr>
        <w:t>Level</w:t>
      </w:r>
      <w:proofErr w:type="spellEnd"/>
      <w:r w:rsidRPr="414A6590">
        <w:rPr>
          <w:sz w:val="28"/>
          <w:szCs w:val="28"/>
          <w:u w:val="single"/>
        </w:rPr>
        <w:t xml:space="preserve"> Domain)</w:t>
      </w:r>
      <w:r w:rsidRPr="414A6590">
        <w:rPr>
          <w:sz w:val="28"/>
          <w:szCs w:val="28"/>
        </w:rPr>
        <w:t xml:space="preserve">:  O TLD é como uma espécie de extensão da URL. Ele define a categoria do domínio, podendo ser dividido em três principais grupos: </w:t>
      </w:r>
      <w:proofErr w:type="spellStart"/>
      <w:r w:rsidRPr="414A6590">
        <w:rPr>
          <w:sz w:val="28"/>
          <w:szCs w:val="28"/>
        </w:rPr>
        <w:t>gTLD</w:t>
      </w:r>
      <w:proofErr w:type="spellEnd"/>
      <w:r w:rsidRPr="414A6590">
        <w:rPr>
          <w:sz w:val="28"/>
          <w:szCs w:val="28"/>
        </w:rPr>
        <w:t xml:space="preserve">, </w:t>
      </w:r>
      <w:proofErr w:type="spellStart"/>
      <w:r w:rsidRPr="414A6590">
        <w:rPr>
          <w:sz w:val="28"/>
          <w:szCs w:val="28"/>
        </w:rPr>
        <w:t>ccTLD</w:t>
      </w:r>
      <w:proofErr w:type="spellEnd"/>
      <w:r w:rsidRPr="414A6590">
        <w:rPr>
          <w:sz w:val="28"/>
          <w:szCs w:val="28"/>
        </w:rPr>
        <w:t xml:space="preserve"> e </w:t>
      </w:r>
      <w:proofErr w:type="spellStart"/>
      <w:r w:rsidRPr="414A6590">
        <w:rPr>
          <w:sz w:val="28"/>
          <w:szCs w:val="28"/>
        </w:rPr>
        <w:t>sTLD</w:t>
      </w:r>
      <w:proofErr w:type="spellEnd"/>
      <w:r w:rsidRPr="414A6590">
        <w:rPr>
          <w:sz w:val="28"/>
          <w:szCs w:val="28"/>
        </w:rPr>
        <w:t>.</w:t>
      </w:r>
    </w:p>
    <w:p w:rsidR="3F2B83C9" w:rsidP="007637EF" w:rsidRDefault="414A6590" w14:paraId="11375747" w14:textId="48E82FC2">
      <w:pPr>
        <w:pStyle w:val="PargrafodaLista"/>
        <w:numPr>
          <w:ilvl w:val="1"/>
          <w:numId w:val="3"/>
        </w:numPr>
        <w:spacing w:before="240"/>
        <w:ind w:hanging="357"/>
        <w:contextualSpacing w:val="0"/>
        <w:rPr>
          <w:sz w:val="26"/>
          <w:szCs w:val="26"/>
        </w:rPr>
      </w:pPr>
      <w:proofErr w:type="spellStart"/>
      <w:r w:rsidRPr="414A6590">
        <w:rPr>
          <w:b/>
          <w:bCs/>
          <w:sz w:val="26"/>
          <w:szCs w:val="26"/>
        </w:rPr>
        <w:t>gTLD</w:t>
      </w:r>
      <w:proofErr w:type="spellEnd"/>
      <w:r w:rsidRPr="414A6590">
        <w:rPr>
          <w:b/>
          <w:bCs/>
          <w:sz w:val="26"/>
          <w:szCs w:val="26"/>
        </w:rPr>
        <w:t xml:space="preserve"> (</w:t>
      </w:r>
      <w:proofErr w:type="spellStart"/>
      <w:r w:rsidRPr="414A6590">
        <w:rPr>
          <w:b/>
          <w:bCs/>
          <w:sz w:val="26"/>
          <w:szCs w:val="26"/>
        </w:rPr>
        <w:t>Generic</w:t>
      </w:r>
      <w:proofErr w:type="spellEnd"/>
      <w:r w:rsidRPr="414A6590">
        <w:rPr>
          <w:b/>
          <w:bCs/>
          <w:sz w:val="26"/>
          <w:szCs w:val="26"/>
        </w:rPr>
        <w:t xml:space="preserve"> Top </w:t>
      </w:r>
      <w:proofErr w:type="spellStart"/>
      <w:r w:rsidRPr="414A6590">
        <w:rPr>
          <w:b/>
          <w:bCs/>
          <w:sz w:val="26"/>
          <w:szCs w:val="26"/>
        </w:rPr>
        <w:t>Level</w:t>
      </w:r>
      <w:proofErr w:type="spellEnd"/>
      <w:r w:rsidRPr="414A6590">
        <w:rPr>
          <w:b/>
          <w:bCs/>
          <w:sz w:val="26"/>
          <w:szCs w:val="26"/>
        </w:rPr>
        <w:t xml:space="preserve"> Domain)</w:t>
      </w:r>
      <w:r w:rsidRPr="414A6590">
        <w:rPr>
          <w:sz w:val="26"/>
          <w:szCs w:val="26"/>
        </w:rPr>
        <w:t xml:space="preserve">: Responsável por categorizar domínios genéricos. </w:t>
      </w:r>
      <w:proofErr w:type="spellStart"/>
      <w:r w:rsidRPr="414A6590">
        <w:rPr>
          <w:sz w:val="26"/>
          <w:szCs w:val="26"/>
        </w:rPr>
        <w:t>Ex</w:t>
      </w:r>
      <w:proofErr w:type="spellEnd"/>
      <w:r w:rsidRPr="414A6590">
        <w:rPr>
          <w:sz w:val="26"/>
          <w:szCs w:val="26"/>
        </w:rPr>
        <w:t>: .com; .</w:t>
      </w:r>
      <w:proofErr w:type="spellStart"/>
      <w:r w:rsidRPr="414A6590">
        <w:rPr>
          <w:sz w:val="26"/>
          <w:szCs w:val="26"/>
        </w:rPr>
        <w:t>org</w:t>
      </w:r>
      <w:proofErr w:type="spellEnd"/>
      <w:r w:rsidRPr="414A6590">
        <w:rPr>
          <w:sz w:val="26"/>
          <w:szCs w:val="26"/>
        </w:rPr>
        <w:t>; .net</w:t>
      </w:r>
    </w:p>
    <w:p w:rsidR="3F2B83C9" w:rsidP="007637EF" w:rsidRDefault="414A6590" w14:paraId="6B6E0610" w14:textId="44A0F35C">
      <w:pPr>
        <w:pStyle w:val="PargrafodaLista"/>
        <w:numPr>
          <w:ilvl w:val="1"/>
          <w:numId w:val="3"/>
        </w:numPr>
        <w:ind w:hanging="357"/>
        <w:contextualSpacing w:val="0"/>
        <w:rPr>
          <w:sz w:val="26"/>
          <w:szCs w:val="26"/>
        </w:rPr>
      </w:pPr>
      <w:proofErr w:type="spellStart"/>
      <w:r w:rsidRPr="414A6590">
        <w:rPr>
          <w:b/>
          <w:bCs/>
          <w:sz w:val="26"/>
          <w:szCs w:val="26"/>
        </w:rPr>
        <w:t>ccTLD</w:t>
      </w:r>
      <w:proofErr w:type="spellEnd"/>
      <w:r w:rsidRPr="414A6590">
        <w:rPr>
          <w:b/>
          <w:bCs/>
          <w:sz w:val="26"/>
          <w:szCs w:val="26"/>
        </w:rPr>
        <w:t xml:space="preserve"> (Country </w:t>
      </w:r>
      <w:proofErr w:type="spellStart"/>
      <w:r w:rsidRPr="414A6590">
        <w:rPr>
          <w:b/>
          <w:bCs/>
          <w:sz w:val="26"/>
          <w:szCs w:val="26"/>
        </w:rPr>
        <w:t>Code</w:t>
      </w:r>
      <w:proofErr w:type="spellEnd"/>
      <w:r w:rsidRPr="414A6590">
        <w:rPr>
          <w:b/>
          <w:bCs/>
          <w:sz w:val="26"/>
          <w:szCs w:val="26"/>
        </w:rPr>
        <w:t xml:space="preserve"> Top </w:t>
      </w:r>
      <w:proofErr w:type="spellStart"/>
      <w:r w:rsidRPr="414A6590">
        <w:rPr>
          <w:b/>
          <w:bCs/>
          <w:sz w:val="26"/>
          <w:szCs w:val="26"/>
        </w:rPr>
        <w:t>Level</w:t>
      </w:r>
      <w:proofErr w:type="spellEnd"/>
      <w:r w:rsidRPr="414A6590">
        <w:rPr>
          <w:b/>
          <w:bCs/>
          <w:sz w:val="26"/>
          <w:szCs w:val="26"/>
        </w:rPr>
        <w:t xml:space="preserve"> Domain)</w:t>
      </w:r>
      <w:r w:rsidRPr="414A6590">
        <w:rPr>
          <w:sz w:val="26"/>
          <w:szCs w:val="26"/>
        </w:rPr>
        <w:t xml:space="preserve">: Responsável por categorizar domínios de um país em específico. </w:t>
      </w:r>
      <w:proofErr w:type="spellStart"/>
      <w:r w:rsidRPr="414A6590">
        <w:rPr>
          <w:sz w:val="26"/>
          <w:szCs w:val="26"/>
        </w:rPr>
        <w:t>Ex</w:t>
      </w:r>
      <w:proofErr w:type="spellEnd"/>
      <w:r w:rsidRPr="414A6590">
        <w:rPr>
          <w:sz w:val="26"/>
          <w:szCs w:val="26"/>
        </w:rPr>
        <w:t>: .</w:t>
      </w:r>
      <w:proofErr w:type="spellStart"/>
      <w:r w:rsidRPr="414A6590">
        <w:rPr>
          <w:sz w:val="26"/>
          <w:szCs w:val="26"/>
        </w:rPr>
        <w:t>us</w:t>
      </w:r>
      <w:proofErr w:type="spellEnd"/>
      <w:r w:rsidRPr="414A6590">
        <w:rPr>
          <w:sz w:val="26"/>
          <w:szCs w:val="26"/>
        </w:rPr>
        <w:t>; .</w:t>
      </w:r>
      <w:proofErr w:type="spellStart"/>
      <w:r w:rsidRPr="414A6590">
        <w:rPr>
          <w:sz w:val="26"/>
          <w:szCs w:val="26"/>
        </w:rPr>
        <w:t>br</w:t>
      </w:r>
      <w:proofErr w:type="spellEnd"/>
      <w:r w:rsidRPr="414A6590">
        <w:rPr>
          <w:sz w:val="26"/>
          <w:szCs w:val="26"/>
        </w:rPr>
        <w:t>; .</w:t>
      </w:r>
      <w:proofErr w:type="spellStart"/>
      <w:r w:rsidRPr="414A6590">
        <w:rPr>
          <w:sz w:val="26"/>
          <w:szCs w:val="26"/>
        </w:rPr>
        <w:t>uk</w:t>
      </w:r>
      <w:proofErr w:type="spellEnd"/>
    </w:p>
    <w:p w:rsidR="3F2B83C9" w:rsidP="007637EF" w:rsidRDefault="414A6590" w14:paraId="6D9783B1" w14:textId="1BA97B9F">
      <w:pPr>
        <w:pStyle w:val="PargrafodaLista"/>
        <w:numPr>
          <w:ilvl w:val="1"/>
          <w:numId w:val="3"/>
        </w:numPr>
        <w:ind w:hanging="357"/>
        <w:contextualSpacing w:val="0"/>
        <w:rPr>
          <w:sz w:val="26"/>
          <w:szCs w:val="26"/>
        </w:rPr>
      </w:pPr>
      <w:r w:rsidRPr="414A6590">
        <w:rPr>
          <w:b/>
          <w:bCs/>
          <w:sz w:val="26"/>
          <w:szCs w:val="26"/>
        </w:rPr>
        <w:t>STLD (</w:t>
      </w:r>
      <w:proofErr w:type="spellStart"/>
      <w:r w:rsidRPr="414A6590">
        <w:rPr>
          <w:b/>
          <w:bCs/>
          <w:sz w:val="26"/>
          <w:szCs w:val="26"/>
        </w:rPr>
        <w:t>Sponsored</w:t>
      </w:r>
      <w:proofErr w:type="spellEnd"/>
      <w:r w:rsidRPr="414A6590">
        <w:rPr>
          <w:b/>
          <w:bCs/>
          <w:sz w:val="26"/>
          <w:szCs w:val="26"/>
        </w:rPr>
        <w:t xml:space="preserve"> Top </w:t>
      </w:r>
      <w:proofErr w:type="spellStart"/>
      <w:r w:rsidRPr="414A6590">
        <w:rPr>
          <w:b/>
          <w:bCs/>
          <w:sz w:val="26"/>
          <w:szCs w:val="26"/>
        </w:rPr>
        <w:t>Level</w:t>
      </w:r>
      <w:proofErr w:type="spellEnd"/>
      <w:r w:rsidRPr="414A6590">
        <w:rPr>
          <w:b/>
          <w:bCs/>
          <w:sz w:val="26"/>
          <w:szCs w:val="26"/>
        </w:rPr>
        <w:t xml:space="preserve"> Domain)</w:t>
      </w:r>
      <w:r w:rsidRPr="414A6590">
        <w:rPr>
          <w:sz w:val="26"/>
          <w:szCs w:val="26"/>
        </w:rPr>
        <w:t xml:space="preserve">: Responsável por categorizar um domínio específico a um setor ou patrocínio. </w:t>
      </w:r>
      <w:proofErr w:type="spellStart"/>
      <w:r w:rsidRPr="414A6590">
        <w:rPr>
          <w:sz w:val="26"/>
          <w:szCs w:val="26"/>
        </w:rPr>
        <w:t>Ex</w:t>
      </w:r>
      <w:proofErr w:type="spellEnd"/>
      <w:r w:rsidRPr="414A6590">
        <w:rPr>
          <w:sz w:val="26"/>
          <w:szCs w:val="26"/>
        </w:rPr>
        <w:t>: .</w:t>
      </w:r>
      <w:proofErr w:type="spellStart"/>
      <w:r w:rsidRPr="414A6590">
        <w:rPr>
          <w:sz w:val="26"/>
          <w:szCs w:val="26"/>
        </w:rPr>
        <w:t>edu</w:t>
      </w:r>
      <w:proofErr w:type="spellEnd"/>
      <w:r w:rsidRPr="414A6590">
        <w:rPr>
          <w:sz w:val="26"/>
          <w:szCs w:val="26"/>
        </w:rPr>
        <w:t>; .</w:t>
      </w:r>
      <w:proofErr w:type="spellStart"/>
      <w:r w:rsidRPr="414A6590">
        <w:rPr>
          <w:sz w:val="26"/>
          <w:szCs w:val="26"/>
        </w:rPr>
        <w:t>gov</w:t>
      </w:r>
      <w:proofErr w:type="spellEnd"/>
    </w:p>
    <w:p w:rsidR="502CE680" w:rsidP="007637EF" w:rsidRDefault="414A6590" w14:paraId="709C7E74" w14:textId="1466B9AF">
      <w:pPr>
        <w:pStyle w:val="PargrafodaLista"/>
        <w:numPr>
          <w:ilvl w:val="0"/>
          <w:numId w:val="3"/>
        </w:numPr>
        <w:ind w:hanging="357"/>
        <w:contextualSpacing w:val="0"/>
        <w:rPr>
          <w:sz w:val="28"/>
          <w:szCs w:val="28"/>
        </w:rPr>
      </w:pPr>
      <w:r w:rsidRPr="414A6590">
        <w:rPr>
          <w:sz w:val="28"/>
          <w:szCs w:val="28"/>
          <w:u w:val="single"/>
        </w:rPr>
        <w:t>Domínio</w:t>
      </w:r>
      <w:r w:rsidRPr="414A6590">
        <w:rPr>
          <w:sz w:val="28"/>
          <w:szCs w:val="28"/>
        </w:rPr>
        <w:t>: Nome único na rede que irá identificar um determinado site em conjunto com o DNS.</w:t>
      </w:r>
    </w:p>
    <w:p w:rsidR="502CE680" w:rsidP="007637EF" w:rsidRDefault="414A6590" w14:paraId="1A978F55" w14:textId="471726A3">
      <w:pPr>
        <w:pStyle w:val="PargrafodaLista"/>
        <w:numPr>
          <w:ilvl w:val="0"/>
          <w:numId w:val="3"/>
        </w:numPr>
        <w:ind w:hanging="357"/>
        <w:contextualSpacing w:val="0"/>
        <w:rPr>
          <w:sz w:val="28"/>
          <w:szCs w:val="28"/>
        </w:rPr>
      </w:pPr>
      <w:proofErr w:type="spellStart"/>
      <w:proofErr w:type="gramStart"/>
      <w:r w:rsidRPr="414A6590">
        <w:rPr>
          <w:sz w:val="28"/>
          <w:szCs w:val="28"/>
          <w:u w:val="single"/>
        </w:rPr>
        <w:t>Sub-domínio</w:t>
      </w:r>
      <w:proofErr w:type="spellEnd"/>
      <w:proofErr w:type="gramEnd"/>
      <w:r w:rsidRPr="414A6590">
        <w:rPr>
          <w:sz w:val="28"/>
          <w:szCs w:val="28"/>
        </w:rPr>
        <w:t xml:space="preserve">: Responsável por classificar ou diferenciar diferentes partes do seu domínio principal. Cada subdomínio terá suas próprias </w:t>
      </w:r>
      <w:r w:rsidRPr="414A6590">
        <w:rPr>
          <w:sz w:val="28"/>
          <w:szCs w:val="28"/>
        </w:rPr>
        <w:lastRenderedPageBreak/>
        <w:t>configurações e funcionalidades. Um mesmo site pode ter mais de um subdomínio.</w:t>
      </w:r>
    </w:p>
    <w:p w:rsidR="1BBC7890" w:rsidP="1BBC7890" w:rsidRDefault="1BBC7890" w14:paraId="752D8723" w14:textId="31FEAEDE">
      <w:pPr>
        <w:pStyle w:val="PargrafodaLista"/>
        <w:numPr>
          <w:ilvl w:val="0"/>
          <w:numId w:val="3"/>
        </w:numPr>
        <w:spacing/>
        <w:rPr>
          <w:sz w:val="28"/>
          <w:szCs w:val="28"/>
        </w:rPr>
      </w:pPr>
      <w:r w:rsidRPr="1BBC7890" w:rsidR="1BBC7890">
        <w:rPr>
          <w:sz w:val="28"/>
          <w:szCs w:val="28"/>
          <w:u w:val="single"/>
        </w:rPr>
        <w:t>Caminho</w:t>
      </w:r>
      <w:r w:rsidRPr="1BBC7890" w:rsidR="1BBC7890">
        <w:rPr>
          <w:sz w:val="28"/>
          <w:szCs w:val="28"/>
        </w:rPr>
        <w:t>: Local onde a informação acessada está contida. O caminho é sempre contido a final da URL, vindo após o símbolo /.</w:t>
      </w:r>
    </w:p>
    <w:p w:rsidR="1BBC7890" w:rsidP="1BBC7890" w:rsidRDefault="1BBC7890" w14:paraId="3AA5619C" w14:textId="46B8D35F">
      <w:pPr>
        <w:pStyle w:val="Normal"/>
        <w:spacing/>
        <w:ind w:left="0"/>
        <w:rPr>
          <w:sz w:val="28"/>
          <w:szCs w:val="28"/>
        </w:rPr>
      </w:pPr>
    </w:p>
    <w:p w:rsidR="0080060C" w:rsidP="0080060C" w:rsidRDefault="000177ED" w14:paraId="1297A385" w14:textId="0D0CBA2E">
      <w:pPr>
        <w:rPr>
          <w:sz w:val="28"/>
          <w:szCs w:val="28"/>
        </w:rPr>
      </w:pPr>
      <w:r w:rsidRPr="004032F1">
        <w:rPr>
          <w:sz w:val="28"/>
          <w:szCs w:val="28"/>
          <w:u w:val="single"/>
        </w:rPr>
        <w:t>Obs.</w:t>
      </w:r>
      <w:r>
        <w:rPr>
          <w:sz w:val="28"/>
          <w:szCs w:val="28"/>
        </w:rPr>
        <w:t xml:space="preserve">: O </w:t>
      </w:r>
      <w:proofErr w:type="spellStart"/>
      <w:r>
        <w:rPr>
          <w:sz w:val="28"/>
          <w:szCs w:val="28"/>
        </w:rPr>
        <w:t>www</w:t>
      </w:r>
      <w:proofErr w:type="spellEnd"/>
      <w:r w:rsidR="00F94B4C">
        <w:rPr>
          <w:sz w:val="28"/>
          <w:szCs w:val="28"/>
        </w:rPr>
        <w:t xml:space="preserve"> (World </w:t>
      </w:r>
      <w:proofErr w:type="spellStart"/>
      <w:r w:rsidR="00F94B4C">
        <w:rPr>
          <w:sz w:val="28"/>
          <w:szCs w:val="28"/>
        </w:rPr>
        <w:t>Wide</w:t>
      </w:r>
      <w:proofErr w:type="spellEnd"/>
      <w:r w:rsidR="00F94B4C">
        <w:rPr>
          <w:sz w:val="28"/>
          <w:szCs w:val="28"/>
        </w:rPr>
        <w:t xml:space="preserve"> Web)</w:t>
      </w:r>
      <w:r>
        <w:rPr>
          <w:sz w:val="28"/>
          <w:szCs w:val="28"/>
        </w:rPr>
        <w:t xml:space="preserve"> contido em alguma URLs eram tratados como uma </w:t>
      </w:r>
      <w:r w:rsidR="003D46F8">
        <w:rPr>
          <w:sz w:val="28"/>
          <w:szCs w:val="28"/>
        </w:rPr>
        <w:t xml:space="preserve">convenção para indicar que o endereço era pertencente a WEB. Com o passar do tempo, </w:t>
      </w:r>
      <w:r w:rsidR="00D02151">
        <w:rPr>
          <w:sz w:val="28"/>
          <w:szCs w:val="28"/>
        </w:rPr>
        <w:t xml:space="preserve">tal convenção não era mais necessária, passando a ser opcional. Muitos sites aceitam </w:t>
      </w:r>
      <w:r w:rsidR="004032F1">
        <w:rPr>
          <w:sz w:val="28"/>
          <w:szCs w:val="28"/>
        </w:rPr>
        <w:t xml:space="preserve">ser acessados com ou sem o </w:t>
      </w:r>
      <w:proofErr w:type="spellStart"/>
      <w:r w:rsidR="004032F1">
        <w:rPr>
          <w:sz w:val="28"/>
          <w:szCs w:val="28"/>
        </w:rPr>
        <w:t>www</w:t>
      </w:r>
      <w:proofErr w:type="spellEnd"/>
      <w:r w:rsidR="004032F1">
        <w:rPr>
          <w:sz w:val="28"/>
          <w:szCs w:val="28"/>
        </w:rPr>
        <w:t xml:space="preserve"> em sua URL.</w:t>
      </w:r>
    </w:p>
    <w:p w:rsidR="004032F1" w:rsidP="0080060C" w:rsidRDefault="004032F1" w14:paraId="4265F861" w14:textId="77777777">
      <w:pPr>
        <w:rPr>
          <w:sz w:val="28"/>
          <w:szCs w:val="28"/>
        </w:rPr>
      </w:pPr>
    </w:p>
    <w:p w:rsidR="0080060C" w:rsidP="0080060C" w:rsidRDefault="0080060C" w14:paraId="5CA29F5F" w14:textId="789E1D26">
      <w:pPr>
        <w:pStyle w:val="Ttulo1"/>
        <w:spacing w:before="0" w:after="240"/>
        <w:rPr>
          <w:b/>
          <w:bCs/>
          <w:color w:val="auto"/>
          <w:sz w:val="36"/>
          <w:szCs w:val="36"/>
          <w:u w:val="single"/>
        </w:rPr>
      </w:pPr>
      <w:r w:rsidRPr="0080060C">
        <w:rPr>
          <w:b/>
          <w:bCs/>
          <w:color w:val="auto"/>
          <w:sz w:val="36"/>
          <w:szCs w:val="36"/>
          <w:u w:val="single"/>
        </w:rPr>
        <w:t>Formatos de imagem</w:t>
      </w:r>
    </w:p>
    <w:p w:rsidRPr="001F2BF5" w:rsidR="0080060C" w:rsidP="0080060C" w:rsidRDefault="0080060C" w14:paraId="60265A4E" w14:textId="07FC9A69">
      <w:pPr>
        <w:rPr>
          <w:sz w:val="28"/>
          <w:szCs w:val="28"/>
        </w:rPr>
      </w:pPr>
      <w:r w:rsidRPr="001F2BF5">
        <w:rPr>
          <w:sz w:val="28"/>
          <w:szCs w:val="28"/>
        </w:rPr>
        <w:t>Os principais formatos de imagem utilizados na web são: JPEG, PNG e GIF.</w:t>
      </w:r>
    </w:p>
    <w:p w:rsidRPr="001F2BF5" w:rsidR="001F2BF5" w:rsidP="001F2BF5" w:rsidRDefault="001F2BF5" w14:paraId="56D765BB" w14:textId="14076A9E">
      <w:pPr>
        <w:pStyle w:val="PargrafodaLista"/>
        <w:numPr>
          <w:ilvl w:val="0"/>
          <w:numId w:val="4"/>
        </w:numPr>
        <w:ind w:left="714" w:hanging="357"/>
        <w:contextualSpacing w:val="0"/>
        <w:rPr>
          <w:sz w:val="28"/>
          <w:szCs w:val="28"/>
        </w:rPr>
      </w:pPr>
      <w:r w:rsidRPr="001F2BF5">
        <w:rPr>
          <w:sz w:val="28"/>
          <w:szCs w:val="28"/>
          <w:u w:val="single"/>
        </w:rPr>
        <w:t>JPEG</w:t>
      </w:r>
      <w:r w:rsidRPr="001F2BF5">
        <w:rPr>
          <w:sz w:val="28"/>
          <w:szCs w:val="28"/>
        </w:rPr>
        <w:t>: Alta capacidade de compactação.</w:t>
      </w:r>
    </w:p>
    <w:p w:rsidRPr="001F2BF5" w:rsidR="001F2BF5" w:rsidP="001F2BF5" w:rsidRDefault="001F2BF5" w14:paraId="2A96508F" w14:textId="7689941F">
      <w:pPr>
        <w:pStyle w:val="PargrafodaLista"/>
        <w:numPr>
          <w:ilvl w:val="0"/>
          <w:numId w:val="4"/>
        </w:numPr>
        <w:ind w:left="714" w:hanging="357"/>
        <w:contextualSpacing w:val="0"/>
        <w:rPr>
          <w:sz w:val="28"/>
          <w:szCs w:val="28"/>
        </w:rPr>
      </w:pPr>
      <w:r w:rsidRPr="001F2BF5">
        <w:rPr>
          <w:sz w:val="28"/>
          <w:szCs w:val="28"/>
          <w:u w:val="single"/>
        </w:rPr>
        <w:t>PNG</w:t>
      </w:r>
      <w:r w:rsidRPr="001F2BF5">
        <w:rPr>
          <w:sz w:val="28"/>
          <w:szCs w:val="28"/>
        </w:rPr>
        <w:t xml:space="preserve">: </w:t>
      </w:r>
      <w:r w:rsidR="00122D47">
        <w:rPr>
          <w:sz w:val="28"/>
          <w:szCs w:val="28"/>
        </w:rPr>
        <w:t>Sendo criad</w:t>
      </w:r>
      <w:r w:rsidR="00FB46F8">
        <w:rPr>
          <w:sz w:val="28"/>
          <w:szCs w:val="28"/>
        </w:rPr>
        <w:t>o após o JPEG, possui uma qualidade de imagem superior</w:t>
      </w:r>
      <w:r w:rsidR="00D3203A">
        <w:rPr>
          <w:sz w:val="28"/>
          <w:szCs w:val="28"/>
        </w:rPr>
        <w:t>. Também possui</w:t>
      </w:r>
      <w:r w:rsidRPr="001F2BF5">
        <w:rPr>
          <w:sz w:val="28"/>
          <w:szCs w:val="28"/>
        </w:rPr>
        <w:t xml:space="preserve"> capacidade de compactação, porém menor que JPEG. Sua principal característica é a possibilidade de transparência.</w:t>
      </w:r>
    </w:p>
    <w:p w:rsidR="001F2BF5" w:rsidP="001F2BF5" w:rsidRDefault="001F2BF5" w14:paraId="3ED92DC2" w14:textId="732B19A6">
      <w:pPr>
        <w:pStyle w:val="PargrafodaLista"/>
        <w:numPr>
          <w:ilvl w:val="0"/>
          <w:numId w:val="4"/>
        </w:numPr>
        <w:ind w:left="714" w:hanging="357"/>
        <w:contextualSpacing w:val="0"/>
        <w:rPr>
          <w:sz w:val="28"/>
          <w:szCs w:val="28"/>
        </w:rPr>
      </w:pPr>
      <w:r w:rsidRPr="001F2BF5">
        <w:rPr>
          <w:sz w:val="28"/>
          <w:szCs w:val="28"/>
          <w:u w:val="single"/>
        </w:rPr>
        <w:t>GIF</w:t>
      </w:r>
      <w:r w:rsidRPr="001F2BF5">
        <w:rPr>
          <w:sz w:val="28"/>
          <w:szCs w:val="28"/>
        </w:rPr>
        <w:t>: Imagem com qualidade inferi</w:t>
      </w:r>
      <w:r w:rsidR="00D77962">
        <w:rPr>
          <w:sz w:val="28"/>
          <w:szCs w:val="28"/>
        </w:rPr>
        <w:t>o</w:t>
      </w:r>
      <w:r w:rsidRPr="001F2BF5">
        <w:rPr>
          <w:sz w:val="28"/>
          <w:szCs w:val="28"/>
        </w:rPr>
        <w:t>r, porém com a característica de repetição.</w:t>
      </w:r>
    </w:p>
    <w:p w:rsidRPr="001F2BF5" w:rsidR="00B672BC" w:rsidP="433C3F9C" w:rsidRDefault="433C3F9C" w14:paraId="2FE807B6" w14:textId="5FF1811E">
      <w:pPr>
        <w:pStyle w:val="PargrafodaLista"/>
        <w:numPr>
          <w:ilvl w:val="0"/>
          <w:numId w:val="4"/>
        </w:numPr>
        <w:ind w:left="714" w:hanging="357"/>
        <w:rPr>
          <w:sz w:val="28"/>
          <w:szCs w:val="28"/>
        </w:rPr>
      </w:pPr>
      <w:r w:rsidRPr="433C3F9C">
        <w:rPr>
          <w:sz w:val="28"/>
          <w:szCs w:val="28"/>
          <w:u w:val="single"/>
        </w:rPr>
        <w:t>ICO</w:t>
      </w:r>
      <w:r w:rsidRPr="433C3F9C">
        <w:rPr>
          <w:sz w:val="28"/>
          <w:szCs w:val="28"/>
        </w:rPr>
        <w:t>: Imagem direcionada ao uso de ícones. Caracterizada pelo tamanho reduzido junto da capacidade de transparência.</w:t>
      </w:r>
    </w:p>
    <w:p w:rsidR="433C3F9C" w:rsidP="433C3F9C" w:rsidRDefault="433C3F9C" w14:paraId="2D2EEB38" w14:textId="5BA20450" w14:noSpellErr="1">
      <w:pPr>
        <w:rPr>
          <w:sz w:val="28"/>
          <w:szCs w:val="28"/>
        </w:rPr>
      </w:pPr>
    </w:p>
    <w:p w:rsidR="1839AA02" w:rsidP="1839AA02" w:rsidRDefault="1839AA02" w14:paraId="12B4256D" w14:textId="3691A37C">
      <w:pPr>
        <w:pStyle w:val="Ttulo1"/>
        <w:suppressLineNumbers w:val="0"/>
        <w:bidi w:val="0"/>
        <w:spacing w:before="0" w:beforeAutospacing="off" w:after="240" w:afterAutospacing="off" w:line="259" w:lineRule="auto"/>
        <w:ind w:left="0" w:right="0"/>
        <w:jc w:val="left"/>
        <w:rPr>
          <w:b w:val="1"/>
          <w:bCs w:val="1"/>
          <w:color w:val="auto"/>
          <w:sz w:val="36"/>
          <w:szCs w:val="36"/>
          <w:u w:val="single"/>
        </w:rPr>
      </w:pPr>
      <w:r w:rsidRPr="1839AA02" w:rsidR="1839AA02">
        <w:rPr>
          <w:b w:val="1"/>
          <w:bCs w:val="1"/>
          <w:color w:val="auto"/>
          <w:sz w:val="36"/>
          <w:szCs w:val="36"/>
          <w:u w:val="single"/>
        </w:rPr>
        <w:t>Pixel e PPI</w:t>
      </w:r>
    </w:p>
    <w:p w:rsidR="1839AA02" w:rsidP="1839AA02" w:rsidRDefault="1839AA02" w14:paraId="46228ACD" w14:textId="5E78E4DB">
      <w:pPr>
        <w:pStyle w:val="Normal"/>
        <w:suppressLineNumbers w:val="0"/>
        <w:bidi w:val="0"/>
        <w:spacing w:before="0" w:beforeAutospacing="off" w:after="160" w:afterAutospacing="off" w:line="259" w:lineRule="auto"/>
        <w:ind w:left="0" w:right="0"/>
        <w:jc w:val="left"/>
        <w:rPr>
          <w:sz w:val="28"/>
          <w:szCs w:val="28"/>
        </w:rPr>
      </w:pPr>
      <w:r w:rsidRPr="1839AA02" w:rsidR="1839AA02">
        <w:rPr>
          <w:sz w:val="28"/>
          <w:szCs w:val="28"/>
        </w:rPr>
        <w:t xml:space="preserve">Um pixel, é a menor unidade contida em uma imagem. Um pixel é formado por três </w:t>
      </w:r>
      <w:r w:rsidRPr="1839AA02" w:rsidR="1839AA02">
        <w:rPr>
          <w:sz w:val="28"/>
          <w:szCs w:val="28"/>
        </w:rPr>
        <w:t>subpixels</w:t>
      </w:r>
      <w:r w:rsidRPr="1839AA02" w:rsidR="1839AA02">
        <w:rPr>
          <w:sz w:val="28"/>
          <w:szCs w:val="28"/>
        </w:rPr>
        <w:t>: Um vermelho, um verde e um azul. A intensidade de cada uma dessas cores, definirá as demais.</w:t>
      </w:r>
    </w:p>
    <w:p w:rsidR="1839AA02" w:rsidP="1839AA02" w:rsidRDefault="1839AA02" w14:paraId="3EA0B83B" w14:textId="244323B4">
      <w:pPr>
        <w:pStyle w:val="Normal"/>
        <w:suppressLineNumbers w:val="0"/>
        <w:bidi w:val="0"/>
        <w:spacing w:before="0" w:beforeAutospacing="off" w:after="160" w:afterAutospacing="off" w:line="259" w:lineRule="auto"/>
        <w:ind w:left="0" w:right="0"/>
        <w:jc w:val="left"/>
        <w:rPr>
          <w:sz w:val="28"/>
          <w:szCs w:val="28"/>
        </w:rPr>
      </w:pPr>
      <w:r w:rsidRPr="1BBC7890" w:rsidR="1BBC7890">
        <w:rPr>
          <w:sz w:val="28"/>
          <w:szCs w:val="28"/>
        </w:rPr>
        <w:t>PPI é o número de pixels por polegada. Quanto maior o número de PPI, melhor a qualidade da imagem. Com o Teorema de Pitágoras, conseguimos encontrar a resolução diagonal em pixels. Ao dividir pela resolução diagonal em polegadas, obtemos o valor do PPI.</w:t>
      </w:r>
    </w:p>
    <w:p w:rsidR="1839AA02" w:rsidP="1BBC7890" w:rsidRDefault="1839AA02" w14:paraId="391538B5" w14:textId="6BE8ED2C">
      <w:pPr>
        <w:pStyle w:val="Normal"/>
        <w:suppressLineNumbers w:val="0"/>
        <w:bidi w:val="0"/>
        <w:spacing w:before="0" w:beforeAutospacing="off" w:after="160" w:afterAutospacing="off" w:line="259" w:lineRule="auto"/>
        <w:ind w:left="0" w:right="0"/>
        <w:jc w:val="left"/>
      </w:pPr>
      <w:r w:rsidRPr="1BBC7890" w:rsidR="1BBC7890">
        <w:rPr>
          <w:sz w:val="28"/>
          <w:szCs w:val="28"/>
        </w:rPr>
        <w:t>Para convertermos o valor em pixels para cm, utilizamos a seguinte fórmula:</w:t>
      </w:r>
    </w:p>
    <w:p w:rsidR="1839AA02" w:rsidP="1BBC7890" w:rsidRDefault="1839AA02" w14:paraId="59CA5B14" w14:textId="2BB309F2">
      <w:pPr>
        <w:pStyle w:val="Normal"/>
        <w:rPr>
          <w:b w:val="1"/>
          <w:bCs w:val="1"/>
          <w:noProof w:val="0"/>
          <w:sz w:val="28"/>
          <w:szCs w:val="28"/>
          <w:lang w:val="pt-BR"/>
        </w:rPr>
      </w:pPr>
      <w:r w:rsidRPr="1BBC7890" w:rsidR="1BBC7890">
        <w:rPr>
          <w:b w:val="1"/>
          <w:bCs w:val="1"/>
          <w:noProof w:val="0"/>
          <w:sz w:val="28"/>
          <w:szCs w:val="28"/>
          <w:lang w:val="pt-BR"/>
        </w:rPr>
        <w:t xml:space="preserve">cm = (pixel x 2,54) / </w:t>
      </w:r>
      <w:r w:rsidRPr="1BBC7890" w:rsidR="1BBC7890">
        <w:rPr>
          <w:b w:val="1"/>
          <w:bCs w:val="1"/>
          <w:noProof w:val="0"/>
          <w:sz w:val="28"/>
          <w:szCs w:val="28"/>
          <w:lang w:val="pt-BR"/>
        </w:rPr>
        <w:t>ppi</w:t>
      </w:r>
    </w:p>
    <w:p w:rsidR="1BBC7890" w:rsidP="1BBC7890" w:rsidRDefault="1BBC7890" w14:paraId="5A2FC332" w14:textId="0C345D95">
      <w:pPr>
        <w:pStyle w:val="Normal"/>
        <w:rPr>
          <w:b w:val="1"/>
          <w:bCs w:val="1"/>
          <w:noProof w:val="0"/>
          <w:sz w:val="28"/>
          <w:szCs w:val="28"/>
          <w:lang w:val="pt-BR"/>
        </w:rPr>
      </w:pPr>
    </w:p>
    <w:p w:rsidR="0095575D" w:rsidP="00671FAA" w:rsidRDefault="0095575D" w14:paraId="28BC6D76" w14:textId="4F2F0EFC">
      <w:pPr>
        <w:pStyle w:val="Ttulo1"/>
        <w:spacing w:before="0" w:after="240"/>
        <w:rPr>
          <w:b/>
          <w:bCs/>
          <w:color w:val="auto"/>
          <w:sz w:val="36"/>
          <w:szCs w:val="36"/>
          <w:u w:val="single"/>
        </w:rPr>
      </w:pPr>
      <w:r w:rsidRPr="00671FAA">
        <w:rPr>
          <w:b/>
          <w:bCs/>
          <w:color w:val="auto"/>
          <w:sz w:val="36"/>
          <w:szCs w:val="36"/>
          <w:u w:val="single"/>
        </w:rPr>
        <w:t xml:space="preserve">Formatos de </w:t>
      </w:r>
      <w:r w:rsidR="00BB41A7">
        <w:rPr>
          <w:b/>
          <w:bCs/>
          <w:color w:val="auto"/>
          <w:sz w:val="36"/>
          <w:szCs w:val="36"/>
          <w:u w:val="single"/>
        </w:rPr>
        <w:t>vídeo/</w:t>
      </w:r>
      <w:r w:rsidRPr="00671FAA">
        <w:rPr>
          <w:b/>
          <w:bCs/>
          <w:color w:val="auto"/>
          <w:sz w:val="36"/>
          <w:szCs w:val="36"/>
          <w:u w:val="single"/>
        </w:rPr>
        <w:t>áudio</w:t>
      </w:r>
    </w:p>
    <w:p w:rsidR="00671FAA" w:rsidP="00671FAA" w:rsidRDefault="00671FAA" w14:paraId="7CD65B66" w14:textId="506D4CB7">
      <w:pPr>
        <w:rPr>
          <w:sz w:val="28"/>
          <w:szCs w:val="28"/>
        </w:rPr>
      </w:pPr>
      <w:r>
        <w:rPr>
          <w:sz w:val="28"/>
          <w:szCs w:val="28"/>
        </w:rPr>
        <w:t>Os principais formatos de áudio disponíveis são</w:t>
      </w:r>
      <w:r w:rsidR="001C0B46">
        <w:rPr>
          <w:sz w:val="28"/>
          <w:szCs w:val="28"/>
        </w:rPr>
        <w:t>:</w:t>
      </w:r>
    </w:p>
    <w:p w:rsidR="001C0B46" w:rsidP="00B8161B" w:rsidRDefault="001C0B46" w14:paraId="76571C85" w14:textId="42AF36AF">
      <w:pPr>
        <w:pStyle w:val="PargrafodaLista"/>
        <w:numPr>
          <w:ilvl w:val="0"/>
          <w:numId w:val="5"/>
        </w:numPr>
        <w:ind w:left="714" w:hanging="357"/>
        <w:contextualSpacing w:val="0"/>
        <w:rPr>
          <w:sz w:val="28"/>
          <w:szCs w:val="28"/>
        </w:rPr>
      </w:pPr>
      <w:r w:rsidRPr="00B8161B">
        <w:rPr>
          <w:sz w:val="28"/>
          <w:szCs w:val="28"/>
          <w:u w:val="single"/>
        </w:rPr>
        <w:t>MP3</w:t>
      </w:r>
      <w:r>
        <w:rPr>
          <w:sz w:val="28"/>
          <w:szCs w:val="28"/>
        </w:rPr>
        <w:t>:</w:t>
      </w:r>
      <w:r w:rsidR="00F243F0">
        <w:rPr>
          <w:sz w:val="28"/>
          <w:szCs w:val="28"/>
        </w:rPr>
        <w:t xml:space="preserve"> </w:t>
      </w:r>
      <w:r w:rsidR="00BB41A7">
        <w:rPr>
          <w:sz w:val="28"/>
          <w:szCs w:val="28"/>
        </w:rPr>
        <w:t>Focado em arquivos de áudio, o MP3 p</w:t>
      </w:r>
      <w:r w:rsidR="00F243F0">
        <w:rPr>
          <w:sz w:val="28"/>
          <w:szCs w:val="28"/>
        </w:rPr>
        <w:t>ossui ótima capacidade de compressão</w:t>
      </w:r>
      <w:r w:rsidR="00F3167D">
        <w:rPr>
          <w:sz w:val="28"/>
          <w:szCs w:val="28"/>
        </w:rPr>
        <w:t>, complementad</w:t>
      </w:r>
      <w:r w:rsidR="00ED59B6">
        <w:rPr>
          <w:sz w:val="28"/>
          <w:szCs w:val="28"/>
        </w:rPr>
        <w:t>o</w:t>
      </w:r>
      <w:r w:rsidR="00F3167D">
        <w:rPr>
          <w:sz w:val="28"/>
          <w:szCs w:val="28"/>
        </w:rPr>
        <w:t xml:space="preserve"> por </w:t>
      </w:r>
      <w:r w:rsidR="000A0466">
        <w:rPr>
          <w:sz w:val="28"/>
          <w:szCs w:val="28"/>
        </w:rPr>
        <w:t xml:space="preserve">um formato de perda de áudio, onde sons pouco perceptíveis são </w:t>
      </w:r>
      <w:r w:rsidR="006C0A6D">
        <w:rPr>
          <w:sz w:val="28"/>
          <w:szCs w:val="28"/>
        </w:rPr>
        <w:t>descartados</w:t>
      </w:r>
      <w:r w:rsidR="00F3167D">
        <w:rPr>
          <w:sz w:val="28"/>
          <w:szCs w:val="28"/>
        </w:rPr>
        <w:t>.</w:t>
      </w:r>
      <w:r w:rsidR="006D5C73">
        <w:rPr>
          <w:sz w:val="28"/>
          <w:szCs w:val="28"/>
        </w:rPr>
        <w:t xml:space="preserve"> Utiliza o codec </w:t>
      </w:r>
      <w:r w:rsidRPr="003D275F" w:rsidR="003D275F">
        <w:rPr>
          <w:sz w:val="28"/>
          <w:szCs w:val="28"/>
        </w:rPr>
        <w:t xml:space="preserve">MPEG-1 </w:t>
      </w:r>
      <w:proofErr w:type="spellStart"/>
      <w:r w:rsidRPr="003D275F" w:rsidR="003D275F">
        <w:rPr>
          <w:sz w:val="28"/>
          <w:szCs w:val="28"/>
        </w:rPr>
        <w:t>Audio</w:t>
      </w:r>
      <w:proofErr w:type="spellEnd"/>
      <w:r w:rsidRPr="003D275F" w:rsidR="003D275F">
        <w:rPr>
          <w:sz w:val="28"/>
          <w:szCs w:val="28"/>
        </w:rPr>
        <w:t xml:space="preserve"> </w:t>
      </w:r>
      <w:proofErr w:type="spellStart"/>
      <w:r w:rsidRPr="003D275F" w:rsidR="003D275F">
        <w:rPr>
          <w:sz w:val="28"/>
          <w:szCs w:val="28"/>
        </w:rPr>
        <w:t>Layer</w:t>
      </w:r>
      <w:proofErr w:type="spellEnd"/>
      <w:r w:rsidRPr="003D275F" w:rsidR="003D275F">
        <w:rPr>
          <w:sz w:val="28"/>
          <w:szCs w:val="28"/>
        </w:rPr>
        <w:t xml:space="preserve"> III</w:t>
      </w:r>
      <w:r w:rsidR="001C4FF8">
        <w:rPr>
          <w:sz w:val="28"/>
          <w:szCs w:val="28"/>
        </w:rPr>
        <w:t>.</w:t>
      </w:r>
    </w:p>
    <w:p w:rsidR="00917CB8" w:rsidP="00B8161B" w:rsidRDefault="00917CB8" w14:paraId="3B494A03" w14:textId="13DDF2B8">
      <w:pPr>
        <w:pStyle w:val="PargrafodaLista"/>
        <w:numPr>
          <w:ilvl w:val="0"/>
          <w:numId w:val="5"/>
        </w:numPr>
        <w:ind w:left="714" w:hanging="357"/>
        <w:contextualSpacing w:val="0"/>
        <w:rPr>
          <w:sz w:val="28"/>
          <w:szCs w:val="28"/>
        </w:rPr>
      </w:pPr>
      <w:r w:rsidRPr="00B8161B">
        <w:rPr>
          <w:sz w:val="28"/>
          <w:szCs w:val="28"/>
          <w:u w:val="single"/>
        </w:rPr>
        <w:t>MP4</w:t>
      </w:r>
      <w:r>
        <w:rPr>
          <w:sz w:val="28"/>
          <w:szCs w:val="28"/>
        </w:rPr>
        <w:t>: Suportando tanto arquivos de áudio,</w:t>
      </w:r>
      <w:r w:rsidR="00140189">
        <w:rPr>
          <w:sz w:val="28"/>
          <w:szCs w:val="28"/>
        </w:rPr>
        <w:t xml:space="preserve"> quanto de mídia, o MP4 </w:t>
      </w:r>
      <w:r w:rsidR="0027443A">
        <w:rPr>
          <w:sz w:val="28"/>
          <w:szCs w:val="28"/>
        </w:rPr>
        <w:t xml:space="preserve">trabalha </w:t>
      </w:r>
      <w:r w:rsidR="00052229">
        <w:rPr>
          <w:sz w:val="28"/>
          <w:szCs w:val="28"/>
        </w:rPr>
        <w:t xml:space="preserve">tanto </w:t>
      </w:r>
      <w:r w:rsidR="0027443A">
        <w:rPr>
          <w:sz w:val="28"/>
          <w:szCs w:val="28"/>
        </w:rPr>
        <w:t xml:space="preserve">com </w:t>
      </w:r>
      <w:r w:rsidR="00052229">
        <w:rPr>
          <w:sz w:val="28"/>
          <w:szCs w:val="28"/>
        </w:rPr>
        <w:t xml:space="preserve">um codec para perda, quanto não perda de áudio. </w:t>
      </w:r>
      <w:r w:rsidR="00954619">
        <w:rPr>
          <w:sz w:val="28"/>
          <w:szCs w:val="28"/>
        </w:rPr>
        <w:t>Possui capacidade</w:t>
      </w:r>
      <w:r w:rsidR="00C94575">
        <w:rPr>
          <w:sz w:val="28"/>
          <w:szCs w:val="28"/>
        </w:rPr>
        <w:t xml:space="preserve"> de compressão melhor que o MP3, mantendo a </w:t>
      </w:r>
      <w:r w:rsidR="00C94575">
        <w:rPr>
          <w:sz w:val="28"/>
          <w:szCs w:val="28"/>
        </w:rPr>
        <w:lastRenderedPageBreak/>
        <w:t>qualidade</w:t>
      </w:r>
      <w:r w:rsidR="007C347B">
        <w:rPr>
          <w:sz w:val="28"/>
          <w:szCs w:val="28"/>
        </w:rPr>
        <w:t xml:space="preserve"> </w:t>
      </w:r>
      <w:r w:rsidR="00C94575">
        <w:rPr>
          <w:sz w:val="28"/>
          <w:szCs w:val="28"/>
        </w:rPr>
        <w:t xml:space="preserve">. Utiliza os </w:t>
      </w:r>
      <w:proofErr w:type="spellStart"/>
      <w:r w:rsidR="00C94575">
        <w:rPr>
          <w:sz w:val="28"/>
          <w:szCs w:val="28"/>
        </w:rPr>
        <w:t>codecs</w:t>
      </w:r>
      <w:proofErr w:type="spellEnd"/>
      <w:r w:rsidR="00E97EBF">
        <w:rPr>
          <w:sz w:val="28"/>
          <w:szCs w:val="28"/>
        </w:rPr>
        <w:t xml:space="preserve"> </w:t>
      </w:r>
      <w:r w:rsidR="00901C12">
        <w:rPr>
          <w:sz w:val="28"/>
          <w:szCs w:val="28"/>
        </w:rPr>
        <w:t xml:space="preserve">AAC ou ALAC para áudio e </w:t>
      </w:r>
      <w:r w:rsidR="00B8161B">
        <w:rPr>
          <w:sz w:val="28"/>
          <w:szCs w:val="28"/>
        </w:rPr>
        <w:t xml:space="preserve">H.264 </w:t>
      </w:r>
      <w:r w:rsidR="008F7065">
        <w:rPr>
          <w:sz w:val="28"/>
          <w:szCs w:val="28"/>
        </w:rPr>
        <w:t xml:space="preserve">ou H.265 </w:t>
      </w:r>
      <w:r w:rsidR="00B8161B">
        <w:rPr>
          <w:sz w:val="28"/>
          <w:szCs w:val="28"/>
        </w:rPr>
        <w:t>sendo o</w:t>
      </w:r>
      <w:r w:rsidR="008F7065">
        <w:rPr>
          <w:sz w:val="28"/>
          <w:szCs w:val="28"/>
        </w:rPr>
        <w:t>s</w:t>
      </w:r>
      <w:r w:rsidR="00B8161B">
        <w:rPr>
          <w:sz w:val="28"/>
          <w:szCs w:val="28"/>
        </w:rPr>
        <w:t xml:space="preserve"> mais amplamente utilizado</w:t>
      </w:r>
      <w:r w:rsidR="008F7065">
        <w:rPr>
          <w:sz w:val="28"/>
          <w:szCs w:val="28"/>
        </w:rPr>
        <w:t>s</w:t>
      </w:r>
      <w:r w:rsidR="00B8161B">
        <w:rPr>
          <w:sz w:val="28"/>
          <w:szCs w:val="28"/>
        </w:rPr>
        <w:t xml:space="preserve"> para vídeo</w:t>
      </w:r>
      <w:r w:rsidR="00120380">
        <w:rPr>
          <w:sz w:val="28"/>
          <w:szCs w:val="28"/>
        </w:rPr>
        <w:t>.</w:t>
      </w:r>
    </w:p>
    <w:p w:rsidR="00F75CA4" w:rsidP="00B8161B" w:rsidRDefault="00F75CA4" w14:paraId="3EF6D739" w14:textId="140E9C38">
      <w:pPr>
        <w:pStyle w:val="PargrafodaLista"/>
        <w:numPr>
          <w:ilvl w:val="0"/>
          <w:numId w:val="5"/>
        </w:numPr>
        <w:ind w:left="714" w:hanging="357"/>
        <w:contextualSpacing w:val="0"/>
        <w:rPr>
          <w:sz w:val="28"/>
          <w:szCs w:val="28"/>
        </w:rPr>
      </w:pPr>
      <w:r w:rsidRPr="00B8161B">
        <w:rPr>
          <w:sz w:val="28"/>
          <w:szCs w:val="28"/>
          <w:u w:val="single"/>
        </w:rPr>
        <w:t>WAV</w:t>
      </w:r>
      <w:r>
        <w:rPr>
          <w:sz w:val="28"/>
          <w:szCs w:val="28"/>
        </w:rPr>
        <w:t>:</w:t>
      </w:r>
      <w:r w:rsidR="006C0A6D">
        <w:rPr>
          <w:sz w:val="28"/>
          <w:szCs w:val="28"/>
        </w:rPr>
        <w:t xml:space="preserve"> </w:t>
      </w:r>
      <w:r w:rsidR="001506CA">
        <w:rPr>
          <w:sz w:val="28"/>
          <w:szCs w:val="28"/>
        </w:rPr>
        <w:t>Preserva t</w:t>
      </w:r>
      <w:r w:rsidR="006D5C73">
        <w:rPr>
          <w:sz w:val="28"/>
          <w:szCs w:val="28"/>
        </w:rPr>
        <w:t>odo o arquivo de áudio</w:t>
      </w:r>
      <w:r w:rsidR="001E6603">
        <w:rPr>
          <w:sz w:val="28"/>
          <w:szCs w:val="28"/>
        </w:rPr>
        <w:t xml:space="preserve">, possuindo </w:t>
      </w:r>
      <w:r w:rsidR="00720D77">
        <w:rPr>
          <w:sz w:val="28"/>
          <w:szCs w:val="28"/>
        </w:rPr>
        <w:t>qualidade de áudio superior</w:t>
      </w:r>
      <w:r w:rsidR="00853F5E">
        <w:rPr>
          <w:sz w:val="28"/>
          <w:szCs w:val="28"/>
        </w:rPr>
        <w:t>. É um formato de áudio sem compressão</w:t>
      </w:r>
      <w:r w:rsidR="00112385">
        <w:rPr>
          <w:sz w:val="28"/>
          <w:szCs w:val="28"/>
        </w:rPr>
        <w:t>, sendo muito utilizado em situações em que a qualidade do áudio é vital.</w:t>
      </w:r>
    </w:p>
    <w:p w:rsidR="00917CB8" w:rsidP="00B8161B" w:rsidRDefault="00F243F0" w14:paraId="4A0AB0CC" w14:textId="10AC0487">
      <w:pPr>
        <w:pStyle w:val="PargrafodaLista"/>
        <w:numPr>
          <w:ilvl w:val="0"/>
          <w:numId w:val="5"/>
        </w:numPr>
        <w:ind w:left="714" w:hanging="357"/>
        <w:contextualSpacing w:val="0"/>
        <w:rPr>
          <w:sz w:val="28"/>
          <w:szCs w:val="28"/>
        </w:rPr>
      </w:pPr>
      <w:r w:rsidRPr="00B8161B">
        <w:rPr>
          <w:sz w:val="28"/>
          <w:szCs w:val="28"/>
          <w:u w:val="single"/>
        </w:rPr>
        <w:t>OGG</w:t>
      </w:r>
      <w:r>
        <w:rPr>
          <w:sz w:val="28"/>
          <w:szCs w:val="28"/>
        </w:rPr>
        <w:t>:</w:t>
      </w:r>
      <w:r w:rsidR="00853F5E">
        <w:rPr>
          <w:sz w:val="28"/>
          <w:szCs w:val="28"/>
        </w:rPr>
        <w:t xml:space="preserve"> </w:t>
      </w:r>
      <w:r w:rsidR="001C4FF8">
        <w:rPr>
          <w:sz w:val="28"/>
          <w:szCs w:val="28"/>
        </w:rPr>
        <w:t xml:space="preserve">Podendo ser utilizado para conter tanto arquivos de áudio, quanto de mídia, </w:t>
      </w:r>
      <w:r w:rsidR="00853F5E">
        <w:rPr>
          <w:sz w:val="28"/>
          <w:szCs w:val="28"/>
        </w:rPr>
        <w:t xml:space="preserve">o OGG </w:t>
      </w:r>
      <w:r w:rsidR="007125FE">
        <w:rPr>
          <w:sz w:val="28"/>
          <w:szCs w:val="28"/>
        </w:rPr>
        <w:t>é de formato contêiner</w:t>
      </w:r>
      <w:r w:rsidR="00796B82">
        <w:rPr>
          <w:sz w:val="28"/>
          <w:szCs w:val="28"/>
        </w:rPr>
        <w:t>, com</w:t>
      </w:r>
      <w:r w:rsidR="00853F5E">
        <w:rPr>
          <w:sz w:val="28"/>
          <w:szCs w:val="28"/>
        </w:rPr>
        <w:t xml:space="preserve"> capacidade de compressão</w:t>
      </w:r>
      <w:r w:rsidR="006412A2">
        <w:rPr>
          <w:sz w:val="28"/>
          <w:szCs w:val="28"/>
        </w:rPr>
        <w:t xml:space="preserve"> com perda de áudio, sendo ligeiramente superior ao MP3. </w:t>
      </w:r>
      <w:r w:rsidR="001C4FF8">
        <w:rPr>
          <w:sz w:val="28"/>
          <w:szCs w:val="28"/>
        </w:rPr>
        <w:t xml:space="preserve">Os </w:t>
      </w:r>
      <w:proofErr w:type="spellStart"/>
      <w:r w:rsidR="001C4FF8">
        <w:rPr>
          <w:sz w:val="28"/>
          <w:szCs w:val="28"/>
        </w:rPr>
        <w:t>codecs</w:t>
      </w:r>
      <w:proofErr w:type="spellEnd"/>
      <w:r w:rsidR="001C4FF8">
        <w:rPr>
          <w:sz w:val="28"/>
          <w:szCs w:val="28"/>
        </w:rPr>
        <w:t xml:space="preserve"> amplamente utilizados com o OGG são o </w:t>
      </w:r>
      <w:proofErr w:type="spellStart"/>
      <w:r w:rsidR="008F4A31">
        <w:rPr>
          <w:sz w:val="28"/>
          <w:szCs w:val="28"/>
        </w:rPr>
        <w:t>Vorbis</w:t>
      </w:r>
      <w:proofErr w:type="spellEnd"/>
      <w:r w:rsidR="008F4A31">
        <w:rPr>
          <w:sz w:val="28"/>
          <w:szCs w:val="28"/>
        </w:rPr>
        <w:t xml:space="preserve">, para áudio, e </w:t>
      </w:r>
      <w:proofErr w:type="spellStart"/>
      <w:r w:rsidR="00917CB8">
        <w:rPr>
          <w:sz w:val="28"/>
          <w:szCs w:val="28"/>
        </w:rPr>
        <w:t>Theora</w:t>
      </w:r>
      <w:proofErr w:type="spellEnd"/>
      <w:r w:rsidR="00917CB8">
        <w:rPr>
          <w:sz w:val="28"/>
          <w:szCs w:val="28"/>
        </w:rPr>
        <w:t>, para vídeos.</w:t>
      </w:r>
    </w:p>
    <w:p w:rsidR="00112385" w:rsidP="00112385" w:rsidRDefault="00651E4B" w14:paraId="54F1D5B5" w14:textId="7F34A54F">
      <w:pPr>
        <w:rPr>
          <w:sz w:val="28"/>
          <w:szCs w:val="28"/>
        </w:rPr>
      </w:pPr>
      <w:r>
        <w:rPr>
          <w:sz w:val="28"/>
          <w:szCs w:val="28"/>
        </w:rPr>
        <w:t>Existem diversos outros tipos de áudio e vídeo, porém os citados acima acabaram se tornando os mais utilizados hoje em dia.</w:t>
      </w:r>
    </w:p>
    <w:p w:rsidRPr="00112385" w:rsidR="00651E4B" w:rsidP="00112385" w:rsidRDefault="00651E4B" w14:paraId="7B9E608E" w14:textId="77777777">
      <w:pPr>
        <w:rPr>
          <w:sz w:val="28"/>
          <w:szCs w:val="28"/>
        </w:rPr>
      </w:pPr>
    </w:p>
    <w:p w:rsidR="00917CB8" w:rsidP="00112385" w:rsidRDefault="00112385" w14:paraId="4C365C48" w14:textId="1054DA1F">
      <w:pPr>
        <w:pStyle w:val="Ttulo1"/>
        <w:spacing w:before="0" w:after="240"/>
        <w:rPr>
          <w:b/>
          <w:bCs/>
          <w:color w:val="auto"/>
          <w:sz w:val="36"/>
          <w:szCs w:val="36"/>
          <w:u w:val="single"/>
        </w:rPr>
      </w:pPr>
      <w:r w:rsidRPr="00112385">
        <w:rPr>
          <w:b/>
          <w:bCs/>
          <w:color w:val="auto"/>
          <w:sz w:val="36"/>
          <w:szCs w:val="36"/>
          <w:u w:val="single"/>
        </w:rPr>
        <w:t>Tipos de Codec</w:t>
      </w:r>
    </w:p>
    <w:p w:rsidR="00112385" w:rsidP="00022D5B" w:rsidRDefault="00651E4B" w14:paraId="4CBBD1E6" w14:textId="32306D00">
      <w:pPr>
        <w:pStyle w:val="Ttulo2"/>
        <w:spacing w:before="0" w:after="240"/>
        <w:rPr>
          <w:b/>
          <w:bCs/>
          <w:color w:val="auto"/>
          <w:sz w:val="32"/>
          <w:szCs w:val="32"/>
          <w:u w:val="single"/>
        </w:rPr>
      </w:pPr>
      <w:proofErr w:type="spellStart"/>
      <w:r w:rsidRPr="00651E4B">
        <w:rPr>
          <w:b/>
          <w:bCs/>
          <w:color w:val="auto"/>
          <w:sz w:val="32"/>
          <w:szCs w:val="32"/>
          <w:u w:val="single"/>
        </w:rPr>
        <w:t>Codecs</w:t>
      </w:r>
      <w:proofErr w:type="spellEnd"/>
      <w:r w:rsidRPr="00651E4B">
        <w:rPr>
          <w:b/>
          <w:bCs/>
          <w:color w:val="auto"/>
          <w:sz w:val="32"/>
          <w:szCs w:val="32"/>
          <w:u w:val="single"/>
        </w:rPr>
        <w:t xml:space="preserve"> de áudio</w:t>
      </w:r>
    </w:p>
    <w:p w:rsidRPr="00286C14" w:rsidR="00022D5B" w:rsidP="00022D5B" w:rsidRDefault="00022D5B" w14:paraId="7636F99C" w14:textId="43AAFE8C">
      <w:pPr>
        <w:rPr>
          <w:sz w:val="28"/>
          <w:szCs w:val="28"/>
        </w:rPr>
      </w:pPr>
      <w:r w:rsidRPr="00286C14">
        <w:rPr>
          <w:sz w:val="28"/>
          <w:szCs w:val="28"/>
        </w:rPr>
        <w:t xml:space="preserve">Os </w:t>
      </w:r>
      <w:proofErr w:type="spellStart"/>
      <w:r w:rsidRPr="00286C14">
        <w:rPr>
          <w:sz w:val="28"/>
          <w:szCs w:val="28"/>
        </w:rPr>
        <w:t>codecs</w:t>
      </w:r>
      <w:proofErr w:type="spellEnd"/>
      <w:r w:rsidRPr="00286C14">
        <w:rPr>
          <w:sz w:val="28"/>
          <w:szCs w:val="28"/>
        </w:rPr>
        <w:t xml:space="preserve"> de áudio mais utilizados são</w:t>
      </w:r>
      <w:r w:rsidRPr="00286C14" w:rsidR="00033CC4">
        <w:rPr>
          <w:sz w:val="28"/>
          <w:szCs w:val="28"/>
        </w:rPr>
        <w:t>:</w:t>
      </w:r>
    </w:p>
    <w:p w:rsidRPr="00EE4028" w:rsidR="00033CC4" w:rsidP="007637EF" w:rsidRDefault="414A6590" w14:paraId="5B9D231D" w14:textId="2013D201">
      <w:pPr>
        <w:pStyle w:val="PargrafodaLista"/>
        <w:numPr>
          <w:ilvl w:val="0"/>
          <w:numId w:val="6"/>
        </w:numPr>
        <w:ind w:left="714" w:hanging="357"/>
        <w:contextualSpacing w:val="0"/>
        <w:rPr>
          <w:sz w:val="28"/>
          <w:szCs w:val="28"/>
        </w:rPr>
      </w:pPr>
      <w:r w:rsidRPr="414A6590">
        <w:rPr>
          <w:sz w:val="28"/>
          <w:szCs w:val="28"/>
          <w:u w:val="single"/>
        </w:rPr>
        <w:t xml:space="preserve">MPEG-1 </w:t>
      </w:r>
      <w:proofErr w:type="spellStart"/>
      <w:r w:rsidRPr="414A6590">
        <w:rPr>
          <w:sz w:val="28"/>
          <w:szCs w:val="28"/>
          <w:u w:val="single"/>
        </w:rPr>
        <w:t>Layer</w:t>
      </w:r>
      <w:proofErr w:type="spellEnd"/>
      <w:r w:rsidRPr="414A6590">
        <w:rPr>
          <w:sz w:val="28"/>
          <w:szCs w:val="28"/>
          <w:u w:val="single"/>
        </w:rPr>
        <w:t xml:space="preserve"> III</w:t>
      </w:r>
      <w:r w:rsidRPr="414A6590">
        <w:rPr>
          <w:sz w:val="28"/>
          <w:szCs w:val="28"/>
        </w:rPr>
        <w:t>: Codec utilizado pelo formato MP3. Possui uma compressão com perda de áudio, diminuindo a qualidade do áudio para uma maior capacidade de compressão. Por ser uma tecnologia mais antiga, possui capacidade de compressão menor que a AAC, por exemplo.</w:t>
      </w:r>
    </w:p>
    <w:p w:rsidRPr="00EE4028" w:rsidR="00DF57DE" w:rsidP="007637EF" w:rsidRDefault="414A6590" w14:paraId="3C8EAADD" w14:textId="4D326DA4">
      <w:pPr>
        <w:pStyle w:val="PargrafodaLista"/>
        <w:numPr>
          <w:ilvl w:val="0"/>
          <w:numId w:val="6"/>
        </w:numPr>
        <w:ind w:left="714" w:hanging="357"/>
        <w:contextualSpacing w:val="0"/>
        <w:rPr>
          <w:b/>
          <w:bCs/>
          <w:sz w:val="32"/>
          <w:szCs w:val="32"/>
          <w:u w:val="single"/>
        </w:rPr>
      </w:pPr>
      <w:r w:rsidRPr="414A6590">
        <w:rPr>
          <w:sz w:val="28"/>
          <w:szCs w:val="28"/>
          <w:u w:val="single"/>
        </w:rPr>
        <w:t>AAC (</w:t>
      </w:r>
      <w:proofErr w:type="spellStart"/>
      <w:r w:rsidRPr="414A6590">
        <w:rPr>
          <w:sz w:val="28"/>
          <w:szCs w:val="28"/>
          <w:u w:val="single"/>
        </w:rPr>
        <w:t>Advanced</w:t>
      </w:r>
      <w:proofErr w:type="spellEnd"/>
      <w:r w:rsidRPr="414A6590">
        <w:rPr>
          <w:sz w:val="28"/>
          <w:szCs w:val="28"/>
          <w:u w:val="single"/>
        </w:rPr>
        <w:t xml:space="preserve"> </w:t>
      </w:r>
      <w:proofErr w:type="spellStart"/>
      <w:r w:rsidRPr="414A6590">
        <w:rPr>
          <w:sz w:val="28"/>
          <w:szCs w:val="28"/>
          <w:u w:val="single"/>
        </w:rPr>
        <w:t>Audio</w:t>
      </w:r>
      <w:proofErr w:type="spellEnd"/>
      <w:r w:rsidRPr="414A6590">
        <w:rPr>
          <w:sz w:val="28"/>
          <w:szCs w:val="28"/>
          <w:u w:val="single"/>
        </w:rPr>
        <w:t xml:space="preserve"> </w:t>
      </w:r>
      <w:proofErr w:type="spellStart"/>
      <w:r w:rsidRPr="414A6590">
        <w:rPr>
          <w:sz w:val="28"/>
          <w:szCs w:val="28"/>
          <w:u w:val="single"/>
        </w:rPr>
        <w:t>Coding</w:t>
      </w:r>
      <w:proofErr w:type="spellEnd"/>
      <w:r w:rsidRPr="414A6590">
        <w:rPr>
          <w:sz w:val="28"/>
          <w:szCs w:val="28"/>
          <w:u w:val="single"/>
        </w:rPr>
        <w:t>)</w:t>
      </w:r>
      <w:r w:rsidRPr="414A6590">
        <w:rPr>
          <w:sz w:val="28"/>
          <w:szCs w:val="28"/>
        </w:rPr>
        <w:t xml:space="preserve">: Codec utilizado no formato MP4. Também possui compressão com perda de áudio. Possui capacidade superior de compressão em comparação com o MPEG-1 </w:t>
      </w:r>
      <w:proofErr w:type="spellStart"/>
      <w:r w:rsidRPr="414A6590">
        <w:rPr>
          <w:sz w:val="28"/>
          <w:szCs w:val="28"/>
        </w:rPr>
        <w:t>Layer</w:t>
      </w:r>
      <w:proofErr w:type="spellEnd"/>
      <w:r w:rsidRPr="414A6590">
        <w:rPr>
          <w:sz w:val="28"/>
          <w:szCs w:val="28"/>
        </w:rPr>
        <w:t xml:space="preserve"> III, mantendo taxas de bits semelhantes.</w:t>
      </w:r>
    </w:p>
    <w:p w:rsidRPr="00EE4028" w:rsidR="00033CC4" w:rsidP="007637EF" w:rsidRDefault="414A6590" w14:paraId="746A8AD0" w14:textId="36E4606C">
      <w:pPr>
        <w:pStyle w:val="PargrafodaLista"/>
        <w:numPr>
          <w:ilvl w:val="0"/>
          <w:numId w:val="6"/>
        </w:numPr>
        <w:ind w:left="714" w:hanging="357"/>
        <w:contextualSpacing w:val="0"/>
        <w:rPr>
          <w:sz w:val="28"/>
          <w:szCs w:val="28"/>
        </w:rPr>
      </w:pPr>
      <w:r w:rsidRPr="414A6590">
        <w:rPr>
          <w:sz w:val="28"/>
          <w:szCs w:val="28"/>
          <w:u w:val="single"/>
        </w:rPr>
        <w:t xml:space="preserve">FLAC (Free </w:t>
      </w:r>
      <w:proofErr w:type="spellStart"/>
      <w:r w:rsidRPr="414A6590">
        <w:rPr>
          <w:sz w:val="28"/>
          <w:szCs w:val="28"/>
          <w:u w:val="single"/>
        </w:rPr>
        <w:t>Lossless</w:t>
      </w:r>
      <w:proofErr w:type="spellEnd"/>
      <w:r w:rsidRPr="414A6590">
        <w:rPr>
          <w:sz w:val="28"/>
          <w:szCs w:val="28"/>
          <w:u w:val="single"/>
        </w:rPr>
        <w:t xml:space="preserve"> </w:t>
      </w:r>
      <w:proofErr w:type="spellStart"/>
      <w:r w:rsidRPr="414A6590">
        <w:rPr>
          <w:sz w:val="28"/>
          <w:szCs w:val="28"/>
          <w:u w:val="single"/>
        </w:rPr>
        <w:t>Audio</w:t>
      </w:r>
      <w:proofErr w:type="spellEnd"/>
      <w:r w:rsidRPr="414A6590">
        <w:rPr>
          <w:sz w:val="28"/>
          <w:szCs w:val="28"/>
          <w:u w:val="single"/>
        </w:rPr>
        <w:t xml:space="preserve"> Codec)</w:t>
      </w:r>
      <w:r w:rsidRPr="414A6590">
        <w:rPr>
          <w:sz w:val="28"/>
          <w:szCs w:val="28"/>
        </w:rPr>
        <w:t>: Codec também utilizado no formato MP4. Possui compressão sem perda de áudio, mantendo a qualidade de áudio, porém com capacidade de compressão inferior.</w:t>
      </w:r>
    </w:p>
    <w:p w:rsidR="00EE4028" w:rsidP="00EE4028" w:rsidRDefault="00EE4028" w14:paraId="72A2E29D" w14:textId="77777777">
      <w:pPr>
        <w:rPr>
          <w:sz w:val="28"/>
          <w:szCs w:val="28"/>
        </w:rPr>
      </w:pPr>
    </w:p>
    <w:p w:rsidR="00EE4028" w:rsidP="00EE4028" w:rsidRDefault="00EE4028" w14:paraId="6DDC8DAE" w14:textId="77777777">
      <w:pPr>
        <w:pStyle w:val="Ttulo2"/>
        <w:spacing w:before="0" w:after="240"/>
        <w:rPr>
          <w:b/>
          <w:bCs/>
          <w:color w:val="auto"/>
          <w:sz w:val="32"/>
          <w:szCs w:val="32"/>
          <w:u w:val="single"/>
        </w:rPr>
      </w:pPr>
      <w:proofErr w:type="spellStart"/>
      <w:r w:rsidRPr="00DF57DE">
        <w:rPr>
          <w:b/>
          <w:bCs/>
          <w:color w:val="auto"/>
          <w:sz w:val="32"/>
          <w:szCs w:val="32"/>
          <w:u w:val="single"/>
        </w:rPr>
        <w:lastRenderedPageBreak/>
        <w:t>Codecs</w:t>
      </w:r>
      <w:proofErr w:type="spellEnd"/>
      <w:r w:rsidRPr="00DF57DE">
        <w:rPr>
          <w:b/>
          <w:bCs/>
          <w:color w:val="auto"/>
          <w:sz w:val="32"/>
          <w:szCs w:val="32"/>
          <w:u w:val="single"/>
        </w:rPr>
        <w:t xml:space="preserve"> de vídeo</w:t>
      </w:r>
    </w:p>
    <w:p w:rsidR="00EE4028" w:rsidP="00022D5B" w:rsidRDefault="00C14D52" w14:paraId="332A238F" w14:textId="184E7273">
      <w:pPr>
        <w:rPr>
          <w:sz w:val="28"/>
          <w:szCs w:val="28"/>
        </w:rPr>
      </w:pPr>
      <w:r>
        <w:rPr>
          <w:sz w:val="28"/>
          <w:szCs w:val="28"/>
        </w:rPr>
        <w:t xml:space="preserve">Os </w:t>
      </w:r>
      <w:proofErr w:type="spellStart"/>
      <w:r>
        <w:rPr>
          <w:sz w:val="28"/>
          <w:szCs w:val="28"/>
        </w:rPr>
        <w:t>codecs</w:t>
      </w:r>
      <w:proofErr w:type="spellEnd"/>
      <w:r>
        <w:rPr>
          <w:sz w:val="28"/>
          <w:szCs w:val="28"/>
        </w:rPr>
        <w:t xml:space="preserve"> de vídeo mais utilizados são:</w:t>
      </w:r>
    </w:p>
    <w:p w:rsidRPr="00612B5A" w:rsidR="00C14D52" w:rsidP="007637EF" w:rsidRDefault="414A6590" w14:paraId="7711C32D" w14:textId="1732E969">
      <w:pPr>
        <w:pStyle w:val="PargrafodaLista"/>
        <w:numPr>
          <w:ilvl w:val="0"/>
          <w:numId w:val="7"/>
        </w:numPr>
        <w:ind w:left="714" w:hanging="357"/>
        <w:contextualSpacing w:val="0"/>
        <w:rPr>
          <w:sz w:val="28"/>
          <w:szCs w:val="28"/>
        </w:rPr>
      </w:pPr>
      <w:r w:rsidRPr="414A6590">
        <w:rPr>
          <w:sz w:val="28"/>
          <w:szCs w:val="28"/>
          <w:u w:val="single"/>
        </w:rPr>
        <w:t>H.264</w:t>
      </w:r>
      <w:r w:rsidRPr="414A6590">
        <w:rPr>
          <w:sz w:val="28"/>
          <w:szCs w:val="28"/>
        </w:rPr>
        <w:t>: Utilizado para realizar a compressão de vídeo, tem um sistema de compressão com perda, ocorrendo perda de qualidade para realizar uma compressão mais eficiente. É amplamente utilizado no formato MP4.</w:t>
      </w:r>
    </w:p>
    <w:p w:rsidRPr="00612B5A" w:rsidR="00885242" w:rsidP="007637EF" w:rsidRDefault="414A6590" w14:paraId="5119287C" w14:textId="2ECC063E">
      <w:pPr>
        <w:pStyle w:val="PargrafodaLista"/>
        <w:numPr>
          <w:ilvl w:val="0"/>
          <w:numId w:val="7"/>
        </w:numPr>
        <w:ind w:left="714" w:hanging="357"/>
        <w:contextualSpacing w:val="0"/>
        <w:rPr>
          <w:sz w:val="28"/>
          <w:szCs w:val="28"/>
        </w:rPr>
      </w:pPr>
      <w:r w:rsidRPr="414A6590">
        <w:rPr>
          <w:sz w:val="28"/>
          <w:szCs w:val="28"/>
          <w:u w:val="single"/>
        </w:rPr>
        <w:t>H.265</w:t>
      </w:r>
      <w:r w:rsidRPr="414A6590">
        <w:rPr>
          <w:sz w:val="28"/>
          <w:szCs w:val="28"/>
        </w:rPr>
        <w:t>: Sucessor de H.264, possui um sistema de compressão mais efetivo, mantendo uma qualidade semelhante ao seu antecessor. Muito utilizado para vídeo em 4k e 8k. É também amplamente adotado em formato MP4.</w:t>
      </w:r>
    </w:p>
    <w:p w:rsidRPr="004755E5" w:rsidR="433C3F9C" w:rsidP="007637EF" w:rsidRDefault="414A6590" w14:paraId="1F805AF7" w14:textId="31C5A831">
      <w:pPr>
        <w:pStyle w:val="PargrafodaLista"/>
        <w:numPr>
          <w:ilvl w:val="0"/>
          <w:numId w:val="7"/>
        </w:numPr>
        <w:ind w:left="714" w:hanging="357"/>
        <w:contextualSpacing w:val="0"/>
        <w:rPr>
          <w:sz w:val="28"/>
          <w:szCs w:val="28"/>
        </w:rPr>
      </w:pPr>
      <w:r w:rsidRPr="414A6590">
        <w:rPr>
          <w:sz w:val="28"/>
          <w:szCs w:val="28"/>
          <w:u w:val="single"/>
        </w:rPr>
        <w:t>VP9</w:t>
      </w:r>
      <w:r w:rsidRPr="414A6590">
        <w:rPr>
          <w:sz w:val="28"/>
          <w:szCs w:val="28"/>
        </w:rPr>
        <w:t>: É um codec de vídeo de código aberto desenvolvido pela Google, projetado para possuir uma melhor capacidade de compressão que seu antecessor (VP8). Possui uma compressão com perda de alto rendimento, semelhante ao H.265. Muito utilizado para transmissão de vídeos ao vivo, como no YouTube.</w:t>
      </w:r>
    </w:p>
    <w:p w:rsidR="433C3F9C" w:rsidP="433C3F9C" w:rsidRDefault="433C3F9C" w14:paraId="42897502" w14:textId="7394FE45">
      <w:pPr>
        <w:rPr>
          <w:sz w:val="28"/>
          <w:szCs w:val="28"/>
        </w:rPr>
      </w:pPr>
    </w:p>
    <w:p w:rsidR="00421E7D" w:rsidP="00DE73DA" w:rsidRDefault="00421E7D" w14:paraId="54A0AB78" w14:textId="140656E5">
      <w:pPr>
        <w:pStyle w:val="Ttulo1"/>
        <w:spacing w:before="0" w:after="240"/>
        <w:rPr>
          <w:b/>
          <w:bCs/>
          <w:color w:val="auto"/>
          <w:sz w:val="36"/>
          <w:szCs w:val="36"/>
          <w:u w:val="single"/>
        </w:rPr>
      </w:pPr>
      <w:r w:rsidRPr="00DE73DA">
        <w:rPr>
          <w:b/>
          <w:bCs/>
          <w:color w:val="auto"/>
          <w:sz w:val="36"/>
          <w:szCs w:val="36"/>
          <w:u w:val="single"/>
        </w:rPr>
        <w:t>Representação de cores</w:t>
      </w:r>
    </w:p>
    <w:p w:rsidR="008737B0" w:rsidP="008737B0" w:rsidRDefault="00DE73DA" w14:paraId="42BD0641" w14:textId="51E7BA0B">
      <w:pPr>
        <w:rPr>
          <w:sz w:val="28"/>
          <w:szCs w:val="28"/>
        </w:rPr>
      </w:pPr>
      <w:r w:rsidRPr="00F53E25">
        <w:rPr>
          <w:sz w:val="28"/>
          <w:szCs w:val="28"/>
        </w:rPr>
        <w:t>As principais forma de representar cores se dá através dos formatos RGB e HSL</w:t>
      </w:r>
      <w:r w:rsidR="008737B0">
        <w:rPr>
          <w:sz w:val="28"/>
          <w:szCs w:val="28"/>
        </w:rPr>
        <w:t>:</w:t>
      </w:r>
    </w:p>
    <w:p w:rsidRPr="00E5396A" w:rsidR="008737B0" w:rsidP="00E5396A" w:rsidRDefault="008737B0" w14:paraId="3ED338D2" w14:textId="365E3A88">
      <w:pPr>
        <w:pStyle w:val="PargrafodaLista"/>
        <w:numPr>
          <w:ilvl w:val="0"/>
          <w:numId w:val="9"/>
        </w:numPr>
        <w:ind w:left="714" w:hanging="357"/>
        <w:contextualSpacing w:val="0"/>
        <w:rPr>
          <w:sz w:val="28"/>
          <w:szCs w:val="28"/>
        </w:rPr>
      </w:pPr>
      <w:r w:rsidRPr="00E5396A">
        <w:rPr>
          <w:sz w:val="28"/>
          <w:szCs w:val="28"/>
          <w:u w:val="single"/>
        </w:rPr>
        <w:t>RGB</w:t>
      </w:r>
      <w:r w:rsidRPr="00E5396A" w:rsidR="00E5396A">
        <w:rPr>
          <w:sz w:val="28"/>
          <w:szCs w:val="28"/>
          <w:u w:val="single"/>
        </w:rPr>
        <w:t xml:space="preserve"> (</w:t>
      </w:r>
      <w:proofErr w:type="spellStart"/>
      <w:r w:rsidRPr="00E5396A" w:rsidR="00E5396A">
        <w:rPr>
          <w:sz w:val="28"/>
          <w:szCs w:val="28"/>
          <w:u w:val="single"/>
        </w:rPr>
        <w:t>Red</w:t>
      </w:r>
      <w:proofErr w:type="spellEnd"/>
      <w:r w:rsidRPr="00E5396A" w:rsidR="00E5396A">
        <w:rPr>
          <w:sz w:val="28"/>
          <w:szCs w:val="28"/>
          <w:u w:val="single"/>
        </w:rPr>
        <w:t xml:space="preserve">, Green </w:t>
      </w:r>
      <w:proofErr w:type="spellStart"/>
      <w:r w:rsidRPr="00E5396A" w:rsidR="00E5396A">
        <w:rPr>
          <w:sz w:val="28"/>
          <w:szCs w:val="28"/>
          <w:u w:val="single"/>
        </w:rPr>
        <w:t>and</w:t>
      </w:r>
      <w:proofErr w:type="spellEnd"/>
      <w:r w:rsidRPr="00E5396A" w:rsidR="00E5396A">
        <w:rPr>
          <w:sz w:val="28"/>
          <w:szCs w:val="28"/>
          <w:u w:val="single"/>
        </w:rPr>
        <w:t xml:space="preserve"> Blue)</w:t>
      </w:r>
      <w:r w:rsidRPr="00E5396A">
        <w:rPr>
          <w:sz w:val="28"/>
          <w:szCs w:val="28"/>
          <w:u w:val="single"/>
        </w:rPr>
        <w:t>:</w:t>
      </w:r>
      <w:r w:rsidRPr="00E5396A">
        <w:rPr>
          <w:sz w:val="28"/>
          <w:szCs w:val="28"/>
        </w:rPr>
        <w:t xml:space="preserve"> Na representação por RGB, as cores são formadas pela junção ou ausência de três cores e suas variantes. São elas o vermelho, o verde e o azul.</w:t>
      </w:r>
    </w:p>
    <w:p w:rsidR="008737B0" w:rsidP="00E5396A" w:rsidRDefault="008737B0" w14:paraId="5CD7CCF8" w14:textId="0A144799">
      <w:pPr>
        <w:pStyle w:val="PargrafodaLista"/>
        <w:numPr>
          <w:ilvl w:val="0"/>
          <w:numId w:val="9"/>
        </w:numPr>
        <w:ind w:left="714" w:hanging="357"/>
        <w:contextualSpacing w:val="0"/>
        <w:rPr>
          <w:sz w:val="28"/>
          <w:szCs w:val="28"/>
        </w:rPr>
      </w:pPr>
      <w:r w:rsidRPr="00E5396A">
        <w:rPr>
          <w:sz w:val="28"/>
          <w:szCs w:val="28"/>
          <w:u w:val="single"/>
        </w:rPr>
        <w:t>H</w:t>
      </w:r>
      <w:r w:rsidRPr="00E5396A" w:rsidR="00302B08">
        <w:rPr>
          <w:sz w:val="28"/>
          <w:szCs w:val="28"/>
          <w:u w:val="single"/>
        </w:rPr>
        <w:t>SL</w:t>
      </w:r>
      <w:r w:rsidRPr="00E5396A" w:rsidR="00E5396A">
        <w:rPr>
          <w:sz w:val="28"/>
          <w:szCs w:val="28"/>
          <w:u w:val="single"/>
        </w:rPr>
        <w:t xml:space="preserve"> (</w:t>
      </w:r>
      <w:proofErr w:type="spellStart"/>
      <w:r w:rsidRPr="00E5396A" w:rsidR="00E5396A">
        <w:rPr>
          <w:sz w:val="28"/>
          <w:szCs w:val="28"/>
          <w:u w:val="single"/>
        </w:rPr>
        <w:t>Hue</w:t>
      </w:r>
      <w:proofErr w:type="spellEnd"/>
      <w:r w:rsidRPr="00E5396A" w:rsidR="00E5396A">
        <w:rPr>
          <w:sz w:val="28"/>
          <w:szCs w:val="28"/>
          <w:u w:val="single"/>
        </w:rPr>
        <w:t xml:space="preserve">, </w:t>
      </w:r>
      <w:proofErr w:type="spellStart"/>
      <w:r w:rsidRPr="00E5396A" w:rsidR="00E5396A">
        <w:rPr>
          <w:sz w:val="28"/>
          <w:szCs w:val="28"/>
          <w:u w:val="single"/>
        </w:rPr>
        <w:t>Saturation</w:t>
      </w:r>
      <w:proofErr w:type="spellEnd"/>
      <w:r w:rsidRPr="00E5396A" w:rsidR="00E5396A">
        <w:rPr>
          <w:sz w:val="28"/>
          <w:szCs w:val="28"/>
          <w:u w:val="single"/>
        </w:rPr>
        <w:t xml:space="preserve"> </w:t>
      </w:r>
      <w:proofErr w:type="spellStart"/>
      <w:r w:rsidRPr="00E5396A" w:rsidR="00E5396A">
        <w:rPr>
          <w:sz w:val="28"/>
          <w:szCs w:val="28"/>
          <w:u w:val="single"/>
        </w:rPr>
        <w:t>and</w:t>
      </w:r>
      <w:proofErr w:type="spellEnd"/>
      <w:r w:rsidRPr="00E5396A" w:rsidR="00E5396A">
        <w:rPr>
          <w:sz w:val="28"/>
          <w:szCs w:val="28"/>
          <w:u w:val="single"/>
        </w:rPr>
        <w:t xml:space="preserve"> </w:t>
      </w:r>
      <w:proofErr w:type="spellStart"/>
      <w:r w:rsidRPr="00E5396A" w:rsidR="00E5396A">
        <w:rPr>
          <w:sz w:val="28"/>
          <w:szCs w:val="28"/>
          <w:u w:val="single"/>
        </w:rPr>
        <w:t>Lightness</w:t>
      </w:r>
      <w:proofErr w:type="spellEnd"/>
      <w:r w:rsidRPr="00E5396A" w:rsidR="00E5396A">
        <w:rPr>
          <w:sz w:val="28"/>
          <w:szCs w:val="28"/>
          <w:u w:val="single"/>
        </w:rPr>
        <w:t>)</w:t>
      </w:r>
      <w:r w:rsidRPr="00E5396A" w:rsidR="00302B08">
        <w:rPr>
          <w:sz w:val="28"/>
          <w:szCs w:val="28"/>
          <w:u w:val="single"/>
        </w:rPr>
        <w:t>:</w:t>
      </w:r>
      <w:r w:rsidRPr="00E5396A" w:rsidR="00302B08">
        <w:rPr>
          <w:sz w:val="28"/>
          <w:szCs w:val="28"/>
        </w:rPr>
        <w:t xml:space="preserve"> Na representação por HSL, teremos uma cor </w:t>
      </w:r>
      <w:r w:rsidRPr="00E5396A" w:rsidR="001F4057">
        <w:rPr>
          <w:sz w:val="28"/>
          <w:szCs w:val="28"/>
        </w:rPr>
        <w:t>matri</w:t>
      </w:r>
      <w:r w:rsidRPr="00E5396A" w:rsidR="007E4126">
        <w:rPr>
          <w:sz w:val="28"/>
          <w:szCs w:val="28"/>
        </w:rPr>
        <w:t>z</w:t>
      </w:r>
      <w:r w:rsidRPr="00E5396A" w:rsidR="00C434C5">
        <w:rPr>
          <w:sz w:val="28"/>
          <w:szCs w:val="28"/>
        </w:rPr>
        <w:t>,</w:t>
      </w:r>
      <w:r w:rsidRPr="00E5396A" w:rsidR="001F4057">
        <w:rPr>
          <w:sz w:val="28"/>
          <w:szCs w:val="28"/>
        </w:rPr>
        <w:t xml:space="preserve"> </w:t>
      </w:r>
      <w:r w:rsidRPr="00E5396A" w:rsidR="00072F20">
        <w:rPr>
          <w:sz w:val="28"/>
          <w:szCs w:val="28"/>
        </w:rPr>
        <w:t xml:space="preserve">junto de um nível de </w:t>
      </w:r>
      <w:r w:rsidRPr="00E5396A" w:rsidR="001F4057">
        <w:rPr>
          <w:sz w:val="28"/>
          <w:szCs w:val="28"/>
        </w:rPr>
        <w:t xml:space="preserve">saturação e iluminação. </w:t>
      </w:r>
      <w:r w:rsidRPr="00E5396A" w:rsidR="00C434C5">
        <w:rPr>
          <w:sz w:val="28"/>
          <w:szCs w:val="28"/>
        </w:rPr>
        <w:t>Através desses níveis, teremos variações de tal cor. Representamos essa cor através dos graus</w:t>
      </w:r>
      <w:r w:rsidRPr="00E5396A" w:rsidR="00BA2B08">
        <w:rPr>
          <w:sz w:val="28"/>
          <w:szCs w:val="28"/>
        </w:rPr>
        <w:t xml:space="preserve"> do círculo cromático.</w:t>
      </w:r>
    </w:p>
    <w:p w:rsidR="007414D0" w:rsidP="007414D0" w:rsidRDefault="007414D0" w14:paraId="7F49C219" w14:textId="77777777">
      <w:pPr>
        <w:rPr>
          <w:sz w:val="28"/>
          <w:szCs w:val="28"/>
        </w:rPr>
      </w:pPr>
    </w:p>
    <w:p w:rsidR="007414D0" w:rsidP="009A7936" w:rsidRDefault="007414D0" w14:paraId="52626290" w14:textId="278DD322">
      <w:pPr>
        <w:pStyle w:val="Ttulo1"/>
        <w:spacing w:before="0" w:after="240"/>
        <w:rPr>
          <w:b/>
          <w:bCs/>
          <w:color w:val="auto"/>
          <w:sz w:val="36"/>
          <w:szCs w:val="36"/>
          <w:u w:val="single"/>
        </w:rPr>
      </w:pPr>
      <w:r w:rsidRPr="009A7936">
        <w:rPr>
          <w:b/>
          <w:bCs/>
          <w:color w:val="auto"/>
          <w:sz w:val="36"/>
          <w:szCs w:val="36"/>
          <w:u w:val="single"/>
        </w:rPr>
        <w:t>Categorias de fontes</w:t>
      </w:r>
    </w:p>
    <w:p w:rsidRPr="00F96BD2" w:rsidR="00B56B42" w:rsidP="00B56B42" w:rsidRDefault="00B56B42" w14:paraId="49C3A8B0" w14:textId="2118B693">
      <w:pPr>
        <w:rPr>
          <w:sz w:val="28"/>
          <w:szCs w:val="28"/>
        </w:rPr>
      </w:pPr>
      <w:r w:rsidRPr="00F96BD2">
        <w:rPr>
          <w:sz w:val="28"/>
          <w:szCs w:val="28"/>
        </w:rPr>
        <w:t xml:space="preserve">As fontes podem ser classificadas em </w:t>
      </w:r>
      <w:r w:rsidRPr="00F96BD2" w:rsidR="00F96BD2">
        <w:rPr>
          <w:sz w:val="28"/>
          <w:szCs w:val="28"/>
        </w:rPr>
        <w:t>quatro principais categorias:</w:t>
      </w:r>
    </w:p>
    <w:p w:rsidRPr="00F96BD2" w:rsidR="00D01FAE" w:rsidP="414A6590" w:rsidRDefault="414A6590" w14:paraId="19C690E2" w14:textId="7379F846">
      <w:pPr>
        <w:pStyle w:val="PargrafodaLista"/>
        <w:numPr>
          <w:ilvl w:val="0"/>
          <w:numId w:val="10"/>
        </w:numPr>
        <w:ind w:left="714" w:hanging="357"/>
        <w:rPr>
          <w:sz w:val="28"/>
          <w:szCs w:val="28"/>
        </w:rPr>
      </w:pPr>
      <w:proofErr w:type="spellStart"/>
      <w:r w:rsidRPr="414A6590">
        <w:rPr>
          <w:sz w:val="28"/>
          <w:szCs w:val="28"/>
          <w:u w:val="single"/>
        </w:rPr>
        <w:t>Serif</w:t>
      </w:r>
      <w:proofErr w:type="spellEnd"/>
      <w:r w:rsidRPr="414A6590">
        <w:rPr>
          <w:sz w:val="28"/>
          <w:szCs w:val="28"/>
          <w:u w:val="single"/>
        </w:rPr>
        <w:t xml:space="preserve"> (Serifados)</w:t>
      </w:r>
      <w:r w:rsidRPr="414A6590">
        <w:rPr>
          <w:sz w:val="28"/>
          <w:szCs w:val="28"/>
        </w:rPr>
        <w:t xml:space="preserve">: Fontes dos tipos </w:t>
      </w:r>
      <w:proofErr w:type="spellStart"/>
      <w:r w:rsidRPr="414A6590">
        <w:rPr>
          <w:sz w:val="28"/>
          <w:szCs w:val="28"/>
        </w:rPr>
        <w:t>serif</w:t>
      </w:r>
      <w:proofErr w:type="spellEnd"/>
      <w:r w:rsidRPr="414A6590">
        <w:rPr>
          <w:sz w:val="28"/>
          <w:szCs w:val="28"/>
        </w:rPr>
        <w:t xml:space="preserve">, são fonte que possuem serifas em seus glifos (Letras/Caracteres). </w:t>
      </w:r>
    </w:p>
    <w:p w:rsidRPr="00F96BD2" w:rsidR="005371E1" w:rsidP="00B846E0" w:rsidRDefault="00AE2942" w14:paraId="7E019D3A" w14:textId="0C4298AB">
      <w:pPr>
        <w:pStyle w:val="PargrafodaLista"/>
        <w:numPr>
          <w:ilvl w:val="0"/>
          <w:numId w:val="10"/>
        </w:numPr>
        <w:ind w:left="714" w:hanging="357"/>
        <w:contextualSpacing w:val="0"/>
        <w:rPr>
          <w:sz w:val="28"/>
          <w:szCs w:val="28"/>
        </w:rPr>
      </w:pPr>
      <w:proofErr w:type="spellStart"/>
      <w:r w:rsidRPr="00B846E0">
        <w:rPr>
          <w:sz w:val="28"/>
          <w:szCs w:val="28"/>
          <w:u w:val="single"/>
        </w:rPr>
        <w:lastRenderedPageBreak/>
        <w:t>S</w:t>
      </w:r>
      <w:r w:rsidRPr="00B846E0" w:rsidR="005371E1">
        <w:rPr>
          <w:sz w:val="28"/>
          <w:szCs w:val="28"/>
          <w:u w:val="single"/>
        </w:rPr>
        <w:t>ans-serif</w:t>
      </w:r>
      <w:proofErr w:type="spellEnd"/>
      <w:r w:rsidRPr="00B846E0" w:rsidR="005371E1">
        <w:rPr>
          <w:sz w:val="28"/>
          <w:szCs w:val="28"/>
          <w:u w:val="single"/>
        </w:rPr>
        <w:t xml:space="preserve"> (Não serifados)</w:t>
      </w:r>
      <w:r w:rsidRPr="00F96BD2" w:rsidR="005371E1">
        <w:rPr>
          <w:sz w:val="28"/>
          <w:szCs w:val="28"/>
        </w:rPr>
        <w:t xml:space="preserve">: Fontes do tipo </w:t>
      </w:r>
      <w:proofErr w:type="spellStart"/>
      <w:r w:rsidRPr="00F96BD2" w:rsidR="005371E1">
        <w:rPr>
          <w:sz w:val="28"/>
          <w:szCs w:val="28"/>
        </w:rPr>
        <w:t>sans-serif</w:t>
      </w:r>
      <w:proofErr w:type="spellEnd"/>
      <w:r w:rsidRPr="00F96BD2" w:rsidR="005371E1">
        <w:rPr>
          <w:sz w:val="28"/>
          <w:szCs w:val="28"/>
        </w:rPr>
        <w:t>, não possuem serifas em seus glifos.</w:t>
      </w:r>
    </w:p>
    <w:p w:rsidRPr="00F96BD2" w:rsidR="00BF1C75" w:rsidP="00B846E0" w:rsidRDefault="00BF1C75" w14:paraId="726924C1" w14:textId="33652F13">
      <w:pPr>
        <w:pStyle w:val="PargrafodaLista"/>
        <w:numPr>
          <w:ilvl w:val="0"/>
          <w:numId w:val="10"/>
        </w:numPr>
        <w:ind w:left="714" w:hanging="357"/>
        <w:contextualSpacing w:val="0"/>
        <w:rPr>
          <w:sz w:val="28"/>
          <w:szCs w:val="28"/>
        </w:rPr>
      </w:pPr>
      <w:proofErr w:type="spellStart"/>
      <w:r w:rsidRPr="00B846E0">
        <w:rPr>
          <w:sz w:val="28"/>
          <w:szCs w:val="28"/>
          <w:u w:val="single"/>
        </w:rPr>
        <w:t>Monoespaçadas</w:t>
      </w:r>
      <w:proofErr w:type="spellEnd"/>
      <w:r w:rsidRPr="00F96BD2">
        <w:rPr>
          <w:sz w:val="28"/>
          <w:szCs w:val="28"/>
        </w:rPr>
        <w:t xml:space="preserve">: </w:t>
      </w:r>
      <w:r w:rsidRPr="00F96BD2" w:rsidR="009B3AFA">
        <w:rPr>
          <w:sz w:val="28"/>
          <w:szCs w:val="28"/>
        </w:rPr>
        <w:t xml:space="preserve">São fontes em que cada uma de seus glifos possuem o mesmo tamanho de caixa de espaço. Uma fonte </w:t>
      </w:r>
      <w:proofErr w:type="spellStart"/>
      <w:r w:rsidRPr="00F96BD2" w:rsidR="009B3AFA">
        <w:rPr>
          <w:sz w:val="28"/>
          <w:szCs w:val="28"/>
        </w:rPr>
        <w:t>monoespa</w:t>
      </w:r>
      <w:r w:rsidRPr="00F96BD2" w:rsidR="00437D9D">
        <w:rPr>
          <w:sz w:val="28"/>
          <w:szCs w:val="28"/>
        </w:rPr>
        <w:t>çada</w:t>
      </w:r>
      <w:proofErr w:type="spellEnd"/>
      <w:r w:rsidRPr="00F96BD2" w:rsidR="00437D9D">
        <w:rPr>
          <w:sz w:val="28"/>
          <w:szCs w:val="28"/>
        </w:rPr>
        <w:t xml:space="preserve"> também pode ser do tipo </w:t>
      </w:r>
      <w:proofErr w:type="spellStart"/>
      <w:r w:rsidRPr="00F96BD2" w:rsidR="00437D9D">
        <w:rPr>
          <w:sz w:val="28"/>
          <w:szCs w:val="28"/>
        </w:rPr>
        <w:t>serif</w:t>
      </w:r>
      <w:proofErr w:type="spellEnd"/>
      <w:r w:rsidRPr="00F96BD2" w:rsidR="00437D9D">
        <w:rPr>
          <w:sz w:val="28"/>
          <w:szCs w:val="28"/>
        </w:rPr>
        <w:t xml:space="preserve"> ou </w:t>
      </w:r>
      <w:proofErr w:type="spellStart"/>
      <w:r w:rsidRPr="00F96BD2" w:rsidR="00437D9D">
        <w:rPr>
          <w:sz w:val="28"/>
          <w:szCs w:val="28"/>
        </w:rPr>
        <w:t>sans-serif</w:t>
      </w:r>
      <w:proofErr w:type="spellEnd"/>
      <w:r w:rsidRPr="00F96BD2" w:rsidR="00437D9D">
        <w:rPr>
          <w:sz w:val="28"/>
          <w:szCs w:val="28"/>
        </w:rPr>
        <w:t>.</w:t>
      </w:r>
    </w:p>
    <w:p w:rsidRPr="00F96BD2" w:rsidR="00AE2942" w:rsidP="00B846E0" w:rsidRDefault="00AE2942" w14:paraId="286DC510" w14:textId="6A5363C8">
      <w:pPr>
        <w:pStyle w:val="PargrafodaLista"/>
        <w:numPr>
          <w:ilvl w:val="0"/>
          <w:numId w:val="10"/>
        </w:numPr>
        <w:ind w:left="714" w:hanging="357"/>
        <w:contextualSpacing w:val="0"/>
        <w:rPr>
          <w:sz w:val="28"/>
          <w:szCs w:val="28"/>
        </w:rPr>
      </w:pPr>
      <w:proofErr w:type="spellStart"/>
      <w:r w:rsidRPr="00B846E0">
        <w:rPr>
          <w:sz w:val="28"/>
          <w:szCs w:val="28"/>
          <w:u w:val="single"/>
        </w:rPr>
        <w:t>Handwriting</w:t>
      </w:r>
      <w:proofErr w:type="spellEnd"/>
      <w:r w:rsidRPr="00B846E0" w:rsidR="00701C72">
        <w:rPr>
          <w:sz w:val="28"/>
          <w:szCs w:val="28"/>
          <w:u w:val="single"/>
        </w:rPr>
        <w:t xml:space="preserve"> (‘Escrita </w:t>
      </w:r>
      <w:proofErr w:type="spellStart"/>
      <w:r w:rsidRPr="00B846E0" w:rsidR="00701C72">
        <w:rPr>
          <w:sz w:val="28"/>
          <w:szCs w:val="28"/>
          <w:u w:val="single"/>
        </w:rPr>
        <w:t>a</w:t>
      </w:r>
      <w:proofErr w:type="spellEnd"/>
      <w:r w:rsidRPr="00B846E0" w:rsidR="00701C72">
        <w:rPr>
          <w:sz w:val="28"/>
          <w:szCs w:val="28"/>
          <w:u w:val="single"/>
        </w:rPr>
        <w:t xml:space="preserve"> mão’)</w:t>
      </w:r>
      <w:r w:rsidRPr="00F96BD2">
        <w:rPr>
          <w:sz w:val="28"/>
          <w:szCs w:val="28"/>
        </w:rPr>
        <w:t xml:space="preserve">: </w:t>
      </w:r>
      <w:r w:rsidRPr="00F96BD2" w:rsidR="00146A8C">
        <w:rPr>
          <w:sz w:val="28"/>
          <w:szCs w:val="28"/>
        </w:rPr>
        <w:t>Simula uma</w:t>
      </w:r>
      <w:r w:rsidRPr="00F96BD2" w:rsidR="005C2D82">
        <w:rPr>
          <w:sz w:val="28"/>
          <w:szCs w:val="28"/>
        </w:rPr>
        <w:t xml:space="preserve"> escritura feita a mão.</w:t>
      </w:r>
    </w:p>
    <w:p w:rsidRPr="00B846E0" w:rsidR="005C2D82" w:rsidP="00B846E0" w:rsidRDefault="414A6590" w14:paraId="41802FBC" w14:textId="59798FC8">
      <w:pPr>
        <w:pStyle w:val="PargrafodaLista"/>
        <w:numPr>
          <w:ilvl w:val="0"/>
          <w:numId w:val="10"/>
        </w:numPr>
        <w:spacing w:before="240"/>
        <w:ind w:left="714" w:hanging="357"/>
        <w:contextualSpacing w:val="0"/>
        <w:rPr>
          <w:sz w:val="28"/>
          <w:szCs w:val="28"/>
        </w:rPr>
      </w:pPr>
      <w:r w:rsidRPr="414A6590">
        <w:rPr>
          <w:sz w:val="28"/>
          <w:szCs w:val="28"/>
          <w:u w:val="single"/>
        </w:rPr>
        <w:t>Display</w:t>
      </w:r>
      <w:r w:rsidRPr="414A6590">
        <w:rPr>
          <w:sz w:val="28"/>
          <w:szCs w:val="28"/>
        </w:rPr>
        <w:t>: São fontes aleatórias que não possuem nenhuma das características das categorias anteriores.</w:t>
      </w:r>
    </w:p>
    <w:p w:rsidR="414A6590" w:rsidP="414A6590" w:rsidRDefault="414A6590" w14:paraId="07AC2627" w14:textId="6252CBF4">
      <w:pPr>
        <w:spacing w:before="240"/>
        <w:rPr>
          <w:sz w:val="28"/>
          <w:szCs w:val="28"/>
        </w:rPr>
      </w:pPr>
    </w:p>
    <w:p w:rsidR="414A6590" w:rsidP="414A6590" w:rsidRDefault="414A6590" w14:paraId="5DA06F72" w14:textId="00FDC41B">
      <w:pPr>
        <w:pStyle w:val="Ttulo1"/>
        <w:spacing w:before="0" w:after="240"/>
        <w:rPr>
          <w:b/>
          <w:bCs/>
          <w:color w:val="auto"/>
          <w:sz w:val="36"/>
          <w:szCs w:val="36"/>
          <w:u w:val="single"/>
        </w:rPr>
      </w:pPr>
      <w:r w:rsidRPr="414A6590">
        <w:rPr>
          <w:b/>
          <w:bCs/>
          <w:color w:val="auto"/>
          <w:sz w:val="36"/>
          <w:szCs w:val="36"/>
          <w:u w:val="single"/>
        </w:rPr>
        <w:t>Termos da tipografia</w:t>
      </w:r>
    </w:p>
    <w:p w:rsidR="414A6590" w:rsidP="414A6590" w:rsidRDefault="414A6590" w14:paraId="74735A9A" w14:textId="0BAA96E0">
      <w:pPr>
        <w:rPr>
          <w:sz w:val="32"/>
          <w:szCs w:val="32"/>
        </w:rPr>
      </w:pPr>
      <w:r w:rsidRPr="414A6590">
        <w:rPr>
          <w:sz w:val="28"/>
          <w:szCs w:val="28"/>
        </w:rPr>
        <w:t>Temos alguns termos importante no estudo de tipografia. Alguns dos principais são:</w:t>
      </w:r>
    </w:p>
    <w:p w:rsidR="414A6590" w:rsidP="414A6590" w:rsidRDefault="414A6590" w14:paraId="6A953A21" w14:textId="1E05DAA9">
      <w:pPr>
        <w:pStyle w:val="PargrafodaLista"/>
        <w:numPr>
          <w:ilvl w:val="0"/>
          <w:numId w:val="1"/>
        </w:numPr>
        <w:rPr>
          <w:sz w:val="28"/>
          <w:szCs w:val="28"/>
        </w:rPr>
      </w:pPr>
      <w:r w:rsidRPr="414A6590">
        <w:rPr>
          <w:sz w:val="28"/>
          <w:szCs w:val="28"/>
          <w:u w:val="single"/>
        </w:rPr>
        <w:t>Altura das maiúsculas</w:t>
      </w:r>
      <w:r w:rsidRPr="414A6590">
        <w:rPr>
          <w:sz w:val="28"/>
          <w:szCs w:val="28"/>
        </w:rPr>
        <w:t>: Altura que as letras maiúsculas ocuparão. Muitas vezes seguem a referência da altura definida na letra M (</w:t>
      </w:r>
      <w:proofErr w:type="spellStart"/>
      <w:r w:rsidRPr="414A6590">
        <w:rPr>
          <w:sz w:val="28"/>
          <w:szCs w:val="28"/>
        </w:rPr>
        <w:t>Altura-M</w:t>
      </w:r>
      <w:proofErr w:type="spellEnd"/>
      <w:r w:rsidRPr="414A6590">
        <w:rPr>
          <w:sz w:val="28"/>
          <w:szCs w:val="28"/>
        </w:rPr>
        <w:t xml:space="preserve">). </w:t>
      </w:r>
    </w:p>
    <w:p w:rsidR="414A6590" w:rsidP="414A6590" w:rsidRDefault="414A6590" w14:paraId="6908EC73" w14:textId="4479BFBE">
      <w:pPr>
        <w:pStyle w:val="PargrafodaLista"/>
        <w:numPr>
          <w:ilvl w:val="0"/>
          <w:numId w:val="1"/>
        </w:numPr>
        <w:rPr>
          <w:sz w:val="28"/>
          <w:szCs w:val="28"/>
        </w:rPr>
      </w:pPr>
      <w:r w:rsidRPr="414A6590">
        <w:rPr>
          <w:sz w:val="28"/>
          <w:szCs w:val="28"/>
        </w:rPr>
        <w:t xml:space="preserve"> </w:t>
      </w:r>
      <w:r w:rsidRPr="414A6590">
        <w:rPr>
          <w:sz w:val="28"/>
          <w:szCs w:val="28"/>
          <w:u w:val="single"/>
        </w:rPr>
        <w:t>Ascendente</w:t>
      </w:r>
      <w:r w:rsidRPr="414A6590">
        <w:rPr>
          <w:sz w:val="28"/>
          <w:szCs w:val="28"/>
        </w:rPr>
        <w:t>: Parte das letras maiúsculas que se ergue acima da linha mediana</w:t>
      </w:r>
    </w:p>
    <w:p w:rsidR="414A6590" w:rsidP="414A6590" w:rsidRDefault="414A6590" w14:paraId="3D58C987" w14:textId="2D892793">
      <w:pPr>
        <w:pStyle w:val="PargrafodaLista"/>
        <w:numPr>
          <w:ilvl w:val="0"/>
          <w:numId w:val="1"/>
        </w:numPr>
        <w:rPr>
          <w:sz w:val="28"/>
          <w:szCs w:val="28"/>
        </w:rPr>
      </w:pPr>
      <w:r w:rsidRPr="414A6590">
        <w:rPr>
          <w:sz w:val="28"/>
          <w:szCs w:val="28"/>
          <w:u w:val="single"/>
        </w:rPr>
        <w:t>Descendente</w:t>
      </w:r>
      <w:r w:rsidRPr="414A6590">
        <w:rPr>
          <w:sz w:val="28"/>
          <w:szCs w:val="28"/>
        </w:rPr>
        <w:t>: Parte das letras minúsculas que passa por baixo da linha de base.</w:t>
      </w:r>
    </w:p>
    <w:p w:rsidR="005F0340" w:rsidP="005F0340" w:rsidRDefault="414A6590" w14:paraId="296242A1" w14:textId="09E8F137">
      <w:pPr>
        <w:pStyle w:val="PargrafodaLista"/>
        <w:numPr>
          <w:ilvl w:val="0"/>
          <w:numId w:val="1"/>
        </w:numPr>
        <w:rPr>
          <w:sz w:val="28"/>
          <w:szCs w:val="28"/>
        </w:rPr>
      </w:pPr>
      <w:r w:rsidRPr="414A6590">
        <w:rPr>
          <w:sz w:val="28"/>
          <w:szCs w:val="28"/>
          <w:u w:val="single"/>
        </w:rPr>
        <w:t>Altura das minúsculas</w:t>
      </w:r>
      <w:r w:rsidRPr="414A6590">
        <w:rPr>
          <w:sz w:val="28"/>
          <w:szCs w:val="28"/>
        </w:rPr>
        <w:t>: Altura que as letras minúsculas ocuparão. Por padrão, o tamanho da letra minúscula x (Altura-x), também chamada de mediana, é utilizado de referência.</w:t>
      </w:r>
    </w:p>
    <w:p w:rsidR="005F0340" w:rsidP="005F0340" w:rsidRDefault="005F0340" w14:paraId="1CFC0F91" w14:textId="77777777">
      <w:pPr>
        <w:rPr>
          <w:sz w:val="28"/>
          <w:szCs w:val="28"/>
        </w:rPr>
      </w:pPr>
    </w:p>
    <w:p w:rsidR="005F0340" w:rsidP="00CE35E3" w:rsidRDefault="00CE35E3" w14:paraId="4BFD1243" w14:textId="4D0CB450">
      <w:pPr>
        <w:pStyle w:val="Ttulo1"/>
        <w:spacing w:before="0" w:after="240"/>
        <w:rPr>
          <w:b/>
          <w:bCs/>
          <w:color w:val="auto"/>
          <w:sz w:val="36"/>
          <w:szCs w:val="36"/>
          <w:u w:val="single"/>
        </w:rPr>
      </w:pPr>
      <w:r w:rsidRPr="00CE35E3">
        <w:rPr>
          <w:b/>
          <w:bCs/>
          <w:color w:val="auto"/>
          <w:sz w:val="36"/>
          <w:szCs w:val="36"/>
          <w:u w:val="single"/>
        </w:rPr>
        <w:t>Formatos de arquivos de fontes</w:t>
      </w:r>
    </w:p>
    <w:p w:rsidR="00CE35E3" w:rsidP="00CE35E3" w:rsidRDefault="00EA2F1B" w14:paraId="3701ED1D" w14:textId="2C6A455D">
      <w:pPr>
        <w:rPr>
          <w:sz w:val="28"/>
          <w:szCs w:val="28"/>
        </w:rPr>
      </w:pPr>
      <w:r>
        <w:rPr>
          <w:sz w:val="28"/>
          <w:szCs w:val="28"/>
        </w:rPr>
        <w:t>Os arquivos de fonte podem ter vários formatos, sendo os principais:</w:t>
      </w:r>
      <w:r w:rsidR="00BC7F86">
        <w:rPr>
          <w:sz w:val="28"/>
          <w:szCs w:val="28"/>
        </w:rPr>
        <w:t xml:space="preserve"> </w:t>
      </w:r>
      <w:r w:rsidR="00831464">
        <w:rPr>
          <w:sz w:val="28"/>
          <w:szCs w:val="28"/>
        </w:rPr>
        <w:t>TTF, OTF, WO</w:t>
      </w:r>
      <w:r w:rsidR="00B24606">
        <w:rPr>
          <w:sz w:val="28"/>
          <w:szCs w:val="28"/>
        </w:rPr>
        <w:t>F</w:t>
      </w:r>
      <w:r w:rsidR="00831464">
        <w:rPr>
          <w:sz w:val="28"/>
          <w:szCs w:val="28"/>
        </w:rPr>
        <w:t>F/WO</w:t>
      </w:r>
      <w:r w:rsidR="00B24606">
        <w:rPr>
          <w:sz w:val="28"/>
          <w:szCs w:val="28"/>
        </w:rPr>
        <w:t>F</w:t>
      </w:r>
      <w:r w:rsidR="00831464">
        <w:rPr>
          <w:sz w:val="28"/>
          <w:szCs w:val="28"/>
        </w:rPr>
        <w:t>F2.</w:t>
      </w:r>
    </w:p>
    <w:p w:rsidR="00831464" w:rsidP="00831464" w:rsidRDefault="00831464" w14:paraId="42BB072E" w14:textId="26C36245" w14:noSpellErr="1">
      <w:pPr>
        <w:pStyle w:val="PargrafodaLista"/>
        <w:numPr>
          <w:ilvl w:val="0"/>
          <w:numId w:val="12"/>
        </w:numPr>
        <w:spacing/>
        <w:rPr>
          <w:sz w:val="28"/>
          <w:szCs w:val="28"/>
        </w:rPr>
      </w:pPr>
      <w:r w:rsidRPr="3BF88BC3" w:rsidR="3BF88BC3">
        <w:rPr>
          <w:sz w:val="28"/>
          <w:szCs w:val="28"/>
          <w:u w:val="single"/>
        </w:rPr>
        <w:t>TTF</w:t>
      </w:r>
      <w:r w:rsidRPr="3BF88BC3" w:rsidR="3BF88BC3">
        <w:rPr>
          <w:sz w:val="28"/>
          <w:szCs w:val="28"/>
        </w:rPr>
        <w:t xml:space="preserve">: </w:t>
      </w:r>
      <w:r w:rsidRPr="3BF88BC3" w:rsidR="3BF88BC3">
        <w:rPr>
          <w:sz w:val="28"/>
          <w:szCs w:val="28"/>
        </w:rPr>
        <w:t xml:space="preserve">Trabalha com dados das tipografias </w:t>
      </w:r>
      <w:r w:rsidRPr="3BF88BC3" w:rsidR="3BF88BC3">
        <w:rPr>
          <w:sz w:val="28"/>
          <w:szCs w:val="28"/>
        </w:rPr>
        <w:t xml:space="preserve">em </w:t>
      </w:r>
      <w:r w:rsidRPr="3BF88BC3" w:rsidR="3BF88BC3">
        <w:rPr>
          <w:sz w:val="28"/>
          <w:szCs w:val="28"/>
        </w:rPr>
        <w:t xml:space="preserve">formato </w:t>
      </w:r>
      <w:r w:rsidRPr="3BF88BC3" w:rsidR="3BF88BC3">
        <w:rPr>
          <w:sz w:val="28"/>
          <w:szCs w:val="28"/>
        </w:rPr>
        <w:t>binário</w:t>
      </w:r>
      <w:r w:rsidRPr="3BF88BC3" w:rsidR="3BF88BC3">
        <w:rPr>
          <w:sz w:val="28"/>
          <w:szCs w:val="28"/>
        </w:rPr>
        <w:t>.</w:t>
      </w:r>
      <w:r w:rsidRPr="3BF88BC3" w:rsidR="3BF88BC3">
        <w:rPr>
          <w:sz w:val="28"/>
          <w:szCs w:val="28"/>
        </w:rPr>
        <w:t xml:space="preserve"> </w:t>
      </w:r>
      <w:r w:rsidRPr="3BF88BC3" w:rsidR="3BF88BC3">
        <w:rPr>
          <w:sz w:val="28"/>
          <w:szCs w:val="28"/>
        </w:rPr>
        <w:t>N</w:t>
      </w:r>
      <w:r w:rsidRPr="3BF88BC3" w:rsidR="3BF88BC3">
        <w:rPr>
          <w:sz w:val="28"/>
          <w:szCs w:val="28"/>
        </w:rPr>
        <w:t xml:space="preserve">ão </w:t>
      </w:r>
      <w:r w:rsidRPr="3BF88BC3" w:rsidR="3BF88BC3">
        <w:rPr>
          <w:sz w:val="28"/>
          <w:szCs w:val="28"/>
        </w:rPr>
        <w:t>possui suporte para</w:t>
      </w:r>
      <w:r w:rsidRPr="3BF88BC3" w:rsidR="3BF88BC3">
        <w:rPr>
          <w:sz w:val="28"/>
          <w:szCs w:val="28"/>
        </w:rPr>
        <w:t xml:space="preserve"> compressão.</w:t>
      </w:r>
      <w:r w:rsidRPr="3BF88BC3" w:rsidR="3BF88BC3">
        <w:rPr>
          <w:sz w:val="28"/>
          <w:szCs w:val="28"/>
        </w:rPr>
        <w:t xml:space="preserve"> É utilizado amplamente </w:t>
      </w:r>
      <w:r w:rsidRPr="3BF88BC3" w:rsidR="3BF88BC3">
        <w:rPr>
          <w:sz w:val="28"/>
          <w:szCs w:val="28"/>
        </w:rPr>
        <w:t>devido a sua alta compatibilidade com os navegadores modernos.</w:t>
      </w:r>
    </w:p>
    <w:p w:rsidR="002C44AE" w:rsidP="00831464" w:rsidRDefault="002C44AE" w14:paraId="2E72CF7E" w14:textId="4458CF71" w14:noSpellErr="1">
      <w:pPr>
        <w:pStyle w:val="PargrafodaLista"/>
        <w:numPr>
          <w:ilvl w:val="0"/>
          <w:numId w:val="12"/>
        </w:numPr>
        <w:spacing/>
        <w:rPr>
          <w:sz w:val="28"/>
          <w:szCs w:val="28"/>
        </w:rPr>
      </w:pPr>
      <w:r w:rsidRPr="3BF88BC3" w:rsidR="3BF88BC3">
        <w:rPr>
          <w:sz w:val="28"/>
          <w:szCs w:val="28"/>
          <w:u w:val="single"/>
        </w:rPr>
        <w:t>OTF</w:t>
      </w:r>
      <w:r w:rsidRPr="3BF88BC3" w:rsidR="3BF88BC3">
        <w:rPr>
          <w:sz w:val="28"/>
          <w:szCs w:val="28"/>
        </w:rPr>
        <w:t xml:space="preserve">: </w:t>
      </w:r>
      <w:r w:rsidRPr="3BF88BC3" w:rsidR="3BF88BC3">
        <w:rPr>
          <w:sz w:val="28"/>
          <w:szCs w:val="28"/>
        </w:rPr>
        <w:t>Assim como o TTF, possui dados em binário e não há suporte para compressão.</w:t>
      </w:r>
      <w:r w:rsidRPr="3BF88BC3" w:rsidR="3BF88BC3">
        <w:rPr>
          <w:sz w:val="28"/>
          <w:szCs w:val="28"/>
        </w:rPr>
        <w:t xml:space="preserve"> Se trata de uma extensão do TTF, suportando </w:t>
      </w:r>
      <w:r w:rsidRPr="3BF88BC3" w:rsidR="3BF88BC3">
        <w:rPr>
          <w:sz w:val="28"/>
          <w:szCs w:val="28"/>
        </w:rPr>
        <w:t>uma</w:t>
      </w:r>
      <w:r w:rsidRPr="3BF88BC3" w:rsidR="3BF88BC3">
        <w:rPr>
          <w:sz w:val="28"/>
          <w:szCs w:val="28"/>
        </w:rPr>
        <w:t xml:space="preserve"> </w:t>
      </w:r>
      <w:r w:rsidRPr="3BF88BC3" w:rsidR="3BF88BC3">
        <w:rPr>
          <w:sz w:val="28"/>
          <w:szCs w:val="28"/>
        </w:rPr>
        <w:t>gama maior</w:t>
      </w:r>
      <w:r w:rsidRPr="3BF88BC3" w:rsidR="3BF88BC3">
        <w:rPr>
          <w:sz w:val="28"/>
          <w:szCs w:val="28"/>
        </w:rPr>
        <w:t xml:space="preserve"> de caracteres especiais</w:t>
      </w:r>
      <w:r w:rsidRPr="3BF88BC3" w:rsidR="3BF88BC3">
        <w:rPr>
          <w:sz w:val="28"/>
          <w:szCs w:val="28"/>
        </w:rPr>
        <w:t xml:space="preserve"> e glifos alternativos.</w:t>
      </w:r>
    </w:p>
    <w:p w:rsidR="0080351A" w:rsidP="00831464" w:rsidRDefault="0080351A" w14:paraId="0C2FCC26" w14:textId="1A3C7712" w14:noSpellErr="1">
      <w:pPr>
        <w:pStyle w:val="PargrafodaLista"/>
        <w:numPr>
          <w:ilvl w:val="0"/>
          <w:numId w:val="12"/>
        </w:numPr>
        <w:spacing/>
        <w:rPr>
          <w:sz w:val="28"/>
          <w:szCs w:val="28"/>
        </w:rPr>
      </w:pPr>
      <w:r w:rsidRPr="3BF88BC3" w:rsidR="3BF88BC3">
        <w:rPr>
          <w:sz w:val="28"/>
          <w:szCs w:val="28"/>
          <w:u w:val="single"/>
        </w:rPr>
        <w:t>WO</w:t>
      </w:r>
      <w:r w:rsidRPr="3BF88BC3" w:rsidR="3BF88BC3">
        <w:rPr>
          <w:sz w:val="28"/>
          <w:szCs w:val="28"/>
          <w:u w:val="single"/>
        </w:rPr>
        <w:t>F</w:t>
      </w:r>
      <w:r w:rsidRPr="3BF88BC3" w:rsidR="3BF88BC3">
        <w:rPr>
          <w:sz w:val="28"/>
          <w:szCs w:val="28"/>
          <w:u w:val="single"/>
        </w:rPr>
        <w:t>F/WO</w:t>
      </w:r>
      <w:r w:rsidRPr="3BF88BC3" w:rsidR="3BF88BC3">
        <w:rPr>
          <w:sz w:val="28"/>
          <w:szCs w:val="28"/>
          <w:u w:val="single"/>
        </w:rPr>
        <w:t>F</w:t>
      </w:r>
      <w:r w:rsidRPr="3BF88BC3" w:rsidR="3BF88BC3">
        <w:rPr>
          <w:sz w:val="28"/>
          <w:szCs w:val="28"/>
          <w:u w:val="single"/>
        </w:rPr>
        <w:t>F2</w:t>
      </w:r>
      <w:r w:rsidRPr="3BF88BC3" w:rsidR="3BF88BC3">
        <w:rPr>
          <w:sz w:val="28"/>
          <w:szCs w:val="28"/>
        </w:rPr>
        <w:t xml:space="preserve">: </w:t>
      </w:r>
      <w:r w:rsidRPr="3BF88BC3" w:rsidR="3BF88BC3">
        <w:rPr>
          <w:sz w:val="28"/>
          <w:szCs w:val="28"/>
        </w:rPr>
        <w:t xml:space="preserve">Focados para uso na WEB, são formatos que possuem suporte a compressão, tornando a página mais leve. O WOFF2 é </w:t>
      </w:r>
      <w:r w:rsidRPr="3BF88BC3" w:rsidR="3BF88BC3">
        <w:rPr>
          <w:sz w:val="28"/>
          <w:szCs w:val="28"/>
        </w:rPr>
        <w:t>evolução do WOFF, possuindo uma maior capacidade de compressão.</w:t>
      </w:r>
    </w:p>
    <w:p w:rsidRPr="003B3523" w:rsidR="003B3523" w:rsidP="003B3523" w:rsidRDefault="003B3523" w14:paraId="421A85B9" w14:textId="77777777">
      <w:pPr>
        <w:rPr>
          <w:sz w:val="28"/>
          <w:szCs w:val="28"/>
        </w:rPr>
      </w:pPr>
    </w:p>
    <w:sectPr w:rsidRPr="003B3523" w:rsidR="003B352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CE9"/>
    <w:multiLevelType w:val="hybridMultilevel"/>
    <w:tmpl w:val="8A0A238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195A55B6"/>
    <w:multiLevelType w:val="hybridMultilevel"/>
    <w:tmpl w:val="C9F09E6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200C2CCA"/>
    <w:multiLevelType w:val="hybridMultilevel"/>
    <w:tmpl w:val="157A3118"/>
    <w:lvl w:ilvl="0" w:tplc="04160009">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2599609B"/>
    <w:multiLevelType w:val="hybridMultilevel"/>
    <w:tmpl w:val="C06ED9B8"/>
    <w:lvl w:ilvl="0" w:tplc="13CE0220">
      <w:start w:val="1"/>
      <w:numFmt w:val="bullet"/>
      <w:lvlText w:val=""/>
      <w:lvlJc w:val="left"/>
      <w:pPr>
        <w:ind w:left="720" w:hanging="360"/>
      </w:pPr>
      <w:rPr>
        <w:rFonts w:hint="default" w:ascii="Symbol" w:hAnsi="Symbol"/>
      </w:rPr>
    </w:lvl>
    <w:lvl w:ilvl="1" w:tplc="FD960474">
      <w:start w:val="1"/>
      <w:numFmt w:val="bullet"/>
      <w:lvlText w:val="o"/>
      <w:lvlJc w:val="left"/>
      <w:pPr>
        <w:ind w:left="1440" w:hanging="360"/>
      </w:pPr>
      <w:rPr>
        <w:rFonts w:hint="default" w:ascii="Courier New" w:hAnsi="Courier New"/>
      </w:rPr>
    </w:lvl>
    <w:lvl w:ilvl="2" w:tplc="549EA9F2">
      <w:start w:val="1"/>
      <w:numFmt w:val="bullet"/>
      <w:lvlText w:val=""/>
      <w:lvlJc w:val="left"/>
      <w:pPr>
        <w:ind w:left="2160" w:hanging="360"/>
      </w:pPr>
      <w:rPr>
        <w:rFonts w:hint="default" w:ascii="Wingdings" w:hAnsi="Wingdings"/>
      </w:rPr>
    </w:lvl>
    <w:lvl w:ilvl="3" w:tplc="185CED08">
      <w:start w:val="1"/>
      <w:numFmt w:val="bullet"/>
      <w:lvlText w:val=""/>
      <w:lvlJc w:val="left"/>
      <w:pPr>
        <w:ind w:left="2880" w:hanging="360"/>
      </w:pPr>
      <w:rPr>
        <w:rFonts w:hint="default" w:ascii="Symbol" w:hAnsi="Symbol"/>
      </w:rPr>
    </w:lvl>
    <w:lvl w:ilvl="4" w:tplc="E0407276">
      <w:start w:val="1"/>
      <w:numFmt w:val="bullet"/>
      <w:lvlText w:val="o"/>
      <w:lvlJc w:val="left"/>
      <w:pPr>
        <w:ind w:left="3600" w:hanging="360"/>
      </w:pPr>
      <w:rPr>
        <w:rFonts w:hint="default" w:ascii="Courier New" w:hAnsi="Courier New"/>
      </w:rPr>
    </w:lvl>
    <w:lvl w:ilvl="5" w:tplc="88A217B0">
      <w:start w:val="1"/>
      <w:numFmt w:val="bullet"/>
      <w:lvlText w:val=""/>
      <w:lvlJc w:val="left"/>
      <w:pPr>
        <w:ind w:left="4320" w:hanging="360"/>
      </w:pPr>
      <w:rPr>
        <w:rFonts w:hint="default" w:ascii="Wingdings" w:hAnsi="Wingdings"/>
      </w:rPr>
    </w:lvl>
    <w:lvl w:ilvl="6" w:tplc="36167240">
      <w:start w:val="1"/>
      <w:numFmt w:val="bullet"/>
      <w:lvlText w:val=""/>
      <w:lvlJc w:val="left"/>
      <w:pPr>
        <w:ind w:left="5040" w:hanging="360"/>
      </w:pPr>
      <w:rPr>
        <w:rFonts w:hint="default" w:ascii="Symbol" w:hAnsi="Symbol"/>
      </w:rPr>
    </w:lvl>
    <w:lvl w:ilvl="7" w:tplc="90F4828E">
      <w:start w:val="1"/>
      <w:numFmt w:val="bullet"/>
      <w:lvlText w:val="o"/>
      <w:lvlJc w:val="left"/>
      <w:pPr>
        <w:ind w:left="5760" w:hanging="360"/>
      </w:pPr>
      <w:rPr>
        <w:rFonts w:hint="default" w:ascii="Courier New" w:hAnsi="Courier New"/>
      </w:rPr>
    </w:lvl>
    <w:lvl w:ilvl="8" w:tplc="175EE876">
      <w:start w:val="1"/>
      <w:numFmt w:val="bullet"/>
      <w:lvlText w:val=""/>
      <w:lvlJc w:val="left"/>
      <w:pPr>
        <w:ind w:left="6480" w:hanging="360"/>
      </w:pPr>
      <w:rPr>
        <w:rFonts w:hint="default" w:ascii="Wingdings" w:hAnsi="Wingdings"/>
      </w:rPr>
    </w:lvl>
  </w:abstractNum>
  <w:abstractNum w:abstractNumId="4" w15:restartNumberingAfterBreak="0">
    <w:nsid w:val="296E0AC8"/>
    <w:multiLevelType w:val="hybridMultilevel"/>
    <w:tmpl w:val="77E89C72"/>
    <w:lvl w:ilvl="0" w:tplc="04160009">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33306B63"/>
    <w:multiLevelType w:val="hybridMultilevel"/>
    <w:tmpl w:val="145EDB8A"/>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4F6CD790"/>
    <w:multiLevelType w:val="hybridMultilevel"/>
    <w:tmpl w:val="4DB0DB70"/>
    <w:lvl w:ilvl="0" w:tplc="DBC4A8AC">
      <w:start w:val="1"/>
      <w:numFmt w:val="bullet"/>
      <w:lvlText w:val=""/>
      <w:lvlJc w:val="left"/>
      <w:pPr>
        <w:ind w:left="720" w:hanging="360"/>
      </w:pPr>
      <w:rPr>
        <w:rFonts w:hint="default" w:ascii="Wingdings" w:hAnsi="Wingdings"/>
      </w:rPr>
    </w:lvl>
    <w:lvl w:ilvl="1" w:tplc="4F7A4F52">
      <w:start w:val="1"/>
      <w:numFmt w:val="bullet"/>
      <w:lvlText w:val="o"/>
      <w:lvlJc w:val="left"/>
      <w:pPr>
        <w:ind w:left="1440" w:hanging="360"/>
      </w:pPr>
      <w:rPr>
        <w:rFonts w:hint="default" w:ascii="Courier New" w:hAnsi="Courier New"/>
      </w:rPr>
    </w:lvl>
    <w:lvl w:ilvl="2" w:tplc="836059A6">
      <w:start w:val="1"/>
      <w:numFmt w:val="bullet"/>
      <w:lvlText w:val=""/>
      <w:lvlJc w:val="left"/>
      <w:pPr>
        <w:ind w:left="2160" w:hanging="360"/>
      </w:pPr>
      <w:rPr>
        <w:rFonts w:hint="default" w:ascii="Wingdings" w:hAnsi="Wingdings"/>
      </w:rPr>
    </w:lvl>
    <w:lvl w:ilvl="3" w:tplc="A2C4AB68">
      <w:start w:val="1"/>
      <w:numFmt w:val="bullet"/>
      <w:lvlText w:val=""/>
      <w:lvlJc w:val="left"/>
      <w:pPr>
        <w:ind w:left="2880" w:hanging="360"/>
      </w:pPr>
      <w:rPr>
        <w:rFonts w:hint="default" w:ascii="Symbol" w:hAnsi="Symbol"/>
      </w:rPr>
    </w:lvl>
    <w:lvl w:ilvl="4" w:tplc="2CB45F4A">
      <w:start w:val="1"/>
      <w:numFmt w:val="bullet"/>
      <w:lvlText w:val="o"/>
      <w:lvlJc w:val="left"/>
      <w:pPr>
        <w:ind w:left="3600" w:hanging="360"/>
      </w:pPr>
      <w:rPr>
        <w:rFonts w:hint="default" w:ascii="Courier New" w:hAnsi="Courier New"/>
      </w:rPr>
    </w:lvl>
    <w:lvl w:ilvl="5" w:tplc="04B27986">
      <w:start w:val="1"/>
      <w:numFmt w:val="bullet"/>
      <w:lvlText w:val=""/>
      <w:lvlJc w:val="left"/>
      <w:pPr>
        <w:ind w:left="4320" w:hanging="360"/>
      </w:pPr>
      <w:rPr>
        <w:rFonts w:hint="default" w:ascii="Wingdings" w:hAnsi="Wingdings"/>
      </w:rPr>
    </w:lvl>
    <w:lvl w:ilvl="6" w:tplc="8F9A88EC">
      <w:start w:val="1"/>
      <w:numFmt w:val="bullet"/>
      <w:lvlText w:val=""/>
      <w:lvlJc w:val="left"/>
      <w:pPr>
        <w:ind w:left="5040" w:hanging="360"/>
      </w:pPr>
      <w:rPr>
        <w:rFonts w:hint="default" w:ascii="Symbol" w:hAnsi="Symbol"/>
      </w:rPr>
    </w:lvl>
    <w:lvl w:ilvl="7" w:tplc="3580EE68">
      <w:start w:val="1"/>
      <w:numFmt w:val="bullet"/>
      <w:lvlText w:val="o"/>
      <w:lvlJc w:val="left"/>
      <w:pPr>
        <w:ind w:left="5760" w:hanging="360"/>
      </w:pPr>
      <w:rPr>
        <w:rFonts w:hint="default" w:ascii="Courier New" w:hAnsi="Courier New"/>
      </w:rPr>
    </w:lvl>
    <w:lvl w:ilvl="8" w:tplc="B72496A6">
      <w:start w:val="1"/>
      <w:numFmt w:val="bullet"/>
      <w:lvlText w:val=""/>
      <w:lvlJc w:val="left"/>
      <w:pPr>
        <w:ind w:left="6480" w:hanging="360"/>
      </w:pPr>
      <w:rPr>
        <w:rFonts w:hint="default" w:ascii="Wingdings" w:hAnsi="Wingdings"/>
      </w:rPr>
    </w:lvl>
  </w:abstractNum>
  <w:abstractNum w:abstractNumId="7" w15:restartNumberingAfterBreak="0">
    <w:nsid w:val="608E7100"/>
    <w:multiLevelType w:val="hybridMultilevel"/>
    <w:tmpl w:val="9732DFD2"/>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654960AD"/>
    <w:multiLevelType w:val="hybridMultilevel"/>
    <w:tmpl w:val="3162DC58"/>
    <w:lvl w:ilvl="0" w:tplc="0416000B">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9" w15:restartNumberingAfterBreak="0">
    <w:nsid w:val="6733BB41"/>
    <w:multiLevelType w:val="hybridMultilevel"/>
    <w:tmpl w:val="92680B14"/>
    <w:lvl w:ilvl="0" w:tplc="815665E8">
      <w:start w:val="1"/>
      <w:numFmt w:val="bullet"/>
      <w:lvlText w:val=""/>
      <w:lvlJc w:val="left"/>
      <w:pPr>
        <w:ind w:left="720" w:hanging="360"/>
      </w:pPr>
      <w:rPr>
        <w:rFonts w:hint="default" w:ascii="Wingdings" w:hAnsi="Wingdings"/>
      </w:rPr>
    </w:lvl>
    <w:lvl w:ilvl="1" w:tplc="D934223E">
      <w:start w:val="1"/>
      <w:numFmt w:val="bullet"/>
      <w:lvlText w:val="o"/>
      <w:lvlJc w:val="left"/>
      <w:pPr>
        <w:ind w:left="1440" w:hanging="360"/>
      </w:pPr>
      <w:rPr>
        <w:rFonts w:hint="default" w:ascii="Courier New" w:hAnsi="Courier New"/>
      </w:rPr>
    </w:lvl>
    <w:lvl w:ilvl="2" w:tplc="0F2E94D0">
      <w:start w:val="1"/>
      <w:numFmt w:val="bullet"/>
      <w:lvlText w:val=""/>
      <w:lvlJc w:val="left"/>
      <w:pPr>
        <w:ind w:left="2160" w:hanging="360"/>
      </w:pPr>
      <w:rPr>
        <w:rFonts w:hint="default" w:ascii="Wingdings" w:hAnsi="Wingdings"/>
      </w:rPr>
    </w:lvl>
    <w:lvl w:ilvl="3" w:tplc="808E59DA">
      <w:start w:val="1"/>
      <w:numFmt w:val="bullet"/>
      <w:lvlText w:val=""/>
      <w:lvlJc w:val="left"/>
      <w:pPr>
        <w:ind w:left="2880" w:hanging="360"/>
      </w:pPr>
      <w:rPr>
        <w:rFonts w:hint="default" w:ascii="Symbol" w:hAnsi="Symbol"/>
      </w:rPr>
    </w:lvl>
    <w:lvl w:ilvl="4" w:tplc="6142A050">
      <w:start w:val="1"/>
      <w:numFmt w:val="bullet"/>
      <w:lvlText w:val="o"/>
      <w:lvlJc w:val="left"/>
      <w:pPr>
        <w:ind w:left="3600" w:hanging="360"/>
      </w:pPr>
      <w:rPr>
        <w:rFonts w:hint="default" w:ascii="Courier New" w:hAnsi="Courier New"/>
      </w:rPr>
    </w:lvl>
    <w:lvl w:ilvl="5" w:tplc="8A2C64B6">
      <w:start w:val="1"/>
      <w:numFmt w:val="bullet"/>
      <w:lvlText w:val=""/>
      <w:lvlJc w:val="left"/>
      <w:pPr>
        <w:ind w:left="4320" w:hanging="360"/>
      </w:pPr>
      <w:rPr>
        <w:rFonts w:hint="default" w:ascii="Wingdings" w:hAnsi="Wingdings"/>
      </w:rPr>
    </w:lvl>
    <w:lvl w:ilvl="6" w:tplc="1D6ACF1C">
      <w:start w:val="1"/>
      <w:numFmt w:val="bullet"/>
      <w:lvlText w:val=""/>
      <w:lvlJc w:val="left"/>
      <w:pPr>
        <w:ind w:left="5040" w:hanging="360"/>
      </w:pPr>
      <w:rPr>
        <w:rFonts w:hint="default" w:ascii="Symbol" w:hAnsi="Symbol"/>
      </w:rPr>
    </w:lvl>
    <w:lvl w:ilvl="7" w:tplc="109CABEE">
      <w:start w:val="1"/>
      <w:numFmt w:val="bullet"/>
      <w:lvlText w:val="o"/>
      <w:lvlJc w:val="left"/>
      <w:pPr>
        <w:ind w:left="5760" w:hanging="360"/>
      </w:pPr>
      <w:rPr>
        <w:rFonts w:hint="default" w:ascii="Courier New" w:hAnsi="Courier New"/>
      </w:rPr>
    </w:lvl>
    <w:lvl w:ilvl="8" w:tplc="7908BD7E">
      <w:start w:val="1"/>
      <w:numFmt w:val="bullet"/>
      <w:lvlText w:val=""/>
      <w:lvlJc w:val="left"/>
      <w:pPr>
        <w:ind w:left="6480" w:hanging="360"/>
      </w:pPr>
      <w:rPr>
        <w:rFonts w:hint="default" w:ascii="Wingdings" w:hAnsi="Wingdings"/>
      </w:rPr>
    </w:lvl>
  </w:abstractNum>
  <w:abstractNum w:abstractNumId="10" w15:restartNumberingAfterBreak="0">
    <w:nsid w:val="6A2C6456"/>
    <w:multiLevelType w:val="hybridMultilevel"/>
    <w:tmpl w:val="22C437F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72F72E4C"/>
    <w:multiLevelType w:val="hybridMultilevel"/>
    <w:tmpl w:val="B024D2F4"/>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16cid:durableId="905146763">
    <w:abstractNumId w:val="6"/>
  </w:num>
  <w:num w:numId="2" w16cid:durableId="273944207">
    <w:abstractNumId w:val="9"/>
  </w:num>
  <w:num w:numId="3" w16cid:durableId="256595243">
    <w:abstractNumId w:val="3"/>
  </w:num>
  <w:num w:numId="4" w16cid:durableId="294868591">
    <w:abstractNumId w:val="5"/>
  </w:num>
  <w:num w:numId="5" w16cid:durableId="1226141088">
    <w:abstractNumId w:val="8"/>
  </w:num>
  <w:num w:numId="6" w16cid:durableId="1817869070">
    <w:abstractNumId w:val="4"/>
  </w:num>
  <w:num w:numId="7" w16cid:durableId="887255234">
    <w:abstractNumId w:val="2"/>
  </w:num>
  <w:num w:numId="8" w16cid:durableId="248584647">
    <w:abstractNumId w:val="1"/>
  </w:num>
  <w:num w:numId="9" w16cid:durableId="1359356889">
    <w:abstractNumId w:val="10"/>
  </w:num>
  <w:num w:numId="10" w16cid:durableId="1380394148">
    <w:abstractNumId w:val="7"/>
  </w:num>
  <w:num w:numId="11" w16cid:durableId="393744173">
    <w:abstractNumId w:val="11"/>
  </w:num>
  <w:num w:numId="12" w16cid:durableId="2043044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B1F"/>
    <w:rsid w:val="000177ED"/>
    <w:rsid w:val="00022D5B"/>
    <w:rsid w:val="0003130A"/>
    <w:rsid w:val="00033CC4"/>
    <w:rsid w:val="00052229"/>
    <w:rsid w:val="0006208C"/>
    <w:rsid w:val="00072F20"/>
    <w:rsid w:val="000A0466"/>
    <w:rsid w:val="000A6BED"/>
    <w:rsid w:val="000C3E77"/>
    <w:rsid w:val="000E0ABE"/>
    <w:rsid w:val="000E3B1F"/>
    <w:rsid w:val="000F214F"/>
    <w:rsid w:val="00112385"/>
    <w:rsid w:val="00120380"/>
    <w:rsid w:val="00122D47"/>
    <w:rsid w:val="00140189"/>
    <w:rsid w:val="00146132"/>
    <w:rsid w:val="00146A8C"/>
    <w:rsid w:val="001506CA"/>
    <w:rsid w:val="00173960"/>
    <w:rsid w:val="001864B9"/>
    <w:rsid w:val="001C0B46"/>
    <w:rsid w:val="001C4FF8"/>
    <w:rsid w:val="001E6603"/>
    <w:rsid w:val="001F2BF5"/>
    <w:rsid w:val="001F4057"/>
    <w:rsid w:val="0027443A"/>
    <w:rsid w:val="00283E24"/>
    <w:rsid w:val="00286C14"/>
    <w:rsid w:val="002C44AE"/>
    <w:rsid w:val="002C5204"/>
    <w:rsid w:val="002D420C"/>
    <w:rsid w:val="00302B08"/>
    <w:rsid w:val="00324EED"/>
    <w:rsid w:val="00327F32"/>
    <w:rsid w:val="00372D89"/>
    <w:rsid w:val="00377F0D"/>
    <w:rsid w:val="00383307"/>
    <w:rsid w:val="003855B5"/>
    <w:rsid w:val="003858B7"/>
    <w:rsid w:val="003B3523"/>
    <w:rsid w:val="003D275F"/>
    <w:rsid w:val="003D46F8"/>
    <w:rsid w:val="004032F1"/>
    <w:rsid w:val="00421E7D"/>
    <w:rsid w:val="004338FF"/>
    <w:rsid w:val="00437D9D"/>
    <w:rsid w:val="00444BC7"/>
    <w:rsid w:val="004755E5"/>
    <w:rsid w:val="004B02F9"/>
    <w:rsid w:val="004B30A6"/>
    <w:rsid w:val="004C6FF3"/>
    <w:rsid w:val="005371E1"/>
    <w:rsid w:val="005437F6"/>
    <w:rsid w:val="00567541"/>
    <w:rsid w:val="00574046"/>
    <w:rsid w:val="00596E61"/>
    <w:rsid w:val="005A6969"/>
    <w:rsid w:val="005A6D15"/>
    <w:rsid w:val="005C2D82"/>
    <w:rsid w:val="005F0340"/>
    <w:rsid w:val="00612B5A"/>
    <w:rsid w:val="00636A3E"/>
    <w:rsid w:val="006412A2"/>
    <w:rsid w:val="00651E4B"/>
    <w:rsid w:val="00671FAA"/>
    <w:rsid w:val="0068654B"/>
    <w:rsid w:val="00692EE9"/>
    <w:rsid w:val="006C0A6D"/>
    <w:rsid w:val="006C5597"/>
    <w:rsid w:val="006D5C73"/>
    <w:rsid w:val="006F5C48"/>
    <w:rsid w:val="00701C72"/>
    <w:rsid w:val="00711656"/>
    <w:rsid w:val="007125FE"/>
    <w:rsid w:val="00720D77"/>
    <w:rsid w:val="007414D0"/>
    <w:rsid w:val="00754619"/>
    <w:rsid w:val="00755B1E"/>
    <w:rsid w:val="007637EF"/>
    <w:rsid w:val="00796B82"/>
    <w:rsid w:val="007C347B"/>
    <w:rsid w:val="007E4126"/>
    <w:rsid w:val="007E523A"/>
    <w:rsid w:val="0080060C"/>
    <w:rsid w:val="00800B58"/>
    <w:rsid w:val="0080351A"/>
    <w:rsid w:val="00831464"/>
    <w:rsid w:val="00844D3C"/>
    <w:rsid w:val="00853F5E"/>
    <w:rsid w:val="0087271B"/>
    <w:rsid w:val="008737B0"/>
    <w:rsid w:val="00885242"/>
    <w:rsid w:val="008F092D"/>
    <w:rsid w:val="008F4A31"/>
    <w:rsid w:val="008F7065"/>
    <w:rsid w:val="008F7FC7"/>
    <w:rsid w:val="00901C12"/>
    <w:rsid w:val="00917CB8"/>
    <w:rsid w:val="00924154"/>
    <w:rsid w:val="00954619"/>
    <w:rsid w:val="0095575D"/>
    <w:rsid w:val="009670BB"/>
    <w:rsid w:val="00980AAF"/>
    <w:rsid w:val="009A04D8"/>
    <w:rsid w:val="009A29BA"/>
    <w:rsid w:val="009A7936"/>
    <w:rsid w:val="009B3AFA"/>
    <w:rsid w:val="00A00716"/>
    <w:rsid w:val="00A27697"/>
    <w:rsid w:val="00A7081D"/>
    <w:rsid w:val="00A94C88"/>
    <w:rsid w:val="00AB5D2A"/>
    <w:rsid w:val="00AE2942"/>
    <w:rsid w:val="00B24606"/>
    <w:rsid w:val="00B43181"/>
    <w:rsid w:val="00B56B42"/>
    <w:rsid w:val="00B672BC"/>
    <w:rsid w:val="00B72BEF"/>
    <w:rsid w:val="00B8161B"/>
    <w:rsid w:val="00B846E0"/>
    <w:rsid w:val="00BA2B08"/>
    <w:rsid w:val="00BB292C"/>
    <w:rsid w:val="00BB41A7"/>
    <w:rsid w:val="00BC7F86"/>
    <w:rsid w:val="00BF1C75"/>
    <w:rsid w:val="00C14D52"/>
    <w:rsid w:val="00C339E7"/>
    <w:rsid w:val="00C434C5"/>
    <w:rsid w:val="00C45033"/>
    <w:rsid w:val="00C55EC8"/>
    <w:rsid w:val="00C94575"/>
    <w:rsid w:val="00CD1B21"/>
    <w:rsid w:val="00CD741A"/>
    <w:rsid w:val="00CE326D"/>
    <w:rsid w:val="00CE35E3"/>
    <w:rsid w:val="00CE5E16"/>
    <w:rsid w:val="00CE6535"/>
    <w:rsid w:val="00D01FAE"/>
    <w:rsid w:val="00D02151"/>
    <w:rsid w:val="00D3203A"/>
    <w:rsid w:val="00D341D2"/>
    <w:rsid w:val="00D419C1"/>
    <w:rsid w:val="00D523CE"/>
    <w:rsid w:val="00D66529"/>
    <w:rsid w:val="00D77962"/>
    <w:rsid w:val="00D93DBA"/>
    <w:rsid w:val="00DE73DA"/>
    <w:rsid w:val="00DF57DE"/>
    <w:rsid w:val="00E21D43"/>
    <w:rsid w:val="00E5396A"/>
    <w:rsid w:val="00E97EBF"/>
    <w:rsid w:val="00EA2F1B"/>
    <w:rsid w:val="00ED59B6"/>
    <w:rsid w:val="00EE4028"/>
    <w:rsid w:val="00EE477C"/>
    <w:rsid w:val="00F243F0"/>
    <w:rsid w:val="00F3167D"/>
    <w:rsid w:val="00F53E25"/>
    <w:rsid w:val="00F75CA4"/>
    <w:rsid w:val="00F7690F"/>
    <w:rsid w:val="00F94B4C"/>
    <w:rsid w:val="00F96BD2"/>
    <w:rsid w:val="00FA3320"/>
    <w:rsid w:val="00FB46F8"/>
    <w:rsid w:val="1756DD23"/>
    <w:rsid w:val="1839AA02"/>
    <w:rsid w:val="1BBC7890"/>
    <w:rsid w:val="3BF88BC3"/>
    <w:rsid w:val="3F2B83C9"/>
    <w:rsid w:val="414A6590"/>
    <w:rsid w:val="433C3F9C"/>
    <w:rsid w:val="502CE680"/>
    <w:rsid w:val="59E2B150"/>
    <w:rsid w:val="6D512620"/>
    <w:rsid w:val="6EECF68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F4B1"/>
  <w15:chartTrackingRefBased/>
  <w15:docId w15:val="{A363F390-0352-40B2-B77E-6A10CA2A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651E4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Char" w:customStyle="1">
    <w:name w:val="Título Char"/>
    <w:basedOn w:val="Fontepargpadro"/>
    <w:link w:val="Ttulo"/>
    <w:uiPriority w:val="10"/>
    <w:rPr>
      <w:rFonts w:asciiTheme="majorHAnsi" w:hAnsiTheme="majorHAnsi" w:eastAsiaTheme="majorEastAsia" w:cstheme="majorBidi"/>
      <w:spacing w:val="-10"/>
      <w:kern w:val="28"/>
      <w:sz w:val="56"/>
      <w:szCs w:val="56"/>
    </w:rPr>
  </w:style>
  <w:style w:type="paragraph" w:styleId="Ttulo">
    <w:name w:val="Title"/>
    <w:basedOn w:val="Normal"/>
    <w:next w:val="Normal"/>
    <w:link w:val="Ttulo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Ttulo1Char" w:customStyle="1">
    <w:name w:val="Título 1 Char"/>
    <w:basedOn w:val="Fontepargpadro"/>
    <w:link w:val="Ttulo1"/>
    <w:uiPriority w:val="9"/>
    <w:rPr>
      <w:rFonts w:asciiTheme="majorHAnsi" w:hAnsiTheme="majorHAnsi" w:eastAsiaTheme="majorEastAsia"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 w:type="character" w:styleId="Ttulo2Char" w:customStyle="1">
    <w:name w:val="Título 2 Char"/>
    <w:basedOn w:val="Fontepargpadro"/>
    <w:link w:val="Ttulo2"/>
    <w:uiPriority w:val="9"/>
    <w:rsid w:val="00651E4B"/>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Matheus Cerqueira</lastModifiedBy>
  <revision>175</revision>
  <dcterms:created xsi:type="dcterms:W3CDTF">2012-08-07T03:57:00.0000000Z</dcterms:created>
  <dcterms:modified xsi:type="dcterms:W3CDTF">2024-02-26T21:18:45.2931093Z</dcterms:modified>
</coreProperties>
</file>