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6F681E2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5D5C04">
              <w:rPr>
                <w:rFonts w:hint="eastAsia"/>
              </w:rPr>
              <w:t>2</w:t>
            </w:r>
            <w:r w:rsidR="007E2C6B">
              <w:rPr>
                <w:rFonts w:hint="eastAsia"/>
              </w:rPr>
              <w:t>7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7E2C6B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58BB55D7" w:rsidR="00065B7B" w:rsidRDefault="00631F7D" w:rsidP="00FC6AB1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  <w:r w:rsidR="00FC6AB1">
              <w:tab/>
            </w:r>
          </w:p>
          <w:p w14:paraId="0C7B93D9" w14:textId="77777777" w:rsidR="00A55D60" w:rsidRDefault="00FE57BF" w:rsidP="00FE57BF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53763F">
              <w:rPr>
                <w:rFonts w:hint="eastAsia"/>
              </w:rPr>
              <w:t>原因、修正の見積もりの甘さ</w:t>
            </w:r>
          </w:p>
          <w:p w14:paraId="285669E5" w14:textId="099D6C9F" w:rsidR="0053763F" w:rsidRPr="00AF53B4" w:rsidRDefault="0053763F" w:rsidP="00FE57B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・今後は、修正にかかる時間や予備日を考えて計画を立てる。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F5E1" w14:textId="77777777" w:rsidR="00055B58" w:rsidRDefault="00055B58" w:rsidP="00763499">
      <w:r>
        <w:separator/>
      </w:r>
    </w:p>
  </w:endnote>
  <w:endnote w:type="continuationSeparator" w:id="0">
    <w:p w14:paraId="0941CC3B" w14:textId="77777777" w:rsidR="00055B58" w:rsidRDefault="00055B58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027D" w14:textId="77777777" w:rsidR="00055B58" w:rsidRDefault="00055B58" w:rsidP="00763499">
      <w:r>
        <w:separator/>
      </w:r>
    </w:p>
  </w:footnote>
  <w:footnote w:type="continuationSeparator" w:id="0">
    <w:p w14:paraId="21018ED2" w14:textId="77777777" w:rsidR="00055B58" w:rsidRDefault="00055B58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E2C6B"/>
    <w:rsid w:val="007F225B"/>
    <w:rsid w:val="00823CB8"/>
    <w:rsid w:val="00840FDA"/>
    <w:rsid w:val="008433CD"/>
    <w:rsid w:val="00857867"/>
    <w:rsid w:val="0087389F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26</cp:revision>
  <dcterms:created xsi:type="dcterms:W3CDTF">2014-06-04T09:21:00Z</dcterms:created>
  <dcterms:modified xsi:type="dcterms:W3CDTF">2025-09-26T07:45:00Z</dcterms:modified>
</cp:coreProperties>
</file>