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BBA" w:rsidRPr="00901932" w:rsidRDefault="00F713CB" w:rsidP="009C3793">
      <w:pPr>
        <w:pStyle w:val="a9"/>
        <w:widowControl/>
        <w:numPr>
          <w:ilvl w:val="0"/>
          <w:numId w:val="23"/>
        </w:numPr>
        <w:spacing w:before="240" w:after="24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01932">
        <w:rPr>
          <w:rFonts w:ascii="Arial" w:eastAsia="宋体" w:hAnsi="Arial" w:cs="Arial" w:hint="eastAsia"/>
          <w:color w:val="000000"/>
          <w:kern w:val="0"/>
          <w:sz w:val="22"/>
        </w:rPr>
        <w:t>T</w:t>
      </w:r>
      <w:r w:rsidRPr="00901932">
        <w:rPr>
          <w:rFonts w:ascii="Arial" w:eastAsia="宋体" w:hAnsi="Arial" w:cs="Arial"/>
          <w:color w:val="000000"/>
          <w:kern w:val="0"/>
          <w:sz w:val="22"/>
        </w:rPr>
        <w:t>wo contracts, stake and token</w:t>
      </w:r>
    </w:p>
    <w:p w:rsidR="00F713CB" w:rsidRPr="00901932" w:rsidRDefault="00F713CB" w:rsidP="009C3793">
      <w:pPr>
        <w:pStyle w:val="a9"/>
        <w:widowControl/>
        <w:numPr>
          <w:ilvl w:val="0"/>
          <w:numId w:val="23"/>
        </w:numPr>
        <w:spacing w:before="240" w:after="24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01932">
        <w:rPr>
          <w:rFonts w:ascii="Arial" w:eastAsia="宋体" w:hAnsi="Arial" w:cs="Arial"/>
          <w:color w:val="000000"/>
          <w:kern w:val="0"/>
          <w:sz w:val="22"/>
        </w:rPr>
        <w:t>veNFT decays linearly by day, 7 &lt;time length &lt;365, time length is set by staker</w:t>
      </w:r>
      <w:r w:rsidR="008D7127" w:rsidRPr="00901932">
        <w:rPr>
          <w:rFonts w:ascii="Arial" w:eastAsia="宋体" w:hAnsi="Arial" w:cs="Arial"/>
          <w:color w:val="000000"/>
          <w:kern w:val="0"/>
          <w:sz w:val="22"/>
        </w:rPr>
        <w:t xml:space="preserve">, </w:t>
      </w:r>
      <w:r w:rsidR="002F447E" w:rsidRPr="00901932">
        <w:rPr>
          <w:rFonts w:ascii="Arial" w:eastAsia="宋体" w:hAnsi="Arial" w:cs="Arial"/>
          <w:color w:val="000000"/>
          <w:kern w:val="0"/>
          <w:sz w:val="22"/>
        </w:rPr>
        <w:t>this interval is</w:t>
      </w:r>
      <w:r w:rsidR="008D7127" w:rsidRPr="00901932">
        <w:rPr>
          <w:rFonts w:ascii="Arial" w:eastAsia="宋体" w:hAnsi="Arial" w:cs="Arial"/>
          <w:color w:val="000000"/>
          <w:kern w:val="0"/>
          <w:sz w:val="22"/>
        </w:rPr>
        <w:t xml:space="preserve"> configurable when initializing</w:t>
      </w:r>
    </w:p>
    <w:p w:rsidR="00F713CB" w:rsidRPr="00901932" w:rsidRDefault="00F713CB" w:rsidP="009C3793">
      <w:pPr>
        <w:pStyle w:val="a9"/>
        <w:widowControl/>
        <w:numPr>
          <w:ilvl w:val="0"/>
          <w:numId w:val="23"/>
        </w:numPr>
        <w:spacing w:before="240" w:after="24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01932">
        <w:rPr>
          <w:rFonts w:ascii="Arial" w:eastAsia="宋体" w:hAnsi="Arial" w:cs="Arial"/>
          <w:color w:val="000000"/>
          <w:kern w:val="0"/>
          <w:sz w:val="22"/>
        </w:rPr>
        <w:t>Emission of $CIETY decays linearly by day, 0 &lt;time length &lt;365*2</w:t>
      </w:r>
      <w:r w:rsidR="0037584D" w:rsidRPr="00901932">
        <w:rPr>
          <w:rFonts w:ascii="Arial" w:eastAsia="宋体" w:hAnsi="Arial" w:cs="Arial"/>
          <w:color w:val="000000"/>
          <w:kern w:val="0"/>
          <w:sz w:val="22"/>
        </w:rPr>
        <w:t>, this interval is configurable when initializing</w:t>
      </w:r>
      <w:r w:rsidR="00FE1FE9" w:rsidRPr="00901932">
        <w:rPr>
          <w:rFonts w:ascii="Arial" w:eastAsia="宋体" w:hAnsi="Arial" w:cs="Arial"/>
          <w:color w:val="000000"/>
          <w:kern w:val="0"/>
          <w:sz w:val="22"/>
        </w:rPr>
        <w:t>, the first day emmision is 10000, this is also configurable when initializing</w:t>
      </w:r>
    </w:p>
    <w:p w:rsidR="00F713CB" w:rsidRPr="00901932" w:rsidRDefault="00F713CB" w:rsidP="009C3793">
      <w:pPr>
        <w:pStyle w:val="a9"/>
        <w:widowControl/>
        <w:numPr>
          <w:ilvl w:val="0"/>
          <w:numId w:val="23"/>
        </w:numPr>
        <w:spacing w:before="240" w:after="24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01932">
        <w:rPr>
          <w:rFonts w:ascii="Arial" w:eastAsia="宋体" w:hAnsi="Arial" w:cs="Arial"/>
          <w:color w:val="000000"/>
          <w:kern w:val="0"/>
          <w:sz w:val="22"/>
        </w:rPr>
        <w:t>A stake</w:t>
      </w:r>
      <w:r w:rsidR="008B320E" w:rsidRPr="00901932">
        <w:rPr>
          <w:rFonts w:ascii="Arial" w:eastAsia="宋体" w:hAnsi="Arial" w:cs="Arial"/>
          <w:color w:val="000000"/>
          <w:kern w:val="0"/>
          <w:sz w:val="22"/>
        </w:rPr>
        <w:t>r</w:t>
      </w:r>
      <w:r w:rsidRPr="00901932">
        <w:rPr>
          <w:rFonts w:ascii="Arial" w:eastAsia="宋体" w:hAnsi="Arial" w:cs="Arial"/>
          <w:color w:val="000000"/>
          <w:kern w:val="0"/>
          <w:sz w:val="22"/>
        </w:rPr>
        <w:t xml:space="preserve"> can stake multiple Somate NFT at one time</w:t>
      </w:r>
    </w:p>
    <w:p w:rsidR="00F713CB" w:rsidRPr="00901932" w:rsidRDefault="004202E2" w:rsidP="009C3793">
      <w:pPr>
        <w:pStyle w:val="a9"/>
        <w:widowControl/>
        <w:numPr>
          <w:ilvl w:val="0"/>
          <w:numId w:val="23"/>
        </w:numPr>
        <w:spacing w:before="240" w:after="24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01932">
        <w:rPr>
          <w:rFonts w:ascii="Arial" w:eastAsia="宋体" w:hAnsi="Arial" w:cs="Arial"/>
          <w:color w:val="000000"/>
          <w:kern w:val="0"/>
          <w:sz w:val="22"/>
        </w:rPr>
        <w:t>Stake contract provides an API for retrieving the total rewards of $CIETY of a staker</w:t>
      </w:r>
    </w:p>
    <w:p w:rsidR="004202E2" w:rsidRPr="00901932" w:rsidRDefault="00FD37FC" w:rsidP="009C3793">
      <w:pPr>
        <w:pStyle w:val="a9"/>
        <w:widowControl/>
        <w:numPr>
          <w:ilvl w:val="0"/>
          <w:numId w:val="23"/>
        </w:numPr>
        <w:spacing w:before="240" w:after="240"/>
        <w:jc w:val="left"/>
        <w:rPr>
          <w:rFonts w:ascii="Arial" w:eastAsia="宋体" w:hAnsi="Arial" w:cs="Arial"/>
          <w:color w:val="FF0000"/>
          <w:kern w:val="0"/>
          <w:sz w:val="22"/>
        </w:rPr>
      </w:pPr>
      <w:r w:rsidRPr="00901932">
        <w:rPr>
          <w:rFonts w:ascii="Arial" w:eastAsia="宋体" w:hAnsi="Arial" w:cs="Arial"/>
          <w:color w:val="FF0000"/>
          <w:kern w:val="0"/>
          <w:sz w:val="22"/>
        </w:rPr>
        <w:t>A staker can only unstake if the lock period has elapsed, otherwise tx will fail</w:t>
      </w:r>
      <w:r w:rsidR="00404A93">
        <w:rPr>
          <w:rFonts w:ascii="Arial" w:eastAsia="宋体" w:hAnsi="Arial" w:cs="Arial"/>
          <w:color w:val="FF0000"/>
          <w:kern w:val="0"/>
          <w:sz w:val="22"/>
        </w:rPr>
        <w:t>, can’t unstake during staking?</w:t>
      </w:r>
      <w:bookmarkStart w:id="0" w:name="_GoBack"/>
      <w:bookmarkEnd w:id="0"/>
    </w:p>
    <w:p w:rsidR="00F713CB" w:rsidRPr="00901932" w:rsidRDefault="00303427" w:rsidP="009C3793">
      <w:pPr>
        <w:pStyle w:val="a9"/>
        <w:widowControl/>
        <w:numPr>
          <w:ilvl w:val="0"/>
          <w:numId w:val="23"/>
        </w:numPr>
        <w:spacing w:before="240" w:after="24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01932">
        <w:rPr>
          <w:rFonts w:ascii="Arial" w:eastAsia="宋体" w:hAnsi="Arial" w:cs="Arial"/>
          <w:color w:val="000000"/>
          <w:kern w:val="0"/>
          <w:sz w:val="22"/>
        </w:rPr>
        <w:t>Start amount of veNFT is determined how many days a staker wants to stake, e.g., staking for 50 days, then start amount is 50/365</w:t>
      </w:r>
    </w:p>
    <w:p w:rsidR="00303427" w:rsidRPr="00901932" w:rsidRDefault="00303427" w:rsidP="009C3793">
      <w:pPr>
        <w:pStyle w:val="a9"/>
        <w:widowControl/>
        <w:numPr>
          <w:ilvl w:val="0"/>
          <w:numId w:val="23"/>
        </w:numPr>
        <w:spacing w:before="240" w:after="24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01932">
        <w:rPr>
          <w:rFonts w:ascii="Arial" w:eastAsia="宋体" w:hAnsi="Arial" w:cs="Arial" w:hint="eastAsia"/>
          <w:color w:val="000000"/>
          <w:kern w:val="0"/>
          <w:sz w:val="22"/>
        </w:rPr>
        <w:t>G</w:t>
      </w:r>
      <w:r w:rsidRPr="00901932">
        <w:rPr>
          <w:rFonts w:ascii="Arial" w:eastAsia="宋体" w:hAnsi="Arial" w:cs="Arial"/>
          <w:color w:val="000000"/>
          <w:kern w:val="0"/>
          <w:sz w:val="22"/>
        </w:rPr>
        <w:t>iven a staked Solmate NFT, in one day, it gets rewards of $CIETY =  emitted_$CIETY_of_this_day * veNFT</w:t>
      </w:r>
      <w:r w:rsidRPr="00901932">
        <w:rPr>
          <w:rFonts w:ascii="Arial" w:eastAsia="宋体" w:hAnsi="Arial" w:cs="Arial"/>
          <w:color w:val="000000"/>
          <w:kern w:val="0"/>
          <w:sz w:val="22"/>
          <w:szCs w:val="13"/>
          <w:vertAlign w:val="subscript"/>
        </w:rPr>
        <w:t>use</w:t>
      </w:r>
      <w:r w:rsidRPr="00901932">
        <w:rPr>
          <w:rFonts w:ascii="Arial" w:eastAsia="宋体" w:hAnsi="Arial" w:cs="Arial"/>
          <w:color w:val="000000"/>
          <w:kern w:val="0"/>
          <w:sz w:val="20"/>
          <w:szCs w:val="13"/>
          <w:vertAlign w:val="subscript"/>
        </w:rPr>
        <w:t>r_this_day</w:t>
      </w:r>
      <w:r w:rsidRPr="00901932">
        <w:rPr>
          <w:rFonts w:ascii="Arial" w:eastAsia="宋体" w:hAnsi="Arial" w:cs="Arial"/>
          <w:color w:val="000000"/>
          <w:kern w:val="0"/>
          <w:sz w:val="22"/>
        </w:rPr>
        <w:t xml:space="preserve"> / veNFT</w:t>
      </w:r>
      <w:r w:rsidRPr="00901932">
        <w:rPr>
          <w:rFonts w:ascii="Arial" w:eastAsia="宋体" w:hAnsi="Arial" w:cs="Arial"/>
          <w:color w:val="000000"/>
          <w:kern w:val="0"/>
          <w:sz w:val="18"/>
          <w:szCs w:val="13"/>
          <w:vertAlign w:val="subscript"/>
        </w:rPr>
        <w:t>total_this_day</w:t>
      </w:r>
      <w:r w:rsidRPr="00901932">
        <w:rPr>
          <w:rFonts w:ascii="Arial" w:eastAsia="宋体" w:hAnsi="Arial" w:cs="Arial"/>
          <w:color w:val="000000"/>
          <w:kern w:val="0"/>
          <w:sz w:val="22"/>
        </w:rPr>
        <w:t xml:space="preserve"> </w:t>
      </w:r>
    </w:p>
    <w:p w:rsidR="00FE1FE9" w:rsidRDefault="00FE1FE9" w:rsidP="009C3793">
      <w:pPr>
        <w:pStyle w:val="a9"/>
        <w:widowControl/>
        <w:numPr>
          <w:ilvl w:val="0"/>
          <w:numId w:val="23"/>
        </w:numPr>
        <w:spacing w:before="240" w:after="24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01932">
        <w:rPr>
          <w:rFonts w:ascii="Arial" w:eastAsia="宋体" w:hAnsi="Arial" w:cs="Arial"/>
          <w:color w:val="000000"/>
          <w:kern w:val="0"/>
          <w:sz w:val="22"/>
        </w:rPr>
        <w:t>Burn when unstake</w:t>
      </w:r>
    </w:p>
    <w:p w:rsidR="009F2CA0" w:rsidRPr="00901932" w:rsidRDefault="009F2CA0" w:rsidP="009C3793">
      <w:pPr>
        <w:pStyle w:val="a9"/>
        <w:widowControl/>
        <w:numPr>
          <w:ilvl w:val="0"/>
          <w:numId w:val="23"/>
        </w:numPr>
        <w:spacing w:before="240" w:after="240"/>
        <w:jc w:val="lef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Not necessary for a staker to see their veNFTs and $CIETY in his wallet, just on page</w:t>
      </w:r>
    </w:p>
    <w:p w:rsidR="00FE1FE9" w:rsidRPr="00901932" w:rsidRDefault="00FE1FE9" w:rsidP="009C3793">
      <w:pPr>
        <w:pStyle w:val="a9"/>
        <w:widowControl/>
        <w:numPr>
          <w:ilvl w:val="0"/>
          <w:numId w:val="23"/>
        </w:numPr>
        <w:spacing w:before="240" w:after="24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01932">
        <w:rPr>
          <w:rFonts w:ascii="Arial" w:eastAsia="宋体" w:hAnsi="Arial" w:cs="Arial"/>
          <w:color w:val="000000"/>
          <w:kern w:val="0"/>
          <w:sz w:val="22"/>
        </w:rPr>
        <w:t>Decimals of $CIETY = 9</w:t>
      </w:r>
    </w:p>
    <w:p w:rsidR="00FE1FE9" w:rsidRPr="00901932" w:rsidRDefault="00FE1FE9" w:rsidP="009C3793">
      <w:pPr>
        <w:pStyle w:val="a9"/>
        <w:widowControl/>
        <w:numPr>
          <w:ilvl w:val="0"/>
          <w:numId w:val="23"/>
        </w:numPr>
        <w:spacing w:before="240" w:after="24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01932">
        <w:rPr>
          <w:rFonts w:ascii="Arial" w:eastAsia="宋体" w:hAnsi="Arial" w:cs="Arial"/>
          <w:color w:val="000000"/>
          <w:kern w:val="0"/>
          <w:sz w:val="22"/>
        </w:rPr>
        <w:t>7K Solmate NFTs in total</w:t>
      </w:r>
    </w:p>
    <w:p w:rsidR="00FE1FE9" w:rsidRPr="00901932" w:rsidRDefault="00FE1FE9" w:rsidP="009C3793">
      <w:pPr>
        <w:pStyle w:val="a9"/>
        <w:widowControl/>
        <w:numPr>
          <w:ilvl w:val="0"/>
          <w:numId w:val="23"/>
        </w:numPr>
        <w:spacing w:before="240" w:after="24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01932">
        <w:rPr>
          <w:rFonts w:ascii="Arial" w:eastAsia="宋体" w:hAnsi="Arial" w:cs="Arial"/>
          <w:color w:val="000000"/>
          <w:kern w:val="0"/>
          <w:sz w:val="22"/>
        </w:rPr>
        <w:t>$CIETY token contract</w:t>
      </w:r>
    </w:p>
    <w:p w:rsidR="00FE1FE9" w:rsidRPr="00901932" w:rsidRDefault="00FE1FE9" w:rsidP="009C3793">
      <w:pPr>
        <w:pStyle w:val="a9"/>
        <w:widowControl/>
        <w:numPr>
          <w:ilvl w:val="1"/>
          <w:numId w:val="23"/>
        </w:numPr>
        <w:spacing w:before="240" w:after="24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01932">
        <w:rPr>
          <w:rFonts w:ascii="Arial" w:eastAsia="宋体" w:hAnsi="Arial" w:cs="Arial"/>
          <w:color w:val="000000"/>
          <w:kern w:val="0"/>
          <w:sz w:val="22"/>
        </w:rPr>
        <w:t>1 Billion total supply , configurable</w:t>
      </w:r>
    </w:p>
    <w:p w:rsidR="00FE1FE9" w:rsidRPr="00901932" w:rsidRDefault="00FE1FE9" w:rsidP="009C3793">
      <w:pPr>
        <w:pStyle w:val="a9"/>
        <w:widowControl/>
        <w:numPr>
          <w:ilvl w:val="1"/>
          <w:numId w:val="23"/>
        </w:numPr>
        <w:spacing w:before="240" w:after="24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01932">
        <w:rPr>
          <w:rFonts w:ascii="Arial" w:eastAsia="宋体" w:hAnsi="Arial" w:cs="Arial"/>
          <w:color w:val="000000"/>
          <w:kern w:val="0"/>
          <w:sz w:val="22"/>
        </w:rPr>
        <w:lastRenderedPageBreak/>
        <w:t>20% distributed to community treasury, configurable, to one address</w:t>
      </w:r>
    </w:p>
    <w:p w:rsidR="00FE1FE9" w:rsidRPr="00901932" w:rsidRDefault="00FE1FE9" w:rsidP="009C3793">
      <w:pPr>
        <w:pStyle w:val="a9"/>
        <w:widowControl/>
        <w:numPr>
          <w:ilvl w:val="1"/>
          <w:numId w:val="23"/>
        </w:numPr>
        <w:spacing w:before="240" w:after="24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01932">
        <w:rPr>
          <w:rFonts w:ascii="Arial" w:eastAsia="宋体" w:hAnsi="Arial" w:cs="Arial"/>
          <w:color w:val="000000"/>
          <w:kern w:val="0"/>
          <w:sz w:val="22"/>
        </w:rPr>
        <w:t>5% distributed to team , configurable, one or more addresses</w:t>
      </w:r>
    </w:p>
    <w:p w:rsidR="00FE1FE9" w:rsidRPr="00901932" w:rsidRDefault="00FE1FE9" w:rsidP="009C3793">
      <w:pPr>
        <w:pStyle w:val="a9"/>
        <w:widowControl/>
        <w:numPr>
          <w:ilvl w:val="1"/>
          <w:numId w:val="23"/>
        </w:numPr>
        <w:spacing w:before="240" w:after="24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01932">
        <w:rPr>
          <w:rFonts w:ascii="Arial" w:eastAsia="宋体" w:hAnsi="Arial" w:cs="Arial"/>
          <w:color w:val="000000"/>
          <w:kern w:val="0"/>
          <w:sz w:val="22"/>
        </w:rPr>
        <w:t xml:space="preserve">75% is emitted in stake lock rewards </w:t>
      </w:r>
    </w:p>
    <w:p w:rsidR="00FE1FE9" w:rsidRPr="00901932" w:rsidRDefault="00FE1FE9" w:rsidP="009C3793">
      <w:pPr>
        <w:pStyle w:val="a9"/>
        <w:widowControl/>
        <w:numPr>
          <w:ilvl w:val="1"/>
          <w:numId w:val="23"/>
        </w:numPr>
        <w:spacing w:before="240" w:after="24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01932">
        <w:rPr>
          <w:rFonts w:ascii="Arial" w:eastAsia="宋体" w:hAnsi="Arial" w:cs="Arial"/>
          <w:color w:val="000000"/>
          <w:kern w:val="0"/>
          <w:sz w:val="22"/>
        </w:rPr>
        <w:t xml:space="preserve">Emission starts at 100000 $CIETY/day and drops to 0 after 2 years. Linear decrease. </w:t>
      </w:r>
    </w:p>
    <w:p w:rsidR="00FE1FE9" w:rsidRPr="00901932" w:rsidRDefault="00FE1FE9" w:rsidP="009C3793">
      <w:pPr>
        <w:pStyle w:val="a9"/>
        <w:widowControl/>
        <w:numPr>
          <w:ilvl w:val="1"/>
          <w:numId w:val="23"/>
        </w:numPr>
        <w:spacing w:before="240" w:after="24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901932">
        <w:rPr>
          <w:rFonts w:ascii="Arial" w:eastAsia="宋体" w:hAnsi="Arial" w:cs="Arial"/>
          <w:color w:val="000000"/>
          <w:kern w:val="0"/>
          <w:sz w:val="22"/>
        </w:rPr>
        <w:t>Leftover dust amount can just be left in the contract</w:t>
      </w:r>
    </w:p>
    <w:p w:rsidR="00303427" w:rsidRPr="00901932" w:rsidRDefault="00303427" w:rsidP="009C3793">
      <w:pPr>
        <w:pStyle w:val="a9"/>
        <w:widowControl/>
        <w:numPr>
          <w:ilvl w:val="0"/>
          <w:numId w:val="23"/>
        </w:numPr>
        <w:jc w:val="left"/>
        <w:textAlignment w:val="baseline"/>
        <w:rPr>
          <w:rFonts w:ascii="Arial" w:eastAsia="宋体" w:hAnsi="Arial" w:cs="Arial"/>
          <w:color w:val="FF0000"/>
          <w:kern w:val="0"/>
          <w:sz w:val="22"/>
        </w:rPr>
      </w:pPr>
      <w:r w:rsidRPr="00901932">
        <w:rPr>
          <w:rFonts w:ascii="Arial" w:eastAsia="宋体" w:hAnsi="Arial" w:cs="Arial"/>
          <w:color w:val="FF0000"/>
          <w:kern w:val="0"/>
          <w:sz w:val="22"/>
        </w:rPr>
        <w:t>Q</w:t>
      </w:r>
      <w:r w:rsidR="00FE1FE9" w:rsidRPr="00901932">
        <w:rPr>
          <w:rFonts w:ascii="Arial" w:eastAsia="宋体" w:hAnsi="Arial" w:cs="Arial"/>
          <w:color w:val="FF0000"/>
          <w:kern w:val="0"/>
          <w:sz w:val="22"/>
        </w:rPr>
        <w:t>2</w:t>
      </w:r>
      <w:r w:rsidRPr="00901932">
        <w:rPr>
          <w:rFonts w:ascii="Arial" w:eastAsia="宋体" w:hAnsi="Arial" w:cs="Arial"/>
          <w:color w:val="FF0000"/>
          <w:kern w:val="0"/>
          <w:sz w:val="22"/>
        </w:rPr>
        <w:t>: No TX during staked, meaning no transfering, but in ‘Min Spec’ section below, it mentions</w:t>
      </w:r>
      <w:r w:rsidRPr="00901932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901932">
        <w:rPr>
          <w:rFonts w:ascii="Arial" w:eastAsia="宋体" w:hAnsi="Arial" w:cs="Arial"/>
          <w:color w:val="000000"/>
          <w:kern w:val="0"/>
          <w:sz w:val="22"/>
          <w:highlight w:val="yellow"/>
        </w:rPr>
        <w:t>Once staked, owners can still "play" with their NFTs (see below)</w:t>
      </w:r>
      <w:r w:rsidRPr="00901932">
        <w:rPr>
          <w:rFonts w:ascii="Arial" w:eastAsia="宋体" w:hAnsi="Arial" w:cs="Arial"/>
          <w:color w:val="FF0000"/>
          <w:kern w:val="0"/>
          <w:sz w:val="22"/>
        </w:rPr>
        <w:t>, // MM need to confirm this. could you please detail this? If necessary. Seemingly it requires some kind of interactions with contracts.</w:t>
      </w:r>
    </w:p>
    <w:p w:rsidR="00FE1FE9" w:rsidRDefault="00FE1FE9" w:rsidP="00303427">
      <w:pPr>
        <w:widowControl/>
        <w:jc w:val="left"/>
        <w:textAlignment w:val="baseline"/>
      </w:pPr>
    </w:p>
    <w:p w:rsidR="00FE1FE9" w:rsidRPr="00901932" w:rsidRDefault="00FE1FE9" w:rsidP="009C3793">
      <w:pPr>
        <w:pStyle w:val="a9"/>
        <w:widowControl/>
        <w:numPr>
          <w:ilvl w:val="0"/>
          <w:numId w:val="23"/>
        </w:numPr>
        <w:jc w:val="left"/>
        <w:rPr>
          <w:rFonts w:ascii="Arial" w:eastAsia="宋体" w:hAnsi="Arial" w:cs="Arial"/>
          <w:color w:val="FF0000"/>
          <w:kern w:val="0"/>
          <w:sz w:val="22"/>
        </w:rPr>
      </w:pPr>
      <w:r w:rsidRPr="00901932">
        <w:rPr>
          <w:rFonts w:ascii="Arial" w:eastAsia="宋体" w:hAnsi="Arial" w:cs="Arial"/>
          <w:color w:val="FF0000"/>
          <w:kern w:val="0"/>
          <w:sz w:val="22"/>
        </w:rPr>
        <w:t>Q2: Noticed that in section ‘Mining’ below, it mentions ‘staking’ at two places, irrelevant?</w:t>
      </w:r>
    </w:p>
    <w:p w:rsidR="00CF7BBA" w:rsidRDefault="00CF7BBA"/>
    <w:p w:rsidR="00CF7BBA" w:rsidRDefault="00CF7BBA"/>
    <w:p w:rsidR="00CF7BBA" w:rsidRDefault="00CF7BBA"/>
    <w:p w:rsidR="00CF7BBA" w:rsidRDefault="00CF7BBA"/>
    <w:p w:rsidR="00CF7BBA" w:rsidRDefault="00CF7BBA"/>
    <w:sectPr w:rsidR="00CF7BBA">
      <w:pgSz w:w="16838" w:h="11906" w:orient="landscape"/>
      <w:pgMar w:top="1800" w:right="1440" w:bottom="1800" w:left="1440" w:header="0" w:footer="0" w:gutter="0"/>
      <w:cols w:space="720"/>
      <w:formProt w:val="0"/>
      <w:docGrid w:type="lines" w:linePitch="312" w:charSpace="59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913" w:rsidRDefault="00551913" w:rsidP="00404A93">
      <w:r>
        <w:separator/>
      </w:r>
    </w:p>
  </w:endnote>
  <w:endnote w:type="continuationSeparator" w:id="0">
    <w:p w:rsidR="00551913" w:rsidRDefault="00551913" w:rsidP="00404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 Unicode MS"/>
    <w:charset w:val="86"/>
    <w:family w:val="roman"/>
    <w:pitch w:val="variable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913" w:rsidRDefault="00551913" w:rsidP="00404A93">
      <w:r>
        <w:separator/>
      </w:r>
    </w:p>
  </w:footnote>
  <w:footnote w:type="continuationSeparator" w:id="0">
    <w:p w:rsidR="00551913" w:rsidRDefault="00551913" w:rsidP="00404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4D0A"/>
    <w:multiLevelType w:val="multilevel"/>
    <w:tmpl w:val="80E6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19091A4A"/>
    <w:multiLevelType w:val="multilevel"/>
    <w:tmpl w:val="87960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623FFE"/>
    <w:multiLevelType w:val="multilevel"/>
    <w:tmpl w:val="5A0AC8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>
    <w:nsid w:val="2F6A2F8F"/>
    <w:multiLevelType w:val="multilevel"/>
    <w:tmpl w:val="6FB8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30764F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7BD0C2C"/>
    <w:multiLevelType w:val="multilevel"/>
    <w:tmpl w:val="4DC84A9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>
    <w:nsid w:val="38914C9F"/>
    <w:multiLevelType w:val="hybridMultilevel"/>
    <w:tmpl w:val="3F1EA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EE7E0238">
      <w:numFmt w:val="bullet"/>
      <w:lvlText w:val="•"/>
      <w:lvlJc w:val="left"/>
      <w:pPr>
        <w:ind w:left="840" w:hanging="420"/>
      </w:pPr>
      <w:rPr>
        <w:rFonts w:ascii="Arial" w:eastAsia="宋体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8CE6C33"/>
    <w:multiLevelType w:val="multilevel"/>
    <w:tmpl w:val="59EE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nsid w:val="3BED2978"/>
    <w:multiLevelType w:val="multilevel"/>
    <w:tmpl w:val="36D6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nsid w:val="3BF55BE1"/>
    <w:multiLevelType w:val="multilevel"/>
    <w:tmpl w:val="2732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nsid w:val="3DBE5045"/>
    <w:multiLevelType w:val="multilevel"/>
    <w:tmpl w:val="67A2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nsid w:val="3F6A10CF"/>
    <w:multiLevelType w:val="multilevel"/>
    <w:tmpl w:val="065C71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447D3810"/>
    <w:multiLevelType w:val="multilevel"/>
    <w:tmpl w:val="FD8E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nsid w:val="4DBB562A"/>
    <w:multiLevelType w:val="hybridMultilevel"/>
    <w:tmpl w:val="ABE298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E70ECE"/>
    <w:multiLevelType w:val="multilevel"/>
    <w:tmpl w:val="4B6C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nsid w:val="553476E4"/>
    <w:multiLevelType w:val="multilevel"/>
    <w:tmpl w:val="B09CDFE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6">
    <w:nsid w:val="64F01C3F"/>
    <w:multiLevelType w:val="multilevel"/>
    <w:tmpl w:val="9F3C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nsid w:val="68FA1235"/>
    <w:multiLevelType w:val="multilevel"/>
    <w:tmpl w:val="55C2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nsid w:val="6ACB4C57"/>
    <w:multiLevelType w:val="multilevel"/>
    <w:tmpl w:val="F9E6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nsid w:val="6E656DEB"/>
    <w:multiLevelType w:val="multilevel"/>
    <w:tmpl w:val="31DAD0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69A3A5C"/>
    <w:multiLevelType w:val="multilevel"/>
    <w:tmpl w:val="1146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nsid w:val="7B327395"/>
    <w:multiLevelType w:val="multilevel"/>
    <w:tmpl w:val="ECA8A39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b/>
        <w:sz w:val="2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sz w:val="24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2">
    <w:nsid w:val="7D295B24"/>
    <w:multiLevelType w:val="multilevel"/>
    <w:tmpl w:val="8566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19"/>
  </w:num>
  <w:num w:numId="4">
    <w:abstractNumId w:val="10"/>
  </w:num>
  <w:num w:numId="5">
    <w:abstractNumId w:val="8"/>
  </w:num>
  <w:num w:numId="6">
    <w:abstractNumId w:val="17"/>
  </w:num>
  <w:num w:numId="7">
    <w:abstractNumId w:val="18"/>
  </w:num>
  <w:num w:numId="8">
    <w:abstractNumId w:val="0"/>
  </w:num>
  <w:num w:numId="9">
    <w:abstractNumId w:val="20"/>
  </w:num>
  <w:num w:numId="10">
    <w:abstractNumId w:val="22"/>
  </w:num>
  <w:num w:numId="11">
    <w:abstractNumId w:val="16"/>
  </w:num>
  <w:num w:numId="12">
    <w:abstractNumId w:val="3"/>
  </w:num>
  <w:num w:numId="13">
    <w:abstractNumId w:val="12"/>
  </w:num>
  <w:num w:numId="14">
    <w:abstractNumId w:val="9"/>
  </w:num>
  <w:num w:numId="15">
    <w:abstractNumId w:val="7"/>
  </w:num>
  <w:num w:numId="16">
    <w:abstractNumId w:val="4"/>
  </w:num>
  <w:num w:numId="17">
    <w:abstractNumId w:val="15"/>
  </w:num>
  <w:num w:numId="18">
    <w:abstractNumId w:val="5"/>
  </w:num>
  <w:num w:numId="19">
    <w:abstractNumId w:val="21"/>
  </w:num>
  <w:num w:numId="20">
    <w:abstractNumId w:val="2"/>
  </w:num>
  <w:num w:numId="21">
    <w:abstractNumId w:val="11"/>
  </w:num>
  <w:num w:numId="22">
    <w:abstractNumId w:val="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BA"/>
    <w:rsid w:val="00162897"/>
    <w:rsid w:val="002039E4"/>
    <w:rsid w:val="002F447E"/>
    <w:rsid w:val="00303427"/>
    <w:rsid w:val="0037584D"/>
    <w:rsid w:val="00404A93"/>
    <w:rsid w:val="004202E2"/>
    <w:rsid w:val="00551913"/>
    <w:rsid w:val="007D51CC"/>
    <w:rsid w:val="008B320E"/>
    <w:rsid w:val="008D7127"/>
    <w:rsid w:val="00901932"/>
    <w:rsid w:val="009C3793"/>
    <w:rsid w:val="009F2CA0"/>
    <w:rsid w:val="00BF3D86"/>
    <w:rsid w:val="00CF7BBA"/>
    <w:rsid w:val="00F713CB"/>
    <w:rsid w:val="00FA7DEA"/>
    <w:rsid w:val="00FD37FC"/>
    <w:rsid w:val="00FE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DB12F2-67BB-4799-BE21-C798B243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qFormat/>
    <w:rsid w:val="00C606EA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C606EA"/>
    <w:rPr>
      <w:sz w:val="18"/>
      <w:szCs w:val="18"/>
    </w:rPr>
  </w:style>
  <w:style w:type="character" w:customStyle="1" w:styleId="apple-tab-span">
    <w:name w:val="apple-tab-span"/>
    <w:basedOn w:val="a0"/>
    <w:qFormat/>
    <w:rsid w:val="00C606EA"/>
  </w:style>
  <w:style w:type="character" w:customStyle="1" w:styleId="InternetLink">
    <w:name w:val="Internet Link"/>
    <w:basedOn w:val="a0"/>
    <w:uiPriority w:val="99"/>
    <w:unhideWhenUsed/>
    <w:rsid w:val="00DE1A60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ascii="Arial" w:hAnsi="Arial"/>
      <w:sz w:val="22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Arial" w:hAnsi="Arial"/>
      <w:sz w:val="22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ascii="Arial" w:hAnsi="Arial"/>
      <w:sz w:val="22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ascii="Arial" w:hAnsi="Arial"/>
      <w:sz w:val="22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ascii="Arial" w:hAnsi="Arial"/>
      <w:sz w:val="22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rFonts w:ascii="Arial" w:hAnsi="Arial"/>
      <w:sz w:val="22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rFonts w:ascii="Arial" w:hAnsi="Arial"/>
      <w:sz w:val="22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rFonts w:ascii="Arial" w:hAnsi="Arial"/>
      <w:sz w:val="22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rFonts w:ascii="Arial" w:hAnsi="Arial"/>
      <w:sz w:val="22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rFonts w:ascii="Arial" w:hAnsi="Arial"/>
      <w:sz w:val="22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rFonts w:ascii="Arial" w:hAnsi="Arial"/>
      <w:sz w:val="22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rFonts w:ascii="Arial" w:hAnsi="Arial"/>
      <w:sz w:val="22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rFonts w:ascii="Arial" w:hAnsi="Arial"/>
      <w:sz w:val="22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rFonts w:ascii="Arial" w:eastAsia="宋体" w:hAnsi="Arial" w:cs="Arial"/>
      <w:i/>
      <w:iCs/>
      <w:kern w:val="0"/>
      <w:sz w:val="22"/>
    </w:rPr>
  </w:style>
  <w:style w:type="character" w:customStyle="1" w:styleId="ListLabel119">
    <w:name w:val="ListLabel 119"/>
    <w:qFormat/>
    <w:rPr>
      <w:rFonts w:ascii="Arial" w:hAnsi="Arial" w:cs="Symbol"/>
      <w:sz w:val="22"/>
    </w:rPr>
  </w:style>
  <w:style w:type="character" w:customStyle="1" w:styleId="ListLabel120">
    <w:name w:val="ListLabel 120"/>
    <w:qFormat/>
    <w:rPr>
      <w:rFonts w:cs="Courier New"/>
      <w:sz w:val="20"/>
    </w:rPr>
  </w:style>
  <w:style w:type="character" w:customStyle="1" w:styleId="ListLabel121">
    <w:name w:val="ListLabel 121"/>
    <w:qFormat/>
    <w:rPr>
      <w:rFonts w:cs="Wingdings"/>
      <w:sz w:val="20"/>
    </w:rPr>
  </w:style>
  <w:style w:type="character" w:customStyle="1" w:styleId="ListLabel122">
    <w:name w:val="ListLabel 122"/>
    <w:qFormat/>
    <w:rPr>
      <w:rFonts w:cs="Wingdings"/>
      <w:sz w:val="20"/>
    </w:rPr>
  </w:style>
  <w:style w:type="character" w:customStyle="1" w:styleId="ListLabel123">
    <w:name w:val="ListLabel 123"/>
    <w:qFormat/>
    <w:rPr>
      <w:rFonts w:cs="Wingdings"/>
      <w:sz w:val="20"/>
    </w:rPr>
  </w:style>
  <w:style w:type="character" w:customStyle="1" w:styleId="ListLabel124">
    <w:name w:val="ListLabel 124"/>
    <w:qFormat/>
    <w:rPr>
      <w:rFonts w:cs="Wingdings"/>
      <w:sz w:val="20"/>
    </w:rPr>
  </w:style>
  <w:style w:type="character" w:customStyle="1" w:styleId="ListLabel125">
    <w:name w:val="ListLabel 125"/>
    <w:qFormat/>
    <w:rPr>
      <w:rFonts w:cs="Wingdings"/>
      <w:sz w:val="20"/>
    </w:rPr>
  </w:style>
  <w:style w:type="character" w:customStyle="1" w:styleId="ListLabel126">
    <w:name w:val="ListLabel 126"/>
    <w:qFormat/>
    <w:rPr>
      <w:rFonts w:cs="Wingdings"/>
      <w:sz w:val="20"/>
    </w:rPr>
  </w:style>
  <w:style w:type="character" w:customStyle="1" w:styleId="ListLabel127">
    <w:name w:val="ListLabel 127"/>
    <w:qFormat/>
    <w:rPr>
      <w:rFonts w:cs="Wingdings"/>
      <w:sz w:val="20"/>
    </w:rPr>
  </w:style>
  <w:style w:type="character" w:customStyle="1" w:styleId="ListLabel128">
    <w:name w:val="ListLabel 128"/>
    <w:qFormat/>
    <w:rPr>
      <w:rFonts w:ascii="Arial" w:hAnsi="Arial" w:cs="Symbol"/>
      <w:sz w:val="22"/>
    </w:rPr>
  </w:style>
  <w:style w:type="character" w:customStyle="1" w:styleId="ListLabel129">
    <w:name w:val="ListLabel 129"/>
    <w:qFormat/>
    <w:rPr>
      <w:rFonts w:cs="Courier New"/>
      <w:sz w:val="20"/>
    </w:rPr>
  </w:style>
  <w:style w:type="character" w:customStyle="1" w:styleId="ListLabel130">
    <w:name w:val="ListLabel 130"/>
    <w:qFormat/>
    <w:rPr>
      <w:rFonts w:cs="Wingdings"/>
      <w:sz w:val="20"/>
    </w:rPr>
  </w:style>
  <w:style w:type="character" w:customStyle="1" w:styleId="ListLabel131">
    <w:name w:val="ListLabel 131"/>
    <w:qFormat/>
    <w:rPr>
      <w:rFonts w:cs="Wingdings"/>
      <w:sz w:val="20"/>
    </w:rPr>
  </w:style>
  <w:style w:type="character" w:customStyle="1" w:styleId="ListLabel132">
    <w:name w:val="ListLabel 132"/>
    <w:qFormat/>
    <w:rPr>
      <w:rFonts w:cs="Wingdings"/>
      <w:sz w:val="20"/>
    </w:rPr>
  </w:style>
  <w:style w:type="character" w:customStyle="1" w:styleId="ListLabel133">
    <w:name w:val="ListLabel 133"/>
    <w:qFormat/>
    <w:rPr>
      <w:rFonts w:cs="Wingdings"/>
      <w:sz w:val="20"/>
    </w:rPr>
  </w:style>
  <w:style w:type="character" w:customStyle="1" w:styleId="ListLabel134">
    <w:name w:val="ListLabel 134"/>
    <w:qFormat/>
    <w:rPr>
      <w:rFonts w:cs="Wingdings"/>
      <w:sz w:val="20"/>
    </w:rPr>
  </w:style>
  <w:style w:type="character" w:customStyle="1" w:styleId="ListLabel135">
    <w:name w:val="ListLabel 135"/>
    <w:qFormat/>
    <w:rPr>
      <w:rFonts w:cs="Wingdings"/>
      <w:sz w:val="20"/>
    </w:rPr>
  </w:style>
  <w:style w:type="character" w:customStyle="1" w:styleId="ListLabel136">
    <w:name w:val="ListLabel 136"/>
    <w:qFormat/>
    <w:rPr>
      <w:rFonts w:cs="Wingdings"/>
      <w:sz w:val="20"/>
    </w:rPr>
  </w:style>
  <w:style w:type="character" w:customStyle="1" w:styleId="ListLabel137">
    <w:name w:val="ListLabel 137"/>
    <w:qFormat/>
    <w:rPr>
      <w:rFonts w:ascii="Arial" w:hAnsi="Arial" w:cs="Symbol"/>
      <w:sz w:val="22"/>
    </w:rPr>
  </w:style>
  <w:style w:type="character" w:customStyle="1" w:styleId="ListLabel138">
    <w:name w:val="ListLabel 138"/>
    <w:qFormat/>
    <w:rPr>
      <w:rFonts w:cs="Courier New"/>
      <w:sz w:val="20"/>
    </w:rPr>
  </w:style>
  <w:style w:type="character" w:customStyle="1" w:styleId="ListLabel139">
    <w:name w:val="ListLabel 139"/>
    <w:qFormat/>
    <w:rPr>
      <w:rFonts w:cs="Wingdings"/>
      <w:sz w:val="20"/>
    </w:rPr>
  </w:style>
  <w:style w:type="character" w:customStyle="1" w:styleId="ListLabel140">
    <w:name w:val="ListLabel 140"/>
    <w:qFormat/>
    <w:rPr>
      <w:rFonts w:cs="Wingdings"/>
      <w:sz w:val="20"/>
    </w:rPr>
  </w:style>
  <w:style w:type="character" w:customStyle="1" w:styleId="ListLabel141">
    <w:name w:val="ListLabel 141"/>
    <w:qFormat/>
    <w:rPr>
      <w:rFonts w:cs="Wingdings"/>
      <w:sz w:val="20"/>
    </w:rPr>
  </w:style>
  <w:style w:type="character" w:customStyle="1" w:styleId="ListLabel142">
    <w:name w:val="ListLabel 142"/>
    <w:qFormat/>
    <w:rPr>
      <w:rFonts w:cs="Wingdings"/>
      <w:sz w:val="20"/>
    </w:rPr>
  </w:style>
  <w:style w:type="character" w:customStyle="1" w:styleId="ListLabel143">
    <w:name w:val="ListLabel 143"/>
    <w:qFormat/>
    <w:rPr>
      <w:rFonts w:cs="Wingdings"/>
      <w:sz w:val="20"/>
    </w:rPr>
  </w:style>
  <w:style w:type="character" w:customStyle="1" w:styleId="ListLabel144">
    <w:name w:val="ListLabel 144"/>
    <w:qFormat/>
    <w:rPr>
      <w:rFonts w:cs="Wingdings"/>
      <w:sz w:val="20"/>
    </w:rPr>
  </w:style>
  <w:style w:type="character" w:customStyle="1" w:styleId="ListLabel145">
    <w:name w:val="ListLabel 145"/>
    <w:qFormat/>
    <w:rPr>
      <w:rFonts w:cs="Wingdings"/>
      <w:sz w:val="20"/>
    </w:rPr>
  </w:style>
  <w:style w:type="character" w:customStyle="1" w:styleId="ListLabel146">
    <w:name w:val="ListLabel 146"/>
    <w:qFormat/>
    <w:rPr>
      <w:rFonts w:ascii="Arial" w:hAnsi="Arial" w:cs="Symbol"/>
      <w:sz w:val="22"/>
    </w:rPr>
  </w:style>
  <w:style w:type="character" w:customStyle="1" w:styleId="ListLabel147">
    <w:name w:val="ListLabel 147"/>
    <w:qFormat/>
    <w:rPr>
      <w:rFonts w:cs="Courier New"/>
      <w:sz w:val="20"/>
    </w:rPr>
  </w:style>
  <w:style w:type="character" w:customStyle="1" w:styleId="ListLabel148">
    <w:name w:val="ListLabel 148"/>
    <w:qFormat/>
    <w:rPr>
      <w:rFonts w:cs="Wingdings"/>
      <w:sz w:val="20"/>
    </w:rPr>
  </w:style>
  <w:style w:type="character" w:customStyle="1" w:styleId="ListLabel149">
    <w:name w:val="ListLabel 149"/>
    <w:qFormat/>
    <w:rPr>
      <w:rFonts w:cs="Wingdings"/>
      <w:sz w:val="20"/>
    </w:rPr>
  </w:style>
  <w:style w:type="character" w:customStyle="1" w:styleId="ListLabel150">
    <w:name w:val="ListLabel 150"/>
    <w:qFormat/>
    <w:rPr>
      <w:rFonts w:cs="Wingdings"/>
      <w:sz w:val="20"/>
    </w:rPr>
  </w:style>
  <w:style w:type="character" w:customStyle="1" w:styleId="ListLabel151">
    <w:name w:val="ListLabel 151"/>
    <w:qFormat/>
    <w:rPr>
      <w:rFonts w:cs="Wingdings"/>
      <w:sz w:val="20"/>
    </w:rPr>
  </w:style>
  <w:style w:type="character" w:customStyle="1" w:styleId="ListLabel152">
    <w:name w:val="ListLabel 152"/>
    <w:qFormat/>
    <w:rPr>
      <w:rFonts w:cs="Wingdings"/>
      <w:sz w:val="20"/>
    </w:rPr>
  </w:style>
  <w:style w:type="character" w:customStyle="1" w:styleId="ListLabel153">
    <w:name w:val="ListLabel 153"/>
    <w:qFormat/>
    <w:rPr>
      <w:rFonts w:cs="Wingdings"/>
      <w:sz w:val="20"/>
    </w:rPr>
  </w:style>
  <w:style w:type="character" w:customStyle="1" w:styleId="ListLabel154">
    <w:name w:val="ListLabel 154"/>
    <w:qFormat/>
    <w:rPr>
      <w:rFonts w:cs="Wingdings"/>
      <w:sz w:val="20"/>
    </w:rPr>
  </w:style>
  <w:style w:type="character" w:customStyle="1" w:styleId="ListLabel155">
    <w:name w:val="ListLabel 155"/>
    <w:qFormat/>
    <w:rPr>
      <w:rFonts w:ascii="Arial" w:hAnsi="Arial" w:cs="Symbol"/>
      <w:sz w:val="22"/>
    </w:rPr>
  </w:style>
  <w:style w:type="character" w:customStyle="1" w:styleId="ListLabel156">
    <w:name w:val="ListLabel 156"/>
    <w:qFormat/>
    <w:rPr>
      <w:rFonts w:cs="Courier New"/>
      <w:sz w:val="20"/>
    </w:rPr>
  </w:style>
  <w:style w:type="character" w:customStyle="1" w:styleId="ListLabel157">
    <w:name w:val="ListLabel 157"/>
    <w:qFormat/>
    <w:rPr>
      <w:rFonts w:cs="Wingdings"/>
      <w:sz w:val="20"/>
    </w:rPr>
  </w:style>
  <w:style w:type="character" w:customStyle="1" w:styleId="ListLabel158">
    <w:name w:val="ListLabel 158"/>
    <w:qFormat/>
    <w:rPr>
      <w:rFonts w:cs="Wingdings"/>
      <w:sz w:val="20"/>
    </w:rPr>
  </w:style>
  <w:style w:type="character" w:customStyle="1" w:styleId="ListLabel159">
    <w:name w:val="ListLabel 159"/>
    <w:qFormat/>
    <w:rPr>
      <w:rFonts w:cs="Wingdings"/>
      <w:sz w:val="20"/>
    </w:rPr>
  </w:style>
  <w:style w:type="character" w:customStyle="1" w:styleId="ListLabel160">
    <w:name w:val="ListLabel 160"/>
    <w:qFormat/>
    <w:rPr>
      <w:rFonts w:cs="Wingdings"/>
      <w:sz w:val="20"/>
    </w:rPr>
  </w:style>
  <w:style w:type="character" w:customStyle="1" w:styleId="ListLabel161">
    <w:name w:val="ListLabel 161"/>
    <w:qFormat/>
    <w:rPr>
      <w:rFonts w:cs="Wingdings"/>
      <w:sz w:val="20"/>
    </w:rPr>
  </w:style>
  <w:style w:type="character" w:customStyle="1" w:styleId="ListLabel162">
    <w:name w:val="ListLabel 162"/>
    <w:qFormat/>
    <w:rPr>
      <w:rFonts w:cs="Wingdings"/>
      <w:sz w:val="20"/>
    </w:rPr>
  </w:style>
  <w:style w:type="character" w:customStyle="1" w:styleId="ListLabel163">
    <w:name w:val="ListLabel 163"/>
    <w:qFormat/>
    <w:rPr>
      <w:rFonts w:cs="Wingdings"/>
      <w:sz w:val="20"/>
    </w:rPr>
  </w:style>
  <w:style w:type="character" w:customStyle="1" w:styleId="ListLabel164">
    <w:name w:val="ListLabel 164"/>
    <w:qFormat/>
    <w:rPr>
      <w:rFonts w:ascii="Arial" w:hAnsi="Arial" w:cs="Symbol"/>
      <w:sz w:val="22"/>
    </w:rPr>
  </w:style>
  <w:style w:type="character" w:customStyle="1" w:styleId="ListLabel165">
    <w:name w:val="ListLabel 165"/>
    <w:qFormat/>
    <w:rPr>
      <w:rFonts w:cs="Courier New"/>
      <w:sz w:val="20"/>
    </w:rPr>
  </w:style>
  <w:style w:type="character" w:customStyle="1" w:styleId="ListLabel166">
    <w:name w:val="ListLabel 166"/>
    <w:qFormat/>
    <w:rPr>
      <w:rFonts w:cs="Wingdings"/>
      <w:sz w:val="20"/>
    </w:rPr>
  </w:style>
  <w:style w:type="character" w:customStyle="1" w:styleId="ListLabel167">
    <w:name w:val="ListLabel 167"/>
    <w:qFormat/>
    <w:rPr>
      <w:rFonts w:cs="Wingdings"/>
      <w:sz w:val="20"/>
    </w:rPr>
  </w:style>
  <w:style w:type="character" w:customStyle="1" w:styleId="ListLabel168">
    <w:name w:val="ListLabel 168"/>
    <w:qFormat/>
    <w:rPr>
      <w:rFonts w:cs="Wingdings"/>
      <w:sz w:val="20"/>
    </w:rPr>
  </w:style>
  <w:style w:type="character" w:customStyle="1" w:styleId="ListLabel169">
    <w:name w:val="ListLabel 169"/>
    <w:qFormat/>
    <w:rPr>
      <w:rFonts w:cs="Wingdings"/>
      <w:sz w:val="20"/>
    </w:rPr>
  </w:style>
  <w:style w:type="character" w:customStyle="1" w:styleId="ListLabel170">
    <w:name w:val="ListLabel 170"/>
    <w:qFormat/>
    <w:rPr>
      <w:rFonts w:cs="Wingdings"/>
      <w:sz w:val="20"/>
    </w:rPr>
  </w:style>
  <w:style w:type="character" w:customStyle="1" w:styleId="ListLabel171">
    <w:name w:val="ListLabel 171"/>
    <w:qFormat/>
    <w:rPr>
      <w:rFonts w:cs="Wingdings"/>
      <w:sz w:val="20"/>
    </w:rPr>
  </w:style>
  <w:style w:type="character" w:customStyle="1" w:styleId="ListLabel172">
    <w:name w:val="ListLabel 172"/>
    <w:qFormat/>
    <w:rPr>
      <w:rFonts w:cs="Wingdings"/>
      <w:sz w:val="20"/>
    </w:rPr>
  </w:style>
  <w:style w:type="character" w:customStyle="1" w:styleId="ListLabel173">
    <w:name w:val="ListLabel 173"/>
    <w:qFormat/>
    <w:rPr>
      <w:rFonts w:ascii="Arial" w:hAnsi="Arial" w:cs="Symbol"/>
      <w:sz w:val="22"/>
    </w:rPr>
  </w:style>
  <w:style w:type="character" w:customStyle="1" w:styleId="ListLabel174">
    <w:name w:val="ListLabel 174"/>
    <w:qFormat/>
    <w:rPr>
      <w:rFonts w:cs="Courier New"/>
      <w:sz w:val="20"/>
    </w:rPr>
  </w:style>
  <w:style w:type="character" w:customStyle="1" w:styleId="ListLabel175">
    <w:name w:val="ListLabel 175"/>
    <w:qFormat/>
    <w:rPr>
      <w:rFonts w:cs="Wingdings"/>
      <w:sz w:val="20"/>
    </w:rPr>
  </w:style>
  <w:style w:type="character" w:customStyle="1" w:styleId="ListLabel176">
    <w:name w:val="ListLabel 176"/>
    <w:qFormat/>
    <w:rPr>
      <w:rFonts w:cs="Wingdings"/>
      <w:sz w:val="20"/>
    </w:rPr>
  </w:style>
  <w:style w:type="character" w:customStyle="1" w:styleId="ListLabel177">
    <w:name w:val="ListLabel 177"/>
    <w:qFormat/>
    <w:rPr>
      <w:rFonts w:cs="Wingdings"/>
      <w:sz w:val="20"/>
    </w:rPr>
  </w:style>
  <w:style w:type="character" w:customStyle="1" w:styleId="ListLabel178">
    <w:name w:val="ListLabel 178"/>
    <w:qFormat/>
    <w:rPr>
      <w:rFonts w:cs="Wingdings"/>
      <w:sz w:val="20"/>
    </w:rPr>
  </w:style>
  <w:style w:type="character" w:customStyle="1" w:styleId="ListLabel179">
    <w:name w:val="ListLabel 179"/>
    <w:qFormat/>
    <w:rPr>
      <w:rFonts w:cs="Wingdings"/>
      <w:sz w:val="20"/>
    </w:rPr>
  </w:style>
  <w:style w:type="character" w:customStyle="1" w:styleId="ListLabel180">
    <w:name w:val="ListLabel 180"/>
    <w:qFormat/>
    <w:rPr>
      <w:rFonts w:cs="Wingdings"/>
      <w:sz w:val="20"/>
    </w:rPr>
  </w:style>
  <w:style w:type="character" w:customStyle="1" w:styleId="ListLabel181">
    <w:name w:val="ListLabel 181"/>
    <w:qFormat/>
    <w:rPr>
      <w:rFonts w:cs="Wingdings"/>
      <w:sz w:val="20"/>
    </w:rPr>
  </w:style>
  <w:style w:type="character" w:customStyle="1" w:styleId="ListLabel182">
    <w:name w:val="ListLabel 182"/>
    <w:qFormat/>
    <w:rPr>
      <w:rFonts w:ascii="Arial" w:hAnsi="Arial" w:cs="Symbol"/>
      <w:sz w:val="22"/>
    </w:rPr>
  </w:style>
  <w:style w:type="character" w:customStyle="1" w:styleId="ListLabel183">
    <w:name w:val="ListLabel 183"/>
    <w:qFormat/>
    <w:rPr>
      <w:rFonts w:cs="Courier New"/>
      <w:sz w:val="20"/>
    </w:rPr>
  </w:style>
  <w:style w:type="character" w:customStyle="1" w:styleId="ListLabel184">
    <w:name w:val="ListLabel 184"/>
    <w:qFormat/>
    <w:rPr>
      <w:rFonts w:cs="Wingdings"/>
      <w:sz w:val="20"/>
    </w:rPr>
  </w:style>
  <w:style w:type="character" w:customStyle="1" w:styleId="ListLabel185">
    <w:name w:val="ListLabel 185"/>
    <w:qFormat/>
    <w:rPr>
      <w:rFonts w:cs="Wingdings"/>
      <w:sz w:val="20"/>
    </w:rPr>
  </w:style>
  <w:style w:type="character" w:customStyle="1" w:styleId="ListLabel186">
    <w:name w:val="ListLabel 186"/>
    <w:qFormat/>
    <w:rPr>
      <w:rFonts w:cs="Wingdings"/>
      <w:sz w:val="20"/>
    </w:rPr>
  </w:style>
  <w:style w:type="character" w:customStyle="1" w:styleId="ListLabel187">
    <w:name w:val="ListLabel 187"/>
    <w:qFormat/>
    <w:rPr>
      <w:rFonts w:cs="Wingdings"/>
      <w:sz w:val="20"/>
    </w:rPr>
  </w:style>
  <w:style w:type="character" w:customStyle="1" w:styleId="ListLabel188">
    <w:name w:val="ListLabel 188"/>
    <w:qFormat/>
    <w:rPr>
      <w:rFonts w:cs="Wingdings"/>
      <w:sz w:val="20"/>
    </w:rPr>
  </w:style>
  <w:style w:type="character" w:customStyle="1" w:styleId="ListLabel189">
    <w:name w:val="ListLabel 189"/>
    <w:qFormat/>
    <w:rPr>
      <w:rFonts w:cs="Wingdings"/>
      <w:sz w:val="20"/>
    </w:rPr>
  </w:style>
  <w:style w:type="character" w:customStyle="1" w:styleId="ListLabel190">
    <w:name w:val="ListLabel 190"/>
    <w:qFormat/>
    <w:rPr>
      <w:rFonts w:cs="Wingdings"/>
      <w:sz w:val="20"/>
    </w:rPr>
  </w:style>
  <w:style w:type="character" w:customStyle="1" w:styleId="ListLabel191">
    <w:name w:val="ListLabel 191"/>
    <w:qFormat/>
    <w:rPr>
      <w:rFonts w:ascii="Arial" w:hAnsi="Arial" w:cs="Symbol"/>
      <w:sz w:val="22"/>
    </w:rPr>
  </w:style>
  <w:style w:type="character" w:customStyle="1" w:styleId="ListLabel192">
    <w:name w:val="ListLabel 192"/>
    <w:qFormat/>
    <w:rPr>
      <w:rFonts w:cs="Courier New"/>
      <w:sz w:val="20"/>
    </w:rPr>
  </w:style>
  <w:style w:type="character" w:customStyle="1" w:styleId="ListLabel193">
    <w:name w:val="ListLabel 193"/>
    <w:qFormat/>
    <w:rPr>
      <w:rFonts w:cs="Wingdings"/>
      <w:sz w:val="20"/>
    </w:rPr>
  </w:style>
  <w:style w:type="character" w:customStyle="1" w:styleId="ListLabel194">
    <w:name w:val="ListLabel 194"/>
    <w:qFormat/>
    <w:rPr>
      <w:rFonts w:cs="Wingdings"/>
      <w:sz w:val="20"/>
    </w:rPr>
  </w:style>
  <w:style w:type="character" w:customStyle="1" w:styleId="ListLabel195">
    <w:name w:val="ListLabel 195"/>
    <w:qFormat/>
    <w:rPr>
      <w:rFonts w:cs="Wingdings"/>
      <w:sz w:val="20"/>
    </w:rPr>
  </w:style>
  <w:style w:type="character" w:customStyle="1" w:styleId="ListLabel196">
    <w:name w:val="ListLabel 196"/>
    <w:qFormat/>
    <w:rPr>
      <w:rFonts w:cs="Wingdings"/>
      <w:sz w:val="20"/>
    </w:rPr>
  </w:style>
  <w:style w:type="character" w:customStyle="1" w:styleId="ListLabel197">
    <w:name w:val="ListLabel 197"/>
    <w:qFormat/>
    <w:rPr>
      <w:rFonts w:cs="Wingdings"/>
      <w:sz w:val="20"/>
    </w:rPr>
  </w:style>
  <w:style w:type="character" w:customStyle="1" w:styleId="ListLabel198">
    <w:name w:val="ListLabel 198"/>
    <w:qFormat/>
    <w:rPr>
      <w:rFonts w:cs="Wingdings"/>
      <w:sz w:val="20"/>
    </w:rPr>
  </w:style>
  <w:style w:type="character" w:customStyle="1" w:styleId="ListLabel199">
    <w:name w:val="ListLabel 199"/>
    <w:qFormat/>
    <w:rPr>
      <w:rFonts w:cs="Wingdings"/>
      <w:sz w:val="20"/>
    </w:rPr>
  </w:style>
  <w:style w:type="character" w:customStyle="1" w:styleId="ListLabel200">
    <w:name w:val="ListLabel 200"/>
    <w:qFormat/>
    <w:rPr>
      <w:rFonts w:ascii="Arial" w:hAnsi="Arial" w:cs="Symbol"/>
      <w:sz w:val="22"/>
    </w:rPr>
  </w:style>
  <w:style w:type="character" w:customStyle="1" w:styleId="ListLabel201">
    <w:name w:val="ListLabel 201"/>
    <w:qFormat/>
    <w:rPr>
      <w:rFonts w:cs="Courier New"/>
      <w:sz w:val="20"/>
    </w:rPr>
  </w:style>
  <w:style w:type="character" w:customStyle="1" w:styleId="ListLabel202">
    <w:name w:val="ListLabel 202"/>
    <w:qFormat/>
    <w:rPr>
      <w:rFonts w:cs="Wingdings"/>
      <w:sz w:val="20"/>
    </w:rPr>
  </w:style>
  <w:style w:type="character" w:customStyle="1" w:styleId="ListLabel203">
    <w:name w:val="ListLabel 203"/>
    <w:qFormat/>
    <w:rPr>
      <w:rFonts w:cs="Wingdings"/>
      <w:sz w:val="20"/>
    </w:rPr>
  </w:style>
  <w:style w:type="character" w:customStyle="1" w:styleId="ListLabel204">
    <w:name w:val="ListLabel 204"/>
    <w:qFormat/>
    <w:rPr>
      <w:rFonts w:cs="Wingdings"/>
      <w:sz w:val="20"/>
    </w:rPr>
  </w:style>
  <w:style w:type="character" w:customStyle="1" w:styleId="ListLabel205">
    <w:name w:val="ListLabel 205"/>
    <w:qFormat/>
    <w:rPr>
      <w:rFonts w:cs="Wingdings"/>
      <w:sz w:val="20"/>
    </w:rPr>
  </w:style>
  <w:style w:type="character" w:customStyle="1" w:styleId="ListLabel206">
    <w:name w:val="ListLabel 206"/>
    <w:qFormat/>
    <w:rPr>
      <w:rFonts w:cs="Wingdings"/>
      <w:sz w:val="20"/>
    </w:rPr>
  </w:style>
  <w:style w:type="character" w:customStyle="1" w:styleId="ListLabel207">
    <w:name w:val="ListLabel 207"/>
    <w:qFormat/>
    <w:rPr>
      <w:rFonts w:cs="Wingdings"/>
      <w:sz w:val="20"/>
    </w:rPr>
  </w:style>
  <w:style w:type="character" w:customStyle="1" w:styleId="ListLabel208">
    <w:name w:val="ListLabel 208"/>
    <w:qFormat/>
    <w:rPr>
      <w:rFonts w:cs="Wingdings"/>
      <w:sz w:val="20"/>
    </w:rPr>
  </w:style>
  <w:style w:type="character" w:customStyle="1" w:styleId="ListLabel209">
    <w:name w:val="ListLabel 209"/>
    <w:qFormat/>
    <w:rPr>
      <w:rFonts w:ascii="Arial" w:hAnsi="Arial" w:cs="Symbol"/>
      <w:sz w:val="22"/>
    </w:rPr>
  </w:style>
  <w:style w:type="character" w:customStyle="1" w:styleId="ListLabel210">
    <w:name w:val="ListLabel 210"/>
    <w:qFormat/>
    <w:rPr>
      <w:rFonts w:cs="Courier New"/>
      <w:sz w:val="20"/>
    </w:rPr>
  </w:style>
  <w:style w:type="character" w:customStyle="1" w:styleId="ListLabel211">
    <w:name w:val="ListLabel 211"/>
    <w:qFormat/>
    <w:rPr>
      <w:rFonts w:cs="Wingdings"/>
      <w:sz w:val="20"/>
    </w:rPr>
  </w:style>
  <w:style w:type="character" w:customStyle="1" w:styleId="ListLabel212">
    <w:name w:val="ListLabel 212"/>
    <w:qFormat/>
    <w:rPr>
      <w:rFonts w:cs="Wingdings"/>
      <w:sz w:val="20"/>
    </w:rPr>
  </w:style>
  <w:style w:type="character" w:customStyle="1" w:styleId="ListLabel213">
    <w:name w:val="ListLabel 213"/>
    <w:qFormat/>
    <w:rPr>
      <w:rFonts w:cs="Wingdings"/>
      <w:sz w:val="20"/>
    </w:rPr>
  </w:style>
  <w:style w:type="character" w:customStyle="1" w:styleId="ListLabel214">
    <w:name w:val="ListLabel 214"/>
    <w:qFormat/>
    <w:rPr>
      <w:rFonts w:cs="Wingdings"/>
      <w:sz w:val="20"/>
    </w:rPr>
  </w:style>
  <w:style w:type="character" w:customStyle="1" w:styleId="ListLabel215">
    <w:name w:val="ListLabel 215"/>
    <w:qFormat/>
    <w:rPr>
      <w:rFonts w:cs="Wingdings"/>
      <w:sz w:val="20"/>
    </w:rPr>
  </w:style>
  <w:style w:type="character" w:customStyle="1" w:styleId="ListLabel216">
    <w:name w:val="ListLabel 216"/>
    <w:qFormat/>
    <w:rPr>
      <w:rFonts w:cs="Wingdings"/>
      <w:sz w:val="20"/>
    </w:rPr>
  </w:style>
  <w:style w:type="character" w:customStyle="1" w:styleId="ListLabel217">
    <w:name w:val="ListLabel 217"/>
    <w:qFormat/>
    <w:rPr>
      <w:rFonts w:cs="Wingdings"/>
      <w:sz w:val="20"/>
    </w:rPr>
  </w:style>
  <w:style w:type="character" w:customStyle="1" w:styleId="ListLabel218">
    <w:name w:val="ListLabel 218"/>
    <w:qFormat/>
    <w:rPr>
      <w:rFonts w:ascii="Arial" w:hAnsi="Arial" w:cs="Symbol"/>
      <w:sz w:val="22"/>
    </w:rPr>
  </w:style>
  <w:style w:type="character" w:customStyle="1" w:styleId="ListLabel219">
    <w:name w:val="ListLabel 219"/>
    <w:qFormat/>
    <w:rPr>
      <w:rFonts w:cs="Courier New"/>
      <w:sz w:val="20"/>
    </w:rPr>
  </w:style>
  <w:style w:type="character" w:customStyle="1" w:styleId="ListLabel220">
    <w:name w:val="ListLabel 220"/>
    <w:qFormat/>
    <w:rPr>
      <w:rFonts w:cs="Wingdings"/>
      <w:sz w:val="20"/>
    </w:rPr>
  </w:style>
  <w:style w:type="character" w:customStyle="1" w:styleId="ListLabel221">
    <w:name w:val="ListLabel 221"/>
    <w:qFormat/>
    <w:rPr>
      <w:rFonts w:cs="Wingdings"/>
      <w:sz w:val="20"/>
    </w:rPr>
  </w:style>
  <w:style w:type="character" w:customStyle="1" w:styleId="ListLabel222">
    <w:name w:val="ListLabel 222"/>
    <w:qFormat/>
    <w:rPr>
      <w:rFonts w:cs="Wingdings"/>
      <w:sz w:val="20"/>
    </w:rPr>
  </w:style>
  <w:style w:type="character" w:customStyle="1" w:styleId="ListLabel223">
    <w:name w:val="ListLabel 223"/>
    <w:qFormat/>
    <w:rPr>
      <w:rFonts w:cs="Wingdings"/>
      <w:sz w:val="20"/>
    </w:rPr>
  </w:style>
  <w:style w:type="character" w:customStyle="1" w:styleId="ListLabel224">
    <w:name w:val="ListLabel 224"/>
    <w:qFormat/>
    <w:rPr>
      <w:rFonts w:cs="Wingdings"/>
      <w:sz w:val="20"/>
    </w:rPr>
  </w:style>
  <w:style w:type="character" w:customStyle="1" w:styleId="ListLabel225">
    <w:name w:val="ListLabel 225"/>
    <w:qFormat/>
    <w:rPr>
      <w:rFonts w:cs="Wingdings"/>
      <w:sz w:val="20"/>
    </w:rPr>
  </w:style>
  <w:style w:type="character" w:customStyle="1" w:styleId="ListLabel226">
    <w:name w:val="ListLabel 226"/>
    <w:qFormat/>
    <w:rPr>
      <w:rFonts w:cs="Wingdings"/>
      <w:sz w:val="20"/>
    </w:rPr>
  </w:style>
  <w:style w:type="character" w:customStyle="1" w:styleId="ListLabel227">
    <w:name w:val="ListLabel 227"/>
    <w:qFormat/>
    <w:rPr>
      <w:rFonts w:ascii="Arial" w:hAnsi="Arial" w:cs="Symbol"/>
      <w:sz w:val="22"/>
    </w:rPr>
  </w:style>
  <w:style w:type="character" w:customStyle="1" w:styleId="ListLabel228">
    <w:name w:val="ListLabel 228"/>
    <w:qFormat/>
    <w:rPr>
      <w:rFonts w:cs="Courier New"/>
      <w:sz w:val="20"/>
    </w:rPr>
  </w:style>
  <w:style w:type="character" w:customStyle="1" w:styleId="ListLabel229">
    <w:name w:val="ListLabel 229"/>
    <w:qFormat/>
    <w:rPr>
      <w:rFonts w:cs="Wingdings"/>
      <w:sz w:val="20"/>
    </w:rPr>
  </w:style>
  <w:style w:type="character" w:customStyle="1" w:styleId="ListLabel230">
    <w:name w:val="ListLabel 230"/>
    <w:qFormat/>
    <w:rPr>
      <w:rFonts w:cs="Wingdings"/>
      <w:sz w:val="20"/>
    </w:rPr>
  </w:style>
  <w:style w:type="character" w:customStyle="1" w:styleId="ListLabel231">
    <w:name w:val="ListLabel 231"/>
    <w:qFormat/>
    <w:rPr>
      <w:rFonts w:cs="Wingdings"/>
      <w:sz w:val="20"/>
    </w:rPr>
  </w:style>
  <w:style w:type="character" w:customStyle="1" w:styleId="ListLabel232">
    <w:name w:val="ListLabel 232"/>
    <w:qFormat/>
    <w:rPr>
      <w:rFonts w:cs="Wingdings"/>
      <w:sz w:val="20"/>
    </w:rPr>
  </w:style>
  <w:style w:type="character" w:customStyle="1" w:styleId="ListLabel233">
    <w:name w:val="ListLabel 233"/>
    <w:qFormat/>
    <w:rPr>
      <w:rFonts w:cs="Wingdings"/>
      <w:sz w:val="20"/>
    </w:rPr>
  </w:style>
  <w:style w:type="character" w:customStyle="1" w:styleId="ListLabel234">
    <w:name w:val="ListLabel 234"/>
    <w:qFormat/>
    <w:rPr>
      <w:rFonts w:cs="Wingdings"/>
      <w:sz w:val="20"/>
    </w:rPr>
  </w:style>
  <w:style w:type="character" w:customStyle="1" w:styleId="ListLabel235">
    <w:name w:val="ListLabel 235"/>
    <w:qFormat/>
    <w:rPr>
      <w:rFonts w:cs="Wingdings"/>
      <w:sz w:val="20"/>
    </w:rPr>
  </w:style>
  <w:style w:type="character" w:customStyle="1" w:styleId="ListLabel236">
    <w:name w:val="ListLabel 236"/>
    <w:qFormat/>
    <w:rPr>
      <w:rFonts w:ascii="宋体" w:hAnsi="宋体" w:cs="Wingdings"/>
      <w:sz w:val="24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cs="Wingdings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ascii="宋体" w:hAnsi="宋体" w:cs="Wingdings"/>
      <w:sz w:val="24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Wingdings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Wingdings"/>
    </w:rPr>
  </w:style>
  <w:style w:type="character" w:customStyle="1" w:styleId="ListLabel254">
    <w:name w:val="ListLabel 254"/>
    <w:qFormat/>
    <w:rPr>
      <w:rFonts w:ascii="Arial" w:hAnsi="Arial" w:cs="Wingdings"/>
      <w:b/>
      <w:sz w:val="22"/>
    </w:rPr>
  </w:style>
  <w:style w:type="character" w:customStyle="1" w:styleId="ListLabel255">
    <w:name w:val="ListLabel 255"/>
    <w:qFormat/>
    <w:rPr>
      <w:rFonts w:ascii="宋体" w:hAnsi="宋体" w:cs="Wingdings"/>
      <w:sz w:val="24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Wingdings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Wingdings"/>
    </w:rPr>
  </w:style>
  <w:style w:type="character" w:customStyle="1" w:styleId="ListLabel263">
    <w:name w:val="ListLabel 263"/>
    <w:qFormat/>
    <w:rPr>
      <w:rFonts w:ascii="Arial" w:hAnsi="Arial" w:cs="Wingdings"/>
      <w:sz w:val="18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Wingdings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Wingdings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Wingdings"/>
    </w:rPr>
  </w:style>
  <w:style w:type="character" w:customStyle="1" w:styleId="ListLabel272">
    <w:name w:val="ListLabel 272"/>
    <w:qFormat/>
    <w:rPr>
      <w:rFonts w:ascii="Arial" w:eastAsia="宋体" w:hAnsi="Arial" w:cs="Arial"/>
      <w:i/>
      <w:iCs/>
      <w:kern w:val="0"/>
      <w:sz w:val="22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3">
    <w:name w:val="header"/>
    <w:basedOn w:val="a"/>
    <w:link w:val="Char"/>
    <w:uiPriority w:val="99"/>
    <w:unhideWhenUsed/>
    <w:rsid w:val="00C606E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uiPriority w:val="99"/>
    <w:unhideWhenUsed/>
    <w:rsid w:val="00C60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qFormat/>
    <w:rsid w:val="00C606EA"/>
    <w:pPr>
      <w:widowControl/>
      <w:spacing w:beforeAutospacing="1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0E5222"/>
    <w:pPr>
      <w:ind w:firstLine="420"/>
    </w:pPr>
  </w:style>
  <w:style w:type="table" w:styleId="aa">
    <w:name w:val="Table Grid"/>
    <w:basedOn w:val="a1"/>
    <w:uiPriority w:val="39"/>
    <w:rsid w:val="003529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266</Words>
  <Characters>1518</Characters>
  <Application>Microsoft Office Word</Application>
  <DocSecurity>0</DocSecurity>
  <Lines>12</Lines>
  <Paragraphs>3</Paragraphs>
  <ScaleCrop>false</ScaleCrop>
  <Company>P R C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37</cp:revision>
  <dcterms:created xsi:type="dcterms:W3CDTF">2021-11-17T15:57:00Z</dcterms:created>
  <dcterms:modified xsi:type="dcterms:W3CDTF">2021-11-17T16:30:00Z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 R 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