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EA6E8" w14:textId="77777777" w:rsidR="00C12EA4" w:rsidRDefault="00C12EA4">
      <w:pPr>
        <w:rPr>
          <w:b/>
          <w:bCs/>
        </w:rPr>
      </w:pPr>
      <w:proofErr w:type="spellStart"/>
      <w:r>
        <w:rPr>
          <w:b/>
          <w:bCs/>
        </w:rPr>
        <w:t>Menu</w:t>
      </w:r>
      <w:proofErr w:type="spellEnd"/>
      <w:r>
        <w:rPr>
          <w:b/>
          <w:bCs/>
        </w:rPr>
        <w:t xml:space="preserve"> principal</w:t>
      </w:r>
    </w:p>
    <w:p w14:paraId="233049A4" w14:textId="77777777" w:rsidR="00C12EA4" w:rsidRDefault="00C12EA4">
      <w:pPr>
        <w:rPr>
          <w:b/>
          <w:bCs/>
        </w:rPr>
      </w:pPr>
    </w:p>
    <w:p w14:paraId="5501C5F0" w14:textId="77777777" w:rsidR="00C12EA4" w:rsidRDefault="00C12EA4">
      <w:pPr>
        <w:rPr>
          <w:b/>
          <w:bCs/>
        </w:rPr>
      </w:pPr>
      <w:proofErr w:type="spellStart"/>
      <w:r w:rsidRPr="00C12EA4">
        <w:rPr>
          <w:b/>
          <w:bCs/>
        </w:rPr>
        <w:t>reservar_pto_recarga</w:t>
      </w:r>
      <w:proofErr w:type="spellEnd"/>
    </w:p>
    <w:p w14:paraId="07B50D82" w14:textId="4996DAD4" w:rsidR="00C12EA4" w:rsidRDefault="00C12EA4">
      <w:r>
        <w:rPr>
          <w:b/>
          <w:bCs/>
        </w:rPr>
        <w:t>En este procedimiento se crean las reservas.</w:t>
      </w:r>
      <w:r>
        <w:t xml:space="preserve"> Tras las introducción de los datos, se hacen unas comprobaciones básicas de que son correctos y se le asigna a la Electrolinera elegida la tarea de comprobar si hay disponibilidad de algún punto de recargas en la franja horaria seleccionada usando el método </w:t>
      </w:r>
      <w:proofErr w:type="spellStart"/>
      <w:r>
        <w:t>TADElectrolinera</w:t>
      </w:r>
      <w:proofErr w:type="spellEnd"/>
      <w:r>
        <w:t>::</w:t>
      </w:r>
      <w:proofErr w:type="spellStart"/>
      <w:r>
        <w:t>BuscarHuecoReserva</w:t>
      </w:r>
      <w:proofErr w:type="spellEnd"/>
    </w:p>
    <w:p w14:paraId="0ED74C26" w14:textId="77777777" w:rsidR="00C12EA4" w:rsidRDefault="00C12EA4">
      <w:r>
        <w:t>Si no se ha podido asignar la recarga, se podrá detectar por el tratamiento del try catch y usando el código de error devuelto se podrán hacer distintos tratamientos de errores.</w:t>
      </w:r>
    </w:p>
    <w:p w14:paraId="122AF74A" w14:textId="77777777" w:rsidR="00C12EA4" w:rsidRDefault="00C12EA4">
      <w:pPr>
        <w:rPr>
          <w:b/>
          <w:bCs/>
        </w:rPr>
      </w:pPr>
      <w:r>
        <w:rPr>
          <w:b/>
          <w:bCs/>
        </w:rPr>
        <w:br w:type="page"/>
      </w:r>
    </w:p>
    <w:p w14:paraId="00EC2182" w14:textId="77777777" w:rsidR="00C12EA4" w:rsidRDefault="00C12EA4">
      <w:pPr>
        <w:rPr>
          <w:b/>
          <w:bCs/>
        </w:rPr>
      </w:pPr>
      <w:proofErr w:type="spellStart"/>
      <w:r>
        <w:rPr>
          <w:b/>
          <w:bCs/>
        </w:rPr>
        <w:lastRenderedPageBreak/>
        <w:t>TADElectrolinera</w:t>
      </w:r>
      <w:proofErr w:type="spellEnd"/>
    </w:p>
    <w:p w14:paraId="6A2A41A8" w14:textId="77777777" w:rsidR="00C12EA4" w:rsidRDefault="00C12EA4">
      <w:pPr>
        <w:rPr>
          <w:b/>
          <w:bCs/>
        </w:rPr>
      </w:pPr>
    </w:p>
    <w:p w14:paraId="60A2BD35" w14:textId="77777777" w:rsidR="00C12EA4" w:rsidRDefault="00C12EA4">
      <w:pPr>
        <w:rPr>
          <w:b/>
          <w:bCs/>
        </w:rPr>
      </w:pPr>
      <w:proofErr w:type="spellStart"/>
      <w:r w:rsidRPr="00C12EA4">
        <w:rPr>
          <w:b/>
          <w:bCs/>
        </w:rPr>
        <w:t>TipoElectrolinera</w:t>
      </w:r>
      <w:proofErr w:type="spellEnd"/>
      <w:r w:rsidRPr="00C12EA4">
        <w:rPr>
          <w:b/>
          <w:bCs/>
        </w:rPr>
        <w:t>::</w:t>
      </w:r>
      <w:proofErr w:type="spellStart"/>
      <w:r w:rsidRPr="00C12EA4">
        <w:rPr>
          <w:b/>
          <w:bCs/>
        </w:rPr>
        <w:t>BuscarHuecoReserva</w:t>
      </w:r>
      <w:proofErr w:type="spellEnd"/>
      <w:r w:rsidRPr="00C12EA4">
        <w:rPr>
          <w:b/>
          <w:bCs/>
        </w:rPr>
        <w:t>(</w:t>
      </w:r>
      <w:r w:rsidRPr="00C12EA4">
        <w:rPr>
          <w:b/>
          <w:bCs/>
        </w:rPr>
        <w:t xml:space="preserve"> </w:t>
      </w:r>
    </w:p>
    <w:p w14:paraId="147CADB0" w14:textId="1E20DAD1" w:rsidR="00C12EA4" w:rsidRPr="00C12EA4" w:rsidRDefault="00C12EA4" w:rsidP="00C12EA4">
      <w:r w:rsidRPr="00C12EA4">
        <w:t>En esta función se inten</w:t>
      </w:r>
      <w:r>
        <w:t>t</w:t>
      </w:r>
      <w:r w:rsidRPr="00C12EA4">
        <w:t xml:space="preserve">ará buscar el hueco para </w:t>
      </w:r>
      <w:r w:rsidRPr="00C12EA4">
        <w:t>hacer</w:t>
      </w:r>
      <w:r w:rsidRPr="00C12EA4">
        <w:t xml:space="preserve"> la reserva</w:t>
      </w:r>
      <w:r w:rsidRPr="00C12EA4">
        <w:t>.</w:t>
      </w:r>
      <w:r w:rsidRPr="00C12EA4">
        <w:t xml:space="preserve"> Para ello haremos un bucle por todos los puntos de recarga de la electrolinera, y para aquellos que sean del nivel necesario</w:t>
      </w:r>
      <w:r w:rsidRPr="00C12EA4">
        <w:t xml:space="preserve"> </w:t>
      </w:r>
      <w:r w:rsidRPr="00C12EA4">
        <w:t xml:space="preserve"> le pasaremos a ese punto que intente buscar el hueco </w:t>
      </w:r>
      <w:r w:rsidRPr="00C12EA4">
        <w:t xml:space="preserve">utilizando el método </w:t>
      </w:r>
      <w:proofErr w:type="spellStart"/>
      <w:r w:rsidRPr="00C12EA4">
        <w:t>TipoPunto</w:t>
      </w:r>
      <w:proofErr w:type="spellEnd"/>
      <w:r w:rsidRPr="00C12EA4">
        <w:t>::</w:t>
      </w:r>
      <w:proofErr w:type="spellStart"/>
      <w:r w:rsidRPr="00C12EA4">
        <w:t>AnadirReserva</w:t>
      </w:r>
      <w:proofErr w:type="spellEnd"/>
      <w:r w:rsidRPr="00C12EA4">
        <w:t xml:space="preserve"> </w:t>
      </w:r>
      <w:r w:rsidRPr="00C12EA4">
        <w:br w:type="page"/>
      </w:r>
    </w:p>
    <w:p w14:paraId="01EDE044" w14:textId="7906C9E7" w:rsidR="00344D08" w:rsidRPr="00344D08" w:rsidRDefault="00344D08">
      <w:pPr>
        <w:rPr>
          <w:b/>
          <w:bCs/>
        </w:rPr>
      </w:pPr>
      <w:proofErr w:type="spellStart"/>
      <w:r w:rsidRPr="00344D08">
        <w:rPr>
          <w:b/>
          <w:bCs/>
        </w:rPr>
        <w:lastRenderedPageBreak/>
        <w:t>TipoElectrolinera</w:t>
      </w:r>
      <w:proofErr w:type="spellEnd"/>
      <w:r w:rsidRPr="00344D08">
        <w:rPr>
          <w:b/>
          <w:bCs/>
        </w:rPr>
        <w:t>::</w:t>
      </w:r>
      <w:proofErr w:type="spellStart"/>
      <w:r w:rsidRPr="00344D08">
        <w:rPr>
          <w:b/>
          <w:bCs/>
        </w:rPr>
        <w:t>CrearPuntoRecarga</w:t>
      </w:r>
      <w:proofErr w:type="spellEnd"/>
    </w:p>
    <w:p w14:paraId="3FB7307C" w14:textId="218B8EB1" w:rsidR="000868B2" w:rsidRDefault="00344D08">
      <w:r>
        <w:t>Esta es el método que valida los datos introducidos para definir el punto de recarga y hace las validaciones tanto de las características del punto, como de la capacidad de la electrolinera.</w:t>
      </w:r>
    </w:p>
    <w:p w14:paraId="281090E8" w14:textId="77777777" w:rsidR="00666DF6" w:rsidRDefault="00344D08">
      <w:r>
        <w:t xml:space="preserve">Para ello, primero se analiza </w:t>
      </w:r>
      <w:r w:rsidR="00666DF6">
        <w:t>si el número de la electrolinera está entre 1 y 20.</w:t>
      </w:r>
    </w:p>
    <w:p w14:paraId="559A52E8" w14:textId="0179959D" w:rsidR="00344D08" w:rsidRDefault="00666DF6">
      <w:r>
        <w:t xml:space="preserve">Después se comprueba </w:t>
      </w:r>
      <w:r w:rsidR="00344D08">
        <w:t>el tipo de corriente (AC o DC) y en cada una de ellas se determina usando el rango de la potencia si es de nivel 1, nivel 2 o de nivel 3.</w:t>
      </w:r>
    </w:p>
    <w:p w14:paraId="1B63F1CF" w14:textId="1FAE6A28" w:rsidR="00344D08" w:rsidRDefault="00344D08">
      <w:r>
        <w:t>Y para cada uno de los niveles, se comprueba si la electrolinera tiene capacidad para crear el punto con ese nivel de carga. Para ello, cuando se define la electrolinera se crean 3 propiedades con el numero de puntos disponibles de cada uno de los niveles y se utilizan como contador de los puntos disponibles. Cada vez que se crea correctamente un punto de ese nivel, el contador se decrementa de tal forma que cuando llega a 0 es que no se pueden crear más puntos de ese nivel de carga.</w:t>
      </w:r>
    </w:p>
    <w:p w14:paraId="74795FBC" w14:textId="6C93EA18" w:rsidR="00344D08" w:rsidRDefault="00344D08">
      <w:r>
        <w:t xml:space="preserve">En caso de que se pasen todas las validaciones , se llama al método propio del </w:t>
      </w:r>
      <w:proofErr w:type="spellStart"/>
      <w:r>
        <w:t>TADPunto</w:t>
      </w:r>
      <w:proofErr w:type="spellEnd"/>
      <w:r>
        <w:t>::</w:t>
      </w:r>
      <w:proofErr w:type="spellStart"/>
      <w:r>
        <w:t>CrearPtoRecarga</w:t>
      </w:r>
      <w:proofErr w:type="spellEnd"/>
      <w:r>
        <w:t xml:space="preserve"> donde se crea realmente el punto de recarga</w:t>
      </w:r>
    </w:p>
    <w:p w14:paraId="4C3E9DD0" w14:textId="55B5BF1B" w:rsidR="00344D08" w:rsidRDefault="00344D08">
      <w:r>
        <w:t xml:space="preserve">En el caso de que cualquier de estas validaciones falle, se imprime por pantalla un mensaje de error indicando el fallo y se devuelve una </w:t>
      </w:r>
      <w:r w:rsidRPr="0017248C">
        <w:rPr>
          <w:b/>
          <w:bCs/>
        </w:rPr>
        <w:t>excepción</w:t>
      </w:r>
      <w:r>
        <w:t xml:space="preserve"> hacía el programa principal. Por simplicidad, todos los errores devuelven en mismo código (a través del </w:t>
      </w:r>
      <w:proofErr w:type="spellStart"/>
      <w:r>
        <w:t>throw</w:t>
      </w:r>
      <w:proofErr w:type="spellEnd"/>
      <w:r>
        <w:t xml:space="preserve"> 1) , pero se podrían indicar tantos códigos de error como tipos de errores necesitasen un tratamiento específico desde el menú principal.</w:t>
      </w:r>
    </w:p>
    <w:p w14:paraId="6CA0DE1D" w14:textId="7277C0B1" w:rsidR="00344D08" w:rsidRPr="00A672EC" w:rsidRDefault="00A672EC">
      <w:pPr>
        <w:rPr>
          <w:color w:val="FF0000"/>
        </w:rPr>
      </w:pPr>
      <w:r>
        <w:rPr>
          <w:color w:val="FF0000"/>
        </w:rPr>
        <w:t>Habría que comprobar si el punto que se quiere crear ya existe, preguntar si se quiere liberar y en caso afirmativo coger su nivel e incrementar el contador del slot de ese nivel , para poderlo liberar.</w:t>
      </w:r>
    </w:p>
    <w:p w14:paraId="18020BCE" w14:textId="38CAECC4" w:rsidR="00AB53EB" w:rsidRDefault="00AB53EB">
      <w:r>
        <w:br w:type="page"/>
      </w:r>
    </w:p>
    <w:p w14:paraId="1A4064CE" w14:textId="77777777" w:rsidR="00C12EA4" w:rsidRDefault="00C12EA4">
      <w:proofErr w:type="spellStart"/>
      <w:r>
        <w:lastRenderedPageBreak/>
        <w:t>TADPunto</w:t>
      </w:r>
      <w:proofErr w:type="spellEnd"/>
    </w:p>
    <w:p w14:paraId="32576176" w14:textId="42ABC515" w:rsidR="00C12EA4" w:rsidRDefault="00524CCC">
      <w:proofErr w:type="spellStart"/>
      <w:r>
        <w:t>Bool</w:t>
      </w:r>
      <w:proofErr w:type="spellEnd"/>
      <w:r>
        <w:t xml:space="preserve"> </w:t>
      </w:r>
      <w:proofErr w:type="spellStart"/>
      <w:r w:rsidR="00C12EA4" w:rsidRPr="00C12EA4">
        <w:t>TipoPunto</w:t>
      </w:r>
      <w:proofErr w:type="spellEnd"/>
      <w:r w:rsidR="00C12EA4" w:rsidRPr="00C12EA4">
        <w:t>::</w:t>
      </w:r>
      <w:proofErr w:type="spellStart"/>
      <w:r w:rsidR="00C12EA4" w:rsidRPr="00C12EA4">
        <w:t>AnadirReserva</w:t>
      </w:r>
      <w:proofErr w:type="spellEnd"/>
    </w:p>
    <w:p w14:paraId="273E0CBD" w14:textId="52ABCB87" w:rsidR="00C12EA4" w:rsidRDefault="00C12EA4">
      <w:r>
        <w:t xml:space="preserve">En este método se intentará añadir la </w:t>
      </w:r>
      <w:r w:rsidR="00524CCC">
        <w:t xml:space="preserve">nueva </w:t>
      </w:r>
      <w:r>
        <w:t xml:space="preserve">reserva al punto de reserva. </w:t>
      </w:r>
    </w:p>
    <w:p w14:paraId="7C120B82" w14:textId="437153F1" w:rsidR="00C12EA4" w:rsidRDefault="00C12EA4">
      <w:r>
        <w:t>Primero se calcularán los</w:t>
      </w:r>
      <w:r w:rsidR="00524CCC">
        <w:t xml:space="preserve"> minutos</w:t>
      </w:r>
      <w:r>
        <w:t xml:space="preserve"> de inicio y de final hueco a reservar. Para calcular el final se tendrá en cuenta la “rodaja mínima” del punto de recarga en cuestión.</w:t>
      </w:r>
    </w:p>
    <w:p w14:paraId="2B941228" w14:textId="69F0CE06" w:rsidR="00524CCC" w:rsidRDefault="00524CCC">
      <w:r>
        <w:t xml:space="preserve">Llamaremos “minutos de inicio y de final” al numero de minutos que han transcurrido desde el 01/Enero/2025 a las 00:00 y se calcula en la función </w:t>
      </w:r>
      <w:proofErr w:type="spellStart"/>
      <w:r>
        <w:t>TADCalendario</w:t>
      </w:r>
      <w:proofErr w:type="spellEnd"/>
      <w:r>
        <w:t>::</w:t>
      </w:r>
      <w:proofErr w:type="spellStart"/>
      <w:r w:rsidRPr="00524CCC">
        <w:t>ReservaSecuencia</w:t>
      </w:r>
      <w:proofErr w:type="spellEnd"/>
    </w:p>
    <w:p w14:paraId="2D18A4C3" w14:textId="77777777" w:rsidR="00524CCC" w:rsidRDefault="00524CCC">
      <w:r>
        <w:t>Una vez que tenemos los minutos del intervalo, nos recorremos las reservas del punto buscando que no haya ninguna reserva previa que se solape con el hueco que queremos reservar.</w:t>
      </w:r>
    </w:p>
    <w:p w14:paraId="48BF5887" w14:textId="77777777" w:rsidR="00524CCC" w:rsidRDefault="00524CCC">
      <w:r>
        <w:t>Si hemos encontrado alguna reserva previa incompatible, esta función devolverá un false y será desde la electrolinera donde tendrán que buscar en otro punto de recarga.</w:t>
      </w:r>
    </w:p>
    <w:p w14:paraId="088CFCF5" w14:textId="3DECF022" w:rsidR="00C12EA4" w:rsidRDefault="00524CCC">
      <w:r>
        <w:t xml:space="preserve">Por el contrario, si no hay ninguna reserva incompatible con la nueva, procederemos a crear la reserva, </w:t>
      </w:r>
      <w:proofErr w:type="spellStart"/>
      <w:r>
        <w:t>imprimeremos</w:t>
      </w:r>
      <w:proofErr w:type="spellEnd"/>
      <w:r>
        <w:t xml:space="preserve"> el código de reserva y devolveremos un True para que desde la Electrolinera ya no se sigan buscando en el resto de los puntos de recarga.</w:t>
      </w:r>
      <w:r w:rsidR="00C12EA4">
        <w:br w:type="page"/>
      </w:r>
    </w:p>
    <w:p w14:paraId="24DFA396" w14:textId="77777777" w:rsidR="00C12EA4" w:rsidRDefault="00C12EA4"/>
    <w:p w14:paraId="5BE9EBAD" w14:textId="18E73DF5" w:rsidR="00344D08" w:rsidRDefault="0003295B">
      <w:proofErr w:type="spellStart"/>
      <w:r>
        <w:t>m</w:t>
      </w:r>
      <w:r w:rsidR="00AB53EB">
        <w:t>inus_a_</w:t>
      </w:r>
      <w:r>
        <w:t>m</w:t>
      </w:r>
      <w:r w:rsidR="00AB53EB">
        <w:t>ayus</w:t>
      </w:r>
      <w:r>
        <w:t>_corriente</w:t>
      </w:r>
      <w:proofErr w:type="spellEnd"/>
    </w:p>
    <w:p w14:paraId="25DF04CB" w14:textId="66B38B29" w:rsidR="00AB53EB" w:rsidRDefault="00AB53EB">
      <w:r>
        <w:t xml:space="preserve">Como en C no hay ninguna función que convierta un </w:t>
      </w:r>
      <w:proofErr w:type="spellStart"/>
      <w:r>
        <w:t>string</w:t>
      </w:r>
      <w:proofErr w:type="spellEnd"/>
      <w:r>
        <w:t xml:space="preserve"> de minúsculas a mayúsculas y lo necesitamos para poder comprobar el tipo de corriente (AC , DC) nos la hemos creado nosotros en el </w:t>
      </w:r>
      <w:proofErr w:type="spellStart"/>
      <w:r>
        <w:t>modulo</w:t>
      </w:r>
      <w:proofErr w:type="spellEnd"/>
      <w:r>
        <w:t xml:space="preserve"> de utilidades.</w:t>
      </w:r>
    </w:p>
    <w:p w14:paraId="2C5C98CD" w14:textId="3F396A3C" w:rsidR="00AB53EB" w:rsidRDefault="00AB53EB">
      <w:proofErr w:type="spellStart"/>
      <w:r>
        <w:t>Asi</w:t>
      </w:r>
      <w:proofErr w:type="spellEnd"/>
      <w:r>
        <w:t xml:space="preserve"> que le pasamos por referencia la cadena de caracteres </w:t>
      </w:r>
      <w:r w:rsidR="0003295B">
        <w:t xml:space="preserve">del </w:t>
      </w:r>
      <w:proofErr w:type="spellStart"/>
      <w:r w:rsidR="0003295B">
        <w:t>TipoCorriente</w:t>
      </w:r>
      <w:proofErr w:type="spellEnd"/>
      <w:r w:rsidR="0003295B">
        <w:t xml:space="preserve"> </w:t>
      </w:r>
      <w:r>
        <w:t xml:space="preserve">y dentro de la función hacemos un bucle que convierta todas las letras en mayúsculas con la función </w:t>
      </w:r>
      <w:proofErr w:type="spellStart"/>
      <w:r>
        <w:t>toupper</w:t>
      </w:r>
      <w:proofErr w:type="spellEnd"/>
      <w:r>
        <w:t xml:space="preserve"> de la librería </w:t>
      </w:r>
      <w:proofErr w:type="spellStart"/>
      <w:r>
        <w:t>ctype.h</w:t>
      </w:r>
      <w:proofErr w:type="spellEnd"/>
    </w:p>
    <w:p w14:paraId="3F06107E" w14:textId="77777777" w:rsidR="00AB53EB" w:rsidRDefault="00AB53EB"/>
    <w:p w14:paraId="285E041D" w14:textId="77777777" w:rsidR="00AB53EB" w:rsidRDefault="00AB53EB"/>
    <w:sectPr w:rsidR="00AB53EB">
      <w:footerReference w:type="even" r:id="rId6"/>
      <w:footerReference w:type="default" r:id="rId7"/>
      <w:footerReference w:type="firs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E3615" w14:textId="77777777" w:rsidR="00BB47F8" w:rsidRDefault="00BB47F8" w:rsidP="00344D08">
      <w:pPr>
        <w:spacing w:after="0" w:line="240" w:lineRule="auto"/>
      </w:pPr>
      <w:r>
        <w:separator/>
      </w:r>
    </w:p>
  </w:endnote>
  <w:endnote w:type="continuationSeparator" w:id="0">
    <w:p w14:paraId="11805BF6" w14:textId="77777777" w:rsidR="00BB47F8" w:rsidRDefault="00BB47F8" w:rsidP="00344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4B233" w14:textId="2498CE1A" w:rsidR="00344D08" w:rsidRDefault="00344D08">
    <w:pPr>
      <w:pStyle w:val="Piedepgina"/>
    </w:pPr>
    <w:r>
      <w:rPr>
        <w:noProof/>
      </w:rPr>
      <mc:AlternateContent>
        <mc:Choice Requires="wps">
          <w:drawing>
            <wp:anchor distT="0" distB="0" distL="0" distR="0" simplePos="0" relativeHeight="251659264" behindDoc="0" locked="0" layoutInCell="1" allowOverlap="1" wp14:anchorId="15277D9C" wp14:editId="0B8CD2B6">
              <wp:simplePos x="635" y="635"/>
              <wp:positionH relativeFrom="page">
                <wp:align>left</wp:align>
              </wp:positionH>
              <wp:positionV relativeFrom="page">
                <wp:align>bottom</wp:align>
              </wp:positionV>
              <wp:extent cx="684530" cy="307340"/>
              <wp:effectExtent l="0" t="0" r="1270" b="0"/>
              <wp:wrapNone/>
              <wp:docPr id="89835083" name="Cuadro de texto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277D9C" id="_x0000_t202" coordsize="21600,21600" o:spt="202" path="m,l,21600r21600,l21600,xe">
              <v:stroke joinstyle="miter"/>
              <v:path gradientshapeok="t" o:connecttype="rect"/>
            </v:shapetype>
            <v:shape id="Cuadro de texto 2" o:spid="_x0000_s1026" type="#_x0000_t202" alt="C2 General" style="position:absolute;margin-left:0;margin-top:0;width:53.9pt;height:24.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" filled="f" stroked="f">
              <v:fill o:detectmouseclick="t"/>
              <v:textbox style="mso-fit-shape-to-text:t" inset="20pt,0,0,15pt">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06BA1" w14:textId="1F6AA22F" w:rsidR="00344D08" w:rsidRDefault="00344D08">
    <w:pPr>
      <w:pStyle w:val="Piedepgina"/>
    </w:pPr>
    <w:r>
      <w:rPr>
        <w:noProof/>
      </w:rPr>
      <mc:AlternateContent>
        <mc:Choice Requires="wps">
          <w:drawing>
            <wp:anchor distT="0" distB="0" distL="0" distR="0" simplePos="0" relativeHeight="251660288" behindDoc="0" locked="0" layoutInCell="1" allowOverlap="1" wp14:anchorId="58DCAFA0" wp14:editId="49AC784C">
              <wp:simplePos x="1082650" y="10073030"/>
              <wp:positionH relativeFrom="page">
                <wp:align>left</wp:align>
              </wp:positionH>
              <wp:positionV relativeFrom="page">
                <wp:align>bottom</wp:align>
              </wp:positionV>
              <wp:extent cx="684530" cy="307340"/>
              <wp:effectExtent l="0" t="0" r="1270" b="0"/>
              <wp:wrapNone/>
              <wp:docPr id="1321842755" name="Cuadro de texto 3"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DCAFA0" id="_x0000_t202" coordsize="21600,21600" o:spt="202" path="m,l,21600r21600,l21600,xe">
              <v:stroke joinstyle="miter"/>
              <v:path gradientshapeok="t" o:connecttype="rect"/>
            </v:shapetype>
            <v:shape id="Cuadro de texto 3" o:spid="_x0000_s1027" type="#_x0000_t202" alt="C2 General" style="position:absolute;margin-left:0;margin-top:0;width:53.9pt;height:24.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" filled="f" stroked="f">
              <v:fill o:detectmouseclick="t"/>
              <v:textbox style="mso-fit-shape-to-text:t" inset="20pt,0,0,15pt">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0085" w14:textId="72C99EFF" w:rsidR="00344D08" w:rsidRDefault="00344D08">
    <w:pPr>
      <w:pStyle w:val="Piedepgina"/>
    </w:pPr>
    <w:r>
      <w:rPr>
        <w:noProof/>
      </w:rPr>
      <mc:AlternateContent>
        <mc:Choice Requires="wps">
          <w:drawing>
            <wp:anchor distT="0" distB="0" distL="0" distR="0" simplePos="0" relativeHeight="251658240" behindDoc="0" locked="0" layoutInCell="1" allowOverlap="1" wp14:anchorId="3BE5925A" wp14:editId="062C550F">
              <wp:simplePos x="635" y="635"/>
              <wp:positionH relativeFrom="page">
                <wp:align>left</wp:align>
              </wp:positionH>
              <wp:positionV relativeFrom="page">
                <wp:align>bottom</wp:align>
              </wp:positionV>
              <wp:extent cx="684530" cy="307340"/>
              <wp:effectExtent l="0" t="0" r="1270" b="0"/>
              <wp:wrapNone/>
              <wp:docPr id="736340940" name="Cuadro de texto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E5925A" id="_x0000_t202" coordsize="21600,21600" o:spt="202" path="m,l,21600r21600,l21600,xe">
              <v:stroke joinstyle="miter"/>
              <v:path gradientshapeok="t" o:connecttype="rect"/>
            </v:shapetype>
            <v:shape id="Cuadro de texto 1" o:spid="_x0000_s1028" type="#_x0000_t202" alt="C2 General" style="position:absolute;margin-left:0;margin-top:0;width:53.9pt;height:24.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" filled="f" stroked="f">
              <v:fill o:detectmouseclick="t"/>
              <v:textbox style="mso-fit-shape-to-text:t" inset="20pt,0,0,15pt">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B24D" w14:textId="77777777" w:rsidR="00BB47F8" w:rsidRDefault="00BB47F8" w:rsidP="00344D08">
      <w:pPr>
        <w:spacing w:after="0" w:line="240" w:lineRule="auto"/>
      </w:pPr>
      <w:r>
        <w:separator/>
      </w:r>
    </w:p>
  </w:footnote>
  <w:footnote w:type="continuationSeparator" w:id="0">
    <w:p w14:paraId="5A331164" w14:textId="77777777" w:rsidR="00BB47F8" w:rsidRDefault="00BB47F8" w:rsidP="00344D0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08"/>
    <w:rsid w:val="0003295B"/>
    <w:rsid w:val="000868B2"/>
    <w:rsid w:val="0017248C"/>
    <w:rsid w:val="00344D08"/>
    <w:rsid w:val="00511F42"/>
    <w:rsid w:val="00524CCC"/>
    <w:rsid w:val="00666DF6"/>
    <w:rsid w:val="00755944"/>
    <w:rsid w:val="00A672EC"/>
    <w:rsid w:val="00AB53EB"/>
    <w:rsid w:val="00B41C4F"/>
    <w:rsid w:val="00BB47F8"/>
    <w:rsid w:val="00C12EA4"/>
    <w:rsid w:val="00D55C05"/>
    <w:rsid w:val="00D8132D"/>
    <w:rsid w:val="00E00179"/>
    <w:rsid w:val="00E95A58"/>
    <w:rsid w:val="00F359E4"/>
    <w:rsid w:val="00FE78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77CD"/>
  <w15:chartTrackingRefBased/>
  <w15:docId w15:val="{8B55EA9D-3EB4-4758-A951-1B1FEBBB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44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44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4D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4D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4D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4D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4D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4D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4D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4D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44D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4D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4D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4D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4D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4D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4D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4D08"/>
    <w:rPr>
      <w:rFonts w:eastAsiaTheme="majorEastAsia" w:cstheme="majorBidi"/>
      <w:color w:val="272727" w:themeColor="text1" w:themeTint="D8"/>
    </w:rPr>
  </w:style>
  <w:style w:type="paragraph" w:styleId="Ttulo">
    <w:name w:val="Title"/>
    <w:basedOn w:val="Normal"/>
    <w:next w:val="Normal"/>
    <w:link w:val="TtuloCar"/>
    <w:uiPriority w:val="10"/>
    <w:qFormat/>
    <w:rsid w:val="00344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4D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4D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4D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4D08"/>
    <w:pPr>
      <w:spacing w:before="160"/>
      <w:jc w:val="center"/>
    </w:pPr>
    <w:rPr>
      <w:i/>
      <w:iCs/>
      <w:color w:val="404040" w:themeColor="text1" w:themeTint="BF"/>
    </w:rPr>
  </w:style>
  <w:style w:type="character" w:customStyle="1" w:styleId="CitaCar">
    <w:name w:val="Cita Car"/>
    <w:basedOn w:val="Fuentedeprrafopredeter"/>
    <w:link w:val="Cita"/>
    <w:uiPriority w:val="29"/>
    <w:rsid w:val="00344D08"/>
    <w:rPr>
      <w:i/>
      <w:iCs/>
      <w:color w:val="404040" w:themeColor="text1" w:themeTint="BF"/>
    </w:rPr>
  </w:style>
  <w:style w:type="paragraph" w:styleId="Prrafodelista">
    <w:name w:val="List Paragraph"/>
    <w:basedOn w:val="Normal"/>
    <w:uiPriority w:val="34"/>
    <w:qFormat/>
    <w:rsid w:val="00344D08"/>
    <w:pPr>
      <w:ind w:left="720"/>
      <w:contextualSpacing/>
    </w:pPr>
  </w:style>
  <w:style w:type="character" w:styleId="nfasisintenso">
    <w:name w:val="Intense Emphasis"/>
    <w:basedOn w:val="Fuentedeprrafopredeter"/>
    <w:uiPriority w:val="21"/>
    <w:qFormat/>
    <w:rsid w:val="00344D08"/>
    <w:rPr>
      <w:i/>
      <w:iCs/>
      <w:color w:val="0F4761" w:themeColor="accent1" w:themeShade="BF"/>
    </w:rPr>
  </w:style>
  <w:style w:type="paragraph" w:styleId="Citadestacada">
    <w:name w:val="Intense Quote"/>
    <w:basedOn w:val="Normal"/>
    <w:next w:val="Normal"/>
    <w:link w:val="CitadestacadaCar"/>
    <w:uiPriority w:val="30"/>
    <w:qFormat/>
    <w:rsid w:val="00344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4D08"/>
    <w:rPr>
      <w:i/>
      <w:iCs/>
      <w:color w:val="0F4761" w:themeColor="accent1" w:themeShade="BF"/>
    </w:rPr>
  </w:style>
  <w:style w:type="character" w:styleId="Referenciaintensa">
    <w:name w:val="Intense Reference"/>
    <w:basedOn w:val="Fuentedeprrafopredeter"/>
    <w:uiPriority w:val="32"/>
    <w:qFormat/>
    <w:rsid w:val="00344D08"/>
    <w:rPr>
      <w:b/>
      <w:bCs/>
      <w:smallCaps/>
      <w:color w:val="0F4761" w:themeColor="accent1" w:themeShade="BF"/>
      <w:spacing w:val="5"/>
    </w:rPr>
  </w:style>
  <w:style w:type="paragraph" w:styleId="Piedepgina">
    <w:name w:val="footer"/>
    <w:basedOn w:val="Normal"/>
    <w:link w:val="PiedepginaCar"/>
    <w:uiPriority w:val="99"/>
    <w:unhideWhenUsed/>
    <w:rsid w:val="00344D0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4D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634</Words>
  <Characters>3492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SERRANO, Vodafone Spain</dc:creator>
  <cp:keywords/>
  <dc:description/>
  <cp:lastModifiedBy>SERGIO SERRANO, Vodafone Spain</cp:lastModifiedBy>
  <cp:revision>5</cp:revision>
  <dcterms:created xsi:type="dcterms:W3CDTF">2026-01-05T12:00:00Z</dcterms:created>
  <dcterms:modified xsi:type="dcterms:W3CDTF">2026-01-07T12:32:00Z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2be3abcc,55ac64b,4ec9b843</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y fmtid="{D5CDD505-2E9C-101B-9397-08002B2CF9AE}" pid="5" name="MSIP_Label_0359f705-2ba0-454b-9cfc-6ce5bcaac040_Enabled">
    <vt:lpwstr>true</vt:lpwstr>
  </property>
  <property fmtid="{D5CDD505-2E9C-101B-9397-08002B2CF9AE}" pid="6" name="MSIP_Label_0359f705-2ba0-454b-9cfc-6ce5bcaac040_SetDate">
    <vt:lpwstr>2026-01-05T12:07:55Z</vt:lpwstr>
  </property>
  <property fmtid="{D5CDD505-2E9C-101B-9397-08002B2CF9AE}" pid="7" name="MSIP_Label_0359f705-2ba0-454b-9cfc-6ce5bcaac040_Method">
    <vt:lpwstr>Standard</vt:lpwstr>
  </property>
  <property fmtid="{D5CDD505-2E9C-101B-9397-08002B2CF9AE}" pid="8" name="MSIP_Label_0359f705-2ba0-454b-9cfc-6ce5bcaac040_Name">
    <vt:lpwstr>0359f705-2ba0-454b-9cfc-6ce5bcaac040</vt:lpwstr>
  </property>
  <property fmtid="{D5CDD505-2E9C-101B-9397-08002B2CF9AE}" pid="9" name="MSIP_Label_0359f705-2ba0-454b-9cfc-6ce5bcaac040_SiteId">
    <vt:lpwstr>68283f3b-8487-4c86-adb3-a5228f18b893</vt:lpwstr>
  </property>
  <property fmtid="{D5CDD505-2E9C-101B-9397-08002B2CF9AE}" pid="10" name="MSIP_Label_0359f705-2ba0-454b-9cfc-6ce5bcaac040_ActionId">
    <vt:lpwstr>b0184c9c-b28a-4865-9e83-010e81e5ac83</vt:lpwstr>
  </property>
  <property fmtid="{D5CDD505-2E9C-101B-9397-08002B2CF9AE}" pid="11" name="MSIP_Label_0359f705-2ba0-454b-9cfc-6ce5bcaac040_ContentBits">
    <vt:lpwstr>2</vt:lpwstr>
  </property>
  <property fmtid="{D5CDD505-2E9C-101B-9397-08002B2CF9AE}" pid="12" name="MSIP_Label_0359f705-2ba0-454b-9cfc-6ce5bcaac040_Tag">
    <vt:lpwstr>10, 3, 0, 1</vt:lpwstr>
  </property>
</Properties>
</file>