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Business Requirements Document(BRD) Template</w:t>
      </w:r>
    </w:p>
    <w:p w:rsidR="00000000" w:rsidDel="00000000" w:rsidP="00000000" w:rsidRDefault="00000000" w:rsidRPr="00000000" w14:paraId="00000007">
      <w:pPr>
        <w:pStyle w:val="Sub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Project/Initiative</w:t>
      </w:r>
    </w:p>
    <w:p w:rsidR="00000000" w:rsidDel="00000000" w:rsidP="00000000" w:rsidRDefault="00000000" w:rsidRPr="00000000" w14:paraId="00000008">
      <w:pPr>
        <w:pStyle w:val="Sub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Month 20YY</w:t>
      </w:r>
    </w:p>
    <w:p w:rsidR="00000000" w:rsidDel="00000000" w:rsidP="00000000" w:rsidRDefault="00000000" w:rsidRPr="00000000" w14:paraId="00000009">
      <w:pPr>
        <w:pStyle w:val="Sub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 X.XX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9900"/>
          <w:sz w:val="20"/>
          <w:szCs w:val="20"/>
          <w:u w:val="none"/>
          <w:shd w:fill="auto" w:val="clear"/>
          <w:vertAlign w:val="baseline"/>
          <w:rtl w:val="0"/>
        </w:rPr>
        <w:t xml:space="preserve">Company Information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="276" w:lineRule="auto"/>
        <w:rPr>
          <w:rFonts w:ascii="Arial" w:cs="Arial" w:eastAsia="Arial" w:hAnsi="Arial"/>
          <w:b w:val="1"/>
          <w:bCs w:val="1"/>
          <w:color w:val="0099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 Revisions</w:t>
      </w:r>
    </w:p>
    <w:tbl>
      <w:tblPr>
        <w:tblStyle w:val="Table1"/>
        <w:tblpPr w:leftFromText="180" w:rightFromText="180" w:topFromText="0" w:bottomFromText="0" w:vertAnchor="page" w:horzAnchor="margin" w:tblpX="0" w:tblpY="2266"/>
        <w:tblW w:w="10296.0" w:type="dxa"/>
        <w:jc w:val="left"/>
        <w:tblInd w:w="-115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74"/>
        <w:gridCol w:w="6822"/>
        <w:tblGridChange w:id="0">
          <w:tblGrid>
            <w:gridCol w:w="1800"/>
            <w:gridCol w:w="1674"/>
            <w:gridCol w:w="682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Number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Changes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05/02/20xx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 Draft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Approvals</w:t>
      </w:r>
    </w:p>
    <w:tbl>
      <w:tblPr>
        <w:tblStyle w:val="Table2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0"/>
        <w:gridCol w:w="2014"/>
        <w:gridCol w:w="2014"/>
        <w:gridCol w:w="2840"/>
        <w:gridCol w:w="1188"/>
        <w:tblGridChange w:id="0">
          <w:tblGrid>
            <w:gridCol w:w="2240"/>
            <w:gridCol w:w="2014"/>
            <w:gridCol w:w="2014"/>
            <w:gridCol w:w="2840"/>
            <w:gridCol w:w="1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Sponsor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Business Owner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System Architect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Development Lead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Experience Lead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Quality Lead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Content Lead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</w:rPr>
        <w:sectPr>
          <w:headerReference r:id="rId7" w:type="defaul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080" w:top="1080" w:left="1080" w:right="108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bookmarkStart w:colFirst="0" w:colLast="0" w:name="_heading=h.qq4hnzaaf976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Introduction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3nldhkudnoaf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Project Summary</w:t>
      </w:r>
    </w:p>
    <w:p w:rsidR="00000000" w:rsidDel="00000000" w:rsidP="00000000" w:rsidRDefault="00000000" w:rsidRPr="00000000" w14:paraId="0000006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wonldj6xjww9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Increase the percentage of successfully confirmed hotel bookings on the TravelMate platform from 70% to 90% within 6 months after feature release by introducing a hotel booking confirmation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Background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Currently, TravelMate allows users to create booking requests for hotel rooms. However, some hotels require manual confirmation before accepting a booking.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Without a confirmation mechanism, hotels may receive bookings that cannot be fulfilled due to unavailable rooms.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new confirmation feature will allow hotels to review booking requests and confirm them before the reservation becomes final.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will reduce operational issues and improve trust between guests and hotel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Business Drivers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The development of this feature is driven by several business needs: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Prevent double bookings</w:t>
        <w:br w:type="textWrapping"/>
        <w:t xml:space="preserve"> • Improve cooperation with hotel partners</w:t>
        <w:br w:type="textWrapping"/>
        <w:t xml:space="preserve"> • Increase customer trust in the platform</w:t>
        <w:br w:type="textWrapping"/>
        <w:t xml:space="preserve"> • Provide hotels with better control over reservations</w:t>
        <w:br w:type="textWrapping"/>
        <w:t xml:space="preserve"> • Reduce customer complaints related to booking issues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afevw89etz7y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Project Scope</w:t>
      </w:r>
    </w:p>
    <w:p w:rsidR="00000000" w:rsidDel="00000000" w:rsidP="00000000" w:rsidRDefault="00000000" w:rsidRPr="00000000" w14:paraId="00000072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Hotel receives notification about new booking request</w:t>
      </w:r>
    </w:p>
    <w:p w:rsidR="00000000" w:rsidDel="00000000" w:rsidP="00000000" w:rsidRDefault="00000000" w:rsidRPr="00000000" w14:paraId="00000073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92okaahb5zn2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In Scope Functionality</w:t>
      </w:r>
    </w:p>
    <w:p w:rsidR="00000000" w:rsidDel="00000000" w:rsidP="00000000" w:rsidRDefault="00000000" w:rsidRPr="00000000" w14:paraId="00000074">
      <w:pPr>
        <w:spacing w:after="0" w:lineRule="auto"/>
        <w:ind w:right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Hotel staff can open booking details in the system</w:t>
      </w:r>
    </w:p>
    <w:p w:rsidR="00000000" w:rsidDel="00000000" w:rsidP="00000000" w:rsidRDefault="00000000" w:rsidRPr="00000000" w14:paraId="00000075">
      <w:pPr>
        <w:spacing w:after="0" w:lineRule="auto"/>
        <w:ind w:right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Hotel can confirm the booking</w:t>
      </w:r>
    </w:p>
    <w:p w:rsidR="00000000" w:rsidDel="00000000" w:rsidP="00000000" w:rsidRDefault="00000000" w:rsidRPr="00000000" w14:paraId="00000076">
      <w:pPr>
        <w:spacing w:after="0" w:lineRule="auto"/>
        <w:ind w:right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Hotel can reject the booking</w:t>
      </w:r>
    </w:p>
    <w:p w:rsidR="00000000" w:rsidDel="00000000" w:rsidP="00000000" w:rsidRDefault="00000000" w:rsidRPr="00000000" w14:paraId="00000077">
      <w:pPr>
        <w:spacing w:after="0" w:lineRule="auto"/>
        <w:ind w:right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System sends confirmation notification to the guest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System records booking status in the database</w:t>
        <w:br w:type="textWrapping"/>
      </w:r>
    </w:p>
    <w:p w:rsidR="00000000" w:rsidDel="00000000" w:rsidP="00000000" w:rsidRDefault="00000000" w:rsidRPr="00000000" w14:paraId="00000079">
      <w:pPr>
        <w:pStyle w:val="Heading3"/>
        <w:numPr>
          <w:ilvl w:val="2"/>
          <w:numId w:val="1"/>
        </w:numPr>
        <w:spacing w:after="0" w:lineRule="auto"/>
        <w:ind w:left="720" w:hanging="720"/>
        <w:rPr>
          <w:rFonts w:ascii="Arial" w:cs="Arial" w:eastAsia="Arial" w:hAnsi="Arial"/>
        </w:rPr>
      </w:pPr>
      <w:bookmarkStart w:colFirst="0" w:colLast="0" w:name="_heading=h.waz2b7i4jtl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Out of Scope Functionality</w:t>
      </w:r>
    </w:p>
    <w:p w:rsidR="00000000" w:rsidDel="00000000" w:rsidP="00000000" w:rsidRDefault="00000000" w:rsidRPr="00000000" w14:paraId="0000007A">
      <w:pPr>
        <w:spacing w:after="24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Payment processing</w:t>
      </w:r>
    </w:p>
    <w:p w:rsidR="00000000" w:rsidDel="00000000" w:rsidP="00000000" w:rsidRDefault="00000000" w:rsidRPr="00000000" w14:paraId="0000007B">
      <w:pPr>
        <w:spacing w:after="24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Refund management</w:t>
      </w:r>
    </w:p>
    <w:p w:rsidR="00000000" w:rsidDel="00000000" w:rsidP="00000000" w:rsidRDefault="00000000" w:rsidRPr="00000000" w14:paraId="0000007C">
      <w:pPr>
        <w:spacing w:after="24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Hotel room inventory management</w:t>
      </w:r>
    </w:p>
    <w:p w:rsidR="00000000" w:rsidDel="00000000" w:rsidP="00000000" w:rsidRDefault="00000000" w:rsidRPr="00000000" w14:paraId="0000007D">
      <w:pPr>
        <w:spacing w:after="24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Communication between guest and hotel via chat</w:t>
      </w:r>
    </w:p>
    <w:p w:rsidR="00000000" w:rsidDel="00000000" w:rsidP="00000000" w:rsidRDefault="00000000" w:rsidRPr="00000000" w14:paraId="0000007E">
      <w:pPr>
        <w:spacing w:after="0" w:before="0" w:lineRule="auto"/>
        <w:ind w:left="18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34onr46g84q4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System Perspective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feature will be implemented as part of the TravelMate hotel management portal used by hotel administrators.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must interact with: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Booking database</w:t>
        <w:br w:type="textWrapping"/>
        <w:t xml:space="preserve"> • Notification service</w:t>
        <w:br w:type="textWrapping"/>
        <w:t xml:space="preserve"> • Guest user account system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o55e94vkibgd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Assumptions</w:t>
      </w:r>
    </w:p>
    <w:p w:rsidR="00000000" w:rsidDel="00000000" w:rsidP="00000000" w:rsidRDefault="00000000" w:rsidRPr="00000000" w14:paraId="00000085">
      <w:pPr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Hotels have access to the TravelMate hotel portal</w:t>
      </w:r>
    </w:p>
    <w:p w:rsidR="00000000" w:rsidDel="00000000" w:rsidP="00000000" w:rsidRDefault="00000000" w:rsidRPr="00000000" w14:paraId="00000086">
      <w:pPr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Hotel staff regularly check booking notifications</w:t>
      </w:r>
    </w:p>
    <w:p w:rsidR="00000000" w:rsidDel="00000000" w:rsidP="00000000" w:rsidRDefault="00000000" w:rsidRPr="00000000" w14:paraId="00000087">
      <w:pPr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Internet connection is available for hotel staff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Guests have valid user accounts in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ttvh7cy7qjb0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Constraints</w:t>
      </w:r>
    </w:p>
    <w:p w:rsidR="00000000" w:rsidDel="00000000" w:rsidP="00000000" w:rsidRDefault="00000000" w:rsidRPr="00000000" w14:paraId="0000008A">
      <w:pPr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The feature must comply with the existing TravelMate platform architecture</w:t>
      </w:r>
    </w:p>
    <w:p w:rsidR="00000000" w:rsidDel="00000000" w:rsidP="00000000" w:rsidRDefault="00000000" w:rsidRPr="00000000" w14:paraId="0000008B">
      <w:pPr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Development must follow the current database structure</w:t>
      </w:r>
    </w:p>
    <w:p w:rsidR="00000000" w:rsidDel="00000000" w:rsidP="00000000" w:rsidRDefault="00000000" w:rsidRPr="00000000" w14:paraId="0000008C">
      <w:pPr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The solution must be implemented within the current project timeline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Notification services must use the existing notification infrastructure</w:t>
      </w:r>
    </w:p>
    <w:p w:rsidR="00000000" w:rsidDel="00000000" w:rsidP="00000000" w:rsidRDefault="00000000" w:rsidRPr="00000000" w14:paraId="0000008E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z5iwziqbp78b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Risks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Hotels may not respond to booking requests in time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Incorrect configuration of notifications could delay confirmations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• System performance issues during peak booking periods</w:t>
      </w:r>
    </w:p>
    <w:p w:rsidR="00000000" w:rsidDel="00000000" w:rsidP="00000000" w:rsidRDefault="00000000" w:rsidRPr="00000000" w14:paraId="0000009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x1to25iby3kz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Issues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Some hotels may require training to use the new confirmation functionality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Notification channels may differ depending on hotel configuration</w:t>
      </w:r>
    </w:p>
    <w:p w:rsidR="00000000" w:rsidDel="00000000" w:rsidP="00000000" w:rsidRDefault="00000000" w:rsidRPr="00000000" w14:paraId="00000095">
      <w:pPr>
        <w:ind w:left="216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bookmarkStart w:colFirst="0" w:colLast="0" w:name="_heading=h.dem6g3ygnudh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Business Process Overview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wsszzw1a1au2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Current Business Process (As-Is)</w:t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3ndybafmdyan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Proposed Business Process (To-Be)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2" w:type="first"/>
          <w:footerReference r:id="rId13" w:type="first"/>
          <w:type w:val="nextPage"/>
          <w:pgSz w:h="15840" w:w="12240" w:orient="portrait"/>
          <w:pgMar w:bottom="1080" w:top="1080" w:left="1080" w:right="108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bookmarkStart w:colFirst="0" w:colLast="0" w:name="_heading=h.7f3odapj5uai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Stakeholder Requirements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SR-001</w:t>
        <w:br w:type="textWrapping"/>
        <w:t xml:space="preserve"> Hotel administrators must be able to view booking requests in the hotel portal.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SR-002</w:t>
        <w:br w:type="textWrapping"/>
        <w:t xml:space="preserve"> Hotel staff must be able to confirm or reject bookings.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SR-003</w:t>
        <w:br w:type="textWrapping"/>
        <w:t xml:space="preserve"> Guests must receive confirmation notifications about their bookings.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SR-004</w:t>
        <w:br w:type="textWrapping"/>
        <w:t xml:space="preserve"> The TravelMate support team must be able to track booking status if issues occur.</w:t>
      </w:r>
    </w:p>
    <w:p w:rsidR="00000000" w:rsidDel="00000000" w:rsidP="00000000" w:rsidRDefault="00000000" w:rsidRPr="00000000" w14:paraId="000000A1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requirements in this document are prioritized as follows:</w:t>
      </w:r>
    </w:p>
    <w:tbl>
      <w:tblPr>
        <w:tblStyle w:val="Table3"/>
        <w:tblW w:w="137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523"/>
        <w:gridCol w:w="10710"/>
        <w:tblGridChange w:id="0">
          <w:tblGrid>
            <w:gridCol w:w="1555"/>
            <w:gridCol w:w="1523"/>
            <w:gridCol w:w="10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Value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Rating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critical to the success of the project. The project will not be possible without this requirement.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high priority, but the project can be implemented at a bare minimum without this requirement.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somewhat important, as it provides some value but the project can proceed without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is a low priority requirement, or a “nice to have” feature, if time and cost allow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Future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out of scope for this project, and has been included here for a possible future release.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rrhw8pycwss7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Functional Requirements</w:t>
      </w:r>
    </w:p>
    <w:tbl>
      <w:tblPr>
        <w:tblStyle w:val="Table4"/>
        <w:tblW w:w="13680.0" w:type="dxa"/>
        <w:jc w:val="left"/>
        <w:tblInd w:w="5.0" w:type="dxa"/>
        <w:tblLayout w:type="fixed"/>
        <w:tblLook w:val="0000"/>
      </w:tblPr>
      <w:tblGrid>
        <w:gridCol w:w="1277"/>
        <w:gridCol w:w="1753"/>
        <w:gridCol w:w="3966"/>
        <w:gridCol w:w="2938"/>
        <w:gridCol w:w="1910"/>
        <w:gridCol w:w="1836"/>
        <w:tblGridChange w:id="0">
          <w:tblGrid>
            <w:gridCol w:w="1277"/>
            <w:gridCol w:w="1753"/>
            <w:gridCol w:w="3966"/>
            <w:gridCol w:w="2938"/>
            <w:gridCol w:w="1910"/>
            <w:gridCol w:w="1836"/>
          </w:tblGrid>
        </w:tblGridChange>
      </w:tblGrid>
      <w:tr>
        <w:trPr>
          <w:cantSplit w:val="0"/>
          <w:trHeight w:val="46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Req#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Use Case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Impacted Stakeholders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General / Base Functionality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notify the hotel about a new booking request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hotels are aware of new bookings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display booking details to hotel administrators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Allow hotels to review booking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Hotel Admin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allow hotel administrators to confirm a booking</w:t>
            </w:r>
          </w:p>
          <w:p w:rsidR="00000000" w:rsidDel="00000000" w:rsidP="00000000" w:rsidRDefault="00000000" w:rsidRPr="00000000" w14:paraId="000000D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Enable reservation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allow hotel administrators to reject a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Prevent invalid reservations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notify guests about booking confirmation or rejection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 guests about booking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Security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Only authorized hotel administrators can confirm or reject booking requests.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Reporting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FR-R-001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record booking confirmation actions in the audit log.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Usability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booking confirmation interface must be simple and easy for hotel staff to use.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Audit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FR-A-001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ind w:left="10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must record the date, time, and user who confirmed or rejected the booking.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ltspzwi228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Non-Functional Requirements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[Include technical and operational requirements that are not specific to a function. This typically includes requirements such as processing time, concurrent users, availability, etc.]</w:t>
      </w:r>
    </w:p>
    <w:tbl>
      <w:tblPr>
        <w:tblStyle w:val="Table5"/>
        <w:tblW w:w="135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8"/>
        <w:gridCol w:w="10440"/>
        <w:tblGridChange w:id="0">
          <w:tblGrid>
            <w:gridCol w:w="3078"/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NFR-001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must support at least 1000 concurrent booking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NFR-002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Booking confirmation response time must be less than 2 seconds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NFR-003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System availability must be at least 99.5%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NFR-004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must ensure secure authentication for hotel administrators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NFR-005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Booking confirmation data must be stored securely in the databas</w:t>
            </w:r>
          </w:p>
        </w:tc>
      </w:tr>
    </w:tbl>
    <w:p w:rsidR="00000000" w:rsidDel="00000000" w:rsidP="00000000" w:rsidRDefault="00000000" w:rsidRPr="00000000" w14:paraId="00000123">
      <w:pPr>
        <w:rPr>
          <w:rFonts w:ascii="Arial" w:cs="Arial" w:eastAsia="Arial" w:hAnsi="Arial"/>
        </w:rPr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2240" w:w="15840" w:orient="landscape"/>
          <w:pgMar w:bottom="1080" w:top="1080" w:left="1080" w:right="1080" w:header="720" w:footer="720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Appendices</w:t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of Acronyms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TBA - to be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Glossary of Terms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Booking Request — a reservation created by a guest that requires hotel confirmation.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Hotel Administrator — a hotel employee responsible for managing reservations.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Guest — a registered TravelMate user who books hotel rooms.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Related Documents</w:t>
      </w:r>
    </w:p>
    <w:p w:rsidR="00000000" w:rsidDel="00000000" w:rsidP="00000000" w:rsidRDefault="00000000" w:rsidRPr="00000000" w14:paraId="0000012F">
      <w:pPr>
        <w:tabs>
          <w:tab w:val="left" w:leader="none" w:pos="667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type w:val="nextPage"/>
      <w:pgSz w:h="15840" w:w="12240" w:orient="portrait"/>
      <w:pgMar w:bottom="1080" w:top="1080" w:left="1080" w:right="108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Haettenschweil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540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40"/>
      <w:tblGridChange w:id="0">
        <w:tblGrid>
          <w:gridCol w:w="540"/>
        </w:tblGrid>
      </w:tblGridChange>
    </w:tblGrid>
    <w:tr>
      <w:trPr>
        <w:cantSplit w:val="0"/>
        <w:tblHeader w:val="0"/>
      </w:trPr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F">
    <w:pPr>
      <w:keepNext w:val="0"/>
      <w:keepLines w:val="0"/>
      <w:widowControl w:val="1"/>
      <w:pBdr>
        <w:top w:color="5b9bd5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3553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325"/>
      <w:gridCol w:w="6120"/>
      <w:gridCol w:w="1108"/>
      <w:tblGridChange w:id="0">
        <w:tblGrid>
          <w:gridCol w:w="6325"/>
          <w:gridCol w:w="6120"/>
          <w:gridCol w:w="1108"/>
        </w:tblGrid>
      </w:tblGridChange>
    </w:tblGrid>
    <w:tr>
      <w:trPr>
        <w:cantSplit w:val="0"/>
        <w:trHeight w:val="141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9900" w:space="0" w:sz="4" w:val="single"/>
          </w:tcBorders>
          <w:vAlign w:val="center"/>
        </w:tcPr>
        <w:p w:rsidR="00000000" w:rsidDel="00000000" w:rsidP="00000000" w:rsidRDefault="00000000" w:rsidRPr="00000000" w14:paraId="000001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3553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325"/>
      <w:gridCol w:w="6120"/>
      <w:gridCol w:w="1108"/>
      <w:tblGridChange w:id="0">
        <w:tblGrid>
          <w:gridCol w:w="6325"/>
          <w:gridCol w:w="6120"/>
          <w:gridCol w:w="110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Template provided at no charge by </w:t>
          </w: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TechWhirl.com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You are free to use and customize as needed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9900" w:space="0" w:sz="4" w:val="single"/>
          </w:tcBorders>
          <w:vAlign w:val="center"/>
        </w:tcPr>
        <w:p w:rsidR="00000000" w:rsidDel="00000000" w:rsidP="00000000" w:rsidRDefault="00000000" w:rsidRPr="00000000" w14:paraId="000001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274320" cy="274320"/>
                <wp:effectExtent b="0" l="0" r="0" t="0"/>
                <wp:docPr id="27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3553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325"/>
      <w:gridCol w:w="6120"/>
      <w:gridCol w:w="1108"/>
      <w:tblGridChange w:id="0">
        <w:tblGrid>
          <w:gridCol w:w="6325"/>
          <w:gridCol w:w="6120"/>
          <w:gridCol w:w="110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Template provided at no charge by </w:t>
          </w: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TechWhirl.com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You are free to use and customize as needed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9900" w:space="0" w:sz="4" w:val="single"/>
          </w:tcBorders>
          <w:vAlign w:val="center"/>
        </w:tcPr>
        <w:p w:rsidR="00000000" w:rsidDel="00000000" w:rsidP="00000000" w:rsidRDefault="00000000" w:rsidRPr="00000000" w14:paraId="000001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274320" cy="274320"/>
                <wp:effectExtent b="0" l="0" r="0" t="0"/>
                <wp:docPr id="26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tabs>
        <w:tab w:val="center" w:leader="none" w:pos="5400"/>
        <w:tab w:val="right" w:leader="none" w:pos="936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color="5b9bd5" w:space="1" w:sz="4" w:val="single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  <w:rtl w:val="0"/>
      </w:rPr>
      <w:t xml:space="preserve">Use Case Template</w:t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color="5b9bd5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8640"/>
      </w:tabs>
      <w:spacing w:after="0" w:before="12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e75b5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tabs>
        <w:tab w:val="center" w:leader="none" w:pos="5400"/>
        <w:tab w:val="right" w:leader="none" w:pos="936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tabs>
        <w:tab w:val="center" w:leader="none" w:pos="7200"/>
        <w:tab w:val="right" w:leader="none" w:pos="1368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tabs>
        <w:tab w:val="center" w:leader="none" w:pos="7200"/>
        <w:tab w:val="left" w:leader="none" w:pos="8550"/>
        <w:tab w:val="right" w:leader="none" w:pos="13680"/>
      </w:tabs>
      <w:spacing w:after="240" w:lineRule="auto"/>
      <w:rPr>
        <w:color w:val="009900"/>
      </w:rPr>
    </w:pPr>
    <w:r w:rsidDel="00000000" w:rsidR="00000000" w:rsidRPr="00000000">
      <w:rPr>
        <w:color w:val="009900"/>
      </w:rPr>
      <w:drawing>
        <wp:inline distB="0" distT="0" distL="0" distR="0">
          <wp:extent cx="2057400" cy="361552"/>
          <wp:effectExtent b="0" l="0" r="0" t="0"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325" l="0" r="0" t="0"/>
                  <a:stretch>
                    <a:fillRect/>
                  </a:stretch>
                </pic:blipFill>
                <pic:spPr>
                  <a:xfrm>
                    <a:off x="0" y="0"/>
                    <a:ext cx="2057400" cy="361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Haettenschweiler" w:cs="Haettenschweiler" w:eastAsia="Haettenschweiler" w:hAnsi="Haettenschweiler"/>
        <w:color w:val="009900"/>
        <w:sz w:val="48"/>
        <w:szCs w:val="48"/>
        <w:rtl w:val="0"/>
      </w:rPr>
      <w:tab/>
      <w:t xml:space="preserve">Tech Comm Template</w:t>
      <w:tab/>
      <w:t xml:space="preserve">BRD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tabs>
        <w:tab w:val="center" w:leader="none" w:pos="5400"/>
        <w:tab w:val="right" w:leader="none" w:pos="936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tabs>
        <w:tab w:val="center" w:leader="none" w:pos="7200"/>
        <w:tab w:val="left" w:leader="none" w:pos="8550"/>
        <w:tab w:val="right" w:leader="none" w:pos="13680"/>
      </w:tabs>
      <w:spacing w:after="240" w:lineRule="auto"/>
      <w:rPr>
        <w:color w:val="009900"/>
      </w:rPr>
    </w:pPr>
    <w:r w:rsidDel="00000000" w:rsidR="00000000" w:rsidRPr="00000000">
      <w:rPr>
        <w:color w:val="009900"/>
      </w:rPr>
      <w:drawing>
        <wp:inline distB="0" distT="0" distL="0" distR="0">
          <wp:extent cx="2057400" cy="361552"/>
          <wp:effectExtent b="0" l="0" r="0" t="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325" l="0" r="0" t="0"/>
                  <a:stretch>
                    <a:fillRect/>
                  </a:stretch>
                </pic:blipFill>
                <pic:spPr>
                  <a:xfrm>
                    <a:off x="0" y="0"/>
                    <a:ext cx="2057400" cy="361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Haettenschweiler" w:cs="Haettenschweiler" w:eastAsia="Haettenschweiler" w:hAnsi="Haettenschweiler"/>
        <w:color w:val="009900"/>
        <w:sz w:val="48"/>
        <w:szCs w:val="48"/>
        <w:rtl w:val="0"/>
      </w:rPr>
      <w:tab/>
      <w:t xml:space="preserve">Tech Comm Template</w:t>
      <w:tab/>
      <w:t xml:space="preserve">BRD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360" w:lineRule="auto"/>
      <w:ind w:left="432" w:hanging="432"/>
    </w:pPr>
    <w:rPr>
      <w:b w:val="1"/>
      <w:bCs w:val="1"/>
      <w:color w:val="0099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libri" w:cs="Calibri" w:eastAsia="Calibri" w:hAnsi="Calibri"/>
      <w:b w:val="1"/>
      <w:bCs w:val="1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5b9bd5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009900" w:space="4" w:sz="8" w:val="single"/>
      </w:pBdr>
      <w:spacing w:after="300" w:lineRule="auto"/>
      <w:jc w:val="right"/>
    </w:pPr>
    <w:rPr>
      <w:rFonts w:ascii="Calibri" w:cs="Calibri" w:eastAsia="Calibri" w:hAnsi="Calibri"/>
      <w:b w:val="1"/>
      <w:bCs w:val="1"/>
      <w:color w:val="00990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9"/>
    <w:qFormat w:val="1"/>
    <w:rsid w:val="00CE2F89"/>
    <w:pPr>
      <w:keepNext w:val="1"/>
      <w:keepLines w:val="1"/>
      <w:numPr>
        <w:ilvl w:val="6"/>
        <w:numId w:val="6"/>
      </w:numPr>
      <w:spacing w:before="200"/>
      <w:outlineLvl w:val="6"/>
    </w:pPr>
    <w:rPr>
      <w:rFonts w:eastAsia="MS Gothic"/>
      <w:b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 w:val="1"/>
    <w:rsid w:val="00CE2F89"/>
    <w:pPr>
      <w:keepNext w:val="1"/>
      <w:keepLines w:val="1"/>
      <w:numPr>
        <w:ilvl w:val="7"/>
        <w:numId w:val="6"/>
      </w:numPr>
      <w:spacing w:before="200"/>
      <w:outlineLvl w:val="7"/>
    </w:pPr>
    <w:rPr>
      <w:rFonts w:eastAsia="MS Gothic"/>
      <w:color w:val="3636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 w:val="1"/>
    <w:rsid w:val="00CE2F89"/>
    <w:pPr>
      <w:keepNext w:val="1"/>
      <w:keepLines w:val="1"/>
      <w:numPr>
        <w:ilvl w:val="8"/>
        <w:numId w:val="6"/>
      </w:numPr>
      <w:spacing w:before="200"/>
      <w:outlineLvl w:val="8"/>
    </w:pPr>
    <w:rPr>
      <w:rFonts w:eastAsia="MS Gothic"/>
      <w:i w:val="1"/>
      <w:iCs w:val="1"/>
      <w:color w:val="363636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5773"/>
    <w:rPr>
      <w:rFonts w:ascii="Calibri" w:cs="Tahoma" w:hAnsi="Calibri" w:eastAsiaTheme="majorEastAsia"/>
      <w:b w:val="1"/>
      <w:bCs w:val="1"/>
      <w:color w:val="00990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6E6D6B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CE2F89"/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paragraph" w:styleId="Footer">
    <w:name w:val="footer"/>
    <w:basedOn w:val="Normal"/>
    <w:link w:val="FooterChar"/>
    <w:uiPriority w:val="99"/>
    <w:unhideWhenUsed w:val="1"/>
    <w:rsid w:val="00CE2F89"/>
    <w:pPr>
      <w:tabs>
        <w:tab w:val="center" w:pos="5040"/>
        <w:tab w:val="right" w:pos="9000"/>
        <w:tab w:val="right" w:pos="14760"/>
      </w:tabs>
      <w:spacing w:after="0"/>
    </w:pPr>
    <w:rPr>
      <w:rFonts w:ascii="Arial" w:cs="Arial" w:eastAsia="Times New Roman" w:hAnsi="Arial"/>
      <w:sz w:val="17"/>
      <w:szCs w:val="18"/>
      <w:lang w:eastAsia="ja-JP"/>
    </w:rPr>
  </w:style>
  <w:style w:type="character" w:styleId="FooterChar" w:customStyle="1">
    <w:name w:val="Footer Char"/>
    <w:basedOn w:val="DefaultParagraphFont"/>
    <w:link w:val="Footer"/>
    <w:uiPriority w:val="99"/>
    <w:rsid w:val="00CE2F89"/>
    <w:rPr>
      <w:rFonts w:ascii="Arial" w:cs="Arial" w:eastAsia="Times New Roman" w:hAnsi="Arial"/>
      <w:sz w:val="17"/>
      <w:szCs w:val="18"/>
      <w:lang w:eastAsia="ja-JP"/>
    </w:rPr>
  </w:style>
  <w:style w:type="paragraph" w:styleId="Header">
    <w:name w:val="header"/>
    <w:basedOn w:val="Normal"/>
    <w:link w:val="HeaderChar"/>
    <w:unhideWhenUsed w:val="1"/>
    <w:rsid w:val="00CE2F89"/>
    <w:pPr>
      <w:pBdr>
        <w:bottom w:color="5b9bd5" w:space="1" w:sz="4" w:themeColor="accent1" w:val="single"/>
      </w:pBdr>
      <w:tabs>
        <w:tab w:val="center" w:pos="4680"/>
        <w:tab w:val="right" w:pos="8640"/>
      </w:tabs>
      <w:spacing w:after="0"/>
      <w:jc w:val="right"/>
    </w:pPr>
    <w:rPr>
      <w:rFonts w:asciiTheme="majorHAnsi" w:hAnsiTheme="majorHAnsi"/>
      <w:color w:val="2e74b5" w:themeColor="accent1" w:themeShade="0000BF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CE2F89"/>
    <w:rPr>
      <w:rFonts w:asciiTheme="majorHAnsi" w:hAnsiTheme="majorHAnsi"/>
      <w:color w:val="2e74b5" w:themeColor="accent1" w:themeShade="0000BF"/>
      <w:sz w:val="20"/>
    </w:rPr>
  </w:style>
  <w:style w:type="paragraph" w:styleId="IntenseQuote">
    <w:name w:val="Intense Quote"/>
    <w:basedOn w:val="Normal"/>
    <w:link w:val="IntenseQuoteChar"/>
    <w:uiPriority w:val="30"/>
    <w:qFormat w:val="1"/>
    <w:rsid w:val="0052169A"/>
    <w:pPr>
      <w:pBdr>
        <w:top w:color="ed7d31" w:space="10" w:sz="12" w:themeColor="accent2" w:val="double"/>
        <w:left w:color="ed7d31" w:space="10" w:sz="12" w:themeColor="accent2" w:val="double"/>
        <w:bottom w:color="ed7d31" w:space="10" w:sz="12" w:themeColor="accent2" w:val="double"/>
        <w:right w:color="ed7d31" w:space="10" w:sz="12" w:themeColor="accent2" w:val="double"/>
      </w:pBdr>
      <w:shd w:color="auto" w:fill="ffffff" w:themeFill="background1" w:val="clear"/>
      <w:spacing w:after="300" w:before="300"/>
      <w:ind w:left="720" w:right="720"/>
      <w:contextualSpacing w:val="1"/>
    </w:pPr>
    <w:rPr>
      <w:b w:val="1"/>
      <w:color w:val="ed7d31" w:themeColor="accent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169A"/>
    <w:rPr>
      <w:rFonts w:cs="Times New Roman"/>
      <w:b w:val="1"/>
      <w:color w:val="ed7d31" w:themeColor="accent2"/>
      <w:sz w:val="23"/>
      <w:szCs w:val="20"/>
      <w:shd w:color="auto" w:fill="ffffff" w:themeFill="background1" w:val="clear"/>
      <w:lang w:eastAsia="ja-JP"/>
    </w:rPr>
  </w:style>
  <w:style w:type="character" w:styleId="SubtitleChar" w:customStyle="1">
    <w:name w:val="Subtitle Char"/>
    <w:basedOn w:val="DefaultParagraphFont"/>
    <w:link w:val="Subtitle"/>
    <w:uiPriority w:val="11"/>
    <w:rsid w:val="00CE2F89"/>
    <w:rPr>
      <w:rFonts w:ascii="Calibri" w:hAnsi="Calibri" w:cstheme="majorBidi" w:eastAsiaTheme="majorEastAsia"/>
      <w:i w:val="1"/>
      <w:iCs w:val="1"/>
      <w:color w:val="2e74b5" w:themeColor="accent1" w:themeShade="0000BF"/>
      <w:spacing w:val="15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sid w:val="00CE2F89"/>
    <w:rPr>
      <w:rFonts w:asciiTheme="majorHAnsi" w:cstheme="majorBidi" w:eastAsiaTheme="majorEastAsia" w:hAnsiTheme="majorHAnsi"/>
      <w:b w:val="1"/>
      <w:color w:val="009900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 w:val="1"/>
    <w:rsid w:val="00CE2F89"/>
    <w:rPr>
      <w:rFonts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E2F89"/>
    <w:rPr>
      <w:rFonts w:cs="Lucida Grande"/>
      <w:sz w:val="18"/>
      <w:szCs w:val="18"/>
    </w:rPr>
  </w:style>
  <w:style w:type="character" w:styleId="BookTitle">
    <w:name w:val="Book Title"/>
    <w:basedOn w:val="DefaultParagraphFont"/>
    <w:uiPriority w:val="33"/>
    <w:qFormat w:val="1"/>
    <w:rsid w:val="0052169A"/>
    <w:rPr>
      <w:rFonts w:cs="Times New Roman" w:asciiTheme="minorHAnsi" w:hAnsiTheme="minorHAnsi"/>
      <w:i w:val="1"/>
      <w:color w:val="44546a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E2F89"/>
    <w:rPr>
      <w:b w:val="1"/>
      <w:bCs w:val="1"/>
      <w:color w:val="5b9bd5" w:themeColor="accent1"/>
      <w:sz w:val="18"/>
      <w:szCs w:val="18"/>
    </w:rPr>
  </w:style>
  <w:style w:type="character" w:styleId="Emphasis">
    <w:name w:val="Emphasis"/>
    <w:uiPriority w:val="20"/>
    <w:qFormat w:val="1"/>
    <w:rsid w:val="0052169A"/>
    <w:rPr>
      <w:rFonts w:asciiTheme="minorHAnsi" w:hAnsiTheme="minorHAnsi"/>
      <w:b w:val="1"/>
      <w:i w:val="1"/>
      <w:color w:val="44546a" w:themeColor="text2"/>
      <w:spacing w:val="10"/>
      <w:sz w:val="23"/>
    </w:rPr>
  </w:style>
  <w:style w:type="character" w:styleId="Heading4Char" w:customStyle="1">
    <w:name w:val="Heading 4 Char"/>
    <w:basedOn w:val="DefaultParagraphFont"/>
    <w:link w:val="Heading4"/>
    <w:uiPriority w:val="9"/>
    <w:rsid w:val="00CE2F89"/>
    <w:rPr>
      <w:rFonts w:asciiTheme="majorHAnsi" w:cstheme="majorBidi" w:eastAsiaTheme="majorEastAsia" w:hAnsiTheme="majorHAnsi"/>
      <w:b w:val="1"/>
      <w:bCs w:val="1"/>
      <w:i w:val="1"/>
      <w:iCs w:val="1"/>
      <w:color w:val="5b9bd5" w:themeColor="accent1"/>
    </w:rPr>
  </w:style>
  <w:style w:type="character" w:styleId="Heading5Char" w:customStyle="1">
    <w:name w:val="Heading 5 Char"/>
    <w:basedOn w:val="DefaultParagraphFont"/>
    <w:link w:val="Heading5"/>
    <w:uiPriority w:val="99"/>
    <w:rsid w:val="00CE2F89"/>
    <w:rPr>
      <w:rFonts w:ascii="Calibri" w:eastAsia="MS Gothic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9"/>
    <w:rsid w:val="00CE2F89"/>
    <w:rPr>
      <w:rFonts w:ascii="Calibri" w:eastAsia="MS Gothic" w:hAnsi="Calibri"/>
      <w:i w:val="1"/>
      <w:iCs w:val="1"/>
      <w:color w:val="244061"/>
    </w:rPr>
  </w:style>
  <w:style w:type="character" w:styleId="Heading7Char" w:customStyle="1">
    <w:name w:val="Heading 7 Char"/>
    <w:basedOn w:val="DefaultParagraphFont"/>
    <w:link w:val="Heading7"/>
    <w:uiPriority w:val="99"/>
    <w:rsid w:val="00CE2F89"/>
    <w:rPr>
      <w:rFonts w:ascii="Calibri" w:eastAsia="MS Gothic" w:hAnsi="Calibri"/>
      <w:b w:val="1"/>
      <w:iCs w:val="1"/>
      <w:color w:val="404040"/>
    </w:rPr>
  </w:style>
  <w:style w:type="character" w:styleId="Heading8Char" w:customStyle="1">
    <w:name w:val="Heading 8 Char"/>
    <w:basedOn w:val="DefaultParagraphFont"/>
    <w:link w:val="Heading8"/>
    <w:uiPriority w:val="99"/>
    <w:rsid w:val="00CE2F89"/>
    <w:rPr>
      <w:rFonts w:ascii="Calibri" w:eastAsia="MS Gothic" w:hAnsi="Calibri"/>
      <w:color w:val="363636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9"/>
    <w:rsid w:val="00CE2F89"/>
    <w:rPr>
      <w:rFonts w:ascii="Calibri" w:eastAsia="MS Gothic" w:hAnsi="Calibri"/>
      <w:i w:val="1"/>
      <w:iCs w:val="1"/>
      <w:color w:val="363636"/>
      <w:sz w:val="20"/>
      <w:szCs w:val="20"/>
    </w:rPr>
  </w:style>
  <w:style w:type="character" w:styleId="Hyperlink">
    <w:name w:val="Hyperlink"/>
    <w:basedOn w:val="DefaultParagraphFont"/>
    <w:uiPriority w:val="99"/>
    <w:rsid w:val="00CE2F89"/>
    <w:rPr>
      <w:rFonts w:cs="Times New Roman"/>
      <w:color w:val="0000ff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52169A"/>
    <w:rPr>
      <w:rFonts w:asciiTheme="minorHAnsi" w:hAnsiTheme="minorHAnsi"/>
      <w:b w:val="1"/>
      <w:dstrike w:val="0"/>
      <w:color w:val="ed7d31" w:themeColor="accent2"/>
      <w:spacing w:val="10"/>
      <w:w w:val="100"/>
      <w:kern w:val="0"/>
      <w:position w:val="0"/>
      <w:sz w:val="23"/>
      <w:vertAlign w:val="baseline"/>
    </w:rPr>
  </w:style>
  <w:style w:type="character" w:styleId="IntenseReference">
    <w:name w:val="Intense Reference"/>
    <w:basedOn w:val="DefaultParagraphFont"/>
    <w:uiPriority w:val="32"/>
    <w:qFormat w:val="1"/>
    <w:rsid w:val="0052169A"/>
    <w:rPr>
      <w:rFonts w:asciiTheme="minorHAnsi" w:hAnsiTheme="minorHAnsi"/>
      <w:b w:val="1"/>
      <w:caps w:val="1"/>
      <w:color w:val="5b9bd5" w:themeColor="accent1"/>
      <w:spacing w:val="10"/>
      <w:w w:val="100"/>
      <w:position w:val="0"/>
      <w:sz w:val="20"/>
      <w:szCs w:val="18"/>
      <w:u w:color="5b9bd5" w:themeColor="accent1" w:val="single"/>
      <w:bdr w:color="auto" w:space="0" w:sz="0" w:val="none"/>
    </w:rPr>
  </w:style>
  <w:style w:type="paragraph" w:styleId="List">
    <w:name w:val="List"/>
    <w:basedOn w:val="Normal"/>
    <w:uiPriority w:val="99"/>
    <w:semiHidden w:val="1"/>
    <w:unhideWhenUsed w:val="1"/>
    <w:rsid w:val="0052169A"/>
    <w:pPr>
      <w:ind w:left="360" w:hanging="360"/>
    </w:pPr>
  </w:style>
  <w:style w:type="paragraph" w:styleId="List2">
    <w:name w:val="List 2"/>
    <w:basedOn w:val="Normal"/>
    <w:uiPriority w:val="99"/>
    <w:semiHidden w:val="1"/>
    <w:unhideWhenUsed w:val="1"/>
    <w:rsid w:val="0052169A"/>
    <w:pPr>
      <w:ind w:left="720" w:hanging="360"/>
    </w:pPr>
  </w:style>
  <w:style w:type="paragraph" w:styleId="ListBullet">
    <w:name w:val="List Bullet"/>
    <w:basedOn w:val="Normal"/>
    <w:uiPriority w:val="99"/>
    <w:unhideWhenUsed w:val="1"/>
    <w:rsid w:val="005949C3"/>
    <w:pPr>
      <w:numPr>
        <w:numId w:val="7"/>
      </w:numPr>
      <w:tabs>
        <w:tab w:val="clear" w:pos="360"/>
        <w:tab w:val="num" w:pos="1080"/>
      </w:tabs>
      <w:ind w:left="1080"/>
      <w:contextualSpacing w:val="1"/>
    </w:pPr>
  </w:style>
  <w:style w:type="paragraph" w:styleId="ListBullet2">
    <w:name w:val="List Bullet 2"/>
    <w:basedOn w:val="Normal"/>
    <w:uiPriority w:val="99"/>
    <w:unhideWhenUsed w:val="1"/>
    <w:rsid w:val="00CE2F89"/>
    <w:pPr>
      <w:numPr>
        <w:numId w:val="8"/>
      </w:numPr>
      <w:contextualSpacing w:val="1"/>
    </w:pPr>
  </w:style>
  <w:style w:type="paragraph" w:styleId="ListBullet3">
    <w:name w:val="List Bullet 3"/>
    <w:basedOn w:val="Normal"/>
    <w:uiPriority w:val="36"/>
    <w:unhideWhenUsed w:val="1"/>
    <w:qFormat w:val="1"/>
    <w:rsid w:val="0052169A"/>
    <w:pPr>
      <w:numPr>
        <w:numId w:val="2"/>
      </w:numPr>
    </w:pPr>
    <w:rPr>
      <w:color w:val="ed7d31" w:themeColor="accent2"/>
    </w:rPr>
  </w:style>
  <w:style w:type="paragraph" w:styleId="ListBullet4">
    <w:name w:val="List Bullet 4"/>
    <w:basedOn w:val="Normal"/>
    <w:uiPriority w:val="36"/>
    <w:unhideWhenUsed w:val="1"/>
    <w:qFormat w:val="1"/>
    <w:rsid w:val="0052169A"/>
    <w:pPr>
      <w:numPr>
        <w:numId w:val="3"/>
      </w:numPr>
    </w:pPr>
    <w:rPr>
      <w:caps w:val="1"/>
      <w:spacing w:val="4"/>
    </w:rPr>
  </w:style>
  <w:style w:type="paragraph" w:styleId="ListBullet5">
    <w:name w:val="List Bullet 5"/>
    <w:basedOn w:val="Normal"/>
    <w:uiPriority w:val="36"/>
    <w:unhideWhenUsed w:val="1"/>
    <w:qFormat w:val="1"/>
    <w:rsid w:val="0052169A"/>
    <w:pPr>
      <w:numPr>
        <w:numId w:val="4"/>
      </w:numPr>
    </w:pPr>
  </w:style>
  <w:style w:type="paragraph" w:styleId="ListParagraph">
    <w:name w:val="List Paragraph"/>
    <w:basedOn w:val="Normal"/>
    <w:uiPriority w:val="99"/>
    <w:qFormat w:val="1"/>
    <w:rsid w:val="00CE2F89"/>
    <w:pPr>
      <w:ind w:left="720"/>
      <w:contextualSpacing w:val="1"/>
    </w:pPr>
  </w:style>
  <w:style w:type="numbering" w:styleId="MedianListStyle" w:customStyle="1">
    <w:name w:val="Median List Style"/>
    <w:uiPriority w:val="99"/>
    <w:rsid w:val="0052169A"/>
    <w:pPr>
      <w:numPr>
        <w:numId w:val="1"/>
      </w:numPr>
    </w:pPr>
  </w:style>
  <w:style w:type="paragraph" w:styleId="NoSpacing">
    <w:name w:val="No Spacing"/>
    <w:basedOn w:val="Normal"/>
    <w:link w:val="NoSpacingChar"/>
    <w:uiPriority w:val="1"/>
    <w:qFormat w:val="1"/>
    <w:rsid w:val="0052169A"/>
    <w:pPr>
      <w:spacing w:after="0"/>
    </w:pPr>
  </w:style>
  <w:style w:type="paragraph" w:styleId="Quote">
    <w:name w:val="Quote"/>
    <w:basedOn w:val="Normal"/>
    <w:link w:val="QuoteChar"/>
    <w:uiPriority w:val="29"/>
    <w:qFormat w:val="1"/>
    <w:rsid w:val="0052169A"/>
    <w:rPr>
      <w:i w:val="1"/>
      <w:smallCaps w:val="1"/>
      <w:color w:val="44546a" w:themeColor="text2"/>
      <w:spacing w:val="6"/>
    </w:rPr>
  </w:style>
  <w:style w:type="character" w:styleId="QuoteChar" w:customStyle="1">
    <w:name w:val="Quote Char"/>
    <w:basedOn w:val="DefaultParagraphFont"/>
    <w:link w:val="Quote"/>
    <w:uiPriority w:val="29"/>
    <w:rsid w:val="0052169A"/>
    <w:rPr>
      <w:rFonts w:cs="Times New Roman"/>
      <w:i w:val="1"/>
      <w:smallCaps w:val="1"/>
      <w:color w:val="44546a" w:themeColor="text2"/>
      <w:spacing w:val="6"/>
      <w:sz w:val="23"/>
      <w:szCs w:val="20"/>
      <w:lang w:eastAsia="ja-JP"/>
    </w:rPr>
  </w:style>
  <w:style w:type="character" w:styleId="Strong">
    <w:name w:val="Strong"/>
    <w:uiPriority w:val="22"/>
    <w:qFormat w:val="1"/>
    <w:rsid w:val="0052169A"/>
    <w:rPr>
      <w:rFonts w:asciiTheme="minorHAnsi" w:hAnsiTheme="minorHAnsi"/>
      <w:b w:val="1"/>
      <w:color w:val="ed7d31" w:themeColor="accent2"/>
    </w:rPr>
  </w:style>
  <w:style w:type="character" w:styleId="SubtleEmphasis">
    <w:name w:val="Subtle Emphasis"/>
    <w:basedOn w:val="DefaultParagraphFont"/>
    <w:uiPriority w:val="19"/>
    <w:qFormat w:val="1"/>
    <w:rsid w:val="0052169A"/>
    <w:rPr>
      <w:rFonts w:asciiTheme="minorHAnsi" w:hAnsiTheme="minorHAnsi"/>
      <w:i w:val="1"/>
      <w:sz w:val="23"/>
    </w:rPr>
  </w:style>
  <w:style w:type="character" w:styleId="SubtleReference">
    <w:name w:val="Subtle Reference"/>
    <w:basedOn w:val="DefaultParagraphFont"/>
    <w:uiPriority w:val="31"/>
    <w:qFormat w:val="1"/>
    <w:rsid w:val="0052169A"/>
    <w:rPr>
      <w:rFonts w:asciiTheme="minorHAnsi" w:hAnsiTheme="minorHAnsi"/>
      <w:b w:val="1"/>
      <w:i w:val="1"/>
      <w:color w:val="44546a" w:themeColor="text2"/>
      <w:sz w:val="23"/>
    </w:rPr>
  </w:style>
  <w:style w:type="table" w:styleId="TableGrid">
    <w:name w:val="Table Grid"/>
    <w:basedOn w:val="TableNormal"/>
    <w:uiPriority w:val="39"/>
    <w:rsid w:val="00CE2F89"/>
    <w:pPr>
      <w:spacing w:after="0" w:line="240" w:lineRule="auto"/>
    </w:pPr>
    <w:rPr>
      <w:rFonts w:ascii="Cambria" w:cs="Times New Roman" w:eastAsia="MS Mincho" w:hAnsi="Cambria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ofAuthorities">
    <w:name w:val="table of authorities"/>
    <w:basedOn w:val="Normal"/>
    <w:next w:val="Normal"/>
    <w:uiPriority w:val="99"/>
    <w:semiHidden w:val="1"/>
    <w:unhideWhenUsed w:val="1"/>
    <w:rsid w:val="0052169A"/>
    <w:pPr>
      <w:ind w:left="220" w:hanging="22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CE2F89"/>
    <w:pPr>
      <w:tabs>
        <w:tab w:val="left" w:pos="720"/>
        <w:tab w:val="right" w:leader="dot" w:pos="9360"/>
      </w:tabs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CE2F89"/>
    <w:pPr>
      <w:tabs>
        <w:tab w:val="left" w:leader="dot" w:pos="720"/>
        <w:tab w:val="right" w:leader="dot" w:pos="9360"/>
      </w:tabs>
      <w:spacing w:after="100"/>
      <w:ind w:left="216"/>
    </w:pPr>
    <w:rPr>
      <w:i w:val="1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CE2F89"/>
    <w:pPr>
      <w:tabs>
        <w:tab w:val="left" w:pos="864"/>
        <w:tab w:val="right" w:leader="dot" w:pos="9360"/>
      </w:tabs>
      <w:spacing w:after="100"/>
      <w:ind w:left="440"/>
    </w:pPr>
    <w:rPr>
      <w:sz w:val="20"/>
    </w:rPr>
  </w:style>
  <w:style w:type="paragraph" w:styleId="TOC4">
    <w:name w:val="toc 4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5">
    <w:name w:val="toc 5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6">
    <w:name w:val="toc 6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7">
    <w:name w:val="toc 7"/>
    <w:basedOn w:val="Normal"/>
    <w:next w:val="Normal"/>
    <w:uiPriority w:val="99"/>
    <w:semiHidden w:val="1"/>
    <w:rsid w:val="00CE2F89"/>
    <w:pPr>
      <w:spacing w:after="0"/>
    </w:pPr>
  </w:style>
  <w:style w:type="paragraph" w:styleId="TOC8">
    <w:name w:val="toc 8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9">
    <w:name w:val="toc 9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character" w:styleId="NoSpacingChar" w:customStyle="1">
    <w:name w:val="No Spacing Char"/>
    <w:basedOn w:val="DefaultParagraphFont"/>
    <w:link w:val="NoSpacing"/>
    <w:uiPriority w:val="1"/>
    <w:rsid w:val="0052169A"/>
    <w:rPr>
      <w:rFonts w:cs="Times New Roman"/>
      <w:sz w:val="23"/>
      <w:szCs w:val="20"/>
      <w:lang w:eastAsia="ja-JP"/>
    </w:rPr>
  </w:style>
  <w:style w:type="paragraph" w:styleId="HeaderEven" w:customStyle="1">
    <w:name w:val="Header Even"/>
    <w:basedOn w:val="Normal"/>
    <w:uiPriority w:val="39"/>
    <w:unhideWhenUsed w:val="1"/>
    <w:qFormat w:val="1"/>
    <w:rsid w:val="0052169A"/>
    <w:pPr>
      <w:pBdr>
        <w:bottom w:color="5b9bd5" w:space="1" w:sz="4" w:themeColor="accent1" w:val="single"/>
      </w:pBdr>
      <w:spacing w:after="0"/>
    </w:pPr>
    <w:rPr>
      <w:rFonts w:eastAsia="Times New Roman"/>
      <w:b w:val="1"/>
      <w:color w:val="44546a" w:themeColor="text2"/>
      <w:sz w:val="20"/>
      <w:szCs w:val="24"/>
      <w:lang w:eastAsia="ko-KR"/>
    </w:rPr>
  </w:style>
  <w:style w:type="paragraph" w:styleId="FooterEven" w:customStyle="1">
    <w:name w:val="Footer Even"/>
    <w:basedOn w:val="Normal"/>
    <w:uiPriority w:val="49"/>
    <w:unhideWhenUsed w:val="1"/>
    <w:rsid w:val="0052169A"/>
    <w:pPr>
      <w:pBdr>
        <w:top w:color="5b9bd5" w:space="1" w:sz="4" w:themeColor="accent1" w:val="single"/>
      </w:pBdr>
    </w:pPr>
    <w:rPr>
      <w:color w:val="44546a" w:themeColor="text2"/>
      <w:sz w:val="20"/>
    </w:rPr>
  </w:style>
  <w:style w:type="paragraph" w:styleId="HeaderOdd" w:customStyle="1">
    <w:name w:val="Header Odd"/>
    <w:basedOn w:val="Normal"/>
    <w:uiPriority w:val="39"/>
    <w:unhideWhenUsed w:val="1"/>
    <w:qFormat w:val="1"/>
    <w:rsid w:val="0052169A"/>
    <w:pPr>
      <w:pBdr>
        <w:bottom w:color="5b9bd5" w:space="1" w:sz="4" w:themeColor="accent1" w:val="single"/>
      </w:pBdr>
      <w:spacing w:after="0"/>
      <w:jc w:val="right"/>
    </w:pPr>
    <w:rPr>
      <w:rFonts w:eastAsia="Times New Roman"/>
      <w:b w:val="1"/>
      <w:color w:val="44546a" w:themeColor="text2"/>
      <w:sz w:val="20"/>
      <w:szCs w:val="24"/>
      <w:lang w:eastAsia="ko-KR"/>
    </w:rPr>
  </w:style>
  <w:style w:type="paragraph" w:styleId="FooterOdd" w:customStyle="1">
    <w:name w:val="Footer Odd"/>
    <w:basedOn w:val="Normal"/>
    <w:uiPriority w:val="39"/>
    <w:unhideWhenUsed w:val="1"/>
    <w:qFormat w:val="1"/>
    <w:rsid w:val="0052169A"/>
    <w:pPr>
      <w:pBdr>
        <w:top w:color="5b9bd5" w:space="1" w:sz="4" w:themeColor="accent1" w:val="single"/>
      </w:pBdr>
      <w:jc w:val="right"/>
    </w:pPr>
    <w:rPr>
      <w:color w:val="44546a" w:themeColor="text2"/>
      <w:sz w:val="20"/>
    </w:rPr>
  </w:style>
  <w:style w:type="paragraph" w:styleId="TOCHeading">
    <w:name w:val="TOC Heading"/>
    <w:basedOn w:val="Normal"/>
    <w:next w:val="Normal"/>
    <w:uiPriority w:val="39"/>
    <w:unhideWhenUsed w:val="1"/>
    <w:qFormat w:val="1"/>
    <w:rsid w:val="00CE2F89"/>
    <w:pPr>
      <w:jc w:val="center"/>
    </w:pPr>
    <w:rPr>
      <w:rFonts w:asciiTheme="majorHAnsi" w:hAnsiTheme="majorHAnsi"/>
      <w:b w:val="1"/>
      <w:color w:val="009900"/>
      <w:sz w:val="32"/>
    </w:rPr>
  </w:style>
  <w:style w:type="table" w:styleId="ColorfulList-Accent1">
    <w:name w:val="Colorful List Accent 1"/>
    <w:basedOn w:val="TableNormal"/>
    <w:uiPriority w:val="41"/>
    <w:rsid w:val="005551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ef5fb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1" w:themeFillTint="00003F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ColorfulShading-Accent1">
    <w:name w:val="Colorful Shading Accent 1"/>
    <w:basedOn w:val="TableNormal"/>
    <w:uiPriority w:val="41"/>
    <w:rsid w:val="003B18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f5fb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55d91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55d91" w:space="0" w:sz="4" w:themeColor="accent1" w:themeShade="000099" w:val="single"/>
          <w:insideV w:space="0" w:sz="0" w:val="nil"/>
        </w:tcBorders>
        <w:shd w:color="auto" w:fill="255d91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55d91" w:themeFill="accent1" w:themeFillShade="000099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adccea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llcaps" w:customStyle="1">
    <w:name w:val="All caps"/>
    <w:uiPriority w:val="99"/>
    <w:rsid w:val="00CE2F89"/>
    <w:rPr>
      <w:caps w:val="1"/>
    </w:rPr>
  </w:style>
  <w:style w:type="paragraph" w:styleId="Body" w:customStyle="1">
    <w:name w:val="Body"/>
    <w:uiPriority w:val="99"/>
    <w:rsid w:val="00CE2F89"/>
    <w:pPr>
      <w:suppressAutoHyphens w:val="1"/>
      <w:spacing w:after="180" w:line="312" w:lineRule="auto"/>
    </w:pPr>
    <w:rPr>
      <w:rFonts w:ascii="Helvetica Neue Light" w:cs="Times New Roman" w:eastAsia="ヒラギノ角ゴ Pro W3" w:hAnsi="Helvetica Neue Light"/>
      <w:color w:val="000000"/>
      <w:sz w:val="18"/>
      <w:szCs w:val="20"/>
    </w:rPr>
  </w:style>
  <w:style w:type="paragraph" w:styleId="BodyText">
    <w:name w:val="Body Text"/>
    <w:basedOn w:val="Normal"/>
    <w:link w:val="BodyTextChar"/>
    <w:uiPriority w:val="99"/>
    <w:unhideWhenUsed w:val="1"/>
    <w:rsid w:val="00CE2F89"/>
  </w:style>
  <w:style w:type="character" w:styleId="BodyTextChar" w:customStyle="1">
    <w:name w:val="Body Text Char"/>
    <w:basedOn w:val="DefaultParagraphFont"/>
    <w:link w:val="BodyText"/>
    <w:uiPriority w:val="99"/>
    <w:rsid w:val="00CE2F89"/>
  </w:style>
  <w:style w:type="paragraph" w:styleId="BodyTextIndent">
    <w:name w:val="Body Text Indent"/>
    <w:basedOn w:val="Normal"/>
    <w:link w:val="BodyTextIndentChar"/>
    <w:uiPriority w:val="99"/>
    <w:unhideWhenUsed w:val="1"/>
    <w:rsid w:val="00CE2F89"/>
    <w:pPr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CE2F89"/>
  </w:style>
  <w:style w:type="paragraph" w:styleId="CalloutBlockCopy" w:customStyle="1">
    <w:name w:val="Callout Block Copy"/>
    <w:basedOn w:val="Normal"/>
    <w:qFormat w:val="1"/>
    <w:rsid w:val="00965773"/>
    <w:pPr>
      <w:spacing w:line="252" w:lineRule="auto"/>
    </w:pPr>
    <w:rPr>
      <w:b w:val="1"/>
      <w:color w:val="f57b17"/>
    </w:rPr>
  </w:style>
  <w:style w:type="paragraph" w:styleId="CalloutBlockCopyNote" w:customStyle="1">
    <w:name w:val="Callout Block Copy Note"/>
    <w:basedOn w:val="CalloutBlockCopy"/>
    <w:qFormat w:val="1"/>
    <w:rsid w:val="00CE2F89"/>
    <w:pPr>
      <w:spacing w:before="180"/>
      <w:ind w:left="720"/>
    </w:pPr>
    <w:rPr>
      <w:noProof w:val="1"/>
      <w:color w:val="009900"/>
    </w:rPr>
  </w:style>
  <w:style w:type="paragraph" w:styleId="ChartHeaderInformation" w:customStyle="1">
    <w:name w:val="Chart Header Information"/>
    <w:basedOn w:val="Normal"/>
    <w:qFormat w:val="1"/>
    <w:rsid w:val="000419F2"/>
    <w:pPr>
      <w:framePr w:lines="0" w:hSpace="180" w:wrap="around" w:hAnchor="margin" w:vAnchor="page" w:y="2266"/>
      <w:jc w:val="center"/>
    </w:pPr>
    <w:rPr>
      <w:rFonts w:asciiTheme="majorHAnsi" w:hAnsiTheme="majorHAnsi"/>
      <w:b w:val="1"/>
      <w:color w:val="0066cc"/>
    </w:rPr>
  </w:style>
  <w:style w:type="paragraph" w:styleId="ChapterBody-ChapterTitle" w:customStyle="1">
    <w:name w:val="Chapter Body - Chapter Title"/>
    <w:basedOn w:val="ChartHeaderInformation"/>
    <w:rsid w:val="00CE2F89"/>
    <w:pPr>
      <w:framePr w:lines="0" w:wrap="around"/>
      <w:spacing w:after="240"/>
      <w:jc w:val="left"/>
    </w:pPr>
    <w:rPr>
      <w:caps w:val="1"/>
      <w:sz w:val="24"/>
    </w:rPr>
  </w:style>
  <w:style w:type="paragraph" w:styleId="ChapterBody-SubchapterTitle" w:customStyle="1">
    <w:name w:val="Chapter Body - Subchapter Title"/>
    <w:basedOn w:val="ChapterBody-ChapterTitle"/>
    <w:qFormat w:val="1"/>
    <w:rsid w:val="00CE2F89"/>
    <w:pPr>
      <w:framePr w:lines="0" w:wrap="around"/>
    </w:pPr>
    <w:rPr>
      <w:color w:val="404040" w:themeColor="text1" w:themeTint="0000BF"/>
    </w:rPr>
  </w:style>
  <w:style w:type="paragraph" w:styleId="ChapterBodyCopy-Bullet2" w:customStyle="1">
    <w:name w:val="Chapter Body Copy - Bullet 2"/>
    <w:basedOn w:val="Normal"/>
    <w:qFormat w:val="1"/>
    <w:rsid w:val="00965773"/>
    <w:pPr>
      <w:numPr>
        <w:ilvl w:val="1"/>
        <w:numId w:val="5"/>
      </w:numPr>
      <w:spacing w:after="40" w:before="40" w:line="252" w:lineRule="auto"/>
    </w:pPr>
    <w:rPr>
      <w:color w:val="000000" w:themeColor="text1"/>
    </w:rPr>
  </w:style>
  <w:style w:type="paragraph" w:styleId="ChartBodyCopy" w:customStyle="1">
    <w:name w:val="Chart Body Copy"/>
    <w:basedOn w:val="Normal"/>
    <w:qFormat w:val="1"/>
    <w:rsid w:val="00965773"/>
    <w:pPr>
      <w:spacing w:after="60" w:before="60" w:line="252" w:lineRule="auto"/>
    </w:pPr>
    <w:rPr>
      <w:color w:val="000000" w:themeColor="text1"/>
      <w:sz w:val="20"/>
    </w:rPr>
  </w:style>
  <w:style w:type="paragraph" w:styleId="PulloutQuoteCopy" w:customStyle="1">
    <w:name w:val="Pullout Quote Copy"/>
    <w:basedOn w:val="CalloutBlockCopy"/>
    <w:qFormat w:val="1"/>
    <w:rsid w:val="00CE2F89"/>
    <w:pPr>
      <w:spacing w:line="360" w:lineRule="auto"/>
    </w:pPr>
    <w:rPr>
      <w:b w:val="0"/>
    </w:rPr>
  </w:style>
  <w:style w:type="paragraph" w:styleId="ChartTitleFooterInfo" w:customStyle="1">
    <w:name w:val="Chart Title &amp; Footer Info"/>
    <w:basedOn w:val="PulloutQuoteCopy"/>
    <w:qFormat w:val="1"/>
    <w:rsid w:val="00CE2F89"/>
    <w:pPr>
      <w:spacing w:after="60" w:line="276" w:lineRule="auto"/>
    </w:pPr>
    <w:rPr>
      <w:b w:val="1"/>
      <w:i w:val="1"/>
      <w:color w:val="5b9bd5" w:themeColor="accent1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E2F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E2F8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E2F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E2F8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E2F89"/>
    <w:rPr>
      <w:b w:val="1"/>
      <w:bCs w:val="1"/>
      <w:sz w:val="20"/>
      <w:szCs w:val="20"/>
    </w:rPr>
  </w:style>
  <w:style w:type="paragraph" w:styleId="CompanyAddress" w:customStyle="1">
    <w:name w:val="Company Address"/>
    <w:uiPriority w:val="99"/>
    <w:rsid w:val="00CE2F89"/>
    <w:pPr>
      <w:spacing w:after="0" w:line="288" w:lineRule="auto"/>
    </w:pPr>
    <w:rPr>
      <w:rFonts w:ascii="Helvetica Neue Light" w:cs="Times New Roman" w:eastAsia="ヒラギノ角ゴ Pro W3" w:hAnsi="Helvetica Neue Light"/>
      <w:color w:val="000000"/>
      <w:sz w:val="14"/>
      <w:szCs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CE2F89"/>
    <w:rPr>
      <w:rFonts w:cs="Lucida Grande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E2F89"/>
    <w:rPr>
      <w:rFonts w:cs="Lucida Grande"/>
    </w:rPr>
  </w:style>
  <w:style w:type="character" w:styleId="Emphasis1" w:customStyle="1">
    <w:name w:val="Emphasis1"/>
    <w:uiPriority w:val="99"/>
    <w:rsid w:val="00CE2F89"/>
    <w:rPr>
      <w:rFonts w:ascii="Helvetica Neue" w:eastAsia="ヒラギノ角ゴ Pro W3" w:hAnsi="Helvetica Neue"/>
      <w:b w:val="1"/>
    </w:rPr>
  </w:style>
  <w:style w:type="character" w:styleId="FollowedHyperlink">
    <w:name w:val="FollowedHyperlink"/>
    <w:basedOn w:val="DefaultParagraphFont"/>
    <w:uiPriority w:val="99"/>
    <w:semiHidden w:val="1"/>
    <w:rsid w:val="00CE2F89"/>
    <w:rPr>
      <w:rFonts w:cs="Times New Roman"/>
      <w:color w:val="800080"/>
      <w:u w:val="single"/>
    </w:rPr>
  </w:style>
  <w:style w:type="paragraph" w:styleId="FrontMatter" w:customStyle="1">
    <w:name w:val="Front Matter"/>
    <w:basedOn w:val="ChartTitleFooterInfo"/>
    <w:next w:val="Normal"/>
    <w:qFormat w:val="1"/>
    <w:rsid w:val="00977FDE"/>
    <w:rPr>
      <w:b w:val="0"/>
      <w:color w:val="009900"/>
    </w:rPr>
  </w:style>
  <w:style w:type="paragraph" w:styleId="HeaderFooter" w:customStyle="1">
    <w:name w:val="Header &amp; Footer"/>
    <w:uiPriority w:val="99"/>
    <w:rsid w:val="00CE2F89"/>
    <w:pPr>
      <w:tabs>
        <w:tab w:val="right" w:pos="9360"/>
      </w:tabs>
      <w:suppressAutoHyphens w:val="1"/>
      <w:spacing w:after="180" w:line="312" w:lineRule="auto"/>
    </w:pPr>
    <w:rPr>
      <w:rFonts w:ascii="Helvetica Neue Light" w:cs="Times New Roman" w:eastAsia="ヒラギノ角ゴ Pro W3" w:hAnsi="Helvetica Neue Light"/>
      <w:color w:val="000000"/>
      <w:sz w:val="18"/>
      <w:szCs w:val="20"/>
    </w:rPr>
  </w:style>
  <w:style w:type="table" w:styleId="LightShading">
    <w:name w:val="Light Shading"/>
    <w:basedOn w:val="TableNormal"/>
    <w:uiPriority w:val="60"/>
    <w:rsid w:val="00CE2F89"/>
    <w:pPr>
      <w:spacing w:after="0" w:line="240" w:lineRule="auto"/>
    </w:pPr>
    <w:rPr>
      <w:rFonts w:ascii="Cambria" w:cs="Times New Roman" w:eastAsia="MS Mincho" w:hAnsi="Cambria"/>
      <w:color w:val="000000" w:themeColor="text1" w:themeShade="0000BF"/>
      <w:sz w:val="20"/>
      <w:szCs w:val="2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paragraph" w:styleId="List3">
    <w:name w:val="List 3"/>
    <w:basedOn w:val="Normal"/>
    <w:uiPriority w:val="99"/>
    <w:unhideWhenUsed w:val="1"/>
    <w:rsid w:val="00CE2F89"/>
    <w:pPr>
      <w:ind w:left="1080" w:hanging="360"/>
      <w:contextualSpacing w:val="1"/>
    </w:pPr>
  </w:style>
  <w:style w:type="paragraph" w:styleId="ListNumber">
    <w:name w:val="List Number"/>
    <w:basedOn w:val="Normal"/>
    <w:unhideWhenUsed w:val="1"/>
    <w:rsid w:val="00940CBC"/>
    <w:pPr>
      <w:numPr>
        <w:numId w:val="9"/>
      </w:numPr>
      <w:tabs>
        <w:tab w:val="clear" w:pos="360"/>
        <w:tab w:val="num" w:pos="990"/>
      </w:tabs>
      <w:ind w:left="990"/>
      <w:contextualSpacing w:val="1"/>
    </w:pPr>
  </w:style>
  <w:style w:type="paragraph" w:styleId="ListNumber2">
    <w:name w:val="List Number 2"/>
    <w:basedOn w:val="Normal"/>
    <w:uiPriority w:val="99"/>
    <w:unhideWhenUsed w:val="1"/>
    <w:rsid w:val="00CE2F89"/>
    <w:pPr>
      <w:numPr>
        <w:numId w:val="10"/>
      </w:numPr>
      <w:contextualSpacing w:val="1"/>
    </w:pPr>
  </w:style>
  <w:style w:type="paragraph" w:styleId="PageHeaders" w:customStyle="1">
    <w:name w:val="Page Headers"/>
    <w:basedOn w:val="ChartHeaderInformation"/>
    <w:qFormat w:val="1"/>
    <w:rsid w:val="00CE2F89"/>
    <w:pPr>
      <w:framePr w:lines="0" w:wrap="around"/>
      <w:jc w:val="right"/>
    </w:pPr>
    <w:rPr>
      <w:caps w:val="1"/>
      <w:sz w:val="28"/>
    </w:rPr>
  </w:style>
  <w:style w:type="character" w:styleId="PageNumber">
    <w:name w:val="page number"/>
    <w:basedOn w:val="DefaultParagraphFont"/>
    <w:uiPriority w:val="99"/>
    <w:semiHidden w:val="1"/>
    <w:rsid w:val="00CE2F89"/>
    <w:rPr>
      <w:rFonts w:cs="Times New Roman"/>
    </w:rPr>
  </w:style>
  <w:style w:type="paragraph" w:styleId="PulloutQuoteName" w:customStyle="1">
    <w:name w:val="Pullout Quote Name"/>
    <w:basedOn w:val="PulloutQuoteCopy"/>
    <w:qFormat w:val="1"/>
    <w:rsid w:val="00CE2F89"/>
    <w:pPr>
      <w:jc w:val="right"/>
    </w:pPr>
    <w:rPr>
      <w:i w:val="1"/>
    </w:rPr>
  </w:style>
  <w:style w:type="paragraph" w:styleId="Style1" w:customStyle="1">
    <w:name w:val="Style1"/>
    <w:basedOn w:val="ChapterBody-ChapterTitle"/>
    <w:rsid w:val="00CE2F89"/>
    <w:pPr>
      <w:framePr w:lines="0" w:wrap="around"/>
    </w:pPr>
  </w:style>
  <w:style w:type="paragraph" w:styleId="Title1" w:customStyle="1">
    <w:name w:val="Title1"/>
    <w:next w:val="Body"/>
    <w:uiPriority w:val="99"/>
    <w:rsid w:val="00CE2F89"/>
    <w:pPr>
      <w:keepNext w:val="1"/>
      <w:spacing w:after="1360" w:line="240" w:lineRule="auto"/>
      <w:outlineLvl w:val="0"/>
    </w:pPr>
    <w:rPr>
      <w:rFonts w:ascii="Helvetica Neue UltraLight" w:cs="Times New Roman" w:eastAsia="ヒラギノ角ゴ Pro W3" w:hAnsi="Helvetica Neue UltraLight"/>
      <w:color w:val="000000"/>
      <w:spacing w:val="38"/>
      <w:sz w:val="64"/>
      <w:szCs w:val="20"/>
    </w:rPr>
  </w:style>
  <w:style w:type="paragraph" w:styleId="TemplateInstructions" w:customStyle="1">
    <w:name w:val="Template Instructions"/>
    <w:basedOn w:val="NoSpacing"/>
    <w:qFormat w:val="1"/>
    <w:rsid w:val="005710FE"/>
    <w:pPr>
      <w:ind w:left="720" w:right="720"/>
    </w:pPr>
    <w:rPr>
      <w:rFonts w:cs="Tw Cen MT" w:asciiTheme="majorHAnsi" w:hAnsiTheme="majorHAnsi"/>
      <w:i w:val="1"/>
      <w:color w:val="000000"/>
      <w:szCs w:val="23"/>
    </w:rPr>
  </w:style>
  <w:style w:type="paragraph" w:styleId="Heading2Text" w:customStyle="1">
    <w:name w:val="Heading 2 Text"/>
    <w:basedOn w:val="BodyText"/>
    <w:rsid w:val="00865F01"/>
    <w:pPr>
      <w:spacing w:after="80" w:before="60"/>
      <w:ind w:left="360"/>
    </w:pPr>
    <w:rPr>
      <w:rFonts w:ascii="Arial" w:cs="Times New Roman" w:eastAsia="Times New Roman" w:hAnsi="Arial"/>
      <w:sz w:val="20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jc w:val="right"/>
    </w:pPr>
    <w:rPr>
      <w:i w:val="1"/>
      <w:iCs w:val="1"/>
      <w:color w:val="2e75b5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7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21" Type="http://schemas.openxmlformats.org/officeDocument/2006/relationships/footer" Target="footer8.xml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5" Type="http://schemas.openxmlformats.org/officeDocument/2006/relationships/styles" Target="styles.xml"/><Relationship Id="rId19" Type="http://schemas.openxmlformats.org/officeDocument/2006/relationships/header" Target="header7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hyperlink" Target="http://techwhirl.com/" TargetMode="External"/><Relationship Id="rId2" Type="http://schemas.openxmlformats.org/officeDocument/2006/relationships/image" Target="media/image2.jpg"/></Relationships>
</file>

<file path=word/_rels/footer8.xml.rels><?xml version="1.0" encoding="UTF-8" standalone="yes"?><Relationships xmlns="http://schemas.openxmlformats.org/package/2006/relationships"><Relationship Id="rId1" Type="http://schemas.openxmlformats.org/officeDocument/2006/relationships/hyperlink" Target="http://techwhirl.com/" TargetMode="External"/><Relationship Id="rId2" Type="http://schemas.openxmlformats.org/officeDocument/2006/relationships/image" Target="media/image2.jp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yonrexba5yytti3bvESt46NGqQ==">CgMxLjAyDmgucXE0aG56YWFmOTc2Mg5oLjNubGRoa3Vkbm9hZjIOaC53b25sZGo2eGp3dzkyDmguYWZldnc4OWV0ejd5Mg5oLjkyb2thYWhiNXpuMjIOaC53YXoyYjdpNGp0bDcyDmguMzRvbnI0Nmc4NHE0Mg5oLm81NWU5NHZraWJnZDIOaC50dHZoN2N5N3FqYjAyDmguejVpd3ppcWJwNzhiMg5oLngxdG8yNWlieTNrejIOaC5kZW02ZzN5Z251ZGgyDmgud3Nzenp3MWExYXUyMg5oLjNuZHliYWZtZHlhbjIOaC43ZjNvZGFwajV1YWkyDmgucnJodzhweWN3c3M3Mg5oLm9sdHNwendpMjI4aDgAciExUFM1YVo1Q2F3NXZ2a3lTNmhrN19MWENrUTFzMFZsZ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2026-02-24T16:52:00Z</dcterms:created>
  <dc:creator>Lauren Hart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  <property fmtid="{D5CDD505-2E9C-101B-9397-08002B2CF9AE}" pid="4" name="_TemplateID">
    <vt:lpwstr>TC101927451033</vt:lpwstr>
  </property>
</Properties>
</file>