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89" w:lineRule="auto"/>
        <w:ind w:firstLine="720"/>
        <w:rPr>
          <w:rFonts w:ascii="Arial" w:cs="Arial" w:eastAsia="Arial" w:hAnsi="Arial"/>
          <w:b w:val="1"/>
          <w:color w:val="4a86e8"/>
          <w:sz w:val="16"/>
          <w:szCs w:val="1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16"/>
          <w:szCs w:val="16"/>
          <w:u w:val="single"/>
          <w:rtl w:val="0"/>
        </w:rPr>
        <w:t xml:space="preserve">Control de versiones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-495299</wp:posOffset>
                </wp:positionV>
                <wp:extent cx="622300" cy="1778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35168" y="3690148"/>
                          <a:ext cx="621665" cy="179704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-495299</wp:posOffset>
                </wp:positionV>
                <wp:extent cx="622300" cy="177800"/>
                <wp:effectExtent b="0" l="0" r="0" t="0"/>
                <wp:wrapSquare wrapText="bothSides" distB="0" distT="0" distL="0" distR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-469899</wp:posOffset>
                </wp:positionV>
                <wp:extent cx="546100" cy="1270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5490" y="3719040"/>
                          <a:ext cx="54102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-469899</wp:posOffset>
                </wp:positionV>
                <wp:extent cx="546100" cy="127000"/>
                <wp:effectExtent b="0" l="0" r="0" t="0"/>
                <wp:wrapSquare wrapText="bothSides" distB="0" distT="0" distL="0" distR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55"/>
        <w:gridCol w:w="1455"/>
        <w:gridCol w:w="1680"/>
        <w:gridCol w:w="1380"/>
        <w:gridCol w:w="1605"/>
        <w:tblGridChange w:id="0">
          <w:tblGrid>
            <w:gridCol w:w="1455"/>
            <w:gridCol w:w="1455"/>
            <w:gridCol w:w="1455"/>
            <w:gridCol w:w="1680"/>
            <w:gridCol w:w="1380"/>
            <w:gridCol w:w="160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Hecha por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Revisada por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Aprobada por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Fecha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Motivo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Rapallini, Matias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Carnez, Gabriel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Lucia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Viviana, Aguilera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Rapallini, Matias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Carnez, Gabriel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Lucia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Viviana, Aguilera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17/06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after="0" w:line="1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5040" w:firstLine="0"/>
        <w:rPr>
          <w:rFonts w:ascii="Arial" w:cs="Arial" w:eastAsia="Arial" w:hAnsi="Arial"/>
          <w:b w:val="1"/>
          <w:color w:val="4a86e8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2"/>
          <w:szCs w:val="32"/>
          <w:rtl w:val="0"/>
        </w:rPr>
        <w:t xml:space="preserve">CRONOGRAMA DEL PROYECTO</w:t>
      </w:r>
    </w:p>
    <w:p w:rsidR="00000000" w:rsidDel="00000000" w:rsidP="00000000" w:rsidRDefault="00000000" w:rsidRPr="00000000" w14:paraId="0000001C">
      <w:pPr>
        <w:spacing w:after="0" w:line="240" w:lineRule="auto"/>
        <w:ind w:left="1820" w:firstLine="0"/>
        <w:rPr>
          <w:rFonts w:ascii="Arial" w:cs="Arial" w:eastAsia="Arial" w:hAnsi="Arial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1495.0" w:type="dxa"/>
        <w:tblLayout w:type="fixed"/>
        <w:tblLook w:val="0000"/>
      </w:tblPr>
      <w:tblGrid>
        <w:gridCol w:w="4050"/>
        <w:gridCol w:w="5715"/>
        <w:tblGridChange w:id="0">
          <w:tblGrid>
            <w:gridCol w:w="4050"/>
            <w:gridCol w:w="571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DIAGONAPP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DIAGONAPP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spacing w:after="0" w:line="4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Desglose de Tareas en el Project (EDT):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4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4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9434700" cy="548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347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4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Configuración del Proyect: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4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4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Contamos con 4 recursos humanos para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4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configuraron como 8 horas laborales diarias.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9434700" cy="5435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347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19" w:lineRule="auto"/>
        <w:ind w:right="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19" w:lineRule="auto"/>
        <w:ind w:right="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19" w:lineRule="auto"/>
        <w:ind w:right="8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Técnica utilizada para el cálculo de tiempo de Tareas:</w:t>
      </w:r>
    </w:p>
    <w:p w:rsidR="00000000" w:rsidDel="00000000" w:rsidP="00000000" w:rsidRDefault="00000000" w:rsidRPr="00000000" w14:paraId="0000003B">
      <w:pPr>
        <w:widowControl w:val="0"/>
        <w:spacing w:after="0" w:line="219" w:lineRule="auto"/>
        <w:ind w:right="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19" w:lineRule="auto"/>
        <w:ind w:right="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Utilizamos la Técnica de estimación por tres valores, donde calculamos por cada</w:t>
      </w:r>
    </w:p>
    <w:p w:rsidR="00000000" w:rsidDel="00000000" w:rsidP="00000000" w:rsidRDefault="00000000" w:rsidRPr="00000000" w14:paraId="0000003D">
      <w:pPr>
        <w:widowControl w:val="0"/>
        <w:spacing w:after="0" w:line="219" w:lineRule="auto"/>
        <w:ind w:right="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una, el tiempo más probable, el optimista y el pesimista, luego aplicamos la fórmula</w:t>
      </w:r>
    </w:p>
    <w:p w:rsidR="00000000" w:rsidDel="00000000" w:rsidP="00000000" w:rsidRDefault="00000000" w:rsidRPr="00000000" w14:paraId="0000003E">
      <w:pPr>
        <w:widowControl w:val="0"/>
        <w:spacing w:after="0" w:line="219" w:lineRule="auto"/>
        <w:ind w:right="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 la técnica de la “Distribución Triangular”, para calcular la duración esperada:</w:t>
      </w:r>
    </w:p>
    <w:p w:rsidR="00000000" w:rsidDel="00000000" w:rsidP="00000000" w:rsidRDefault="00000000" w:rsidRPr="00000000" w14:paraId="0000003F">
      <w:pPr>
        <w:widowControl w:val="0"/>
        <w:spacing w:after="0" w:line="219" w:lineRule="auto"/>
        <w:ind w:right="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19" w:lineRule="auto"/>
        <w:ind w:right="8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 = (tO + 4tM + tP) /6</w:t>
      </w:r>
    </w:p>
    <w:p w:rsidR="00000000" w:rsidDel="00000000" w:rsidP="00000000" w:rsidRDefault="00000000" w:rsidRPr="00000000" w14:paraId="00000041">
      <w:pPr>
        <w:widowControl w:val="0"/>
        <w:spacing w:after="0" w:line="219" w:lineRule="auto"/>
        <w:ind w:right="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19" w:lineRule="auto"/>
        <w:ind w:right="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 técnica se aplicó para cada una de las tareas del Proyecto.</w:t>
      </w:r>
    </w:p>
    <w:p w:rsidR="00000000" w:rsidDel="00000000" w:rsidP="00000000" w:rsidRDefault="00000000" w:rsidRPr="00000000" w14:paraId="00000043">
      <w:pPr>
        <w:widowControl w:val="0"/>
        <w:spacing w:after="0" w:line="219" w:lineRule="auto"/>
        <w:ind w:right="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sectPr>
      <w:headerReference r:id="rId10" w:type="default"/>
      <w:pgSz w:h="11900" w:w="16840"/>
      <w:pgMar w:bottom="671" w:top="1440" w:left="90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pos="4419"/>
        <w:tab w:val="right" w:pos="8838"/>
      </w:tabs>
      <w:spacing w:after="0" w:before="709" w:lineRule="auto"/>
      <w:ind w:left="5040" w:firstLine="720"/>
      <w:rPr>
        <w:rFonts w:ascii="Arial" w:cs="Arial" w:eastAsia="Arial" w:hAnsi="Arial"/>
        <w:b w:val="1"/>
      </w:rPr>
    </w:pPr>
    <w:r w:rsidDel="00000000" w:rsidR="00000000" w:rsidRPr="00000000">
      <w:rPr/>
      <w:drawing>
        <wp:inline distB="114300" distT="114300" distL="114300" distR="114300">
          <wp:extent cx="2013585" cy="588010"/>
          <wp:effectExtent b="0" l="0" r="0" t="0"/>
          <wp:docPr descr="images.png" id="5" name="image2.png"/>
          <a:graphic>
            <a:graphicData uri="http://schemas.openxmlformats.org/drawingml/2006/picture">
              <pic:pic>
                <pic:nvPicPr>
                  <pic:cNvPr descr="images.png" id="0" name="image2.png"/>
                  <pic:cNvPicPr preferRelativeResize="0"/>
                </pic:nvPicPr>
                <pic:blipFill>
                  <a:blip r:embed="rId1"/>
                  <a:srcRect b="12721" l="5704" r="5629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rtl w:val="0"/>
      </w:rPr>
      <w:br w:type="textWrapping"/>
    </w:r>
    <w:r w:rsidDel="00000000" w:rsidR="00000000" w:rsidRPr="00000000">
      <w:rPr>
        <w:b w:val="1"/>
        <w:color w:val="0d0d0d"/>
        <w:sz w:val="28"/>
        <w:szCs w:val="28"/>
        <w:rtl w:val="0"/>
      </w:rPr>
      <w:t xml:space="preserve">2017 – Grupo: 03 - Documentación de Requisitos</w:t>
    </w:r>
    <w:r w:rsidDel="00000000" w:rsidR="00000000" w:rsidRPr="00000000">
      <w:rPr>
        <w:color w:val="0d0d0d"/>
        <w:sz w:val="28"/>
        <w:szCs w:val="28"/>
        <w:rtl w:val="0"/>
      </w:rPr>
      <w:br w:type="textWrapping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368300</wp:posOffset>
              </wp:positionH>
              <wp:positionV relativeFrom="paragraph">
                <wp:posOffset>1320800</wp:posOffset>
              </wp:positionV>
              <wp:extent cx="8509000" cy="228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484691" y="3698720"/>
                        <a:ext cx="5722619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368300</wp:posOffset>
              </wp:positionH>
              <wp:positionV relativeFrom="paragraph">
                <wp:posOffset>1320800</wp:posOffset>
              </wp:positionV>
              <wp:extent cx="8509000" cy="2286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090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