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481922" w:rsidR="00D515FD" w:rsidP="004D6E5C" w:rsidRDefault="005A03F5" w14:paraId="6A37D978" w14:textId="77777777">
      <w:pPr>
        <w:pStyle w:val="Header"/>
        <w:tabs>
          <w:tab w:val="clear" w:pos="4536"/>
          <w:tab w:val="clear" w:pos="9072"/>
          <w:tab w:val="left" w:pos="5103"/>
        </w:tabs>
        <w:rPr>
          <w:rFonts w:ascii="Garamond" w:hAnsi="Garamond"/>
        </w:rPr>
      </w:pPr>
      <w:r w:rsidRPr="00481922">
        <w:rPr>
          <w:rFonts w:ascii="Garamond" w:hAnsi="Garamond"/>
        </w:rPr>
        <w:tab/>
      </w:r>
      <w:r w:rsidRPr="00481922">
        <w:rPr>
          <w:rFonts w:ascii="Garamond" w:hAnsi="Garamond"/>
        </w:rPr>
        <w:tab/>
      </w:r>
    </w:p>
    <w:p w:rsidR="00344093" w:rsidP="4EB14930" w:rsidRDefault="00344093" w14:paraId="6A811D2C" w14:textId="32028E57">
      <w:pPr>
        <w:pStyle w:val="Header"/>
        <w:tabs>
          <w:tab w:val="clear" w:pos="4536"/>
          <w:tab w:val="clear" w:pos="9072"/>
        </w:tabs>
        <w:rPr>
          <w:rFonts w:ascii="Arial" w:hAnsi="Arial" w:cs="Arial"/>
          <w:b w:val="1"/>
          <w:bCs w:val="1"/>
          <w:i w:val="1"/>
          <w:iCs w:val="1"/>
          <w:sz w:val="28"/>
          <w:szCs w:val="28"/>
        </w:rPr>
      </w:pPr>
      <w:r w:rsidRPr="4EB14930" w:rsidR="4EB14930">
        <w:rPr>
          <w:rFonts w:ascii="Arial" w:hAnsi="Arial" w:cs="Arial"/>
          <w:b w:val="0"/>
          <w:bCs w:val="0"/>
          <w:i w:val="1"/>
          <w:iCs w:val="1"/>
          <w:sz w:val="28"/>
          <w:szCs w:val="28"/>
        </w:rPr>
        <w:t xml:space="preserve">Namn: Marco </w:t>
      </w:r>
      <w:proofErr w:type="spellStart"/>
      <w:r w:rsidRPr="4EB14930" w:rsidR="4EB14930">
        <w:rPr>
          <w:rFonts w:ascii="Arial" w:hAnsi="Arial" w:cs="Arial"/>
          <w:b w:val="0"/>
          <w:bCs w:val="0"/>
          <w:i w:val="1"/>
          <w:iCs w:val="1"/>
          <w:sz w:val="28"/>
          <w:szCs w:val="28"/>
        </w:rPr>
        <w:t>Terán</w:t>
      </w:r>
      <w:proofErr w:type="spellEnd"/>
      <w:r w:rsidRPr="4EB14930" w:rsidR="4EB14930">
        <w:rPr>
          <w:rFonts w:ascii="Arial" w:hAnsi="Arial" w:cs="Arial"/>
          <w:b w:val="0"/>
          <w:bCs w:val="0"/>
          <w:i w:val="1"/>
          <w:iCs w:val="1"/>
          <w:sz w:val="28"/>
          <w:szCs w:val="28"/>
        </w:rPr>
        <w:t xml:space="preserve"> </w:t>
      </w:r>
      <w:r w:rsidRPr="4EB14930" w:rsidR="4EB14930">
        <w:rPr>
          <w:rFonts w:ascii="Arial" w:hAnsi="Arial" w:cs="Arial"/>
          <w:b w:val="0"/>
          <w:bCs w:val="0"/>
          <w:i w:val="1"/>
          <w:iCs w:val="1"/>
          <w:sz w:val="28"/>
          <w:szCs w:val="28"/>
        </w:rPr>
        <w:t>Gutmanowitz</w:t>
      </w:r>
    </w:p>
    <w:p w:rsidR="4EB14930" w:rsidP="4EB14930" w:rsidRDefault="4EB14930" w14:paraId="0CF41DF7" w14:textId="28F278F5">
      <w:pPr>
        <w:pStyle w:val="Header"/>
        <w:tabs>
          <w:tab w:val="clear" w:leader="none" w:pos="4536"/>
          <w:tab w:val="clear" w:leader="none" w:pos="9072"/>
        </w:tabs>
        <w:rPr>
          <w:rFonts w:ascii="Arial" w:hAnsi="Arial" w:cs="Arial"/>
          <w:b w:val="0"/>
          <w:bCs w:val="0"/>
          <w:i w:val="1"/>
          <w:iCs w:val="1"/>
          <w:sz w:val="24"/>
          <w:szCs w:val="24"/>
        </w:rPr>
      </w:pPr>
      <w:r w:rsidRPr="4EB14930" w:rsidR="4EB14930">
        <w:rPr>
          <w:rFonts w:ascii="Arial" w:hAnsi="Arial" w:cs="Arial"/>
          <w:b w:val="0"/>
          <w:bCs w:val="0"/>
          <w:i w:val="1"/>
          <w:iCs w:val="1"/>
          <w:sz w:val="28"/>
          <w:szCs w:val="28"/>
        </w:rPr>
        <w:t>E-mail: marcogbg@hotmail.com</w:t>
      </w:r>
    </w:p>
    <w:p w:rsidR="4EB14930" w:rsidP="4EB14930" w:rsidRDefault="4EB14930" w14:paraId="1570BCAF" w14:textId="2B91E326">
      <w:pPr>
        <w:pStyle w:val="Header"/>
        <w:tabs>
          <w:tab w:val="clear" w:leader="none" w:pos="4536"/>
          <w:tab w:val="clear" w:leader="none" w:pos="9072"/>
        </w:tabs>
        <w:rPr>
          <w:rFonts w:ascii="Arial" w:hAnsi="Arial" w:cs="Arial"/>
          <w:b w:val="0"/>
          <w:bCs w:val="0"/>
          <w:i w:val="1"/>
          <w:iCs w:val="1"/>
          <w:sz w:val="24"/>
          <w:szCs w:val="24"/>
        </w:rPr>
      </w:pPr>
      <w:r w:rsidRPr="4EB14930" w:rsidR="4EB14930">
        <w:rPr>
          <w:rFonts w:ascii="Arial" w:hAnsi="Arial" w:cs="Arial"/>
          <w:b w:val="0"/>
          <w:bCs w:val="0"/>
          <w:i w:val="1"/>
          <w:iCs w:val="1"/>
          <w:sz w:val="24"/>
          <w:szCs w:val="24"/>
        </w:rPr>
        <w:t>Datum: 2022-03-22</w:t>
      </w:r>
    </w:p>
    <w:p w:rsidR="4EB14930" w:rsidP="18A5ED0F" w:rsidRDefault="4EB14930" w14:paraId="6BE9EA0A" w14:textId="6E05CEB2">
      <w:pPr>
        <w:pStyle w:val="Header"/>
        <w:tabs>
          <w:tab w:val="clear" w:leader="none" w:pos="4536"/>
          <w:tab w:val="clear" w:leader="none" w:pos="9072"/>
        </w:tabs>
        <w:rPr>
          <w:rFonts w:ascii="Arial" w:hAnsi="Arial" w:cs="Arial"/>
          <w:b w:val="0"/>
          <w:bCs w:val="0"/>
          <w:i w:val="1"/>
          <w:iCs w:val="1"/>
          <w:sz w:val="24"/>
          <w:szCs w:val="24"/>
        </w:rPr>
      </w:pPr>
      <w:r w:rsidRPr="18A5ED0F" w:rsidR="4EB14930">
        <w:rPr>
          <w:rFonts w:ascii="Arial" w:hAnsi="Arial" w:cs="Arial"/>
          <w:b w:val="0"/>
          <w:bCs w:val="0"/>
          <w:i w:val="1"/>
          <w:iCs w:val="1"/>
          <w:sz w:val="24"/>
          <w:szCs w:val="24"/>
        </w:rPr>
        <w:t>Kurskod</w:t>
      </w:r>
      <w:r w:rsidRPr="18A5ED0F" w:rsidR="4EB14930">
        <w:rPr>
          <w:rFonts w:ascii="Arial" w:hAnsi="Arial" w:cs="Arial"/>
          <w:b w:val="0"/>
          <w:bCs w:val="0"/>
          <w:i w:val="1"/>
          <w:iCs w:val="1"/>
          <w:sz w:val="24"/>
          <w:szCs w:val="24"/>
        </w:rPr>
        <w:t>: DDS200 – Databaser och Databasdesign</w:t>
      </w:r>
    </w:p>
    <w:p w:rsidR="18A5ED0F" w:rsidP="18A5ED0F" w:rsidRDefault="18A5ED0F" w14:paraId="2C73B4BE" w14:textId="5E86B560">
      <w:pPr>
        <w:pStyle w:val="Header"/>
        <w:tabs>
          <w:tab w:val="clear" w:leader="none" w:pos="4536"/>
          <w:tab w:val="clear" w:leader="none" w:pos="9072"/>
        </w:tabs>
        <w:rPr>
          <w:rFonts w:ascii="Arial" w:hAnsi="Arial" w:cs="Arial"/>
          <w:b w:val="0"/>
          <w:bCs w:val="0"/>
          <w:i w:val="1"/>
          <w:iCs w:val="1"/>
          <w:sz w:val="24"/>
          <w:szCs w:val="24"/>
        </w:rPr>
      </w:pPr>
    </w:p>
    <w:p w:rsidR="18A5ED0F" w:rsidP="18A5ED0F" w:rsidRDefault="18A5ED0F" w14:paraId="680D689F" w14:textId="238D6F6B">
      <w:pPr>
        <w:pStyle w:val="Header"/>
        <w:tabs>
          <w:tab w:val="clear" w:leader="none" w:pos="4536"/>
          <w:tab w:val="clear" w:leader="none" w:pos="9072"/>
        </w:tabs>
        <w:rPr>
          <w:rFonts w:ascii="Arial" w:hAnsi="Arial" w:cs="Arial"/>
          <w:b w:val="0"/>
          <w:bCs w:val="0"/>
          <w:i w:val="1"/>
          <w:iCs w:val="1"/>
          <w:sz w:val="24"/>
          <w:szCs w:val="24"/>
        </w:rPr>
      </w:pPr>
    </w:p>
    <w:p w:rsidR="18A5ED0F" w:rsidP="18A5ED0F" w:rsidRDefault="18A5ED0F" w14:paraId="0144197E" w14:textId="091402A7">
      <w:pPr>
        <w:pStyle w:val="Header"/>
        <w:tabs>
          <w:tab w:val="clear" w:leader="none" w:pos="4536"/>
          <w:tab w:val="clear" w:leader="none" w:pos="9072"/>
        </w:tabs>
        <w:rPr>
          <w:rFonts w:ascii="Arial" w:hAnsi="Arial" w:cs="Arial"/>
          <w:b w:val="0"/>
          <w:bCs w:val="0"/>
          <w:i w:val="1"/>
          <w:iCs w:val="1"/>
          <w:sz w:val="24"/>
          <w:szCs w:val="24"/>
        </w:rPr>
      </w:pPr>
    </w:p>
    <w:p w:rsidR="18A5ED0F" w:rsidP="18A5ED0F" w:rsidRDefault="18A5ED0F" w14:paraId="55366727" w14:textId="4C2B6A62">
      <w:pPr>
        <w:pStyle w:val="Header"/>
        <w:tabs>
          <w:tab w:val="clear" w:leader="none" w:pos="4536"/>
          <w:tab w:val="clear" w:leader="none" w:pos="9072"/>
        </w:tabs>
        <w:rPr>
          <w:rFonts w:ascii="Arial" w:hAnsi="Arial" w:cs="Arial"/>
          <w:b w:val="0"/>
          <w:bCs w:val="0"/>
          <w:i w:val="1"/>
          <w:iCs w:val="1"/>
          <w:sz w:val="24"/>
          <w:szCs w:val="24"/>
        </w:rPr>
      </w:pPr>
    </w:p>
    <w:p w:rsidR="18A5ED0F" w:rsidP="18A5ED0F" w:rsidRDefault="18A5ED0F" w14:paraId="76BE4593" w14:textId="0EDAA951">
      <w:pPr>
        <w:pStyle w:val="Header"/>
        <w:tabs>
          <w:tab w:val="clear" w:leader="none" w:pos="4536"/>
          <w:tab w:val="clear" w:leader="none" w:pos="9072"/>
        </w:tabs>
        <w:rPr>
          <w:rFonts w:ascii="Arial" w:hAnsi="Arial" w:cs="Arial"/>
          <w:b w:val="0"/>
          <w:bCs w:val="0"/>
          <w:i w:val="1"/>
          <w:iCs w:val="1"/>
          <w:sz w:val="24"/>
          <w:szCs w:val="24"/>
        </w:rPr>
      </w:pPr>
    </w:p>
    <w:p w:rsidR="18A5ED0F" w:rsidP="18A5ED0F" w:rsidRDefault="18A5ED0F" w14:paraId="6887523F" w14:textId="3F0E473F">
      <w:pPr>
        <w:pStyle w:val="Header"/>
        <w:tabs>
          <w:tab w:val="clear" w:leader="none" w:pos="4536"/>
          <w:tab w:val="clear" w:leader="none" w:pos="9072"/>
        </w:tabs>
        <w:rPr>
          <w:rFonts w:ascii="Arial" w:hAnsi="Arial" w:cs="Arial"/>
          <w:b w:val="0"/>
          <w:bCs w:val="0"/>
          <w:i w:val="1"/>
          <w:iCs w:val="1"/>
          <w:sz w:val="24"/>
          <w:szCs w:val="24"/>
        </w:rPr>
      </w:pPr>
    </w:p>
    <w:p w:rsidR="18A5ED0F" w:rsidP="18A5ED0F" w:rsidRDefault="18A5ED0F" w14:paraId="67B83306" w14:textId="76A2C0DC">
      <w:pPr>
        <w:pStyle w:val="Header"/>
        <w:tabs>
          <w:tab w:val="clear" w:leader="none" w:pos="4536"/>
          <w:tab w:val="clear" w:leader="none" w:pos="9072"/>
        </w:tabs>
        <w:rPr>
          <w:rFonts w:ascii="Arial" w:hAnsi="Arial" w:cs="Arial"/>
          <w:b w:val="0"/>
          <w:bCs w:val="0"/>
          <w:i w:val="1"/>
          <w:iCs w:val="1"/>
          <w:sz w:val="24"/>
          <w:szCs w:val="24"/>
        </w:rPr>
      </w:pPr>
    </w:p>
    <w:p w:rsidR="18A5ED0F" w:rsidP="18A5ED0F" w:rsidRDefault="18A5ED0F" w14:paraId="7EE9480F" w14:textId="0708F362">
      <w:pPr>
        <w:pStyle w:val="Header"/>
        <w:tabs>
          <w:tab w:val="clear" w:leader="none" w:pos="4536"/>
          <w:tab w:val="clear" w:leader="none" w:pos="9072"/>
        </w:tabs>
        <w:rPr>
          <w:rFonts w:ascii="Arial" w:hAnsi="Arial" w:cs="Arial"/>
          <w:b w:val="0"/>
          <w:bCs w:val="0"/>
          <w:i w:val="1"/>
          <w:iCs w:val="1"/>
          <w:sz w:val="24"/>
          <w:szCs w:val="24"/>
        </w:rPr>
      </w:pPr>
    </w:p>
    <w:p w:rsidR="18A5ED0F" w:rsidP="18A5ED0F" w:rsidRDefault="18A5ED0F" w14:paraId="7C250F16" w14:textId="790E2914">
      <w:pPr>
        <w:pStyle w:val="Header"/>
        <w:tabs>
          <w:tab w:val="clear" w:leader="none" w:pos="4536"/>
          <w:tab w:val="clear" w:leader="none" w:pos="9072"/>
        </w:tabs>
        <w:rPr>
          <w:rFonts w:ascii="Arial" w:hAnsi="Arial" w:cs="Arial"/>
          <w:b w:val="0"/>
          <w:bCs w:val="0"/>
          <w:i w:val="1"/>
          <w:iCs w:val="1"/>
          <w:sz w:val="24"/>
          <w:szCs w:val="24"/>
        </w:rPr>
      </w:pPr>
    </w:p>
    <w:p w:rsidR="00344093" w:rsidP="18A5ED0F" w:rsidRDefault="00344093" w14:paraId="62A4FEA1" w14:textId="16936158">
      <w:pPr>
        <w:pStyle w:val="Header"/>
        <w:tabs>
          <w:tab w:val="clear" w:pos="4536"/>
          <w:tab w:val="clear" w:pos="9072"/>
        </w:tabs>
        <w:rPr>
          <w:rFonts w:ascii="Arial" w:hAnsi="Arial" w:cs="Arial"/>
          <w:b w:val="0"/>
          <w:bCs w:val="0"/>
          <w:i w:val="1"/>
          <w:iCs w:val="1"/>
          <w:sz w:val="24"/>
          <w:szCs w:val="24"/>
        </w:rPr>
      </w:pPr>
    </w:p>
    <w:p w:rsidR="00C92508" w:rsidP="36C2EF68" w:rsidRDefault="00C92508" w14:paraId="4F3DA44A" w14:textId="0EE1B259">
      <w:pPr>
        <w:pStyle w:val="Header"/>
        <w:tabs>
          <w:tab w:val="clear" w:pos="4536"/>
          <w:tab w:val="clear" w:pos="9072"/>
        </w:tabs>
        <w:rPr>
          <w:rFonts w:ascii="Arial" w:hAnsi="Arial" w:cs="Arial"/>
          <w:b w:val="1"/>
          <w:bCs w:val="1"/>
          <w:sz w:val="32"/>
          <w:szCs w:val="32"/>
        </w:rPr>
      </w:pPr>
      <w:r w:rsidRPr="4EB14930" w:rsidR="00C92508">
        <w:rPr>
          <w:rFonts w:ascii="Arial" w:hAnsi="Arial" w:cs="Arial"/>
          <w:b w:val="1"/>
          <w:bCs w:val="1"/>
          <w:sz w:val="32"/>
          <w:szCs w:val="32"/>
        </w:rPr>
        <w:t>Titel: Databasmodellering &amp; Design - Från idé till Databas</w:t>
      </w:r>
    </w:p>
    <w:p w:rsidR="00C92508" w:rsidP="00C92508" w:rsidRDefault="00C92508" w14:paraId="7548579A" w14:textId="77777777">
      <w:pPr>
        <w:pStyle w:val="Header"/>
        <w:tabs>
          <w:tab w:val="clear" w:pos="4536"/>
          <w:tab w:val="clear" w:pos="9072"/>
        </w:tabs>
        <w:rPr>
          <w:rFonts w:ascii="Arial" w:hAnsi="Arial" w:cs="Arial"/>
          <w:b/>
          <w:sz w:val="32"/>
          <w:szCs w:val="32"/>
        </w:rPr>
      </w:pPr>
    </w:p>
    <w:p w:rsidR="00C92508" w:rsidP="00C92508" w:rsidRDefault="00C92508" w14:paraId="03B6F73E" w14:textId="77777777">
      <w:pPr>
        <w:pStyle w:val="Header"/>
        <w:tabs>
          <w:tab w:val="clear" w:pos="4536"/>
          <w:tab w:val="clear" w:pos="9072"/>
        </w:tabs>
        <w:rPr>
          <w:rFonts w:ascii="Arial" w:hAnsi="Arial" w:cs="Arial"/>
          <w:b/>
          <w:sz w:val="32"/>
          <w:szCs w:val="32"/>
        </w:rPr>
      </w:pPr>
    </w:p>
    <w:p w:rsidR="00C92508" w:rsidP="00C92508" w:rsidRDefault="00C92508" w14:paraId="5EC99E5B" w14:textId="77777777">
      <w:pPr>
        <w:pStyle w:val="Header"/>
        <w:tabs>
          <w:tab w:val="clear" w:pos="4536"/>
          <w:tab w:val="clear" w:pos="9072"/>
        </w:tabs>
        <w:rPr>
          <w:rFonts w:ascii="Arial" w:hAnsi="Arial" w:cs="Arial"/>
          <w:b/>
          <w:sz w:val="32"/>
          <w:szCs w:val="32"/>
        </w:rPr>
      </w:pPr>
    </w:p>
    <w:p w:rsidR="00C92508" w:rsidP="00C92508" w:rsidRDefault="00C92508" w14:paraId="7FA90FC2" w14:textId="77777777">
      <w:pPr>
        <w:pStyle w:val="Header"/>
        <w:tabs>
          <w:tab w:val="clear" w:pos="4536"/>
          <w:tab w:val="clear" w:pos="9072"/>
        </w:tabs>
        <w:rPr>
          <w:rFonts w:ascii="Arial" w:hAnsi="Arial" w:cs="Arial"/>
          <w:b/>
          <w:sz w:val="32"/>
          <w:szCs w:val="32"/>
        </w:rPr>
      </w:pPr>
    </w:p>
    <w:p w:rsidR="00C92508" w:rsidP="00C92508" w:rsidRDefault="00C92508" w14:paraId="735C9AAC" w14:textId="77777777">
      <w:pPr>
        <w:pStyle w:val="Header"/>
        <w:tabs>
          <w:tab w:val="clear" w:pos="4536"/>
          <w:tab w:val="clear" w:pos="9072"/>
        </w:tabs>
        <w:ind w:left="1304"/>
        <w:jc w:val="right"/>
        <w:rPr>
          <w:rFonts w:ascii="Arial" w:hAnsi="Arial" w:cs="Arial"/>
          <w:b/>
          <w:sz w:val="32"/>
          <w:szCs w:val="32"/>
        </w:rPr>
      </w:pPr>
    </w:p>
    <w:p w:rsidR="00C92508" w:rsidP="00C92508" w:rsidRDefault="00C92508" w14:paraId="0886C53B" w14:textId="77777777">
      <w:pPr>
        <w:pStyle w:val="Header"/>
        <w:tabs>
          <w:tab w:val="clear" w:pos="4536"/>
          <w:tab w:val="clear" w:pos="9072"/>
        </w:tabs>
        <w:ind w:left="1304"/>
        <w:jc w:val="right"/>
        <w:rPr>
          <w:rFonts w:ascii="Arial" w:hAnsi="Arial" w:cs="Arial"/>
          <w:b/>
          <w:sz w:val="32"/>
          <w:szCs w:val="32"/>
        </w:rPr>
      </w:pPr>
    </w:p>
    <w:p w:rsidR="00C92508" w:rsidP="00C92508" w:rsidRDefault="00C92508" w14:paraId="3D682D8F" w14:textId="77777777">
      <w:pPr>
        <w:pStyle w:val="Header"/>
        <w:tabs>
          <w:tab w:val="clear" w:pos="4536"/>
          <w:tab w:val="clear" w:pos="9072"/>
        </w:tabs>
        <w:ind w:left="1304"/>
        <w:jc w:val="right"/>
        <w:rPr>
          <w:rFonts w:ascii="Arial" w:hAnsi="Arial" w:cs="Arial"/>
          <w:b/>
          <w:sz w:val="32"/>
          <w:szCs w:val="32"/>
        </w:rPr>
      </w:pPr>
    </w:p>
    <w:p w:rsidR="00C92508" w:rsidP="00C92508" w:rsidRDefault="00C92508" w14:paraId="4C408268" w14:textId="77777777">
      <w:pPr>
        <w:pStyle w:val="Header"/>
        <w:tabs>
          <w:tab w:val="clear" w:pos="4536"/>
          <w:tab w:val="clear" w:pos="9072"/>
        </w:tabs>
        <w:ind w:left="1304"/>
        <w:jc w:val="right"/>
        <w:rPr>
          <w:rFonts w:ascii="Arial" w:hAnsi="Arial" w:cs="Arial"/>
          <w:b/>
          <w:sz w:val="32"/>
          <w:szCs w:val="32"/>
        </w:rPr>
      </w:pPr>
    </w:p>
    <w:p w:rsidR="00C92508" w:rsidP="00C92508" w:rsidRDefault="00C92508" w14:paraId="52896D9B" w14:textId="77777777">
      <w:pPr>
        <w:pStyle w:val="Header"/>
        <w:tabs>
          <w:tab w:val="clear" w:pos="4536"/>
          <w:tab w:val="clear" w:pos="9072"/>
        </w:tabs>
        <w:ind w:left="1304"/>
        <w:jc w:val="right"/>
        <w:rPr>
          <w:rFonts w:ascii="Arial" w:hAnsi="Arial" w:cs="Arial"/>
          <w:b/>
          <w:sz w:val="32"/>
          <w:szCs w:val="32"/>
        </w:rPr>
      </w:pPr>
    </w:p>
    <w:p w:rsidR="00C92508" w:rsidP="00C92508" w:rsidRDefault="00C92508" w14:paraId="27BE7F30" w14:textId="77777777">
      <w:pPr>
        <w:pStyle w:val="Header"/>
        <w:tabs>
          <w:tab w:val="clear" w:pos="4536"/>
          <w:tab w:val="clear" w:pos="9072"/>
        </w:tabs>
        <w:ind w:left="1304"/>
        <w:jc w:val="right"/>
        <w:rPr>
          <w:rFonts w:ascii="Arial" w:hAnsi="Arial" w:cs="Arial"/>
          <w:b/>
          <w:sz w:val="32"/>
          <w:szCs w:val="32"/>
        </w:rPr>
      </w:pPr>
    </w:p>
    <w:p w:rsidR="00C92508" w:rsidP="18A5ED0F" w:rsidRDefault="00C92508" w14:paraId="7F2C5DEE" w14:textId="183255B7">
      <w:pPr>
        <w:pStyle w:val="Header"/>
        <w:tabs>
          <w:tab w:val="clear" w:pos="4536"/>
          <w:tab w:val="clear" w:pos="9072"/>
        </w:tabs>
        <w:ind w:left="1304"/>
        <w:jc w:val="right"/>
        <w:rPr>
          <w:rFonts w:ascii="Arial" w:hAnsi="Arial" w:cs="Arial"/>
          <w:b w:val="1"/>
          <w:bCs w:val="1"/>
          <w:sz w:val="24"/>
          <w:szCs w:val="24"/>
        </w:rPr>
      </w:pPr>
    </w:p>
    <w:p w:rsidR="00C92508" w:rsidP="00C92508" w:rsidRDefault="00C92508" w14:paraId="16D5F7B4" w14:textId="77777777">
      <w:pPr>
        <w:pStyle w:val="Header"/>
        <w:tabs>
          <w:tab w:val="clear" w:pos="4536"/>
          <w:tab w:val="clear" w:pos="9072"/>
        </w:tabs>
        <w:ind w:left="1304"/>
        <w:jc w:val="right"/>
        <w:rPr>
          <w:rFonts w:ascii="Arial" w:hAnsi="Arial" w:cs="Arial"/>
          <w:b/>
          <w:sz w:val="32"/>
          <w:szCs w:val="32"/>
        </w:rPr>
      </w:pPr>
    </w:p>
    <w:p w:rsidR="00C92508" w:rsidP="00C92508" w:rsidRDefault="00C92508" w14:paraId="20328F26" w14:textId="77777777">
      <w:pPr>
        <w:pStyle w:val="Header"/>
        <w:tabs>
          <w:tab w:val="clear" w:pos="4536"/>
          <w:tab w:val="clear" w:pos="9072"/>
        </w:tabs>
        <w:ind w:left="1304"/>
        <w:jc w:val="right"/>
        <w:rPr>
          <w:rFonts w:ascii="Arial" w:hAnsi="Arial" w:cs="Arial"/>
          <w:b/>
          <w:sz w:val="32"/>
          <w:szCs w:val="32"/>
        </w:rPr>
      </w:pPr>
    </w:p>
    <w:p w:rsidR="00C92508" w:rsidP="00C92508" w:rsidRDefault="00C92508" w14:paraId="6016BBD7" w14:textId="77777777">
      <w:pPr>
        <w:pStyle w:val="Header"/>
        <w:tabs>
          <w:tab w:val="clear" w:pos="4536"/>
          <w:tab w:val="clear" w:pos="9072"/>
        </w:tabs>
        <w:ind w:left="1304"/>
        <w:jc w:val="right"/>
        <w:rPr>
          <w:rFonts w:ascii="Arial" w:hAnsi="Arial" w:cs="Arial"/>
          <w:b/>
          <w:sz w:val="32"/>
          <w:szCs w:val="32"/>
        </w:rPr>
      </w:pPr>
    </w:p>
    <w:p w:rsidR="00C92508" w:rsidP="36C2EF68" w:rsidRDefault="00C92508" w14:paraId="1B510DA4" w14:textId="3525DFC2">
      <w:pPr>
        <w:pStyle w:val="Header"/>
        <w:tabs>
          <w:tab w:val="clear" w:pos="4536"/>
          <w:tab w:val="clear" w:pos="9072"/>
        </w:tabs>
        <w:ind w:left="1304"/>
        <w:jc w:val="right"/>
        <w:rPr>
          <w:rFonts w:ascii="Arial" w:hAnsi="Arial" w:cs="Arial"/>
          <w:b w:val="1"/>
          <w:bCs w:val="1"/>
          <w:sz w:val="32"/>
          <w:szCs w:val="32"/>
        </w:rPr>
      </w:pPr>
      <w:r w:rsidRPr="36C2EF68" w:rsidR="00C92508">
        <w:rPr>
          <w:rFonts w:ascii="Arial" w:hAnsi="Arial" w:cs="Arial"/>
          <w:b w:val="1"/>
          <w:bCs w:val="1"/>
          <w:sz w:val="32"/>
          <w:szCs w:val="32"/>
        </w:rPr>
        <w:t>Caserapport av: Marco Terán Gutmanowitz</w:t>
      </w:r>
    </w:p>
    <w:p w:rsidRPr="00296A23" w:rsidR="005D5930" w:rsidP="00296A23" w:rsidRDefault="00F345EE" w14:paraId="13EA55A6" w14:textId="26909B1C">
      <w:pPr>
        <w:rPr>
          <w:rFonts w:ascii="Arial" w:hAnsi="Arial" w:cs="Arial"/>
          <w:b/>
          <w:bCs/>
          <w:sz w:val="32"/>
          <w:szCs w:val="32"/>
        </w:rPr>
      </w:pPr>
      <w:r>
        <w:rPr>
          <w:rFonts w:ascii="Garamond" w:hAnsi="Garamond"/>
        </w:rPr>
        <w:br w:type="page"/>
      </w:r>
      <w:bookmarkStart w:name="_Toc315428503" w:id="0"/>
      <w:bookmarkStart w:name="_Toc32268154" w:id="1"/>
      <w:bookmarkStart w:name="_Toc32956570" w:id="2"/>
      <w:bookmarkStart w:name="_Toc32956730" w:id="3"/>
      <w:r w:rsidRPr="00296A23" w:rsidR="005D5930">
        <w:rPr>
          <w:rFonts w:ascii="Arial" w:hAnsi="Arial" w:cs="Arial"/>
          <w:b/>
          <w:bCs/>
          <w:sz w:val="32"/>
          <w:szCs w:val="32"/>
        </w:rPr>
        <w:lastRenderedPageBreak/>
        <w:t>Innehåll</w:t>
      </w:r>
      <w:bookmarkEnd w:id="0"/>
      <w:bookmarkEnd w:id="1"/>
      <w:bookmarkEnd w:id="2"/>
      <w:bookmarkEnd w:id="3"/>
    </w:p>
    <w:p w:rsidRPr="008C015A" w:rsidR="008C015A" w:rsidP="008C015A" w:rsidRDefault="008C015A" w14:paraId="149B3E3E" w14:textId="77777777"/>
    <w:p w:rsidR="00296A23" w:rsidRDefault="005D5930" w14:paraId="50D30AF4" w14:textId="69E938DB">
      <w:pPr>
        <w:pStyle w:val="TOC1"/>
        <w:tabs>
          <w:tab w:val="left" w:pos="440"/>
          <w:tab w:val="right" w:leader="dot" w:pos="9060"/>
        </w:tabs>
        <w:rPr>
          <w:rFonts w:asciiTheme="minorHAnsi" w:hAnsiTheme="minorHAnsi" w:eastAsiaTheme="minorEastAsia" w:cstheme="minorBidi"/>
          <w:noProof/>
          <w:sz w:val="22"/>
          <w:szCs w:val="22"/>
        </w:rPr>
      </w:pPr>
      <w:r>
        <w:fldChar w:fldCharType="begin"/>
      </w:r>
      <w:r>
        <w:instrText xml:space="preserve"> TOC \o "1-3" \h \z \u </w:instrText>
      </w:r>
      <w:r>
        <w:fldChar w:fldCharType="separate"/>
      </w:r>
      <w:hyperlink w:history="1" w:anchor="_Toc32997628">
        <w:r w:rsidRPr="00275E64" w:rsidR="00296A23">
          <w:rPr>
            <w:rStyle w:val="Hyperlink"/>
            <w:noProof/>
          </w:rPr>
          <w:t>1</w:t>
        </w:r>
        <w:r w:rsidR="00296A23">
          <w:rPr>
            <w:rFonts w:asciiTheme="minorHAnsi" w:hAnsiTheme="minorHAnsi" w:eastAsiaTheme="minorEastAsia" w:cstheme="minorBidi"/>
            <w:noProof/>
            <w:sz w:val="22"/>
            <w:szCs w:val="22"/>
          </w:rPr>
          <w:tab/>
        </w:r>
        <w:r w:rsidRPr="00275E64" w:rsidR="00296A23">
          <w:rPr>
            <w:rStyle w:val="Hyperlink"/>
            <w:noProof/>
          </w:rPr>
          <w:t>Inledning, bakgrund</w:t>
        </w:r>
        <w:r w:rsidR="00296A23">
          <w:rPr>
            <w:noProof/>
            <w:webHidden/>
          </w:rPr>
          <w:tab/>
        </w:r>
        <w:r w:rsidR="00296A23">
          <w:rPr>
            <w:noProof/>
            <w:webHidden/>
          </w:rPr>
          <w:fldChar w:fldCharType="begin"/>
        </w:r>
        <w:r w:rsidR="00296A23">
          <w:rPr>
            <w:noProof/>
            <w:webHidden/>
          </w:rPr>
          <w:instrText xml:space="preserve"> PAGEREF _Toc32997628 \h </w:instrText>
        </w:r>
        <w:r w:rsidR="00296A23">
          <w:rPr>
            <w:noProof/>
            <w:webHidden/>
          </w:rPr>
        </w:r>
        <w:r w:rsidR="00296A23">
          <w:rPr>
            <w:noProof/>
            <w:webHidden/>
          </w:rPr>
          <w:fldChar w:fldCharType="separate"/>
        </w:r>
        <w:r w:rsidR="00296A23">
          <w:rPr>
            <w:noProof/>
            <w:webHidden/>
          </w:rPr>
          <w:t>3</w:t>
        </w:r>
        <w:r w:rsidR="00296A23">
          <w:rPr>
            <w:noProof/>
            <w:webHidden/>
          </w:rPr>
          <w:fldChar w:fldCharType="end"/>
        </w:r>
      </w:hyperlink>
    </w:p>
    <w:p w:rsidR="00296A23" w:rsidRDefault="00D45566" w14:paraId="4B581120" w14:textId="3A3A6C36">
      <w:pPr>
        <w:pStyle w:val="TOC1"/>
        <w:tabs>
          <w:tab w:val="left" w:pos="440"/>
          <w:tab w:val="right" w:leader="dot" w:pos="9060"/>
        </w:tabs>
        <w:rPr>
          <w:rFonts w:asciiTheme="minorHAnsi" w:hAnsiTheme="minorHAnsi" w:eastAsiaTheme="minorEastAsia" w:cstheme="minorBidi"/>
          <w:noProof/>
          <w:sz w:val="22"/>
          <w:szCs w:val="22"/>
        </w:rPr>
      </w:pPr>
      <w:hyperlink w:history="1" w:anchor="_Toc32997629">
        <w:r w:rsidRPr="00275E64" w:rsidR="00296A23">
          <w:rPr>
            <w:rStyle w:val="Hyperlink"/>
            <w:noProof/>
          </w:rPr>
          <w:t>2</w:t>
        </w:r>
        <w:r w:rsidR="00296A23">
          <w:rPr>
            <w:rFonts w:asciiTheme="minorHAnsi" w:hAnsiTheme="minorHAnsi" w:eastAsiaTheme="minorEastAsia" w:cstheme="minorBidi"/>
            <w:noProof/>
            <w:sz w:val="22"/>
            <w:szCs w:val="22"/>
          </w:rPr>
          <w:tab/>
        </w:r>
        <w:r w:rsidRPr="00275E64" w:rsidR="00296A23">
          <w:rPr>
            <w:rStyle w:val="Hyperlink"/>
            <w:noProof/>
          </w:rPr>
          <w:t>Modellering</w:t>
        </w:r>
        <w:r w:rsidR="00296A23">
          <w:rPr>
            <w:noProof/>
            <w:webHidden/>
          </w:rPr>
          <w:tab/>
        </w:r>
        <w:r w:rsidR="00296A23">
          <w:rPr>
            <w:noProof/>
            <w:webHidden/>
          </w:rPr>
          <w:fldChar w:fldCharType="begin"/>
        </w:r>
        <w:r w:rsidR="00296A23">
          <w:rPr>
            <w:noProof/>
            <w:webHidden/>
          </w:rPr>
          <w:instrText xml:space="preserve"> PAGEREF _Toc32997629 \h </w:instrText>
        </w:r>
        <w:r w:rsidR="00296A23">
          <w:rPr>
            <w:noProof/>
            <w:webHidden/>
          </w:rPr>
        </w:r>
        <w:r w:rsidR="00296A23">
          <w:rPr>
            <w:noProof/>
            <w:webHidden/>
          </w:rPr>
          <w:fldChar w:fldCharType="separate"/>
        </w:r>
        <w:r w:rsidR="00296A23">
          <w:rPr>
            <w:noProof/>
            <w:webHidden/>
          </w:rPr>
          <w:t>3</w:t>
        </w:r>
        <w:r w:rsidR="00296A23">
          <w:rPr>
            <w:noProof/>
            <w:webHidden/>
          </w:rPr>
          <w:fldChar w:fldCharType="end"/>
        </w:r>
      </w:hyperlink>
    </w:p>
    <w:p w:rsidR="00296A23" w:rsidRDefault="00D45566" w14:paraId="0C95D457" w14:textId="48655610">
      <w:pPr>
        <w:pStyle w:val="TOC1"/>
        <w:tabs>
          <w:tab w:val="left" w:pos="440"/>
          <w:tab w:val="right" w:leader="dot" w:pos="9060"/>
        </w:tabs>
        <w:rPr>
          <w:rFonts w:asciiTheme="minorHAnsi" w:hAnsiTheme="minorHAnsi" w:eastAsiaTheme="minorEastAsia" w:cstheme="minorBidi"/>
          <w:noProof/>
          <w:sz w:val="22"/>
          <w:szCs w:val="22"/>
        </w:rPr>
      </w:pPr>
      <w:hyperlink w:history="1" w:anchor="_Toc32997630">
        <w:r w:rsidRPr="00275E64" w:rsidR="00296A23">
          <w:rPr>
            <w:rStyle w:val="Hyperlink"/>
            <w:noProof/>
          </w:rPr>
          <w:t>3</w:t>
        </w:r>
        <w:r w:rsidR="00296A23">
          <w:rPr>
            <w:rFonts w:asciiTheme="minorHAnsi" w:hAnsiTheme="minorHAnsi" w:eastAsiaTheme="minorEastAsia" w:cstheme="minorBidi"/>
            <w:noProof/>
            <w:sz w:val="22"/>
            <w:szCs w:val="22"/>
          </w:rPr>
          <w:tab/>
        </w:r>
        <w:r w:rsidRPr="00275E64" w:rsidR="00296A23">
          <w:rPr>
            <w:rStyle w:val="Hyperlink"/>
            <w:noProof/>
          </w:rPr>
          <w:t>Implementering</w:t>
        </w:r>
        <w:r w:rsidR="00296A23">
          <w:rPr>
            <w:noProof/>
            <w:webHidden/>
          </w:rPr>
          <w:tab/>
        </w:r>
        <w:r w:rsidR="00296A23">
          <w:rPr>
            <w:noProof/>
            <w:webHidden/>
          </w:rPr>
          <w:fldChar w:fldCharType="begin"/>
        </w:r>
        <w:r w:rsidR="00296A23">
          <w:rPr>
            <w:noProof/>
            <w:webHidden/>
          </w:rPr>
          <w:instrText xml:space="preserve"> PAGEREF _Toc32997630 \h </w:instrText>
        </w:r>
        <w:r w:rsidR="00296A23">
          <w:rPr>
            <w:noProof/>
            <w:webHidden/>
          </w:rPr>
        </w:r>
        <w:r w:rsidR="00296A23">
          <w:rPr>
            <w:noProof/>
            <w:webHidden/>
          </w:rPr>
          <w:fldChar w:fldCharType="separate"/>
        </w:r>
        <w:r w:rsidR="00296A23">
          <w:rPr>
            <w:noProof/>
            <w:webHidden/>
          </w:rPr>
          <w:t>3</w:t>
        </w:r>
        <w:r w:rsidR="00296A23">
          <w:rPr>
            <w:noProof/>
            <w:webHidden/>
          </w:rPr>
          <w:fldChar w:fldCharType="end"/>
        </w:r>
      </w:hyperlink>
    </w:p>
    <w:p w:rsidR="00296A23" w:rsidRDefault="00D45566" w14:paraId="6AFFCDAB" w14:textId="310E773F">
      <w:pPr>
        <w:pStyle w:val="TOC1"/>
        <w:tabs>
          <w:tab w:val="left" w:pos="440"/>
          <w:tab w:val="right" w:leader="dot" w:pos="9060"/>
        </w:tabs>
        <w:rPr>
          <w:rFonts w:asciiTheme="minorHAnsi" w:hAnsiTheme="minorHAnsi" w:eastAsiaTheme="minorEastAsia" w:cstheme="minorBidi"/>
          <w:noProof/>
          <w:sz w:val="22"/>
          <w:szCs w:val="22"/>
        </w:rPr>
      </w:pPr>
      <w:hyperlink w:history="1" w:anchor="_Toc32997631">
        <w:r w:rsidRPr="00275E64" w:rsidR="00296A23">
          <w:rPr>
            <w:rStyle w:val="Hyperlink"/>
            <w:noProof/>
          </w:rPr>
          <w:t>4</w:t>
        </w:r>
        <w:r w:rsidR="00296A23">
          <w:rPr>
            <w:rFonts w:asciiTheme="minorHAnsi" w:hAnsiTheme="minorHAnsi" w:eastAsiaTheme="minorEastAsia" w:cstheme="minorBidi"/>
            <w:noProof/>
            <w:sz w:val="22"/>
            <w:szCs w:val="22"/>
          </w:rPr>
          <w:tab/>
        </w:r>
        <w:r w:rsidRPr="00275E64" w:rsidR="00296A23">
          <w:rPr>
            <w:rStyle w:val="Hyperlink"/>
            <w:noProof/>
          </w:rPr>
          <w:t>Transaktionshantering</w:t>
        </w:r>
        <w:r w:rsidR="00296A23">
          <w:rPr>
            <w:noProof/>
            <w:webHidden/>
          </w:rPr>
          <w:tab/>
        </w:r>
        <w:r w:rsidR="00296A23">
          <w:rPr>
            <w:noProof/>
            <w:webHidden/>
          </w:rPr>
          <w:fldChar w:fldCharType="begin"/>
        </w:r>
        <w:r w:rsidR="00296A23">
          <w:rPr>
            <w:noProof/>
            <w:webHidden/>
          </w:rPr>
          <w:instrText xml:space="preserve"> PAGEREF _Toc32997631 \h </w:instrText>
        </w:r>
        <w:r w:rsidR="00296A23">
          <w:rPr>
            <w:noProof/>
            <w:webHidden/>
          </w:rPr>
        </w:r>
        <w:r w:rsidR="00296A23">
          <w:rPr>
            <w:noProof/>
            <w:webHidden/>
          </w:rPr>
          <w:fldChar w:fldCharType="separate"/>
        </w:r>
        <w:r w:rsidR="00296A23">
          <w:rPr>
            <w:noProof/>
            <w:webHidden/>
          </w:rPr>
          <w:t>3</w:t>
        </w:r>
        <w:r w:rsidR="00296A23">
          <w:rPr>
            <w:noProof/>
            <w:webHidden/>
          </w:rPr>
          <w:fldChar w:fldCharType="end"/>
        </w:r>
      </w:hyperlink>
    </w:p>
    <w:p w:rsidR="00296A23" w:rsidRDefault="00D45566" w14:paraId="7281FE92" w14:textId="5F421838">
      <w:pPr>
        <w:pStyle w:val="TOC1"/>
        <w:tabs>
          <w:tab w:val="left" w:pos="440"/>
          <w:tab w:val="right" w:leader="dot" w:pos="9060"/>
        </w:tabs>
        <w:rPr>
          <w:rFonts w:asciiTheme="minorHAnsi" w:hAnsiTheme="minorHAnsi" w:eastAsiaTheme="minorEastAsia" w:cstheme="minorBidi"/>
          <w:noProof/>
          <w:sz w:val="22"/>
          <w:szCs w:val="22"/>
        </w:rPr>
      </w:pPr>
      <w:hyperlink w:history="1" w:anchor="_Toc32997632">
        <w:r w:rsidRPr="00275E64" w:rsidR="00296A23">
          <w:rPr>
            <w:rStyle w:val="Hyperlink"/>
            <w:noProof/>
            <w:lang w:val="en-GB"/>
          </w:rPr>
          <w:t>5</w:t>
        </w:r>
        <w:r w:rsidR="00296A23">
          <w:rPr>
            <w:rFonts w:asciiTheme="minorHAnsi" w:hAnsiTheme="minorHAnsi" w:eastAsiaTheme="minorEastAsia" w:cstheme="minorBidi"/>
            <w:noProof/>
            <w:sz w:val="22"/>
            <w:szCs w:val="22"/>
          </w:rPr>
          <w:tab/>
        </w:r>
        <w:r w:rsidRPr="00275E64" w:rsidR="00296A23">
          <w:rPr>
            <w:rStyle w:val="Hyperlink"/>
            <w:noProof/>
            <w:lang w:val="en-GB"/>
          </w:rPr>
          <w:t>Distribuerade databassytem och Data Warehouse</w:t>
        </w:r>
        <w:r w:rsidR="00296A23">
          <w:rPr>
            <w:noProof/>
            <w:webHidden/>
          </w:rPr>
          <w:tab/>
        </w:r>
        <w:r w:rsidR="00296A23">
          <w:rPr>
            <w:noProof/>
            <w:webHidden/>
          </w:rPr>
          <w:fldChar w:fldCharType="begin"/>
        </w:r>
        <w:r w:rsidR="00296A23">
          <w:rPr>
            <w:noProof/>
            <w:webHidden/>
          </w:rPr>
          <w:instrText xml:space="preserve"> PAGEREF _Toc32997632 \h </w:instrText>
        </w:r>
        <w:r w:rsidR="00296A23">
          <w:rPr>
            <w:noProof/>
            <w:webHidden/>
          </w:rPr>
        </w:r>
        <w:r w:rsidR="00296A23">
          <w:rPr>
            <w:noProof/>
            <w:webHidden/>
          </w:rPr>
          <w:fldChar w:fldCharType="separate"/>
        </w:r>
        <w:r w:rsidR="00296A23">
          <w:rPr>
            <w:noProof/>
            <w:webHidden/>
          </w:rPr>
          <w:t>3</w:t>
        </w:r>
        <w:r w:rsidR="00296A23">
          <w:rPr>
            <w:noProof/>
            <w:webHidden/>
          </w:rPr>
          <w:fldChar w:fldCharType="end"/>
        </w:r>
      </w:hyperlink>
    </w:p>
    <w:p w:rsidR="00296A23" w:rsidRDefault="00D45566" w14:paraId="00102526" w14:textId="21979B41">
      <w:pPr>
        <w:pStyle w:val="TOC1"/>
        <w:tabs>
          <w:tab w:val="left" w:pos="440"/>
          <w:tab w:val="right" w:leader="dot" w:pos="9060"/>
        </w:tabs>
        <w:rPr>
          <w:rFonts w:asciiTheme="minorHAnsi" w:hAnsiTheme="minorHAnsi" w:eastAsiaTheme="minorEastAsia" w:cstheme="minorBidi"/>
          <w:noProof/>
          <w:sz w:val="22"/>
          <w:szCs w:val="22"/>
        </w:rPr>
      </w:pPr>
      <w:hyperlink w:history="1" w:anchor="_Toc32997633">
        <w:r w:rsidRPr="00275E64" w:rsidR="00296A23">
          <w:rPr>
            <w:rStyle w:val="Hyperlink"/>
            <w:noProof/>
          </w:rPr>
          <w:t>6</w:t>
        </w:r>
        <w:r w:rsidR="00296A23">
          <w:rPr>
            <w:rFonts w:asciiTheme="minorHAnsi" w:hAnsiTheme="minorHAnsi" w:eastAsiaTheme="minorEastAsia" w:cstheme="minorBidi"/>
            <w:noProof/>
            <w:sz w:val="22"/>
            <w:szCs w:val="22"/>
          </w:rPr>
          <w:tab/>
        </w:r>
        <w:r w:rsidRPr="00275E64" w:rsidR="00296A23">
          <w:rPr>
            <w:rStyle w:val="Hyperlink"/>
            <w:noProof/>
          </w:rPr>
          <w:t>Big Data Ethics</w:t>
        </w:r>
        <w:r w:rsidR="00296A23">
          <w:rPr>
            <w:noProof/>
            <w:webHidden/>
          </w:rPr>
          <w:tab/>
        </w:r>
        <w:r w:rsidR="00296A23">
          <w:rPr>
            <w:noProof/>
            <w:webHidden/>
          </w:rPr>
          <w:fldChar w:fldCharType="begin"/>
        </w:r>
        <w:r w:rsidR="00296A23">
          <w:rPr>
            <w:noProof/>
            <w:webHidden/>
          </w:rPr>
          <w:instrText xml:space="preserve"> PAGEREF _Toc32997633 \h </w:instrText>
        </w:r>
        <w:r w:rsidR="00296A23">
          <w:rPr>
            <w:noProof/>
            <w:webHidden/>
          </w:rPr>
        </w:r>
        <w:r w:rsidR="00296A23">
          <w:rPr>
            <w:noProof/>
            <w:webHidden/>
          </w:rPr>
          <w:fldChar w:fldCharType="separate"/>
        </w:r>
        <w:r w:rsidR="00296A23">
          <w:rPr>
            <w:noProof/>
            <w:webHidden/>
          </w:rPr>
          <w:t>3</w:t>
        </w:r>
        <w:r w:rsidR="00296A23">
          <w:rPr>
            <w:noProof/>
            <w:webHidden/>
          </w:rPr>
          <w:fldChar w:fldCharType="end"/>
        </w:r>
      </w:hyperlink>
    </w:p>
    <w:p w:rsidR="00296A23" w:rsidRDefault="00D45566" w14:paraId="066DCAE5" w14:textId="5C04871E">
      <w:pPr>
        <w:pStyle w:val="TOC1"/>
        <w:tabs>
          <w:tab w:val="left" w:pos="440"/>
          <w:tab w:val="right" w:leader="dot" w:pos="9060"/>
        </w:tabs>
        <w:rPr>
          <w:rFonts w:asciiTheme="minorHAnsi" w:hAnsiTheme="minorHAnsi" w:eastAsiaTheme="minorEastAsia" w:cstheme="minorBidi"/>
          <w:noProof/>
          <w:sz w:val="22"/>
          <w:szCs w:val="22"/>
        </w:rPr>
      </w:pPr>
      <w:hyperlink w:history="1" w:anchor="_Toc32997634">
        <w:r w:rsidRPr="00275E64" w:rsidR="00296A23">
          <w:rPr>
            <w:rStyle w:val="Hyperlink"/>
            <w:noProof/>
          </w:rPr>
          <w:t>7</w:t>
        </w:r>
        <w:r w:rsidR="00296A23">
          <w:rPr>
            <w:rFonts w:asciiTheme="minorHAnsi" w:hAnsiTheme="minorHAnsi" w:eastAsiaTheme="minorEastAsia" w:cstheme="minorBidi"/>
            <w:noProof/>
            <w:sz w:val="22"/>
            <w:szCs w:val="22"/>
          </w:rPr>
          <w:tab/>
        </w:r>
        <w:r w:rsidRPr="00275E64" w:rsidR="00296A23">
          <w:rPr>
            <w:rStyle w:val="Hyperlink"/>
            <w:noProof/>
          </w:rPr>
          <w:t>Referenser</w:t>
        </w:r>
        <w:r w:rsidR="00296A23">
          <w:rPr>
            <w:noProof/>
            <w:webHidden/>
          </w:rPr>
          <w:tab/>
        </w:r>
        <w:r w:rsidR="00296A23">
          <w:rPr>
            <w:noProof/>
            <w:webHidden/>
          </w:rPr>
          <w:fldChar w:fldCharType="begin"/>
        </w:r>
        <w:r w:rsidR="00296A23">
          <w:rPr>
            <w:noProof/>
            <w:webHidden/>
          </w:rPr>
          <w:instrText xml:space="preserve"> PAGEREF _Toc32997634 \h </w:instrText>
        </w:r>
        <w:r w:rsidR="00296A23">
          <w:rPr>
            <w:noProof/>
            <w:webHidden/>
          </w:rPr>
        </w:r>
        <w:r w:rsidR="00296A23">
          <w:rPr>
            <w:noProof/>
            <w:webHidden/>
          </w:rPr>
          <w:fldChar w:fldCharType="separate"/>
        </w:r>
        <w:r w:rsidR="00296A23">
          <w:rPr>
            <w:noProof/>
            <w:webHidden/>
          </w:rPr>
          <w:t>4</w:t>
        </w:r>
        <w:r w:rsidR="00296A23">
          <w:rPr>
            <w:noProof/>
            <w:webHidden/>
          </w:rPr>
          <w:fldChar w:fldCharType="end"/>
        </w:r>
      </w:hyperlink>
    </w:p>
    <w:p w:rsidR="00296A23" w:rsidRDefault="00D45566" w14:paraId="3D0D6D7D" w14:textId="443A288A">
      <w:pPr>
        <w:pStyle w:val="TOC1"/>
        <w:tabs>
          <w:tab w:val="left" w:pos="440"/>
          <w:tab w:val="right" w:leader="dot" w:pos="9060"/>
        </w:tabs>
        <w:rPr>
          <w:rFonts w:asciiTheme="minorHAnsi" w:hAnsiTheme="minorHAnsi" w:eastAsiaTheme="minorEastAsia" w:cstheme="minorBidi"/>
          <w:noProof/>
          <w:sz w:val="22"/>
          <w:szCs w:val="22"/>
        </w:rPr>
      </w:pPr>
      <w:hyperlink w:history="1" w:anchor="_Toc32997635">
        <w:r w:rsidRPr="00275E64" w:rsidR="00296A23">
          <w:rPr>
            <w:rStyle w:val="Hyperlink"/>
            <w:noProof/>
          </w:rPr>
          <w:t>8</w:t>
        </w:r>
        <w:r w:rsidR="00296A23">
          <w:rPr>
            <w:rFonts w:asciiTheme="minorHAnsi" w:hAnsiTheme="minorHAnsi" w:eastAsiaTheme="minorEastAsia" w:cstheme="minorBidi"/>
            <w:noProof/>
            <w:sz w:val="22"/>
            <w:szCs w:val="22"/>
          </w:rPr>
          <w:tab/>
        </w:r>
        <w:r w:rsidRPr="00275E64" w:rsidR="00296A23">
          <w:rPr>
            <w:rStyle w:val="Hyperlink"/>
            <w:noProof/>
          </w:rPr>
          <w:t>Bilagor</w:t>
        </w:r>
        <w:r w:rsidR="00296A23">
          <w:rPr>
            <w:noProof/>
            <w:webHidden/>
          </w:rPr>
          <w:tab/>
        </w:r>
        <w:r w:rsidR="00296A23">
          <w:rPr>
            <w:noProof/>
            <w:webHidden/>
          </w:rPr>
          <w:fldChar w:fldCharType="begin"/>
        </w:r>
        <w:r w:rsidR="00296A23">
          <w:rPr>
            <w:noProof/>
            <w:webHidden/>
          </w:rPr>
          <w:instrText xml:space="preserve"> PAGEREF _Toc32997635 \h </w:instrText>
        </w:r>
        <w:r w:rsidR="00296A23">
          <w:rPr>
            <w:noProof/>
            <w:webHidden/>
          </w:rPr>
        </w:r>
        <w:r w:rsidR="00296A23">
          <w:rPr>
            <w:noProof/>
            <w:webHidden/>
          </w:rPr>
          <w:fldChar w:fldCharType="separate"/>
        </w:r>
        <w:r w:rsidR="00296A23">
          <w:rPr>
            <w:noProof/>
            <w:webHidden/>
          </w:rPr>
          <w:t>5</w:t>
        </w:r>
        <w:r w:rsidR="00296A23">
          <w:rPr>
            <w:noProof/>
            <w:webHidden/>
          </w:rPr>
          <w:fldChar w:fldCharType="end"/>
        </w:r>
      </w:hyperlink>
    </w:p>
    <w:p w:rsidR="005D5930" w:rsidRDefault="005D5930" w14:paraId="7C2F8B2E" w14:textId="472E21AE">
      <w:r>
        <w:rPr>
          <w:b/>
          <w:bCs/>
        </w:rPr>
        <w:fldChar w:fldCharType="end"/>
      </w:r>
    </w:p>
    <w:p w:rsidRPr="005D5930" w:rsidR="005D5930" w:rsidP="005D5930" w:rsidRDefault="005D5930" w14:paraId="107FBE49" w14:textId="77777777"/>
    <w:p w:rsidR="00A66741" w:rsidP="00A66741" w:rsidRDefault="00A66741" w14:paraId="25302BCB" w14:textId="77777777">
      <w:pPr>
        <w:pStyle w:val="Heading1"/>
        <w:rPr/>
      </w:pPr>
      <w:r>
        <w:br w:type="page"/>
      </w:r>
      <w:bookmarkStart w:name="_Toc315428047" w:id="4"/>
      <w:bookmarkStart w:name="_Toc32997628" w:id="5"/>
      <w:r w:rsidR="00A66741">
        <w:rPr/>
        <w:t>Inledning, bakgrund</w:t>
      </w:r>
      <w:bookmarkEnd w:id="4"/>
      <w:bookmarkEnd w:id="5"/>
    </w:p>
    <w:p w:rsidR="4E0E9BBE" w:rsidP="71EF18B3" w:rsidRDefault="4E0E9BBE" w14:paraId="35317077" w14:textId="1986EDA2">
      <w:pPr>
        <w:pStyle w:val="Normal"/>
        <w:spacing w:after="160" w:line="259" w:lineRule="auto"/>
        <w:rPr>
          <w:rFonts w:ascii="Calibri" w:hAnsi="Calibri" w:eastAsia="Calibri" w:cs="Calibri"/>
          <w:b w:val="0"/>
          <w:bCs w:val="0"/>
          <w:i w:val="0"/>
          <w:iCs w:val="0"/>
          <w:noProof w:val="0"/>
          <w:sz w:val="22"/>
          <w:szCs w:val="22"/>
          <w:lang w:val="en-US"/>
        </w:rPr>
      </w:pPr>
      <w:r w:rsidRPr="71EF18B3" w:rsidR="4AB7B242">
        <w:rPr>
          <w:rFonts w:ascii="Calibri" w:hAnsi="Calibri" w:eastAsia="Calibri" w:cs="Calibri"/>
          <w:b w:val="0"/>
          <w:bCs w:val="0"/>
          <w:i w:val="0"/>
          <w:iCs w:val="0"/>
          <w:noProof w:val="0"/>
          <w:sz w:val="24"/>
          <w:szCs w:val="24"/>
          <w:lang w:val="sv-SE"/>
        </w:rPr>
        <w:t xml:space="preserve">Denna rapport syftar till att på ett klartydligt språk dokumentera modelleringsprocessen och realiseringen av en relationsdatabas utifrån en idé eller ett önskemål utifrån ett kundperspektiv. I rapporten kommer jag att redogöra steg för steg vilka verktyg och principer som använts för just detta syfte. </w:t>
      </w:r>
    </w:p>
    <w:p w:rsidR="4E0E9BBE" w:rsidP="4E0E9BBE" w:rsidRDefault="4E0E9BBE" w14:paraId="01A2D0F2" w14:textId="3033C2C6">
      <w:pPr>
        <w:pStyle w:val="Normal"/>
        <w:spacing w:after="160" w:line="259" w:lineRule="auto"/>
        <w:rPr>
          <w:rFonts w:ascii="Calibri" w:hAnsi="Calibri" w:eastAsia="Calibri" w:cs="Calibri"/>
          <w:b w:val="0"/>
          <w:bCs w:val="0"/>
          <w:i w:val="0"/>
          <w:iCs w:val="0"/>
          <w:noProof w:val="0"/>
          <w:sz w:val="24"/>
          <w:szCs w:val="24"/>
          <w:lang w:val="sv-SE"/>
        </w:rPr>
      </w:pPr>
      <w:r w:rsidRPr="4E0E9BBE" w:rsidR="4E0E9BBE">
        <w:rPr>
          <w:rFonts w:ascii="Calibri" w:hAnsi="Calibri" w:eastAsia="Calibri" w:cs="Calibri"/>
          <w:b w:val="0"/>
          <w:bCs w:val="0"/>
          <w:i w:val="0"/>
          <w:iCs w:val="0"/>
          <w:noProof w:val="0"/>
          <w:sz w:val="24"/>
          <w:szCs w:val="24"/>
          <w:lang w:val="sv-SE"/>
        </w:rPr>
        <w:t xml:space="preserve">Byggvaruhus AB är ett familjeföretag på 5 personer som är I behov av ett digitalt Order-Lager-Faktureringssystem (OLF-system) för sin mindre bygghandel de driver. Idag är bygghandelns stora problem lagerhanteringen, som utförs med pärm. Då mycket sker manuellt via pärmen så blir det ofta fel lagersaldon och man hinner exempelvis inte beställa in varor I tid utan att saldon på vissa varor når noll. Även order- och fakturahantering från kunder och leverantörer sker manuellt. Bygghandelns huvudaktörer består av en ekonomiansvarig, en kassör och 3 lagerarbetare.  </w:t>
      </w:r>
    </w:p>
    <w:p w:rsidR="4E0E9BBE" w:rsidP="4E0E9BBE" w:rsidRDefault="4E0E9BBE" w14:paraId="658A74FA" w14:textId="702E3863">
      <w:pPr>
        <w:pStyle w:val="Normal"/>
        <w:spacing w:after="160" w:line="259" w:lineRule="auto"/>
        <w:rPr>
          <w:rFonts w:ascii="Calibri" w:hAnsi="Calibri" w:eastAsia="Calibri" w:cs="Calibri"/>
          <w:b w:val="0"/>
          <w:bCs w:val="0"/>
          <w:i w:val="0"/>
          <w:iCs w:val="0"/>
          <w:noProof w:val="0"/>
          <w:sz w:val="24"/>
          <w:szCs w:val="24"/>
          <w:lang w:val="sv-SE"/>
        </w:rPr>
      </w:pPr>
      <w:r w:rsidRPr="4E0E9BBE" w:rsidR="4E0E9BBE">
        <w:rPr>
          <w:rFonts w:ascii="Calibri" w:hAnsi="Calibri" w:eastAsia="Calibri" w:cs="Calibri"/>
          <w:b w:val="0"/>
          <w:bCs w:val="0"/>
          <w:i w:val="0"/>
          <w:iCs w:val="0"/>
          <w:noProof w:val="0"/>
          <w:sz w:val="24"/>
          <w:szCs w:val="24"/>
          <w:lang w:val="sv-SE"/>
        </w:rPr>
        <w:t>‘’Idag har vi manuellt system som rör inköp, försäljning och lagerhantering. Ordrar sparar vi i en pärm, likaså fakturor vi skickar till våra kunder. Kontaktuppgifter till våra leverantörer har vi i ett excelark. Lagret är vårt stora bekymmer. Vi har problem med det manuella systemet. Det är bökigt när vi inte vet vad vi har på lagret. Det tar tid att inventera, händer ofta att vi är utan artiklar när de behövs. Leverantörer hade varit önskvärt att ha i systemet, för att kunna få bättre översikt över vilka produkter vi köper från respektive leverantör, och våra beställningar till leverantörerna. Det räcker om vi har leverantörer i systemet, våra inköpsordrar och även att vi kan i systemet markera att vi betalat leverantörsfaktura.’’ - Ekonomiansvarig, Byggvaruhus AB.</w:t>
      </w:r>
    </w:p>
    <w:p w:rsidR="18A5ED0F" w:rsidP="18A5ED0F" w:rsidRDefault="18A5ED0F" w14:paraId="46E41FCD" w14:textId="723F1F25">
      <w:pPr>
        <w:pStyle w:val="Normal"/>
        <w:rPr>
          <w:sz w:val="24"/>
          <w:szCs w:val="24"/>
        </w:rPr>
      </w:pPr>
    </w:p>
    <w:p w:rsidRPr="005A09D7" w:rsidR="00F345EE" w:rsidP="00F345EE" w:rsidRDefault="00A7607B" w14:paraId="0533E88F" w14:textId="77777777">
      <w:pPr>
        <w:pStyle w:val="Heading1"/>
        <w:rPr/>
      </w:pPr>
      <w:bookmarkStart w:name="_Toc315428048" w:id="6"/>
      <w:bookmarkStart w:name="_Toc32997629" w:id="7"/>
      <w:r w:rsidR="00A7607B">
        <w:rPr/>
        <w:t>Modellering</w:t>
      </w:r>
      <w:bookmarkEnd w:id="6"/>
      <w:bookmarkEnd w:id="7"/>
    </w:p>
    <w:p w:rsidR="18A5ED0F" w:rsidP="5A508E18" w:rsidRDefault="18A5ED0F" w14:paraId="5B15A035" w14:textId="2FE54096">
      <w:pPr>
        <w:spacing w:after="160" w:line="259" w:lineRule="auto"/>
        <w:rPr>
          <w:rFonts w:ascii="Calibri" w:hAnsi="Calibri" w:eastAsia="Calibri" w:cs="Calibri"/>
          <w:b w:val="0"/>
          <w:bCs w:val="0"/>
          <w:i w:val="0"/>
          <w:iCs w:val="0"/>
          <w:noProof w:val="0"/>
          <w:sz w:val="22"/>
          <w:szCs w:val="22"/>
          <w:lang w:val="en-US"/>
        </w:rPr>
      </w:pPr>
      <w:r w:rsidR="18A5ED0F">
        <w:drawing>
          <wp:inline wp14:editId="6F42108B" wp14:anchorId="4E87A157">
            <wp:extent cx="5753098" cy="4562475"/>
            <wp:effectExtent l="0" t="0" r="0" b="0"/>
            <wp:docPr id="401611000" name="" title=""/>
            <wp:cNvGraphicFramePr>
              <a:graphicFrameLocks noChangeAspect="1"/>
            </wp:cNvGraphicFramePr>
            <a:graphic>
              <a:graphicData uri="http://schemas.openxmlformats.org/drawingml/2006/picture">
                <pic:pic>
                  <pic:nvPicPr>
                    <pic:cNvPr id="0" name=""/>
                    <pic:cNvPicPr/>
                  </pic:nvPicPr>
                  <pic:blipFill>
                    <a:blip r:embed="Rc71041a945cc4f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3098" cy="4562475"/>
                    </a:xfrm>
                    <a:prstGeom prst="rect">
                      <a:avLst/>
                    </a:prstGeom>
                  </pic:spPr>
                </pic:pic>
              </a:graphicData>
            </a:graphic>
          </wp:inline>
        </w:drawing>
      </w:r>
      <w:r w:rsidRPr="5A508E18" w:rsidR="18A5ED0F">
        <w:rPr>
          <w:rFonts w:ascii="Calibri" w:hAnsi="Calibri" w:eastAsia="Calibri" w:cs="Calibri"/>
          <w:b w:val="1"/>
          <w:bCs w:val="1"/>
          <w:i w:val="0"/>
          <w:iCs w:val="0"/>
          <w:noProof w:val="0"/>
          <w:sz w:val="22"/>
          <w:szCs w:val="22"/>
          <w:lang w:val="sv-SE"/>
        </w:rPr>
        <w:t>Figur 1 – Tidigt ER-diagram för Byggvaruhus AB.</w:t>
      </w:r>
    </w:p>
    <w:p w:rsidR="18A5ED0F" w:rsidP="18A5ED0F" w:rsidRDefault="18A5ED0F" w14:paraId="6FAD9818" w14:textId="695A02C5">
      <w:pPr>
        <w:spacing w:after="160" w:line="259" w:lineRule="auto"/>
        <w:jc w:val="left"/>
        <w:rPr>
          <w:rFonts w:ascii="Calibri" w:hAnsi="Calibri" w:eastAsia="Calibri" w:cs="Calibri"/>
          <w:b w:val="0"/>
          <w:bCs w:val="0"/>
          <w:i w:val="0"/>
          <w:iCs w:val="0"/>
          <w:noProof w:val="0"/>
          <w:sz w:val="22"/>
          <w:szCs w:val="22"/>
          <w:lang w:val="sv-SE"/>
        </w:rPr>
      </w:pPr>
      <w:r w:rsidRPr="18A5ED0F" w:rsidR="18A5ED0F">
        <w:rPr>
          <w:rFonts w:ascii="Calibri" w:hAnsi="Calibri" w:eastAsia="Calibri" w:cs="Calibri"/>
          <w:b w:val="0"/>
          <w:bCs w:val="0"/>
          <w:i w:val="0"/>
          <w:iCs w:val="0"/>
          <w:noProof w:val="0"/>
          <w:sz w:val="22"/>
          <w:szCs w:val="22"/>
          <w:lang w:val="sv-SE"/>
        </w:rPr>
        <w:t xml:space="preserve">Ett första utkast till ett Entity-Relationship Diagram (ER-Diagram) visas ovan för Byggvaruhus AB. Ett ER-Diagram är en typ av </w:t>
      </w:r>
      <w:r w:rsidRPr="18A5ED0F" w:rsidR="18A5ED0F">
        <w:rPr>
          <w:rFonts w:ascii="Calibri" w:hAnsi="Calibri" w:eastAsia="Calibri" w:cs="Calibri"/>
          <w:b w:val="0"/>
          <w:bCs w:val="0"/>
          <w:i w:val="1"/>
          <w:iCs w:val="1"/>
          <w:noProof w:val="0"/>
          <w:sz w:val="22"/>
          <w:szCs w:val="22"/>
          <w:lang w:val="sv-SE"/>
        </w:rPr>
        <w:t xml:space="preserve">konceptuell datamodell </w:t>
      </w:r>
      <w:r w:rsidRPr="18A5ED0F" w:rsidR="18A5ED0F">
        <w:rPr>
          <w:rFonts w:ascii="Calibri" w:hAnsi="Calibri" w:eastAsia="Calibri" w:cs="Calibri"/>
          <w:b w:val="0"/>
          <w:bCs w:val="0"/>
          <w:i w:val="0"/>
          <w:iCs w:val="0"/>
          <w:noProof w:val="0"/>
          <w:sz w:val="22"/>
          <w:szCs w:val="22"/>
          <w:lang w:val="sv-SE"/>
        </w:rPr>
        <w:t>som används för att skapa en tydlig modell över det som sedan skall matas in i en databashanterare (Databasteknik, 2005).</w:t>
      </w:r>
    </w:p>
    <w:p w:rsidR="18A5ED0F" w:rsidP="18A5ED0F" w:rsidRDefault="18A5ED0F" w14:paraId="304E98CF" w14:textId="1520395D">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I grund och botten antar vi att verksamheten önskar att OLF-systemet skall hantera:</w:t>
      </w:r>
    </w:p>
    <w:p w:rsidR="18A5ED0F" w:rsidP="18A5ED0F" w:rsidRDefault="18A5ED0F" w14:paraId="24292842" w14:textId="47CC9877">
      <w:pPr>
        <w:pStyle w:val="ListParagraph"/>
        <w:numPr>
          <w:ilvl w:val="0"/>
          <w:numId w:val="20"/>
        </w:numPr>
        <w:spacing w:after="160" w:line="259" w:lineRule="auto"/>
        <w:rPr>
          <w:rFonts w:ascii="Calibri" w:hAnsi="Calibri" w:eastAsia="Calibri" w:cs="Calibri"/>
          <w:b w:val="0"/>
          <w:bCs w:val="0"/>
          <w:i w:val="0"/>
          <w:iCs w:val="0"/>
          <w:noProof w:val="0"/>
          <w:sz w:val="22"/>
          <w:szCs w:val="22"/>
          <w:lang w:val="sv-SE"/>
        </w:rPr>
      </w:pPr>
      <w:r w:rsidRPr="18A5ED0F" w:rsidR="18A5ED0F">
        <w:rPr>
          <w:rFonts w:ascii="Calibri" w:hAnsi="Calibri" w:eastAsia="Calibri" w:cs="Calibri"/>
          <w:b w:val="0"/>
          <w:bCs w:val="0"/>
          <w:i w:val="0"/>
          <w:iCs w:val="0"/>
          <w:noProof w:val="0"/>
          <w:sz w:val="22"/>
          <w:szCs w:val="22"/>
          <w:lang w:val="sv-SE"/>
        </w:rPr>
        <w:t>Kundordrar</w:t>
      </w:r>
    </w:p>
    <w:p w:rsidR="18A5ED0F" w:rsidP="18A5ED0F" w:rsidRDefault="18A5ED0F" w14:paraId="5C83C1DE" w14:textId="0B9B9C13">
      <w:pPr>
        <w:pStyle w:val="ListParagraph"/>
        <w:numPr>
          <w:ilvl w:val="0"/>
          <w:numId w:val="20"/>
        </w:numPr>
        <w:spacing w:after="160" w:line="259" w:lineRule="auto"/>
        <w:rPr>
          <w:rFonts w:ascii="Calibri" w:hAnsi="Calibri" w:eastAsia="Calibri" w:cs="Calibri"/>
          <w:b w:val="0"/>
          <w:bCs w:val="0"/>
          <w:i w:val="0"/>
          <w:iCs w:val="0"/>
          <w:noProof w:val="0"/>
          <w:sz w:val="22"/>
          <w:szCs w:val="22"/>
          <w:lang w:val="sv-SE"/>
        </w:rPr>
      </w:pPr>
      <w:r w:rsidRPr="18A5ED0F" w:rsidR="18A5ED0F">
        <w:rPr>
          <w:rFonts w:ascii="Calibri" w:hAnsi="Calibri" w:eastAsia="Calibri" w:cs="Calibri"/>
          <w:b w:val="0"/>
          <w:bCs w:val="0"/>
          <w:i w:val="0"/>
          <w:iCs w:val="0"/>
          <w:noProof w:val="0"/>
          <w:sz w:val="22"/>
          <w:szCs w:val="22"/>
          <w:lang w:val="sv-SE"/>
        </w:rPr>
        <w:t>Inköpsordrar</w:t>
      </w:r>
    </w:p>
    <w:p w:rsidR="18A5ED0F" w:rsidP="5A508E18" w:rsidRDefault="18A5ED0F" w14:paraId="6EEF097F" w14:textId="65B36705">
      <w:pPr>
        <w:pStyle w:val="ListParagraph"/>
        <w:numPr>
          <w:ilvl w:val="0"/>
          <w:numId w:val="20"/>
        </w:numPr>
        <w:spacing w:after="160" w:line="259" w:lineRule="auto"/>
        <w:ind w:left="720" w:right="0" w:hanging="360"/>
        <w:jc w:val="left"/>
        <w:rPr>
          <w:rFonts w:ascii="Calibri" w:hAnsi="Calibri" w:eastAsia="Calibri" w:cs="Calibri"/>
          <w:b w:val="0"/>
          <w:bCs w:val="0"/>
          <w:i w:val="0"/>
          <w:iCs w:val="0"/>
          <w:noProof w:val="0"/>
          <w:sz w:val="22"/>
          <w:szCs w:val="22"/>
          <w:lang w:val="en-US"/>
        </w:rPr>
      </w:pPr>
      <w:r w:rsidRPr="5A508E18" w:rsidR="78E7B511">
        <w:rPr>
          <w:rFonts w:ascii="Calibri" w:hAnsi="Calibri" w:eastAsia="Calibri" w:cs="Calibri"/>
          <w:b w:val="0"/>
          <w:bCs w:val="0"/>
          <w:i w:val="0"/>
          <w:iCs w:val="0"/>
          <w:noProof w:val="0"/>
          <w:sz w:val="22"/>
          <w:szCs w:val="22"/>
          <w:lang w:val="sv-SE"/>
        </w:rPr>
        <w:t>Inköpsfakturor (</w:t>
      </w:r>
      <w:proofErr w:type="spellStart"/>
      <w:r w:rsidRPr="5A508E18" w:rsidR="78E7B511">
        <w:rPr>
          <w:rFonts w:ascii="Calibri" w:hAnsi="Calibri" w:eastAsia="Calibri" w:cs="Calibri"/>
          <w:b w:val="0"/>
          <w:bCs w:val="0"/>
          <w:i w:val="0"/>
          <w:iCs w:val="0"/>
          <w:noProof w:val="0"/>
          <w:sz w:val="22"/>
          <w:szCs w:val="22"/>
          <w:lang w:val="sv-SE"/>
        </w:rPr>
        <w:t>Inköpsorder</w:t>
      </w:r>
      <w:proofErr w:type="spellEnd"/>
      <w:r w:rsidRPr="5A508E18" w:rsidR="78E7B511">
        <w:rPr>
          <w:rFonts w:ascii="Calibri" w:hAnsi="Calibri" w:eastAsia="Calibri" w:cs="Calibri"/>
          <w:b w:val="0"/>
          <w:bCs w:val="0"/>
          <w:i w:val="0"/>
          <w:iCs w:val="0"/>
          <w:noProof w:val="0"/>
          <w:sz w:val="22"/>
          <w:szCs w:val="22"/>
          <w:lang w:val="sv-SE"/>
        </w:rPr>
        <w:t xml:space="preserve"> i Figur 1)</w:t>
      </w:r>
    </w:p>
    <w:p w:rsidR="18A5ED0F" w:rsidP="18A5ED0F" w:rsidRDefault="18A5ED0F" w14:paraId="50B35874" w14:textId="074858C1">
      <w:pPr>
        <w:pStyle w:val="ListParagraph"/>
        <w:numPr>
          <w:ilvl w:val="0"/>
          <w:numId w:val="20"/>
        </w:numPr>
        <w:spacing w:after="160" w:line="259" w:lineRule="auto"/>
        <w:rPr>
          <w:rFonts w:ascii="Calibri" w:hAnsi="Calibri" w:eastAsia="Calibri" w:cs="Calibri"/>
          <w:b w:val="0"/>
          <w:bCs w:val="0"/>
          <w:i w:val="0"/>
          <w:iCs w:val="0"/>
          <w:noProof w:val="0"/>
          <w:sz w:val="22"/>
          <w:szCs w:val="22"/>
          <w:lang w:val="sv-SE"/>
        </w:rPr>
      </w:pPr>
      <w:r w:rsidRPr="18A5ED0F" w:rsidR="18A5ED0F">
        <w:rPr>
          <w:rFonts w:ascii="Calibri" w:hAnsi="Calibri" w:eastAsia="Calibri" w:cs="Calibri"/>
          <w:b w:val="0"/>
          <w:bCs w:val="0"/>
          <w:i w:val="0"/>
          <w:iCs w:val="0"/>
          <w:noProof w:val="0"/>
          <w:sz w:val="22"/>
          <w:szCs w:val="22"/>
          <w:lang w:val="sv-SE"/>
        </w:rPr>
        <w:t>Kundfakturor</w:t>
      </w:r>
    </w:p>
    <w:p w:rsidR="18A5ED0F" w:rsidP="18A5ED0F" w:rsidRDefault="18A5ED0F" w14:paraId="439C62D6" w14:textId="0DF4C6EC">
      <w:pPr>
        <w:pStyle w:val="ListParagraph"/>
        <w:numPr>
          <w:ilvl w:val="0"/>
          <w:numId w:val="20"/>
        </w:numPr>
        <w:spacing w:after="160" w:line="259" w:lineRule="auto"/>
        <w:rPr>
          <w:rFonts w:ascii="Calibri" w:hAnsi="Calibri" w:eastAsia="Calibri" w:cs="Calibri"/>
          <w:b w:val="0"/>
          <w:bCs w:val="0"/>
          <w:i w:val="0"/>
          <w:iCs w:val="0"/>
          <w:noProof w:val="0"/>
          <w:sz w:val="22"/>
          <w:szCs w:val="22"/>
          <w:lang w:val="sv-SE"/>
        </w:rPr>
      </w:pPr>
      <w:r w:rsidRPr="18A5ED0F" w:rsidR="18A5ED0F">
        <w:rPr>
          <w:rFonts w:ascii="Calibri" w:hAnsi="Calibri" w:eastAsia="Calibri" w:cs="Calibri"/>
          <w:b w:val="0"/>
          <w:bCs w:val="0"/>
          <w:i w:val="0"/>
          <w:iCs w:val="0"/>
          <w:noProof w:val="0"/>
          <w:sz w:val="22"/>
          <w:szCs w:val="22"/>
          <w:lang w:val="sv-SE"/>
        </w:rPr>
        <w:t>Produkter</w:t>
      </w:r>
    </w:p>
    <w:p w:rsidR="18A5ED0F" w:rsidP="18A5ED0F" w:rsidRDefault="18A5ED0F" w14:paraId="4BBC2104" w14:textId="50BFB582">
      <w:pPr>
        <w:pStyle w:val="ListParagraph"/>
        <w:numPr>
          <w:ilvl w:val="0"/>
          <w:numId w:val="20"/>
        </w:numPr>
        <w:spacing w:after="160" w:line="259" w:lineRule="auto"/>
        <w:rPr>
          <w:rFonts w:ascii="Calibri" w:hAnsi="Calibri" w:eastAsia="Calibri" w:cs="Calibri"/>
          <w:b w:val="0"/>
          <w:bCs w:val="0"/>
          <w:i w:val="0"/>
          <w:iCs w:val="0"/>
          <w:noProof w:val="0"/>
          <w:sz w:val="22"/>
          <w:szCs w:val="22"/>
          <w:lang w:val="sv-SE"/>
        </w:rPr>
      </w:pPr>
      <w:r w:rsidRPr="18A5ED0F" w:rsidR="18A5ED0F">
        <w:rPr>
          <w:rFonts w:ascii="Calibri" w:hAnsi="Calibri" w:eastAsia="Calibri" w:cs="Calibri"/>
          <w:b w:val="0"/>
          <w:bCs w:val="0"/>
          <w:i w:val="0"/>
          <w:iCs w:val="0"/>
          <w:noProof w:val="0"/>
          <w:sz w:val="22"/>
          <w:szCs w:val="22"/>
          <w:lang w:val="sv-SE"/>
        </w:rPr>
        <w:t>Stamkunder</w:t>
      </w:r>
    </w:p>
    <w:p w:rsidR="18A5ED0F" w:rsidP="18A5ED0F" w:rsidRDefault="18A5ED0F" w14:paraId="3020DDD0" w14:textId="4BE9705B">
      <w:pPr>
        <w:pStyle w:val="ListParagraph"/>
        <w:numPr>
          <w:ilvl w:val="0"/>
          <w:numId w:val="20"/>
        </w:numPr>
        <w:spacing w:after="160" w:line="259" w:lineRule="auto"/>
        <w:rPr>
          <w:rFonts w:ascii="Calibri" w:hAnsi="Calibri" w:eastAsia="Calibri" w:cs="Calibri"/>
          <w:b w:val="0"/>
          <w:bCs w:val="0"/>
          <w:i w:val="0"/>
          <w:iCs w:val="0"/>
          <w:noProof w:val="0"/>
          <w:sz w:val="22"/>
          <w:szCs w:val="22"/>
          <w:lang w:val="sv-SE"/>
        </w:rPr>
      </w:pPr>
      <w:r w:rsidRPr="18A5ED0F" w:rsidR="18A5ED0F">
        <w:rPr>
          <w:rFonts w:ascii="Calibri" w:hAnsi="Calibri" w:eastAsia="Calibri" w:cs="Calibri"/>
          <w:b w:val="0"/>
          <w:bCs w:val="0"/>
          <w:i w:val="0"/>
          <w:iCs w:val="0"/>
          <w:noProof w:val="0"/>
          <w:sz w:val="22"/>
          <w:szCs w:val="22"/>
          <w:lang w:val="sv-SE"/>
        </w:rPr>
        <w:t>Leverantörer</w:t>
      </w:r>
    </w:p>
    <w:p w:rsidR="18A5ED0F" w:rsidP="18A5ED0F" w:rsidRDefault="18A5ED0F" w14:paraId="0C762AC7" w14:textId="591C2861">
      <w:pPr>
        <w:pStyle w:val="ListParagraph"/>
        <w:numPr>
          <w:ilvl w:val="0"/>
          <w:numId w:val="20"/>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Köp i butik</w:t>
      </w:r>
    </w:p>
    <w:p w:rsidR="18A5ED0F" w:rsidP="18A5ED0F" w:rsidRDefault="18A5ED0F" w14:paraId="0F8F8055" w14:textId="53E38431">
      <w:p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Tanken bakom diagrammet är att gruppera in förutspådda data i grupper som senare skall bli tabeller, därför har vi alla ovannämnda punkter som entiteter med sina respektive attribut i ER-Diagrammet.</w:t>
      </w:r>
    </w:p>
    <w:p w:rsidR="18A5ED0F" w:rsidP="18A5ED0F" w:rsidRDefault="18A5ED0F" w14:paraId="48C19B82" w14:textId="4683A8DC">
      <w:p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Entiteterna har sina respektive samband:</w:t>
      </w:r>
    </w:p>
    <w:p w:rsidR="18A5ED0F" w:rsidP="18A5ED0F" w:rsidRDefault="18A5ED0F" w14:paraId="7E372FC0" w14:textId="75865908">
      <w:pPr>
        <w:pStyle w:val="ListParagraph"/>
        <w:numPr>
          <w:ilvl w:val="0"/>
          <w:numId w:val="21"/>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Kundorder har ett starkt samband till Stamkund. En instans av en kundorder måste ha en stamkund för att kunna skapas. Den får inte vara ett s.k null-värde.</w:t>
      </w:r>
    </w:p>
    <w:p w:rsidR="18A5ED0F" w:rsidP="18A5ED0F" w:rsidRDefault="18A5ED0F" w14:paraId="06FE3460" w14:textId="6C50B3A0">
      <w:pPr>
        <w:pStyle w:val="ListParagraph"/>
        <w:numPr>
          <w:ilvl w:val="0"/>
          <w:numId w:val="21"/>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En Fakturainstans måste på samma vis ha en kundorder för att kunna skapas. En Faktura kan inte skickas till en kund om inte en order har skapats.</w:t>
      </w:r>
    </w:p>
    <w:p w:rsidR="18A5ED0F" w:rsidP="18A5ED0F" w:rsidRDefault="18A5ED0F" w14:paraId="504F28D8" w14:textId="245B9301">
      <w:pPr>
        <w:pStyle w:val="ListParagraph"/>
        <w:numPr>
          <w:ilvl w:val="0"/>
          <w:numId w:val="21"/>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Samma logik gäller för Kundorder-Produkt, Butiksköp-Produkt, Inköpsorder-Produkt samt Produkt-Leverantör.</w:t>
      </w:r>
    </w:p>
    <w:p w:rsidR="18A5ED0F" w:rsidP="18A5ED0F" w:rsidRDefault="18A5ED0F" w14:paraId="4790F159" w14:textId="4438D3BF">
      <w:p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För entiteten Produkt har vi attributen:</w:t>
      </w:r>
    </w:p>
    <w:p w:rsidR="18A5ED0F" w:rsidP="18A5ED0F" w:rsidRDefault="18A5ED0F" w14:paraId="0EDC2811" w14:textId="6DB554A1">
      <w:pPr>
        <w:pStyle w:val="ListParagraph"/>
        <w:numPr>
          <w:ilvl w:val="0"/>
          <w:numId w:val="22"/>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ProduktID (Primärnyckel) - För att kunna unikt identifiera varje produkt i tabellen.</w:t>
      </w:r>
    </w:p>
    <w:p w:rsidR="18A5ED0F" w:rsidP="18A5ED0F" w:rsidRDefault="18A5ED0F" w14:paraId="6FE00566" w14:textId="3B4796B6">
      <w:pPr>
        <w:pStyle w:val="ListParagraph"/>
        <w:numPr>
          <w:ilvl w:val="0"/>
          <w:numId w:val="22"/>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Lagerplats - För att kunna hitta varje produkts lagerplats ifrån OLF-systemet. Varje värde i kolumnen är unikt för att undvika dålig lagerhantering.</w:t>
      </w:r>
    </w:p>
    <w:p w:rsidR="18A5ED0F" w:rsidP="18A5ED0F" w:rsidRDefault="18A5ED0F" w14:paraId="63BFA492" w14:textId="7409FCC5">
      <w:pPr>
        <w:pStyle w:val="ListParagraph"/>
        <w:numPr>
          <w:ilvl w:val="0"/>
          <w:numId w:val="22"/>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Lagersaldo - För att kunna implementera eventuella varningssystem eller automatiska ordrar till leverantörer för lågt saldo för en viss produkt. Bra att ha.</w:t>
      </w:r>
    </w:p>
    <w:p w:rsidR="18A5ED0F" w:rsidP="18A5ED0F" w:rsidRDefault="18A5ED0F" w14:paraId="72F2757C" w14:textId="0BD7CC53">
      <w:pPr>
        <w:pStyle w:val="ListParagraph"/>
        <w:numPr>
          <w:ilvl w:val="0"/>
          <w:numId w:val="22"/>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 xml:space="preserve">Utgått - Ett attribut som är bra att ha ifall man inte längre kan beställa in varan ifrån en leverantör då det utgått eller inte längre skall köpas in. </w:t>
      </w:r>
    </w:p>
    <w:p w:rsidR="18A5ED0F" w:rsidP="18A5ED0F" w:rsidRDefault="18A5ED0F" w14:paraId="299F9FD0" w14:textId="1CF8B4B2">
      <w:pPr>
        <w:pStyle w:val="ListParagraph"/>
        <w:numPr>
          <w:ilvl w:val="0"/>
          <w:numId w:val="22"/>
        </w:numPr>
        <w:spacing w:after="160" w:line="259" w:lineRule="auto"/>
        <w:ind w:left="720" w:right="0" w:hanging="360"/>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Tillverkare – Ett indexeringsattribut. Det är bra att kunna filtrera och kategorisera produkter efter en viss Tillverkare och möjligheten att lagra denna data kan vara bra att ha för Bygghandelns utbud på deras hemsida.</w:t>
      </w:r>
    </w:p>
    <w:p w:rsidR="18A5ED0F" w:rsidP="18A5ED0F" w:rsidRDefault="18A5ED0F" w14:paraId="547C783A" w14:textId="58BC78C1">
      <w:pPr>
        <w:pStyle w:val="ListParagraph"/>
        <w:numPr>
          <w:ilvl w:val="0"/>
          <w:numId w:val="22"/>
        </w:numPr>
        <w:spacing w:after="160" w:line="259" w:lineRule="auto"/>
        <w:ind w:left="720" w:right="0" w:hanging="360"/>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Kategori - Säger sig självt. Man behöver kunna filtrera alla produkter efter en viss kategori.</w:t>
      </w:r>
    </w:p>
    <w:p w:rsidR="18A5ED0F" w:rsidP="18A5ED0F" w:rsidRDefault="18A5ED0F" w14:paraId="078B8863" w14:textId="68DBE714">
      <w:pPr>
        <w:pStyle w:val="ListParagraph"/>
        <w:numPr>
          <w:ilvl w:val="0"/>
          <w:numId w:val="22"/>
        </w:numPr>
        <w:spacing w:after="160" w:line="259" w:lineRule="auto"/>
        <w:ind w:left="720" w:right="0" w:hanging="360"/>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SäljPris - Attributet står för ett slags rekommenderat säljpris för en produkt.</w:t>
      </w:r>
    </w:p>
    <w:p w:rsidR="18A5ED0F" w:rsidP="18A5ED0F" w:rsidRDefault="18A5ED0F" w14:paraId="48A46211" w14:textId="13D6350B">
      <w:pPr>
        <w:pStyle w:val="ListParagraph"/>
        <w:numPr>
          <w:ilvl w:val="0"/>
          <w:numId w:val="22"/>
        </w:numPr>
        <w:spacing w:after="160" w:line="259" w:lineRule="auto"/>
        <w:ind w:left="720" w:right="0" w:hanging="360"/>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Streckkod (EAN) – Byggvaruhus AB nämner i kundkonversationen att det hade varit användbart att ha en streckkod för varje produkt så de kan skanna när de utför inventeringar. Datalagring av streckkoder för varje produkt tillåter en att skriva ut streckkoder och uppfyller detta önskemål. Detta värde är unikt för varje rad i kolumnen för att säkerställa att varje produkt har ett unikt EAN-nummer.</w:t>
      </w:r>
    </w:p>
    <w:p w:rsidR="18A5ED0F" w:rsidP="18A5ED0F" w:rsidRDefault="18A5ED0F" w14:paraId="406B3FA2" w14:textId="34930C6A">
      <w:p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För entiteten Leverantör har vi attributen:</w:t>
      </w:r>
    </w:p>
    <w:p w:rsidR="18A5ED0F" w:rsidP="18A5ED0F" w:rsidRDefault="18A5ED0F" w14:paraId="17A49FC2" w14:textId="6EB29951">
      <w:pPr>
        <w:pStyle w:val="ListParagraph"/>
        <w:numPr>
          <w:ilvl w:val="0"/>
          <w:numId w:val="23"/>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 xml:space="preserve">LeverantörID - Primärnyckel för varje instans av entiteten Leverantör </w:t>
      </w:r>
    </w:p>
    <w:p w:rsidR="18A5ED0F" w:rsidP="18A5ED0F" w:rsidRDefault="18A5ED0F" w14:paraId="09866C86" w14:textId="12FCFBB4">
      <w:pPr>
        <w:pStyle w:val="ListParagraph"/>
        <w:numPr>
          <w:ilvl w:val="0"/>
          <w:numId w:val="23"/>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Kontaktperson (flervärt attribut) - Det kan finnas fler än en kontaktperson för varje leverantör och det kan vara bra att veta vem man kontaktar när kontakt sker mellan Byggvaruhus och leverantören.</w:t>
      </w:r>
    </w:p>
    <w:p w:rsidR="18A5ED0F" w:rsidP="18A5ED0F" w:rsidRDefault="18A5ED0F" w14:paraId="56D13445" w14:textId="61C6333E">
      <w:pPr>
        <w:pStyle w:val="ListParagraph"/>
        <w:numPr>
          <w:ilvl w:val="0"/>
          <w:numId w:val="23"/>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Telefonnummer (flervärt attribut) - Ett telefonnummer behövs för att kunna kontakta leverantören.</w:t>
      </w:r>
    </w:p>
    <w:p w:rsidR="18A5ED0F" w:rsidP="18A5ED0F" w:rsidRDefault="18A5ED0F" w14:paraId="53954A5F" w14:textId="50236BE6">
      <w:pPr>
        <w:pStyle w:val="ListParagraph"/>
        <w:numPr>
          <w:ilvl w:val="0"/>
          <w:numId w:val="23"/>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MailAdress (flervärt attribut) - Byggvaruhus AB nämner i kundkonversationen att de mailar inköpsordrar till sina leverantörer.</w:t>
      </w:r>
    </w:p>
    <w:p w:rsidR="18A5ED0F" w:rsidP="18A5ED0F" w:rsidRDefault="18A5ED0F" w14:paraId="08F2E808" w14:textId="087E80D3">
      <w:pPr>
        <w:pStyle w:val="ListParagraph"/>
        <w:numPr>
          <w:ilvl w:val="0"/>
          <w:numId w:val="23"/>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Företagsnamn - Behövs för att kunna identifiera varje leverantör</w:t>
      </w:r>
    </w:p>
    <w:p w:rsidR="18A5ED0F" w:rsidP="18A5ED0F" w:rsidRDefault="18A5ED0F" w14:paraId="7B722ACD" w14:textId="5D6D9812">
      <w:pPr>
        <w:pStyle w:val="ListParagraph"/>
        <w:numPr>
          <w:ilvl w:val="0"/>
          <w:numId w:val="23"/>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BankGiro – Bra information att ha då Inköpsfakturor dokumenteras i OLF-systemet.</w:t>
      </w:r>
    </w:p>
    <w:p w:rsidR="18A5ED0F" w:rsidP="18A5ED0F" w:rsidRDefault="18A5ED0F" w14:paraId="4E330E8C" w14:textId="4091EB0A">
      <w:p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 xml:space="preserve">För entiteten Kundorder har vi attributen: </w:t>
      </w:r>
    </w:p>
    <w:p w:rsidR="18A5ED0F" w:rsidP="18A5ED0F" w:rsidRDefault="18A5ED0F" w14:paraId="6A1D2BE0" w14:textId="4659A6D6">
      <w:pPr>
        <w:pStyle w:val="ListParagraph"/>
        <w:numPr>
          <w:ilvl w:val="0"/>
          <w:numId w:val="24"/>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OrderNr - Primärnyckel för varje instans av en kundorder.</w:t>
      </w:r>
    </w:p>
    <w:p w:rsidR="18A5ED0F" w:rsidP="18A5ED0F" w:rsidRDefault="18A5ED0F" w14:paraId="3A9ED281" w14:textId="67E5EA47">
      <w:pPr>
        <w:pStyle w:val="ListParagraph"/>
        <w:numPr>
          <w:ilvl w:val="0"/>
          <w:numId w:val="24"/>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OrderDatum - Behövs för indexering av kundordrar.</w:t>
      </w:r>
    </w:p>
    <w:p w:rsidR="18A5ED0F" w:rsidP="18A5ED0F" w:rsidRDefault="18A5ED0F" w14:paraId="5F346753" w14:textId="5E19CE39">
      <w:pPr>
        <w:pStyle w:val="ListParagraph"/>
        <w:numPr>
          <w:ilvl w:val="0"/>
          <w:numId w:val="24"/>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TotalPris – varje orders totalpris behövs för att räkna ut Kundfakturans totalsumma.</w:t>
      </w:r>
    </w:p>
    <w:p w:rsidR="18A5ED0F" w:rsidP="18A5ED0F" w:rsidRDefault="18A5ED0F" w14:paraId="7AAD03BE" w14:textId="5E4B742D">
      <w:p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För entiteten Stamkund har vi attributen:</w:t>
      </w:r>
    </w:p>
    <w:p w:rsidR="18A5ED0F" w:rsidP="18A5ED0F" w:rsidRDefault="18A5ED0F" w14:paraId="3574F32D" w14:textId="1451A63A">
      <w:pPr>
        <w:pStyle w:val="ListParagraph"/>
        <w:numPr>
          <w:ilvl w:val="0"/>
          <w:numId w:val="25"/>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KundNr - Primärnyckel för varje instans av en stamkund.</w:t>
      </w:r>
    </w:p>
    <w:p w:rsidR="18A5ED0F" w:rsidP="18A5ED0F" w:rsidRDefault="18A5ED0F" w14:paraId="1225C817" w14:textId="1C998FA4">
      <w:pPr>
        <w:pStyle w:val="ListParagraph"/>
        <w:numPr>
          <w:ilvl w:val="0"/>
          <w:numId w:val="25"/>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Företagsnamn - identifierar varje stamkundsinstans. (kundkonversationen nämner att endast företag kan bli stamkunder)</w:t>
      </w:r>
    </w:p>
    <w:p w:rsidR="18A5ED0F" w:rsidP="18A5ED0F" w:rsidRDefault="18A5ED0F" w14:paraId="4C46BD78" w14:textId="0C598544">
      <w:pPr>
        <w:pStyle w:val="ListParagraph"/>
        <w:numPr>
          <w:ilvl w:val="0"/>
          <w:numId w:val="25"/>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FakturaAdress – Stamkunden behöver kunna få fakturor till sin företagsadress.</w:t>
      </w:r>
    </w:p>
    <w:p w:rsidR="18A5ED0F" w:rsidP="18A5ED0F" w:rsidRDefault="18A5ED0F" w14:paraId="2750C93F" w14:textId="5EC9D31F">
      <w:p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För entiteten Faktura har vi attributen:</w:t>
      </w:r>
    </w:p>
    <w:p w:rsidR="18A5ED0F" w:rsidP="18A5ED0F" w:rsidRDefault="18A5ED0F" w14:paraId="7D0D0C4E" w14:textId="66354124">
      <w:pPr>
        <w:pStyle w:val="ListParagraph"/>
        <w:numPr>
          <w:ilvl w:val="0"/>
          <w:numId w:val="26"/>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FakturaNr - Primärnyckel för varje instans av en faktura.</w:t>
      </w:r>
    </w:p>
    <w:p w:rsidR="18A5ED0F" w:rsidP="18A5ED0F" w:rsidRDefault="18A5ED0F" w14:paraId="0786FF7B" w14:textId="5FC8D369">
      <w:pPr>
        <w:pStyle w:val="ListParagraph"/>
        <w:numPr>
          <w:ilvl w:val="0"/>
          <w:numId w:val="26"/>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Totalsumma – Varje faktura har en totalsumma som behöver faktureras till kunden i slutet på månaden.</w:t>
      </w:r>
    </w:p>
    <w:p w:rsidR="18A5ED0F" w:rsidP="18A5ED0F" w:rsidRDefault="18A5ED0F" w14:paraId="7B0D51D0" w14:textId="68647162">
      <w:pPr>
        <w:pStyle w:val="ListParagraph"/>
        <w:numPr>
          <w:ilvl w:val="0"/>
          <w:numId w:val="26"/>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OCRnr – Ett genererat OCRnummer för respektive faktura.</w:t>
      </w:r>
    </w:p>
    <w:p w:rsidR="18A5ED0F" w:rsidP="18A5ED0F" w:rsidRDefault="18A5ED0F" w14:paraId="3FBC22C5" w14:textId="2BD9031B">
      <w:pPr>
        <w:pStyle w:val="ListParagraph"/>
        <w:numPr>
          <w:ilvl w:val="0"/>
          <w:numId w:val="26"/>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 xml:space="preserve">Förfallodatum - Bra data att spara då det kan hända att kund tappar bort sin faktura och begär denna information. </w:t>
      </w:r>
    </w:p>
    <w:p w:rsidR="18A5ED0F" w:rsidP="18A5ED0F" w:rsidRDefault="18A5ED0F" w14:paraId="1C9A33E8" w14:textId="6508A58D">
      <w:pPr>
        <w:pStyle w:val="ListParagraph"/>
        <w:numPr>
          <w:ilvl w:val="0"/>
          <w:numId w:val="26"/>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Betalstatus - Man kan programmera OLF-systemet att automatiskt mejla kunder som inte betalat sina fakturor efter att förfallodatumet passerat, eller helt enkelt bara filtrera efter obetalda fakturor.</w:t>
      </w:r>
    </w:p>
    <w:p w:rsidR="18A5ED0F" w:rsidP="18A5ED0F" w:rsidRDefault="18A5ED0F" w14:paraId="6161C93D" w14:textId="218628AB">
      <w:pPr>
        <w:pStyle w:val="ListParagraph"/>
        <w:numPr>
          <w:ilvl w:val="0"/>
          <w:numId w:val="26"/>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Månad - Månaden som fakturan gäller för. Kundfakturorna för Byggvaruhus AB samlar ihop kundordrar under en månad och fakturar kunden månaden efter.</w:t>
      </w:r>
    </w:p>
    <w:p w:rsidR="18A5ED0F" w:rsidP="18A5ED0F" w:rsidRDefault="18A5ED0F" w14:paraId="28F353C4" w14:textId="53903F07">
      <w:pPr>
        <w:pStyle w:val="ListParagraph"/>
        <w:numPr>
          <w:ilvl w:val="0"/>
          <w:numId w:val="26"/>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År - bra för indexering av fakturor.</w:t>
      </w:r>
    </w:p>
    <w:p w:rsidR="18A5ED0F" w:rsidP="18A5ED0F" w:rsidRDefault="18A5ED0F" w14:paraId="0D1ED58E" w14:textId="7CEF718D">
      <w:p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För entiteten Butiksköp har vi attributen:</w:t>
      </w:r>
    </w:p>
    <w:p w:rsidR="18A5ED0F" w:rsidP="18A5ED0F" w:rsidRDefault="18A5ED0F" w14:paraId="5EA5EE36" w14:textId="67F59516">
      <w:pPr>
        <w:pStyle w:val="ListParagraph"/>
        <w:numPr>
          <w:ilvl w:val="0"/>
          <w:numId w:val="27"/>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KvittoNr - Primärnyckel för entiteten.</w:t>
      </w:r>
    </w:p>
    <w:p w:rsidR="18A5ED0F" w:rsidP="18A5ED0F" w:rsidRDefault="18A5ED0F" w14:paraId="158363C7" w14:textId="01294A44">
      <w:pPr>
        <w:pStyle w:val="ListParagraph"/>
        <w:numPr>
          <w:ilvl w:val="0"/>
          <w:numId w:val="27"/>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Datum – datum för köpet.</w:t>
      </w:r>
    </w:p>
    <w:p w:rsidR="18A5ED0F" w:rsidP="18A5ED0F" w:rsidRDefault="18A5ED0F" w14:paraId="32BC7DDC" w14:textId="54A7C670">
      <w:pPr>
        <w:pStyle w:val="ListParagraph"/>
        <w:numPr>
          <w:ilvl w:val="0"/>
          <w:numId w:val="27"/>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Tid – Den exakta tiden för köpet.</w:t>
      </w:r>
    </w:p>
    <w:p w:rsidR="18A5ED0F" w:rsidP="18A5ED0F" w:rsidRDefault="18A5ED0F" w14:paraId="341FE230" w14:textId="71A18318">
      <w:p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För entiteten Inköpsorder har vi attributen:</w:t>
      </w:r>
    </w:p>
    <w:p w:rsidR="18A5ED0F" w:rsidP="18A5ED0F" w:rsidRDefault="18A5ED0F" w14:paraId="21CA27F6" w14:textId="565CDC4A">
      <w:pPr>
        <w:pStyle w:val="ListParagraph"/>
        <w:numPr>
          <w:ilvl w:val="0"/>
          <w:numId w:val="28"/>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InköpsNr - Primärnyckel för entiten.</w:t>
      </w:r>
    </w:p>
    <w:p w:rsidR="18A5ED0F" w:rsidP="18A5ED0F" w:rsidRDefault="18A5ED0F" w14:paraId="3FF643C1" w14:textId="40B22408">
      <w:pPr>
        <w:pStyle w:val="ListParagraph"/>
        <w:numPr>
          <w:ilvl w:val="0"/>
          <w:numId w:val="28"/>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Totalpris – det totala priset kan vara bra att ha för varje inköpsorder. Det kan sedan användas för att räkna ut utgifter för respektive leverantör.</w:t>
      </w:r>
    </w:p>
    <w:p w:rsidR="18A5ED0F" w:rsidP="18A5ED0F" w:rsidRDefault="18A5ED0F" w14:paraId="731A1B33" w14:textId="62EE37F9">
      <w:pPr>
        <w:pStyle w:val="ListParagraph"/>
        <w:numPr>
          <w:ilvl w:val="0"/>
          <w:numId w:val="28"/>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Datum – datumet för inköpsordern kan kombineras med totalpris för att räkna ut utgifter per månad för respektive leverantör.</w:t>
      </w:r>
    </w:p>
    <w:p w:rsidR="18A5ED0F" w:rsidP="18A5ED0F" w:rsidRDefault="18A5ED0F" w14:paraId="45CA03E7" w14:textId="15B8B849">
      <w:pPr>
        <w:pStyle w:val="ListParagraph"/>
        <w:numPr>
          <w:ilvl w:val="0"/>
          <w:numId w:val="28"/>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Betalstatus – data om ordern är betald eller inte.</w:t>
      </w:r>
    </w:p>
    <w:p w:rsidR="18A5ED0F" w:rsidP="18A5ED0F" w:rsidRDefault="18A5ED0F" w14:paraId="1D3949CC" w14:textId="2AD35C0F">
      <w:pPr>
        <w:spacing w:after="160" w:line="259" w:lineRule="auto"/>
        <w:rPr>
          <w:rFonts w:ascii="Calibri" w:hAnsi="Calibri" w:eastAsia="Calibri" w:cs="Calibri"/>
          <w:b w:val="0"/>
          <w:bCs w:val="0"/>
          <w:i w:val="0"/>
          <w:iCs w:val="0"/>
          <w:noProof w:val="0"/>
          <w:sz w:val="22"/>
          <w:szCs w:val="22"/>
          <w:lang w:val="en-US"/>
        </w:rPr>
      </w:pPr>
      <w:r w:rsidR="18A5ED0F">
        <w:drawing>
          <wp:inline wp14:editId="3C7B8BF0" wp14:anchorId="47BA94AA">
            <wp:extent cx="4572000" cy="3371850"/>
            <wp:effectExtent l="0" t="0" r="0" b="0"/>
            <wp:docPr id="380462472" name="" title=""/>
            <wp:cNvGraphicFramePr>
              <a:graphicFrameLocks noChangeAspect="1"/>
            </wp:cNvGraphicFramePr>
            <a:graphic>
              <a:graphicData uri="http://schemas.openxmlformats.org/drawingml/2006/picture">
                <pic:pic>
                  <pic:nvPicPr>
                    <pic:cNvPr id="0" name=""/>
                    <pic:cNvPicPr/>
                  </pic:nvPicPr>
                  <pic:blipFill>
                    <a:blip r:embed="Rfd026d9a7f4645e2">
                      <a:extLst>
                        <a:ext xmlns:a="http://schemas.openxmlformats.org/drawingml/2006/main" uri="{28A0092B-C50C-407E-A947-70E740481C1C}">
                          <a14:useLocalDpi val="0"/>
                        </a:ext>
                      </a:extLst>
                    </a:blip>
                    <a:stretch>
                      <a:fillRect/>
                    </a:stretch>
                  </pic:blipFill>
                  <pic:spPr>
                    <a:xfrm>
                      <a:off x="0" y="0"/>
                      <a:ext cx="4572000" cy="3371850"/>
                    </a:xfrm>
                    <a:prstGeom prst="rect">
                      <a:avLst/>
                    </a:prstGeom>
                  </pic:spPr>
                </pic:pic>
              </a:graphicData>
            </a:graphic>
          </wp:inline>
        </w:drawing>
      </w:r>
    </w:p>
    <w:p w:rsidR="18A5ED0F" w:rsidP="5A508E18" w:rsidRDefault="18A5ED0F" w14:paraId="2858798F" w14:textId="4BC71545">
      <w:pPr>
        <w:spacing w:after="160" w:line="259" w:lineRule="auto"/>
        <w:rPr>
          <w:rFonts w:ascii="Calibri" w:hAnsi="Calibri" w:eastAsia="Calibri" w:cs="Calibri"/>
          <w:b w:val="0"/>
          <w:bCs w:val="0"/>
          <w:i w:val="0"/>
          <w:iCs w:val="0"/>
          <w:noProof w:val="0"/>
          <w:sz w:val="22"/>
          <w:szCs w:val="22"/>
          <w:lang w:val="en-US"/>
        </w:rPr>
      </w:pPr>
      <w:r w:rsidRPr="5A508E18" w:rsidR="18A5ED0F">
        <w:rPr>
          <w:rFonts w:ascii="Calibri" w:hAnsi="Calibri" w:eastAsia="Calibri" w:cs="Calibri"/>
          <w:b w:val="1"/>
          <w:bCs w:val="1"/>
          <w:i w:val="0"/>
          <w:iCs w:val="0"/>
          <w:noProof w:val="0"/>
          <w:sz w:val="22"/>
          <w:szCs w:val="22"/>
          <w:lang w:val="sv-SE"/>
        </w:rPr>
        <w:t xml:space="preserve">Figur 2 - Tidig relationsmodell för Byggvaruhus AB. </w:t>
      </w:r>
    </w:p>
    <w:p w:rsidR="18A5ED0F" w:rsidP="71EF18B3" w:rsidRDefault="18A5ED0F" w14:paraId="20C7B8CB" w14:textId="367CF180">
      <w:pPr>
        <w:spacing w:after="160" w:line="259" w:lineRule="auto"/>
        <w:rPr>
          <w:rFonts w:ascii="Calibri" w:hAnsi="Calibri" w:eastAsia="Calibri" w:cs="Calibri"/>
          <w:b w:val="0"/>
          <w:bCs w:val="0"/>
          <w:i w:val="0"/>
          <w:iCs w:val="0"/>
          <w:noProof w:val="0"/>
          <w:sz w:val="22"/>
          <w:szCs w:val="22"/>
          <w:lang w:val="en-US"/>
        </w:rPr>
      </w:pPr>
      <w:r w:rsidRPr="71EF18B3" w:rsidR="78E7B511">
        <w:rPr>
          <w:rFonts w:ascii="Calibri" w:hAnsi="Calibri" w:eastAsia="Calibri" w:cs="Calibri"/>
          <w:b w:val="0"/>
          <w:bCs w:val="0"/>
          <w:i w:val="0"/>
          <w:iCs w:val="0"/>
          <w:noProof w:val="0"/>
          <w:sz w:val="22"/>
          <w:szCs w:val="22"/>
          <w:lang w:val="sv-SE"/>
        </w:rPr>
        <w:t>En relationsmodell är som ER-diagrammet en ytterligare typ av konceptuell datamodell, men med fördelen att vara en modell utav en relationsdatabas, vilket är den typen av databas som är dominerande i dagens databassystem. En relationsmodell går ut på att data lagras i relationer. En relation i detta sammanhang är samma sak som en tabell, med rader (som representerar varje instans av tabellen) och namngivna kolumner (som representerar de attribut som tillhör tabellen) (Databasteknik, 2005).</w:t>
      </w:r>
    </w:p>
    <w:p w:rsidR="78E7B511" w:rsidP="5C5FD33D" w:rsidRDefault="78E7B511" w14:paraId="76EB9E90" w14:textId="61000CE8">
      <w:pPr>
        <w:pStyle w:val="Normal"/>
        <w:spacing w:after="160" w:line="259" w:lineRule="auto"/>
        <w:jc w:val="left"/>
        <w:rPr>
          <w:rFonts w:ascii="Calibri" w:hAnsi="Calibri" w:eastAsia="Calibri" w:cs="Calibri"/>
          <w:b w:val="0"/>
          <w:bCs w:val="0"/>
          <w:i w:val="0"/>
          <w:iCs w:val="0"/>
          <w:noProof w:val="0"/>
          <w:sz w:val="22"/>
          <w:szCs w:val="22"/>
          <w:lang w:val="en-US"/>
        </w:rPr>
      </w:pPr>
      <w:r w:rsidRPr="5C5FD33D" w:rsidR="78E7B511">
        <w:rPr>
          <w:rFonts w:ascii="Calibri" w:hAnsi="Calibri" w:eastAsia="Calibri" w:cs="Calibri"/>
          <w:b w:val="0"/>
          <w:bCs w:val="0"/>
          <w:i w:val="0"/>
          <w:iCs w:val="0"/>
          <w:noProof w:val="0"/>
          <w:sz w:val="22"/>
          <w:szCs w:val="22"/>
          <w:lang w:val="sv-SE"/>
        </w:rPr>
        <w:t xml:space="preserve">Teorin om normalisering kan appliceras på en relationsdatabas för att undvika dålig design </w:t>
      </w:r>
      <w:r w:rsidRPr="5C5FD33D" w:rsidR="78E7B511">
        <w:rPr>
          <w:rFonts w:ascii="Calibri" w:hAnsi="Calibri" w:eastAsia="Calibri" w:cs="Calibri"/>
          <w:b w:val="0"/>
          <w:bCs w:val="0"/>
          <w:i w:val="0"/>
          <w:iCs w:val="0"/>
          <w:noProof w:val="0"/>
          <w:sz w:val="22"/>
          <w:szCs w:val="22"/>
          <w:lang w:val="sv-SE"/>
        </w:rPr>
        <w:t>(</w:t>
      </w:r>
      <w:proofErr w:type="spellStart"/>
      <w:r w:rsidRPr="5C5FD33D" w:rsidR="78E7B511">
        <w:rPr>
          <w:rFonts w:ascii="Calibri" w:hAnsi="Calibri" w:eastAsia="Calibri" w:cs="Calibri"/>
          <w:b w:val="0"/>
          <w:bCs w:val="0"/>
          <w:i w:val="0"/>
          <w:iCs w:val="0"/>
          <w:noProof w:val="0"/>
          <w:sz w:val="22"/>
          <w:szCs w:val="22"/>
          <w:lang w:val="sv-SE"/>
        </w:rPr>
        <w:t>Padron</w:t>
      </w:r>
      <w:proofErr w:type="spellEnd"/>
      <w:r w:rsidRPr="5C5FD33D" w:rsidR="78E7B511">
        <w:rPr>
          <w:rFonts w:ascii="Calibri" w:hAnsi="Calibri" w:eastAsia="Calibri" w:cs="Calibri"/>
          <w:b w:val="0"/>
          <w:bCs w:val="0"/>
          <w:i w:val="0"/>
          <w:iCs w:val="0"/>
          <w:noProof w:val="0"/>
          <w:sz w:val="22"/>
          <w:szCs w:val="22"/>
          <w:lang w:val="sv-SE"/>
        </w:rPr>
        <w:t xml:space="preserve">-McCarthy &amp; </w:t>
      </w:r>
      <w:proofErr w:type="spellStart"/>
      <w:r w:rsidRPr="5C5FD33D" w:rsidR="78E7B511">
        <w:rPr>
          <w:rFonts w:ascii="Calibri" w:hAnsi="Calibri" w:eastAsia="Calibri" w:cs="Calibri"/>
          <w:b w:val="0"/>
          <w:bCs w:val="0"/>
          <w:i w:val="0"/>
          <w:iCs w:val="0"/>
          <w:noProof w:val="0"/>
          <w:sz w:val="22"/>
          <w:szCs w:val="22"/>
          <w:lang w:val="sv-SE"/>
        </w:rPr>
        <w:t>Risch</w:t>
      </w:r>
      <w:proofErr w:type="spellEnd"/>
      <w:r w:rsidRPr="5C5FD33D" w:rsidR="78E7B511">
        <w:rPr>
          <w:rFonts w:ascii="Calibri" w:hAnsi="Calibri" w:eastAsia="Calibri" w:cs="Calibri"/>
          <w:b w:val="0"/>
          <w:bCs w:val="0"/>
          <w:i w:val="0"/>
          <w:iCs w:val="0"/>
          <w:noProof w:val="0"/>
          <w:sz w:val="22"/>
          <w:szCs w:val="22"/>
          <w:lang w:val="sv-SE"/>
        </w:rPr>
        <w:t>, 2018)</w:t>
      </w:r>
      <w:r w:rsidRPr="5C5FD33D" w:rsidR="78E7B511">
        <w:rPr>
          <w:rFonts w:ascii="Calibri" w:hAnsi="Calibri" w:eastAsia="Calibri" w:cs="Calibri"/>
          <w:b w:val="0"/>
          <w:bCs w:val="0"/>
          <w:i w:val="0"/>
          <w:iCs w:val="0"/>
          <w:noProof w:val="0"/>
          <w:sz w:val="22"/>
          <w:szCs w:val="22"/>
          <w:lang w:val="sv-SE"/>
        </w:rPr>
        <w:t>. Oftast går det mesta i designen om man följer principen om en typ av sak per tabell, och en sådan sak per rad. Men ibland är det svårt att riktigt veta vad det är för "saker" man vill lagra, och vilka data som egentligen hör ihop med dem. Då har vi nytta av teorin om normalisering. Den hjälper oss att se exakt hur de olika kolumnerna i tabellen hör ihop, och visar oss hur vi ska dela upp tabellen för att slippa problemen</w:t>
      </w:r>
      <w:r w:rsidRPr="5C5FD33D" w:rsidR="78E7B511">
        <w:rPr>
          <w:rFonts w:ascii="Calibri" w:hAnsi="Calibri" w:eastAsia="Calibri" w:cs="Calibri"/>
          <w:b w:val="0"/>
          <w:bCs w:val="0"/>
          <w:i w:val="0"/>
          <w:iCs w:val="0"/>
          <w:noProof w:val="0"/>
          <w:sz w:val="22"/>
          <w:szCs w:val="22"/>
          <w:lang w:val="sv-SE"/>
        </w:rPr>
        <w:t xml:space="preserve"> (</w:t>
      </w:r>
      <w:proofErr w:type="spellStart"/>
      <w:r w:rsidRPr="5C5FD33D" w:rsidR="78E7B511">
        <w:rPr>
          <w:rFonts w:ascii="Calibri" w:hAnsi="Calibri" w:eastAsia="Calibri" w:cs="Calibri"/>
          <w:b w:val="0"/>
          <w:bCs w:val="0"/>
          <w:i w:val="0"/>
          <w:iCs w:val="0"/>
          <w:noProof w:val="0"/>
          <w:sz w:val="22"/>
          <w:szCs w:val="22"/>
          <w:lang w:val="sv-SE"/>
        </w:rPr>
        <w:t>Padron</w:t>
      </w:r>
      <w:proofErr w:type="spellEnd"/>
      <w:r w:rsidRPr="5C5FD33D" w:rsidR="78E7B511">
        <w:rPr>
          <w:rFonts w:ascii="Calibri" w:hAnsi="Calibri" w:eastAsia="Calibri" w:cs="Calibri"/>
          <w:b w:val="0"/>
          <w:bCs w:val="0"/>
          <w:i w:val="0"/>
          <w:iCs w:val="0"/>
          <w:noProof w:val="0"/>
          <w:sz w:val="22"/>
          <w:szCs w:val="22"/>
          <w:lang w:val="sv-SE"/>
        </w:rPr>
        <w:t xml:space="preserve">-McCarthy &amp; </w:t>
      </w:r>
      <w:proofErr w:type="spellStart"/>
      <w:r w:rsidRPr="5C5FD33D" w:rsidR="78E7B511">
        <w:rPr>
          <w:rFonts w:ascii="Calibri" w:hAnsi="Calibri" w:eastAsia="Calibri" w:cs="Calibri"/>
          <w:b w:val="0"/>
          <w:bCs w:val="0"/>
          <w:i w:val="0"/>
          <w:iCs w:val="0"/>
          <w:noProof w:val="0"/>
          <w:sz w:val="22"/>
          <w:szCs w:val="22"/>
          <w:lang w:val="sv-SE"/>
        </w:rPr>
        <w:t>Risch</w:t>
      </w:r>
      <w:proofErr w:type="spellEnd"/>
      <w:r w:rsidRPr="5C5FD33D" w:rsidR="78E7B511">
        <w:rPr>
          <w:rFonts w:ascii="Calibri" w:hAnsi="Calibri" w:eastAsia="Calibri" w:cs="Calibri"/>
          <w:b w:val="0"/>
          <w:bCs w:val="0"/>
          <w:i w:val="0"/>
          <w:iCs w:val="0"/>
          <w:noProof w:val="0"/>
          <w:sz w:val="22"/>
          <w:szCs w:val="22"/>
          <w:lang w:val="sv-SE"/>
        </w:rPr>
        <w:t>, 2018)</w:t>
      </w:r>
      <w:r w:rsidRPr="5C5FD33D" w:rsidR="78E7B511">
        <w:rPr>
          <w:rFonts w:ascii="Calibri" w:hAnsi="Calibri" w:eastAsia="Calibri" w:cs="Calibri"/>
          <w:b w:val="0"/>
          <w:bCs w:val="0"/>
          <w:i w:val="0"/>
          <w:iCs w:val="0"/>
          <w:noProof w:val="0"/>
          <w:sz w:val="22"/>
          <w:szCs w:val="22"/>
          <w:lang w:val="sv-SE"/>
        </w:rPr>
        <w:t xml:space="preserve">. Därför börjar vi nu titta på de olika normalformer som teorin om normalisering beskriver. </w:t>
      </w:r>
    </w:p>
    <w:p w:rsidR="78E7B511" w:rsidP="71EF18B3" w:rsidRDefault="78E7B511" w14:paraId="61B3BF50" w14:textId="768767B2">
      <w:pPr>
        <w:pStyle w:val="Normal"/>
        <w:spacing w:after="160" w:line="259" w:lineRule="auto"/>
        <w:rPr>
          <w:rFonts w:ascii="Calibri" w:hAnsi="Calibri" w:eastAsia="Calibri" w:cs="Calibri"/>
          <w:b w:val="0"/>
          <w:bCs w:val="0"/>
          <w:i w:val="0"/>
          <w:iCs w:val="0"/>
          <w:noProof w:val="0"/>
          <w:sz w:val="24"/>
          <w:szCs w:val="24"/>
          <w:lang w:val="en-US"/>
        </w:rPr>
      </w:pPr>
      <w:r w:rsidRPr="71EF18B3" w:rsidR="78E7B511">
        <w:rPr>
          <w:rFonts w:ascii="Calibri" w:hAnsi="Calibri" w:eastAsia="Calibri" w:cs="Calibri"/>
          <w:b w:val="0"/>
          <w:bCs w:val="0"/>
          <w:i w:val="0"/>
          <w:iCs w:val="0"/>
          <w:noProof w:val="0"/>
          <w:sz w:val="22"/>
          <w:szCs w:val="22"/>
          <w:lang w:val="sv-SE"/>
        </w:rPr>
        <w:t>Det enklaste villkoret är första normalformen, och genom att lägga på fler villkor kan man definiera andra normalformen, tredje normalformen, och så vidare (</w:t>
      </w:r>
      <w:proofErr w:type="spellStart"/>
      <w:r w:rsidRPr="71EF18B3" w:rsidR="78E7B511">
        <w:rPr>
          <w:rFonts w:ascii="Calibri" w:hAnsi="Calibri" w:eastAsia="Calibri" w:cs="Calibri"/>
          <w:b w:val="0"/>
          <w:bCs w:val="0"/>
          <w:i w:val="0"/>
          <w:iCs w:val="0"/>
          <w:noProof w:val="0"/>
          <w:sz w:val="22"/>
          <w:szCs w:val="22"/>
          <w:lang w:val="sv-SE"/>
        </w:rPr>
        <w:t>Padron</w:t>
      </w:r>
      <w:proofErr w:type="spellEnd"/>
      <w:r w:rsidRPr="71EF18B3" w:rsidR="78E7B511">
        <w:rPr>
          <w:rFonts w:ascii="Calibri" w:hAnsi="Calibri" w:eastAsia="Calibri" w:cs="Calibri"/>
          <w:b w:val="0"/>
          <w:bCs w:val="0"/>
          <w:i w:val="0"/>
          <w:iCs w:val="0"/>
          <w:noProof w:val="0"/>
          <w:sz w:val="22"/>
          <w:szCs w:val="22"/>
          <w:lang w:val="sv-SE"/>
        </w:rPr>
        <w:t xml:space="preserve">-McCarthy &amp; </w:t>
      </w:r>
      <w:r w:rsidRPr="71EF18B3" w:rsidR="78E7B511">
        <w:rPr>
          <w:rFonts w:ascii="Calibri" w:hAnsi="Calibri" w:eastAsia="Calibri" w:cs="Calibri"/>
          <w:b w:val="0"/>
          <w:bCs w:val="0"/>
          <w:i w:val="0"/>
          <w:iCs w:val="0"/>
          <w:noProof w:val="0"/>
          <w:sz w:val="22"/>
          <w:szCs w:val="22"/>
          <w:lang w:val="sv-SE"/>
        </w:rPr>
        <w:t>Risch</w:t>
      </w:r>
      <w:r w:rsidRPr="71EF18B3" w:rsidR="78E7B511">
        <w:rPr>
          <w:rFonts w:ascii="Calibri" w:hAnsi="Calibri" w:eastAsia="Calibri" w:cs="Calibri"/>
          <w:b w:val="0"/>
          <w:bCs w:val="0"/>
          <w:i w:val="0"/>
          <w:iCs w:val="0"/>
          <w:noProof w:val="0"/>
          <w:sz w:val="22"/>
          <w:szCs w:val="22"/>
          <w:lang w:val="sv-SE"/>
        </w:rPr>
        <w:t>, 2018). Första normalformen (1NF) uppnås genom att endast ett värde får finnas per ruta i tabellerna. Andra normalformen (2NF) uppnås genom att tabellerna inte får innehålla några fullständiga funktionella beroenden på delar av primärnyckeln, endast hela. Tredje normalformen (3NF) säger att inget icke-nyckelattribut får vara fullständigt funktionellt beroende av något annat icke-nyckelattribut (</w:t>
      </w:r>
      <w:r w:rsidRPr="71EF18B3" w:rsidR="78E7B511">
        <w:rPr>
          <w:rFonts w:ascii="Calibri" w:hAnsi="Calibri" w:eastAsia="Calibri" w:cs="Calibri"/>
          <w:b w:val="0"/>
          <w:bCs w:val="0"/>
          <w:i w:val="0"/>
          <w:iCs w:val="0"/>
          <w:noProof w:val="0"/>
          <w:sz w:val="22"/>
          <w:szCs w:val="22"/>
          <w:lang w:val="sv-SE"/>
        </w:rPr>
        <w:t>Padron</w:t>
      </w:r>
      <w:r w:rsidRPr="71EF18B3" w:rsidR="78E7B511">
        <w:rPr>
          <w:rFonts w:ascii="Calibri" w:hAnsi="Calibri" w:eastAsia="Calibri" w:cs="Calibri"/>
          <w:b w:val="0"/>
          <w:bCs w:val="0"/>
          <w:i w:val="0"/>
          <w:iCs w:val="0"/>
          <w:noProof w:val="0"/>
          <w:sz w:val="22"/>
          <w:szCs w:val="22"/>
          <w:lang w:val="sv-SE"/>
        </w:rPr>
        <w:t xml:space="preserve">-McCarthy &amp; </w:t>
      </w:r>
      <w:proofErr w:type="spellStart"/>
      <w:r w:rsidRPr="71EF18B3" w:rsidR="78E7B511">
        <w:rPr>
          <w:rFonts w:ascii="Calibri" w:hAnsi="Calibri" w:eastAsia="Calibri" w:cs="Calibri"/>
          <w:b w:val="0"/>
          <w:bCs w:val="0"/>
          <w:i w:val="0"/>
          <w:iCs w:val="0"/>
          <w:noProof w:val="0"/>
          <w:sz w:val="22"/>
          <w:szCs w:val="22"/>
          <w:lang w:val="sv-SE"/>
        </w:rPr>
        <w:t>Risch</w:t>
      </w:r>
      <w:proofErr w:type="spellEnd"/>
      <w:r w:rsidRPr="71EF18B3" w:rsidR="78E7B511">
        <w:rPr>
          <w:rFonts w:ascii="Calibri" w:hAnsi="Calibri" w:eastAsia="Calibri" w:cs="Calibri"/>
          <w:b w:val="0"/>
          <w:bCs w:val="0"/>
          <w:i w:val="0"/>
          <w:iCs w:val="0"/>
          <w:noProof w:val="0"/>
          <w:sz w:val="22"/>
          <w:szCs w:val="22"/>
          <w:lang w:val="sv-SE"/>
        </w:rPr>
        <w:t>, 2018).</w:t>
      </w:r>
    </w:p>
    <w:p w:rsidR="18A5ED0F" w:rsidP="5A508E18" w:rsidRDefault="18A5ED0F" w14:paraId="5264BA6A" w14:textId="5F460BB1">
      <w:pPr>
        <w:spacing w:after="160" w:line="259" w:lineRule="auto"/>
        <w:rPr>
          <w:rFonts w:ascii="Calibri" w:hAnsi="Calibri" w:eastAsia="Calibri" w:cs="Calibri"/>
          <w:b w:val="0"/>
          <w:bCs w:val="0"/>
          <w:i w:val="0"/>
          <w:iCs w:val="0"/>
          <w:noProof w:val="0"/>
          <w:sz w:val="22"/>
          <w:szCs w:val="22"/>
          <w:lang w:val="en-US"/>
        </w:rPr>
      </w:pPr>
      <w:r w:rsidRPr="5A508E18" w:rsidR="18A5ED0F">
        <w:rPr>
          <w:rFonts w:ascii="Calibri" w:hAnsi="Calibri" w:eastAsia="Calibri" w:cs="Calibri"/>
          <w:b w:val="0"/>
          <w:bCs w:val="0"/>
          <w:i w:val="0"/>
          <w:iCs w:val="0"/>
          <w:noProof w:val="0"/>
          <w:sz w:val="22"/>
          <w:szCs w:val="22"/>
          <w:lang w:val="sv-SE"/>
        </w:rPr>
        <w:t>Figur 2 visar en tidig relationsmodell som är baserad på första versionen av ER-diagrammet och är alltså inte den slutgiltiga konceptuella datamodellen. Här klargörs ett antal problem:</w:t>
      </w:r>
    </w:p>
    <w:p w:rsidR="18A5ED0F" w:rsidP="18A5ED0F" w:rsidRDefault="18A5ED0F" w14:paraId="4D03099E" w14:textId="40B63C10">
      <w:pPr>
        <w:pStyle w:val="ListParagraph"/>
        <w:numPr>
          <w:ilvl w:val="0"/>
          <w:numId w:val="29"/>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Det går inte att hålla koll på vilket telefonnummer och mejladress som tillhör respektive kontaktperson då informationen för dessa tre attribut är uppdelade i tre separata tabeller.</w:t>
      </w:r>
    </w:p>
    <w:p w:rsidR="18A5ED0F" w:rsidP="18A5ED0F" w:rsidRDefault="18A5ED0F" w14:paraId="0C81ED8E" w14:textId="0EAF58B2">
      <w:pPr>
        <w:pStyle w:val="ListParagraph"/>
        <w:numPr>
          <w:ilvl w:val="0"/>
          <w:numId w:val="29"/>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Kategori &amp; Tillverkare behövs fyllas i om och om igen för varje instans av en Produkt.</w:t>
      </w:r>
    </w:p>
    <w:p w:rsidR="18A5ED0F" w:rsidP="18A5ED0F" w:rsidRDefault="18A5ED0F" w14:paraId="1242C881" w14:textId="607810C0">
      <w:pPr>
        <w:pStyle w:val="ListParagraph"/>
        <w:numPr>
          <w:ilvl w:val="0"/>
          <w:numId w:val="29"/>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Attributet FakturaAdress i tabellen Stamkund uppnår inte 1NF.</w:t>
      </w:r>
    </w:p>
    <w:p w:rsidR="18A5ED0F" w:rsidP="18A5ED0F" w:rsidRDefault="18A5ED0F" w14:paraId="3F036183" w14:textId="0A14F30A">
      <w:pPr>
        <w:spacing w:after="160" w:line="259" w:lineRule="auto"/>
        <w:rPr>
          <w:rFonts w:ascii="Calibri" w:hAnsi="Calibri" w:eastAsia="Calibri" w:cs="Calibri"/>
          <w:b w:val="0"/>
          <w:bCs w:val="0"/>
          <w:i w:val="0"/>
          <w:iCs w:val="0"/>
          <w:noProof w:val="0"/>
          <w:sz w:val="22"/>
          <w:szCs w:val="22"/>
          <w:lang w:val="en-US"/>
        </w:rPr>
      </w:pPr>
      <w:r w:rsidRPr="5C5FD33D" w:rsidR="18A5ED0F">
        <w:rPr>
          <w:rFonts w:ascii="Calibri" w:hAnsi="Calibri" w:eastAsia="Calibri" w:cs="Calibri"/>
          <w:b w:val="0"/>
          <w:bCs w:val="0"/>
          <w:i w:val="0"/>
          <w:iCs w:val="0"/>
          <w:noProof w:val="0"/>
          <w:sz w:val="22"/>
          <w:szCs w:val="22"/>
          <w:lang w:val="sv-SE"/>
        </w:rPr>
        <w:t>Därför reviderades ER-diagrammet till detta slutgiltiga resultat:</w:t>
      </w:r>
    </w:p>
    <w:p w:rsidR="18A5ED0F" w:rsidP="5C5FD33D" w:rsidRDefault="18A5ED0F" w14:paraId="2A6C87AA" w14:textId="5EE930D7">
      <w:pPr>
        <w:pStyle w:val="Normal"/>
        <w:spacing w:after="160" w:line="259" w:lineRule="auto"/>
        <w:jc w:val="left"/>
        <w:rPr>
          <w:sz w:val="24"/>
          <w:szCs w:val="24"/>
        </w:rPr>
      </w:pPr>
      <w:r w:rsidR="5C5FD33D">
        <w:drawing>
          <wp:inline wp14:editId="5C5FD33D" wp14:anchorId="5063D5F3">
            <wp:extent cx="5699169" cy="4286250"/>
            <wp:effectExtent l="0" t="0" r="0" b="0"/>
            <wp:docPr id="2043003285" name="" title=""/>
            <wp:cNvGraphicFramePr>
              <a:graphicFrameLocks noChangeAspect="1"/>
            </wp:cNvGraphicFramePr>
            <a:graphic>
              <a:graphicData uri="http://schemas.openxmlformats.org/drawingml/2006/picture">
                <pic:pic>
                  <pic:nvPicPr>
                    <pic:cNvPr id="0" name=""/>
                    <pic:cNvPicPr/>
                  </pic:nvPicPr>
                  <pic:blipFill>
                    <a:blip r:embed="Rdfc42eac14d1478f">
                      <a:extLst>
                        <a:ext xmlns:a="http://schemas.openxmlformats.org/drawingml/2006/main" uri="{28A0092B-C50C-407E-A947-70E740481C1C}">
                          <a14:useLocalDpi val="0"/>
                        </a:ext>
                      </a:extLst>
                    </a:blip>
                    <a:stretch>
                      <a:fillRect/>
                    </a:stretch>
                  </pic:blipFill>
                  <pic:spPr>
                    <a:xfrm>
                      <a:off x="0" y="0"/>
                      <a:ext cx="5699169" cy="4286250"/>
                    </a:xfrm>
                    <a:prstGeom prst="rect">
                      <a:avLst/>
                    </a:prstGeom>
                  </pic:spPr>
                </pic:pic>
              </a:graphicData>
            </a:graphic>
          </wp:inline>
        </w:drawing>
      </w:r>
    </w:p>
    <w:p w:rsidR="18A5ED0F" w:rsidP="5A508E18" w:rsidRDefault="18A5ED0F" w14:paraId="65D2B226" w14:textId="6E3AA854">
      <w:pPr>
        <w:spacing w:after="160" w:line="259" w:lineRule="auto"/>
        <w:jc w:val="left"/>
        <w:rPr>
          <w:rFonts w:ascii="Calibri" w:hAnsi="Calibri" w:eastAsia="Calibri" w:cs="Calibri"/>
          <w:b w:val="0"/>
          <w:bCs w:val="0"/>
          <w:i w:val="0"/>
          <w:iCs w:val="0"/>
          <w:noProof w:val="0"/>
          <w:sz w:val="22"/>
          <w:szCs w:val="22"/>
          <w:lang w:val="en-US"/>
        </w:rPr>
      </w:pPr>
      <w:r w:rsidRPr="5A508E18" w:rsidR="18A5ED0F">
        <w:rPr>
          <w:rFonts w:ascii="Calibri" w:hAnsi="Calibri" w:eastAsia="Calibri" w:cs="Calibri"/>
          <w:b w:val="1"/>
          <w:bCs w:val="1"/>
          <w:i w:val="0"/>
          <w:iCs w:val="0"/>
          <w:noProof w:val="0"/>
          <w:sz w:val="22"/>
          <w:szCs w:val="22"/>
          <w:lang w:val="sv-SE"/>
        </w:rPr>
        <w:t>Figur 3 – Slutgiltigt ER-diagram</w:t>
      </w:r>
    </w:p>
    <w:p w:rsidR="18A5ED0F" w:rsidP="18A5ED0F" w:rsidRDefault="18A5ED0F" w14:paraId="4BC31939" w14:textId="44CC1B25">
      <w:p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Ändringar utöver det första utkastet:</w:t>
      </w:r>
    </w:p>
    <w:p w:rsidR="18A5ED0F" w:rsidP="18A5ED0F" w:rsidRDefault="18A5ED0F" w14:paraId="5BF78F63" w14:textId="448CF796">
      <w:pPr>
        <w:pStyle w:val="ListParagraph"/>
        <w:numPr>
          <w:ilvl w:val="0"/>
          <w:numId w:val="30"/>
        </w:num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 xml:space="preserve">Kategori finns nu som entitet istället för attribut i Produkt för att undvika redundans samt upprätthålla referensintegritet. </w:t>
      </w:r>
    </w:p>
    <w:p w:rsidR="18A5ED0F" w:rsidP="18A5ED0F" w:rsidRDefault="18A5ED0F" w14:paraId="6842152C" w14:textId="7602B2CC">
      <w:pPr>
        <w:pStyle w:val="ListParagraph"/>
        <w:numPr>
          <w:ilvl w:val="0"/>
          <w:numId w:val="30"/>
        </w:numPr>
        <w:spacing w:after="160" w:line="259" w:lineRule="auto"/>
        <w:ind w:left="720" w:right="0" w:hanging="360"/>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Entiteterna KontaktUppgifterStamkund samt KontaktUppgifterLeverantör finns nu som entiteter med 1:N-samband till Stamkund istället för attribut i Stamkund respektive Leverantör. Anledningen till varför dessa attribut inte längre existerar som flervärda attribut är att det kan finnas två kontaktpersoner men endast ett telefonnummer till en specifik stamkund, vilket leder till att man inte vet vilken kontaktperson som telefonnumret tillhör.</w:t>
      </w:r>
    </w:p>
    <w:p w:rsidR="18A5ED0F" w:rsidP="18A5ED0F" w:rsidRDefault="18A5ED0F" w14:paraId="14967CFC" w14:textId="36692A39">
      <w:pPr>
        <w:pStyle w:val="ListParagraph"/>
        <w:numPr>
          <w:ilvl w:val="0"/>
          <w:numId w:val="30"/>
        </w:numPr>
        <w:spacing w:after="160" w:line="259" w:lineRule="auto"/>
        <w:ind w:left="720" w:right="0" w:hanging="360"/>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Tillverkare existerar nu som entitet istället för attribut för minskad redundans samt ökad referensintegritet. Faktum att Tillverkare är en separat entitet underlättar även indexeringen av produkter som tillhör en specifik tillverkare.</w:t>
      </w:r>
    </w:p>
    <w:p w:rsidR="18A5ED0F" w:rsidP="71EF18B3" w:rsidRDefault="18A5ED0F" w14:paraId="27578188" w14:textId="3D073F5B">
      <w:pPr>
        <w:pStyle w:val="ListParagraph"/>
        <w:numPr>
          <w:ilvl w:val="0"/>
          <w:numId w:val="30"/>
        </w:numPr>
        <w:spacing w:after="160" w:line="259" w:lineRule="auto"/>
        <w:ind w:left="720" w:right="0" w:hanging="360"/>
        <w:jc w:val="left"/>
        <w:rPr>
          <w:rFonts w:ascii="Calibri" w:hAnsi="Calibri" w:eastAsia="Calibri" w:cs="Calibri"/>
          <w:b w:val="0"/>
          <w:bCs w:val="0"/>
          <w:i w:val="0"/>
          <w:iCs w:val="0"/>
          <w:noProof w:val="0"/>
          <w:sz w:val="22"/>
          <w:szCs w:val="22"/>
          <w:lang w:val="sv-SE"/>
        </w:rPr>
      </w:pPr>
      <w:r w:rsidRPr="71EF18B3" w:rsidR="78E7B511">
        <w:rPr>
          <w:rFonts w:ascii="Calibri" w:hAnsi="Calibri" w:eastAsia="Calibri" w:cs="Calibri"/>
          <w:b w:val="0"/>
          <w:bCs w:val="0"/>
          <w:i w:val="0"/>
          <w:iCs w:val="0"/>
          <w:noProof w:val="0"/>
          <w:sz w:val="22"/>
          <w:szCs w:val="22"/>
          <w:lang w:val="sv-SE"/>
        </w:rPr>
        <w:t xml:space="preserve">Stamkund har nu attributen Stad, </w:t>
      </w:r>
      <w:r w:rsidRPr="71EF18B3" w:rsidR="78E7B511">
        <w:rPr>
          <w:rFonts w:ascii="Calibri" w:hAnsi="Calibri" w:eastAsia="Calibri" w:cs="Calibri"/>
          <w:b w:val="0"/>
          <w:bCs w:val="0"/>
          <w:i w:val="0"/>
          <w:iCs w:val="0"/>
          <w:noProof w:val="0"/>
          <w:sz w:val="22"/>
          <w:szCs w:val="22"/>
          <w:lang w:val="sv-SE"/>
        </w:rPr>
        <w:t>Gata</w:t>
      </w:r>
      <w:r w:rsidRPr="71EF18B3" w:rsidR="78E7B511">
        <w:rPr>
          <w:rFonts w:ascii="Calibri" w:hAnsi="Calibri" w:eastAsia="Calibri" w:cs="Calibri"/>
          <w:b w:val="0"/>
          <w:bCs w:val="0"/>
          <w:i w:val="0"/>
          <w:iCs w:val="0"/>
          <w:noProof w:val="0"/>
          <w:sz w:val="22"/>
          <w:szCs w:val="22"/>
          <w:lang w:val="sv-SE"/>
        </w:rPr>
        <w:t xml:space="preserve"> och </w:t>
      </w:r>
      <w:proofErr w:type="spellStart"/>
      <w:r w:rsidRPr="71EF18B3" w:rsidR="78E7B511">
        <w:rPr>
          <w:rFonts w:ascii="Calibri" w:hAnsi="Calibri" w:eastAsia="Calibri" w:cs="Calibri"/>
          <w:b w:val="0"/>
          <w:bCs w:val="0"/>
          <w:i w:val="0"/>
          <w:iCs w:val="0"/>
          <w:noProof w:val="0"/>
          <w:sz w:val="22"/>
          <w:szCs w:val="22"/>
          <w:lang w:val="sv-SE"/>
        </w:rPr>
        <w:t>PostNr</w:t>
      </w:r>
      <w:proofErr w:type="spellEnd"/>
      <w:r w:rsidRPr="71EF18B3" w:rsidR="78E7B511">
        <w:rPr>
          <w:rFonts w:ascii="Calibri" w:hAnsi="Calibri" w:eastAsia="Calibri" w:cs="Calibri"/>
          <w:b w:val="0"/>
          <w:bCs w:val="0"/>
          <w:i w:val="0"/>
          <w:iCs w:val="0"/>
          <w:noProof w:val="0"/>
          <w:sz w:val="22"/>
          <w:szCs w:val="22"/>
          <w:lang w:val="sv-SE"/>
        </w:rPr>
        <w:t xml:space="preserve"> istället för </w:t>
      </w:r>
      <w:proofErr w:type="spellStart"/>
      <w:r w:rsidRPr="71EF18B3" w:rsidR="78E7B511">
        <w:rPr>
          <w:rFonts w:ascii="Calibri" w:hAnsi="Calibri" w:eastAsia="Calibri" w:cs="Calibri"/>
          <w:b w:val="0"/>
          <w:bCs w:val="0"/>
          <w:i w:val="0"/>
          <w:iCs w:val="0"/>
          <w:noProof w:val="0"/>
          <w:sz w:val="22"/>
          <w:szCs w:val="22"/>
          <w:lang w:val="sv-SE"/>
        </w:rPr>
        <w:t>FakturaAdress</w:t>
      </w:r>
      <w:proofErr w:type="spellEnd"/>
      <w:r w:rsidRPr="71EF18B3" w:rsidR="78E7B511">
        <w:rPr>
          <w:rFonts w:ascii="Calibri" w:hAnsi="Calibri" w:eastAsia="Calibri" w:cs="Calibri"/>
          <w:b w:val="0"/>
          <w:bCs w:val="0"/>
          <w:i w:val="0"/>
          <w:iCs w:val="0"/>
          <w:noProof w:val="0"/>
          <w:sz w:val="22"/>
          <w:szCs w:val="22"/>
          <w:lang w:val="sv-SE"/>
        </w:rPr>
        <w:t xml:space="preserve">. Detta löser problemet med </w:t>
      </w:r>
      <w:r w:rsidRPr="71EF18B3" w:rsidR="78E7B511">
        <w:rPr>
          <w:rFonts w:ascii="Calibri" w:hAnsi="Calibri" w:eastAsia="Calibri" w:cs="Calibri"/>
          <w:b w:val="0"/>
          <w:bCs w:val="0"/>
          <w:i w:val="0"/>
          <w:iCs w:val="0"/>
          <w:noProof w:val="0"/>
          <w:sz w:val="22"/>
          <w:szCs w:val="22"/>
          <w:lang w:val="sv-SE"/>
        </w:rPr>
        <w:t>normalisering</w:t>
      </w:r>
      <w:r w:rsidRPr="71EF18B3" w:rsidR="78E7B511">
        <w:rPr>
          <w:rFonts w:ascii="Calibri" w:hAnsi="Calibri" w:eastAsia="Calibri" w:cs="Calibri"/>
          <w:b w:val="0"/>
          <w:bCs w:val="0"/>
          <w:i w:val="0"/>
          <w:iCs w:val="0"/>
          <w:noProof w:val="0"/>
          <w:sz w:val="22"/>
          <w:szCs w:val="22"/>
          <w:lang w:val="sv-SE"/>
        </w:rPr>
        <w:t xml:space="preserve">. </w:t>
      </w:r>
    </w:p>
    <w:p w:rsidR="18A5ED0F" w:rsidP="18A5ED0F" w:rsidRDefault="18A5ED0F" w14:paraId="59946A98" w14:textId="48D2C723">
      <w:pPr>
        <w:pStyle w:val="ListParagraph"/>
        <w:numPr>
          <w:ilvl w:val="0"/>
          <w:numId w:val="30"/>
        </w:numPr>
        <w:spacing w:after="160" w:line="259" w:lineRule="auto"/>
        <w:ind w:left="720" w:right="0" w:hanging="360"/>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Inköpsfaktura har nu ett starkt samband till Leverantör. En Inköpsfaktura kan ju inte existera utan att ha en Leverantör.</w:t>
      </w:r>
    </w:p>
    <w:p w:rsidR="18A5ED0F" w:rsidP="18A5ED0F" w:rsidRDefault="18A5ED0F" w14:paraId="3A4C6BE5" w14:textId="4DE5F8A1">
      <w:pPr>
        <w:pStyle w:val="ListParagraph"/>
        <w:numPr>
          <w:ilvl w:val="0"/>
          <w:numId w:val="30"/>
        </w:numPr>
        <w:spacing w:after="160" w:line="259" w:lineRule="auto"/>
        <w:ind w:left="720" w:right="0" w:hanging="360"/>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TotalPris i sambandstabellerna heter nu SubTotal för att mer tydligt reflektera attributets data och existerar som härlett attribut i diverse entiteter istället för vanligt attribut. Detta attribut kändes meningslöst att spara i databasen gentemot verksamhetens storlek samt användarkriterier för OLF-systemets databas. Attributen Antal samt StyckPris tillåter en fortfarande att räkna ut en SubTotal för varje rad med inköpta varor med en Query om det så skulle behövas.</w:t>
      </w:r>
    </w:p>
    <w:p w:rsidR="18A5ED0F" w:rsidP="71EF18B3" w:rsidRDefault="18A5ED0F" w14:paraId="5265567D" w14:textId="2363A634">
      <w:pPr>
        <w:pStyle w:val="ListParagraph"/>
        <w:numPr>
          <w:ilvl w:val="0"/>
          <w:numId w:val="30"/>
        </w:numPr>
        <w:spacing w:after="160" w:line="259" w:lineRule="auto"/>
        <w:ind w:left="720" w:right="0" w:hanging="360"/>
        <w:jc w:val="left"/>
        <w:rPr>
          <w:rFonts w:ascii="Calibri" w:hAnsi="Calibri" w:eastAsia="Calibri" w:cs="Calibri"/>
          <w:b w:val="0"/>
          <w:bCs w:val="0"/>
          <w:i w:val="0"/>
          <w:iCs w:val="0"/>
          <w:noProof w:val="0"/>
          <w:sz w:val="22"/>
          <w:szCs w:val="22"/>
          <w:lang w:val="en-US"/>
        </w:rPr>
      </w:pPr>
      <w:r w:rsidRPr="71EF18B3" w:rsidR="78E7B511">
        <w:rPr>
          <w:rFonts w:ascii="Calibri" w:hAnsi="Calibri" w:eastAsia="Calibri" w:cs="Calibri"/>
          <w:b w:val="0"/>
          <w:bCs w:val="0"/>
          <w:i w:val="0"/>
          <w:iCs w:val="0"/>
          <w:noProof w:val="0"/>
          <w:sz w:val="22"/>
          <w:szCs w:val="22"/>
          <w:lang w:val="sv-SE"/>
        </w:rPr>
        <w:t xml:space="preserve">Den tidigare entiteten </w:t>
      </w:r>
      <w:proofErr w:type="spellStart"/>
      <w:r w:rsidRPr="71EF18B3" w:rsidR="78E7B511">
        <w:rPr>
          <w:rFonts w:ascii="Calibri" w:hAnsi="Calibri" w:eastAsia="Calibri" w:cs="Calibri"/>
          <w:b w:val="0"/>
          <w:bCs w:val="0"/>
          <w:i w:val="0"/>
          <w:iCs w:val="0"/>
          <w:noProof w:val="0"/>
          <w:sz w:val="22"/>
          <w:szCs w:val="22"/>
          <w:lang w:val="sv-SE"/>
        </w:rPr>
        <w:t>Inköpsorder</w:t>
      </w:r>
      <w:proofErr w:type="spellEnd"/>
      <w:r w:rsidRPr="71EF18B3" w:rsidR="78E7B511">
        <w:rPr>
          <w:rFonts w:ascii="Calibri" w:hAnsi="Calibri" w:eastAsia="Calibri" w:cs="Calibri"/>
          <w:b w:val="0"/>
          <w:bCs w:val="0"/>
          <w:i w:val="0"/>
          <w:iCs w:val="0"/>
          <w:noProof w:val="0"/>
          <w:sz w:val="22"/>
          <w:szCs w:val="22"/>
          <w:lang w:val="sv-SE"/>
        </w:rPr>
        <w:t xml:space="preserve"> heter nu Inköpsfaktura för </w:t>
      </w:r>
      <w:r w:rsidRPr="71EF18B3" w:rsidR="78E7B511">
        <w:rPr>
          <w:rFonts w:ascii="Calibri" w:hAnsi="Calibri" w:eastAsia="Calibri" w:cs="Calibri"/>
          <w:b w:val="0"/>
          <w:bCs w:val="0"/>
          <w:i w:val="0"/>
          <w:iCs w:val="0"/>
          <w:noProof w:val="0"/>
          <w:sz w:val="22"/>
          <w:szCs w:val="22"/>
          <w:lang w:val="sv-SE"/>
        </w:rPr>
        <w:t>tydlighetens</w:t>
      </w:r>
      <w:r w:rsidRPr="71EF18B3" w:rsidR="78E7B511">
        <w:rPr>
          <w:rFonts w:ascii="Calibri" w:hAnsi="Calibri" w:eastAsia="Calibri" w:cs="Calibri"/>
          <w:b w:val="0"/>
          <w:bCs w:val="0"/>
          <w:i w:val="0"/>
          <w:iCs w:val="0"/>
          <w:noProof w:val="0"/>
          <w:sz w:val="22"/>
          <w:szCs w:val="22"/>
          <w:lang w:val="sv-SE"/>
        </w:rPr>
        <w:t xml:space="preserve"> skull.</w:t>
      </w:r>
    </w:p>
    <w:p w:rsidR="18A5ED0F" w:rsidP="71EF18B3" w:rsidRDefault="18A5ED0F" w14:paraId="4712866B" w14:textId="0F513159">
      <w:pPr>
        <w:pStyle w:val="ListParagraph"/>
        <w:numPr>
          <w:ilvl w:val="0"/>
          <w:numId w:val="30"/>
        </w:numPr>
        <w:spacing w:after="160" w:line="259" w:lineRule="auto"/>
        <w:ind w:left="720" w:right="0" w:hanging="360"/>
        <w:jc w:val="left"/>
        <w:rPr>
          <w:rFonts w:ascii="Calibri" w:hAnsi="Calibri" w:eastAsia="Calibri" w:cs="Calibri"/>
          <w:b w:val="0"/>
          <w:bCs w:val="0"/>
          <w:i w:val="0"/>
          <w:iCs w:val="0"/>
          <w:noProof w:val="0"/>
          <w:sz w:val="22"/>
          <w:szCs w:val="22"/>
          <w:lang w:val="sv-SE"/>
        </w:rPr>
      </w:pPr>
      <w:r w:rsidRPr="71EF18B3" w:rsidR="78E7B511">
        <w:rPr>
          <w:rFonts w:ascii="Calibri" w:hAnsi="Calibri" w:eastAsia="Calibri" w:cs="Calibri"/>
          <w:b w:val="0"/>
          <w:bCs w:val="0"/>
          <w:i w:val="0"/>
          <w:iCs w:val="0"/>
          <w:noProof w:val="0"/>
          <w:sz w:val="22"/>
          <w:szCs w:val="22"/>
          <w:lang w:val="sv-SE"/>
        </w:rPr>
        <w:t xml:space="preserve">En sambandsinstans </w:t>
      </w:r>
      <w:proofErr w:type="spellStart"/>
      <w:r w:rsidRPr="71EF18B3" w:rsidR="78E7B511">
        <w:rPr>
          <w:rFonts w:ascii="Calibri" w:hAnsi="Calibri" w:eastAsia="Calibri" w:cs="Calibri"/>
          <w:b w:val="0"/>
          <w:bCs w:val="0"/>
          <w:i w:val="0"/>
          <w:iCs w:val="0"/>
          <w:noProof w:val="0"/>
          <w:sz w:val="22"/>
          <w:szCs w:val="22"/>
          <w:lang w:val="sv-SE"/>
        </w:rPr>
        <w:t>ErsattMed</w:t>
      </w:r>
      <w:proofErr w:type="spellEnd"/>
      <w:r w:rsidRPr="71EF18B3" w:rsidR="78E7B511">
        <w:rPr>
          <w:rFonts w:ascii="Calibri" w:hAnsi="Calibri" w:eastAsia="Calibri" w:cs="Calibri"/>
          <w:b w:val="0"/>
          <w:bCs w:val="0"/>
          <w:i w:val="0"/>
          <w:iCs w:val="0"/>
          <w:noProof w:val="0"/>
          <w:sz w:val="22"/>
          <w:szCs w:val="22"/>
          <w:lang w:val="sv-SE"/>
        </w:rPr>
        <w:t xml:space="preserve"> finns nu för entiteten Produkt som komplement till attributet Utgått. Logiken bakom detta är att det kan vara bra att veta ifall en produkt har utgått och blivit ersatt med en annan. Då pekar attributet </w:t>
      </w:r>
      <w:proofErr w:type="spellStart"/>
      <w:r w:rsidRPr="71EF18B3" w:rsidR="78E7B511">
        <w:rPr>
          <w:rFonts w:ascii="Calibri" w:hAnsi="Calibri" w:eastAsia="Calibri" w:cs="Calibri"/>
          <w:b w:val="0"/>
          <w:bCs w:val="0"/>
          <w:i w:val="0"/>
          <w:iCs w:val="0"/>
          <w:noProof w:val="0"/>
          <w:sz w:val="22"/>
          <w:szCs w:val="22"/>
          <w:lang w:val="sv-SE"/>
        </w:rPr>
        <w:t>ErsattMed</w:t>
      </w:r>
      <w:proofErr w:type="spellEnd"/>
      <w:r w:rsidRPr="71EF18B3" w:rsidR="78E7B511">
        <w:rPr>
          <w:rFonts w:ascii="Calibri" w:hAnsi="Calibri" w:eastAsia="Calibri" w:cs="Calibri"/>
          <w:b w:val="0"/>
          <w:bCs w:val="0"/>
          <w:i w:val="0"/>
          <w:iCs w:val="0"/>
          <w:noProof w:val="0"/>
          <w:sz w:val="22"/>
          <w:szCs w:val="22"/>
          <w:lang w:val="sv-SE"/>
        </w:rPr>
        <w:t xml:space="preserve"> i en instans av en Produkt mot en annan instans av en Produkt och det signaleras med Romben ‘’</w:t>
      </w:r>
      <w:proofErr w:type="spellStart"/>
      <w:r w:rsidRPr="71EF18B3" w:rsidR="78E7B511">
        <w:rPr>
          <w:rFonts w:ascii="Calibri" w:hAnsi="Calibri" w:eastAsia="Calibri" w:cs="Calibri"/>
          <w:b w:val="0"/>
          <w:bCs w:val="0"/>
          <w:i w:val="0"/>
          <w:iCs w:val="0"/>
          <w:noProof w:val="0"/>
          <w:sz w:val="22"/>
          <w:szCs w:val="22"/>
          <w:lang w:val="sv-SE"/>
        </w:rPr>
        <w:t>ErsattMed</w:t>
      </w:r>
      <w:proofErr w:type="spellEnd"/>
      <w:r w:rsidRPr="71EF18B3" w:rsidR="78E7B511">
        <w:rPr>
          <w:rFonts w:ascii="Calibri" w:hAnsi="Calibri" w:eastAsia="Calibri" w:cs="Calibri"/>
          <w:b w:val="0"/>
          <w:bCs w:val="0"/>
          <w:i w:val="0"/>
          <w:iCs w:val="0"/>
          <w:noProof w:val="0"/>
          <w:sz w:val="22"/>
          <w:szCs w:val="22"/>
          <w:lang w:val="sv-SE"/>
        </w:rPr>
        <w:t xml:space="preserve">’’ i diagrammet. </w:t>
      </w:r>
    </w:p>
    <w:p w:rsidR="71EF18B3" w:rsidP="5A508E18" w:rsidRDefault="71EF18B3" w14:paraId="0C95CB92" w14:textId="1AAD1D3C">
      <w:pPr>
        <w:pStyle w:val="ListParagraph"/>
        <w:numPr>
          <w:ilvl w:val="0"/>
          <w:numId w:val="30"/>
        </w:numPr>
        <w:spacing w:after="160" w:line="259" w:lineRule="auto"/>
        <w:ind w:left="720" w:right="0" w:hanging="360"/>
        <w:jc w:val="left"/>
        <w:rPr>
          <w:b w:val="0"/>
          <w:bCs w:val="0"/>
          <w:i w:val="0"/>
          <w:iCs w:val="0"/>
          <w:noProof w:val="0"/>
          <w:sz w:val="22"/>
          <w:szCs w:val="22"/>
          <w:lang w:val="sv-SE"/>
        </w:rPr>
      </w:pPr>
      <w:r w:rsidRPr="5A508E18" w:rsidR="71EF18B3">
        <w:rPr>
          <w:rFonts w:ascii="Calibri" w:hAnsi="Calibri" w:eastAsia="Calibri" w:cs="Calibri"/>
          <w:b w:val="0"/>
          <w:bCs w:val="0"/>
          <w:i w:val="0"/>
          <w:iCs w:val="0"/>
          <w:noProof w:val="0"/>
          <w:sz w:val="22"/>
          <w:szCs w:val="22"/>
          <w:lang w:val="sv-SE"/>
        </w:rPr>
        <w:t xml:space="preserve">Attributen Vikt, </w:t>
      </w:r>
      <w:proofErr w:type="spellStart"/>
      <w:r w:rsidRPr="5A508E18" w:rsidR="71EF18B3">
        <w:rPr>
          <w:rFonts w:ascii="Calibri" w:hAnsi="Calibri" w:eastAsia="Calibri" w:cs="Calibri"/>
          <w:b w:val="0"/>
          <w:bCs w:val="0"/>
          <w:i w:val="0"/>
          <w:iCs w:val="0"/>
          <w:noProof w:val="0"/>
          <w:sz w:val="22"/>
          <w:szCs w:val="22"/>
          <w:lang w:val="sv-SE"/>
        </w:rPr>
        <w:t>AntalPerFörpackning</w:t>
      </w:r>
      <w:proofErr w:type="spellEnd"/>
      <w:r w:rsidRPr="5A508E18" w:rsidR="71EF18B3">
        <w:rPr>
          <w:rFonts w:ascii="Calibri" w:hAnsi="Calibri" w:eastAsia="Calibri" w:cs="Calibri"/>
          <w:b w:val="0"/>
          <w:bCs w:val="0"/>
          <w:i w:val="0"/>
          <w:iCs w:val="0"/>
          <w:noProof w:val="0"/>
          <w:sz w:val="22"/>
          <w:szCs w:val="22"/>
          <w:lang w:val="sv-SE"/>
        </w:rPr>
        <w:t xml:space="preserve">, Djup, Bredd och Längd finns nu med i entiteten Produkt då det är viktig information för varje produkt som gör det arbetet enklare i bygghandeln men också för att söka och filtrera efter dessa egenskaper. </w:t>
      </w:r>
    </w:p>
    <w:p w:rsidR="71EF18B3" w:rsidP="5A508E18" w:rsidRDefault="71EF18B3" w14:paraId="44627C4F" w14:textId="6E16EEE3">
      <w:pPr>
        <w:pStyle w:val="ListParagraph"/>
        <w:numPr>
          <w:ilvl w:val="0"/>
          <w:numId w:val="30"/>
        </w:numPr>
        <w:spacing w:after="160" w:line="259" w:lineRule="auto"/>
        <w:ind w:left="720" w:right="0" w:hanging="360"/>
        <w:jc w:val="left"/>
        <w:rPr>
          <w:rFonts w:ascii="Calibri" w:hAnsi="Calibri" w:eastAsia="Calibri" w:cs="Calibri"/>
          <w:b w:val="0"/>
          <w:bCs w:val="0"/>
          <w:i w:val="0"/>
          <w:iCs w:val="0"/>
          <w:noProof w:val="0"/>
          <w:sz w:val="24"/>
          <w:szCs w:val="24"/>
          <w:lang w:val="sv-SE"/>
        </w:rPr>
      </w:pPr>
      <w:r w:rsidRPr="5A508E18" w:rsidR="71EF18B3">
        <w:rPr>
          <w:rFonts w:ascii="Calibri" w:hAnsi="Calibri" w:eastAsia="Calibri" w:cs="Calibri"/>
          <w:b w:val="0"/>
          <w:bCs w:val="0"/>
          <w:i w:val="0"/>
          <w:iCs w:val="0"/>
          <w:noProof w:val="0"/>
          <w:sz w:val="22"/>
          <w:szCs w:val="22"/>
          <w:lang w:val="sv-SE"/>
        </w:rPr>
        <w:t>Två entiteter “</w:t>
      </w:r>
      <w:proofErr w:type="spellStart"/>
      <w:r w:rsidRPr="5A508E18" w:rsidR="71EF18B3">
        <w:rPr>
          <w:rFonts w:ascii="Calibri" w:hAnsi="Calibri" w:eastAsia="Calibri" w:cs="Calibri"/>
          <w:b w:val="0"/>
          <w:bCs w:val="0"/>
          <w:i w:val="0"/>
          <w:iCs w:val="0"/>
          <w:noProof w:val="0"/>
          <w:sz w:val="22"/>
          <w:szCs w:val="22"/>
          <w:lang w:val="sv-SE"/>
        </w:rPr>
        <w:t>EnheterMått</w:t>
      </w:r>
      <w:proofErr w:type="spellEnd"/>
      <w:r w:rsidRPr="5A508E18" w:rsidR="71EF18B3">
        <w:rPr>
          <w:rFonts w:ascii="Calibri" w:hAnsi="Calibri" w:eastAsia="Calibri" w:cs="Calibri"/>
          <w:b w:val="0"/>
          <w:bCs w:val="0"/>
          <w:i w:val="0"/>
          <w:iCs w:val="0"/>
          <w:noProof w:val="0"/>
          <w:sz w:val="22"/>
          <w:szCs w:val="22"/>
          <w:lang w:val="sv-SE"/>
        </w:rPr>
        <w:t>” samt “</w:t>
      </w:r>
      <w:proofErr w:type="spellStart"/>
      <w:r w:rsidRPr="5A508E18" w:rsidR="71EF18B3">
        <w:rPr>
          <w:rFonts w:ascii="Calibri" w:hAnsi="Calibri" w:eastAsia="Calibri" w:cs="Calibri"/>
          <w:b w:val="0"/>
          <w:bCs w:val="0"/>
          <w:i w:val="0"/>
          <w:iCs w:val="0"/>
          <w:noProof w:val="0"/>
          <w:sz w:val="22"/>
          <w:szCs w:val="22"/>
          <w:lang w:val="sv-SE"/>
        </w:rPr>
        <w:t>EnheterVikt</w:t>
      </w:r>
      <w:proofErr w:type="spellEnd"/>
      <w:r w:rsidRPr="5A508E18" w:rsidR="71EF18B3">
        <w:rPr>
          <w:rFonts w:ascii="Calibri" w:hAnsi="Calibri" w:eastAsia="Calibri" w:cs="Calibri"/>
          <w:b w:val="0"/>
          <w:bCs w:val="0"/>
          <w:i w:val="0"/>
          <w:iCs w:val="0"/>
          <w:noProof w:val="0"/>
          <w:sz w:val="22"/>
          <w:szCs w:val="22"/>
          <w:lang w:val="sv-SE"/>
        </w:rPr>
        <w:t>” har skapats med tillhörande attribut “</w:t>
      </w:r>
      <w:proofErr w:type="spellStart"/>
      <w:r w:rsidRPr="5A508E18" w:rsidR="71EF18B3">
        <w:rPr>
          <w:rFonts w:ascii="Calibri" w:hAnsi="Calibri" w:eastAsia="Calibri" w:cs="Calibri"/>
          <w:b w:val="0"/>
          <w:bCs w:val="0"/>
          <w:i w:val="0"/>
          <w:iCs w:val="0"/>
          <w:noProof w:val="0"/>
          <w:sz w:val="22"/>
          <w:szCs w:val="22"/>
          <w:lang w:val="sv-SE"/>
        </w:rPr>
        <w:t>EnhetsNr</w:t>
      </w:r>
      <w:proofErr w:type="spellEnd"/>
      <w:r w:rsidRPr="5A508E18" w:rsidR="71EF18B3">
        <w:rPr>
          <w:rFonts w:ascii="Calibri" w:hAnsi="Calibri" w:eastAsia="Calibri" w:cs="Calibri"/>
          <w:b w:val="0"/>
          <w:bCs w:val="0"/>
          <w:i w:val="0"/>
          <w:iCs w:val="0"/>
          <w:noProof w:val="0"/>
          <w:sz w:val="22"/>
          <w:szCs w:val="22"/>
          <w:lang w:val="sv-SE"/>
        </w:rPr>
        <w:t xml:space="preserve">” samt “Enhet” för båda </w:t>
      </w:r>
      <w:proofErr w:type="spellStart"/>
      <w:r w:rsidRPr="5A508E18" w:rsidR="71EF18B3">
        <w:rPr>
          <w:rFonts w:ascii="Calibri" w:hAnsi="Calibri" w:eastAsia="Calibri" w:cs="Calibri"/>
          <w:b w:val="0"/>
          <w:bCs w:val="0"/>
          <w:i w:val="0"/>
          <w:iCs w:val="0"/>
          <w:noProof w:val="0"/>
          <w:sz w:val="22"/>
          <w:szCs w:val="22"/>
          <w:lang w:val="sv-SE"/>
        </w:rPr>
        <w:t>entiterna</w:t>
      </w:r>
      <w:proofErr w:type="spellEnd"/>
      <w:r w:rsidRPr="5A508E18" w:rsidR="71EF18B3">
        <w:rPr>
          <w:rFonts w:ascii="Calibri" w:hAnsi="Calibri" w:eastAsia="Calibri" w:cs="Calibri"/>
          <w:b w:val="0"/>
          <w:bCs w:val="0"/>
          <w:i w:val="0"/>
          <w:iCs w:val="0"/>
          <w:noProof w:val="0"/>
          <w:sz w:val="22"/>
          <w:szCs w:val="22"/>
          <w:lang w:val="sv-SE"/>
        </w:rPr>
        <w:t xml:space="preserve"> enligt figur 3. </w:t>
      </w:r>
      <w:r w:rsidRPr="5A508E18" w:rsidR="71EF18B3">
        <w:rPr>
          <w:rFonts w:ascii="Calibri" w:hAnsi="Calibri" w:eastAsia="Calibri" w:cs="Calibri"/>
          <w:b w:val="0"/>
          <w:bCs w:val="0"/>
          <w:i w:val="0"/>
          <w:iCs w:val="0"/>
          <w:noProof w:val="0"/>
          <w:sz w:val="22"/>
          <w:szCs w:val="22"/>
          <w:lang w:val="sv-SE"/>
        </w:rPr>
        <w:t>Dessa har skapats för att kunna ge fastställda måttenheter till produktattributen Vikt samt Djup, Bredd och Längd.</w:t>
      </w:r>
      <w:r w:rsidRPr="5A508E18" w:rsidR="71EF18B3">
        <w:rPr>
          <w:rFonts w:ascii="Calibri" w:hAnsi="Calibri" w:eastAsia="Calibri" w:cs="Calibri"/>
          <w:b w:val="0"/>
          <w:bCs w:val="0"/>
          <w:i w:val="0"/>
          <w:iCs w:val="0"/>
          <w:noProof w:val="0"/>
          <w:sz w:val="22"/>
          <w:szCs w:val="22"/>
          <w:lang w:val="sv-SE"/>
        </w:rPr>
        <w:t xml:space="preserve"> Både </w:t>
      </w:r>
      <w:proofErr w:type="spellStart"/>
      <w:r w:rsidRPr="5A508E18" w:rsidR="71EF18B3">
        <w:rPr>
          <w:rFonts w:ascii="Calibri" w:hAnsi="Calibri" w:eastAsia="Calibri" w:cs="Calibri"/>
          <w:b w:val="0"/>
          <w:bCs w:val="0"/>
          <w:i w:val="0"/>
          <w:iCs w:val="0"/>
          <w:noProof w:val="0"/>
          <w:sz w:val="22"/>
          <w:szCs w:val="22"/>
          <w:lang w:val="sv-SE"/>
        </w:rPr>
        <w:t>EnheterMått</w:t>
      </w:r>
      <w:proofErr w:type="spellEnd"/>
      <w:r w:rsidRPr="5A508E18" w:rsidR="71EF18B3">
        <w:rPr>
          <w:rFonts w:ascii="Calibri" w:hAnsi="Calibri" w:eastAsia="Calibri" w:cs="Calibri"/>
          <w:b w:val="0"/>
          <w:bCs w:val="0"/>
          <w:i w:val="0"/>
          <w:iCs w:val="0"/>
          <w:noProof w:val="0"/>
          <w:sz w:val="22"/>
          <w:szCs w:val="22"/>
          <w:lang w:val="sv-SE"/>
        </w:rPr>
        <w:t xml:space="preserve"> samt </w:t>
      </w:r>
      <w:proofErr w:type="spellStart"/>
      <w:r w:rsidRPr="5A508E18" w:rsidR="71EF18B3">
        <w:rPr>
          <w:rFonts w:ascii="Calibri" w:hAnsi="Calibri" w:eastAsia="Calibri" w:cs="Calibri"/>
          <w:b w:val="0"/>
          <w:bCs w:val="0"/>
          <w:i w:val="0"/>
          <w:iCs w:val="0"/>
          <w:noProof w:val="0"/>
          <w:sz w:val="22"/>
          <w:szCs w:val="22"/>
          <w:lang w:val="sv-SE"/>
        </w:rPr>
        <w:t>EnheterVikt</w:t>
      </w:r>
      <w:proofErr w:type="spellEnd"/>
      <w:r w:rsidRPr="5A508E18" w:rsidR="71EF18B3">
        <w:rPr>
          <w:rFonts w:ascii="Calibri" w:hAnsi="Calibri" w:eastAsia="Calibri" w:cs="Calibri"/>
          <w:b w:val="0"/>
          <w:bCs w:val="0"/>
          <w:i w:val="0"/>
          <w:iCs w:val="0"/>
          <w:noProof w:val="0"/>
          <w:sz w:val="22"/>
          <w:szCs w:val="22"/>
          <w:lang w:val="sv-SE"/>
        </w:rPr>
        <w:t xml:space="preserve"> har ett </w:t>
      </w:r>
      <w:proofErr w:type="gramStart"/>
      <w:r w:rsidRPr="5A508E18" w:rsidR="71EF18B3">
        <w:rPr>
          <w:rFonts w:ascii="Calibri" w:hAnsi="Calibri" w:eastAsia="Calibri" w:cs="Calibri"/>
          <w:b w:val="0"/>
          <w:bCs w:val="0"/>
          <w:i w:val="0"/>
          <w:iCs w:val="0"/>
          <w:noProof w:val="0"/>
          <w:sz w:val="22"/>
          <w:szCs w:val="22"/>
          <w:lang w:val="sv-SE"/>
        </w:rPr>
        <w:t>1:N</w:t>
      </w:r>
      <w:proofErr w:type="gramEnd"/>
      <w:r w:rsidRPr="5A508E18" w:rsidR="71EF18B3">
        <w:rPr>
          <w:rFonts w:ascii="Calibri" w:hAnsi="Calibri" w:eastAsia="Calibri" w:cs="Calibri"/>
          <w:b w:val="0"/>
          <w:bCs w:val="0"/>
          <w:i w:val="0"/>
          <w:iCs w:val="0"/>
          <w:noProof w:val="0"/>
          <w:sz w:val="22"/>
          <w:szCs w:val="22"/>
          <w:lang w:val="sv-SE"/>
        </w:rPr>
        <w:t xml:space="preserve">-samband till Produkter-entiteten med ett fullständigt deltagande från Produktens sida då varje instans av en Produkt bör ha en enhet för både mått och vikt. </w:t>
      </w:r>
    </w:p>
    <w:p w:rsidR="18A5ED0F" w:rsidP="5C5FD33D" w:rsidRDefault="18A5ED0F" w14:paraId="5B5B3B7C" w14:textId="095C2556">
      <w:pPr>
        <w:pStyle w:val="Normal"/>
        <w:spacing w:after="160" w:line="259" w:lineRule="auto"/>
        <w:rPr>
          <w:noProof w:val="0"/>
          <w:sz w:val="24"/>
          <w:szCs w:val="24"/>
          <w:lang w:val="en-US"/>
        </w:rPr>
      </w:pPr>
      <w:r w:rsidR="5C5FD33D">
        <w:drawing>
          <wp:inline wp14:editId="3776A2E3" wp14:anchorId="78FCFE06">
            <wp:extent cx="5794010" cy="2619375"/>
            <wp:effectExtent l="0" t="0" r="0" b="0"/>
            <wp:docPr id="2035434262" name="" title=""/>
            <wp:cNvGraphicFramePr>
              <a:graphicFrameLocks noChangeAspect="1"/>
            </wp:cNvGraphicFramePr>
            <a:graphic>
              <a:graphicData uri="http://schemas.openxmlformats.org/drawingml/2006/picture">
                <pic:pic>
                  <pic:nvPicPr>
                    <pic:cNvPr id="0" name=""/>
                    <pic:cNvPicPr/>
                  </pic:nvPicPr>
                  <pic:blipFill>
                    <a:blip r:embed="R7a7a7809b3ac4bae">
                      <a:extLst>
                        <a:ext xmlns:a="http://schemas.openxmlformats.org/drawingml/2006/main" uri="{28A0092B-C50C-407E-A947-70E740481C1C}">
                          <a14:useLocalDpi val="0"/>
                        </a:ext>
                      </a:extLst>
                    </a:blip>
                    <a:stretch>
                      <a:fillRect/>
                    </a:stretch>
                  </pic:blipFill>
                  <pic:spPr>
                    <a:xfrm>
                      <a:off x="0" y="0"/>
                      <a:ext cx="5794010" cy="2619375"/>
                    </a:xfrm>
                    <a:prstGeom prst="rect">
                      <a:avLst/>
                    </a:prstGeom>
                  </pic:spPr>
                </pic:pic>
              </a:graphicData>
            </a:graphic>
          </wp:inline>
        </w:drawing>
      </w:r>
    </w:p>
    <w:p w:rsidR="18A5ED0F" w:rsidP="5A508E18" w:rsidRDefault="18A5ED0F" w14:paraId="5B053FC6" w14:textId="2FD78533">
      <w:pPr>
        <w:spacing w:after="160" w:line="259" w:lineRule="auto"/>
        <w:rPr>
          <w:rFonts w:ascii="Calibri" w:hAnsi="Calibri" w:eastAsia="Calibri" w:cs="Calibri"/>
          <w:b w:val="0"/>
          <w:bCs w:val="0"/>
          <w:i w:val="0"/>
          <w:iCs w:val="0"/>
          <w:noProof w:val="0"/>
          <w:sz w:val="22"/>
          <w:szCs w:val="22"/>
          <w:lang w:val="en-US"/>
        </w:rPr>
      </w:pPr>
      <w:r w:rsidRPr="5A508E18" w:rsidR="78E7B511">
        <w:rPr>
          <w:rFonts w:ascii="Calibri" w:hAnsi="Calibri" w:eastAsia="Calibri" w:cs="Calibri"/>
          <w:b w:val="1"/>
          <w:bCs w:val="1"/>
          <w:i w:val="0"/>
          <w:iCs w:val="0"/>
          <w:noProof w:val="0"/>
          <w:sz w:val="22"/>
          <w:szCs w:val="22"/>
          <w:lang w:val="sv-SE"/>
        </w:rPr>
        <w:t>Figur 4 – Slutgiltig Relationsmodell.</w:t>
      </w:r>
      <w:r w:rsidRPr="5A508E18" w:rsidR="78E7B511">
        <w:rPr>
          <w:rFonts w:ascii="Calibri" w:hAnsi="Calibri" w:eastAsia="Calibri" w:cs="Calibri"/>
          <w:b w:val="0"/>
          <w:bCs w:val="0"/>
          <w:i w:val="0"/>
          <w:iCs w:val="0"/>
          <w:noProof w:val="0"/>
          <w:sz w:val="22"/>
          <w:szCs w:val="22"/>
          <w:lang w:val="sv-SE"/>
        </w:rPr>
        <w:t xml:space="preserve"> </w:t>
      </w:r>
    </w:p>
    <w:p w:rsidR="18A5ED0F" w:rsidP="5A508E18" w:rsidRDefault="18A5ED0F" w14:paraId="56D95966" w14:textId="672E0B10">
      <w:pPr>
        <w:spacing w:after="160" w:line="259" w:lineRule="auto"/>
        <w:jc w:val="left"/>
        <w:rPr>
          <w:rFonts w:ascii="Calibri" w:hAnsi="Calibri" w:eastAsia="Calibri" w:cs="Calibri"/>
          <w:b w:val="0"/>
          <w:bCs w:val="0"/>
          <w:i w:val="0"/>
          <w:iCs w:val="0"/>
          <w:noProof w:val="0"/>
          <w:sz w:val="22"/>
          <w:szCs w:val="22"/>
          <w:lang w:val="en-US"/>
        </w:rPr>
      </w:pPr>
      <w:r w:rsidRPr="5A508E18" w:rsidR="78E7B511">
        <w:rPr>
          <w:rFonts w:ascii="Calibri" w:hAnsi="Calibri" w:eastAsia="Calibri" w:cs="Calibri"/>
          <w:b w:val="0"/>
          <w:bCs w:val="0"/>
          <w:i w:val="0"/>
          <w:iCs w:val="0"/>
          <w:noProof w:val="0"/>
          <w:sz w:val="22"/>
          <w:szCs w:val="22"/>
          <w:lang w:val="sv-SE"/>
        </w:rPr>
        <w:t>Relationsmodellen i figur 4 speglar det slutgiltiga ER-diagrammet i figur</w:t>
      </w:r>
      <w:r w:rsidRPr="5A508E18" w:rsidR="78E7B511">
        <w:rPr>
          <w:rFonts w:ascii="Calibri" w:hAnsi="Calibri" w:eastAsia="Calibri" w:cs="Calibri"/>
          <w:b w:val="0"/>
          <w:bCs w:val="0"/>
          <w:i w:val="0"/>
          <w:iCs w:val="0"/>
          <w:noProof w:val="0"/>
          <w:sz w:val="22"/>
          <w:szCs w:val="22"/>
          <w:lang w:val="sv-SE"/>
        </w:rPr>
        <w:t xml:space="preserve"> </w:t>
      </w:r>
      <w:r w:rsidRPr="5A508E18" w:rsidR="78E7B511">
        <w:rPr>
          <w:rFonts w:ascii="Calibri" w:hAnsi="Calibri" w:eastAsia="Calibri" w:cs="Calibri"/>
          <w:b w:val="0"/>
          <w:bCs w:val="0"/>
          <w:i w:val="0"/>
          <w:iCs w:val="0"/>
          <w:noProof w:val="0"/>
          <w:sz w:val="22"/>
          <w:szCs w:val="22"/>
          <w:lang w:val="sv-SE"/>
        </w:rPr>
        <w:t>3 och uppfyller 1NF, 2NF och 3NF genom att inte ha mer än ett värde per ruta i tabellerna, alla fält i en tabell är direkt relaterade till nyckeln samt inte ha något referensattribut som pekar mot något annat än en kandidatnyckel, alltså ett attribut som är unikt för varje rad.</w:t>
      </w:r>
    </w:p>
    <w:p w:rsidR="18A5ED0F" w:rsidP="18A5ED0F" w:rsidRDefault="18A5ED0F" w14:paraId="54143E68" w14:textId="3F812530">
      <w:pPr>
        <w:pStyle w:val="Normal"/>
        <w:rPr>
          <w:i w:val="1"/>
          <w:iCs w:val="1"/>
          <w:color w:val="FF0000"/>
          <w:sz w:val="24"/>
          <w:szCs w:val="24"/>
        </w:rPr>
      </w:pPr>
    </w:p>
    <w:p w:rsidR="00F345EE" w:rsidP="00F345EE" w:rsidRDefault="00763EED" w14:paraId="7332F0BF" w14:textId="77777777">
      <w:pPr>
        <w:pStyle w:val="Heading1"/>
        <w:rPr/>
      </w:pPr>
      <w:bookmarkStart w:name="_Toc315428049" w:id="8"/>
      <w:bookmarkStart w:name="_Toc32997630" w:id="9"/>
      <w:r w:rsidR="6389B4AA">
        <w:rPr/>
        <w:t>Implementering</w:t>
      </w:r>
      <w:bookmarkEnd w:id="8"/>
      <w:bookmarkEnd w:id="9"/>
    </w:p>
    <w:p w:rsidR="71EF18B3" w:rsidP="71EF18B3" w:rsidRDefault="71EF18B3" w14:paraId="018A179A" w14:textId="70126E43">
      <w:pPr>
        <w:spacing w:after="160" w:line="259" w:lineRule="auto"/>
      </w:pPr>
    </w:p>
    <w:p w:rsidR="18A5ED0F" w:rsidP="18A5ED0F" w:rsidRDefault="18A5ED0F" w14:paraId="021382B5" w14:textId="583ED076">
      <w:pPr>
        <w:spacing w:after="160" w:line="259" w:lineRule="auto"/>
      </w:pPr>
      <w:r w:rsidR="71EF18B3">
        <w:drawing>
          <wp:inline wp14:editId="004463A8" wp14:anchorId="063B2D64">
            <wp:extent cx="5715000" cy="3905250"/>
            <wp:effectExtent l="0" t="0" r="0" b="0"/>
            <wp:docPr id="203380816" name="" title=""/>
            <wp:cNvGraphicFramePr>
              <a:graphicFrameLocks noChangeAspect="1"/>
            </wp:cNvGraphicFramePr>
            <a:graphic>
              <a:graphicData uri="http://schemas.openxmlformats.org/drawingml/2006/picture">
                <pic:pic>
                  <pic:nvPicPr>
                    <pic:cNvPr id="0" name=""/>
                    <pic:cNvPicPr/>
                  </pic:nvPicPr>
                  <pic:blipFill>
                    <a:blip r:embed="Rca42f630d99e47ff">
                      <a:extLst>
                        <a:ext xmlns:a="http://schemas.openxmlformats.org/drawingml/2006/main" uri="{28A0092B-C50C-407E-A947-70E740481C1C}">
                          <a14:useLocalDpi val="0"/>
                        </a:ext>
                      </a:extLst>
                    </a:blip>
                    <a:stretch>
                      <a:fillRect/>
                    </a:stretch>
                  </pic:blipFill>
                  <pic:spPr>
                    <a:xfrm>
                      <a:off x="0" y="0"/>
                      <a:ext cx="5715000" cy="3905250"/>
                    </a:xfrm>
                    <a:prstGeom prst="rect">
                      <a:avLst/>
                    </a:prstGeom>
                  </pic:spPr>
                </pic:pic>
              </a:graphicData>
            </a:graphic>
          </wp:inline>
        </w:drawing>
      </w:r>
    </w:p>
    <w:p w:rsidR="18A5ED0F" w:rsidP="5A508E18" w:rsidRDefault="18A5ED0F" w14:paraId="37883373" w14:textId="02941678">
      <w:pPr>
        <w:spacing w:after="160" w:line="259" w:lineRule="auto"/>
        <w:rPr>
          <w:rFonts w:ascii="Calibri" w:hAnsi="Calibri" w:eastAsia="Calibri" w:cs="Calibri"/>
          <w:b w:val="1"/>
          <w:bCs w:val="1"/>
          <w:i w:val="0"/>
          <w:iCs w:val="0"/>
          <w:noProof w:val="0"/>
          <w:sz w:val="22"/>
          <w:szCs w:val="22"/>
          <w:lang w:val="sv-SE"/>
        </w:rPr>
      </w:pPr>
      <w:r w:rsidRPr="5A508E18" w:rsidR="78E7B511">
        <w:rPr>
          <w:rFonts w:ascii="Calibri" w:hAnsi="Calibri" w:eastAsia="Calibri" w:cs="Calibri"/>
          <w:b w:val="1"/>
          <w:bCs w:val="1"/>
          <w:i w:val="0"/>
          <w:iCs w:val="0"/>
          <w:noProof w:val="0"/>
          <w:sz w:val="22"/>
          <w:szCs w:val="22"/>
          <w:lang w:val="sv-SE"/>
        </w:rPr>
        <w:t xml:space="preserve">Figur 5 – </w:t>
      </w:r>
      <w:r w:rsidRPr="5A508E18" w:rsidR="78E7B511">
        <w:rPr>
          <w:rFonts w:ascii="Calibri" w:hAnsi="Calibri" w:eastAsia="Calibri" w:cs="Calibri"/>
          <w:b w:val="1"/>
          <w:bCs w:val="1"/>
          <w:i w:val="0"/>
          <w:iCs w:val="0"/>
          <w:noProof w:val="0"/>
          <w:sz w:val="22"/>
          <w:szCs w:val="22"/>
          <w:lang w:val="sv-SE"/>
        </w:rPr>
        <w:t>Designvy</w:t>
      </w:r>
      <w:r w:rsidRPr="5A508E18" w:rsidR="78E7B511">
        <w:rPr>
          <w:rFonts w:ascii="Calibri" w:hAnsi="Calibri" w:eastAsia="Calibri" w:cs="Calibri"/>
          <w:b w:val="1"/>
          <w:bCs w:val="1"/>
          <w:i w:val="0"/>
          <w:iCs w:val="0"/>
          <w:noProof w:val="0"/>
          <w:sz w:val="22"/>
          <w:szCs w:val="22"/>
          <w:lang w:val="sv-SE"/>
        </w:rPr>
        <w:t xml:space="preserve"> i </w:t>
      </w:r>
      <w:proofErr w:type="spellStart"/>
      <w:r w:rsidRPr="5A508E18" w:rsidR="78E7B511">
        <w:rPr>
          <w:rFonts w:ascii="Calibri" w:hAnsi="Calibri" w:eastAsia="Calibri" w:cs="Calibri"/>
          <w:b w:val="1"/>
          <w:bCs w:val="1"/>
          <w:i w:val="0"/>
          <w:iCs w:val="0"/>
          <w:noProof w:val="0"/>
          <w:sz w:val="22"/>
          <w:szCs w:val="22"/>
          <w:lang w:val="sv-SE"/>
        </w:rPr>
        <w:t>PhpMyAdmin</w:t>
      </w:r>
      <w:proofErr w:type="spellEnd"/>
    </w:p>
    <w:p w:rsidR="18A5ED0F" w:rsidP="71EF18B3" w:rsidRDefault="18A5ED0F" w14:paraId="1A8F1BE6" w14:textId="2811805A">
      <w:pPr>
        <w:spacing w:after="160" w:line="259" w:lineRule="auto"/>
        <w:rPr>
          <w:rFonts w:ascii="Calibri" w:hAnsi="Calibri" w:eastAsia="Calibri" w:cs="Calibri"/>
          <w:b w:val="0"/>
          <w:bCs w:val="0"/>
          <w:i w:val="0"/>
          <w:iCs w:val="0"/>
          <w:noProof w:val="0"/>
          <w:sz w:val="22"/>
          <w:szCs w:val="22"/>
          <w:lang w:val="en-US"/>
        </w:rPr>
      </w:pPr>
      <w:r w:rsidRPr="71EF18B3" w:rsidR="78E7B511">
        <w:rPr>
          <w:rFonts w:ascii="Calibri" w:hAnsi="Calibri" w:eastAsia="Calibri" w:cs="Calibri"/>
          <w:b w:val="0"/>
          <w:bCs w:val="0"/>
          <w:i w:val="0"/>
          <w:iCs w:val="0"/>
          <w:noProof w:val="0"/>
          <w:sz w:val="22"/>
          <w:szCs w:val="22"/>
          <w:lang w:val="sv-SE"/>
        </w:rPr>
        <w:t xml:space="preserve">När ER-Diagrammet och Relationsmodellen är färdiga och uppnått 3NF-standarden så är det dags att realisera dem i </w:t>
      </w:r>
      <w:r w:rsidRPr="71EF18B3" w:rsidR="78E7B511">
        <w:rPr>
          <w:rFonts w:ascii="Calibri" w:hAnsi="Calibri" w:eastAsia="Calibri" w:cs="Calibri"/>
          <w:b w:val="0"/>
          <w:bCs w:val="0"/>
          <w:i w:val="0"/>
          <w:iCs w:val="0"/>
          <w:noProof w:val="0"/>
          <w:sz w:val="22"/>
          <w:szCs w:val="22"/>
          <w:lang w:val="sv-SE"/>
        </w:rPr>
        <w:t>PHPMyAdmin</w:t>
      </w:r>
      <w:r w:rsidRPr="71EF18B3" w:rsidR="78E7B511">
        <w:rPr>
          <w:rFonts w:ascii="Calibri" w:hAnsi="Calibri" w:eastAsia="Calibri" w:cs="Calibri"/>
          <w:b w:val="0"/>
          <w:bCs w:val="0"/>
          <w:i w:val="0"/>
          <w:iCs w:val="0"/>
          <w:noProof w:val="0"/>
          <w:sz w:val="22"/>
          <w:szCs w:val="22"/>
          <w:lang w:val="sv-SE"/>
        </w:rPr>
        <w:t>. Namnet på databasen är mate0025. Den innehåller 16 tabeller med 190 rader exempeldata totalt.</w:t>
      </w:r>
    </w:p>
    <w:p w:rsidR="18A5ED0F" w:rsidP="71EF18B3" w:rsidRDefault="18A5ED0F" w14:paraId="17550E0C" w14:textId="153049B5">
      <w:pPr>
        <w:spacing w:after="160" w:line="259" w:lineRule="auto"/>
        <w:rPr>
          <w:rFonts w:ascii="Calibri" w:hAnsi="Calibri" w:eastAsia="Calibri" w:cs="Calibri"/>
          <w:b w:val="0"/>
          <w:bCs w:val="0"/>
          <w:i w:val="0"/>
          <w:iCs w:val="0"/>
          <w:noProof w:val="0"/>
          <w:sz w:val="22"/>
          <w:szCs w:val="22"/>
          <w:lang w:val="en-US"/>
        </w:rPr>
      </w:pPr>
      <w:r w:rsidRPr="71EF18B3" w:rsidR="78E7B511">
        <w:rPr>
          <w:rFonts w:ascii="Calibri" w:hAnsi="Calibri" w:eastAsia="Calibri" w:cs="Calibri"/>
          <w:b w:val="0"/>
          <w:bCs w:val="0"/>
          <w:i w:val="0"/>
          <w:iCs w:val="0"/>
          <w:noProof w:val="0"/>
          <w:sz w:val="22"/>
          <w:szCs w:val="22"/>
          <w:lang w:val="sv-SE"/>
        </w:rPr>
        <w:t xml:space="preserve">Det har varit riktigt kul att skapa en databas utifrån sin egen syn på verksamheten. Jag har behövt ändra mitt ER-diagram, relationsmodell och databas ungefär 10 till 15 gånger då jag insett att vissa attribut varit fel uttänkta eller inte matchat det som stått i mina konceptuella datamodeller, men det mesta har jag lyckats lösa. Det fanns en viss osäkerhet i om jag lyckats sätta rätt villkor och samband på alla kolumner i databasen, så som NOT NULL på kolumner som bör vara det och om jag har satt primärnycklar på kolumner som inte egentligen behöver det. Hade jag gjort om arbetet så hade jag kunnat tänka mig att göra om attributet </w:t>
      </w:r>
      <w:r w:rsidRPr="71EF18B3" w:rsidR="78E7B511">
        <w:rPr>
          <w:rFonts w:ascii="Calibri" w:hAnsi="Calibri" w:eastAsia="Calibri" w:cs="Calibri"/>
          <w:b w:val="0"/>
          <w:bCs w:val="0"/>
          <w:i w:val="0"/>
          <w:iCs w:val="0"/>
          <w:noProof w:val="0"/>
          <w:sz w:val="22"/>
          <w:szCs w:val="22"/>
          <w:lang w:val="sv-SE"/>
        </w:rPr>
        <w:t>LagerPlats</w:t>
      </w:r>
      <w:r w:rsidRPr="71EF18B3" w:rsidR="78E7B511">
        <w:rPr>
          <w:rFonts w:ascii="Calibri" w:hAnsi="Calibri" w:eastAsia="Calibri" w:cs="Calibri"/>
          <w:b w:val="0"/>
          <w:bCs w:val="0"/>
          <w:i w:val="0"/>
          <w:iCs w:val="0"/>
          <w:noProof w:val="0"/>
          <w:sz w:val="22"/>
          <w:szCs w:val="22"/>
          <w:lang w:val="sv-SE"/>
        </w:rPr>
        <w:t xml:space="preserve"> i entiteten Produkt. Jag hade mycket hellre sett </w:t>
      </w:r>
      <w:proofErr w:type="spellStart"/>
      <w:r w:rsidRPr="71EF18B3" w:rsidR="78E7B511">
        <w:rPr>
          <w:rFonts w:ascii="Calibri" w:hAnsi="Calibri" w:eastAsia="Calibri" w:cs="Calibri"/>
          <w:b w:val="0"/>
          <w:bCs w:val="0"/>
          <w:i w:val="0"/>
          <w:iCs w:val="0"/>
          <w:noProof w:val="0"/>
          <w:sz w:val="22"/>
          <w:szCs w:val="22"/>
          <w:lang w:val="sv-SE"/>
        </w:rPr>
        <w:t>lagerplats</w:t>
      </w:r>
      <w:proofErr w:type="spellEnd"/>
      <w:r w:rsidRPr="71EF18B3" w:rsidR="78E7B511">
        <w:rPr>
          <w:rFonts w:ascii="Calibri" w:hAnsi="Calibri" w:eastAsia="Calibri" w:cs="Calibri"/>
          <w:b w:val="0"/>
          <w:bCs w:val="0"/>
          <w:i w:val="0"/>
          <w:iCs w:val="0"/>
          <w:noProof w:val="0"/>
          <w:sz w:val="22"/>
          <w:szCs w:val="22"/>
          <w:lang w:val="sv-SE"/>
        </w:rPr>
        <w:t xml:space="preserve"> som en separat entitet med ett </w:t>
      </w:r>
      <w:proofErr w:type="gramStart"/>
      <w:r w:rsidRPr="71EF18B3" w:rsidR="78E7B511">
        <w:rPr>
          <w:rFonts w:ascii="Calibri" w:hAnsi="Calibri" w:eastAsia="Calibri" w:cs="Calibri"/>
          <w:b w:val="0"/>
          <w:bCs w:val="0"/>
          <w:i w:val="0"/>
          <w:iCs w:val="0"/>
          <w:noProof w:val="0"/>
          <w:sz w:val="22"/>
          <w:szCs w:val="22"/>
          <w:lang w:val="sv-SE"/>
        </w:rPr>
        <w:t>1:N</w:t>
      </w:r>
      <w:proofErr w:type="gramEnd"/>
      <w:r w:rsidRPr="71EF18B3" w:rsidR="78E7B511">
        <w:rPr>
          <w:rFonts w:ascii="Calibri" w:hAnsi="Calibri" w:eastAsia="Calibri" w:cs="Calibri"/>
          <w:b w:val="0"/>
          <w:bCs w:val="0"/>
          <w:i w:val="0"/>
          <w:iCs w:val="0"/>
          <w:noProof w:val="0"/>
          <w:sz w:val="22"/>
          <w:szCs w:val="22"/>
          <w:lang w:val="sv-SE"/>
        </w:rPr>
        <w:t xml:space="preserve">-samband till Produktentiteten. På detta sätt hade jag kunnat ha flera kolumner för en </w:t>
      </w:r>
      <w:proofErr w:type="spellStart"/>
      <w:r w:rsidRPr="71EF18B3" w:rsidR="78E7B511">
        <w:rPr>
          <w:rFonts w:ascii="Calibri" w:hAnsi="Calibri" w:eastAsia="Calibri" w:cs="Calibri"/>
          <w:b w:val="0"/>
          <w:bCs w:val="0"/>
          <w:i w:val="0"/>
          <w:iCs w:val="0"/>
          <w:noProof w:val="0"/>
          <w:sz w:val="22"/>
          <w:szCs w:val="22"/>
          <w:lang w:val="sv-SE"/>
        </w:rPr>
        <w:t>hyllplats</w:t>
      </w:r>
      <w:proofErr w:type="spellEnd"/>
      <w:r w:rsidRPr="71EF18B3" w:rsidR="78E7B511">
        <w:rPr>
          <w:rFonts w:ascii="Calibri" w:hAnsi="Calibri" w:eastAsia="Calibri" w:cs="Calibri"/>
          <w:b w:val="0"/>
          <w:bCs w:val="0"/>
          <w:i w:val="0"/>
          <w:iCs w:val="0"/>
          <w:noProof w:val="0"/>
          <w:sz w:val="22"/>
          <w:szCs w:val="22"/>
          <w:lang w:val="sv-SE"/>
        </w:rPr>
        <w:t xml:space="preserve"> i formatet ‘’A-01-01'’ För att symbolisera hylla, hyllrad samt plats på hyllrad. Med tiden som fanns för arbetet räckte det inte till och varje </w:t>
      </w:r>
      <w:proofErr w:type="spellStart"/>
      <w:r w:rsidRPr="71EF18B3" w:rsidR="78E7B511">
        <w:rPr>
          <w:rFonts w:ascii="Calibri" w:hAnsi="Calibri" w:eastAsia="Calibri" w:cs="Calibri"/>
          <w:b w:val="0"/>
          <w:bCs w:val="0"/>
          <w:i w:val="0"/>
          <w:iCs w:val="0"/>
          <w:noProof w:val="0"/>
          <w:sz w:val="22"/>
          <w:szCs w:val="22"/>
          <w:lang w:val="sv-SE"/>
        </w:rPr>
        <w:t>hyllplats</w:t>
      </w:r>
      <w:proofErr w:type="spellEnd"/>
      <w:r w:rsidRPr="71EF18B3" w:rsidR="78E7B511">
        <w:rPr>
          <w:rFonts w:ascii="Calibri" w:hAnsi="Calibri" w:eastAsia="Calibri" w:cs="Calibri"/>
          <w:b w:val="0"/>
          <w:bCs w:val="0"/>
          <w:i w:val="0"/>
          <w:iCs w:val="0"/>
          <w:noProof w:val="0"/>
          <w:sz w:val="22"/>
          <w:szCs w:val="22"/>
          <w:lang w:val="sv-SE"/>
        </w:rPr>
        <w:t xml:space="preserve"> får så som datamodellen ser ut idag bara ett unikt värde så som 0,1,2 och så vidare. Lite otydligt tycker jag.</w:t>
      </w:r>
    </w:p>
    <w:p w:rsidR="18A5ED0F" w:rsidP="18A5ED0F" w:rsidRDefault="18A5ED0F" w14:paraId="0EC92C5D" w14:textId="6AC097AA">
      <w:pPr>
        <w:pStyle w:val="Normal"/>
        <w:spacing w:after="160" w:line="259" w:lineRule="auto"/>
        <w:rPr>
          <w:rFonts w:ascii="Calibri" w:hAnsi="Calibri" w:eastAsia="Calibri" w:cs="Calibri"/>
          <w:b w:val="0"/>
          <w:bCs w:val="0"/>
          <w:i w:val="0"/>
          <w:iCs w:val="0"/>
          <w:noProof w:val="0"/>
          <w:sz w:val="24"/>
          <w:szCs w:val="24"/>
          <w:lang w:val="sv-SE"/>
        </w:rPr>
      </w:pPr>
    </w:p>
    <w:p w:rsidR="18A5ED0F" w:rsidP="18A5ED0F" w:rsidRDefault="18A5ED0F" w14:paraId="43AA4346" w14:textId="73E47022">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1"/>
          <w:bCs w:val="1"/>
          <w:i w:val="0"/>
          <w:iCs w:val="0"/>
          <w:noProof w:val="0"/>
          <w:sz w:val="22"/>
          <w:szCs w:val="22"/>
          <w:lang w:val="sv-SE"/>
        </w:rPr>
        <w:t>SQL-sats 1:</w:t>
      </w:r>
    </w:p>
    <w:p w:rsidR="18A5ED0F" w:rsidP="18A5ED0F" w:rsidRDefault="18A5ED0F" w14:paraId="26314EF3" w14:textId="2B4ED496">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 xml:space="preserve">SELECT Kundordrar.OrderNr,Namn,Antal,StyckPris FROM SaldaVarorOrder,Stamkunder,Kundordrar,Produkter WHERE Stamkunder.ForetagsNamn='PEAB AB' AND Kundordrar.OrderNr=1 AND Stamkunder.KundNr=Kundordrar.KundNr AND Kundordrar.OrderNr=SaldaVarorOrder.OrderNr AND SaldaVarorOrder.ProduktNr=Produkter.ProduktNr;  </w:t>
      </w:r>
    </w:p>
    <w:p w:rsidR="18A5ED0F" w:rsidP="18A5ED0F" w:rsidRDefault="18A5ED0F" w14:paraId="3F661BF0" w14:textId="1B9C0D12">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1"/>
          <w:bCs w:val="1"/>
          <w:i w:val="0"/>
          <w:iCs w:val="0"/>
          <w:noProof w:val="0"/>
          <w:sz w:val="22"/>
          <w:szCs w:val="22"/>
          <w:lang w:val="sv-SE"/>
        </w:rPr>
        <w:t>SQL-sats 2:</w:t>
      </w:r>
    </w:p>
    <w:p w:rsidR="18A5ED0F" w:rsidP="18A5ED0F" w:rsidRDefault="18A5ED0F" w14:paraId="1147215B" w14:textId="2C316416">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 xml:space="preserve">SELECT Namn,Beskrivning,Lagersaldo FROM Produkter WHERE Lagersaldo&lt;5 ORDER BY Lagersaldo DESC;  </w:t>
      </w:r>
    </w:p>
    <w:p w:rsidR="18A5ED0F" w:rsidP="18A5ED0F" w:rsidRDefault="18A5ED0F" w14:paraId="2F931C42" w14:textId="2A0B3A83">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1"/>
          <w:bCs w:val="1"/>
          <w:i w:val="0"/>
          <w:iCs w:val="0"/>
          <w:noProof w:val="0"/>
          <w:sz w:val="22"/>
          <w:szCs w:val="22"/>
          <w:lang w:val="sv-SE"/>
        </w:rPr>
        <w:t>SQL-sats 3:</w:t>
      </w:r>
    </w:p>
    <w:p w:rsidR="18A5ED0F" w:rsidP="18A5ED0F" w:rsidRDefault="18A5ED0F" w14:paraId="3991E840" w14:textId="05C91F23">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SELECT ForetagsNamn,Stad,Kundordrar.KundNr,Orderdatum FROM Kundordrar,Stamkunder WHERE Kundordrar.Orderdatum LIKE '2022-03%' AND Stamkunder.Stad LIKE 'Vänersborg' AND Kundordrar.KundNr=Stamkunder.KundNr;</w:t>
      </w:r>
    </w:p>
    <w:p w:rsidR="18A5ED0F" w:rsidP="18A5ED0F" w:rsidRDefault="18A5ED0F" w14:paraId="6F0295A9" w14:textId="4C2B9FAB">
      <w:pPr>
        <w:pStyle w:val="Normal"/>
        <w:ind w:left="360"/>
        <w:rPr>
          <w:sz w:val="24"/>
          <w:szCs w:val="24"/>
        </w:rPr>
      </w:pPr>
    </w:p>
    <w:p w:rsidR="000F60CA" w:rsidP="00F345EE" w:rsidRDefault="000F60CA" w14:paraId="7F13222C" w14:textId="7FAA53A3">
      <w:pPr>
        <w:pStyle w:val="Heading1"/>
        <w:rPr/>
      </w:pPr>
      <w:bookmarkStart w:name="_Toc32997631" w:id="10"/>
      <w:bookmarkStart w:name="_Toc315428050" w:id="11"/>
      <w:r w:rsidR="000F60CA">
        <w:rPr/>
        <w:t>Transaktionshanteri</w:t>
      </w:r>
      <w:r w:rsidR="008E72CF">
        <w:rPr/>
        <w:t>ng</w:t>
      </w:r>
      <w:bookmarkEnd w:id="10"/>
    </w:p>
    <w:p w:rsidR="18A5ED0F" w:rsidP="18A5ED0F" w:rsidRDefault="18A5ED0F" w14:paraId="257A69BB" w14:textId="58177EB0">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 xml:space="preserve">Så som databasen är utformad så kommer verksamheten att behöva utföra transaktioner när butiksköp, kundordrar eller inköpsordrar hanteras då lagersaldot på inblandade produkter behöver minskas när produkter säljs. </w:t>
      </w:r>
    </w:p>
    <w:p w:rsidR="18A5ED0F" w:rsidP="18A5ED0F" w:rsidRDefault="18A5ED0F" w14:paraId="44780FD6" w14:textId="430161AD">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1"/>
          <w:bCs w:val="1"/>
          <w:i w:val="0"/>
          <w:iCs w:val="0"/>
          <w:noProof w:val="0"/>
          <w:sz w:val="22"/>
          <w:szCs w:val="22"/>
          <w:lang w:val="sv-SE"/>
        </w:rPr>
        <w:t>Transaktion 1:</w:t>
      </w:r>
    </w:p>
    <w:p w:rsidR="18A5ED0F" w:rsidP="18A5ED0F" w:rsidRDefault="18A5ED0F" w14:paraId="3AB87589" w14:textId="3532CD37">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Ett butiksköp sker.</w:t>
      </w:r>
    </w:p>
    <w:p w:rsidR="18A5ED0F" w:rsidP="5C5FD33D" w:rsidRDefault="18A5ED0F" w14:paraId="17CE821D" w14:textId="760A8619">
      <w:pPr>
        <w:pStyle w:val="ListParagraph"/>
        <w:numPr>
          <w:ilvl w:val="0"/>
          <w:numId w:val="31"/>
        </w:numPr>
        <w:spacing w:after="160" w:line="259" w:lineRule="auto"/>
        <w:rPr>
          <w:rFonts w:ascii="Calibri" w:hAnsi="Calibri" w:eastAsia="Calibri" w:cs="Calibri"/>
          <w:b w:val="0"/>
          <w:bCs w:val="0"/>
          <w:i w:val="0"/>
          <w:iCs w:val="0"/>
          <w:noProof w:val="0"/>
          <w:sz w:val="22"/>
          <w:szCs w:val="22"/>
          <w:lang w:val="en-US"/>
        </w:rPr>
      </w:pPr>
      <w:r w:rsidRPr="5C5FD33D" w:rsidR="18A5ED0F">
        <w:rPr>
          <w:rFonts w:ascii="Calibri" w:hAnsi="Calibri" w:eastAsia="Calibri" w:cs="Calibri"/>
          <w:b w:val="0"/>
          <w:bCs w:val="0"/>
          <w:i w:val="0"/>
          <w:iCs w:val="0"/>
          <w:noProof w:val="0"/>
          <w:sz w:val="22"/>
          <w:szCs w:val="22"/>
          <w:lang w:val="sv-SE"/>
        </w:rPr>
        <w:t xml:space="preserve">I tabellen Butikskop börjar transaktionen med att en instans med ett </w:t>
      </w:r>
      <w:proofErr w:type="spellStart"/>
      <w:r w:rsidRPr="5C5FD33D" w:rsidR="18A5ED0F">
        <w:rPr>
          <w:rFonts w:ascii="Calibri" w:hAnsi="Calibri" w:eastAsia="Calibri" w:cs="Calibri"/>
          <w:b w:val="0"/>
          <w:bCs w:val="0"/>
          <w:i w:val="0"/>
          <w:iCs w:val="0"/>
          <w:noProof w:val="0"/>
          <w:sz w:val="22"/>
          <w:szCs w:val="22"/>
          <w:lang w:val="sv-SE"/>
        </w:rPr>
        <w:t>KvittoNr</w:t>
      </w:r>
      <w:proofErr w:type="spellEnd"/>
      <w:r w:rsidRPr="5C5FD33D" w:rsidR="18A5ED0F">
        <w:rPr>
          <w:rFonts w:ascii="Calibri" w:hAnsi="Calibri" w:eastAsia="Calibri" w:cs="Calibri"/>
          <w:b w:val="0"/>
          <w:bCs w:val="0"/>
          <w:i w:val="0"/>
          <w:iCs w:val="0"/>
          <w:noProof w:val="0"/>
          <w:sz w:val="22"/>
          <w:szCs w:val="22"/>
          <w:lang w:val="sv-SE"/>
        </w:rPr>
        <w:t xml:space="preserve"> skapas utan värden för Tid och datum (dessa kan ha </w:t>
      </w:r>
      <w:proofErr w:type="spellStart"/>
      <w:r w:rsidRPr="5C5FD33D" w:rsidR="18A5ED0F">
        <w:rPr>
          <w:rFonts w:ascii="Calibri" w:hAnsi="Calibri" w:eastAsia="Calibri" w:cs="Calibri"/>
          <w:b w:val="0"/>
          <w:bCs w:val="0"/>
          <w:i w:val="0"/>
          <w:iCs w:val="0"/>
          <w:noProof w:val="0"/>
          <w:sz w:val="22"/>
          <w:szCs w:val="22"/>
          <w:lang w:val="sv-SE"/>
        </w:rPr>
        <w:t>Null</w:t>
      </w:r>
      <w:proofErr w:type="spellEnd"/>
      <w:r w:rsidRPr="5C5FD33D" w:rsidR="18A5ED0F">
        <w:rPr>
          <w:rFonts w:ascii="Calibri" w:hAnsi="Calibri" w:eastAsia="Calibri" w:cs="Calibri"/>
          <w:b w:val="0"/>
          <w:bCs w:val="0"/>
          <w:i w:val="0"/>
          <w:iCs w:val="0"/>
          <w:noProof w:val="0"/>
          <w:sz w:val="22"/>
          <w:szCs w:val="22"/>
          <w:lang w:val="sv-SE"/>
        </w:rPr>
        <w:t>-värden).</w:t>
      </w:r>
    </w:p>
    <w:p w:rsidR="18A5ED0F" w:rsidP="18A5ED0F" w:rsidRDefault="18A5ED0F" w14:paraId="458D11A3" w14:textId="76CC32FC">
      <w:pPr>
        <w:pStyle w:val="ListParagraph"/>
        <w:numPr>
          <w:ilvl w:val="0"/>
          <w:numId w:val="31"/>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SaldaVarorButik behöver ta detta kvittonummer och mata ihop med ett produktnummer för varje produkt som skall säljas samt antal och styckpris.</w:t>
      </w:r>
    </w:p>
    <w:p w:rsidR="18A5ED0F" w:rsidP="18A5ED0F" w:rsidRDefault="18A5ED0F" w14:paraId="69D8656E" w14:textId="3D2D5108">
      <w:pPr>
        <w:pStyle w:val="ListParagraph"/>
        <w:numPr>
          <w:ilvl w:val="0"/>
          <w:numId w:val="31"/>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 xml:space="preserve">När köpet ‘’går igenom’’ i OLF-systemet och i samband med betalning så minskas varje produktnummers lagersaldo i tabellen Produkter med antal sålda produkter ifrån varje rad i tabellen SaldaVarorButik. </w:t>
      </w:r>
    </w:p>
    <w:p w:rsidR="18A5ED0F" w:rsidP="18A5ED0F" w:rsidRDefault="18A5ED0F" w14:paraId="01FDE8C0" w14:textId="6FA0AC27">
      <w:pPr>
        <w:pStyle w:val="ListParagraph"/>
        <w:numPr>
          <w:ilvl w:val="0"/>
          <w:numId w:val="31"/>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Samtidigt som köpet slutförs sätts också värden för Tid och Datum i tabellen Butikskop för kvittonumret.</w:t>
      </w:r>
    </w:p>
    <w:p w:rsidR="18A5ED0F" w:rsidP="18A5ED0F" w:rsidRDefault="18A5ED0F" w14:paraId="6ACFF32B" w14:textId="023FB8E8">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1"/>
          <w:bCs w:val="1"/>
          <w:i w:val="0"/>
          <w:iCs w:val="0"/>
          <w:noProof w:val="0"/>
          <w:sz w:val="22"/>
          <w:szCs w:val="22"/>
          <w:lang w:val="sv-SE"/>
        </w:rPr>
        <w:t>Transaktion 2:</w:t>
      </w:r>
    </w:p>
    <w:p w:rsidR="18A5ED0F" w:rsidP="18A5ED0F" w:rsidRDefault="18A5ED0F" w14:paraId="1A007787" w14:textId="3BBC7D9C">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En kundfaktura genereras.</w:t>
      </w:r>
    </w:p>
    <w:p w:rsidR="18A5ED0F" w:rsidP="18A5ED0F" w:rsidRDefault="18A5ED0F" w14:paraId="0439C84D" w14:textId="7C5CCF8A">
      <w:pPr>
        <w:pStyle w:val="ListParagraph"/>
        <w:numPr>
          <w:ilvl w:val="0"/>
          <w:numId w:val="32"/>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I tabellen Kundorder skapas en order.</w:t>
      </w:r>
    </w:p>
    <w:p w:rsidR="18A5ED0F" w:rsidP="18A5ED0F" w:rsidRDefault="18A5ED0F" w14:paraId="6468B95E" w14:textId="149E315E">
      <w:pPr>
        <w:pStyle w:val="ListParagraph"/>
        <w:numPr>
          <w:ilvl w:val="0"/>
          <w:numId w:val="32"/>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I tabellen SaldaVarorOrder skapas en tabell för ordern där OrderNr och ProduktNr blir en primärnyckel för varje rad samt data om Antal och StyckPris.</w:t>
      </w:r>
    </w:p>
    <w:p w:rsidR="18A5ED0F" w:rsidP="18A5ED0F" w:rsidRDefault="18A5ED0F" w14:paraId="2EA0CBB3" w14:textId="75DAB278">
      <w:pPr>
        <w:pStyle w:val="ListParagraph"/>
        <w:numPr>
          <w:ilvl w:val="0"/>
          <w:numId w:val="32"/>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När instanserna av SaldaVarorOrder är inmatade så behöver Ordern markeras som färdig i OLF-systemet.</w:t>
      </w:r>
    </w:p>
    <w:p w:rsidR="18A5ED0F" w:rsidP="18A5ED0F" w:rsidRDefault="18A5ED0F" w14:paraId="0F0E6F9E" w14:textId="53BD56E1">
      <w:pPr>
        <w:pStyle w:val="ListParagraph"/>
        <w:numPr>
          <w:ilvl w:val="0"/>
          <w:numId w:val="32"/>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För varje värde på attributet Antal som tillhör varje såld produkt för ordern så minskar lagersaldot för respektive produkt i tabellen Produkter.</w:t>
      </w:r>
    </w:p>
    <w:p w:rsidR="18A5ED0F" w:rsidP="18A5ED0F" w:rsidRDefault="18A5ED0F" w14:paraId="1B7D9E53" w14:textId="4AE36102">
      <w:pPr>
        <w:pStyle w:val="ListParagraph"/>
        <w:numPr>
          <w:ilvl w:val="0"/>
          <w:numId w:val="32"/>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Efter detta sparas ett totalpris och orderdatum i tabellen Kundorder.</w:t>
      </w:r>
    </w:p>
    <w:p w:rsidR="18A5ED0F" w:rsidP="18A5ED0F" w:rsidRDefault="18A5ED0F" w14:paraId="5F562942" w14:textId="75495519">
      <w:pPr>
        <w:pStyle w:val="ListParagraph"/>
        <w:numPr>
          <w:ilvl w:val="0"/>
          <w:numId w:val="32"/>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En kundfaktura genereras med ett fakturanummer, totalsumma, OCR-nummer samt ett datum i kolumnen BetalaSenast som beräknas en månad framåt från datumet den första ordern gjordes för den månadens faktura. Även information om Månaden fakturan skapades lagras samt År.</w:t>
      </w:r>
    </w:p>
    <w:p w:rsidR="18A5ED0F" w:rsidP="5A508E18" w:rsidRDefault="18A5ED0F" w14:paraId="2C654B28" w14:textId="60D9E2E7">
      <w:pPr>
        <w:pStyle w:val="Normal"/>
        <w:spacing w:after="160" w:line="259" w:lineRule="auto"/>
        <w:rPr>
          <w:rFonts w:ascii="Calibri" w:hAnsi="Calibri" w:eastAsia="Calibri" w:cs="Calibri"/>
          <w:b w:val="0"/>
          <w:bCs w:val="0"/>
          <w:i w:val="0"/>
          <w:iCs w:val="0"/>
          <w:noProof w:val="0"/>
          <w:sz w:val="22"/>
          <w:szCs w:val="22"/>
          <w:highlight w:val="yellow"/>
          <w:lang w:val="sv-SE"/>
        </w:rPr>
      </w:pPr>
      <w:r w:rsidRPr="5A508E18" w:rsidR="78E7B511">
        <w:rPr>
          <w:rFonts w:ascii="Calibri" w:hAnsi="Calibri" w:eastAsia="Calibri" w:cs="Calibri"/>
          <w:b w:val="0"/>
          <w:bCs w:val="0"/>
          <w:i w:val="0"/>
          <w:iCs w:val="0"/>
          <w:noProof w:val="0"/>
          <w:sz w:val="22"/>
          <w:szCs w:val="22"/>
          <w:lang w:val="sv-SE"/>
        </w:rPr>
        <w:t xml:space="preserve">Det är viktigt att skriva dessa operationer som en transaktion, så att egenskaperna </w:t>
      </w:r>
      <w:proofErr w:type="spellStart"/>
      <w:r w:rsidRPr="5A508E18" w:rsidR="78E7B511">
        <w:rPr>
          <w:rFonts w:ascii="Calibri" w:hAnsi="Calibri" w:eastAsia="Calibri" w:cs="Calibri"/>
          <w:b w:val="0"/>
          <w:bCs w:val="0"/>
          <w:i w:val="0"/>
          <w:iCs w:val="0"/>
          <w:noProof w:val="0"/>
          <w:sz w:val="22"/>
          <w:szCs w:val="22"/>
          <w:lang w:val="sv-SE"/>
        </w:rPr>
        <w:t>A</w:t>
      </w:r>
      <w:r w:rsidRPr="5A508E18" w:rsidR="78E7B511">
        <w:rPr>
          <w:rFonts w:ascii="Calibri" w:hAnsi="Calibri" w:eastAsia="Calibri" w:cs="Calibri"/>
          <w:b w:val="0"/>
          <w:bCs w:val="0"/>
          <w:i w:val="0"/>
          <w:iCs w:val="0"/>
          <w:noProof w:val="0"/>
          <w:sz w:val="22"/>
          <w:szCs w:val="22"/>
          <w:lang w:val="sv-SE"/>
        </w:rPr>
        <w:t>tomicity</w:t>
      </w:r>
      <w:proofErr w:type="spellEnd"/>
      <w:r w:rsidRPr="5A508E18" w:rsidR="78E7B511">
        <w:rPr>
          <w:rFonts w:ascii="Calibri" w:hAnsi="Calibri" w:eastAsia="Calibri" w:cs="Calibri"/>
          <w:b w:val="0"/>
          <w:bCs w:val="0"/>
          <w:i w:val="0"/>
          <w:iCs w:val="0"/>
          <w:noProof w:val="0"/>
          <w:sz w:val="22"/>
          <w:szCs w:val="22"/>
          <w:lang w:val="sv-SE"/>
        </w:rPr>
        <w:t xml:space="preserve">, </w:t>
      </w:r>
      <w:proofErr w:type="spellStart"/>
      <w:r w:rsidRPr="5A508E18" w:rsidR="78E7B511">
        <w:rPr>
          <w:rFonts w:ascii="Calibri" w:hAnsi="Calibri" w:eastAsia="Calibri" w:cs="Calibri"/>
          <w:b w:val="0"/>
          <w:bCs w:val="0"/>
          <w:i w:val="0"/>
          <w:iCs w:val="0"/>
          <w:noProof w:val="0"/>
          <w:sz w:val="22"/>
          <w:szCs w:val="22"/>
          <w:lang w:val="sv-SE"/>
        </w:rPr>
        <w:t>C</w:t>
      </w:r>
      <w:r w:rsidRPr="5A508E18" w:rsidR="78E7B511">
        <w:rPr>
          <w:rFonts w:ascii="Calibri" w:hAnsi="Calibri" w:eastAsia="Calibri" w:cs="Calibri"/>
          <w:b w:val="0"/>
          <w:bCs w:val="0"/>
          <w:i w:val="0"/>
          <w:iCs w:val="0"/>
          <w:noProof w:val="0"/>
          <w:sz w:val="22"/>
          <w:szCs w:val="22"/>
          <w:lang w:val="sv-SE"/>
        </w:rPr>
        <w:t>onsistency</w:t>
      </w:r>
      <w:proofErr w:type="spellEnd"/>
      <w:r w:rsidRPr="5A508E18" w:rsidR="78E7B511">
        <w:rPr>
          <w:rFonts w:ascii="Calibri" w:hAnsi="Calibri" w:eastAsia="Calibri" w:cs="Calibri"/>
          <w:b w:val="0"/>
          <w:bCs w:val="0"/>
          <w:i w:val="0"/>
          <w:iCs w:val="0"/>
          <w:noProof w:val="0"/>
          <w:sz w:val="22"/>
          <w:szCs w:val="22"/>
          <w:lang w:val="sv-SE"/>
        </w:rPr>
        <w:t xml:space="preserve">, Isolation, </w:t>
      </w:r>
      <w:proofErr w:type="spellStart"/>
      <w:r w:rsidRPr="5A508E18" w:rsidR="78E7B511">
        <w:rPr>
          <w:rFonts w:ascii="Calibri" w:hAnsi="Calibri" w:eastAsia="Calibri" w:cs="Calibri"/>
          <w:b w:val="0"/>
          <w:bCs w:val="0"/>
          <w:i w:val="0"/>
          <w:iCs w:val="0"/>
          <w:noProof w:val="0"/>
          <w:sz w:val="22"/>
          <w:szCs w:val="22"/>
          <w:lang w:val="sv-SE"/>
        </w:rPr>
        <w:t>D</w:t>
      </w:r>
      <w:r w:rsidRPr="5A508E18" w:rsidR="78E7B511">
        <w:rPr>
          <w:rFonts w:ascii="Calibri" w:hAnsi="Calibri" w:eastAsia="Calibri" w:cs="Calibri"/>
          <w:b w:val="0"/>
          <w:bCs w:val="0"/>
          <w:i w:val="0"/>
          <w:iCs w:val="0"/>
          <w:noProof w:val="0"/>
          <w:sz w:val="22"/>
          <w:szCs w:val="22"/>
          <w:lang w:val="sv-SE"/>
        </w:rPr>
        <w:t>urability</w:t>
      </w:r>
      <w:proofErr w:type="spellEnd"/>
      <w:r w:rsidRPr="5A508E18" w:rsidR="78E7B511">
        <w:rPr>
          <w:rFonts w:ascii="Calibri" w:hAnsi="Calibri" w:eastAsia="Calibri" w:cs="Calibri"/>
          <w:b w:val="0"/>
          <w:bCs w:val="0"/>
          <w:i w:val="0"/>
          <w:iCs w:val="0"/>
          <w:noProof w:val="0"/>
          <w:sz w:val="22"/>
          <w:szCs w:val="22"/>
          <w:lang w:val="sv-SE"/>
        </w:rPr>
        <w:t xml:space="preserve"> (ACID) upprätthålls (</w:t>
      </w:r>
      <w:proofErr w:type="spellStart"/>
      <w:r w:rsidRPr="5A508E18" w:rsidR="78E7B511">
        <w:rPr>
          <w:rFonts w:ascii="Calibri" w:hAnsi="Calibri" w:eastAsia="Calibri" w:cs="Calibri"/>
          <w:b w:val="0"/>
          <w:bCs w:val="0"/>
          <w:i w:val="0"/>
          <w:iCs w:val="0"/>
          <w:noProof w:val="0"/>
          <w:sz w:val="22"/>
          <w:szCs w:val="22"/>
          <w:lang w:val="sv-SE"/>
        </w:rPr>
        <w:t>Padron</w:t>
      </w:r>
      <w:proofErr w:type="spellEnd"/>
      <w:r w:rsidRPr="5A508E18" w:rsidR="78E7B511">
        <w:rPr>
          <w:rFonts w:ascii="Calibri" w:hAnsi="Calibri" w:eastAsia="Calibri" w:cs="Calibri"/>
          <w:b w:val="0"/>
          <w:bCs w:val="0"/>
          <w:i w:val="0"/>
          <w:iCs w:val="0"/>
          <w:noProof w:val="0"/>
          <w:sz w:val="22"/>
          <w:szCs w:val="22"/>
          <w:lang w:val="sv-SE"/>
        </w:rPr>
        <w:t xml:space="preserve">-McCarthy &amp; </w:t>
      </w:r>
      <w:proofErr w:type="spellStart"/>
      <w:r w:rsidRPr="5A508E18" w:rsidR="78E7B511">
        <w:rPr>
          <w:rFonts w:ascii="Calibri" w:hAnsi="Calibri" w:eastAsia="Calibri" w:cs="Calibri"/>
          <w:b w:val="0"/>
          <w:bCs w:val="0"/>
          <w:i w:val="0"/>
          <w:iCs w:val="0"/>
          <w:noProof w:val="0"/>
          <w:sz w:val="22"/>
          <w:szCs w:val="22"/>
          <w:lang w:val="sv-SE"/>
        </w:rPr>
        <w:t>Risch</w:t>
      </w:r>
      <w:proofErr w:type="spellEnd"/>
      <w:r w:rsidRPr="5A508E18" w:rsidR="78E7B511">
        <w:rPr>
          <w:rFonts w:ascii="Calibri" w:hAnsi="Calibri" w:eastAsia="Calibri" w:cs="Calibri"/>
          <w:b w:val="0"/>
          <w:bCs w:val="0"/>
          <w:i w:val="0"/>
          <w:iCs w:val="0"/>
          <w:noProof w:val="0"/>
          <w:sz w:val="22"/>
          <w:szCs w:val="22"/>
          <w:lang w:val="sv-SE"/>
        </w:rPr>
        <w:t xml:space="preserve">, 2018). För de två transaktionerna betyder </w:t>
      </w:r>
      <w:proofErr w:type="spellStart"/>
      <w:r w:rsidRPr="5A508E18" w:rsidR="78E7B511">
        <w:rPr>
          <w:rFonts w:ascii="Calibri" w:hAnsi="Calibri" w:eastAsia="Calibri" w:cs="Calibri"/>
          <w:b w:val="0"/>
          <w:bCs w:val="0"/>
          <w:i w:val="0"/>
          <w:iCs w:val="0"/>
          <w:noProof w:val="0"/>
          <w:sz w:val="22"/>
          <w:szCs w:val="22"/>
          <w:lang w:val="sv-SE"/>
        </w:rPr>
        <w:t>A</w:t>
      </w:r>
      <w:r w:rsidRPr="5A508E18" w:rsidR="78E7B511">
        <w:rPr>
          <w:rFonts w:ascii="Calibri" w:hAnsi="Calibri" w:eastAsia="Calibri" w:cs="Calibri"/>
          <w:b w:val="0"/>
          <w:bCs w:val="0"/>
          <w:i w:val="0"/>
          <w:iCs w:val="0"/>
          <w:noProof w:val="0"/>
          <w:sz w:val="22"/>
          <w:szCs w:val="22"/>
          <w:lang w:val="sv-SE"/>
        </w:rPr>
        <w:t>tomicity</w:t>
      </w:r>
      <w:proofErr w:type="spellEnd"/>
      <w:r w:rsidRPr="5A508E18" w:rsidR="78E7B511">
        <w:rPr>
          <w:rFonts w:ascii="Calibri" w:hAnsi="Calibri" w:eastAsia="Calibri" w:cs="Calibri"/>
          <w:b w:val="0"/>
          <w:bCs w:val="0"/>
          <w:i w:val="0"/>
          <w:iCs w:val="0"/>
          <w:noProof w:val="0"/>
          <w:sz w:val="22"/>
          <w:szCs w:val="22"/>
          <w:lang w:val="sv-SE"/>
        </w:rPr>
        <w:t xml:space="preserve"> (</w:t>
      </w:r>
      <w:proofErr w:type="spellStart"/>
      <w:r w:rsidRPr="5A508E18" w:rsidR="78E7B511">
        <w:rPr>
          <w:rFonts w:ascii="Calibri" w:hAnsi="Calibri" w:eastAsia="Calibri" w:cs="Calibri"/>
          <w:b w:val="0"/>
          <w:bCs w:val="0"/>
          <w:i w:val="0"/>
          <w:iCs w:val="0"/>
          <w:noProof w:val="0"/>
          <w:sz w:val="22"/>
          <w:szCs w:val="22"/>
          <w:lang w:val="sv-SE"/>
        </w:rPr>
        <w:t>atomicitet</w:t>
      </w:r>
      <w:proofErr w:type="spellEnd"/>
      <w:r w:rsidRPr="5A508E18" w:rsidR="78E7B511">
        <w:rPr>
          <w:rFonts w:ascii="Calibri" w:hAnsi="Calibri" w:eastAsia="Calibri" w:cs="Calibri"/>
          <w:b w:val="0"/>
          <w:bCs w:val="0"/>
          <w:i w:val="0"/>
          <w:iCs w:val="0"/>
          <w:noProof w:val="0"/>
          <w:sz w:val="22"/>
          <w:szCs w:val="22"/>
          <w:lang w:val="sv-SE"/>
        </w:rPr>
        <w:t>)</w:t>
      </w:r>
      <w:r w:rsidRPr="5A508E18" w:rsidR="78E7B511">
        <w:rPr>
          <w:rFonts w:ascii="Calibri" w:hAnsi="Calibri" w:eastAsia="Calibri" w:cs="Calibri"/>
          <w:b w:val="0"/>
          <w:bCs w:val="0"/>
          <w:i w:val="0"/>
          <w:iCs w:val="0"/>
          <w:noProof w:val="0"/>
          <w:sz w:val="22"/>
          <w:szCs w:val="22"/>
          <w:lang w:val="sv-SE"/>
        </w:rPr>
        <w:t xml:space="preserve"> </w:t>
      </w:r>
      <w:r w:rsidRPr="5A508E18" w:rsidR="78E7B511">
        <w:rPr>
          <w:rFonts w:ascii="Calibri" w:hAnsi="Calibri" w:eastAsia="Calibri" w:cs="Calibri"/>
          <w:b w:val="0"/>
          <w:bCs w:val="0"/>
          <w:i w:val="0"/>
          <w:iCs w:val="0"/>
          <w:noProof w:val="0"/>
          <w:sz w:val="22"/>
          <w:szCs w:val="22"/>
          <w:lang w:val="sv-SE"/>
        </w:rPr>
        <w:t>rent konkret att en transaktion måste kunna genomföras helt, eller inte alls</w:t>
      </w:r>
      <w:r w:rsidRPr="5A508E18" w:rsidR="78E7B511">
        <w:rPr>
          <w:rFonts w:ascii="Calibri" w:hAnsi="Calibri" w:eastAsia="Calibri" w:cs="Calibri"/>
          <w:b w:val="0"/>
          <w:bCs w:val="0"/>
          <w:i w:val="0"/>
          <w:iCs w:val="0"/>
          <w:noProof w:val="0"/>
          <w:sz w:val="22"/>
          <w:szCs w:val="22"/>
          <w:lang w:val="sv-SE"/>
        </w:rPr>
        <w:t xml:space="preserve">. Upprätthålls inte </w:t>
      </w:r>
      <w:proofErr w:type="spellStart"/>
      <w:r w:rsidRPr="5A508E18" w:rsidR="78E7B511">
        <w:rPr>
          <w:rFonts w:ascii="Calibri" w:hAnsi="Calibri" w:eastAsia="Calibri" w:cs="Calibri"/>
          <w:b w:val="0"/>
          <w:bCs w:val="0"/>
          <w:i w:val="0"/>
          <w:iCs w:val="0"/>
          <w:noProof w:val="0"/>
          <w:sz w:val="22"/>
          <w:szCs w:val="22"/>
          <w:lang w:val="sv-SE"/>
        </w:rPr>
        <w:t>atomicitetens</w:t>
      </w:r>
      <w:proofErr w:type="spellEnd"/>
      <w:r w:rsidRPr="5A508E18" w:rsidR="78E7B511">
        <w:rPr>
          <w:rFonts w:ascii="Calibri" w:hAnsi="Calibri" w:eastAsia="Calibri" w:cs="Calibri"/>
          <w:b w:val="0"/>
          <w:bCs w:val="0"/>
          <w:i w:val="0"/>
          <w:iCs w:val="0"/>
          <w:noProof w:val="0"/>
          <w:sz w:val="22"/>
          <w:szCs w:val="22"/>
          <w:lang w:val="sv-SE"/>
        </w:rPr>
        <w:t xml:space="preserve"> egenskaper i en databas riskerar den att göra data korrupt </w:t>
      </w:r>
      <w:r w:rsidRPr="5A508E18" w:rsidR="71EF18B3">
        <w:rPr>
          <w:rFonts w:ascii="Calibri" w:hAnsi="Calibri" w:eastAsia="Calibri" w:cs="Calibri"/>
          <w:b w:val="0"/>
          <w:bCs w:val="0"/>
          <w:i w:val="0"/>
          <w:iCs w:val="0"/>
          <w:noProof w:val="0"/>
          <w:sz w:val="22"/>
          <w:szCs w:val="22"/>
          <w:lang w:val="sv-SE"/>
        </w:rPr>
        <w:t>(</w:t>
      </w:r>
      <w:proofErr w:type="spellStart"/>
      <w:r w:rsidRPr="5A508E18" w:rsidR="71EF18B3">
        <w:rPr>
          <w:rFonts w:ascii="Calibri" w:hAnsi="Calibri" w:eastAsia="Calibri" w:cs="Calibri"/>
          <w:b w:val="0"/>
          <w:bCs w:val="0"/>
          <w:i w:val="0"/>
          <w:iCs w:val="0"/>
          <w:noProof w:val="0"/>
          <w:sz w:val="22"/>
          <w:szCs w:val="22"/>
          <w:lang w:val="sv-SE"/>
        </w:rPr>
        <w:t>Padron</w:t>
      </w:r>
      <w:proofErr w:type="spellEnd"/>
      <w:r w:rsidRPr="5A508E18" w:rsidR="71EF18B3">
        <w:rPr>
          <w:rFonts w:ascii="Calibri" w:hAnsi="Calibri" w:eastAsia="Calibri" w:cs="Calibri"/>
          <w:b w:val="0"/>
          <w:bCs w:val="0"/>
          <w:i w:val="0"/>
          <w:iCs w:val="0"/>
          <w:noProof w:val="0"/>
          <w:sz w:val="22"/>
          <w:szCs w:val="22"/>
          <w:lang w:val="sv-SE"/>
        </w:rPr>
        <w:t xml:space="preserve">-McCarthy &amp; </w:t>
      </w:r>
      <w:proofErr w:type="spellStart"/>
      <w:r w:rsidRPr="5A508E18" w:rsidR="71EF18B3">
        <w:rPr>
          <w:rFonts w:ascii="Calibri" w:hAnsi="Calibri" w:eastAsia="Calibri" w:cs="Calibri"/>
          <w:b w:val="0"/>
          <w:bCs w:val="0"/>
          <w:i w:val="0"/>
          <w:iCs w:val="0"/>
          <w:noProof w:val="0"/>
          <w:sz w:val="22"/>
          <w:szCs w:val="22"/>
          <w:lang w:val="sv-SE"/>
        </w:rPr>
        <w:t>Risch</w:t>
      </w:r>
      <w:proofErr w:type="spellEnd"/>
      <w:r w:rsidRPr="5A508E18" w:rsidR="71EF18B3">
        <w:rPr>
          <w:rFonts w:ascii="Calibri" w:hAnsi="Calibri" w:eastAsia="Calibri" w:cs="Calibri"/>
          <w:b w:val="0"/>
          <w:bCs w:val="0"/>
          <w:i w:val="0"/>
          <w:iCs w:val="0"/>
          <w:noProof w:val="0"/>
          <w:sz w:val="22"/>
          <w:szCs w:val="22"/>
          <w:lang w:val="sv-SE"/>
        </w:rPr>
        <w:t>, 2018)</w:t>
      </w:r>
      <w:r w:rsidRPr="5A508E18" w:rsidR="78E7B511">
        <w:rPr>
          <w:rFonts w:ascii="Calibri" w:hAnsi="Calibri" w:eastAsia="Calibri" w:cs="Calibri"/>
          <w:b w:val="0"/>
          <w:bCs w:val="0"/>
          <w:i w:val="0"/>
          <w:iCs w:val="0"/>
          <w:noProof w:val="0"/>
          <w:sz w:val="22"/>
          <w:szCs w:val="22"/>
          <w:lang w:val="sv-SE"/>
        </w:rPr>
        <w:t xml:space="preserve">. </w:t>
      </w:r>
      <w:r w:rsidRPr="5A508E18" w:rsidR="78E7B511">
        <w:rPr>
          <w:rFonts w:ascii="Calibri" w:hAnsi="Calibri" w:eastAsia="Calibri" w:cs="Calibri"/>
          <w:b w:val="0"/>
          <w:bCs w:val="0"/>
          <w:i w:val="0"/>
          <w:iCs w:val="0"/>
          <w:noProof w:val="0"/>
          <w:sz w:val="22"/>
          <w:szCs w:val="22"/>
          <w:lang w:val="sv-SE"/>
        </w:rPr>
        <w:t xml:space="preserve">Vi kan ta Transaktion 2 som exempelscenario på vad som kan hända om inte </w:t>
      </w:r>
      <w:proofErr w:type="spellStart"/>
      <w:r w:rsidRPr="5A508E18" w:rsidR="78E7B511">
        <w:rPr>
          <w:rFonts w:ascii="Calibri" w:hAnsi="Calibri" w:eastAsia="Calibri" w:cs="Calibri"/>
          <w:b w:val="0"/>
          <w:bCs w:val="0"/>
          <w:i w:val="0"/>
          <w:iCs w:val="0"/>
          <w:noProof w:val="0"/>
          <w:sz w:val="22"/>
          <w:szCs w:val="22"/>
          <w:lang w:val="sv-SE"/>
        </w:rPr>
        <w:t>atomicitetens</w:t>
      </w:r>
      <w:proofErr w:type="spellEnd"/>
      <w:r w:rsidRPr="5A508E18" w:rsidR="78E7B511">
        <w:rPr>
          <w:rFonts w:ascii="Calibri" w:hAnsi="Calibri" w:eastAsia="Calibri" w:cs="Calibri"/>
          <w:b w:val="0"/>
          <w:bCs w:val="0"/>
          <w:i w:val="0"/>
          <w:iCs w:val="0"/>
          <w:noProof w:val="0"/>
          <w:sz w:val="22"/>
          <w:szCs w:val="22"/>
          <w:lang w:val="sv-SE"/>
        </w:rPr>
        <w:t xml:space="preserve"> egenskaper upprätthålls. Om databashanteraren kraschar när steg 3 är färdigt men steg 4 inte påbörjats så kommer värdet på attributet Lagersaldo inte ha hunnit subtraheras med värdet för Antal. Detta medför att Lagersaldot för en viss produkt kommer att vara </w:t>
      </w:r>
      <w:proofErr w:type="spellStart"/>
      <w:r w:rsidRPr="5A508E18" w:rsidR="78E7B511">
        <w:rPr>
          <w:rFonts w:ascii="Calibri" w:hAnsi="Calibri" w:eastAsia="Calibri" w:cs="Calibri"/>
          <w:b w:val="0"/>
          <w:bCs w:val="0"/>
          <w:i w:val="0"/>
          <w:iCs w:val="0"/>
          <w:noProof w:val="0"/>
          <w:sz w:val="22"/>
          <w:szCs w:val="22"/>
          <w:lang w:val="sv-SE"/>
        </w:rPr>
        <w:t>inkonsistent</w:t>
      </w:r>
      <w:proofErr w:type="spellEnd"/>
      <w:r w:rsidRPr="5A508E18" w:rsidR="78E7B511">
        <w:rPr>
          <w:rFonts w:ascii="Calibri" w:hAnsi="Calibri" w:eastAsia="Calibri" w:cs="Calibri"/>
          <w:b w:val="0"/>
          <w:bCs w:val="0"/>
          <w:i w:val="0"/>
          <w:iCs w:val="0"/>
          <w:noProof w:val="0"/>
          <w:sz w:val="22"/>
          <w:szCs w:val="22"/>
          <w:lang w:val="sv-SE"/>
        </w:rPr>
        <w:t xml:space="preserve">. Det kommer att vara det samma som innan transaktionen startades trots att en instans av </w:t>
      </w:r>
      <w:proofErr w:type="spellStart"/>
      <w:r w:rsidRPr="5A508E18" w:rsidR="78E7B511">
        <w:rPr>
          <w:rFonts w:ascii="Calibri" w:hAnsi="Calibri" w:eastAsia="Calibri" w:cs="Calibri"/>
          <w:b w:val="0"/>
          <w:bCs w:val="0"/>
          <w:i w:val="0"/>
          <w:iCs w:val="0"/>
          <w:noProof w:val="0"/>
          <w:sz w:val="22"/>
          <w:szCs w:val="22"/>
          <w:lang w:val="sv-SE"/>
        </w:rPr>
        <w:t>SaldaVarorOrder</w:t>
      </w:r>
      <w:proofErr w:type="spellEnd"/>
      <w:r w:rsidRPr="5A508E18" w:rsidR="78E7B511">
        <w:rPr>
          <w:rFonts w:ascii="Calibri" w:hAnsi="Calibri" w:eastAsia="Calibri" w:cs="Calibri"/>
          <w:b w:val="0"/>
          <w:bCs w:val="0"/>
          <w:i w:val="0"/>
          <w:iCs w:val="0"/>
          <w:noProof w:val="0"/>
          <w:sz w:val="22"/>
          <w:szCs w:val="22"/>
          <w:lang w:val="sv-SE"/>
        </w:rPr>
        <w:t xml:space="preserve"> skapats med information om att ett visst antal av varan har sålts.</w:t>
      </w:r>
    </w:p>
    <w:p w:rsidR="18A5ED0F" w:rsidP="5A508E18" w:rsidRDefault="18A5ED0F" w14:paraId="1B7EC7F2" w14:textId="7252961D">
      <w:pPr>
        <w:pStyle w:val="Normal"/>
        <w:spacing w:after="160" w:line="259" w:lineRule="auto"/>
        <w:rPr>
          <w:rFonts w:ascii="Calibri" w:hAnsi="Calibri" w:eastAsia="Calibri" w:cs="Calibri"/>
          <w:b w:val="0"/>
          <w:bCs w:val="0"/>
          <w:i w:val="0"/>
          <w:iCs w:val="0"/>
          <w:noProof w:val="0"/>
          <w:sz w:val="22"/>
          <w:szCs w:val="22"/>
          <w:lang w:val="sv-SE"/>
        </w:rPr>
      </w:pPr>
      <w:r w:rsidRPr="5A508E18" w:rsidR="78E7B511">
        <w:rPr>
          <w:rFonts w:ascii="Calibri" w:hAnsi="Calibri" w:eastAsia="Calibri" w:cs="Calibri"/>
          <w:b w:val="0"/>
          <w:bCs w:val="0"/>
          <w:i w:val="0"/>
          <w:iCs w:val="0"/>
          <w:noProof w:val="0"/>
          <w:sz w:val="22"/>
          <w:szCs w:val="22"/>
          <w:lang w:val="sv-SE"/>
        </w:rPr>
        <w:t xml:space="preserve">Egenskapen </w:t>
      </w:r>
      <w:proofErr w:type="spellStart"/>
      <w:r w:rsidRPr="5A508E18" w:rsidR="78E7B511">
        <w:rPr>
          <w:rFonts w:ascii="Calibri" w:hAnsi="Calibri" w:eastAsia="Calibri" w:cs="Calibri"/>
          <w:b w:val="0"/>
          <w:bCs w:val="0"/>
          <w:i w:val="0"/>
          <w:iCs w:val="0"/>
          <w:noProof w:val="0"/>
          <w:sz w:val="22"/>
          <w:szCs w:val="22"/>
          <w:lang w:val="sv-SE"/>
        </w:rPr>
        <w:t>Consistency</w:t>
      </w:r>
      <w:proofErr w:type="spellEnd"/>
      <w:r w:rsidRPr="5A508E18" w:rsidR="78E7B511">
        <w:rPr>
          <w:rFonts w:ascii="Calibri" w:hAnsi="Calibri" w:eastAsia="Calibri" w:cs="Calibri"/>
          <w:b w:val="0"/>
          <w:bCs w:val="0"/>
          <w:i w:val="0"/>
          <w:iCs w:val="0"/>
          <w:noProof w:val="0"/>
          <w:sz w:val="22"/>
          <w:szCs w:val="22"/>
          <w:lang w:val="sv-SE"/>
        </w:rPr>
        <w:t xml:space="preserve"> (konsistens) står för att databasen endast skall tillåta ändringar som leder till tillåtna tillstånd. Det vill säga att alla data som skrivs till databasen måste följa databasens regler </w:t>
      </w:r>
      <w:r w:rsidRPr="5A508E18" w:rsidR="71EF18B3">
        <w:rPr>
          <w:rFonts w:ascii="Calibri" w:hAnsi="Calibri" w:eastAsia="Calibri" w:cs="Calibri"/>
          <w:b w:val="0"/>
          <w:bCs w:val="0"/>
          <w:i w:val="0"/>
          <w:iCs w:val="0"/>
          <w:noProof w:val="0"/>
          <w:sz w:val="22"/>
          <w:szCs w:val="22"/>
          <w:lang w:val="sv-SE"/>
        </w:rPr>
        <w:t>(</w:t>
      </w:r>
      <w:proofErr w:type="spellStart"/>
      <w:r w:rsidRPr="5A508E18" w:rsidR="71EF18B3">
        <w:rPr>
          <w:rFonts w:ascii="Calibri" w:hAnsi="Calibri" w:eastAsia="Calibri" w:cs="Calibri"/>
          <w:b w:val="0"/>
          <w:bCs w:val="0"/>
          <w:i w:val="0"/>
          <w:iCs w:val="0"/>
          <w:noProof w:val="0"/>
          <w:sz w:val="22"/>
          <w:szCs w:val="22"/>
          <w:lang w:val="sv-SE"/>
        </w:rPr>
        <w:t>Padron</w:t>
      </w:r>
      <w:proofErr w:type="spellEnd"/>
      <w:r w:rsidRPr="5A508E18" w:rsidR="71EF18B3">
        <w:rPr>
          <w:rFonts w:ascii="Calibri" w:hAnsi="Calibri" w:eastAsia="Calibri" w:cs="Calibri"/>
          <w:b w:val="0"/>
          <w:bCs w:val="0"/>
          <w:i w:val="0"/>
          <w:iCs w:val="0"/>
          <w:noProof w:val="0"/>
          <w:sz w:val="22"/>
          <w:szCs w:val="22"/>
          <w:lang w:val="sv-SE"/>
        </w:rPr>
        <w:t xml:space="preserve">-McCarthy &amp; </w:t>
      </w:r>
      <w:proofErr w:type="spellStart"/>
      <w:r w:rsidRPr="5A508E18" w:rsidR="71EF18B3">
        <w:rPr>
          <w:rFonts w:ascii="Calibri" w:hAnsi="Calibri" w:eastAsia="Calibri" w:cs="Calibri"/>
          <w:b w:val="0"/>
          <w:bCs w:val="0"/>
          <w:i w:val="0"/>
          <w:iCs w:val="0"/>
          <w:noProof w:val="0"/>
          <w:sz w:val="22"/>
          <w:szCs w:val="22"/>
          <w:lang w:val="sv-SE"/>
        </w:rPr>
        <w:t>Risch</w:t>
      </w:r>
      <w:proofErr w:type="spellEnd"/>
      <w:r w:rsidRPr="5A508E18" w:rsidR="71EF18B3">
        <w:rPr>
          <w:rFonts w:ascii="Calibri" w:hAnsi="Calibri" w:eastAsia="Calibri" w:cs="Calibri"/>
          <w:b w:val="0"/>
          <w:bCs w:val="0"/>
          <w:i w:val="0"/>
          <w:iCs w:val="0"/>
          <w:noProof w:val="0"/>
          <w:sz w:val="22"/>
          <w:szCs w:val="22"/>
          <w:lang w:val="sv-SE"/>
        </w:rPr>
        <w:t>, 2018)</w:t>
      </w:r>
      <w:r w:rsidRPr="5A508E18" w:rsidR="78E7B511">
        <w:rPr>
          <w:rFonts w:ascii="Calibri" w:hAnsi="Calibri" w:eastAsia="Calibri" w:cs="Calibri"/>
          <w:b w:val="0"/>
          <w:bCs w:val="0"/>
          <w:i w:val="0"/>
          <w:iCs w:val="0"/>
          <w:noProof w:val="0"/>
          <w:sz w:val="22"/>
          <w:szCs w:val="22"/>
          <w:lang w:val="sv-SE"/>
        </w:rPr>
        <w:t xml:space="preserve">. Upprätthålls inte konsistens inom databasen så kan det leda till interna motsägelser. Exempelvis kan en kolumn i en tabell vars </w:t>
      </w:r>
      <w:proofErr w:type="spellStart"/>
      <w:r w:rsidRPr="5A508E18" w:rsidR="78E7B511">
        <w:rPr>
          <w:rFonts w:ascii="Calibri" w:hAnsi="Calibri" w:eastAsia="Calibri" w:cs="Calibri"/>
          <w:b w:val="0"/>
          <w:bCs w:val="0"/>
          <w:i w:val="0"/>
          <w:iCs w:val="0"/>
          <w:noProof w:val="0"/>
          <w:sz w:val="22"/>
          <w:szCs w:val="22"/>
          <w:lang w:val="sv-SE"/>
        </w:rPr>
        <w:t>datatyp</w:t>
      </w:r>
      <w:proofErr w:type="spellEnd"/>
      <w:r w:rsidRPr="5A508E18" w:rsidR="78E7B511">
        <w:rPr>
          <w:rFonts w:ascii="Calibri" w:hAnsi="Calibri" w:eastAsia="Calibri" w:cs="Calibri"/>
          <w:b w:val="0"/>
          <w:bCs w:val="0"/>
          <w:i w:val="0"/>
          <w:iCs w:val="0"/>
          <w:noProof w:val="0"/>
          <w:sz w:val="22"/>
          <w:szCs w:val="22"/>
          <w:lang w:val="sv-SE"/>
        </w:rPr>
        <w:t xml:space="preserve"> (den typen av värde som skall sparas i kolumnen) är ett numeriskt värde “strunta” i att upprätthålla denna regel och ta in bokstäver istället. </w:t>
      </w:r>
      <w:r w:rsidRPr="5A508E18" w:rsidR="78E7B511">
        <w:rPr>
          <w:rFonts w:ascii="Calibri" w:hAnsi="Calibri" w:eastAsia="Calibri" w:cs="Calibri"/>
          <w:b w:val="0"/>
          <w:bCs w:val="0"/>
          <w:i w:val="0"/>
          <w:iCs w:val="0"/>
          <w:noProof w:val="0"/>
          <w:sz w:val="22"/>
          <w:szCs w:val="22"/>
          <w:lang w:val="sv-SE"/>
        </w:rPr>
        <w:t xml:space="preserve">Egenskapen Isolation (isolering) säger att för att kunna fullgöra transaktioner gäller det att all härrörda data skall vara i ett tillåtet tillstånd </w:t>
      </w:r>
      <w:r w:rsidRPr="5A508E18" w:rsidR="78E7B511">
        <w:rPr>
          <w:rFonts w:ascii="Calibri" w:hAnsi="Calibri" w:eastAsia="Calibri" w:cs="Calibri"/>
          <w:b w:val="0"/>
          <w:bCs w:val="0"/>
          <w:i w:val="0"/>
          <w:iCs w:val="0"/>
          <w:noProof w:val="0"/>
          <w:sz w:val="22"/>
          <w:szCs w:val="22"/>
          <w:lang w:val="sv-SE"/>
        </w:rPr>
        <w:t>(Databasteknik, 2005)</w:t>
      </w:r>
      <w:r w:rsidRPr="5A508E18" w:rsidR="78E7B511">
        <w:rPr>
          <w:rFonts w:ascii="Calibri" w:hAnsi="Calibri" w:eastAsia="Calibri" w:cs="Calibri"/>
          <w:b w:val="0"/>
          <w:bCs w:val="0"/>
          <w:i w:val="0"/>
          <w:iCs w:val="0"/>
          <w:noProof w:val="0"/>
          <w:sz w:val="22"/>
          <w:szCs w:val="22"/>
          <w:lang w:val="sv-SE"/>
        </w:rPr>
        <w:t>. Utan isolering kan e</w:t>
      </w:r>
      <w:r w:rsidRPr="5A508E18" w:rsidR="78E7B511">
        <w:rPr>
          <w:rFonts w:ascii="Calibri" w:hAnsi="Calibri" w:eastAsia="Calibri" w:cs="Calibri"/>
          <w:b w:val="0"/>
          <w:bCs w:val="0"/>
          <w:i w:val="0"/>
          <w:iCs w:val="0"/>
          <w:noProof w:val="0"/>
          <w:sz w:val="22"/>
          <w:szCs w:val="22"/>
          <w:lang w:val="sv-SE"/>
        </w:rPr>
        <w:t xml:space="preserve">xempelvis en transaktion i samma ögonblick komma åt en annan transaktions halvfärdiga ändringar. Med andra ord får en transaktions mellansteg inte påverkas av en annan transaktion under tiden den pågår. </w:t>
      </w:r>
    </w:p>
    <w:p w:rsidR="18A5ED0F" w:rsidP="5A508E18" w:rsidRDefault="18A5ED0F" w14:paraId="7068B02E" w14:textId="3ECE1378">
      <w:pPr>
        <w:pStyle w:val="Normal"/>
        <w:spacing w:after="160" w:line="259" w:lineRule="auto"/>
        <w:rPr>
          <w:rFonts w:ascii="Calibri" w:hAnsi="Calibri" w:eastAsia="Calibri" w:cs="Calibri"/>
          <w:b w:val="0"/>
          <w:bCs w:val="0"/>
          <w:i w:val="0"/>
          <w:iCs w:val="0"/>
          <w:noProof w:val="0"/>
          <w:sz w:val="22"/>
          <w:szCs w:val="22"/>
          <w:lang w:val="sv-SE"/>
        </w:rPr>
      </w:pPr>
      <w:r w:rsidRPr="5A508E18" w:rsidR="78E7B511">
        <w:rPr>
          <w:rFonts w:ascii="Calibri" w:hAnsi="Calibri" w:eastAsia="Calibri" w:cs="Calibri"/>
          <w:b w:val="0"/>
          <w:bCs w:val="0"/>
          <w:i w:val="0"/>
          <w:iCs w:val="0"/>
          <w:noProof w:val="0"/>
          <w:sz w:val="22"/>
          <w:szCs w:val="22"/>
          <w:lang w:val="sv-SE"/>
        </w:rPr>
        <w:t xml:space="preserve">Den sistnämnda egenskapen </w:t>
      </w:r>
      <w:proofErr w:type="spellStart"/>
      <w:r w:rsidRPr="5A508E18" w:rsidR="78E7B511">
        <w:rPr>
          <w:rFonts w:ascii="Calibri" w:hAnsi="Calibri" w:eastAsia="Calibri" w:cs="Calibri"/>
          <w:b w:val="0"/>
          <w:bCs w:val="0"/>
          <w:i w:val="0"/>
          <w:iCs w:val="0"/>
          <w:noProof w:val="0"/>
          <w:sz w:val="22"/>
          <w:szCs w:val="22"/>
          <w:lang w:val="sv-SE"/>
        </w:rPr>
        <w:t>Durability</w:t>
      </w:r>
      <w:proofErr w:type="spellEnd"/>
      <w:r w:rsidRPr="5A508E18" w:rsidR="78E7B511">
        <w:rPr>
          <w:rFonts w:ascii="Calibri" w:hAnsi="Calibri" w:eastAsia="Calibri" w:cs="Calibri"/>
          <w:b w:val="0"/>
          <w:bCs w:val="0"/>
          <w:i w:val="0"/>
          <w:iCs w:val="0"/>
          <w:noProof w:val="0"/>
          <w:sz w:val="22"/>
          <w:szCs w:val="22"/>
          <w:lang w:val="sv-SE"/>
        </w:rPr>
        <w:t xml:space="preserve"> (ihärdighet) står för att databasens data skall kunna bistå vid en eventuell krasch eller strömavbrott. Detta uppfylls med att data sparas på en hårddisk </w:t>
      </w:r>
      <w:r w:rsidRPr="5A508E18" w:rsidR="78E7B511">
        <w:rPr>
          <w:rFonts w:ascii="Calibri" w:hAnsi="Calibri" w:eastAsia="Calibri" w:cs="Calibri"/>
          <w:b w:val="0"/>
          <w:bCs w:val="0"/>
          <w:i w:val="0"/>
          <w:iCs w:val="0"/>
          <w:noProof w:val="0"/>
          <w:sz w:val="22"/>
          <w:szCs w:val="22"/>
          <w:lang w:val="sv-SE"/>
        </w:rPr>
        <w:t>(</w:t>
      </w:r>
      <w:proofErr w:type="spellStart"/>
      <w:r w:rsidRPr="5A508E18" w:rsidR="78E7B511">
        <w:rPr>
          <w:rFonts w:ascii="Calibri" w:hAnsi="Calibri" w:eastAsia="Calibri" w:cs="Calibri"/>
          <w:b w:val="0"/>
          <w:bCs w:val="0"/>
          <w:i w:val="0"/>
          <w:iCs w:val="0"/>
          <w:noProof w:val="0"/>
          <w:sz w:val="22"/>
          <w:szCs w:val="22"/>
          <w:lang w:val="sv-SE"/>
        </w:rPr>
        <w:t>Padron</w:t>
      </w:r>
      <w:proofErr w:type="spellEnd"/>
      <w:r w:rsidRPr="5A508E18" w:rsidR="78E7B511">
        <w:rPr>
          <w:rFonts w:ascii="Calibri" w:hAnsi="Calibri" w:eastAsia="Calibri" w:cs="Calibri"/>
          <w:b w:val="0"/>
          <w:bCs w:val="0"/>
          <w:i w:val="0"/>
          <w:iCs w:val="0"/>
          <w:noProof w:val="0"/>
          <w:sz w:val="22"/>
          <w:szCs w:val="22"/>
          <w:lang w:val="sv-SE"/>
        </w:rPr>
        <w:t xml:space="preserve">-McCarthy &amp; </w:t>
      </w:r>
      <w:proofErr w:type="spellStart"/>
      <w:r w:rsidRPr="5A508E18" w:rsidR="78E7B511">
        <w:rPr>
          <w:rFonts w:ascii="Calibri" w:hAnsi="Calibri" w:eastAsia="Calibri" w:cs="Calibri"/>
          <w:b w:val="0"/>
          <w:bCs w:val="0"/>
          <w:i w:val="0"/>
          <w:iCs w:val="0"/>
          <w:noProof w:val="0"/>
          <w:sz w:val="22"/>
          <w:szCs w:val="22"/>
          <w:lang w:val="sv-SE"/>
        </w:rPr>
        <w:t>Risch</w:t>
      </w:r>
      <w:proofErr w:type="spellEnd"/>
      <w:r w:rsidRPr="5A508E18" w:rsidR="78E7B511">
        <w:rPr>
          <w:rFonts w:ascii="Calibri" w:hAnsi="Calibri" w:eastAsia="Calibri" w:cs="Calibri"/>
          <w:b w:val="0"/>
          <w:bCs w:val="0"/>
          <w:i w:val="0"/>
          <w:iCs w:val="0"/>
          <w:noProof w:val="0"/>
          <w:sz w:val="22"/>
          <w:szCs w:val="22"/>
          <w:lang w:val="sv-SE"/>
        </w:rPr>
        <w:t>, 2018)</w:t>
      </w:r>
      <w:r w:rsidRPr="5A508E18" w:rsidR="78E7B511">
        <w:rPr>
          <w:rFonts w:ascii="Calibri" w:hAnsi="Calibri" w:eastAsia="Calibri" w:cs="Calibri"/>
          <w:b w:val="0"/>
          <w:bCs w:val="0"/>
          <w:i w:val="0"/>
          <w:iCs w:val="0"/>
          <w:noProof w:val="0"/>
          <w:sz w:val="22"/>
          <w:szCs w:val="22"/>
          <w:lang w:val="sv-SE"/>
        </w:rPr>
        <w:t>. Appliceras inte ihärdighetsegenskapen kan delar av data eller hela databasen förloras vid en eventuell krasch eller strömavbrott.</w:t>
      </w:r>
    </w:p>
    <w:p w:rsidR="18A5ED0F" w:rsidP="71EF18B3" w:rsidRDefault="18A5ED0F" w14:paraId="6DF67586" w14:textId="10DA3512">
      <w:pPr>
        <w:pStyle w:val="Normal"/>
        <w:spacing w:after="160" w:line="259" w:lineRule="auto"/>
        <w:rPr>
          <w:rFonts w:ascii="Calibri" w:hAnsi="Calibri" w:eastAsia="Calibri" w:cs="Calibri"/>
          <w:b w:val="0"/>
          <w:bCs w:val="0"/>
          <w:i w:val="0"/>
          <w:iCs w:val="0"/>
          <w:noProof w:val="0"/>
          <w:sz w:val="22"/>
          <w:szCs w:val="22"/>
          <w:lang w:val="en-US"/>
        </w:rPr>
      </w:pPr>
      <w:r w:rsidRPr="71EF18B3" w:rsidR="78E7B511">
        <w:rPr>
          <w:rFonts w:ascii="Calibri" w:hAnsi="Calibri" w:eastAsia="Calibri" w:cs="Calibri"/>
          <w:b w:val="0"/>
          <w:bCs w:val="0"/>
          <w:i w:val="0"/>
          <w:iCs w:val="0"/>
          <w:noProof w:val="0"/>
          <w:sz w:val="22"/>
          <w:szCs w:val="22"/>
          <w:lang w:val="sv-SE"/>
        </w:rPr>
        <w:t>I min mening hade det i praktiken enkelt gått att undvika problem med ’</w:t>
      </w:r>
      <w:proofErr w:type="spellStart"/>
      <w:r w:rsidRPr="71EF18B3" w:rsidR="78E7B511">
        <w:rPr>
          <w:rFonts w:ascii="Calibri" w:hAnsi="Calibri" w:eastAsia="Calibri" w:cs="Calibri"/>
          <w:b w:val="0"/>
          <w:bCs w:val="0"/>
          <w:i w:val="0"/>
          <w:iCs w:val="0"/>
          <w:noProof w:val="0"/>
          <w:sz w:val="22"/>
          <w:szCs w:val="22"/>
          <w:lang w:val="sv-SE"/>
        </w:rPr>
        <w:t>deadlocks</w:t>
      </w:r>
      <w:proofErr w:type="spellEnd"/>
      <w:r w:rsidRPr="71EF18B3" w:rsidR="78E7B511">
        <w:rPr>
          <w:rFonts w:ascii="Calibri" w:hAnsi="Calibri" w:eastAsia="Calibri" w:cs="Calibri"/>
          <w:b w:val="0"/>
          <w:bCs w:val="0"/>
          <w:i w:val="0"/>
          <w:iCs w:val="0"/>
          <w:noProof w:val="0"/>
          <w:sz w:val="22"/>
          <w:szCs w:val="22"/>
          <w:lang w:val="sv-SE"/>
        </w:rPr>
        <w:t xml:space="preserve">’ som kan uppstå när flera användare försöker läsa/skriva information till samma poster samtidigt genom att OLF-systemet hämtar mallen för SQL-syntaxen som härrör en viss transaktion och väntar att exekvera den fram tills att den butiksansvarige matar in relevant data och sedan kör hela transaktionen för att se så att inte någon operation slutförs innan allt garanterat är i ett tillåtet tillstånd. Skulle det mot förmodan uppstå en </w:t>
      </w:r>
      <w:proofErr w:type="spellStart"/>
      <w:r w:rsidRPr="71EF18B3" w:rsidR="78E7B511">
        <w:rPr>
          <w:rFonts w:ascii="Calibri" w:hAnsi="Calibri" w:eastAsia="Calibri" w:cs="Calibri"/>
          <w:b w:val="0"/>
          <w:bCs w:val="0"/>
          <w:i w:val="0"/>
          <w:iCs w:val="0"/>
          <w:noProof w:val="0"/>
          <w:sz w:val="22"/>
          <w:szCs w:val="22"/>
          <w:lang w:val="sv-SE"/>
        </w:rPr>
        <w:t>deadlock</w:t>
      </w:r>
      <w:proofErr w:type="spellEnd"/>
      <w:r w:rsidRPr="71EF18B3" w:rsidR="78E7B511">
        <w:rPr>
          <w:rFonts w:ascii="Calibri" w:hAnsi="Calibri" w:eastAsia="Calibri" w:cs="Calibri"/>
          <w:b w:val="0"/>
          <w:bCs w:val="0"/>
          <w:i w:val="0"/>
          <w:iCs w:val="0"/>
          <w:noProof w:val="0"/>
          <w:sz w:val="22"/>
          <w:szCs w:val="22"/>
          <w:lang w:val="sv-SE"/>
        </w:rPr>
        <w:t xml:space="preserve"> så kan man undvika det genom att sätta ett ‘timeout-villkor’ (</w:t>
      </w:r>
      <w:proofErr w:type="spellStart"/>
      <w:r w:rsidRPr="71EF18B3" w:rsidR="78E7B511">
        <w:rPr>
          <w:rFonts w:ascii="Calibri" w:hAnsi="Calibri" w:eastAsia="Calibri" w:cs="Calibri"/>
          <w:b w:val="0"/>
          <w:bCs w:val="0"/>
          <w:i w:val="0"/>
          <w:iCs w:val="0"/>
          <w:noProof w:val="0"/>
          <w:sz w:val="22"/>
          <w:szCs w:val="22"/>
          <w:lang w:val="sv-SE"/>
        </w:rPr>
        <w:t>Padron</w:t>
      </w:r>
      <w:proofErr w:type="spellEnd"/>
      <w:r w:rsidRPr="71EF18B3" w:rsidR="78E7B511">
        <w:rPr>
          <w:rFonts w:ascii="Calibri" w:hAnsi="Calibri" w:eastAsia="Calibri" w:cs="Calibri"/>
          <w:b w:val="0"/>
          <w:bCs w:val="0"/>
          <w:i w:val="0"/>
          <w:iCs w:val="0"/>
          <w:noProof w:val="0"/>
          <w:sz w:val="22"/>
          <w:szCs w:val="22"/>
          <w:lang w:val="sv-SE"/>
        </w:rPr>
        <w:t xml:space="preserve">-McCarthy &amp; </w:t>
      </w:r>
      <w:proofErr w:type="spellStart"/>
      <w:r w:rsidRPr="71EF18B3" w:rsidR="78E7B511">
        <w:rPr>
          <w:rFonts w:ascii="Calibri" w:hAnsi="Calibri" w:eastAsia="Calibri" w:cs="Calibri"/>
          <w:b w:val="0"/>
          <w:bCs w:val="0"/>
          <w:i w:val="0"/>
          <w:iCs w:val="0"/>
          <w:noProof w:val="0"/>
          <w:sz w:val="22"/>
          <w:szCs w:val="22"/>
          <w:lang w:val="sv-SE"/>
        </w:rPr>
        <w:t>Risch</w:t>
      </w:r>
      <w:proofErr w:type="spellEnd"/>
      <w:r w:rsidRPr="71EF18B3" w:rsidR="78E7B511">
        <w:rPr>
          <w:rFonts w:ascii="Calibri" w:hAnsi="Calibri" w:eastAsia="Calibri" w:cs="Calibri"/>
          <w:b w:val="0"/>
          <w:bCs w:val="0"/>
          <w:i w:val="0"/>
          <w:iCs w:val="0"/>
          <w:noProof w:val="0"/>
          <w:sz w:val="22"/>
          <w:szCs w:val="22"/>
          <w:lang w:val="sv-SE"/>
        </w:rPr>
        <w:t xml:space="preserve">, 2018). Utöver att använda sig av </w:t>
      </w:r>
      <w:r w:rsidRPr="71EF18B3" w:rsidR="78E7B511">
        <w:rPr>
          <w:rFonts w:ascii="Calibri" w:hAnsi="Calibri" w:eastAsia="Calibri" w:cs="Calibri"/>
          <w:b w:val="0"/>
          <w:bCs w:val="0"/>
          <w:i w:val="0"/>
          <w:iCs w:val="0"/>
          <w:noProof w:val="0"/>
          <w:sz w:val="22"/>
          <w:szCs w:val="22"/>
          <w:lang w:val="sv-SE"/>
        </w:rPr>
        <w:t>SQL-kommandot</w:t>
      </w:r>
      <w:r w:rsidRPr="71EF18B3" w:rsidR="78E7B511">
        <w:rPr>
          <w:rFonts w:ascii="Calibri" w:hAnsi="Calibri" w:eastAsia="Calibri" w:cs="Calibri"/>
          <w:b w:val="0"/>
          <w:bCs w:val="0"/>
          <w:i w:val="0"/>
          <w:iCs w:val="0"/>
          <w:noProof w:val="0"/>
          <w:sz w:val="22"/>
          <w:szCs w:val="22"/>
          <w:lang w:val="sv-SE"/>
        </w:rPr>
        <w:t xml:space="preserve"> COMMIT och ROLLBACK så använder sig databashanteraren av återhämtning och loggfiler för att återskapa databasen om den för någon anledning skulle krascha (Databasteknik, 2005).</w:t>
      </w:r>
    </w:p>
    <w:p w:rsidR="18A5ED0F" w:rsidP="18A5ED0F" w:rsidRDefault="18A5ED0F" w14:paraId="6B743202" w14:textId="72181ECC">
      <w:pPr>
        <w:pStyle w:val="Normal"/>
        <w:ind w:left="360"/>
        <w:rPr>
          <w:sz w:val="24"/>
          <w:szCs w:val="24"/>
        </w:rPr>
      </w:pPr>
    </w:p>
    <w:p w:rsidRPr="000F60CA" w:rsidR="000F60CA" w:rsidP="000F60CA" w:rsidRDefault="000F60CA" w14:paraId="68FB280F" w14:textId="62D3643A"/>
    <w:p w:rsidRPr="00E63C04" w:rsidR="00F345EE" w:rsidP="00F345EE" w:rsidRDefault="00763EED" w14:paraId="00E764AC" w14:textId="6B4E69E7">
      <w:pPr>
        <w:pStyle w:val="Heading1"/>
        <w:rPr>
          <w:lang w:val="en-GB"/>
        </w:rPr>
      </w:pPr>
      <w:bookmarkStart w:name="_Toc32997632" w:id="12"/>
      <w:r w:rsidRPr="18A5ED0F" w:rsidR="00763EED">
        <w:rPr>
          <w:lang w:val="en-GB"/>
        </w:rPr>
        <w:t>Distribuerade</w:t>
      </w:r>
      <w:r w:rsidRPr="18A5ED0F" w:rsidR="00763EED">
        <w:rPr>
          <w:lang w:val="en-GB"/>
        </w:rPr>
        <w:t xml:space="preserve"> </w:t>
      </w:r>
      <w:r w:rsidRPr="18A5ED0F" w:rsidR="00763EED">
        <w:rPr>
          <w:lang w:val="en-GB"/>
        </w:rPr>
        <w:t>databassytem</w:t>
      </w:r>
      <w:r w:rsidRPr="18A5ED0F" w:rsidR="00391683">
        <w:rPr>
          <w:lang w:val="en-GB"/>
        </w:rPr>
        <w:t xml:space="preserve"> </w:t>
      </w:r>
      <w:r w:rsidRPr="18A5ED0F" w:rsidR="00391683">
        <w:rPr>
          <w:lang w:val="en-GB"/>
        </w:rPr>
        <w:t>och</w:t>
      </w:r>
      <w:r w:rsidRPr="18A5ED0F" w:rsidR="00391683">
        <w:rPr>
          <w:lang w:val="en-GB"/>
        </w:rPr>
        <w:t xml:space="preserve"> Data</w:t>
      </w:r>
      <w:r w:rsidRPr="18A5ED0F" w:rsidR="00E63C04">
        <w:rPr>
          <w:lang w:val="en-GB"/>
        </w:rPr>
        <w:t xml:space="preserve"> </w:t>
      </w:r>
      <w:r w:rsidRPr="18A5ED0F" w:rsidR="00391683">
        <w:rPr>
          <w:lang w:val="en-GB"/>
        </w:rPr>
        <w:t>W</w:t>
      </w:r>
      <w:r w:rsidRPr="18A5ED0F" w:rsidR="000533D5">
        <w:rPr>
          <w:lang w:val="en-GB"/>
        </w:rPr>
        <w:t>arehouse</w:t>
      </w:r>
      <w:bookmarkEnd w:id="11"/>
      <w:bookmarkEnd w:id="12"/>
    </w:p>
    <w:p w:rsidR="18A5ED0F" w:rsidP="18A5ED0F" w:rsidRDefault="18A5ED0F" w14:paraId="631F99DB" w14:textId="7CAA7FC1">
      <w:pPr>
        <w:spacing w:after="160" w:line="259" w:lineRule="auto"/>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För Byggvaruhus AB hade en klient-serverdatabas varit mest smidig för att undvika eventuella problem med nätverkshastigheter och komplexitet, men hade verksamheten haft fler än en lokal eller många noder så hade vi kunnat använda oss av en distribuerad databaslösning för att låta varje avdelning lagra sina data lokalt, men ändå kunna göra sökningar i hela verksamhetens datamängd (Databasteknik, 2005).</w:t>
      </w:r>
    </w:p>
    <w:p w:rsidR="18A5ED0F" w:rsidP="18A5ED0F" w:rsidRDefault="18A5ED0F" w14:paraId="290DCA1D" w14:textId="1221D86D">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Ponera att det finns 3 noder i verksamheten Byggvaruhus AB:</w:t>
      </w:r>
    </w:p>
    <w:p w:rsidR="18A5ED0F" w:rsidP="18A5ED0F" w:rsidRDefault="18A5ED0F" w14:paraId="6F44555A" w14:textId="60718F13">
      <w:pPr>
        <w:pStyle w:val="ListParagraph"/>
        <w:numPr>
          <w:ilvl w:val="0"/>
          <w:numId w:val="33"/>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En nod i den ekonomiansvariges kontor</w:t>
      </w:r>
    </w:p>
    <w:p w:rsidR="18A5ED0F" w:rsidP="18A5ED0F" w:rsidRDefault="18A5ED0F" w14:paraId="5D3A50C6" w14:textId="0104EA7D">
      <w:pPr>
        <w:pStyle w:val="ListParagraph"/>
        <w:numPr>
          <w:ilvl w:val="0"/>
          <w:numId w:val="33"/>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En nod i butiken för den kassaansvarige</w:t>
      </w:r>
    </w:p>
    <w:p w:rsidR="18A5ED0F" w:rsidP="18A5ED0F" w:rsidRDefault="18A5ED0F" w14:paraId="3AC810B2" w14:textId="49F588E9">
      <w:pPr>
        <w:pStyle w:val="ListParagraph"/>
        <w:numPr>
          <w:ilvl w:val="0"/>
          <w:numId w:val="33"/>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En nod i lagret för lagerarbetarna</w:t>
      </w:r>
    </w:p>
    <w:p w:rsidR="18A5ED0F" w:rsidP="18A5ED0F" w:rsidRDefault="18A5ED0F" w14:paraId="70D878BF" w14:textId="73881D12">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1"/>
          <w:bCs w:val="1"/>
          <w:i w:val="0"/>
          <w:iCs w:val="0"/>
          <w:noProof w:val="0"/>
          <w:sz w:val="22"/>
          <w:szCs w:val="22"/>
          <w:lang w:val="sv-SE"/>
        </w:rPr>
        <w:t>På tabellnivå:</w:t>
      </w:r>
    </w:p>
    <w:p w:rsidR="18A5ED0F" w:rsidP="18A5ED0F" w:rsidRDefault="18A5ED0F" w14:paraId="7317E0D8" w14:textId="514336A0">
      <w:pPr>
        <w:pStyle w:val="ListParagraph"/>
        <w:numPr>
          <w:ilvl w:val="0"/>
          <w:numId w:val="34"/>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Tabellerna Inköpsfakturor &amp; InkoptaVaror, Leverantörer &amp; LeverantörerKontaktuppgifter hade kunnat lagras lokalt på den ekonomiansvariges nod då denna data kommer att hämtas och ändras utav denne.</w:t>
      </w:r>
    </w:p>
    <w:p w:rsidR="18A5ED0F" w:rsidP="18A5ED0F" w:rsidRDefault="18A5ED0F" w14:paraId="7E730C42" w14:textId="3868E006">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1"/>
          <w:iCs w:val="1"/>
          <w:noProof w:val="0"/>
          <w:sz w:val="22"/>
          <w:szCs w:val="22"/>
          <w:lang w:val="sv-SE"/>
        </w:rPr>
        <w:t xml:space="preserve">‘’Idag hjälps vi åt med de flesta av arbetsuppgifterna (bortsett från inköp och kommunikation med leverantörer, vilket endast jag sköter).’’ - </w:t>
      </w:r>
      <w:r w:rsidRPr="18A5ED0F" w:rsidR="18A5ED0F">
        <w:rPr>
          <w:rFonts w:ascii="Calibri" w:hAnsi="Calibri" w:eastAsia="Calibri" w:cs="Calibri"/>
          <w:b w:val="0"/>
          <w:bCs w:val="0"/>
          <w:i w:val="0"/>
          <w:iCs w:val="0"/>
          <w:noProof w:val="0"/>
          <w:sz w:val="22"/>
          <w:szCs w:val="22"/>
          <w:lang w:val="sv-SE"/>
        </w:rPr>
        <w:t>Ekonomiansvarig, Byggvaruhus AB.</w:t>
      </w:r>
    </w:p>
    <w:p w:rsidR="18A5ED0F" w:rsidP="18A5ED0F" w:rsidRDefault="18A5ED0F" w14:paraId="3789B7B5" w14:textId="7D3FF73C">
      <w:pPr>
        <w:pStyle w:val="ListParagraph"/>
        <w:numPr>
          <w:ilvl w:val="0"/>
          <w:numId w:val="35"/>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Tabellen Produkter hade kunnat fragmenteras vertikalt för att få deltabellerna Produkter_1 &amp; Produkter_2 (se nedan).</w:t>
      </w:r>
    </w:p>
    <w:p w:rsidR="18A5ED0F" w:rsidP="18A5ED0F" w:rsidRDefault="18A5ED0F" w14:paraId="0F4A9BBC" w14:textId="622761D1">
      <w:pPr>
        <w:pStyle w:val="ListParagraph"/>
        <w:numPr>
          <w:ilvl w:val="0"/>
          <w:numId w:val="35"/>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Tabellerna Stamkunder, StamkunderKontaktuppgifter, SaldaVarorOrder, SaldaVarorButik, Butikskop, Kundordrar, Tillverkare och Kategorier bör lagras på den butiksansvariges nod då denne kommer att behöva övergripande tillgång till dessa.</w:t>
      </w:r>
    </w:p>
    <w:p w:rsidR="18A5ED0F" w:rsidP="18A5ED0F" w:rsidRDefault="18A5ED0F" w14:paraId="6ABE6027" w14:textId="6F81538B">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1"/>
          <w:bCs w:val="1"/>
          <w:i w:val="0"/>
          <w:iCs w:val="0"/>
          <w:noProof w:val="0"/>
          <w:sz w:val="22"/>
          <w:szCs w:val="22"/>
          <w:lang w:val="sv-SE"/>
        </w:rPr>
        <w:t>På postnivå:</w:t>
      </w:r>
    </w:p>
    <w:p w:rsidR="18A5ED0F" w:rsidP="18A5ED0F" w:rsidRDefault="18A5ED0F" w14:paraId="35237C58" w14:textId="109F8E24">
      <w:pPr>
        <w:pStyle w:val="ListParagraph"/>
        <w:numPr>
          <w:ilvl w:val="0"/>
          <w:numId w:val="36"/>
        </w:num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Om man tänker sig att lagerarbetarna har åtkomst till databasen från en nod i lagret så hade en vertikal fragmentering av tabellen Produkter vart användbar. Tabellen hade då fragmenterats till två:</w:t>
      </w:r>
    </w:p>
    <w:p w:rsidR="18A5ED0F" w:rsidP="18A5ED0F" w:rsidRDefault="18A5ED0F" w14:paraId="0C2B5342" w14:textId="59E8D550">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1"/>
          <w:bCs w:val="1"/>
          <w:i w:val="0"/>
          <w:iCs w:val="0"/>
          <w:noProof w:val="0"/>
          <w:sz w:val="22"/>
          <w:szCs w:val="22"/>
          <w:lang w:val="sv-SE"/>
        </w:rPr>
        <w:t xml:space="preserve">Produkter_1: </w:t>
      </w:r>
      <w:r w:rsidRPr="18A5ED0F" w:rsidR="18A5ED0F">
        <w:rPr>
          <w:rFonts w:ascii="Calibri" w:hAnsi="Calibri" w:eastAsia="Calibri" w:cs="Calibri"/>
          <w:b w:val="0"/>
          <w:bCs w:val="0"/>
          <w:i w:val="0"/>
          <w:iCs w:val="0"/>
          <w:noProof w:val="0"/>
          <w:sz w:val="22"/>
          <w:szCs w:val="22"/>
          <w:lang w:val="sv-SE"/>
        </w:rPr>
        <w:t>ProduktNr, LagerPlats, EAN</w:t>
      </w:r>
    </w:p>
    <w:p w:rsidR="18A5ED0F" w:rsidP="18A5ED0F" w:rsidRDefault="18A5ED0F" w14:paraId="6594FF98" w14:textId="0EB9D9F9">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Placering: Lagerarbetarnas nod.</w:t>
      </w:r>
    </w:p>
    <w:p w:rsidR="18A5ED0F" w:rsidP="18A5ED0F" w:rsidRDefault="18A5ED0F" w14:paraId="61207E65" w14:textId="2A5F6FBF">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1"/>
          <w:bCs w:val="1"/>
          <w:i w:val="0"/>
          <w:iCs w:val="0"/>
          <w:noProof w:val="0"/>
          <w:sz w:val="22"/>
          <w:szCs w:val="22"/>
          <w:lang w:val="sv-SE"/>
        </w:rPr>
        <w:t>Produkter_2:</w:t>
      </w:r>
      <w:r w:rsidRPr="18A5ED0F" w:rsidR="18A5ED0F">
        <w:rPr>
          <w:rFonts w:ascii="Calibri" w:hAnsi="Calibri" w:eastAsia="Calibri" w:cs="Calibri"/>
          <w:b w:val="0"/>
          <w:bCs w:val="0"/>
          <w:i w:val="0"/>
          <w:iCs w:val="0"/>
          <w:noProof w:val="0"/>
          <w:sz w:val="22"/>
          <w:szCs w:val="22"/>
          <w:lang w:val="sv-SE"/>
        </w:rPr>
        <w:t xml:space="preserve"> ProduktNr,Namn,Leverantor,Tillverkare,Beskrivning,SaljPris,Lagersaldo,Kategori,Utgatt,ErsattMed</w:t>
      </w:r>
    </w:p>
    <w:p w:rsidR="18A5ED0F" w:rsidP="18A5ED0F" w:rsidRDefault="18A5ED0F" w14:paraId="3F28B55D" w14:textId="3F302AD1">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Placering: Den butiksansvariges nod.</w:t>
      </w:r>
    </w:p>
    <w:p w:rsidR="18A5ED0F" w:rsidP="4E0E9BBE" w:rsidRDefault="18A5ED0F" w14:paraId="2BE20BA9" w14:textId="2BCC853A">
      <w:pPr>
        <w:spacing w:after="160" w:line="259" w:lineRule="auto"/>
        <w:rPr>
          <w:rFonts w:ascii="Calibri" w:hAnsi="Calibri" w:eastAsia="Calibri" w:cs="Calibri"/>
          <w:b w:val="0"/>
          <w:bCs w:val="0"/>
          <w:i w:val="0"/>
          <w:iCs w:val="0"/>
          <w:noProof w:val="0"/>
          <w:sz w:val="22"/>
          <w:szCs w:val="22"/>
          <w:lang w:val="en-US"/>
        </w:rPr>
      </w:pPr>
      <w:r w:rsidRPr="4E0E9BBE" w:rsidR="18A5ED0F">
        <w:rPr>
          <w:rFonts w:ascii="Calibri" w:hAnsi="Calibri" w:eastAsia="Calibri" w:cs="Calibri"/>
          <w:b w:val="0"/>
          <w:bCs w:val="0"/>
          <w:i w:val="0"/>
          <w:iCs w:val="0"/>
          <w:noProof w:val="0"/>
          <w:sz w:val="22"/>
          <w:szCs w:val="22"/>
          <w:lang w:val="sv-SE"/>
        </w:rPr>
        <w:t xml:space="preserve">Där Produkter_1 Kan vara bra för lagerarbetarna om de behöver hämta eller ändra information om en produkts </w:t>
      </w:r>
      <w:proofErr w:type="spellStart"/>
      <w:r w:rsidRPr="4E0E9BBE" w:rsidR="18A5ED0F">
        <w:rPr>
          <w:rFonts w:ascii="Calibri" w:hAnsi="Calibri" w:eastAsia="Calibri" w:cs="Calibri"/>
          <w:b w:val="0"/>
          <w:bCs w:val="0"/>
          <w:i w:val="0"/>
          <w:iCs w:val="0"/>
          <w:noProof w:val="0"/>
          <w:sz w:val="22"/>
          <w:szCs w:val="22"/>
          <w:lang w:val="sv-SE"/>
        </w:rPr>
        <w:t>lagerplats</w:t>
      </w:r>
      <w:proofErr w:type="spellEnd"/>
      <w:r w:rsidRPr="4E0E9BBE" w:rsidR="18A5ED0F">
        <w:rPr>
          <w:rFonts w:ascii="Calibri" w:hAnsi="Calibri" w:eastAsia="Calibri" w:cs="Calibri"/>
          <w:b w:val="0"/>
          <w:bCs w:val="0"/>
          <w:i w:val="0"/>
          <w:iCs w:val="0"/>
          <w:noProof w:val="0"/>
          <w:sz w:val="22"/>
          <w:szCs w:val="22"/>
          <w:lang w:val="sv-SE"/>
        </w:rPr>
        <w:t xml:space="preserve"> och streckkodsnummer (EAN). Produkter_2 kan användas av Butiksansvarige för att snabbt kunna få en överblick över lagersaldo och samspela med den ekonomiansvarige för vad som behöver beställas in.</w:t>
      </w:r>
    </w:p>
    <w:p w:rsidR="18A5ED0F" w:rsidP="71EF18B3" w:rsidRDefault="18A5ED0F" w14:paraId="625D3DDF" w14:textId="0F6F0A86">
      <w:pPr>
        <w:spacing w:after="160" w:line="259" w:lineRule="auto"/>
        <w:jc w:val="left"/>
        <w:rPr>
          <w:rFonts w:ascii="Calibri" w:hAnsi="Calibri" w:eastAsia="Calibri" w:cs="Calibri"/>
          <w:b w:val="0"/>
          <w:bCs w:val="0"/>
          <w:i w:val="0"/>
          <w:iCs w:val="0"/>
          <w:noProof w:val="0"/>
          <w:sz w:val="22"/>
          <w:szCs w:val="22"/>
          <w:lang w:val="en-US"/>
        </w:rPr>
      </w:pPr>
      <w:r w:rsidRPr="71EF18B3" w:rsidR="4AB7B242">
        <w:rPr>
          <w:rFonts w:ascii="Calibri" w:hAnsi="Calibri" w:eastAsia="Calibri" w:cs="Calibri"/>
          <w:b w:val="0"/>
          <w:bCs w:val="0"/>
          <w:i w:val="0"/>
          <w:iCs w:val="0"/>
          <w:noProof w:val="0"/>
          <w:sz w:val="22"/>
          <w:szCs w:val="22"/>
          <w:lang w:val="sv-SE"/>
        </w:rPr>
        <w:t xml:space="preserve">Om Byggvaruhus AB hade varit en kedja med flera butiker så hade den konceptuella datamodellen kunnat anta en ytterligare entitet kallad Butik, där attributen hade kunnat vara </w:t>
      </w:r>
      <w:proofErr w:type="spellStart"/>
      <w:r w:rsidRPr="71EF18B3" w:rsidR="4AB7B242">
        <w:rPr>
          <w:rFonts w:ascii="Calibri" w:hAnsi="Calibri" w:eastAsia="Calibri" w:cs="Calibri"/>
          <w:b w:val="0"/>
          <w:bCs w:val="0"/>
          <w:i w:val="0"/>
          <w:iCs w:val="0"/>
          <w:noProof w:val="0"/>
          <w:sz w:val="22"/>
          <w:szCs w:val="22"/>
          <w:lang w:val="sv-SE"/>
        </w:rPr>
        <w:t>ButiksID</w:t>
      </w:r>
      <w:proofErr w:type="spellEnd"/>
      <w:r w:rsidRPr="71EF18B3" w:rsidR="4AB7B242">
        <w:rPr>
          <w:rFonts w:ascii="Calibri" w:hAnsi="Calibri" w:eastAsia="Calibri" w:cs="Calibri"/>
          <w:b w:val="0"/>
          <w:bCs w:val="0"/>
          <w:i w:val="0"/>
          <w:iCs w:val="0"/>
          <w:noProof w:val="0"/>
          <w:sz w:val="22"/>
          <w:szCs w:val="22"/>
          <w:lang w:val="sv-SE"/>
        </w:rPr>
        <w:t xml:space="preserve">, Gata, </w:t>
      </w:r>
      <w:proofErr w:type="spellStart"/>
      <w:r w:rsidRPr="71EF18B3" w:rsidR="4AB7B242">
        <w:rPr>
          <w:rFonts w:ascii="Calibri" w:hAnsi="Calibri" w:eastAsia="Calibri" w:cs="Calibri"/>
          <w:b w:val="0"/>
          <w:bCs w:val="0"/>
          <w:i w:val="0"/>
          <w:iCs w:val="0"/>
          <w:noProof w:val="0"/>
          <w:sz w:val="22"/>
          <w:szCs w:val="22"/>
          <w:lang w:val="sv-SE"/>
        </w:rPr>
        <w:t>PostNr</w:t>
      </w:r>
      <w:proofErr w:type="spellEnd"/>
      <w:r w:rsidRPr="71EF18B3" w:rsidR="4AB7B242">
        <w:rPr>
          <w:rFonts w:ascii="Calibri" w:hAnsi="Calibri" w:eastAsia="Calibri" w:cs="Calibri"/>
          <w:b w:val="0"/>
          <w:bCs w:val="0"/>
          <w:i w:val="0"/>
          <w:iCs w:val="0"/>
          <w:noProof w:val="0"/>
          <w:sz w:val="22"/>
          <w:szCs w:val="22"/>
          <w:lang w:val="sv-SE"/>
        </w:rPr>
        <w:t xml:space="preserve">, Stad och </w:t>
      </w:r>
      <w:proofErr w:type="spellStart"/>
      <w:r w:rsidRPr="71EF18B3" w:rsidR="4AB7B242">
        <w:rPr>
          <w:rFonts w:ascii="Calibri" w:hAnsi="Calibri" w:eastAsia="Calibri" w:cs="Calibri"/>
          <w:b w:val="0"/>
          <w:bCs w:val="0"/>
          <w:i w:val="0"/>
          <w:iCs w:val="0"/>
          <w:noProof w:val="0"/>
          <w:sz w:val="22"/>
          <w:szCs w:val="22"/>
          <w:lang w:val="sv-SE"/>
        </w:rPr>
        <w:t>TelefonNr</w:t>
      </w:r>
      <w:proofErr w:type="spellEnd"/>
      <w:r w:rsidRPr="71EF18B3" w:rsidR="4AB7B242">
        <w:rPr>
          <w:rFonts w:ascii="Calibri" w:hAnsi="Calibri" w:eastAsia="Calibri" w:cs="Calibri"/>
          <w:b w:val="0"/>
          <w:bCs w:val="0"/>
          <w:i w:val="0"/>
          <w:iCs w:val="0"/>
          <w:noProof w:val="0"/>
          <w:sz w:val="22"/>
          <w:szCs w:val="22"/>
          <w:lang w:val="sv-SE"/>
        </w:rPr>
        <w:t xml:space="preserve">. Med hjälp av ett </w:t>
      </w:r>
      <w:r w:rsidRPr="71EF18B3" w:rsidR="4AB7B242">
        <w:rPr>
          <w:rFonts w:ascii="Calibri" w:hAnsi="Calibri" w:eastAsia="Calibri" w:cs="Calibri"/>
          <w:b w:val="0"/>
          <w:bCs w:val="0"/>
          <w:i w:val="0"/>
          <w:iCs w:val="0"/>
          <w:noProof w:val="0"/>
          <w:sz w:val="22"/>
          <w:szCs w:val="22"/>
          <w:lang w:val="sv-SE"/>
        </w:rPr>
        <w:t>1:N</w:t>
      </w:r>
      <w:r w:rsidRPr="71EF18B3" w:rsidR="4AB7B242">
        <w:rPr>
          <w:rFonts w:ascii="Calibri" w:hAnsi="Calibri" w:eastAsia="Calibri" w:cs="Calibri"/>
          <w:b w:val="0"/>
          <w:bCs w:val="0"/>
          <w:i w:val="0"/>
          <w:iCs w:val="0"/>
          <w:noProof w:val="0"/>
          <w:sz w:val="22"/>
          <w:szCs w:val="22"/>
          <w:lang w:val="sv-SE"/>
        </w:rPr>
        <w:t xml:space="preserve">-samband till tabellerna Produkter och Stamkunder så hade </w:t>
      </w:r>
      <w:r w:rsidRPr="71EF18B3" w:rsidR="4AB7B242">
        <w:rPr>
          <w:rFonts w:ascii="Calibri" w:hAnsi="Calibri" w:eastAsia="Calibri" w:cs="Calibri"/>
          <w:b w:val="0"/>
          <w:bCs w:val="0"/>
          <w:i w:val="0"/>
          <w:iCs w:val="0"/>
          <w:noProof w:val="0"/>
          <w:sz w:val="22"/>
          <w:szCs w:val="22"/>
          <w:lang w:val="sv-SE"/>
        </w:rPr>
        <w:t>ButiksID</w:t>
      </w:r>
      <w:r w:rsidRPr="71EF18B3" w:rsidR="4AB7B242">
        <w:rPr>
          <w:rFonts w:ascii="Calibri" w:hAnsi="Calibri" w:eastAsia="Calibri" w:cs="Calibri"/>
          <w:b w:val="0"/>
          <w:bCs w:val="0"/>
          <w:i w:val="0"/>
          <w:iCs w:val="0"/>
          <w:noProof w:val="0"/>
          <w:sz w:val="22"/>
          <w:szCs w:val="22"/>
          <w:lang w:val="sv-SE"/>
        </w:rPr>
        <w:t xml:space="preserve"> kunnat anta en kolumn i dessa tabeller. Det hade då vart fördelaktigt att utföra en horisontell fragmentering efter butiksnummer för att särskilja på stamkunder och produkter som tillhör en specifik butik. </w:t>
      </w:r>
    </w:p>
    <w:p w:rsidR="18A5ED0F" w:rsidP="71EF18B3" w:rsidRDefault="18A5ED0F" w14:paraId="19234817" w14:textId="038951B7">
      <w:pPr>
        <w:pStyle w:val="Normal"/>
        <w:spacing w:after="160" w:line="259" w:lineRule="auto"/>
        <w:jc w:val="left"/>
        <w:rPr>
          <w:rFonts w:ascii="Calibri" w:hAnsi="Calibri" w:eastAsia="Calibri" w:cs="Calibri"/>
          <w:b w:val="0"/>
          <w:bCs w:val="0"/>
          <w:i w:val="0"/>
          <w:iCs w:val="0"/>
          <w:noProof w:val="0"/>
          <w:color w:val="FF0000"/>
          <w:sz w:val="22"/>
          <w:szCs w:val="22"/>
          <w:lang w:val="sv-SE"/>
        </w:rPr>
      </w:pPr>
      <w:r w:rsidRPr="71EF18B3" w:rsidR="4AB7B242">
        <w:rPr>
          <w:rFonts w:ascii="Calibri" w:hAnsi="Calibri" w:eastAsia="Calibri" w:cs="Calibri"/>
          <w:b w:val="0"/>
          <w:bCs w:val="0"/>
          <w:i w:val="0"/>
          <w:iCs w:val="0"/>
          <w:noProof w:val="0"/>
          <w:sz w:val="22"/>
          <w:szCs w:val="22"/>
          <w:lang w:val="sv-SE"/>
        </w:rPr>
        <w:t xml:space="preserve">Data mining är den process där stora mängder data samlas in och analyseras för att hitta mönster eller samband. Med den metadata (data om data) som skapas av datamining kan man exempelvis minimera risker, öka intäkter och minska utgifter och förbättra kundkontakten (SAS, 2022). </w:t>
      </w:r>
      <w:r w:rsidRPr="71EF18B3" w:rsidR="78E7B511">
        <w:rPr>
          <w:rFonts w:ascii="Calibri" w:hAnsi="Calibri" w:eastAsia="Calibri" w:cs="Calibri"/>
          <w:b w:val="0"/>
          <w:bCs w:val="0"/>
          <w:i w:val="0"/>
          <w:iCs w:val="0"/>
          <w:noProof w:val="0"/>
          <w:sz w:val="22"/>
          <w:szCs w:val="22"/>
          <w:lang w:val="sv-SE"/>
        </w:rPr>
        <w:t xml:space="preserve">Utifrån data mining-perspektiv så hade det gynnat verksamheten att få användbar statistik som till synes inte finns i databasen. Den data som hade kunnat sammanställas hade kunnat vara: </w:t>
      </w:r>
    </w:p>
    <w:p w:rsidR="18A5ED0F" w:rsidP="18A5ED0F" w:rsidRDefault="18A5ED0F" w14:paraId="137DAE39" w14:textId="6860EA4C">
      <w:pPr>
        <w:pStyle w:val="ListParagraph"/>
        <w:numPr>
          <w:ilvl w:val="0"/>
          <w:numId w:val="37"/>
        </w:numPr>
        <w:spacing w:after="160" w:line="259" w:lineRule="auto"/>
        <w:ind w:right="0"/>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Vilka produkter som säljs snabbast.</w:t>
      </w:r>
    </w:p>
    <w:p w:rsidR="18A5ED0F" w:rsidP="18A5ED0F" w:rsidRDefault="18A5ED0F" w14:paraId="1504DCA8" w14:textId="004884F2">
      <w:pPr>
        <w:pStyle w:val="ListParagraph"/>
        <w:numPr>
          <w:ilvl w:val="0"/>
          <w:numId w:val="37"/>
        </w:numPr>
        <w:spacing w:after="160" w:line="259" w:lineRule="auto"/>
        <w:ind w:right="0"/>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 xml:space="preserve">En lista över vilka stamkunder genererar störst inkomst för Byggvaruhus AB. </w:t>
      </w:r>
    </w:p>
    <w:p w:rsidR="18A5ED0F" w:rsidP="18A5ED0F" w:rsidRDefault="18A5ED0F" w14:paraId="5FC46E85" w14:textId="3AAAC94B">
      <w:pPr>
        <w:pStyle w:val="ListParagraph"/>
        <w:numPr>
          <w:ilvl w:val="0"/>
          <w:numId w:val="37"/>
        </w:numPr>
        <w:spacing w:after="160" w:line="259" w:lineRule="auto"/>
        <w:ind w:right="0"/>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Vilka leverantörer som levererar billigast produkter inom en viss kategori.</w:t>
      </w:r>
    </w:p>
    <w:p w:rsidR="18A5ED0F" w:rsidP="18A5ED0F" w:rsidRDefault="18A5ED0F" w14:paraId="11EB8281" w14:textId="5F140CAB">
      <w:pPr>
        <w:pStyle w:val="ListParagraph"/>
        <w:numPr>
          <w:ilvl w:val="0"/>
          <w:numId w:val="37"/>
        </w:numPr>
        <w:spacing w:after="160" w:line="259" w:lineRule="auto"/>
        <w:ind w:right="0"/>
        <w:jc w:val="left"/>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Vilken stad de flesta stamkunder kommer ifrån.</w:t>
      </w:r>
    </w:p>
    <w:p w:rsidR="18A5ED0F" w:rsidP="4E0E9BBE" w:rsidRDefault="18A5ED0F" w14:paraId="4118AB06" w14:textId="1D5AB041">
      <w:pPr>
        <w:pStyle w:val="ListParagraph"/>
        <w:numPr>
          <w:ilvl w:val="0"/>
          <w:numId w:val="37"/>
        </w:numPr>
        <w:spacing w:after="160" w:line="259" w:lineRule="auto"/>
        <w:ind w:right="0"/>
        <w:jc w:val="left"/>
        <w:rPr>
          <w:rFonts w:ascii="Calibri" w:hAnsi="Calibri" w:eastAsia="Calibri" w:cs="Calibri"/>
          <w:b w:val="0"/>
          <w:bCs w:val="0"/>
          <w:i w:val="0"/>
          <w:iCs w:val="0"/>
          <w:noProof w:val="0"/>
          <w:sz w:val="22"/>
          <w:szCs w:val="22"/>
          <w:lang w:val="en-US"/>
        </w:rPr>
      </w:pPr>
      <w:r w:rsidRPr="4E0E9BBE" w:rsidR="18A5ED0F">
        <w:rPr>
          <w:rFonts w:ascii="Calibri" w:hAnsi="Calibri" w:eastAsia="Calibri" w:cs="Calibri"/>
          <w:b w:val="0"/>
          <w:bCs w:val="0"/>
          <w:i w:val="0"/>
          <w:iCs w:val="0"/>
          <w:noProof w:val="0"/>
          <w:sz w:val="22"/>
          <w:szCs w:val="22"/>
          <w:lang w:val="sv-SE"/>
        </w:rPr>
        <w:t>Vilka produkter som har minst skillnad i Inköpspris kontra Säljpris.</w:t>
      </w:r>
    </w:p>
    <w:p w:rsidR="00E63C04" w:rsidP="4E0E9BBE" w:rsidRDefault="00E63C04" w14:paraId="6E5A4C41" w14:textId="17F7D7E0">
      <w:pPr>
        <w:spacing w:after="160" w:line="259" w:lineRule="auto"/>
        <w:jc w:val="left"/>
        <w:rPr>
          <w:rFonts w:ascii="Calibri" w:hAnsi="Calibri" w:eastAsia="Calibri" w:cs="Calibri"/>
          <w:b w:val="0"/>
          <w:bCs w:val="0"/>
          <w:i w:val="0"/>
          <w:iCs w:val="0"/>
          <w:noProof w:val="0"/>
          <w:sz w:val="22"/>
          <w:szCs w:val="22"/>
          <w:lang w:val="en-US"/>
        </w:rPr>
      </w:pPr>
      <w:r w:rsidRPr="4E0E9BBE" w:rsidR="4E0E9BBE">
        <w:rPr>
          <w:rFonts w:ascii="Calibri" w:hAnsi="Calibri" w:eastAsia="Calibri" w:cs="Calibri"/>
          <w:b w:val="0"/>
          <w:bCs w:val="0"/>
          <w:i w:val="0"/>
          <w:iCs w:val="0"/>
          <w:noProof w:val="0"/>
          <w:sz w:val="22"/>
          <w:szCs w:val="22"/>
          <w:lang w:val="sv-SE"/>
        </w:rPr>
        <w:t>Värdet av data mining är i min åsikt minst lika viktig som informationen i databasen.</w:t>
      </w:r>
    </w:p>
    <w:p w:rsidR="00E63C04" w:rsidP="00E63C04" w:rsidRDefault="00E63C04" w14:paraId="4CF6D8A8" w14:textId="77777777">
      <w:pPr>
        <w:pStyle w:val="Heading1"/>
        <w:rPr/>
      </w:pPr>
      <w:r w:rsidR="09FD65A9">
        <w:rPr/>
        <w:t xml:space="preserve"> </w:t>
      </w:r>
      <w:bookmarkStart w:name="_Toc32997633" w:id="13"/>
      <w:r w:rsidR="6D06FC68">
        <w:rPr/>
        <w:t xml:space="preserve">Big Data </w:t>
      </w:r>
      <w:proofErr w:type="spellStart"/>
      <w:r w:rsidR="6D06FC68">
        <w:rPr/>
        <w:t>Ethics</w:t>
      </w:r>
      <w:proofErr w:type="spellEnd"/>
      <w:bookmarkEnd w:id="13"/>
    </w:p>
    <w:p w:rsidR="71EF18B3" w:rsidP="3A7CD0A5" w:rsidRDefault="71EF18B3" w14:paraId="43C4944A" w14:textId="0EF97555">
      <w:pPr>
        <w:pStyle w:val="Normal"/>
        <w:spacing w:after="160" w:afterAutospacing="off" w:line="259" w:lineRule="auto"/>
        <w:rPr>
          <w:rFonts w:ascii="Calibri" w:hAnsi="Calibri" w:eastAsia="Calibri" w:cs="Calibri"/>
          <w:b w:val="0"/>
          <w:bCs w:val="0"/>
          <w:i w:val="0"/>
          <w:iCs w:val="0"/>
          <w:noProof w:val="0"/>
          <w:sz w:val="24"/>
          <w:szCs w:val="24"/>
          <w:lang w:val="sv-SE"/>
        </w:rPr>
      </w:pPr>
      <w:r w:rsidRPr="3A7CD0A5" w:rsidR="71EF18B3">
        <w:rPr>
          <w:rFonts w:ascii="Calibri" w:hAnsi="Calibri" w:eastAsia="Calibri" w:cs="Calibri"/>
          <w:noProof w:val="0"/>
          <w:sz w:val="22"/>
          <w:szCs w:val="22"/>
          <w:lang w:val="en-US"/>
        </w:rPr>
        <w:t xml:space="preserve">Big Data </w:t>
      </w:r>
      <w:proofErr w:type="spellStart"/>
      <w:r w:rsidRPr="3A7CD0A5" w:rsidR="71EF18B3">
        <w:rPr>
          <w:rFonts w:ascii="Calibri" w:hAnsi="Calibri" w:eastAsia="Calibri" w:cs="Calibri"/>
          <w:noProof w:val="0"/>
          <w:sz w:val="22"/>
          <w:szCs w:val="22"/>
          <w:lang w:val="en-US"/>
        </w:rPr>
        <w:t>refererar</w:t>
      </w:r>
      <w:proofErr w:type="spellEnd"/>
      <w:r w:rsidRPr="3A7CD0A5" w:rsidR="71EF18B3">
        <w:rPr>
          <w:rFonts w:ascii="Calibri" w:hAnsi="Calibri" w:eastAsia="Calibri" w:cs="Calibri"/>
          <w:noProof w:val="0"/>
          <w:sz w:val="22"/>
          <w:szCs w:val="22"/>
          <w:lang w:val="en-US"/>
        </w:rPr>
        <w:t xml:space="preserve"> till </w:t>
      </w:r>
      <w:r w:rsidRPr="3A7CD0A5" w:rsidR="71EF18B3">
        <w:rPr>
          <w:rFonts w:ascii="Calibri" w:hAnsi="Calibri" w:eastAsia="Calibri" w:cs="Calibri"/>
          <w:noProof w:val="0"/>
          <w:sz w:val="22"/>
          <w:szCs w:val="22"/>
          <w:lang w:val="en-US"/>
        </w:rPr>
        <w:t xml:space="preserve">data </w:t>
      </w:r>
      <w:proofErr w:type="spellStart"/>
      <w:r w:rsidRPr="3A7CD0A5" w:rsidR="71EF18B3">
        <w:rPr>
          <w:rFonts w:ascii="Calibri" w:hAnsi="Calibri" w:eastAsia="Calibri" w:cs="Calibri"/>
          <w:noProof w:val="0"/>
          <w:sz w:val="22"/>
          <w:szCs w:val="22"/>
          <w:lang w:val="en-US"/>
        </w:rPr>
        <w:t>och</w:t>
      </w:r>
      <w:proofErr w:type="spellEnd"/>
      <w:r w:rsidRPr="3A7CD0A5" w:rsidR="71EF18B3">
        <w:rPr>
          <w:rFonts w:ascii="Calibri" w:hAnsi="Calibri" w:eastAsia="Calibri" w:cs="Calibri"/>
          <w:noProof w:val="0"/>
          <w:sz w:val="22"/>
          <w:szCs w:val="22"/>
          <w:lang w:val="en-US"/>
        </w:rPr>
        <w:t xml:space="preserve"> metadata (data om data) </w:t>
      </w:r>
      <w:proofErr w:type="spellStart"/>
      <w:r w:rsidRPr="3A7CD0A5" w:rsidR="71EF18B3">
        <w:rPr>
          <w:rFonts w:ascii="Calibri" w:hAnsi="Calibri" w:eastAsia="Calibri" w:cs="Calibri"/>
          <w:noProof w:val="0"/>
          <w:sz w:val="22"/>
          <w:szCs w:val="22"/>
          <w:lang w:val="en-US"/>
        </w:rPr>
        <w:t>där</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volymen</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insamlingshastigheten</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samt</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variationen</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begränsar</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möjligheten</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att</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utföra</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effektiv</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analys</w:t>
      </w:r>
      <w:proofErr w:type="spellEnd"/>
      <w:r w:rsidRPr="3A7CD0A5" w:rsidR="71EF18B3">
        <w:rPr>
          <w:rFonts w:ascii="Calibri" w:hAnsi="Calibri" w:eastAsia="Calibri" w:cs="Calibri"/>
          <w:noProof w:val="0"/>
          <w:sz w:val="22"/>
          <w:szCs w:val="22"/>
          <w:lang w:val="en-US"/>
        </w:rPr>
        <w:t xml:space="preserve"> med </w:t>
      </w:r>
      <w:proofErr w:type="spellStart"/>
      <w:r w:rsidRPr="3A7CD0A5" w:rsidR="71EF18B3">
        <w:rPr>
          <w:rFonts w:ascii="Calibri" w:hAnsi="Calibri" w:eastAsia="Calibri" w:cs="Calibri"/>
          <w:noProof w:val="0"/>
          <w:sz w:val="22"/>
          <w:szCs w:val="22"/>
          <w:lang w:val="en-US"/>
        </w:rPr>
        <w:t>traditionella</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dataanalysmetoder</w:t>
      </w:r>
      <w:proofErr w:type="spellEnd"/>
      <w:r w:rsidRPr="3A7CD0A5" w:rsidR="71EF18B3">
        <w:rPr>
          <w:rFonts w:ascii="Calibri" w:hAnsi="Calibri" w:eastAsia="Calibri" w:cs="Calibri"/>
          <w:noProof w:val="0"/>
          <w:sz w:val="22"/>
          <w:szCs w:val="22"/>
          <w:lang w:val="en-US"/>
        </w:rPr>
        <w:t xml:space="preserve"> (</w:t>
      </w:r>
      <w:r w:rsidRPr="3A7CD0A5" w:rsidR="71EF18B3">
        <w:rPr>
          <w:rFonts w:ascii="Calibri" w:hAnsi="Calibri" w:eastAsia="Calibri" w:cs="Calibri"/>
          <w:b w:val="0"/>
          <w:bCs w:val="0"/>
          <w:i w:val="0"/>
          <w:iCs w:val="0"/>
          <w:noProof w:val="0"/>
          <w:sz w:val="22"/>
          <w:szCs w:val="22"/>
          <w:lang w:val="sv-SE"/>
        </w:rPr>
        <w:t xml:space="preserve">Richards &amp; King, 2014). </w:t>
      </w:r>
    </w:p>
    <w:p w:rsidR="71EF18B3" w:rsidP="71EF18B3" w:rsidRDefault="71EF18B3" w14:paraId="1015EF24" w14:textId="01232B38">
      <w:pPr>
        <w:pStyle w:val="Normal"/>
        <w:spacing w:after="160" w:afterAutospacing="off" w:line="259" w:lineRule="auto"/>
        <w:rPr>
          <w:rFonts w:ascii="Calibri" w:hAnsi="Calibri" w:eastAsia="Calibri" w:cs="Calibri"/>
          <w:noProof w:val="0"/>
          <w:sz w:val="22"/>
          <w:szCs w:val="22"/>
          <w:lang w:val="en-US"/>
        </w:rPr>
      </w:pPr>
      <w:r w:rsidRPr="71EF18B3" w:rsidR="71EF18B3">
        <w:rPr>
          <w:rFonts w:ascii="Calibri" w:hAnsi="Calibri" w:eastAsia="Calibri" w:cs="Calibri"/>
          <w:noProof w:val="0"/>
          <w:sz w:val="22"/>
          <w:szCs w:val="22"/>
          <w:lang w:val="en-US"/>
        </w:rPr>
        <w:t xml:space="preserve">Med </w:t>
      </w:r>
      <w:proofErr w:type="spellStart"/>
      <w:r w:rsidRPr="71EF18B3" w:rsidR="71EF18B3">
        <w:rPr>
          <w:rFonts w:ascii="Calibri" w:hAnsi="Calibri" w:eastAsia="Calibri" w:cs="Calibri"/>
          <w:noProof w:val="0"/>
          <w:sz w:val="22"/>
          <w:szCs w:val="22"/>
          <w:lang w:val="en-US"/>
        </w:rPr>
        <w:t>prisutvecklingen</w:t>
      </w:r>
      <w:proofErr w:type="spellEnd"/>
      <w:r w:rsidRPr="71EF18B3" w:rsidR="71EF18B3">
        <w:rPr>
          <w:rFonts w:ascii="Calibri" w:hAnsi="Calibri" w:eastAsia="Calibri" w:cs="Calibri"/>
          <w:noProof w:val="0"/>
          <w:sz w:val="22"/>
          <w:szCs w:val="22"/>
          <w:lang w:val="en-US"/>
        </w:rPr>
        <w:t xml:space="preserve"> av </w:t>
      </w:r>
      <w:proofErr w:type="spellStart"/>
      <w:r w:rsidRPr="71EF18B3" w:rsidR="71EF18B3">
        <w:rPr>
          <w:rFonts w:ascii="Calibri" w:hAnsi="Calibri" w:eastAsia="Calibri" w:cs="Calibri"/>
          <w:noProof w:val="0"/>
          <w:sz w:val="22"/>
          <w:szCs w:val="22"/>
          <w:lang w:val="en-US"/>
        </w:rPr>
        <w:t>lagringskapacitet</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och</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utvecklingen</w:t>
      </w:r>
      <w:proofErr w:type="spellEnd"/>
      <w:r w:rsidRPr="71EF18B3" w:rsidR="71EF18B3">
        <w:rPr>
          <w:rFonts w:ascii="Calibri" w:hAnsi="Calibri" w:eastAsia="Calibri" w:cs="Calibri"/>
          <w:noProof w:val="0"/>
          <w:sz w:val="22"/>
          <w:szCs w:val="22"/>
          <w:lang w:val="en-US"/>
        </w:rPr>
        <w:t xml:space="preserve"> av </w:t>
      </w:r>
      <w:proofErr w:type="spellStart"/>
      <w:r w:rsidRPr="71EF18B3" w:rsidR="71EF18B3">
        <w:rPr>
          <w:rFonts w:ascii="Calibri" w:hAnsi="Calibri" w:eastAsia="Calibri" w:cs="Calibri"/>
          <w:noProof w:val="0"/>
          <w:sz w:val="22"/>
          <w:szCs w:val="22"/>
          <w:lang w:val="en-US"/>
        </w:rPr>
        <w:t>dataanalys</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så</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utvecklades</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mjukvaror</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såsom</w:t>
      </w:r>
      <w:proofErr w:type="spellEnd"/>
      <w:r w:rsidRPr="71EF18B3" w:rsidR="71EF18B3">
        <w:rPr>
          <w:rFonts w:ascii="Calibri" w:hAnsi="Calibri" w:eastAsia="Calibri" w:cs="Calibri"/>
          <w:noProof w:val="0"/>
          <w:sz w:val="22"/>
          <w:szCs w:val="22"/>
          <w:lang w:val="en-US"/>
        </w:rPr>
        <w:t xml:space="preserve"> Hadoop för </w:t>
      </w:r>
      <w:proofErr w:type="spellStart"/>
      <w:r w:rsidRPr="71EF18B3" w:rsidR="71EF18B3">
        <w:rPr>
          <w:rFonts w:ascii="Calibri" w:hAnsi="Calibri" w:eastAsia="Calibri" w:cs="Calibri"/>
          <w:noProof w:val="0"/>
          <w:sz w:val="22"/>
          <w:szCs w:val="22"/>
          <w:lang w:val="en-US"/>
        </w:rPr>
        <w:t>att</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massiva</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mängder</w:t>
      </w:r>
      <w:proofErr w:type="spellEnd"/>
      <w:r w:rsidRPr="71EF18B3" w:rsidR="71EF18B3">
        <w:rPr>
          <w:rFonts w:ascii="Calibri" w:hAnsi="Calibri" w:eastAsia="Calibri" w:cs="Calibri"/>
          <w:noProof w:val="0"/>
          <w:sz w:val="22"/>
          <w:szCs w:val="22"/>
          <w:lang w:val="en-US"/>
        </w:rPr>
        <w:t xml:space="preserve"> data </w:t>
      </w:r>
      <w:proofErr w:type="spellStart"/>
      <w:r w:rsidRPr="71EF18B3" w:rsidR="71EF18B3">
        <w:rPr>
          <w:rFonts w:ascii="Calibri" w:hAnsi="Calibri" w:eastAsia="Calibri" w:cs="Calibri"/>
          <w:noProof w:val="0"/>
          <w:sz w:val="22"/>
          <w:szCs w:val="22"/>
          <w:lang w:val="en-US"/>
        </w:rPr>
        <w:t>skulle</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kunna</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bearbetas</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snabbt</w:t>
      </w:r>
      <w:proofErr w:type="spellEnd"/>
      <w:r w:rsidRPr="71EF18B3" w:rsidR="71EF18B3">
        <w:rPr>
          <w:rFonts w:ascii="Calibri" w:hAnsi="Calibri" w:eastAsia="Calibri" w:cs="Calibri"/>
          <w:noProof w:val="0"/>
          <w:sz w:val="22"/>
          <w:szCs w:val="22"/>
          <w:lang w:val="en-US"/>
        </w:rPr>
        <w:t xml:space="preserve"> för bland annat </w:t>
      </w:r>
      <w:proofErr w:type="spellStart"/>
      <w:r w:rsidRPr="71EF18B3" w:rsidR="71EF18B3">
        <w:rPr>
          <w:rFonts w:ascii="Calibri" w:hAnsi="Calibri" w:eastAsia="Calibri" w:cs="Calibri"/>
          <w:noProof w:val="0"/>
          <w:sz w:val="22"/>
          <w:szCs w:val="22"/>
          <w:lang w:val="en-US"/>
        </w:rPr>
        <w:t>profilering</w:t>
      </w:r>
      <w:proofErr w:type="spellEnd"/>
      <w:r w:rsidRPr="71EF18B3" w:rsidR="71EF18B3">
        <w:rPr>
          <w:rFonts w:ascii="Calibri" w:hAnsi="Calibri" w:eastAsia="Calibri" w:cs="Calibri"/>
          <w:noProof w:val="0"/>
          <w:sz w:val="22"/>
          <w:szCs w:val="22"/>
          <w:lang w:val="en-US"/>
        </w:rPr>
        <w:t xml:space="preserve"> av </w:t>
      </w:r>
      <w:proofErr w:type="spellStart"/>
      <w:r w:rsidRPr="71EF18B3" w:rsidR="71EF18B3">
        <w:rPr>
          <w:rFonts w:ascii="Calibri" w:hAnsi="Calibri" w:eastAsia="Calibri" w:cs="Calibri"/>
          <w:noProof w:val="0"/>
          <w:sz w:val="22"/>
          <w:szCs w:val="22"/>
          <w:lang w:val="en-US"/>
        </w:rPr>
        <w:t>användare</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Företag</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såsom</w:t>
      </w:r>
      <w:proofErr w:type="spellEnd"/>
      <w:r w:rsidRPr="71EF18B3" w:rsidR="71EF18B3">
        <w:rPr>
          <w:rFonts w:ascii="Calibri" w:hAnsi="Calibri" w:eastAsia="Calibri" w:cs="Calibri"/>
          <w:noProof w:val="0"/>
          <w:sz w:val="22"/>
          <w:szCs w:val="22"/>
          <w:lang w:val="en-US"/>
        </w:rPr>
        <w:t xml:space="preserve"> Facebook, Google </w:t>
      </w:r>
      <w:proofErr w:type="spellStart"/>
      <w:r w:rsidRPr="71EF18B3" w:rsidR="71EF18B3">
        <w:rPr>
          <w:rFonts w:ascii="Calibri" w:hAnsi="Calibri" w:eastAsia="Calibri" w:cs="Calibri"/>
          <w:noProof w:val="0"/>
          <w:sz w:val="22"/>
          <w:szCs w:val="22"/>
          <w:lang w:val="en-US"/>
        </w:rPr>
        <w:t>och</w:t>
      </w:r>
      <w:proofErr w:type="spellEnd"/>
      <w:r w:rsidRPr="71EF18B3" w:rsidR="71EF18B3">
        <w:rPr>
          <w:rFonts w:ascii="Calibri" w:hAnsi="Calibri" w:eastAsia="Calibri" w:cs="Calibri"/>
          <w:noProof w:val="0"/>
          <w:sz w:val="22"/>
          <w:szCs w:val="22"/>
          <w:lang w:val="en-US"/>
        </w:rPr>
        <w:t xml:space="preserve"> Amazon </w:t>
      </w:r>
      <w:proofErr w:type="spellStart"/>
      <w:r w:rsidRPr="71EF18B3" w:rsidR="71EF18B3">
        <w:rPr>
          <w:rFonts w:ascii="Calibri" w:hAnsi="Calibri" w:eastAsia="Calibri" w:cs="Calibri"/>
          <w:noProof w:val="0"/>
          <w:sz w:val="22"/>
          <w:szCs w:val="22"/>
          <w:lang w:val="en-US"/>
        </w:rPr>
        <w:t>ansluter</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sina</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tjänster</w:t>
      </w:r>
      <w:proofErr w:type="spellEnd"/>
      <w:r w:rsidRPr="71EF18B3" w:rsidR="71EF18B3">
        <w:rPr>
          <w:rFonts w:ascii="Calibri" w:hAnsi="Calibri" w:eastAsia="Calibri" w:cs="Calibri"/>
          <w:noProof w:val="0"/>
          <w:sz w:val="22"/>
          <w:szCs w:val="22"/>
          <w:lang w:val="en-US"/>
        </w:rPr>
        <w:t xml:space="preserve"> till Hadoop för </w:t>
      </w:r>
      <w:proofErr w:type="spellStart"/>
      <w:r w:rsidRPr="71EF18B3" w:rsidR="71EF18B3">
        <w:rPr>
          <w:rFonts w:ascii="Calibri" w:hAnsi="Calibri" w:eastAsia="Calibri" w:cs="Calibri"/>
          <w:noProof w:val="0"/>
          <w:sz w:val="22"/>
          <w:szCs w:val="22"/>
          <w:lang w:val="en-US"/>
        </w:rPr>
        <w:t>att</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samla</w:t>
      </w:r>
      <w:proofErr w:type="spellEnd"/>
      <w:r w:rsidRPr="71EF18B3" w:rsidR="71EF18B3">
        <w:rPr>
          <w:rFonts w:ascii="Calibri" w:hAnsi="Calibri" w:eastAsia="Calibri" w:cs="Calibri"/>
          <w:noProof w:val="0"/>
          <w:sz w:val="22"/>
          <w:szCs w:val="22"/>
          <w:lang w:val="en-US"/>
        </w:rPr>
        <w:t xml:space="preserve"> in, </w:t>
      </w:r>
      <w:proofErr w:type="spellStart"/>
      <w:r w:rsidRPr="71EF18B3" w:rsidR="71EF18B3">
        <w:rPr>
          <w:rFonts w:ascii="Calibri" w:hAnsi="Calibri" w:eastAsia="Calibri" w:cs="Calibri"/>
          <w:noProof w:val="0"/>
          <w:sz w:val="22"/>
          <w:szCs w:val="22"/>
          <w:lang w:val="en-US"/>
        </w:rPr>
        <w:t>bearbeta</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och</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sälja</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vidare</w:t>
      </w:r>
      <w:proofErr w:type="spellEnd"/>
      <w:r w:rsidRPr="71EF18B3" w:rsidR="71EF18B3">
        <w:rPr>
          <w:rFonts w:ascii="Calibri" w:hAnsi="Calibri" w:eastAsia="Calibri" w:cs="Calibri"/>
          <w:noProof w:val="0"/>
          <w:sz w:val="22"/>
          <w:szCs w:val="22"/>
          <w:lang w:val="en-US"/>
        </w:rPr>
        <w:t xml:space="preserve"> </w:t>
      </w:r>
      <w:proofErr w:type="spellStart"/>
      <w:r w:rsidRPr="71EF18B3" w:rsidR="71EF18B3">
        <w:rPr>
          <w:rFonts w:ascii="Calibri" w:hAnsi="Calibri" w:eastAsia="Calibri" w:cs="Calibri"/>
          <w:noProof w:val="0"/>
          <w:sz w:val="22"/>
          <w:szCs w:val="22"/>
          <w:lang w:val="en-US"/>
        </w:rPr>
        <w:t>denna</w:t>
      </w:r>
      <w:proofErr w:type="spellEnd"/>
      <w:r w:rsidRPr="71EF18B3" w:rsidR="71EF18B3">
        <w:rPr>
          <w:rFonts w:ascii="Calibri" w:hAnsi="Calibri" w:eastAsia="Calibri" w:cs="Calibri"/>
          <w:noProof w:val="0"/>
          <w:sz w:val="22"/>
          <w:szCs w:val="22"/>
          <w:lang w:val="en-US"/>
        </w:rPr>
        <w:t xml:space="preserve"> information till </w:t>
      </w:r>
      <w:proofErr w:type="spellStart"/>
      <w:r w:rsidRPr="71EF18B3" w:rsidR="71EF18B3">
        <w:rPr>
          <w:rFonts w:ascii="Calibri" w:hAnsi="Calibri" w:eastAsia="Calibri" w:cs="Calibri"/>
          <w:noProof w:val="0"/>
          <w:sz w:val="22"/>
          <w:szCs w:val="22"/>
          <w:lang w:val="en-US"/>
        </w:rPr>
        <w:t>tredjepartsföretag</w:t>
      </w:r>
      <w:proofErr w:type="spellEnd"/>
      <w:r w:rsidRPr="71EF18B3" w:rsidR="71EF18B3">
        <w:rPr>
          <w:rFonts w:ascii="Calibri" w:hAnsi="Calibri" w:eastAsia="Calibri" w:cs="Calibri"/>
          <w:noProof w:val="0"/>
          <w:sz w:val="22"/>
          <w:szCs w:val="22"/>
          <w:lang w:val="en-US"/>
        </w:rPr>
        <w:t xml:space="preserve"> </w:t>
      </w:r>
      <w:r w:rsidRPr="71EF18B3" w:rsidR="71EF18B3">
        <w:rPr>
          <w:rFonts w:ascii="Calibri" w:hAnsi="Calibri" w:eastAsia="Calibri" w:cs="Calibri"/>
          <w:noProof w:val="0"/>
          <w:sz w:val="22"/>
          <w:szCs w:val="22"/>
          <w:lang w:val="en-US"/>
        </w:rPr>
        <w:t>(</w:t>
      </w:r>
      <w:r w:rsidRPr="71EF18B3" w:rsidR="71EF18B3">
        <w:rPr>
          <w:rFonts w:ascii="Calibri" w:hAnsi="Calibri" w:eastAsia="Calibri" w:cs="Calibri"/>
          <w:b w:val="0"/>
          <w:bCs w:val="0"/>
          <w:i w:val="0"/>
          <w:iCs w:val="0"/>
          <w:noProof w:val="0"/>
          <w:sz w:val="22"/>
          <w:szCs w:val="22"/>
          <w:lang w:val="sv-SE"/>
        </w:rPr>
        <w:t>Richards &amp; King, 2014).</w:t>
      </w:r>
      <w:r w:rsidRPr="71EF18B3" w:rsidR="71EF18B3">
        <w:rPr>
          <w:rFonts w:ascii="Calibri" w:hAnsi="Calibri" w:eastAsia="Calibri" w:cs="Calibri"/>
          <w:noProof w:val="0"/>
          <w:sz w:val="22"/>
          <w:szCs w:val="22"/>
          <w:lang w:val="en-US"/>
        </w:rPr>
        <w:t xml:space="preserve"> </w:t>
      </w:r>
    </w:p>
    <w:p w:rsidR="71EF18B3" w:rsidP="71EF18B3" w:rsidRDefault="71EF18B3" w14:paraId="0605180F" w14:textId="09BFCB8D">
      <w:pPr>
        <w:pStyle w:val="Normal"/>
        <w:spacing w:after="160" w:afterAutospacing="off" w:line="259" w:lineRule="auto"/>
        <w:rPr>
          <w:rFonts w:ascii="Calibri" w:hAnsi="Calibri" w:eastAsia="Calibri" w:cs="Calibri"/>
          <w:noProof w:val="0"/>
          <w:sz w:val="22"/>
          <w:szCs w:val="22"/>
          <w:lang w:val="en-US"/>
        </w:rPr>
      </w:pPr>
      <w:r w:rsidRPr="3A7CD0A5" w:rsidR="71EF18B3">
        <w:rPr>
          <w:rFonts w:ascii="Calibri" w:hAnsi="Calibri" w:eastAsia="Calibri" w:cs="Calibri"/>
          <w:noProof w:val="0"/>
          <w:sz w:val="22"/>
          <w:szCs w:val="22"/>
          <w:lang w:val="en-US"/>
        </w:rPr>
        <w:t xml:space="preserve">Trots </w:t>
      </w:r>
      <w:proofErr w:type="spellStart"/>
      <w:r w:rsidRPr="3A7CD0A5" w:rsidR="71EF18B3">
        <w:rPr>
          <w:rFonts w:ascii="Calibri" w:hAnsi="Calibri" w:eastAsia="Calibri" w:cs="Calibri"/>
          <w:noProof w:val="0"/>
          <w:sz w:val="22"/>
          <w:szCs w:val="22"/>
          <w:lang w:val="en-US"/>
        </w:rPr>
        <w:t>att</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omfattande</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lagar</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finns</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kring</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personliga</w:t>
      </w:r>
      <w:proofErr w:type="spellEnd"/>
      <w:r w:rsidRPr="3A7CD0A5" w:rsidR="71EF18B3">
        <w:rPr>
          <w:rFonts w:ascii="Calibri" w:hAnsi="Calibri" w:eastAsia="Calibri" w:cs="Calibri"/>
          <w:noProof w:val="0"/>
          <w:sz w:val="22"/>
          <w:szCs w:val="22"/>
          <w:lang w:val="en-US"/>
        </w:rPr>
        <w:t xml:space="preserve"> data </w:t>
      </w:r>
      <w:proofErr w:type="spellStart"/>
      <w:r w:rsidRPr="3A7CD0A5" w:rsidR="71EF18B3">
        <w:rPr>
          <w:rFonts w:ascii="Calibri" w:hAnsi="Calibri" w:eastAsia="Calibri" w:cs="Calibri"/>
          <w:noProof w:val="0"/>
          <w:sz w:val="22"/>
          <w:szCs w:val="22"/>
          <w:lang w:val="en-US"/>
        </w:rPr>
        <w:t>så</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existerar</w:t>
      </w:r>
      <w:proofErr w:type="spellEnd"/>
      <w:r w:rsidRPr="3A7CD0A5" w:rsidR="71EF18B3">
        <w:rPr>
          <w:rFonts w:ascii="Calibri" w:hAnsi="Calibri" w:eastAsia="Calibri" w:cs="Calibri"/>
          <w:noProof w:val="0"/>
          <w:sz w:val="22"/>
          <w:szCs w:val="22"/>
          <w:lang w:val="en-US"/>
        </w:rPr>
        <w:t xml:space="preserve"> det </w:t>
      </w:r>
      <w:proofErr w:type="spellStart"/>
      <w:r w:rsidRPr="3A7CD0A5" w:rsidR="71EF18B3">
        <w:rPr>
          <w:rFonts w:ascii="Calibri" w:hAnsi="Calibri" w:eastAsia="Calibri" w:cs="Calibri"/>
          <w:noProof w:val="0"/>
          <w:sz w:val="22"/>
          <w:szCs w:val="22"/>
          <w:lang w:val="en-US"/>
        </w:rPr>
        <w:t>ännu</w:t>
      </w:r>
      <w:proofErr w:type="spellEnd"/>
      <w:r w:rsidRPr="3A7CD0A5" w:rsidR="71EF18B3">
        <w:rPr>
          <w:rFonts w:ascii="Calibri" w:hAnsi="Calibri" w:eastAsia="Calibri" w:cs="Calibri"/>
          <w:noProof w:val="0"/>
          <w:sz w:val="22"/>
          <w:szCs w:val="22"/>
          <w:lang w:val="en-US"/>
        </w:rPr>
        <w:t xml:space="preserve"> inga </w:t>
      </w:r>
      <w:proofErr w:type="spellStart"/>
      <w:r w:rsidRPr="3A7CD0A5" w:rsidR="71EF18B3">
        <w:rPr>
          <w:rFonts w:ascii="Calibri" w:hAnsi="Calibri" w:eastAsia="Calibri" w:cs="Calibri"/>
          <w:noProof w:val="0"/>
          <w:sz w:val="22"/>
          <w:szCs w:val="22"/>
          <w:lang w:val="en-US"/>
        </w:rPr>
        <w:t>sådana</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omfattande</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lagar</w:t>
      </w:r>
      <w:proofErr w:type="spellEnd"/>
      <w:r w:rsidRPr="3A7CD0A5" w:rsidR="71EF18B3">
        <w:rPr>
          <w:rFonts w:ascii="Calibri" w:hAnsi="Calibri" w:eastAsia="Calibri" w:cs="Calibri"/>
          <w:noProof w:val="0"/>
          <w:sz w:val="22"/>
          <w:szCs w:val="22"/>
          <w:lang w:val="en-US"/>
        </w:rPr>
        <w:t xml:space="preserve"> för metadata. </w:t>
      </w:r>
      <w:proofErr w:type="spellStart"/>
      <w:r w:rsidRPr="3A7CD0A5" w:rsidR="71EF18B3">
        <w:rPr>
          <w:rFonts w:ascii="Calibri" w:hAnsi="Calibri" w:eastAsia="Calibri" w:cs="Calibri"/>
          <w:noProof w:val="0"/>
          <w:sz w:val="22"/>
          <w:szCs w:val="22"/>
          <w:lang w:val="en-US"/>
        </w:rPr>
        <w:t>P</w:t>
      </w:r>
      <w:r w:rsidRPr="3A7CD0A5" w:rsidR="71EF18B3">
        <w:rPr>
          <w:rFonts w:ascii="Calibri" w:hAnsi="Calibri" w:eastAsia="Calibri" w:cs="Calibri"/>
          <w:noProof w:val="0"/>
          <w:sz w:val="22"/>
          <w:szCs w:val="22"/>
          <w:lang w:val="en-US"/>
        </w:rPr>
        <w:t>ersonlig</w:t>
      </w:r>
      <w:proofErr w:type="spellEnd"/>
      <w:r w:rsidRPr="3A7CD0A5" w:rsidR="71EF18B3">
        <w:rPr>
          <w:rFonts w:ascii="Calibri" w:hAnsi="Calibri" w:eastAsia="Calibri" w:cs="Calibri"/>
          <w:noProof w:val="0"/>
          <w:sz w:val="22"/>
          <w:szCs w:val="22"/>
          <w:lang w:val="en-US"/>
        </w:rPr>
        <w:t xml:space="preserve"> data </w:t>
      </w:r>
      <w:proofErr w:type="spellStart"/>
      <w:r w:rsidRPr="3A7CD0A5" w:rsidR="71EF18B3">
        <w:rPr>
          <w:rFonts w:ascii="Calibri" w:hAnsi="Calibri" w:eastAsia="Calibri" w:cs="Calibri"/>
          <w:noProof w:val="0"/>
          <w:sz w:val="22"/>
          <w:szCs w:val="22"/>
          <w:lang w:val="en-US"/>
        </w:rPr>
        <w:t>kan</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dessutom</w:t>
      </w:r>
      <w:proofErr w:type="spellEnd"/>
      <w:r w:rsidRPr="3A7CD0A5" w:rsidR="71EF18B3">
        <w:rPr>
          <w:rFonts w:ascii="Calibri" w:hAnsi="Calibri" w:eastAsia="Calibri" w:cs="Calibri"/>
          <w:noProof w:val="0"/>
          <w:sz w:val="22"/>
          <w:szCs w:val="22"/>
          <w:lang w:val="en-US"/>
        </w:rPr>
        <w:t xml:space="preserve"> ‘’anonymiseras’’ och </w:t>
      </w:r>
      <w:proofErr w:type="spellStart"/>
      <w:r w:rsidRPr="3A7CD0A5" w:rsidR="71EF18B3">
        <w:rPr>
          <w:rFonts w:ascii="Calibri" w:hAnsi="Calibri" w:eastAsia="Calibri" w:cs="Calibri"/>
          <w:noProof w:val="0"/>
          <w:sz w:val="22"/>
          <w:szCs w:val="22"/>
          <w:lang w:val="en-US"/>
        </w:rPr>
        <w:t>därefter</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säljas</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på</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datamarknaden</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där</w:t>
      </w:r>
      <w:proofErr w:type="spellEnd"/>
      <w:r w:rsidRPr="3A7CD0A5" w:rsidR="71EF18B3">
        <w:rPr>
          <w:rFonts w:ascii="Calibri" w:hAnsi="Calibri" w:eastAsia="Calibri" w:cs="Calibri"/>
          <w:noProof w:val="0"/>
          <w:sz w:val="22"/>
          <w:szCs w:val="22"/>
          <w:lang w:val="en-US"/>
        </w:rPr>
        <w:t xml:space="preserve"> den </w:t>
      </w:r>
      <w:proofErr w:type="spellStart"/>
      <w:r w:rsidRPr="3A7CD0A5" w:rsidR="71EF18B3">
        <w:rPr>
          <w:rFonts w:ascii="Calibri" w:hAnsi="Calibri" w:eastAsia="Calibri" w:cs="Calibri"/>
          <w:noProof w:val="0"/>
          <w:sz w:val="22"/>
          <w:szCs w:val="22"/>
          <w:lang w:val="en-US"/>
        </w:rPr>
        <w:t>kan</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kombineras</w:t>
      </w:r>
      <w:proofErr w:type="spellEnd"/>
      <w:r w:rsidRPr="3A7CD0A5" w:rsidR="71EF18B3">
        <w:rPr>
          <w:rFonts w:ascii="Calibri" w:hAnsi="Calibri" w:eastAsia="Calibri" w:cs="Calibri"/>
          <w:noProof w:val="0"/>
          <w:sz w:val="22"/>
          <w:szCs w:val="22"/>
          <w:lang w:val="en-US"/>
        </w:rPr>
        <w:t xml:space="preserve"> med </w:t>
      </w:r>
      <w:proofErr w:type="spellStart"/>
      <w:r w:rsidRPr="3A7CD0A5" w:rsidR="71EF18B3">
        <w:rPr>
          <w:rFonts w:ascii="Calibri" w:hAnsi="Calibri" w:eastAsia="Calibri" w:cs="Calibri"/>
          <w:noProof w:val="0"/>
          <w:sz w:val="22"/>
          <w:szCs w:val="22"/>
          <w:lang w:val="en-US"/>
        </w:rPr>
        <w:t>annan</w:t>
      </w:r>
      <w:proofErr w:type="spellEnd"/>
      <w:r w:rsidRPr="3A7CD0A5" w:rsidR="71EF18B3">
        <w:rPr>
          <w:rFonts w:ascii="Calibri" w:hAnsi="Calibri" w:eastAsia="Calibri" w:cs="Calibri"/>
          <w:noProof w:val="0"/>
          <w:sz w:val="22"/>
          <w:szCs w:val="22"/>
          <w:lang w:val="en-US"/>
        </w:rPr>
        <w:t xml:space="preserve"> </w:t>
      </w:r>
      <w:r w:rsidRPr="3A7CD0A5" w:rsidR="71EF18B3">
        <w:rPr>
          <w:rFonts w:ascii="Calibri" w:hAnsi="Calibri" w:eastAsia="Calibri" w:cs="Calibri"/>
          <w:noProof w:val="0"/>
          <w:sz w:val="22"/>
          <w:szCs w:val="22"/>
          <w:lang w:val="en-US"/>
        </w:rPr>
        <w:t>relevant data</w:t>
      </w:r>
      <w:r w:rsidRPr="3A7CD0A5" w:rsidR="71EF18B3">
        <w:rPr>
          <w:rFonts w:ascii="Calibri" w:hAnsi="Calibri" w:eastAsia="Calibri" w:cs="Calibri"/>
          <w:noProof w:val="0"/>
          <w:sz w:val="22"/>
          <w:szCs w:val="22"/>
          <w:lang w:val="en-US"/>
        </w:rPr>
        <w:t xml:space="preserve"> för </w:t>
      </w:r>
      <w:proofErr w:type="spellStart"/>
      <w:r w:rsidRPr="3A7CD0A5" w:rsidR="71EF18B3">
        <w:rPr>
          <w:rFonts w:ascii="Calibri" w:hAnsi="Calibri" w:eastAsia="Calibri" w:cs="Calibri"/>
          <w:noProof w:val="0"/>
          <w:sz w:val="22"/>
          <w:szCs w:val="22"/>
          <w:lang w:val="en-US"/>
        </w:rPr>
        <w:t>att</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ändå</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skapa</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en</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omfattande</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profilering</w:t>
      </w:r>
      <w:proofErr w:type="spellEnd"/>
      <w:r w:rsidRPr="3A7CD0A5" w:rsidR="71EF18B3">
        <w:rPr>
          <w:rFonts w:ascii="Calibri" w:hAnsi="Calibri" w:eastAsia="Calibri" w:cs="Calibri"/>
          <w:noProof w:val="0"/>
          <w:sz w:val="22"/>
          <w:szCs w:val="22"/>
          <w:lang w:val="en-US"/>
        </w:rPr>
        <w:t xml:space="preserve"> </w:t>
      </w:r>
      <w:r w:rsidRPr="3A7CD0A5" w:rsidR="71EF18B3">
        <w:rPr>
          <w:rFonts w:ascii="Calibri" w:hAnsi="Calibri" w:eastAsia="Calibri" w:cs="Calibri"/>
          <w:noProof w:val="0"/>
          <w:sz w:val="22"/>
          <w:szCs w:val="22"/>
          <w:lang w:val="en-US"/>
        </w:rPr>
        <w:t>(</w:t>
      </w:r>
      <w:r w:rsidRPr="3A7CD0A5" w:rsidR="71EF18B3">
        <w:rPr>
          <w:rFonts w:ascii="Calibri" w:hAnsi="Calibri" w:eastAsia="Calibri" w:cs="Calibri"/>
          <w:b w:val="0"/>
          <w:bCs w:val="0"/>
          <w:i w:val="0"/>
          <w:iCs w:val="0"/>
          <w:noProof w:val="0"/>
          <w:sz w:val="22"/>
          <w:szCs w:val="22"/>
          <w:lang w:val="sv-SE"/>
        </w:rPr>
        <w:t>Richards &amp; King, 2014)</w:t>
      </w:r>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Därför</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granskar</w:t>
      </w:r>
      <w:proofErr w:type="spellEnd"/>
      <w:r w:rsidRPr="3A7CD0A5" w:rsidR="71EF18B3">
        <w:rPr>
          <w:rFonts w:ascii="Calibri" w:hAnsi="Calibri" w:eastAsia="Calibri" w:cs="Calibri"/>
          <w:noProof w:val="0"/>
          <w:sz w:val="22"/>
          <w:szCs w:val="22"/>
          <w:lang w:val="en-US"/>
        </w:rPr>
        <w:t xml:space="preserve"> vi nu </w:t>
      </w:r>
      <w:proofErr w:type="spellStart"/>
      <w:r w:rsidRPr="3A7CD0A5" w:rsidR="71EF18B3">
        <w:rPr>
          <w:rFonts w:ascii="Calibri" w:hAnsi="Calibri" w:eastAsia="Calibri" w:cs="Calibri"/>
          <w:noProof w:val="0"/>
          <w:sz w:val="22"/>
          <w:szCs w:val="22"/>
          <w:lang w:val="en-US"/>
        </w:rPr>
        <w:t>Byggvaruhus</w:t>
      </w:r>
      <w:proofErr w:type="spellEnd"/>
      <w:r w:rsidRPr="3A7CD0A5" w:rsidR="71EF18B3">
        <w:rPr>
          <w:rFonts w:ascii="Calibri" w:hAnsi="Calibri" w:eastAsia="Calibri" w:cs="Calibri"/>
          <w:noProof w:val="0"/>
          <w:sz w:val="22"/>
          <w:szCs w:val="22"/>
          <w:lang w:val="en-US"/>
        </w:rPr>
        <w:t xml:space="preserve"> AB för </w:t>
      </w:r>
      <w:proofErr w:type="spellStart"/>
      <w:r w:rsidRPr="3A7CD0A5" w:rsidR="71EF18B3">
        <w:rPr>
          <w:rFonts w:ascii="Calibri" w:hAnsi="Calibri" w:eastAsia="Calibri" w:cs="Calibri"/>
          <w:noProof w:val="0"/>
          <w:sz w:val="22"/>
          <w:szCs w:val="22"/>
          <w:lang w:val="en-US"/>
        </w:rPr>
        <w:t>att</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analysera</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vilka</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potentiella</w:t>
      </w:r>
      <w:proofErr w:type="spellEnd"/>
      <w:r w:rsidRPr="3A7CD0A5" w:rsidR="71EF18B3">
        <w:rPr>
          <w:rFonts w:ascii="Calibri" w:hAnsi="Calibri" w:eastAsia="Calibri" w:cs="Calibri"/>
          <w:noProof w:val="0"/>
          <w:sz w:val="22"/>
          <w:szCs w:val="22"/>
          <w:lang w:val="en-US"/>
        </w:rPr>
        <w:t xml:space="preserve"> data </w:t>
      </w:r>
      <w:proofErr w:type="spellStart"/>
      <w:r w:rsidRPr="3A7CD0A5" w:rsidR="71EF18B3">
        <w:rPr>
          <w:rFonts w:ascii="Calibri" w:hAnsi="Calibri" w:eastAsia="Calibri" w:cs="Calibri"/>
          <w:noProof w:val="0"/>
          <w:sz w:val="22"/>
          <w:szCs w:val="22"/>
          <w:lang w:val="en-US"/>
        </w:rPr>
        <w:t>som</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kan</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komma</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att</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läcka</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ut</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Då</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verksamheten</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skall</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använda</w:t>
      </w:r>
      <w:proofErr w:type="spellEnd"/>
      <w:r w:rsidRPr="3A7CD0A5" w:rsidR="71EF18B3">
        <w:rPr>
          <w:rFonts w:ascii="Calibri" w:hAnsi="Calibri" w:eastAsia="Calibri" w:cs="Calibri"/>
          <w:noProof w:val="0"/>
          <w:sz w:val="22"/>
          <w:szCs w:val="22"/>
          <w:lang w:val="en-US"/>
        </w:rPr>
        <w:t xml:space="preserve"> OLF-</w:t>
      </w:r>
      <w:proofErr w:type="spellStart"/>
      <w:r w:rsidRPr="3A7CD0A5" w:rsidR="71EF18B3">
        <w:rPr>
          <w:rFonts w:ascii="Calibri" w:hAnsi="Calibri" w:eastAsia="Calibri" w:cs="Calibri"/>
          <w:noProof w:val="0"/>
          <w:sz w:val="22"/>
          <w:szCs w:val="22"/>
          <w:lang w:val="en-US"/>
        </w:rPr>
        <w:t>systemet</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som</w:t>
      </w:r>
      <w:proofErr w:type="spellEnd"/>
      <w:r w:rsidRPr="3A7CD0A5" w:rsidR="71EF18B3">
        <w:rPr>
          <w:rFonts w:ascii="Calibri" w:hAnsi="Calibri" w:eastAsia="Calibri" w:cs="Calibri"/>
          <w:noProof w:val="0"/>
          <w:sz w:val="22"/>
          <w:szCs w:val="22"/>
          <w:lang w:val="en-US"/>
        </w:rPr>
        <w:t xml:space="preserve"> program </w:t>
      </w:r>
      <w:proofErr w:type="spellStart"/>
      <w:r w:rsidRPr="3A7CD0A5" w:rsidR="71EF18B3">
        <w:rPr>
          <w:rFonts w:ascii="Calibri" w:hAnsi="Calibri" w:eastAsia="Calibri" w:cs="Calibri"/>
          <w:noProof w:val="0"/>
          <w:sz w:val="22"/>
          <w:szCs w:val="22"/>
          <w:lang w:val="en-US"/>
        </w:rPr>
        <w:t>installerat</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på</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en</w:t>
      </w:r>
      <w:proofErr w:type="spellEnd"/>
      <w:r w:rsidRPr="3A7CD0A5" w:rsidR="71EF18B3">
        <w:rPr>
          <w:rFonts w:ascii="Calibri" w:hAnsi="Calibri" w:eastAsia="Calibri" w:cs="Calibri"/>
          <w:noProof w:val="0"/>
          <w:sz w:val="22"/>
          <w:szCs w:val="22"/>
          <w:lang w:val="en-US"/>
        </w:rPr>
        <w:t xml:space="preserve"> Windows-PC </w:t>
      </w:r>
      <w:proofErr w:type="spellStart"/>
      <w:r w:rsidRPr="3A7CD0A5" w:rsidR="71EF18B3">
        <w:rPr>
          <w:rFonts w:ascii="Calibri" w:hAnsi="Calibri" w:eastAsia="Calibri" w:cs="Calibri"/>
          <w:noProof w:val="0"/>
          <w:sz w:val="22"/>
          <w:szCs w:val="22"/>
          <w:lang w:val="en-US"/>
        </w:rPr>
        <w:t>så</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kommer</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informationssystem</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så</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som</w:t>
      </w:r>
      <w:proofErr w:type="spellEnd"/>
      <w:r w:rsidRPr="3A7CD0A5" w:rsidR="71EF18B3">
        <w:rPr>
          <w:rFonts w:ascii="Calibri" w:hAnsi="Calibri" w:eastAsia="Calibri" w:cs="Calibri"/>
          <w:noProof w:val="0"/>
          <w:sz w:val="22"/>
          <w:szCs w:val="22"/>
          <w:lang w:val="en-US"/>
        </w:rPr>
        <w:t xml:space="preserve"> Windows, Google </w:t>
      </w:r>
      <w:proofErr w:type="spellStart"/>
      <w:r w:rsidRPr="3A7CD0A5" w:rsidR="71EF18B3">
        <w:rPr>
          <w:rFonts w:ascii="Calibri" w:hAnsi="Calibri" w:eastAsia="Calibri" w:cs="Calibri"/>
          <w:noProof w:val="0"/>
          <w:sz w:val="22"/>
          <w:szCs w:val="22"/>
          <w:lang w:val="en-US"/>
        </w:rPr>
        <w:t>och</w:t>
      </w:r>
      <w:proofErr w:type="spellEnd"/>
      <w:r w:rsidRPr="3A7CD0A5" w:rsidR="71EF18B3">
        <w:rPr>
          <w:rFonts w:ascii="Calibri" w:hAnsi="Calibri" w:eastAsia="Calibri" w:cs="Calibri"/>
          <w:noProof w:val="0"/>
          <w:sz w:val="22"/>
          <w:szCs w:val="22"/>
          <w:lang w:val="en-US"/>
        </w:rPr>
        <w:t xml:space="preserve"> Facebook </w:t>
      </w:r>
      <w:proofErr w:type="spellStart"/>
      <w:r w:rsidRPr="3A7CD0A5" w:rsidR="71EF18B3">
        <w:rPr>
          <w:rFonts w:ascii="Calibri" w:hAnsi="Calibri" w:eastAsia="Calibri" w:cs="Calibri"/>
          <w:noProof w:val="0"/>
          <w:sz w:val="22"/>
          <w:szCs w:val="22"/>
          <w:lang w:val="en-US"/>
        </w:rPr>
        <w:t>sannolikt</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att</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vara</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närvarande</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i</w:t>
      </w:r>
      <w:proofErr w:type="spellEnd"/>
      <w:r w:rsidRPr="3A7CD0A5" w:rsidR="71EF18B3">
        <w:rPr>
          <w:rFonts w:ascii="Calibri" w:hAnsi="Calibri" w:eastAsia="Calibri" w:cs="Calibri"/>
          <w:noProof w:val="0"/>
          <w:sz w:val="22"/>
          <w:szCs w:val="22"/>
          <w:lang w:val="en-US"/>
        </w:rPr>
        <w:t xml:space="preserve"> </w:t>
      </w:r>
      <w:proofErr w:type="spellStart"/>
      <w:r w:rsidRPr="3A7CD0A5" w:rsidR="71EF18B3">
        <w:rPr>
          <w:rFonts w:ascii="Calibri" w:hAnsi="Calibri" w:eastAsia="Calibri" w:cs="Calibri"/>
          <w:noProof w:val="0"/>
          <w:sz w:val="22"/>
          <w:szCs w:val="22"/>
          <w:lang w:val="en-US"/>
        </w:rPr>
        <w:t>verksamheten</w:t>
      </w:r>
      <w:proofErr w:type="spellEnd"/>
      <w:r w:rsidRPr="3A7CD0A5" w:rsidR="71EF18B3">
        <w:rPr>
          <w:rFonts w:ascii="Calibri" w:hAnsi="Calibri" w:eastAsia="Calibri" w:cs="Calibri"/>
          <w:noProof w:val="0"/>
          <w:sz w:val="22"/>
          <w:szCs w:val="22"/>
          <w:lang w:val="en-US"/>
        </w:rPr>
        <w:t>.</w:t>
      </w:r>
    </w:p>
    <w:p w:rsidR="71EF18B3" w:rsidP="71EF18B3" w:rsidRDefault="71EF18B3" w14:paraId="0230F0EA" w14:textId="3FCA2AF7">
      <w:pPr>
        <w:pStyle w:val="Normal"/>
        <w:spacing w:after="160" w:afterAutospacing="off" w:line="259" w:lineRule="auto"/>
        <w:rPr>
          <w:rFonts w:ascii="Calibri" w:hAnsi="Calibri" w:eastAsia="Calibri" w:cs="Calibri"/>
          <w:noProof w:val="0"/>
          <w:sz w:val="22"/>
          <w:szCs w:val="22"/>
          <w:lang w:val="en-US"/>
        </w:rPr>
      </w:pPr>
      <w:r w:rsidRPr="5A508E18" w:rsidR="71EF18B3">
        <w:rPr>
          <w:rFonts w:ascii="Calibri" w:hAnsi="Calibri" w:eastAsia="Calibri" w:cs="Calibri"/>
          <w:noProof w:val="0"/>
          <w:sz w:val="22"/>
          <w:szCs w:val="22"/>
          <w:lang w:val="en-US"/>
        </w:rPr>
        <w:t xml:space="preserve">Vid </w:t>
      </w:r>
      <w:proofErr w:type="spellStart"/>
      <w:r w:rsidRPr="5A508E18" w:rsidR="71EF18B3">
        <w:rPr>
          <w:rFonts w:ascii="Calibri" w:hAnsi="Calibri" w:eastAsia="Calibri" w:cs="Calibri"/>
          <w:noProof w:val="0"/>
          <w:sz w:val="22"/>
          <w:szCs w:val="22"/>
          <w:lang w:val="en-US"/>
        </w:rPr>
        <w:t>användning</w:t>
      </w:r>
      <w:proofErr w:type="spellEnd"/>
      <w:r w:rsidRPr="5A508E18" w:rsidR="71EF18B3">
        <w:rPr>
          <w:rFonts w:ascii="Calibri" w:hAnsi="Calibri" w:eastAsia="Calibri" w:cs="Calibri"/>
          <w:noProof w:val="0"/>
          <w:sz w:val="22"/>
          <w:szCs w:val="22"/>
          <w:lang w:val="en-US"/>
        </w:rPr>
        <w:t xml:space="preserve"> av Googles </w:t>
      </w:r>
      <w:proofErr w:type="spellStart"/>
      <w:r w:rsidRPr="5A508E18" w:rsidR="71EF18B3">
        <w:rPr>
          <w:rFonts w:ascii="Calibri" w:hAnsi="Calibri" w:eastAsia="Calibri" w:cs="Calibri"/>
          <w:noProof w:val="0"/>
          <w:sz w:val="22"/>
          <w:szCs w:val="22"/>
          <w:lang w:val="en-US"/>
        </w:rPr>
        <w:t>tjänster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så</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sparas</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även</w:t>
      </w:r>
      <w:proofErr w:type="spellEnd"/>
      <w:r w:rsidRPr="5A508E18" w:rsidR="71EF18B3">
        <w:rPr>
          <w:rFonts w:ascii="Calibri" w:hAnsi="Calibri" w:eastAsia="Calibri" w:cs="Calibri"/>
          <w:noProof w:val="0"/>
          <w:sz w:val="22"/>
          <w:szCs w:val="22"/>
          <w:lang w:val="en-US"/>
        </w:rPr>
        <w:t xml:space="preserve"> IP-</w:t>
      </w:r>
      <w:proofErr w:type="spellStart"/>
      <w:r w:rsidRPr="5A508E18" w:rsidR="71EF18B3">
        <w:rPr>
          <w:rFonts w:ascii="Calibri" w:hAnsi="Calibri" w:eastAsia="Calibri" w:cs="Calibri"/>
          <w:noProof w:val="0"/>
          <w:sz w:val="22"/>
          <w:szCs w:val="22"/>
          <w:lang w:val="en-US"/>
        </w:rPr>
        <w:t>adresser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sökfraser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samt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tidpunkt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vilket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kan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ge</w:t>
      </w:r>
      <w:proofErr w:type="spellEnd"/>
      <w:r w:rsidRPr="5A508E18" w:rsidR="71EF18B3">
        <w:rPr>
          <w:rFonts w:ascii="Calibri" w:hAnsi="Calibri" w:eastAsia="Calibri" w:cs="Calibri"/>
          <w:noProof w:val="0"/>
          <w:sz w:val="22"/>
          <w:szCs w:val="22"/>
          <w:lang w:val="en-US"/>
        </w:rPr>
        <w:t xml:space="preserve"> metadata om </w:t>
      </w:r>
      <w:proofErr w:type="spellStart"/>
      <w:r w:rsidRPr="5A508E18" w:rsidR="71EF18B3">
        <w:rPr>
          <w:rFonts w:ascii="Calibri" w:hAnsi="Calibri" w:eastAsia="Calibri" w:cs="Calibri"/>
          <w:noProof w:val="0"/>
          <w:sz w:val="22"/>
          <w:szCs w:val="22"/>
          <w:lang w:val="en-US"/>
        </w:rPr>
        <w:t>vad</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Byggvaruhus</w:t>
      </w:r>
      <w:proofErr w:type="spellEnd"/>
      <w:r w:rsidRPr="5A508E18" w:rsidR="71EF18B3">
        <w:rPr>
          <w:rFonts w:ascii="Calibri" w:hAnsi="Calibri" w:eastAsia="Calibri" w:cs="Calibri"/>
          <w:noProof w:val="0"/>
          <w:sz w:val="22"/>
          <w:szCs w:val="22"/>
          <w:lang w:val="en-US"/>
        </w:rPr>
        <w:t xml:space="preserve"> AB </w:t>
      </w:r>
      <w:proofErr w:type="spellStart"/>
      <w:r w:rsidRPr="5A508E18" w:rsidR="71EF18B3">
        <w:rPr>
          <w:rFonts w:ascii="Calibri" w:hAnsi="Calibri" w:eastAsia="Calibri" w:cs="Calibri"/>
          <w:noProof w:val="0"/>
          <w:sz w:val="22"/>
          <w:szCs w:val="22"/>
          <w:lang w:val="en-US"/>
        </w:rPr>
        <w:t>har</w:t>
      </w:r>
      <w:proofErr w:type="spellEnd"/>
      <w:r w:rsidRPr="5A508E18" w:rsidR="71EF18B3">
        <w:rPr>
          <w:rFonts w:ascii="Calibri" w:hAnsi="Calibri" w:eastAsia="Calibri" w:cs="Calibri"/>
          <w:noProof w:val="0"/>
          <w:sz w:val="22"/>
          <w:szCs w:val="22"/>
          <w:lang w:val="en-US"/>
        </w:rPr>
        <w:t xml:space="preserve"> för </w:t>
      </w:r>
      <w:proofErr w:type="spellStart"/>
      <w:r w:rsidRPr="5A508E18" w:rsidR="71EF18B3">
        <w:rPr>
          <w:rFonts w:ascii="Calibri" w:hAnsi="Calibri" w:eastAsia="Calibri" w:cs="Calibri"/>
          <w:noProof w:val="0"/>
          <w:sz w:val="22"/>
          <w:szCs w:val="22"/>
          <w:lang w:val="en-US"/>
        </w:rPr>
        <w:t>verksamhet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hur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verksamheten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är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uppbyggd</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samt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vad</w:t>
      </w:r>
      <w:proofErr w:type="spellEnd"/>
      <w:r w:rsidRPr="5A508E18" w:rsidR="71EF18B3">
        <w:rPr>
          <w:rFonts w:ascii="Calibri" w:hAnsi="Calibri" w:eastAsia="Calibri" w:cs="Calibri"/>
          <w:noProof w:val="0"/>
          <w:sz w:val="22"/>
          <w:szCs w:val="22"/>
          <w:lang w:val="en-US"/>
        </w:rPr>
        <w:t xml:space="preserve"> de </w:t>
      </w:r>
      <w:proofErr w:type="spellStart"/>
      <w:r w:rsidRPr="5A508E18" w:rsidR="71EF18B3">
        <w:rPr>
          <w:rFonts w:ascii="Calibri" w:hAnsi="Calibri" w:eastAsia="Calibri" w:cs="Calibri"/>
          <w:noProof w:val="0"/>
          <w:sz w:val="22"/>
          <w:szCs w:val="22"/>
          <w:lang w:val="en-US"/>
        </w:rPr>
        <w:t>anställda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har</w:t>
      </w:r>
      <w:proofErr w:type="spellEnd"/>
      <w:r w:rsidRPr="5A508E18" w:rsidR="71EF18B3">
        <w:rPr>
          <w:rFonts w:ascii="Calibri" w:hAnsi="Calibri" w:eastAsia="Calibri" w:cs="Calibri"/>
          <w:noProof w:val="0"/>
          <w:sz w:val="22"/>
          <w:szCs w:val="22"/>
          <w:lang w:val="en-US"/>
        </w:rPr>
        <w:t xml:space="preserve"> för </w:t>
      </w:r>
      <w:proofErr w:type="spellStart"/>
      <w:r w:rsidRPr="5A508E18" w:rsidR="71EF18B3">
        <w:rPr>
          <w:rFonts w:ascii="Calibri" w:hAnsi="Calibri" w:eastAsia="Calibri" w:cs="Calibri"/>
          <w:noProof w:val="0"/>
          <w:sz w:val="22"/>
          <w:szCs w:val="22"/>
          <w:lang w:val="en-US"/>
        </w:rPr>
        <w:t>intressen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Enligt</w:t>
      </w:r>
      <w:proofErr w:type="spellEnd"/>
      <w:r w:rsidRPr="5A508E18" w:rsidR="71EF18B3">
        <w:rPr>
          <w:rFonts w:ascii="Calibri" w:hAnsi="Calibri" w:eastAsia="Calibri" w:cs="Calibri"/>
          <w:noProof w:val="0"/>
          <w:sz w:val="22"/>
          <w:szCs w:val="22"/>
          <w:lang w:val="en-US"/>
        </w:rPr>
        <w:t xml:space="preserve"> Googles </w:t>
      </w:r>
      <w:proofErr w:type="spellStart"/>
      <w:r w:rsidRPr="5A508E18" w:rsidR="71EF18B3">
        <w:rPr>
          <w:rFonts w:ascii="Calibri" w:hAnsi="Calibri" w:eastAsia="Calibri" w:cs="Calibri"/>
          <w:noProof w:val="0"/>
          <w:sz w:val="22"/>
          <w:szCs w:val="22"/>
          <w:lang w:val="en-US"/>
        </w:rPr>
        <w:t>användarvillkor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gäller</w:t>
      </w:r>
      <w:proofErr w:type="spellEnd"/>
      <w:r w:rsidRPr="5A508E18" w:rsidR="71EF18B3">
        <w:rPr>
          <w:rFonts w:ascii="Calibri" w:hAnsi="Calibri" w:eastAsia="Calibri" w:cs="Calibri"/>
          <w:noProof w:val="0"/>
          <w:sz w:val="22"/>
          <w:szCs w:val="22"/>
          <w:lang w:val="en-US"/>
        </w:rPr>
        <w:t xml:space="preserve">: ‘We also collect the content you create, upload, or receive from others when using our services. This includes things like email you write and receive, photos and videos you save, docs and spreadsheets you create, and comments you make on YouTube </w:t>
      </w:r>
      <w:r w:rsidRPr="5A508E18" w:rsidR="71EF18B3">
        <w:rPr>
          <w:rFonts w:ascii="Calibri" w:hAnsi="Calibri" w:eastAsia="Calibri" w:cs="Calibri"/>
          <w:noProof w:val="0"/>
          <w:sz w:val="22"/>
          <w:szCs w:val="22"/>
          <w:lang w:val="en-US"/>
        </w:rPr>
        <w:t>videos.</w:t>
      </w:r>
      <w:r w:rsidRPr="5A508E18" w:rsidR="71EF18B3">
        <w:rPr>
          <w:rFonts w:ascii="Calibri" w:hAnsi="Calibri" w:eastAsia="Calibri" w:cs="Calibri"/>
          <w:noProof w:val="0"/>
          <w:sz w:val="22"/>
          <w:szCs w:val="22"/>
          <w:lang w:val="en-US"/>
        </w:rPr>
        <w:t xml:space="preserve">’ (Google, 2022). </w:t>
      </w:r>
      <w:r w:rsidRPr="5A508E18" w:rsidR="71EF18B3">
        <w:rPr>
          <w:rFonts w:ascii="Calibri" w:hAnsi="Calibri" w:eastAsia="Calibri" w:cs="Calibri"/>
          <w:noProof w:val="0"/>
          <w:sz w:val="22"/>
          <w:szCs w:val="22"/>
          <w:lang w:val="en-US"/>
        </w:rPr>
        <w:t xml:space="preserve">Google </w:t>
      </w:r>
      <w:proofErr w:type="spellStart"/>
      <w:r w:rsidRPr="5A508E18" w:rsidR="71EF18B3">
        <w:rPr>
          <w:rFonts w:ascii="Calibri" w:hAnsi="Calibri" w:eastAsia="Calibri" w:cs="Calibri"/>
          <w:noProof w:val="0"/>
          <w:sz w:val="22"/>
          <w:szCs w:val="22"/>
          <w:lang w:val="en-US"/>
        </w:rPr>
        <w:t>kan</w:t>
      </w:r>
      <w:proofErr w:type="spellEnd"/>
      <w:r w:rsidRPr="5A508E18" w:rsidR="71EF18B3">
        <w:rPr>
          <w:rFonts w:ascii="Calibri" w:hAnsi="Calibri" w:eastAsia="Calibri" w:cs="Calibri"/>
          <w:noProof w:val="0"/>
          <w:sz w:val="22"/>
          <w:szCs w:val="22"/>
          <w:lang w:val="en-US"/>
        </w:rPr>
        <w:t xml:space="preserve"> till </w:t>
      </w:r>
      <w:proofErr w:type="spellStart"/>
      <w:r w:rsidRPr="5A508E18" w:rsidR="71EF18B3">
        <w:rPr>
          <w:rFonts w:ascii="Calibri" w:hAnsi="Calibri" w:eastAsia="Calibri" w:cs="Calibri"/>
          <w:noProof w:val="0"/>
          <w:sz w:val="22"/>
          <w:szCs w:val="22"/>
          <w:lang w:val="en-US"/>
        </w:rPr>
        <w:t>exempel</w:t>
      </w:r>
      <w:proofErr w:type="spellEnd"/>
      <w:r w:rsidRPr="5A508E18" w:rsidR="71EF18B3">
        <w:rPr>
          <w:rFonts w:ascii="Calibri" w:hAnsi="Calibri" w:eastAsia="Calibri" w:cs="Calibri"/>
          <w:noProof w:val="0"/>
          <w:sz w:val="22"/>
          <w:szCs w:val="22"/>
          <w:lang w:val="en-US"/>
        </w:rPr>
        <w:t xml:space="preserve"> med </w:t>
      </w:r>
      <w:proofErr w:type="spellStart"/>
      <w:r w:rsidRPr="5A508E18" w:rsidR="71EF18B3">
        <w:rPr>
          <w:rFonts w:ascii="Calibri" w:hAnsi="Calibri" w:eastAsia="Calibri" w:cs="Calibri"/>
          <w:noProof w:val="0"/>
          <w:sz w:val="22"/>
          <w:szCs w:val="22"/>
          <w:lang w:val="en-US"/>
        </w:rPr>
        <w:t>hjälp</w:t>
      </w:r>
      <w:proofErr w:type="spellEnd"/>
      <w:r w:rsidRPr="5A508E18" w:rsidR="71EF18B3">
        <w:rPr>
          <w:rFonts w:ascii="Calibri" w:hAnsi="Calibri" w:eastAsia="Calibri" w:cs="Calibri"/>
          <w:noProof w:val="0"/>
          <w:sz w:val="22"/>
          <w:szCs w:val="22"/>
          <w:lang w:val="en-US"/>
        </w:rPr>
        <w:t xml:space="preserve"> av Google-</w:t>
      </w:r>
      <w:proofErr w:type="spellStart"/>
      <w:r w:rsidRPr="5A508E18" w:rsidR="71EF18B3">
        <w:rPr>
          <w:rFonts w:ascii="Calibri" w:hAnsi="Calibri" w:eastAsia="Calibri" w:cs="Calibri"/>
          <w:noProof w:val="0"/>
          <w:sz w:val="22"/>
          <w:szCs w:val="22"/>
          <w:lang w:val="en-US"/>
        </w:rPr>
        <w:t>sökningar</w:t>
      </w:r>
      <w:proofErr w:type="spellEnd"/>
      <w:r w:rsidRPr="5A508E18" w:rsidR="71EF18B3">
        <w:rPr>
          <w:rFonts w:ascii="Calibri" w:hAnsi="Calibri" w:eastAsia="Calibri" w:cs="Calibri"/>
          <w:noProof w:val="0"/>
          <w:sz w:val="22"/>
          <w:szCs w:val="22"/>
          <w:lang w:val="en-US"/>
        </w:rPr>
        <w:t xml:space="preserve"> ta </w:t>
      </w:r>
      <w:proofErr w:type="spellStart"/>
      <w:r w:rsidRPr="5A508E18" w:rsidR="71EF18B3">
        <w:rPr>
          <w:rFonts w:ascii="Calibri" w:hAnsi="Calibri" w:eastAsia="Calibri" w:cs="Calibri"/>
          <w:noProof w:val="0"/>
          <w:sz w:val="22"/>
          <w:szCs w:val="22"/>
          <w:lang w:val="en-US"/>
        </w:rPr>
        <w:t>reda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på</w:t>
      </w:r>
      <w:proofErr w:type="spellEnd"/>
      <w:r w:rsidRPr="5A508E18" w:rsidR="71EF18B3">
        <w:rPr>
          <w:rFonts w:ascii="Calibri" w:hAnsi="Calibri" w:eastAsia="Calibri" w:cs="Calibri"/>
          <w:noProof w:val="0"/>
          <w:sz w:val="22"/>
          <w:szCs w:val="22"/>
          <w:lang w:val="en-US"/>
        </w:rPr>
        <w:t xml:space="preserve"> om </w:t>
      </w:r>
      <w:proofErr w:type="spellStart"/>
      <w:r w:rsidRPr="5A508E18" w:rsidR="71EF18B3">
        <w:rPr>
          <w:rFonts w:ascii="Calibri" w:hAnsi="Calibri" w:eastAsia="Calibri" w:cs="Calibri"/>
          <w:noProof w:val="0"/>
          <w:sz w:val="22"/>
          <w:szCs w:val="22"/>
          <w:lang w:val="en-US"/>
        </w:rPr>
        <w:t>en</w:t>
      </w:r>
      <w:proofErr w:type="spellEnd"/>
      <w:r w:rsidRPr="5A508E18" w:rsidR="71EF18B3">
        <w:rPr>
          <w:rFonts w:ascii="Calibri" w:hAnsi="Calibri" w:eastAsia="Calibri" w:cs="Calibri"/>
          <w:noProof w:val="0"/>
          <w:sz w:val="22"/>
          <w:szCs w:val="22"/>
          <w:lang w:val="en-US"/>
        </w:rPr>
        <w:t xml:space="preserve"> person </w:t>
      </w:r>
      <w:proofErr w:type="spellStart"/>
      <w:r w:rsidRPr="5A508E18" w:rsidR="71EF18B3">
        <w:rPr>
          <w:rFonts w:ascii="Calibri" w:hAnsi="Calibri" w:eastAsia="Calibri" w:cs="Calibri"/>
          <w:noProof w:val="0"/>
          <w:sz w:val="22"/>
          <w:szCs w:val="22"/>
          <w:lang w:val="en-US"/>
        </w:rPr>
        <w:t>nyligen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varit</w:t>
      </w:r>
      <w:proofErr w:type="spellEnd"/>
      <w:r w:rsidRPr="5A508E18" w:rsidR="71EF18B3">
        <w:rPr>
          <w:rFonts w:ascii="Calibri" w:hAnsi="Calibri" w:eastAsia="Calibri" w:cs="Calibri"/>
          <w:noProof w:val="0"/>
          <w:sz w:val="22"/>
          <w:szCs w:val="22"/>
          <w:lang w:val="en-US"/>
        </w:rPr>
        <w:t xml:space="preserve"> med om </w:t>
      </w:r>
      <w:proofErr w:type="spellStart"/>
      <w:r w:rsidRPr="5A508E18" w:rsidR="71EF18B3">
        <w:rPr>
          <w:rFonts w:ascii="Calibri" w:hAnsi="Calibri" w:eastAsia="Calibri" w:cs="Calibri"/>
          <w:noProof w:val="0"/>
          <w:sz w:val="22"/>
          <w:szCs w:val="22"/>
          <w:lang w:val="en-US"/>
        </w:rPr>
        <w:t>ett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dödsfall</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inom</w:t>
      </w:r>
      <w:proofErr w:type="spellEnd"/>
      <w:r w:rsidRPr="5A508E18" w:rsidR="71EF18B3">
        <w:rPr>
          <w:rFonts w:ascii="Calibri" w:hAnsi="Calibri" w:eastAsia="Calibri" w:cs="Calibri"/>
          <w:noProof w:val="0"/>
          <w:sz w:val="22"/>
          <w:szCs w:val="22"/>
          <w:lang w:val="en-US"/>
        </w:rPr>
        <w:t xml:space="preserve"> sin </w:t>
      </w:r>
      <w:proofErr w:type="spellStart"/>
      <w:r w:rsidRPr="5A508E18" w:rsidR="71EF18B3">
        <w:rPr>
          <w:rFonts w:ascii="Calibri" w:hAnsi="Calibri" w:eastAsia="Calibri" w:cs="Calibri"/>
          <w:noProof w:val="0"/>
          <w:sz w:val="22"/>
          <w:szCs w:val="22"/>
          <w:lang w:val="en-US"/>
        </w:rPr>
        <w:t>sociala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krets</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har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psykologiska</w:t>
      </w:r>
      <w:proofErr w:type="spellEnd"/>
      <w:r w:rsidRPr="5A508E18" w:rsidR="71EF18B3">
        <w:rPr>
          <w:rFonts w:ascii="Calibri" w:hAnsi="Calibri" w:eastAsia="Calibri" w:cs="Calibri"/>
          <w:noProof w:val="0"/>
          <w:sz w:val="22"/>
          <w:szCs w:val="22"/>
          <w:lang w:val="en-US"/>
        </w:rPr>
        <w:t xml:space="preserve"> problem </w:t>
      </w:r>
      <w:proofErr w:type="spellStart"/>
      <w:r w:rsidRPr="5A508E18" w:rsidR="71EF18B3">
        <w:rPr>
          <w:rFonts w:ascii="Calibri" w:hAnsi="Calibri" w:eastAsia="Calibri" w:cs="Calibri"/>
          <w:noProof w:val="0"/>
          <w:sz w:val="22"/>
          <w:szCs w:val="22"/>
          <w:lang w:val="en-US"/>
        </w:rPr>
        <w:t>eller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varit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vittne</w:t>
      </w:r>
      <w:proofErr w:type="spellEnd"/>
      <w:r w:rsidRPr="5A508E18" w:rsidR="71EF18B3">
        <w:rPr>
          <w:rFonts w:ascii="Calibri" w:hAnsi="Calibri" w:eastAsia="Calibri" w:cs="Calibri"/>
          <w:noProof w:val="0"/>
          <w:sz w:val="22"/>
          <w:szCs w:val="22"/>
          <w:lang w:val="en-US"/>
        </w:rPr>
        <w:t xml:space="preserve"> till </w:t>
      </w:r>
      <w:proofErr w:type="spellStart"/>
      <w:r w:rsidRPr="5A508E18" w:rsidR="71EF18B3">
        <w:rPr>
          <w:rFonts w:ascii="Calibri" w:hAnsi="Calibri" w:eastAsia="Calibri" w:cs="Calibri"/>
          <w:noProof w:val="0"/>
          <w:sz w:val="22"/>
          <w:szCs w:val="22"/>
          <w:lang w:val="en-US"/>
        </w:rPr>
        <w:t>ett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brott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Gallanan</w:t>
      </w:r>
      <w:proofErr w:type="spellEnd"/>
      <w:r w:rsidRPr="5A508E18" w:rsidR="71EF18B3">
        <w:rPr>
          <w:rFonts w:ascii="Calibri" w:hAnsi="Calibri" w:eastAsia="Calibri" w:cs="Calibri"/>
          <w:noProof w:val="0"/>
          <w:sz w:val="22"/>
          <w:szCs w:val="22"/>
          <w:lang w:val="en-US"/>
        </w:rPr>
        <w:t xml:space="preserve">, Perri &amp; Tomkowicz, 2021). </w:t>
      </w:r>
      <w:r w:rsidRPr="5A508E18" w:rsidR="71EF18B3">
        <w:rPr>
          <w:rFonts w:ascii="Calibri" w:hAnsi="Calibri" w:eastAsia="Calibri" w:cs="Calibri"/>
          <w:noProof w:val="0"/>
          <w:sz w:val="22"/>
          <w:szCs w:val="22"/>
          <w:lang w:val="en-US"/>
        </w:rPr>
        <w:t xml:space="preserve">Windows 10 </w:t>
      </w:r>
      <w:proofErr w:type="spellStart"/>
      <w:r w:rsidRPr="5A508E18" w:rsidR="71EF18B3">
        <w:rPr>
          <w:rFonts w:ascii="Calibri" w:hAnsi="Calibri" w:eastAsia="Calibri" w:cs="Calibri"/>
          <w:noProof w:val="0"/>
          <w:sz w:val="22"/>
          <w:szCs w:val="22"/>
          <w:lang w:val="en-US"/>
        </w:rPr>
        <w:t>skickar</w:t>
      </w:r>
      <w:proofErr w:type="spellEnd"/>
      <w:r w:rsidRPr="5A508E18" w:rsidR="71EF18B3">
        <w:rPr>
          <w:rFonts w:ascii="Calibri" w:hAnsi="Calibri" w:eastAsia="Calibri" w:cs="Calibri"/>
          <w:noProof w:val="0"/>
          <w:sz w:val="22"/>
          <w:szCs w:val="22"/>
          <w:lang w:val="en-US"/>
        </w:rPr>
        <w:t xml:space="preserve"> I sin </w:t>
      </w:r>
      <w:proofErr w:type="spellStart"/>
      <w:r w:rsidRPr="5A508E18" w:rsidR="71EF18B3">
        <w:rPr>
          <w:rFonts w:ascii="Calibri" w:hAnsi="Calibri" w:eastAsia="Calibri" w:cs="Calibri"/>
          <w:noProof w:val="0"/>
          <w:sz w:val="22"/>
          <w:szCs w:val="22"/>
          <w:lang w:val="en-US"/>
        </w:rPr>
        <w:t>fulla</w:t>
      </w:r>
      <w:proofErr w:type="spellEnd"/>
      <w:r w:rsidRPr="5A508E18" w:rsidR="71EF18B3">
        <w:rPr>
          <w:rFonts w:ascii="Calibri" w:hAnsi="Calibri" w:eastAsia="Calibri" w:cs="Calibri"/>
          <w:noProof w:val="0"/>
          <w:sz w:val="22"/>
          <w:szCs w:val="22"/>
          <w:lang w:val="en-US"/>
        </w:rPr>
        <w:t xml:space="preserve"> form information till Microsoft om bland annat </w:t>
      </w:r>
      <w:proofErr w:type="spellStart"/>
      <w:r w:rsidRPr="5A508E18" w:rsidR="71EF18B3">
        <w:rPr>
          <w:rFonts w:ascii="Calibri" w:hAnsi="Calibri" w:eastAsia="Calibri" w:cs="Calibri"/>
          <w:noProof w:val="0"/>
          <w:sz w:val="22"/>
          <w:szCs w:val="22"/>
          <w:lang w:val="en-US"/>
        </w:rPr>
        <w:t>webbläsarsökhistorik</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platsinformation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och</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installerade</w:t>
      </w:r>
      <w:proofErr w:type="spellEnd"/>
      <w:r w:rsidRPr="5A508E18" w:rsidR="71EF18B3">
        <w:rPr>
          <w:rFonts w:ascii="Calibri" w:hAnsi="Calibri" w:eastAsia="Calibri" w:cs="Calibri"/>
          <w:noProof w:val="0"/>
          <w:sz w:val="22"/>
          <w:szCs w:val="22"/>
          <w:lang w:val="en-US"/>
        </w:rPr>
        <w:t xml:space="preserve"> program (Microsoft, 2022). </w:t>
      </w:r>
      <w:proofErr w:type="spellStart"/>
      <w:r w:rsidRPr="5A508E18" w:rsidR="71EF18B3">
        <w:rPr>
          <w:rFonts w:ascii="Calibri" w:hAnsi="Calibri" w:eastAsia="Calibri" w:cs="Calibri"/>
          <w:noProof w:val="0"/>
          <w:sz w:val="22"/>
          <w:szCs w:val="22"/>
          <w:lang w:val="en-US"/>
        </w:rPr>
        <w:t>Enligt</w:t>
      </w:r>
      <w:proofErr w:type="spellEnd"/>
      <w:r w:rsidRPr="5A508E18" w:rsidR="71EF18B3">
        <w:rPr>
          <w:rFonts w:ascii="Calibri" w:hAnsi="Calibri" w:eastAsia="Calibri" w:cs="Calibri"/>
          <w:noProof w:val="0"/>
          <w:sz w:val="22"/>
          <w:szCs w:val="22"/>
          <w:lang w:val="en-US"/>
        </w:rPr>
        <w:t xml:space="preserve"> Facebooks </w:t>
      </w:r>
      <w:proofErr w:type="spellStart"/>
      <w:r w:rsidRPr="5A508E18" w:rsidR="71EF18B3">
        <w:rPr>
          <w:rFonts w:ascii="Calibri" w:hAnsi="Calibri" w:eastAsia="Calibri" w:cs="Calibri"/>
          <w:noProof w:val="0"/>
          <w:sz w:val="22"/>
          <w:szCs w:val="22"/>
          <w:lang w:val="en-US"/>
        </w:rPr>
        <w:t>användarvillkor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gäller</w:t>
      </w:r>
      <w:proofErr w:type="spellEnd"/>
      <w:r w:rsidRPr="5A508E18" w:rsidR="71EF18B3">
        <w:rPr>
          <w:rFonts w:ascii="Calibri" w:hAnsi="Calibri" w:eastAsia="Calibri" w:cs="Calibri"/>
          <w:noProof w:val="0"/>
          <w:sz w:val="22"/>
          <w:szCs w:val="22"/>
          <w:lang w:val="en-US"/>
        </w:rPr>
        <w:t xml:space="preserve">: “We collect the content, communications and other information you provide when you use our Products. It can also include what you see through features we provide, such as our camera.” (Facebook, 2022). </w:t>
      </w:r>
      <w:proofErr w:type="spellStart"/>
      <w:proofErr w:type="spellEnd"/>
      <w:proofErr w:type="spellStart"/>
      <w:proofErr w:type="spellEnd"/>
    </w:p>
    <w:p w:rsidR="71EF18B3" w:rsidP="5A508E18" w:rsidRDefault="71EF18B3" w14:paraId="21A3DF82" w14:textId="01C601FC">
      <w:pPr>
        <w:pStyle w:val="Normal"/>
        <w:spacing w:after="160" w:afterAutospacing="off" w:line="259" w:lineRule="auto"/>
        <w:rPr>
          <w:rFonts w:ascii="Calibri" w:hAnsi="Calibri" w:eastAsia="Calibri" w:cs="Calibri"/>
          <w:noProof w:val="0"/>
          <w:color w:val="000000" w:themeColor="text1" w:themeTint="FF" w:themeShade="FF"/>
          <w:sz w:val="22"/>
          <w:szCs w:val="22"/>
          <w:lang w:val="sv"/>
        </w:rPr>
      </w:pPr>
      <w:proofErr w:type="spellStart"/>
      <w:r w:rsidRPr="5A508E18" w:rsidR="71EF18B3">
        <w:rPr>
          <w:rFonts w:ascii="Calibri" w:hAnsi="Calibri" w:eastAsia="Calibri" w:cs="Calibri"/>
          <w:noProof w:val="0"/>
          <w:sz w:val="22"/>
          <w:szCs w:val="22"/>
          <w:lang w:val="en-US"/>
        </w:rPr>
        <w:t>Eftersom</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lagarna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kring</w:t>
      </w:r>
      <w:proofErr w:type="spellEnd"/>
      <w:r w:rsidRPr="5A508E18" w:rsidR="71EF18B3">
        <w:rPr>
          <w:rFonts w:ascii="Calibri" w:hAnsi="Calibri" w:eastAsia="Calibri" w:cs="Calibri"/>
          <w:noProof w:val="0"/>
          <w:sz w:val="22"/>
          <w:szCs w:val="22"/>
          <w:lang w:val="en-US"/>
        </w:rPr>
        <w:t xml:space="preserve"> </w:t>
      </w:r>
      <w:r w:rsidRPr="5A508E18" w:rsidR="71EF18B3">
        <w:rPr>
          <w:rFonts w:ascii="Calibri" w:hAnsi="Calibri" w:eastAsia="Calibri" w:cs="Calibri"/>
          <w:noProof w:val="0"/>
          <w:sz w:val="22"/>
          <w:szCs w:val="22"/>
          <w:lang w:val="en-US"/>
        </w:rPr>
        <w:t xml:space="preserve">metadata </w:t>
      </w:r>
      <w:proofErr w:type="spellStart"/>
      <w:r w:rsidRPr="5A508E18" w:rsidR="71EF18B3">
        <w:rPr>
          <w:rFonts w:ascii="Calibri" w:hAnsi="Calibri" w:eastAsia="Calibri" w:cs="Calibri"/>
          <w:noProof w:val="0"/>
          <w:sz w:val="22"/>
          <w:szCs w:val="22"/>
          <w:lang w:val="en-US"/>
        </w:rPr>
        <w:t>idag</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inte</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är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lika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omfattande</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som</w:t>
      </w:r>
      <w:proofErr w:type="spellEnd"/>
      <w:r w:rsidRPr="5A508E18" w:rsidR="71EF18B3">
        <w:rPr>
          <w:rFonts w:ascii="Calibri" w:hAnsi="Calibri" w:eastAsia="Calibri" w:cs="Calibri"/>
          <w:noProof w:val="0"/>
          <w:sz w:val="22"/>
          <w:szCs w:val="22"/>
          <w:lang w:val="en-US"/>
        </w:rPr>
        <w:t xml:space="preserve"> för </w:t>
      </w:r>
      <w:proofErr w:type="spellStart"/>
      <w:r w:rsidRPr="5A508E18" w:rsidR="71EF18B3">
        <w:rPr>
          <w:rFonts w:ascii="Calibri" w:hAnsi="Calibri" w:eastAsia="Calibri" w:cs="Calibri"/>
          <w:noProof w:val="0"/>
          <w:sz w:val="22"/>
          <w:szCs w:val="22"/>
          <w:lang w:val="en-US"/>
        </w:rPr>
        <w:t>personlig</w:t>
      </w:r>
      <w:proofErr w:type="spellEnd"/>
      <w:r w:rsidRPr="5A508E18" w:rsidR="71EF18B3">
        <w:rPr>
          <w:rFonts w:ascii="Calibri" w:hAnsi="Calibri" w:eastAsia="Calibri" w:cs="Calibri"/>
          <w:noProof w:val="0"/>
          <w:sz w:val="22"/>
          <w:szCs w:val="22"/>
          <w:lang w:val="en-US"/>
        </w:rPr>
        <w:t xml:space="preserve"> data </w:t>
      </w:r>
      <w:proofErr w:type="spellStart"/>
      <w:r w:rsidRPr="5A508E18" w:rsidR="71EF18B3">
        <w:rPr>
          <w:rFonts w:ascii="Calibri" w:hAnsi="Calibri" w:eastAsia="Calibri" w:cs="Calibri"/>
          <w:noProof w:val="0"/>
          <w:sz w:val="22"/>
          <w:szCs w:val="22"/>
          <w:lang w:val="en-US"/>
        </w:rPr>
        <w:t>så</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har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företag</w:t>
      </w:r>
      <w:proofErr w:type="spellEnd"/>
      <w:r w:rsidRPr="5A508E18" w:rsidR="71EF18B3">
        <w:rPr>
          <w:rFonts w:ascii="Calibri" w:hAnsi="Calibri" w:eastAsia="Calibri" w:cs="Calibri"/>
          <w:noProof w:val="0"/>
          <w:sz w:val="22"/>
          <w:szCs w:val="22"/>
          <w:lang w:val="en-US"/>
        </w:rPr>
        <w:t xml:space="preserve"> I </w:t>
      </w:r>
      <w:proofErr w:type="spellStart"/>
      <w:r w:rsidRPr="5A508E18" w:rsidR="71EF18B3">
        <w:rPr>
          <w:rFonts w:ascii="Calibri" w:hAnsi="Calibri" w:eastAsia="Calibri" w:cs="Calibri"/>
          <w:noProof w:val="0"/>
          <w:sz w:val="22"/>
          <w:szCs w:val="22"/>
          <w:lang w:val="en-US"/>
        </w:rPr>
        <w:t>många</w:t>
      </w:r>
      <w:proofErr w:type="spellEnd"/>
      <w:r w:rsidRPr="5A508E18" w:rsidR="71EF18B3">
        <w:rPr>
          <w:rFonts w:ascii="Calibri" w:hAnsi="Calibri" w:eastAsia="Calibri" w:cs="Calibri"/>
          <w:noProof w:val="0"/>
          <w:sz w:val="22"/>
          <w:szCs w:val="22"/>
          <w:lang w:val="en-US"/>
        </w:rPr>
        <w:t xml:space="preserve"> fall </w:t>
      </w:r>
      <w:proofErr w:type="spellStart"/>
      <w:r w:rsidRPr="5A508E18" w:rsidR="71EF18B3">
        <w:rPr>
          <w:rFonts w:ascii="Calibri" w:hAnsi="Calibri" w:eastAsia="Calibri" w:cs="Calibri"/>
          <w:noProof w:val="0"/>
          <w:sz w:val="22"/>
          <w:szCs w:val="22"/>
          <w:lang w:val="en-US"/>
        </w:rPr>
        <w:t>rätten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att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bygga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upp</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en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profil</w:t>
      </w:r>
      <w:proofErr w:type="spellEnd"/>
      <w:r w:rsidRPr="5A508E18" w:rsidR="71EF18B3">
        <w:rPr>
          <w:rFonts w:ascii="Calibri" w:hAnsi="Calibri" w:eastAsia="Calibri" w:cs="Calibri"/>
          <w:noProof w:val="0"/>
          <w:sz w:val="22"/>
          <w:szCs w:val="22"/>
          <w:lang w:val="en-US"/>
        </w:rPr>
        <w:t xml:space="preserve"> med </w:t>
      </w:r>
      <w:proofErr w:type="spellStart"/>
      <w:r w:rsidRPr="5A508E18" w:rsidR="71EF18B3">
        <w:rPr>
          <w:rFonts w:ascii="Calibri" w:hAnsi="Calibri" w:eastAsia="Calibri" w:cs="Calibri"/>
          <w:noProof w:val="0"/>
          <w:sz w:val="22"/>
          <w:szCs w:val="22"/>
          <w:lang w:val="en-US"/>
        </w:rPr>
        <w:t>känslig</w:t>
      </w:r>
      <w:proofErr w:type="spellEnd"/>
      <w:r w:rsidRPr="5A508E18" w:rsidR="71EF18B3">
        <w:rPr>
          <w:rFonts w:ascii="Calibri" w:hAnsi="Calibri" w:eastAsia="Calibri" w:cs="Calibri"/>
          <w:noProof w:val="0"/>
          <w:sz w:val="22"/>
          <w:szCs w:val="22"/>
          <w:lang w:val="en-US"/>
        </w:rPr>
        <w:t xml:space="preserve"> information om </w:t>
      </w:r>
      <w:proofErr w:type="spellStart"/>
      <w:r w:rsidRPr="5A508E18" w:rsidR="71EF18B3">
        <w:rPr>
          <w:rFonts w:ascii="Calibri" w:hAnsi="Calibri" w:eastAsia="Calibri" w:cs="Calibri"/>
          <w:noProof w:val="0"/>
          <w:sz w:val="22"/>
          <w:szCs w:val="22"/>
          <w:lang w:val="en-US"/>
        </w:rPr>
        <w:t>en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individ</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som</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kan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köpas</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upp</w:t>
      </w:r>
      <w:proofErr w:type="spellEnd"/>
      <w:r w:rsidRPr="5A508E18" w:rsidR="71EF18B3">
        <w:rPr>
          <w:rFonts w:ascii="Calibri" w:hAnsi="Calibri" w:eastAsia="Calibri" w:cs="Calibri"/>
          <w:noProof w:val="0"/>
          <w:sz w:val="22"/>
          <w:szCs w:val="22"/>
          <w:lang w:val="en-US"/>
        </w:rPr>
        <w:t xml:space="preserve"> av </w:t>
      </w:r>
      <w:proofErr w:type="spellStart"/>
      <w:r w:rsidRPr="5A508E18" w:rsidR="71EF18B3">
        <w:rPr>
          <w:rFonts w:ascii="Calibri" w:hAnsi="Calibri" w:eastAsia="Calibri" w:cs="Calibri"/>
          <w:noProof w:val="0"/>
          <w:sz w:val="22"/>
          <w:szCs w:val="22"/>
          <w:lang w:val="en-US"/>
        </w:rPr>
        <w:t>återförsäljare</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annonsörer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privatpersoner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ideella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organisationer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eller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statliga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myndigheter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och</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beroende</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på</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kontext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kan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användas</w:t>
      </w:r>
      <w:proofErr w:type="spellEnd"/>
      <w:r w:rsidRPr="5A508E18" w:rsidR="71EF18B3">
        <w:rPr>
          <w:rFonts w:ascii="Calibri" w:hAnsi="Calibri" w:eastAsia="Calibri" w:cs="Calibri"/>
          <w:noProof w:val="0"/>
          <w:sz w:val="22"/>
          <w:szCs w:val="22"/>
          <w:lang w:val="en-US"/>
        </w:rPr>
        <w:t xml:space="preserve"> för </w:t>
      </w:r>
      <w:proofErr w:type="spellStart"/>
      <w:r w:rsidRPr="5A508E18" w:rsidR="71EF18B3">
        <w:rPr>
          <w:rFonts w:ascii="Calibri" w:hAnsi="Calibri" w:eastAsia="Calibri" w:cs="Calibri"/>
          <w:noProof w:val="0"/>
          <w:sz w:val="22"/>
          <w:szCs w:val="22"/>
          <w:lang w:val="en-US"/>
        </w:rPr>
        <w:t>allt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ifrån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marknadsföring</w:t>
      </w:r>
      <w:proofErr w:type="spellEnd"/>
      <w:r w:rsidRPr="5A508E18" w:rsidR="71EF18B3">
        <w:rPr>
          <w:rFonts w:ascii="Calibri" w:hAnsi="Calibri" w:eastAsia="Calibri" w:cs="Calibri"/>
          <w:noProof w:val="0"/>
          <w:sz w:val="22"/>
          <w:szCs w:val="22"/>
          <w:lang w:val="en-US"/>
        </w:rPr>
        <w:t xml:space="preserve"> till </w:t>
      </w:r>
      <w:proofErr w:type="spellStart"/>
      <w:r w:rsidRPr="5A508E18" w:rsidR="71EF18B3">
        <w:rPr>
          <w:rFonts w:ascii="Calibri" w:hAnsi="Calibri" w:eastAsia="Calibri" w:cs="Calibri"/>
          <w:noProof w:val="0"/>
          <w:sz w:val="22"/>
          <w:szCs w:val="22"/>
          <w:lang w:val="en-US"/>
        </w:rPr>
        <w:t>utpressning</w:t>
      </w:r>
      <w:proofErr w:type="spellEnd"/>
      <w:r w:rsidRPr="5A508E18" w:rsidR="71EF18B3">
        <w:rPr>
          <w:rFonts w:ascii="Calibri" w:hAnsi="Calibri" w:eastAsia="Calibri" w:cs="Calibri"/>
          <w:noProof w:val="0"/>
          <w:sz w:val="22"/>
          <w:szCs w:val="22"/>
          <w:lang w:val="en-US"/>
        </w:rPr>
        <w:t xml:space="preserve"> </w:t>
      </w:r>
      <w:r w:rsidRPr="5A508E18" w:rsidR="71EF18B3">
        <w:rPr>
          <w:rFonts w:ascii="Calibri" w:hAnsi="Calibri" w:eastAsia="Calibri" w:cs="Calibri"/>
          <w:noProof w:val="0"/>
          <w:sz w:val="22"/>
          <w:szCs w:val="22"/>
          <w:lang w:val="en-US"/>
        </w:rPr>
        <w:t>(</w:t>
      </w:r>
      <w:r w:rsidRPr="5A508E18" w:rsidR="71EF18B3">
        <w:rPr>
          <w:rFonts w:ascii="Calibri" w:hAnsi="Calibri" w:eastAsia="Calibri" w:cs="Calibri"/>
          <w:b w:val="0"/>
          <w:bCs w:val="0"/>
          <w:i w:val="0"/>
          <w:iCs w:val="0"/>
          <w:noProof w:val="0"/>
          <w:sz w:val="22"/>
          <w:szCs w:val="22"/>
          <w:lang w:val="sv-SE"/>
        </w:rPr>
        <w:t xml:space="preserve">Richards &amp; King, 2014). </w:t>
      </w:r>
      <w:r w:rsidRPr="5A508E18" w:rsidR="71EF18B3">
        <w:rPr>
          <w:rFonts w:ascii="Calibri" w:hAnsi="Calibri" w:eastAsia="Calibri" w:cs="Calibri"/>
          <w:noProof w:val="0"/>
          <w:sz w:val="22"/>
          <w:szCs w:val="22"/>
          <w:lang w:val="en-US"/>
        </w:rPr>
        <w:t xml:space="preserve">I min </w:t>
      </w:r>
      <w:proofErr w:type="spellStart"/>
      <w:r w:rsidRPr="5A508E18" w:rsidR="71EF18B3">
        <w:rPr>
          <w:rFonts w:ascii="Calibri" w:hAnsi="Calibri" w:eastAsia="Calibri" w:cs="Calibri"/>
          <w:noProof w:val="0"/>
          <w:sz w:val="22"/>
          <w:szCs w:val="22"/>
          <w:lang w:val="en-US"/>
        </w:rPr>
        <w:t>mening</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så</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leder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oetisk</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användning</w:t>
      </w:r>
      <w:proofErr w:type="spellEnd"/>
      <w:r w:rsidRPr="5A508E18" w:rsidR="71EF18B3">
        <w:rPr>
          <w:rFonts w:ascii="Calibri" w:hAnsi="Calibri" w:eastAsia="Calibri" w:cs="Calibri"/>
          <w:noProof w:val="0"/>
          <w:sz w:val="22"/>
          <w:szCs w:val="22"/>
          <w:lang w:val="en-US"/>
        </w:rPr>
        <w:t xml:space="preserve"> av Big Data </w:t>
      </w:r>
      <w:r w:rsidRPr="5A508E18" w:rsidR="71EF18B3">
        <w:rPr>
          <w:rFonts w:ascii="Calibri" w:hAnsi="Calibri" w:eastAsia="Calibri" w:cs="Calibri"/>
          <w:noProof w:val="0"/>
          <w:sz w:val="22"/>
          <w:szCs w:val="22"/>
          <w:lang w:val="en-US"/>
        </w:rPr>
        <w:t xml:space="preserve">till </w:t>
      </w:r>
      <w:proofErr w:type="spellStart"/>
      <w:r w:rsidRPr="5A508E18" w:rsidR="71EF18B3">
        <w:rPr>
          <w:rFonts w:ascii="Calibri" w:hAnsi="Calibri" w:eastAsia="Calibri" w:cs="Calibri"/>
          <w:noProof w:val="0"/>
          <w:sz w:val="22"/>
          <w:szCs w:val="22"/>
          <w:lang w:val="en-US"/>
        </w:rPr>
        <w:t>minskad</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acceptans</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och</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ökat</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samhällsmotstånd</w:t>
      </w:r>
      <w:proofErr w:type="spellEnd"/>
      <w:r w:rsidRPr="5A508E18" w:rsidR="71EF18B3">
        <w:rPr>
          <w:rFonts w:ascii="Calibri" w:hAnsi="Calibri" w:eastAsia="Calibri" w:cs="Calibri"/>
          <w:noProof w:val="0"/>
          <w:sz w:val="22"/>
          <w:szCs w:val="22"/>
          <w:lang w:val="en-US"/>
        </w:rPr>
        <w:t xml:space="preserve"> till </w:t>
      </w:r>
      <w:proofErr w:type="spellStart"/>
      <w:r w:rsidRPr="5A508E18" w:rsidR="71EF18B3">
        <w:rPr>
          <w:rFonts w:ascii="Calibri" w:hAnsi="Calibri" w:eastAsia="Calibri" w:cs="Calibri"/>
          <w:noProof w:val="0"/>
          <w:sz w:val="22"/>
          <w:szCs w:val="22"/>
          <w:lang w:val="en-US"/>
        </w:rPr>
        <w:t>även</w:t>
      </w:r>
      <w:proofErr w:type="spellEnd"/>
      <w:r w:rsidRPr="5A508E18" w:rsidR="71EF18B3">
        <w:rPr>
          <w:rFonts w:ascii="Calibri" w:hAnsi="Calibri" w:eastAsia="Calibri" w:cs="Calibri"/>
          <w:noProof w:val="0"/>
          <w:sz w:val="22"/>
          <w:szCs w:val="22"/>
          <w:lang w:val="en-US"/>
        </w:rPr>
        <w:t xml:space="preserve"> de </w:t>
      </w:r>
      <w:proofErr w:type="spellStart"/>
      <w:r w:rsidRPr="5A508E18" w:rsidR="71EF18B3">
        <w:rPr>
          <w:rFonts w:ascii="Calibri" w:hAnsi="Calibri" w:eastAsia="Calibri" w:cs="Calibri"/>
          <w:noProof w:val="0"/>
          <w:sz w:val="22"/>
          <w:szCs w:val="22"/>
          <w:lang w:val="en-US"/>
        </w:rPr>
        <w:t>positiva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delarna</w:t>
      </w:r>
      <w:proofErr w:type="spellEnd"/>
      <w:r w:rsidRPr="5A508E18" w:rsidR="71EF18B3">
        <w:rPr>
          <w:rFonts w:ascii="Calibri" w:hAnsi="Calibri" w:eastAsia="Calibri" w:cs="Calibri"/>
          <w:noProof w:val="0"/>
          <w:sz w:val="22"/>
          <w:szCs w:val="22"/>
          <w:lang w:val="en-US"/>
        </w:rPr>
        <w:t xml:space="preserve"> av Big Data. </w:t>
      </w:r>
      <w:proofErr w:type="spellStart"/>
      <w:r w:rsidRPr="5A508E18" w:rsidR="71EF18B3">
        <w:rPr>
          <w:rFonts w:ascii="Calibri" w:hAnsi="Calibri" w:eastAsia="Calibri" w:cs="Calibri"/>
          <w:noProof w:val="0"/>
          <w:sz w:val="22"/>
          <w:szCs w:val="22"/>
          <w:lang w:val="en-US"/>
        </w:rPr>
        <w:t>Hamnar</w:t>
      </w:r>
      <w:proofErr w:type="spellEnd"/>
      <w:r w:rsidRPr="5A508E18" w:rsidR="71EF18B3">
        <w:rPr>
          <w:rFonts w:ascii="Calibri" w:hAnsi="Calibri" w:eastAsia="Calibri" w:cs="Calibri"/>
          <w:noProof w:val="0"/>
          <w:sz w:val="22"/>
          <w:szCs w:val="22"/>
          <w:lang w:val="en-US"/>
        </w:rPr>
        <w:t xml:space="preserve"> data I </w:t>
      </w:r>
      <w:proofErr w:type="spellStart"/>
      <w:r w:rsidRPr="5A508E18" w:rsidR="71EF18B3">
        <w:rPr>
          <w:rFonts w:ascii="Calibri" w:hAnsi="Calibri" w:eastAsia="Calibri" w:cs="Calibri"/>
          <w:noProof w:val="0"/>
          <w:sz w:val="22"/>
          <w:szCs w:val="22"/>
          <w:lang w:val="en-US"/>
        </w:rPr>
        <w:t>fel</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händer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kan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fundamentala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demokratiska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rättigheter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som</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politiska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åsikter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tystas</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och</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trender</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kan</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stoppas</w:t>
      </w:r>
      <w:proofErr w:type="spellEnd"/>
      <w:r w:rsidRPr="5A508E18" w:rsidR="71EF18B3">
        <w:rPr>
          <w:rFonts w:ascii="Calibri" w:hAnsi="Calibri" w:eastAsia="Calibri" w:cs="Calibri"/>
          <w:noProof w:val="0"/>
          <w:sz w:val="22"/>
          <w:szCs w:val="22"/>
          <w:lang w:val="en-US"/>
        </w:rPr>
        <w:t xml:space="preserve">. Datan </w:t>
      </w:r>
      <w:proofErr w:type="spellStart"/>
      <w:r w:rsidRPr="5A508E18" w:rsidR="71EF18B3">
        <w:rPr>
          <w:rFonts w:ascii="Calibri" w:hAnsi="Calibri" w:eastAsia="Calibri" w:cs="Calibri"/>
          <w:noProof w:val="0"/>
          <w:sz w:val="22"/>
          <w:szCs w:val="22"/>
          <w:lang w:val="en-US"/>
        </w:rPr>
        <w:t>skulle</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också</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kunna</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användas</w:t>
      </w:r>
      <w:proofErr w:type="spellEnd"/>
      <w:r w:rsidRPr="5A508E18" w:rsidR="71EF18B3">
        <w:rPr>
          <w:rFonts w:ascii="Calibri" w:hAnsi="Calibri" w:eastAsia="Calibri" w:cs="Calibri"/>
          <w:noProof w:val="0"/>
          <w:sz w:val="22"/>
          <w:szCs w:val="22"/>
          <w:lang w:val="en-US"/>
        </w:rPr>
        <w:t xml:space="preserve"> för </w:t>
      </w:r>
      <w:proofErr w:type="spellStart"/>
      <w:r w:rsidRPr="5A508E18" w:rsidR="71EF18B3">
        <w:rPr>
          <w:rFonts w:ascii="Calibri" w:hAnsi="Calibri" w:eastAsia="Calibri" w:cs="Calibri"/>
          <w:noProof w:val="0"/>
          <w:sz w:val="22"/>
          <w:szCs w:val="22"/>
          <w:lang w:val="en-US"/>
        </w:rPr>
        <w:t>oetiska</w:t>
      </w:r>
      <w:proofErr w:type="spellEnd"/>
      <w:r w:rsidRPr="5A508E18" w:rsidR="71EF18B3">
        <w:rPr>
          <w:rFonts w:ascii="Calibri" w:hAnsi="Calibri" w:eastAsia="Calibri" w:cs="Calibri"/>
          <w:noProof w:val="0"/>
          <w:sz w:val="22"/>
          <w:szCs w:val="22"/>
          <w:lang w:val="en-US"/>
        </w:rPr>
        <w:t xml:space="preserve"> saker </w:t>
      </w:r>
      <w:proofErr w:type="spellStart"/>
      <w:r w:rsidRPr="5A508E18" w:rsidR="71EF18B3">
        <w:rPr>
          <w:rFonts w:ascii="Calibri" w:hAnsi="Calibri" w:eastAsia="Calibri" w:cs="Calibri"/>
          <w:noProof w:val="0"/>
          <w:sz w:val="22"/>
          <w:szCs w:val="22"/>
          <w:lang w:val="en-US"/>
        </w:rPr>
        <w:t>som</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nätfiske</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och</w:t>
      </w:r>
      <w:proofErr w:type="spellEnd"/>
      <w:r w:rsidRPr="5A508E18" w:rsidR="71EF18B3">
        <w:rPr>
          <w:rFonts w:ascii="Calibri" w:hAnsi="Calibri" w:eastAsia="Calibri" w:cs="Calibri"/>
          <w:noProof w:val="0"/>
          <w:sz w:val="22"/>
          <w:szCs w:val="22"/>
          <w:lang w:val="en-US"/>
        </w:rPr>
        <w:t xml:space="preserve"> </w:t>
      </w:r>
      <w:proofErr w:type="spellStart"/>
      <w:r w:rsidRPr="5A508E18" w:rsidR="71EF18B3">
        <w:rPr>
          <w:rFonts w:ascii="Calibri" w:hAnsi="Calibri" w:eastAsia="Calibri" w:cs="Calibri"/>
          <w:noProof w:val="0"/>
          <w:sz w:val="22"/>
          <w:szCs w:val="22"/>
          <w:lang w:val="en-US"/>
        </w:rPr>
        <w:t>bedrägerier</w:t>
      </w:r>
      <w:proofErr w:type="spellEnd"/>
      <w:r w:rsidRPr="5A508E18" w:rsidR="71EF18B3">
        <w:rPr>
          <w:rFonts w:ascii="Calibri" w:hAnsi="Calibri" w:eastAsia="Calibri" w:cs="Calibri"/>
          <w:noProof w:val="0"/>
          <w:sz w:val="22"/>
          <w:szCs w:val="22"/>
          <w:lang w:val="en-US"/>
        </w:rPr>
        <w:t xml:space="preserve">. </w:t>
      </w:r>
      <w:r w:rsidRPr="5A508E18" w:rsidR="71EF18B3">
        <w:rPr>
          <w:rFonts w:ascii="Calibri" w:hAnsi="Calibri" w:eastAsia="Calibri" w:cs="Calibri"/>
          <w:noProof w:val="0"/>
          <w:color w:val="000000" w:themeColor="text1" w:themeTint="FF" w:themeShade="FF"/>
          <w:sz w:val="22"/>
          <w:szCs w:val="22"/>
          <w:lang w:val="sv"/>
        </w:rPr>
        <w:t>Detta leder till att fråga sig; vad är rätt och fel? Big Data har blivit såpass stort att den med hjälp av korrekt insamlad och bearbetad data kan förutspå delar av framtiden, men betyder det att vi på grund av att vi har möjligheten till det bör försöka påverka den?</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71EF18B3" w:rsidP="71EF18B3" w:rsidRDefault="71EF18B3" w14:paraId="7EBFA6FF" w14:textId="15663F1D">
      <w:pPr>
        <w:pStyle w:val="Normal"/>
        <w:rPr>
          <w:sz w:val="24"/>
          <w:szCs w:val="24"/>
        </w:rPr>
      </w:pPr>
    </w:p>
    <w:p w:rsidR="00E63C04" w:rsidRDefault="00E63C04" w14:paraId="71D72608" w14:textId="2C34B23F">
      <w:bookmarkStart w:name="_Toc315428052" w:id="14"/>
      <w:r>
        <w:br w:type="page"/>
      </w:r>
    </w:p>
    <w:p w:rsidRPr="00300652" w:rsidR="00F345EE" w:rsidP="00166442" w:rsidRDefault="00F345EE" w14:paraId="183365FD" w14:textId="54E7ED93">
      <w:pPr>
        <w:pStyle w:val="Heading1"/>
        <w:rPr/>
      </w:pPr>
      <w:bookmarkStart w:name="_Toc32997634" w:id="15"/>
      <w:r w:rsidR="7BBBC185">
        <w:rPr/>
        <w:t>Referenser</w:t>
      </w:r>
      <w:bookmarkEnd w:id="14"/>
      <w:bookmarkEnd w:id="15"/>
    </w:p>
    <w:p w:rsidR="18A5ED0F" w:rsidP="18A5ED0F" w:rsidRDefault="18A5ED0F" w14:paraId="6C5D5CB7" w14:textId="6897B838">
      <w:pPr>
        <w:spacing w:after="160" w:line="259" w:lineRule="auto"/>
        <w:rPr>
          <w:rFonts w:ascii="Calibri" w:hAnsi="Calibri" w:eastAsia="Calibri" w:cs="Calibri"/>
          <w:b w:val="0"/>
          <w:bCs w:val="0"/>
          <w:i w:val="0"/>
          <w:iCs w:val="0"/>
          <w:noProof w:val="0"/>
          <w:sz w:val="22"/>
          <w:szCs w:val="22"/>
          <w:lang w:val="sv-SE"/>
        </w:rPr>
      </w:pPr>
      <w:r w:rsidRPr="18A5ED0F" w:rsidR="18A5ED0F">
        <w:rPr>
          <w:rFonts w:ascii="Calibri" w:hAnsi="Calibri" w:eastAsia="Calibri" w:cs="Calibri"/>
          <w:b w:val="0"/>
          <w:bCs w:val="0"/>
          <w:i w:val="0"/>
          <w:iCs w:val="0"/>
          <w:noProof w:val="0"/>
          <w:sz w:val="22"/>
          <w:szCs w:val="22"/>
          <w:lang w:val="sv-SE"/>
        </w:rPr>
        <w:t xml:space="preserve">Databasteknik (2005-07-18). </w:t>
      </w:r>
      <w:r w:rsidRPr="18A5ED0F" w:rsidR="18A5ED0F">
        <w:rPr>
          <w:rFonts w:ascii="Calibri" w:hAnsi="Calibri" w:eastAsia="Calibri" w:cs="Calibri"/>
          <w:b w:val="0"/>
          <w:bCs w:val="0"/>
          <w:i w:val="1"/>
          <w:iCs w:val="1"/>
          <w:noProof w:val="0"/>
          <w:sz w:val="22"/>
          <w:szCs w:val="22"/>
          <w:lang w:val="sv-SE"/>
        </w:rPr>
        <w:t>ER-modellering</w:t>
      </w:r>
      <w:r w:rsidRPr="18A5ED0F" w:rsidR="18A5ED0F">
        <w:rPr>
          <w:rFonts w:ascii="Calibri" w:hAnsi="Calibri" w:eastAsia="Calibri" w:cs="Calibri"/>
          <w:b w:val="0"/>
          <w:bCs w:val="0"/>
          <w:i w:val="0"/>
          <w:iCs w:val="0"/>
          <w:noProof w:val="0"/>
          <w:sz w:val="22"/>
          <w:szCs w:val="22"/>
          <w:lang w:val="sv-SE"/>
        </w:rPr>
        <w:t xml:space="preserve">. [Elektronisk]. Örebro. Tillgänglig: </w:t>
      </w:r>
      <w:hyperlink r:id="R01531acfee7a40ab">
        <w:r w:rsidRPr="18A5ED0F" w:rsidR="18A5ED0F">
          <w:rPr>
            <w:rStyle w:val="Hyperlink"/>
            <w:rFonts w:ascii="Calibri" w:hAnsi="Calibri" w:eastAsia="Calibri" w:cs="Calibri"/>
            <w:b w:val="0"/>
            <w:bCs w:val="0"/>
            <w:i w:val="0"/>
            <w:iCs w:val="0"/>
            <w:noProof w:val="0"/>
            <w:sz w:val="22"/>
            <w:szCs w:val="22"/>
            <w:lang w:val="sv-SE"/>
          </w:rPr>
          <w:t>http://www.databasteknik.se/webbkursen/er/index.html</w:t>
        </w:r>
      </w:hyperlink>
      <w:r w:rsidRPr="18A5ED0F" w:rsidR="18A5ED0F">
        <w:rPr>
          <w:rFonts w:ascii="Calibri" w:hAnsi="Calibri" w:eastAsia="Calibri" w:cs="Calibri"/>
          <w:b w:val="0"/>
          <w:bCs w:val="0"/>
          <w:i w:val="0"/>
          <w:iCs w:val="0"/>
          <w:noProof w:val="0"/>
          <w:sz w:val="22"/>
          <w:szCs w:val="22"/>
          <w:lang w:val="sv-SE"/>
        </w:rPr>
        <w:t xml:space="preserve"> [2022-03-06].</w:t>
      </w:r>
    </w:p>
    <w:p w:rsidR="18A5ED0F" w:rsidP="18A5ED0F" w:rsidRDefault="18A5ED0F" w14:paraId="22F81B98" w14:textId="2EAF5911">
      <w:pPr>
        <w:spacing w:after="160" w:line="259" w:lineRule="auto"/>
        <w:rPr>
          <w:rFonts w:ascii="Calibri" w:hAnsi="Calibri" w:eastAsia="Calibri" w:cs="Calibri"/>
          <w:b w:val="0"/>
          <w:bCs w:val="0"/>
          <w:i w:val="0"/>
          <w:iCs w:val="0"/>
          <w:noProof w:val="0"/>
          <w:sz w:val="22"/>
          <w:szCs w:val="22"/>
          <w:lang w:val="sv-SE"/>
        </w:rPr>
      </w:pPr>
      <w:r w:rsidRPr="18A5ED0F" w:rsidR="18A5ED0F">
        <w:rPr>
          <w:rFonts w:ascii="Calibri" w:hAnsi="Calibri" w:eastAsia="Calibri" w:cs="Calibri"/>
          <w:b w:val="0"/>
          <w:bCs w:val="0"/>
          <w:i w:val="0"/>
          <w:iCs w:val="0"/>
          <w:noProof w:val="0"/>
          <w:sz w:val="22"/>
          <w:szCs w:val="22"/>
          <w:lang w:val="sv-SE"/>
        </w:rPr>
        <w:t xml:space="preserve">Databasteknik (2005-07-18). </w:t>
      </w:r>
      <w:r w:rsidRPr="18A5ED0F" w:rsidR="18A5ED0F">
        <w:rPr>
          <w:rFonts w:ascii="Calibri" w:hAnsi="Calibri" w:eastAsia="Calibri" w:cs="Calibri"/>
          <w:b w:val="0"/>
          <w:bCs w:val="0"/>
          <w:i w:val="1"/>
          <w:iCs w:val="1"/>
          <w:noProof w:val="0"/>
          <w:sz w:val="22"/>
          <w:szCs w:val="22"/>
          <w:lang w:val="sv-SE"/>
        </w:rPr>
        <w:t>Relationsmodeller</w:t>
      </w:r>
      <w:r w:rsidRPr="18A5ED0F" w:rsidR="18A5ED0F">
        <w:rPr>
          <w:rFonts w:ascii="Calibri" w:hAnsi="Calibri" w:eastAsia="Calibri" w:cs="Calibri"/>
          <w:b w:val="0"/>
          <w:bCs w:val="0"/>
          <w:i w:val="0"/>
          <w:iCs w:val="0"/>
          <w:noProof w:val="0"/>
          <w:sz w:val="22"/>
          <w:szCs w:val="22"/>
          <w:lang w:val="sv-SE"/>
        </w:rPr>
        <w:t xml:space="preserve">. [Elektronisk]. Örebro. Tillgänglig: </w:t>
      </w:r>
      <w:hyperlink r:id="R94662c46091247c1">
        <w:r w:rsidRPr="18A5ED0F" w:rsidR="18A5ED0F">
          <w:rPr>
            <w:rStyle w:val="Hyperlink"/>
            <w:rFonts w:ascii="Calibri" w:hAnsi="Calibri" w:eastAsia="Calibri" w:cs="Calibri"/>
            <w:b w:val="0"/>
            <w:bCs w:val="0"/>
            <w:i w:val="0"/>
            <w:iCs w:val="0"/>
            <w:noProof w:val="0"/>
            <w:sz w:val="22"/>
            <w:szCs w:val="22"/>
            <w:lang w:val="sv-SE"/>
          </w:rPr>
          <w:t>http://www.databasteknik.se/webbkursen/relationer/index.html</w:t>
        </w:r>
      </w:hyperlink>
      <w:r w:rsidRPr="18A5ED0F" w:rsidR="18A5ED0F">
        <w:rPr>
          <w:rFonts w:ascii="Calibri" w:hAnsi="Calibri" w:eastAsia="Calibri" w:cs="Calibri"/>
          <w:b w:val="0"/>
          <w:bCs w:val="0"/>
          <w:i w:val="0"/>
          <w:iCs w:val="0"/>
          <w:noProof w:val="0"/>
          <w:sz w:val="22"/>
          <w:szCs w:val="22"/>
          <w:lang w:val="sv-SE"/>
        </w:rPr>
        <w:t xml:space="preserve"> [2022-03-10].</w:t>
      </w:r>
    </w:p>
    <w:p w:rsidR="18A5ED0F" w:rsidP="71EF18B3" w:rsidRDefault="18A5ED0F" w14:paraId="1569E43B" w14:textId="5379B4EB">
      <w:pPr>
        <w:pStyle w:val="Normal"/>
        <w:spacing w:after="160" w:line="259" w:lineRule="auto"/>
        <w:rPr>
          <w:rFonts w:ascii="Calibri" w:hAnsi="Calibri" w:eastAsia="Calibri" w:cs="Calibri"/>
          <w:b w:val="0"/>
          <w:bCs w:val="0"/>
          <w:i w:val="0"/>
          <w:iCs w:val="0"/>
          <w:noProof w:val="0"/>
          <w:sz w:val="22"/>
          <w:szCs w:val="22"/>
          <w:lang w:val="sv-SE"/>
        </w:rPr>
      </w:pPr>
      <w:r w:rsidRPr="71EF18B3" w:rsidR="78E7B511">
        <w:rPr>
          <w:rFonts w:ascii="Calibri" w:hAnsi="Calibri" w:eastAsia="Calibri" w:cs="Calibri"/>
          <w:b w:val="0"/>
          <w:bCs w:val="0"/>
          <w:i w:val="0"/>
          <w:iCs w:val="0"/>
          <w:noProof w:val="0"/>
          <w:sz w:val="22"/>
          <w:szCs w:val="22"/>
          <w:lang w:val="sv-SE"/>
        </w:rPr>
        <w:t xml:space="preserve">Databasteknik (2005-07-18). </w:t>
      </w:r>
      <w:r w:rsidRPr="71EF18B3" w:rsidR="78E7B511">
        <w:rPr>
          <w:rFonts w:ascii="Calibri" w:hAnsi="Calibri" w:eastAsia="Calibri" w:cs="Calibri"/>
          <w:b w:val="0"/>
          <w:bCs w:val="0"/>
          <w:i w:val="1"/>
          <w:iCs w:val="1"/>
          <w:noProof w:val="0"/>
          <w:sz w:val="22"/>
          <w:szCs w:val="22"/>
          <w:lang w:val="sv-SE"/>
        </w:rPr>
        <w:t>Transaktioner</w:t>
      </w:r>
      <w:r w:rsidRPr="71EF18B3" w:rsidR="78E7B511">
        <w:rPr>
          <w:rFonts w:ascii="Calibri" w:hAnsi="Calibri" w:eastAsia="Calibri" w:cs="Calibri"/>
          <w:b w:val="0"/>
          <w:bCs w:val="0"/>
          <w:i w:val="0"/>
          <w:iCs w:val="0"/>
          <w:noProof w:val="0"/>
          <w:sz w:val="22"/>
          <w:szCs w:val="22"/>
          <w:lang w:val="sv-SE"/>
        </w:rPr>
        <w:t>. [Elektronisk]. Örebro. Tillgänglig:</w:t>
      </w:r>
      <w:r w:rsidRPr="71EF18B3" w:rsidR="78E7B511">
        <w:rPr>
          <w:rFonts w:ascii="Calibri" w:hAnsi="Calibri" w:eastAsia="Calibri" w:cs="Calibri"/>
          <w:b w:val="0"/>
          <w:bCs w:val="0"/>
          <w:i w:val="0"/>
          <w:iCs w:val="0"/>
          <w:noProof w:val="0"/>
          <w:sz w:val="24"/>
          <w:szCs w:val="24"/>
          <w:lang w:val="sv-SE"/>
        </w:rPr>
        <w:t xml:space="preserve"> </w:t>
      </w:r>
      <w:hyperlink r:id="Rdba3c634d9764c82">
        <w:r w:rsidRPr="71EF18B3" w:rsidR="78E7B511">
          <w:rPr>
            <w:rStyle w:val="Hyperlink"/>
            <w:rFonts w:ascii="Calibri" w:hAnsi="Calibri" w:eastAsia="Calibri" w:cs="Calibri"/>
            <w:b w:val="0"/>
            <w:bCs w:val="0"/>
            <w:i w:val="0"/>
            <w:iCs w:val="0"/>
            <w:noProof w:val="0"/>
            <w:sz w:val="24"/>
            <w:szCs w:val="24"/>
            <w:lang w:val="sv-SE"/>
          </w:rPr>
          <w:t>http://www.databasteknik.se/webbkursen/transaktioner/index.html</w:t>
        </w:r>
      </w:hyperlink>
      <w:r w:rsidRPr="71EF18B3" w:rsidR="78E7B511">
        <w:rPr>
          <w:rFonts w:ascii="Calibri" w:hAnsi="Calibri" w:eastAsia="Calibri" w:cs="Calibri"/>
          <w:b w:val="0"/>
          <w:bCs w:val="0"/>
          <w:i w:val="0"/>
          <w:iCs w:val="0"/>
          <w:noProof w:val="0"/>
          <w:sz w:val="24"/>
          <w:szCs w:val="24"/>
          <w:lang w:val="sv-SE"/>
        </w:rPr>
        <w:t xml:space="preserve"> [2022-03-26]</w:t>
      </w:r>
    </w:p>
    <w:p w:rsidR="18A5ED0F" w:rsidP="18A5ED0F" w:rsidRDefault="18A5ED0F" w14:paraId="6EFD9E94" w14:textId="063ACF79">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 xml:space="preserve">Gallanan, G., Perri, D., Tomkowicz, S. (2021). Targeting vulnerable populations: The ethical implications of data mining, automated prediction, and focused marketing. [Elektronisk]. </w:t>
      </w:r>
      <w:r w:rsidRPr="18A5ED0F" w:rsidR="18A5ED0F">
        <w:rPr>
          <w:rFonts w:ascii="Calibri" w:hAnsi="Calibri" w:eastAsia="Calibri" w:cs="Calibri"/>
          <w:b w:val="0"/>
          <w:bCs w:val="0"/>
          <w:i w:val="1"/>
          <w:iCs w:val="1"/>
          <w:noProof w:val="0"/>
          <w:sz w:val="22"/>
          <w:szCs w:val="22"/>
          <w:lang w:val="sv-SE"/>
        </w:rPr>
        <w:t>International Journal of Organizational Innovation</w:t>
      </w:r>
      <w:r w:rsidRPr="18A5ED0F" w:rsidR="18A5ED0F">
        <w:rPr>
          <w:rFonts w:ascii="Calibri" w:hAnsi="Calibri" w:eastAsia="Calibri" w:cs="Calibri"/>
          <w:b w:val="0"/>
          <w:bCs w:val="0"/>
          <w:i w:val="0"/>
          <w:iCs w:val="0"/>
          <w:noProof w:val="0"/>
          <w:sz w:val="22"/>
          <w:szCs w:val="22"/>
          <w:lang w:val="sv-SE"/>
        </w:rPr>
        <w:t>. Spring2011, Vol. 3 Issue 4, p106-139. Tillgänglig: Business Source Ultimate [2022-03-26].</w:t>
      </w:r>
    </w:p>
    <w:p w:rsidR="18A5ED0F" w:rsidP="18A5ED0F" w:rsidRDefault="18A5ED0F" w14:paraId="62AD0027" w14:textId="595A0511">
      <w:pPr>
        <w:spacing w:after="160" w:line="259" w:lineRule="auto"/>
        <w:rPr>
          <w:rFonts w:ascii="Calibri" w:hAnsi="Calibri" w:eastAsia="Calibri" w:cs="Calibri"/>
          <w:b w:val="0"/>
          <w:bCs w:val="0"/>
          <w:i w:val="0"/>
          <w:iCs w:val="0"/>
          <w:noProof w:val="0"/>
          <w:sz w:val="22"/>
          <w:szCs w:val="22"/>
          <w:lang w:val="en-US"/>
        </w:rPr>
      </w:pPr>
      <w:r w:rsidRPr="71EF18B3" w:rsidR="78E7B511">
        <w:rPr>
          <w:rFonts w:ascii="Calibri" w:hAnsi="Calibri" w:eastAsia="Calibri" w:cs="Calibri"/>
          <w:b w:val="0"/>
          <w:bCs w:val="0"/>
          <w:i w:val="0"/>
          <w:iCs w:val="0"/>
          <w:noProof w:val="0"/>
          <w:sz w:val="22"/>
          <w:szCs w:val="22"/>
          <w:lang w:val="sv-SE"/>
        </w:rPr>
        <w:t xml:space="preserve">Google (2022-02-10). </w:t>
      </w:r>
      <w:r w:rsidRPr="71EF18B3" w:rsidR="78E7B511">
        <w:rPr>
          <w:rFonts w:ascii="Calibri" w:hAnsi="Calibri" w:eastAsia="Calibri" w:cs="Calibri"/>
          <w:b w:val="0"/>
          <w:bCs w:val="0"/>
          <w:i w:val="1"/>
          <w:iCs w:val="1"/>
          <w:noProof w:val="0"/>
          <w:sz w:val="22"/>
          <w:szCs w:val="22"/>
          <w:lang w:val="sv-SE"/>
        </w:rPr>
        <w:t>Google Privacy Policy.</w:t>
      </w:r>
      <w:r w:rsidRPr="71EF18B3" w:rsidR="78E7B511">
        <w:rPr>
          <w:rFonts w:ascii="Calibri" w:hAnsi="Calibri" w:eastAsia="Calibri" w:cs="Calibri"/>
          <w:b w:val="0"/>
          <w:bCs w:val="0"/>
          <w:i w:val="0"/>
          <w:iCs w:val="0"/>
          <w:noProof w:val="0"/>
          <w:sz w:val="22"/>
          <w:szCs w:val="22"/>
          <w:lang w:val="sv-SE"/>
        </w:rPr>
        <w:t xml:space="preserve"> [Elektronisk]. Kalifornien. Tillgänglig: </w:t>
      </w:r>
      <w:hyperlink r:id="Rac690815406e4942">
        <w:r w:rsidRPr="71EF18B3" w:rsidR="78E7B511">
          <w:rPr>
            <w:rStyle w:val="Hyperlink"/>
            <w:rFonts w:ascii="Calibri" w:hAnsi="Calibri" w:eastAsia="Calibri" w:cs="Calibri"/>
            <w:b w:val="0"/>
            <w:bCs w:val="0"/>
            <w:i w:val="0"/>
            <w:iCs w:val="0"/>
            <w:strike w:val="0"/>
            <w:dstrike w:val="0"/>
            <w:noProof w:val="0"/>
            <w:sz w:val="22"/>
            <w:szCs w:val="22"/>
            <w:lang w:val="sv-SE"/>
          </w:rPr>
          <w:t>https://policies.google.com/privacy?hl=en</w:t>
        </w:r>
      </w:hyperlink>
      <w:r w:rsidRPr="71EF18B3" w:rsidR="78E7B511">
        <w:rPr>
          <w:rFonts w:ascii="Calibri" w:hAnsi="Calibri" w:eastAsia="Calibri" w:cs="Calibri"/>
          <w:b w:val="0"/>
          <w:bCs w:val="0"/>
          <w:i w:val="0"/>
          <w:iCs w:val="0"/>
          <w:noProof w:val="0"/>
          <w:sz w:val="22"/>
          <w:szCs w:val="22"/>
          <w:lang w:val="sv-SE"/>
        </w:rPr>
        <w:t xml:space="preserve"> [2022-03-26].</w:t>
      </w:r>
    </w:p>
    <w:p w:rsidR="18A5ED0F" w:rsidP="71EF18B3" w:rsidRDefault="18A5ED0F" w14:paraId="778ACA2D" w14:textId="5D07C8BB">
      <w:pPr>
        <w:spacing w:after="160" w:line="259" w:lineRule="auto"/>
        <w:rPr>
          <w:rFonts w:ascii="Calibri" w:hAnsi="Calibri" w:eastAsia="Calibri" w:cs="Calibri"/>
          <w:b w:val="0"/>
          <w:bCs w:val="0"/>
          <w:i w:val="0"/>
          <w:iCs w:val="0"/>
          <w:noProof w:val="0"/>
          <w:sz w:val="22"/>
          <w:szCs w:val="22"/>
          <w:lang w:val="en-US"/>
        </w:rPr>
      </w:pPr>
      <w:r w:rsidRPr="71EF18B3" w:rsidR="78E7B511">
        <w:rPr>
          <w:rFonts w:ascii="Calibri" w:hAnsi="Calibri" w:eastAsia="Calibri" w:cs="Calibri"/>
          <w:b w:val="0"/>
          <w:bCs w:val="0"/>
          <w:i w:val="0"/>
          <w:iCs w:val="0"/>
          <w:noProof w:val="0"/>
          <w:sz w:val="22"/>
          <w:szCs w:val="22"/>
          <w:lang w:val="sv-SE"/>
        </w:rPr>
        <w:t xml:space="preserve">Framtidens Karriär (2022-02-18). </w:t>
      </w:r>
      <w:r w:rsidRPr="71EF18B3" w:rsidR="78E7B511">
        <w:rPr>
          <w:rFonts w:ascii="Calibri" w:hAnsi="Calibri" w:eastAsia="Calibri" w:cs="Calibri"/>
          <w:b w:val="0"/>
          <w:bCs w:val="0"/>
          <w:i w:val="1"/>
          <w:iCs w:val="1"/>
          <w:noProof w:val="0"/>
          <w:sz w:val="22"/>
          <w:szCs w:val="22"/>
          <w:lang w:val="sv-SE"/>
        </w:rPr>
        <w:t>Polisen populäraste myndigheten - Framtidens karriär IT &amp; Data.</w:t>
      </w:r>
      <w:r w:rsidRPr="71EF18B3" w:rsidR="78E7B511">
        <w:rPr>
          <w:rFonts w:ascii="Calibri" w:hAnsi="Calibri" w:eastAsia="Calibri" w:cs="Calibri"/>
          <w:b w:val="0"/>
          <w:bCs w:val="0"/>
          <w:i w:val="0"/>
          <w:iCs w:val="0"/>
          <w:noProof w:val="0"/>
          <w:sz w:val="22"/>
          <w:szCs w:val="22"/>
          <w:lang w:val="sv-SE"/>
        </w:rPr>
        <w:t xml:space="preserve"> [Elektronisk]. Tillgänglig: </w:t>
      </w:r>
      <w:hyperlink r:id="R81c81dd157f34534">
        <w:r w:rsidRPr="71EF18B3" w:rsidR="78E7B511">
          <w:rPr>
            <w:rStyle w:val="Hyperlink"/>
            <w:rFonts w:ascii="Calibri" w:hAnsi="Calibri" w:eastAsia="Calibri" w:cs="Calibri"/>
            <w:b w:val="0"/>
            <w:bCs w:val="0"/>
            <w:i w:val="0"/>
            <w:iCs w:val="0"/>
            <w:strike w:val="0"/>
            <w:dstrike w:val="0"/>
            <w:noProof w:val="0"/>
            <w:sz w:val="22"/>
            <w:szCs w:val="22"/>
            <w:lang w:val="sv-SE"/>
          </w:rPr>
          <w:t>https://framtidenskarriar.se/itdata/2022/02/18/polisen-popularaste-myndigheten/</w:t>
        </w:r>
      </w:hyperlink>
      <w:r w:rsidRPr="71EF18B3" w:rsidR="78E7B511">
        <w:rPr>
          <w:rFonts w:ascii="Calibri" w:hAnsi="Calibri" w:eastAsia="Calibri" w:cs="Calibri"/>
          <w:b w:val="0"/>
          <w:bCs w:val="0"/>
          <w:i w:val="0"/>
          <w:iCs w:val="0"/>
          <w:noProof w:val="0"/>
          <w:sz w:val="22"/>
          <w:szCs w:val="22"/>
          <w:lang w:val="sv-SE"/>
        </w:rPr>
        <w:t xml:space="preserve"> [2022-03-26].</w:t>
      </w:r>
    </w:p>
    <w:p w:rsidR="4E0E9BBE" w:rsidP="3A7CD0A5" w:rsidRDefault="4E0E9BBE" w14:paraId="5CDBBC2E" w14:textId="55B1DFC6">
      <w:pPr>
        <w:pStyle w:val="Normal"/>
        <w:spacing w:after="160" w:line="259" w:lineRule="auto"/>
        <w:rPr>
          <w:noProof w:val="0"/>
          <w:sz w:val="24"/>
          <w:szCs w:val="24"/>
          <w:lang w:val="sv-SE"/>
        </w:rPr>
      </w:pPr>
      <w:r w:rsidRPr="3A7CD0A5" w:rsidR="71EF18B3">
        <w:rPr>
          <w:rFonts w:ascii="Calibri" w:hAnsi="Calibri" w:eastAsia="Calibri" w:cs="Calibri"/>
          <w:b w:val="0"/>
          <w:bCs w:val="0"/>
          <w:i w:val="0"/>
          <w:iCs w:val="0"/>
          <w:noProof w:val="0"/>
          <w:sz w:val="22"/>
          <w:szCs w:val="22"/>
          <w:lang w:val="sv-SE"/>
        </w:rPr>
        <w:t xml:space="preserve">Microsoft (2022). </w:t>
      </w:r>
      <w:r w:rsidRPr="3A7CD0A5" w:rsidR="71EF18B3">
        <w:rPr>
          <w:rFonts w:ascii="Calibri" w:hAnsi="Calibri" w:eastAsia="Calibri" w:cs="Calibri"/>
          <w:b w:val="0"/>
          <w:bCs w:val="0"/>
          <w:i w:val="0"/>
          <w:iCs w:val="0"/>
          <w:noProof w:val="0"/>
          <w:sz w:val="22"/>
          <w:szCs w:val="22"/>
          <w:lang w:val="sv-SE"/>
        </w:rPr>
        <w:t xml:space="preserve">Data </w:t>
      </w:r>
      <w:proofErr w:type="spellStart"/>
      <w:r w:rsidRPr="3A7CD0A5" w:rsidR="71EF18B3">
        <w:rPr>
          <w:rFonts w:ascii="Calibri" w:hAnsi="Calibri" w:eastAsia="Calibri" w:cs="Calibri"/>
          <w:b w:val="0"/>
          <w:bCs w:val="0"/>
          <w:i w:val="0"/>
          <w:iCs w:val="0"/>
          <w:noProof w:val="0"/>
          <w:sz w:val="22"/>
          <w:szCs w:val="22"/>
          <w:lang w:val="sv-SE"/>
        </w:rPr>
        <w:t>collection</w:t>
      </w:r>
      <w:proofErr w:type="spellEnd"/>
      <w:r w:rsidRPr="3A7CD0A5" w:rsidR="71EF18B3">
        <w:rPr>
          <w:rFonts w:ascii="Calibri" w:hAnsi="Calibri" w:eastAsia="Calibri" w:cs="Calibri"/>
          <w:b w:val="0"/>
          <w:bCs w:val="0"/>
          <w:i w:val="0"/>
          <w:iCs w:val="0"/>
          <w:noProof w:val="0"/>
          <w:sz w:val="22"/>
          <w:szCs w:val="22"/>
          <w:lang w:val="sv-SE"/>
        </w:rPr>
        <w:t xml:space="preserve"> </w:t>
      </w:r>
      <w:proofErr w:type="spellStart"/>
      <w:r w:rsidRPr="3A7CD0A5" w:rsidR="71EF18B3">
        <w:rPr>
          <w:rFonts w:ascii="Calibri" w:hAnsi="Calibri" w:eastAsia="Calibri" w:cs="Calibri"/>
          <w:b w:val="0"/>
          <w:bCs w:val="0"/>
          <w:i w:val="0"/>
          <w:iCs w:val="0"/>
          <w:noProof w:val="0"/>
          <w:sz w:val="22"/>
          <w:szCs w:val="22"/>
          <w:lang w:val="sv-SE"/>
        </w:rPr>
        <w:t>summary</w:t>
      </w:r>
      <w:proofErr w:type="spellEnd"/>
      <w:r w:rsidRPr="3A7CD0A5" w:rsidR="71EF18B3">
        <w:rPr>
          <w:rFonts w:ascii="Calibri" w:hAnsi="Calibri" w:eastAsia="Calibri" w:cs="Calibri"/>
          <w:b w:val="0"/>
          <w:bCs w:val="0"/>
          <w:i w:val="0"/>
          <w:iCs w:val="0"/>
          <w:noProof w:val="0"/>
          <w:sz w:val="22"/>
          <w:szCs w:val="22"/>
          <w:lang w:val="sv-SE"/>
        </w:rPr>
        <w:t xml:space="preserve"> for Windows. [Elektronisk]. Tillgänglig: </w:t>
      </w:r>
      <w:hyperlink r:id="R1c32c25447a54250">
        <w:r w:rsidRPr="3A7CD0A5" w:rsidR="71EF18B3">
          <w:rPr>
            <w:rStyle w:val="Hyperlink"/>
            <w:rFonts w:ascii="Calibri" w:hAnsi="Calibri" w:eastAsia="Calibri" w:cs="Calibri"/>
            <w:noProof w:val="0"/>
            <w:sz w:val="22"/>
            <w:szCs w:val="22"/>
            <w:lang w:val="sv-SE"/>
          </w:rPr>
          <w:t>Data collection summary for Windows (microsoft.com)</w:t>
        </w:r>
      </w:hyperlink>
      <w:r w:rsidRPr="3A7CD0A5" w:rsidR="71EF18B3">
        <w:rPr>
          <w:rFonts w:ascii="Calibri" w:hAnsi="Calibri" w:eastAsia="Calibri" w:cs="Calibri"/>
          <w:noProof w:val="0"/>
          <w:sz w:val="22"/>
          <w:szCs w:val="22"/>
          <w:lang w:val="sv-SE"/>
        </w:rPr>
        <w:t xml:space="preserve"> [2022-04-24].</w:t>
      </w:r>
    </w:p>
    <w:p w:rsidR="4E0E9BBE" w:rsidP="71EF18B3" w:rsidRDefault="4E0E9BBE" w14:paraId="33FF6057" w14:textId="1BA617FD">
      <w:pPr>
        <w:pStyle w:val="Normal"/>
        <w:spacing w:after="160" w:line="259" w:lineRule="auto"/>
        <w:rPr>
          <w:rFonts w:ascii="Calibri" w:hAnsi="Calibri" w:eastAsia="Calibri" w:cs="Calibri"/>
          <w:b w:val="0"/>
          <w:bCs w:val="0"/>
          <w:i w:val="0"/>
          <w:iCs w:val="0"/>
          <w:noProof w:val="0"/>
          <w:sz w:val="24"/>
          <w:szCs w:val="24"/>
          <w:lang w:val="sv-SE"/>
        </w:rPr>
      </w:pPr>
      <w:r w:rsidRPr="71EF18B3" w:rsidR="4AB7B242">
        <w:rPr>
          <w:rFonts w:ascii="Calibri" w:hAnsi="Calibri" w:eastAsia="Calibri" w:cs="Calibri"/>
          <w:b w:val="0"/>
          <w:bCs w:val="0"/>
          <w:i w:val="0"/>
          <w:iCs w:val="0"/>
          <w:noProof w:val="0"/>
          <w:sz w:val="22"/>
          <w:szCs w:val="22"/>
          <w:lang w:val="sv-SE"/>
        </w:rPr>
        <w:t xml:space="preserve">SAS (2022). </w:t>
      </w:r>
      <w:proofErr w:type="spellStart"/>
      <w:r w:rsidRPr="71EF18B3" w:rsidR="4AB7B242">
        <w:rPr>
          <w:rFonts w:ascii="Calibri" w:hAnsi="Calibri" w:eastAsia="Calibri" w:cs="Calibri"/>
          <w:b w:val="0"/>
          <w:bCs w:val="0"/>
          <w:i w:val="1"/>
          <w:iCs w:val="1"/>
          <w:noProof w:val="0"/>
          <w:sz w:val="22"/>
          <w:szCs w:val="22"/>
          <w:lang w:val="sv-SE"/>
        </w:rPr>
        <w:t>What</w:t>
      </w:r>
      <w:proofErr w:type="spellEnd"/>
      <w:r w:rsidRPr="71EF18B3" w:rsidR="4AB7B242">
        <w:rPr>
          <w:rFonts w:ascii="Calibri" w:hAnsi="Calibri" w:eastAsia="Calibri" w:cs="Calibri"/>
          <w:b w:val="0"/>
          <w:bCs w:val="0"/>
          <w:i w:val="1"/>
          <w:iCs w:val="1"/>
          <w:noProof w:val="0"/>
          <w:sz w:val="22"/>
          <w:szCs w:val="22"/>
          <w:lang w:val="sv-SE"/>
        </w:rPr>
        <w:t xml:space="preserve"> is data mining? </w:t>
      </w:r>
      <w:proofErr w:type="spellStart"/>
      <w:r w:rsidRPr="71EF18B3" w:rsidR="4AB7B242">
        <w:rPr>
          <w:rFonts w:ascii="Calibri" w:hAnsi="Calibri" w:eastAsia="Calibri" w:cs="Calibri"/>
          <w:b w:val="0"/>
          <w:bCs w:val="0"/>
          <w:i w:val="1"/>
          <w:iCs w:val="1"/>
          <w:noProof w:val="0"/>
          <w:sz w:val="22"/>
          <w:szCs w:val="22"/>
          <w:lang w:val="sv-SE"/>
        </w:rPr>
        <w:t>What</w:t>
      </w:r>
      <w:proofErr w:type="spellEnd"/>
      <w:r w:rsidRPr="71EF18B3" w:rsidR="4AB7B242">
        <w:rPr>
          <w:rFonts w:ascii="Calibri" w:hAnsi="Calibri" w:eastAsia="Calibri" w:cs="Calibri"/>
          <w:b w:val="0"/>
          <w:bCs w:val="0"/>
          <w:i w:val="1"/>
          <w:iCs w:val="1"/>
          <w:noProof w:val="0"/>
          <w:sz w:val="22"/>
          <w:szCs w:val="22"/>
          <w:lang w:val="sv-SE"/>
        </w:rPr>
        <w:t xml:space="preserve"> it is and </w:t>
      </w:r>
      <w:proofErr w:type="spellStart"/>
      <w:r w:rsidRPr="71EF18B3" w:rsidR="4AB7B242">
        <w:rPr>
          <w:rFonts w:ascii="Calibri" w:hAnsi="Calibri" w:eastAsia="Calibri" w:cs="Calibri"/>
          <w:b w:val="0"/>
          <w:bCs w:val="0"/>
          <w:i w:val="1"/>
          <w:iCs w:val="1"/>
          <w:noProof w:val="0"/>
          <w:sz w:val="22"/>
          <w:szCs w:val="22"/>
          <w:lang w:val="sv-SE"/>
        </w:rPr>
        <w:t>why</w:t>
      </w:r>
      <w:proofErr w:type="spellEnd"/>
      <w:r w:rsidRPr="71EF18B3" w:rsidR="4AB7B242">
        <w:rPr>
          <w:rFonts w:ascii="Calibri" w:hAnsi="Calibri" w:eastAsia="Calibri" w:cs="Calibri"/>
          <w:b w:val="0"/>
          <w:bCs w:val="0"/>
          <w:i w:val="1"/>
          <w:iCs w:val="1"/>
          <w:noProof w:val="0"/>
          <w:sz w:val="22"/>
          <w:szCs w:val="22"/>
          <w:lang w:val="sv-SE"/>
        </w:rPr>
        <w:t xml:space="preserve"> it </w:t>
      </w:r>
      <w:proofErr w:type="spellStart"/>
      <w:r w:rsidRPr="71EF18B3" w:rsidR="4AB7B242">
        <w:rPr>
          <w:rFonts w:ascii="Calibri" w:hAnsi="Calibri" w:eastAsia="Calibri" w:cs="Calibri"/>
          <w:b w:val="0"/>
          <w:bCs w:val="0"/>
          <w:i w:val="1"/>
          <w:iCs w:val="1"/>
          <w:noProof w:val="0"/>
          <w:sz w:val="22"/>
          <w:szCs w:val="22"/>
          <w:lang w:val="sv-SE"/>
        </w:rPr>
        <w:t>matters</w:t>
      </w:r>
      <w:proofErr w:type="spellEnd"/>
      <w:r w:rsidRPr="71EF18B3" w:rsidR="4AB7B242">
        <w:rPr>
          <w:rFonts w:ascii="Calibri" w:hAnsi="Calibri" w:eastAsia="Calibri" w:cs="Calibri"/>
          <w:b w:val="0"/>
          <w:bCs w:val="0"/>
          <w:i w:val="1"/>
          <w:iCs w:val="1"/>
          <w:noProof w:val="0"/>
          <w:sz w:val="22"/>
          <w:szCs w:val="22"/>
          <w:lang w:val="sv-SE"/>
        </w:rPr>
        <w:t>.</w:t>
      </w:r>
      <w:r w:rsidRPr="71EF18B3" w:rsidR="4AB7B242">
        <w:rPr>
          <w:rFonts w:ascii="Calibri" w:hAnsi="Calibri" w:eastAsia="Calibri" w:cs="Calibri"/>
          <w:b w:val="0"/>
          <w:bCs w:val="0"/>
          <w:i w:val="0"/>
          <w:iCs w:val="0"/>
          <w:noProof w:val="0"/>
          <w:sz w:val="22"/>
          <w:szCs w:val="22"/>
          <w:lang w:val="sv-SE"/>
        </w:rPr>
        <w:t xml:space="preserve"> [Elektronisk]. Tillgänglig: </w:t>
      </w:r>
      <w:hyperlink r:id="R625fbd35206d446d">
        <w:r w:rsidRPr="71EF18B3" w:rsidR="4AB7B242">
          <w:rPr>
            <w:rStyle w:val="Hyperlink"/>
            <w:rFonts w:ascii="Calibri" w:hAnsi="Calibri" w:eastAsia="Calibri" w:cs="Calibri"/>
            <w:b w:val="0"/>
            <w:bCs w:val="0"/>
            <w:i w:val="0"/>
            <w:iCs w:val="0"/>
            <w:noProof w:val="0"/>
            <w:sz w:val="22"/>
            <w:szCs w:val="22"/>
            <w:lang w:val="sv-SE"/>
          </w:rPr>
          <w:t>https://www.sas.com/en_us/insights/analytics/data-mining.html</w:t>
        </w:r>
      </w:hyperlink>
      <w:r w:rsidRPr="71EF18B3" w:rsidR="4AB7B242">
        <w:rPr>
          <w:rFonts w:ascii="Calibri" w:hAnsi="Calibri" w:eastAsia="Calibri" w:cs="Calibri"/>
          <w:b w:val="0"/>
          <w:bCs w:val="0"/>
          <w:i w:val="0"/>
          <w:iCs w:val="0"/>
          <w:noProof w:val="0"/>
          <w:sz w:val="22"/>
          <w:szCs w:val="22"/>
          <w:lang w:val="sv-SE"/>
        </w:rPr>
        <w:t xml:space="preserve"> [2022-03-27].</w:t>
      </w:r>
    </w:p>
    <w:p w:rsidR="4E0E9BBE" w:rsidP="71EF18B3" w:rsidRDefault="4E0E9BBE" w14:paraId="00C10E78" w14:textId="18558B5C">
      <w:pPr>
        <w:spacing w:after="160" w:line="259" w:lineRule="auto"/>
        <w:rPr>
          <w:rFonts w:ascii="Calibri" w:hAnsi="Calibri" w:eastAsia="Calibri" w:cs="Calibri"/>
          <w:b w:val="0"/>
          <w:bCs w:val="0"/>
          <w:i w:val="0"/>
          <w:iCs w:val="0"/>
          <w:noProof w:val="0"/>
          <w:sz w:val="22"/>
          <w:szCs w:val="22"/>
          <w:lang w:val="en-US"/>
        </w:rPr>
      </w:pPr>
      <w:r w:rsidRPr="71EF18B3" w:rsidR="78E7B511">
        <w:rPr>
          <w:rFonts w:ascii="Calibri" w:hAnsi="Calibri" w:eastAsia="Calibri" w:cs="Calibri"/>
          <w:b w:val="0"/>
          <w:bCs w:val="0"/>
          <w:i w:val="0"/>
          <w:iCs w:val="0"/>
          <w:noProof w:val="0"/>
          <w:sz w:val="22"/>
          <w:szCs w:val="22"/>
          <w:lang w:val="sv-SE"/>
        </w:rPr>
        <w:t xml:space="preserve">The Hacker </w:t>
      </w:r>
      <w:proofErr w:type="spellStart"/>
      <w:r w:rsidRPr="71EF18B3" w:rsidR="78E7B511">
        <w:rPr>
          <w:rFonts w:ascii="Calibri" w:hAnsi="Calibri" w:eastAsia="Calibri" w:cs="Calibri"/>
          <w:b w:val="0"/>
          <w:bCs w:val="0"/>
          <w:i w:val="0"/>
          <w:iCs w:val="0"/>
          <w:noProof w:val="0"/>
          <w:sz w:val="22"/>
          <w:szCs w:val="22"/>
          <w:lang w:val="sv-SE"/>
        </w:rPr>
        <w:t>News</w:t>
      </w:r>
      <w:proofErr w:type="spellEnd"/>
      <w:r w:rsidRPr="71EF18B3" w:rsidR="78E7B511">
        <w:rPr>
          <w:rFonts w:ascii="Calibri" w:hAnsi="Calibri" w:eastAsia="Calibri" w:cs="Calibri"/>
          <w:b w:val="0"/>
          <w:bCs w:val="0"/>
          <w:i w:val="0"/>
          <w:iCs w:val="0"/>
          <w:noProof w:val="0"/>
          <w:sz w:val="22"/>
          <w:szCs w:val="22"/>
          <w:lang w:val="sv-SE"/>
        </w:rPr>
        <w:t xml:space="preserve"> (2015-08-14). </w:t>
      </w:r>
      <w:r w:rsidRPr="71EF18B3" w:rsidR="78E7B511">
        <w:rPr>
          <w:rFonts w:ascii="Calibri" w:hAnsi="Calibri" w:eastAsia="Calibri" w:cs="Calibri"/>
          <w:b w:val="0"/>
          <w:bCs w:val="0"/>
          <w:i w:val="1"/>
          <w:iCs w:val="1"/>
          <w:noProof w:val="0"/>
          <w:sz w:val="22"/>
          <w:szCs w:val="22"/>
          <w:lang w:val="sv-SE"/>
        </w:rPr>
        <w:t xml:space="preserve">Windows 10 </w:t>
      </w:r>
      <w:proofErr w:type="spellStart"/>
      <w:r w:rsidRPr="71EF18B3" w:rsidR="78E7B511">
        <w:rPr>
          <w:rFonts w:ascii="Calibri" w:hAnsi="Calibri" w:eastAsia="Calibri" w:cs="Calibri"/>
          <w:b w:val="0"/>
          <w:bCs w:val="0"/>
          <w:i w:val="1"/>
          <w:iCs w:val="1"/>
          <w:noProof w:val="0"/>
          <w:sz w:val="22"/>
          <w:szCs w:val="22"/>
          <w:lang w:val="sv-SE"/>
        </w:rPr>
        <w:t>Doesn't</w:t>
      </w:r>
      <w:proofErr w:type="spellEnd"/>
      <w:r w:rsidRPr="71EF18B3" w:rsidR="78E7B511">
        <w:rPr>
          <w:rFonts w:ascii="Calibri" w:hAnsi="Calibri" w:eastAsia="Calibri" w:cs="Calibri"/>
          <w:b w:val="0"/>
          <w:bCs w:val="0"/>
          <w:i w:val="1"/>
          <w:iCs w:val="1"/>
          <w:noProof w:val="0"/>
          <w:sz w:val="22"/>
          <w:szCs w:val="22"/>
          <w:lang w:val="sv-SE"/>
        </w:rPr>
        <w:t xml:space="preserve"> Stop </w:t>
      </w:r>
      <w:proofErr w:type="spellStart"/>
      <w:r w:rsidRPr="71EF18B3" w:rsidR="78E7B511">
        <w:rPr>
          <w:rFonts w:ascii="Calibri" w:hAnsi="Calibri" w:eastAsia="Calibri" w:cs="Calibri"/>
          <w:b w:val="0"/>
          <w:bCs w:val="0"/>
          <w:i w:val="1"/>
          <w:iCs w:val="1"/>
          <w:noProof w:val="0"/>
          <w:sz w:val="22"/>
          <w:szCs w:val="22"/>
          <w:lang w:val="sv-SE"/>
        </w:rPr>
        <w:t>Spying</w:t>
      </w:r>
      <w:proofErr w:type="spellEnd"/>
      <w:r w:rsidRPr="71EF18B3" w:rsidR="78E7B511">
        <w:rPr>
          <w:rFonts w:ascii="Calibri" w:hAnsi="Calibri" w:eastAsia="Calibri" w:cs="Calibri"/>
          <w:b w:val="0"/>
          <w:bCs w:val="0"/>
          <w:i w:val="1"/>
          <w:iCs w:val="1"/>
          <w:noProof w:val="0"/>
          <w:sz w:val="22"/>
          <w:szCs w:val="22"/>
          <w:lang w:val="sv-SE"/>
        </w:rPr>
        <w:t xml:space="preserve"> </w:t>
      </w:r>
      <w:proofErr w:type="spellStart"/>
      <w:r w:rsidRPr="71EF18B3" w:rsidR="78E7B511">
        <w:rPr>
          <w:rFonts w:ascii="Calibri" w:hAnsi="Calibri" w:eastAsia="Calibri" w:cs="Calibri"/>
          <w:b w:val="0"/>
          <w:bCs w:val="0"/>
          <w:i w:val="1"/>
          <w:iCs w:val="1"/>
          <w:noProof w:val="0"/>
          <w:sz w:val="22"/>
          <w:szCs w:val="22"/>
          <w:lang w:val="sv-SE"/>
        </w:rPr>
        <w:t>You</w:t>
      </w:r>
      <w:proofErr w:type="spellEnd"/>
      <w:r w:rsidRPr="71EF18B3" w:rsidR="78E7B511">
        <w:rPr>
          <w:rFonts w:ascii="Calibri" w:hAnsi="Calibri" w:eastAsia="Calibri" w:cs="Calibri"/>
          <w:b w:val="0"/>
          <w:bCs w:val="0"/>
          <w:i w:val="1"/>
          <w:iCs w:val="1"/>
          <w:noProof w:val="0"/>
          <w:sz w:val="22"/>
          <w:szCs w:val="22"/>
          <w:lang w:val="sv-SE"/>
        </w:rPr>
        <w:t xml:space="preserve">, </w:t>
      </w:r>
      <w:proofErr w:type="spellStart"/>
      <w:r w:rsidRPr="71EF18B3" w:rsidR="78E7B511">
        <w:rPr>
          <w:rFonts w:ascii="Calibri" w:hAnsi="Calibri" w:eastAsia="Calibri" w:cs="Calibri"/>
          <w:b w:val="0"/>
          <w:bCs w:val="0"/>
          <w:i w:val="1"/>
          <w:iCs w:val="1"/>
          <w:noProof w:val="0"/>
          <w:sz w:val="22"/>
          <w:szCs w:val="22"/>
          <w:lang w:val="sv-SE"/>
        </w:rPr>
        <w:t>Even</w:t>
      </w:r>
      <w:proofErr w:type="spellEnd"/>
      <w:r w:rsidRPr="71EF18B3" w:rsidR="78E7B511">
        <w:rPr>
          <w:rFonts w:ascii="Calibri" w:hAnsi="Calibri" w:eastAsia="Calibri" w:cs="Calibri"/>
          <w:b w:val="0"/>
          <w:bCs w:val="0"/>
          <w:i w:val="1"/>
          <w:iCs w:val="1"/>
          <w:noProof w:val="0"/>
          <w:sz w:val="22"/>
          <w:szCs w:val="22"/>
          <w:lang w:val="sv-SE"/>
        </w:rPr>
        <w:t xml:space="preserve"> </w:t>
      </w:r>
      <w:proofErr w:type="spellStart"/>
      <w:r w:rsidRPr="71EF18B3" w:rsidR="78E7B511">
        <w:rPr>
          <w:rFonts w:ascii="Calibri" w:hAnsi="Calibri" w:eastAsia="Calibri" w:cs="Calibri"/>
          <w:b w:val="0"/>
          <w:bCs w:val="0"/>
          <w:i w:val="1"/>
          <w:iCs w:val="1"/>
          <w:noProof w:val="0"/>
          <w:sz w:val="22"/>
          <w:szCs w:val="22"/>
          <w:lang w:val="sv-SE"/>
        </w:rPr>
        <w:t>After</w:t>
      </w:r>
      <w:proofErr w:type="spellEnd"/>
      <w:r w:rsidRPr="71EF18B3" w:rsidR="78E7B511">
        <w:rPr>
          <w:rFonts w:ascii="Calibri" w:hAnsi="Calibri" w:eastAsia="Calibri" w:cs="Calibri"/>
          <w:b w:val="0"/>
          <w:bCs w:val="0"/>
          <w:i w:val="1"/>
          <w:iCs w:val="1"/>
          <w:noProof w:val="0"/>
          <w:sz w:val="22"/>
          <w:szCs w:val="22"/>
          <w:lang w:val="sv-SE"/>
        </w:rPr>
        <w:t xml:space="preserve"> </w:t>
      </w:r>
      <w:proofErr w:type="spellStart"/>
      <w:r w:rsidRPr="71EF18B3" w:rsidR="78E7B511">
        <w:rPr>
          <w:rFonts w:ascii="Calibri" w:hAnsi="Calibri" w:eastAsia="Calibri" w:cs="Calibri"/>
          <w:b w:val="0"/>
          <w:bCs w:val="0"/>
          <w:i w:val="1"/>
          <w:iCs w:val="1"/>
          <w:noProof w:val="0"/>
          <w:sz w:val="22"/>
          <w:szCs w:val="22"/>
          <w:lang w:val="sv-SE"/>
        </w:rPr>
        <w:t>Disabling</w:t>
      </w:r>
      <w:proofErr w:type="spellEnd"/>
      <w:r w:rsidRPr="71EF18B3" w:rsidR="78E7B511">
        <w:rPr>
          <w:rFonts w:ascii="Calibri" w:hAnsi="Calibri" w:eastAsia="Calibri" w:cs="Calibri"/>
          <w:b w:val="0"/>
          <w:bCs w:val="0"/>
          <w:i w:val="1"/>
          <w:iCs w:val="1"/>
          <w:noProof w:val="0"/>
          <w:sz w:val="22"/>
          <w:szCs w:val="22"/>
          <w:lang w:val="sv-SE"/>
        </w:rPr>
        <w:t xml:space="preserve"> </w:t>
      </w:r>
      <w:proofErr w:type="spellStart"/>
      <w:r w:rsidRPr="71EF18B3" w:rsidR="78E7B511">
        <w:rPr>
          <w:rFonts w:ascii="Calibri" w:hAnsi="Calibri" w:eastAsia="Calibri" w:cs="Calibri"/>
          <w:b w:val="0"/>
          <w:bCs w:val="0"/>
          <w:i w:val="1"/>
          <w:iCs w:val="1"/>
          <w:noProof w:val="0"/>
          <w:sz w:val="22"/>
          <w:szCs w:val="22"/>
          <w:lang w:val="sv-SE"/>
        </w:rPr>
        <w:t>It's</w:t>
      </w:r>
      <w:proofErr w:type="spellEnd"/>
      <w:r w:rsidRPr="71EF18B3" w:rsidR="78E7B511">
        <w:rPr>
          <w:rFonts w:ascii="Calibri" w:hAnsi="Calibri" w:eastAsia="Calibri" w:cs="Calibri"/>
          <w:b w:val="0"/>
          <w:bCs w:val="0"/>
          <w:i w:val="1"/>
          <w:iCs w:val="1"/>
          <w:noProof w:val="0"/>
          <w:sz w:val="22"/>
          <w:szCs w:val="22"/>
          <w:lang w:val="sv-SE"/>
        </w:rPr>
        <w:t xml:space="preserve"> </w:t>
      </w:r>
      <w:proofErr w:type="spellStart"/>
      <w:r w:rsidRPr="71EF18B3" w:rsidR="78E7B511">
        <w:rPr>
          <w:rFonts w:ascii="Calibri" w:hAnsi="Calibri" w:eastAsia="Calibri" w:cs="Calibri"/>
          <w:b w:val="0"/>
          <w:bCs w:val="0"/>
          <w:i w:val="1"/>
          <w:iCs w:val="1"/>
          <w:noProof w:val="0"/>
          <w:sz w:val="22"/>
          <w:szCs w:val="22"/>
          <w:lang w:val="sv-SE"/>
        </w:rPr>
        <w:t>Creepy</w:t>
      </w:r>
      <w:proofErr w:type="spellEnd"/>
      <w:r w:rsidRPr="71EF18B3" w:rsidR="78E7B511">
        <w:rPr>
          <w:rFonts w:ascii="Calibri" w:hAnsi="Calibri" w:eastAsia="Calibri" w:cs="Calibri"/>
          <w:b w:val="0"/>
          <w:bCs w:val="0"/>
          <w:i w:val="1"/>
          <w:iCs w:val="1"/>
          <w:noProof w:val="0"/>
          <w:sz w:val="22"/>
          <w:szCs w:val="22"/>
          <w:lang w:val="sv-SE"/>
        </w:rPr>
        <w:t xml:space="preserve"> Features.</w:t>
      </w:r>
      <w:r w:rsidRPr="71EF18B3" w:rsidR="78E7B511">
        <w:rPr>
          <w:rFonts w:ascii="Calibri" w:hAnsi="Calibri" w:eastAsia="Calibri" w:cs="Calibri"/>
          <w:b w:val="0"/>
          <w:bCs w:val="0"/>
          <w:i w:val="0"/>
          <w:iCs w:val="0"/>
          <w:noProof w:val="0"/>
          <w:sz w:val="22"/>
          <w:szCs w:val="22"/>
          <w:lang w:val="sv-SE"/>
        </w:rPr>
        <w:t xml:space="preserve"> [Elektronisk]. Tillgänglig: </w:t>
      </w:r>
      <w:hyperlink r:id="R02e5a23e07134ea1">
        <w:r w:rsidRPr="71EF18B3" w:rsidR="78E7B511">
          <w:rPr>
            <w:rStyle w:val="Hyperlink"/>
            <w:rFonts w:ascii="Calibri" w:hAnsi="Calibri" w:eastAsia="Calibri" w:cs="Calibri"/>
            <w:b w:val="0"/>
            <w:bCs w:val="0"/>
            <w:i w:val="0"/>
            <w:iCs w:val="0"/>
            <w:strike w:val="0"/>
            <w:dstrike w:val="0"/>
            <w:noProof w:val="0"/>
            <w:sz w:val="22"/>
            <w:szCs w:val="22"/>
            <w:lang w:val="sv-SE"/>
          </w:rPr>
          <w:t>https://thehackernews.com/2015/08/windows-10-privacy-spying.html</w:t>
        </w:r>
      </w:hyperlink>
      <w:r w:rsidRPr="71EF18B3" w:rsidR="78E7B511">
        <w:rPr>
          <w:rFonts w:ascii="Calibri" w:hAnsi="Calibri" w:eastAsia="Calibri" w:cs="Calibri"/>
          <w:b w:val="0"/>
          <w:bCs w:val="0"/>
          <w:i w:val="0"/>
          <w:iCs w:val="0"/>
          <w:noProof w:val="0"/>
          <w:sz w:val="22"/>
          <w:szCs w:val="22"/>
          <w:lang w:val="sv-SE"/>
        </w:rPr>
        <w:t xml:space="preserve"> [2022-03-26].</w:t>
      </w:r>
    </w:p>
    <w:p w:rsidR="4E0E9BBE" w:rsidP="71EF18B3" w:rsidRDefault="4E0E9BBE" w14:paraId="31ADBA45" w14:textId="6F4A1A4A">
      <w:pPr>
        <w:pStyle w:val="Normal"/>
        <w:spacing w:after="160" w:line="259" w:lineRule="auto"/>
        <w:rPr>
          <w:rFonts w:ascii="Calibri" w:hAnsi="Calibri" w:eastAsia="Calibri" w:cs="Calibri"/>
          <w:b w:val="0"/>
          <w:bCs w:val="0"/>
          <w:i w:val="0"/>
          <w:iCs w:val="0"/>
          <w:noProof w:val="0"/>
          <w:sz w:val="22"/>
          <w:szCs w:val="22"/>
          <w:lang w:val="sv-SE"/>
        </w:rPr>
      </w:pPr>
      <w:r w:rsidRPr="3A7CD0A5" w:rsidR="71EF18B3">
        <w:rPr>
          <w:rFonts w:ascii="Calibri" w:hAnsi="Calibri" w:eastAsia="Calibri" w:cs="Calibri"/>
          <w:b w:val="0"/>
          <w:bCs w:val="0"/>
          <w:i w:val="0"/>
          <w:iCs w:val="0"/>
          <w:noProof w:val="0"/>
          <w:sz w:val="22"/>
          <w:szCs w:val="22"/>
          <w:lang w:val="sv-SE"/>
        </w:rPr>
        <w:t xml:space="preserve">Richards, N. &amp; King, J. (2014). Big Data </w:t>
      </w:r>
      <w:r w:rsidRPr="3A7CD0A5" w:rsidR="71EF18B3">
        <w:rPr>
          <w:rFonts w:ascii="Calibri" w:hAnsi="Calibri" w:eastAsia="Calibri" w:cs="Calibri"/>
          <w:b w:val="0"/>
          <w:bCs w:val="0"/>
          <w:i w:val="0"/>
          <w:iCs w:val="0"/>
          <w:noProof w:val="0"/>
          <w:sz w:val="22"/>
          <w:szCs w:val="22"/>
          <w:lang w:val="sv-SE"/>
        </w:rPr>
        <w:t>Ethics</w:t>
      </w:r>
      <w:r w:rsidRPr="3A7CD0A5" w:rsidR="71EF18B3">
        <w:rPr>
          <w:rFonts w:ascii="Calibri" w:hAnsi="Calibri" w:eastAsia="Calibri" w:cs="Calibri"/>
          <w:b w:val="0"/>
          <w:bCs w:val="0"/>
          <w:i w:val="0"/>
          <w:iCs w:val="0"/>
          <w:noProof w:val="0"/>
          <w:sz w:val="22"/>
          <w:szCs w:val="22"/>
          <w:lang w:val="sv-SE"/>
        </w:rPr>
        <w:t>.</w:t>
      </w:r>
      <w:r w:rsidRPr="3A7CD0A5" w:rsidR="71EF18B3">
        <w:rPr>
          <w:rFonts w:ascii="Calibri" w:hAnsi="Calibri" w:eastAsia="Calibri" w:cs="Calibri"/>
          <w:b w:val="0"/>
          <w:bCs w:val="0"/>
          <w:i w:val="0"/>
          <w:iCs w:val="0"/>
          <w:noProof w:val="0"/>
          <w:sz w:val="22"/>
          <w:szCs w:val="22"/>
          <w:lang w:val="sv-SE"/>
        </w:rPr>
        <w:t xml:space="preserve"> [Elektronisk] </w:t>
      </w:r>
      <w:r w:rsidRPr="3A7CD0A5" w:rsidR="71EF18B3">
        <w:rPr>
          <w:rFonts w:ascii="Calibri" w:hAnsi="Calibri" w:eastAsia="Calibri" w:cs="Calibri"/>
          <w:b w:val="0"/>
          <w:bCs w:val="0"/>
          <w:i w:val="1"/>
          <w:iCs w:val="1"/>
          <w:noProof w:val="0"/>
          <w:sz w:val="22"/>
          <w:szCs w:val="22"/>
          <w:lang w:val="sv-SE"/>
        </w:rPr>
        <w:t xml:space="preserve">Wake Forest </w:t>
      </w:r>
      <w:r w:rsidRPr="3A7CD0A5" w:rsidR="71EF18B3">
        <w:rPr>
          <w:rFonts w:ascii="Calibri" w:hAnsi="Calibri" w:eastAsia="Calibri" w:cs="Calibri"/>
          <w:b w:val="0"/>
          <w:bCs w:val="0"/>
          <w:i w:val="1"/>
          <w:iCs w:val="1"/>
          <w:noProof w:val="0"/>
          <w:sz w:val="22"/>
          <w:szCs w:val="22"/>
          <w:lang w:val="sv-SE"/>
        </w:rPr>
        <w:t>Law</w:t>
      </w:r>
      <w:r w:rsidRPr="3A7CD0A5" w:rsidR="71EF18B3">
        <w:rPr>
          <w:rFonts w:ascii="Calibri" w:hAnsi="Calibri" w:eastAsia="Calibri" w:cs="Calibri"/>
          <w:b w:val="0"/>
          <w:bCs w:val="0"/>
          <w:i w:val="1"/>
          <w:iCs w:val="1"/>
          <w:noProof w:val="0"/>
          <w:sz w:val="22"/>
          <w:szCs w:val="22"/>
          <w:lang w:val="sv-SE"/>
        </w:rPr>
        <w:t xml:space="preserve"> Review</w:t>
      </w:r>
      <w:r w:rsidRPr="3A7CD0A5" w:rsidR="71EF18B3">
        <w:rPr>
          <w:rFonts w:ascii="Calibri" w:hAnsi="Calibri" w:eastAsia="Calibri" w:cs="Calibri"/>
          <w:b w:val="0"/>
          <w:bCs w:val="0"/>
          <w:i w:val="1"/>
          <w:iCs w:val="1"/>
          <w:noProof w:val="0"/>
          <w:sz w:val="22"/>
          <w:szCs w:val="22"/>
          <w:lang w:val="sv-SE"/>
        </w:rPr>
        <w:t>,</w:t>
      </w:r>
      <w:r w:rsidRPr="3A7CD0A5" w:rsidR="71EF18B3">
        <w:rPr>
          <w:rFonts w:ascii="Calibri" w:hAnsi="Calibri" w:eastAsia="Calibri" w:cs="Calibri"/>
          <w:b w:val="0"/>
          <w:bCs w:val="0"/>
          <w:i w:val="0"/>
          <w:iCs w:val="0"/>
          <w:noProof w:val="0"/>
          <w:sz w:val="22"/>
          <w:szCs w:val="22"/>
          <w:lang w:val="sv-SE"/>
        </w:rPr>
        <w:t xml:space="preserve"> vol. 49, 393.</w:t>
      </w:r>
      <w:r w:rsidRPr="3A7CD0A5" w:rsidR="71EF18B3">
        <w:rPr>
          <w:rFonts w:ascii="Calibri" w:hAnsi="Calibri" w:eastAsia="Calibri" w:cs="Calibri"/>
          <w:b w:val="0"/>
          <w:bCs w:val="0"/>
          <w:i w:val="1"/>
          <w:iCs w:val="1"/>
          <w:noProof w:val="0"/>
          <w:sz w:val="22"/>
          <w:szCs w:val="22"/>
          <w:lang w:val="sv-SE"/>
        </w:rPr>
        <w:t xml:space="preserve"> </w:t>
      </w:r>
      <w:r w:rsidRPr="3A7CD0A5" w:rsidR="71EF18B3">
        <w:rPr>
          <w:rFonts w:ascii="Calibri" w:hAnsi="Calibri" w:eastAsia="Calibri" w:cs="Calibri"/>
          <w:b w:val="0"/>
          <w:bCs w:val="0"/>
          <w:i w:val="0"/>
          <w:iCs w:val="0"/>
          <w:noProof w:val="0"/>
          <w:sz w:val="22"/>
          <w:szCs w:val="22"/>
          <w:lang w:val="sv-SE"/>
        </w:rPr>
        <w:t>Tillgänglig: SSRN [2022-04-24].</w:t>
      </w:r>
    </w:p>
    <w:p w:rsidR="18A5ED0F" w:rsidP="18A5ED0F" w:rsidRDefault="18A5ED0F" w14:paraId="0091E014" w14:textId="243B082B">
      <w:pPr>
        <w:spacing w:after="160" w:line="259" w:lineRule="auto"/>
        <w:rPr>
          <w:rFonts w:ascii="Calibri" w:hAnsi="Calibri" w:eastAsia="Calibri" w:cs="Calibri"/>
          <w:b w:val="0"/>
          <w:bCs w:val="0"/>
          <w:i w:val="0"/>
          <w:iCs w:val="0"/>
          <w:noProof w:val="0"/>
          <w:sz w:val="22"/>
          <w:szCs w:val="22"/>
          <w:lang w:val="en-US"/>
        </w:rPr>
      </w:pPr>
      <w:r w:rsidRPr="18A5ED0F" w:rsidR="18A5ED0F">
        <w:rPr>
          <w:rFonts w:ascii="Calibri" w:hAnsi="Calibri" w:eastAsia="Calibri" w:cs="Calibri"/>
          <w:b w:val="0"/>
          <w:bCs w:val="0"/>
          <w:i w:val="0"/>
          <w:iCs w:val="0"/>
          <w:noProof w:val="0"/>
          <w:sz w:val="22"/>
          <w:szCs w:val="22"/>
          <w:lang w:val="sv-SE"/>
        </w:rPr>
        <w:t xml:space="preserve">Padron-McCarthy, T. &amp; Risch, T. (2018). </w:t>
      </w:r>
      <w:r w:rsidRPr="18A5ED0F" w:rsidR="18A5ED0F">
        <w:rPr>
          <w:rFonts w:ascii="Calibri" w:hAnsi="Calibri" w:eastAsia="Calibri" w:cs="Calibri"/>
          <w:b w:val="0"/>
          <w:bCs w:val="0"/>
          <w:i w:val="1"/>
          <w:iCs w:val="1"/>
          <w:noProof w:val="0"/>
          <w:sz w:val="22"/>
          <w:szCs w:val="22"/>
          <w:lang w:val="sv-SE"/>
        </w:rPr>
        <w:t>Databasteknik</w:t>
      </w:r>
      <w:r w:rsidRPr="18A5ED0F" w:rsidR="18A5ED0F">
        <w:rPr>
          <w:rFonts w:ascii="Calibri" w:hAnsi="Calibri" w:eastAsia="Calibri" w:cs="Calibri"/>
          <w:b w:val="0"/>
          <w:bCs w:val="0"/>
          <w:i w:val="0"/>
          <w:iCs w:val="0"/>
          <w:noProof w:val="0"/>
          <w:sz w:val="22"/>
          <w:szCs w:val="22"/>
          <w:lang w:val="sv-SE"/>
        </w:rPr>
        <w:t>. Stockholm: Studentlitteratur AB.</w:t>
      </w:r>
    </w:p>
    <w:p w:rsidR="18A5ED0F" w:rsidP="18A5ED0F" w:rsidRDefault="18A5ED0F" w14:paraId="21D74488" w14:textId="58D4B462">
      <w:pPr>
        <w:pStyle w:val="Normal"/>
        <w:rPr>
          <w:sz w:val="24"/>
          <w:szCs w:val="24"/>
        </w:rPr>
      </w:pPr>
      <w:bookmarkStart w:name="_Toc315428053" w:id="16"/>
    </w:p>
    <w:p w:rsidR="008C015A" w:rsidRDefault="008C015A" w14:paraId="56842AA0" w14:textId="718D3E2E">
      <w:r>
        <w:br w:type="page"/>
      </w:r>
    </w:p>
    <w:p w:rsidR="008C015A" w:rsidP="008C015A" w:rsidRDefault="008C015A" w14:paraId="52975ED9" w14:textId="77777777">
      <w:bookmarkEnd w:id="16"/>
    </w:p>
    <w:p w:rsidRPr="00481922" w:rsidR="00C92508" w:rsidP="00A66741" w:rsidRDefault="00C92508" w14:paraId="53EFE955" w14:textId="77777777"/>
    <w:sectPr w:rsidRPr="00481922" w:rsidR="00C92508" w:rsidSect="00DE396E">
      <w:headerReference w:type="default" r:id="rId12"/>
      <w:headerReference w:type="first" r:id="rId13"/>
      <w:footerReference w:type="first" r:id="rId14"/>
      <w:pgSz w:w="11906" w:h="16838" w:orient="portrait" w:code="9"/>
      <w:pgMar w:top="2068" w:right="1418" w:bottom="1134" w:left="1418" w:header="680" w:footer="680" w:gutter="0"/>
      <w:cols w:space="708"/>
      <w:docGrid w:linePitch="360"/>
      <w:titlePg w:val="0"/>
      <w:footerReference w:type="default" r:id="R462e6018847c42f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5566" w:rsidRDefault="00D45566" w14:paraId="40E10321" w14:textId="77777777">
      <w:r>
        <w:separator/>
      </w:r>
    </w:p>
  </w:endnote>
  <w:endnote w:type="continuationSeparator" w:id="0">
    <w:p w:rsidR="00D45566" w:rsidRDefault="00D45566" w14:paraId="6406356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6E5C" w:rsidP="00481922" w:rsidRDefault="004D6E5C" w14:paraId="28755B7F" w14:textId="77777777">
    <w:pPr>
      <w:pStyle w:val="Footer"/>
      <w:pBdr>
        <w:bottom w:val="single" w:color="999999" w:sz="12" w:space="1"/>
      </w:pBdr>
      <w:tabs>
        <w:tab w:val="clear" w:pos="4536"/>
        <w:tab w:val="clear" w:pos="9072"/>
      </w:tabs>
      <w:rPr>
        <w:rFonts w:ascii="Arial" w:hAnsi="Arial" w:cs="Arial"/>
        <w:b/>
        <w:sz w:val="16"/>
        <w:szCs w:val="16"/>
      </w:rPr>
    </w:pPr>
  </w:p>
  <w:p w:rsidRPr="00333F33" w:rsidR="004D6E5C" w:rsidP="00481922" w:rsidRDefault="004D6E5C" w14:paraId="32ED5C8D" w14:textId="77777777">
    <w:pPr>
      <w:pStyle w:val="Footer"/>
      <w:tabs>
        <w:tab w:val="clear" w:pos="4536"/>
        <w:tab w:val="clear" w:pos="9072"/>
      </w:tabs>
      <w:rPr>
        <w:rFonts w:ascii="Arial" w:hAnsi="Arial" w:cs="Arial"/>
        <w:sz w:val="8"/>
        <w:szCs w:val="8"/>
      </w:rPr>
    </w:pPr>
  </w:p>
  <w:p w:rsidRPr="00E12367" w:rsidR="004D6E5C" w:rsidP="00481922" w:rsidRDefault="004D6E5C" w14:paraId="5574C4C1" w14:textId="77777777">
    <w:pPr>
      <w:pStyle w:val="Footer"/>
      <w:tabs>
        <w:tab w:val="clear" w:pos="4536"/>
        <w:tab w:val="clear" w:pos="9072"/>
        <w:tab w:val="left" w:pos="2700"/>
        <w:tab w:val="left" w:pos="5400"/>
        <w:tab w:val="left" w:pos="8100"/>
      </w:tabs>
      <w:rPr>
        <w:rFonts w:ascii="Arial" w:hAnsi="Arial" w:cs="Arial"/>
        <w:sz w:val="16"/>
        <w:szCs w:val="16"/>
      </w:rPr>
    </w:pPr>
    <w:r w:rsidRPr="00D35043">
      <w:rPr>
        <w:rFonts w:ascii="Arial" w:hAnsi="Arial" w:cs="Arial"/>
        <w:b/>
        <w:sz w:val="16"/>
        <w:szCs w:val="16"/>
      </w:rPr>
      <w:t>HÖGSKOLAN VÄST</w:t>
    </w:r>
    <w:r w:rsidRPr="00E12367">
      <w:rPr>
        <w:rFonts w:ascii="Arial" w:hAnsi="Arial" w:cs="Arial"/>
        <w:sz w:val="16"/>
        <w:szCs w:val="16"/>
      </w:rPr>
      <w:tab/>
    </w:r>
    <w:r>
      <w:rPr>
        <w:rFonts w:ascii="Arial" w:hAnsi="Arial" w:cs="Arial"/>
        <w:sz w:val="16"/>
        <w:szCs w:val="16"/>
      </w:rPr>
      <w:t xml:space="preserve">Telefon </w:t>
    </w:r>
    <w:r w:rsidRPr="00E12367">
      <w:rPr>
        <w:rFonts w:ascii="Arial" w:hAnsi="Arial" w:cs="Arial"/>
        <w:sz w:val="16"/>
        <w:szCs w:val="16"/>
      </w:rPr>
      <w:t>0520-22 30 00</w:t>
    </w:r>
    <w:r>
      <w:rPr>
        <w:rFonts w:ascii="Arial" w:hAnsi="Arial" w:cs="Arial"/>
        <w:sz w:val="16"/>
        <w:szCs w:val="16"/>
      </w:rPr>
      <w:tab/>
    </w:r>
    <w:r>
      <w:rPr>
        <w:rFonts w:ascii="Arial" w:hAnsi="Arial" w:cs="Arial"/>
        <w:sz w:val="16"/>
        <w:szCs w:val="16"/>
      </w:rPr>
      <w:t xml:space="preserve">Telefax 0520-22 xx </w:t>
    </w:r>
    <w:proofErr w:type="spellStart"/>
    <w:r>
      <w:rPr>
        <w:rFonts w:ascii="Arial" w:hAnsi="Arial" w:cs="Arial"/>
        <w:sz w:val="16"/>
        <w:szCs w:val="16"/>
      </w:rPr>
      <w:t>xx</w:t>
    </w:r>
    <w:proofErr w:type="spellEnd"/>
    <w:r>
      <w:rPr>
        <w:rFonts w:ascii="Arial" w:hAnsi="Arial" w:cs="Arial"/>
        <w:sz w:val="16"/>
        <w:szCs w:val="16"/>
      </w:rPr>
      <w:tab/>
    </w:r>
    <w:r w:rsidRPr="00E12367">
      <w:rPr>
        <w:rFonts w:ascii="Arial" w:hAnsi="Arial" w:cs="Arial"/>
        <w:sz w:val="16"/>
        <w:szCs w:val="16"/>
      </w:rPr>
      <w:t>www.hv.se</w:t>
    </w:r>
  </w:p>
  <w:p w:rsidRPr="00E12367" w:rsidR="004D6E5C" w:rsidP="00481922" w:rsidRDefault="004D6E5C" w14:paraId="7BD659E9" w14:textId="77777777">
    <w:pPr>
      <w:pStyle w:val="Footer"/>
      <w:tabs>
        <w:tab w:val="clear" w:pos="4536"/>
        <w:tab w:val="clear" w:pos="9072"/>
        <w:tab w:val="left" w:pos="2880"/>
        <w:tab w:val="left" w:pos="5400"/>
        <w:tab w:val="left" w:pos="8100"/>
      </w:tabs>
      <w:rPr>
        <w:rFonts w:ascii="Arial" w:hAnsi="Arial" w:cs="Arial"/>
        <w:sz w:val="16"/>
        <w:szCs w:val="16"/>
      </w:rPr>
    </w:pPr>
    <w:r w:rsidRPr="00E12367">
      <w:rPr>
        <w:rFonts w:ascii="Arial" w:hAnsi="Arial" w:cs="Arial"/>
        <w:sz w:val="16"/>
        <w:szCs w:val="16"/>
      </w:rPr>
      <w:t>461 86 Trollhättan</w:t>
    </w:r>
    <w:r>
      <w:rPr>
        <w:rFonts w:ascii="Arial" w:hAnsi="Arial" w:cs="Arial"/>
        <w:sz w:val="16"/>
        <w:szCs w:val="16"/>
      </w:rPr>
      <w:tab/>
    </w:r>
    <w:r>
      <w:rPr>
        <w:rFonts w:ascii="Arial" w:hAnsi="Arial" w:cs="Arial"/>
        <w:sz w:val="16"/>
        <w:szCs w:val="16"/>
      </w:rPr>
      <w:tab/>
    </w:r>
    <w:r>
      <w:rPr>
        <w:rFonts w:ascii="Arial" w:hAnsi="Arial" w:cs="Arial"/>
        <w:sz w:val="16"/>
        <w:szCs w:val="16"/>
      </w:rPr>
      <w:tab/>
    </w:r>
  </w:p>
  <w:p w:rsidR="003C3B67" w:rsidP="003C3B67" w:rsidRDefault="003C3B67" w14:paraId="3C8FD4F3" w14:textId="77777777">
    <w:pPr>
      <w:pStyle w:val="Footer"/>
      <w:tabs>
        <w:tab w:val="clear" w:pos="4536"/>
        <w:tab w:val="left" w:pos="2880"/>
        <w:tab w:val="left" w:pos="5400"/>
        <w:tab w:val="left" w:pos="8100"/>
      </w:tabs>
      <w:rPr>
        <w:rFonts w:ascii="Arial" w:hAnsi="Arial" w:cs="Arial"/>
        <w:sz w:val="6"/>
        <w:szCs w:val="16"/>
      </w:rPr>
    </w:pPr>
    <w:r>
      <w:rPr>
        <w:rFonts w:ascii="Arial" w:hAnsi="Arial" w:cs="Arial"/>
        <w:sz w:val="6"/>
        <w:szCs w:val="16"/>
      </w:rPr>
      <w:tab/>
    </w:r>
    <w:r>
      <w:rPr>
        <w:rFonts w:ascii="Arial" w:hAnsi="Arial" w:cs="Arial"/>
        <w:sz w:val="6"/>
        <w:szCs w:val="16"/>
      </w:rPr>
      <w:tab/>
    </w:r>
    <w:r>
      <w:rPr>
        <w:rFonts w:ascii="Arial" w:hAnsi="Arial" w:cs="Arial"/>
        <w:sz w:val="6"/>
        <w:szCs w:val="16"/>
      </w:rPr>
      <w:tab/>
    </w:r>
  </w:p>
  <w:p w:rsidR="003C3B67" w:rsidP="003C3B67" w:rsidRDefault="003C3B67" w14:paraId="1B0F0E2A" w14:textId="77777777">
    <w:pPr>
      <w:pStyle w:val="Footer"/>
      <w:rPr>
        <w:rFonts w:ascii="Arial" w:hAnsi="Arial" w:cs="Arial"/>
        <w:i/>
        <w:sz w:val="16"/>
        <w:szCs w:val="16"/>
      </w:rPr>
    </w:pPr>
    <w:r>
      <w:rPr>
        <w:rFonts w:ascii="Arial" w:hAnsi="Arial" w:cs="Arial"/>
        <w:i/>
        <w:sz w:val="16"/>
        <w:szCs w:val="16"/>
      </w:rPr>
      <w:t>Besöksadress:</w:t>
    </w:r>
  </w:p>
  <w:p w:rsidRPr="003C3B67" w:rsidR="004D6E5C" w:rsidP="003C3B67" w:rsidRDefault="003C3B67" w14:paraId="691FE271" w14:textId="77777777">
    <w:pPr>
      <w:pStyle w:val="Footer"/>
      <w:rPr>
        <w:rFonts w:ascii="Arial" w:hAnsi="Arial" w:cs="Arial"/>
        <w:i/>
        <w:sz w:val="16"/>
        <w:szCs w:val="16"/>
      </w:rPr>
    </w:pPr>
    <w:r>
      <w:rPr>
        <w:rFonts w:ascii="Arial" w:hAnsi="Arial" w:cs="Arial"/>
        <w:i/>
        <w:sz w:val="16"/>
        <w:szCs w:val="16"/>
      </w:rPr>
      <w:t>Gustava Melins gata 2</w:t>
    </w:r>
  </w:p>
</w:ftr>
</file>

<file path=word/footer2.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36C2EF68" w:rsidTr="36C2EF68" w14:paraId="1478F43E" wp14:textId="77777777">
      <w:tc>
        <w:tcPr>
          <w:tcW w:w="3020" w:type="dxa"/>
          <w:tcMar/>
        </w:tcPr>
        <w:p w:rsidR="36C2EF68" w:rsidP="36C2EF68" w:rsidRDefault="36C2EF68" w14:paraId="5B5F6600" w14:textId="60846B38">
          <w:pPr>
            <w:pStyle w:val="Header"/>
            <w:bidi w:val="0"/>
            <w:ind w:left="-115"/>
            <w:jc w:val="left"/>
            <w:rPr>
              <w:sz w:val="24"/>
              <w:szCs w:val="24"/>
            </w:rPr>
          </w:pPr>
        </w:p>
      </w:tc>
      <w:tc>
        <w:tcPr>
          <w:tcW w:w="3020" w:type="dxa"/>
          <w:tcMar/>
        </w:tcPr>
        <w:p w:rsidR="36C2EF68" w:rsidP="36C2EF68" w:rsidRDefault="36C2EF68" w14:paraId="19DEAE0A" w14:textId="53CB34C3">
          <w:pPr>
            <w:pStyle w:val="Header"/>
            <w:bidi w:val="0"/>
            <w:jc w:val="center"/>
            <w:rPr>
              <w:sz w:val="24"/>
              <w:szCs w:val="24"/>
            </w:rPr>
          </w:pPr>
        </w:p>
      </w:tc>
      <w:tc>
        <w:tcPr>
          <w:tcW w:w="3020" w:type="dxa"/>
          <w:tcMar/>
        </w:tcPr>
        <w:p w:rsidR="36C2EF68" w:rsidP="36C2EF68" w:rsidRDefault="36C2EF68" w14:paraId="5C489B8B" w14:textId="2C9B8EE2">
          <w:pPr>
            <w:pStyle w:val="Header"/>
            <w:bidi w:val="0"/>
            <w:ind w:right="-115"/>
            <w:jc w:val="right"/>
            <w:rPr>
              <w:sz w:val="24"/>
              <w:szCs w:val="24"/>
            </w:rPr>
          </w:pPr>
        </w:p>
      </w:tc>
    </w:tr>
  </w:tbl>
  <w:p w:rsidR="36C2EF68" w:rsidP="36C2EF68" w:rsidRDefault="36C2EF68" w14:paraId="0609C9CB" w14:textId="3BA23B05">
    <w:pPr>
      <w:pStyle w:val="Footer"/>
      <w:bidi w:val="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5566" w:rsidRDefault="00D45566" w14:paraId="7EEDF6EA" w14:textId="77777777">
      <w:r>
        <w:separator/>
      </w:r>
    </w:p>
  </w:footnote>
  <w:footnote w:type="continuationSeparator" w:id="0">
    <w:p w:rsidR="00D45566" w:rsidRDefault="00D45566" w14:paraId="7DD60FC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481922" w:rsidR="00F345EE" w:rsidP="00F345EE" w:rsidRDefault="00F6510C" w14:paraId="780706F1" w14:textId="282CD13D">
    <w:pPr>
      <w:pStyle w:val="Header"/>
      <w:tabs>
        <w:tab w:val="clear" w:pos="4536"/>
        <w:tab w:val="clear" w:pos="9072"/>
        <w:tab w:val="right" w:pos="9540"/>
      </w:tabs>
      <w:rPr>
        <w:rFonts w:ascii="Arial" w:hAnsi="Arial" w:cs="Arial"/>
        <w:sz w:val="20"/>
        <w:szCs w:val="20"/>
      </w:rPr>
    </w:pPr>
    <w:r>
      <w:rPr>
        <w:noProof/>
      </w:rPr>
      <w:drawing>
        <wp:anchor distT="0" distB="0" distL="114300" distR="114300" simplePos="0" relativeHeight="251658240" behindDoc="1" locked="0" layoutInCell="1" allowOverlap="1" wp14:anchorId="6A811D2C" wp14:editId="07777777">
          <wp:simplePos x="0" y="0"/>
          <wp:positionH relativeFrom="column">
            <wp:posOffset>0</wp:posOffset>
          </wp:positionH>
          <wp:positionV relativeFrom="paragraph">
            <wp:posOffset>101600</wp:posOffset>
          </wp:positionV>
          <wp:extent cx="1397000" cy="719455"/>
          <wp:effectExtent l="0" t="0" r="0" b="4445"/>
          <wp:wrapTight wrapText="bothSides">
            <wp:wrapPolygon edited="0">
              <wp:start x="0" y="0"/>
              <wp:lineTo x="0" y="21162"/>
              <wp:lineTo x="21207" y="21162"/>
              <wp:lineTo x="21207" y="0"/>
              <wp:lineTo x="0" y="0"/>
            </wp:wrapPolygon>
          </wp:wrapTight>
          <wp:docPr id="6" name="Picture 6" descr="HV_PMS 312 + 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V_PMS 312 + sv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000" cy="719455"/>
                  </a:xfrm>
                  <a:prstGeom prst="rect">
                    <a:avLst/>
                  </a:prstGeom>
                  <a:noFill/>
                </pic:spPr>
              </pic:pic>
            </a:graphicData>
          </a:graphic>
          <wp14:sizeRelH relativeFrom="page">
            <wp14:pctWidth>0</wp14:pctWidth>
          </wp14:sizeRelH>
          <wp14:sizeRelV relativeFrom="page">
            <wp14:pctHeight>0</wp14:pctHeight>
          </wp14:sizeRelV>
        </wp:anchor>
      </w:drawing>
    </w:r>
    <w:r w:rsidRPr="00481922" w:rsidR="00F345EE">
      <w:rPr>
        <w:rFonts w:ascii="Arial" w:hAnsi="Arial" w:cs="Arial"/>
      </w:rPr>
      <w:tab/>
    </w:r>
    <w:r w:rsidRPr="00481922" w:rsidR="00E778C8">
      <w:rPr>
        <w:rStyle w:val="PageNumber"/>
        <w:rFonts w:ascii="Arial" w:hAnsi="Arial" w:cs="Arial"/>
      </w:rPr>
      <w:fldChar w:fldCharType="begin"/>
    </w:r>
    <w:r w:rsidRPr="00481922" w:rsidR="00E778C8">
      <w:rPr>
        <w:rStyle w:val="PageNumber"/>
        <w:rFonts w:ascii="Arial" w:hAnsi="Arial" w:cs="Arial"/>
      </w:rPr>
      <w:instrText xml:space="preserve"> PAGE </w:instrText>
    </w:r>
    <w:r w:rsidRPr="00481922" w:rsidR="00E778C8">
      <w:rPr>
        <w:rStyle w:val="PageNumber"/>
        <w:rFonts w:ascii="Arial" w:hAnsi="Arial" w:cs="Arial"/>
      </w:rPr>
      <w:fldChar w:fldCharType="separate"/>
    </w:r>
    <w:r w:rsidR="0068474A">
      <w:rPr>
        <w:rStyle w:val="PageNumber"/>
        <w:rFonts w:ascii="Arial" w:hAnsi="Arial" w:cs="Arial"/>
        <w:noProof/>
      </w:rPr>
      <w:t>5</w:t>
    </w:r>
    <w:r w:rsidRPr="00481922" w:rsidR="00E778C8">
      <w:rPr>
        <w:rStyle w:val="PageNumber"/>
        <w:rFonts w:ascii="Arial" w:hAnsi="Arial" w:cs="Arial"/>
      </w:rPr>
      <w:fldChar w:fldCharType="end"/>
    </w:r>
    <w:r w:rsidRPr="00481922" w:rsidR="00E778C8">
      <w:rPr>
        <w:rStyle w:val="PageNumber"/>
        <w:rFonts w:ascii="Arial" w:hAnsi="Arial" w:cs="Arial"/>
      </w:rPr>
      <w:t>(</w:t>
    </w:r>
    <w:r w:rsidRPr="00481922" w:rsidR="00E778C8">
      <w:rPr>
        <w:rStyle w:val="PageNumber"/>
        <w:rFonts w:ascii="Arial" w:hAnsi="Arial" w:cs="Arial"/>
      </w:rPr>
      <w:fldChar w:fldCharType="begin"/>
    </w:r>
    <w:r w:rsidRPr="00481922" w:rsidR="00E778C8">
      <w:rPr>
        <w:rStyle w:val="PageNumber"/>
        <w:rFonts w:ascii="Arial" w:hAnsi="Arial" w:cs="Arial"/>
      </w:rPr>
      <w:instrText xml:space="preserve"> NUMPAGES </w:instrText>
    </w:r>
    <w:r w:rsidRPr="00481922" w:rsidR="00E778C8">
      <w:rPr>
        <w:rStyle w:val="PageNumber"/>
        <w:rFonts w:ascii="Arial" w:hAnsi="Arial" w:cs="Arial"/>
      </w:rPr>
      <w:fldChar w:fldCharType="separate"/>
    </w:r>
    <w:r w:rsidR="0068474A">
      <w:rPr>
        <w:rStyle w:val="PageNumber"/>
        <w:rFonts w:ascii="Arial" w:hAnsi="Arial" w:cs="Arial"/>
        <w:noProof/>
      </w:rPr>
      <w:t>5</w:t>
    </w:r>
    <w:r w:rsidRPr="00481922" w:rsidR="00E778C8">
      <w:rPr>
        <w:rStyle w:val="PageNumber"/>
        <w:rFonts w:ascii="Arial" w:hAnsi="Arial" w:cs="Arial"/>
      </w:rPr>
      <w:fldChar w:fldCharType="end"/>
    </w:r>
    <w:r w:rsidRPr="00481922" w:rsidR="00E778C8">
      <w:rPr>
        <w:rStyle w:val="PageNumber"/>
        <w:rFonts w:ascii="Arial" w:hAnsi="Arial" w:cs="Arial"/>
      </w:rPr>
      <w:t>)</w:t>
    </w:r>
  </w:p>
  <w:p w:rsidR="003D04BF" w:rsidP="00481922" w:rsidRDefault="003D04BF" w14:paraId="4210D7D6" w14:textId="77777777">
    <w:pPr>
      <w:pStyle w:val="Header"/>
      <w:tabs>
        <w:tab w:val="clear" w:pos="4536"/>
        <w:tab w:val="left" w:pos="5103"/>
        <w:tab w:val="left" w:pos="7655"/>
      </w:tabs>
      <w:rPr>
        <w:rFonts w:ascii="Arial" w:hAnsi="Arial" w:cs="Arial"/>
        <w:sz w:val="16"/>
        <w:szCs w:val="16"/>
      </w:rPr>
    </w:pPr>
  </w:p>
  <w:p w:rsidR="003D04BF" w:rsidP="00481922" w:rsidRDefault="003D04BF" w14:paraId="5E04FFE2" w14:textId="77777777">
    <w:pPr>
      <w:pStyle w:val="Header"/>
      <w:tabs>
        <w:tab w:val="clear" w:pos="4536"/>
        <w:tab w:val="left" w:pos="5103"/>
        <w:tab w:val="left" w:pos="7655"/>
      </w:tabs>
      <w:rPr>
        <w:rFonts w:ascii="Arial" w:hAnsi="Arial" w:cs="Arial"/>
        <w:sz w:val="16"/>
        <w:szCs w:val="16"/>
      </w:rPr>
    </w:pPr>
  </w:p>
  <w:p w:rsidR="003D04BF" w:rsidP="00481922" w:rsidRDefault="003D04BF" w14:paraId="301203BD" w14:textId="77777777">
    <w:pPr>
      <w:pStyle w:val="Header"/>
      <w:tabs>
        <w:tab w:val="clear" w:pos="4536"/>
        <w:tab w:val="left" w:pos="5103"/>
        <w:tab w:val="left" w:pos="7655"/>
      </w:tabs>
      <w:rPr>
        <w:rFonts w:ascii="Arial" w:hAnsi="Arial" w:cs="Arial"/>
        <w:sz w:val="16"/>
        <w:szCs w:val="16"/>
      </w:rPr>
    </w:pPr>
  </w:p>
  <w:p w:rsidR="003D04BF" w:rsidP="00481922" w:rsidRDefault="003D04BF" w14:paraId="5A12C40A" w14:textId="77777777">
    <w:pPr>
      <w:pStyle w:val="Header"/>
      <w:tabs>
        <w:tab w:val="clear" w:pos="4536"/>
        <w:tab w:val="left" w:pos="5103"/>
        <w:tab w:val="left" w:pos="7655"/>
      </w:tabs>
      <w:rPr>
        <w:rFonts w:ascii="Arial" w:hAnsi="Arial" w:cs="Arial"/>
        <w:sz w:val="16"/>
        <w:szCs w:val="16"/>
      </w:rPr>
    </w:pPr>
  </w:p>
  <w:p w:rsidR="003D04BF" w:rsidP="00481922" w:rsidRDefault="003D04BF" w14:paraId="6076C711" w14:textId="77777777">
    <w:pPr>
      <w:pStyle w:val="Header"/>
      <w:tabs>
        <w:tab w:val="clear" w:pos="4536"/>
        <w:tab w:val="left" w:pos="5103"/>
        <w:tab w:val="left" w:pos="7655"/>
      </w:tabs>
      <w:rPr>
        <w:rFonts w:ascii="Arial" w:hAnsi="Arial" w:cs="Arial"/>
        <w:sz w:val="16"/>
        <w:szCs w:val="16"/>
      </w:rPr>
    </w:pPr>
  </w:p>
  <w:p w:rsidR="003D04BF" w:rsidP="00481922" w:rsidRDefault="003D04BF" w14:paraId="2215FFAF" w14:textId="77777777">
    <w:pPr>
      <w:pStyle w:val="Header"/>
      <w:tabs>
        <w:tab w:val="clear" w:pos="4536"/>
        <w:tab w:val="left" w:pos="5103"/>
        <w:tab w:val="left" w:pos="7655"/>
      </w:tabs>
      <w:rPr>
        <w:rFonts w:ascii="Arial" w:hAnsi="Arial" w:cs="Arial"/>
        <w:sz w:val="16"/>
        <w:szCs w:val="16"/>
      </w:rPr>
    </w:pPr>
  </w:p>
  <w:p w:rsidRPr="00481922" w:rsidR="004D6E5C" w:rsidP="00481922" w:rsidRDefault="004D6E5C" w14:paraId="00D2BB5F" w14:textId="47BFBF2D">
    <w:pPr>
      <w:pStyle w:val="Header"/>
      <w:tabs>
        <w:tab w:val="clear" w:pos="4536"/>
        <w:tab w:val="left" w:pos="5103"/>
        <w:tab w:val="left" w:pos="7655"/>
      </w:tabs>
      <w:rPr>
        <w:rFonts w:ascii="Arial" w:hAnsi="Arial" w:cs="Arial"/>
        <w:sz w:val="16"/>
        <w:szCs w:val="16"/>
      </w:rPr>
    </w:pPr>
    <w:r>
      <w:rPr>
        <w:rFonts w:ascii="Arial" w:hAnsi="Arial" w:cs="Arial"/>
        <w:sz w:val="16"/>
        <w:szCs w:val="16"/>
      </w:rPr>
      <w:tab/>
    </w:r>
    <w:r>
      <w:rPr>
        <w:rFonts w:ascii="Arial" w:hAnsi="Arial" w:cs="Arial"/>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4D6E5C" w:rsidP="00E778C8" w:rsidRDefault="00F6510C" w14:paraId="4F300F88" w14:textId="2DAC781A">
    <w:pPr>
      <w:pStyle w:val="Header"/>
      <w:tabs>
        <w:tab w:val="clear" w:pos="4536"/>
        <w:tab w:val="clear" w:pos="9072"/>
        <w:tab w:val="right" w:pos="9540"/>
      </w:tabs>
      <w:rPr>
        <w:rStyle w:val="PageNumber"/>
        <w:rFonts w:ascii="Arial" w:hAnsi="Arial" w:cs="Arial"/>
      </w:rPr>
    </w:pPr>
    <w:r>
      <w:rPr>
        <w:noProof/>
      </w:rPr>
      <w:drawing>
        <wp:anchor distT="0" distB="0" distL="114300" distR="114300" simplePos="0" relativeHeight="251657216" behindDoc="1" locked="0" layoutInCell="1" allowOverlap="1" wp14:anchorId="6A37D978" wp14:editId="07777777">
          <wp:simplePos x="0" y="0"/>
          <wp:positionH relativeFrom="column">
            <wp:posOffset>0</wp:posOffset>
          </wp:positionH>
          <wp:positionV relativeFrom="paragraph">
            <wp:posOffset>101600</wp:posOffset>
          </wp:positionV>
          <wp:extent cx="1397000" cy="719455"/>
          <wp:effectExtent l="0" t="0" r="0" b="4445"/>
          <wp:wrapTight wrapText="bothSides">
            <wp:wrapPolygon edited="0">
              <wp:start x="0" y="0"/>
              <wp:lineTo x="0" y="21162"/>
              <wp:lineTo x="21207" y="21162"/>
              <wp:lineTo x="21207" y="0"/>
              <wp:lineTo x="0" y="0"/>
            </wp:wrapPolygon>
          </wp:wrapTight>
          <wp:docPr id="4" name="Picture 4" descr="HV_PMS 312 + 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V_PMS 312 + sv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000" cy="719455"/>
                  </a:xfrm>
                  <a:prstGeom prst="rect">
                    <a:avLst/>
                  </a:prstGeom>
                  <a:noFill/>
                </pic:spPr>
              </pic:pic>
            </a:graphicData>
          </a:graphic>
          <wp14:sizeRelH relativeFrom="page">
            <wp14:pctWidth>0</wp14:pctWidth>
          </wp14:sizeRelH>
          <wp14:sizeRelV relativeFrom="page">
            <wp14:pctHeight>0</wp14:pctHeight>
          </wp14:sizeRelV>
        </wp:anchor>
      </w:drawing>
    </w:r>
    <w:r w:rsidR="00DE396E">
      <w:rPr>
        <w:rFonts w:ascii="Arial" w:hAnsi="Arial" w:cs="Arial"/>
      </w:rPr>
      <w:tab/>
    </w:r>
    <w:r w:rsidRPr="00481922" w:rsidR="00DE396E">
      <w:rPr>
        <w:rStyle w:val="PageNumber"/>
        <w:rFonts w:ascii="Arial" w:hAnsi="Arial" w:cs="Arial"/>
      </w:rPr>
      <w:fldChar w:fldCharType="begin"/>
    </w:r>
    <w:r w:rsidRPr="00481922" w:rsidR="00DE396E">
      <w:rPr>
        <w:rStyle w:val="PageNumber"/>
        <w:rFonts w:ascii="Arial" w:hAnsi="Arial" w:cs="Arial"/>
      </w:rPr>
      <w:instrText xml:space="preserve"> PAGE </w:instrText>
    </w:r>
    <w:r w:rsidRPr="00481922" w:rsidR="00DE396E">
      <w:rPr>
        <w:rStyle w:val="PageNumber"/>
        <w:rFonts w:ascii="Arial" w:hAnsi="Arial" w:cs="Arial"/>
      </w:rPr>
      <w:fldChar w:fldCharType="separate"/>
    </w:r>
    <w:r w:rsidR="0068474A">
      <w:rPr>
        <w:rStyle w:val="PageNumber"/>
        <w:rFonts w:ascii="Arial" w:hAnsi="Arial" w:cs="Arial"/>
        <w:noProof/>
      </w:rPr>
      <w:t>1</w:t>
    </w:r>
    <w:r w:rsidRPr="00481922" w:rsidR="00DE396E">
      <w:rPr>
        <w:rStyle w:val="PageNumber"/>
        <w:rFonts w:ascii="Arial" w:hAnsi="Arial" w:cs="Arial"/>
      </w:rPr>
      <w:fldChar w:fldCharType="end"/>
    </w:r>
    <w:r w:rsidRPr="00481922" w:rsidR="00DE396E">
      <w:rPr>
        <w:rStyle w:val="PageNumber"/>
        <w:rFonts w:ascii="Arial" w:hAnsi="Arial" w:cs="Arial"/>
      </w:rPr>
      <w:t>(</w:t>
    </w:r>
    <w:r w:rsidRPr="00481922" w:rsidR="00DE396E">
      <w:rPr>
        <w:rStyle w:val="PageNumber"/>
        <w:rFonts w:ascii="Arial" w:hAnsi="Arial" w:cs="Arial"/>
      </w:rPr>
      <w:fldChar w:fldCharType="begin"/>
    </w:r>
    <w:r w:rsidRPr="00481922" w:rsidR="00DE396E">
      <w:rPr>
        <w:rStyle w:val="PageNumber"/>
        <w:rFonts w:ascii="Arial" w:hAnsi="Arial" w:cs="Arial"/>
      </w:rPr>
      <w:instrText xml:space="preserve"> NUMPAGES </w:instrText>
    </w:r>
    <w:r w:rsidRPr="00481922" w:rsidR="00DE396E">
      <w:rPr>
        <w:rStyle w:val="PageNumber"/>
        <w:rFonts w:ascii="Arial" w:hAnsi="Arial" w:cs="Arial"/>
      </w:rPr>
      <w:fldChar w:fldCharType="separate"/>
    </w:r>
    <w:r w:rsidR="0068474A">
      <w:rPr>
        <w:rStyle w:val="PageNumber"/>
        <w:rFonts w:ascii="Arial" w:hAnsi="Arial" w:cs="Arial"/>
        <w:noProof/>
      </w:rPr>
      <w:t>5</w:t>
    </w:r>
    <w:r w:rsidRPr="00481922" w:rsidR="00DE396E">
      <w:rPr>
        <w:rStyle w:val="PageNumber"/>
        <w:rFonts w:ascii="Arial" w:hAnsi="Arial" w:cs="Arial"/>
      </w:rPr>
      <w:fldChar w:fldCharType="end"/>
    </w:r>
    <w:r w:rsidRPr="00481922" w:rsidR="00DE396E">
      <w:rPr>
        <w:rStyle w:val="PageNumber"/>
        <w:rFonts w:ascii="Arial" w:hAnsi="Arial" w:cs="Arial"/>
      </w:rPr>
      <w:t>)</w:t>
    </w:r>
  </w:p>
  <w:p w:rsidR="000964F1" w:rsidP="00E778C8" w:rsidRDefault="000964F1" w14:paraId="0825B241" w14:textId="293417A5">
    <w:pPr>
      <w:pStyle w:val="Header"/>
      <w:tabs>
        <w:tab w:val="clear" w:pos="4536"/>
        <w:tab w:val="clear" w:pos="9072"/>
        <w:tab w:val="right" w:pos="9540"/>
      </w:tabs>
      <w:rPr>
        <w:rStyle w:val="PageNumber"/>
        <w:rFonts w:ascii="Arial" w:hAnsi="Arial" w:cs="Arial"/>
      </w:rPr>
    </w:pPr>
  </w:p>
  <w:p w:rsidRPr="00481922" w:rsidR="000964F1" w:rsidP="00E778C8" w:rsidRDefault="000964F1" w14:paraId="4E7BD8FA" w14:textId="77777777">
    <w:pPr>
      <w:pStyle w:val="Header"/>
      <w:tabs>
        <w:tab w:val="clear" w:pos="4536"/>
        <w:tab w:val="clear" w:pos="9072"/>
        <w:tab w:val="right" w:pos="9540"/>
      </w:tabs>
      <w:rPr>
        <w:rFonts w:ascii="Arial" w:hAnsi="Arial" w:cs="Arial"/>
      </w:rPr>
    </w:pPr>
  </w:p>
  <w:p w:rsidRPr="00481922" w:rsidR="004D6E5C" w:rsidP="00986FC6" w:rsidRDefault="004D6E5C" w14:paraId="4EBAA8FB" w14:textId="77777777">
    <w:pPr>
      <w:pStyle w:val="Header"/>
      <w:tabs>
        <w:tab w:val="clear" w:pos="4536"/>
        <w:tab w:val="clear" w:pos="9072"/>
        <w:tab w:val="left" w:pos="5040"/>
        <w:tab w:val="left" w:pos="7380"/>
      </w:tabs>
      <w:rPr>
        <w:rFonts w:ascii="Arial" w:hAnsi="Arial" w:cs="Arial"/>
        <w:sz w:val="32"/>
      </w:rPr>
    </w:pPr>
  </w:p>
  <w:p w:rsidR="004D6E5C" w:rsidP="009B2BB6" w:rsidRDefault="004D6E5C" w14:paraId="7AE7FA0D" w14:textId="77777777">
    <w:pPr>
      <w:pStyle w:val="Header"/>
      <w:tabs>
        <w:tab w:val="clear" w:pos="4536"/>
        <w:tab w:val="clear" w:pos="9072"/>
        <w:tab w:val="left" w:pos="5103"/>
        <w:tab w:val="left" w:pos="7371"/>
      </w:tabs>
    </w:pPr>
    <w:r>
      <w:tab/>
    </w:r>
    <w:r w:rsidRPr="005A03F5">
      <w:rPr>
        <w:rFonts w:ascii="Arial" w:hAnsi="Arial" w:cs="Arial"/>
        <w:sz w:val="16"/>
      </w:rPr>
      <w:t>Datum</w:t>
    </w:r>
    <w:r>
      <w:rPr>
        <w:rFonts w:ascii="Arial" w:hAnsi="Arial" w:cs="Arial"/>
        <w:sz w:val="16"/>
      </w:rPr>
      <w:tab/>
    </w:r>
  </w:p>
  <w:p w:rsidR="004D6E5C" w:rsidP="009B2BB6" w:rsidRDefault="004D6E5C" w14:paraId="22B98F7E" w14:textId="77777777">
    <w:pPr>
      <w:pStyle w:val="Header"/>
      <w:tabs>
        <w:tab w:val="clear" w:pos="4536"/>
        <w:tab w:val="left" w:pos="5103"/>
        <w:tab w:val="left" w:pos="7371"/>
      </w:tabs>
      <w:rPr>
        <w:rFonts w:ascii="Arial" w:hAnsi="Arial" w:cs="Arial"/>
        <w:sz w:val="20"/>
        <w:szCs w:val="20"/>
      </w:rPr>
    </w:pPr>
    <w:r>
      <w:rPr>
        <w:rFonts w:ascii="Arial" w:hAnsi="Arial" w:cs="Arial"/>
        <w:sz w:val="18"/>
        <w:szCs w:val="18"/>
      </w:rPr>
      <w:tab/>
    </w:r>
    <w:r w:rsidRPr="00D515FD">
      <w:rPr>
        <w:rFonts w:ascii="Arial" w:hAnsi="Arial" w:cs="Arial"/>
        <w:sz w:val="20"/>
        <w:szCs w:val="20"/>
      </w:rPr>
      <w:t>20xx-xx</w:t>
    </w:r>
    <w:r>
      <w:rPr>
        <w:rFonts w:ascii="Arial" w:hAnsi="Arial" w:cs="Arial"/>
        <w:sz w:val="20"/>
        <w:szCs w:val="20"/>
      </w:rPr>
      <w:t>-xx</w:t>
    </w:r>
    <w:r w:rsidRPr="00D515FD">
      <w:rPr>
        <w:rFonts w:ascii="Arial" w:hAnsi="Arial" w:cs="Arial"/>
        <w:sz w:val="20"/>
        <w:szCs w:val="20"/>
      </w:rPr>
      <w:tab/>
    </w:r>
    <w:r w:rsidRPr="00D515FD">
      <w:rPr>
        <w:rFonts w:ascii="Arial" w:hAnsi="Arial" w:cs="Arial"/>
        <w:sz w:val="20"/>
        <w:szCs w:val="20"/>
      </w:rPr>
      <w:t xml:space="preserve"> </w:t>
    </w:r>
  </w:p>
  <w:p w:rsidRPr="00635AC3" w:rsidR="004D6E5C" w:rsidP="00F27F45" w:rsidRDefault="004D6E5C" w14:paraId="2B441A33" w14:textId="77777777">
    <w:pPr>
      <w:pStyle w:val="Header"/>
      <w:tabs>
        <w:tab w:val="clear" w:pos="4536"/>
        <w:tab w:val="left" w:pos="5040"/>
        <w:tab w:val="left" w:pos="7380"/>
      </w:tabs>
      <w:rPr>
        <w:rFonts w:ascii="Arial" w:hAnsi="Arial" w:cs="Arial"/>
        <w:sz w:val="8"/>
        <w:szCs w:val="20"/>
      </w:rPr>
    </w:pPr>
  </w:p>
  <w:p w:rsidRPr="00CE4041" w:rsidR="004D6E5C" w:rsidP="00F27F45" w:rsidRDefault="004D6E5C" w14:paraId="5831492B" w14:textId="77777777">
    <w:pPr>
      <w:pStyle w:val="Header"/>
      <w:tabs>
        <w:tab w:val="clear" w:pos="4536"/>
        <w:tab w:val="left" w:pos="5040"/>
        <w:tab w:val="left" w:pos="5103"/>
        <w:tab w:val="left" w:pos="7655"/>
      </w:tabs>
      <w:rPr>
        <w:rFonts w:ascii="Arial" w:hAnsi="Arial" w:cs="Arial"/>
        <w:sz w:val="16"/>
        <w:szCs w:val="16"/>
      </w:rPr>
    </w:pPr>
    <w:r w:rsidRPr="00CE4041">
      <w:rPr>
        <w:rFonts w:ascii="Arial" w:hAnsi="Arial" w:cs="Arial"/>
        <w:sz w:val="16"/>
        <w:szCs w:val="16"/>
      </w:rPr>
      <w:t>Förvaltning/Institution</w:t>
    </w:r>
    <w:r w:rsidRPr="00CE4041">
      <w:rPr>
        <w:rFonts w:ascii="Arial" w:hAnsi="Arial" w:cs="Arial"/>
        <w:sz w:val="16"/>
        <w:szCs w:val="16"/>
      </w:rPr>
      <w:tab/>
    </w:r>
    <w:r w:rsidRPr="00CE4041">
      <w:rPr>
        <w:rFonts w:ascii="Arial" w:hAnsi="Arial" w:cs="Arial"/>
        <w:sz w:val="16"/>
        <w:szCs w:val="16"/>
      </w:rPr>
      <w:tab/>
    </w:r>
  </w:p>
  <w:p w:rsidRPr="00D515FD" w:rsidR="004D6E5C" w:rsidP="00F27F45" w:rsidRDefault="00B810E2" w14:paraId="29DA5F47" w14:textId="77777777">
    <w:pPr>
      <w:pStyle w:val="Header"/>
      <w:tabs>
        <w:tab w:val="clear" w:pos="4536"/>
        <w:tab w:val="left" w:pos="5103"/>
      </w:tabs>
      <w:rPr>
        <w:rFonts w:ascii="Arial" w:hAnsi="Arial" w:cs="Arial"/>
      </w:rPr>
    </w:pPr>
    <w:r>
      <w:rPr>
        <w:rFonts w:ascii="Arial" w:hAnsi="Arial" w:cs="Arial"/>
        <w:sz w:val="20"/>
        <w:szCs w:val="20"/>
      </w:rPr>
      <w:t>Ekonomi och IT</w:t>
    </w:r>
    <w:r w:rsidRPr="00D515FD" w:rsidR="004D6E5C">
      <w:rPr>
        <w:rFonts w:ascii="Arial" w:hAnsi="Arial" w:cs="Arial"/>
      </w:rPr>
      <w:tab/>
    </w:r>
    <w:r w:rsidRPr="00D515FD" w:rsidR="004D6E5C">
      <w:rPr>
        <w:rFonts w:ascii="Arial" w:hAnsi="Arial" w:cs="Arial"/>
      </w:rPr>
      <w:tab/>
    </w:r>
    <w:r w:rsidRPr="00D515FD" w:rsidR="004D6E5C">
      <w:rPr>
        <w:rFonts w:ascii="Arial" w:hAnsi="Arial" w:cs="Arial"/>
        <w:sz w:val="20"/>
        <w:szCs w:val="20"/>
      </w:rPr>
      <w:tab/>
    </w:r>
  </w:p>
  <w:p w:rsidR="00344093" w:rsidP="00F27F45" w:rsidRDefault="00344093" w14:paraId="5D39F61E" w14:textId="77777777">
    <w:pPr>
      <w:pStyle w:val="Header"/>
      <w:tabs>
        <w:tab w:val="clear" w:pos="4536"/>
        <w:tab w:val="left" w:pos="5103"/>
      </w:tabs>
      <w:rPr>
        <w:rStyle w:val="PageNumber"/>
        <w:rFonts w:ascii="Arial" w:hAnsi="Arial" w:cs="Arial"/>
        <w:sz w:val="16"/>
      </w:rPr>
    </w:pPr>
  </w:p>
  <w:p w:rsidR="004D6E5C" w:rsidP="00F27F45" w:rsidRDefault="00344093" w14:paraId="5AF40943" w14:textId="77777777">
    <w:pPr>
      <w:pStyle w:val="Header"/>
      <w:tabs>
        <w:tab w:val="clear" w:pos="4536"/>
        <w:tab w:val="left" w:pos="5103"/>
      </w:tabs>
      <w:rPr>
        <w:rStyle w:val="PageNumber"/>
        <w:rFonts w:ascii="Arial" w:hAnsi="Arial" w:cs="Arial"/>
        <w:sz w:val="20"/>
        <w:szCs w:val="20"/>
      </w:rPr>
    </w:pPr>
    <w:r>
      <w:rPr>
        <w:rStyle w:val="PageNumber"/>
        <w:rFonts w:ascii="Arial" w:hAnsi="Arial" w:cs="Arial"/>
        <w:sz w:val="16"/>
      </w:rPr>
      <w:t xml:space="preserve">Namn: </w:t>
    </w:r>
    <w:proofErr w:type="spellStart"/>
    <w:r w:rsidRPr="00344093">
      <w:rPr>
        <w:rStyle w:val="PageNumber"/>
        <w:rFonts w:ascii="Arial" w:hAnsi="Arial" w:cs="Arial"/>
        <w:sz w:val="20"/>
        <w:szCs w:val="20"/>
      </w:rPr>
      <w:t>Nnn</w:t>
    </w:r>
    <w:proofErr w:type="spellEnd"/>
    <w:r w:rsidRPr="00344093">
      <w:rPr>
        <w:rStyle w:val="PageNumber"/>
        <w:rFonts w:ascii="Arial" w:hAnsi="Arial" w:cs="Arial"/>
        <w:sz w:val="20"/>
        <w:szCs w:val="20"/>
      </w:rPr>
      <w:t xml:space="preserve"> </w:t>
    </w:r>
    <w:proofErr w:type="spellStart"/>
    <w:r w:rsidRPr="00344093">
      <w:rPr>
        <w:rStyle w:val="PageNumber"/>
        <w:rFonts w:ascii="Arial" w:hAnsi="Arial" w:cs="Arial"/>
        <w:sz w:val="20"/>
        <w:szCs w:val="20"/>
      </w:rPr>
      <w:t>Nnn</w:t>
    </w:r>
    <w:proofErr w:type="spellEnd"/>
    <w:r>
      <w:rPr>
        <w:rStyle w:val="PageNumber"/>
        <w:rFonts w:ascii="Arial" w:hAnsi="Arial" w:cs="Arial"/>
        <w:sz w:val="16"/>
      </w:rPr>
      <w:tab/>
    </w:r>
    <w:r w:rsidRPr="005A03F5" w:rsidR="004D6E5C">
      <w:rPr>
        <w:rStyle w:val="PageNumber"/>
        <w:rFonts w:ascii="Arial" w:hAnsi="Arial" w:cs="Arial"/>
        <w:sz w:val="16"/>
      </w:rPr>
      <w:t>e-post</w:t>
    </w:r>
    <w:r>
      <w:rPr>
        <w:rStyle w:val="PageNumber"/>
        <w:rFonts w:ascii="Arial" w:hAnsi="Arial" w:cs="Arial"/>
        <w:sz w:val="16"/>
      </w:rPr>
      <w:t xml:space="preserve">: </w:t>
    </w:r>
    <w:hyperlink w:history="1" r:id="rId2">
      <w:r w:rsidRPr="00B1042B">
        <w:rPr>
          <w:rStyle w:val="Hyperlink"/>
          <w:rFonts w:ascii="Arial" w:hAnsi="Arial" w:cs="Arial"/>
          <w:sz w:val="20"/>
          <w:szCs w:val="20"/>
        </w:rPr>
        <w:t>nn.nn@hv.se</w:t>
      </w:r>
    </w:hyperlink>
  </w:p>
  <w:p w:rsidR="00344093" w:rsidP="00F27F45" w:rsidRDefault="00344093" w14:paraId="2151E247" w14:textId="77777777">
    <w:pPr>
      <w:pStyle w:val="Header"/>
      <w:tabs>
        <w:tab w:val="clear" w:pos="4536"/>
        <w:tab w:val="left" w:pos="5103"/>
      </w:tabs>
      <w:rPr>
        <w:rStyle w:val="PageNumber"/>
        <w:rFonts w:ascii="Arial" w:hAnsi="Arial" w:cs="Arial"/>
        <w:sz w:val="20"/>
        <w:szCs w:val="20"/>
      </w:rPr>
    </w:pPr>
  </w:p>
  <w:p w:rsidRPr="00C92508" w:rsidR="00344093" w:rsidP="00F27F45" w:rsidRDefault="00344093" w14:paraId="772D0F7D" w14:textId="77777777">
    <w:pPr>
      <w:pStyle w:val="Header"/>
      <w:tabs>
        <w:tab w:val="clear" w:pos="4536"/>
        <w:tab w:val="left" w:pos="5103"/>
      </w:tabs>
      <w:rPr>
        <w:rStyle w:val="PageNumber"/>
      </w:rPr>
    </w:pPr>
    <w:r>
      <w:rPr>
        <w:rStyle w:val="PageNumber"/>
        <w:rFonts w:ascii="Arial" w:hAnsi="Arial" w:cs="Arial"/>
        <w:sz w:val="16"/>
      </w:rPr>
      <w:t xml:space="preserve">Kurskod och kursnamn:  </w:t>
    </w:r>
    <w:r w:rsidRPr="00C92508">
      <w:rPr>
        <w:rStyle w:val="PageNumber"/>
        <w:rFonts w:ascii="Arial" w:hAnsi="Arial" w:cs="Arial"/>
        <w:sz w:val="20"/>
        <w:szCs w:val="20"/>
      </w:rPr>
      <w:t xml:space="preserve">NNN123, </w:t>
    </w:r>
    <w:r w:rsidRPr="00C92508" w:rsidR="00C92508">
      <w:rPr>
        <w:rStyle w:val="PageNumber"/>
        <w:rFonts w:ascii="Arial" w:hAnsi="Arial" w:cs="Arial"/>
        <w:sz w:val="20"/>
        <w:szCs w:val="20"/>
      </w:rPr>
      <w:t>D</w:t>
    </w:r>
    <w:r w:rsidR="00C92508">
      <w:rPr>
        <w:rStyle w:val="PageNumber"/>
        <w:rFonts w:ascii="Arial" w:hAnsi="Arial" w:cs="Arial"/>
        <w:sz w:val="20"/>
        <w:szCs w:val="20"/>
      </w:rPr>
      <w:t xml:space="preserve">atabaser </w:t>
    </w:r>
    <w:r w:rsidRPr="00C92508" w:rsidR="00C92508">
      <w:rPr>
        <w:rStyle w:val="PageNumber"/>
        <w:rFonts w:ascii="Arial" w:hAnsi="Arial" w:cs="Arial"/>
        <w:sz w:val="20"/>
        <w:szCs w:val="20"/>
      </w:rPr>
      <w:t>och databasdesign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3E1A57"/>
    <w:multiLevelType w:val="hybridMultilevel"/>
    <w:tmpl w:val="120E09B6"/>
    <w:lvl w:ilvl="0" w:tplc="28AE2592">
      <w:numFmt w:val="bullet"/>
      <w:lvlText w:val="-"/>
      <w:lvlJc w:val="left"/>
      <w:pPr>
        <w:ind w:left="720" w:hanging="360"/>
      </w:pPr>
      <w:rPr>
        <w:rFonts w:hint="default" w:ascii="Times New Roman" w:hAnsi="Times New Roman" w:eastAsia="Times New Roman" w:cs="Times New Roman"/>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 w15:restartNumberingAfterBreak="0">
    <w:nsid w:val="23BE7270"/>
    <w:multiLevelType w:val="hybridMultilevel"/>
    <w:tmpl w:val="0898E96A"/>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 w15:restartNumberingAfterBreak="0">
    <w:nsid w:val="2FA932F5"/>
    <w:multiLevelType w:val="hybridMultilevel"/>
    <w:tmpl w:val="60F0517E"/>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3" w15:restartNumberingAfterBreak="0">
    <w:nsid w:val="37277FFE"/>
    <w:multiLevelType w:val="hybridMultilevel"/>
    <w:tmpl w:val="523AFD20"/>
    <w:lvl w:ilvl="0" w:tplc="28AE2592">
      <w:numFmt w:val="bullet"/>
      <w:lvlText w:val="-"/>
      <w:lvlJc w:val="left"/>
      <w:pPr>
        <w:ind w:left="720" w:hanging="360"/>
      </w:pPr>
      <w:rPr>
        <w:rFonts w:hint="default" w:ascii="Times New Roman" w:hAnsi="Times New Roman" w:eastAsia="Times New Roman" w:cs="Times New Roman"/>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4" w15:restartNumberingAfterBreak="0">
    <w:nsid w:val="45CA0AE4"/>
    <w:multiLevelType w:val="hybridMultilevel"/>
    <w:tmpl w:val="E6D64B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D055A50"/>
    <w:multiLevelType w:val="multilevel"/>
    <w:tmpl w:val="041D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5F70F5D"/>
    <w:multiLevelType w:val="hybridMultilevel"/>
    <w:tmpl w:val="3690B0B0"/>
    <w:lvl w:ilvl="0" w:tplc="28AE2592">
      <w:numFmt w:val="bullet"/>
      <w:lvlText w:val="-"/>
      <w:lvlJc w:val="left"/>
      <w:pPr>
        <w:ind w:left="720" w:hanging="360"/>
      </w:pPr>
      <w:rPr>
        <w:rFonts w:hint="default" w:ascii="Times New Roman" w:hAnsi="Times New Roman" w:eastAsia="Times New Roman" w:cs="Times New Roman"/>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7" w15:restartNumberingAfterBreak="0">
    <w:nsid w:val="724E6F70"/>
    <w:multiLevelType w:val="hybridMultilevel"/>
    <w:tmpl w:val="DDB634B6"/>
    <w:lvl w:ilvl="0" w:tplc="28AE2592">
      <w:numFmt w:val="bullet"/>
      <w:lvlText w:val="-"/>
      <w:lvlJc w:val="left"/>
      <w:pPr>
        <w:ind w:left="720" w:hanging="360"/>
      </w:pPr>
      <w:rPr>
        <w:rFonts w:hint="default" w:ascii="Times New Roman" w:hAnsi="Times New Roman" w:eastAsia="Times New Roman" w:cs="Times New Roman"/>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num w:numId="37">
    <w:abstractNumId w:val="25"/>
  </w:num>
  <w:num w:numId="36">
    <w:abstractNumId w:val="24"/>
  </w:num>
  <w:num w:numId="35">
    <w:abstractNumId w:val="23"/>
  </w:num>
  <w:num w:numId="34">
    <w:abstractNumId w:val="22"/>
  </w:num>
  <w:num w:numId="33">
    <w:abstractNumId w:val="21"/>
  </w:num>
  <w:num w:numId="32">
    <w:abstractNumId w:val="20"/>
  </w:num>
  <w:num w:numId="31">
    <w:abstractNumId w:val="19"/>
  </w:num>
  <w:num w:numId="30">
    <w:abstractNumId w:val="18"/>
  </w:num>
  <w:num w:numId="29">
    <w:abstractNumId w:val="17"/>
  </w:num>
  <w:num w:numId="28">
    <w:abstractNumId w:val="16"/>
  </w:num>
  <w:num w:numId="27">
    <w:abstractNumId w:val="15"/>
  </w:num>
  <w:num w:numId="26">
    <w:abstractNumId w:val="14"/>
  </w:num>
  <w:num w:numId="25">
    <w:abstractNumId w:val="13"/>
  </w:num>
  <w:num w:numId="24">
    <w:abstractNumId w:val="12"/>
  </w:num>
  <w:num w:numId="23">
    <w:abstractNumId w:val="11"/>
  </w:num>
  <w:num w:numId="22">
    <w:abstractNumId w:val="10"/>
  </w:num>
  <w:num w:numId="21">
    <w:abstractNumId w:val="9"/>
  </w:num>
  <w:num w:numId="20">
    <w:abstractNumId w:val="8"/>
  </w:num>
  <w:num w:numId="1">
    <w:abstractNumId w:val="5"/>
  </w:num>
  <w:num w:numId="2">
    <w:abstractNumId w:val="6"/>
  </w:num>
  <w:num w:numId="3">
    <w:abstractNumId w:val="7"/>
  </w:num>
  <w:num w:numId="4">
    <w:abstractNumId w:val="0"/>
  </w:num>
  <w:num w:numId="5">
    <w:abstractNumId w:val="3"/>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
  </w:num>
  <w:num w:numId="14">
    <w:abstractNumId w:val="5"/>
  </w:num>
  <w:num w:numId="15">
    <w:abstractNumId w:val="5"/>
  </w:num>
  <w:num w:numId="16">
    <w:abstractNumId w:val="2"/>
  </w:num>
  <w:num w:numId="17">
    <w:abstractNumId w:val="5"/>
  </w:num>
  <w:num w:numId="18">
    <w:abstractNumId w:val="4"/>
  </w:num>
  <w:num w:numId="1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BD8"/>
    <w:rsid w:val="000267A7"/>
    <w:rsid w:val="000533D5"/>
    <w:rsid w:val="000964F1"/>
    <w:rsid w:val="000C5D70"/>
    <w:rsid w:val="000F60CA"/>
    <w:rsid w:val="000F6436"/>
    <w:rsid w:val="00105130"/>
    <w:rsid w:val="00106074"/>
    <w:rsid w:val="00125838"/>
    <w:rsid w:val="00126233"/>
    <w:rsid w:val="0015668D"/>
    <w:rsid w:val="00166442"/>
    <w:rsid w:val="001C4742"/>
    <w:rsid w:val="001D46E7"/>
    <w:rsid w:val="001E4FF0"/>
    <w:rsid w:val="00296A23"/>
    <w:rsid w:val="002D5A3D"/>
    <w:rsid w:val="00333F33"/>
    <w:rsid w:val="00344093"/>
    <w:rsid w:val="00372F32"/>
    <w:rsid w:val="00374B92"/>
    <w:rsid w:val="00391683"/>
    <w:rsid w:val="00395490"/>
    <w:rsid w:val="003C3B67"/>
    <w:rsid w:val="003D04BF"/>
    <w:rsid w:val="003D4AF8"/>
    <w:rsid w:val="003E7985"/>
    <w:rsid w:val="003F1AA3"/>
    <w:rsid w:val="00420245"/>
    <w:rsid w:val="004422AE"/>
    <w:rsid w:val="00481922"/>
    <w:rsid w:val="004A1CA0"/>
    <w:rsid w:val="004B1C17"/>
    <w:rsid w:val="004D6E5C"/>
    <w:rsid w:val="004E3EF9"/>
    <w:rsid w:val="004F6823"/>
    <w:rsid w:val="00514BA4"/>
    <w:rsid w:val="00534A49"/>
    <w:rsid w:val="00553264"/>
    <w:rsid w:val="005A03F5"/>
    <w:rsid w:val="005A27F9"/>
    <w:rsid w:val="005B2330"/>
    <w:rsid w:val="005D3B53"/>
    <w:rsid w:val="005D5930"/>
    <w:rsid w:val="00635AC3"/>
    <w:rsid w:val="006428CA"/>
    <w:rsid w:val="00659DF6"/>
    <w:rsid w:val="0068474A"/>
    <w:rsid w:val="006A04C8"/>
    <w:rsid w:val="00763EED"/>
    <w:rsid w:val="007B7C7A"/>
    <w:rsid w:val="007C6A23"/>
    <w:rsid w:val="007E1A81"/>
    <w:rsid w:val="007F3162"/>
    <w:rsid w:val="00823DCB"/>
    <w:rsid w:val="00852E74"/>
    <w:rsid w:val="008A5033"/>
    <w:rsid w:val="008C015A"/>
    <w:rsid w:val="008E72CF"/>
    <w:rsid w:val="00944349"/>
    <w:rsid w:val="00947D1A"/>
    <w:rsid w:val="00951C26"/>
    <w:rsid w:val="00986FC6"/>
    <w:rsid w:val="009B2BB6"/>
    <w:rsid w:val="00A065AB"/>
    <w:rsid w:val="00A66741"/>
    <w:rsid w:val="00A7607B"/>
    <w:rsid w:val="00AB2082"/>
    <w:rsid w:val="00B00616"/>
    <w:rsid w:val="00B36F09"/>
    <w:rsid w:val="00B810E2"/>
    <w:rsid w:val="00BA4315"/>
    <w:rsid w:val="00BF729F"/>
    <w:rsid w:val="00C11198"/>
    <w:rsid w:val="00C135DC"/>
    <w:rsid w:val="00C84724"/>
    <w:rsid w:val="00C92508"/>
    <w:rsid w:val="00C93800"/>
    <w:rsid w:val="00CA30AC"/>
    <w:rsid w:val="00CA6F49"/>
    <w:rsid w:val="00CB1BD8"/>
    <w:rsid w:val="00CB58B9"/>
    <w:rsid w:val="00CE4041"/>
    <w:rsid w:val="00CF7273"/>
    <w:rsid w:val="00D237E0"/>
    <w:rsid w:val="00D25764"/>
    <w:rsid w:val="00D35043"/>
    <w:rsid w:val="00D45566"/>
    <w:rsid w:val="00D515FD"/>
    <w:rsid w:val="00D5405B"/>
    <w:rsid w:val="00D80FF6"/>
    <w:rsid w:val="00DA20EE"/>
    <w:rsid w:val="00DC0013"/>
    <w:rsid w:val="00DE396E"/>
    <w:rsid w:val="00DF4DCA"/>
    <w:rsid w:val="00E12367"/>
    <w:rsid w:val="00E3189C"/>
    <w:rsid w:val="00E3488F"/>
    <w:rsid w:val="00E634A5"/>
    <w:rsid w:val="00E63C04"/>
    <w:rsid w:val="00E778C8"/>
    <w:rsid w:val="00EC2DBE"/>
    <w:rsid w:val="00EE3F6B"/>
    <w:rsid w:val="00EF3874"/>
    <w:rsid w:val="00F27F45"/>
    <w:rsid w:val="00F345EE"/>
    <w:rsid w:val="00F36F0B"/>
    <w:rsid w:val="00F6510C"/>
    <w:rsid w:val="00F82C2B"/>
    <w:rsid w:val="00F84578"/>
    <w:rsid w:val="00FC3590"/>
    <w:rsid w:val="00FC5500"/>
    <w:rsid w:val="0139626B"/>
    <w:rsid w:val="01BD10FB"/>
    <w:rsid w:val="021D97C4"/>
    <w:rsid w:val="026871D4"/>
    <w:rsid w:val="02E89BA7"/>
    <w:rsid w:val="03474F44"/>
    <w:rsid w:val="038651E6"/>
    <w:rsid w:val="0497839C"/>
    <w:rsid w:val="050C6433"/>
    <w:rsid w:val="05F3AB31"/>
    <w:rsid w:val="062A8F6A"/>
    <w:rsid w:val="073BE2F7"/>
    <w:rsid w:val="07BC0CCA"/>
    <w:rsid w:val="085D2D52"/>
    <w:rsid w:val="08B00E4B"/>
    <w:rsid w:val="0957DD2B"/>
    <w:rsid w:val="09BC8313"/>
    <w:rsid w:val="09FD65A9"/>
    <w:rsid w:val="0A58A9E9"/>
    <w:rsid w:val="0AE00405"/>
    <w:rsid w:val="0BAB51AD"/>
    <w:rsid w:val="0C0AEBDD"/>
    <w:rsid w:val="0CB57A33"/>
    <w:rsid w:val="0CB57A33"/>
    <w:rsid w:val="0CD5092D"/>
    <w:rsid w:val="0DC14CE8"/>
    <w:rsid w:val="0E749523"/>
    <w:rsid w:val="0E749523"/>
    <w:rsid w:val="0F493C7B"/>
    <w:rsid w:val="0FDA3643"/>
    <w:rsid w:val="0FE05FC2"/>
    <w:rsid w:val="109C5B37"/>
    <w:rsid w:val="12382B98"/>
    <w:rsid w:val="1250EA63"/>
    <w:rsid w:val="1299F0A8"/>
    <w:rsid w:val="1311D705"/>
    <w:rsid w:val="14217BAA"/>
    <w:rsid w:val="146B1B50"/>
    <w:rsid w:val="15BD4C0B"/>
    <w:rsid w:val="15D1916A"/>
    <w:rsid w:val="162B177D"/>
    <w:rsid w:val="16E08823"/>
    <w:rsid w:val="173B2603"/>
    <w:rsid w:val="176D61CB"/>
    <w:rsid w:val="17ABC25D"/>
    <w:rsid w:val="185C850A"/>
    <w:rsid w:val="18722011"/>
    <w:rsid w:val="18A5ED0F"/>
    <w:rsid w:val="18E8FCEC"/>
    <w:rsid w:val="18E8FCEC"/>
    <w:rsid w:val="19BA6F3B"/>
    <w:rsid w:val="1A771C17"/>
    <w:rsid w:val="1AB068A1"/>
    <w:rsid w:val="1AD5A00A"/>
    <w:rsid w:val="1B6ADF0A"/>
    <w:rsid w:val="1BD135B0"/>
    <w:rsid w:val="1C4FD689"/>
    <w:rsid w:val="1C54B1A1"/>
    <w:rsid w:val="1D06AF6B"/>
    <w:rsid w:val="1D7ADC83"/>
    <w:rsid w:val="1DABBDE4"/>
    <w:rsid w:val="1F088310"/>
    <w:rsid w:val="1F2ED827"/>
    <w:rsid w:val="1F3DDB52"/>
    <w:rsid w:val="1FE52FFF"/>
    <w:rsid w:val="1FE959F4"/>
    <w:rsid w:val="2082C761"/>
    <w:rsid w:val="224023D2"/>
    <w:rsid w:val="226D145B"/>
    <w:rsid w:val="226FF9D4"/>
    <w:rsid w:val="22C83388"/>
    <w:rsid w:val="22FAE3D1"/>
    <w:rsid w:val="23E5640B"/>
    <w:rsid w:val="2423AB48"/>
    <w:rsid w:val="25757CDF"/>
    <w:rsid w:val="26E6DE3B"/>
    <w:rsid w:val="2785A3F1"/>
    <w:rsid w:val="27C17A0A"/>
    <w:rsid w:val="281B2014"/>
    <w:rsid w:val="28AF6556"/>
    <w:rsid w:val="28DD1B13"/>
    <w:rsid w:val="294284A8"/>
    <w:rsid w:val="299F29D9"/>
    <w:rsid w:val="29B6F075"/>
    <w:rsid w:val="2A7A7F0B"/>
    <w:rsid w:val="2A92ECCC"/>
    <w:rsid w:val="2ADD1698"/>
    <w:rsid w:val="2DDA66A4"/>
    <w:rsid w:val="2E19B5D9"/>
    <w:rsid w:val="2ED8C7C3"/>
    <w:rsid w:val="2EF382A8"/>
    <w:rsid w:val="2EF382A8"/>
    <w:rsid w:val="2F4727C9"/>
    <w:rsid w:val="2F49467C"/>
    <w:rsid w:val="2F665DEF"/>
    <w:rsid w:val="2F90DCE7"/>
    <w:rsid w:val="2F90DCE7"/>
    <w:rsid w:val="30E905F3"/>
    <w:rsid w:val="30EB468E"/>
    <w:rsid w:val="3119F4EC"/>
    <w:rsid w:val="311B11FB"/>
    <w:rsid w:val="31AC2316"/>
    <w:rsid w:val="31FA8630"/>
    <w:rsid w:val="3271BEC0"/>
    <w:rsid w:val="32F425B0"/>
    <w:rsid w:val="33EF08B6"/>
    <w:rsid w:val="33EF08B6"/>
    <w:rsid w:val="350C7C22"/>
    <w:rsid w:val="35480947"/>
    <w:rsid w:val="35558C0C"/>
    <w:rsid w:val="35E57889"/>
    <w:rsid w:val="36C2EF68"/>
    <w:rsid w:val="37584777"/>
    <w:rsid w:val="3804CD5B"/>
    <w:rsid w:val="38C279D9"/>
    <w:rsid w:val="38F65873"/>
    <w:rsid w:val="390BDE74"/>
    <w:rsid w:val="399E0ED2"/>
    <w:rsid w:val="3A5AE3B5"/>
    <w:rsid w:val="3A7CD0A5"/>
    <w:rsid w:val="3AE96937"/>
    <w:rsid w:val="3B4167E0"/>
    <w:rsid w:val="3B4563EF"/>
    <w:rsid w:val="3CE89847"/>
    <w:rsid w:val="3D928477"/>
    <w:rsid w:val="3DDF4F97"/>
    <w:rsid w:val="3E46DE1F"/>
    <w:rsid w:val="3EA08562"/>
    <w:rsid w:val="3F283EFF"/>
    <w:rsid w:val="3F63595C"/>
    <w:rsid w:val="416E5BA7"/>
    <w:rsid w:val="41821C68"/>
    <w:rsid w:val="4288DB82"/>
    <w:rsid w:val="433C0773"/>
    <w:rsid w:val="4385F87E"/>
    <w:rsid w:val="43E73D0A"/>
    <w:rsid w:val="4424ABE3"/>
    <w:rsid w:val="447D4BD3"/>
    <w:rsid w:val="4513A5B0"/>
    <w:rsid w:val="4574B73E"/>
    <w:rsid w:val="45A49582"/>
    <w:rsid w:val="469A1DE2"/>
    <w:rsid w:val="479F5A3A"/>
    <w:rsid w:val="47DA92E9"/>
    <w:rsid w:val="48079286"/>
    <w:rsid w:val="481767D8"/>
    <w:rsid w:val="4835EE43"/>
    <w:rsid w:val="49406DF4"/>
    <w:rsid w:val="4AB7B242"/>
    <w:rsid w:val="4ABDD29F"/>
    <w:rsid w:val="4AED6532"/>
    <w:rsid w:val="4C6E1971"/>
    <w:rsid w:val="4DA6241E"/>
    <w:rsid w:val="4E0E9BBE"/>
    <w:rsid w:val="4E5F38F8"/>
    <w:rsid w:val="4E789E8F"/>
    <w:rsid w:val="4E9EFE54"/>
    <w:rsid w:val="4E9EFE54"/>
    <w:rsid w:val="4EB14930"/>
    <w:rsid w:val="4F9A4E57"/>
    <w:rsid w:val="4FC0D655"/>
    <w:rsid w:val="4FC77346"/>
    <w:rsid w:val="4FC906DD"/>
    <w:rsid w:val="50146EF0"/>
    <w:rsid w:val="502279BD"/>
    <w:rsid w:val="512D1423"/>
    <w:rsid w:val="51B03F51"/>
    <w:rsid w:val="535A18C3"/>
    <w:rsid w:val="5364F763"/>
    <w:rsid w:val="541FD74B"/>
    <w:rsid w:val="545EB0EB"/>
    <w:rsid w:val="546CA26B"/>
    <w:rsid w:val="552DB8D6"/>
    <w:rsid w:val="5581DDC8"/>
    <w:rsid w:val="55CC156C"/>
    <w:rsid w:val="5767E5CD"/>
    <w:rsid w:val="58A32F65"/>
    <w:rsid w:val="590F2495"/>
    <w:rsid w:val="59CBF55E"/>
    <w:rsid w:val="5A34F390"/>
    <w:rsid w:val="5A508E18"/>
    <w:rsid w:val="5ADBA561"/>
    <w:rsid w:val="5B2A4A1A"/>
    <w:rsid w:val="5B428229"/>
    <w:rsid w:val="5B9AC8D3"/>
    <w:rsid w:val="5C5FD33D"/>
    <w:rsid w:val="5E1384B1"/>
    <w:rsid w:val="5E1C8F46"/>
    <w:rsid w:val="5EE631C1"/>
    <w:rsid w:val="5FA8E511"/>
    <w:rsid w:val="5FA8E511"/>
    <w:rsid w:val="5FB85FA7"/>
    <w:rsid w:val="5FB96985"/>
    <w:rsid w:val="5FB96985"/>
    <w:rsid w:val="605F7661"/>
    <w:rsid w:val="614B2573"/>
    <w:rsid w:val="6160B7CE"/>
    <w:rsid w:val="61CA7C99"/>
    <w:rsid w:val="6252E50F"/>
    <w:rsid w:val="627452DE"/>
    <w:rsid w:val="627452DE"/>
    <w:rsid w:val="62D30DBF"/>
    <w:rsid w:val="62FC882F"/>
    <w:rsid w:val="6322789F"/>
    <w:rsid w:val="63664CFA"/>
    <w:rsid w:val="63782BCF"/>
    <w:rsid w:val="6389B4AA"/>
    <w:rsid w:val="638DEDA7"/>
    <w:rsid w:val="63A56D78"/>
    <w:rsid w:val="64DEAF25"/>
    <w:rsid w:val="64E534C3"/>
    <w:rsid w:val="6506F077"/>
    <w:rsid w:val="6529BE08"/>
    <w:rsid w:val="659E7B8C"/>
    <w:rsid w:val="659E7B8C"/>
    <w:rsid w:val="67A13E9A"/>
    <w:rsid w:val="67BD4C70"/>
    <w:rsid w:val="68164FE7"/>
    <w:rsid w:val="69369EFA"/>
    <w:rsid w:val="69369EFA"/>
    <w:rsid w:val="696BC9B3"/>
    <w:rsid w:val="6993EDC5"/>
    <w:rsid w:val="69A867FA"/>
    <w:rsid w:val="6A9FF81B"/>
    <w:rsid w:val="6BCC63C1"/>
    <w:rsid w:val="6C55EAC4"/>
    <w:rsid w:val="6D06FC68"/>
    <w:rsid w:val="6D317FBD"/>
    <w:rsid w:val="6D3783B7"/>
    <w:rsid w:val="6D925F5C"/>
    <w:rsid w:val="6DDE9DDF"/>
    <w:rsid w:val="6DF538A1"/>
    <w:rsid w:val="6F16FB6D"/>
    <w:rsid w:val="6F16FB6D"/>
    <w:rsid w:val="6F40AA40"/>
    <w:rsid w:val="6FAC507F"/>
    <w:rsid w:val="6FF558C6"/>
    <w:rsid w:val="6FF558C6"/>
    <w:rsid w:val="715A3B8C"/>
    <w:rsid w:val="71EF18B3"/>
    <w:rsid w:val="723BE3D3"/>
    <w:rsid w:val="7241241B"/>
    <w:rsid w:val="7241241B"/>
    <w:rsid w:val="7250FD74"/>
    <w:rsid w:val="72B700B8"/>
    <w:rsid w:val="72F8AA04"/>
    <w:rsid w:val="732F303E"/>
    <w:rsid w:val="741AB44B"/>
    <w:rsid w:val="74947A65"/>
    <w:rsid w:val="75077B3F"/>
    <w:rsid w:val="75210D29"/>
    <w:rsid w:val="75372735"/>
    <w:rsid w:val="75557A4E"/>
    <w:rsid w:val="75557A4E"/>
    <w:rsid w:val="75EEA17A"/>
    <w:rsid w:val="7699AAB8"/>
    <w:rsid w:val="76A34BA0"/>
    <w:rsid w:val="77246E97"/>
    <w:rsid w:val="775C3456"/>
    <w:rsid w:val="778A71DB"/>
    <w:rsid w:val="78470987"/>
    <w:rsid w:val="78949AA4"/>
    <w:rsid w:val="78E7B511"/>
    <w:rsid w:val="7926423C"/>
    <w:rsid w:val="795A1965"/>
    <w:rsid w:val="79AD64FA"/>
    <w:rsid w:val="7BB44A49"/>
    <w:rsid w:val="7BB44A49"/>
    <w:rsid w:val="7BBBC185"/>
    <w:rsid w:val="7BEBD0AE"/>
    <w:rsid w:val="7C104204"/>
    <w:rsid w:val="7CA7DAAE"/>
    <w:rsid w:val="7DD57544"/>
    <w:rsid w:val="7E593110"/>
    <w:rsid w:val="7E80D61D"/>
    <w:rsid w:val="7EA6EBCC"/>
    <w:rsid w:val="7EE5F701"/>
    <w:rsid w:val="7F829F27"/>
    <w:rsid w:val="7FE8AF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4EB67B"/>
  <w15:docId w15:val="{F7030469-718F-49EB-9CC9-6F4D64E6D0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2DBE"/>
    <w:rPr>
      <w:sz w:val="24"/>
      <w:szCs w:val="24"/>
      <w:lang w:val="sv-SE" w:eastAsia="sv-SE"/>
    </w:rPr>
  </w:style>
  <w:style w:type="paragraph" w:styleId="Heading1">
    <w:name w:val="heading 1"/>
    <w:basedOn w:val="Normal"/>
    <w:next w:val="Normal"/>
    <w:link w:val="Heading1Char"/>
    <w:uiPriority w:val="9"/>
    <w:qFormat/>
    <w:rsid w:val="00F345E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F345E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autoRedefine/>
    <w:uiPriority w:val="9"/>
    <w:qFormat/>
    <w:rsid w:val="00F345EE"/>
    <w:pPr>
      <w:keepNext/>
      <w:numPr>
        <w:ilvl w:val="2"/>
        <w:numId w:val="1"/>
      </w:numPr>
      <w:spacing w:before="240" w:after="140"/>
      <w:outlineLvl w:val="2"/>
    </w:pPr>
    <w:rPr>
      <w:rFonts w:ascii="Georgia" w:hAnsi="Georgia"/>
      <w:b/>
      <w:sz w:val="26"/>
      <w:szCs w:val="20"/>
    </w:rPr>
  </w:style>
  <w:style w:type="paragraph" w:styleId="Heading4">
    <w:name w:val="heading 4"/>
    <w:basedOn w:val="Normal"/>
    <w:next w:val="Normal"/>
    <w:link w:val="Heading4Char"/>
    <w:uiPriority w:val="9"/>
    <w:qFormat/>
    <w:rsid w:val="00F345EE"/>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F345EE"/>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F345EE"/>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F345EE"/>
    <w:pPr>
      <w:numPr>
        <w:ilvl w:val="6"/>
        <w:numId w:val="1"/>
      </w:numPr>
      <w:spacing w:before="240" w:after="60"/>
      <w:outlineLvl w:val="6"/>
    </w:pPr>
  </w:style>
  <w:style w:type="paragraph" w:styleId="Heading8">
    <w:name w:val="heading 8"/>
    <w:basedOn w:val="Normal"/>
    <w:next w:val="Normal"/>
    <w:link w:val="Heading8Char"/>
    <w:uiPriority w:val="9"/>
    <w:qFormat/>
    <w:rsid w:val="00F345EE"/>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F345EE"/>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DC0013"/>
    <w:pPr>
      <w:tabs>
        <w:tab w:val="center" w:pos="4536"/>
        <w:tab w:val="right" w:pos="9072"/>
      </w:tabs>
    </w:pPr>
  </w:style>
  <w:style w:type="paragraph" w:styleId="Footer">
    <w:name w:val="footer"/>
    <w:basedOn w:val="Normal"/>
    <w:link w:val="FooterChar"/>
    <w:rsid w:val="00DC0013"/>
    <w:pPr>
      <w:tabs>
        <w:tab w:val="center" w:pos="4536"/>
        <w:tab w:val="right" w:pos="9072"/>
      </w:tabs>
    </w:pPr>
  </w:style>
  <w:style w:type="character" w:styleId="Hyperlink">
    <w:name w:val="Hyperlink"/>
    <w:uiPriority w:val="99"/>
    <w:rsid w:val="00E12367"/>
    <w:rPr>
      <w:color w:val="0000FF"/>
      <w:u w:val="single"/>
    </w:rPr>
  </w:style>
  <w:style w:type="character" w:styleId="PageNumber">
    <w:name w:val="page number"/>
    <w:basedOn w:val="DefaultParagraphFont"/>
    <w:rsid w:val="005A03F5"/>
  </w:style>
  <w:style w:type="paragraph" w:styleId="BalloonText">
    <w:name w:val="Balloon Text"/>
    <w:basedOn w:val="Normal"/>
    <w:semiHidden/>
    <w:rsid w:val="00D515FD"/>
    <w:rPr>
      <w:rFonts w:ascii="Tahoma" w:hAnsi="Tahoma" w:cs="Tahoma"/>
      <w:sz w:val="16"/>
      <w:szCs w:val="16"/>
    </w:rPr>
  </w:style>
  <w:style w:type="character" w:styleId="FooterChar" w:customStyle="1">
    <w:name w:val="Footer Char"/>
    <w:link w:val="Footer"/>
    <w:rsid w:val="003C3B67"/>
    <w:rPr>
      <w:sz w:val="24"/>
      <w:szCs w:val="24"/>
    </w:rPr>
  </w:style>
  <w:style w:type="character" w:styleId="Heading1Char" w:customStyle="1">
    <w:name w:val="Heading 1 Char"/>
    <w:link w:val="Heading1"/>
    <w:uiPriority w:val="9"/>
    <w:rsid w:val="00F345EE"/>
    <w:rPr>
      <w:rFonts w:ascii="Arial" w:hAnsi="Arial" w:cs="Arial"/>
      <w:b/>
      <w:bCs/>
      <w:kern w:val="32"/>
      <w:sz w:val="32"/>
      <w:szCs w:val="32"/>
    </w:rPr>
  </w:style>
  <w:style w:type="character" w:styleId="Heading2Char" w:customStyle="1">
    <w:name w:val="Heading 2 Char"/>
    <w:link w:val="Heading2"/>
    <w:uiPriority w:val="9"/>
    <w:rsid w:val="00F345EE"/>
    <w:rPr>
      <w:rFonts w:ascii="Arial" w:hAnsi="Arial" w:cs="Arial"/>
      <w:b/>
      <w:bCs/>
      <w:i/>
      <w:iCs/>
      <w:sz w:val="28"/>
      <w:szCs w:val="28"/>
    </w:rPr>
  </w:style>
  <w:style w:type="character" w:styleId="Heading3Char" w:customStyle="1">
    <w:name w:val="Heading 3 Char"/>
    <w:link w:val="Heading3"/>
    <w:uiPriority w:val="9"/>
    <w:rsid w:val="00F345EE"/>
    <w:rPr>
      <w:rFonts w:ascii="Georgia" w:hAnsi="Georgia"/>
      <w:b/>
      <w:sz w:val="26"/>
    </w:rPr>
  </w:style>
  <w:style w:type="character" w:styleId="Heading4Char" w:customStyle="1">
    <w:name w:val="Heading 4 Char"/>
    <w:link w:val="Heading4"/>
    <w:uiPriority w:val="9"/>
    <w:rsid w:val="00F345EE"/>
    <w:rPr>
      <w:b/>
      <w:bCs/>
      <w:sz w:val="28"/>
      <w:szCs w:val="28"/>
    </w:rPr>
  </w:style>
  <w:style w:type="character" w:styleId="Heading5Char" w:customStyle="1">
    <w:name w:val="Heading 5 Char"/>
    <w:link w:val="Heading5"/>
    <w:uiPriority w:val="9"/>
    <w:rsid w:val="00F345EE"/>
    <w:rPr>
      <w:b/>
      <w:bCs/>
      <w:i/>
      <w:iCs/>
      <w:sz w:val="26"/>
      <w:szCs w:val="26"/>
    </w:rPr>
  </w:style>
  <w:style w:type="character" w:styleId="Heading6Char" w:customStyle="1">
    <w:name w:val="Heading 6 Char"/>
    <w:link w:val="Heading6"/>
    <w:uiPriority w:val="9"/>
    <w:rsid w:val="00F345EE"/>
    <w:rPr>
      <w:b/>
      <w:bCs/>
      <w:sz w:val="22"/>
      <w:szCs w:val="22"/>
    </w:rPr>
  </w:style>
  <w:style w:type="character" w:styleId="Heading7Char" w:customStyle="1">
    <w:name w:val="Heading 7 Char"/>
    <w:link w:val="Heading7"/>
    <w:uiPriority w:val="9"/>
    <w:rsid w:val="00F345EE"/>
    <w:rPr>
      <w:sz w:val="24"/>
      <w:szCs w:val="24"/>
    </w:rPr>
  </w:style>
  <w:style w:type="character" w:styleId="Heading8Char" w:customStyle="1">
    <w:name w:val="Heading 8 Char"/>
    <w:link w:val="Heading8"/>
    <w:uiPriority w:val="9"/>
    <w:rsid w:val="00F345EE"/>
    <w:rPr>
      <w:i/>
      <w:iCs/>
      <w:sz w:val="24"/>
      <w:szCs w:val="24"/>
    </w:rPr>
  </w:style>
  <w:style w:type="character" w:styleId="Heading9Char" w:customStyle="1">
    <w:name w:val="Heading 9 Char"/>
    <w:link w:val="Heading9"/>
    <w:uiPriority w:val="9"/>
    <w:rsid w:val="00F345EE"/>
    <w:rPr>
      <w:rFonts w:ascii="Arial" w:hAnsi="Arial" w:cs="Arial"/>
      <w:sz w:val="22"/>
      <w:szCs w:val="22"/>
    </w:rPr>
  </w:style>
  <w:style w:type="paragraph" w:styleId="Revision">
    <w:name w:val="Revision"/>
    <w:hidden/>
    <w:uiPriority w:val="99"/>
    <w:semiHidden/>
    <w:rsid w:val="00534A49"/>
    <w:rPr>
      <w:sz w:val="24"/>
      <w:szCs w:val="24"/>
      <w:lang w:val="sv-SE" w:eastAsia="sv-SE"/>
    </w:rPr>
  </w:style>
  <w:style w:type="character" w:styleId="FollowedHyperlink">
    <w:name w:val="FollowedHyperlink"/>
    <w:uiPriority w:val="99"/>
    <w:semiHidden/>
    <w:unhideWhenUsed/>
    <w:rsid w:val="0015668D"/>
    <w:rPr>
      <w:color w:val="800080"/>
      <w:u w:val="single"/>
    </w:rPr>
  </w:style>
  <w:style w:type="paragraph" w:styleId="NoSpacing">
    <w:name w:val="No Spacing"/>
    <w:uiPriority w:val="1"/>
    <w:qFormat/>
    <w:rsid w:val="00A66741"/>
    <w:rPr>
      <w:sz w:val="24"/>
      <w:szCs w:val="24"/>
      <w:lang w:val="sv-SE" w:eastAsia="sv-SE"/>
    </w:rPr>
  </w:style>
  <w:style w:type="paragraph" w:styleId="TOCHeading">
    <w:name w:val="TOC Heading"/>
    <w:basedOn w:val="Heading1"/>
    <w:next w:val="Normal"/>
    <w:uiPriority w:val="39"/>
    <w:semiHidden/>
    <w:unhideWhenUsed/>
    <w:qFormat/>
    <w:rsid w:val="00A66741"/>
    <w:pPr>
      <w:keepLines/>
      <w:numPr>
        <w:numId w:val="0"/>
      </w:numPr>
      <w:spacing w:before="480" w:after="0" w:line="276" w:lineRule="auto"/>
      <w:outlineLvl w:val="9"/>
    </w:pPr>
    <w:rPr>
      <w:rFonts w:ascii="Cambria" w:hAnsi="Cambria" w:eastAsia="MS Gothic" w:cs="Times New Roman"/>
      <w:color w:val="365F91"/>
      <w:kern w:val="0"/>
      <w:sz w:val="28"/>
      <w:szCs w:val="28"/>
      <w:lang w:val="en-US" w:eastAsia="ja-JP"/>
    </w:rPr>
  </w:style>
  <w:style w:type="paragraph" w:styleId="TOC1">
    <w:name w:val="toc 1"/>
    <w:basedOn w:val="Normal"/>
    <w:next w:val="Normal"/>
    <w:autoRedefine/>
    <w:uiPriority w:val="39"/>
    <w:unhideWhenUsed/>
    <w:rsid w:val="00A66741"/>
  </w:style>
  <w:style w:type="paragraph" w:styleId="TOC2">
    <w:name w:val="toc 2"/>
    <w:basedOn w:val="Normal"/>
    <w:next w:val="Normal"/>
    <w:autoRedefine/>
    <w:uiPriority w:val="39"/>
    <w:unhideWhenUsed/>
    <w:rsid w:val="00A66741"/>
    <w:pPr>
      <w:ind w:left="240"/>
    </w:pPr>
  </w:style>
  <w:style w:type="paragraph" w:styleId="ListParagraph">
    <w:name w:val="List Paragraph"/>
    <w:basedOn w:val="Normal"/>
    <w:uiPriority w:val="34"/>
    <w:qFormat/>
    <w:rsid w:val="00125838"/>
    <w:pPr>
      <w:ind w:left="720"/>
      <w:contextualSpacing/>
    </w:pPr>
  </w:style>
  <w:style w:type="character" w:styleId="UnresolvedMention1" w:customStyle="1">
    <w:name w:val="Unresolved Mention1"/>
    <w:basedOn w:val="DefaultParagraphFont"/>
    <w:uiPriority w:val="99"/>
    <w:semiHidden/>
    <w:unhideWhenUsed/>
    <w:rsid w:val="007E1A81"/>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45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footer" Target="footer2.xml" Id="R462e6018847c42f6" /><Relationship Type="http://schemas.openxmlformats.org/officeDocument/2006/relationships/image" Target="/media/image2.png" Id="Rfd026d9a7f4645e2" /><Relationship Type="http://schemas.openxmlformats.org/officeDocument/2006/relationships/hyperlink" Target="http://www.databasteknik.se/webbkursen/er/index.html" TargetMode="External" Id="R01531acfee7a40ab" /><Relationship Type="http://schemas.openxmlformats.org/officeDocument/2006/relationships/hyperlink" Target="http://www.databasteknik.se/webbkursen/relationer/index.html" TargetMode="External" Id="R94662c46091247c1" /><Relationship Type="http://schemas.openxmlformats.org/officeDocument/2006/relationships/image" Target="/media/image8.png" Id="Rca42f630d99e47ff" /><Relationship Type="http://schemas.openxmlformats.org/officeDocument/2006/relationships/hyperlink" Target="http://www.databasteknik.se/webbkursen/transaktioner/index.html" TargetMode="External" Id="Rdba3c634d9764c82" /><Relationship Type="http://schemas.openxmlformats.org/officeDocument/2006/relationships/hyperlink" Target="https://policies.google.com/privacy?hl=en" TargetMode="External" Id="Rac690815406e4942" /><Relationship Type="http://schemas.openxmlformats.org/officeDocument/2006/relationships/hyperlink" Target="https://framtidenskarriar.se/itdata/2022/02/18/polisen-popularaste-myndigheten/" TargetMode="External" Id="R81c81dd157f34534" /><Relationship Type="http://schemas.openxmlformats.org/officeDocument/2006/relationships/hyperlink" Target="https://www.sas.com/en_us/insights/analytics/data-mining.html" TargetMode="External" Id="R625fbd35206d446d" /><Relationship Type="http://schemas.openxmlformats.org/officeDocument/2006/relationships/hyperlink" Target="https://thehackernews.com/2015/08/windows-10-privacy-spying.html" TargetMode="External" Id="R02e5a23e07134ea1" /><Relationship Type="http://schemas.openxmlformats.org/officeDocument/2006/relationships/hyperlink" Target="https://privacy.microsoft.com/en-US/data-collection-Windows" TargetMode="External" Id="R1c32c25447a54250" /><Relationship Type="http://schemas.openxmlformats.org/officeDocument/2006/relationships/image" Target="/media/image9.png" Id="Rdfc42eac14d1478f" /><Relationship Type="http://schemas.openxmlformats.org/officeDocument/2006/relationships/image" Target="/media/imagea.png" Id="R7a7a7809b3ac4bae" /><Relationship Type="http://schemas.openxmlformats.org/officeDocument/2006/relationships/image" Target="/media/image6.png" Id="Rc71041a945cc4f6d"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hyperlink" Target="mailto:nn.nn@hv.se"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V-filesync\immp\Documents\Mallar\Brev,%20svenska%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3C5C0BB9E79B44B4F6FB4674F5EE0E" ma:contentTypeVersion="1" ma:contentTypeDescription="Create a new document." ma:contentTypeScope="" ma:versionID="02e91c54a29451714bd61be56080d7f0">
  <xsd:schema xmlns:xsd="http://www.w3.org/2001/XMLSchema" xmlns:xs="http://www.w3.org/2001/XMLSchema" xmlns:p="http://schemas.microsoft.com/office/2006/metadata/properties" xmlns:ns3="5ddd608d-e373-4d9c-9a83-3e888a7a3fee" targetNamespace="http://schemas.microsoft.com/office/2006/metadata/properties" ma:root="true" ma:fieldsID="7210df2c70af913cc69216631b6c0574" ns3:_="">
    <xsd:import namespace="5ddd608d-e373-4d9c-9a83-3e888a7a3fee"/>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d608d-e373-4d9c-9a83-3e888a7a3f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F8664-473E-4474-A524-2E1B2E4F7EAA}">
  <ds:schemaRefs>
    <ds:schemaRef ds:uri="http://schemas.microsoft.com/office/2006/metadata/longProperties"/>
  </ds:schemaRefs>
</ds:datastoreItem>
</file>

<file path=customXml/itemProps2.xml><?xml version="1.0" encoding="utf-8"?>
<ds:datastoreItem xmlns:ds="http://schemas.openxmlformats.org/officeDocument/2006/customXml" ds:itemID="{AA3B061E-CAC3-40C9-A555-90AED6271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d608d-e373-4d9c-9a83-3e888a7a3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B80092-E5CA-4B4E-AC4A-CE335C7420FD}">
  <ds:schemaRefs>
    <ds:schemaRef ds:uri="http://schemas.microsoft.com/sharepoint/v3/contenttype/forms"/>
  </ds:schemaRefs>
</ds:datastoreItem>
</file>

<file path=customXml/itemProps4.xml><?xml version="1.0" encoding="utf-8"?>
<ds:datastoreItem xmlns:ds="http://schemas.openxmlformats.org/officeDocument/2006/customXml" ds:itemID="{92B68855-D937-4B20-BCE2-138CFDE773D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B2CD716-6110-4F13-8E60-963BAB2A6C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Brev, svenska .dotx</ap:Template>
  <ap:Application>Microsoft Word for the web</ap:Application>
  <ap:DocSecurity>0</ap:DocSecurity>
  <ap:ScaleCrop>false</ap:ScaleCrop>
  <ap:Company>University West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Arial Bold (rubriker/mellanrubriker)</dc:title>
  <dc:subject/>
  <dc:creator>Malin Pongolini</dc:creator>
  <keywords/>
  <lastModifiedBy>Marco Teran Gutmanowitz</lastModifiedBy>
  <revision>13</revision>
  <lastPrinted>2012-01-27T14:43:00.0000000Z</lastPrinted>
  <dcterms:created xsi:type="dcterms:W3CDTF">2020-02-18T21:21:00.0000000Z</dcterms:created>
  <dcterms:modified xsi:type="dcterms:W3CDTF">2022-05-03T18:46:59.6155347Z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0x0101006B3C5C0BB9E79B44B4F6FB4674F5EE0E</vt:lpwstr>
  </property>
</Properties>
</file>