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4F7E" w14:textId="77777777" w:rsidR="0052760B" w:rsidRPr="00873CE1" w:rsidRDefault="00873CE1" w:rsidP="00873CE1">
      <w:pPr>
        <w:pStyle w:val="Cmsor1"/>
        <w:spacing w:before="1200" w:after="600"/>
        <w:jc w:val="center"/>
        <w:rPr>
          <w:sz w:val="60"/>
          <w:szCs w:val="60"/>
        </w:rPr>
      </w:pPr>
      <w:bookmarkStart w:id="0" w:name="_Toc89198280"/>
      <w:r w:rsidRPr="00873CE1">
        <w:rPr>
          <w:sz w:val="60"/>
          <w:szCs w:val="60"/>
        </w:rPr>
        <w:t>1. Projektmunka</w:t>
      </w:r>
      <w:bookmarkEnd w:id="0"/>
    </w:p>
    <w:p w14:paraId="3E9050CB" w14:textId="33085AC9" w:rsidR="00873CE1" w:rsidRPr="00873CE1" w:rsidRDefault="00F14AB1" w:rsidP="00873CE1">
      <w:pPr>
        <w:spacing w:after="8040"/>
        <w:jc w:val="center"/>
        <w:rPr>
          <w:sz w:val="50"/>
          <w:szCs w:val="50"/>
        </w:rPr>
      </w:pPr>
      <w:r>
        <w:rPr>
          <w:rFonts w:ascii="inherit" w:hAnsi="inherit"/>
          <w:b/>
          <w:sz w:val="32"/>
          <w:szCs w:val="32"/>
        </w:rPr>
        <w:t>T</w:t>
      </w:r>
      <w:r>
        <w:rPr>
          <w:rFonts w:ascii="inherit" w:hAnsi="inherit"/>
          <w:b/>
          <w:sz w:val="32"/>
          <w:szCs w:val="32"/>
        </w:rPr>
        <w:t>ávközlési alapfogalmak</w:t>
      </w:r>
    </w:p>
    <w:p w14:paraId="4178422E" w14:textId="48064EAB" w:rsidR="00873CE1" w:rsidRPr="00873CE1" w:rsidRDefault="00873CE1" w:rsidP="00873CE1">
      <w:pPr>
        <w:jc w:val="right"/>
        <w:rPr>
          <w:b/>
        </w:rPr>
      </w:pPr>
      <w:r w:rsidRPr="00873CE1">
        <w:rPr>
          <w:b/>
        </w:rPr>
        <w:t xml:space="preserve">Készítették: </w:t>
      </w:r>
      <w:r w:rsidR="00F14AB1">
        <w:rPr>
          <w:b/>
        </w:rPr>
        <w:t>Jakus Máté, Bodó László</w:t>
      </w:r>
    </w:p>
    <w:p w14:paraId="3D8FAEA9" w14:textId="77777777" w:rsidR="00873CE1" w:rsidRDefault="00873CE1"/>
    <w:p w14:paraId="4C2C5BF7" w14:textId="77777777" w:rsidR="00873CE1" w:rsidRDefault="00873CE1">
      <w:r>
        <w:br w:type="page"/>
      </w:r>
    </w:p>
    <w:p w14:paraId="5CD0F303" w14:textId="77777777" w:rsidR="00873CE1" w:rsidRDefault="00873CE1" w:rsidP="00600E39">
      <w:pPr>
        <w:pStyle w:val="Cmsor2"/>
      </w:pPr>
      <w:bookmarkStart w:id="1" w:name="_Toc89198281"/>
      <w:r>
        <w:lastRenderedPageBreak/>
        <w:t>Weboldal tartalma:</w:t>
      </w:r>
      <w:bookmarkEnd w:id="1"/>
    </w:p>
    <w:p w14:paraId="4F0CDBE4" w14:textId="0198D852" w:rsidR="00873CE1" w:rsidRDefault="00C0767B" w:rsidP="00873CE1">
      <w:pPr>
        <w:jc w:val="both"/>
      </w:pPr>
      <w:r w:rsidRPr="00C0767B">
        <w:t>Elektronikai fogalmak</w:t>
      </w:r>
    </w:p>
    <w:p w14:paraId="60643027" w14:textId="77777777" w:rsidR="00C0767B" w:rsidRDefault="00C0767B" w:rsidP="00C0767B">
      <w:pPr>
        <w:jc w:val="both"/>
      </w:pPr>
      <w:r>
        <w:t>Csomóponti törvény</w:t>
      </w:r>
    </w:p>
    <w:p w14:paraId="5FAF642E" w14:textId="57CFFD7D" w:rsidR="00C0767B" w:rsidRDefault="00C0767B" w:rsidP="00C0767B">
      <w:pPr>
        <w:jc w:val="both"/>
      </w:pPr>
      <w:r>
        <w:t>Az áramkörnek azokat a pontjait, ahol az áram elágazik, csomópontnak nevezzük. A csomópontba befolyó, és az onnan kifolyó áramok összege megegyezik. Következtetés: ha a csomópontba több áram folyik be, akkor onnan több áramnak kell kifolynia.</w:t>
      </w:r>
    </w:p>
    <w:p w14:paraId="57744FB9" w14:textId="77777777" w:rsidR="00C0767B" w:rsidRDefault="00C0767B" w:rsidP="00C0767B">
      <w:pPr>
        <w:jc w:val="both"/>
      </w:pPr>
      <w:r>
        <w:t>Dióda</w:t>
      </w:r>
    </w:p>
    <w:p w14:paraId="613C79D4" w14:textId="5A38C56D" w:rsidR="00C0767B" w:rsidRDefault="00C0767B" w:rsidP="00C0767B">
      <w:pPr>
        <w:jc w:val="both"/>
      </w:pPr>
      <w:r>
        <w:t>A dióda egy olyan félvezető ellenállás, amely ellenállása függ a rákapcsolt feszültség polaritásától. A benne kialakított p-n átmenet következtében vezetőirányú feszültség rákapcsolásakor igen kis ellenállással vezeti az áramot, míg záróirányú feszültség rákapcsolásakor ellenállása igen nagy, gyakorlatilag meggátolja az áram kialakulását.</w:t>
      </w:r>
    </w:p>
    <w:p w14:paraId="1F7FB7D0" w14:textId="77777777" w:rsidR="00C0767B" w:rsidRDefault="00C0767B" w:rsidP="00C0767B">
      <w:pPr>
        <w:jc w:val="both"/>
      </w:pPr>
      <w:r>
        <w:t>Eredő ellenállás</w:t>
      </w:r>
    </w:p>
    <w:p w14:paraId="4EFAC7A1" w14:textId="18179571" w:rsidR="00C0767B" w:rsidRDefault="00C0767B" w:rsidP="00C0767B">
      <w:pPr>
        <w:jc w:val="both"/>
      </w:pPr>
      <w:r>
        <w:t>Eredő ellenállásnak azt az ellenállás-értéket nevezzük, mellyel az ellenállás-hálózat behelyettesíthető. Tehát az ellenállás-hálózat két végpontján mért ellenállás behelyettesítésével több ellenállást helyettesíthetünk.</w:t>
      </w:r>
    </w:p>
    <w:p w14:paraId="0D81BBC7" w14:textId="77777777" w:rsidR="00C0767B" w:rsidRDefault="00C0767B" w:rsidP="00C0767B">
      <w:pPr>
        <w:jc w:val="both"/>
      </w:pPr>
      <w:r>
        <w:t>Ohm-törvény</w:t>
      </w:r>
    </w:p>
    <w:p w14:paraId="450D69AE" w14:textId="77777777" w:rsidR="00C0767B" w:rsidRDefault="00C0767B" w:rsidP="00C0767B">
      <w:pPr>
        <w:jc w:val="both"/>
      </w:pPr>
      <w:r>
        <w:t>Egyenáramú áramkörben a feszültség, az ellenállás és az áramerősség között kapcsolat áll fenn. Ezt felfedezőjéről Ohm-törvénynek nevezzük Állandó értékű (R) ellenállás esetén az áramerősség (I) a feszültséggel (U) arányos: olyan arányban nő vagy csökken, ahogyan nő vagy csökken a feszültség. Az áramerősség a feszültséggel egyenesen, az ellenállással fordítottan arányos. Következtetés: Az I áramerősség annál nagyobb, minél nagyobb az U feszültség és minél kisebb az R ellenállás.</w:t>
      </w:r>
    </w:p>
    <w:p w14:paraId="05CFEAE6" w14:textId="77777777" w:rsidR="00C0767B" w:rsidRDefault="00C0767B" w:rsidP="00C0767B">
      <w:pPr>
        <w:jc w:val="both"/>
      </w:pPr>
      <w:r>
        <w:t>Párhuzamos kapcsolás</w:t>
      </w:r>
    </w:p>
    <w:p w14:paraId="33E074BC" w14:textId="22FAAD6A" w:rsidR="00C0767B" w:rsidRDefault="00C0767B" w:rsidP="00C0767B">
      <w:pPr>
        <w:jc w:val="both"/>
      </w:pPr>
      <w:r>
        <w:t xml:space="preserve">Párhuzamosan kapcsolt ellenállásokban azonos feszültség mérhető. Párhuzamos kapcsolásban az ágáramok összege azonos a főágban mért áram értékével. Párhuzamos kapcsolásban az áramok fordítottan arányosak az ellenállás értékével. A nagyobb értékű ellenálláson az összáram kisebb része, kisebb értékű ellenálláson az összáram nagyobb része folyik. Párhuzamosan kapcsolt ellenállások eredője mindig kisebb, mint a részellenállások </w:t>
      </w:r>
      <w:proofErr w:type="spellStart"/>
      <w:r>
        <w:t>bármelyike</w:t>
      </w:r>
      <w:proofErr w:type="spellEnd"/>
      <w:r>
        <w:t>.</w:t>
      </w:r>
    </w:p>
    <w:p w14:paraId="05DB847E" w14:textId="0FA2BA41" w:rsidR="00C0767B" w:rsidRDefault="006C1DF2" w:rsidP="00C0767B">
      <w:pPr>
        <w:jc w:val="both"/>
      </w:pPr>
      <w:r w:rsidRPr="006C1DF2">
        <w:t>Hírek</w:t>
      </w:r>
    </w:p>
    <w:p w14:paraId="22CE631A" w14:textId="77777777" w:rsidR="006C1DF2" w:rsidRDefault="006C1DF2" w:rsidP="006C1DF2">
      <w:pPr>
        <w:jc w:val="both"/>
      </w:pPr>
      <w:r>
        <w:t>Egy összetett áramkörben több áramköri elem is található. Az ilyen áramkörökben legalább három áramág - vezeték - találkozását csomópontnak nevezzük.</w:t>
      </w:r>
    </w:p>
    <w:p w14:paraId="62BCA81F" w14:textId="77777777" w:rsidR="006C1DF2" w:rsidRDefault="006C1DF2" w:rsidP="006C1DF2">
      <w:pPr>
        <w:jc w:val="both"/>
      </w:pPr>
    </w:p>
    <w:p w14:paraId="7A8A98A1" w14:textId="77777777" w:rsidR="006C1DF2" w:rsidRDefault="006C1DF2" w:rsidP="006C1DF2">
      <w:pPr>
        <w:jc w:val="both"/>
      </w:pPr>
      <w:r>
        <w:t>A csomóponti törvény az a fizikai tényt fogalmazza meg elegánsan, miszerint a csomópontban töltés nem halmozódhat fel, azaz a csomópontba befolyó áramok összege megegyezik a csomópontból kifolyó áramok összegével.</w:t>
      </w:r>
    </w:p>
    <w:p w14:paraId="320E63DB" w14:textId="77777777" w:rsidR="006C1DF2" w:rsidRDefault="006C1DF2" w:rsidP="006C1DF2">
      <w:pPr>
        <w:jc w:val="both"/>
      </w:pPr>
    </w:p>
    <w:p w14:paraId="6D199CB3" w14:textId="77777777" w:rsidR="006C1DF2" w:rsidRDefault="006C1DF2" w:rsidP="006C1DF2">
      <w:pPr>
        <w:jc w:val="both"/>
      </w:pPr>
      <w:r>
        <w:t>Ha a csomópontba befolyó áramokat pozitív, míg a csomópontból kifolyó áramokat negatív előjellel vesszük figyelembe, akkor a törvényt úgy is megfogalmazhatjuk, hogy a csomópontban találkozó áramok összege nulla. A fenti ábra alapján a csomóponti törvényt felírva a következő egyenletet kapjuk:</w:t>
      </w:r>
    </w:p>
    <w:p w14:paraId="0A9D7E8F" w14:textId="77777777" w:rsidR="006C1DF2" w:rsidRDefault="006C1DF2" w:rsidP="006C1DF2">
      <w:pPr>
        <w:jc w:val="both"/>
      </w:pPr>
    </w:p>
    <w:p w14:paraId="570CED6B" w14:textId="77777777" w:rsidR="006C1DF2" w:rsidRDefault="006C1DF2" w:rsidP="006C1DF2">
      <w:pPr>
        <w:jc w:val="both"/>
      </w:pPr>
      <w:r>
        <w:t>I1 + I2 + I4 = I3 + I5</w:t>
      </w:r>
    </w:p>
    <w:p w14:paraId="25FD07ED" w14:textId="77777777" w:rsidR="006C1DF2" w:rsidRDefault="006C1DF2" w:rsidP="006C1DF2">
      <w:pPr>
        <w:jc w:val="both"/>
      </w:pPr>
      <w:r>
        <w:t>Párhuzamos kapcsolás</w:t>
      </w:r>
    </w:p>
    <w:p w14:paraId="7725D1B5" w14:textId="77777777" w:rsidR="006C1DF2" w:rsidRDefault="006C1DF2" w:rsidP="006C1DF2">
      <w:pPr>
        <w:jc w:val="both"/>
      </w:pPr>
      <w:r>
        <w:t>Az elektronoknak több útjuk is van. Ha valamelyik fogyasztó kiesik az áramkörből, a többi ágon még tud folyni az áram. Az főágban folyó áramerősség pedig a mellékágak áramerősségeinek összege lesz: I = I1 + I2.</w:t>
      </w:r>
    </w:p>
    <w:p w14:paraId="00EAF8F4" w14:textId="77777777" w:rsidR="006C1DF2" w:rsidRDefault="006C1DF2" w:rsidP="006C1DF2">
      <w:pPr>
        <w:jc w:val="both"/>
      </w:pPr>
    </w:p>
    <w:p w14:paraId="70D003D6" w14:textId="3D6E6113" w:rsidR="006C1DF2" w:rsidRDefault="006C1DF2" w:rsidP="006C1DF2">
      <w:pPr>
        <w:jc w:val="both"/>
      </w:pPr>
      <w:r>
        <w:t>Az áramerősség méréséhez szükséges ampermérőt mindig azzal a fogyasztóval sorosan kötjük az áramkörbe, amit meg szeretnénk mérni, mivel a soros kötésnél ugyanakkora lesz az áramerősség.</w:t>
      </w:r>
    </w:p>
    <w:p w14:paraId="4E8EE1F4" w14:textId="77777777" w:rsidR="006C1DF2" w:rsidRDefault="006C1DF2" w:rsidP="006C1DF2">
      <w:pPr>
        <w:jc w:val="both"/>
      </w:pPr>
    </w:p>
    <w:p w14:paraId="3B5C89A1" w14:textId="77777777" w:rsidR="00873CE1" w:rsidRDefault="00873CE1" w:rsidP="00600E39">
      <w:pPr>
        <w:pStyle w:val="Cmsor2"/>
      </w:pPr>
      <w:bookmarkStart w:id="2" w:name="_Toc89198282"/>
      <w:r>
        <w:t>Terv</w:t>
      </w:r>
      <w:bookmarkEnd w:id="2"/>
    </w:p>
    <w:p w14:paraId="15434FCA" w14:textId="724CD86F" w:rsidR="00873CE1" w:rsidRDefault="006C1DF2" w:rsidP="00600E39">
      <w:pPr>
        <w:pStyle w:val="NormlWeb"/>
        <w:jc w:val="both"/>
      </w:pPr>
      <w:r>
        <w:t>A terv egy elektronikai fogalmak bemutatásáról szóló weboldal létrehozása képekkel volt. Amelyet a tanultak alapján próbáltunk elkészíteni.</w:t>
      </w:r>
    </w:p>
    <w:p w14:paraId="5258BAC5" w14:textId="77777777" w:rsidR="00873CE1" w:rsidRDefault="00873CE1" w:rsidP="00600E39">
      <w:pPr>
        <w:pStyle w:val="Cmsor2"/>
      </w:pPr>
      <w:bookmarkStart w:id="3" w:name="_Toc89198283"/>
      <w:r>
        <w:t>Feladatok megosztása</w:t>
      </w:r>
      <w:bookmarkEnd w:id="3"/>
    </w:p>
    <w:p w14:paraId="3101EEDC" w14:textId="7D79D754" w:rsidR="00873CE1" w:rsidRDefault="006C1DF2">
      <w:r>
        <w:t>Bodó László</w:t>
      </w:r>
      <w:r w:rsidR="00873CE1">
        <w:t>:</w:t>
      </w:r>
      <w:r>
        <w:t xml:space="preserve"> képek keresése a tartalomhoz</w:t>
      </w:r>
      <w:r w:rsidR="00F94FCD">
        <w:t xml:space="preserve">, </w:t>
      </w:r>
      <w:proofErr w:type="spellStart"/>
      <w:r w:rsidR="00F94FCD">
        <w:t>css</w:t>
      </w:r>
      <w:proofErr w:type="spellEnd"/>
      <w:r w:rsidR="00F94FCD">
        <w:t xml:space="preserve"> kód megírása</w:t>
      </w:r>
    </w:p>
    <w:p w14:paraId="323538DA" w14:textId="7F42D735" w:rsidR="00873CE1" w:rsidRDefault="006C1DF2">
      <w:r>
        <w:t>Jakus Máté</w:t>
      </w:r>
      <w:r w:rsidR="00873CE1">
        <w:t>:</w:t>
      </w:r>
      <w:r>
        <w:t xml:space="preserve"> tartalom keresése</w:t>
      </w:r>
      <w:r w:rsidR="00F94FCD">
        <w:t xml:space="preserve">, </w:t>
      </w:r>
      <w:proofErr w:type="spellStart"/>
      <w:r w:rsidR="00F94FCD">
        <w:t>html</w:t>
      </w:r>
      <w:proofErr w:type="spellEnd"/>
      <w:r w:rsidR="00F94FCD">
        <w:t xml:space="preserve"> kód megírása</w:t>
      </w:r>
    </w:p>
    <w:p w14:paraId="38658BBD" w14:textId="77777777" w:rsidR="00873CE1" w:rsidRDefault="00600E39" w:rsidP="00600E39">
      <w:pPr>
        <w:pStyle w:val="Cmsor2"/>
      </w:pPr>
      <w:bookmarkStart w:id="4" w:name="_Toc89198284"/>
      <w:r>
        <w:t>Tapasztalatok (önreflexió)</w:t>
      </w:r>
      <w:bookmarkEnd w:id="4"/>
    </w:p>
    <w:p w14:paraId="7689FE71" w14:textId="04EDF4BB" w:rsidR="004330F5" w:rsidRDefault="004330F5" w:rsidP="004330F5">
      <w:pPr>
        <w:spacing w:before="240"/>
      </w:pPr>
      <w:r>
        <w:t xml:space="preserve">Jakus Máté: </w:t>
      </w:r>
      <w:proofErr w:type="spellStart"/>
      <w:r>
        <w:t>Elősször</w:t>
      </w:r>
      <w:proofErr w:type="spellEnd"/>
      <w:r>
        <w:t xml:space="preserve"> is szerintem Lacival jól lehet közösen dolgozni. Azt vettem észre magamon a feladat készítése alatt, hogy viszonylag jól ment, de mivel mindketten dolgozunk iskola mellett így sajnos nehéz volt összeegyeztetni </w:t>
      </w:r>
      <w:proofErr w:type="gramStart"/>
      <w:r>
        <w:t>időpontot</w:t>
      </w:r>
      <w:proofErr w:type="gramEnd"/>
      <w:r>
        <w:t xml:space="preserve"> ami mindkettőnknek jó. </w:t>
      </w:r>
      <w:proofErr w:type="gramStart"/>
      <w:r>
        <w:t>De</w:t>
      </w:r>
      <w:proofErr w:type="gramEnd"/>
      <w:r>
        <w:t xml:space="preserve"> ahol elakadtam ott Laci tudott segíteni ahol pedig Ő akadt el ott tudtam én segíteni neki.</w:t>
      </w:r>
      <w:r w:rsidR="00427B38">
        <w:t xml:space="preserve"> Viszont mivel sajnos kevés időm volt és neki is </w:t>
      </w:r>
      <w:r w:rsidR="00947758">
        <w:t xml:space="preserve">így ennyit sikerült </w:t>
      </w:r>
      <w:proofErr w:type="gramStart"/>
      <w:r w:rsidR="00947758">
        <w:t>összehoznunk</w:t>
      </w:r>
      <w:proofErr w:type="gramEnd"/>
      <w:r w:rsidR="00947758">
        <w:t xml:space="preserve"> ami szerintem jólsikerült és Laci szerint is.</w:t>
      </w:r>
    </w:p>
    <w:p w14:paraId="5C831B8D" w14:textId="32C97B3F" w:rsidR="00600E39" w:rsidRDefault="00600E3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735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C4D1DB" w14:textId="77777777" w:rsidR="00600E39" w:rsidRDefault="00600E39">
          <w:pPr>
            <w:pStyle w:val="Tartalomjegyzkcmsora"/>
          </w:pPr>
          <w:r>
            <w:t>Tartalom</w:t>
          </w:r>
        </w:p>
        <w:p w14:paraId="4CDDD723" w14:textId="312D521E" w:rsidR="00947758" w:rsidRDefault="00600E3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98280" w:history="1">
            <w:r w:rsidR="00947758" w:rsidRPr="00450B86">
              <w:rPr>
                <w:rStyle w:val="Hiperhivatkozs"/>
                <w:noProof/>
              </w:rPr>
              <w:t>1. Projektmunka</w:t>
            </w:r>
            <w:r w:rsidR="00947758">
              <w:rPr>
                <w:noProof/>
                <w:webHidden/>
              </w:rPr>
              <w:tab/>
            </w:r>
            <w:r w:rsidR="00947758">
              <w:rPr>
                <w:noProof/>
                <w:webHidden/>
              </w:rPr>
              <w:fldChar w:fldCharType="begin"/>
            </w:r>
            <w:r w:rsidR="00947758">
              <w:rPr>
                <w:noProof/>
                <w:webHidden/>
              </w:rPr>
              <w:instrText xml:space="preserve"> PAGEREF _Toc89198280 \h </w:instrText>
            </w:r>
            <w:r w:rsidR="00947758">
              <w:rPr>
                <w:noProof/>
                <w:webHidden/>
              </w:rPr>
            </w:r>
            <w:r w:rsidR="00947758">
              <w:rPr>
                <w:noProof/>
                <w:webHidden/>
              </w:rPr>
              <w:fldChar w:fldCharType="separate"/>
            </w:r>
            <w:r w:rsidR="00947758">
              <w:rPr>
                <w:noProof/>
                <w:webHidden/>
              </w:rPr>
              <w:t>1</w:t>
            </w:r>
            <w:r w:rsidR="00947758">
              <w:rPr>
                <w:noProof/>
                <w:webHidden/>
              </w:rPr>
              <w:fldChar w:fldCharType="end"/>
            </w:r>
          </w:hyperlink>
        </w:p>
        <w:p w14:paraId="75933DAB" w14:textId="59E90646" w:rsidR="00947758" w:rsidRDefault="009477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98281" w:history="1">
            <w:r w:rsidRPr="00450B86">
              <w:rPr>
                <w:rStyle w:val="Hiperhivatkozs"/>
                <w:noProof/>
              </w:rPr>
              <w:t>Webold</w:t>
            </w:r>
            <w:r w:rsidRPr="00450B86">
              <w:rPr>
                <w:rStyle w:val="Hiperhivatkozs"/>
                <w:noProof/>
              </w:rPr>
              <w:t>a</w:t>
            </w:r>
            <w:r w:rsidRPr="00450B86">
              <w:rPr>
                <w:rStyle w:val="Hiperhivatkozs"/>
                <w:noProof/>
              </w:rPr>
              <w:t>l tartalma: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AECD" w14:textId="717DA234" w:rsidR="00947758" w:rsidRDefault="009477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98282" w:history="1">
            <w:r w:rsidRPr="00450B86">
              <w:rPr>
                <w:rStyle w:val="Hiperhivatkozs"/>
                <w:noProof/>
              </w:rPr>
              <w:t>T</w:t>
            </w:r>
            <w:r w:rsidRPr="00450B86">
              <w:rPr>
                <w:rStyle w:val="Hiperhivatkozs"/>
                <w:noProof/>
              </w:rPr>
              <w:t>e</w:t>
            </w:r>
            <w:r w:rsidRPr="00450B86">
              <w:rPr>
                <w:rStyle w:val="Hiperhivatkozs"/>
                <w:noProof/>
              </w:rPr>
              <w:t>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B4AE" w14:textId="07397527" w:rsidR="00947758" w:rsidRDefault="009477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98283" w:history="1">
            <w:r w:rsidRPr="00450B86">
              <w:rPr>
                <w:rStyle w:val="Hiperhivatkozs"/>
                <w:noProof/>
              </w:rPr>
              <w:t>Fe</w:t>
            </w:r>
            <w:r w:rsidRPr="00450B86">
              <w:rPr>
                <w:rStyle w:val="Hiperhivatkozs"/>
                <w:noProof/>
              </w:rPr>
              <w:t>l</w:t>
            </w:r>
            <w:r w:rsidRPr="00450B86">
              <w:rPr>
                <w:rStyle w:val="Hiperhivatkozs"/>
                <w:noProof/>
              </w:rPr>
              <w:t>a</w:t>
            </w:r>
            <w:r w:rsidRPr="00450B86">
              <w:rPr>
                <w:rStyle w:val="Hiperhivatkozs"/>
                <w:noProof/>
              </w:rPr>
              <w:t>d</w:t>
            </w:r>
            <w:r w:rsidRPr="00450B86">
              <w:rPr>
                <w:rStyle w:val="Hiperhivatkozs"/>
                <w:noProof/>
              </w:rPr>
              <w:t>atok megosztása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589F" w14:textId="61777691" w:rsidR="00947758" w:rsidRDefault="009477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98284" w:history="1">
            <w:r w:rsidRPr="00450B86">
              <w:rPr>
                <w:rStyle w:val="Hiperhivatkozs"/>
                <w:noProof/>
              </w:rPr>
              <w:t>Tapasztalatok (önreflexió)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D3E0" w14:textId="4D178455" w:rsidR="00600E39" w:rsidRDefault="00600E39">
          <w:r>
            <w:rPr>
              <w:b/>
              <w:bCs/>
            </w:rPr>
            <w:fldChar w:fldCharType="end"/>
          </w:r>
        </w:p>
      </w:sdtContent>
    </w:sdt>
    <w:p w14:paraId="56CDF0B8" w14:textId="77777777" w:rsidR="00600E39" w:rsidRDefault="00600E39"/>
    <w:sectPr w:rsidR="00600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5EE2"/>
    <w:multiLevelType w:val="hybridMultilevel"/>
    <w:tmpl w:val="1A243B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4A6"/>
    <w:multiLevelType w:val="hybridMultilevel"/>
    <w:tmpl w:val="804C5F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6E4E"/>
    <w:multiLevelType w:val="hybridMultilevel"/>
    <w:tmpl w:val="E124B3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E1"/>
    <w:rsid w:val="00427B38"/>
    <w:rsid w:val="004330F5"/>
    <w:rsid w:val="0052760B"/>
    <w:rsid w:val="00600E39"/>
    <w:rsid w:val="006C1DF2"/>
    <w:rsid w:val="00873CE1"/>
    <w:rsid w:val="00947758"/>
    <w:rsid w:val="00AF69E2"/>
    <w:rsid w:val="00C0767B"/>
    <w:rsid w:val="00E63CEF"/>
    <w:rsid w:val="00F14AB1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8FEE"/>
  <w15:chartTrackingRefBased/>
  <w15:docId w15:val="{B4BB3965-DA9D-424C-A9FA-9F71CBF2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0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73CE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73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unhideWhenUsed/>
    <w:rsid w:val="0087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00E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600E3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00E3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00E39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00E39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CDAEE-F070-4CB7-B208-511FEF50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540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Wiezl Csaba</dc:creator>
  <cp:keywords/>
  <dc:description/>
  <cp:lastModifiedBy>User</cp:lastModifiedBy>
  <cp:revision>6</cp:revision>
  <dcterms:created xsi:type="dcterms:W3CDTF">2021-10-11T14:20:00Z</dcterms:created>
  <dcterms:modified xsi:type="dcterms:W3CDTF">2021-11-30T19:58:00Z</dcterms:modified>
</cp:coreProperties>
</file>