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43C2C" w14:textId="77777777" w:rsidR="007136EF" w:rsidRDefault="007136EF" w:rsidP="007136EF">
      <w:pPr>
        <w:pStyle w:val="Ttulo2"/>
        <w:spacing w:before="0" w:beforeAutospacing="0"/>
        <w:rPr>
          <w:rFonts w:ascii="Arial" w:hAnsi="Arial" w:cs="Arial"/>
        </w:rPr>
      </w:pPr>
      <w:r>
        <w:rPr>
          <w:rFonts w:ascii="Arial" w:hAnsi="Arial" w:cs="Arial"/>
        </w:rPr>
        <w:t>1. Costos Tangibles Fijos</w:t>
      </w:r>
    </w:p>
    <w:p w14:paraId="7366A09F" w14:textId="77777777" w:rsidR="007136EF" w:rsidRPr="007136EF" w:rsidRDefault="007136EF" w:rsidP="007136EF">
      <w:pPr>
        <w:pStyle w:val="NormalWeb"/>
        <w:numPr>
          <w:ilvl w:val="0"/>
          <w:numId w:val="5"/>
        </w:numPr>
        <w:spacing w:before="0" w:beforeAutospacing="0"/>
      </w:pPr>
      <w:r w:rsidRPr="007136EF">
        <w:rPr>
          <w:rStyle w:val="citation-208"/>
          <w:b/>
          <w:bCs/>
        </w:rPr>
        <w:t>Suscripción a la Plataforma (SaaS):</w:t>
      </w:r>
      <w:r w:rsidRPr="007136EF">
        <w:rPr>
          <w:rStyle w:val="citation-208"/>
        </w:rPr>
        <w:t xml:space="preserve"> El pago mensual o anual por el uso del software de gestión en la nube y el almacenamiento de los perfiles e historiales de los clientes</w:t>
      </w:r>
      <w:r w:rsidRPr="007136EF">
        <w:t xml:space="preserve">. </w:t>
      </w:r>
    </w:p>
    <w:p w14:paraId="432CDFA9" w14:textId="4844C8A1" w:rsidR="007136EF" w:rsidRPr="007136EF" w:rsidRDefault="007136EF" w:rsidP="007136EF">
      <w:pPr>
        <w:pStyle w:val="NormalWeb"/>
        <w:numPr>
          <w:ilvl w:val="0"/>
          <w:numId w:val="5"/>
        </w:numPr>
        <w:spacing w:before="0" w:beforeAutospacing="0"/>
      </w:pPr>
      <w:r w:rsidRPr="007136EF">
        <w:rPr>
          <w:rStyle w:val="citation-207"/>
          <w:b/>
          <w:bCs/>
        </w:rPr>
        <w:t>Servicio de Internet Dedicado:</w:t>
      </w:r>
      <w:r w:rsidRPr="007136EF">
        <w:rPr>
          <w:rStyle w:val="citation-207"/>
        </w:rPr>
        <w:t xml:space="preserve"> Gasto fijo mensual de conectividad de alta velocidad en el taller, necesario para garantizar que el sistema cumpla con la disponibilidad en tiempo real</w:t>
      </w:r>
      <w:r w:rsidRPr="007136EF">
        <w:t xml:space="preserve">. </w:t>
      </w:r>
    </w:p>
    <w:p w14:paraId="2B8D1F74" w14:textId="77777777" w:rsidR="007136EF" w:rsidRPr="007136EF" w:rsidRDefault="007136EF" w:rsidP="007136EF">
      <w:pPr>
        <w:pStyle w:val="NormalWeb"/>
        <w:numPr>
          <w:ilvl w:val="0"/>
          <w:numId w:val="5"/>
        </w:numPr>
        <w:spacing w:before="0" w:beforeAutospacing="0"/>
      </w:pPr>
      <w:r w:rsidRPr="007136EF">
        <w:rPr>
          <w:rStyle w:val="citation-206"/>
          <w:rFonts w:eastAsiaTheme="minorEastAsia"/>
          <w:b/>
          <w:bCs/>
        </w:rPr>
        <w:t>Soporte Técnico y Mantenimiento:</w:t>
      </w:r>
      <w:r w:rsidRPr="007136EF">
        <w:rPr>
          <w:rStyle w:val="citation-206"/>
          <w:rFonts w:eastAsiaTheme="minorEastAsia"/>
        </w:rPr>
        <w:t xml:space="preserve"> Un abono fijo mensual contratado con el proveedor de software para la resolución de incidencias, actualizaciones de seguridad y optimización del rendimiento</w:t>
      </w:r>
      <w:r w:rsidRPr="007136EF">
        <w:t xml:space="preserve">. </w:t>
      </w:r>
    </w:p>
    <w:p w14:paraId="5FFC5C70" w14:textId="77777777" w:rsidR="007136EF" w:rsidRDefault="007136EF" w:rsidP="007136EF">
      <w:pPr>
        <w:pStyle w:val="Ttulo2"/>
        <w:spacing w:before="0" w:beforeAutospacing="0"/>
        <w:rPr>
          <w:rFonts w:ascii="Arial" w:hAnsi="Arial" w:cs="Arial"/>
        </w:rPr>
      </w:pPr>
      <w:r>
        <w:rPr>
          <w:rFonts w:ascii="Arial" w:hAnsi="Arial" w:cs="Arial"/>
        </w:rPr>
        <w:t>2. Costos Tangibles Variables</w:t>
      </w:r>
    </w:p>
    <w:p w14:paraId="2C4BDF5B" w14:textId="77777777" w:rsidR="007136EF" w:rsidRPr="007136EF" w:rsidRDefault="007136EF" w:rsidP="007136EF">
      <w:pPr>
        <w:pStyle w:val="NormalWeb"/>
        <w:numPr>
          <w:ilvl w:val="0"/>
          <w:numId w:val="6"/>
        </w:numPr>
        <w:spacing w:before="0" w:beforeAutospacing="0"/>
      </w:pPr>
      <w:r w:rsidRPr="007136EF">
        <w:rPr>
          <w:rStyle w:val="citation-205"/>
          <w:b/>
          <w:bCs/>
        </w:rPr>
        <w:t>Consumo de API de Notificaciones:</w:t>
      </w:r>
      <w:r w:rsidRPr="007136EF">
        <w:rPr>
          <w:rStyle w:val="citation-205"/>
        </w:rPr>
        <w:t xml:space="preserve"> El costo por el envío de alertas automáticas (vía WhatsApp, SMS o correo electrónico)</w:t>
      </w:r>
      <w:r w:rsidRPr="007136EF">
        <w:t xml:space="preserve">. </w:t>
      </w:r>
      <w:r w:rsidRPr="007136EF">
        <w:rPr>
          <w:rStyle w:val="citation-204"/>
        </w:rPr>
        <w:t>A mayor cantidad de citas programadas y presupuestos enviados, mayor será el cobro de los proveedores de mensajería</w:t>
      </w:r>
      <w:r w:rsidRPr="007136EF">
        <w:t xml:space="preserve">. </w:t>
      </w:r>
    </w:p>
    <w:p w14:paraId="75C46106" w14:textId="77777777" w:rsidR="007136EF" w:rsidRPr="007136EF" w:rsidRDefault="007136EF" w:rsidP="007136EF">
      <w:pPr>
        <w:pStyle w:val="NormalWeb"/>
        <w:numPr>
          <w:ilvl w:val="0"/>
          <w:numId w:val="6"/>
        </w:numPr>
        <w:spacing w:before="0" w:beforeAutospacing="0"/>
      </w:pPr>
      <w:r w:rsidRPr="007136EF">
        <w:rPr>
          <w:rStyle w:val="citation-203"/>
          <w:b/>
          <w:bCs/>
        </w:rPr>
        <w:t>Comisiones por Pasarela de Pagos:</w:t>
      </w:r>
      <w:r w:rsidRPr="007136EF">
        <w:rPr>
          <w:rStyle w:val="citation-203"/>
        </w:rPr>
        <w:t xml:space="preserve"> El porcentaje de comisión que cobran los bancos o plataformas de pago por cada factura cobrada de forma electrónica (tarjetas de crédito, débito o transferencias automatizadas)</w:t>
      </w:r>
      <w:r w:rsidRPr="007136EF">
        <w:t xml:space="preserve">. </w:t>
      </w:r>
    </w:p>
    <w:p w14:paraId="09CB2183" w14:textId="77777777" w:rsidR="007136EF" w:rsidRPr="007136EF" w:rsidRDefault="007136EF" w:rsidP="007136EF">
      <w:pPr>
        <w:pStyle w:val="NormalWeb"/>
        <w:numPr>
          <w:ilvl w:val="0"/>
          <w:numId w:val="6"/>
        </w:numPr>
        <w:spacing w:before="0" w:beforeAutospacing="0"/>
      </w:pPr>
      <w:r w:rsidRPr="007136EF">
        <w:rPr>
          <w:rStyle w:val="citation-202"/>
          <w:b/>
          <w:bCs/>
        </w:rPr>
        <w:t>Reparación y Reemplazo de Dispositivos Móviles:</w:t>
      </w:r>
      <w:r w:rsidRPr="007136EF">
        <w:rPr>
          <w:rStyle w:val="citation-202"/>
        </w:rPr>
        <w:t xml:space="preserve"> Costo variable por desgaste, caídas o roturas de las tabletas y celulares que los mecánicos utilizan directamente en la zona de trabajo para registrar sus avances</w:t>
      </w:r>
      <w:r w:rsidRPr="007136EF">
        <w:t xml:space="preserve">. </w:t>
      </w:r>
    </w:p>
    <w:p w14:paraId="0AB6174C" w14:textId="4D5F2824" w:rsidR="007136EF" w:rsidRDefault="007136EF" w:rsidP="007136EF">
      <w:pPr>
        <w:pStyle w:val="Ttulo2"/>
        <w:spacing w:before="0" w:beforeAutospacing="0"/>
        <w:rPr>
          <w:rFonts w:ascii="Arial" w:hAnsi="Arial" w:cs="Arial"/>
        </w:rPr>
      </w:pPr>
      <w:r>
        <w:rPr>
          <w:rFonts w:ascii="Arial" w:hAnsi="Arial" w:cs="Arial"/>
        </w:rPr>
        <w:t>3. Beneficios Proyectados</w:t>
      </w:r>
    </w:p>
    <w:p w14:paraId="06A87B3B" w14:textId="77777777" w:rsidR="007136EF" w:rsidRPr="007136EF" w:rsidRDefault="007136EF" w:rsidP="007136EF">
      <w:pPr>
        <w:pStyle w:val="NormalWeb"/>
        <w:numPr>
          <w:ilvl w:val="0"/>
          <w:numId w:val="7"/>
        </w:numPr>
        <w:spacing w:before="0" w:beforeAutospacing="0"/>
      </w:pPr>
      <w:r w:rsidRPr="007136EF">
        <w:rPr>
          <w:rStyle w:val="citation-201"/>
          <w:b/>
          <w:bCs/>
        </w:rPr>
        <w:t>Reducción de Pérdidas por Mermas y Quiebres de Stock:</w:t>
      </w:r>
      <w:r w:rsidRPr="007136EF">
        <w:rPr>
          <w:rStyle w:val="citation-201"/>
        </w:rPr>
        <w:t xml:space="preserve"> Gracias al control automático del inventario y las alertas de stock bajo, el taller evita tener capital inmovilizado en piezas que no se venden o detener reparaciones por la falta de una refacción crítica</w:t>
      </w:r>
      <w:r w:rsidRPr="007136EF">
        <w:t xml:space="preserve">. </w:t>
      </w:r>
      <w:r w:rsidRPr="007136EF">
        <w:rPr>
          <w:rStyle w:val="citation-200"/>
        </w:rPr>
        <w:t>Esto optimiza los costos con los proveedores de autopartes</w:t>
      </w:r>
      <w:r w:rsidRPr="007136EF">
        <w:t xml:space="preserve">. </w:t>
      </w:r>
    </w:p>
    <w:p w14:paraId="088C37E4" w14:textId="77777777" w:rsidR="007136EF" w:rsidRPr="007136EF" w:rsidRDefault="007136EF" w:rsidP="007136EF">
      <w:pPr>
        <w:pStyle w:val="NormalWeb"/>
        <w:numPr>
          <w:ilvl w:val="0"/>
          <w:numId w:val="7"/>
        </w:numPr>
        <w:spacing w:before="0" w:beforeAutospacing="0"/>
      </w:pPr>
      <w:r w:rsidRPr="007136EF">
        <w:rPr>
          <w:rStyle w:val="citation-199"/>
          <w:b/>
          <w:bCs/>
        </w:rPr>
        <w:t>Incremento en la Productividad del Taller y Tasa de Retención:</w:t>
      </w:r>
      <w:r w:rsidRPr="007136EF">
        <w:rPr>
          <w:rStyle w:val="citation-199"/>
        </w:rPr>
        <w:t xml:space="preserve"> Al usar una agenda interactiva que evita la saturación y permitir que los mecánicos reporten avances en tiempo real desde sus puestos, se reduce el tiempo muerto por vehículo</w:t>
      </w:r>
      <w:r w:rsidRPr="007136EF">
        <w:t xml:space="preserve">. </w:t>
      </w:r>
      <w:r w:rsidRPr="007136EF">
        <w:rPr>
          <w:rStyle w:val="citation-198"/>
        </w:rPr>
        <w:t>Además, el envío de presupuestos claros y el historial de mantenimiento generan confianza, aumentando la probabilidad de que el cliente regrese</w:t>
      </w:r>
      <w:r w:rsidRPr="007136EF">
        <w:t>.</w:t>
      </w:r>
    </w:p>
    <w:p w14:paraId="2EAA2A8D" w14:textId="77777777" w:rsidR="007136EF" w:rsidRDefault="007136EF" w:rsidP="0099480F">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p>
    <w:p w14:paraId="19555960" w14:textId="77777777" w:rsidR="007136EF" w:rsidRDefault="007136EF" w:rsidP="007136EF">
      <w:pPr>
        <w:jc w:val="both"/>
        <w:rPr>
          <w:rFonts w:ascii="Times New Roman" w:eastAsia="Times New Roman" w:hAnsi="Times New Roman" w:cs="Times New Roman"/>
          <w:b/>
          <w:bCs/>
          <w:sz w:val="36"/>
          <w:szCs w:val="36"/>
          <w:lang w:eastAsia="es-AR"/>
        </w:rPr>
      </w:pPr>
      <w:r>
        <w:rPr>
          <w:rFonts w:ascii="Times New Roman" w:eastAsia="Times New Roman" w:hAnsi="Times New Roman" w:cs="Times New Roman"/>
          <w:b/>
          <w:bCs/>
          <w:sz w:val="36"/>
          <w:szCs w:val="36"/>
          <w:lang w:eastAsia="es-AR"/>
        </w:rPr>
        <w:br w:type="page"/>
      </w:r>
    </w:p>
    <w:p w14:paraId="25D5BFEE" w14:textId="512F296F" w:rsidR="0099480F" w:rsidRDefault="0099480F" w:rsidP="0099480F">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99480F">
        <w:rPr>
          <w:rFonts w:ascii="Times New Roman" w:eastAsia="Times New Roman" w:hAnsi="Times New Roman" w:cs="Times New Roman"/>
          <w:b/>
          <w:bCs/>
          <w:sz w:val="36"/>
          <w:szCs w:val="36"/>
          <w:lang w:eastAsia="es-AR"/>
        </w:rPr>
        <w:lastRenderedPageBreak/>
        <w:t>1. Hito de Diagnóstico y Mapeo de Procesos (Semana 1 - 2)</w:t>
      </w:r>
    </w:p>
    <w:p w14:paraId="4240EA86" w14:textId="2ED01246" w:rsidR="0099480F" w:rsidRPr="0099480F" w:rsidRDefault="0099480F" w:rsidP="0099480F">
      <w:pPr>
        <w:spacing w:before="100" w:beforeAutospacing="1" w:after="100" w:afterAutospacing="1" w:line="240" w:lineRule="auto"/>
        <w:outlineLvl w:val="1"/>
        <w:rPr>
          <w:rFonts w:ascii="Times New Roman" w:eastAsia="Times New Roman" w:hAnsi="Times New Roman" w:cs="Times New Roman"/>
          <w:b/>
          <w:bCs/>
          <w:sz w:val="24"/>
          <w:szCs w:val="24"/>
          <w:lang w:eastAsia="es-AR"/>
        </w:rPr>
      </w:pPr>
      <w:r w:rsidRPr="0099480F">
        <w:rPr>
          <w:rFonts w:ascii="Times New Roman" w:hAnsi="Times New Roman" w:cs="Times New Roman"/>
          <w:sz w:val="24"/>
          <w:szCs w:val="24"/>
        </w:rPr>
        <w:t>Antes de escribir una sola línea de código o contratar un servicio, es fundamental entender cómo opera el taller en el día a día. El objetivo de este hito es tener un documento de requerimientos claro.</w:t>
      </w:r>
    </w:p>
    <w:p w14:paraId="31F2B47C" w14:textId="77777777" w:rsidR="0099480F" w:rsidRPr="0099480F" w:rsidRDefault="0099480F" w:rsidP="009948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99480F">
        <w:rPr>
          <w:rFonts w:ascii="Times New Roman" w:eastAsia="Times New Roman" w:hAnsi="Times New Roman" w:cs="Times New Roman"/>
          <w:b/>
          <w:bCs/>
          <w:sz w:val="24"/>
          <w:szCs w:val="24"/>
          <w:lang w:eastAsia="es-AR"/>
        </w:rPr>
        <w:t>Qué se define aquí:</w:t>
      </w:r>
      <w:r w:rsidRPr="0099480F">
        <w:rPr>
          <w:rFonts w:ascii="Times New Roman" w:eastAsia="Times New Roman" w:hAnsi="Times New Roman" w:cs="Times New Roman"/>
          <w:sz w:val="24"/>
          <w:szCs w:val="24"/>
          <w:lang w:eastAsia="es-AR"/>
        </w:rPr>
        <w:t xml:space="preserve"> El flujo exacto que sigue un vehículo desde que el cliente agenda una cita, entra al taller, se le realiza el diagnóstico, se aprueba el presupuesto, se asignan los repuestos y mecánicos, hasta la entrega y facturación.</w:t>
      </w:r>
    </w:p>
    <w:p w14:paraId="4702BF08" w14:textId="77777777" w:rsidR="0099480F" w:rsidRPr="0099480F" w:rsidRDefault="0099480F" w:rsidP="009948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99480F">
        <w:rPr>
          <w:rFonts w:ascii="Times New Roman" w:eastAsia="Times New Roman" w:hAnsi="Times New Roman" w:cs="Times New Roman"/>
          <w:b/>
          <w:bCs/>
          <w:sz w:val="24"/>
          <w:szCs w:val="24"/>
          <w:lang w:eastAsia="es-AR"/>
        </w:rPr>
        <w:t>Por qué es crucial:</w:t>
      </w:r>
      <w:r w:rsidRPr="0099480F">
        <w:rPr>
          <w:rFonts w:ascii="Times New Roman" w:eastAsia="Times New Roman" w:hAnsi="Times New Roman" w:cs="Times New Roman"/>
          <w:sz w:val="24"/>
          <w:szCs w:val="24"/>
          <w:lang w:eastAsia="es-AR"/>
        </w:rPr>
        <w:t xml:space="preserve"> Si este hito se salta, el sistema final no se adaptará a la realidad del taller, generando fricción con los mecánicos y administrativos.</w:t>
      </w:r>
    </w:p>
    <w:p w14:paraId="4F676268" w14:textId="77777777" w:rsidR="0099480F" w:rsidRPr="0099480F" w:rsidRDefault="0099480F" w:rsidP="009948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99480F">
        <w:rPr>
          <w:rFonts w:ascii="Times New Roman" w:eastAsia="Times New Roman" w:hAnsi="Times New Roman" w:cs="Times New Roman"/>
          <w:b/>
          <w:bCs/>
          <w:sz w:val="24"/>
          <w:szCs w:val="24"/>
          <w:lang w:eastAsia="es-AR"/>
        </w:rPr>
        <w:t>Entregable clave:</w:t>
      </w:r>
      <w:r w:rsidRPr="0099480F">
        <w:rPr>
          <w:rFonts w:ascii="Times New Roman" w:eastAsia="Times New Roman" w:hAnsi="Times New Roman" w:cs="Times New Roman"/>
          <w:sz w:val="24"/>
          <w:szCs w:val="24"/>
          <w:lang w:eastAsia="es-AR"/>
        </w:rPr>
        <w:t xml:space="preserve"> Diagrama de flujo de procesos actuales y lista de funcionalidades críticas (ej. alertas de stock de repuestos, historial de reparaciones por patente).</w:t>
      </w:r>
    </w:p>
    <w:p w14:paraId="5C711E45" w14:textId="6728EE11" w:rsidR="0099480F" w:rsidRDefault="0099480F" w:rsidP="0099480F">
      <w:pPr>
        <w:pStyle w:val="Ttulo2"/>
      </w:pPr>
      <w:r>
        <w:t>2. Hito de Producto Mínimo Viable (MVP) y Validación en Foso (Mes 1 - 1.5)</w:t>
      </w:r>
    </w:p>
    <w:p w14:paraId="7AA318B3" w14:textId="77777777" w:rsidR="0099480F" w:rsidRDefault="0099480F" w:rsidP="0099480F">
      <w:pPr>
        <w:pStyle w:val="NormalWeb"/>
      </w:pPr>
      <w:r>
        <w:t xml:space="preserve">En lugar de esperar a tener el sistema completo con todos los lujos, este hito busca poner en marcha la </w:t>
      </w:r>
      <w:r>
        <w:rPr>
          <w:b/>
          <w:bCs/>
        </w:rPr>
        <w:t>herramienta digital básica indispensable</w:t>
      </w:r>
      <w:r>
        <w:t xml:space="preserve"> para que el taller pueda operar. El objetivo es probar el sistema "en el barro" (foso/taller) con autos y clientes reales lo antes posible.</w:t>
      </w:r>
    </w:p>
    <w:p w14:paraId="5DF790D9" w14:textId="77777777" w:rsidR="0099480F" w:rsidRDefault="0099480F" w:rsidP="0099480F">
      <w:pPr>
        <w:pStyle w:val="NormalWeb"/>
        <w:numPr>
          <w:ilvl w:val="0"/>
          <w:numId w:val="2"/>
        </w:numPr>
      </w:pPr>
      <w:r>
        <w:rPr>
          <w:b/>
          <w:bCs/>
        </w:rPr>
        <w:t>Qué se define aquí:</w:t>
      </w:r>
      <w:r>
        <w:t xml:space="preserve"> Se lanza una versión </w:t>
      </w:r>
      <w:proofErr w:type="spellStart"/>
      <w:r>
        <w:t>ultra-simplificada</w:t>
      </w:r>
      <w:proofErr w:type="spellEnd"/>
      <w:r>
        <w:t xml:space="preserve"> del sistema que solo cubre el "viaje del auto":</w:t>
      </w:r>
    </w:p>
    <w:p w14:paraId="7D7CBE8D" w14:textId="77777777" w:rsidR="0099480F" w:rsidRDefault="0099480F" w:rsidP="0099480F">
      <w:pPr>
        <w:pStyle w:val="NormalWeb"/>
        <w:numPr>
          <w:ilvl w:val="1"/>
          <w:numId w:val="2"/>
        </w:numPr>
      </w:pPr>
      <w:r>
        <w:rPr>
          <w:b/>
          <w:bCs/>
        </w:rPr>
        <w:t>Recepción:</w:t>
      </w:r>
      <w:r>
        <w:t xml:space="preserve"> Poder crear una Orden de Trabajo (OT) digital con la patente del auto y los datos del cliente.</w:t>
      </w:r>
    </w:p>
    <w:p w14:paraId="35A732BD" w14:textId="77777777" w:rsidR="0099480F" w:rsidRDefault="0099480F" w:rsidP="0099480F">
      <w:pPr>
        <w:pStyle w:val="NormalWeb"/>
        <w:numPr>
          <w:ilvl w:val="1"/>
          <w:numId w:val="2"/>
        </w:numPr>
      </w:pPr>
      <w:r>
        <w:rPr>
          <w:b/>
          <w:bCs/>
        </w:rPr>
        <w:t>Taller:</w:t>
      </w:r>
      <w:r>
        <w:t xml:space="preserve"> Que el mecánico pueda ver en una pantalla o </w:t>
      </w:r>
      <w:proofErr w:type="spellStart"/>
      <w:r>
        <w:t>tablet</w:t>
      </w:r>
      <w:proofErr w:type="spellEnd"/>
      <w:r>
        <w:t xml:space="preserve"> qué auto le toca reparar y qué hay que hacerle.</w:t>
      </w:r>
    </w:p>
    <w:p w14:paraId="6A525EE4" w14:textId="77777777" w:rsidR="0099480F" w:rsidRDefault="0099480F" w:rsidP="0099480F">
      <w:pPr>
        <w:pStyle w:val="NormalWeb"/>
        <w:numPr>
          <w:ilvl w:val="1"/>
          <w:numId w:val="2"/>
        </w:numPr>
      </w:pPr>
      <w:r>
        <w:rPr>
          <w:b/>
          <w:bCs/>
        </w:rPr>
        <w:t>Salida:</w:t>
      </w:r>
      <w:r>
        <w:t xml:space="preserve"> Poder cerrar la OT y marcarla como "Lista para entregar".</w:t>
      </w:r>
    </w:p>
    <w:p w14:paraId="750F2FAF" w14:textId="77777777" w:rsidR="0099480F" w:rsidRDefault="0099480F" w:rsidP="0099480F">
      <w:pPr>
        <w:pStyle w:val="NormalWeb"/>
        <w:numPr>
          <w:ilvl w:val="0"/>
          <w:numId w:val="2"/>
        </w:numPr>
      </w:pPr>
      <w:r>
        <w:rPr>
          <w:b/>
          <w:bCs/>
        </w:rPr>
        <w:t>Por qué es crucial:</w:t>
      </w:r>
      <w:r>
        <w:t xml:space="preserve"> Permite detectar errores de usabilidad de inmediato. Si a un mecánico se le complica registrar que terminó un cambio de pastillas de freno porque la interfaz tiene demasiados botones, se corrige en esta etapa antes de avanzar con módulos más complejos como la facturación o el inventario.</w:t>
      </w:r>
    </w:p>
    <w:p w14:paraId="62A54B20" w14:textId="77777777" w:rsidR="0099480F" w:rsidRDefault="0099480F" w:rsidP="0099480F">
      <w:pPr>
        <w:pStyle w:val="NormalWeb"/>
        <w:numPr>
          <w:ilvl w:val="0"/>
          <w:numId w:val="2"/>
        </w:numPr>
      </w:pPr>
      <w:r>
        <w:rPr>
          <w:b/>
          <w:bCs/>
        </w:rPr>
        <w:t>Entregable clave:</w:t>
      </w:r>
      <w:r>
        <w:t xml:space="preserve"> El sistema procesando de punta a punta al menos 10 Órdenes de Trabajo reales de forma digital, y un listado de "ajustes de usabilidad" basados en el </w:t>
      </w:r>
      <w:proofErr w:type="spellStart"/>
      <w:r>
        <w:t>feedback</w:t>
      </w:r>
      <w:proofErr w:type="spellEnd"/>
      <w:r>
        <w:t xml:space="preserve"> de los mecánicos.</w:t>
      </w:r>
    </w:p>
    <w:p w14:paraId="684AC8D7" w14:textId="057FDFA8" w:rsidR="0099480F" w:rsidRDefault="0099480F" w:rsidP="00C07C94">
      <w:pPr>
        <w:pStyle w:val="Ttulo2"/>
      </w:pPr>
      <w:r>
        <w:t>3. Hito de Escalamiento Operativo, Integración Comercial y Cierre del Papel (Mes 2 - 3)</w:t>
      </w:r>
    </w:p>
    <w:p w14:paraId="1807D140" w14:textId="77777777" w:rsidR="0099480F" w:rsidRDefault="0099480F" w:rsidP="0099480F">
      <w:pPr>
        <w:pStyle w:val="NormalWeb"/>
      </w:pPr>
      <w:r>
        <w:t>Con la base del taller (las Órdenes de Trabajo) ya probada y pulida por los mecánicos, este hito se enfoca en conectar la parte operativa con la administración, migrar el historial del taller y apagar definitivamente los métodos antiguos.</w:t>
      </w:r>
    </w:p>
    <w:p w14:paraId="7EF3425D" w14:textId="77777777" w:rsidR="0099480F" w:rsidRDefault="0099480F" w:rsidP="0099480F">
      <w:pPr>
        <w:pStyle w:val="NormalWeb"/>
        <w:numPr>
          <w:ilvl w:val="0"/>
          <w:numId w:val="3"/>
        </w:numPr>
      </w:pPr>
      <w:r>
        <w:rPr>
          <w:b/>
          <w:bCs/>
        </w:rPr>
        <w:t>Qué se define aquí:</w:t>
      </w:r>
    </w:p>
    <w:p w14:paraId="5545D9E0" w14:textId="77777777" w:rsidR="0099480F" w:rsidRDefault="0099480F" w:rsidP="0099480F">
      <w:pPr>
        <w:pStyle w:val="NormalWeb"/>
        <w:numPr>
          <w:ilvl w:val="1"/>
          <w:numId w:val="3"/>
        </w:numPr>
      </w:pPr>
      <w:r>
        <w:rPr>
          <w:b/>
          <w:bCs/>
        </w:rPr>
        <w:t>Integración de Módulos Administrativos:</w:t>
      </w:r>
      <w:r>
        <w:t xml:space="preserve"> Se acoplan las funciones que no estaban en el MVP: el </w:t>
      </w:r>
      <w:r>
        <w:rPr>
          <w:b/>
          <w:bCs/>
        </w:rPr>
        <w:t>módulo de inventario</w:t>
      </w:r>
      <w:r>
        <w:t xml:space="preserve"> (que ahora descuenta repuestos automáticamente cuando el mecánico los usa en la OT) y el </w:t>
      </w:r>
      <w:r>
        <w:rPr>
          <w:b/>
          <w:bCs/>
        </w:rPr>
        <w:t>módulo de facturación/caja</w:t>
      </w:r>
      <w:r>
        <w:t xml:space="preserve"> (que transforma la OT cerrada en una factura o ticket).</w:t>
      </w:r>
    </w:p>
    <w:p w14:paraId="73C45C62" w14:textId="77777777" w:rsidR="0099480F" w:rsidRDefault="0099480F" w:rsidP="0099480F">
      <w:pPr>
        <w:pStyle w:val="NormalWeb"/>
        <w:numPr>
          <w:ilvl w:val="1"/>
          <w:numId w:val="3"/>
        </w:numPr>
      </w:pPr>
      <w:r>
        <w:rPr>
          <w:b/>
          <w:bCs/>
        </w:rPr>
        <w:t>Migración de Datos Históricos:</w:t>
      </w:r>
      <w:r>
        <w:t xml:space="preserve"> Se cargan las bases de datos de clientes históricos, marcas y patentes que se venían usando en Excel o sistemas viejos.</w:t>
      </w:r>
    </w:p>
    <w:p w14:paraId="4F191F06" w14:textId="77777777" w:rsidR="0099480F" w:rsidRDefault="0099480F" w:rsidP="0099480F">
      <w:pPr>
        <w:pStyle w:val="NormalWeb"/>
        <w:numPr>
          <w:ilvl w:val="1"/>
          <w:numId w:val="3"/>
        </w:numPr>
      </w:pPr>
      <w:r>
        <w:rPr>
          <w:b/>
          <w:bCs/>
        </w:rPr>
        <w:t>Capacitación Administrativa:</w:t>
      </w:r>
      <w:r>
        <w:t xml:space="preserve"> Se entrena al personal de recepción y caja en el uso de las nuevas herramientas conectadas.</w:t>
      </w:r>
    </w:p>
    <w:p w14:paraId="11C81A1A" w14:textId="77777777" w:rsidR="0099480F" w:rsidRDefault="0099480F" w:rsidP="0099480F">
      <w:pPr>
        <w:pStyle w:val="NormalWeb"/>
        <w:numPr>
          <w:ilvl w:val="0"/>
          <w:numId w:val="3"/>
        </w:numPr>
      </w:pPr>
      <w:r>
        <w:rPr>
          <w:b/>
          <w:bCs/>
        </w:rPr>
        <w:t>Por qué es crucial:</w:t>
      </w:r>
      <w:r>
        <w:t xml:space="preserve"> Al haber solucionado los problemas de los mecánicos en el Hito 2, el flujo de datos que llega a la administración ya es limpio y real. Este hito asegura que el taller no solo repare autos de forma digital, sino que también controle su dinero y su stock sin duplicar tareas.</w:t>
      </w:r>
    </w:p>
    <w:p w14:paraId="449E00A8" w14:textId="77777777" w:rsidR="0099480F" w:rsidRDefault="0099480F" w:rsidP="0099480F">
      <w:pPr>
        <w:pStyle w:val="NormalWeb"/>
        <w:numPr>
          <w:ilvl w:val="0"/>
          <w:numId w:val="3"/>
        </w:numPr>
      </w:pPr>
      <w:r>
        <w:rPr>
          <w:b/>
          <w:bCs/>
        </w:rPr>
        <w:t>Entregable clave:</w:t>
      </w:r>
    </w:p>
    <w:p w14:paraId="7C8C031F" w14:textId="31E97B5D" w:rsidR="0099480F" w:rsidRDefault="0099480F" w:rsidP="0099480F">
      <w:pPr>
        <w:pStyle w:val="NormalWeb"/>
        <w:numPr>
          <w:ilvl w:val="1"/>
          <w:numId w:val="4"/>
        </w:numPr>
      </w:pPr>
      <w:r>
        <w:t>Apagado definitivo de las planillas de Excel o cuadernos de papel.</w:t>
      </w:r>
    </w:p>
    <w:p w14:paraId="2260B127" w14:textId="77777777" w:rsidR="0099480F" w:rsidRDefault="0099480F" w:rsidP="0099480F">
      <w:pPr>
        <w:pStyle w:val="NormalWeb"/>
        <w:numPr>
          <w:ilvl w:val="1"/>
          <w:numId w:val="4"/>
        </w:numPr>
      </w:pPr>
      <w:r>
        <w:t>El 100% de las operaciones del taller (Mecánica + Repuestos + Facturación) corriendo integradas en el nuevo sistema.</w:t>
      </w:r>
    </w:p>
    <w:p w14:paraId="7278E66E" w14:textId="77777777" w:rsidR="0099480F" w:rsidRDefault="0099480F" w:rsidP="0099480F">
      <w:pPr>
        <w:pStyle w:val="NormalWeb"/>
        <w:numPr>
          <w:ilvl w:val="1"/>
          <w:numId w:val="4"/>
        </w:numPr>
      </w:pPr>
      <w:r>
        <w:t>Reporte del primer cierre de caja e inventario mensual automatizado.</w:t>
      </w:r>
    </w:p>
    <w:p w14:paraId="232CEBD2" w14:textId="77777777" w:rsidR="0099480F" w:rsidRDefault="0099480F" w:rsidP="0099480F">
      <w:pPr>
        <w:pStyle w:val="NormalWeb"/>
      </w:pPr>
      <w:r>
        <w:rPr>
          <w:b/>
          <w:bCs/>
        </w:rPr>
        <w:t>La gran ventaja de este enfoque:</w:t>
      </w:r>
      <w:r>
        <w:t xml:space="preserve"> El cambio cultural en el taller es mucho menos doloroso. Cuando la administración empieza a usar el sistema, los mecánicos ya lo dominan, eliminando el caos de que todo el taller esté aprendiendo a usar una herramienta nueva al mismo tiempo.</w:t>
      </w:r>
    </w:p>
    <w:p w14:paraId="48A84A71" w14:textId="77777777" w:rsidR="0099480F" w:rsidRDefault="0099480F" w:rsidP="0099480F">
      <w:pPr>
        <w:pStyle w:val="NormalWeb"/>
        <w:ind w:left="720"/>
      </w:pPr>
    </w:p>
    <w:p w14:paraId="1F1FC29F" w14:textId="0DBE8823" w:rsidR="00C07C94" w:rsidRDefault="00C07C94">
      <w:r>
        <w:br w:type="page"/>
      </w:r>
    </w:p>
    <w:p w14:paraId="4683EB37" w14:textId="5D65C388" w:rsidR="00C07C94" w:rsidRDefault="00C07C94"/>
    <w:tbl>
      <w:tblPr>
        <w:tblStyle w:val="Sombreadoclaro-nfasis1"/>
        <w:tblW w:w="2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60" w:firstRow="1" w:lastRow="1" w:firstColumn="0" w:lastColumn="0" w:noHBand="1" w:noVBand="1"/>
      </w:tblPr>
      <w:tblGrid>
        <w:gridCol w:w="5242"/>
        <w:gridCol w:w="5242"/>
      </w:tblGrid>
      <w:tr w:rsidR="00D96D66" w14:paraId="635FE74F" w14:textId="77777777" w:rsidTr="00D96D66">
        <w:trPr>
          <w:cnfStyle w:val="100000000000" w:firstRow="1" w:lastRow="0" w:firstColumn="0" w:lastColumn="0" w:oddVBand="0" w:evenVBand="0" w:oddHBand="0" w:evenHBand="0" w:firstRowFirstColumn="0" w:firstRowLastColumn="0" w:lastRowFirstColumn="0" w:lastRowLastColumn="0"/>
        </w:trPr>
        <w:tc>
          <w:tcPr>
            <w:tcW w:w="2500" w:type="pct"/>
            <w:tcBorders>
              <w:top w:val="none" w:sz="0" w:space="0" w:color="auto"/>
              <w:left w:val="none" w:sz="0" w:space="0" w:color="auto"/>
              <w:bottom w:val="none" w:sz="0" w:space="0" w:color="auto"/>
              <w:right w:val="none" w:sz="0" w:space="0" w:color="auto"/>
            </w:tcBorders>
            <w:noWrap/>
          </w:tcPr>
          <w:p w14:paraId="4DE385E1" w14:textId="49EE3994" w:rsidR="00D96D66" w:rsidRDefault="00D96D66">
            <w:r>
              <w:t>Actividad</w:t>
            </w:r>
          </w:p>
        </w:tc>
        <w:tc>
          <w:tcPr>
            <w:tcW w:w="2500" w:type="pct"/>
            <w:tcBorders>
              <w:top w:val="none" w:sz="0" w:space="0" w:color="auto"/>
              <w:left w:val="none" w:sz="0" w:space="0" w:color="auto"/>
              <w:bottom w:val="none" w:sz="0" w:space="0" w:color="auto"/>
              <w:right w:val="none" w:sz="0" w:space="0" w:color="auto"/>
            </w:tcBorders>
          </w:tcPr>
          <w:p w14:paraId="2C93EDF8" w14:textId="743956BA" w:rsidR="00D96D66" w:rsidRDefault="00D96D66">
            <w:r>
              <w:t>Duración</w:t>
            </w:r>
          </w:p>
        </w:tc>
      </w:tr>
      <w:tr w:rsidR="00D96D66" w14:paraId="4362688E" w14:textId="77777777" w:rsidTr="00D96D66">
        <w:tc>
          <w:tcPr>
            <w:tcW w:w="2500" w:type="pct"/>
            <w:noWrap/>
          </w:tcPr>
          <w:p w14:paraId="7139B59C" w14:textId="77777777" w:rsidR="00D96D66" w:rsidRDefault="00D96D66"/>
        </w:tc>
        <w:tc>
          <w:tcPr>
            <w:tcW w:w="2500" w:type="pct"/>
          </w:tcPr>
          <w:p w14:paraId="4DF921CC" w14:textId="5288B23F" w:rsidR="00D96D66" w:rsidRDefault="00D96D66">
            <w:pPr>
              <w:rPr>
                <w:rStyle w:val="nfasissutil"/>
              </w:rPr>
            </w:pPr>
          </w:p>
        </w:tc>
      </w:tr>
      <w:tr w:rsidR="00D96D66" w14:paraId="10F0865A" w14:textId="77777777" w:rsidTr="00D96D66">
        <w:tc>
          <w:tcPr>
            <w:tcW w:w="2500" w:type="pct"/>
            <w:noWrap/>
          </w:tcPr>
          <w:p w14:paraId="3151DF9C" w14:textId="2117989D" w:rsidR="00D96D66" w:rsidRPr="00E73594" w:rsidRDefault="00D96D66">
            <w:pPr>
              <w:rPr>
                <w:b/>
                <w:bCs/>
              </w:rPr>
            </w:pPr>
            <w:r w:rsidRPr="00E73594">
              <w:rPr>
                <w:b/>
                <w:bCs/>
                <w:lang w:val="es-ES"/>
              </w:rPr>
              <w:t>Fase 1(Fundaciones, Arquitectura y seguridad)</w:t>
            </w:r>
          </w:p>
        </w:tc>
        <w:tc>
          <w:tcPr>
            <w:tcW w:w="2500" w:type="pct"/>
          </w:tcPr>
          <w:p w14:paraId="2CFC3D36" w14:textId="7CB828CF" w:rsidR="00D96D66" w:rsidRPr="00E73594" w:rsidRDefault="00D96D66" w:rsidP="00C07C94">
            <w:pPr>
              <w:pStyle w:val="DecimalAligned"/>
              <w:jc w:val="center"/>
              <w:rPr>
                <w:b/>
                <w:bCs/>
              </w:rPr>
            </w:pPr>
            <w:r w:rsidRPr="00E73594">
              <w:rPr>
                <w:b/>
                <w:bCs/>
              </w:rPr>
              <w:t>1-2 Semanas</w:t>
            </w:r>
          </w:p>
        </w:tc>
      </w:tr>
      <w:tr w:rsidR="00D96D66" w14:paraId="4738388D" w14:textId="77777777" w:rsidTr="00D96D66">
        <w:tc>
          <w:tcPr>
            <w:tcW w:w="2500" w:type="pct"/>
            <w:noWrap/>
          </w:tcPr>
          <w:p w14:paraId="765EDE2B" w14:textId="4576E8F8" w:rsidR="00D96D66" w:rsidRPr="00E73594" w:rsidRDefault="00D96D66">
            <w:pPr>
              <w:rPr>
                <w:b/>
                <w:bCs/>
              </w:rPr>
            </w:pPr>
            <w:r w:rsidRPr="00E73594">
              <w:rPr>
                <w:b/>
                <w:bCs/>
                <w:lang w:val="es-ES"/>
              </w:rPr>
              <w:t>Fase 2(Gestión de Clientes y Operaciones)</w:t>
            </w:r>
          </w:p>
        </w:tc>
        <w:tc>
          <w:tcPr>
            <w:tcW w:w="2500" w:type="pct"/>
          </w:tcPr>
          <w:p w14:paraId="307E0FA8" w14:textId="191C39A1" w:rsidR="00D96D66" w:rsidRPr="00E73594" w:rsidRDefault="00D96D66" w:rsidP="00C07C94">
            <w:pPr>
              <w:pStyle w:val="DecimalAligned"/>
              <w:jc w:val="center"/>
              <w:rPr>
                <w:b/>
                <w:bCs/>
              </w:rPr>
            </w:pPr>
            <w:r w:rsidRPr="00E73594">
              <w:rPr>
                <w:b/>
                <w:bCs/>
                <w:lang w:val="es-ES"/>
              </w:rPr>
              <w:t>3-5 Semanas</w:t>
            </w:r>
          </w:p>
        </w:tc>
      </w:tr>
      <w:tr w:rsidR="00D96D66" w14:paraId="74CBA72F" w14:textId="77777777" w:rsidTr="00D96D66">
        <w:tc>
          <w:tcPr>
            <w:tcW w:w="2500" w:type="pct"/>
            <w:noWrap/>
          </w:tcPr>
          <w:p w14:paraId="52DE53F6" w14:textId="16E8EF65" w:rsidR="00D96D66" w:rsidRPr="00E73594" w:rsidRDefault="00D96D66">
            <w:pPr>
              <w:rPr>
                <w:b/>
                <w:bCs/>
              </w:rPr>
            </w:pPr>
            <w:r w:rsidRPr="00E73594">
              <w:rPr>
                <w:b/>
                <w:bCs/>
                <w:lang w:val="es-ES"/>
              </w:rPr>
              <w:t>Fase 3(Taller, Inventario y Asignación)</w:t>
            </w:r>
          </w:p>
        </w:tc>
        <w:tc>
          <w:tcPr>
            <w:tcW w:w="2500" w:type="pct"/>
          </w:tcPr>
          <w:p w14:paraId="3647DCEF" w14:textId="4659A9FF" w:rsidR="00D96D66" w:rsidRPr="00E73594" w:rsidRDefault="00D96D66" w:rsidP="00C07C94">
            <w:pPr>
              <w:pStyle w:val="DecimalAligned"/>
              <w:jc w:val="center"/>
              <w:rPr>
                <w:b/>
                <w:bCs/>
              </w:rPr>
            </w:pPr>
            <w:r w:rsidRPr="00E73594">
              <w:rPr>
                <w:b/>
                <w:bCs/>
              </w:rPr>
              <w:t>6-8 Semanas</w:t>
            </w:r>
          </w:p>
        </w:tc>
      </w:tr>
      <w:tr w:rsidR="00D96D66" w14:paraId="39CC77A5" w14:textId="77777777" w:rsidTr="00D96D66">
        <w:tc>
          <w:tcPr>
            <w:tcW w:w="2500" w:type="pct"/>
            <w:noWrap/>
          </w:tcPr>
          <w:p w14:paraId="43D9BDB2" w14:textId="4ADDE957" w:rsidR="00D96D66" w:rsidRPr="00E73594" w:rsidRDefault="00D96D66">
            <w:pPr>
              <w:rPr>
                <w:b/>
                <w:bCs/>
              </w:rPr>
            </w:pPr>
            <w:r w:rsidRPr="00E73594">
              <w:rPr>
                <w:b/>
                <w:bCs/>
                <w:lang w:val="es-ES"/>
              </w:rPr>
              <w:t>Fase 4(Administración, Finanzas y Comunicación)</w:t>
            </w:r>
          </w:p>
        </w:tc>
        <w:tc>
          <w:tcPr>
            <w:tcW w:w="2500" w:type="pct"/>
          </w:tcPr>
          <w:p w14:paraId="134F3DBE" w14:textId="3B4ED15B" w:rsidR="00D96D66" w:rsidRPr="00E73594" w:rsidRDefault="00D96D66" w:rsidP="00D96D66">
            <w:pPr>
              <w:pStyle w:val="DecimalAligned"/>
              <w:jc w:val="center"/>
              <w:rPr>
                <w:b/>
                <w:bCs/>
              </w:rPr>
            </w:pPr>
            <w:r w:rsidRPr="00E73594">
              <w:rPr>
                <w:b/>
                <w:bCs/>
              </w:rPr>
              <w:t>9-10 Semanas</w:t>
            </w:r>
          </w:p>
        </w:tc>
      </w:tr>
      <w:tr w:rsidR="00D96D66" w14:paraId="1AB80A25" w14:textId="77777777" w:rsidTr="00D96D66">
        <w:trPr>
          <w:cnfStyle w:val="010000000000" w:firstRow="0" w:lastRow="1" w:firstColumn="0" w:lastColumn="0" w:oddVBand="0" w:evenVBand="0" w:oddHBand="0" w:evenHBand="0" w:firstRowFirstColumn="0" w:firstRowLastColumn="0" w:lastRowFirstColumn="0" w:lastRowLastColumn="0"/>
        </w:trPr>
        <w:tc>
          <w:tcPr>
            <w:tcW w:w="2500" w:type="pct"/>
            <w:tcBorders>
              <w:top w:val="none" w:sz="0" w:space="0" w:color="auto"/>
              <w:left w:val="none" w:sz="0" w:space="0" w:color="auto"/>
              <w:bottom w:val="none" w:sz="0" w:space="0" w:color="auto"/>
              <w:right w:val="none" w:sz="0" w:space="0" w:color="auto"/>
            </w:tcBorders>
            <w:noWrap/>
          </w:tcPr>
          <w:p w14:paraId="7416D61F" w14:textId="1EF43A2C" w:rsidR="00D96D66" w:rsidRDefault="00D96D66">
            <w:r>
              <w:rPr>
                <w:lang w:val="es-ES"/>
              </w:rPr>
              <w:t>Fase 5(Pruebas, Optimización y Despliegue)</w:t>
            </w:r>
          </w:p>
        </w:tc>
        <w:tc>
          <w:tcPr>
            <w:tcW w:w="2500" w:type="pct"/>
            <w:tcBorders>
              <w:top w:val="none" w:sz="0" w:space="0" w:color="auto"/>
              <w:left w:val="none" w:sz="0" w:space="0" w:color="auto"/>
              <w:bottom w:val="none" w:sz="0" w:space="0" w:color="auto"/>
              <w:right w:val="none" w:sz="0" w:space="0" w:color="auto"/>
            </w:tcBorders>
          </w:tcPr>
          <w:p w14:paraId="2B2153A8" w14:textId="7B862C01" w:rsidR="00D96D66" w:rsidRDefault="00D96D66" w:rsidP="00D96D66">
            <w:pPr>
              <w:pStyle w:val="DecimalAligned"/>
              <w:jc w:val="center"/>
            </w:pPr>
            <w:r>
              <w:t>11-12 Semanas</w:t>
            </w:r>
          </w:p>
        </w:tc>
      </w:tr>
    </w:tbl>
    <w:p w14:paraId="5F68591F" w14:textId="77777777" w:rsidR="00C07C94" w:rsidRDefault="00C07C94"/>
    <w:p w14:paraId="0F4B56E5" w14:textId="77777777" w:rsidR="00D96D66" w:rsidRDefault="00D96D66"/>
    <w:p w14:paraId="4388287D" w14:textId="77777777" w:rsidR="00D96D66" w:rsidRDefault="00D96D66"/>
    <w:p w14:paraId="072BA84D" w14:textId="77777777" w:rsidR="00D96D66" w:rsidRDefault="00D96D66"/>
    <w:p w14:paraId="3DD39AC6" w14:textId="77777777" w:rsidR="00D96D66" w:rsidRDefault="00D96D66"/>
    <w:p w14:paraId="7064D270" w14:textId="77777777" w:rsidR="00D96D66" w:rsidRDefault="00D96D66"/>
    <w:tbl>
      <w:tblPr>
        <w:tblStyle w:val="Tablaconcuadrcula"/>
        <w:tblW w:w="0" w:type="auto"/>
        <w:tblLook w:val="04A0" w:firstRow="1" w:lastRow="0" w:firstColumn="1" w:lastColumn="0" w:noHBand="0" w:noVBand="1"/>
      </w:tblPr>
      <w:tblGrid>
        <w:gridCol w:w="1802"/>
        <w:gridCol w:w="658"/>
        <w:gridCol w:w="658"/>
        <w:gridCol w:w="659"/>
        <w:gridCol w:w="659"/>
        <w:gridCol w:w="659"/>
        <w:gridCol w:w="659"/>
        <w:gridCol w:w="660"/>
        <w:gridCol w:w="660"/>
        <w:gridCol w:w="660"/>
        <w:gridCol w:w="672"/>
        <w:gridCol w:w="672"/>
        <w:gridCol w:w="672"/>
        <w:gridCol w:w="672"/>
        <w:gridCol w:w="672"/>
        <w:gridCol w:w="672"/>
        <w:gridCol w:w="672"/>
        <w:gridCol w:w="672"/>
        <w:gridCol w:w="672"/>
        <w:gridCol w:w="672"/>
        <w:gridCol w:w="672"/>
      </w:tblGrid>
      <w:tr w:rsidR="000C79AA" w14:paraId="6837759A" w14:textId="77777777" w:rsidTr="000C79AA">
        <w:tc>
          <w:tcPr>
            <w:tcW w:w="1802" w:type="dxa"/>
          </w:tcPr>
          <w:p w14:paraId="5DE1CDF0" w14:textId="7086F196" w:rsidR="000C79AA" w:rsidRDefault="000C79AA">
            <w:r>
              <w:t>Actividad</w:t>
            </w:r>
          </w:p>
        </w:tc>
        <w:tc>
          <w:tcPr>
            <w:tcW w:w="658" w:type="dxa"/>
          </w:tcPr>
          <w:p w14:paraId="3AA64C93" w14:textId="04FC8CDE" w:rsidR="000C79AA" w:rsidRDefault="000C79AA">
            <w:r>
              <w:t>1</w:t>
            </w:r>
          </w:p>
        </w:tc>
        <w:tc>
          <w:tcPr>
            <w:tcW w:w="658" w:type="dxa"/>
          </w:tcPr>
          <w:p w14:paraId="18D47BD2" w14:textId="67B4D638" w:rsidR="000C79AA" w:rsidRDefault="000C79AA">
            <w:r>
              <w:t>2</w:t>
            </w:r>
          </w:p>
        </w:tc>
        <w:tc>
          <w:tcPr>
            <w:tcW w:w="659" w:type="dxa"/>
          </w:tcPr>
          <w:p w14:paraId="2A9EE7A7" w14:textId="1F8B1DAE" w:rsidR="000C79AA" w:rsidRDefault="000C79AA">
            <w:r>
              <w:t>3</w:t>
            </w:r>
          </w:p>
        </w:tc>
        <w:tc>
          <w:tcPr>
            <w:tcW w:w="659" w:type="dxa"/>
          </w:tcPr>
          <w:p w14:paraId="2D29CCA2" w14:textId="36FE4EF0" w:rsidR="000C79AA" w:rsidRDefault="000C79AA">
            <w:r>
              <w:t>4</w:t>
            </w:r>
          </w:p>
        </w:tc>
        <w:tc>
          <w:tcPr>
            <w:tcW w:w="659" w:type="dxa"/>
          </w:tcPr>
          <w:p w14:paraId="379C29F6" w14:textId="552725E7" w:rsidR="000C79AA" w:rsidRDefault="000C79AA">
            <w:r>
              <w:t>5</w:t>
            </w:r>
          </w:p>
        </w:tc>
        <w:tc>
          <w:tcPr>
            <w:tcW w:w="659" w:type="dxa"/>
          </w:tcPr>
          <w:p w14:paraId="7D02844D" w14:textId="59E5EB27" w:rsidR="000C79AA" w:rsidRDefault="000C79AA">
            <w:r>
              <w:t>6</w:t>
            </w:r>
          </w:p>
        </w:tc>
        <w:tc>
          <w:tcPr>
            <w:tcW w:w="660" w:type="dxa"/>
          </w:tcPr>
          <w:p w14:paraId="649A782E" w14:textId="647B2802" w:rsidR="000C79AA" w:rsidRDefault="000C79AA">
            <w:r>
              <w:t>7</w:t>
            </w:r>
          </w:p>
        </w:tc>
        <w:tc>
          <w:tcPr>
            <w:tcW w:w="660" w:type="dxa"/>
          </w:tcPr>
          <w:p w14:paraId="15016072" w14:textId="63BAC3B2" w:rsidR="000C79AA" w:rsidRDefault="000C79AA">
            <w:r>
              <w:t>8</w:t>
            </w:r>
          </w:p>
        </w:tc>
        <w:tc>
          <w:tcPr>
            <w:tcW w:w="660" w:type="dxa"/>
          </w:tcPr>
          <w:p w14:paraId="70DD9FD2" w14:textId="0EF25DE2" w:rsidR="000C79AA" w:rsidRDefault="000C79AA">
            <w:r>
              <w:t>9</w:t>
            </w:r>
          </w:p>
        </w:tc>
        <w:tc>
          <w:tcPr>
            <w:tcW w:w="672" w:type="dxa"/>
          </w:tcPr>
          <w:p w14:paraId="01493427" w14:textId="0195D7DE" w:rsidR="000C79AA" w:rsidRDefault="000C79AA">
            <w:r>
              <w:t>10</w:t>
            </w:r>
          </w:p>
        </w:tc>
        <w:tc>
          <w:tcPr>
            <w:tcW w:w="672" w:type="dxa"/>
          </w:tcPr>
          <w:p w14:paraId="70626F31" w14:textId="1354B70E" w:rsidR="000C79AA" w:rsidRDefault="000C79AA">
            <w:r>
              <w:t>11</w:t>
            </w:r>
          </w:p>
        </w:tc>
        <w:tc>
          <w:tcPr>
            <w:tcW w:w="672" w:type="dxa"/>
          </w:tcPr>
          <w:p w14:paraId="0B509F65" w14:textId="62A5B9C7" w:rsidR="000C79AA" w:rsidRDefault="000C79AA">
            <w:r>
              <w:t>12</w:t>
            </w:r>
          </w:p>
        </w:tc>
        <w:tc>
          <w:tcPr>
            <w:tcW w:w="672" w:type="dxa"/>
          </w:tcPr>
          <w:p w14:paraId="2EFF969F" w14:textId="257CD3A0" w:rsidR="000C79AA" w:rsidRDefault="000C79AA">
            <w:r>
              <w:t>13</w:t>
            </w:r>
          </w:p>
        </w:tc>
        <w:tc>
          <w:tcPr>
            <w:tcW w:w="672" w:type="dxa"/>
          </w:tcPr>
          <w:p w14:paraId="1E421CB1" w14:textId="71F52FAD" w:rsidR="000C79AA" w:rsidRDefault="000C79AA">
            <w:r>
              <w:t>14</w:t>
            </w:r>
          </w:p>
        </w:tc>
        <w:tc>
          <w:tcPr>
            <w:tcW w:w="672" w:type="dxa"/>
          </w:tcPr>
          <w:p w14:paraId="69537E5A" w14:textId="4CCC8D86" w:rsidR="000C79AA" w:rsidRDefault="000C79AA">
            <w:r>
              <w:t>15</w:t>
            </w:r>
          </w:p>
        </w:tc>
        <w:tc>
          <w:tcPr>
            <w:tcW w:w="672" w:type="dxa"/>
          </w:tcPr>
          <w:p w14:paraId="43232A8C" w14:textId="5B55DF8D" w:rsidR="000C79AA" w:rsidRDefault="000C79AA">
            <w:r>
              <w:t>16</w:t>
            </w:r>
          </w:p>
        </w:tc>
        <w:tc>
          <w:tcPr>
            <w:tcW w:w="672" w:type="dxa"/>
          </w:tcPr>
          <w:p w14:paraId="37240D42" w14:textId="7F1D18F4" w:rsidR="000C79AA" w:rsidRDefault="000C79AA">
            <w:r>
              <w:t>17</w:t>
            </w:r>
          </w:p>
        </w:tc>
        <w:tc>
          <w:tcPr>
            <w:tcW w:w="672" w:type="dxa"/>
          </w:tcPr>
          <w:p w14:paraId="7D1D72FE" w14:textId="096EA903" w:rsidR="000C79AA" w:rsidRDefault="000C79AA">
            <w:r>
              <w:t>18</w:t>
            </w:r>
          </w:p>
        </w:tc>
        <w:tc>
          <w:tcPr>
            <w:tcW w:w="672" w:type="dxa"/>
          </w:tcPr>
          <w:p w14:paraId="6DD16831" w14:textId="169F0F8C" w:rsidR="000C79AA" w:rsidRDefault="000C79AA">
            <w:r>
              <w:t>19</w:t>
            </w:r>
          </w:p>
        </w:tc>
        <w:tc>
          <w:tcPr>
            <w:tcW w:w="672" w:type="dxa"/>
          </w:tcPr>
          <w:p w14:paraId="15970BA0" w14:textId="578478E6" w:rsidR="000C79AA" w:rsidRDefault="000C79AA">
            <w:r>
              <w:t>20</w:t>
            </w:r>
          </w:p>
        </w:tc>
      </w:tr>
      <w:tr w:rsidR="000C79AA" w14:paraId="438ED4E2" w14:textId="77777777" w:rsidTr="000C79AA">
        <w:tc>
          <w:tcPr>
            <w:tcW w:w="1802" w:type="dxa"/>
          </w:tcPr>
          <w:p w14:paraId="32A7961F" w14:textId="3DF08B55" w:rsidR="000C79AA" w:rsidRDefault="000C79AA" w:rsidP="000C79AA">
            <w:r>
              <w:rPr>
                <w:lang w:val="es-ES"/>
              </w:rPr>
              <w:t>Fase 1(Fundaciones, Arquitectura y seguridad)</w:t>
            </w:r>
          </w:p>
        </w:tc>
        <w:tc>
          <w:tcPr>
            <w:tcW w:w="658" w:type="dxa"/>
            <w:shd w:val="clear" w:color="auto" w:fill="FF0000"/>
          </w:tcPr>
          <w:p w14:paraId="623702CB" w14:textId="77777777" w:rsidR="000C79AA" w:rsidRDefault="000C79AA" w:rsidP="000C79AA"/>
        </w:tc>
        <w:tc>
          <w:tcPr>
            <w:tcW w:w="658" w:type="dxa"/>
            <w:shd w:val="clear" w:color="auto" w:fill="FF0000"/>
          </w:tcPr>
          <w:p w14:paraId="73731649" w14:textId="77777777" w:rsidR="000C79AA" w:rsidRDefault="000C79AA" w:rsidP="000C79AA"/>
        </w:tc>
        <w:tc>
          <w:tcPr>
            <w:tcW w:w="659" w:type="dxa"/>
          </w:tcPr>
          <w:p w14:paraId="212AE7FB" w14:textId="77777777" w:rsidR="000C79AA" w:rsidRDefault="000C79AA" w:rsidP="000C79AA"/>
        </w:tc>
        <w:tc>
          <w:tcPr>
            <w:tcW w:w="659" w:type="dxa"/>
          </w:tcPr>
          <w:p w14:paraId="06124C99" w14:textId="77777777" w:rsidR="000C79AA" w:rsidRDefault="000C79AA" w:rsidP="000C79AA"/>
        </w:tc>
        <w:tc>
          <w:tcPr>
            <w:tcW w:w="659" w:type="dxa"/>
          </w:tcPr>
          <w:p w14:paraId="071136D8" w14:textId="77777777" w:rsidR="000C79AA" w:rsidRDefault="000C79AA" w:rsidP="000C79AA"/>
        </w:tc>
        <w:tc>
          <w:tcPr>
            <w:tcW w:w="659" w:type="dxa"/>
          </w:tcPr>
          <w:p w14:paraId="3A71A4DB" w14:textId="77777777" w:rsidR="000C79AA" w:rsidRDefault="000C79AA" w:rsidP="000C79AA"/>
        </w:tc>
        <w:tc>
          <w:tcPr>
            <w:tcW w:w="660" w:type="dxa"/>
          </w:tcPr>
          <w:p w14:paraId="34CE3BBA" w14:textId="77777777" w:rsidR="000C79AA" w:rsidRDefault="000C79AA" w:rsidP="000C79AA"/>
        </w:tc>
        <w:tc>
          <w:tcPr>
            <w:tcW w:w="660" w:type="dxa"/>
          </w:tcPr>
          <w:p w14:paraId="66D62410" w14:textId="77777777" w:rsidR="000C79AA" w:rsidRDefault="000C79AA" w:rsidP="000C79AA"/>
        </w:tc>
        <w:tc>
          <w:tcPr>
            <w:tcW w:w="660" w:type="dxa"/>
          </w:tcPr>
          <w:p w14:paraId="40325D51" w14:textId="77777777" w:rsidR="000C79AA" w:rsidRDefault="000C79AA" w:rsidP="000C79AA"/>
        </w:tc>
        <w:tc>
          <w:tcPr>
            <w:tcW w:w="672" w:type="dxa"/>
          </w:tcPr>
          <w:p w14:paraId="6732CEA8" w14:textId="77777777" w:rsidR="000C79AA" w:rsidRDefault="000C79AA" w:rsidP="000C79AA"/>
        </w:tc>
        <w:tc>
          <w:tcPr>
            <w:tcW w:w="672" w:type="dxa"/>
          </w:tcPr>
          <w:p w14:paraId="232EE1E4" w14:textId="77777777" w:rsidR="000C79AA" w:rsidRDefault="000C79AA" w:rsidP="000C79AA"/>
        </w:tc>
        <w:tc>
          <w:tcPr>
            <w:tcW w:w="672" w:type="dxa"/>
          </w:tcPr>
          <w:p w14:paraId="589CC004" w14:textId="77777777" w:rsidR="000C79AA" w:rsidRDefault="000C79AA" w:rsidP="000C79AA"/>
        </w:tc>
        <w:tc>
          <w:tcPr>
            <w:tcW w:w="672" w:type="dxa"/>
          </w:tcPr>
          <w:p w14:paraId="107F51A4" w14:textId="77777777" w:rsidR="000C79AA" w:rsidRDefault="000C79AA" w:rsidP="000C79AA"/>
        </w:tc>
        <w:tc>
          <w:tcPr>
            <w:tcW w:w="672" w:type="dxa"/>
          </w:tcPr>
          <w:p w14:paraId="7F6BC18A" w14:textId="77777777" w:rsidR="000C79AA" w:rsidRDefault="000C79AA" w:rsidP="000C79AA"/>
        </w:tc>
        <w:tc>
          <w:tcPr>
            <w:tcW w:w="672" w:type="dxa"/>
          </w:tcPr>
          <w:p w14:paraId="63ECB77A" w14:textId="77777777" w:rsidR="000C79AA" w:rsidRDefault="000C79AA" w:rsidP="000C79AA"/>
        </w:tc>
        <w:tc>
          <w:tcPr>
            <w:tcW w:w="672" w:type="dxa"/>
          </w:tcPr>
          <w:p w14:paraId="0B47B657" w14:textId="77777777" w:rsidR="000C79AA" w:rsidRDefault="000C79AA" w:rsidP="000C79AA"/>
        </w:tc>
        <w:tc>
          <w:tcPr>
            <w:tcW w:w="672" w:type="dxa"/>
          </w:tcPr>
          <w:p w14:paraId="592AD41D" w14:textId="77777777" w:rsidR="000C79AA" w:rsidRDefault="000C79AA" w:rsidP="000C79AA"/>
        </w:tc>
        <w:tc>
          <w:tcPr>
            <w:tcW w:w="672" w:type="dxa"/>
          </w:tcPr>
          <w:p w14:paraId="5B183254" w14:textId="77777777" w:rsidR="000C79AA" w:rsidRDefault="000C79AA" w:rsidP="000C79AA"/>
        </w:tc>
        <w:tc>
          <w:tcPr>
            <w:tcW w:w="672" w:type="dxa"/>
          </w:tcPr>
          <w:p w14:paraId="4A4F9988" w14:textId="77777777" w:rsidR="000C79AA" w:rsidRDefault="000C79AA" w:rsidP="000C79AA"/>
        </w:tc>
        <w:tc>
          <w:tcPr>
            <w:tcW w:w="672" w:type="dxa"/>
          </w:tcPr>
          <w:p w14:paraId="6AC1C827" w14:textId="77777777" w:rsidR="000C79AA" w:rsidRDefault="000C79AA" w:rsidP="000C79AA"/>
        </w:tc>
      </w:tr>
      <w:tr w:rsidR="000C79AA" w14:paraId="598AFA44" w14:textId="77777777" w:rsidTr="000C79AA">
        <w:tc>
          <w:tcPr>
            <w:tcW w:w="1802" w:type="dxa"/>
          </w:tcPr>
          <w:p w14:paraId="5989C515" w14:textId="501E13EB" w:rsidR="000C79AA" w:rsidRDefault="000C79AA" w:rsidP="000C79AA">
            <w:r>
              <w:rPr>
                <w:lang w:val="es-ES"/>
              </w:rPr>
              <w:t>Fase 2(Gestión de Clientes y Operaciones)</w:t>
            </w:r>
          </w:p>
        </w:tc>
        <w:tc>
          <w:tcPr>
            <w:tcW w:w="658" w:type="dxa"/>
          </w:tcPr>
          <w:p w14:paraId="155A8E73" w14:textId="77777777" w:rsidR="000C79AA" w:rsidRDefault="000C79AA" w:rsidP="000C79AA"/>
        </w:tc>
        <w:tc>
          <w:tcPr>
            <w:tcW w:w="658" w:type="dxa"/>
          </w:tcPr>
          <w:p w14:paraId="4E1780C2" w14:textId="77777777" w:rsidR="000C79AA" w:rsidRDefault="000C79AA" w:rsidP="000C79AA"/>
        </w:tc>
        <w:tc>
          <w:tcPr>
            <w:tcW w:w="659" w:type="dxa"/>
            <w:shd w:val="clear" w:color="auto" w:fill="FF0000"/>
          </w:tcPr>
          <w:p w14:paraId="76B3680B" w14:textId="77777777" w:rsidR="000C79AA" w:rsidRDefault="000C79AA" w:rsidP="000C79AA"/>
        </w:tc>
        <w:tc>
          <w:tcPr>
            <w:tcW w:w="659" w:type="dxa"/>
            <w:shd w:val="clear" w:color="auto" w:fill="FF0000"/>
          </w:tcPr>
          <w:p w14:paraId="5BAB5878" w14:textId="77777777" w:rsidR="000C79AA" w:rsidRDefault="000C79AA" w:rsidP="000C79AA"/>
        </w:tc>
        <w:tc>
          <w:tcPr>
            <w:tcW w:w="659" w:type="dxa"/>
            <w:shd w:val="clear" w:color="auto" w:fill="FF0000"/>
          </w:tcPr>
          <w:p w14:paraId="576DD1C7" w14:textId="77777777" w:rsidR="000C79AA" w:rsidRDefault="000C79AA" w:rsidP="000C79AA"/>
        </w:tc>
        <w:tc>
          <w:tcPr>
            <w:tcW w:w="659" w:type="dxa"/>
          </w:tcPr>
          <w:p w14:paraId="2B15A57F" w14:textId="77777777" w:rsidR="000C79AA" w:rsidRDefault="000C79AA" w:rsidP="000C79AA"/>
        </w:tc>
        <w:tc>
          <w:tcPr>
            <w:tcW w:w="660" w:type="dxa"/>
          </w:tcPr>
          <w:p w14:paraId="787AC9AE" w14:textId="77777777" w:rsidR="000C79AA" w:rsidRDefault="000C79AA" w:rsidP="000C79AA"/>
        </w:tc>
        <w:tc>
          <w:tcPr>
            <w:tcW w:w="660" w:type="dxa"/>
          </w:tcPr>
          <w:p w14:paraId="19982288" w14:textId="77777777" w:rsidR="000C79AA" w:rsidRDefault="000C79AA" w:rsidP="000C79AA"/>
        </w:tc>
        <w:tc>
          <w:tcPr>
            <w:tcW w:w="660" w:type="dxa"/>
          </w:tcPr>
          <w:p w14:paraId="7C717ADE" w14:textId="77777777" w:rsidR="000C79AA" w:rsidRDefault="000C79AA" w:rsidP="000C79AA"/>
        </w:tc>
        <w:tc>
          <w:tcPr>
            <w:tcW w:w="672" w:type="dxa"/>
          </w:tcPr>
          <w:p w14:paraId="28839115" w14:textId="77777777" w:rsidR="000C79AA" w:rsidRDefault="000C79AA" w:rsidP="000C79AA"/>
        </w:tc>
        <w:tc>
          <w:tcPr>
            <w:tcW w:w="672" w:type="dxa"/>
          </w:tcPr>
          <w:p w14:paraId="5A61A4F9" w14:textId="77777777" w:rsidR="000C79AA" w:rsidRDefault="000C79AA" w:rsidP="000C79AA"/>
        </w:tc>
        <w:tc>
          <w:tcPr>
            <w:tcW w:w="672" w:type="dxa"/>
          </w:tcPr>
          <w:p w14:paraId="6F02D632" w14:textId="77777777" w:rsidR="000C79AA" w:rsidRDefault="000C79AA" w:rsidP="000C79AA"/>
        </w:tc>
        <w:tc>
          <w:tcPr>
            <w:tcW w:w="672" w:type="dxa"/>
          </w:tcPr>
          <w:p w14:paraId="5AE03206" w14:textId="77777777" w:rsidR="000C79AA" w:rsidRDefault="000C79AA" w:rsidP="000C79AA"/>
        </w:tc>
        <w:tc>
          <w:tcPr>
            <w:tcW w:w="672" w:type="dxa"/>
          </w:tcPr>
          <w:p w14:paraId="65EC05BD" w14:textId="77777777" w:rsidR="000C79AA" w:rsidRDefault="000C79AA" w:rsidP="000C79AA"/>
        </w:tc>
        <w:tc>
          <w:tcPr>
            <w:tcW w:w="672" w:type="dxa"/>
          </w:tcPr>
          <w:p w14:paraId="2AA523A4" w14:textId="77777777" w:rsidR="000C79AA" w:rsidRDefault="000C79AA" w:rsidP="000C79AA"/>
        </w:tc>
        <w:tc>
          <w:tcPr>
            <w:tcW w:w="672" w:type="dxa"/>
          </w:tcPr>
          <w:p w14:paraId="1C550759" w14:textId="77777777" w:rsidR="000C79AA" w:rsidRDefault="000C79AA" w:rsidP="000C79AA"/>
        </w:tc>
        <w:tc>
          <w:tcPr>
            <w:tcW w:w="672" w:type="dxa"/>
          </w:tcPr>
          <w:p w14:paraId="0507A0BA" w14:textId="77777777" w:rsidR="000C79AA" w:rsidRDefault="000C79AA" w:rsidP="000C79AA"/>
        </w:tc>
        <w:tc>
          <w:tcPr>
            <w:tcW w:w="672" w:type="dxa"/>
          </w:tcPr>
          <w:p w14:paraId="10ADA650" w14:textId="77777777" w:rsidR="000C79AA" w:rsidRDefault="000C79AA" w:rsidP="000C79AA"/>
        </w:tc>
        <w:tc>
          <w:tcPr>
            <w:tcW w:w="672" w:type="dxa"/>
          </w:tcPr>
          <w:p w14:paraId="70D1FB04" w14:textId="77777777" w:rsidR="000C79AA" w:rsidRDefault="000C79AA" w:rsidP="000C79AA"/>
        </w:tc>
        <w:tc>
          <w:tcPr>
            <w:tcW w:w="672" w:type="dxa"/>
          </w:tcPr>
          <w:p w14:paraId="4297ABE2" w14:textId="77777777" w:rsidR="000C79AA" w:rsidRDefault="000C79AA" w:rsidP="000C79AA"/>
        </w:tc>
      </w:tr>
      <w:tr w:rsidR="000C79AA" w14:paraId="4FF6D497" w14:textId="77777777" w:rsidTr="000C79AA">
        <w:tc>
          <w:tcPr>
            <w:tcW w:w="1802" w:type="dxa"/>
          </w:tcPr>
          <w:p w14:paraId="43AFD98C" w14:textId="2CEF089F" w:rsidR="000C79AA" w:rsidRDefault="000C79AA" w:rsidP="000C79AA">
            <w:r>
              <w:rPr>
                <w:lang w:val="es-ES"/>
              </w:rPr>
              <w:t>Fase 3(Taller, Inventario y Asignación)</w:t>
            </w:r>
          </w:p>
        </w:tc>
        <w:tc>
          <w:tcPr>
            <w:tcW w:w="658" w:type="dxa"/>
          </w:tcPr>
          <w:p w14:paraId="4C39AE58" w14:textId="77777777" w:rsidR="000C79AA" w:rsidRDefault="000C79AA" w:rsidP="000C79AA"/>
        </w:tc>
        <w:tc>
          <w:tcPr>
            <w:tcW w:w="658" w:type="dxa"/>
          </w:tcPr>
          <w:p w14:paraId="5BE241AE" w14:textId="77777777" w:rsidR="000C79AA" w:rsidRDefault="000C79AA" w:rsidP="000C79AA"/>
        </w:tc>
        <w:tc>
          <w:tcPr>
            <w:tcW w:w="659" w:type="dxa"/>
          </w:tcPr>
          <w:p w14:paraId="11FE96A4" w14:textId="77777777" w:rsidR="000C79AA" w:rsidRDefault="000C79AA" w:rsidP="000C79AA"/>
        </w:tc>
        <w:tc>
          <w:tcPr>
            <w:tcW w:w="659" w:type="dxa"/>
          </w:tcPr>
          <w:p w14:paraId="6EE5D0AA" w14:textId="77777777" w:rsidR="000C79AA" w:rsidRDefault="000C79AA" w:rsidP="000C79AA"/>
        </w:tc>
        <w:tc>
          <w:tcPr>
            <w:tcW w:w="659" w:type="dxa"/>
          </w:tcPr>
          <w:p w14:paraId="018307B7" w14:textId="77777777" w:rsidR="000C79AA" w:rsidRDefault="000C79AA" w:rsidP="000C79AA"/>
        </w:tc>
        <w:tc>
          <w:tcPr>
            <w:tcW w:w="659" w:type="dxa"/>
            <w:shd w:val="clear" w:color="auto" w:fill="FF0000"/>
          </w:tcPr>
          <w:p w14:paraId="1ACBB7FF" w14:textId="77777777" w:rsidR="000C79AA" w:rsidRDefault="000C79AA" w:rsidP="000C79AA"/>
        </w:tc>
        <w:tc>
          <w:tcPr>
            <w:tcW w:w="660" w:type="dxa"/>
            <w:shd w:val="clear" w:color="auto" w:fill="FF0000"/>
          </w:tcPr>
          <w:p w14:paraId="145E742D" w14:textId="77777777" w:rsidR="000C79AA" w:rsidRDefault="000C79AA" w:rsidP="000C79AA"/>
        </w:tc>
        <w:tc>
          <w:tcPr>
            <w:tcW w:w="660" w:type="dxa"/>
            <w:shd w:val="clear" w:color="auto" w:fill="FF0000"/>
          </w:tcPr>
          <w:p w14:paraId="069BACB8" w14:textId="77777777" w:rsidR="000C79AA" w:rsidRDefault="000C79AA" w:rsidP="000C79AA"/>
        </w:tc>
        <w:tc>
          <w:tcPr>
            <w:tcW w:w="660" w:type="dxa"/>
          </w:tcPr>
          <w:p w14:paraId="1D3DB9D1" w14:textId="77777777" w:rsidR="000C79AA" w:rsidRDefault="000C79AA" w:rsidP="000C79AA"/>
        </w:tc>
        <w:tc>
          <w:tcPr>
            <w:tcW w:w="672" w:type="dxa"/>
          </w:tcPr>
          <w:p w14:paraId="640E5423" w14:textId="77777777" w:rsidR="000C79AA" w:rsidRDefault="000C79AA" w:rsidP="000C79AA"/>
        </w:tc>
        <w:tc>
          <w:tcPr>
            <w:tcW w:w="672" w:type="dxa"/>
          </w:tcPr>
          <w:p w14:paraId="14BEB6AB" w14:textId="77777777" w:rsidR="000C79AA" w:rsidRDefault="000C79AA" w:rsidP="000C79AA"/>
        </w:tc>
        <w:tc>
          <w:tcPr>
            <w:tcW w:w="672" w:type="dxa"/>
          </w:tcPr>
          <w:p w14:paraId="73728826" w14:textId="77777777" w:rsidR="000C79AA" w:rsidRDefault="000C79AA" w:rsidP="000C79AA"/>
        </w:tc>
        <w:tc>
          <w:tcPr>
            <w:tcW w:w="672" w:type="dxa"/>
          </w:tcPr>
          <w:p w14:paraId="0BDE0555" w14:textId="77777777" w:rsidR="000C79AA" w:rsidRDefault="000C79AA" w:rsidP="000C79AA"/>
        </w:tc>
        <w:tc>
          <w:tcPr>
            <w:tcW w:w="672" w:type="dxa"/>
          </w:tcPr>
          <w:p w14:paraId="5F7F342A" w14:textId="77777777" w:rsidR="000C79AA" w:rsidRDefault="000C79AA" w:rsidP="000C79AA"/>
        </w:tc>
        <w:tc>
          <w:tcPr>
            <w:tcW w:w="672" w:type="dxa"/>
          </w:tcPr>
          <w:p w14:paraId="2E01287E" w14:textId="77777777" w:rsidR="000C79AA" w:rsidRDefault="000C79AA" w:rsidP="000C79AA"/>
        </w:tc>
        <w:tc>
          <w:tcPr>
            <w:tcW w:w="672" w:type="dxa"/>
          </w:tcPr>
          <w:p w14:paraId="7D7B3F90" w14:textId="77777777" w:rsidR="000C79AA" w:rsidRDefault="000C79AA" w:rsidP="000C79AA"/>
        </w:tc>
        <w:tc>
          <w:tcPr>
            <w:tcW w:w="672" w:type="dxa"/>
          </w:tcPr>
          <w:p w14:paraId="7C4276B0" w14:textId="77777777" w:rsidR="000C79AA" w:rsidRDefault="000C79AA" w:rsidP="000C79AA"/>
        </w:tc>
        <w:tc>
          <w:tcPr>
            <w:tcW w:w="672" w:type="dxa"/>
          </w:tcPr>
          <w:p w14:paraId="1CD0360D" w14:textId="77777777" w:rsidR="000C79AA" w:rsidRDefault="000C79AA" w:rsidP="000C79AA"/>
        </w:tc>
        <w:tc>
          <w:tcPr>
            <w:tcW w:w="672" w:type="dxa"/>
          </w:tcPr>
          <w:p w14:paraId="7AB64ACA" w14:textId="77777777" w:rsidR="000C79AA" w:rsidRDefault="000C79AA" w:rsidP="000C79AA"/>
        </w:tc>
        <w:tc>
          <w:tcPr>
            <w:tcW w:w="672" w:type="dxa"/>
          </w:tcPr>
          <w:p w14:paraId="3E601ED2" w14:textId="77777777" w:rsidR="000C79AA" w:rsidRDefault="000C79AA" w:rsidP="000C79AA"/>
        </w:tc>
      </w:tr>
      <w:tr w:rsidR="000C79AA" w14:paraId="62FD2C88" w14:textId="77777777" w:rsidTr="000C79AA">
        <w:tc>
          <w:tcPr>
            <w:tcW w:w="1802" w:type="dxa"/>
          </w:tcPr>
          <w:p w14:paraId="4B4695EC" w14:textId="692A84F7" w:rsidR="000C79AA" w:rsidRDefault="000C79AA" w:rsidP="000C79AA">
            <w:r>
              <w:rPr>
                <w:lang w:val="es-ES"/>
              </w:rPr>
              <w:t>Fase 4(Administración, Finanzas y Comunicación)</w:t>
            </w:r>
          </w:p>
        </w:tc>
        <w:tc>
          <w:tcPr>
            <w:tcW w:w="658" w:type="dxa"/>
          </w:tcPr>
          <w:p w14:paraId="6DF25C3E" w14:textId="77777777" w:rsidR="000C79AA" w:rsidRDefault="000C79AA" w:rsidP="000C79AA"/>
        </w:tc>
        <w:tc>
          <w:tcPr>
            <w:tcW w:w="658" w:type="dxa"/>
          </w:tcPr>
          <w:p w14:paraId="05C9AABE" w14:textId="77777777" w:rsidR="000C79AA" w:rsidRDefault="000C79AA" w:rsidP="000C79AA"/>
        </w:tc>
        <w:tc>
          <w:tcPr>
            <w:tcW w:w="659" w:type="dxa"/>
          </w:tcPr>
          <w:p w14:paraId="24A7E403" w14:textId="77777777" w:rsidR="000C79AA" w:rsidRDefault="000C79AA" w:rsidP="000C79AA"/>
        </w:tc>
        <w:tc>
          <w:tcPr>
            <w:tcW w:w="659" w:type="dxa"/>
          </w:tcPr>
          <w:p w14:paraId="57E30847" w14:textId="77777777" w:rsidR="000C79AA" w:rsidRDefault="000C79AA" w:rsidP="000C79AA"/>
        </w:tc>
        <w:tc>
          <w:tcPr>
            <w:tcW w:w="659" w:type="dxa"/>
          </w:tcPr>
          <w:p w14:paraId="3BC166AE" w14:textId="77777777" w:rsidR="000C79AA" w:rsidRDefault="000C79AA" w:rsidP="000C79AA"/>
        </w:tc>
        <w:tc>
          <w:tcPr>
            <w:tcW w:w="659" w:type="dxa"/>
          </w:tcPr>
          <w:p w14:paraId="058D07B7" w14:textId="77777777" w:rsidR="000C79AA" w:rsidRDefault="000C79AA" w:rsidP="000C79AA"/>
        </w:tc>
        <w:tc>
          <w:tcPr>
            <w:tcW w:w="660" w:type="dxa"/>
          </w:tcPr>
          <w:p w14:paraId="0E6DBD8B" w14:textId="77777777" w:rsidR="000C79AA" w:rsidRDefault="000C79AA" w:rsidP="000C79AA"/>
        </w:tc>
        <w:tc>
          <w:tcPr>
            <w:tcW w:w="660" w:type="dxa"/>
          </w:tcPr>
          <w:p w14:paraId="230D2A9B" w14:textId="77777777" w:rsidR="000C79AA" w:rsidRDefault="000C79AA" w:rsidP="000C79AA"/>
        </w:tc>
        <w:tc>
          <w:tcPr>
            <w:tcW w:w="660" w:type="dxa"/>
            <w:shd w:val="clear" w:color="auto" w:fill="FF0000"/>
          </w:tcPr>
          <w:p w14:paraId="4B283D1F" w14:textId="77777777" w:rsidR="000C79AA" w:rsidRDefault="000C79AA" w:rsidP="000C79AA"/>
        </w:tc>
        <w:tc>
          <w:tcPr>
            <w:tcW w:w="672" w:type="dxa"/>
            <w:shd w:val="clear" w:color="auto" w:fill="FF0000"/>
          </w:tcPr>
          <w:p w14:paraId="61BDACAB" w14:textId="77777777" w:rsidR="000C79AA" w:rsidRDefault="000C79AA" w:rsidP="000C79AA"/>
        </w:tc>
        <w:tc>
          <w:tcPr>
            <w:tcW w:w="672" w:type="dxa"/>
          </w:tcPr>
          <w:p w14:paraId="4496173A" w14:textId="77777777" w:rsidR="000C79AA" w:rsidRDefault="000C79AA" w:rsidP="000C79AA"/>
        </w:tc>
        <w:tc>
          <w:tcPr>
            <w:tcW w:w="672" w:type="dxa"/>
          </w:tcPr>
          <w:p w14:paraId="4D05F69E" w14:textId="77777777" w:rsidR="000C79AA" w:rsidRDefault="000C79AA" w:rsidP="000C79AA"/>
        </w:tc>
        <w:tc>
          <w:tcPr>
            <w:tcW w:w="672" w:type="dxa"/>
          </w:tcPr>
          <w:p w14:paraId="78D2F079" w14:textId="77777777" w:rsidR="000C79AA" w:rsidRDefault="000C79AA" w:rsidP="000C79AA"/>
        </w:tc>
        <w:tc>
          <w:tcPr>
            <w:tcW w:w="672" w:type="dxa"/>
          </w:tcPr>
          <w:p w14:paraId="4F60536F" w14:textId="77777777" w:rsidR="000C79AA" w:rsidRDefault="000C79AA" w:rsidP="000C79AA"/>
        </w:tc>
        <w:tc>
          <w:tcPr>
            <w:tcW w:w="672" w:type="dxa"/>
          </w:tcPr>
          <w:p w14:paraId="3D6D9E5E" w14:textId="77777777" w:rsidR="000C79AA" w:rsidRDefault="000C79AA" w:rsidP="000C79AA"/>
        </w:tc>
        <w:tc>
          <w:tcPr>
            <w:tcW w:w="672" w:type="dxa"/>
          </w:tcPr>
          <w:p w14:paraId="31615C35" w14:textId="77777777" w:rsidR="000C79AA" w:rsidRDefault="000C79AA" w:rsidP="000C79AA"/>
        </w:tc>
        <w:tc>
          <w:tcPr>
            <w:tcW w:w="672" w:type="dxa"/>
          </w:tcPr>
          <w:p w14:paraId="7F1B31D8" w14:textId="77777777" w:rsidR="000C79AA" w:rsidRDefault="000C79AA" w:rsidP="000C79AA"/>
        </w:tc>
        <w:tc>
          <w:tcPr>
            <w:tcW w:w="672" w:type="dxa"/>
          </w:tcPr>
          <w:p w14:paraId="51542E71" w14:textId="77777777" w:rsidR="000C79AA" w:rsidRDefault="000C79AA" w:rsidP="000C79AA"/>
        </w:tc>
        <w:tc>
          <w:tcPr>
            <w:tcW w:w="672" w:type="dxa"/>
          </w:tcPr>
          <w:p w14:paraId="25869260" w14:textId="77777777" w:rsidR="000C79AA" w:rsidRDefault="000C79AA" w:rsidP="000C79AA"/>
        </w:tc>
        <w:tc>
          <w:tcPr>
            <w:tcW w:w="672" w:type="dxa"/>
          </w:tcPr>
          <w:p w14:paraId="36AA20E0" w14:textId="77777777" w:rsidR="000C79AA" w:rsidRDefault="000C79AA" w:rsidP="000C79AA"/>
        </w:tc>
      </w:tr>
      <w:tr w:rsidR="000C79AA" w14:paraId="43C15A1A" w14:textId="77777777" w:rsidTr="00E73594">
        <w:tc>
          <w:tcPr>
            <w:tcW w:w="1802" w:type="dxa"/>
          </w:tcPr>
          <w:p w14:paraId="41ED05F7" w14:textId="6BAA72A1" w:rsidR="000C79AA" w:rsidRDefault="000C79AA" w:rsidP="000C79AA">
            <w:pPr>
              <w:rPr>
                <w:lang w:val="es-ES"/>
              </w:rPr>
            </w:pPr>
            <w:r>
              <w:rPr>
                <w:lang w:val="es-ES"/>
              </w:rPr>
              <w:t>Fase 5(Pruebas, Optimización y Despliegue)</w:t>
            </w:r>
          </w:p>
        </w:tc>
        <w:tc>
          <w:tcPr>
            <w:tcW w:w="658" w:type="dxa"/>
          </w:tcPr>
          <w:p w14:paraId="3D0A9E16" w14:textId="77777777" w:rsidR="000C79AA" w:rsidRDefault="000C79AA" w:rsidP="000C79AA"/>
        </w:tc>
        <w:tc>
          <w:tcPr>
            <w:tcW w:w="658" w:type="dxa"/>
          </w:tcPr>
          <w:p w14:paraId="5B5F8529" w14:textId="77777777" w:rsidR="000C79AA" w:rsidRDefault="000C79AA" w:rsidP="000C79AA"/>
        </w:tc>
        <w:tc>
          <w:tcPr>
            <w:tcW w:w="659" w:type="dxa"/>
          </w:tcPr>
          <w:p w14:paraId="7A84678F" w14:textId="77777777" w:rsidR="000C79AA" w:rsidRDefault="000C79AA" w:rsidP="000C79AA"/>
        </w:tc>
        <w:tc>
          <w:tcPr>
            <w:tcW w:w="659" w:type="dxa"/>
          </w:tcPr>
          <w:p w14:paraId="4485C7D8" w14:textId="77777777" w:rsidR="000C79AA" w:rsidRDefault="000C79AA" w:rsidP="000C79AA"/>
        </w:tc>
        <w:tc>
          <w:tcPr>
            <w:tcW w:w="659" w:type="dxa"/>
          </w:tcPr>
          <w:p w14:paraId="5B507CB6" w14:textId="77777777" w:rsidR="000C79AA" w:rsidRDefault="000C79AA" w:rsidP="000C79AA"/>
        </w:tc>
        <w:tc>
          <w:tcPr>
            <w:tcW w:w="659" w:type="dxa"/>
          </w:tcPr>
          <w:p w14:paraId="39CD4AC1" w14:textId="77777777" w:rsidR="000C79AA" w:rsidRDefault="000C79AA" w:rsidP="000C79AA"/>
        </w:tc>
        <w:tc>
          <w:tcPr>
            <w:tcW w:w="660" w:type="dxa"/>
          </w:tcPr>
          <w:p w14:paraId="13B99287" w14:textId="77777777" w:rsidR="000C79AA" w:rsidRDefault="000C79AA" w:rsidP="000C79AA"/>
        </w:tc>
        <w:tc>
          <w:tcPr>
            <w:tcW w:w="660" w:type="dxa"/>
          </w:tcPr>
          <w:p w14:paraId="5136F24D" w14:textId="77777777" w:rsidR="000C79AA" w:rsidRDefault="000C79AA" w:rsidP="000C79AA"/>
        </w:tc>
        <w:tc>
          <w:tcPr>
            <w:tcW w:w="660" w:type="dxa"/>
          </w:tcPr>
          <w:p w14:paraId="43FA42B9" w14:textId="77777777" w:rsidR="000C79AA" w:rsidRDefault="000C79AA" w:rsidP="000C79AA"/>
        </w:tc>
        <w:tc>
          <w:tcPr>
            <w:tcW w:w="672" w:type="dxa"/>
            <w:shd w:val="clear" w:color="auto" w:fill="auto"/>
          </w:tcPr>
          <w:p w14:paraId="72DE895F" w14:textId="77777777" w:rsidR="000C79AA" w:rsidRDefault="000C79AA" w:rsidP="000C79AA"/>
        </w:tc>
        <w:tc>
          <w:tcPr>
            <w:tcW w:w="672" w:type="dxa"/>
            <w:shd w:val="clear" w:color="auto" w:fill="FF0000"/>
          </w:tcPr>
          <w:p w14:paraId="5E48FD5E" w14:textId="77777777" w:rsidR="000C79AA" w:rsidRDefault="000C79AA" w:rsidP="000C79AA"/>
        </w:tc>
        <w:tc>
          <w:tcPr>
            <w:tcW w:w="672" w:type="dxa"/>
            <w:shd w:val="clear" w:color="auto" w:fill="FF0000"/>
          </w:tcPr>
          <w:p w14:paraId="312CE2BB" w14:textId="77777777" w:rsidR="000C79AA" w:rsidRDefault="000C79AA" w:rsidP="000C79AA"/>
        </w:tc>
        <w:tc>
          <w:tcPr>
            <w:tcW w:w="672" w:type="dxa"/>
          </w:tcPr>
          <w:p w14:paraId="2202E2C6" w14:textId="77777777" w:rsidR="000C79AA" w:rsidRDefault="000C79AA" w:rsidP="000C79AA"/>
        </w:tc>
        <w:tc>
          <w:tcPr>
            <w:tcW w:w="672" w:type="dxa"/>
          </w:tcPr>
          <w:p w14:paraId="63C27A4D" w14:textId="77777777" w:rsidR="000C79AA" w:rsidRDefault="000C79AA" w:rsidP="000C79AA"/>
        </w:tc>
        <w:tc>
          <w:tcPr>
            <w:tcW w:w="672" w:type="dxa"/>
          </w:tcPr>
          <w:p w14:paraId="36DADAE7" w14:textId="77777777" w:rsidR="000C79AA" w:rsidRDefault="000C79AA" w:rsidP="000C79AA"/>
        </w:tc>
        <w:tc>
          <w:tcPr>
            <w:tcW w:w="672" w:type="dxa"/>
          </w:tcPr>
          <w:p w14:paraId="050C9E39" w14:textId="77777777" w:rsidR="000C79AA" w:rsidRDefault="000C79AA" w:rsidP="000C79AA"/>
        </w:tc>
        <w:tc>
          <w:tcPr>
            <w:tcW w:w="672" w:type="dxa"/>
          </w:tcPr>
          <w:p w14:paraId="501E9D10" w14:textId="77777777" w:rsidR="000C79AA" w:rsidRDefault="000C79AA" w:rsidP="000C79AA"/>
        </w:tc>
        <w:tc>
          <w:tcPr>
            <w:tcW w:w="672" w:type="dxa"/>
          </w:tcPr>
          <w:p w14:paraId="417C5D08" w14:textId="77777777" w:rsidR="000C79AA" w:rsidRDefault="000C79AA" w:rsidP="000C79AA"/>
        </w:tc>
        <w:tc>
          <w:tcPr>
            <w:tcW w:w="672" w:type="dxa"/>
          </w:tcPr>
          <w:p w14:paraId="5B09DD29" w14:textId="77777777" w:rsidR="000C79AA" w:rsidRDefault="000C79AA" w:rsidP="000C79AA"/>
        </w:tc>
        <w:tc>
          <w:tcPr>
            <w:tcW w:w="672" w:type="dxa"/>
          </w:tcPr>
          <w:p w14:paraId="24766542" w14:textId="77777777" w:rsidR="000C79AA" w:rsidRDefault="000C79AA" w:rsidP="000C79AA"/>
        </w:tc>
      </w:tr>
    </w:tbl>
    <w:p w14:paraId="3B6257E8" w14:textId="77777777" w:rsidR="00D96D66" w:rsidRDefault="00D96D66"/>
    <w:p w14:paraId="7FFF4795" w14:textId="77777777" w:rsidR="007136EF" w:rsidRDefault="007136EF"/>
    <w:p w14:paraId="26380681" w14:textId="77777777" w:rsidR="007136EF" w:rsidRDefault="007136EF"/>
    <w:p w14:paraId="7EAB0438" w14:textId="3748E25A" w:rsidR="007136EF" w:rsidRDefault="007136EF"/>
    <w:sectPr w:rsidR="007136EF" w:rsidSect="00C07C94">
      <w:pgSz w:w="23811" w:h="16838" w:orient="landscape" w:code="8"/>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BF3A89"/>
    <w:multiLevelType w:val="multilevel"/>
    <w:tmpl w:val="A90499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879CA"/>
    <w:multiLevelType w:val="multilevel"/>
    <w:tmpl w:val="3C5E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C52FF"/>
    <w:multiLevelType w:val="multilevel"/>
    <w:tmpl w:val="895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8775E"/>
    <w:multiLevelType w:val="multilevel"/>
    <w:tmpl w:val="20B074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8241E"/>
    <w:multiLevelType w:val="multilevel"/>
    <w:tmpl w:val="B9A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CE15D7"/>
    <w:multiLevelType w:val="multilevel"/>
    <w:tmpl w:val="3140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638357">
    <w:abstractNumId w:val="2"/>
  </w:num>
  <w:num w:numId="2" w16cid:durableId="850417386">
    <w:abstractNumId w:val="3"/>
  </w:num>
  <w:num w:numId="3" w16cid:durableId="91900375">
    <w:abstractNumId w:val="0"/>
  </w:num>
  <w:num w:numId="4" w16cid:durableId="1696417798">
    <w:abstractNumId w:val="0"/>
  </w:num>
  <w:num w:numId="5" w16cid:durableId="52776172">
    <w:abstractNumId w:val="1"/>
  </w:num>
  <w:num w:numId="6" w16cid:durableId="937635024">
    <w:abstractNumId w:val="5"/>
  </w:num>
  <w:num w:numId="7" w16cid:durableId="1977025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420"/>
    <w:rsid w:val="000C79AA"/>
    <w:rsid w:val="0019726D"/>
    <w:rsid w:val="007136EF"/>
    <w:rsid w:val="00790420"/>
    <w:rsid w:val="0099480F"/>
    <w:rsid w:val="00C07C94"/>
    <w:rsid w:val="00D2264C"/>
    <w:rsid w:val="00D96D66"/>
    <w:rsid w:val="00E735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5A74"/>
  <w15:chartTrackingRefBased/>
  <w15:docId w15:val="{E0E2EE98-58D8-4EC8-990B-CE735870E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99480F"/>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9480F"/>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99480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hljs-strong">
    <w:name w:val="hljs-strong"/>
    <w:basedOn w:val="Fuentedeprrafopredeter"/>
    <w:rsid w:val="00C07C94"/>
  </w:style>
  <w:style w:type="paragraph" w:customStyle="1" w:styleId="DecimalAligned">
    <w:name w:val="Decimal Aligned"/>
    <w:basedOn w:val="Normal"/>
    <w:uiPriority w:val="40"/>
    <w:qFormat/>
    <w:rsid w:val="00C07C94"/>
    <w:pPr>
      <w:tabs>
        <w:tab w:val="decimal" w:pos="360"/>
      </w:tabs>
      <w:spacing w:after="200" w:line="276" w:lineRule="auto"/>
    </w:pPr>
    <w:rPr>
      <w:rFonts w:eastAsiaTheme="minorEastAsia" w:cs="Times New Roman"/>
      <w:lang w:eastAsia="es-AR"/>
    </w:rPr>
  </w:style>
  <w:style w:type="paragraph" w:styleId="Textonotapie">
    <w:name w:val="footnote text"/>
    <w:basedOn w:val="Normal"/>
    <w:link w:val="TextonotapieCar"/>
    <w:uiPriority w:val="99"/>
    <w:unhideWhenUsed/>
    <w:rsid w:val="00C07C94"/>
    <w:pPr>
      <w:spacing w:after="0" w:line="240" w:lineRule="auto"/>
    </w:pPr>
    <w:rPr>
      <w:rFonts w:eastAsiaTheme="minorEastAsia" w:cs="Times New Roman"/>
      <w:sz w:val="20"/>
      <w:szCs w:val="20"/>
      <w:lang w:eastAsia="es-AR"/>
    </w:rPr>
  </w:style>
  <w:style w:type="character" w:customStyle="1" w:styleId="TextonotapieCar">
    <w:name w:val="Texto nota pie Car"/>
    <w:basedOn w:val="Fuentedeprrafopredeter"/>
    <w:link w:val="Textonotapie"/>
    <w:uiPriority w:val="99"/>
    <w:rsid w:val="00C07C94"/>
    <w:rPr>
      <w:rFonts w:eastAsiaTheme="minorEastAsia" w:cs="Times New Roman"/>
      <w:sz w:val="20"/>
      <w:szCs w:val="20"/>
      <w:lang w:eastAsia="es-AR"/>
    </w:rPr>
  </w:style>
  <w:style w:type="character" w:styleId="nfasissutil">
    <w:name w:val="Subtle Emphasis"/>
    <w:basedOn w:val="Fuentedeprrafopredeter"/>
    <w:uiPriority w:val="19"/>
    <w:qFormat/>
    <w:rsid w:val="00C07C94"/>
    <w:rPr>
      <w:i/>
      <w:iCs/>
    </w:rPr>
  </w:style>
  <w:style w:type="table" w:styleId="Sombreadoclaro-nfasis1">
    <w:name w:val="Light Shading Accent 1"/>
    <w:basedOn w:val="Tablanormal"/>
    <w:uiPriority w:val="60"/>
    <w:rsid w:val="00C07C94"/>
    <w:pPr>
      <w:spacing w:after="0" w:line="240" w:lineRule="auto"/>
    </w:pPr>
    <w:rPr>
      <w:rFonts w:eastAsiaTheme="minorEastAsia"/>
      <w:color w:val="2F5496" w:themeColor="accent1" w:themeShade="BF"/>
      <w:lang w:eastAsia="es-AR"/>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aconcuadrcula">
    <w:name w:val="Table Grid"/>
    <w:basedOn w:val="Tablanormal"/>
    <w:uiPriority w:val="39"/>
    <w:rsid w:val="00D96D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08">
    <w:name w:val="citation-208"/>
    <w:basedOn w:val="Fuentedeprrafopredeter"/>
    <w:rsid w:val="007136EF"/>
  </w:style>
  <w:style w:type="character" w:customStyle="1" w:styleId="citation-207">
    <w:name w:val="citation-207"/>
    <w:basedOn w:val="Fuentedeprrafopredeter"/>
    <w:rsid w:val="007136EF"/>
  </w:style>
  <w:style w:type="character" w:customStyle="1" w:styleId="citation-206">
    <w:name w:val="citation-206"/>
    <w:basedOn w:val="Fuentedeprrafopredeter"/>
    <w:rsid w:val="007136EF"/>
  </w:style>
  <w:style w:type="character" w:customStyle="1" w:styleId="citation-205">
    <w:name w:val="citation-205"/>
    <w:basedOn w:val="Fuentedeprrafopredeter"/>
    <w:rsid w:val="007136EF"/>
  </w:style>
  <w:style w:type="character" w:customStyle="1" w:styleId="citation-204">
    <w:name w:val="citation-204"/>
    <w:basedOn w:val="Fuentedeprrafopredeter"/>
    <w:rsid w:val="007136EF"/>
  </w:style>
  <w:style w:type="character" w:customStyle="1" w:styleId="citation-203">
    <w:name w:val="citation-203"/>
    <w:basedOn w:val="Fuentedeprrafopredeter"/>
    <w:rsid w:val="007136EF"/>
  </w:style>
  <w:style w:type="character" w:customStyle="1" w:styleId="citation-202">
    <w:name w:val="citation-202"/>
    <w:basedOn w:val="Fuentedeprrafopredeter"/>
    <w:rsid w:val="007136EF"/>
  </w:style>
  <w:style w:type="character" w:customStyle="1" w:styleId="citation-201">
    <w:name w:val="citation-201"/>
    <w:basedOn w:val="Fuentedeprrafopredeter"/>
    <w:rsid w:val="007136EF"/>
  </w:style>
  <w:style w:type="character" w:customStyle="1" w:styleId="citation-200">
    <w:name w:val="citation-200"/>
    <w:basedOn w:val="Fuentedeprrafopredeter"/>
    <w:rsid w:val="007136EF"/>
  </w:style>
  <w:style w:type="character" w:customStyle="1" w:styleId="citation-199">
    <w:name w:val="citation-199"/>
    <w:basedOn w:val="Fuentedeprrafopredeter"/>
    <w:rsid w:val="007136EF"/>
  </w:style>
  <w:style w:type="character" w:customStyle="1" w:styleId="citation-198">
    <w:name w:val="citation-198"/>
    <w:basedOn w:val="Fuentedeprrafopredeter"/>
    <w:rsid w:val="00713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467532">
      <w:bodyDiv w:val="1"/>
      <w:marLeft w:val="0"/>
      <w:marRight w:val="0"/>
      <w:marTop w:val="0"/>
      <w:marBottom w:val="0"/>
      <w:divBdr>
        <w:top w:val="none" w:sz="0" w:space="0" w:color="auto"/>
        <w:left w:val="none" w:sz="0" w:space="0" w:color="auto"/>
        <w:bottom w:val="none" w:sz="0" w:space="0" w:color="auto"/>
        <w:right w:val="none" w:sz="0" w:space="0" w:color="auto"/>
      </w:divBdr>
    </w:div>
    <w:div w:id="1499879302">
      <w:bodyDiv w:val="1"/>
      <w:marLeft w:val="0"/>
      <w:marRight w:val="0"/>
      <w:marTop w:val="0"/>
      <w:marBottom w:val="0"/>
      <w:divBdr>
        <w:top w:val="none" w:sz="0" w:space="0" w:color="auto"/>
        <w:left w:val="none" w:sz="0" w:space="0" w:color="auto"/>
        <w:bottom w:val="none" w:sz="0" w:space="0" w:color="auto"/>
        <w:right w:val="none" w:sz="0" w:space="0" w:color="auto"/>
      </w:divBdr>
    </w:div>
    <w:div w:id="2083327939">
      <w:bodyDiv w:val="1"/>
      <w:marLeft w:val="0"/>
      <w:marRight w:val="0"/>
      <w:marTop w:val="0"/>
      <w:marBottom w:val="0"/>
      <w:divBdr>
        <w:top w:val="none" w:sz="0" w:space="0" w:color="auto"/>
        <w:left w:val="none" w:sz="0" w:space="0" w:color="auto"/>
        <w:bottom w:val="none" w:sz="0" w:space="0" w:color="auto"/>
        <w:right w:val="none" w:sz="0" w:space="0" w:color="auto"/>
      </w:divBdr>
    </w:div>
    <w:div w:id="2127574782">
      <w:bodyDiv w:val="1"/>
      <w:marLeft w:val="0"/>
      <w:marRight w:val="0"/>
      <w:marTop w:val="0"/>
      <w:marBottom w:val="0"/>
      <w:divBdr>
        <w:top w:val="none" w:sz="0" w:space="0" w:color="auto"/>
        <w:left w:val="none" w:sz="0" w:space="0" w:color="auto"/>
        <w:bottom w:val="none" w:sz="0" w:space="0" w:color="auto"/>
        <w:right w:val="none" w:sz="0" w:space="0" w:color="auto"/>
      </w:divBdr>
      <w:divsChild>
        <w:div w:id="658775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1005</Words>
  <Characters>5533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Quien Otro</dc:creator>
  <cp:keywords/>
  <dc:description/>
  <cp:lastModifiedBy>Quien Otro</cp:lastModifiedBy>
  <cp:revision>6</cp:revision>
  <dcterms:created xsi:type="dcterms:W3CDTF">2026-05-19T20:35:00Z</dcterms:created>
  <dcterms:modified xsi:type="dcterms:W3CDTF">2026-05-24T17:57:00Z</dcterms:modified>
</cp:coreProperties>
</file>