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del IDE…toggle…button ?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el Workspace: </w:t>
      </w:r>
      <w:r w:rsidDel="00000000" w:rsidR="00000000" w:rsidRPr="00000000">
        <w:rPr>
          <w:b w:val="1"/>
          <w:rtl w:val="0"/>
        </w:rPr>
        <w:t xml:space="preserve">C:\CIAA\CIAA_Software_1.1-Win\workspaces\eclipse-ws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el archivo program.mk podrá configurar el programa en el que se trabajará: PROGRAM_PATH = examples/c/sapi/statecharts PROGRAM_NAME = 1_toggle 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289088</wp:posOffset>
            </wp:positionH>
            <wp:positionV relativeFrom="paragraph">
              <wp:posOffset>314325</wp:posOffset>
            </wp:positionV>
            <wp:extent cx="5153025" cy="2771775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71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238125</wp:posOffset>
            </wp:positionH>
            <wp:positionV relativeFrom="paragraph">
              <wp:posOffset>14639925</wp:posOffset>
            </wp:positionV>
            <wp:extent cx="5731200" cy="2120900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 el archivo board.mk podrá configurar la placa a utilizar: BOARD = edu_ciaa_nxp </w:t>
        <w:br w:type="textWrapping"/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379237</wp:posOffset>
            </wp:positionV>
            <wp:extent cx="4267200" cy="2524125"/>
            <wp:effectExtent b="0" l="0" r="0" t="0"/>
            <wp:wrapTopAndBottom distB="114300" distT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24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Verifique tener en la carpeta examples/c/sapi/statcharts/1_toggle/ los archivos: 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a. toggle.sct Yakindu SCT Statechart Model file 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b. toggle.sgen Yakindu SCT Code Generator Model file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1790700</wp:posOffset>
            </wp:positionH>
            <wp:positionV relativeFrom="paragraph">
              <wp:posOffset>360662</wp:posOffset>
            </wp:positionV>
            <wp:extent cx="1990725" cy="2562225"/>
            <wp:effectExtent b="0" l="0" r="0" t="0"/>
            <wp:wrapTopAndBottom distB="114300" distT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562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Editar el modelo: Doble clic sobre toggle.sct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Editar la generación de código del modelo: Doble clic sobre toggle.sgen Para Generar el código del modelo: Clic derecho sobre toggle.sgen -&gt; Generate Code Artifacts (Artifacts =&gt; gen/Toggle.c, gen/Toggle.h, gen/ToggleRequired.h y inc/sc_types.h)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390525</wp:posOffset>
            </wp:positionV>
            <wp:extent cx="5731200" cy="1993900"/>
            <wp:effectExtent b="0" l="0" r="0" t="0"/>
            <wp:wrapTopAndBottom distB="114300" distT="1143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238125</wp:posOffset>
            </wp:positionH>
            <wp:positionV relativeFrom="paragraph">
              <wp:posOffset>129587</wp:posOffset>
            </wp:positionV>
            <wp:extent cx="5731200" cy="4089400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a. Actividad a desarrollar cuando cuente con una placa EDU-CIAA-NXP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Compilar firmware_v3 =&gt; Configurar Debug =&gt; Probar Debug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a. Actividad a desarrollar cuando cuente con una placa EDU-CIAA-NXP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-466724</wp:posOffset>
            </wp:positionH>
            <wp:positionV relativeFrom="paragraph">
              <wp:posOffset>895350</wp:posOffset>
            </wp:positionV>
            <wp:extent cx="5731200" cy="2120900"/>
            <wp:effectExtent b="0" l="0" r="0" t="0"/>
            <wp:wrapTopAndBottom distB="114300" distT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Documentar mediante tablas c/texto e imágenes la estructura de archivos, su tipo/contenido (especialmente readme.txt) de c/proyecto importado a. Actividad a desarrollar cuando cuente con una placa EDU-CIAA-NXP.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Blink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Seleccionar el Workspace: C:\CIAA\CIAA_Software_1.1-Win\workspaces\eclipse-ws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 el archivo program.mk podrá configurar el programa en el que se trabajara: PROGRAM_PATH = examples/c/sapi/statecharts PROGRAM_NAME = 1_toggle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 el archivo board.mk podrá configurar la placa a utilizar: BOARD = edu_ciaa_nxp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Verifique tener en la carpeta examples/c/sapi/statcharts/1_toggle/ los archivos: 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a. toggle.sct Yakindu SCT Statechart Model file 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b. toggle.sgen Yakindu SCT Code Generator Model file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Para Editar el modelo: Doble clic sobre toggle.sct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Para Editar la generación de código del modelo: Doble clic sobre toggle.sgen a. Actividad a desarrollar cuando cuente con una placa EDU-CIAA-NXP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Para Generar el código del modelo: Clic derecho sobre toggle.sgen -&gt; Generate Code Artifacts (Artifacts =&gt; gen/Toggle.c, gen/Toggle.h, gen/ToggleRequired.h y inc/sc_types.h) 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a. Actividad a desarrollar cuando cuente con una placa EDU-CIAA-NXP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Compilar firmware_v3 =&gt; Configurar Debug =&gt; Probar Debug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a. Actividad a desarrollar cuando cuente con una placa EDU-CIAA-NXP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Documentar mediante tablas c/texto e imágenes la estructura de archivos, su tipo/contenido (especialmente readme.txt) de c/proyecto importado a. Actividad a desarrollar cuando cuente con una placa EDU-CIAA-NXP.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TPF_Agus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TPF_Mateo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TPF_Alan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685800</wp:posOffset>
            </wp:positionV>
            <wp:extent cx="5731200" cy="2933700"/>
            <wp:effectExtent b="0" l="0" r="0" t="0"/>
            <wp:wrapTopAndBottom distB="114300" distT="1143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7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