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2383" w14:textId="77777777" w:rsidR="004954D3" w:rsidRDefault="00D243CE">
      <w:pPr>
        <w:jc w:val="center"/>
      </w:pPr>
      <w:r>
        <w:rPr>
          <w:b/>
          <w:sz w:val="32"/>
        </w:rPr>
        <w:t>S1 Seeded Bundle</w:t>
      </w:r>
    </w:p>
    <w:p w14:paraId="1A7EFC1C" w14:textId="77777777" w:rsidR="004954D3" w:rsidRDefault="00D243CE">
      <w:pPr>
        <w:jc w:val="center"/>
      </w:pPr>
      <w:r>
        <w:rPr>
          <w:i/>
          <w:sz w:val="19"/>
        </w:rPr>
        <w:t>Replication-ready scenario bundle</w:t>
      </w:r>
    </w:p>
    <w:p w14:paraId="149A7566" w14:textId="77777777" w:rsidR="004954D3" w:rsidRDefault="00D243CE">
      <w:r>
        <w:rPr>
          <w:b/>
          <w:sz w:val="24"/>
        </w:rP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954D3" w14:paraId="1DED4C33" w14:textId="77777777">
        <w:tc>
          <w:tcPr>
            <w:tcW w:w="4968" w:type="dxa"/>
          </w:tcPr>
          <w:p w14:paraId="04968404" w14:textId="77777777" w:rsidR="004954D3" w:rsidRDefault="00D243CE">
            <w:r>
              <w:t>Field</w:t>
            </w:r>
          </w:p>
        </w:tc>
        <w:tc>
          <w:tcPr>
            <w:tcW w:w="4968" w:type="dxa"/>
          </w:tcPr>
          <w:p w14:paraId="1D5340E5" w14:textId="77777777" w:rsidR="004954D3" w:rsidRDefault="00D243CE">
            <w:r>
              <w:t>Value</w:t>
            </w:r>
          </w:p>
        </w:tc>
      </w:tr>
      <w:tr w:rsidR="004954D3" w14:paraId="71DBA751" w14:textId="77777777">
        <w:tc>
          <w:tcPr>
            <w:tcW w:w="4968" w:type="dxa"/>
          </w:tcPr>
          <w:p w14:paraId="339108CC" w14:textId="77777777" w:rsidR="004954D3" w:rsidRDefault="00D243CE">
            <w:r>
              <w:t>Scenario ID</w:t>
            </w:r>
          </w:p>
        </w:tc>
        <w:tc>
          <w:tcPr>
            <w:tcW w:w="4968" w:type="dxa"/>
          </w:tcPr>
          <w:p w14:paraId="5E0B4825" w14:textId="77777777" w:rsidR="004954D3" w:rsidRDefault="00D243CE">
            <w:r>
              <w:t>S1</w:t>
            </w:r>
          </w:p>
        </w:tc>
      </w:tr>
      <w:tr w:rsidR="004954D3" w14:paraId="59695169" w14:textId="77777777">
        <w:tc>
          <w:tcPr>
            <w:tcW w:w="4968" w:type="dxa"/>
          </w:tcPr>
          <w:p w14:paraId="12AEB7EE" w14:textId="77777777" w:rsidR="004954D3" w:rsidRDefault="00D243CE">
            <w:r>
              <w:t>Domain</w:t>
            </w:r>
          </w:p>
        </w:tc>
        <w:tc>
          <w:tcPr>
            <w:tcW w:w="4968" w:type="dxa"/>
          </w:tcPr>
          <w:p w14:paraId="53D2CF58" w14:textId="77777777" w:rsidR="004954D3" w:rsidRDefault="00D243CE">
            <w:r>
              <w:t>Clinic appointment booking</w:t>
            </w:r>
          </w:p>
        </w:tc>
      </w:tr>
      <w:tr w:rsidR="004954D3" w14:paraId="2A544B68" w14:textId="77777777">
        <w:tc>
          <w:tcPr>
            <w:tcW w:w="4968" w:type="dxa"/>
          </w:tcPr>
          <w:p w14:paraId="38651F4F" w14:textId="77777777" w:rsidR="004954D3" w:rsidRDefault="00D243CE">
            <w:r>
              <w:t>Feature scope</w:t>
            </w:r>
          </w:p>
        </w:tc>
        <w:tc>
          <w:tcPr>
            <w:tcW w:w="4968" w:type="dxa"/>
          </w:tcPr>
          <w:p w14:paraId="1A6EDE56" w14:textId="77777777" w:rsidR="004954D3" w:rsidRDefault="00D243CE">
            <w:r>
              <w:t>Online booking, cancellation policy, reminders, appointment mode visibility</w:t>
            </w:r>
          </w:p>
        </w:tc>
      </w:tr>
      <w:tr w:rsidR="004954D3" w14:paraId="2B579303" w14:textId="77777777">
        <w:tc>
          <w:tcPr>
            <w:tcW w:w="4968" w:type="dxa"/>
          </w:tcPr>
          <w:p w14:paraId="7EDD972A" w14:textId="77777777" w:rsidR="004954D3" w:rsidRDefault="00D243CE">
            <w:r>
              <w:t>Stakeholders</w:t>
            </w:r>
          </w:p>
        </w:tc>
        <w:tc>
          <w:tcPr>
            <w:tcW w:w="4968" w:type="dxa"/>
          </w:tcPr>
          <w:p w14:paraId="15FD23EA" w14:textId="77777777" w:rsidR="004954D3" w:rsidRDefault="00D243CE">
            <w:r>
              <w:t>Product manager; clinic administrator; patient representative; security officer</w:t>
            </w:r>
          </w:p>
        </w:tc>
      </w:tr>
      <w:tr w:rsidR="004954D3" w14:paraId="2A29E4B1" w14:textId="77777777">
        <w:tc>
          <w:tcPr>
            <w:tcW w:w="4968" w:type="dxa"/>
          </w:tcPr>
          <w:p w14:paraId="59AFAD1C" w14:textId="77777777" w:rsidR="004954D3" w:rsidRDefault="00D243CE">
            <w:r>
              <w:t>Transcript excerpts</w:t>
            </w:r>
          </w:p>
        </w:tc>
        <w:tc>
          <w:tcPr>
            <w:tcW w:w="4968" w:type="dxa"/>
          </w:tcPr>
          <w:p w14:paraId="4390EEE7" w14:textId="77777777" w:rsidR="004954D3" w:rsidRDefault="00D243CE">
            <w:r>
              <w:t>8</w:t>
            </w:r>
          </w:p>
        </w:tc>
      </w:tr>
      <w:tr w:rsidR="004954D3" w14:paraId="6A9287DA" w14:textId="77777777">
        <w:tc>
          <w:tcPr>
            <w:tcW w:w="4968" w:type="dxa"/>
          </w:tcPr>
          <w:p w14:paraId="24372CCD" w14:textId="77777777" w:rsidR="004954D3" w:rsidRDefault="00D243CE">
            <w:r>
              <w:t>Requirements</w:t>
            </w:r>
          </w:p>
        </w:tc>
        <w:tc>
          <w:tcPr>
            <w:tcW w:w="4968" w:type="dxa"/>
          </w:tcPr>
          <w:p w14:paraId="73BE676C" w14:textId="77777777" w:rsidR="004954D3" w:rsidRDefault="00D243CE">
            <w:r>
              <w:t>10</w:t>
            </w:r>
          </w:p>
        </w:tc>
      </w:tr>
      <w:tr w:rsidR="004954D3" w14:paraId="3A5A7765" w14:textId="77777777">
        <w:tc>
          <w:tcPr>
            <w:tcW w:w="4968" w:type="dxa"/>
          </w:tcPr>
          <w:p w14:paraId="1272AC83" w14:textId="77777777" w:rsidR="004954D3" w:rsidRDefault="00D243CE">
            <w:r>
              <w:t>Backlog items</w:t>
            </w:r>
          </w:p>
        </w:tc>
        <w:tc>
          <w:tcPr>
            <w:tcW w:w="4968" w:type="dxa"/>
          </w:tcPr>
          <w:p w14:paraId="5450C9CC" w14:textId="77777777" w:rsidR="004954D3" w:rsidRDefault="00D243CE">
            <w:r>
              <w:t>6</w:t>
            </w:r>
          </w:p>
        </w:tc>
      </w:tr>
      <w:tr w:rsidR="004954D3" w14:paraId="3A1B39C9" w14:textId="77777777">
        <w:tc>
          <w:tcPr>
            <w:tcW w:w="4968" w:type="dxa"/>
          </w:tcPr>
          <w:p w14:paraId="3BA320D4" w14:textId="77777777" w:rsidR="004954D3" w:rsidRDefault="00D243CE">
            <w:r>
              <w:t>Acceptance criteria</w:t>
            </w:r>
          </w:p>
        </w:tc>
        <w:tc>
          <w:tcPr>
            <w:tcW w:w="4968" w:type="dxa"/>
          </w:tcPr>
          <w:p w14:paraId="7C2F3543" w14:textId="77777777" w:rsidR="004954D3" w:rsidRDefault="00D243CE">
            <w:r>
              <w:t>8</w:t>
            </w:r>
          </w:p>
        </w:tc>
      </w:tr>
      <w:tr w:rsidR="004954D3" w14:paraId="6231E10A" w14:textId="77777777">
        <w:tc>
          <w:tcPr>
            <w:tcW w:w="4968" w:type="dxa"/>
          </w:tcPr>
          <w:p w14:paraId="4184A3F8" w14:textId="77777777" w:rsidR="004954D3" w:rsidRDefault="00D243CE">
            <w:r>
              <w:t>Decision log entries</w:t>
            </w:r>
          </w:p>
        </w:tc>
        <w:tc>
          <w:tcPr>
            <w:tcW w:w="4968" w:type="dxa"/>
          </w:tcPr>
          <w:p w14:paraId="189333AB" w14:textId="77777777" w:rsidR="004954D3" w:rsidRDefault="00D243CE">
            <w:r>
              <w:t>4</w:t>
            </w:r>
          </w:p>
        </w:tc>
      </w:tr>
    </w:tbl>
    <w:p w14:paraId="2E932622" w14:textId="77777777" w:rsidR="004954D3" w:rsidRDefault="004954D3"/>
    <w:p w14:paraId="5E2AB699" w14:textId="77777777" w:rsidR="004954D3" w:rsidRDefault="00D243CE">
      <w:r>
        <w:rPr>
          <w:b/>
          <w:sz w:val="24"/>
        </w:rPr>
        <w:t>Meeting transcript excerpts</w:t>
      </w:r>
    </w:p>
    <w:p w14:paraId="27ABFA07" w14:textId="77777777" w:rsidR="004954D3" w:rsidRDefault="00D243CE">
      <w:r>
        <w:rPr>
          <w:b/>
        </w:rPr>
        <w:t xml:space="preserve">T1: </w:t>
      </w:r>
      <w:r>
        <w:t>Product manager: Patients should be able to book appointments online by choosing an available date and time slot.</w:t>
      </w:r>
    </w:p>
    <w:p w14:paraId="0BA3AE58" w14:textId="77777777" w:rsidR="004954D3" w:rsidRDefault="00D243CE">
      <w:r>
        <w:rPr>
          <w:b/>
        </w:rPr>
        <w:t xml:space="preserve">T2: </w:t>
      </w:r>
      <w:r>
        <w:t>Clinic administrator: Patients should be able to cancel appointments, but cancellation should only be allowed up to 24 hours before the scheduled time.</w:t>
      </w:r>
    </w:p>
    <w:p w14:paraId="21642A9B" w14:textId="77777777" w:rsidR="004954D3" w:rsidRDefault="00D243CE">
      <w:r>
        <w:rPr>
          <w:b/>
        </w:rPr>
        <w:t xml:space="preserve">T3: </w:t>
      </w:r>
      <w:r>
        <w:t>Patient representative: Patients should clearly see whether an appointment is remote or in-person before confirming the booking.</w:t>
      </w:r>
    </w:p>
    <w:p w14:paraId="1AC33E79" w14:textId="77777777" w:rsidR="004954D3" w:rsidRDefault="00D243CE">
      <w:r>
        <w:rPr>
          <w:b/>
        </w:rPr>
        <w:t xml:space="preserve">T4: </w:t>
      </w:r>
      <w:r>
        <w:t>Clinic administrator: The system must prevent double booking of the same doctor for the same time slot.</w:t>
      </w:r>
    </w:p>
    <w:p w14:paraId="4F406A58" w14:textId="77777777" w:rsidR="004954D3" w:rsidRDefault="00D243CE">
      <w:r>
        <w:rPr>
          <w:b/>
        </w:rPr>
        <w:t xml:space="preserve">T5: </w:t>
      </w:r>
      <w:r>
        <w:t>Product manager: Patients should receive a reminder before the appointment. Email is enough for the first release, but we still need to decide exactly when reminders should be sent.</w:t>
      </w:r>
    </w:p>
    <w:p w14:paraId="753C8942" w14:textId="77777777" w:rsidR="004954D3" w:rsidRDefault="00D243CE">
      <w:r>
        <w:rPr>
          <w:b/>
        </w:rPr>
        <w:t xml:space="preserve">T6: </w:t>
      </w:r>
      <w:r>
        <w:t>Security officer: Only authorized staff should be able to view or manage appointment records, and compliance should confirm the access policy before release.</w:t>
      </w:r>
    </w:p>
    <w:p w14:paraId="2E6A9A45" w14:textId="77777777" w:rsidR="004954D3" w:rsidRDefault="00D243CE">
      <w:r>
        <w:rPr>
          <w:b/>
        </w:rPr>
        <w:t xml:space="preserve">T7: </w:t>
      </w:r>
      <w:r>
        <w:t>Product manager: The booking screen should show only available slots so patients do not attempt to reserve already occupied times.</w:t>
      </w:r>
    </w:p>
    <w:p w14:paraId="4AAD151E" w14:textId="77777777" w:rsidR="004954D3" w:rsidRDefault="00D243CE">
      <w:r>
        <w:rPr>
          <w:b/>
        </w:rPr>
        <w:t xml:space="preserve">T8: </w:t>
      </w:r>
      <w:r>
        <w:t>Clinic administrator: Appointment details shown to staff and patients should include date, time, doctor, and appointment mode. We should also think about how times are shown when patients book from another timezone.</w:t>
      </w:r>
    </w:p>
    <w:p w14:paraId="6D1007BF" w14:textId="77777777" w:rsidR="004954D3" w:rsidRDefault="004954D3"/>
    <w:p w14:paraId="1B062127" w14:textId="77777777" w:rsidR="004954D3" w:rsidRDefault="00D243CE">
      <w:r>
        <w:rPr>
          <w:b/>
          <w:sz w:val="24"/>
        </w:rPr>
        <w:t>Requirements specification</w:t>
      </w:r>
    </w:p>
    <w:p w14:paraId="553284E5" w14:textId="77777777" w:rsidR="004954D3" w:rsidRDefault="00D243CE">
      <w:r>
        <w:rPr>
          <w:b/>
        </w:rPr>
        <w:t xml:space="preserve">R1: </w:t>
      </w:r>
      <w:r>
        <w:t>The system shall allow patients to book appointments online.</w:t>
      </w:r>
    </w:p>
    <w:p w14:paraId="0E213A15" w14:textId="77777777" w:rsidR="004954D3" w:rsidRDefault="00D243CE">
      <w:r>
        <w:rPr>
          <w:b/>
        </w:rPr>
        <w:t xml:space="preserve">R2: </w:t>
      </w:r>
      <w:r>
        <w:t>The system shall display available appointment slots to patients during booking.</w:t>
      </w:r>
    </w:p>
    <w:p w14:paraId="2BBDF8E5" w14:textId="77777777" w:rsidR="004954D3" w:rsidRDefault="00D243CE">
      <w:r>
        <w:rPr>
          <w:b/>
        </w:rPr>
        <w:lastRenderedPageBreak/>
        <w:t xml:space="preserve">R3: </w:t>
      </w:r>
      <w:r>
        <w:t>The system shall allow patients to cancel appointments up to 12 hours before the scheduled appointment time.</w:t>
      </w:r>
    </w:p>
    <w:p w14:paraId="320224B0" w14:textId="77777777" w:rsidR="004954D3" w:rsidRDefault="00D243CE">
      <w:r>
        <w:rPr>
          <w:b/>
        </w:rPr>
        <w:t xml:space="preserve">R4: </w:t>
      </w:r>
      <w:r>
        <w:t>The system shall prevent double booking of the same doctor for the same time slot.</w:t>
      </w:r>
    </w:p>
    <w:p w14:paraId="17462FF5" w14:textId="77777777" w:rsidR="004954D3" w:rsidRDefault="00D243CE">
      <w:r>
        <w:rPr>
          <w:b/>
        </w:rPr>
        <w:t xml:space="preserve">R5: </w:t>
      </w:r>
      <w:r>
        <w:t>The system shall indicate whether an appointment is remote or in-person before booking confirmation.</w:t>
      </w:r>
    </w:p>
    <w:p w14:paraId="7AAA906F" w14:textId="77777777" w:rsidR="004954D3" w:rsidRDefault="00D243CE">
      <w:r>
        <w:rPr>
          <w:b/>
        </w:rPr>
        <w:t xml:space="preserve">R6: </w:t>
      </w:r>
      <w:r>
        <w:t>The system shall send appointment reminder emails to patients before scheduled appointments.</w:t>
      </w:r>
    </w:p>
    <w:p w14:paraId="7C73E8A2" w14:textId="77777777" w:rsidR="004954D3" w:rsidRDefault="00D243CE">
      <w:r>
        <w:rPr>
          <w:b/>
        </w:rPr>
        <w:t xml:space="preserve">R7: </w:t>
      </w:r>
      <w:r>
        <w:t>The system shall store appointment details including date, time, doctor, and appointment mode.</w:t>
      </w:r>
    </w:p>
    <w:p w14:paraId="05B087DD" w14:textId="77777777" w:rsidR="004954D3" w:rsidRDefault="00D243CE">
      <w:r>
        <w:rPr>
          <w:b/>
        </w:rPr>
        <w:t xml:space="preserve">R8: </w:t>
      </w:r>
      <w:r>
        <w:t>The system shall allow staff to view appointment records.</w:t>
      </w:r>
    </w:p>
    <w:p w14:paraId="6058EA3F" w14:textId="77777777" w:rsidR="004954D3" w:rsidRDefault="00D243CE">
      <w:r>
        <w:rPr>
          <w:b/>
        </w:rPr>
        <w:t xml:space="preserve">R9: </w:t>
      </w:r>
      <w:r>
        <w:t>The system shall allow staff to update appointment records when required for clinic operations.</w:t>
      </w:r>
    </w:p>
    <w:p w14:paraId="4E1F5F3C" w14:textId="77777777" w:rsidR="004954D3" w:rsidRDefault="00D243CE">
      <w:r>
        <w:rPr>
          <w:b/>
        </w:rPr>
        <w:t xml:space="preserve">R10: </w:t>
      </w:r>
      <w:r>
        <w:t>The system shall record successful appointment bookings and cancellations in the appointment management system.</w:t>
      </w:r>
    </w:p>
    <w:p w14:paraId="24954D4D" w14:textId="77777777" w:rsidR="004954D3" w:rsidRDefault="004954D3"/>
    <w:p w14:paraId="0EC347E9" w14:textId="77777777" w:rsidR="004954D3" w:rsidRDefault="00D243CE">
      <w:r>
        <w:rPr>
          <w:b/>
          <w:sz w:val="24"/>
        </w:rPr>
        <w:t>User stories / backlog items</w:t>
      </w:r>
    </w:p>
    <w:p w14:paraId="74AA6D50" w14:textId="77777777" w:rsidR="004954D3" w:rsidRDefault="00D243CE">
      <w:r>
        <w:rPr>
          <w:b/>
        </w:rPr>
        <w:t xml:space="preserve">B1: </w:t>
      </w:r>
      <w:r>
        <w:t>As a patient, I want to book an appointment online so that I can schedule care without calling the clinic.</w:t>
      </w:r>
    </w:p>
    <w:p w14:paraId="493094B1" w14:textId="77777777" w:rsidR="004954D3" w:rsidRDefault="00D243CE">
      <w:r>
        <w:rPr>
          <w:b/>
        </w:rPr>
        <w:t xml:space="preserve">B2: </w:t>
      </w:r>
      <w:r>
        <w:t>As a patient, I want to cancel an appointment before the clinic’s cancellation deadline.</w:t>
      </w:r>
    </w:p>
    <w:p w14:paraId="67C5233D" w14:textId="77777777" w:rsidR="004954D3" w:rsidRDefault="00D243CE">
      <w:r>
        <w:rPr>
          <w:b/>
        </w:rPr>
        <w:t xml:space="preserve">B3: </w:t>
      </w:r>
      <w:r>
        <w:t>As a patient, I want to receive an email reminder before my appointment.</w:t>
      </w:r>
    </w:p>
    <w:p w14:paraId="10E5CC4E" w14:textId="77777777" w:rsidR="004954D3" w:rsidRDefault="00D243CE">
      <w:r>
        <w:rPr>
          <w:b/>
        </w:rPr>
        <w:t xml:space="preserve">B4: </w:t>
      </w:r>
      <w:r>
        <w:t>As a staff member, I want to view and update appointment records.</w:t>
      </w:r>
    </w:p>
    <w:p w14:paraId="5ADB8A73" w14:textId="77777777" w:rsidR="004954D3" w:rsidRDefault="00D243CE">
      <w:r>
        <w:rPr>
          <w:b/>
        </w:rPr>
        <w:t xml:space="preserve">B5: </w:t>
      </w:r>
      <w:r>
        <w:t>As a patient, I want to see whether an appointment is remote or in-person before I confirm it.</w:t>
      </w:r>
    </w:p>
    <w:p w14:paraId="335B4DDF" w14:textId="77777777" w:rsidR="004954D3" w:rsidRDefault="00D243CE">
      <w:r>
        <w:rPr>
          <w:b/>
        </w:rPr>
        <w:t xml:space="preserve">B6: </w:t>
      </w:r>
      <w:r>
        <w:t>As a clinic administrator, I want the system to prevent double booking so that schedules remain accurate.</w:t>
      </w:r>
    </w:p>
    <w:p w14:paraId="50C733A9" w14:textId="77777777" w:rsidR="004954D3" w:rsidRDefault="004954D3"/>
    <w:p w14:paraId="0515B776" w14:textId="77777777" w:rsidR="004954D3" w:rsidRDefault="00D243CE">
      <w:r>
        <w:rPr>
          <w:b/>
          <w:sz w:val="24"/>
        </w:rPr>
        <w:t>Acceptance criteria</w:t>
      </w:r>
    </w:p>
    <w:p w14:paraId="2D2BCDE9" w14:textId="77777777" w:rsidR="004954D3" w:rsidRDefault="00D243CE">
      <w:r>
        <w:rPr>
          <w:b/>
        </w:rPr>
        <w:t xml:space="preserve">AC1: </w:t>
      </w:r>
      <w:r>
        <w:t>A patient can select an available appointment slot and confirm the booking successfully.</w:t>
      </w:r>
    </w:p>
    <w:p w14:paraId="04872549" w14:textId="77777777" w:rsidR="004954D3" w:rsidRDefault="00D243CE">
      <w:r>
        <w:rPr>
          <w:b/>
        </w:rPr>
        <w:t xml:space="preserve">AC2: </w:t>
      </w:r>
      <w:r>
        <w:t>Occupied slots are not shown as selectable options during booking.</w:t>
      </w:r>
    </w:p>
    <w:p w14:paraId="4FAE197E" w14:textId="77777777" w:rsidR="004954D3" w:rsidRDefault="00D243CE">
      <w:r>
        <w:rPr>
          <w:b/>
        </w:rPr>
        <w:t xml:space="preserve">AC3: </w:t>
      </w:r>
      <w:r>
        <w:t>A cancellation request submitted more than 24 hours before the appointment is accepted.</w:t>
      </w:r>
    </w:p>
    <w:p w14:paraId="6514C48C" w14:textId="77777777" w:rsidR="004954D3" w:rsidRDefault="00D243CE">
      <w:r>
        <w:rPr>
          <w:b/>
        </w:rPr>
        <w:t xml:space="preserve">AC4: </w:t>
      </w:r>
      <w:r>
        <w:t>A cancellation request submitted less than 24 hours before the appointment is rejected.</w:t>
      </w:r>
    </w:p>
    <w:p w14:paraId="68C51D87" w14:textId="77777777" w:rsidR="004954D3" w:rsidRDefault="00D243CE">
      <w:r>
        <w:rPr>
          <w:b/>
        </w:rPr>
        <w:t xml:space="preserve">AC5: </w:t>
      </w:r>
      <w:r>
        <w:t>The appointment confirmation screen shows whether the appointment is remote or in-person.</w:t>
      </w:r>
    </w:p>
    <w:p w14:paraId="6D0AA8BF" w14:textId="77777777" w:rsidR="004954D3" w:rsidRDefault="00D243CE">
      <w:r>
        <w:rPr>
          <w:b/>
        </w:rPr>
        <w:t xml:space="preserve">AC6: </w:t>
      </w:r>
      <w:r>
        <w:t>The system rejects an attempt to book a doctor who is already booked for the same time slot.</w:t>
      </w:r>
    </w:p>
    <w:p w14:paraId="4CF88605" w14:textId="77777777" w:rsidR="004954D3" w:rsidRDefault="00D243CE">
      <w:r>
        <w:rPr>
          <w:b/>
        </w:rPr>
        <w:t xml:space="preserve">AC7: </w:t>
      </w:r>
      <w:r>
        <w:t>A reminder email is sent to the patient before the appointment.</w:t>
      </w:r>
    </w:p>
    <w:p w14:paraId="753A578A" w14:textId="77777777" w:rsidR="004954D3" w:rsidRDefault="00D243CE">
      <w:r>
        <w:rPr>
          <w:b/>
        </w:rPr>
        <w:t xml:space="preserve">AC8: </w:t>
      </w:r>
      <w:r>
        <w:t>Staff users can view or update appointment records.</w:t>
      </w:r>
    </w:p>
    <w:p w14:paraId="5A3D2E49" w14:textId="77777777" w:rsidR="004954D3" w:rsidRDefault="004954D3"/>
    <w:p w14:paraId="782588BF" w14:textId="77777777" w:rsidR="004954D3" w:rsidRDefault="00D243CE">
      <w:r>
        <w:rPr>
          <w:b/>
          <w:sz w:val="24"/>
        </w:rPr>
        <w:lastRenderedPageBreak/>
        <w:t>Decision log</w:t>
      </w:r>
    </w:p>
    <w:p w14:paraId="52FC0C9C" w14:textId="77777777" w:rsidR="004954D3" w:rsidRDefault="00D243CE">
      <w:r>
        <w:rPr>
          <w:b/>
        </w:rPr>
        <w:t xml:space="preserve">D1: </w:t>
      </w:r>
      <w:r>
        <w:t>Reminder channel for release 1 is SMS.</w:t>
      </w:r>
    </w:p>
    <w:p w14:paraId="2A7C9504" w14:textId="77777777" w:rsidR="004954D3" w:rsidRDefault="00D243CE">
      <w:r>
        <w:rPr>
          <w:b/>
        </w:rPr>
        <w:t xml:space="preserve">D2: </w:t>
      </w:r>
      <w:r>
        <w:t>Cancellation is allowed only up to 24 hours before the scheduled appointment time.</w:t>
      </w:r>
    </w:p>
    <w:p w14:paraId="086D73DA" w14:textId="77777777" w:rsidR="004954D3" w:rsidRDefault="00D243CE">
      <w:r>
        <w:rPr>
          <w:b/>
        </w:rPr>
        <w:t xml:space="preserve">D3: </w:t>
      </w:r>
      <w:r>
        <w:t>Appointment mode (remote or in-person) must be visible before booking confirmation.</w:t>
      </w:r>
    </w:p>
    <w:p w14:paraId="6A022AEA" w14:textId="77777777" w:rsidR="004954D3" w:rsidRDefault="00D243CE">
      <w:r>
        <w:rPr>
          <w:b/>
        </w:rPr>
        <w:t xml:space="preserve">D4: </w:t>
      </w:r>
      <w:r>
        <w:t>Staff access policy requires compliance confirmation before release.</w:t>
      </w:r>
    </w:p>
    <w:p w14:paraId="7035401A" w14:textId="77777777" w:rsidR="004954D3" w:rsidRDefault="004954D3"/>
    <w:p w14:paraId="45E91144" w14:textId="77777777" w:rsidR="004954D3" w:rsidRDefault="00D243CE">
      <w:r>
        <w:rPr>
          <w:b/>
          <w:sz w:val="24"/>
        </w:rPr>
        <w:t>Seeded Gold-Standard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987"/>
        <w:gridCol w:w="1985"/>
        <w:gridCol w:w="1986"/>
      </w:tblGrid>
      <w:tr w:rsidR="004954D3" w14:paraId="47C6AE5A" w14:textId="77777777">
        <w:tc>
          <w:tcPr>
            <w:tcW w:w="1987" w:type="dxa"/>
          </w:tcPr>
          <w:p w14:paraId="1948463B" w14:textId="77777777" w:rsidR="004954D3" w:rsidRDefault="00D243CE">
            <w:r>
              <w:t>Gold ID</w:t>
            </w:r>
          </w:p>
        </w:tc>
        <w:tc>
          <w:tcPr>
            <w:tcW w:w="1987" w:type="dxa"/>
          </w:tcPr>
          <w:p w14:paraId="04BB07D3" w14:textId="77777777" w:rsidR="004954D3" w:rsidRDefault="00D243CE">
            <w:r>
              <w:t>Type</w:t>
            </w:r>
          </w:p>
        </w:tc>
        <w:tc>
          <w:tcPr>
            <w:tcW w:w="1987" w:type="dxa"/>
          </w:tcPr>
          <w:p w14:paraId="1627DA95" w14:textId="77777777" w:rsidR="004954D3" w:rsidRDefault="00D243CE">
            <w:r>
              <w:t>Description</w:t>
            </w:r>
          </w:p>
        </w:tc>
        <w:tc>
          <w:tcPr>
            <w:tcW w:w="1987" w:type="dxa"/>
          </w:tcPr>
          <w:p w14:paraId="11F9510F" w14:textId="77777777" w:rsidR="004954D3" w:rsidRDefault="00D243CE">
            <w:r>
              <w:t>Evidence Anchors</w:t>
            </w:r>
          </w:p>
        </w:tc>
        <w:tc>
          <w:tcPr>
            <w:tcW w:w="1987" w:type="dxa"/>
          </w:tcPr>
          <w:p w14:paraId="24A77881" w14:textId="77777777" w:rsidR="004954D3" w:rsidRDefault="00D243CE">
            <w:r>
              <w:t>Impacted Artifacts</w:t>
            </w:r>
          </w:p>
        </w:tc>
      </w:tr>
      <w:tr w:rsidR="004954D3" w14:paraId="19DABDA1" w14:textId="77777777">
        <w:tc>
          <w:tcPr>
            <w:tcW w:w="1987" w:type="dxa"/>
          </w:tcPr>
          <w:p w14:paraId="2C1B8318" w14:textId="77777777" w:rsidR="004954D3" w:rsidRDefault="00D243CE">
            <w:r>
              <w:t>S1_G001</w:t>
            </w:r>
          </w:p>
        </w:tc>
        <w:tc>
          <w:tcPr>
            <w:tcW w:w="1987" w:type="dxa"/>
          </w:tcPr>
          <w:p w14:paraId="368105BD" w14:textId="77777777" w:rsidR="004954D3" w:rsidRDefault="00D243CE">
            <w:r>
              <w:t>G1</w:t>
            </w:r>
          </w:p>
        </w:tc>
        <w:tc>
          <w:tcPr>
            <w:tcW w:w="1987" w:type="dxa"/>
          </w:tcPr>
          <w:p w14:paraId="0EC5EB38" w14:textId="77777777" w:rsidR="004954D3" w:rsidRDefault="00D243CE">
            <w:r>
              <w:t>Missing requirement for timezone handling</w:t>
            </w:r>
          </w:p>
        </w:tc>
        <w:tc>
          <w:tcPr>
            <w:tcW w:w="1987" w:type="dxa"/>
          </w:tcPr>
          <w:p w14:paraId="59DD88BA" w14:textId="77777777" w:rsidR="004954D3" w:rsidRDefault="00D243CE">
            <w:r>
              <w:t>T8, absence in R1-R10</w:t>
            </w:r>
          </w:p>
        </w:tc>
        <w:tc>
          <w:tcPr>
            <w:tcW w:w="1987" w:type="dxa"/>
          </w:tcPr>
          <w:p w14:paraId="22D3290E" w14:textId="77777777" w:rsidR="004954D3" w:rsidRDefault="00D243CE">
            <w:r>
              <w:t>Transcript, Requirements</w:t>
            </w:r>
          </w:p>
        </w:tc>
      </w:tr>
      <w:tr w:rsidR="004954D3" w14:paraId="50E8D895" w14:textId="77777777">
        <w:tc>
          <w:tcPr>
            <w:tcW w:w="1987" w:type="dxa"/>
          </w:tcPr>
          <w:p w14:paraId="77A97E29" w14:textId="77777777" w:rsidR="004954D3" w:rsidRDefault="00D243CE">
            <w:r>
              <w:t>S1_G002</w:t>
            </w:r>
          </w:p>
        </w:tc>
        <w:tc>
          <w:tcPr>
            <w:tcW w:w="1987" w:type="dxa"/>
          </w:tcPr>
          <w:p w14:paraId="3C59DF55" w14:textId="77777777" w:rsidR="004954D3" w:rsidRDefault="00D243CE">
            <w:r>
              <w:t>G1</w:t>
            </w:r>
          </w:p>
        </w:tc>
        <w:tc>
          <w:tcPr>
            <w:tcW w:w="1987" w:type="dxa"/>
          </w:tcPr>
          <w:p w14:paraId="5ED9A435" w14:textId="77777777" w:rsidR="004954D3" w:rsidRDefault="00D243CE">
            <w:r>
              <w:t>Missing requirement for exact reminder timing</w:t>
            </w:r>
          </w:p>
        </w:tc>
        <w:tc>
          <w:tcPr>
            <w:tcW w:w="1987" w:type="dxa"/>
          </w:tcPr>
          <w:p w14:paraId="5E7D6769" w14:textId="77777777" w:rsidR="004954D3" w:rsidRDefault="00D243CE">
            <w:r>
              <w:t>T5, R6, AC7, absence in D1-D4</w:t>
            </w:r>
          </w:p>
        </w:tc>
        <w:tc>
          <w:tcPr>
            <w:tcW w:w="1987" w:type="dxa"/>
          </w:tcPr>
          <w:p w14:paraId="0BF4FF0A" w14:textId="77777777" w:rsidR="004954D3" w:rsidRDefault="00D243CE">
            <w:r>
              <w:t>Transcript, Requirements, Acceptance Criteria, Decision Log</w:t>
            </w:r>
          </w:p>
        </w:tc>
      </w:tr>
      <w:tr w:rsidR="004954D3" w14:paraId="2ABF7614" w14:textId="77777777">
        <w:tc>
          <w:tcPr>
            <w:tcW w:w="1987" w:type="dxa"/>
          </w:tcPr>
          <w:p w14:paraId="0FC99D94" w14:textId="77777777" w:rsidR="004954D3" w:rsidRDefault="00D243CE">
            <w:r>
              <w:t>S1_G003</w:t>
            </w:r>
          </w:p>
        </w:tc>
        <w:tc>
          <w:tcPr>
            <w:tcW w:w="1987" w:type="dxa"/>
          </w:tcPr>
          <w:p w14:paraId="44AEFB40" w14:textId="77777777" w:rsidR="004954D3" w:rsidRDefault="00D243CE">
            <w:r>
              <w:t>G2</w:t>
            </w:r>
          </w:p>
        </w:tc>
        <w:tc>
          <w:tcPr>
            <w:tcW w:w="1987" w:type="dxa"/>
          </w:tcPr>
          <w:p w14:paraId="07E9A0D8" w14:textId="77777777" w:rsidR="004954D3" w:rsidRDefault="00D243CE">
            <w:r>
              <w:t>Hidden assumption about clinic local timezone</w:t>
            </w:r>
          </w:p>
        </w:tc>
        <w:tc>
          <w:tcPr>
            <w:tcW w:w="1987" w:type="dxa"/>
          </w:tcPr>
          <w:p w14:paraId="28CC22BC" w14:textId="77777777" w:rsidR="004954D3" w:rsidRDefault="00D243CE">
            <w:r>
              <w:t>T8, absence in R1-R10, AC1-AC8, D1-D4</w:t>
            </w:r>
          </w:p>
        </w:tc>
        <w:tc>
          <w:tcPr>
            <w:tcW w:w="1987" w:type="dxa"/>
          </w:tcPr>
          <w:p w14:paraId="3A5D5CD7" w14:textId="77777777" w:rsidR="004954D3" w:rsidRDefault="00D243CE">
            <w:r>
              <w:t>Transcript, Requirements, Acceptance Criteria, Decision Log</w:t>
            </w:r>
          </w:p>
        </w:tc>
      </w:tr>
      <w:tr w:rsidR="004954D3" w14:paraId="3A1224A9" w14:textId="77777777">
        <w:tc>
          <w:tcPr>
            <w:tcW w:w="1987" w:type="dxa"/>
          </w:tcPr>
          <w:p w14:paraId="0E21AC2B" w14:textId="77777777" w:rsidR="004954D3" w:rsidRDefault="00D243CE">
            <w:r>
              <w:t>S1_G004</w:t>
            </w:r>
          </w:p>
        </w:tc>
        <w:tc>
          <w:tcPr>
            <w:tcW w:w="1987" w:type="dxa"/>
          </w:tcPr>
          <w:p w14:paraId="3CD6AB5D" w14:textId="77777777" w:rsidR="004954D3" w:rsidRDefault="00D243CE">
            <w:r>
              <w:t>G3</w:t>
            </w:r>
          </w:p>
        </w:tc>
        <w:tc>
          <w:tcPr>
            <w:tcW w:w="1987" w:type="dxa"/>
          </w:tcPr>
          <w:p w14:paraId="1278DC0A" w14:textId="77777777" w:rsidR="004954D3" w:rsidRDefault="00D243CE">
            <w:r>
              <w:t>Cancellation deadline inconsistency</w:t>
            </w:r>
          </w:p>
        </w:tc>
        <w:tc>
          <w:tcPr>
            <w:tcW w:w="1987" w:type="dxa"/>
          </w:tcPr>
          <w:p w14:paraId="419E2986" w14:textId="77777777" w:rsidR="004954D3" w:rsidRDefault="00D243CE">
            <w:r>
              <w:t>T2, R3, AC3, AC4, D2</w:t>
            </w:r>
          </w:p>
        </w:tc>
        <w:tc>
          <w:tcPr>
            <w:tcW w:w="1987" w:type="dxa"/>
          </w:tcPr>
          <w:p w14:paraId="6BABD4DD" w14:textId="77777777" w:rsidR="004954D3" w:rsidRDefault="00D243CE">
            <w:r>
              <w:t>Transcript, Requirements, Acceptance Criteria, Decision Log</w:t>
            </w:r>
          </w:p>
        </w:tc>
      </w:tr>
      <w:tr w:rsidR="004954D3" w14:paraId="7A2F24D2" w14:textId="77777777">
        <w:tc>
          <w:tcPr>
            <w:tcW w:w="1987" w:type="dxa"/>
          </w:tcPr>
          <w:p w14:paraId="65154354" w14:textId="77777777" w:rsidR="004954D3" w:rsidRDefault="00D243CE">
            <w:r>
              <w:t>S1_G005</w:t>
            </w:r>
          </w:p>
        </w:tc>
        <w:tc>
          <w:tcPr>
            <w:tcW w:w="1987" w:type="dxa"/>
          </w:tcPr>
          <w:p w14:paraId="7BC4E8D8" w14:textId="77777777" w:rsidR="004954D3" w:rsidRDefault="00D243CE">
            <w:r>
              <w:t>G3</w:t>
            </w:r>
          </w:p>
        </w:tc>
        <w:tc>
          <w:tcPr>
            <w:tcW w:w="1987" w:type="dxa"/>
          </w:tcPr>
          <w:p w14:paraId="4C25A5EC" w14:textId="77777777" w:rsidR="004954D3" w:rsidRDefault="00D243CE">
            <w:r>
              <w:t>Reminder channel inconsistency</w:t>
            </w:r>
          </w:p>
        </w:tc>
        <w:tc>
          <w:tcPr>
            <w:tcW w:w="1987" w:type="dxa"/>
          </w:tcPr>
          <w:p w14:paraId="5B5B2786" w14:textId="77777777" w:rsidR="004954D3" w:rsidRDefault="00D243CE">
            <w:r>
              <w:t>R6, B3, AC7, D1</w:t>
            </w:r>
          </w:p>
        </w:tc>
        <w:tc>
          <w:tcPr>
            <w:tcW w:w="1987" w:type="dxa"/>
          </w:tcPr>
          <w:p w14:paraId="530822E2" w14:textId="77777777" w:rsidR="004954D3" w:rsidRDefault="00D243CE">
            <w:r>
              <w:t>Requirements, Backlog, Acceptance Criteria, Decision Log</w:t>
            </w:r>
          </w:p>
        </w:tc>
      </w:tr>
      <w:tr w:rsidR="004954D3" w14:paraId="702FBEA5" w14:textId="77777777">
        <w:tc>
          <w:tcPr>
            <w:tcW w:w="1987" w:type="dxa"/>
          </w:tcPr>
          <w:p w14:paraId="7DA47BA1" w14:textId="77777777" w:rsidR="004954D3" w:rsidRDefault="00D243CE">
            <w:r>
              <w:t>S1_G006</w:t>
            </w:r>
          </w:p>
        </w:tc>
        <w:tc>
          <w:tcPr>
            <w:tcW w:w="1987" w:type="dxa"/>
          </w:tcPr>
          <w:p w14:paraId="2A27CCB2" w14:textId="77777777" w:rsidR="004954D3" w:rsidRDefault="00D243CE">
            <w:r>
              <w:t>G4</w:t>
            </w:r>
          </w:p>
        </w:tc>
        <w:tc>
          <w:tcPr>
            <w:tcW w:w="1987" w:type="dxa"/>
          </w:tcPr>
          <w:p w14:paraId="53E49038" w14:textId="77777777" w:rsidR="004954D3" w:rsidRDefault="00D243CE">
            <w:r>
              <w:t>Reminder timing decision unresolved</w:t>
            </w:r>
          </w:p>
        </w:tc>
        <w:tc>
          <w:tcPr>
            <w:tcW w:w="1987" w:type="dxa"/>
          </w:tcPr>
          <w:p w14:paraId="027DA018" w14:textId="77777777" w:rsidR="004954D3" w:rsidRDefault="00D243CE">
            <w:r>
              <w:t>T5, absence in D1-D4</w:t>
            </w:r>
          </w:p>
        </w:tc>
        <w:tc>
          <w:tcPr>
            <w:tcW w:w="1987" w:type="dxa"/>
          </w:tcPr>
          <w:p w14:paraId="287373D7" w14:textId="77777777" w:rsidR="004954D3" w:rsidRDefault="00D243CE">
            <w:r>
              <w:t>Transcript, Decision Log</w:t>
            </w:r>
          </w:p>
        </w:tc>
      </w:tr>
      <w:tr w:rsidR="004954D3" w14:paraId="303A9CF5" w14:textId="77777777">
        <w:tc>
          <w:tcPr>
            <w:tcW w:w="1987" w:type="dxa"/>
          </w:tcPr>
          <w:p w14:paraId="72B1B1FB" w14:textId="77777777" w:rsidR="004954D3" w:rsidRDefault="00D243CE">
            <w:r>
              <w:t>S1_G007</w:t>
            </w:r>
          </w:p>
        </w:tc>
        <w:tc>
          <w:tcPr>
            <w:tcW w:w="1987" w:type="dxa"/>
          </w:tcPr>
          <w:p w14:paraId="2605D5B5" w14:textId="77777777" w:rsidR="004954D3" w:rsidRDefault="00D243CE">
            <w:r>
              <w:t>G5</w:t>
            </w:r>
          </w:p>
        </w:tc>
        <w:tc>
          <w:tcPr>
            <w:tcW w:w="1987" w:type="dxa"/>
          </w:tcPr>
          <w:p w14:paraId="48E44D68" w14:textId="77777777" w:rsidR="004954D3" w:rsidRDefault="00D243CE">
            <w:r>
              <w:t>Weak traceability for access-control/compliance requirement</w:t>
            </w:r>
          </w:p>
        </w:tc>
        <w:tc>
          <w:tcPr>
            <w:tcW w:w="1987" w:type="dxa"/>
          </w:tcPr>
          <w:p w14:paraId="797A61A6" w14:textId="77777777" w:rsidR="004954D3" w:rsidRDefault="00D243CE">
            <w:r>
              <w:t>T6, D4, R8, R9, B4, AC8</w:t>
            </w:r>
          </w:p>
        </w:tc>
        <w:tc>
          <w:tcPr>
            <w:tcW w:w="1987" w:type="dxa"/>
          </w:tcPr>
          <w:p w14:paraId="67011975" w14:textId="77777777" w:rsidR="004954D3" w:rsidRDefault="00D243CE">
            <w:r>
              <w:t>Transcript, Decision Log, Requirements, Backlog, Acceptance Criteria</w:t>
            </w:r>
          </w:p>
        </w:tc>
      </w:tr>
      <w:tr w:rsidR="004954D3" w14:paraId="5DE8FD60" w14:textId="77777777">
        <w:tc>
          <w:tcPr>
            <w:tcW w:w="1987" w:type="dxa"/>
          </w:tcPr>
          <w:p w14:paraId="53A43BB8" w14:textId="77777777" w:rsidR="004954D3" w:rsidRDefault="00D243CE">
            <w:r>
              <w:t>S1_G008</w:t>
            </w:r>
          </w:p>
        </w:tc>
        <w:tc>
          <w:tcPr>
            <w:tcW w:w="1987" w:type="dxa"/>
          </w:tcPr>
          <w:p w14:paraId="5E93DE14" w14:textId="77777777" w:rsidR="004954D3" w:rsidRDefault="00D243CE">
            <w:r>
              <w:t>G6</w:t>
            </w:r>
          </w:p>
        </w:tc>
        <w:tc>
          <w:tcPr>
            <w:tcW w:w="1987" w:type="dxa"/>
          </w:tcPr>
          <w:p w14:paraId="69BB961B" w14:textId="77777777" w:rsidR="004954D3" w:rsidRDefault="00D243CE">
            <w:r>
              <w:t>Compliance/security follow-up missing</w:t>
            </w:r>
          </w:p>
        </w:tc>
        <w:tc>
          <w:tcPr>
            <w:tcW w:w="1987" w:type="dxa"/>
          </w:tcPr>
          <w:p w14:paraId="5C7A78C7" w14:textId="77777777" w:rsidR="004954D3" w:rsidRDefault="00D243CE">
            <w:r>
              <w:t>T6, D4, absence of confirmed follow-up in remaining artifacts</w:t>
            </w:r>
          </w:p>
        </w:tc>
        <w:tc>
          <w:tcPr>
            <w:tcW w:w="1987" w:type="dxa"/>
          </w:tcPr>
          <w:p w14:paraId="61784481" w14:textId="77777777" w:rsidR="004954D3" w:rsidRDefault="00D243CE">
            <w:r>
              <w:t>Transcript, Decision Log, absence elsewhere</w:t>
            </w:r>
          </w:p>
        </w:tc>
      </w:tr>
    </w:tbl>
    <w:p w14:paraId="4E4D3706" w14:textId="77777777" w:rsidR="00D243CE" w:rsidRDefault="00D243CE"/>
    <w:sectPr w:rsidR="0000000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904434">
    <w:abstractNumId w:val="8"/>
  </w:num>
  <w:num w:numId="2" w16cid:durableId="349533884">
    <w:abstractNumId w:val="6"/>
  </w:num>
  <w:num w:numId="3" w16cid:durableId="727846707">
    <w:abstractNumId w:val="5"/>
  </w:num>
  <w:num w:numId="4" w16cid:durableId="598176236">
    <w:abstractNumId w:val="4"/>
  </w:num>
  <w:num w:numId="5" w16cid:durableId="2131656531">
    <w:abstractNumId w:val="7"/>
  </w:num>
  <w:num w:numId="6" w16cid:durableId="315108087">
    <w:abstractNumId w:val="3"/>
  </w:num>
  <w:num w:numId="7" w16cid:durableId="2109883740">
    <w:abstractNumId w:val="2"/>
  </w:num>
  <w:num w:numId="8" w16cid:durableId="1917670877">
    <w:abstractNumId w:val="1"/>
  </w:num>
  <w:num w:numId="9" w16cid:durableId="120961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54D3"/>
    <w:rsid w:val="00A13728"/>
    <w:rsid w:val="00AA1D8D"/>
    <w:rsid w:val="00B47730"/>
    <w:rsid w:val="00CB0664"/>
    <w:rsid w:val="00D243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F2757"/>
  <w14:defaultImageDpi w14:val="300"/>
  <w15:docId w15:val="{0AB86C46-FBE1-4E27-93FB-E1F2A624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167213-36fa-43ce-a5b8-f5dde8fe5ad3}" enabled="1" method="Standard" siteId="{e9662d58-caa4-4bc1-b138-c8b1acab5a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Abbasi, Mateen</dc:creator>
  <cp:keywords/>
  <cp:lastModifiedBy>Abbasi, Mateen</cp:lastModifiedBy>
  <cp:revision>2</cp:revision>
  <dcterms:created xsi:type="dcterms:W3CDTF">2026-04-08T07:28:00Z</dcterms:created>
  <dcterms:modified xsi:type="dcterms:W3CDTF">2026-04-08T07:28:00Z</dcterms:modified>
  <cp:category/>
</cp:coreProperties>
</file>