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71562" w14:textId="6266DB36" w:rsidR="007D0B6F" w:rsidRDefault="005C2011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Hexadecimal </w:t>
      </w:r>
      <w:proofErr w:type="gramStart"/>
      <w:r>
        <w:rPr>
          <w:lang w:val="en-US"/>
        </w:rPr>
        <w:t>para Decimal</w:t>
      </w:r>
      <w:proofErr w:type="gramEnd"/>
    </w:p>
    <w:p w14:paraId="1EF48AA6" w14:textId="4E3B03D9" w:rsidR="005C2011" w:rsidRDefault="005C2011">
      <w:r w:rsidRPr="005C2011">
        <w:t>Apesar de parecer difícil, segue a</w:t>
      </w:r>
      <w:r>
        <w:t xml:space="preserve"> mesma lógica:</w:t>
      </w:r>
    </w:p>
    <w:p w14:paraId="490F7D8A" w14:textId="79C83A3D" w:rsidR="005C2011" w:rsidRPr="005C2011" w:rsidRDefault="005C2011">
      <w:r w:rsidRPr="005C2011">
        <w:drawing>
          <wp:inline distT="0" distB="0" distL="0" distR="0" wp14:anchorId="116F3551" wp14:editId="739FA4BC">
            <wp:extent cx="5400040" cy="32353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011" w:rsidRPr="005C2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17"/>
    <w:rsid w:val="005C2011"/>
    <w:rsid w:val="007D0B6F"/>
    <w:rsid w:val="00CB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C907"/>
  <w15:chartTrackingRefBased/>
  <w15:docId w15:val="{3FC1DD39-09D3-438A-AE16-35662B18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2026-03-19T19:01:00Z</dcterms:created>
  <dcterms:modified xsi:type="dcterms:W3CDTF">2026-03-19T19:03:00Z</dcterms:modified>
</cp:coreProperties>
</file>