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5B0EF" w14:textId="6D123BF0" w:rsidR="00852557" w:rsidRDefault="008E29F2">
      <w:r>
        <w:tab/>
      </w:r>
      <w:r>
        <w:tab/>
        <w:t>Porta lógica NAND</w:t>
      </w:r>
    </w:p>
    <w:p w14:paraId="6F92554E" w14:textId="14AA1CBF" w:rsidR="008E29F2" w:rsidRDefault="008E29F2">
      <w:r w:rsidRPr="008E29F2">
        <w:drawing>
          <wp:inline distT="0" distB="0" distL="0" distR="0" wp14:anchorId="5F074497" wp14:editId="5EE1BA04">
            <wp:extent cx="5400040" cy="3221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D9770" w14:textId="5C286D79" w:rsidR="008E29F2" w:rsidRDefault="008E29F2">
      <w:r>
        <w:tab/>
      </w:r>
      <w:r>
        <w:tab/>
        <w:t>Forma de onda:</w:t>
      </w:r>
    </w:p>
    <w:p w14:paraId="15FC9F4A" w14:textId="7DB6F832" w:rsidR="008E29F2" w:rsidRDefault="008E29F2">
      <w:r w:rsidRPr="008E29F2">
        <w:drawing>
          <wp:inline distT="0" distB="0" distL="0" distR="0" wp14:anchorId="6F5C8F3F" wp14:editId="0EC16148">
            <wp:extent cx="5400040" cy="29781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29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4BF"/>
    <w:rsid w:val="007024BF"/>
    <w:rsid w:val="00852557"/>
    <w:rsid w:val="008E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5752B"/>
  <w15:chartTrackingRefBased/>
  <w15:docId w15:val="{A2A3F1A2-9A3D-443C-99F9-6CC95C0C7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2026-04-06T20:08:00Z</dcterms:created>
  <dcterms:modified xsi:type="dcterms:W3CDTF">2026-04-06T20:10:00Z</dcterms:modified>
</cp:coreProperties>
</file>