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6FCB" w14:textId="3D951701" w:rsidR="00423043" w:rsidRDefault="009C5B62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Binário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para Decimal</w:t>
      </w:r>
      <w:proofErr w:type="gramEnd"/>
    </w:p>
    <w:p w14:paraId="4025D274" w14:textId="77777777" w:rsidR="009C5B62" w:rsidRDefault="009C5B62"/>
    <w:p w14:paraId="66DD202F" w14:textId="4D7618BA" w:rsidR="009C5B62" w:rsidRPr="009C5B62" w:rsidRDefault="009C5B62">
      <w:r>
        <w:t>M</w:t>
      </w:r>
      <w:r w:rsidRPr="009C5B62">
        <w:t>étodo da soma das p</w:t>
      </w:r>
      <w:r>
        <w:t>osições:</w:t>
      </w:r>
    </w:p>
    <w:p w14:paraId="1BA0482C" w14:textId="469F8078" w:rsidR="009C5B62" w:rsidRDefault="009C5B62">
      <w:r w:rsidRPr="009C5B62">
        <w:drawing>
          <wp:inline distT="0" distB="0" distL="0" distR="0" wp14:anchorId="1725C372" wp14:editId="2441469E">
            <wp:extent cx="5400040" cy="33077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EAF3" w14:textId="5B14564D" w:rsidR="009C5B62" w:rsidRDefault="009C5B62"/>
    <w:p w14:paraId="363FA2A3" w14:textId="4615B09B" w:rsidR="009C5B62" w:rsidRDefault="009C5B62">
      <w:r>
        <w:t xml:space="preserve">Método </w:t>
      </w:r>
      <w:proofErr w:type="spellStart"/>
      <w:r>
        <w:t>double-dabble</w:t>
      </w:r>
      <w:proofErr w:type="spellEnd"/>
      <w:r>
        <w:t>:</w:t>
      </w:r>
    </w:p>
    <w:p w14:paraId="4924F6F6" w14:textId="6F1D6505" w:rsidR="009C5B62" w:rsidRDefault="009C5B62">
      <w:r w:rsidRPr="009C5B62">
        <w:drawing>
          <wp:inline distT="0" distB="0" distL="0" distR="0" wp14:anchorId="30512F9F" wp14:editId="279A8CEF">
            <wp:extent cx="5400040" cy="34061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537F" w14:textId="24136F9A" w:rsidR="009C5B62" w:rsidRDefault="009C5B62"/>
    <w:p w14:paraId="18AD20DE" w14:textId="44D2A7C9" w:rsidR="009C5B62" w:rsidRDefault="009C5B62"/>
    <w:p w14:paraId="48D0AE9A" w14:textId="461BEA31" w:rsidR="009C5B62" w:rsidRDefault="009C5B62">
      <w:r>
        <w:lastRenderedPageBreak/>
        <w:t xml:space="preserve">Exemplo do método </w:t>
      </w:r>
      <w:proofErr w:type="spellStart"/>
      <w:r>
        <w:t>double-dabble</w:t>
      </w:r>
      <w:proofErr w:type="spellEnd"/>
      <w:r>
        <w:t xml:space="preserve">: </w:t>
      </w:r>
    </w:p>
    <w:p w14:paraId="37F425B4" w14:textId="685E5B53" w:rsidR="009C5B62" w:rsidRPr="009C5B62" w:rsidRDefault="009C5B62">
      <w:r w:rsidRPr="009C5B62">
        <w:drawing>
          <wp:inline distT="0" distB="0" distL="0" distR="0" wp14:anchorId="06E279F7" wp14:editId="241F526D">
            <wp:extent cx="5400040" cy="33902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B62" w:rsidRPr="009C5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AF"/>
    <w:rsid w:val="00423043"/>
    <w:rsid w:val="007170AF"/>
    <w:rsid w:val="009C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289C"/>
  <w15:chartTrackingRefBased/>
  <w15:docId w15:val="{AE0EA2F9-FE1D-42B6-A823-4341E1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2026-03-19T18:32:00Z</dcterms:created>
  <dcterms:modified xsi:type="dcterms:W3CDTF">2026-03-19T18:37:00Z</dcterms:modified>
</cp:coreProperties>
</file>