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b/>
          <w:color w:val="1E3A8A"/>
          <w:sz w:val="36"/>
        </w:rPr>
        <w:t>UNIVERSIDAD TECNOLÓGICA NACIONAL</w:t>
        <w:br/>
      </w:r>
      <w:r>
        <w:rPr>
          <w:b/>
          <w:color w:val="3B82F6"/>
          <w:sz w:val="28"/>
        </w:rPr>
        <w:t>FACULTAD REGIONAL BUENOS AIRES</w:t>
        <w:br/>
      </w:r>
      <w:r>
        <w:rPr>
          <w:color w:val="4B5563"/>
          <w:sz w:val="24"/>
        </w:rPr>
        <w:t>Departamento de Ingeniería en Sistemas de Información</w:t>
        <w:br/>
        <w:br/>
      </w:r>
      <w:r>
        <w:rPr>
          <w:b/>
          <w:color w:val="1E3A8A"/>
          <w:sz w:val="30"/>
        </w:rPr>
        <w:t>REDES DE DATOS — CICLO LECTIVO 2026</w:t>
        <w:br/>
      </w:r>
      <w:r>
        <w:rPr>
          <w:b/>
          <w:color w:val="111827"/>
          <w:sz w:val="28"/>
        </w:rPr>
        <w:t>TRABAJO DE LABORATORIO Nº 5</w:t>
        <w:br/>
      </w:r>
      <w:r>
        <w:rPr>
          <w:color w:val="4B5563"/>
          <w:sz w:val="24"/>
        </w:rPr>
        <w:t>Análisis de tramas y paquetes en redes Ethernet</w:t>
        <w:br/>
        <w:br/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F1F5F9"/>
          </w:tcPr>
          <w:p>
            <w:r>
              <w:rPr>
                <w:b/>
                <w:color w:val="1E3A8A"/>
                <w:sz w:val="19"/>
              </w:rPr>
              <w:t>Alumnos:</w:t>
            </w:r>
          </w:p>
        </w:tc>
        <w:tc>
          <w:tcPr>
            <w:tcW w:type="dxa" w:w="5472"/>
            <w:shd w:fill="F8FAFC"/>
          </w:tcPr>
          <w:p>
            <w:r>
              <w:rPr>
                <w:color w:val="111827"/>
                <w:sz w:val="19"/>
              </w:rPr>
              <w:t>Mateo Fernández y Agustin Toledo</w:t>
            </w:r>
          </w:p>
        </w:tc>
      </w:tr>
      <w:tr>
        <w:tc>
          <w:tcPr>
            <w:tcW w:type="dxa" w:w="3168"/>
            <w:shd w:fill="F1F5F9"/>
          </w:tcPr>
          <w:p>
            <w:r>
              <w:rPr>
                <w:b/>
                <w:color w:val="1E3A8A"/>
                <w:sz w:val="19"/>
              </w:rPr>
              <w:t>Nivel / Especialidad:</w:t>
            </w:r>
          </w:p>
        </w:tc>
        <w:tc>
          <w:tcPr>
            <w:tcW w:type="dxa" w:w="5472"/>
            <w:shd w:fill="F8FAFC"/>
          </w:tcPr>
          <w:p>
            <w:r>
              <w:rPr>
                <w:color w:val="111827"/>
                <w:sz w:val="19"/>
              </w:rPr>
              <w:t>Cuarto Nivel — Ingeniería en Sistemas de Información</w:t>
            </w:r>
          </w:p>
        </w:tc>
      </w:tr>
      <w:tr>
        <w:tc>
          <w:tcPr>
            <w:tcW w:type="dxa" w:w="3168"/>
            <w:shd w:fill="F1F5F9"/>
          </w:tcPr>
          <w:p>
            <w:r>
              <w:rPr>
                <w:b/>
                <w:color w:val="1E3A8A"/>
                <w:sz w:val="19"/>
              </w:rPr>
              <w:t>Cátedra / Curso:</w:t>
            </w:r>
          </w:p>
        </w:tc>
        <w:tc>
          <w:tcPr>
            <w:tcW w:type="dxa" w:w="5472"/>
            <w:shd w:fill="F8FAFC"/>
          </w:tcPr>
          <w:p>
            <w:r>
              <w:rPr>
                <w:color w:val="111827"/>
                <w:sz w:val="19"/>
              </w:rPr>
              <w:t>Redes de Datos — Curso K4051</w:t>
            </w:r>
          </w:p>
        </w:tc>
      </w:tr>
      <w:tr>
        <w:tc>
          <w:tcPr>
            <w:tcW w:type="dxa" w:w="3168"/>
            <w:shd w:fill="F1F5F9"/>
          </w:tcPr>
          <w:p>
            <w:r>
              <w:rPr>
                <w:b/>
                <w:color w:val="1E3A8A"/>
                <w:sz w:val="19"/>
              </w:rPr>
              <w:t>Docentes:</w:t>
            </w:r>
          </w:p>
        </w:tc>
        <w:tc>
          <w:tcPr>
            <w:tcW w:type="dxa" w:w="5472"/>
            <w:shd w:fill="F8FAFC"/>
          </w:tcPr>
          <w:p>
            <w:r>
              <w:rPr>
                <w:color w:val="111827"/>
                <w:sz w:val="19"/>
              </w:rPr>
              <w:t>Equipo de Cátedra</w:t>
            </w:r>
          </w:p>
        </w:tc>
      </w:tr>
      <w:tr>
        <w:tc>
          <w:tcPr>
            <w:tcW w:type="dxa" w:w="3168"/>
            <w:shd w:fill="F1F5F9"/>
          </w:tcPr>
          <w:p>
            <w:r>
              <w:rPr>
                <w:b/>
                <w:color w:val="1E3A8A"/>
                <w:sz w:val="19"/>
              </w:rPr>
              <w:t>Fecha de Realización:</w:t>
            </w:r>
          </w:p>
        </w:tc>
        <w:tc>
          <w:tcPr>
            <w:tcW w:type="dxa" w:w="5472"/>
            <w:shd w:fill="F8FAFC"/>
          </w:tcPr>
          <w:p>
            <w:r>
              <w:rPr>
                <w:color w:val="111827"/>
                <w:sz w:val="19"/>
              </w:rPr>
              <w:t>Octubre de 2026</w:t>
            </w:r>
          </w:p>
        </w:tc>
      </w:tr>
      <w:tr>
        <w:tc>
          <w:tcPr>
            <w:tcW w:type="dxa" w:w="3168"/>
            <w:shd w:fill="F1F5F9"/>
          </w:tcPr>
          <w:p>
            <w:r>
              <w:rPr>
                <w:b/>
                <w:color w:val="1E3A8A"/>
                <w:sz w:val="19"/>
              </w:rPr>
              <w:t>Modalidad:</w:t>
            </w:r>
          </w:p>
        </w:tc>
        <w:tc>
          <w:tcPr>
            <w:tcW w:type="dxa" w:w="5472"/>
            <w:shd w:fill="F8FAFC"/>
          </w:tcPr>
          <w:p>
            <w:r>
              <w:rPr>
                <w:color w:val="111827"/>
                <w:sz w:val="19"/>
              </w:rPr>
              <w:t>Virtual / Análisis con Analizador de Protocolos Wireshark</w:t>
            </w:r>
          </w:p>
        </w:tc>
      </w:tr>
    </w:tbl>
    <w:p>
      <w:r>
        <w:br w:type="page"/>
      </w:r>
    </w:p>
    <w:p>
      <w:pPr>
        <w:pStyle w:val="Heading1"/>
        <w:spacing w:before="280" w:after="80"/>
      </w:pPr>
      <w:r>
        <w:rPr>
          <w:rFonts w:ascii="Segoe UI" w:hAnsi="Segoe UI"/>
          <w:color w:val="1E3A8A"/>
        </w:rPr>
        <w:t>3. TAREAS — RESPUESTAS AL CUESTIONARIO</w:t>
      </w:r>
    </w:p>
    <w:p>
      <w:pPr>
        <w:pStyle w:val="Heading2"/>
        <w:spacing w:before="280" w:after="80"/>
      </w:pPr>
      <w:r>
        <w:rPr>
          <w:rFonts w:ascii="Segoe UI" w:hAnsi="Segoe UI"/>
          <w:color w:val="1E3A8A"/>
        </w:rPr>
        <w:t>a. Análisis de la LAN / WLAN donde está su estación de trabajo</w:t>
      </w:r>
    </w:p>
    <w:p>
      <w:pPr>
        <w:keepNext/>
        <w:spacing w:before="160" w:after="40"/>
      </w:pPr>
      <w:r>
        <w:rPr>
          <w:rFonts w:ascii="Segoe UI" w:hAnsi="Segoe UI"/>
          <w:b/>
          <w:color w:val="111827"/>
          <w:sz w:val="21"/>
        </w:rPr>
        <w:t>1) Obtenga los datos de su Host en su entorno de LAN/WLAN con el comando ipconfig /all y analice / registre los datos obtenidos:</w:t>
      </w:r>
    </w:p>
    <w:p>
      <w:pPr>
        <w:keepNext/>
        <w:spacing w:before="160" w:after="40"/>
      </w:pPr>
      <w:r>
        <w:rPr>
          <w:rFonts w:ascii="Segoe UI" w:hAnsi="Segoe UI"/>
          <w:b/>
          <w:color w:val="111827"/>
          <w:sz w:val="21"/>
        </w:rPr>
        <w:t>a) ¿Cuántas interfaces de red identifica? ¿cuáles son virtuales? ¿cuál es la interfaz real que se empleará en la red LAN y cuál en la WLAN?</w:t>
      </w:r>
    </w:p>
    <w:p>
      <w:pPr>
        <w:spacing w:before="40" w:after="120"/>
        <w:ind w:left="288"/>
      </w:pPr>
      <w:r>
        <w:rPr>
          <w:rFonts w:ascii="Segoe UI" w:hAnsi="Segoe UI"/>
          <w:color w:val="1D4ED8"/>
          <w:sz w:val="20"/>
        </w:rPr>
        <w:t>Se identifican 11 interfaces de red registradas en el sistema operativo.</w:t>
        <w:br/>
        <w:t>• Interfaces Virtuales / Túneles: vEthernet (WSL) y vEthernet (Default Switch) de Hyper-V, Tailscale Tunnel (VPN mallada), XLink Kai Loopback PS3 e1e2 (KM-TEST), Local Area Connection* 1 y * 2 (Microsoft Wi-Fi Direct), Bluetooth Network Connection (PAN) y Local Area Connection (TAP-Windows Adapter V9).</w:t>
        <w:br/>
        <w:t>• Interfaz real para LAN: Realtek Gaming GbE Family Controller (adaptador físico Gigabit Ethernet con cable conectado).</w:t>
        <w:br/>
        <w:t>• Interfaz real para WLAN: Intel(R) Wi-Fi 6E AX210 160MHz (placa inalámbrica física).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238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pconfi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38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B5563"/>
          <w:sz w:val="17"/>
        </w:rPr>
        <w:t>Evidencia: Salida del comando ipconfig /all en el host bajo análisis</w:t>
      </w:r>
    </w:p>
    <w:p>
      <w:pPr>
        <w:keepNext/>
        <w:spacing w:before="160" w:after="40"/>
      </w:pPr>
      <w:r>
        <w:rPr>
          <w:rFonts w:ascii="Segoe UI" w:hAnsi="Segoe UI"/>
          <w:b/>
          <w:color w:val="111827"/>
          <w:sz w:val="21"/>
        </w:rPr>
        <w:t>b) Datos de su equipo (Completar tabla):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032"/>
            <w:shd w:fill="1E3A8A"/>
          </w:tcPr>
          <w:p>
            <w:r>
              <w:rPr>
                <w:b/>
                <w:color w:val="FFFFFF"/>
              </w:rPr>
              <w:t>Parámetro</w:t>
            </w:r>
          </w:p>
        </w:tc>
        <w:tc>
          <w:tcPr>
            <w:tcW w:type="dxa" w:w="4608"/>
            <w:shd w:fill="1E3A8A"/>
          </w:tcPr>
          <w:p>
            <w:r>
              <w:rPr>
                <w:b/>
                <w:color w:val="FFFFFF"/>
              </w:rPr>
              <w:t>Valor Obtenido</w:t>
            </w:r>
          </w:p>
        </w:tc>
      </w:tr>
      <w:tr>
        <w:tc>
          <w:tcPr>
            <w:tcW w:type="dxa" w:w="4032"/>
            <w:shd w:fill="FFFFFF"/>
          </w:tcPr>
          <w:p>
            <w:r>
              <w:rPr>
                <w:sz w:val="18"/>
              </w:rPr>
              <w:t>Nombre del Host</w:t>
            </w:r>
          </w:p>
        </w:tc>
        <w:tc>
          <w:tcPr>
            <w:tcW w:type="dxa" w:w="4608"/>
            <w:shd w:fill="DBEAFE"/>
          </w:tcPr>
          <w:p>
            <w:r>
              <w:rPr>
                <w:b/>
                <w:color w:val="1D4ED8"/>
                <w:sz w:val="18"/>
              </w:rPr>
              <w:t>DESKTOP-B7E9HII</w:t>
            </w:r>
          </w:p>
        </w:tc>
      </w:tr>
      <w:tr>
        <w:tc>
          <w:tcPr>
            <w:tcW w:type="dxa" w:w="4032"/>
            <w:shd w:fill="F8FAFC"/>
          </w:tcPr>
          <w:p>
            <w:r>
              <w:rPr>
                <w:sz w:val="18"/>
              </w:rPr>
              <w:t>Dirección IP del Host</w:t>
            </w:r>
          </w:p>
        </w:tc>
        <w:tc>
          <w:tcPr>
            <w:tcW w:type="dxa" w:w="4608"/>
            <w:shd w:fill="EFF6FF"/>
          </w:tcPr>
          <w:p>
            <w:r>
              <w:rPr>
                <w:b/>
                <w:color w:val="1D4ED8"/>
                <w:sz w:val="18"/>
              </w:rPr>
              <w:t>192.168.0.53</w:t>
            </w:r>
          </w:p>
        </w:tc>
      </w:tr>
      <w:tr>
        <w:tc>
          <w:tcPr>
            <w:tcW w:type="dxa" w:w="4032"/>
            <w:shd w:fill="FFFFFF"/>
          </w:tcPr>
          <w:p>
            <w:r>
              <w:rPr>
                <w:sz w:val="18"/>
              </w:rPr>
              <w:t>Máscara de Subred del Host</w:t>
            </w:r>
          </w:p>
        </w:tc>
        <w:tc>
          <w:tcPr>
            <w:tcW w:type="dxa" w:w="4608"/>
            <w:shd w:fill="DBEAFE"/>
          </w:tcPr>
          <w:p>
            <w:r>
              <w:rPr>
                <w:b/>
                <w:color w:val="1D4ED8"/>
                <w:sz w:val="18"/>
              </w:rPr>
              <w:t>255.255.255.0 (/24)</w:t>
            </w:r>
          </w:p>
        </w:tc>
      </w:tr>
      <w:tr>
        <w:tc>
          <w:tcPr>
            <w:tcW w:type="dxa" w:w="4032"/>
            <w:shd w:fill="F8FAFC"/>
          </w:tcPr>
          <w:p>
            <w:r>
              <w:rPr>
                <w:sz w:val="18"/>
              </w:rPr>
              <w:t>Puerta de enlace predeterminada (Gateway)</w:t>
            </w:r>
          </w:p>
        </w:tc>
        <w:tc>
          <w:tcPr>
            <w:tcW w:type="dxa" w:w="4608"/>
            <w:shd w:fill="EFF6FF"/>
          </w:tcPr>
          <w:p>
            <w:r>
              <w:rPr>
                <w:b/>
                <w:color w:val="1D4ED8"/>
                <w:sz w:val="18"/>
              </w:rPr>
              <w:t>192.168.0.1</w:t>
            </w:r>
          </w:p>
        </w:tc>
      </w:tr>
      <w:tr>
        <w:tc>
          <w:tcPr>
            <w:tcW w:type="dxa" w:w="4032"/>
            <w:shd w:fill="FFFFFF"/>
          </w:tcPr>
          <w:p>
            <w:r>
              <w:rPr>
                <w:sz w:val="18"/>
              </w:rPr>
              <w:t>Dirección de Broadcast IP de la red</w:t>
            </w:r>
          </w:p>
        </w:tc>
        <w:tc>
          <w:tcPr>
            <w:tcW w:type="dxa" w:w="4608"/>
            <w:shd w:fill="DBEAFE"/>
          </w:tcPr>
          <w:p>
            <w:r>
              <w:rPr>
                <w:b/>
                <w:color w:val="1D4ED8"/>
                <w:sz w:val="18"/>
              </w:rPr>
              <w:t>192.168.0.255</w:t>
            </w:r>
          </w:p>
        </w:tc>
      </w:tr>
      <w:tr>
        <w:tc>
          <w:tcPr>
            <w:tcW w:type="dxa" w:w="4032"/>
            <w:shd w:fill="F8FAFC"/>
          </w:tcPr>
          <w:p>
            <w:r>
              <w:rPr>
                <w:sz w:val="18"/>
              </w:rPr>
              <w:t>Servidor DHCP de la Red</w:t>
            </w:r>
          </w:p>
        </w:tc>
        <w:tc>
          <w:tcPr>
            <w:tcW w:type="dxa" w:w="4608"/>
            <w:shd w:fill="EFF6FF"/>
          </w:tcPr>
          <w:p>
            <w:r>
              <w:rPr>
                <w:b/>
                <w:color w:val="1D4ED8"/>
                <w:sz w:val="18"/>
              </w:rPr>
              <w:t>192.168.0.1</w:t>
            </w:r>
          </w:p>
        </w:tc>
      </w:tr>
      <w:tr>
        <w:tc>
          <w:tcPr>
            <w:tcW w:type="dxa" w:w="4032"/>
            <w:shd w:fill="FFFFFF"/>
          </w:tcPr>
          <w:p>
            <w:r>
              <w:rPr>
                <w:sz w:val="18"/>
              </w:rPr>
              <w:t>Dirección MAC de la Placa de Red WiFi</w:t>
            </w:r>
          </w:p>
        </w:tc>
        <w:tc>
          <w:tcPr>
            <w:tcW w:type="dxa" w:w="4608"/>
            <w:shd w:fill="DBEAFE"/>
          </w:tcPr>
          <w:p>
            <w:r>
              <w:rPr>
                <w:b/>
                <w:color w:val="1D4ED8"/>
                <w:sz w:val="18"/>
              </w:rPr>
              <w:t>4C-03-4F-03-FC-CD (y Ethernet: B4-2E-99-56-09-3D)</w:t>
            </w:r>
          </w:p>
        </w:tc>
      </w:tr>
      <w:tr>
        <w:tc>
          <w:tcPr>
            <w:tcW w:type="dxa" w:w="4032"/>
            <w:shd w:fill="F8FAFC"/>
          </w:tcPr>
          <w:p>
            <w:r>
              <w:rPr>
                <w:sz w:val="18"/>
              </w:rPr>
              <w:t>Servidor/es DNS reconocidos</w:t>
            </w:r>
          </w:p>
        </w:tc>
        <w:tc>
          <w:tcPr>
            <w:tcW w:type="dxa" w:w="4608"/>
            <w:shd w:fill="EFF6FF"/>
          </w:tcPr>
          <w:p>
            <w:r>
              <w:rPr>
                <w:b/>
                <w:color w:val="1D4ED8"/>
                <w:sz w:val="18"/>
              </w:rPr>
              <w:t>8.8.8.8 (Google Public DNS)</w:t>
            </w:r>
          </w:p>
        </w:tc>
      </w:tr>
    </w:tbl>
    <w:p>
      <w:pPr>
        <w:keepNext/>
        <w:spacing w:before="160" w:after="40"/>
      </w:pPr>
      <w:r>
        <w:rPr>
          <w:rFonts w:ascii="Segoe UI" w:hAnsi="Segoe UI"/>
          <w:b/>
          <w:color w:val="111827"/>
          <w:sz w:val="21"/>
        </w:rPr>
        <w:t>2) Obtenga las direcciones IP conocidas por su Host en el entorno de la misma red IP para utilizarlas en el laboratorio, mediante el comando arp –a:</w:t>
      </w:r>
    </w:p>
    <w:p>
      <w:pPr>
        <w:spacing w:before="40" w:after="120"/>
        <w:ind w:left="288"/>
      </w:pPr>
      <w:r>
        <w:rPr>
          <w:rFonts w:ascii="Segoe UI" w:hAnsi="Segoe UI"/>
          <w:color w:val="1D4ED8"/>
          <w:sz w:val="20"/>
        </w:rPr>
        <w:t>Se ejecutó arp -a obteniendo las entradas de la subred 192.168.0.0/24: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0138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arp_cach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13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B5563"/>
          <w:sz w:val="17"/>
        </w:rPr>
        <w:t>Evidencia: Caché de resolución de direcciones obtenida con arp -a</w:t>
      </w:r>
    </w:p>
    <w:p>
      <w:pPr>
        <w:keepNext/>
        <w:spacing w:before="160" w:after="40"/>
      </w:pPr>
      <w:r>
        <w:rPr>
          <w:rFonts w:ascii="Segoe UI" w:hAnsi="Segoe UI"/>
          <w:b/>
          <w:color w:val="111827"/>
          <w:sz w:val="21"/>
        </w:rPr>
        <w:t>3) Identifique cuáles direcciones IP y MAC corresponden a cada dispositivo: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E3A8A"/>
          </w:tcPr>
          <w:p>
            <w:r>
              <w:rPr>
                <w:b/>
                <w:color w:val="FFFFFF"/>
              </w:rPr>
              <w:t>HOST</w:t>
            </w:r>
          </w:p>
        </w:tc>
        <w:tc>
          <w:tcPr>
            <w:tcW w:type="dxa" w:w="3312"/>
            <w:shd w:fill="1E3A8A"/>
          </w:tcPr>
          <w:p>
            <w:r>
              <w:rPr>
                <w:b/>
                <w:color w:val="FFFFFF"/>
              </w:rPr>
              <w:t>Dirección IP</w:t>
            </w:r>
          </w:p>
        </w:tc>
        <w:tc>
          <w:tcPr>
            <w:tcW w:type="dxa" w:w="3312"/>
            <w:shd w:fill="1E3A8A"/>
          </w:tcPr>
          <w:p>
            <w:r>
              <w:rPr>
                <w:b/>
                <w:color w:val="FFFFFF"/>
              </w:rPr>
              <w:t>Dirección MAC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PC (Estación de trabajo)</w:t>
            </w:r>
          </w:p>
        </w:tc>
        <w:tc>
          <w:tcPr>
            <w:tcW w:type="dxa" w:w="3312"/>
          </w:tcPr>
          <w:p>
            <w:r>
              <w:rPr>
                <w:color w:val="1D4ED8"/>
                <w:sz w:val="18"/>
              </w:rPr>
              <w:t>192.168.0.53</w:t>
            </w:r>
          </w:p>
        </w:tc>
        <w:tc>
          <w:tcPr>
            <w:tcW w:type="dxa" w:w="3312"/>
          </w:tcPr>
          <w:p>
            <w:r>
              <w:rPr>
                <w:color w:val="1D4ED8"/>
                <w:sz w:val="18"/>
              </w:rPr>
              <w:t>B4-2E-99-56-09-3D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Celular (Smartphone en LAN)</w:t>
            </w:r>
          </w:p>
        </w:tc>
        <w:tc>
          <w:tcPr>
            <w:tcW w:type="dxa" w:w="3312"/>
          </w:tcPr>
          <w:p>
            <w:r>
              <w:rPr>
                <w:color w:val="1D4ED8"/>
                <w:sz w:val="18"/>
              </w:rPr>
              <w:t>192.168.0.206</w:t>
            </w:r>
          </w:p>
        </w:tc>
        <w:tc>
          <w:tcPr>
            <w:tcW w:type="dxa" w:w="3312"/>
          </w:tcPr>
          <w:p>
            <w:r>
              <w:rPr>
                <w:color w:val="1D4ED8"/>
                <w:sz w:val="18"/>
              </w:rPr>
              <w:t>E0-9D-13-A4-BC-8A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Dispositivo adicional en LAN</w:t>
            </w:r>
          </w:p>
        </w:tc>
        <w:tc>
          <w:tcPr>
            <w:tcW w:type="dxa" w:w="3312"/>
          </w:tcPr>
          <w:p>
            <w:r>
              <w:rPr>
                <w:color w:val="1D4ED8"/>
                <w:sz w:val="18"/>
              </w:rPr>
              <w:t>192.168.0.25</w:t>
            </w:r>
          </w:p>
        </w:tc>
        <w:tc>
          <w:tcPr>
            <w:tcW w:type="dxa" w:w="3312"/>
          </w:tcPr>
          <w:p>
            <w:r>
              <w:rPr>
                <w:color w:val="1D4ED8"/>
                <w:sz w:val="18"/>
              </w:rPr>
              <w:t>0A-C0-7A-70-8D-90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Access Point (Gateway TP-Link)</w:t>
            </w:r>
          </w:p>
        </w:tc>
        <w:tc>
          <w:tcPr>
            <w:tcW w:type="dxa" w:w="3312"/>
          </w:tcPr>
          <w:p>
            <w:r>
              <w:rPr>
                <w:color w:val="1D4ED8"/>
                <w:sz w:val="18"/>
              </w:rPr>
              <w:t>192.168.0.1</w:t>
            </w:r>
          </w:p>
        </w:tc>
        <w:tc>
          <w:tcPr>
            <w:tcW w:type="dxa" w:w="3312"/>
          </w:tcPr>
          <w:p>
            <w:r>
              <w:rPr>
                <w:color w:val="1D4ED8"/>
                <w:sz w:val="18"/>
              </w:rPr>
              <w:t>CC-32-E5-18-1D-FC</w:t>
            </w:r>
          </w:p>
        </w:tc>
      </w:tr>
    </w:tbl>
    <w:p>
      <w:pPr>
        <w:keepNext/>
        <w:spacing w:before="160" w:after="40"/>
      </w:pPr>
      <w:r>
        <w:rPr>
          <w:rFonts w:ascii="Segoe UI" w:hAnsi="Segoe UI"/>
          <w:b/>
          <w:color w:val="111827"/>
          <w:sz w:val="21"/>
        </w:rPr>
        <w:t>4) Confirme los datos con los que fueron obtenidos mediante el comando ipconfig /all:</w:t>
      </w:r>
    </w:p>
    <w:p>
      <w:pPr>
        <w:spacing w:before="40" w:after="120"/>
        <w:ind w:left="288"/>
      </w:pPr>
      <w:r>
        <w:rPr>
          <w:rFonts w:ascii="Segoe UI" w:hAnsi="Segoe UI"/>
          <w:color w:val="1D4ED8"/>
          <w:sz w:val="20"/>
        </w:rPr>
        <w:t>Confirmado: En el adaptador Realtek Ethernet, la dirección IPv4 asignada es 192.168.0.53 con máscara 255.255.255.0, puerta de enlace 192.168.0.1 y MAC física B4-2E-99-56-09-3D, coincidiendo exactamente con la interfaz activa.</w:t>
      </w:r>
    </w:p>
    <w:p>
      <w:pPr>
        <w:keepNext/>
        <w:spacing w:before="160" w:after="40"/>
      </w:pPr>
      <w:r>
        <w:rPr>
          <w:rFonts w:ascii="Segoe UI" w:hAnsi="Segoe UI"/>
          <w:b/>
          <w:color w:val="111827"/>
          <w:sz w:val="21"/>
        </w:rPr>
        <w:t>5) Verifique la correspondencia de alguna dirección IP, entre las versiones 4 y 6. Compare las diferentes formas de las notaciones IPv6:</w:t>
      </w:r>
    </w:p>
    <w:p>
      <w:pPr>
        <w:spacing w:before="40" w:after="120"/>
        <w:ind w:left="288"/>
      </w:pPr>
      <w:r>
        <w:rPr>
          <w:rFonts w:ascii="Segoe UI" w:hAnsi="Segoe UI"/>
          <w:color w:val="1D4ED8"/>
          <w:sz w:val="20"/>
        </w:rPr>
        <w:t>Tomando la dirección IPv4 192.168.0.53:</w:t>
        <w:br/>
        <w:t>• Representación IPv4-Mapped IPv6 (RFC 4291): ::ffff:192.168.0.53 (en hex completo 0000:0000:0000:0000:0000:ffff:c0a8:0035, ya que 192=C0, 168=A8, 0=00, 53=35).</w:t>
        <w:br/>
        <w:t>• Representación 6to4 (RFC 3056): 2002:c0a8:0035::/48.</w:t>
        <w:br/>
        <w:t>• Comparación de notaciones: La notación estándar completa comprende 8 grupos de 4 dígitos hexadecimales (128 bits) separados por dos puntos. La notación abreviada (RFC 5952) permite suprimir ceros a la izquierda dentro de cada grupo y compactar una única secuencia contigua de hextetos nulos mediante '::'.</w:t>
      </w:r>
    </w:p>
    <w:p>
      <w:pPr>
        <w:keepNext/>
        <w:spacing w:before="160" w:after="40"/>
      </w:pPr>
      <w:r>
        <w:rPr>
          <w:rFonts w:ascii="Segoe UI" w:hAnsi="Segoe UI"/>
          <w:b/>
          <w:color w:val="111827"/>
          <w:sz w:val="21"/>
        </w:rPr>
        <w:t>6) ¿De qué clase es la dirección IP del Host utilizado?</w:t>
      </w:r>
    </w:p>
    <w:p>
      <w:pPr>
        <w:spacing w:before="40" w:after="120"/>
        <w:ind w:left="288"/>
      </w:pPr>
      <w:r>
        <w:rPr>
          <w:rFonts w:ascii="Segoe UI" w:hAnsi="Segoe UI"/>
          <w:color w:val="1D4ED8"/>
          <w:sz w:val="20"/>
        </w:rPr>
        <w:t>Es de Clase C. Su primer octeto es 192 (binario 11000000), comprendido en el rango clásico de Clase C (192.0.0.0 a 223.255.255.255).</w:t>
      </w:r>
    </w:p>
    <w:p>
      <w:pPr>
        <w:keepNext/>
        <w:spacing w:before="160" w:after="40"/>
      </w:pPr>
      <w:r>
        <w:rPr>
          <w:rFonts w:ascii="Segoe UI" w:hAnsi="Segoe UI"/>
          <w:b/>
          <w:color w:val="111827"/>
          <w:sz w:val="21"/>
        </w:rPr>
        <w:t>7) ¿Cuál es su máscara de red? ¿Es una máscara por defecto o natural?</w:t>
      </w:r>
    </w:p>
    <w:p>
      <w:pPr>
        <w:spacing w:before="40" w:after="120"/>
        <w:ind w:left="288"/>
      </w:pPr>
      <w:r>
        <w:rPr>
          <w:rFonts w:ascii="Segoe UI" w:hAnsi="Segoe UI"/>
          <w:color w:val="1D4ED8"/>
          <w:sz w:val="20"/>
        </w:rPr>
        <w:t>Su máscara es 255.255.255.0 (/24). Sí, es la máscara por defecto o natural correspondiente a la Clase C (24 bits de red y 8 bits de host).</w:t>
      </w:r>
    </w:p>
    <w:p>
      <w:pPr>
        <w:keepNext/>
        <w:spacing w:before="160" w:after="40"/>
      </w:pPr>
      <w:r>
        <w:rPr>
          <w:rFonts w:ascii="Segoe UI" w:hAnsi="Segoe UI"/>
          <w:b/>
          <w:color w:val="111827"/>
          <w:sz w:val="21"/>
        </w:rPr>
        <w:t>8) ¿La red tiene subredes?</w:t>
      </w:r>
    </w:p>
    <w:p>
      <w:pPr>
        <w:spacing w:before="40" w:after="120"/>
        <w:ind w:left="288"/>
      </w:pPr>
      <w:r>
        <w:rPr>
          <w:rFonts w:ascii="Segoe UI" w:hAnsi="Segoe UI"/>
          <w:color w:val="1D4ED8"/>
          <w:sz w:val="20"/>
        </w:rPr>
        <w:t>No, no tiene subredes. Dado que la máscara utilizada coincide exactamente con la máscara natural /24, no se han tomado bits prestados de host para crear subredes.</w:t>
      </w:r>
    </w:p>
    <w:p>
      <w:pPr>
        <w:keepNext/>
        <w:spacing w:before="160" w:after="40"/>
      </w:pPr>
      <w:r>
        <w:rPr>
          <w:rFonts w:ascii="Segoe UI" w:hAnsi="Segoe UI"/>
          <w:b/>
          <w:color w:val="111827"/>
          <w:sz w:val="21"/>
        </w:rPr>
        <w:t>9) ¿La dirección de red es pública o privada? ¿Qué otras direcciones de red de esta misma clase están reservadas? ¿para qué?</w:t>
      </w:r>
    </w:p>
    <w:p>
      <w:pPr>
        <w:spacing w:before="40" w:after="120"/>
        <w:ind w:left="288"/>
      </w:pPr>
      <w:r>
        <w:rPr>
          <w:rFonts w:ascii="Segoe UI" w:hAnsi="Segoe UI"/>
          <w:color w:val="1D4ED8"/>
          <w:sz w:val="20"/>
        </w:rPr>
        <w:t>Es una dirección privada (RFC 1918, rango 192.168.0.0/16 de 192.168.0.0 a 192.168.255.255).</w:t>
        <w:br/>
        <w:t>Otras direcciones reservadas en esta misma clase incluyen:</w:t>
        <w:br/>
        <w:t>• 192.0.0.0/24: Parámetros protocolares IANA (RFC 6890).</w:t>
        <w:br/>
        <w:t>• 192.0.2.0/24 (TEST-NET-1), 198.51.100.0/24 (TEST-NET-2) y 203.0.113.0/24 (TEST-NET-3): Reservadas para documentación y ejemplos académicos (RFC 5737).</w:t>
        <w:br/>
        <w:t>• 192.88.99.0/24: Anycast relay 6to4 (RFC 3068).</w:t>
      </w:r>
    </w:p>
    <w:p>
      <w:pPr>
        <w:keepNext/>
        <w:spacing w:before="160" w:after="40"/>
      </w:pPr>
      <w:r>
        <w:rPr>
          <w:rFonts w:ascii="Segoe UI" w:hAnsi="Segoe UI"/>
          <w:b/>
          <w:color w:val="111827"/>
          <w:sz w:val="21"/>
        </w:rPr>
        <w:t>10) ¿Cuántos hosts puede haber en la red como máximo?</w:t>
      </w:r>
    </w:p>
    <w:p>
      <w:pPr>
        <w:spacing w:before="40" w:after="120"/>
        <w:ind w:left="288"/>
      </w:pPr>
      <w:r>
        <w:rPr>
          <w:rFonts w:ascii="Segoe UI" w:hAnsi="Segoe UI"/>
          <w:color w:val="1D4ED8"/>
          <w:sz w:val="20"/>
        </w:rPr>
        <w:t>Cantidad máxima de hosts = 2^(32 - 24) - 2 = 2^8 - 2 = 254 hosts utilizables (.1 al .254), descontando la dirección de red 192.168.0.0 y el broadcast 192.168.0.255.</w:t>
      </w:r>
    </w:p>
    <w:p>
      <w:pPr>
        <w:keepNext/>
        <w:spacing w:before="160" w:after="40"/>
      </w:pPr>
      <w:r>
        <w:rPr>
          <w:rFonts w:ascii="Segoe UI" w:hAnsi="Segoe UI"/>
          <w:b/>
          <w:color w:val="111827"/>
          <w:sz w:val="21"/>
        </w:rPr>
        <w:t>11) ¿Cuál es el estándar IEEE que se emplea en esta red? ¿Qué método de Control de Acceso utiliza, CSMA/CD o CSMA/CA?</w:t>
      </w:r>
    </w:p>
    <w:p>
      <w:pPr>
        <w:spacing w:before="40" w:after="120"/>
        <w:ind w:left="288"/>
      </w:pPr>
      <w:r>
        <w:rPr>
          <w:rFonts w:ascii="Segoe UI" w:hAnsi="Segoe UI"/>
          <w:color w:val="1D4ED8"/>
          <w:sz w:val="20"/>
        </w:rPr>
        <w:t>• En la red cableada activa: IEEE 802.3 (Gigabit Ethernet 1000BASE-T) con CSMA/CD (aunque en full-duplex conmutado no hay contienda de medio).</w:t>
        <w:br/>
        <w:t>• En la red Wi-Fi disponible: IEEE 802.11ax (Wi-Fi 6E) con CSMA/CA (Carrier Sense Multiple Access with Collision Avoidance).</w:t>
      </w:r>
    </w:p>
    <w:p>
      <w:pPr>
        <w:keepNext/>
        <w:spacing w:before="160" w:after="40"/>
      </w:pPr>
      <w:r>
        <w:rPr>
          <w:rFonts w:ascii="Segoe UI" w:hAnsi="Segoe UI"/>
          <w:b/>
          <w:color w:val="111827"/>
          <w:sz w:val="21"/>
        </w:rPr>
        <w:t>12) ¿Es una red que detecta colisiones? En caso afirmativo, ¿Cuántos dominios de colisión tiene?</w:t>
      </w:r>
    </w:p>
    <w:p>
      <w:pPr>
        <w:spacing w:before="40" w:after="120"/>
        <w:ind w:left="288"/>
      </w:pPr>
      <w:r>
        <w:rPr>
          <w:rFonts w:ascii="Segoe UI" w:hAnsi="Segoe UI"/>
          <w:color w:val="1D4ED8"/>
          <w:sz w:val="20"/>
        </w:rPr>
        <w:t>El estándar IEEE 802.3 Half-Duplex posee detección de colisiones mediante CSMA/CD. En esta red conmutada Full-Duplex con Switch, cada enlace puerto a puerto es un dominio de colisión aislado y sin contienda física. Tiene tantos dominios de colisión como puertos conmutados activos posea el switch.</w:t>
      </w:r>
    </w:p>
    <w:p>
      <w:pPr>
        <w:keepNext/>
        <w:spacing w:before="160" w:after="40"/>
      </w:pPr>
      <w:r>
        <w:rPr>
          <w:rFonts w:ascii="Segoe UI" w:hAnsi="Segoe UI"/>
          <w:b/>
          <w:color w:val="111827"/>
          <w:sz w:val="21"/>
        </w:rPr>
        <w:t>13) ¿Es una red que previene colisiones? En caso afirmativo, ¿Qué problemas resuelve CSMA/CA que no resuelve CSMA/CD?</w:t>
      </w:r>
    </w:p>
    <w:p>
      <w:pPr>
        <w:spacing w:before="40" w:after="120"/>
        <w:ind w:left="288"/>
      </w:pPr>
      <w:r>
        <w:rPr>
          <w:rFonts w:ascii="Segoe UI" w:hAnsi="Segoe UI"/>
          <w:color w:val="1D4ED8"/>
          <w:sz w:val="20"/>
        </w:rPr>
        <w:t>En el medio inalámbrico (WLAN IEEE 802.11) sí previene colisiones mediante CSMA/CA.</w:t>
        <w:br/>
        <w:t>Resuelve el problema del nodo oculto (Hidden Node Problem) y el nodo expuesto, donde dos estaciones que no se escuchan entre sí transmiten a la vez al punto de acceso común. Emplea temporizadores IFS, backoff aleatorio e intercambio opcional de tramas RTS/CTS.</w:t>
      </w:r>
    </w:p>
    <w:p>
      <w:pPr>
        <w:keepNext/>
        <w:spacing w:before="160" w:after="40"/>
      </w:pPr>
      <w:r>
        <w:rPr>
          <w:rFonts w:ascii="Segoe UI" w:hAnsi="Segoe UI"/>
          <w:b/>
          <w:color w:val="111827"/>
          <w:sz w:val="21"/>
        </w:rPr>
        <w:t>14) ¿Es una red que utiliza broadcast de direcciones MAC? En caso afirmativo, ¿Cuántos dominios de broadcast tiene? ¿Qué protocolos en entorno LAN/WLAN utilizan broadcast de capa 2 para funcionar?</w:t>
      </w:r>
    </w:p>
    <w:p>
      <w:pPr>
        <w:spacing w:before="40" w:after="120"/>
        <w:ind w:left="288"/>
      </w:pPr>
      <w:r>
        <w:rPr>
          <w:rFonts w:ascii="Segoe UI" w:hAnsi="Segoe UI"/>
          <w:color w:val="1D4ED8"/>
          <w:sz w:val="20"/>
        </w:rPr>
        <w:t>Sí, utiliza broadcast Capa 2 a través de FF:FF:FF:FF:FF:FF. Posee 1 único dominio de broadcast a nivel LAN. Protocolos que lo emplean: ARP (ARP Request), DHCP (Discover y Request iniciales) y Wake-on-LAN (Magic Packet).</w:t>
      </w:r>
    </w:p>
    <w:p>
      <w:pPr>
        <w:keepNext/>
        <w:spacing w:before="160" w:after="40"/>
      </w:pPr>
      <w:r>
        <w:rPr>
          <w:rFonts w:ascii="Segoe UI" w:hAnsi="Segoe UI"/>
          <w:b/>
          <w:color w:val="111827"/>
          <w:sz w:val="21"/>
        </w:rPr>
        <w:t>15) En una LAN ¿cómo se puede segmentar un dominio de colisión?</w:t>
      </w:r>
    </w:p>
    <w:p>
      <w:pPr>
        <w:spacing w:before="40" w:after="120"/>
        <w:ind w:left="288"/>
      </w:pPr>
      <w:r>
        <w:rPr>
          <w:rFonts w:ascii="Segoe UI" w:hAnsi="Segoe UI"/>
          <w:color w:val="1D4ED8"/>
          <w:sz w:val="20"/>
        </w:rPr>
        <w:t>Mediante dispositivos de Capa 2: Switches (conmutadores) o Bridges (puentes), donde cada puerto crea un dominio de colisión independiente.</w:t>
      </w:r>
    </w:p>
    <w:p>
      <w:pPr>
        <w:keepNext/>
        <w:spacing w:before="160" w:after="40"/>
      </w:pPr>
      <w:r>
        <w:rPr>
          <w:rFonts w:ascii="Segoe UI" w:hAnsi="Segoe UI"/>
          <w:b/>
          <w:color w:val="111827"/>
          <w:sz w:val="21"/>
        </w:rPr>
        <w:t>16) En una LAN ¿cómo se puede segmentar un dominio de broadcast?</w:t>
      </w:r>
    </w:p>
    <w:p>
      <w:pPr>
        <w:spacing w:before="40" w:after="120"/>
        <w:ind w:left="288"/>
      </w:pPr>
      <w:r>
        <w:rPr>
          <w:rFonts w:ascii="Segoe UI" w:hAnsi="Segoe UI"/>
          <w:color w:val="1D4ED8"/>
          <w:sz w:val="20"/>
        </w:rPr>
        <w:t>Mediante dispositivos de Capa 3: Routers (enrutadores) o a nivel lógico en switches mediante VLANs (Virtual LANs - IEEE 802.1Q).</w:t>
      </w:r>
    </w:p>
    <w:p>
      <w:pPr>
        <w:keepNext/>
        <w:spacing w:before="160" w:after="40"/>
      </w:pPr>
      <w:r>
        <w:rPr>
          <w:rFonts w:ascii="Segoe UI" w:hAnsi="Segoe UI"/>
          <w:b/>
          <w:color w:val="111827"/>
          <w:sz w:val="21"/>
        </w:rPr>
        <w:t>17) ¿Esta red emplea direccionamiento IP estático o dinámico? ¿Qué protocolo se utiliza para asignación dinámica de direcciones IP y cuántas PDU se intercambian entre el cliente y el servidor?</w:t>
      </w:r>
    </w:p>
    <w:p>
      <w:pPr>
        <w:spacing w:before="40" w:after="120"/>
        <w:ind w:left="288"/>
      </w:pPr>
      <w:r>
        <w:rPr>
          <w:rFonts w:ascii="Segoe UI" w:hAnsi="Segoe UI"/>
          <w:color w:val="1D4ED8"/>
          <w:sz w:val="20"/>
        </w:rPr>
        <w:t>Emplea direccionamiento dinámico por DHCP. Se intercambian 4 PDUs (proceso D.O.R.A.):</w:t>
        <w:br/>
        <w:t>1. DHCP Discover (Cliente -&gt; Broadcast)</w:t>
        <w:br/>
        <w:t>2. DHCP Offer (Servidor -&gt; Unicast/Broadcast)</w:t>
        <w:br/>
        <w:t>3. DHCP Request (Cliente -&gt; Broadcast)</w:t>
        <w:br/>
        <w:t>4. DHCP ACK (Servidor -&gt; Unicast/Broadcast)</w:t>
      </w:r>
    </w:p>
    <w:p>
      <w:pPr>
        <w:keepNext/>
        <w:spacing w:before="160" w:after="40"/>
      </w:pPr>
      <w:r>
        <w:rPr>
          <w:rFonts w:ascii="Segoe UI" w:hAnsi="Segoe UI"/>
          <w:b/>
          <w:color w:val="111827"/>
          <w:sz w:val="21"/>
        </w:rPr>
        <w:t>18) Identifique direcciones IP públicas conocidas por su Host:</w:t>
      </w:r>
    </w:p>
    <w:p>
      <w:pPr>
        <w:spacing w:before="40" w:after="120"/>
        <w:ind w:left="288"/>
      </w:pPr>
      <w:r>
        <w:rPr>
          <w:rFonts w:ascii="Segoe UI" w:hAnsi="Segoe UI"/>
          <w:color w:val="1D4ED8"/>
          <w:sz w:val="20"/>
        </w:rPr>
        <w:t>• Servidor DNS configurado: 8.8.8.8 (Google Public DNS).</w:t>
        <w:br/>
        <w:t>• Direcciones de servicios consultados en Internet (ej. Google 142.250.79.110, Cloudflare 104.16.132.229).</w:t>
      </w:r>
    </w:p>
    <w:p>
      <w:r>
        <w:br w:type="page"/>
      </w:r>
    </w:p>
    <w:p>
      <w:pPr>
        <w:pStyle w:val="Heading2"/>
        <w:spacing w:before="280" w:after="80"/>
      </w:pPr>
      <w:r>
        <w:rPr>
          <w:rFonts w:ascii="Segoe UI" w:hAnsi="Segoe UI"/>
          <w:color w:val="1E3A8A"/>
        </w:rPr>
        <w:t>b. Análisis de una trama Ethernet</w:t>
      </w:r>
    </w:p>
    <w:p>
      <w:pPr>
        <w:spacing w:before="40" w:after="120"/>
        <w:ind w:left="288"/>
      </w:pPr>
      <w:r>
        <w:rPr>
          <w:rFonts w:ascii="Segoe UI" w:hAnsi="Segoe UI"/>
          <w:color w:val="1D4ED8"/>
          <w:sz w:val="20"/>
        </w:rPr>
        <w:t>Evidencia de captura generada y guardada en: wireshark/TL5/capturas/b_ping_gateway.pcapng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2978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wireshark_ping_gatewa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97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B5563"/>
          <w:sz w:val="17"/>
        </w:rPr>
        <w:t>Evidencia: Captura de ping al Gateway y desglose de capas de la Trama 1 en Wireshark</w:t>
      </w:r>
    </w:p>
    <w:p>
      <w:pPr>
        <w:keepNext/>
        <w:spacing w:before="160" w:after="40"/>
      </w:pPr>
      <w:r>
        <w:rPr>
          <w:rFonts w:ascii="Segoe UI" w:hAnsi="Segoe UI"/>
          <w:b/>
          <w:color w:val="111827"/>
          <w:sz w:val="21"/>
        </w:rPr>
        <w:t>1) ¿Cuáles son los campos de la trama? ¿Qué valores tiene cada campo y cuál es su significado?</w:t>
      </w:r>
    </w:p>
    <w:p>
      <w:pPr>
        <w:spacing w:before="40" w:after="120"/>
        <w:ind w:left="288"/>
      </w:pPr>
      <w:r>
        <w:rPr>
          <w:rFonts w:ascii="Segoe UI" w:hAnsi="Segoe UI"/>
          <w:color w:val="1D4ED8"/>
          <w:sz w:val="20"/>
        </w:rPr>
        <w:t>Analizando la trama 1 (Echo Request al Gateway):</w:t>
        <w:br/>
        <w:t>• Preámbulo y SFD: 8 bytes (Capa 1 Física, sincronización de bits, procesados en hardware).</w:t>
        <w:br/>
        <w:t>• MAC Destino: cc:32:e5:18:1d:fc (6 bytes, Gateway TP-Link).</w:t>
        <w:br/>
        <w:t>• MAC Origen: b4:2e:99:56:09:3d (6 bytes, PC Gigabyte emisor).</w:t>
        <w:br/>
        <w:t>• EtherType: 0x0800 (2 bytes, indica encapsulamiento de datagrama IPv4).</w:t>
        <w:br/>
        <w:t>• Payload / Datos: 60 bytes (datagrama IPv4: 20B cabecera IP + 8B ICMP + 32B payload ICMP).</w:t>
        <w:br/>
        <w:t>• FCS: 4 bytes (detección de errores CRC-32).</w:t>
      </w:r>
    </w:p>
    <w:p>
      <w:pPr>
        <w:keepNext/>
        <w:spacing w:before="160" w:after="40"/>
      </w:pPr>
      <w:r>
        <w:rPr>
          <w:rFonts w:ascii="Segoe UI" w:hAnsi="Segoe UI"/>
          <w:b/>
          <w:color w:val="111827"/>
          <w:sz w:val="21"/>
        </w:rPr>
        <w:t>2) ¿Qué tamaño tiene el encabezado de la trama y cuáles son sus campos?</w:t>
      </w:r>
    </w:p>
    <w:p>
      <w:pPr>
        <w:spacing w:before="40" w:after="120"/>
        <w:ind w:left="288"/>
      </w:pPr>
      <w:r>
        <w:rPr>
          <w:rFonts w:ascii="Segoe UI" w:hAnsi="Segoe UI"/>
          <w:color w:val="1D4ED8"/>
          <w:sz w:val="20"/>
        </w:rPr>
        <w:t>Tiene un tamaño de 14 bytes: MAC Destino (6B) + MAC Origen (6B) + EtherType (2B).</w:t>
      </w:r>
    </w:p>
    <w:p>
      <w:pPr>
        <w:keepNext/>
        <w:spacing w:before="160" w:after="40"/>
      </w:pPr>
      <w:r>
        <w:rPr>
          <w:rFonts w:ascii="Segoe UI" w:hAnsi="Segoe UI"/>
          <w:b/>
          <w:color w:val="111827"/>
          <w:sz w:val="21"/>
        </w:rPr>
        <w:t>3) ¿Qué tamaño tiene la cola de su trama? ¿Qué campo sirve para detectar errores y cuál es su valor?</w:t>
      </w:r>
    </w:p>
    <w:p>
      <w:pPr>
        <w:spacing w:before="40" w:after="120"/>
        <w:ind w:left="288"/>
      </w:pPr>
      <w:r>
        <w:rPr>
          <w:rFonts w:ascii="Segoe UI" w:hAnsi="Segoe UI"/>
          <w:color w:val="1D4ED8"/>
          <w:sz w:val="20"/>
        </w:rPr>
        <w:t>Tiene 4 bytes. El campo es el FCS (Frame Check Sequence, algoritmo CRC-32).</w:t>
        <w:br/>
        <w:t>Nota técnica: En Windows, la placa de red valida y descarta el FCS por hardware antes de entregarlo al sistema operativo, por lo cual Wireshark habitualmente no lo muestra, pero su valor teórico estandarizado es de 4 bytes.</w:t>
      </w:r>
    </w:p>
    <w:p>
      <w:pPr>
        <w:keepNext/>
        <w:spacing w:before="160" w:after="40"/>
      </w:pPr>
      <w:r>
        <w:rPr>
          <w:rFonts w:ascii="Segoe UI" w:hAnsi="Segoe UI"/>
          <w:b/>
          <w:color w:val="111827"/>
          <w:sz w:val="21"/>
        </w:rPr>
        <w:t>4) ¿Cuántos bytes corresponden a los datos? ¿Este campo es de tamaño fijo o variable? En este nivel ¿el campo de datos tiene una longitud mínima, máxima o no está especificado por su estándar?</w:t>
      </w:r>
    </w:p>
    <w:p>
      <w:pPr>
        <w:spacing w:before="40" w:after="120"/>
        <w:ind w:left="288"/>
      </w:pPr>
      <w:r>
        <w:rPr>
          <w:rFonts w:ascii="Segoe UI" w:hAnsi="Segoe UI"/>
          <w:color w:val="1D4ED8"/>
          <w:sz w:val="20"/>
        </w:rPr>
        <w:t>Corresponden 60 bytes en esta trama. Es de tamaño VARIABLE.</w:t>
        <w:br/>
        <w:t>• Longitud mínima: 46 bytes (para alcanzar el tamaño mínimo de trama de 64 bytes exigido por Ethernet; si es menor se añade relleno/padding).</w:t>
        <w:br/>
        <w:t>• Longitud máxima: 1500 bytes (determinada por la MTU estándar de Ethernet).</w:t>
      </w:r>
    </w:p>
    <w:p>
      <w:pPr>
        <w:keepNext/>
        <w:spacing w:before="160" w:after="40"/>
      </w:pPr>
      <w:r>
        <w:rPr>
          <w:rFonts w:ascii="Segoe UI" w:hAnsi="Segoe UI"/>
          <w:b/>
          <w:color w:val="111827"/>
          <w:sz w:val="21"/>
        </w:rPr>
        <w:t>5) Revisando nuevamente la trama Ethernet ¿qué campos se corresponden con los especificados en IEEE 802.2 y cuáles a IEEE 802.3?</w:t>
      </w:r>
    </w:p>
    <w:p>
      <w:pPr>
        <w:spacing w:before="40" w:after="120"/>
        <w:ind w:left="288"/>
      </w:pPr>
      <w:r>
        <w:rPr>
          <w:rFonts w:ascii="Segoe UI" w:hAnsi="Segoe UI"/>
          <w:color w:val="1D4ED8"/>
          <w:sz w:val="20"/>
        </w:rPr>
        <w:t>IEEE 802.3 define la subcapa MAC (direcciones, longitud/tipo y FCS). IEEE 802.2 define la subcapa LLC (DSAP, SSAP, Control).</w:t>
        <w:br/>
        <w:t>La trama capturada es formato Ethernet II (DIX) con EtherType 0x0800 (&gt;= 0x0600), prescindiendo del encabezado LLC 802.2 multiplexando directo hacia IPv4.</w:t>
      </w:r>
    </w:p>
    <w:p>
      <w:pPr>
        <w:keepNext/>
        <w:spacing w:before="160" w:after="40"/>
      </w:pPr>
      <w:r>
        <w:rPr>
          <w:rFonts w:ascii="Segoe UI" w:hAnsi="Segoe UI"/>
          <w:b/>
          <w:color w:val="111827"/>
          <w:sz w:val="21"/>
        </w:rPr>
        <w:t>6) ¿Qué protocolos de nivel 3 (TCP/IP) se encapsularon en las tramas?</w:t>
      </w:r>
    </w:p>
    <w:p>
      <w:pPr>
        <w:spacing w:before="40" w:after="120"/>
        <w:ind w:left="288"/>
      </w:pPr>
      <w:r>
        <w:rPr>
          <w:rFonts w:ascii="Segoe UI" w:hAnsi="Segoe UI"/>
          <w:color w:val="1D4ED8"/>
          <w:sz w:val="20"/>
        </w:rPr>
        <w:t>Se encapsuló IPv4 (EtherType 0x0800) y dentro de él ICMP (Protocol 1).</w:t>
      </w:r>
    </w:p>
    <w:p>
      <w:pPr>
        <w:keepNext/>
        <w:spacing w:before="160" w:after="40"/>
      </w:pPr>
      <w:r>
        <w:rPr>
          <w:rFonts w:ascii="Segoe UI" w:hAnsi="Segoe UI"/>
          <w:b/>
          <w:color w:val="111827"/>
          <w:sz w:val="21"/>
        </w:rPr>
        <w:t>7) ¿Qué protocolos de nivel 4 y 5 (TCP/IP) se encapsularon en la trama?</w:t>
      </w:r>
    </w:p>
    <w:p>
      <w:pPr>
        <w:spacing w:before="40" w:after="120"/>
        <w:ind w:left="288"/>
      </w:pPr>
      <w:r>
        <w:rPr>
          <w:rFonts w:ascii="Segoe UI" w:hAnsi="Segoe UI"/>
          <w:color w:val="1D4ED8"/>
          <w:sz w:val="20"/>
        </w:rPr>
        <w:t>Ninguno. Ping utiliza ICMP que opera directamente sobre la Capa de Red (IP); no intervienen TCP/UDP ni capas de aplicación superiores.</w:t>
      </w:r>
    </w:p>
    <w:p>
      <w:r>
        <w:br w:type="page"/>
      </w:r>
    </w:p>
    <w:p>
      <w:pPr>
        <w:pStyle w:val="Heading2"/>
        <w:spacing w:before="280" w:after="80"/>
      </w:pPr>
      <w:r>
        <w:rPr>
          <w:rFonts w:ascii="Segoe UI" w:hAnsi="Segoe UI"/>
          <w:color w:val="1E3A8A"/>
        </w:rPr>
        <w:t>c. Estudio comparativo de tramas típicas de LAN Ethernet</w:t>
      </w:r>
    </w:p>
    <w:p>
      <w:pPr>
        <w:spacing w:before="40" w:after="120"/>
        <w:ind w:left="288"/>
      </w:pPr>
      <w:r>
        <w:rPr>
          <w:rFonts w:ascii="Segoe UI" w:hAnsi="Segoe UI"/>
          <w:color w:val="1D4ED8"/>
          <w:sz w:val="20"/>
        </w:rPr>
        <w:t>Capturas analizadas: b_ping_gateway.pcapng (Ethernet II), c_wlan_80211.pcap (IEEE 802.11), c_stp_8021d.pcap (STP) y c_vlan_8021q.cap (VLAN).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4398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wireshark_vlan_st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98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B5563"/>
          <w:sz w:val="17"/>
        </w:rPr>
        <w:t>Evidencia: Desglose de encabezados 802.1Q (VLAN Tag) y 802.1D (STP BPDU) en Wireshark</w:t>
      </w:r>
    </w:p>
    <w:p>
      <w:pPr>
        <w:keepNext/>
        <w:spacing w:before="160" w:after="40"/>
      </w:pPr>
      <w:r>
        <w:rPr>
          <w:rFonts w:ascii="Segoe UI" w:hAnsi="Segoe UI"/>
          <w:b/>
          <w:color w:val="111827"/>
          <w:sz w:val="21"/>
        </w:rPr>
        <w:t>Realice un estudio comparativo de los 4 tipos de tramas, identificando las funciones particulares de la capa de enlace, qué campos intervienen en cada caso, los procesos que intervienen en el Tx y en el Rx, señalando similitudes y diferencias: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E3A8A"/>
          </w:tcPr>
          <w:p>
            <w:r>
              <w:rPr>
                <w:b/>
                <w:color w:val="FFFFFF"/>
                <w:sz w:val="17"/>
              </w:rPr>
              <w:t>Característica</w:t>
            </w:r>
          </w:p>
        </w:tc>
        <w:tc>
          <w:tcPr>
            <w:tcW w:type="dxa" w:w="1987"/>
            <w:shd w:fill="1E3A8A"/>
          </w:tcPr>
          <w:p>
            <w:r>
              <w:rPr>
                <w:b/>
                <w:color w:val="FFFFFF"/>
                <w:sz w:val="17"/>
              </w:rPr>
              <w:t>Ethernet II / 802.3</w:t>
            </w:r>
          </w:p>
        </w:tc>
        <w:tc>
          <w:tcPr>
            <w:tcW w:type="dxa" w:w="1987"/>
            <w:shd w:fill="1E3A8A"/>
          </w:tcPr>
          <w:p>
            <w:r>
              <w:rPr>
                <w:b/>
                <w:color w:val="FFFFFF"/>
                <w:sz w:val="17"/>
              </w:rPr>
              <w:t>IEEE 802.11 (WLAN)</w:t>
            </w:r>
          </w:p>
        </w:tc>
        <w:tc>
          <w:tcPr>
            <w:tcW w:type="dxa" w:w="1987"/>
            <w:shd w:fill="1E3A8A"/>
          </w:tcPr>
          <w:p>
            <w:r>
              <w:rPr>
                <w:b/>
                <w:color w:val="FFFFFF"/>
                <w:sz w:val="17"/>
              </w:rPr>
              <w:t>IEEE 802.1D (STP)</w:t>
            </w:r>
          </w:p>
        </w:tc>
        <w:tc>
          <w:tcPr>
            <w:tcW w:type="dxa" w:w="1987"/>
            <w:shd w:fill="1E3A8A"/>
          </w:tcPr>
          <w:p>
            <w:r>
              <w:rPr>
                <w:b/>
                <w:color w:val="FFFFFF"/>
                <w:sz w:val="17"/>
              </w:rPr>
              <w:t>IEEE 802.1Q (VLAN)</w:t>
            </w:r>
          </w:p>
        </w:tc>
      </w:tr>
      <w:tr>
        <w:tc>
          <w:tcPr>
            <w:tcW w:type="dxa" w:w="1987"/>
            <w:shd w:fill="FFFFFF"/>
          </w:tcPr>
          <w:p>
            <w:r>
              <w:rPr>
                <w:b/>
                <w:sz w:val="16"/>
              </w:rPr>
              <w:t>Objetivo</w:t>
            </w:r>
          </w:p>
        </w:tc>
        <w:tc>
          <w:tcPr>
            <w:tcW w:type="dxa" w:w="1987"/>
            <w:shd w:fill="FFFFFF"/>
          </w:tcPr>
          <w:p>
            <w:r>
              <w:rPr>
                <w:color w:val="111827"/>
                <w:sz w:val="16"/>
              </w:rPr>
              <w:t>Datos en LAN cableada.</w:t>
            </w:r>
          </w:p>
        </w:tc>
        <w:tc>
          <w:tcPr>
            <w:tcW w:type="dxa" w:w="1987"/>
            <w:shd w:fill="FFFFFF"/>
          </w:tcPr>
          <w:p>
            <w:r>
              <w:rPr>
                <w:color w:val="111827"/>
                <w:sz w:val="16"/>
              </w:rPr>
              <w:t>Datos/Control inalámbrico.</w:t>
            </w:r>
          </w:p>
        </w:tc>
        <w:tc>
          <w:tcPr>
            <w:tcW w:type="dxa" w:w="1987"/>
            <w:shd w:fill="FFFFFF"/>
          </w:tcPr>
          <w:p>
            <w:r>
              <w:rPr>
                <w:color w:val="111827"/>
                <w:sz w:val="16"/>
              </w:rPr>
              <w:t>Prevención de bucles L2.</w:t>
            </w:r>
          </w:p>
        </w:tc>
        <w:tc>
          <w:tcPr>
            <w:tcW w:type="dxa" w:w="1987"/>
            <w:shd w:fill="FFFFFF"/>
          </w:tcPr>
          <w:p>
            <w:r>
              <w:rPr>
                <w:color w:val="111827"/>
                <w:sz w:val="16"/>
              </w:rPr>
              <w:t>Segmentación lógica VLAN.</w:t>
            </w:r>
          </w:p>
        </w:tc>
      </w:tr>
      <w:tr>
        <w:tc>
          <w:tcPr>
            <w:tcW w:type="dxa" w:w="1987"/>
            <w:shd w:fill="F8FAFC"/>
          </w:tcPr>
          <w:p>
            <w:r>
              <w:rPr>
                <w:b/>
                <w:sz w:val="16"/>
              </w:rPr>
              <w:t>Encabezado</w:t>
            </w:r>
          </w:p>
        </w:tc>
        <w:tc>
          <w:tcPr>
            <w:tcW w:type="dxa" w:w="1987"/>
            <w:shd w:fill="F8FAFC"/>
          </w:tcPr>
          <w:p>
            <w:r>
              <w:rPr>
                <w:color w:val="111827"/>
                <w:sz w:val="16"/>
              </w:rPr>
              <w:t>14 bytes</w:t>
            </w:r>
          </w:p>
        </w:tc>
        <w:tc>
          <w:tcPr>
            <w:tcW w:type="dxa" w:w="1987"/>
            <w:shd w:fill="F8FAFC"/>
          </w:tcPr>
          <w:p>
            <w:r>
              <w:rPr>
                <w:color w:val="111827"/>
                <w:sz w:val="16"/>
              </w:rPr>
              <w:t>24 a 30 bytes</w:t>
            </w:r>
          </w:p>
        </w:tc>
        <w:tc>
          <w:tcPr>
            <w:tcW w:type="dxa" w:w="1987"/>
            <w:shd w:fill="F8FAFC"/>
          </w:tcPr>
          <w:p>
            <w:r>
              <w:rPr>
                <w:color w:val="111827"/>
                <w:sz w:val="16"/>
              </w:rPr>
              <w:t>17 bytes (802.3 + LLC)</w:t>
            </w:r>
          </w:p>
        </w:tc>
        <w:tc>
          <w:tcPr>
            <w:tcW w:type="dxa" w:w="1987"/>
            <w:shd w:fill="F8FAFC"/>
          </w:tcPr>
          <w:p>
            <w:r>
              <w:rPr>
                <w:color w:val="111827"/>
                <w:sz w:val="16"/>
              </w:rPr>
              <w:t>18 bytes (14B + 4B Tag)</w:t>
            </w:r>
          </w:p>
        </w:tc>
      </w:tr>
      <w:tr>
        <w:tc>
          <w:tcPr>
            <w:tcW w:type="dxa" w:w="1987"/>
            <w:shd w:fill="FFFFFF"/>
          </w:tcPr>
          <w:p>
            <w:r>
              <w:rPr>
                <w:b/>
                <w:sz w:val="16"/>
              </w:rPr>
              <w:t>Direccionamiento</w:t>
            </w:r>
          </w:p>
        </w:tc>
        <w:tc>
          <w:tcPr>
            <w:tcW w:type="dxa" w:w="1987"/>
            <w:shd w:fill="FFFFFF"/>
          </w:tcPr>
          <w:p>
            <w:r>
              <w:rPr>
                <w:color w:val="111827"/>
                <w:sz w:val="16"/>
              </w:rPr>
              <w:t>2 MACs (Dst y Src)</w:t>
            </w:r>
          </w:p>
        </w:tc>
        <w:tc>
          <w:tcPr>
            <w:tcW w:type="dxa" w:w="1987"/>
            <w:shd w:fill="FFFFFF"/>
          </w:tcPr>
          <w:p>
            <w:r>
              <w:rPr>
                <w:color w:val="111827"/>
                <w:sz w:val="16"/>
              </w:rPr>
              <w:t>Hasta 4 MACs (RA, TA, BSSID, Orig)</w:t>
            </w:r>
          </w:p>
        </w:tc>
        <w:tc>
          <w:tcPr>
            <w:tcW w:type="dxa" w:w="1987"/>
            <w:shd w:fill="FFFFFF"/>
          </w:tcPr>
          <w:p>
            <w:r>
              <w:rPr>
                <w:color w:val="111827"/>
                <w:sz w:val="16"/>
              </w:rPr>
              <w:t>MAC Dst Multicast 01:80:C2:00:00:00</w:t>
            </w:r>
          </w:p>
        </w:tc>
        <w:tc>
          <w:tcPr>
            <w:tcW w:type="dxa" w:w="1987"/>
            <w:shd w:fill="FFFFFF"/>
          </w:tcPr>
          <w:p>
            <w:r>
              <w:rPr>
                <w:color w:val="111827"/>
                <w:sz w:val="16"/>
              </w:rPr>
              <w:t>2 MACs estándar</w:t>
            </w:r>
          </w:p>
        </w:tc>
      </w:tr>
      <w:tr>
        <w:tc>
          <w:tcPr>
            <w:tcW w:type="dxa" w:w="1987"/>
            <w:shd w:fill="F8FAFC"/>
          </w:tcPr>
          <w:p>
            <w:r>
              <w:rPr>
                <w:b/>
                <w:sz w:val="16"/>
              </w:rPr>
              <w:t>Campos Clave</w:t>
            </w:r>
          </w:p>
        </w:tc>
        <w:tc>
          <w:tcPr>
            <w:tcW w:type="dxa" w:w="1987"/>
            <w:shd w:fill="F8FAFC"/>
          </w:tcPr>
          <w:p>
            <w:r>
              <w:rPr>
                <w:color w:val="111827"/>
                <w:sz w:val="16"/>
              </w:rPr>
              <w:t>MAC Dst, MAC Src, EtherType</w:t>
            </w:r>
          </w:p>
        </w:tc>
        <w:tc>
          <w:tcPr>
            <w:tcW w:type="dxa" w:w="1987"/>
            <w:shd w:fill="F8FAFC"/>
          </w:tcPr>
          <w:p>
            <w:r>
              <w:rPr>
                <w:color w:val="111827"/>
                <w:sz w:val="16"/>
              </w:rPr>
              <w:t>Frame Control, Duration/ID (NAV), Seq Ctrl</w:t>
            </w:r>
          </w:p>
        </w:tc>
        <w:tc>
          <w:tcPr>
            <w:tcW w:type="dxa" w:w="1987"/>
            <w:shd w:fill="F8FAFC"/>
          </w:tcPr>
          <w:p>
            <w:r>
              <w:rPr>
                <w:color w:val="111827"/>
                <w:sz w:val="16"/>
              </w:rPr>
              <w:t>LLC DSAP/SSAP 0x42, Root ID, Bridge ID</w:t>
            </w:r>
          </w:p>
        </w:tc>
        <w:tc>
          <w:tcPr>
            <w:tcW w:type="dxa" w:w="1987"/>
            <w:shd w:fill="F8FAFC"/>
          </w:tcPr>
          <w:p>
            <w:r>
              <w:rPr>
                <w:color w:val="111827"/>
                <w:sz w:val="16"/>
              </w:rPr>
              <w:t>TPID 0x8100, TCI (PCP, DEI, VID 12b)</w:t>
            </w:r>
          </w:p>
        </w:tc>
      </w:tr>
      <w:tr>
        <w:tc>
          <w:tcPr>
            <w:tcW w:type="dxa" w:w="1987"/>
            <w:shd w:fill="FFFFFF"/>
          </w:tcPr>
          <w:p>
            <w:r>
              <w:rPr>
                <w:b/>
                <w:sz w:val="16"/>
              </w:rPr>
              <w:t>Proceso Tx</w:t>
            </w:r>
          </w:p>
        </w:tc>
        <w:tc>
          <w:tcPr>
            <w:tcW w:type="dxa" w:w="1987"/>
            <w:shd w:fill="FFFFFF"/>
          </w:tcPr>
          <w:p>
            <w:r>
              <w:rPr>
                <w:color w:val="111827"/>
                <w:sz w:val="16"/>
              </w:rPr>
              <w:t>Encapsula IP y calcula FCS.</w:t>
            </w:r>
          </w:p>
        </w:tc>
        <w:tc>
          <w:tcPr>
            <w:tcW w:type="dxa" w:w="1987"/>
            <w:shd w:fill="FFFFFF"/>
          </w:tcPr>
          <w:p>
            <w:r>
              <w:rPr>
                <w:color w:val="111827"/>
                <w:sz w:val="16"/>
              </w:rPr>
              <w:t>Añade NAV y calcula CRC.</w:t>
            </w:r>
          </w:p>
        </w:tc>
        <w:tc>
          <w:tcPr>
            <w:tcW w:type="dxa" w:w="1987"/>
            <w:shd w:fill="FFFFFF"/>
          </w:tcPr>
          <w:p>
            <w:r>
              <w:rPr>
                <w:color w:val="111827"/>
                <w:sz w:val="16"/>
              </w:rPr>
              <w:t>Emite BPDUs periódicas a multicast.</w:t>
            </w:r>
          </w:p>
        </w:tc>
        <w:tc>
          <w:tcPr>
            <w:tcW w:type="dxa" w:w="1987"/>
            <w:shd w:fill="FFFFFF"/>
          </w:tcPr>
          <w:p>
            <w:r>
              <w:rPr>
                <w:color w:val="111827"/>
                <w:sz w:val="16"/>
              </w:rPr>
              <w:t>Inserta tag de 4B en enlaces trunk.</w:t>
            </w:r>
          </w:p>
        </w:tc>
      </w:tr>
      <w:tr>
        <w:tc>
          <w:tcPr>
            <w:tcW w:type="dxa" w:w="1987"/>
            <w:shd w:fill="F8FAFC"/>
          </w:tcPr>
          <w:p>
            <w:r>
              <w:rPr>
                <w:b/>
                <w:sz w:val="16"/>
              </w:rPr>
              <w:t>Proceso Rx</w:t>
            </w:r>
          </w:p>
        </w:tc>
        <w:tc>
          <w:tcPr>
            <w:tcW w:type="dxa" w:w="1987"/>
            <w:shd w:fill="F8FAFC"/>
          </w:tcPr>
          <w:p>
            <w:r>
              <w:rPr>
                <w:color w:val="111827"/>
                <w:sz w:val="16"/>
              </w:rPr>
              <w:t>Verifica FCS y filtra por MAC.</w:t>
            </w:r>
          </w:p>
        </w:tc>
        <w:tc>
          <w:tcPr>
            <w:tcW w:type="dxa" w:w="1987"/>
            <w:shd w:fill="F8FAFC"/>
          </w:tcPr>
          <w:p>
            <w:r>
              <w:rPr>
                <w:color w:val="111827"/>
                <w:sz w:val="16"/>
              </w:rPr>
              <w:t>Verifica FCS y emite ACK inmediato.</w:t>
            </w:r>
          </w:p>
        </w:tc>
        <w:tc>
          <w:tcPr>
            <w:tcW w:type="dxa" w:w="1987"/>
            <w:shd w:fill="F8FAFC"/>
          </w:tcPr>
          <w:p>
            <w:r>
              <w:rPr>
                <w:color w:val="111827"/>
                <w:sz w:val="16"/>
              </w:rPr>
              <w:t>Procesa BPDU y recalcula árbol STP.</w:t>
            </w:r>
          </w:p>
        </w:tc>
        <w:tc>
          <w:tcPr>
            <w:tcW w:type="dxa" w:w="1987"/>
            <w:shd w:fill="F8FAFC"/>
          </w:tcPr>
          <w:p>
            <w:r>
              <w:rPr>
                <w:color w:val="111827"/>
                <w:sz w:val="16"/>
              </w:rPr>
              <w:t>Lee VID, retira tag y conmuta a VLAN.</w:t>
            </w:r>
          </w:p>
        </w:tc>
      </w:tr>
    </w:tbl>
    <w:p>
      <w:r>
        <w:br w:type="page"/>
      </w:r>
    </w:p>
    <w:p>
      <w:pPr>
        <w:pStyle w:val="Heading2"/>
        <w:spacing w:before="280" w:after="80"/>
      </w:pPr>
      <w:r>
        <w:rPr>
          <w:rFonts w:ascii="Segoe UI" w:hAnsi="Segoe UI"/>
          <w:color w:val="1E3A8A"/>
        </w:rPr>
        <w:t>d. Análisis del tráfico ARP</w:t>
      </w:r>
    </w:p>
    <w:p>
      <w:pPr>
        <w:spacing w:before="40" w:after="120"/>
        <w:ind w:left="288"/>
      </w:pPr>
      <w:r>
        <w:rPr>
          <w:rFonts w:ascii="Segoe UI" w:hAnsi="Segoe UI"/>
          <w:color w:val="1D4ED8"/>
          <w:sz w:val="20"/>
        </w:rPr>
        <w:t>Evidencia de captura guardada en: wireshark/TL5/capturas/d_arp_traffic.pcapng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43983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wireshark_ar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98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B5563"/>
          <w:sz w:val="17"/>
        </w:rPr>
        <w:t>Evidencia: Captura de solicitudes ARP Request (Broadcast) y respuestas ARP Reply (Unicast)</w:t>
      </w:r>
    </w:p>
    <w:p>
      <w:pPr>
        <w:keepNext/>
        <w:spacing w:before="160" w:after="40"/>
      </w:pPr>
      <w:r>
        <w:rPr>
          <w:rFonts w:ascii="Segoe UI" w:hAnsi="Segoe UI"/>
          <w:b/>
          <w:color w:val="111827"/>
          <w:sz w:val="21"/>
        </w:rPr>
        <w:t>1 a 3) Respuestas al cuestionario ARP:</w:t>
      </w:r>
    </w:p>
    <w:p>
      <w:pPr>
        <w:keepNext/>
        <w:spacing w:before="160" w:after="40"/>
      </w:pPr>
      <w:r>
        <w:rPr>
          <w:rFonts w:ascii="Segoe UI" w:hAnsi="Segoe UI"/>
          <w:b/>
          <w:color w:val="111827"/>
          <w:sz w:val="21"/>
        </w:rPr>
        <w:t>a) ¿En qué nivel del modelo OSI funciona el protocolo ARP?</w:t>
      </w:r>
    </w:p>
    <w:p>
      <w:pPr>
        <w:spacing w:before="40" w:after="120"/>
        <w:ind w:left="288"/>
      </w:pPr>
      <w:r>
        <w:rPr>
          <w:rFonts w:ascii="Segoe UI" w:hAnsi="Segoe UI"/>
          <w:color w:val="1D4ED8"/>
          <w:sz w:val="20"/>
        </w:rPr>
        <w:t>Funciona en la Capa de Enlace de Datos (Capa 2 / 'Capa 2.5'), encapsulado directamente en Ethernet (EtherType 0x0806) para resolver direcciones IP a MAC.</w:t>
      </w:r>
    </w:p>
    <w:p>
      <w:pPr>
        <w:keepNext/>
        <w:spacing w:before="160" w:after="40"/>
      </w:pPr>
      <w:r>
        <w:rPr>
          <w:rFonts w:ascii="Segoe UI" w:hAnsi="Segoe UI"/>
          <w:b/>
          <w:color w:val="111827"/>
          <w:sz w:val="21"/>
        </w:rPr>
        <w:t>b) ¿Cuántas PDU intervienen en la resolución ARP?</w:t>
      </w:r>
    </w:p>
    <w:p>
      <w:pPr>
        <w:spacing w:before="40" w:after="120"/>
        <w:ind w:left="288"/>
      </w:pPr>
      <w:r>
        <w:rPr>
          <w:rFonts w:ascii="Segoe UI" w:hAnsi="Segoe UI"/>
          <w:color w:val="1D4ED8"/>
          <w:sz w:val="20"/>
        </w:rPr>
        <w:t>Intervienen exactamente 2 PDUs: ARP Request (solicitud) y ARP Reply (respuesta).</w:t>
      </w:r>
    </w:p>
    <w:p>
      <w:pPr>
        <w:keepNext/>
        <w:spacing w:before="160" w:after="40"/>
      </w:pPr>
      <w:r>
        <w:rPr>
          <w:rFonts w:ascii="Segoe UI" w:hAnsi="Segoe UI"/>
          <w:b/>
          <w:color w:val="111827"/>
          <w:sz w:val="21"/>
        </w:rPr>
        <w:t>c) Describa la secuencia de tramas involucradas, justificando todas las direcciones MAC e IP que aparecen:</w:t>
      </w:r>
    </w:p>
    <w:p>
      <w:pPr>
        <w:spacing w:before="40" w:after="120"/>
        <w:ind w:left="288"/>
      </w:pPr>
      <w:r>
        <w:rPr>
          <w:rFonts w:ascii="Segoe UI" w:hAnsi="Segoe UI"/>
          <w:color w:val="1D4ED8"/>
          <w:sz w:val="20"/>
        </w:rPr>
        <w:t>• Trama 1 (ARP Request): MAC Origen = b4:2e:99:56:09:3d (PC), MAC Destino = ff:ff:ff:ff:ff:ff (Broadcast Capa 2). En payload ARP: Sender IP = 192.168.0.53, Sender MAC = b4:2e:99:56:09:3d, Target IP = 192.168.0.1, Target MAC = 00:00:00:00:00:00 (desconocida).</w:t>
        <w:br/>
        <w:t>• Trama 2 (ARP Reply): MAC Origen = cc:32:e5:18:1d:fc (Gateway TP-Link), MAC Destino = b4:2e:99:56:09:3d (Unicast hacia la PC). En payload ARP informa su MAC física para la IP 192.168.0.1.</w:t>
      </w:r>
    </w:p>
    <w:p>
      <w:pPr>
        <w:keepNext/>
        <w:spacing w:before="160" w:after="40"/>
      </w:pPr>
      <w:r>
        <w:rPr>
          <w:rFonts w:ascii="Segoe UI" w:hAnsi="Segoe UI"/>
          <w:b/>
          <w:color w:val="111827"/>
          <w:sz w:val="21"/>
        </w:rPr>
        <w:t>d) ¿Cuál es el estado actual de la memoria caché de ARP?</w:t>
      </w:r>
    </w:p>
    <w:p>
      <w:pPr>
        <w:spacing w:before="40" w:after="120"/>
        <w:ind w:left="288"/>
      </w:pPr>
      <w:r>
        <w:rPr>
          <w:rFonts w:ascii="Segoe UI" w:hAnsi="Segoe UI"/>
          <w:color w:val="1D4ED8"/>
          <w:sz w:val="20"/>
        </w:rPr>
        <w:t>Se actualiza incorporando la entrada dinámica mapeando la IP consultada con su dirección MAC física informada.</w:t>
      </w:r>
    </w:p>
    <w:p>
      <w:pPr>
        <w:keepNext/>
        <w:spacing w:before="160" w:after="40"/>
      </w:pPr>
      <w:r>
        <w:rPr>
          <w:rFonts w:ascii="Segoe UI" w:hAnsi="Segoe UI"/>
          <w:b/>
          <w:color w:val="111827"/>
          <w:sz w:val="21"/>
        </w:rPr>
        <w:t>e) Volver a ejecutar el comando Ping a la misma máquina y observar la secuencia de tramas ARP. ¿Aparecen las mismas tramas ARP? ¿Por qué?</w:t>
      </w:r>
    </w:p>
    <w:p>
      <w:pPr>
        <w:spacing w:before="40" w:after="120"/>
        <w:ind w:left="288"/>
      </w:pPr>
      <w:r>
        <w:rPr>
          <w:rFonts w:ascii="Segoe UI" w:hAnsi="Segoe UI"/>
          <w:color w:val="1D4ED8"/>
          <w:sz w:val="20"/>
        </w:rPr>
        <w:t>No aparecen tramas ARP. Al estar la correspondencia almacenada en la memoria caché ARP del sistema operativo, las tramas ICMP se envían directamente en Unicast sin requerir resolución.</w:t>
      </w:r>
    </w:p>
    <w:p>
      <w:pPr>
        <w:keepNext/>
        <w:spacing w:before="160" w:after="40"/>
      </w:pPr>
      <w:r>
        <w:rPr>
          <w:rFonts w:ascii="Segoe UI" w:hAnsi="Segoe UI"/>
          <w:b/>
          <w:color w:val="111827"/>
          <w:sz w:val="21"/>
        </w:rPr>
        <w:t>f) ¿Qué formato tiene una PDU ARP?</w:t>
      </w:r>
    </w:p>
    <w:p>
      <w:pPr>
        <w:spacing w:before="40" w:after="120"/>
        <w:ind w:left="288"/>
      </w:pPr>
      <w:r>
        <w:rPr>
          <w:rFonts w:ascii="Segoe UI" w:hAnsi="Segoe UI"/>
          <w:color w:val="1D4ED8"/>
          <w:sz w:val="20"/>
        </w:rPr>
        <w:t>Formato estándar de 28 bytes: Hardware Type (2B), Protocol Type (2B), Hardware Size (1B, valor 6), Protocol Size (1B, valor 4), Opcode (2B: 1=Req, 2=Rep), Sender MAC (6B), Sender IP (4B), Target MAC (6B) y Target IP (4B).</w:t>
      </w:r>
    </w:p>
    <w:p>
      <w:pPr>
        <w:keepNext/>
        <w:spacing w:before="160" w:after="40"/>
      </w:pPr>
      <w:r>
        <w:rPr>
          <w:rFonts w:ascii="Segoe UI" w:hAnsi="Segoe UI"/>
          <w:b/>
          <w:color w:val="111827"/>
          <w:sz w:val="21"/>
        </w:rPr>
        <w:t>4) Tráfico web hacia Internet:</w:t>
      </w:r>
    </w:p>
    <w:p>
      <w:pPr>
        <w:keepNext/>
        <w:spacing w:before="160" w:after="40"/>
      </w:pPr>
      <w:r>
        <w:rPr>
          <w:rFonts w:ascii="Segoe UI" w:hAnsi="Segoe UI"/>
          <w:b/>
          <w:color w:val="111827"/>
          <w:sz w:val="21"/>
        </w:rPr>
        <w:t>a) Secuencia ARP:</w:t>
      </w:r>
    </w:p>
    <w:p>
      <w:pPr>
        <w:spacing w:before="40" w:after="120"/>
        <w:ind w:left="288"/>
      </w:pPr>
      <w:r>
        <w:rPr>
          <w:rFonts w:ascii="Segoe UI" w:hAnsi="Segoe UI"/>
          <w:color w:val="1D4ED8"/>
          <w:sz w:val="20"/>
        </w:rPr>
        <w:t>La consulta ARP se realiza únicamente buscando la MAC del Default Gateway (192.168.0.1), no la del servidor web remoto.</w:t>
      </w:r>
    </w:p>
    <w:p>
      <w:pPr>
        <w:keepNext/>
        <w:spacing w:before="160" w:after="40"/>
      </w:pPr>
      <w:r>
        <w:rPr>
          <w:rFonts w:ascii="Segoe UI" w:hAnsi="Segoe UI"/>
          <w:b/>
          <w:color w:val="111827"/>
          <w:sz w:val="21"/>
        </w:rPr>
        <w:t>b) ¿Los Hosts que intervienen en esta captura son los mismos que en el caso anterior?</w:t>
      </w:r>
    </w:p>
    <w:p>
      <w:pPr>
        <w:spacing w:before="40" w:after="120"/>
        <w:ind w:left="288"/>
      </w:pPr>
      <w:r>
        <w:rPr>
          <w:rFonts w:ascii="Segoe UI" w:hAnsi="Segoe UI"/>
          <w:color w:val="1D4ED8"/>
          <w:sz w:val="20"/>
        </w:rPr>
        <w:t>A nivel de Capa 2 sí (PC y Gateway). A nivel de Capa 3 la IP destino es la dirección IP pública del servidor web.</w:t>
      </w:r>
    </w:p>
    <w:p>
      <w:pPr>
        <w:keepNext/>
        <w:spacing w:before="160" w:after="40"/>
      </w:pPr>
      <w:r>
        <w:rPr>
          <w:rFonts w:ascii="Segoe UI" w:hAnsi="Segoe UI"/>
          <w:b/>
          <w:color w:val="111827"/>
          <w:sz w:val="21"/>
        </w:rPr>
        <w:t>c) ¿Cómo se llama a este mecanismo de ARP?</w:t>
      </w:r>
    </w:p>
    <w:p>
      <w:pPr>
        <w:spacing w:before="40" w:after="120"/>
        <w:ind w:left="288"/>
      </w:pPr>
      <w:r>
        <w:rPr>
          <w:rFonts w:ascii="Segoe UI" w:hAnsi="Segoe UI"/>
          <w:color w:val="1D4ED8"/>
          <w:sz w:val="20"/>
        </w:rPr>
        <w:t>Resolución hacia la Puerta de Enlace / Enrutamiento de siguiente salto (Next-Hop Routing) o Proxy ARP.</w:t>
      </w:r>
    </w:p>
    <w:p>
      <w:r>
        <w:br w:type="page"/>
      </w:r>
    </w:p>
    <w:p>
      <w:pPr>
        <w:pStyle w:val="Heading2"/>
        <w:spacing w:before="280" w:after="80"/>
      </w:pPr>
      <w:r>
        <w:rPr>
          <w:rFonts w:ascii="Segoe UI" w:hAnsi="Segoe UI"/>
          <w:color w:val="1E3A8A"/>
        </w:rPr>
        <w:t>e. Análisis del tráfico IP e ICMP</w:t>
      </w:r>
    </w:p>
    <w:p>
      <w:pPr>
        <w:spacing w:before="40" w:after="120"/>
        <w:ind w:left="288"/>
      </w:pPr>
      <w:r>
        <w:rPr>
          <w:rFonts w:ascii="Segoe UI" w:hAnsi="Segoe UI"/>
          <w:color w:val="1D4ED8"/>
          <w:sz w:val="20"/>
        </w:rPr>
        <w:t>Capturas analizadas: e1_ping_local.pcapng, e2_ping_gateway.pcapng y e3_ping_remote.pcapng.</w:t>
      </w:r>
    </w:p>
    <w:p>
      <w:pPr>
        <w:keepNext/>
        <w:spacing w:before="160" w:after="40"/>
      </w:pPr>
      <w:r>
        <w:rPr>
          <w:rFonts w:ascii="Segoe UI" w:hAnsi="Segoe UI"/>
          <w:b/>
          <w:color w:val="111827"/>
          <w:sz w:val="21"/>
        </w:rPr>
        <w:t>Tabla comparativa de los 3 casos analizados: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3A8A"/>
          </w:tcPr>
          <w:p>
            <w:r>
              <w:rPr>
                <w:b/>
                <w:color w:val="FFFFFF"/>
                <w:sz w:val="17"/>
              </w:rPr>
              <w:t>Preguntas</w:t>
            </w:r>
          </w:p>
        </w:tc>
        <w:tc>
          <w:tcPr>
            <w:tcW w:type="dxa" w:w="2484"/>
            <w:shd w:fill="1E3A8A"/>
          </w:tcPr>
          <w:p>
            <w:r>
              <w:rPr>
                <w:b/>
                <w:color w:val="FFFFFF"/>
                <w:sz w:val="17"/>
              </w:rPr>
              <w:t>Caso 1) Ping propia IP</w:t>
            </w:r>
          </w:p>
        </w:tc>
        <w:tc>
          <w:tcPr>
            <w:tcW w:type="dxa" w:w="2484"/>
            <w:shd w:fill="1E3A8A"/>
          </w:tcPr>
          <w:p>
            <w:r>
              <w:rPr>
                <w:b/>
                <w:color w:val="FFFFFF"/>
                <w:sz w:val="17"/>
              </w:rPr>
              <w:t>Caso 2) Ping a Gateway</w:t>
            </w:r>
          </w:p>
        </w:tc>
        <w:tc>
          <w:tcPr>
            <w:tcW w:type="dxa" w:w="2484"/>
            <w:shd w:fill="1E3A8A"/>
          </w:tcPr>
          <w:p>
            <w:r>
              <w:rPr>
                <w:b/>
                <w:color w:val="FFFFFF"/>
                <w:sz w:val="17"/>
              </w:rPr>
              <w:t>Caso 3) Ping a Internet</w:t>
            </w:r>
          </w:p>
        </w:tc>
      </w:tr>
      <w:tr>
        <w:tc>
          <w:tcPr>
            <w:tcW w:type="dxa" w:w="2484"/>
            <w:shd w:fill="FFFFFF"/>
          </w:tcPr>
          <w:p>
            <w:r>
              <w:rPr>
                <w:sz w:val="16"/>
              </w:rPr>
              <w:t>a) ¿Se ejecutó Ping?</w:t>
            </w:r>
          </w:p>
        </w:tc>
        <w:tc>
          <w:tcPr>
            <w:tcW w:type="dxa" w:w="2484"/>
            <w:shd w:fill="FFFFFF"/>
          </w:tcPr>
          <w:p>
            <w:r>
              <w:rPr>
                <w:b/>
                <w:color w:val="1D4ED8"/>
                <w:sz w:val="16"/>
              </w:rPr>
              <w:t>Sí (TTL=128).</w:t>
            </w:r>
          </w:p>
        </w:tc>
        <w:tc>
          <w:tcPr>
            <w:tcW w:type="dxa" w:w="2484"/>
            <w:shd w:fill="FFFFFF"/>
          </w:tcPr>
          <w:p>
            <w:r>
              <w:rPr>
                <w:b/>
                <w:color w:val="1D4ED8"/>
                <w:sz w:val="16"/>
              </w:rPr>
              <w:t>Sí (TTL=64).</w:t>
            </w:r>
          </w:p>
        </w:tc>
        <w:tc>
          <w:tcPr>
            <w:tcW w:type="dxa" w:w="2484"/>
            <w:shd w:fill="FFFFFF"/>
          </w:tcPr>
          <w:p>
            <w:r>
              <w:rPr>
                <w:b/>
                <w:color w:val="1D4ED8"/>
                <w:sz w:val="16"/>
              </w:rPr>
              <w:t>Sí (TTL=118).</w:t>
            </w:r>
          </w:p>
        </w:tc>
      </w:tr>
      <w:tr>
        <w:tc>
          <w:tcPr>
            <w:tcW w:type="dxa" w:w="2484"/>
            <w:shd w:fill="F8FAFC"/>
          </w:tcPr>
          <w:p>
            <w:r>
              <w:rPr>
                <w:sz w:val="16"/>
              </w:rPr>
              <w:t>b) ¿Salen paquetes a la red? ¿Cuántos?</w:t>
            </w:r>
          </w:p>
        </w:tc>
        <w:tc>
          <w:tcPr>
            <w:tcW w:type="dxa" w:w="2484"/>
            <w:shd w:fill="F8FAFC"/>
          </w:tcPr>
          <w:p>
            <w:r>
              <w:rPr>
                <w:b/>
                <w:color w:val="1D4ED8"/>
                <w:sz w:val="16"/>
              </w:rPr>
              <w:t>No (0 paquetes en cable, loopback interno).</w:t>
            </w:r>
          </w:p>
        </w:tc>
        <w:tc>
          <w:tcPr>
            <w:tcW w:type="dxa" w:w="2484"/>
            <w:shd w:fill="F8FAFC"/>
          </w:tcPr>
          <w:p>
            <w:r>
              <w:rPr>
                <w:b/>
                <w:color w:val="1D4ED8"/>
                <w:sz w:val="16"/>
              </w:rPr>
              <w:t>Sí, 4 paquetes (2 Req + 2 Rep).</w:t>
            </w:r>
          </w:p>
        </w:tc>
        <w:tc>
          <w:tcPr>
            <w:tcW w:type="dxa" w:w="2484"/>
            <w:shd w:fill="F8FAFC"/>
          </w:tcPr>
          <w:p>
            <w:r>
              <w:rPr>
                <w:b/>
                <w:color w:val="1D4ED8"/>
                <w:sz w:val="16"/>
              </w:rPr>
              <w:t>Sí, 4 paquetes (2 Req + 2 Rep).</w:t>
            </w:r>
          </w:p>
        </w:tc>
      </w:tr>
      <w:tr>
        <w:tc>
          <w:tcPr>
            <w:tcW w:type="dxa" w:w="2484"/>
            <w:shd w:fill="FFFFFF"/>
          </w:tcPr>
          <w:p>
            <w:r>
              <w:rPr>
                <w:sz w:val="16"/>
              </w:rPr>
              <w:t>c) ¿Qué tamaño tiene cada paquete?</w:t>
            </w:r>
          </w:p>
        </w:tc>
        <w:tc>
          <w:tcPr>
            <w:tcW w:type="dxa" w:w="2484"/>
            <w:shd w:fill="FFFFFF"/>
          </w:tcPr>
          <w:p>
            <w:r>
              <w:rPr>
                <w:b/>
                <w:color w:val="1D4ED8"/>
                <w:sz w:val="16"/>
              </w:rPr>
              <w:t>No transita en el cable.</w:t>
            </w:r>
          </w:p>
        </w:tc>
        <w:tc>
          <w:tcPr>
            <w:tcW w:type="dxa" w:w="2484"/>
            <w:shd w:fill="FFFFFF"/>
          </w:tcPr>
          <w:p>
            <w:r>
              <w:rPr>
                <w:b/>
                <w:color w:val="1D4ED8"/>
                <w:sz w:val="16"/>
              </w:rPr>
              <w:t>74 bytes en cable (60B IP + 14B Eth).</w:t>
            </w:r>
          </w:p>
        </w:tc>
        <w:tc>
          <w:tcPr>
            <w:tcW w:type="dxa" w:w="2484"/>
            <w:shd w:fill="FFFFFF"/>
          </w:tcPr>
          <w:p>
            <w:r>
              <w:rPr>
                <w:b/>
                <w:color w:val="1D4ED8"/>
                <w:sz w:val="16"/>
              </w:rPr>
              <w:t>74 bytes en cable (60B IP + 14B Eth).</w:t>
            </w:r>
          </w:p>
        </w:tc>
      </w:tr>
      <w:tr>
        <w:tc>
          <w:tcPr>
            <w:tcW w:type="dxa" w:w="2484"/>
            <w:shd w:fill="F8FAFC"/>
          </w:tcPr>
          <w:p>
            <w:r>
              <w:rPr>
                <w:sz w:val="16"/>
              </w:rPr>
              <w:t>d) Bytes por protocolo</w:t>
            </w:r>
          </w:p>
        </w:tc>
        <w:tc>
          <w:tcPr>
            <w:tcW w:type="dxa" w:w="2484"/>
            <w:shd w:fill="F8FAFC"/>
          </w:tcPr>
          <w:p>
            <w:r>
              <w:rPr>
                <w:b/>
                <w:color w:val="1D4ED8"/>
                <w:sz w:val="16"/>
              </w:rPr>
              <w:t>IP = 20B, ICMP = 8B cabecera.</w:t>
            </w:r>
          </w:p>
        </w:tc>
        <w:tc>
          <w:tcPr>
            <w:tcW w:type="dxa" w:w="2484"/>
            <w:shd w:fill="F8FAFC"/>
          </w:tcPr>
          <w:p>
            <w:r>
              <w:rPr>
                <w:b/>
                <w:color w:val="1D4ED8"/>
                <w:sz w:val="16"/>
              </w:rPr>
              <w:t>Eth: 14B, IP: 20B, ICMP: 8B.</w:t>
            </w:r>
          </w:p>
        </w:tc>
        <w:tc>
          <w:tcPr>
            <w:tcW w:type="dxa" w:w="2484"/>
            <w:shd w:fill="F8FAFC"/>
          </w:tcPr>
          <w:p>
            <w:r>
              <w:rPr>
                <w:b/>
                <w:color w:val="1D4ED8"/>
                <w:sz w:val="16"/>
              </w:rPr>
              <w:t>Eth: 14B, IP: 20B, ICMP: 8B.</w:t>
            </w:r>
          </w:p>
        </w:tc>
      </w:tr>
      <w:tr>
        <w:tc>
          <w:tcPr>
            <w:tcW w:type="dxa" w:w="2484"/>
            <w:shd w:fill="FFFFFF"/>
          </w:tcPr>
          <w:p>
            <w:r>
              <w:rPr>
                <w:sz w:val="16"/>
              </w:rPr>
              <w:t>e) Bytes de datos transmitidos</w:t>
            </w:r>
          </w:p>
        </w:tc>
        <w:tc>
          <w:tcPr>
            <w:tcW w:type="dxa" w:w="2484"/>
            <w:shd w:fill="FFFFFF"/>
          </w:tcPr>
          <w:p>
            <w:r>
              <w:rPr>
                <w:b/>
                <w:color w:val="1D4ED8"/>
                <w:sz w:val="16"/>
              </w:rPr>
              <w:t>32 bytes</w:t>
            </w:r>
          </w:p>
        </w:tc>
        <w:tc>
          <w:tcPr>
            <w:tcW w:type="dxa" w:w="2484"/>
            <w:shd w:fill="FFFFFF"/>
          </w:tcPr>
          <w:p>
            <w:r>
              <w:rPr>
                <w:b/>
                <w:color w:val="1D4ED8"/>
                <w:sz w:val="16"/>
              </w:rPr>
              <w:t>32 bytes (payload de letras)</w:t>
            </w:r>
          </w:p>
        </w:tc>
        <w:tc>
          <w:tcPr>
            <w:tcW w:type="dxa" w:w="2484"/>
            <w:shd w:fill="FFFFFF"/>
          </w:tcPr>
          <w:p>
            <w:r>
              <w:rPr>
                <w:b/>
                <w:color w:val="1D4ED8"/>
                <w:sz w:val="16"/>
              </w:rPr>
              <w:t>32 bytes (payload de letras)</w:t>
            </w:r>
          </w:p>
        </w:tc>
      </w:tr>
    </w:tbl>
    <w:p>
      <w:pPr>
        <w:keepNext/>
        <w:spacing w:before="160" w:after="40"/>
      </w:pPr>
      <w:r>
        <w:rPr>
          <w:rFonts w:ascii="Segoe UI" w:hAnsi="Segoe UI"/>
          <w:b/>
          <w:color w:val="111827"/>
          <w:sz w:val="21"/>
        </w:rPr>
        <w:t>4) Al hacer Ping ¿cuántas capas del Modelo OSI y qué protocolos intervienen? ¿Qué tipos y códigos de mensaje ICMP se observaron en los casos analizados?</w:t>
      </w:r>
    </w:p>
    <w:p>
      <w:pPr>
        <w:spacing w:before="40" w:after="120"/>
        <w:ind w:left="288"/>
      </w:pPr>
      <w:r>
        <w:rPr>
          <w:rFonts w:ascii="Segoe UI" w:hAnsi="Segoe UI"/>
          <w:color w:val="1D4ED8"/>
          <w:sz w:val="20"/>
        </w:rPr>
        <w:t>• Capas OSI: Capa 1 Física, Capa 2 Enlace (Ethernet II) y Capa 3 Red (IPv4 e ICMP).</w:t>
        <w:br/>
        <w:t>• Tipos y Códigos ICMP: Tipo 8 Código 0 (Echo Request) y Tipo 0 Código 0 (Echo Reply).</w:t>
      </w:r>
    </w:p>
    <w:p>
      <w:r>
        <w:br w:type="page"/>
      </w:r>
    </w:p>
    <w:p>
      <w:pPr>
        <w:pStyle w:val="Heading2"/>
        <w:spacing w:before="280" w:after="80"/>
      </w:pPr>
      <w:r>
        <w:rPr>
          <w:rFonts w:ascii="Segoe UI" w:hAnsi="Segoe UI"/>
          <w:color w:val="1E3A8A"/>
        </w:rPr>
        <w:t>f. Análisis del MTU de la red y fragmentación</w:t>
      </w:r>
    </w:p>
    <w:p>
      <w:pPr>
        <w:spacing w:before="40" w:after="120"/>
        <w:ind w:left="288"/>
      </w:pPr>
      <w:r>
        <w:rPr>
          <w:rFonts w:ascii="Segoe UI" w:hAnsi="Segoe UI"/>
          <w:color w:val="1D4ED8"/>
          <w:sz w:val="20"/>
        </w:rPr>
        <w:t>Capturas analizadas: f1_ping_l200.pcapng, f2_ping_l1499.pcapng, f3_ping_l2000.pcapng y f4_ping_15frag.pcapng.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29783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wireshark_fragmentation_1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97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B5563"/>
          <w:sz w:val="17"/>
        </w:rPr>
        <w:t>Evidencia: Captura de fragmentación en exactamente 15 paquetes con ping -l 21000 en Wireshark</w:t>
      </w:r>
    </w:p>
    <w:p>
      <w:pPr>
        <w:keepNext/>
        <w:spacing w:before="160" w:after="40"/>
      </w:pPr>
      <w:r>
        <w:rPr>
          <w:rFonts w:ascii="Segoe UI" w:hAnsi="Segoe UI"/>
          <w:b/>
          <w:color w:val="111827"/>
          <w:sz w:val="21"/>
        </w:rPr>
        <w:t>1 a 3) Análisis para ping -l 200, 1499 y 2000:</w:t>
      </w:r>
    </w:p>
    <w:p>
      <w:pPr>
        <w:keepNext/>
        <w:spacing w:before="160" w:after="40"/>
      </w:pPr>
      <w:r>
        <w:rPr>
          <w:rFonts w:ascii="Segoe UI" w:hAnsi="Segoe UI"/>
          <w:b/>
          <w:color w:val="111827"/>
          <w:sz w:val="21"/>
        </w:rPr>
        <w:t>a) ¿En qué caso se fragmentaron los paquetes? ¿A cuántos bytes se produjo la fragmentación?</w:t>
      </w:r>
    </w:p>
    <w:p>
      <w:pPr>
        <w:spacing w:before="40" w:after="120"/>
        <w:ind w:left="288"/>
      </w:pPr>
      <w:r>
        <w:rPr>
          <w:rFonts w:ascii="Segoe UI" w:hAnsi="Segoe UI"/>
          <w:color w:val="1D4ED8"/>
          <w:sz w:val="20"/>
        </w:rPr>
        <w:t>• ping -l 200: NO se fragmentó (IP Total = 228B &lt;= 1500 MTU).</w:t>
        <w:br/>
        <w:t>• ping -l 1499: SÍ se fragmentó (IP Total = 1527B &gt; 1500 MTU). Fragmentación en bloques de 1480 bytes de carga IP.</w:t>
        <w:br/>
        <w:t>• ping -l 2000: SÍ se fragmentó (IP Total = 2028B &gt; 1500 MTU).</w:t>
      </w:r>
    </w:p>
    <w:p>
      <w:pPr>
        <w:keepNext/>
        <w:spacing w:before="160" w:after="40"/>
      </w:pPr>
      <w:r>
        <w:rPr>
          <w:rFonts w:ascii="Segoe UI" w:hAnsi="Segoe UI"/>
          <w:b/>
          <w:color w:val="111827"/>
          <w:sz w:val="21"/>
        </w:rPr>
        <w:t>b) ¿Qué campos de qué protocolos intervienen en la fragmentación?</w:t>
      </w:r>
    </w:p>
    <w:p>
      <w:pPr>
        <w:spacing w:before="40" w:after="120"/>
        <w:ind w:left="288"/>
      </w:pPr>
      <w:r>
        <w:rPr>
          <w:rFonts w:ascii="Segoe UI" w:hAnsi="Segoe UI"/>
          <w:color w:val="1D4ED8"/>
          <w:sz w:val="20"/>
        </w:rPr>
        <w:t>Campos de la cabecera IPv4 (Capa 3): Identification (mismo ID en todos los fragmentos), Flags (bit MF More Fragments y bit DF Don't Fragment), Fragment Offset (posición en bloques de 8 octetos) y Total Length.</w:t>
      </w:r>
    </w:p>
    <w:p>
      <w:pPr>
        <w:keepNext/>
        <w:spacing w:before="160" w:after="40"/>
      </w:pPr>
      <w:r>
        <w:rPr>
          <w:rFonts w:ascii="Segoe UI" w:hAnsi="Segoe UI"/>
          <w:b/>
          <w:color w:val="111827"/>
          <w:sz w:val="21"/>
        </w:rPr>
        <w:t>c, d, e) Tabla de fragmentación obtenida: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1E3A8A"/>
          </w:tcPr>
          <w:p>
            <w:r>
              <w:rPr>
                <w:b/>
                <w:color w:val="FFFFFF"/>
                <w:sz w:val="16"/>
              </w:rPr>
              <w:t>Prueba</w:t>
            </w:r>
          </w:p>
        </w:tc>
        <w:tc>
          <w:tcPr>
            <w:tcW w:type="dxa" w:w="1656"/>
            <w:shd w:fill="1E3A8A"/>
          </w:tcPr>
          <w:p>
            <w:r>
              <w:rPr>
                <w:b/>
                <w:color w:val="FFFFFF"/>
                <w:sz w:val="16"/>
              </w:rPr>
              <w:t>Fragmento</w:t>
            </w:r>
          </w:p>
        </w:tc>
        <w:tc>
          <w:tcPr>
            <w:tcW w:type="dxa" w:w="1656"/>
            <w:shd w:fill="1E3A8A"/>
          </w:tcPr>
          <w:p>
            <w:r>
              <w:rPr>
                <w:b/>
                <w:color w:val="FFFFFF"/>
                <w:sz w:val="16"/>
              </w:rPr>
              <w:t>Trama (Wire)</w:t>
            </w:r>
          </w:p>
        </w:tc>
        <w:tc>
          <w:tcPr>
            <w:tcW w:type="dxa" w:w="1656"/>
            <w:shd w:fill="1E3A8A"/>
          </w:tcPr>
          <w:p>
            <w:r>
              <w:rPr>
                <w:b/>
                <w:color w:val="FFFFFF"/>
                <w:sz w:val="16"/>
              </w:rPr>
              <w:t>Total Length IP</w:t>
            </w:r>
          </w:p>
        </w:tc>
        <w:tc>
          <w:tcPr>
            <w:tcW w:type="dxa" w:w="1656"/>
            <w:shd w:fill="1E3A8A"/>
          </w:tcPr>
          <w:p>
            <w:r>
              <w:rPr>
                <w:b/>
                <w:color w:val="FFFFFF"/>
                <w:sz w:val="16"/>
              </w:rPr>
              <w:t>Carga Útil</w:t>
            </w:r>
          </w:p>
        </w:tc>
        <w:tc>
          <w:tcPr>
            <w:tcW w:type="dxa" w:w="1656"/>
            <w:shd w:fill="1E3A8A"/>
          </w:tcPr>
          <w:p>
            <w:r>
              <w:rPr>
                <w:b/>
                <w:color w:val="FFFFFF"/>
                <w:sz w:val="16"/>
              </w:rPr>
              <w:t>MF / Offset</w:t>
            </w:r>
          </w:p>
        </w:tc>
      </w:tr>
      <w:tr>
        <w:tc>
          <w:tcPr>
            <w:tcW w:type="dxa" w:w="1656"/>
            <w:shd w:fill="FFFFFF"/>
          </w:tcPr>
          <w:p>
            <w:r>
              <w:rPr>
                <w:sz w:val="16"/>
              </w:rPr>
              <w:t>ping -l 200</w:t>
            </w:r>
          </w:p>
        </w:tc>
        <w:tc>
          <w:tcPr>
            <w:tcW w:type="dxa" w:w="1656"/>
            <w:shd w:fill="FFFFFF"/>
          </w:tcPr>
          <w:p>
            <w:r>
              <w:rPr>
                <w:sz w:val="16"/>
              </w:rPr>
              <w:t>Único</w:t>
            </w:r>
          </w:p>
        </w:tc>
        <w:tc>
          <w:tcPr>
            <w:tcW w:type="dxa" w:w="1656"/>
            <w:shd w:fill="FFFFFF"/>
          </w:tcPr>
          <w:p>
            <w:r>
              <w:rPr>
                <w:b/>
                <w:color w:val="1D4ED8"/>
                <w:sz w:val="16"/>
              </w:rPr>
              <w:t>242 B</w:t>
            </w:r>
          </w:p>
        </w:tc>
        <w:tc>
          <w:tcPr>
            <w:tcW w:type="dxa" w:w="1656"/>
            <w:shd w:fill="FFFFFF"/>
          </w:tcPr>
          <w:p>
            <w:r>
              <w:rPr>
                <w:b/>
                <w:color w:val="1D4ED8"/>
                <w:sz w:val="16"/>
              </w:rPr>
              <w:t>228 B</w:t>
            </w:r>
          </w:p>
        </w:tc>
        <w:tc>
          <w:tcPr>
            <w:tcW w:type="dxa" w:w="1656"/>
            <w:shd w:fill="FFFFFF"/>
          </w:tcPr>
          <w:p>
            <w:r>
              <w:rPr>
                <w:b/>
                <w:color w:val="1D4ED8"/>
                <w:sz w:val="16"/>
              </w:rPr>
              <w:t>8B ICMP + 200B datos</w:t>
            </w:r>
          </w:p>
        </w:tc>
        <w:tc>
          <w:tcPr>
            <w:tcW w:type="dxa" w:w="1656"/>
            <w:shd w:fill="FFFFFF"/>
          </w:tcPr>
          <w:p>
            <w:r>
              <w:rPr>
                <w:b/>
                <w:color w:val="1D4ED8"/>
                <w:sz w:val="16"/>
              </w:rPr>
              <w:t>MF=0 / Offset=0</w:t>
            </w:r>
          </w:p>
        </w:tc>
      </w:tr>
      <w:tr>
        <w:tc>
          <w:tcPr>
            <w:tcW w:type="dxa" w:w="1656"/>
            <w:shd w:fill="F8FAFC"/>
          </w:tcPr>
          <w:p>
            <w:r>
              <w:rPr>
                <w:sz w:val="16"/>
              </w:rPr>
              <w:t>ping -l 1499</w:t>
            </w:r>
          </w:p>
        </w:tc>
        <w:tc>
          <w:tcPr>
            <w:tcW w:type="dxa" w:w="1656"/>
            <w:shd w:fill="F8FAFC"/>
          </w:tcPr>
          <w:p>
            <w:r>
              <w:rPr>
                <w:sz w:val="16"/>
              </w:rPr>
              <w:t>Frag 1</w:t>
            </w:r>
          </w:p>
        </w:tc>
        <w:tc>
          <w:tcPr>
            <w:tcW w:type="dxa" w:w="1656"/>
            <w:shd w:fill="F8FAFC"/>
          </w:tcPr>
          <w:p>
            <w:r>
              <w:rPr>
                <w:b/>
                <w:color w:val="1D4ED8"/>
                <w:sz w:val="16"/>
              </w:rPr>
              <w:t>1514 B</w:t>
            </w:r>
          </w:p>
        </w:tc>
        <w:tc>
          <w:tcPr>
            <w:tcW w:type="dxa" w:w="1656"/>
            <w:shd w:fill="F8FAFC"/>
          </w:tcPr>
          <w:p>
            <w:r>
              <w:rPr>
                <w:b/>
                <w:color w:val="1D4ED8"/>
                <w:sz w:val="16"/>
              </w:rPr>
              <w:t>1500 B</w:t>
            </w:r>
          </w:p>
        </w:tc>
        <w:tc>
          <w:tcPr>
            <w:tcW w:type="dxa" w:w="1656"/>
            <w:shd w:fill="F8FAFC"/>
          </w:tcPr>
          <w:p>
            <w:r>
              <w:rPr>
                <w:b/>
                <w:color w:val="1D4ED8"/>
                <w:sz w:val="16"/>
              </w:rPr>
              <w:t>8B ICMP + 1472B datos</w:t>
            </w:r>
          </w:p>
        </w:tc>
        <w:tc>
          <w:tcPr>
            <w:tcW w:type="dxa" w:w="1656"/>
            <w:shd w:fill="F8FAFC"/>
          </w:tcPr>
          <w:p>
            <w:r>
              <w:rPr>
                <w:b/>
                <w:color w:val="1D4ED8"/>
                <w:sz w:val="16"/>
              </w:rPr>
              <w:t>MF=1 / Offset=0</w:t>
            </w:r>
          </w:p>
        </w:tc>
      </w:tr>
      <w:tr>
        <w:tc>
          <w:tcPr>
            <w:tcW w:type="dxa" w:w="1656"/>
            <w:shd w:fill="FFFFFF"/>
          </w:tcPr>
          <w:p>
            <w:r>
              <w:rPr>
                <w:sz w:val="16"/>
              </w:rPr>
            </w:r>
          </w:p>
        </w:tc>
        <w:tc>
          <w:tcPr>
            <w:tcW w:type="dxa" w:w="1656"/>
            <w:shd w:fill="FFFFFF"/>
          </w:tcPr>
          <w:p>
            <w:r>
              <w:rPr>
                <w:sz w:val="16"/>
              </w:rPr>
              <w:t>Frag 2</w:t>
            </w:r>
          </w:p>
        </w:tc>
        <w:tc>
          <w:tcPr>
            <w:tcW w:type="dxa" w:w="1656"/>
            <w:shd w:fill="FFFFFF"/>
          </w:tcPr>
          <w:p>
            <w:r>
              <w:rPr>
                <w:b/>
                <w:color w:val="1D4ED8"/>
                <w:sz w:val="16"/>
              </w:rPr>
              <w:t>61 B</w:t>
            </w:r>
          </w:p>
        </w:tc>
        <w:tc>
          <w:tcPr>
            <w:tcW w:type="dxa" w:w="1656"/>
            <w:shd w:fill="FFFFFF"/>
          </w:tcPr>
          <w:p>
            <w:r>
              <w:rPr>
                <w:b/>
                <w:color w:val="1D4ED8"/>
                <w:sz w:val="16"/>
              </w:rPr>
              <w:t>47 B</w:t>
            </w:r>
          </w:p>
        </w:tc>
        <w:tc>
          <w:tcPr>
            <w:tcW w:type="dxa" w:w="1656"/>
            <w:shd w:fill="FFFFFF"/>
          </w:tcPr>
          <w:p>
            <w:r>
              <w:rPr>
                <w:b/>
                <w:color w:val="1D4ED8"/>
                <w:sz w:val="16"/>
              </w:rPr>
              <w:t>27B datos restantes</w:t>
            </w:r>
          </w:p>
        </w:tc>
        <w:tc>
          <w:tcPr>
            <w:tcW w:type="dxa" w:w="1656"/>
            <w:shd w:fill="FFFFFF"/>
          </w:tcPr>
          <w:p>
            <w:r>
              <w:rPr>
                <w:b/>
                <w:color w:val="1D4ED8"/>
                <w:sz w:val="16"/>
              </w:rPr>
              <w:t>MF=0 / Offset=185</w:t>
            </w:r>
          </w:p>
        </w:tc>
      </w:tr>
      <w:tr>
        <w:tc>
          <w:tcPr>
            <w:tcW w:type="dxa" w:w="1656"/>
            <w:shd w:fill="F8FAFC"/>
          </w:tcPr>
          <w:p>
            <w:r>
              <w:rPr>
                <w:sz w:val="16"/>
              </w:rPr>
              <w:t>ping -l 2000</w:t>
            </w:r>
          </w:p>
        </w:tc>
        <w:tc>
          <w:tcPr>
            <w:tcW w:type="dxa" w:w="1656"/>
            <w:shd w:fill="F8FAFC"/>
          </w:tcPr>
          <w:p>
            <w:r>
              <w:rPr>
                <w:sz w:val="16"/>
              </w:rPr>
              <w:t>Frag 1</w:t>
            </w:r>
          </w:p>
        </w:tc>
        <w:tc>
          <w:tcPr>
            <w:tcW w:type="dxa" w:w="1656"/>
            <w:shd w:fill="F8FAFC"/>
          </w:tcPr>
          <w:p>
            <w:r>
              <w:rPr>
                <w:b/>
                <w:color w:val="1D4ED8"/>
                <w:sz w:val="16"/>
              </w:rPr>
              <w:t>1514 B</w:t>
            </w:r>
          </w:p>
        </w:tc>
        <w:tc>
          <w:tcPr>
            <w:tcW w:type="dxa" w:w="1656"/>
            <w:shd w:fill="F8FAFC"/>
          </w:tcPr>
          <w:p>
            <w:r>
              <w:rPr>
                <w:b/>
                <w:color w:val="1D4ED8"/>
                <w:sz w:val="16"/>
              </w:rPr>
              <w:t>1500 B</w:t>
            </w:r>
          </w:p>
        </w:tc>
        <w:tc>
          <w:tcPr>
            <w:tcW w:type="dxa" w:w="1656"/>
            <w:shd w:fill="F8FAFC"/>
          </w:tcPr>
          <w:p>
            <w:r>
              <w:rPr>
                <w:b/>
                <w:color w:val="1D4ED8"/>
                <w:sz w:val="16"/>
              </w:rPr>
              <w:t>8B ICMP + 1472B datos</w:t>
            </w:r>
          </w:p>
        </w:tc>
        <w:tc>
          <w:tcPr>
            <w:tcW w:type="dxa" w:w="1656"/>
            <w:shd w:fill="F8FAFC"/>
          </w:tcPr>
          <w:p>
            <w:r>
              <w:rPr>
                <w:b/>
                <w:color w:val="1D4ED8"/>
                <w:sz w:val="16"/>
              </w:rPr>
              <w:t>MF=1 / Offset=0</w:t>
            </w:r>
          </w:p>
        </w:tc>
      </w:tr>
      <w:tr>
        <w:tc>
          <w:tcPr>
            <w:tcW w:type="dxa" w:w="1656"/>
            <w:shd w:fill="FFFFFF"/>
          </w:tcPr>
          <w:p>
            <w:r>
              <w:rPr>
                <w:sz w:val="16"/>
              </w:rPr>
            </w:r>
          </w:p>
        </w:tc>
        <w:tc>
          <w:tcPr>
            <w:tcW w:type="dxa" w:w="1656"/>
            <w:shd w:fill="FFFFFF"/>
          </w:tcPr>
          <w:p>
            <w:r>
              <w:rPr>
                <w:sz w:val="16"/>
              </w:rPr>
              <w:t>Frag 2</w:t>
            </w:r>
          </w:p>
        </w:tc>
        <w:tc>
          <w:tcPr>
            <w:tcW w:type="dxa" w:w="1656"/>
            <w:shd w:fill="FFFFFF"/>
          </w:tcPr>
          <w:p>
            <w:r>
              <w:rPr>
                <w:b/>
                <w:color w:val="1D4ED8"/>
                <w:sz w:val="16"/>
              </w:rPr>
              <w:t>562 B</w:t>
            </w:r>
          </w:p>
        </w:tc>
        <w:tc>
          <w:tcPr>
            <w:tcW w:type="dxa" w:w="1656"/>
            <w:shd w:fill="FFFFFF"/>
          </w:tcPr>
          <w:p>
            <w:r>
              <w:rPr>
                <w:b/>
                <w:color w:val="1D4ED8"/>
                <w:sz w:val="16"/>
              </w:rPr>
              <w:t>548 B</w:t>
            </w:r>
          </w:p>
        </w:tc>
        <w:tc>
          <w:tcPr>
            <w:tcW w:type="dxa" w:w="1656"/>
            <w:shd w:fill="FFFFFF"/>
          </w:tcPr>
          <w:p>
            <w:r>
              <w:rPr>
                <w:b/>
                <w:color w:val="1D4ED8"/>
                <w:sz w:val="16"/>
              </w:rPr>
              <w:t>528B datos restantes</w:t>
            </w:r>
          </w:p>
        </w:tc>
        <w:tc>
          <w:tcPr>
            <w:tcW w:type="dxa" w:w="1656"/>
            <w:shd w:fill="FFFFFF"/>
          </w:tcPr>
          <w:p>
            <w:r>
              <w:rPr>
                <w:b/>
                <w:color w:val="1D4ED8"/>
                <w:sz w:val="16"/>
              </w:rPr>
              <w:t>MF=0 / Offset=185</w:t>
            </w:r>
          </w:p>
        </w:tc>
      </w:tr>
    </w:tbl>
    <w:p>
      <w:pPr>
        <w:keepNext/>
        <w:spacing w:before="160" w:after="40"/>
      </w:pPr>
      <w:r>
        <w:rPr>
          <w:rFonts w:ascii="Segoe UI" w:hAnsi="Segoe UI"/>
          <w:b/>
          <w:color w:val="111827"/>
          <w:sz w:val="21"/>
        </w:rPr>
        <w:t>f) ¿Qué valor de tamaño de paquete tiene el umbral de fragmentación? ¿es constante o variable?</w:t>
      </w:r>
    </w:p>
    <w:p>
      <w:pPr>
        <w:spacing w:before="40" w:after="120"/>
        <w:ind w:left="288"/>
      </w:pPr>
      <w:r>
        <w:rPr>
          <w:rFonts w:ascii="Segoe UI" w:hAnsi="Segoe UI"/>
          <w:color w:val="1D4ED8"/>
          <w:sz w:val="20"/>
        </w:rPr>
        <w:t>El umbral de fragmentación es de 1472 bytes de datos de ping (1500 MTU - 20 cabecera IP - 8 cabecera ICMP).</w:t>
        <w:br/>
        <w:t>Es un valor VARIABLE: depende directamente de la MTU del enlace físico (ej. 1500 en Ethernet, 1492 en PPPoE, 9000 en Jumbo Frames).</w:t>
      </w:r>
    </w:p>
    <w:p>
      <w:pPr>
        <w:keepNext/>
        <w:spacing w:before="160" w:after="40"/>
      </w:pPr>
      <w:r>
        <w:rPr>
          <w:rFonts w:ascii="Segoe UI" w:hAnsi="Segoe UI"/>
          <w:b/>
          <w:color w:val="111827"/>
          <w:sz w:val="21"/>
        </w:rPr>
        <w:t>4) Calcule un valor umbral de Bytes, que deben ser configurados como parámetro en la aplicación Ping, para que el datagrama IP se fragmente en 15 paquetes. Verifíquelo en la PC:</w:t>
      </w:r>
    </w:p>
    <w:p>
      <w:pPr>
        <w:spacing w:before="40" w:after="120"/>
        <w:ind w:left="288"/>
      </w:pPr>
      <w:r>
        <w:rPr>
          <w:rFonts w:ascii="Segoe UI" w:hAnsi="Segoe UI"/>
          <w:color w:val="1D4ED8"/>
          <w:sz w:val="20"/>
        </w:rPr>
        <w:t>• Deducción matemática: Carga máxima por fragmento = 1500 - 20 = 1480 bytes.</w:t>
        <w:br/>
        <w:t>Para 15 fragmentos: 14 * 1480 &lt; (8 + L) &lt;= 15 * 1480  ==&gt;  20720 &lt; 8 + L &lt;= 22200  ==&gt;  20713 &lt;= L &lt;= 22192 bytes.</w:t>
        <w:br/>
        <w:t>• Verificación experimental con L = 21000 bytes (ping -n 1 -l 21000 192.168.0.1):</w:t>
        <w:br/>
        <w:t>La captura f4_ping_15frag.pcapng registró exactamente 15 fragmentos salientes (14 de 1480B con MF=1 y el 15º de 288B con MF=0 y Offset=2590) y 15 de respuesta del Gateway (total 30 paquetes).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