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8E6" w:rsidRDefault="00E0758E" w:rsidP="00E0758E">
      <w:pPr>
        <w:jc w:val="center"/>
        <w:rPr>
          <w:sz w:val="44"/>
          <w:szCs w:val="44"/>
        </w:rPr>
      </w:pPr>
      <w:r>
        <w:rPr>
          <w:sz w:val="44"/>
          <w:szCs w:val="44"/>
        </w:rPr>
        <w:t>Algoritmi de sortare</w:t>
      </w:r>
    </w:p>
    <w:p w:rsidR="00E0758E" w:rsidRDefault="00E0758E" w:rsidP="00E0758E">
      <w:pPr>
        <w:rPr>
          <w:sz w:val="44"/>
          <w:szCs w:val="44"/>
        </w:rPr>
      </w:pPr>
    </w:p>
    <w:p w:rsidR="00E0758E" w:rsidRPr="00E0758E" w:rsidRDefault="00E0758E" w:rsidP="00E0758E">
      <w:pPr>
        <w:ind w:left="360"/>
        <w:rPr>
          <w:b/>
          <w:sz w:val="28"/>
          <w:szCs w:val="28"/>
        </w:rPr>
      </w:pPr>
      <w:r w:rsidRPr="00E0758E">
        <w:rPr>
          <w:b/>
          <w:sz w:val="28"/>
          <w:szCs w:val="28"/>
        </w:rPr>
        <w:t>1.</w:t>
      </w:r>
      <w:r>
        <w:rPr>
          <w:b/>
          <w:sz w:val="28"/>
          <w:szCs w:val="28"/>
        </w:rPr>
        <w:t xml:space="preserve"> </w:t>
      </w:r>
      <w:r w:rsidRPr="00E0758E">
        <w:rPr>
          <w:b/>
          <w:sz w:val="28"/>
          <w:szCs w:val="28"/>
        </w:rPr>
        <w:t>Algoritmi de sortare cu complexitate de O(n</w:t>
      </w:r>
      <w:r w:rsidR="00D857D0">
        <w:rPr>
          <w:b/>
          <w:sz w:val="28"/>
          <w:szCs w:val="28"/>
          <w:vertAlign w:val="superscript"/>
        </w:rPr>
        <w:t>2</w:t>
      </w:r>
      <w:r w:rsidRPr="00E0758E">
        <w:rPr>
          <w:b/>
          <w:sz w:val="28"/>
          <w:szCs w:val="28"/>
        </w:rPr>
        <w:t>):</w:t>
      </w:r>
    </w:p>
    <w:p w:rsidR="00E0758E" w:rsidRPr="00E0758E" w:rsidRDefault="00251DA7" w:rsidP="00E0758E">
      <w:pPr>
        <w:pStyle w:val="ListParagraph"/>
        <w:numPr>
          <w:ilvl w:val="0"/>
          <w:numId w:val="3"/>
        </w:numPr>
        <w:rPr>
          <w:sz w:val="24"/>
          <w:szCs w:val="24"/>
        </w:rPr>
      </w:pPr>
      <w:r>
        <w:rPr>
          <w:sz w:val="24"/>
          <w:szCs w:val="24"/>
        </w:rPr>
        <w:t>Bubble s</w:t>
      </w:r>
      <w:r w:rsidR="00E0758E" w:rsidRPr="00E0758E">
        <w:rPr>
          <w:sz w:val="24"/>
          <w:szCs w:val="24"/>
        </w:rPr>
        <w:t>ort</w:t>
      </w:r>
    </w:p>
    <w:p w:rsidR="00E0758E" w:rsidRPr="00E0758E" w:rsidRDefault="00251DA7" w:rsidP="00E0758E">
      <w:pPr>
        <w:pStyle w:val="ListParagraph"/>
        <w:numPr>
          <w:ilvl w:val="0"/>
          <w:numId w:val="3"/>
        </w:numPr>
        <w:rPr>
          <w:sz w:val="24"/>
          <w:szCs w:val="24"/>
        </w:rPr>
      </w:pPr>
      <w:r>
        <w:rPr>
          <w:sz w:val="24"/>
          <w:szCs w:val="24"/>
        </w:rPr>
        <w:t>Pancake s</w:t>
      </w:r>
      <w:r w:rsidR="00E0758E" w:rsidRPr="00E0758E">
        <w:rPr>
          <w:sz w:val="24"/>
          <w:szCs w:val="24"/>
        </w:rPr>
        <w:t>ort</w:t>
      </w:r>
    </w:p>
    <w:p w:rsidR="00E0758E" w:rsidRPr="00E0758E" w:rsidRDefault="00E0758E" w:rsidP="00E0758E">
      <w:pPr>
        <w:pStyle w:val="ListParagraph"/>
        <w:numPr>
          <w:ilvl w:val="0"/>
          <w:numId w:val="3"/>
        </w:numPr>
        <w:rPr>
          <w:sz w:val="24"/>
          <w:szCs w:val="24"/>
        </w:rPr>
      </w:pPr>
      <w:r w:rsidRPr="00E0758E">
        <w:rPr>
          <w:noProof/>
          <w:sz w:val="24"/>
          <w:szCs w:val="24"/>
          <w:lang w:val="en-US"/>
        </w:rPr>
        <w:drawing>
          <wp:anchor distT="0" distB="0" distL="114300" distR="114300" simplePos="0" relativeHeight="251658240" behindDoc="0" locked="0" layoutInCell="1" allowOverlap="1" wp14:anchorId="55917962" wp14:editId="48EA7992">
            <wp:simplePos x="0" y="0"/>
            <wp:positionH relativeFrom="margin">
              <wp:posOffset>-114300</wp:posOffset>
            </wp:positionH>
            <wp:positionV relativeFrom="paragraph">
              <wp:posOffset>469265</wp:posOffset>
            </wp:positionV>
            <wp:extent cx="6240780" cy="3640455"/>
            <wp:effectExtent l="0" t="0" r="7620" b="1714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251DA7">
        <w:rPr>
          <w:sz w:val="24"/>
          <w:szCs w:val="24"/>
        </w:rPr>
        <w:t>Insertion s</w:t>
      </w:r>
      <w:r w:rsidRPr="00E0758E">
        <w:rPr>
          <w:sz w:val="24"/>
          <w:szCs w:val="24"/>
        </w:rPr>
        <w:t>ort</w:t>
      </w:r>
    </w:p>
    <w:p w:rsidR="00E0758E" w:rsidRPr="00E0758E" w:rsidRDefault="00E0758E" w:rsidP="00E0758E"/>
    <w:p w:rsidR="00E0758E" w:rsidRPr="00E0758E" w:rsidRDefault="00E0758E" w:rsidP="00E0758E">
      <w:pPr>
        <w:ind w:left="-90" w:firstLine="720"/>
        <w:jc w:val="both"/>
        <w:rPr>
          <w:sz w:val="24"/>
          <w:szCs w:val="24"/>
        </w:rPr>
      </w:pPr>
      <w:r w:rsidRPr="00E0758E">
        <w:rPr>
          <w:sz w:val="24"/>
          <w:szCs w:val="24"/>
        </w:rPr>
        <w:t>Graficul ilustrează timpii de rulare a celor 3 algoritmi pe vectori de diferite dimensiuni, cu numere generate în mod aleator</w:t>
      </w:r>
      <w:r>
        <w:rPr>
          <w:sz w:val="24"/>
          <w:szCs w:val="24"/>
        </w:rPr>
        <w:t xml:space="preserve">, din intervalul </w:t>
      </w:r>
      <w:r w:rsidRPr="00E0758E">
        <w:rPr>
          <w:sz w:val="24"/>
          <w:szCs w:val="24"/>
        </w:rPr>
        <w:t>[0, 10</w:t>
      </w:r>
      <w:r w:rsidR="005343A5">
        <w:rPr>
          <w:sz w:val="24"/>
          <w:szCs w:val="24"/>
          <w:vertAlign w:val="superscript"/>
        </w:rPr>
        <w:t>9</w:t>
      </w:r>
      <w:r w:rsidRPr="00E0758E">
        <w:rPr>
          <w:sz w:val="24"/>
          <w:szCs w:val="24"/>
        </w:rPr>
        <w:t>].</w:t>
      </w:r>
    </w:p>
    <w:p w:rsidR="00E0758E" w:rsidRPr="00D857D0" w:rsidRDefault="00E0758E" w:rsidP="00E0758E">
      <w:pPr>
        <w:jc w:val="both"/>
        <w:rPr>
          <w:b/>
          <w:sz w:val="28"/>
          <w:szCs w:val="28"/>
        </w:rPr>
      </w:pPr>
      <w:r w:rsidRPr="00D857D0">
        <w:rPr>
          <w:b/>
          <w:sz w:val="28"/>
          <w:szCs w:val="28"/>
        </w:rPr>
        <w:t>Observații:</w:t>
      </w:r>
    </w:p>
    <w:p w:rsidR="00E0758E" w:rsidRPr="00D857D0" w:rsidRDefault="00D857D0" w:rsidP="00D857D0">
      <w:pPr>
        <w:jc w:val="both"/>
        <w:rPr>
          <w:sz w:val="24"/>
          <w:szCs w:val="24"/>
          <w:lang w:val="fr-FR"/>
        </w:rPr>
      </w:pPr>
      <w:r>
        <w:rPr>
          <w:sz w:val="24"/>
          <w:szCs w:val="24"/>
        </w:rPr>
        <w:t xml:space="preserve">- </w:t>
      </w:r>
      <w:r w:rsidRPr="00D857D0">
        <w:rPr>
          <w:sz w:val="24"/>
          <w:szCs w:val="24"/>
        </w:rPr>
        <w:t>Atunci când vectorul este sortat crescător, bubble sort și insertion sort au complexitate</w:t>
      </w:r>
      <w:r>
        <w:rPr>
          <w:sz w:val="24"/>
          <w:szCs w:val="24"/>
        </w:rPr>
        <w:t xml:space="preserve"> liniară, fiind foarte rapizi, dar pancake sort are o complexitate de n</w:t>
      </w:r>
      <w:r>
        <w:rPr>
          <w:sz w:val="24"/>
          <w:szCs w:val="24"/>
          <w:vertAlign w:val="superscript"/>
        </w:rPr>
        <w:t>2</w:t>
      </w:r>
      <w:r w:rsidR="00B7038A">
        <w:rPr>
          <w:sz w:val="24"/>
          <w:szCs w:val="24"/>
        </w:rPr>
        <w:t xml:space="preserve"> (</w:t>
      </w:r>
      <w:r>
        <w:rPr>
          <w:sz w:val="24"/>
          <w:szCs w:val="24"/>
        </w:rPr>
        <w:t>timpul de rulare fiind de 1048 ms pe un vector cu 10</w:t>
      </w:r>
      <w:r>
        <w:rPr>
          <w:sz w:val="24"/>
          <w:szCs w:val="24"/>
          <w:vertAlign w:val="superscript"/>
        </w:rPr>
        <w:t xml:space="preserve">4 </w:t>
      </w:r>
      <w:r>
        <w:rPr>
          <w:sz w:val="24"/>
          <w:szCs w:val="24"/>
        </w:rPr>
        <w:t>elemente)</w:t>
      </w:r>
      <w:r w:rsidRPr="00D857D0">
        <w:rPr>
          <w:sz w:val="24"/>
          <w:szCs w:val="24"/>
          <w:lang w:val="fr-FR"/>
        </w:rPr>
        <w:t>;</w:t>
      </w:r>
    </w:p>
    <w:p w:rsidR="00B7038A" w:rsidRDefault="00D857D0" w:rsidP="00E0758E">
      <w:pPr>
        <w:jc w:val="both"/>
        <w:rPr>
          <w:sz w:val="24"/>
          <w:szCs w:val="24"/>
        </w:rPr>
      </w:pPr>
      <w:r>
        <w:rPr>
          <w:sz w:val="24"/>
          <w:szCs w:val="24"/>
          <w:lang w:val="fr-FR"/>
        </w:rPr>
        <w:t>- Dac</w:t>
      </w:r>
      <w:r>
        <w:rPr>
          <w:sz w:val="24"/>
          <w:szCs w:val="24"/>
        </w:rPr>
        <w:t xml:space="preserve">ă vectorul este sortat descrescător, </w:t>
      </w:r>
      <w:r w:rsidR="00B7038A">
        <w:rPr>
          <w:sz w:val="24"/>
          <w:szCs w:val="24"/>
        </w:rPr>
        <w:t>atât bubble sortul cât și pancake sortul intră pe cazul cel mai nefavorabil, un vector cu 10</w:t>
      </w:r>
      <w:r w:rsidR="00B7038A">
        <w:rPr>
          <w:sz w:val="24"/>
          <w:szCs w:val="24"/>
          <w:vertAlign w:val="superscript"/>
        </w:rPr>
        <w:t xml:space="preserve">4 </w:t>
      </w:r>
      <w:r w:rsidR="00B7038A">
        <w:rPr>
          <w:sz w:val="24"/>
          <w:szCs w:val="24"/>
        </w:rPr>
        <w:t xml:space="preserve">elemente fiind sortat în aproximativ o secundă în ambele cazuri. </w:t>
      </w:r>
      <w:r w:rsidR="00B7038A">
        <w:rPr>
          <w:sz w:val="24"/>
          <w:szCs w:val="24"/>
        </w:rPr>
        <w:lastRenderedPageBreak/>
        <w:t>Insertion sortul are și el un timp de executare mai mare în acest caz, însă este mult mai eficient decât ceilalți doi algoritmi (aproximativ 0.4 secunde  pe u</w:t>
      </w:r>
      <w:r w:rsidR="00E77E52">
        <w:rPr>
          <w:sz w:val="24"/>
          <w:szCs w:val="24"/>
        </w:rPr>
        <w:t>n vector cu aceeași dimensiune);</w:t>
      </w:r>
    </w:p>
    <w:p w:rsidR="00B7038A" w:rsidRDefault="00B7038A" w:rsidP="00E0758E">
      <w:pPr>
        <w:jc w:val="both"/>
        <w:rPr>
          <w:sz w:val="24"/>
          <w:szCs w:val="24"/>
          <w:lang w:val="fr-FR"/>
        </w:rPr>
      </w:pPr>
      <w:r>
        <w:rPr>
          <w:sz w:val="24"/>
          <w:szCs w:val="24"/>
        </w:rPr>
        <w:t xml:space="preserve">- </w:t>
      </w:r>
      <w:r w:rsidR="00E77E52">
        <w:rPr>
          <w:sz w:val="24"/>
          <w:szCs w:val="24"/>
        </w:rPr>
        <w:t>Dacă majoritatea valorilor din vector se repetă, este de preferat folosirea insertion sortului sau a bubble sortului deoarece aceștia scot timpi semnificativi mai buni la execuție față de pancake sort (bubble sort - 2 ms, pancake sort - 690 ms, pe un vector de 10</w:t>
      </w:r>
      <w:r w:rsidR="00E77E52">
        <w:rPr>
          <w:sz w:val="24"/>
          <w:szCs w:val="24"/>
          <w:vertAlign w:val="superscript"/>
        </w:rPr>
        <w:t xml:space="preserve">4 </w:t>
      </w:r>
      <w:r w:rsidR="00E77E52">
        <w:rPr>
          <w:sz w:val="24"/>
          <w:szCs w:val="24"/>
        </w:rPr>
        <w:t xml:space="preserve">elemente) </w:t>
      </w:r>
      <w:r w:rsidR="00E77E52" w:rsidRPr="00E77E52">
        <w:rPr>
          <w:sz w:val="24"/>
          <w:szCs w:val="24"/>
          <w:lang w:val="fr-FR"/>
        </w:rPr>
        <w:t>;</w:t>
      </w:r>
    </w:p>
    <w:p w:rsidR="00E77E52" w:rsidRPr="005343A5" w:rsidRDefault="00E77E52" w:rsidP="00E0758E">
      <w:pPr>
        <w:jc w:val="both"/>
        <w:rPr>
          <w:sz w:val="24"/>
          <w:szCs w:val="24"/>
          <w:lang w:val="fr-FR"/>
        </w:rPr>
      </w:pPr>
      <w:r>
        <w:rPr>
          <w:sz w:val="24"/>
          <w:szCs w:val="24"/>
          <w:lang w:val="fr-FR"/>
        </w:rPr>
        <w:t xml:space="preserve">- </w:t>
      </w:r>
      <w:r>
        <w:rPr>
          <w:sz w:val="24"/>
          <w:szCs w:val="24"/>
        </w:rPr>
        <w:t>Spre deosebire de bubble sort și insertion sort, pancake sort nu este o sortare stabilă</w:t>
      </w:r>
      <w:r w:rsidR="005343A5" w:rsidRPr="005343A5">
        <w:rPr>
          <w:sz w:val="24"/>
          <w:szCs w:val="24"/>
          <w:lang w:val="fr-FR"/>
        </w:rPr>
        <w:t>;</w:t>
      </w:r>
    </w:p>
    <w:p w:rsidR="00E77E52" w:rsidRDefault="00E77E52" w:rsidP="00E0758E">
      <w:pPr>
        <w:jc w:val="both"/>
        <w:rPr>
          <w:sz w:val="24"/>
          <w:szCs w:val="24"/>
        </w:rPr>
      </w:pPr>
      <w:r>
        <w:rPr>
          <w:sz w:val="24"/>
          <w:szCs w:val="24"/>
        </w:rPr>
        <w:t>- Niciuna dintre aceste metode de sortare nu folosește spațiu de memorie suplimentar</w:t>
      </w:r>
      <w:r w:rsidR="005343A5">
        <w:rPr>
          <w:sz w:val="24"/>
          <w:szCs w:val="24"/>
        </w:rPr>
        <w:t>;</w:t>
      </w:r>
    </w:p>
    <w:p w:rsidR="00032D1A" w:rsidRPr="00032D1A" w:rsidRDefault="005343A5" w:rsidP="00E0758E">
      <w:pPr>
        <w:jc w:val="both"/>
        <w:rPr>
          <w:sz w:val="24"/>
          <w:szCs w:val="24"/>
        </w:rPr>
      </w:pPr>
      <w:r>
        <w:rPr>
          <w:sz w:val="24"/>
          <w:szCs w:val="24"/>
        </w:rPr>
        <w:t>- Dacă vectorul este g</w:t>
      </w:r>
      <w:r w:rsidR="00032D1A">
        <w:rPr>
          <w:sz w:val="24"/>
          <w:szCs w:val="24"/>
        </w:rPr>
        <w:t>enerat aleator, pancake sortul și bubble sortul obțin aproximativ aceeași timpi, însă dacă numărul de inversiuni este mic, bubble sortul devine mult mai eficient ( bubble sort – 2 ms, pancake sort – 670 ms pe un vector sortat crescător de 10</w:t>
      </w:r>
      <w:r w:rsidR="00032D1A">
        <w:rPr>
          <w:sz w:val="24"/>
          <w:szCs w:val="24"/>
          <w:vertAlign w:val="superscript"/>
        </w:rPr>
        <w:t xml:space="preserve">4 </w:t>
      </w:r>
      <w:r w:rsidR="00032D1A">
        <w:rPr>
          <w:sz w:val="24"/>
          <w:szCs w:val="24"/>
        </w:rPr>
        <w:t>elemente unde au fost interschimbate 2 perechi de numere)</w:t>
      </w:r>
      <w:r w:rsidR="00032D1A" w:rsidRPr="00032D1A">
        <w:rPr>
          <w:sz w:val="24"/>
          <w:szCs w:val="24"/>
        </w:rPr>
        <w:t>;</w:t>
      </w:r>
    </w:p>
    <w:p w:rsidR="00032D1A" w:rsidRDefault="00032D1A" w:rsidP="00E0758E">
      <w:pPr>
        <w:jc w:val="both"/>
        <w:rPr>
          <w:sz w:val="24"/>
          <w:szCs w:val="24"/>
        </w:rPr>
      </w:pPr>
      <w:r>
        <w:rPr>
          <w:sz w:val="24"/>
          <w:szCs w:val="24"/>
        </w:rPr>
        <w:t xml:space="preserve">- Insertion sortul se comportă foarte bine atunci când numărul de elemente este o putere a lui 2. Din acest motiv insertion sortul este folosit în Timsort </w:t>
      </w:r>
      <w:r w:rsidR="00D548F8">
        <w:rPr>
          <w:sz w:val="24"/>
          <w:szCs w:val="24"/>
        </w:rPr>
        <w:t>unde se sortează prin inserție subsecvențe de 32 elemente din vectorul inițial, iar apoi subsecvențele vor fi sortate la rândul lor prin merge sort.</w:t>
      </w:r>
    </w:p>
    <w:p w:rsidR="00251DA7" w:rsidRDefault="00251DA7" w:rsidP="00E0758E">
      <w:pPr>
        <w:jc w:val="both"/>
        <w:rPr>
          <w:sz w:val="24"/>
          <w:szCs w:val="24"/>
        </w:rPr>
      </w:pPr>
    </w:p>
    <w:p w:rsidR="00251DA7" w:rsidRDefault="00251DA7" w:rsidP="00251DA7">
      <w:pPr>
        <w:ind w:left="360"/>
        <w:rPr>
          <w:b/>
          <w:sz w:val="28"/>
          <w:szCs w:val="28"/>
          <w:lang w:val="en-US"/>
        </w:rPr>
      </w:pPr>
      <w:r>
        <w:rPr>
          <w:b/>
          <w:sz w:val="28"/>
          <w:szCs w:val="28"/>
        </w:rPr>
        <w:t>2</w:t>
      </w:r>
      <w:r w:rsidRPr="00E0758E">
        <w:rPr>
          <w:b/>
          <w:sz w:val="28"/>
          <w:szCs w:val="28"/>
        </w:rPr>
        <w:t>.</w:t>
      </w:r>
      <w:r>
        <w:rPr>
          <w:b/>
          <w:sz w:val="28"/>
          <w:szCs w:val="28"/>
        </w:rPr>
        <w:t xml:space="preserve"> </w:t>
      </w:r>
      <w:r w:rsidRPr="00E0758E">
        <w:rPr>
          <w:b/>
          <w:sz w:val="28"/>
          <w:szCs w:val="28"/>
        </w:rPr>
        <w:t xml:space="preserve">Algoritmi de sortare </w:t>
      </w:r>
      <w:r>
        <w:rPr>
          <w:b/>
          <w:sz w:val="28"/>
          <w:szCs w:val="28"/>
        </w:rPr>
        <w:t>recursivi</w:t>
      </w:r>
      <w:r>
        <w:rPr>
          <w:b/>
          <w:sz w:val="28"/>
          <w:szCs w:val="28"/>
          <w:lang w:val="en-US"/>
        </w:rPr>
        <w:t>:</w:t>
      </w:r>
    </w:p>
    <w:p w:rsidR="00251DA7" w:rsidRPr="00E0758E" w:rsidRDefault="00251DA7" w:rsidP="00251DA7">
      <w:pPr>
        <w:pStyle w:val="ListParagraph"/>
        <w:numPr>
          <w:ilvl w:val="0"/>
          <w:numId w:val="3"/>
        </w:numPr>
        <w:rPr>
          <w:sz w:val="24"/>
          <w:szCs w:val="24"/>
        </w:rPr>
      </w:pPr>
      <w:r>
        <w:rPr>
          <w:sz w:val="24"/>
          <w:szCs w:val="24"/>
        </w:rPr>
        <w:t>Merge</w:t>
      </w:r>
      <w:r w:rsidR="005116EE">
        <w:rPr>
          <w:sz w:val="24"/>
          <w:szCs w:val="24"/>
        </w:rPr>
        <w:t xml:space="preserve"> s</w:t>
      </w:r>
      <w:r w:rsidRPr="00E0758E">
        <w:rPr>
          <w:sz w:val="24"/>
          <w:szCs w:val="24"/>
        </w:rPr>
        <w:t>ort</w:t>
      </w:r>
    </w:p>
    <w:p w:rsidR="00251DA7" w:rsidRDefault="00B004EE" w:rsidP="00251DA7">
      <w:pPr>
        <w:pStyle w:val="ListParagraph"/>
        <w:numPr>
          <w:ilvl w:val="0"/>
          <w:numId w:val="3"/>
        </w:numPr>
        <w:rPr>
          <w:sz w:val="24"/>
          <w:szCs w:val="24"/>
        </w:rPr>
      </w:pPr>
      <w:r w:rsidRPr="00E0758E">
        <w:rPr>
          <w:noProof/>
          <w:sz w:val="24"/>
          <w:szCs w:val="24"/>
          <w:lang w:val="en-US"/>
        </w:rPr>
        <w:drawing>
          <wp:anchor distT="0" distB="0" distL="114300" distR="114300" simplePos="0" relativeHeight="251660288" behindDoc="0" locked="0" layoutInCell="1" allowOverlap="1" wp14:anchorId="59203564" wp14:editId="43AD124C">
            <wp:simplePos x="0" y="0"/>
            <wp:positionH relativeFrom="margin">
              <wp:posOffset>-102870</wp:posOffset>
            </wp:positionH>
            <wp:positionV relativeFrom="margin">
              <wp:posOffset>4808220</wp:posOffset>
            </wp:positionV>
            <wp:extent cx="6286500" cy="3787140"/>
            <wp:effectExtent l="0" t="0" r="0" b="381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251DA7">
        <w:rPr>
          <w:sz w:val="24"/>
          <w:szCs w:val="24"/>
        </w:rPr>
        <w:t xml:space="preserve">Quick </w:t>
      </w:r>
      <w:r w:rsidR="005116EE">
        <w:rPr>
          <w:sz w:val="24"/>
          <w:szCs w:val="24"/>
        </w:rPr>
        <w:t>s</w:t>
      </w:r>
      <w:r w:rsidR="00251DA7" w:rsidRPr="00E0758E">
        <w:rPr>
          <w:sz w:val="24"/>
          <w:szCs w:val="24"/>
        </w:rPr>
        <w:t>ort</w:t>
      </w:r>
      <w:r w:rsidR="00251DA7">
        <w:rPr>
          <w:sz w:val="24"/>
          <w:szCs w:val="24"/>
        </w:rPr>
        <w:t xml:space="preserve"> (cu pivot ales aleator)</w:t>
      </w:r>
    </w:p>
    <w:p w:rsidR="00251DA7" w:rsidRDefault="00D46BF9" w:rsidP="00D46BF9">
      <w:pPr>
        <w:ind w:firstLine="720"/>
        <w:rPr>
          <w:sz w:val="24"/>
          <w:szCs w:val="24"/>
        </w:rPr>
      </w:pPr>
      <w:r w:rsidRPr="00D46BF9">
        <w:rPr>
          <w:sz w:val="24"/>
          <w:szCs w:val="24"/>
        </w:rPr>
        <w:lastRenderedPageBreak/>
        <w:t>Graficul ilust</w:t>
      </w:r>
      <w:r>
        <w:rPr>
          <w:sz w:val="24"/>
          <w:szCs w:val="24"/>
        </w:rPr>
        <w:t>rează timpii de rulare a celor 2</w:t>
      </w:r>
      <w:r w:rsidRPr="00D46BF9">
        <w:rPr>
          <w:sz w:val="24"/>
          <w:szCs w:val="24"/>
        </w:rPr>
        <w:t xml:space="preserve"> algoritmi pe vectori de diferite dimensiuni, cu numere generate în mod aleator, din intervalul [0, 10</w:t>
      </w:r>
      <w:r w:rsidRPr="00571E90">
        <w:rPr>
          <w:sz w:val="24"/>
          <w:szCs w:val="24"/>
          <w:vertAlign w:val="superscript"/>
        </w:rPr>
        <w:t>9</w:t>
      </w:r>
      <w:r w:rsidRPr="00D46BF9">
        <w:rPr>
          <w:sz w:val="24"/>
          <w:szCs w:val="24"/>
        </w:rPr>
        <w:t>].</w:t>
      </w:r>
    </w:p>
    <w:p w:rsidR="00D46BF9" w:rsidRDefault="00D46BF9" w:rsidP="00D46BF9">
      <w:pPr>
        <w:jc w:val="both"/>
        <w:rPr>
          <w:b/>
          <w:sz w:val="28"/>
          <w:szCs w:val="28"/>
        </w:rPr>
      </w:pPr>
      <w:r w:rsidRPr="00D857D0">
        <w:rPr>
          <w:b/>
          <w:sz w:val="28"/>
          <w:szCs w:val="28"/>
        </w:rPr>
        <w:t>Observații:</w:t>
      </w:r>
    </w:p>
    <w:p w:rsidR="00D46BF9" w:rsidRDefault="00D46BF9" w:rsidP="00D46BF9">
      <w:pPr>
        <w:jc w:val="both"/>
        <w:rPr>
          <w:sz w:val="24"/>
          <w:szCs w:val="24"/>
        </w:rPr>
      </w:pPr>
      <w:r>
        <w:rPr>
          <w:sz w:val="24"/>
          <w:szCs w:val="24"/>
        </w:rPr>
        <w:t>- Cei doi algoritmi au implementări recursive și abordează problema sortării unui vector de elemente într-o m</w:t>
      </w:r>
      <w:r w:rsidR="00914C72">
        <w:rPr>
          <w:sz w:val="24"/>
          <w:szCs w:val="24"/>
        </w:rPr>
        <w:t>anieră de timp divide et impera;</w:t>
      </w:r>
    </w:p>
    <w:p w:rsidR="00D46BF9" w:rsidRDefault="00D46BF9" w:rsidP="00D46BF9">
      <w:pPr>
        <w:jc w:val="both"/>
        <w:rPr>
          <w:sz w:val="24"/>
          <w:szCs w:val="24"/>
        </w:rPr>
      </w:pPr>
      <w:r>
        <w:rPr>
          <w:sz w:val="24"/>
          <w:szCs w:val="24"/>
        </w:rPr>
        <w:t>- Ambii algoritmi au complexitate de n*log n pe ca</w:t>
      </w:r>
      <w:r w:rsidR="00914C72">
        <w:rPr>
          <w:sz w:val="24"/>
          <w:szCs w:val="24"/>
        </w:rPr>
        <w:t xml:space="preserve">zul general (quick sortul poate ajunge la </w:t>
      </w:r>
      <w:r>
        <w:rPr>
          <w:sz w:val="24"/>
          <w:szCs w:val="24"/>
        </w:rPr>
        <w:t>n</w:t>
      </w:r>
      <w:r>
        <w:rPr>
          <w:sz w:val="24"/>
          <w:szCs w:val="24"/>
          <w:vertAlign w:val="superscript"/>
        </w:rPr>
        <w:t>2</w:t>
      </w:r>
      <w:r>
        <w:rPr>
          <w:sz w:val="24"/>
          <w:szCs w:val="24"/>
        </w:rPr>
        <w:t xml:space="preserve"> pe cazul cel mai nefavorabil</w:t>
      </w:r>
      <w:r w:rsidR="00914C72">
        <w:rPr>
          <w:sz w:val="24"/>
          <w:szCs w:val="24"/>
        </w:rPr>
        <w:t>)</w:t>
      </w:r>
      <w:r w:rsidR="00AA0EDA">
        <w:rPr>
          <w:sz w:val="24"/>
          <w:szCs w:val="24"/>
        </w:rPr>
        <w:t>; fiind mai eficienți decât algoritmii prezentați la punctul anterior, merge sortul și quick sortul sunt capabili să sorteze și vectori de mai mult de 10</w:t>
      </w:r>
      <w:r w:rsidR="00AA0EDA">
        <w:rPr>
          <w:sz w:val="24"/>
          <w:szCs w:val="24"/>
          <w:vertAlign w:val="superscript"/>
        </w:rPr>
        <w:t>4</w:t>
      </w:r>
      <w:r w:rsidR="00AA0EDA">
        <w:rPr>
          <w:sz w:val="24"/>
          <w:szCs w:val="24"/>
        </w:rPr>
        <w:t xml:space="preserve"> elemente într-un timp bun</w:t>
      </w:r>
      <w:r w:rsidR="00AA0EDA" w:rsidRPr="00AA0EDA">
        <w:rPr>
          <w:sz w:val="24"/>
          <w:szCs w:val="24"/>
        </w:rPr>
        <w:t>;</w:t>
      </w:r>
    </w:p>
    <w:p w:rsidR="00791FCC" w:rsidRPr="00791FCC" w:rsidRDefault="00791FCC" w:rsidP="00D46BF9">
      <w:pPr>
        <w:jc w:val="both"/>
        <w:rPr>
          <w:sz w:val="24"/>
          <w:szCs w:val="24"/>
          <w:lang w:val="fr-FR"/>
        </w:rPr>
      </w:pPr>
      <w:r>
        <w:rPr>
          <w:sz w:val="24"/>
          <w:szCs w:val="24"/>
        </w:rPr>
        <w:t>- Pentru vectorii cu mai puț</w:t>
      </w:r>
      <w:r w:rsidR="00A65876">
        <w:rPr>
          <w:sz w:val="24"/>
          <w:szCs w:val="24"/>
        </w:rPr>
        <w:t>in de 10^5 elemente nu există</w:t>
      </w:r>
      <w:r>
        <w:rPr>
          <w:sz w:val="24"/>
          <w:szCs w:val="24"/>
        </w:rPr>
        <w:t xml:space="preserve"> diferențe semnificative între cei doi algoritmi, în ceea ce privește timpul</w:t>
      </w:r>
      <w:r w:rsidRPr="00791FCC">
        <w:rPr>
          <w:sz w:val="24"/>
          <w:szCs w:val="24"/>
          <w:lang w:val="fr-FR"/>
        </w:rPr>
        <w:t>;</w:t>
      </w:r>
    </w:p>
    <w:p w:rsidR="00AA0EDA" w:rsidRPr="00914C72" w:rsidRDefault="00AA0EDA" w:rsidP="00D46BF9">
      <w:pPr>
        <w:jc w:val="both"/>
        <w:rPr>
          <w:sz w:val="24"/>
          <w:szCs w:val="24"/>
        </w:rPr>
      </w:pPr>
      <w:r>
        <w:rPr>
          <w:sz w:val="24"/>
          <w:szCs w:val="24"/>
        </w:rPr>
        <w:t>- În cazul quick sortului, pivotul a fost ales în mod aleator pentru a se evita cât de mult posibil cazurile nefavorabil</w:t>
      </w:r>
      <w:r w:rsidR="00A65876">
        <w:rPr>
          <w:sz w:val="24"/>
          <w:szCs w:val="24"/>
        </w:rPr>
        <w:t>e</w:t>
      </w:r>
      <w:r>
        <w:rPr>
          <w:sz w:val="24"/>
          <w:szCs w:val="24"/>
        </w:rPr>
        <w:t xml:space="preserve"> (atunci când  vectorul era deja sortat crescător sau descrescător sau atunci când valoarea maximă din vector este 1 sau 2) </w:t>
      </w:r>
      <w:r w:rsidR="00914C72" w:rsidRPr="00914C72">
        <w:rPr>
          <w:sz w:val="24"/>
          <w:szCs w:val="24"/>
        </w:rPr>
        <w:t>;</w:t>
      </w:r>
    </w:p>
    <w:p w:rsidR="00AA0EDA" w:rsidRDefault="00AA0EDA" w:rsidP="00D46BF9">
      <w:pPr>
        <w:jc w:val="both"/>
        <w:rPr>
          <w:sz w:val="24"/>
          <w:szCs w:val="24"/>
        </w:rPr>
      </w:pPr>
      <w:r>
        <w:rPr>
          <w:sz w:val="24"/>
          <w:szCs w:val="24"/>
        </w:rPr>
        <w:t>- Se observă că merge sortul este mai lent decâ quick sortul deoarece merge sortul nu este un algoritm de sortare „in place”, iar copierea elementelor din vectorul inițial în vectorul auxiliar și invers</w:t>
      </w:r>
      <w:r w:rsidR="00914C72">
        <w:rPr>
          <w:sz w:val="24"/>
          <w:szCs w:val="24"/>
        </w:rPr>
        <w:t xml:space="preserve"> încetinesc algoritmul</w:t>
      </w:r>
      <w:r>
        <w:rPr>
          <w:sz w:val="24"/>
          <w:szCs w:val="24"/>
        </w:rPr>
        <w:t>. De asemenea, merge sortul este mai puțin eficient și din punctul de vedere al spațiului de memorie utilizat</w:t>
      </w:r>
      <w:r w:rsidR="00914C72">
        <w:rPr>
          <w:sz w:val="24"/>
          <w:szCs w:val="24"/>
        </w:rPr>
        <w:t>, din același motiv;</w:t>
      </w:r>
    </w:p>
    <w:p w:rsidR="00914C72" w:rsidRDefault="00914C72" w:rsidP="00D46BF9">
      <w:pPr>
        <w:jc w:val="both"/>
        <w:rPr>
          <w:sz w:val="24"/>
          <w:szCs w:val="24"/>
        </w:rPr>
      </w:pPr>
      <w:r>
        <w:rPr>
          <w:sz w:val="24"/>
          <w:szCs w:val="24"/>
        </w:rPr>
        <w:t>- Spre deosebire de quick sort, merge sortul este un algoritm de sortare stabil și de aceea este adesea preferat atunci când trebuie sortați vectori cu elemente cu mai multe proprietăți, dacă se dorește păstrarea ordinii din vectorul inițial în cazurile de egalitate.</w:t>
      </w:r>
    </w:p>
    <w:p w:rsidR="00D46BF9" w:rsidRPr="00AA0EDA" w:rsidRDefault="00D46BF9" w:rsidP="00D46BF9">
      <w:pPr>
        <w:jc w:val="both"/>
        <w:rPr>
          <w:b/>
          <w:sz w:val="28"/>
          <w:szCs w:val="28"/>
        </w:rPr>
      </w:pPr>
    </w:p>
    <w:p w:rsidR="00D46BF9" w:rsidRDefault="005116EE" w:rsidP="00D46BF9">
      <w:pPr>
        <w:ind w:firstLine="720"/>
        <w:rPr>
          <w:b/>
          <w:sz w:val="28"/>
          <w:szCs w:val="28"/>
          <w:lang w:val="fr-FR"/>
        </w:rPr>
      </w:pPr>
      <w:r>
        <w:rPr>
          <w:b/>
          <w:sz w:val="28"/>
          <w:szCs w:val="28"/>
        </w:rPr>
        <w:t>3</w:t>
      </w:r>
      <w:r w:rsidRPr="00E0758E">
        <w:rPr>
          <w:b/>
          <w:sz w:val="28"/>
          <w:szCs w:val="28"/>
        </w:rPr>
        <w:t>.</w:t>
      </w:r>
      <w:r>
        <w:rPr>
          <w:b/>
          <w:sz w:val="28"/>
          <w:szCs w:val="28"/>
        </w:rPr>
        <w:t xml:space="preserve"> </w:t>
      </w:r>
      <w:r w:rsidRPr="00E0758E">
        <w:rPr>
          <w:b/>
          <w:sz w:val="28"/>
          <w:szCs w:val="28"/>
        </w:rPr>
        <w:t xml:space="preserve">Algoritmi de sortare </w:t>
      </w:r>
      <w:r>
        <w:rPr>
          <w:b/>
          <w:sz w:val="28"/>
          <w:szCs w:val="28"/>
        </w:rPr>
        <w:t>fără comparări</w:t>
      </w:r>
      <w:r w:rsidRPr="005116EE">
        <w:rPr>
          <w:b/>
          <w:sz w:val="28"/>
          <w:szCs w:val="28"/>
          <w:lang w:val="fr-FR"/>
        </w:rPr>
        <w:t>:</w:t>
      </w:r>
    </w:p>
    <w:p w:rsidR="005116EE" w:rsidRPr="00E0758E" w:rsidRDefault="005116EE" w:rsidP="005116EE">
      <w:pPr>
        <w:pStyle w:val="ListParagraph"/>
        <w:numPr>
          <w:ilvl w:val="0"/>
          <w:numId w:val="3"/>
        </w:numPr>
        <w:rPr>
          <w:sz w:val="24"/>
          <w:szCs w:val="24"/>
        </w:rPr>
      </w:pPr>
      <w:r>
        <w:rPr>
          <w:sz w:val="24"/>
          <w:szCs w:val="24"/>
        </w:rPr>
        <w:t>Count s</w:t>
      </w:r>
      <w:r w:rsidRPr="00E0758E">
        <w:rPr>
          <w:sz w:val="24"/>
          <w:szCs w:val="24"/>
        </w:rPr>
        <w:t>ort</w:t>
      </w:r>
    </w:p>
    <w:p w:rsidR="005116EE" w:rsidRPr="00E0758E" w:rsidRDefault="005116EE" w:rsidP="005116EE">
      <w:pPr>
        <w:pStyle w:val="ListParagraph"/>
        <w:numPr>
          <w:ilvl w:val="0"/>
          <w:numId w:val="3"/>
        </w:numPr>
        <w:rPr>
          <w:sz w:val="24"/>
          <w:szCs w:val="24"/>
        </w:rPr>
      </w:pPr>
      <w:r>
        <w:rPr>
          <w:sz w:val="24"/>
          <w:szCs w:val="24"/>
        </w:rPr>
        <w:t>Radix sort cu baza 10</w:t>
      </w:r>
    </w:p>
    <w:p w:rsidR="005116EE" w:rsidRDefault="005116EE" w:rsidP="005116EE">
      <w:pPr>
        <w:pStyle w:val="ListParagraph"/>
        <w:numPr>
          <w:ilvl w:val="0"/>
          <w:numId w:val="3"/>
        </w:numPr>
        <w:rPr>
          <w:sz w:val="24"/>
          <w:szCs w:val="24"/>
        </w:rPr>
      </w:pPr>
      <w:r>
        <w:rPr>
          <w:sz w:val="24"/>
          <w:szCs w:val="24"/>
        </w:rPr>
        <w:t>Radix sort cu baza 256 (și operații pe biți)</w:t>
      </w:r>
    </w:p>
    <w:p w:rsidR="005116EE" w:rsidRDefault="005116EE" w:rsidP="005116EE">
      <w:pPr>
        <w:pStyle w:val="ListParagraph"/>
        <w:ind w:left="1800"/>
        <w:rPr>
          <w:sz w:val="24"/>
          <w:szCs w:val="24"/>
        </w:rPr>
      </w:pPr>
    </w:p>
    <w:p w:rsidR="005116EE" w:rsidRPr="00E0758E" w:rsidRDefault="005116EE" w:rsidP="005116EE">
      <w:pPr>
        <w:pStyle w:val="ListParagraph"/>
        <w:ind w:left="1800"/>
        <w:rPr>
          <w:sz w:val="24"/>
          <w:szCs w:val="24"/>
        </w:rPr>
      </w:pPr>
    </w:p>
    <w:p w:rsidR="005116EE" w:rsidRDefault="005116EE" w:rsidP="00D46BF9">
      <w:pPr>
        <w:ind w:firstLine="720"/>
        <w:rPr>
          <w:b/>
          <w:sz w:val="28"/>
          <w:szCs w:val="28"/>
          <w:lang w:val="fr-FR"/>
        </w:rPr>
      </w:pPr>
    </w:p>
    <w:p w:rsidR="005116EE" w:rsidRPr="005116EE" w:rsidRDefault="005116EE" w:rsidP="00D46BF9">
      <w:pPr>
        <w:ind w:firstLine="720"/>
        <w:rPr>
          <w:sz w:val="24"/>
          <w:szCs w:val="24"/>
          <w:lang w:val="fr-FR"/>
        </w:rPr>
      </w:pPr>
    </w:p>
    <w:p w:rsidR="00251DA7" w:rsidRDefault="00251DA7" w:rsidP="00251DA7">
      <w:pPr>
        <w:rPr>
          <w:sz w:val="24"/>
          <w:szCs w:val="24"/>
        </w:rPr>
      </w:pPr>
    </w:p>
    <w:p w:rsidR="00E0758E" w:rsidRDefault="00791FCC" w:rsidP="00791FCC">
      <w:pPr>
        <w:jc w:val="both"/>
        <w:rPr>
          <w:sz w:val="24"/>
          <w:szCs w:val="24"/>
        </w:rPr>
      </w:pPr>
      <w:r w:rsidRPr="00E0758E">
        <w:rPr>
          <w:noProof/>
          <w:sz w:val="24"/>
          <w:szCs w:val="24"/>
          <w:lang w:val="en-US"/>
        </w:rPr>
        <w:lastRenderedPageBreak/>
        <w:drawing>
          <wp:anchor distT="0" distB="0" distL="114300" distR="114300" simplePos="0" relativeHeight="251664384" behindDoc="1" locked="0" layoutInCell="1" allowOverlap="1" wp14:anchorId="49504F90" wp14:editId="290916F7">
            <wp:simplePos x="0" y="0"/>
            <wp:positionH relativeFrom="margin">
              <wp:posOffset>-121920</wp:posOffset>
            </wp:positionH>
            <wp:positionV relativeFrom="paragraph">
              <wp:posOffset>3989705</wp:posOffset>
            </wp:positionV>
            <wp:extent cx="6240780" cy="3640455"/>
            <wp:effectExtent l="0" t="0" r="7620" b="17145"/>
            <wp:wrapThrough wrapText="bothSides">
              <wp:wrapPolygon edited="0">
                <wp:start x="0" y="0"/>
                <wp:lineTo x="0" y="21589"/>
                <wp:lineTo x="21560" y="21589"/>
                <wp:lineTo x="21560" y="0"/>
                <wp:lineTo x="0" y="0"/>
              </wp:wrapPolygon>
            </wp:wrapThrough>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Pr="00E0758E">
        <w:rPr>
          <w:noProof/>
          <w:sz w:val="24"/>
          <w:szCs w:val="24"/>
          <w:lang w:val="en-US"/>
        </w:rPr>
        <w:drawing>
          <wp:anchor distT="0" distB="0" distL="114300" distR="114300" simplePos="0" relativeHeight="251662336" behindDoc="0" locked="0" layoutInCell="1" allowOverlap="1" wp14:anchorId="2E69D1A3" wp14:editId="2C9C242C">
            <wp:simplePos x="0" y="0"/>
            <wp:positionH relativeFrom="margin">
              <wp:posOffset>-121920</wp:posOffset>
            </wp:positionH>
            <wp:positionV relativeFrom="paragraph">
              <wp:posOffset>0</wp:posOffset>
            </wp:positionV>
            <wp:extent cx="6240780" cy="3640455"/>
            <wp:effectExtent l="0" t="0" r="7620" b="17145"/>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rsidR="00791FCC" w:rsidRDefault="00791FCC" w:rsidP="00E0758E">
      <w:pPr>
        <w:rPr>
          <w:sz w:val="24"/>
          <w:szCs w:val="24"/>
        </w:rPr>
      </w:pPr>
    </w:p>
    <w:p w:rsidR="00791FCC" w:rsidRDefault="00013504" w:rsidP="00013504">
      <w:pPr>
        <w:ind w:firstLine="720"/>
      </w:pPr>
      <w:r>
        <w:lastRenderedPageBreak/>
        <w:t>Prima diagramă înregistrează timpul obținut în funcție de lungimea totală a vectorului (elementele fiind de tip int în acest caz), iar a doua înregistrează timpii obținuți în funcție de intervalul din care fac parte elementele vectorului</w:t>
      </w:r>
      <w:r w:rsidR="00651C5A">
        <w:t xml:space="preserve"> (pe un vector de 10</w:t>
      </w:r>
      <w:r w:rsidR="00651C5A">
        <w:rPr>
          <w:vertAlign w:val="superscript"/>
        </w:rPr>
        <w:t xml:space="preserve">6 </w:t>
      </w:r>
      <w:r w:rsidR="00651C5A">
        <w:t>elemente)</w:t>
      </w:r>
      <w:r>
        <w:t>.</w:t>
      </w:r>
    </w:p>
    <w:p w:rsidR="00651C5A" w:rsidRDefault="00651C5A" w:rsidP="00651C5A">
      <w:pPr>
        <w:jc w:val="both"/>
        <w:rPr>
          <w:b/>
          <w:sz w:val="28"/>
          <w:szCs w:val="28"/>
        </w:rPr>
      </w:pPr>
      <w:r w:rsidRPr="00D857D0">
        <w:rPr>
          <w:b/>
          <w:sz w:val="28"/>
          <w:szCs w:val="28"/>
        </w:rPr>
        <w:t>Observații:</w:t>
      </w:r>
    </w:p>
    <w:p w:rsidR="00651C5A" w:rsidRPr="00651C5A" w:rsidRDefault="00651C5A" w:rsidP="00651C5A">
      <w:pPr>
        <w:jc w:val="both"/>
        <w:rPr>
          <w:sz w:val="24"/>
          <w:szCs w:val="24"/>
        </w:rPr>
      </w:pPr>
      <w:r>
        <w:rPr>
          <w:sz w:val="24"/>
          <w:szCs w:val="24"/>
        </w:rPr>
        <w:t>- Spre deosebire de algoritmii preznetați până acum, counting sort și radix sort nu compară elementele între ele ci le pun în niște containere după care extrag elementele în ordinea corectă</w:t>
      </w:r>
      <w:r w:rsidRPr="00651C5A">
        <w:rPr>
          <w:sz w:val="24"/>
          <w:szCs w:val="24"/>
        </w:rPr>
        <w:t>;</w:t>
      </w:r>
    </w:p>
    <w:p w:rsidR="00651C5A" w:rsidRDefault="00651C5A" w:rsidP="00651C5A">
      <w:pPr>
        <w:jc w:val="both"/>
        <w:rPr>
          <w:sz w:val="24"/>
          <w:szCs w:val="24"/>
        </w:rPr>
      </w:pPr>
      <w:r>
        <w:rPr>
          <w:sz w:val="24"/>
          <w:szCs w:val="24"/>
        </w:rPr>
        <w:t>- Radix sortul și counting sortul nu sunt sortări stabile;</w:t>
      </w:r>
    </w:p>
    <w:p w:rsidR="00651C5A" w:rsidRDefault="00651C5A" w:rsidP="00651C5A">
      <w:pPr>
        <w:jc w:val="both"/>
        <w:rPr>
          <w:sz w:val="24"/>
          <w:szCs w:val="24"/>
        </w:rPr>
      </w:pPr>
      <w:r>
        <w:rPr>
          <w:sz w:val="24"/>
          <w:szCs w:val="24"/>
        </w:rPr>
        <w:t>- Counting sortul are o complexitate de n + vmax (unde n – numărul de elemente și vmax – valoarea maximă</w:t>
      </w:r>
      <w:r w:rsidR="00DB5B19">
        <w:rPr>
          <w:sz w:val="24"/>
          <w:szCs w:val="24"/>
        </w:rPr>
        <w:t xml:space="preserve"> din vector)</w:t>
      </w:r>
      <w:r w:rsidR="00DB5B19" w:rsidRPr="00DB5B19">
        <w:rPr>
          <w:sz w:val="24"/>
          <w:szCs w:val="24"/>
        </w:rPr>
        <w:t xml:space="preserve">; Algoritmul este foarte rapid </w:t>
      </w:r>
      <w:r w:rsidR="00DB5B19">
        <w:rPr>
          <w:sz w:val="24"/>
          <w:szCs w:val="24"/>
        </w:rPr>
        <w:t>din punctul de vedere al timpului de excuție, având complexitate aproape liniară însă necesită foarte multă memorie suplimentară atunci când intervalul de valori al elementelor este foarte mare</w:t>
      </w:r>
      <w:r w:rsidR="00623128">
        <w:rPr>
          <w:sz w:val="24"/>
          <w:szCs w:val="24"/>
        </w:rPr>
        <w:t>;</w:t>
      </w:r>
    </w:p>
    <w:p w:rsidR="00623128" w:rsidRPr="00623128" w:rsidRDefault="00DB5B19" w:rsidP="00651C5A">
      <w:pPr>
        <w:jc w:val="both"/>
        <w:rPr>
          <w:sz w:val="24"/>
          <w:szCs w:val="24"/>
        </w:rPr>
      </w:pPr>
      <w:r>
        <w:rPr>
          <w:sz w:val="24"/>
          <w:szCs w:val="24"/>
        </w:rPr>
        <w:t xml:space="preserve">- Complexitatea radix sortului </w:t>
      </w:r>
      <w:r w:rsidR="00623128">
        <w:rPr>
          <w:sz w:val="24"/>
          <w:szCs w:val="24"/>
        </w:rPr>
        <w:t>este O</w:t>
      </w:r>
      <w:r w:rsidR="00623128" w:rsidRPr="00623128">
        <w:rPr>
          <w:sz w:val="24"/>
          <w:szCs w:val="24"/>
        </w:rPr>
        <w:t>((n+b) * log</w:t>
      </w:r>
      <w:r w:rsidR="00623128" w:rsidRPr="00623128">
        <w:rPr>
          <w:sz w:val="24"/>
          <w:szCs w:val="24"/>
          <w:vertAlign w:val="subscript"/>
        </w:rPr>
        <w:t>b</w:t>
      </w:r>
      <w:r w:rsidR="00623128">
        <w:rPr>
          <w:sz w:val="24"/>
          <w:szCs w:val="24"/>
        </w:rPr>
        <w:t>(vmax</w:t>
      </w:r>
      <w:r w:rsidR="00623128" w:rsidRPr="00623128">
        <w:rPr>
          <w:sz w:val="24"/>
          <w:szCs w:val="24"/>
        </w:rPr>
        <w:t>))</w:t>
      </w:r>
      <w:r w:rsidR="00623128">
        <w:rPr>
          <w:sz w:val="24"/>
          <w:szCs w:val="24"/>
        </w:rPr>
        <w:t xml:space="preserve"> (unde n – numarul de elemente, b – baza radix sortului, vmax – valoarea maximă din vector)</w:t>
      </w:r>
      <w:r w:rsidR="00623128" w:rsidRPr="00623128">
        <w:rPr>
          <w:sz w:val="24"/>
          <w:szCs w:val="24"/>
        </w:rPr>
        <w:t xml:space="preserve">; </w:t>
      </w:r>
      <w:r w:rsidR="00623128">
        <w:rPr>
          <w:sz w:val="24"/>
          <w:szCs w:val="24"/>
        </w:rPr>
        <w:t>radix sortul cu bază 256 este mai eficient decât cel de bază 10 deoarece are baza mai mare și a fost implementat folosind operații pe biți care sunt mai rapide decât cele aritmetice</w:t>
      </w:r>
      <w:r w:rsidR="00623128" w:rsidRPr="00623128">
        <w:rPr>
          <w:sz w:val="24"/>
          <w:szCs w:val="24"/>
        </w:rPr>
        <w:t xml:space="preserve">; </w:t>
      </w:r>
    </w:p>
    <w:p w:rsidR="00623128" w:rsidRDefault="00623128" w:rsidP="00651C5A">
      <w:pPr>
        <w:jc w:val="both"/>
        <w:rPr>
          <w:sz w:val="24"/>
          <w:szCs w:val="24"/>
        </w:rPr>
      </w:pPr>
      <w:r>
        <w:rPr>
          <w:sz w:val="24"/>
          <w:szCs w:val="24"/>
        </w:rPr>
        <w:t>- Se pot sorta doar șiruri de numere cu radix sort;</w:t>
      </w:r>
    </w:p>
    <w:p w:rsidR="00623128" w:rsidRPr="00DB5B19" w:rsidRDefault="00623128" w:rsidP="00651C5A">
      <w:pPr>
        <w:jc w:val="both"/>
        <w:rPr>
          <w:sz w:val="24"/>
          <w:szCs w:val="24"/>
        </w:rPr>
      </w:pPr>
      <w:r>
        <w:rPr>
          <w:sz w:val="24"/>
          <w:szCs w:val="24"/>
        </w:rPr>
        <w:t>- Deoarece nu folosesc comparații, cei doi algoritmi nu au cazuri nefavorabile și obțin aproximativ același timp indiferent de ordinea elementelor din vector.</w:t>
      </w:r>
    </w:p>
    <w:p w:rsidR="00651C5A" w:rsidRDefault="00651C5A" w:rsidP="00651C5A">
      <w:pPr>
        <w:jc w:val="both"/>
        <w:rPr>
          <w:b/>
          <w:sz w:val="28"/>
          <w:szCs w:val="28"/>
        </w:rPr>
      </w:pPr>
    </w:p>
    <w:p w:rsidR="00571E90" w:rsidRDefault="00571E90" w:rsidP="004F3EEF">
      <w:pPr>
        <w:ind w:firstLine="720"/>
        <w:rPr>
          <w:b/>
          <w:sz w:val="28"/>
          <w:szCs w:val="28"/>
        </w:rPr>
      </w:pPr>
    </w:p>
    <w:p w:rsidR="00571E90" w:rsidRDefault="00571E90" w:rsidP="004F3EEF">
      <w:pPr>
        <w:ind w:firstLine="720"/>
        <w:rPr>
          <w:b/>
          <w:sz w:val="28"/>
          <w:szCs w:val="28"/>
        </w:rPr>
      </w:pPr>
    </w:p>
    <w:p w:rsidR="00571E90" w:rsidRDefault="00571E90" w:rsidP="004F3EEF">
      <w:pPr>
        <w:ind w:firstLine="720"/>
        <w:rPr>
          <w:b/>
          <w:sz w:val="28"/>
          <w:szCs w:val="28"/>
        </w:rPr>
      </w:pPr>
    </w:p>
    <w:p w:rsidR="00571E90" w:rsidRDefault="00571E90" w:rsidP="004F3EEF">
      <w:pPr>
        <w:ind w:firstLine="720"/>
        <w:rPr>
          <w:b/>
          <w:sz w:val="28"/>
          <w:szCs w:val="28"/>
        </w:rPr>
      </w:pPr>
    </w:p>
    <w:p w:rsidR="00571E90" w:rsidRDefault="00571E90" w:rsidP="004F3EEF">
      <w:pPr>
        <w:ind w:firstLine="720"/>
        <w:rPr>
          <w:b/>
          <w:sz w:val="28"/>
          <w:szCs w:val="28"/>
        </w:rPr>
      </w:pPr>
    </w:p>
    <w:p w:rsidR="00571E90" w:rsidRDefault="00571E90" w:rsidP="004F3EEF">
      <w:pPr>
        <w:ind w:firstLine="720"/>
        <w:rPr>
          <w:b/>
          <w:sz w:val="28"/>
          <w:szCs w:val="28"/>
        </w:rPr>
      </w:pPr>
    </w:p>
    <w:p w:rsidR="00571E90" w:rsidRDefault="00571E90" w:rsidP="004F3EEF">
      <w:pPr>
        <w:ind w:firstLine="720"/>
        <w:rPr>
          <w:b/>
          <w:sz w:val="28"/>
          <w:szCs w:val="28"/>
        </w:rPr>
      </w:pPr>
    </w:p>
    <w:p w:rsidR="00571E90" w:rsidRDefault="00571E90" w:rsidP="004F3EEF">
      <w:pPr>
        <w:ind w:firstLine="720"/>
        <w:rPr>
          <w:b/>
          <w:sz w:val="28"/>
          <w:szCs w:val="28"/>
        </w:rPr>
      </w:pPr>
    </w:p>
    <w:p w:rsidR="00571E90" w:rsidRDefault="00571E90" w:rsidP="004F3EEF">
      <w:pPr>
        <w:ind w:firstLine="720"/>
        <w:rPr>
          <w:b/>
          <w:sz w:val="28"/>
          <w:szCs w:val="28"/>
        </w:rPr>
      </w:pPr>
    </w:p>
    <w:p w:rsidR="00571E90" w:rsidRDefault="00571E90" w:rsidP="004F3EEF">
      <w:pPr>
        <w:ind w:firstLine="720"/>
        <w:rPr>
          <w:b/>
          <w:sz w:val="28"/>
          <w:szCs w:val="28"/>
        </w:rPr>
      </w:pPr>
    </w:p>
    <w:p w:rsidR="00571E90" w:rsidRDefault="00571E90" w:rsidP="004F3EEF">
      <w:pPr>
        <w:ind w:firstLine="720"/>
        <w:rPr>
          <w:b/>
          <w:sz w:val="28"/>
          <w:szCs w:val="28"/>
        </w:rPr>
      </w:pPr>
    </w:p>
    <w:p w:rsidR="00571E90" w:rsidRPr="00571E90" w:rsidRDefault="00571E90" w:rsidP="00571E90">
      <w:pPr>
        <w:ind w:firstLine="720"/>
        <w:rPr>
          <w:b/>
          <w:sz w:val="28"/>
          <w:szCs w:val="28"/>
          <w:lang w:val="fr-FR"/>
        </w:rPr>
      </w:pPr>
      <w:r>
        <w:rPr>
          <w:b/>
          <w:noProof/>
          <w:sz w:val="28"/>
          <w:szCs w:val="28"/>
          <w:lang w:val="en-US"/>
        </w:rPr>
        <w:drawing>
          <wp:anchor distT="0" distB="0" distL="114300" distR="114300" simplePos="0" relativeHeight="251665408" behindDoc="0" locked="0" layoutInCell="1" allowOverlap="1" wp14:anchorId="2AEB0A5C" wp14:editId="15F93767">
            <wp:simplePos x="0" y="0"/>
            <wp:positionH relativeFrom="margin">
              <wp:posOffset>-66675</wp:posOffset>
            </wp:positionH>
            <wp:positionV relativeFrom="margin">
              <wp:posOffset>842010</wp:posOffset>
            </wp:positionV>
            <wp:extent cx="6061075" cy="3535680"/>
            <wp:effectExtent l="0" t="0" r="15875" b="7620"/>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4F3EEF">
        <w:rPr>
          <w:b/>
          <w:sz w:val="28"/>
          <w:szCs w:val="28"/>
        </w:rPr>
        <w:t>3</w:t>
      </w:r>
      <w:r w:rsidR="004F3EEF" w:rsidRPr="00E0758E">
        <w:rPr>
          <w:b/>
          <w:sz w:val="28"/>
          <w:szCs w:val="28"/>
        </w:rPr>
        <w:t>.</w:t>
      </w:r>
      <w:r w:rsidR="004F3EEF">
        <w:rPr>
          <w:b/>
          <w:sz w:val="28"/>
          <w:szCs w:val="28"/>
        </w:rPr>
        <w:t xml:space="preserve"> </w:t>
      </w:r>
      <w:r w:rsidR="004F3EEF" w:rsidRPr="00E0758E">
        <w:rPr>
          <w:b/>
          <w:sz w:val="28"/>
          <w:szCs w:val="28"/>
        </w:rPr>
        <w:t>Algoritmi de sortare</w:t>
      </w:r>
      <w:r w:rsidR="004F3EEF">
        <w:rPr>
          <w:b/>
          <w:sz w:val="28"/>
          <w:szCs w:val="28"/>
        </w:rPr>
        <w:t xml:space="preserve"> vs algoritmul nativ din C++</w:t>
      </w:r>
      <w:r w:rsidR="004F3EEF" w:rsidRPr="005116EE">
        <w:rPr>
          <w:b/>
          <w:sz w:val="28"/>
          <w:szCs w:val="28"/>
          <w:lang w:val="fr-FR"/>
        </w:rPr>
        <w:t>:</w:t>
      </w:r>
    </w:p>
    <w:p w:rsidR="00571E90" w:rsidRDefault="00571E90" w:rsidP="00571E90">
      <w:pPr>
        <w:ind w:firstLine="720"/>
        <w:rPr>
          <w:sz w:val="24"/>
          <w:szCs w:val="24"/>
          <w:lang w:val="fr-FR"/>
        </w:rPr>
      </w:pPr>
    </w:p>
    <w:p w:rsidR="00571E90" w:rsidRDefault="00571E90" w:rsidP="00571E90">
      <w:pPr>
        <w:ind w:firstLine="720"/>
        <w:rPr>
          <w:sz w:val="24"/>
          <w:szCs w:val="24"/>
        </w:rPr>
      </w:pPr>
      <w:r w:rsidRPr="00D46BF9">
        <w:rPr>
          <w:sz w:val="24"/>
          <w:szCs w:val="24"/>
        </w:rPr>
        <w:t>Graficul ilust</w:t>
      </w:r>
      <w:r>
        <w:rPr>
          <w:sz w:val="24"/>
          <w:szCs w:val="24"/>
        </w:rPr>
        <w:t>rează timpii de rulare a celor 4</w:t>
      </w:r>
      <w:r w:rsidRPr="00D46BF9">
        <w:rPr>
          <w:sz w:val="24"/>
          <w:szCs w:val="24"/>
        </w:rPr>
        <w:t xml:space="preserve"> algoritmi pe vectori de diferite dimensiuni, cu numere generate în mod</w:t>
      </w:r>
      <w:r>
        <w:rPr>
          <w:sz w:val="24"/>
          <w:szCs w:val="24"/>
        </w:rPr>
        <w:t xml:space="preserve"> aleator, din intervalul [0, 10^5)</w:t>
      </w:r>
      <w:r w:rsidRPr="00D46BF9">
        <w:rPr>
          <w:sz w:val="24"/>
          <w:szCs w:val="24"/>
        </w:rPr>
        <w:t>.</w:t>
      </w:r>
    </w:p>
    <w:p w:rsidR="004B56C8" w:rsidRDefault="004B56C8" w:rsidP="004B56C8">
      <w:pPr>
        <w:jc w:val="both"/>
        <w:rPr>
          <w:b/>
          <w:sz w:val="28"/>
          <w:szCs w:val="28"/>
        </w:rPr>
      </w:pPr>
      <w:r w:rsidRPr="00D857D0">
        <w:rPr>
          <w:b/>
          <w:sz w:val="28"/>
          <w:szCs w:val="28"/>
        </w:rPr>
        <w:t>Observații:</w:t>
      </w:r>
    </w:p>
    <w:p w:rsidR="004B56C8" w:rsidRDefault="004B56C8" w:rsidP="004B56C8">
      <w:pPr>
        <w:jc w:val="both"/>
        <w:rPr>
          <w:sz w:val="24"/>
          <w:szCs w:val="24"/>
        </w:rPr>
      </w:pPr>
      <w:r>
        <w:rPr>
          <w:sz w:val="24"/>
          <w:szCs w:val="24"/>
        </w:rPr>
        <w:t>-  Deși count sortul este mult mai rapid deât ceilalți doi algoritmi, acesta necesită foarte multă memorie suplimentară și nu mai reprezintă un algoritm de sortare practic dacă mărim intervalul din care iau valori elementele și dacă elementele vectorului nu se repetă de prea multe ori</w:t>
      </w:r>
      <w:r w:rsidRPr="00651C5A">
        <w:rPr>
          <w:sz w:val="24"/>
          <w:szCs w:val="24"/>
        </w:rPr>
        <w:t>;</w:t>
      </w:r>
    </w:p>
    <w:p w:rsidR="004B56C8" w:rsidRPr="00DA73A6" w:rsidRDefault="004B56C8" w:rsidP="004B56C8">
      <w:pPr>
        <w:jc w:val="both"/>
        <w:rPr>
          <w:sz w:val="24"/>
          <w:szCs w:val="24"/>
        </w:rPr>
      </w:pPr>
      <w:r>
        <w:rPr>
          <w:sz w:val="24"/>
          <w:szCs w:val="24"/>
        </w:rPr>
        <w:t xml:space="preserve">- </w:t>
      </w:r>
      <w:r w:rsidR="00DA73A6">
        <w:rPr>
          <w:sz w:val="24"/>
          <w:szCs w:val="24"/>
        </w:rPr>
        <w:t xml:space="preserve">Dacă lungimea vectorului este </w:t>
      </w:r>
      <w:r w:rsidR="00DA73A6" w:rsidRPr="00DA73A6">
        <w:rPr>
          <w:sz w:val="24"/>
          <w:szCs w:val="24"/>
          <w:lang w:val="fr-FR"/>
        </w:rPr>
        <w:t>&lt; 10</w:t>
      </w:r>
      <w:r w:rsidR="00DA73A6" w:rsidRPr="00DA73A6">
        <w:rPr>
          <w:sz w:val="24"/>
          <w:szCs w:val="24"/>
          <w:vertAlign w:val="superscript"/>
          <w:lang w:val="fr-FR"/>
        </w:rPr>
        <w:t xml:space="preserve">6 </w:t>
      </w:r>
      <w:r w:rsidR="00DA73A6" w:rsidRPr="00DA73A6">
        <w:rPr>
          <w:sz w:val="24"/>
          <w:szCs w:val="24"/>
          <w:lang w:val="fr-FR"/>
        </w:rPr>
        <w:t>, quick sortul este mai rapid dec</w:t>
      </w:r>
      <w:r w:rsidR="00DA73A6">
        <w:rPr>
          <w:sz w:val="24"/>
          <w:szCs w:val="24"/>
        </w:rPr>
        <w:t>ât radix sortul, însă după pragul de 10</w:t>
      </w:r>
      <w:r w:rsidR="00DA73A6">
        <w:rPr>
          <w:sz w:val="24"/>
          <w:szCs w:val="24"/>
          <w:vertAlign w:val="superscript"/>
        </w:rPr>
        <w:t xml:space="preserve">6 </w:t>
      </w:r>
      <w:r w:rsidR="00DA73A6">
        <w:rPr>
          <w:sz w:val="24"/>
          <w:szCs w:val="24"/>
        </w:rPr>
        <w:t>numere radix sortul devine mai eficient.</w:t>
      </w:r>
    </w:p>
    <w:p w:rsidR="00DA73A6" w:rsidRPr="00DA73A6" w:rsidRDefault="00DA73A6" w:rsidP="004B56C8">
      <w:pPr>
        <w:jc w:val="both"/>
        <w:rPr>
          <w:sz w:val="24"/>
          <w:szCs w:val="24"/>
          <w:vertAlign w:val="superscript"/>
          <w:lang w:val="fr-FR"/>
        </w:rPr>
      </w:pPr>
    </w:p>
    <w:p w:rsidR="00E0758E" w:rsidRPr="00E0758E" w:rsidRDefault="00E0758E" w:rsidP="00E0758E">
      <w:bookmarkStart w:id="0" w:name="_GoBack"/>
      <w:bookmarkEnd w:id="0"/>
    </w:p>
    <w:p w:rsidR="00E0758E" w:rsidRPr="00E0758E" w:rsidRDefault="00E0758E" w:rsidP="00E0758E"/>
    <w:p w:rsidR="00E0758E" w:rsidRPr="00E0758E" w:rsidRDefault="00E0758E" w:rsidP="00E0758E"/>
    <w:p w:rsidR="00E0758E" w:rsidRPr="00E0758E" w:rsidRDefault="00E0758E" w:rsidP="00E0758E"/>
    <w:sectPr w:rsidR="00E0758E" w:rsidRPr="00E075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0B6B" w:rsidRDefault="003C0B6B" w:rsidP="00E0758E">
      <w:pPr>
        <w:spacing w:after="0" w:line="240" w:lineRule="auto"/>
      </w:pPr>
      <w:r>
        <w:separator/>
      </w:r>
    </w:p>
  </w:endnote>
  <w:endnote w:type="continuationSeparator" w:id="0">
    <w:p w:rsidR="003C0B6B" w:rsidRDefault="003C0B6B" w:rsidP="00E07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0B6B" w:rsidRDefault="003C0B6B" w:rsidP="00E0758E">
      <w:pPr>
        <w:spacing w:after="0" w:line="240" w:lineRule="auto"/>
      </w:pPr>
      <w:r>
        <w:separator/>
      </w:r>
    </w:p>
  </w:footnote>
  <w:footnote w:type="continuationSeparator" w:id="0">
    <w:p w:rsidR="003C0B6B" w:rsidRDefault="003C0B6B" w:rsidP="00E075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96F72"/>
    <w:multiLevelType w:val="hybridMultilevel"/>
    <w:tmpl w:val="4BAA367E"/>
    <w:lvl w:ilvl="0" w:tplc="54441D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4C20E8"/>
    <w:multiLevelType w:val="hybridMultilevel"/>
    <w:tmpl w:val="4AAE75E6"/>
    <w:lvl w:ilvl="0" w:tplc="54441D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2807D4"/>
    <w:multiLevelType w:val="hybridMultilevel"/>
    <w:tmpl w:val="214233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F90579"/>
    <w:multiLevelType w:val="hybridMultilevel"/>
    <w:tmpl w:val="76421D9C"/>
    <w:lvl w:ilvl="0" w:tplc="9F922436">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1EE"/>
    <w:rsid w:val="000008E6"/>
    <w:rsid w:val="00013504"/>
    <w:rsid w:val="00032D1A"/>
    <w:rsid w:val="00072566"/>
    <w:rsid w:val="00105397"/>
    <w:rsid w:val="001751D4"/>
    <w:rsid w:val="00240F1D"/>
    <w:rsid w:val="00251DA7"/>
    <w:rsid w:val="002C0909"/>
    <w:rsid w:val="00304F9E"/>
    <w:rsid w:val="003C0B6B"/>
    <w:rsid w:val="00422C84"/>
    <w:rsid w:val="00455A01"/>
    <w:rsid w:val="004B56C8"/>
    <w:rsid w:val="004E4A88"/>
    <w:rsid w:val="004F1848"/>
    <w:rsid w:val="004F3EEF"/>
    <w:rsid w:val="005116EE"/>
    <w:rsid w:val="005343A5"/>
    <w:rsid w:val="00571E90"/>
    <w:rsid w:val="00574033"/>
    <w:rsid w:val="005E5F6E"/>
    <w:rsid w:val="006030F4"/>
    <w:rsid w:val="00607A53"/>
    <w:rsid w:val="00623128"/>
    <w:rsid w:val="00651C5A"/>
    <w:rsid w:val="007051EE"/>
    <w:rsid w:val="00715907"/>
    <w:rsid w:val="00791FCC"/>
    <w:rsid w:val="007F75B1"/>
    <w:rsid w:val="00835197"/>
    <w:rsid w:val="0084241A"/>
    <w:rsid w:val="00854A8C"/>
    <w:rsid w:val="008D0C44"/>
    <w:rsid w:val="00914C72"/>
    <w:rsid w:val="0099695E"/>
    <w:rsid w:val="009E1768"/>
    <w:rsid w:val="00A65876"/>
    <w:rsid w:val="00AA0EDA"/>
    <w:rsid w:val="00AC4E17"/>
    <w:rsid w:val="00AE5442"/>
    <w:rsid w:val="00B004EE"/>
    <w:rsid w:val="00B06463"/>
    <w:rsid w:val="00B7038A"/>
    <w:rsid w:val="00CC0943"/>
    <w:rsid w:val="00D42842"/>
    <w:rsid w:val="00D46BF9"/>
    <w:rsid w:val="00D548F8"/>
    <w:rsid w:val="00D857D0"/>
    <w:rsid w:val="00DA0257"/>
    <w:rsid w:val="00DA73A6"/>
    <w:rsid w:val="00DB5B19"/>
    <w:rsid w:val="00DE0D04"/>
    <w:rsid w:val="00E0758E"/>
    <w:rsid w:val="00E77E52"/>
    <w:rsid w:val="00F81A70"/>
    <w:rsid w:val="00FB0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E1CFFB-ADDB-4593-AB05-99DB7C53E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5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58E"/>
    <w:rPr>
      <w:lang w:val="ro-RO"/>
    </w:rPr>
  </w:style>
  <w:style w:type="paragraph" w:styleId="Footer">
    <w:name w:val="footer"/>
    <w:basedOn w:val="Normal"/>
    <w:link w:val="FooterChar"/>
    <w:uiPriority w:val="99"/>
    <w:unhideWhenUsed/>
    <w:rsid w:val="00E075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58E"/>
    <w:rPr>
      <w:lang w:val="ro-RO"/>
    </w:rPr>
  </w:style>
  <w:style w:type="paragraph" w:styleId="ListParagraph">
    <w:name w:val="List Paragraph"/>
    <w:basedOn w:val="Normal"/>
    <w:uiPriority w:val="34"/>
    <w:qFormat/>
    <w:rsid w:val="00E0758E"/>
    <w:pPr>
      <w:ind w:left="720"/>
      <w:contextualSpacing/>
    </w:pPr>
  </w:style>
  <w:style w:type="table" w:styleId="TableGrid">
    <w:name w:val="Table Grid"/>
    <w:basedOn w:val="TableNormal"/>
    <w:uiPriority w:val="39"/>
    <w:rsid w:val="005E5F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5E5F6E"/>
    <w:pPr>
      <w:spacing w:after="0" w:line="240" w:lineRule="auto"/>
    </w:pPr>
    <w:rPr>
      <w:rFonts w:eastAsiaTheme="minorEastAsia"/>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Bubble Sort</c:v>
                </c:pt>
              </c:strCache>
            </c:strRef>
          </c:tx>
          <c:spPr>
            <a:ln w="28575" cap="rnd">
              <a:solidFill>
                <a:schemeClr val="accent6"/>
              </a:solidFill>
              <a:round/>
            </a:ln>
            <a:effectLst/>
          </c:spPr>
          <c:marker>
            <c:symbol val="none"/>
          </c:marker>
          <c:cat>
            <c:numRef>
              <c:f>Sheet1!$A$2:$A$10</c:f>
              <c:numCache>
                <c:formatCode>General</c:formatCode>
                <c:ptCount val="9"/>
                <c:pt idx="0">
                  <c:v>100</c:v>
                </c:pt>
                <c:pt idx="1">
                  <c:v>500</c:v>
                </c:pt>
                <c:pt idx="2">
                  <c:v>1000</c:v>
                </c:pt>
                <c:pt idx="3">
                  <c:v>2500</c:v>
                </c:pt>
                <c:pt idx="4">
                  <c:v>5000</c:v>
                </c:pt>
                <c:pt idx="5">
                  <c:v>7500</c:v>
                </c:pt>
                <c:pt idx="6">
                  <c:v>10000</c:v>
                </c:pt>
              </c:numCache>
            </c:numRef>
          </c:cat>
          <c:val>
            <c:numRef>
              <c:f>Sheet1!$B$2:$B$10</c:f>
              <c:numCache>
                <c:formatCode>General</c:formatCode>
                <c:ptCount val="9"/>
                <c:pt idx="0">
                  <c:v>0</c:v>
                </c:pt>
                <c:pt idx="1">
                  <c:v>1</c:v>
                </c:pt>
                <c:pt idx="2">
                  <c:v>8</c:v>
                </c:pt>
                <c:pt idx="3">
                  <c:v>52</c:v>
                </c:pt>
                <c:pt idx="4">
                  <c:v>210</c:v>
                </c:pt>
                <c:pt idx="5">
                  <c:v>473</c:v>
                </c:pt>
                <c:pt idx="6">
                  <c:v>831</c:v>
                </c:pt>
              </c:numCache>
            </c:numRef>
          </c:val>
          <c:smooth val="0"/>
        </c:ser>
        <c:ser>
          <c:idx val="1"/>
          <c:order val="1"/>
          <c:tx>
            <c:strRef>
              <c:f>Sheet1!$C$1</c:f>
              <c:strCache>
                <c:ptCount val="1"/>
                <c:pt idx="0">
                  <c:v>Pancake Sort</c:v>
                </c:pt>
              </c:strCache>
            </c:strRef>
          </c:tx>
          <c:spPr>
            <a:ln w="28575" cap="rnd">
              <a:solidFill>
                <a:schemeClr val="accent5"/>
              </a:solidFill>
              <a:round/>
            </a:ln>
            <a:effectLst/>
          </c:spPr>
          <c:marker>
            <c:symbol val="none"/>
          </c:marker>
          <c:cat>
            <c:numRef>
              <c:f>Sheet1!$A$2:$A$10</c:f>
              <c:numCache>
                <c:formatCode>General</c:formatCode>
                <c:ptCount val="9"/>
                <c:pt idx="0">
                  <c:v>100</c:v>
                </c:pt>
                <c:pt idx="1">
                  <c:v>500</c:v>
                </c:pt>
                <c:pt idx="2">
                  <c:v>1000</c:v>
                </c:pt>
                <c:pt idx="3">
                  <c:v>2500</c:v>
                </c:pt>
                <c:pt idx="4">
                  <c:v>5000</c:v>
                </c:pt>
                <c:pt idx="5">
                  <c:v>7500</c:v>
                </c:pt>
                <c:pt idx="6">
                  <c:v>10000</c:v>
                </c:pt>
              </c:numCache>
            </c:numRef>
          </c:cat>
          <c:val>
            <c:numRef>
              <c:f>Sheet1!$C$2:$C$10</c:f>
              <c:numCache>
                <c:formatCode>General</c:formatCode>
                <c:ptCount val="9"/>
                <c:pt idx="0">
                  <c:v>0</c:v>
                </c:pt>
                <c:pt idx="1">
                  <c:v>4</c:v>
                </c:pt>
                <c:pt idx="2">
                  <c:v>20</c:v>
                </c:pt>
                <c:pt idx="3">
                  <c:v>57</c:v>
                </c:pt>
                <c:pt idx="4">
                  <c:v>190</c:v>
                </c:pt>
                <c:pt idx="5">
                  <c:v>424</c:v>
                </c:pt>
                <c:pt idx="6">
                  <c:v>755</c:v>
                </c:pt>
              </c:numCache>
            </c:numRef>
          </c:val>
          <c:smooth val="0"/>
        </c:ser>
        <c:ser>
          <c:idx val="2"/>
          <c:order val="2"/>
          <c:tx>
            <c:strRef>
              <c:f>Sheet1!$D$1</c:f>
              <c:strCache>
                <c:ptCount val="1"/>
                <c:pt idx="0">
                  <c:v>Insertion Sort</c:v>
                </c:pt>
              </c:strCache>
            </c:strRef>
          </c:tx>
          <c:spPr>
            <a:ln w="28575" cap="rnd">
              <a:solidFill>
                <a:schemeClr val="accent4"/>
              </a:solidFill>
              <a:round/>
            </a:ln>
            <a:effectLst/>
          </c:spPr>
          <c:marker>
            <c:symbol val="none"/>
          </c:marker>
          <c:cat>
            <c:numRef>
              <c:f>Sheet1!$A$2:$A$10</c:f>
              <c:numCache>
                <c:formatCode>General</c:formatCode>
                <c:ptCount val="9"/>
                <c:pt idx="0">
                  <c:v>100</c:v>
                </c:pt>
                <c:pt idx="1">
                  <c:v>500</c:v>
                </c:pt>
                <c:pt idx="2">
                  <c:v>1000</c:v>
                </c:pt>
                <c:pt idx="3">
                  <c:v>2500</c:v>
                </c:pt>
                <c:pt idx="4">
                  <c:v>5000</c:v>
                </c:pt>
                <c:pt idx="5">
                  <c:v>7500</c:v>
                </c:pt>
                <c:pt idx="6">
                  <c:v>10000</c:v>
                </c:pt>
              </c:numCache>
            </c:numRef>
          </c:cat>
          <c:val>
            <c:numRef>
              <c:f>Sheet1!$D$2:$D$10</c:f>
              <c:numCache>
                <c:formatCode>General</c:formatCode>
                <c:ptCount val="9"/>
                <c:pt idx="0">
                  <c:v>0</c:v>
                </c:pt>
                <c:pt idx="1">
                  <c:v>0</c:v>
                </c:pt>
                <c:pt idx="2">
                  <c:v>1</c:v>
                </c:pt>
                <c:pt idx="3">
                  <c:v>13</c:v>
                </c:pt>
                <c:pt idx="4">
                  <c:v>89</c:v>
                </c:pt>
                <c:pt idx="5">
                  <c:v>113</c:v>
                </c:pt>
                <c:pt idx="6">
                  <c:v>201</c:v>
                </c:pt>
              </c:numCache>
            </c:numRef>
          </c:val>
          <c:smooth val="0"/>
        </c:ser>
        <c:dLbls>
          <c:showLegendKey val="0"/>
          <c:showVal val="0"/>
          <c:showCatName val="0"/>
          <c:showSerName val="0"/>
          <c:showPercent val="0"/>
          <c:showBubbleSize val="0"/>
        </c:dLbls>
        <c:smooth val="0"/>
        <c:axId val="398302056"/>
        <c:axId val="398298528"/>
      </c:lineChart>
      <c:catAx>
        <c:axId val="398302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RO"/>
                  <a:t>Număr</a:t>
                </a:r>
                <a:r>
                  <a:rPr lang="ro-RO" baseline="0"/>
                  <a:t> de elemente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298528"/>
        <c:crosses val="autoZero"/>
        <c:auto val="1"/>
        <c:lblAlgn val="ctr"/>
        <c:lblOffset val="100"/>
        <c:noMultiLvlLbl val="0"/>
      </c:catAx>
      <c:valAx>
        <c:axId val="398298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RO"/>
                  <a:t>Timp</a:t>
                </a:r>
                <a:r>
                  <a:rPr lang="ro-RO" baseline="0"/>
                  <a:t> măsurat în milisecunde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3020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Merge Sort</c:v>
                </c:pt>
              </c:strCache>
            </c:strRef>
          </c:tx>
          <c:spPr>
            <a:ln w="28575" cap="rnd">
              <a:solidFill>
                <a:schemeClr val="accent1"/>
              </a:solidFill>
              <a:round/>
            </a:ln>
            <a:effectLst/>
          </c:spPr>
          <c:marker>
            <c:symbol val="none"/>
          </c:marker>
          <c:cat>
            <c:numRef>
              <c:f>Sheet1!$A$2:$A$10</c:f>
              <c:numCache>
                <c:formatCode>General</c:formatCode>
                <c:ptCount val="9"/>
                <c:pt idx="0">
                  <c:v>100</c:v>
                </c:pt>
                <c:pt idx="1">
                  <c:v>1000</c:v>
                </c:pt>
                <c:pt idx="2">
                  <c:v>10000</c:v>
                </c:pt>
                <c:pt idx="3">
                  <c:v>100000</c:v>
                </c:pt>
                <c:pt idx="4">
                  <c:v>500000</c:v>
                </c:pt>
                <c:pt idx="5">
                  <c:v>750000</c:v>
                </c:pt>
                <c:pt idx="6">
                  <c:v>1000000</c:v>
                </c:pt>
                <c:pt idx="7">
                  <c:v>2500000</c:v>
                </c:pt>
                <c:pt idx="8">
                  <c:v>5000000</c:v>
                </c:pt>
              </c:numCache>
            </c:numRef>
          </c:cat>
          <c:val>
            <c:numRef>
              <c:f>Sheet1!$B$2:$B$10</c:f>
              <c:numCache>
                <c:formatCode>General</c:formatCode>
                <c:ptCount val="9"/>
                <c:pt idx="0">
                  <c:v>0</c:v>
                </c:pt>
                <c:pt idx="1">
                  <c:v>1</c:v>
                </c:pt>
                <c:pt idx="2">
                  <c:v>12</c:v>
                </c:pt>
                <c:pt idx="3">
                  <c:v>130</c:v>
                </c:pt>
                <c:pt idx="4">
                  <c:v>648</c:v>
                </c:pt>
                <c:pt idx="5">
                  <c:v>1081</c:v>
                </c:pt>
                <c:pt idx="6">
                  <c:v>1319</c:v>
                </c:pt>
              </c:numCache>
            </c:numRef>
          </c:val>
          <c:smooth val="0"/>
        </c:ser>
        <c:ser>
          <c:idx val="1"/>
          <c:order val="1"/>
          <c:tx>
            <c:strRef>
              <c:f>Sheet1!$C$1</c:f>
              <c:strCache>
                <c:ptCount val="1"/>
                <c:pt idx="0">
                  <c:v>Quick Sort</c:v>
                </c:pt>
              </c:strCache>
            </c:strRef>
          </c:tx>
          <c:spPr>
            <a:ln w="28575" cap="rnd">
              <a:solidFill>
                <a:schemeClr val="accent2"/>
              </a:solidFill>
              <a:round/>
            </a:ln>
            <a:effectLst/>
          </c:spPr>
          <c:marker>
            <c:symbol val="none"/>
          </c:marker>
          <c:cat>
            <c:numRef>
              <c:f>Sheet1!$A$2:$A$10</c:f>
              <c:numCache>
                <c:formatCode>General</c:formatCode>
                <c:ptCount val="9"/>
                <c:pt idx="0">
                  <c:v>100</c:v>
                </c:pt>
                <c:pt idx="1">
                  <c:v>1000</c:v>
                </c:pt>
                <c:pt idx="2">
                  <c:v>10000</c:v>
                </c:pt>
                <c:pt idx="3">
                  <c:v>100000</c:v>
                </c:pt>
                <c:pt idx="4">
                  <c:v>500000</c:v>
                </c:pt>
                <c:pt idx="5">
                  <c:v>750000</c:v>
                </c:pt>
                <c:pt idx="6">
                  <c:v>1000000</c:v>
                </c:pt>
                <c:pt idx="7">
                  <c:v>2500000</c:v>
                </c:pt>
                <c:pt idx="8">
                  <c:v>5000000</c:v>
                </c:pt>
              </c:numCache>
            </c:numRef>
          </c:cat>
          <c:val>
            <c:numRef>
              <c:f>Sheet1!$C$2:$C$10</c:f>
              <c:numCache>
                <c:formatCode>General</c:formatCode>
                <c:ptCount val="9"/>
                <c:pt idx="0">
                  <c:v>0</c:v>
                </c:pt>
                <c:pt idx="1">
                  <c:v>0</c:v>
                </c:pt>
                <c:pt idx="2">
                  <c:v>0</c:v>
                </c:pt>
                <c:pt idx="3">
                  <c:v>10</c:v>
                </c:pt>
                <c:pt idx="4">
                  <c:v>55</c:v>
                </c:pt>
                <c:pt idx="5">
                  <c:v>82</c:v>
                </c:pt>
                <c:pt idx="6">
                  <c:v>113</c:v>
                </c:pt>
                <c:pt idx="7">
                  <c:v>290</c:v>
                </c:pt>
                <c:pt idx="8">
                  <c:v>622</c:v>
                </c:pt>
              </c:numCache>
            </c:numRef>
          </c:val>
          <c:smooth val="0"/>
        </c:ser>
        <c:dLbls>
          <c:showLegendKey val="0"/>
          <c:showVal val="0"/>
          <c:showCatName val="0"/>
          <c:showSerName val="0"/>
          <c:showPercent val="0"/>
          <c:showBubbleSize val="0"/>
        </c:dLbls>
        <c:smooth val="0"/>
        <c:axId val="398298920"/>
        <c:axId val="398300488"/>
      </c:lineChart>
      <c:catAx>
        <c:axId val="398298920"/>
        <c:scaling>
          <c:orientation val="minMax"/>
        </c:scaling>
        <c:delete val="0"/>
        <c:axPos val="b"/>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ro-RO"/>
                  <a:t>Număr de elemente</a:t>
                </a:r>
                <a:endParaRPr lang="en-US"/>
              </a:p>
            </c:rich>
          </c:tx>
          <c:overlay val="0"/>
          <c:spPr>
            <a:noFill/>
            <a:ln>
              <a:noFill/>
            </a:ln>
            <a:effectLst/>
          </c:spPr>
          <c:txPr>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98300488"/>
        <c:crosses val="autoZero"/>
        <c:auto val="1"/>
        <c:lblAlgn val="ctr"/>
        <c:lblOffset val="100"/>
        <c:noMultiLvlLbl val="0"/>
      </c:catAx>
      <c:valAx>
        <c:axId val="398300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ro-RO"/>
                  <a:t>Timp măsurat în milisecunde</a:t>
                </a:r>
                <a:endParaRPr lang="en-US"/>
              </a:p>
            </c:rich>
          </c:tx>
          <c:overlay val="0"/>
          <c:spPr>
            <a:noFill/>
            <a:ln>
              <a:noFill/>
            </a:ln>
            <a:effectLst/>
          </c:spPr>
          <c:txPr>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982989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Radix sort 10</c:v>
                </c:pt>
              </c:strCache>
            </c:strRef>
          </c:tx>
          <c:spPr>
            <a:ln w="28575" cap="rnd">
              <a:solidFill>
                <a:schemeClr val="accent6"/>
              </a:solidFill>
              <a:round/>
            </a:ln>
            <a:effectLst/>
          </c:spPr>
          <c:marker>
            <c:symbol val="none"/>
          </c:marker>
          <c:cat>
            <c:numRef>
              <c:f>Sheet1!$A$2:$A$9</c:f>
              <c:numCache>
                <c:formatCode>General</c:formatCode>
                <c:ptCount val="8"/>
                <c:pt idx="0">
                  <c:v>10</c:v>
                </c:pt>
                <c:pt idx="1">
                  <c:v>100</c:v>
                </c:pt>
                <c:pt idx="2">
                  <c:v>1000</c:v>
                </c:pt>
                <c:pt idx="3">
                  <c:v>10000</c:v>
                </c:pt>
                <c:pt idx="4">
                  <c:v>100000</c:v>
                </c:pt>
                <c:pt idx="5">
                  <c:v>1000000</c:v>
                </c:pt>
                <c:pt idx="6">
                  <c:v>10000000</c:v>
                </c:pt>
                <c:pt idx="7">
                  <c:v>100000000</c:v>
                </c:pt>
              </c:numCache>
            </c:numRef>
          </c:cat>
          <c:val>
            <c:numRef>
              <c:f>Sheet1!$B$2:$B$9</c:f>
              <c:numCache>
                <c:formatCode>General</c:formatCode>
                <c:ptCount val="8"/>
                <c:pt idx="0">
                  <c:v>619</c:v>
                </c:pt>
                <c:pt idx="1">
                  <c:v>615</c:v>
                </c:pt>
                <c:pt idx="2">
                  <c:v>650</c:v>
                </c:pt>
                <c:pt idx="3">
                  <c:v>621</c:v>
                </c:pt>
                <c:pt idx="4">
                  <c:v>614</c:v>
                </c:pt>
                <c:pt idx="5">
                  <c:v>640</c:v>
                </c:pt>
                <c:pt idx="6">
                  <c:v>650</c:v>
                </c:pt>
                <c:pt idx="7">
                  <c:v>672</c:v>
                </c:pt>
              </c:numCache>
            </c:numRef>
          </c:val>
          <c:smooth val="0"/>
        </c:ser>
        <c:ser>
          <c:idx val="1"/>
          <c:order val="1"/>
          <c:tx>
            <c:strRef>
              <c:f>Sheet1!$C$1</c:f>
              <c:strCache>
                <c:ptCount val="1"/>
                <c:pt idx="0">
                  <c:v>Radix sort 256</c:v>
                </c:pt>
              </c:strCache>
            </c:strRef>
          </c:tx>
          <c:spPr>
            <a:ln w="28575" cap="rnd">
              <a:solidFill>
                <a:schemeClr val="accent5"/>
              </a:solidFill>
              <a:round/>
            </a:ln>
            <a:effectLst/>
          </c:spPr>
          <c:marker>
            <c:symbol val="none"/>
          </c:marker>
          <c:cat>
            <c:numRef>
              <c:f>Sheet1!$A$2:$A$9</c:f>
              <c:numCache>
                <c:formatCode>General</c:formatCode>
                <c:ptCount val="8"/>
                <c:pt idx="0">
                  <c:v>10</c:v>
                </c:pt>
                <c:pt idx="1">
                  <c:v>100</c:v>
                </c:pt>
                <c:pt idx="2">
                  <c:v>1000</c:v>
                </c:pt>
                <c:pt idx="3">
                  <c:v>10000</c:v>
                </c:pt>
                <c:pt idx="4">
                  <c:v>100000</c:v>
                </c:pt>
                <c:pt idx="5">
                  <c:v>1000000</c:v>
                </c:pt>
                <c:pt idx="6">
                  <c:v>10000000</c:v>
                </c:pt>
                <c:pt idx="7">
                  <c:v>100000000</c:v>
                </c:pt>
              </c:numCache>
            </c:numRef>
          </c:cat>
          <c:val>
            <c:numRef>
              <c:f>Sheet1!$C$2:$C$9</c:f>
              <c:numCache>
                <c:formatCode>General</c:formatCode>
                <c:ptCount val="8"/>
                <c:pt idx="0">
                  <c:v>261</c:v>
                </c:pt>
                <c:pt idx="1">
                  <c:v>257</c:v>
                </c:pt>
                <c:pt idx="2">
                  <c:v>256</c:v>
                </c:pt>
                <c:pt idx="3">
                  <c:v>259</c:v>
                </c:pt>
                <c:pt idx="4">
                  <c:v>256</c:v>
                </c:pt>
                <c:pt idx="5">
                  <c:v>267</c:v>
                </c:pt>
                <c:pt idx="6">
                  <c:v>276</c:v>
                </c:pt>
                <c:pt idx="7">
                  <c:v>273</c:v>
                </c:pt>
              </c:numCache>
            </c:numRef>
          </c:val>
          <c:smooth val="0"/>
        </c:ser>
        <c:ser>
          <c:idx val="2"/>
          <c:order val="2"/>
          <c:tx>
            <c:strRef>
              <c:f>Sheet1!#REF!</c:f>
              <c:strCache>
                <c:ptCount val="1"/>
                <c:pt idx="0">
                  <c:v>#REF!</c:v>
                </c:pt>
              </c:strCache>
            </c:strRef>
          </c:tx>
          <c:spPr>
            <a:ln w="28575" cap="rnd">
              <a:solidFill>
                <a:schemeClr val="accent4"/>
              </a:solidFill>
              <a:round/>
            </a:ln>
            <a:effectLst/>
          </c:spPr>
          <c:marker>
            <c:symbol val="none"/>
          </c:marker>
          <c:cat>
            <c:numRef>
              <c:f>Sheet1!$A$2:$A$9</c:f>
              <c:numCache>
                <c:formatCode>General</c:formatCode>
                <c:ptCount val="8"/>
                <c:pt idx="0">
                  <c:v>10</c:v>
                </c:pt>
                <c:pt idx="1">
                  <c:v>100</c:v>
                </c:pt>
                <c:pt idx="2">
                  <c:v>1000</c:v>
                </c:pt>
                <c:pt idx="3">
                  <c:v>10000</c:v>
                </c:pt>
                <c:pt idx="4">
                  <c:v>100000</c:v>
                </c:pt>
                <c:pt idx="5">
                  <c:v>1000000</c:v>
                </c:pt>
                <c:pt idx="6">
                  <c:v>10000000</c:v>
                </c:pt>
                <c:pt idx="7">
                  <c:v>100000000</c:v>
                </c:pt>
              </c:numCache>
            </c:numRef>
          </c:cat>
          <c:val>
            <c:numRef>
              <c:f>Sheet1!#REF!</c:f>
              <c:numCache>
                <c:formatCode>General</c:formatCode>
                <c:ptCount val="1"/>
                <c:pt idx="0">
                  <c:v>1</c:v>
                </c:pt>
              </c:numCache>
            </c:numRef>
          </c:val>
          <c:smooth val="0"/>
        </c:ser>
        <c:dLbls>
          <c:showLegendKey val="0"/>
          <c:showVal val="0"/>
          <c:showCatName val="0"/>
          <c:showSerName val="0"/>
          <c:showPercent val="0"/>
          <c:showBubbleSize val="0"/>
        </c:dLbls>
        <c:smooth val="0"/>
        <c:axId val="398301272"/>
        <c:axId val="398299312"/>
      </c:lineChart>
      <c:catAx>
        <c:axId val="398301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RO"/>
                  <a:t>Număr</a:t>
                </a:r>
                <a:r>
                  <a:rPr lang="ro-RO" baseline="0"/>
                  <a:t> de elemente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299312"/>
        <c:crosses val="autoZero"/>
        <c:auto val="1"/>
        <c:lblAlgn val="ctr"/>
        <c:lblOffset val="100"/>
        <c:noMultiLvlLbl val="0"/>
      </c:catAx>
      <c:valAx>
        <c:axId val="398299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RO"/>
                  <a:t>Timp</a:t>
                </a:r>
                <a:r>
                  <a:rPr lang="ro-RO" baseline="0"/>
                  <a:t> măsurat în milisecunde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301272"/>
        <c:crosses val="autoZero"/>
        <c:crossBetween val="between"/>
      </c:valAx>
      <c:spPr>
        <a:noFill/>
        <a:ln>
          <a:noFill/>
        </a:ln>
        <a:effectLst/>
      </c:spPr>
    </c:plotArea>
    <c:legend>
      <c:legendPos val="r"/>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Radix sort 10</c:v>
                </c:pt>
              </c:strCache>
            </c:strRef>
          </c:tx>
          <c:spPr>
            <a:ln w="28575" cap="rnd">
              <a:solidFill>
                <a:schemeClr val="accent6"/>
              </a:solidFill>
              <a:round/>
            </a:ln>
            <a:effectLst/>
          </c:spPr>
          <c:marker>
            <c:symbol val="none"/>
          </c:marker>
          <c:cat>
            <c:numRef>
              <c:f>Sheet1!$A$2:$A$9</c:f>
              <c:numCache>
                <c:formatCode>General</c:formatCode>
                <c:ptCount val="8"/>
                <c:pt idx="0">
                  <c:v>10000</c:v>
                </c:pt>
                <c:pt idx="1">
                  <c:v>50000</c:v>
                </c:pt>
                <c:pt idx="2">
                  <c:v>100000</c:v>
                </c:pt>
                <c:pt idx="3">
                  <c:v>500000</c:v>
                </c:pt>
                <c:pt idx="4">
                  <c:v>1000000</c:v>
                </c:pt>
                <c:pt idx="5">
                  <c:v>2500000</c:v>
                </c:pt>
                <c:pt idx="6">
                  <c:v>5000000</c:v>
                </c:pt>
                <c:pt idx="7">
                  <c:v>7500000</c:v>
                </c:pt>
              </c:numCache>
            </c:numRef>
          </c:cat>
          <c:val>
            <c:numRef>
              <c:f>Sheet1!$B$2:$B$9</c:f>
              <c:numCache>
                <c:formatCode>General</c:formatCode>
                <c:ptCount val="8"/>
                <c:pt idx="0">
                  <c:v>5</c:v>
                </c:pt>
                <c:pt idx="1">
                  <c:v>29</c:v>
                </c:pt>
                <c:pt idx="2">
                  <c:v>57</c:v>
                </c:pt>
                <c:pt idx="3">
                  <c:v>295</c:v>
                </c:pt>
                <c:pt idx="4">
                  <c:v>634</c:v>
                </c:pt>
                <c:pt idx="5">
                  <c:v>1540</c:v>
                </c:pt>
                <c:pt idx="6">
                  <c:v>3102</c:v>
                </c:pt>
                <c:pt idx="7">
                  <c:v>4613</c:v>
                </c:pt>
              </c:numCache>
            </c:numRef>
          </c:val>
          <c:smooth val="0"/>
        </c:ser>
        <c:ser>
          <c:idx val="1"/>
          <c:order val="1"/>
          <c:tx>
            <c:strRef>
              <c:f>Sheet1!$C$1</c:f>
              <c:strCache>
                <c:ptCount val="1"/>
                <c:pt idx="0">
                  <c:v>Radix sort 256</c:v>
                </c:pt>
              </c:strCache>
            </c:strRef>
          </c:tx>
          <c:spPr>
            <a:ln w="28575" cap="rnd">
              <a:solidFill>
                <a:schemeClr val="accent5"/>
              </a:solidFill>
              <a:round/>
            </a:ln>
            <a:effectLst/>
          </c:spPr>
          <c:marker>
            <c:symbol val="none"/>
          </c:marker>
          <c:cat>
            <c:numRef>
              <c:f>Sheet1!$A$2:$A$9</c:f>
              <c:numCache>
                <c:formatCode>General</c:formatCode>
                <c:ptCount val="8"/>
                <c:pt idx="0">
                  <c:v>10000</c:v>
                </c:pt>
                <c:pt idx="1">
                  <c:v>50000</c:v>
                </c:pt>
                <c:pt idx="2">
                  <c:v>100000</c:v>
                </c:pt>
                <c:pt idx="3">
                  <c:v>500000</c:v>
                </c:pt>
                <c:pt idx="4">
                  <c:v>1000000</c:v>
                </c:pt>
                <c:pt idx="5">
                  <c:v>2500000</c:v>
                </c:pt>
                <c:pt idx="6">
                  <c:v>5000000</c:v>
                </c:pt>
                <c:pt idx="7">
                  <c:v>7500000</c:v>
                </c:pt>
              </c:numCache>
            </c:numRef>
          </c:cat>
          <c:val>
            <c:numRef>
              <c:f>Sheet1!$C$2:$C$9</c:f>
              <c:numCache>
                <c:formatCode>General</c:formatCode>
                <c:ptCount val="8"/>
                <c:pt idx="0">
                  <c:v>2</c:v>
                </c:pt>
                <c:pt idx="1">
                  <c:v>13</c:v>
                </c:pt>
                <c:pt idx="2">
                  <c:v>26</c:v>
                </c:pt>
                <c:pt idx="3">
                  <c:v>133</c:v>
                </c:pt>
                <c:pt idx="4">
                  <c:v>273</c:v>
                </c:pt>
                <c:pt idx="5">
                  <c:v>689</c:v>
                </c:pt>
                <c:pt idx="6">
                  <c:v>1399</c:v>
                </c:pt>
                <c:pt idx="7">
                  <c:v>2069</c:v>
                </c:pt>
              </c:numCache>
            </c:numRef>
          </c:val>
          <c:smooth val="0"/>
        </c:ser>
        <c:dLbls>
          <c:showLegendKey val="0"/>
          <c:showVal val="0"/>
          <c:showCatName val="0"/>
          <c:showSerName val="0"/>
          <c:showPercent val="0"/>
          <c:showBubbleSize val="0"/>
        </c:dLbls>
        <c:smooth val="0"/>
        <c:axId val="398299704"/>
        <c:axId val="484554736"/>
      </c:lineChart>
      <c:catAx>
        <c:axId val="398299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RO"/>
                  <a:t>Număr</a:t>
                </a:r>
                <a:r>
                  <a:rPr lang="ro-RO" baseline="0"/>
                  <a:t> de elemente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554736"/>
        <c:crosses val="autoZero"/>
        <c:auto val="1"/>
        <c:lblAlgn val="ctr"/>
        <c:lblOffset val="100"/>
        <c:noMultiLvlLbl val="0"/>
      </c:catAx>
      <c:valAx>
        <c:axId val="484554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RO"/>
                  <a:t>Timp</a:t>
                </a:r>
                <a:r>
                  <a:rPr lang="ro-RO" baseline="0"/>
                  <a:t> măsurat în milisecunde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2997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Quick sort</c:v>
                </c:pt>
              </c:strCache>
            </c:strRef>
          </c:tx>
          <c:spPr>
            <a:ln w="28575" cap="rnd">
              <a:solidFill>
                <a:schemeClr val="accent1"/>
              </a:solidFill>
              <a:round/>
            </a:ln>
            <a:effectLst/>
          </c:spPr>
          <c:marker>
            <c:symbol val="none"/>
          </c:marker>
          <c:cat>
            <c:numRef>
              <c:f>Sheet1!$A$2:$A$9</c:f>
              <c:numCache>
                <c:formatCode>General</c:formatCode>
                <c:ptCount val="8"/>
                <c:pt idx="0">
                  <c:v>100000</c:v>
                </c:pt>
                <c:pt idx="1">
                  <c:v>500000</c:v>
                </c:pt>
                <c:pt idx="2">
                  <c:v>1000000</c:v>
                </c:pt>
                <c:pt idx="3">
                  <c:v>5000000</c:v>
                </c:pt>
                <c:pt idx="4">
                  <c:v>10000000</c:v>
                </c:pt>
                <c:pt idx="5">
                  <c:v>25000000</c:v>
                </c:pt>
                <c:pt idx="6">
                  <c:v>50000000</c:v>
                </c:pt>
                <c:pt idx="7">
                  <c:v>75000000</c:v>
                </c:pt>
              </c:numCache>
            </c:numRef>
          </c:cat>
          <c:val>
            <c:numRef>
              <c:f>Sheet1!$B$2:$B$9</c:f>
              <c:numCache>
                <c:formatCode>General</c:formatCode>
                <c:ptCount val="8"/>
                <c:pt idx="0">
                  <c:v>11</c:v>
                </c:pt>
                <c:pt idx="1">
                  <c:v>98</c:v>
                </c:pt>
                <c:pt idx="2">
                  <c:v>208</c:v>
                </c:pt>
                <c:pt idx="3">
                  <c:v>1272</c:v>
                </c:pt>
                <c:pt idx="4">
                  <c:v>2647</c:v>
                </c:pt>
                <c:pt idx="5">
                  <c:v>6562</c:v>
                </c:pt>
                <c:pt idx="6">
                  <c:v>13425</c:v>
                </c:pt>
                <c:pt idx="7">
                  <c:v>22343</c:v>
                </c:pt>
              </c:numCache>
            </c:numRef>
          </c:val>
          <c:smooth val="0"/>
        </c:ser>
        <c:ser>
          <c:idx val="1"/>
          <c:order val="1"/>
          <c:tx>
            <c:strRef>
              <c:f>Sheet1!$C$1</c:f>
              <c:strCache>
                <c:ptCount val="1"/>
                <c:pt idx="0">
                  <c:v>Count sort</c:v>
                </c:pt>
              </c:strCache>
            </c:strRef>
          </c:tx>
          <c:spPr>
            <a:ln w="28575" cap="rnd">
              <a:solidFill>
                <a:schemeClr val="accent2"/>
              </a:solidFill>
              <a:round/>
            </a:ln>
            <a:effectLst/>
          </c:spPr>
          <c:marker>
            <c:symbol val="none"/>
          </c:marker>
          <c:cat>
            <c:numRef>
              <c:f>Sheet1!$A$2:$A$9</c:f>
              <c:numCache>
                <c:formatCode>General</c:formatCode>
                <c:ptCount val="8"/>
                <c:pt idx="0">
                  <c:v>100000</c:v>
                </c:pt>
                <c:pt idx="1">
                  <c:v>500000</c:v>
                </c:pt>
                <c:pt idx="2">
                  <c:v>1000000</c:v>
                </c:pt>
                <c:pt idx="3">
                  <c:v>5000000</c:v>
                </c:pt>
                <c:pt idx="4">
                  <c:v>10000000</c:v>
                </c:pt>
                <c:pt idx="5">
                  <c:v>25000000</c:v>
                </c:pt>
                <c:pt idx="6">
                  <c:v>50000000</c:v>
                </c:pt>
                <c:pt idx="7">
                  <c:v>75000000</c:v>
                </c:pt>
              </c:numCache>
            </c:numRef>
          </c:cat>
          <c:val>
            <c:numRef>
              <c:f>Sheet1!$C$2:$C$9</c:f>
              <c:numCache>
                <c:formatCode>General</c:formatCode>
                <c:ptCount val="8"/>
                <c:pt idx="0">
                  <c:v>3</c:v>
                </c:pt>
                <c:pt idx="1">
                  <c:v>13</c:v>
                </c:pt>
                <c:pt idx="2">
                  <c:v>27</c:v>
                </c:pt>
                <c:pt idx="3">
                  <c:v>134</c:v>
                </c:pt>
                <c:pt idx="4">
                  <c:v>266</c:v>
                </c:pt>
                <c:pt idx="5">
                  <c:v>657</c:v>
                </c:pt>
                <c:pt idx="6">
                  <c:v>1305</c:v>
                </c:pt>
                <c:pt idx="7">
                  <c:v>1967</c:v>
                </c:pt>
              </c:numCache>
            </c:numRef>
          </c:val>
          <c:smooth val="0"/>
        </c:ser>
        <c:ser>
          <c:idx val="2"/>
          <c:order val="2"/>
          <c:tx>
            <c:strRef>
              <c:f>Sheet1!$D$1</c:f>
              <c:strCache>
                <c:ptCount val="1"/>
                <c:pt idx="0">
                  <c:v>Radix sort 256</c:v>
                </c:pt>
              </c:strCache>
            </c:strRef>
          </c:tx>
          <c:spPr>
            <a:ln w="28575" cap="rnd">
              <a:solidFill>
                <a:schemeClr val="accent3"/>
              </a:solidFill>
              <a:round/>
            </a:ln>
            <a:effectLst/>
          </c:spPr>
          <c:marker>
            <c:symbol val="none"/>
          </c:marker>
          <c:cat>
            <c:numRef>
              <c:f>Sheet1!$A$2:$A$9</c:f>
              <c:numCache>
                <c:formatCode>General</c:formatCode>
                <c:ptCount val="8"/>
                <c:pt idx="0">
                  <c:v>100000</c:v>
                </c:pt>
                <c:pt idx="1">
                  <c:v>500000</c:v>
                </c:pt>
                <c:pt idx="2">
                  <c:v>1000000</c:v>
                </c:pt>
                <c:pt idx="3">
                  <c:v>5000000</c:v>
                </c:pt>
                <c:pt idx="4">
                  <c:v>10000000</c:v>
                </c:pt>
                <c:pt idx="5">
                  <c:v>25000000</c:v>
                </c:pt>
                <c:pt idx="6">
                  <c:v>50000000</c:v>
                </c:pt>
                <c:pt idx="7">
                  <c:v>75000000</c:v>
                </c:pt>
              </c:numCache>
            </c:numRef>
          </c:cat>
          <c:val>
            <c:numRef>
              <c:f>Sheet1!$D$2:$D$9</c:f>
              <c:numCache>
                <c:formatCode>General</c:formatCode>
                <c:ptCount val="8"/>
                <c:pt idx="0">
                  <c:v>26</c:v>
                </c:pt>
                <c:pt idx="1">
                  <c:v>133</c:v>
                </c:pt>
                <c:pt idx="2">
                  <c:v>264</c:v>
                </c:pt>
                <c:pt idx="3">
                  <c:v>1339</c:v>
                </c:pt>
                <c:pt idx="4">
                  <c:v>2660</c:v>
                </c:pt>
                <c:pt idx="5">
                  <c:v>6543</c:v>
                </c:pt>
                <c:pt idx="6">
                  <c:v>13235</c:v>
                </c:pt>
                <c:pt idx="7">
                  <c:v>20095</c:v>
                </c:pt>
              </c:numCache>
            </c:numRef>
          </c:val>
          <c:smooth val="0"/>
        </c:ser>
        <c:ser>
          <c:idx val="3"/>
          <c:order val="3"/>
          <c:tx>
            <c:strRef>
              <c:f>Sheet1!$E$1</c:f>
              <c:strCache>
                <c:ptCount val="1"/>
                <c:pt idx="0">
                  <c:v>STL sort</c:v>
                </c:pt>
              </c:strCache>
            </c:strRef>
          </c:tx>
          <c:spPr>
            <a:ln w="28575" cap="rnd">
              <a:solidFill>
                <a:schemeClr val="accent4"/>
              </a:solidFill>
              <a:round/>
            </a:ln>
            <a:effectLst/>
          </c:spPr>
          <c:marker>
            <c:symbol val="none"/>
          </c:marker>
          <c:cat>
            <c:numRef>
              <c:f>Sheet1!$A$2:$A$9</c:f>
              <c:numCache>
                <c:formatCode>General</c:formatCode>
                <c:ptCount val="8"/>
                <c:pt idx="0">
                  <c:v>100000</c:v>
                </c:pt>
                <c:pt idx="1">
                  <c:v>500000</c:v>
                </c:pt>
                <c:pt idx="2">
                  <c:v>1000000</c:v>
                </c:pt>
                <c:pt idx="3">
                  <c:v>5000000</c:v>
                </c:pt>
                <c:pt idx="4">
                  <c:v>10000000</c:v>
                </c:pt>
                <c:pt idx="5">
                  <c:v>25000000</c:v>
                </c:pt>
                <c:pt idx="6">
                  <c:v>50000000</c:v>
                </c:pt>
                <c:pt idx="7">
                  <c:v>75000000</c:v>
                </c:pt>
              </c:numCache>
            </c:numRef>
          </c:cat>
          <c:val>
            <c:numRef>
              <c:f>Sheet1!$E$2:$E$9</c:f>
              <c:numCache>
                <c:formatCode>General</c:formatCode>
                <c:ptCount val="8"/>
                <c:pt idx="0">
                  <c:v>19</c:v>
                </c:pt>
                <c:pt idx="1">
                  <c:v>148</c:v>
                </c:pt>
                <c:pt idx="2">
                  <c:v>324</c:v>
                </c:pt>
                <c:pt idx="3">
                  <c:v>1927</c:v>
                </c:pt>
                <c:pt idx="4">
                  <c:v>4051</c:v>
                </c:pt>
                <c:pt idx="5">
                  <c:v>10469</c:v>
                </c:pt>
                <c:pt idx="6">
                  <c:v>21827</c:v>
                </c:pt>
                <c:pt idx="7">
                  <c:v>33861</c:v>
                </c:pt>
              </c:numCache>
            </c:numRef>
          </c:val>
          <c:smooth val="0"/>
        </c:ser>
        <c:dLbls>
          <c:showLegendKey val="0"/>
          <c:showVal val="0"/>
          <c:showCatName val="0"/>
          <c:showSerName val="0"/>
          <c:showPercent val="0"/>
          <c:showBubbleSize val="0"/>
        </c:dLbls>
        <c:smooth val="0"/>
        <c:axId val="482709160"/>
        <c:axId val="482708768"/>
      </c:lineChart>
      <c:catAx>
        <c:axId val="482709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708768"/>
        <c:crosses val="autoZero"/>
        <c:auto val="1"/>
        <c:lblAlgn val="ctr"/>
        <c:lblOffset val="100"/>
        <c:noMultiLvlLbl val="0"/>
      </c:catAx>
      <c:valAx>
        <c:axId val="482708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709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43F88-051E-4D82-B069-E60E97080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6</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dcterms:created xsi:type="dcterms:W3CDTF">2021-03-08T20:54:00Z</dcterms:created>
  <dcterms:modified xsi:type="dcterms:W3CDTF">2021-03-14T07:52:00Z</dcterms:modified>
</cp:coreProperties>
</file>