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2E13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 UNIVERSITATEA TEHNICĂ „Gheorghe Asachi” din IAȘI</w:t>
      </w:r>
    </w:p>
    <w:p w14:paraId="4636FAA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FACULTATEA DE AUTOMATICĂ ȘI CALCULATOARE</w:t>
      </w:r>
    </w:p>
    <w:p w14:paraId="463AECA7"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DOMENIUL: CALCULATOARE ȘI TEHNOLOGIA INFORMAȚIEI</w:t>
      </w:r>
    </w:p>
    <w:p w14:paraId="5D95928A"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SPECIALIZAREA: TEHNOLOGIA INFORMAȚIEI</w:t>
      </w:r>
    </w:p>
    <w:p w14:paraId="4E23AA19" w14:textId="77777777" w:rsidR="00451D6E" w:rsidRDefault="00451D6E">
      <w:pPr>
        <w:pBdr>
          <w:top w:val="nil"/>
          <w:left w:val="nil"/>
          <w:bottom w:val="nil"/>
          <w:right w:val="nil"/>
          <w:between w:val="nil"/>
        </w:pBdr>
        <w:spacing w:line="300" w:lineRule="auto"/>
        <w:ind w:left="238"/>
        <w:rPr>
          <w:color w:val="000000"/>
          <w:sz w:val="32"/>
          <w:szCs w:val="32"/>
        </w:rPr>
      </w:pPr>
    </w:p>
    <w:p w14:paraId="4941657C" w14:textId="77777777" w:rsidR="00451D6E" w:rsidRDefault="00451D6E">
      <w:pPr>
        <w:pBdr>
          <w:top w:val="nil"/>
          <w:left w:val="nil"/>
          <w:bottom w:val="nil"/>
          <w:right w:val="nil"/>
          <w:between w:val="nil"/>
        </w:pBdr>
        <w:spacing w:line="300" w:lineRule="auto"/>
        <w:ind w:left="238"/>
        <w:rPr>
          <w:color w:val="000000"/>
          <w:sz w:val="32"/>
          <w:szCs w:val="32"/>
        </w:rPr>
      </w:pPr>
    </w:p>
    <w:p w14:paraId="6CDF2F2B" w14:textId="77777777" w:rsidR="00451D6E" w:rsidRDefault="00451D6E">
      <w:pPr>
        <w:pBdr>
          <w:top w:val="nil"/>
          <w:left w:val="nil"/>
          <w:bottom w:val="nil"/>
          <w:right w:val="nil"/>
          <w:between w:val="nil"/>
        </w:pBdr>
        <w:spacing w:line="300" w:lineRule="auto"/>
        <w:ind w:left="238"/>
        <w:rPr>
          <w:color w:val="000000"/>
          <w:sz w:val="32"/>
          <w:szCs w:val="32"/>
        </w:rPr>
      </w:pPr>
    </w:p>
    <w:p w14:paraId="49217EC1" w14:textId="77777777" w:rsidR="00451D6E" w:rsidRDefault="00451D6E">
      <w:pPr>
        <w:pBdr>
          <w:top w:val="nil"/>
          <w:left w:val="nil"/>
          <w:bottom w:val="nil"/>
          <w:right w:val="nil"/>
          <w:between w:val="nil"/>
        </w:pBdr>
        <w:spacing w:line="300" w:lineRule="auto"/>
        <w:ind w:left="238"/>
        <w:rPr>
          <w:color w:val="000000"/>
          <w:sz w:val="32"/>
          <w:szCs w:val="32"/>
        </w:rPr>
      </w:pPr>
    </w:p>
    <w:p w14:paraId="25088EF4" w14:textId="77777777" w:rsidR="00451D6E" w:rsidRDefault="00451D6E">
      <w:pPr>
        <w:pBdr>
          <w:top w:val="nil"/>
          <w:left w:val="nil"/>
          <w:bottom w:val="nil"/>
          <w:right w:val="nil"/>
          <w:between w:val="nil"/>
        </w:pBdr>
        <w:spacing w:line="300" w:lineRule="auto"/>
        <w:ind w:left="238"/>
        <w:rPr>
          <w:color w:val="000000"/>
          <w:sz w:val="32"/>
          <w:szCs w:val="32"/>
        </w:rPr>
      </w:pPr>
    </w:p>
    <w:p w14:paraId="5460DC23" w14:textId="77777777" w:rsidR="00451D6E" w:rsidRDefault="00451D6E">
      <w:pPr>
        <w:pBdr>
          <w:top w:val="nil"/>
          <w:left w:val="nil"/>
          <w:bottom w:val="nil"/>
          <w:right w:val="nil"/>
          <w:between w:val="nil"/>
        </w:pBdr>
        <w:spacing w:line="300" w:lineRule="auto"/>
        <w:ind w:left="238"/>
        <w:rPr>
          <w:color w:val="000000"/>
          <w:sz w:val="32"/>
          <w:szCs w:val="32"/>
        </w:rPr>
      </w:pPr>
    </w:p>
    <w:p w14:paraId="22EA1F15" w14:textId="77777777" w:rsidR="00451D6E" w:rsidRDefault="00451D6E">
      <w:pPr>
        <w:pBdr>
          <w:top w:val="nil"/>
          <w:left w:val="nil"/>
          <w:bottom w:val="nil"/>
          <w:right w:val="nil"/>
          <w:between w:val="nil"/>
        </w:pBdr>
        <w:spacing w:line="300" w:lineRule="auto"/>
        <w:ind w:left="238"/>
        <w:rPr>
          <w:color w:val="000000"/>
          <w:sz w:val="32"/>
          <w:szCs w:val="32"/>
        </w:rPr>
      </w:pPr>
    </w:p>
    <w:p w14:paraId="0AB71F7B" w14:textId="77777777" w:rsidR="00451D6E" w:rsidRDefault="00451D6E">
      <w:pPr>
        <w:pBdr>
          <w:top w:val="nil"/>
          <w:left w:val="nil"/>
          <w:bottom w:val="nil"/>
          <w:right w:val="nil"/>
          <w:between w:val="nil"/>
        </w:pBdr>
        <w:spacing w:line="300" w:lineRule="auto"/>
        <w:rPr>
          <w:color w:val="000000"/>
          <w:sz w:val="32"/>
          <w:szCs w:val="32"/>
        </w:rPr>
      </w:pPr>
    </w:p>
    <w:p w14:paraId="2E3F63AA" w14:textId="77777777" w:rsidR="00451D6E" w:rsidRDefault="00000000">
      <w:pPr>
        <w:pBdr>
          <w:top w:val="nil"/>
          <w:left w:val="nil"/>
          <w:bottom w:val="nil"/>
          <w:right w:val="nil"/>
          <w:between w:val="nil"/>
        </w:pBdr>
        <w:spacing w:line="300" w:lineRule="auto"/>
        <w:ind w:left="238"/>
        <w:jc w:val="center"/>
        <w:rPr>
          <w:b/>
          <w:bCs/>
          <w:color w:val="000000"/>
          <w:sz w:val="56"/>
          <w:szCs w:val="56"/>
        </w:rPr>
      </w:pPr>
      <w:r>
        <w:rPr>
          <w:b/>
          <w:bCs/>
          <w:color w:val="000000"/>
          <w:sz w:val="56"/>
          <w:szCs w:val="56"/>
        </w:rPr>
        <w:t xml:space="preserve">Platformă de gestiune a informațiilor despre vehicule, folosind </w:t>
      </w:r>
      <w:proofErr w:type="spellStart"/>
      <w:r>
        <w:rPr>
          <w:b/>
          <w:bCs/>
          <w:color w:val="000000"/>
          <w:sz w:val="56"/>
          <w:szCs w:val="56"/>
        </w:rPr>
        <w:t>blockchain</w:t>
      </w:r>
      <w:proofErr w:type="spellEnd"/>
    </w:p>
    <w:p w14:paraId="50DF2A27" w14:textId="77777777" w:rsidR="00451D6E" w:rsidRDefault="00451D6E">
      <w:pPr>
        <w:pBdr>
          <w:top w:val="nil"/>
          <w:left w:val="nil"/>
          <w:bottom w:val="nil"/>
          <w:right w:val="nil"/>
          <w:between w:val="nil"/>
        </w:pBdr>
        <w:spacing w:line="300" w:lineRule="auto"/>
        <w:ind w:left="238"/>
        <w:rPr>
          <w:color w:val="000000"/>
          <w:sz w:val="32"/>
          <w:szCs w:val="32"/>
        </w:rPr>
      </w:pPr>
    </w:p>
    <w:p w14:paraId="1C60F941" w14:textId="77777777" w:rsidR="00451D6E" w:rsidRDefault="00000000">
      <w:pPr>
        <w:pBdr>
          <w:top w:val="nil"/>
          <w:left w:val="nil"/>
          <w:bottom w:val="nil"/>
          <w:right w:val="nil"/>
          <w:between w:val="nil"/>
        </w:pBdr>
        <w:spacing w:line="300" w:lineRule="auto"/>
        <w:ind w:left="238"/>
        <w:jc w:val="center"/>
        <w:rPr>
          <w:color w:val="000000"/>
          <w:sz w:val="36"/>
          <w:szCs w:val="36"/>
        </w:rPr>
      </w:pPr>
      <w:r>
        <w:rPr>
          <w:color w:val="000000"/>
          <w:sz w:val="36"/>
          <w:szCs w:val="36"/>
        </w:rPr>
        <w:t>LUCRARE DE DIPLOMĂ</w:t>
      </w:r>
    </w:p>
    <w:p w14:paraId="4F46F958" w14:textId="77777777" w:rsidR="00451D6E" w:rsidRDefault="00451D6E">
      <w:pPr>
        <w:pBdr>
          <w:top w:val="nil"/>
          <w:left w:val="nil"/>
          <w:bottom w:val="nil"/>
          <w:right w:val="nil"/>
          <w:between w:val="nil"/>
        </w:pBdr>
        <w:spacing w:line="300" w:lineRule="auto"/>
        <w:ind w:left="238"/>
        <w:rPr>
          <w:color w:val="000000"/>
          <w:sz w:val="32"/>
          <w:szCs w:val="32"/>
        </w:rPr>
      </w:pPr>
    </w:p>
    <w:p w14:paraId="70D890CA" w14:textId="77777777" w:rsidR="00451D6E" w:rsidRDefault="00451D6E">
      <w:pPr>
        <w:pBdr>
          <w:top w:val="nil"/>
          <w:left w:val="nil"/>
          <w:bottom w:val="nil"/>
          <w:right w:val="nil"/>
          <w:between w:val="nil"/>
        </w:pBdr>
        <w:spacing w:line="300" w:lineRule="auto"/>
        <w:ind w:left="238"/>
        <w:rPr>
          <w:color w:val="000000"/>
          <w:sz w:val="32"/>
          <w:szCs w:val="32"/>
        </w:rPr>
      </w:pPr>
    </w:p>
    <w:p w14:paraId="3F377DD5" w14:textId="77777777" w:rsidR="00451D6E" w:rsidRDefault="00451D6E">
      <w:pPr>
        <w:pBdr>
          <w:top w:val="nil"/>
          <w:left w:val="nil"/>
          <w:bottom w:val="nil"/>
          <w:right w:val="nil"/>
          <w:between w:val="nil"/>
        </w:pBdr>
        <w:spacing w:line="300" w:lineRule="auto"/>
        <w:ind w:left="238"/>
        <w:rPr>
          <w:color w:val="000000"/>
          <w:sz w:val="32"/>
          <w:szCs w:val="32"/>
        </w:rPr>
      </w:pPr>
    </w:p>
    <w:p w14:paraId="4EE3364F" w14:textId="77777777" w:rsidR="00451D6E" w:rsidRDefault="00451D6E">
      <w:pPr>
        <w:pBdr>
          <w:top w:val="nil"/>
          <w:left w:val="nil"/>
          <w:bottom w:val="nil"/>
          <w:right w:val="nil"/>
          <w:between w:val="nil"/>
        </w:pBdr>
        <w:spacing w:line="300" w:lineRule="auto"/>
        <w:ind w:left="238"/>
        <w:rPr>
          <w:color w:val="000000"/>
          <w:sz w:val="32"/>
          <w:szCs w:val="32"/>
        </w:rPr>
      </w:pPr>
    </w:p>
    <w:p w14:paraId="7DA75E0C" w14:textId="77777777" w:rsidR="00451D6E" w:rsidRDefault="00451D6E">
      <w:pPr>
        <w:pBdr>
          <w:top w:val="nil"/>
          <w:left w:val="nil"/>
          <w:bottom w:val="nil"/>
          <w:right w:val="nil"/>
          <w:between w:val="nil"/>
        </w:pBdr>
        <w:spacing w:line="300" w:lineRule="auto"/>
        <w:ind w:left="238"/>
        <w:rPr>
          <w:color w:val="000000"/>
          <w:sz w:val="32"/>
          <w:szCs w:val="32"/>
        </w:rPr>
      </w:pPr>
    </w:p>
    <w:p w14:paraId="18CFDB09" w14:textId="77777777" w:rsidR="00451D6E" w:rsidRDefault="00451D6E">
      <w:pPr>
        <w:pBdr>
          <w:top w:val="nil"/>
          <w:left w:val="nil"/>
          <w:bottom w:val="nil"/>
          <w:right w:val="nil"/>
          <w:between w:val="nil"/>
        </w:pBdr>
        <w:spacing w:line="300" w:lineRule="auto"/>
        <w:ind w:left="238"/>
        <w:rPr>
          <w:color w:val="000000"/>
          <w:sz w:val="32"/>
          <w:szCs w:val="32"/>
        </w:rPr>
      </w:pPr>
    </w:p>
    <w:p w14:paraId="7912B8AA" w14:textId="77777777" w:rsidR="00451D6E" w:rsidRDefault="00451D6E">
      <w:pPr>
        <w:pBdr>
          <w:top w:val="nil"/>
          <w:left w:val="nil"/>
          <w:bottom w:val="nil"/>
          <w:right w:val="nil"/>
          <w:between w:val="nil"/>
        </w:pBdr>
        <w:spacing w:line="300" w:lineRule="auto"/>
        <w:rPr>
          <w:color w:val="000000"/>
          <w:sz w:val="32"/>
          <w:szCs w:val="32"/>
        </w:rPr>
        <w:sectPr w:rsidR="00451D6E">
          <w:footerReference w:type="even" r:id="rId7"/>
          <w:footerReference w:type="default" r:id="rId8"/>
          <w:footerReference w:type="first" r:id="rId9"/>
          <w:pgSz w:w="11906" w:h="16838"/>
          <w:pgMar w:top="1134" w:right="1134" w:bottom="1700" w:left="1417" w:header="708" w:footer="1134" w:gutter="0"/>
          <w:pgNumType w:start="1"/>
          <w:cols w:space="708"/>
          <w:titlePg/>
        </w:sectPr>
      </w:pPr>
    </w:p>
    <w:p w14:paraId="5E434E23"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Coordonator științific</w:t>
      </w:r>
    </w:p>
    <w:p w14:paraId="571982A2"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Ș.l.dr.inf. Tiberius Dumitriu</w:t>
      </w:r>
    </w:p>
    <w:p w14:paraId="08B56C9A" w14:textId="77777777" w:rsidR="00451D6E" w:rsidRDefault="00000000">
      <w:pPr>
        <w:pBdr>
          <w:top w:val="nil"/>
          <w:left w:val="nil"/>
          <w:bottom w:val="nil"/>
          <w:right w:val="nil"/>
          <w:between w:val="nil"/>
        </w:pBdr>
        <w:spacing w:line="300" w:lineRule="auto"/>
        <w:jc w:val="right"/>
        <w:rPr>
          <w:color w:val="000000"/>
          <w:sz w:val="32"/>
          <w:szCs w:val="32"/>
        </w:rPr>
      </w:pPr>
      <w:r>
        <w:rPr>
          <w:color w:val="000000"/>
          <w:sz w:val="32"/>
          <w:szCs w:val="32"/>
        </w:rPr>
        <w:t>Absolvent</w:t>
      </w:r>
    </w:p>
    <w:p w14:paraId="33140B11" w14:textId="77777777" w:rsidR="00451D6E" w:rsidRDefault="00000000">
      <w:pPr>
        <w:pBdr>
          <w:top w:val="nil"/>
          <w:left w:val="nil"/>
          <w:bottom w:val="nil"/>
          <w:right w:val="nil"/>
          <w:between w:val="nil"/>
        </w:pBdr>
        <w:spacing w:line="300" w:lineRule="auto"/>
        <w:jc w:val="right"/>
        <w:rPr>
          <w:color w:val="000000"/>
          <w:sz w:val="32"/>
          <w:szCs w:val="32"/>
        </w:rPr>
        <w:sectPr w:rsidR="00451D6E">
          <w:type w:val="continuous"/>
          <w:pgSz w:w="11906" w:h="16838"/>
          <w:pgMar w:top="1134" w:right="1134" w:bottom="1700" w:left="1417" w:header="708" w:footer="1134" w:gutter="0"/>
          <w:cols w:num="2" w:space="708" w:equalWidth="0">
            <w:col w:w="4323" w:space="708"/>
            <w:col w:w="4323" w:space="0"/>
          </w:cols>
          <w:titlePg/>
        </w:sectPr>
      </w:pPr>
      <w:r>
        <w:rPr>
          <w:color w:val="000000"/>
          <w:sz w:val="32"/>
          <w:szCs w:val="32"/>
        </w:rPr>
        <w:t>Matei Rareș</w:t>
      </w:r>
    </w:p>
    <w:p w14:paraId="22F94AB8" w14:textId="77777777" w:rsidR="00451D6E" w:rsidRDefault="00451D6E">
      <w:pPr>
        <w:pBdr>
          <w:top w:val="nil"/>
          <w:left w:val="nil"/>
          <w:bottom w:val="nil"/>
          <w:right w:val="nil"/>
          <w:between w:val="nil"/>
        </w:pBdr>
        <w:spacing w:line="300" w:lineRule="auto"/>
        <w:ind w:left="238"/>
        <w:rPr>
          <w:color w:val="000000"/>
          <w:sz w:val="32"/>
          <w:szCs w:val="32"/>
        </w:rPr>
        <w:sectPr w:rsidR="00451D6E">
          <w:type w:val="continuous"/>
          <w:pgSz w:w="11906" w:h="16838"/>
          <w:pgMar w:top="1134" w:right="1134" w:bottom="1700" w:left="1417" w:header="708" w:footer="1134" w:gutter="0"/>
          <w:cols w:space="708"/>
          <w:titlePg/>
        </w:sectPr>
      </w:pPr>
    </w:p>
    <w:p w14:paraId="50B42985" w14:textId="77777777" w:rsidR="00451D6E" w:rsidRDefault="00451D6E">
      <w:pPr>
        <w:pBdr>
          <w:top w:val="nil"/>
          <w:left w:val="nil"/>
          <w:bottom w:val="nil"/>
          <w:right w:val="nil"/>
          <w:between w:val="nil"/>
        </w:pBdr>
        <w:rPr>
          <w:color w:val="FF0000"/>
        </w:rPr>
      </w:pPr>
    </w:p>
    <w:p w14:paraId="2AA9A165" w14:textId="77777777" w:rsidR="00451D6E" w:rsidRDefault="00451D6E">
      <w:pPr>
        <w:pBdr>
          <w:top w:val="nil"/>
          <w:left w:val="nil"/>
          <w:bottom w:val="nil"/>
          <w:right w:val="nil"/>
          <w:between w:val="nil"/>
        </w:pBdr>
        <w:rPr>
          <w:color w:val="FF0000"/>
        </w:rPr>
      </w:pPr>
    </w:p>
    <w:p w14:paraId="48A15D82" w14:textId="77777777" w:rsidR="00451D6E" w:rsidRDefault="00451D6E">
      <w:pPr>
        <w:pBdr>
          <w:top w:val="nil"/>
          <w:left w:val="nil"/>
          <w:bottom w:val="nil"/>
          <w:right w:val="nil"/>
          <w:between w:val="nil"/>
        </w:pBdr>
        <w:rPr>
          <w:color w:val="FF0000"/>
        </w:rPr>
      </w:pPr>
    </w:p>
    <w:p w14:paraId="718D1871" w14:textId="77777777" w:rsidR="00451D6E" w:rsidRDefault="00451D6E">
      <w:pPr>
        <w:pBdr>
          <w:top w:val="nil"/>
          <w:left w:val="nil"/>
          <w:bottom w:val="nil"/>
          <w:right w:val="nil"/>
          <w:between w:val="nil"/>
        </w:pBdr>
        <w:rPr>
          <w:color w:val="FF0000"/>
        </w:rPr>
      </w:pPr>
    </w:p>
    <w:p w14:paraId="4CEFAD8C" w14:textId="77777777" w:rsidR="00451D6E" w:rsidRDefault="00451D6E">
      <w:pPr>
        <w:pBdr>
          <w:top w:val="nil"/>
          <w:left w:val="nil"/>
          <w:bottom w:val="nil"/>
          <w:right w:val="nil"/>
          <w:between w:val="nil"/>
        </w:pBdr>
        <w:spacing w:line="300" w:lineRule="auto"/>
        <w:jc w:val="both"/>
        <w:rPr>
          <w:color w:val="000000"/>
          <w:sz w:val="26"/>
          <w:szCs w:val="26"/>
        </w:rPr>
      </w:pPr>
    </w:p>
    <w:p w14:paraId="21E1AF80" w14:textId="77777777" w:rsidR="00451D6E" w:rsidRDefault="00451D6E">
      <w:pPr>
        <w:pBdr>
          <w:top w:val="nil"/>
          <w:left w:val="nil"/>
          <w:bottom w:val="nil"/>
          <w:right w:val="nil"/>
          <w:between w:val="nil"/>
        </w:pBdr>
        <w:spacing w:line="300" w:lineRule="auto"/>
        <w:jc w:val="both"/>
        <w:rPr>
          <w:color w:val="000000"/>
          <w:sz w:val="26"/>
          <w:szCs w:val="26"/>
        </w:rPr>
      </w:pPr>
    </w:p>
    <w:p w14:paraId="6A167A98" w14:textId="77777777" w:rsidR="00451D6E" w:rsidRDefault="00451D6E">
      <w:pPr>
        <w:pBdr>
          <w:top w:val="nil"/>
          <w:left w:val="nil"/>
          <w:bottom w:val="nil"/>
          <w:right w:val="nil"/>
          <w:between w:val="nil"/>
        </w:pBdr>
        <w:spacing w:line="300" w:lineRule="auto"/>
        <w:jc w:val="both"/>
        <w:rPr>
          <w:color w:val="000000"/>
          <w:sz w:val="26"/>
          <w:szCs w:val="26"/>
        </w:rPr>
      </w:pPr>
    </w:p>
    <w:p w14:paraId="7B6A02CA" w14:textId="77777777" w:rsidR="00451D6E" w:rsidRDefault="00451D6E">
      <w:pPr>
        <w:pBdr>
          <w:top w:val="nil"/>
          <w:left w:val="nil"/>
          <w:bottom w:val="nil"/>
          <w:right w:val="nil"/>
          <w:between w:val="nil"/>
        </w:pBdr>
        <w:spacing w:line="300" w:lineRule="auto"/>
        <w:jc w:val="both"/>
        <w:rPr>
          <w:color w:val="000000"/>
          <w:sz w:val="26"/>
          <w:szCs w:val="26"/>
        </w:rPr>
      </w:pPr>
    </w:p>
    <w:p w14:paraId="2CF9FCF7" w14:textId="77777777" w:rsidR="00451D6E" w:rsidRDefault="00451D6E">
      <w:pPr>
        <w:pBdr>
          <w:top w:val="nil"/>
          <w:left w:val="nil"/>
          <w:bottom w:val="nil"/>
          <w:right w:val="nil"/>
          <w:between w:val="nil"/>
        </w:pBdr>
        <w:spacing w:line="300" w:lineRule="auto"/>
        <w:jc w:val="both"/>
        <w:rPr>
          <w:color w:val="000000"/>
          <w:sz w:val="26"/>
          <w:szCs w:val="26"/>
        </w:rPr>
      </w:pPr>
    </w:p>
    <w:p w14:paraId="0D6A53B2"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DECLARAȚIE DE ASUMARE A AUTENTICITĂȚII</w:t>
      </w:r>
    </w:p>
    <w:p w14:paraId="43197D79"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LUCRĂRII DE DIPLOMĂ</w:t>
      </w:r>
    </w:p>
    <w:p w14:paraId="43EF726F" w14:textId="77777777" w:rsidR="00451D6E" w:rsidRDefault="00451D6E">
      <w:pPr>
        <w:pBdr>
          <w:top w:val="nil"/>
          <w:left w:val="nil"/>
          <w:bottom w:val="nil"/>
          <w:right w:val="nil"/>
          <w:between w:val="nil"/>
        </w:pBdr>
        <w:spacing w:line="300" w:lineRule="auto"/>
        <w:jc w:val="both"/>
        <w:rPr>
          <w:color w:val="000000"/>
          <w:sz w:val="26"/>
          <w:szCs w:val="26"/>
        </w:rPr>
      </w:pPr>
    </w:p>
    <w:p w14:paraId="5405E03E" w14:textId="77777777" w:rsidR="00451D6E" w:rsidRDefault="00451D6E">
      <w:pPr>
        <w:pBdr>
          <w:top w:val="nil"/>
          <w:left w:val="nil"/>
          <w:bottom w:val="nil"/>
          <w:right w:val="nil"/>
          <w:between w:val="nil"/>
        </w:pBdr>
        <w:spacing w:line="300" w:lineRule="auto"/>
        <w:jc w:val="both"/>
        <w:rPr>
          <w:color w:val="000000"/>
          <w:sz w:val="26"/>
          <w:szCs w:val="26"/>
        </w:rPr>
      </w:pPr>
    </w:p>
    <w:p w14:paraId="00789527" w14:textId="77777777" w:rsidR="00451D6E" w:rsidRDefault="00451D6E">
      <w:pPr>
        <w:pBdr>
          <w:top w:val="nil"/>
          <w:left w:val="nil"/>
          <w:bottom w:val="nil"/>
          <w:right w:val="nil"/>
          <w:between w:val="nil"/>
        </w:pBdr>
        <w:spacing w:line="300" w:lineRule="auto"/>
        <w:jc w:val="both"/>
        <w:rPr>
          <w:color w:val="000000"/>
          <w:sz w:val="26"/>
          <w:szCs w:val="26"/>
        </w:rPr>
      </w:pPr>
    </w:p>
    <w:p w14:paraId="2CFE987D"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Subsemnatul(a)  MATEI RAREȘ,</w:t>
      </w:r>
    </w:p>
    <w:p w14:paraId="3E2CCA67"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legitimat(ă) cu   CI  , seria  NZ , nr. 037153 , CNP   5010223271540</w:t>
      </w:r>
    </w:p>
    <w:p w14:paraId="575DB256"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autorul lucrării   </w:t>
      </w:r>
    </w:p>
    <w:p w14:paraId="408F7864" w14:textId="77777777" w:rsidR="00451D6E" w:rsidRDefault="00000000">
      <w:pPr>
        <w:pBdr>
          <w:top w:val="nil"/>
          <w:left w:val="nil"/>
          <w:bottom w:val="nil"/>
          <w:right w:val="nil"/>
          <w:between w:val="nil"/>
        </w:pBdr>
        <w:spacing w:line="300" w:lineRule="auto"/>
        <w:jc w:val="both"/>
        <w:rPr>
          <w:color w:val="000000"/>
          <w:sz w:val="26"/>
          <w:szCs w:val="26"/>
        </w:rPr>
      </w:pPr>
      <w:bookmarkStart w:id="0" w:name="_mz7rdnxl78vg" w:colFirst="0" w:colLast="0"/>
      <w:bookmarkEnd w:id="0"/>
      <w:r>
        <w:rPr>
          <w:color w:val="000000"/>
          <w:sz w:val="26"/>
          <w:szCs w:val="26"/>
        </w:rPr>
        <w:t>PLATFORMĂ DE GESTIUNE A INFORMAȚIILOR DESPRE VEHICULE, FOLOSIND BLOCKCHAIN</w:t>
      </w:r>
    </w:p>
    <w:p w14:paraId="5B0A646D"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elaborată în vederea susținerii examenului de finalizare a studiilor de licență, programul de studii CALCULATOARE ȘI TEHNOLOGIA INFORMATIEI organizat de către Facultatea de Automatică și Calculatoare din cadrul Universității Tehnice „Gheorghe Asachi” din Iași, sesiunea IULIE 2024</w:t>
      </w:r>
      <w:r>
        <w:rPr>
          <w:noProof/>
          <w:color w:val="000000"/>
          <w:sz w:val="26"/>
          <w:szCs w:val="26"/>
        </w:rPr>
        <mc:AlternateContent>
          <mc:Choice Requires="wps">
            <w:drawing>
              <wp:inline distT="0" distB="0" distL="0" distR="0" wp14:anchorId="57EE3BFE" wp14:editId="69805A73">
                <wp:extent cx="1169673" cy="175263"/>
                <wp:effectExtent l="0" t="0" r="11427" b="0"/>
                <wp:docPr id="1" name="Text Box 1"/>
                <wp:cNvGraphicFramePr/>
                <a:graphic xmlns:a="http://schemas.openxmlformats.org/drawingml/2006/main">
                  <a:graphicData uri="http://schemas.microsoft.com/office/word/2010/wordprocessingShape">
                    <wps:wsp>
                      <wps:cNvSpPr txBox="1"/>
                      <wps:spPr>
                        <a:xfrm>
                          <a:off x="0" y="0"/>
                          <a:ext cx="1169673" cy="175263"/>
                        </a:xfrm>
                        <a:prstGeom prst="rect">
                          <a:avLst/>
                        </a:prstGeom>
                        <a:noFill/>
                        <a:ln>
                          <a:noFill/>
                          <a:prstDash/>
                        </a:ln>
                      </wps:spPr>
                      <wps:txbx>
                        <w:txbxContent>
                          <w:p w14:paraId="5AAAE3D3" w14:textId="77777777" w:rsidR="006D492A" w:rsidRPr="0041757D" w:rsidRDefault="006D492A">
                            <w:pPr>
                              <w:jc w:val="center"/>
                            </w:pPr>
                          </w:p>
                        </w:txbxContent>
                      </wps:txbx>
                      <wps:bodyPr vert="horz" wrap="none" lIns="0" tIns="0" rIns="0" bIns="3959" anchor="t" anchorCtr="0" compatLnSpc="0">
                        <a:noAutofit/>
                      </wps:bodyPr>
                    </wps:wsp>
                  </a:graphicData>
                </a:graphic>
              </wp:inline>
            </w:drawing>
          </mc:Choice>
          <mc:Fallback>
            <w:pict>
              <v:shapetype w14:anchorId="57EE3BFE" id="_x0000_t202" coordsize="21600,21600" o:spt="202" path="m,l,21600r21600,l21600,xe">
                <v:stroke joinstyle="miter"/>
                <v:path gradientshapeok="t" o:connecttype="rect"/>
              </v:shapetype>
              <v:shape id="Text Box 1" o:spid="_x0000_s1026" type="#_x0000_t202" style="width:92.1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" filled="f" stroked="f">
                <v:textbox inset="0,0,0,.11mm">
                  <w:txbxContent>
                    <w:p w14:paraId="5AAAE3D3" w14:textId="77777777" w:rsidR="006D492A" w:rsidRPr="0041757D" w:rsidRDefault="006D492A">
                      <w:pPr>
                        <w:jc w:val="center"/>
                      </w:pPr>
                    </w:p>
                  </w:txbxContent>
                </v:textbox>
                <w10:anchorlock/>
              </v:shape>
            </w:pict>
          </mc:Fallback>
        </mc:AlternateContent>
      </w:r>
      <w:r>
        <w:rPr>
          <w:color w:val="000000"/>
          <w:sz w:val="26"/>
          <w:szCs w:val="26"/>
        </w:rPr>
        <w:t>a anului universitar 2023-2024</w:t>
      </w:r>
      <w:r>
        <w:rPr>
          <w:noProof/>
          <w:color w:val="000000"/>
          <w:sz w:val="26"/>
          <w:szCs w:val="26"/>
        </w:rPr>
        <mc:AlternateContent>
          <mc:Choice Requires="wps">
            <w:drawing>
              <wp:inline distT="0" distB="0" distL="0" distR="0" wp14:anchorId="7C1AE0DD" wp14:editId="2E317E7D">
                <wp:extent cx="1079504" cy="175263"/>
                <wp:effectExtent l="0" t="0" r="6346" b="0"/>
                <wp:docPr id="2" name="Text Box 2"/>
                <wp:cNvGraphicFramePr/>
                <a:graphic xmlns:a="http://schemas.openxmlformats.org/drawingml/2006/main">
                  <a:graphicData uri="http://schemas.microsoft.com/office/word/2010/wordprocessingShape">
                    <wps:wsp>
                      <wps:cNvSpPr txBox="1"/>
                      <wps:spPr>
                        <a:xfrm>
                          <a:off x="0" y="0"/>
                          <a:ext cx="1079504" cy="175263"/>
                        </a:xfrm>
                        <a:prstGeom prst="rect">
                          <a:avLst/>
                        </a:prstGeom>
                        <a:noFill/>
                        <a:ln>
                          <a:noFill/>
                          <a:prstDash/>
                        </a:ln>
                      </wps:spPr>
                      <wps:txbx>
                        <w:txbxContent>
                          <w:p w14:paraId="4B6A3FFB" w14:textId="77777777" w:rsidR="006D492A" w:rsidRPr="0041757D" w:rsidRDefault="006D492A">
                            <w:pPr>
                              <w:jc w:val="center"/>
                            </w:pPr>
                          </w:p>
                        </w:txbxContent>
                      </wps:txbx>
                      <wps:bodyPr vert="horz" wrap="none" lIns="0" tIns="0" rIns="0" bIns="3959" anchor="t" anchorCtr="0" compatLnSpc="0">
                        <a:noAutofit/>
                      </wps:bodyPr>
                    </wps:wsp>
                  </a:graphicData>
                </a:graphic>
              </wp:inline>
            </w:drawing>
          </mc:Choice>
          <mc:Fallback>
            <w:pict>
              <v:shape w14:anchorId="7C1AE0DD" id="Text Box 2" o:spid="_x0000_s1027" type="#_x0000_t202" style="width:8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" filled="f" stroked="f">
                <v:textbox inset="0,0,0,.11mm">
                  <w:txbxContent>
                    <w:p w14:paraId="4B6A3FFB" w14:textId="77777777" w:rsidR="006D492A" w:rsidRPr="0041757D" w:rsidRDefault="006D492A">
                      <w:pPr>
                        <w:jc w:val="center"/>
                      </w:pPr>
                    </w:p>
                  </w:txbxContent>
                </v:textbox>
                <w10:anchorlock/>
              </v:shape>
            </w:pict>
          </mc:Fallback>
        </mc:AlternateContent>
      </w:r>
      <w:r>
        <w:rPr>
          <w:color w:val="000000"/>
          <w:sz w:val="26"/>
          <w:szCs w:val="26"/>
        </w:rPr>
        <w:t>, luând în considerare conținutul Art. 34 din Codul de etică universitară al Universității Tehnice „Gheorghe Asachi” din Iași (Manualul Procedurilor, UTI.POM.02 – Funcționarea Comisiei de etică universitară), declar pe proprie răspundere, că această lucrare este rezultatul propriei activități intelectuale, nu conține porțiuni plagiate, iar sursele bibliografice au fost folosite cu respectarea legislației române (legea 8/1996) și a convențiilor internaționale privind drepturile de autor.</w:t>
      </w:r>
    </w:p>
    <w:p w14:paraId="38BB8A1B" w14:textId="77777777" w:rsidR="00451D6E" w:rsidRDefault="00451D6E">
      <w:pPr>
        <w:pBdr>
          <w:top w:val="nil"/>
          <w:left w:val="nil"/>
          <w:bottom w:val="nil"/>
          <w:right w:val="nil"/>
          <w:between w:val="nil"/>
        </w:pBdr>
        <w:spacing w:line="300" w:lineRule="auto"/>
        <w:jc w:val="both"/>
        <w:rPr>
          <w:color w:val="000000"/>
          <w:sz w:val="26"/>
          <w:szCs w:val="26"/>
        </w:rPr>
      </w:pPr>
    </w:p>
    <w:p w14:paraId="0DAE05DA" w14:textId="77777777" w:rsidR="00451D6E" w:rsidRDefault="00451D6E">
      <w:pPr>
        <w:pBdr>
          <w:top w:val="nil"/>
          <w:left w:val="nil"/>
          <w:bottom w:val="nil"/>
          <w:right w:val="nil"/>
          <w:between w:val="nil"/>
        </w:pBdr>
        <w:spacing w:line="300" w:lineRule="auto"/>
        <w:jc w:val="both"/>
        <w:rPr>
          <w:color w:val="000000"/>
          <w:sz w:val="26"/>
          <w:szCs w:val="26"/>
        </w:rPr>
      </w:pPr>
    </w:p>
    <w:p w14:paraId="68234014" w14:textId="77777777" w:rsidR="00451D6E" w:rsidRDefault="00451D6E">
      <w:pPr>
        <w:pBdr>
          <w:top w:val="nil"/>
          <w:left w:val="nil"/>
          <w:bottom w:val="nil"/>
          <w:right w:val="nil"/>
          <w:between w:val="nil"/>
        </w:pBdr>
        <w:spacing w:line="300" w:lineRule="auto"/>
        <w:jc w:val="both"/>
        <w:rPr>
          <w:color w:val="000000"/>
          <w:sz w:val="26"/>
          <w:szCs w:val="26"/>
        </w:rPr>
      </w:pPr>
    </w:p>
    <w:p w14:paraId="2B5E2ED6" w14:textId="77777777" w:rsidR="00451D6E" w:rsidRDefault="00451D6E">
      <w:pPr>
        <w:pBdr>
          <w:top w:val="nil"/>
          <w:left w:val="nil"/>
          <w:bottom w:val="nil"/>
          <w:right w:val="nil"/>
          <w:between w:val="nil"/>
        </w:pBdr>
        <w:spacing w:line="300" w:lineRule="auto"/>
        <w:jc w:val="both"/>
        <w:rPr>
          <w:color w:val="000000"/>
          <w:sz w:val="26"/>
          <w:szCs w:val="26"/>
        </w:rPr>
      </w:pPr>
    </w:p>
    <w:p w14:paraId="57378CFA"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ab/>
        <w:t>Data</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Semnătura</w:t>
      </w:r>
      <w:r>
        <w:rPr>
          <w:noProof/>
        </w:rPr>
        <w:drawing>
          <wp:anchor distT="0" distB="0" distL="114300" distR="114300" simplePos="0" relativeHeight="251658240" behindDoc="0" locked="0" layoutInCell="1" hidden="0" allowOverlap="1" wp14:anchorId="3BCE5328" wp14:editId="755905E3">
            <wp:simplePos x="0" y="0"/>
            <wp:positionH relativeFrom="column">
              <wp:posOffset>4527047</wp:posOffset>
            </wp:positionH>
            <wp:positionV relativeFrom="paragraph">
              <wp:posOffset>236517</wp:posOffset>
            </wp:positionV>
            <wp:extent cx="807085" cy="721360"/>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807085" cy="721360"/>
                    </a:xfrm>
                    <a:prstGeom prst="rect">
                      <a:avLst/>
                    </a:prstGeom>
                    <a:ln/>
                  </pic:spPr>
                </pic:pic>
              </a:graphicData>
            </a:graphic>
          </wp:anchor>
        </w:drawing>
      </w:r>
    </w:p>
    <w:p w14:paraId="0928265E" w14:textId="77777777" w:rsidR="00451D6E" w:rsidRDefault="00000000">
      <w:pPr>
        <w:pBdr>
          <w:top w:val="nil"/>
          <w:left w:val="nil"/>
          <w:bottom w:val="nil"/>
          <w:right w:val="nil"/>
          <w:between w:val="nil"/>
        </w:pBdr>
        <w:spacing w:line="300" w:lineRule="auto"/>
        <w:jc w:val="both"/>
        <w:rPr>
          <w:color w:val="000000"/>
          <w:sz w:val="26"/>
          <w:szCs w:val="26"/>
        </w:rPr>
        <w:sectPr w:rsidR="00451D6E">
          <w:footerReference w:type="default" r:id="rId11"/>
          <w:footerReference w:type="first" r:id="rId12"/>
          <w:pgSz w:w="11906" w:h="16838"/>
          <w:pgMar w:top="1134" w:right="1134" w:bottom="1134" w:left="1417" w:header="708" w:footer="708" w:gutter="0"/>
          <w:cols w:space="708"/>
          <w:titlePg/>
        </w:sectPr>
      </w:pPr>
      <w:r>
        <w:rPr>
          <w:noProof/>
          <w:color w:val="000000"/>
          <w:sz w:val="26"/>
          <w:szCs w:val="26"/>
        </w:rPr>
        <mc:AlternateContent>
          <mc:Choice Requires="wps">
            <w:drawing>
              <wp:inline distT="0" distB="0" distL="0" distR="0" wp14:anchorId="7343C5EE" wp14:editId="0A0D2E08">
                <wp:extent cx="1278258" cy="175263"/>
                <wp:effectExtent l="0" t="0" r="17142" b="0"/>
                <wp:docPr id="3" name="Text Box 3"/>
                <wp:cNvGraphicFramePr/>
                <a:graphic xmlns:a="http://schemas.openxmlformats.org/drawingml/2006/main">
                  <a:graphicData uri="http://schemas.microsoft.com/office/word/2010/wordprocessingShape">
                    <wps:wsp>
                      <wps:cNvSpPr txBox="1"/>
                      <wps:spPr>
                        <a:xfrm>
                          <a:off x="0" y="0"/>
                          <a:ext cx="1278258" cy="175263"/>
                        </a:xfrm>
                        <a:prstGeom prst="rect">
                          <a:avLst/>
                        </a:prstGeom>
                        <a:noFill/>
                        <a:ln>
                          <a:noFill/>
                          <a:prstDash/>
                        </a:ln>
                      </wps:spPr>
                      <wps:txbx>
                        <w:txbxContent>
                          <w:p w14:paraId="1FC80334" w14:textId="77777777" w:rsidR="006D492A" w:rsidRPr="0041757D" w:rsidRDefault="006D492A">
                            <w:pPr>
                              <w:jc w:val="center"/>
                            </w:pPr>
                          </w:p>
                        </w:txbxContent>
                      </wps:txbx>
                      <wps:bodyPr vert="horz" wrap="none" lIns="0" tIns="0" rIns="0" bIns="3959" anchor="t" anchorCtr="0" compatLnSpc="0">
                        <a:noAutofit/>
                      </wps:bodyPr>
                    </wps:wsp>
                  </a:graphicData>
                </a:graphic>
              </wp:inline>
            </w:drawing>
          </mc:Choice>
          <mc:Fallback>
            <w:pict>
              <v:shape w14:anchorId="7343C5EE" id="Text Box 3" o:spid="_x0000_s1028" type="#_x0000_t202" style="width:100.6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" filled="f" stroked="f">
                <v:textbox inset="0,0,0,.11mm">
                  <w:txbxContent>
                    <w:p w14:paraId="1FC80334" w14:textId="77777777" w:rsidR="006D492A" w:rsidRPr="0041757D" w:rsidRDefault="006D492A">
                      <w:pPr>
                        <w:jc w:val="center"/>
                      </w:pPr>
                    </w:p>
                  </w:txbxContent>
                </v:textbox>
                <w10:anchorlock/>
              </v:shape>
            </w:pict>
          </mc:Fallback>
        </mc:AlternateContent>
      </w:r>
      <w:r>
        <w:rPr>
          <w:color w:val="000000"/>
          <w:sz w:val="26"/>
          <w:szCs w:val="26"/>
        </w:rPr>
        <w:t>27.06.2024</w:t>
      </w:r>
    </w:p>
    <w:sdt>
      <w:sdtPr>
        <w:rPr>
          <w:rFonts w:ascii="Times New Roman" w:eastAsia="Times New Roman" w:hAnsi="Times New Roman" w:cs="Times New Roman"/>
          <w:color w:val="auto"/>
          <w:sz w:val="24"/>
          <w:szCs w:val="24"/>
          <w:lang w:val="ro" w:eastAsia="ro-RO"/>
        </w:rPr>
        <w:id w:val="828563499"/>
        <w:docPartObj>
          <w:docPartGallery w:val="Table of Contents"/>
          <w:docPartUnique/>
        </w:docPartObj>
      </w:sdtPr>
      <w:sdtEndPr>
        <w:rPr>
          <w:b/>
          <w:bCs/>
          <w:noProof/>
        </w:rPr>
      </w:sdtEndPr>
      <w:sdtContent>
        <w:p w14:paraId="0D998DDE" w14:textId="34B316B4" w:rsidR="00B779DE" w:rsidRPr="00B779DE" w:rsidRDefault="00B779DE">
          <w:pPr>
            <w:pStyle w:val="TOCHeading"/>
            <w:rPr>
              <w:rFonts w:ascii="Times New Roman" w:hAnsi="Times New Roman" w:cs="Times New Roman"/>
            </w:rPr>
          </w:pPr>
          <w:proofErr w:type="spellStart"/>
          <w:r w:rsidRPr="00B779DE">
            <w:rPr>
              <w:rFonts w:ascii="Times New Roman" w:hAnsi="Times New Roman" w:cs="Times New Roman"/>
            </w:rPr>
            <w:t>Cuprins</w:t>
          </w:r>
          <w:proofErr w:type="spellEnd"/>
        </w:p>
        <w:p w14:paraId="573DE1A8" w14:textId="07B61BC0" w:rsidR="001B7D81"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r w:rsidRPr="00B779DE">
            <w:fldChar w:fldCharType="begin"/>
          </w:r>
          <w:r w:rsidRPr="00B779DE">
            <w:instrText xml:space="preserve"> TOC \o "1-3" \h \z \u </w:instrText>
          </w:r>
          <w:r w:rsidRPr="00B779DE">
            <w:fldChar w:fldCharType="separate"/>
          </w:r>
          <w:hyperlink w:anchor="_Toc231325876" w:history="1">
            <w:r w:rsidR="001B7D81" w:rsidRPr="00B26F2A">
              <w:rPr>
                <w:rStyle w:val="Hyperlink"/>
                <w:noProof/>
              </w:rPr>
              <w:t>Introducere</w:t>
            </w:r>
            <w:r w:rsidR="001B7D81">
              <w:rPr>
                <w:noProof/>
                <w:webHidden/>
              </w:rPr>
              <w:tab/>
            </w:r>
            <w:r w:rsidR="001B7D81">
              <w:rPr>
                <w:noProof/>
                <w:webHidden/>
              </w:rPr>
              <w:fldChar w:fldCharType="begin"/>
            </w:r>
            <w:r w:rsidR="001B7D81">
              <w:rPr>
                <w:noProof/>
                <w:webHidden/>
              </w:rPr>
              <w:instrText xml:space="preserve"> PAGEREF _Toc231325876 \h </w:instrText>
            </w:r>
            <w:r w:rsidR="001B7D81">
              <w:rPr>
                <w:noProof/>
                <w:webHidden/>
              </w:rPr>
            </w:r>
            <w:r w:rsidR="001B7D81">
              <w:rPr>
                <w:noProof/>
                <w:webHidden/>
              </w:rPr>
              <w:fldChar w:fldCharType="separate"/>
            </w:r>
            <w:r w:rsidR="001B7D81">
              <w:rPr>
                <w:noProof/>
                <w:webHidden/>
              </w:rPr>
              <w:t>1</w:t>
            </w:r>
            <w:r w:rsidR="001B7D81">
              <w:rPr>
                <w:noProof/>
                <w:webHidden/>
              </w:rPr>
              <w:fldChar w:fldCharType="end"/>
            </w:r>
          </w:hyperlink>
        </w:p>
        <w:p w14:paraId="7C06C5D1" w14:textId="4518157A" w:rsidR="001B7D81" w:rsidRDefault="001B7D81">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325877" w:history="1">
            <w:r w:rsidRPr="00B26F2A">
              <w:rPr>
                <w:rStyle w:val="Hyperlink"/>
                <w:noProof/>
              </w:rPr>
              <w:t>Capitolul I.</w:t>
            </w:r>
            <w:r>
              <w:rPr>
                <w:rFonts w:asciiTheme="minorHAnsi" w:eastAsiaTheme="minorEastAsia" w:hAnsiTheme="minorHAnsi" w:cstheme="minorBidi"/>
                <w:noProof/>
                <w:kern w:val="2"/>
                <w:lang w:val="ro-RO"/>
                <w14:ligatures w14:val="standardContextual"/>
              </w:rPr>
              <w:tab/>
            </w:r>
            <w:r w:rsidRPr="00B26F2A">
              <w:rPr>
                <w:rStyle w:val="Hyperlink"/>
                <w:noProof/>
              </w:rPr>
              <w:t>Cerințe funcționale, concepte, arhitectură</w:t>
            </w:r>
            <w:r>
              <w:rPr>
                <w:noProof/>
                <w:webHidden/>
              </w:rPr>
              <w:tab/>
            </w:r>
            <w:r>
              <w:rPr>
                <w:noProof/>
                <w:webHidden/>
              </w:rPr>
              <w:fldChar w:fldCharType="begin"/>
            </w:r>
            <w:r>
              <w:rPr>
                <w:noProof/>
                <w:webHidden/>
              </w:rPr>
              <w:instrText xml:space="preserve"> PAGEREF _Toc231325877 \h </w:instrText>
            </w:r>
            <w:r>
              <w:rPr>
                <w:noProof/>
                <w:webHidden/>
              </w:rPr>
            </w:r>
            <w:r>
              <w:rPr>
                <w:noProof/>
                <w:webHidden/>
              </w:rPr>
              <w:fldChar w:fldCharType="separate"/>
            </w:r>
            <w:r>
              <w:rPr>
                <w:noProof/>
                <w:webHidden/>
              </w:rPr>
              <w:t>3</w:t>
            </w:r>
            <w:r>
              <w:rPr>
                <w:noProof/>
                <w:webHidden/>
              </w:rPr>
              <w:fldChar w:fldCharType="end"/>
            </w:r>
          </w:hyperlink>
        </w:p>
        <w:p w14:paraId="2ADFD053" w14:textId="464DD3C6" w:rsidR="001B7D81" w:rsidRDefault="001B7D8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325878" w:history="1">
            <w:r w:rsidRPr="00B26F2A">
              <w:rPr>
                <w:rStyle w:val="Hyperlink"/>
                <w:noProof/>
              </w:rPr>
              <w:t>I.1.</w:t>
            </w:r>
            <w:r>
              <w:rPr>
                <w:rFonts w:asciiTheme="minorHAnsi" w:eastAsiaTheme="minorEastAsia" w:hAnsiTheme="minorHAnsi" w:cstheme="minorBidi"/>
                <w:noProof/>
                <w:kern w:val="2"/>
                <w:lang w:val="ro-RO"/>
                <w14:ligatures w14:val="standardContextual"/>
              </w:rPr>
              <w:tab/>
            </w:r>
            <w:r w:rsidRPr="00B26F2A">
              <w:rPr>
                <w:rStyle w:val="Hyperlink"/>
                <w:noProof/>
              </w:rPr>
              <w:t>Noțiuni teoretice</w:t>
            </w:r>
            <w:r>
              <w:rPr>
                <w:noProof/>
                <w:webHidden/>
              </w:rPr>
              <w:tab/>
            </w:r>
            <w:r>
              <w:rPr>
                <w:noProof/>
                <w:webHidden/>
              </w:rPr>
              <w:fldChar w:fldCharType="begin"/>
            </w:r>
            <w:r>
              <w:rPr>
                <w:noProof/>
                <w:webHidden/>
              </w:rPr>
              <w:instrText xml:space="preserve"> PAGEREF _Toc231325878 \h </w:instrText>
            </w:r>
            <w:r>
              <w:rPr>
                <w:noProof/>
                <w:webHidden/>
              </w:rPr>
            </w:r>
            <w:r>
              <w:rPr>
                <w:noProof/>
                <w:webHidden/>
              </w:rPr>
              <w:fldChar w:fldCharType="separate"/>
            </w:r>
            <w:r>
              <w:rPr>
                <w:noProof/>
                <w:webHidden/>
              </w:rPr>
              <w:t>3</w:t>
            </w:r>
            <w:r>
              <w:rPr>
                <w:noProof/>
                <w:webHidden/>
              </w:rPr>
              <w:fldChar w:fldCharType="end"/>
            </w:r>
          </w:hyperlink>
        </w:p>
        <w:p w14:paraId="6747BB1E" w14:textId="5F1109AB" w:rsidR="001B7D81" w:rsidRDefault="001B7D8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325879" w:history="1">
            <w:r w:rsidRPr="00B26F2A">
              <w:rPr>
                <w:rStyle w:val="Hyperlink"/>
                <w:i/>
                <w:iCs/>
                <w:noProof/>
              </w:rPr>
              <w:t>I.1.1.</w:t>
            </w:r>
            <w:r>
              <w:rPr>
                <w:rFonts w:asciiTheme="minorHAnsi" w:eastAsiaTheme="minorEastAsia" w:hAnsiTheme="minorHAnsi" w:cstheme="minorBidi"/>
                <w:noProof/>
                <w:kern w:val="2"/>
                <w:lang w:val="ro-RO"/>
                <w14:ligatures w14:val="standardContextual"/>
              </w:rPr>
              <w:tab/>
            </w:r>
            <w:r w:rsidRPr="00B26F2A">
              <w:rPr>
                <w:rStyle w:val="Hyperlink"/>
                <w:i/>
                <w:iCs/>
                <w:noProof/>
              </w:rPr>
              <w:t>Zero Knowldge Proof</w:t>
            </w:r>
            <w:r>
              <w:rPr>
                <w:noProof/>
                <w:webHidden/>
              </w:rPr>
              <w:tab/>
            </w:r>
            <w:r>
              <w:rPr>
                <w:noProof/>
                <w:webHidden/>
              </w:rPr>
              <w:fldChar w:fldCharType="begin"/>
            </w:r>
            <w:r>
              <w:rPr>
                <w:noProof/>
                <w:webHidden/>
              </w:rPr>
              <w:instrText xml:space="preserve"> PAGEREF _Toc231325879 \h </w:instrText>
            </w:r>
            <w:r>
              <w:rPr>
                <w:noProof/>
                <w:webHidden/>
              </w:rPr>
            </w:r>
            <w:r>
              <w:rPr>
                <w:noProof/>
                <w:webHidden/>
              </w:rPr>
              <w:fldChar w:fldCharType="separate"/>
            </w:r>
            <w:r>
              <w:rPr>
                <w:noProof/>
                <w:webHidden/>
              </w:rPr>
              <w:t>3</w:t>
            </w:r>
            <w:r>
              <w:rPr>
                <w:noProof/>
                <w:webHidden/>
              </w:rPr>
              <w:fldChar w:fldCharType="end"/>
            </w:r>
          </w:hyperlink>
        </w:p>
        <w:p w14:paraId="45E26C3A" w14:textId="1D603274" w:rsidR="001B7D81" w:rsidRDefault="001B7D8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325880" w:history="1">
            <w:r w:rsidRPr="00B26F2A">
              <w:rPr>
                <w:rStyle w:val="Hyperlink"/>
                <w:i/>
                <w:iCs/>
                <w:noProof/>
              </w:rPr>
              <w:t>I.1.2.</w:t>
            </w:r>
            <w:r>
              <w:rPr>
                <w:rFonts w:asciiTheme="minorHAnsi" w:eastAsiaTheme="minorEastAsia" w:hAnsiTheme="minorHAnsi" w:cstheme="minorBidi"/>
                <w:noProof/>
                <w:kern w:val="2"/>
                <w:lang w:val="ro-RO"/>
                <w14:ligatures w14:val="standardContextual"/>
              </w:rPr>
              <w:tab/>
            </w:r>
            <w:r w:rsidRPr="00B26F2A">
              <w:rPr>
                <w:rStyle w:val="Hyperlink"/>
                <w:i/>
                <w:iCs/>
                <w:noProof/>
              </w:rPr>
              <w:t>Schema de identificare Schnorr</w:t>
            </w:r>
            <w:r>
              <w:rPr>
                <w:noProof/>
                <w:webHidden/>
              </w:rPr>
              <w:tab/>
            </w:r>
            <w:r>
              <w:rPr>
                <w:noProof/>
                <w:webHidden/>
              </w:rPr>
              <w:fldChar w:fldCharType="begin"/>
            </w:r>
            <w:r>
              <w:rPr>
                <w:noProof/>
                <w:webHidden/>
              </w:rPr>
              <w:instrText xml:space="preserve"> PAGEREF _Toc231325880 \h </w:instrText>
            </w:r>
            <w:r>
              <w:rPr>
                <w:noProof/>
                <w:webHidden/>
              </w:rPr>
            </w:r>
            <w:r>
              <w:rPr>
                <w:noProof/>
                <w:webHidden/>
              </w:rPr>
              <w:fldChar w:fldCharType="separate"/>
            </w:r>
            <w:r>
              <w:rPr>
                <w:noProof/>
                <w:webHidden/>
              </w:rPr>
              <w:t>4</w:t>
            </w:r>
            <w:r>
              <w:rPr>
                <w:noProof/>
                <w:webHidden/>
              </w:rPr>
              <w:fldChar w:fldCharType="end"/>
            </w:r>
          </w:hyperlink>
        </w:p>
        <w:p w14:paraId="1A5ED05A" w14:textId="54756A76" w:rsidR="001B7D81" w:rsidRDefault="001B7D8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325881" w:history="1">
            <w:r w:rsidRPr="00B26F2A">
              <w:rPr>
                <w:rStyle w:val="Hyperlink"/>
                <w:i/>
                <w:iCs/>
                <w:noProof/>
              </w:rPr>
              <w:t>I.1.3.</w:t>
            </w:r>
            <w:r>
              <w:rPr>
                <w:rFonts w:asciiTheme="minorHAnsi" w:eastAsiaTheme="minorEastAsia" w:hAnsiTheme="minorHAnsi" w:cstheme="minorBidi"/>
                <w:noProof/>
                <w:kern w:val="2"/>
                <w:lang w:val="ro-RO"/>
                <w14:ligatures w14:val="standardContextual"/>
              </w:rPr>
              <w:tab/>
            </w:r>
            <w:r w:rsidRPr="00B26F2A">
              <w:rPr>
                <w:rStyle w:val="Hyperlink"/>
                <w:i/>
                <w:iCs/>
                <w:noProof/>
              </w:rPr>
              <w:t>Open Authorization (OAuth)</w:t>
            </w:r>
            <w:r>
              <w:rPr>
                <w:noProof/>
                <w:webHidden/>
              </w:rPr>
              <w:tab/>
            </w:r>
            <w:r>
              <w:rPr>
                <w:noProof/>
                <w:webHidden/>
              </w:rPr>
              <w:fldChar w:fldCharType="begin"/>
            </w:r>
            <w:r>
              <w:rPr>
                <w:noProof/>
                <w:webHidden/>
              </w:rPr>
              <w:instrText xml:space="preserve"> PAGEREF _Toc231325881 \h </w:instrText>
            </w:r>
            <w:r>
              <w:rPr>
                <w:noProof/>
                <w:webHidden/>
              </w:rPr>
            </w:r>
            <w:r>
              <w:rPr>
                <w:noProof/>
                <w:webHidden/>
              </w:rPr>
              <w:fldChar w:fldCharType="separate"/>
            </w:r>
            <w:r>
              <w:rPr>
                <w:noProof/>
                <w:webHidden/>
              </w:rPr>
              <w:t>4</w:t>
            </w:r>
            <w:r>
              <w:rPr>
                <w:noProof/>
                <w:webHidden/>
              </w:rPr>
              <w:fldChar w:fldCharType="end"/>
            </w:r>
          </w:hyperlink>
        </w:p>
        <w:p w14:paraId="426BDA06" w14:textId="11B6A0E1" w:rsidR="001B7D81" w:rsidRDefault="001B7D8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325882" w:history="1">
            <w:r w:rsidRPr="00B26F2A">
              <w:rPr>
                <w:rStyle w:val="Hyperlink"/>
                <w:noProof/>
              </w:rPr>
              <w:t>I.2.</w:t>
            </w:r>
            <w:r>
              <w:rPr>
                <w:rFonts w:asciiTheme="minorHAnsi" w:eastAsiaTheme="minorEastAsia" w:hAnsiTheme="minorHAnsi" w:cstheme="minorBidi"/>
                <w:noProof/>
                <w:kern w:val="2"/>
                <w:lang w:val="ro-RO"/>
                <w14:ligatures w14:val="standardContextual"/>
              </w:rPr>
              <w:tab/>
            </w:r>
            <w:r w:rsidRPr="00B26F2A">
              <w:rPr>
                <w:rStyle w:val="Hyperlink"/>
                <w:noProof/>
              </w:rPr>
              <w:t>Tehnologii utilizate</w:t>
            </w:r>
            <w:r>
              <w:rPr>
                <w:noProof/>
                <w:webHidden/>
              </w:rPr>
              <w:tab/>
            </w:r>
            <w:r>
              <w:rPr>
                <w:noProof/>
                <w:webHidden/>
              </w:rPr>
              <w:fldChar w:fldCharType="begin"/>
            </w:r>
            <w:r>
              <w:rPr>
                <w:noProof/>
                <w:webHidden/>
              </w:rPr>
              <w:instrText xml:space="preserve"> PAGEREF _Toc231325882 \h </w:instrText>
            </w:r>
            <w:r>
              <w:rPr>
                <w:noProof/>
                <w:webHidden/>
              </w:rPr>
            </w:r>
            <w:r>
              <w:rPr>
                <w:noProof/>
                <w:webHidden/>
              </w:rPr>
              <w:fldChar w:fldCharType="separate"/>
            </w:r>
            <w:r>
              <w:rPr>
                <w:noProof/>
                <w:webHidden/>
              </w:rPr>
              <w:t>5</w:t>
            </w:r>
            <w:r>
              <w:rPr>
                <w:noProof/>
                <w:webHidden/>
              </w:rPr>
              <w:fldChar w:fldCharType="end"/>
            </w:r>
          </w:hyperlink>
        </w:p>
        <w:p w14:paraId="3E97DD0A" w14:textId="7C43440B" w:rsidR="001B7D81" w:rsidRDefault="001B7D8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325883" w:history="1">
            <w:r w:rsidRPr="00B26F2A">
              <w:rPr>
                <w:rStyle w:val="Hyperlink"/>
                <w:i/>
                <w:iCs/>
                <w:noProof/>
              </w:rPr>
              <w:t>I.2.1.</w:t>
            </w:r>
            <w:r>
              <w:rPr>
                <w:rFonts w:asciiTheme="minorHAnsi" w:eastAsiaTheme="minorEastAsia" w:hAnsiTheme="minorHAnsi" w:cstheme="minorBidi"/>
                <w:noProof/>
                <w:kern w:val="2"/>
                <w:lang w:val="ro-RO"/>
                <w14:ligatures w14:val="standardContextual"/>
              </w:rPr>
              <w:tab/>
            </w:r>
            <w:r w:rsidRPr="00B26F2A">
              <w:rPr>
                <w:rStyle w:val="Hyperlink"/>
                <w:i/>
                <w:iCs/>
                <w:noProof/>
              </w:rPr>
              <w:t>Python</w:t>
            </w:r>
            <w:r>
              <w:rPr>
                <w:noProof/>
                <w:webHidden/>
              </w:rPr>
              <w:tab/>
            </w:r>
            <w:r>
              <w:rPr>
                <w:noProof/>
                <w:webHidden/>
              </w:rPr>
              <w:fldChar w:fldCharType="begin"/>
            </w:r>
            <w:r>
              <w:rPr>
                <w:noProof/>
                <w:webHidden/>
              </w:rPr>
              <w:instrText xml:space="preserve"> PAGEREF _Toc231325883 \h </w:instrText>
            </w:r>
            <w:r>
              <w:rPr>
                <w:noProof/>
                <w:webHidden/>
              </w:rPr>
            </w:r>
            <w:r>
              <w:rPr>
                <w:noProof/>
                <w:webHidden/>
              </w:rPr>
              <w:fldChar w:fldCharType="separate"/>
            </w:r>
            <w:r>
              <w:rPr>
                <w:noProof/>
                <w:webHidden/>
              </w:rPr>
              <w:t>5</w:t>
            </w:r>
            <w:r>
              <w:rPr>
                <w:noProof/>
                <w:webHidden/>
              </w:rPr>
              <w:fldChar w:fldCharType="end"/>
            </w:r>
          </w:hyperlink>
        </w:p>
        <w:p w14:paraId="63079FB3" w14:textId="13179C61" w:rsidR="001B7D81" w:rsidRDefault="001B7D8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325884" w:history="1">
            <w:r w:rsidRPr="00B26F2A">
              <w:rPr>
                <w:rStyle w:val="Hyperlink"/>
                <w:i/>
                <w:iCs/>
                <w:noProof/>
              </w:rPr>
              <w:t>I.2.2.</w:t>
            </w:r>
            <w:r>
              <w:rPr>
                <w:rFonts w:asciiTheme="minorHAnsi" w:eastAsiaTheme="minorEastAsia" w:hAnsiTheme="minorHAnsi" w:cstheme="minorBidi"/>
                <w:noProof/>
                <w:kern w:val="2"/>
                <w:lang w:val="ro-RO"/>
                <w14:ligatures w14:val="standardContextual"/>
              </w:rPr>
              <w:tab/>
            </w:r>
            <w:r w:rsidRPr="00B26F2A">
              <w:rPr>
                <w:rStyle w:val="Hyperlink"/>
                <w:i/>
                <w:iCs/>
                <w:noProof/>
              </w:rPr>
              <w:t>Javascript</w:t>
            </w:r>
            <w:r>
              <w:rPr>
                <w:noProof/>
                <w:webHidden/>
              </w:rPr>
              <w:tab/>
            </w:r>
            <w:r>
              <w:rPr>
                <w:noProof/>
                <w:webHidden/>
              </w:rPr>
              <w:fldChar w:fldCharType="begin"/>
            </w:r>
            <w:r>
              <w:rPr>
                <w:noProof/>
                <w:webHidden/>
              </w:rPr>
              <w:instrText xml:space="preserve"> PAGEREF _Toc231325884 \h </w:instrText>
            </w:r>
            <w:r>
              <w:rPr>
                <w:noProof/>
                <w:webHidden/>
              </w:rPr>
            </w:r>
            <w:r>
              <w:rPr>
                <w:noProof/>
                <w:webHidden/>
              </w:rPr>
              <w:fldChar w:fldCharType="separate"/>
            </w:r>
            <w:r>
              <w:rPr>
                <w:noProof/>
                <w:webHidden/>
              </w:rPr>
              <w:t>6</w:t>
            </w:r>
            <w:r>
              <w:rPr>
                <w:noProof/>
                <w:webHidden/>
              </w:rPr>
              <w:fldChar w:fldCharType="end"/>
            </w:r>
          </w:hyperlink>
        </w:p>
        <w:p w14:paraId="3686726A" w14:textId="50511324" w:rsidR="001B7D81" w:rsidRDefault="001B7D8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325885" w:history="1">
            <w:r w:rsidRPr="00B26F2A">
              <w:rPr>
                <w:rStyle w:val="Hyperlink"/>
                <w:noProof/>
              </w:rPr>
              <w:t>I.3.</w:t>
            </w:r>
            <w:r>
              <w:rPr>
                <w:rFonts w:asciiTheme="minorHAnsi" w:eastAsiaTheme="minorEastAsia" w:hAnsiTheme="minorHAnsi" w:cstheme="minorBidi"/>
                <w:noProof/>
                <w:kern w:val="2"/>
                <w:lang w:val="ro-RO"/>
                <w14:ligatures w14:val="standardContextual"/>
              </w:rPr>
              <w:tab/>
            </w:r>
            <w:r w:rsidRPr="00B26F2A">
              <w:rPr>
                <w:rStyle w:val="Hyperlink"/>
                <w:noProof/>
              </w:rPr>
              <w:t>Cerinte functionale</w:t>
            </w:r>
            <w:r>
              <w:rPr>
                <w:noProof/>
                <w:webHidden/>
              </w:rPr>
              <w:tab/>
            </w:r>
            <w:r>
              <w:rPr>
                <w:noProof/>
                <w:webHidden/>
              </w:rPr>
              <w:fldChar w:fldCharType="begin"/>
            </w:r>
            <w:r>
              <w:rPr>
                <w:noProof/>
                <w:webHidden/>
              </w:rPr>
              <w:instrText xml:space="preserve"> PAGEREF _Toc231325885 \h </w:instrText>
            </w:r>
            <w:r>
              <w:rPr>
                <w:noProof/>
                <w:webHidden/>
              </w:rPr>
            </w:r>
            <w:r>
              <w:rPr>
                <w:noProof/>
                <w:webHidden/>
              </w:rPr>
              <w:fldChar w:fldCharType="separate"/>
            </w:r>
            <w:r>
              <w:rPr>
                <w:noProof/>
                <w:webHidden/>
              </w:rPr>
              <w:t>6</w:t>
            </w:r>
            <w:r>
              <w:rPr>
                <w:noProof/>
                <w:webHidden/>
              </w:rPr>
              <w:fldChar w:fldCharType="end"/>
            </w:r>
          </w:hyperlink>
        </w:p>
        <w:p w14:paraId="5EE024EC" w14:textId="3ED5CCFB" w:rsidR="001B7D81" w:rsidRDefault="001B7D81">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1325886" w:history="1">
            <w:r w:rsidRPr="00B26F2A">
              <w:rPr>
                <w:rStyle w:val="Hyperlink"/>
                <w:noProof/>
              </w:rPr>
              <w:t>I.3.1.</w:t>
            </w:r>
            <w:r>
              <w:rPr>
                <w:rFonts w:asciiTheme="minorHAnsi" w:eastAsiaTheme="minorEastAsia" w:hAnsiTheme="minorHAnsi" w:cstheme="minorBidi"/>
                <w:noProof/>
                <w:kern w:val="2"/>
                <w:lang w:val="ro-RO"/>
                <w14:ligatures w14:val="standardContextual"/>
              </w:rPr>
              <w:tab/>
            </w:r>
            <w:r w:rsidRPr="00B26F2A">
              <w:rPr>
                <w:rStyle w:val="Hyperlink"/>
                <w:noProof/>
              </w:rPr>
              <w:t>Actorii Sistemului</w:t>
            </w:r>
            <w:r>
              <w:rPr>
                <w:noProof/>
                <w:webHidden/>
              </w:rPr>
              <w:tab/>
            </w:r>
            <w:r>
              <w:rPr>
                <w:noProof/>
                <w:webHidden/>
              </w:rPr>
              <w:fldChar w:fldCharType="begin"/>
            </w:r>
            <w:r>
              <w:rPr>
                <w:noProof/>
                <w:webHidden/>
              </w:rPr>
              <w:instrText xml:space="preserve"> PAGEREF _Toc231325886 \h </w:instrText>
            </w:r>
            <w:r>
              <w:rPr>
                <w:noProof/>
                <w:webHidden/>
              </w:rPr>
            </w:r>
            <w:r>
              <w:rPr>
                <w:noProof/>
                <w:webHidden/>
              </w:rPr>
              <w:fldChar w:fldCharType="separate"/>
            </w:r>
            <w:r>
              <w:rPr>
                <w:noProof/>
                <w:webHidden/>
              </w:rPr>
              <w:t>6</w:t>
            </w:r>
            <w:r>
              <w:rPr>
                <w:noProof/>
                <w:webHidden/>
              </w:rPr>
              <w:fldChar w:fldCharType="end"/>
            </w:r>
          </w:hyperlink>
        </w:p>
        <w:p w14:paraId="57F55876" w14:textId="5C5235AB" w:rsidR="001B7D81" w:rsidRDefault="001B7D8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325887" w:history="1">
            <w:r w:rsidRPr="00B26F2A">
              <w:rPr>
                <w:rStyle w:val="Hyperlink"/>
                <w:i/>
                <w:iCs/>
                <w:noProof/>
              </w:rPr>
              <w:t>I.3.2.</w:t>
            </w:r>
            <w:r>
              <w:rPr>
                <w:rFonts w:asciiTheme="minorHAnsi" w:eastAsiaTheme="minorEastAsia" w:hAnsiTheme="minorHAnsi" w:cstheme="minorBidi"/>
                <w:noProof/>
                <w:kern w:val="2"/>
                <w:lang w:val="ro-RO"/>
                <w14:ligatures w14:val="standardContextual"/>
              </w:rPr>
              <w:tab/>
            </w:r>
            <w:r w:rsidRPr="00B26F2A">
              <w:rPr>
                <w:rStyle w:val="Hyperlink"/>
                <w:i/>
                <w:iCs/>
                <w:noProof/>
              </w:rPr>
              <w:t>Cerințe Funcționale</w:t>
            </w:r>
            <w:r>
              <w:rPr>
                <w:noProof/>
                <w:webHidden/>
              </w:rPr>
              <w:tab/>
            </w:r>
            <w:r>
              <w:rPr>
                <w:noProof/>
                <w:webHidden/>
              </w:rPr>
              <w:fldChar w:fldCharType="begin"/>
            </w:r>
            <w:r>
              <w:rPr>
                <w:noProof/>
                <w:webHidden/>
              </w:rPr>
              <w:instrText xml:space="preserve"> PAGEREF _Toc231325887 \h </w:instrText>
            </w:r>
            <w:r>
              <w:rPr>
                <w:noProof/>
                <w:webHidden/>
              </w:rPr>
            </w:r>
            <w:r>
              <w:rPr>
                <w:noProof/>
                <w:webHidden/>
              </w:rPr>
              <w:fldChar w:fldCharType="separate"/>
            </w:r>
            <w:r>
              <w:rPr>
                <w:noProof/>
                <w:webHidden/>
              </w:rPr>
              <w:t>7</w:t>
            </w:r>
            <w:r>
              <w:rPr>
                <w:noProof/>
                <w:webHidden/>
              </w:rPr>
              <w:fldChar w:fldCharType="end"/>
            </w:r>
          </w:hyperlink>
        </w:p>
        <w:p w14:paraId="7A4F81D4" w14:textId="68E2091D" w:rsidR="001B7D81" w:rsidRDefault="001B7D8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325888" w:history="1">
            <w:r w:rsidRPr="00B26F2A">
              <w:rPr>
                <w:rStyle w:val="Hyperlink"/>
                <w:i/>
                <w:iCs/>
                <w:noProof/>
              </w:rPr>
              <w:t>I.3.3.</w:t>
            </w:r>
            <w:r>
              <w:rPr>
                <w:rFonts w:asciiTheme="minorHAnsi" w:eastAsiaTheme="minorEastAsia" w:hAnsiTheme="minorHAnsi" w:cstheme="minorBidi"/>
                <w:noProof/>
                <w:kern w:val="2"/>
                <w:lang w:val="ro-RO"/>
                <w14:ligatures w14:val="standardContextual"/>
              </w:rPr>
              <w:tab/>
            </w:r>
            <w:r w:rsidRPr="00B26F2A">
              <w:rPr>
                <w:rStyle w:val="Hyperlink"/>
                <w:i/>
                <w:iCs/>
                <w:noProof/>
              </w:rPr>
              <w:t>Constrangeri de securitate</w:t>
            </w:r>
            <w:r>
              <w:rPr>
                <w:noProof/>
                <w:webHidden/>
              </w:rPr>
              <w:tab/>
            </w:r>
            <w:r>
              <w:rPr>
                <w:noProof/>
                <w:webHidden/>
              </w:rPr>
              <w:fldChar w:fldCharType="begin"/>
            </w:r>
            <w:r>
              <w:rPr>
                <w:noProof/>
                <w:webHidden/>
              </w:rPr>
              <w:instrText xml:space="preserve"> PAGEREF _Toc231325888 \h </w:instrText>
            </w:r>
            <w:r>
              <w:rPr>
                <w:noProof/>
                <w:webHidden/>
              </w:rPr>
            </w:r>
            <w:r>
              <w:rPr>
                <w:noProof/>
                <w:webHidden/>
              </w:rPr>
              <w:fldChar w:fldCharType="separate"/>
            </w:r>
            <w:r>
              <w:rPr>
                <w:noProof/>
                <w:webHidden/>
              </w:rPr>
              <w:t>7</w:t>
            </w:r>
            <w:r>
              <w:rPr>
                <w:noProof/>
                <w:webHidden/>
              </w:rPr>
              <w:fldChar w:fldCharType="end"/>
            </w:r>
          </w:hyperlink>
        </w:p>
        <w:p w14:paraId="57348F7C" w14:textId="6F8E07EA" w:rsidR="001B7D81" w:rsidRDefault="001B7D8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325889" w:history="1">
            <w:r w:rsidRPr="00B26F2A">
              <w:rPr>
                <w:rStyle w:val="Hyperlink"/>
                <w:noProof/>
              </w:rPr>
              <w:t>I.4.</w:t>
            </w:r>
            <w:r>
              <w:rPr>
                <w:rFonts w:asciiTheme="minorHAnsi" w:eastAsiaTheme="minorEastAsia" w:hAnsiTheme="minorHAnsi" w:cstheme="minorBidi"/>
                <w:noProof/>
                <w:kern w:val="2"/>
                <w:lang w:val="ro-RO"/>
                <w14:ligatures w14:val="standardContextual"/>
              </w:rPr>
              <w:tab/>
            </w:r>
            <w:r w:rsidRPr="00B26F2A">
              <w:rPr>
                <w:rStyle w:val="Hyperlink"/>
                <w:noProof/>
              </w:rPr>
              <w:t>Arhitectura aplicației</w:t>
            </w:r>
            <w:r>
              <w:rPr>
                <w:noProof/>
                <w:webHidden/>
              </w:rPr>
              <w:tab/>
            </w:r>
            <w:r>
              <w:rPr>
                <w:noProof/>
                <w:webHidden/>
              </w:rPr>
              <w:fldChar w:fldCharType="begin"/>
            </w:r>
            <w:r>
              <w:rPr>
                <w:noProof/>
                <w:webHidden/>
              </w:rPr>
              <w:instrText xml:space="preserve"> PAGEREF _Toc231325889 \h </w:instrText>
            </w:r>
            <w:r>
              <w:rPr>
                <w:noProof/>
                <w:webHidden/>
              </w:rPr>
            </w:r>
            <w:r>
              <w:rPr>
                <w:noProof/>
                <w:webHidden/>
              </w:rPr>
              <w:fldChar w:fldCharType="separate"/>
            </w:r>
            <w:r>
              <w:rPr>
                <w:noProof/>
                <w:webHidden/>
              </w:rPr>
              <w:t>8</w:t>
            </w:r>
            <w:r>
              <w:rPr>
                <w:noProof/>
                <w:webHidden/>
              </w:rPr>
              <w:fldChar w:fldCharType="end"/>
            </w:r>
          </w:hyperlink>
        </w:p>
        <w:p w14:paraId="1671706D" w14:textId="46BD0C70" w:rsidR="001B7D81" w:rsidRDefault="001B7D8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325890" w:history="1">
            <w:r w:rsidRPr="00B26F2A">
              <w:rPr>
                <w:rStyle w:val="Hyperlink"/>
                <w:i/>
                <w:iCs/>
                <w:noProof/>
              </w:rPr>
              <w:t>I.4.1.</w:t>
            </w:r>
            <w:r>
              <w:rPr>
                <w:rFonts w:asciiTheme="minorHAnsi" w:eastAsiaTheme="minorEastAsia" w:hAnsiTheme="minorHAnsi" w:cstheme="minorBidi"/>
                <w:noProof/>
                <w:kern w:val="2"/>
                <w:lang w:val="ro-RO"/>
                <w14:ligatures w14:val="standardContextual"/>
              </w:rPr>
              <w:tab/>
            </w:r>
            <w:r w:rsidRPr="00B26F2A">
              <w:rPr>
                <w:rStyle w:val="Hyperlink"/>
                <w:i/>
                <w:iCs/>
                <w:noProof/>
              </w:rPr>
              <w:t>Nivelul de prezentare</w:t>
            </w:r>
            <w:r>
              <w:rPr>
                <w:noProof/>
                <w:webHidden/>
              </w:rPr>
              <w:tab/>
            </w:r>
            <w:r>
              <w:rPr>
                <w:noProof/>
                <w:webHidden/>
              </w:rPr>
              <w:fldChar w:fldCharType="begin"/>
            </w:r>
            <w:r>
              <w:rPr>
                <w:noProof/>
                <w:webHidden/>
              </w:rPr>
              <w:instrText xml:space="preserve"> PAGEREF _Toc231325890 \h </w:instrText>
            </w:r>
            <w:r>
              <w:rPr>
                <w:noProof/>
                <w:webHidden/>
              </w:rPr>
            </w:r>
            <w:r>
              <w:rPr>
                <w:noProof/>
                <w:webHidden/>
              </w:rPr>
              <w:fldChar w:fldCharType="separate"/>
            </w:r>
            <w:r>
              <w:rPr>
                <w:noProof/>
                <w:webHidden/>
              </w:rPr>
              <w:t>8</w:t>
            </w:r>
            <w:r>
              <w:rPr>
                <w:noProof/>
                <w:webHidden/>
              </w:rPr>
              <w:fldChar w:fldCharType="end"/>
            </w:r>
          </w:hyperlink>
        </w:p>
        <w:p w14:paraId="18F2BA0D" w14:textId="6C7A645B" w:rsidR="001B7D81" w:rsidRDefault="001B7D8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325891" w:history="1">
            <w:r w:rsidRPr="00B26F2A">
              <w:rPr>
                <w:rStyle w:val="Hyperlink"/>
                <w:i/>
                <w:iCs/>
                <w:noProof/>
              </w:rPr>
              <w:t>I.4.2.</w:t>
            </w:r>
            <w:r>
              <w:rPr>
                <w:rFonts w:asciiTheme="minorHAnsi" w:eastAsiaTheme="minorEastAsia" w:hAnsiTheme="minorHAnsi" w:cstheme="minorBidi"/>
                <w:noProof/>
                <w:kern w:val="2"/>
                <w:lang w:val="ro-RO"/>
                <w14:ligatures w14:val="standardContextual"/>
              </w:rPr>
              <w:tab/>
            </w:r>
            <w:r w:rsidRPr="00B26F2A">
              <w:rPr>
                <w:rStyle w:val="Hyperlink"/>
                <w:i/>
                <w:iCs/>
                <w:noProof/>
              </w:rPr>
              <w:t>Nivel de aplicație</w:t>
            </w:r>
            <w:r>
              <w:rPr>
                <w:noProof/>
                <w:webHidden/>
              </w:rPr>
              <w:tab/>
            </w:r>
            <w:r>
              <w:rPr>
                <w:noProof/>
                <w:webHidden/>
              </w:rPr>
              <w:fldChar w:fldCharType="begin"/>
            </w:r>
            <w:r>
              <w:rPr>
                <w:noProof/>
                <w:webHidden/>
              </w:rPr>
              <w:instrText xml:space="preserve"> PAGEREF _Toc231325891 \h </w:instrText>
            </w:r>
            <w:r>
              <w:rPr>
                <w:noProof/>
                <w:webHidden/>
              </w:rPr>
            </w:r>
            <w:r>
              <w:rPr>
                <w:noProof/>
                <w:webHidden/>
              </w:rPr>
              <w:fldChar w:fldCharType="separate"/>
            </w:r>
            <w:r>
              <w:rPr>
                <w:noProof/>
                <w:webHidden/>
              </w:rPr>
              <w:t>8</w:t>
            </w:r>
            <w:r>
              <w:rPr>
                <w:noProof/>
                <w:webHidden/>
              </w:rPr>
              <w:fldChar w:fldCharType="end"/>
            </w:r>
          </w:hyperlink>
        </w:p>
        <w:p w14:paraId="32D83DE5" w14:textId="0C4172BF" w:rsidR="001B7D81" w:rsidRDefault="001B7D8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325892" w:history="1">
            <w:r w:rsidRPr="00B26F2A">
              <w:rPr>
                <w:rStyle w:val="Hyperlink"/>
                <w:i/>
                <w:iCs/>
                <w:noProof/>
              </w:rPr>
              <w:t>I.4.3.</w:t>
            </w:r>
            <w:r>
              <w:rPr>
                <w:rFonts w:asciiTheme="minorHAnsi" w:eastAsiaTheme="minorEastAsia" w:hAnsiTheme="minorHAnsi" w:cstheme="minorBidi"/>
                <w:noProof/>
                <w:kern w:val="2"/>
                <w:lang w:val="ro-RO"/>
                <w14:ligatures w14:val="standardContextual"/>
              </w:rPr>
              <w:tab/>
            </w:r>
            <w:r w:rsidRPr="00B26F2A">
              <w:rPr>
                <w:rStyle w:val="Hyperlink"/>
                <w:i/>
                <w:iCs/>
                <w:noProof/>
              </w:rPr>
              <w:t>Nivel de date</w:t>
            </w:r>
            <w:r>
              <w:rPr>
                <w:noProof/>
                <w:webHidden/>
              </w:rPr>
              <w:tab/>
            </w:r>
            <w:r>
              <w:rPr>
                <w:noProof/>
                <w:webHidden/>
              </w:rPr>
              <w:fldChar w:fldCharType="begin"/>
            </w:r>
            <w:r>
              <w:rPr>
                <w:noProof/>
                <w:webHidden/>
              </w:rPr>
              <w:instrText xml:space="preserve"> PAGEREF _Toc231325892 \h </w:instrText>
            </w:r>
            <w:r>
              <w:rPr>
                <w:noProof/>
                <w:webHidden/>
              </w:rPr>
            </w:r>
            <w:r>
              <w:rPr>
                <w:noProof/>
                <w:webHidden/>
              </w:rPr>
              <w:fldChar w:fldCharType="separate"/>
            </w:r>
            <w:r>
              <w:rPr>
                <w:noProof/>
                <w:webHidden/>
              </w:rPr>
              <w:t>8</w:t>
            </w:r>
            <w:r>
              <w:rPr>
                <w:noProof/>
                <w:webHidden/>
              </w:rPr>
              <w:fldChar w:fldCharType="end"/>
            </w:r>
          </w:hyperlink>
        </w:p>
        <w:p w14:paraId="2CCB445F" w14:textId="1C75BE9A" w:rsidR="001B7D81" w:rsidRDefault="001B7D81">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325893" w:history="1">
            <w:r w:rsidRPr="00B26F2A">
              <w:rPr>
                <w:rStyle w:val="Hyperlink"/>
                <w:noProof/>
              </w:rPr>
              <w:t>Capitolul II.</w:t>
            </w:r>
            <w:r>
              <w:rPr>
                <w:rFonts w:asciiTheme="minorHAnsi" w:eastAsiaTheme="minorEastAsia" w:hAnsiTheme="minorHAnsi" w:cstheme="minorBidi"/>
                <w:noProof/>
                <w:kern w:val="2"/>
                <w:lang w:val="ro-RO"/>
                <w14:ligatures w14:val="standardContextual"/>
              </w:rPr>
              <w:tab/>
            </w:r>
            <w:r w:rsidRPr="00B26F2A">
              <w:rPr>
                <w:rStyle w:val="Hyperlink"/>
                <w:noProof/>
              </w:rPr>
              <w:t>Funcționalitate și implementare</w:t>
            </w:r>
            <w:r>
              <w:rPr>
                <w:noProof/>
                <w:webHidden/>
              </w:rPr>
              <w:tab/>
            </w:r>
            <w:r>
              <w:rPr>
                <w:noProof/>
                <w:webHidden/>
              </w:rPr>
              <w:fldChar w:fldCharType="begin"/>
            </w:r>
            <w:r>
              <w:rPr>
                <w:noProof/>
                <w:webHidden/>
              </w:rPr>
              <w:instrText xml:space="preserve"> PAGEREF _Toc231325893 \h </w:instrText>
            </w:r>
            <w:r>
              <w:rPr>
                <w:noProof/>
                <w:webHidden/>
              </w:rPr>
            </w:r>
            <w:r>
              <w:rPr>
                <w:noProof/>
                <w:webHidden/>
              </w:rPr>
              <w:fldChar w:fldCharType="separate"/>
            </w:r>
            <w:r>
              <w:rPr>
                <w:noProof/>
                <w:webHidden/>
              </w:rPr>
              <w:t>10</w:t>
            </w:r>
            <w:r>
              <w:rPr>
                <w:noProof/>
                <w:webHidden/>
              </w:rPr>
              <w:fldChar w:fldCharType="end"/>
            </w:r>
          </w:hyperlink>
        </w:p>
        <w:p w14:paraId="0D0AC39C" w14:textId="51D6B1F2" w:rsidR="001B7D81" w:rsidRDefault="001B7D8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325894" w:history="1">
            <w:r w:rsidRPr="00B26F2A">
              <w:rPr>
                <w:rStyle w:val="Hyperlink"/>
                <w:noProof/>
              </w:rPr>
              <w:t>II.1.</w:t>
            </w:r>
            <w:r>
              <w:rPr>
                <w:rFonts w:asciiTheme="minorHAnsi" w:eastAsiaTheme="minorEastAsia" w:hAnsiTheme="minorHAnsi" w:cstheme="minorBidi"/>
                <w:noProof/>
                <w:kern w:val="2"/>
                <w:lang w:val="ro-RO"/>
                <w14:ligatures w14:val="standardContextual"/>
              </w:rPr>
              <w:tab/>
            </w:r>
            <w:r w:rsidRPr="00B26F2A">
              <w:rPr>
                <w:rStyle w:val="Hyperlink"/>
                <w:noProof/>
              </w:rPr>
              <w:t>Modelarea fluxurilor de date</w:t>
            </w:r>
            <w:r>
              <w:rPr>
                <w:noProof/>
                <w:webHidden/>
              </w:rPr>
              <w:tab/>
            </w:r>
            <w:r>
              <w:rPr>
                <w:noProof/>
                <w:webHidden/>
              </w:rPr>
              <w:fldChar w:fldCharType="begin"/>
            </w:r>
            <w:r>
              <w:rPr>
                <w:noProof/>
                <w:webHidden/>
              </w:rPr>
              <w:instrText xml:space="preserve"> PAGEREF _Toc231325894 \h </w:instrText>
            </w:r>
            <w:r>
              <w:rPr>
                <w:noProof/>
                <w:webHidden/>
              </w:rPr>
            </w:r>
            <w:r>
              <w:rPr>
                <w:noProof/>
                <w:webHidden/>
              </w:rPr>
              <w:fldChar w:fldCharType="separate"/>
            </w:r>
            <w:r>
              <w:rPr>
                <w:noProof/>
                <w:webHidden/>
              </w:rPr>
              <w:t>10</w:t>
            </w:r>
            <w:r>
              <w:rPr>
                <w:noProof/>
                <w:webHidden/>
              </w:rPr>
              <w:fldChar w:fldCharType="end"/>
            </w:r>
          </w:hyperlink>
        </w:p>
        <w:p w14:paraId="70FEFC01" w14:textId="16624D3D" w:rsidR="001B7D81" w:rsidRDefault="001B7D8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325895" w:history="1">
            <w:r w:rsidRPr="00B26F2A">
              <w:rPr>
                <w:rStyle w:val="Hyperlink"/>
                <w:i/>
                <w:iCs/>
                <w:noProof/>
              </w:rPr>
              <w:t>II.1.1.</w:t>
            </w:r>
            <w:r>
              <w:rPr>
                <w:rFonts w:asciiTheme="minorHAnsi" w:eastAsiaTheme="minorEastAsia" w:hAnsiTheme="minorHAnsi" w:cstheme="minorBidi"/>
                <w:noProof/>
                <w:kern w:val="2"/>
                <w:lang w:val="ro-RO"/>
                <w14:ligatures w14:val="standardContextual"/>
              </w:rPr>
              <w:tab/>
            </w:r>
            <w:r w:rsidRPr="00B26F2A">
              <w:rPr>
                <w:rStyle w:val="Hyperlink"/>
                <w:i/>
                <w:iCs/>
                <w:noProof/>
              </w:rPr>
              <w:t>Inregistrarea</w:t>
            </w:r>
            <w:r>
              <w:rPr>
                <w:noProof/>
                <w:webHidden/>
              </w:rPr>
              <w:tab/>
            </w:r>
            <w:r>
              <w:rPr>
                <w:noProof/>
                <w:webHidden/>
              </w:rPr>
              <w:fldChar w:fldCharType="begin"/>
            </w:r>
            <w:r>
              <w:rPr>
                <w:noProof/>
                <w:webHidden/>
              </w:rPr>
              <w:instrText xml:space="preserve"> PAGEREF _Toc231325895 \h </w:instrText>
            </w:r>
            <w:r>
              <w:rPr>
                <w:noProof/>
                <w:webHidden/>
              </w:rPr>
            </w:r>
            <w:r>
              <w:rPr>
                <w:noProof/>
                <w:webHidden/>
              </w:rPr>
              <w:fldChar w:fldCharType="separate"/>
            </w:r>
            <w:r>
              <w:rPr>
                <w:noProof/>
                <w:webHidden/>
              </w:rPr>
              <w:t>10</w:t>
            </w:r>
            <w:r>
              <w:rPr>
                <w:noProof/>
                <w:webHidden/>
              </w:rPr>
              <w:fldChar w:fldCharType="end"/>
            </w:r>
          </w:hyperlink>
        </w:p>
        <w:p w14:paraId="0116A562" w14:textId="49F18448" w:rsidR="001B7D81" w:rsidRDefault="001B7D8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325896" w:history="1">
            <w:r w:rsidRPr="00B26F2A">
              <w:rPr>
                <w:rStyle w:val="Hyperlink"/>
                <w:i/>
                <w:iCs/>
                <w:noProof/>
              </w:rPr>
              <w:t>II.1.2.</w:t>
            </w:r>
            <w:r>
              <w:rPr>
                <w:rFonts w:asciiTheme="minorHAnsi" w:eastAsiaTheme="minorEastAsia" w:hAnsiTheme="minorHAnsi" w:cstheme="minorBidi"/>
                <w:noProof/>
                <w:kern w:val="2"/>
                <w:lang w:val="ro-RO"/>
                <w14:ligatures w14:val="standardContextual"/>
              </w:rPr>
              <w:tab/>
            </w:r>
            <w:r w:rsidRPr="00B26F2A">
              <w:rPr>
                <w:rStyle w:val="Hyperlink"/>
                <w:i/>
                <w:iCs/>
                <w:noProof/>
              </w:rPr>
              <w:t>Autentificarea</w:t>
            </w:r>
            <w:r>
              <w:rPr>
                <w:noProof/>
                <w:webHidden/>
              </w:rPr>
              <w:tab/>
            </w:r>
            <w:r>
              <w:rPr>
                <w:noProof/>
                <w:webHidden/>
              </w:rPr>
              <w:fldChar w:fldCharType="begin"/>
            </w:r>
            <w:r>
              <w:rPr>
                <w:noProof/>
                <w:webHidden/>
              </w:rPr>
              <w:instrText xml:space="preserve"> PAGEREF _Toc231325896 \h </w:instrText>
            </w:r>
            <w:r>
              <w:rPr>
                <w:noProof/>
                <w:webHidden/>
              </w:rPr>
            </w:r>
            <w:r>
              <w:rPr>
                <w:noProof/>
                <w:webHidden/>
              </w:rPr>
              <w:fldChar w:fldCharType="separate"/>
            </w:r>
            <w:r>
              <w:rPr>
                <w:noProof/>
                <w:webHidden/>
              </w:rPr>
              <w:t>10</w:t>
            </w:r>
            <w:r>
              <w:rPr>
                <w:noProof/>
                <w:webHidden/>
              </w:rPr>
              <w:fldChar w:fldCharType="end"/>
            </w:r>
          </w:hyperlink>
        </w:p>
        <w:p w14:paraId="5CD34D2F" w14:textId="4F185769" w:rsidR="001B7D81" w:rsidRDefault="001B7D8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325897" w:history="1">
            <w:r w:rsidRPr="00B26F2A">
              <w:rPr>
                <w:rStyle w:val="Hyperlink"/>
                <w:i/>
                <w:iCs/>
                <w:noProof/>
              </w:rPr>
              <w:t>II.1.3.</w:t>
            </w:r>
            <w:r>
              <w:rPr>
                <w:rFonts w:asciiTheme="minorHAnsi" w:eastAsiaTheme="minorEastAsia" w:hAnsiTheme="minorHAnsi" w:cstheme="minorBidi"/>
                <w:noProof/>
                <w:kern w:val="2"/>
                <w:lang w:val="ro-RO"/>
                <w14:ligatures w14:val="standardContextual"/>
              </w:rPr>
              <w:tab/>
            </w:r>
            <w:r w:rsidRPr="00B26F2A">
              <w:rPr>
                <w:rStyle w:val="Hyperlink"/>
                <w:i/>
                <w:iCs/>
                <w:noProof/>
              </w:rPr>
              <w:t>Consumul tokenului</w:t>
            </w:r>
            <w:r>
              <w:rPr>
                <w:noProof/>
                <w:webHidden/>
              </w:rPr>
              <w:tab/>
            </w:r>
            <w:r>
              <w:rPr>
                <w:noProof/>
                <w:webHidden/>
              </w:rPr>
              <w:fldChar w:fldCharType="begin"/>
            </w:r>
            <w:r>
              <w:rPr>
                <w:noProof/>
                <w:webHidden/>
              </w:rPr>
              <w:instrText xml:space="preserve"> PAGEREF _Toc231325897 \h </w:instrText>
            </w:r>
            <w:r>
              <w:rPr>
                <w:noProof/>
                <w:webHidden/>
              </w:rPr>
            </w:r>
            <w:r>
              <w:rPr>
                <w:noProof/>
                <w:webHidden/>
              </w:rPr>
              <w:fldChar w:fldCharType="separate"/>
            </w:r>
            <w:r>
              <w:rPr>
                <w:noProof/>
                <w:webHidden/>
              </w:rPr>
              <w:t>11</w:t>
            </w:r>
            <w:r>
              <w:rPr>
                <w:noProof/>
                <w:webHidden/>
              </w:rPr>
              <w:fldChar w:fldCharType="end"/>
            </w:r>
          </w:hyperlink>
        </w:p>
        <w:p w14:paraId="3144E0D6" w14:textId="2EA53E3D" w:rsidR="001B7D81" w:rsidRDefault="001B7D8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325898" w:history="1">
            <w:r w:rsidRPr="00B26F2A">
              <w:rPr>
                <w:rStyle w:val="Hyperlink"/>
                <w:noProof/>
              </w:rPr>
              <w:t>II.2.</w:t>
            </w:r>
            <w:r>
              <w:rPr>
                <w:rFonts w:asciiTheme="minorHAnsi" w:eastAsiaTheme="minorEastAsia" w:hAnsiTheme="minorHAnsi" w:cstheme="minorBidi"/>
                <w:noProof/>
                <w:kern w:val="2"/>
                <w:lang w:val="ro-RO"/>
                <w14:ligatures w14:val="standardContextual"/>
              </w:rPr>
              <w:tab/>
            </w:r>
            <w:r w:rsidRPr="00B26F2A">
              <w:rPr>
                <w:rStyle w:val="Hyperlink"/>
                <w:noProof/>
              </w:rPr>
              <w:t>Parametri si model matematic</w:t>
            </w:r>
            <w:r>
              <w:rPr>
                <w:noProof/>
                <w:webHidden/>
              </w:rPr>
              <w:tab/>
            </w:r>
            <w:r>
              <w:rPr>
                <w:noProof/>
                <w:webHidden/>
              </w:rPr>
              <w:fldChar w:fldCharType="begin"/>
            </w:r>
            <w:r>
              <w:rPr>
                <w:noProof/>
                <w:webHidden/>
              </w:rPr>
              <w:instrText xml:space="preserve"> PAGEREF _Toc231325898 \h </w:instrText>
            </w:r>
            <w:r>
              <w:rPr>
                <w:noProof/>
                <w:webHidden/>
              </w:rPr>
            </w:r>
            <w:r>
              <w:rPr>
                <w:noProof/>
                <w:webHidden/>
              </w:rPr>
              <w:fldChar w:fldCharType="separate"/>
            </w:r>
            <w:r>
              <w:rPr>
                <w:noProof/>
                <w:webHidden/>
              </w:rPr>
              <w:t>12</w:t>
            </w:r>
            <w:r>
              <w:rPr>
                <w:noProof/>
                <w:webHidden/>
              </w:rPr>
              <w:fldChar w:fldCharType="end"/>
            </w:r>
          </w:hyperlink>
        </w:p>
        <w:p w14:paraId="3A72521A" w14:textId="1195FB79" w:rsidR="001B7D81" w:rsidRDefault="001B7D8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325899" w:history="1">
            <w:r w:rsidRPr="00B26F2A">
              <w:rPr>
                <w:rStyle w:val="Hyperlink"/>
                <w:noProof/>
              </w:rPr>
              <w:t>II.3.</w:t>
            </w:r>
            <w:r>
              <w:rPr>
                <w:rFonts w:asciiTheme="minorHAnsi" w:eastAsiaTheme="minorEastAsia" w:hAnsiTheme="minorHAnsi" w:cstheme="minorBidi"/>
                <w:noProof/>
                <w:kern w:val="2"/>
                <w:lang w:val="ro-RO"/>
                <w14:ligatures w14:val="standardContextual"/>
              </w:rPr>
              <w:tab/>
            </w:r>
            <w:r w:rsidRPr="00B26F2A">
              <w:rPr>
                <w:rStyle w:val="Hyperlink"/>
                <w:noProof/>
              </w:rPr>
              <w:t>Structura și serializarea mesajelor în protocolul HTTP</w:t>
            </w:r>
            <w:r>
              <w:rPr>
                <w:noProof/>
                <w:webHidden/>
              </w:rPr>
              <w:tab/>
            </w:r>
            <w:r>
              <w:rPr>
                <w:noProof/>
                <w:webHidden/>
              </w:rPr>
              <w:fldChar w:fldCharType="begin"/>
            </w:r>
            <w:r>
              <w:rPr>
                <w:noProof/>
                <w:webHidden/>
              </w:rPr>
              <w:instrText xml:space="preserve"> PAGEREF _Toc231325899 \h </w:instrText>
            </w:r>
            <w:r>
              <w:rPr>
                <w:noProof/>
                <w:webHidden/>
              </w:rPr>
            </w:r>
            <w:r>
              <w:rPr>
                <w:noProof/>
                <w:webHidden/>
              </w:rPr>
              <w:fldChar w:fldCharType="separate"/>
            </w:r>
            <w:r>
              <w:rPr>
                <w:noProof/>
                <w:webHidden/>
              </w:rPr>
              <w:t>12</w:t>
            </w:r>
            <w:r>
              <w:rPr>
                <w:noProof/>
                <w:webHidden/>
              </w:rPr>
              <w:fldChar w:fldCharType="end"/>
            </w:r>
          </w:hyperlink>
        </w:p>
        <w:p w14:paraId="4EC4798C" w14:textId="5AE27B3F" w:rsidR="001B7D81" w:rsidRDefault="001B7D8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325900" w:history="1">
            <w:r w:rsidRPr="00B26F2A">
              <w:rPr>
                <w:rStyle w:val="Hyperlink"/>
                <w:i/>
                <w:iCs/>
                <w:noProof/>
              </w:rPr>
              <w:t>II.3.1.</w:t>
            </w:r>
            <w:r>
              <w:rPr>
                <w:rFonts w:asciiTheme="minorHAnsi" w:eastAsiaTheme="minorEastAsia" w:hAnsiTheme="minorHAnsi" w:cstheme="minorBidi"/>
                <w:noProof/>
                <w:kern w:val="2"/>
                <w:lang w:val="ro-RO"/>
                <w14:ligatures w14:val="standardContextual"/>
              </w:rPr>
              <w:tab/>
            </w:r>
            <w:r w:rsidRPr="00B26F2A">
              <w:rPr>
                <w:rStyle w:val="Hyperlink"/>
                <w:i/>
                <w:iCs/>
                <w:noProof/>
              </w:rPr>
              <w:t>Antete si Conventii REST</w:t>
            </w:r>
            <w:r>
              <w:rPr>
                <w:noProof/>
                <w:webHidden/>
              </w:rPr>
              <w:tab/>
            </w:r>
            <w:r>
              <w:rPr>
                <w:noProof/>
                <w:webHidden/>
              </w:rPr>
              <w:fldChar w:fldCharType="begin"/>
            </w:r>
            <w:r>
              <w:rPr>
                <w:noProof/>
                <w:webHidden/>
              </w:rPr>
              <w:instrText xml:space="preserve"> PAGEREF _Toc231325900 \h </w:instrText>
            </w:r>
            <w:r>
              <w:rPr>
                <w:noProof/>
                <w:webHidden/>
              </w:rPr>
            </w:r>
            <w:r>
              <w:rPr>
                <w:noProof/>
                <w:webHidden/>
              </w:rPr>
              <w:fldChar w:fldCharType="separate"/>
            </w:r>
            <w:r>
              <w:rPr>
                <w:noProof/>
                <w:webHidden/>
              </w:rPr>
              <w:t>12</w:t>
            </w:r>
            <w:r>
              <w:rPr>
                <w:noProof/>
                <w:webHidden/>
              </w:rPr>
              <w:fldChar w:fldCharType="end"/>
            </w:r>
          </w:hyperlink>
        </w:p>
        <w:p w14:paraId="6277E259" w14:textId="1B966FEE" w:rsidR="001B7D81" w:rsidRDefault="001B7D81">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1325901" w:history="1">
            <w:r w:rsidRPr="00B26F2A">
              <w:rPr>
                <w:rStyle w:val="Hyperlink"/>
                <w:noProof/>
              </w:rPr>
              <w:t>Concluzii</w:t>
            </w:r>
            <w:r>
              <w:rPr>
                <w:noProof/>
                <w:webHidden/>
              </w:rPr>
              <w:tab/>
            </w:r>
            <w:r>
              <w:rPr>
                <w:noProof/>
                <w:webHidden/>
              </w:rPr>
              <w:fldChar w:fldCharType="begin"/>
            </w:r>
            <w:r>
              <w:rPr>
                <w:noProof/>
                <w:webHidden/>
              </w:rPr>
              <w:instrText xml:space="preserve"> PAGEREF _Toc231325901 \h </w:instrText>
            </w:r>
            <w:r>
              <w:rPr>
                <w:noProof/>
                <w:webHidden/>
              </w:rPr>
            </w:r>
            <w:r>
              <w:rPr>
                <w:noProof/>
                <w:webHidden/>
              </w:rPr>
              <w:fldChar w:fldCharType="separate"/>
            </w:r>
            <w:r>
              <w:rPr>
                <w:noProof/>
                <w:webHidden/>
              </w:rPr>
              <w:t>25</w:t>
            </w:r>
            <w:r>
              <w:rPr>
                <w:noProof/>
                <w:webHidden/>
              </w:rPr>
              <w:fldChar w:fldCharType="end"/>
            </w:r>
          </w:hyperlink>
        </w:p>
        <w:p w14:paraId="2C335F27" w14:textId="32E30165" w:rsidR="001B7D81" w:rsidRDefault="001B7D81">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1325902" w:history="1">
            <w:r w:rsidRPr="00B26F2A">
              <w:rPr>
                <w:rStyle w:val="Hyperlink"/>
                <w:noProof/>
              </w:rPr>
              <w:t>Bibliografie</w:t>
            </w:r>
            <w:r>
              <w:rPr>
                <w:noProof/>
                <w:webHidden/>
              </w:rPr>
              <w:tab/>
            </w:r>
            <w:r>
              <w:rPr>
                <w:noProof/>
                <w:webHidden/>
              </w:rPr>
              <w:fldChar w:fldCharType="begin"/>
            </w:r>
            <w:r>
              <w:rPr>
                <w:noProof/>
                <w:webHidden/>
              </w:rPr>
              <w:instrText xml:space="preserve"> PAGEREF _Toc231325902 \h </w:instrText>
            </w:r>
            <w:r>
              <w:rPr>
                <w:noProof/>
                <w:webHidden/>
              </w:rPr>
            </w:r>
            <w:r>
              <w:rPr>
                <w:noProof/>
                <w:webHidden/>
              </w:rPr>
              <w:fldChar w:fldCharType="separate"/>
            </w:r>
            <w:r>
              <w:rPr>
                <w:noProof/>
                <w:webHidden/>
              </w:rPr>
              <w:t>26</w:t>
            </w:r>
            <w:r>
              <w:rPr>
                <w:noProof/>
                <w:webHidden/>
              </w:rPr>
              <w:fldChar w:fldCharType="end"/>
            </w:r>
          </w:hyperlink>
        </w:p>
        <w:p w14:paraId="49D62772" w14:textId="671F82E7" w:rsidR="001B7D81" w:rsidRDefault="001B7D81">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1325903" w:history="1">
            <w:r w:rsidRPr="00B26F2A">
              <w:rPr>
                <w:rStyle w:val="Hyperlink"/>
                <w:noProof/>
              </w:rPr>
              <w:t>Anexe</w:t>
            </w:r>
            <w:r>
              <w:rPr>
                <w:noProof/>
                <w:webHidden/>
              </w:rPr>
              <w:tab/>
            </w:r>
            <w:r>
              <w:rPr>
                <w:noProof/>
                <w:webHidden/>
              </w:rPr>
              <w:fldChar w:fldCharType="begin"/>
            </w:r>
            <w:r>
              <w:rPr>
                <w:noProof/>
                <w:webHidden/>
              </w:rPr>
              <w:instrText xml:space="preserve"> PAGEREF _Toc231325903 \h </w:instrText>
            </w:r>
            <w:r>
              <w:rPr>
                <w:noProof/>
                <w:webHidden/>
              </w:rPr>
            </w:r>
            <w:r>
              <w:rPr>
                <w:noProof/>
                <w:webHidden/>
              </w:rPr>
              <w:fldChar w:fldCharType="separate"/>
            </w:r>
            <w:r>
              <w:rPr>
                <w:noProof/>
                <w:webHidden/>
              </w:rPr>
              <w:t>29</w:t>
            </w:r>
            <w:r>
              <w:rPr>
                <w:noProof/>
                <w:webHidden/>
              </w:rPr>
              <w:fldChar w:fldCharType="end"/>
            </w:r>
          </w:hyperlink>
        </w:p>
        <w:p w14:paraId="56E42C07" w14:textId="37B416CF" w:rsidR="00B779DE" w:rsidRDefault="00B779DE">
          <w:r w:rsidRPr="00B779DE">
            <w:rPr>
              <w:b/>
              <w:bCs/>
              <w:noProof/>
            </w:rPr>
            <w:fldChar w:fldCharType="end"/>
          </w:r>
        </w:p>
      </w:sdtContent>
    </w:sdt>
    <w:p w14:paraId="2CA61D45" w14:textId="77777777" w:rsidR="00451D6E" w:rsidRDefault="00451D6E">
      <w:pPr>
        <w:pBdr>
          <w:top w:val="nil"/>
          <w:left w:val="nil"/>
          <w:bottom w:val="nil"/>
          <w:right w:val="nil"/>
          <w:between w:val="nil"/>
        </w:pBdr>
        <w:spacing w:line="300" w:lineRule="auto"/>
        <w:jc w:val="center"/>
        <w:rPr>
          <w:color w:val="FF0000"/>
          <w:sz w:val="26"/>
          <w:szCs w:val="26"/>
        </w:rPr>
      </w:pPr>
    </w:p>
    <w:p w14:paraId="7BBDB3C2" w14:textId="77777777" w:rsidR="00451D6E" w:rsidRDefault="00451D6E">
      <w:pPr>
        <w:pBdr>
          <w:top w:val="nil"/>
          <w:left w:val="nil"/>
          <w:bottom w:val="nil"/>
          <w:right w:val="nil"/>
          <w:between w:val="nil"/>
        </w:pBdr>
        <w:spacing w:line="300" w:lineRule="auto"/>
        <w:jc w:val="center"/>
        <w:rPr>
          <w:color w:val="FF0000"/>
          <w:sz w:val="26"/>
          <w:szCs w:val="26"/>
        </w:rPr>
      </w:pPr>
    </w:p>
    <w:p w14:paraId="37A6158F" w14:textId="77777777" w:rsidR="00451D6E" w:rsidRDefault="00451D6E">
      <w:pPr>
        <w:pBdr>
          <w:top w:val="nil"/>
          <w:left w:val="nil"/>
          <w:bottom w:val="nil"/>
          <w:right w:val="nil"/>
          <w:between w:val="nil"/>
        </w:pBdr>
        <w:spacing w:line="300" w:lineRule="auto"/>
        <w:jc w:val="center"/>
        <w:rPr>
          <w:color w:val="FF0000"/>
          <w:sz w:val="26"/>
          <w:szCs w:val="26"/>
        </w:rPr>
      </w:pPr>
    </w:p>
    <w:p w14:paraId="7995E0FE" w14:textId="77777777" w:rsidR="00451D6E" w:rsidRDefault="00451D6E">
      <w:pPr>
        <w:pBdr>
          <w:top w:val="nil"/>
          <w:left w:val="nil"/>
          <w:bottom w:val="nil"/>
          <w:right w:val="nil"/>
          <w:between w:val="nil"/>
        </w:pBdr>
        <w:spacing w:line="300" w:lineRule="auto"/>
        <w:jc w:val="center"/>
        <w:rPr>
          <w:color w:val="FF0000"/>
          <w:sz w:val="26"/>
          <w:szCs w:val="26"/>
        </w:rPr>
      </w:pPr>
    </w:p>
    <w:p w14:paraId="05E56C82" w14:textId="77777777" w:rsidR="00451D6E" w:rsidRDefault="00451D6E">
      <w:pPr>
        <w:pBdr>
          <w:top w:val="nil"/>
          <w:left w:val="nil"/>
          <w:bottom w:val="nil"/>
          <w:right w:val="nil"/>
          <w:between w:val="nil"/>
        </w:pBdr>
        <w:spacing w:line="300" w:lineRule="auto"/>
        <w:jc w:val="center"/>
        <w:rPr>
          <w:color w:val="FF0000"/>
          <w:sz w:val="26"/>
          <w:szCs w:val="26"/>
        </w:rPr>
      </w:pPr>
    </w:p>
    <w:p w14:paraId="4D8070FF" w14:textId="77777777" w:rsidR="00451D6E" w:rsidRDefault="00451D6E">
      <w:pPr>
        <w:pBdr>
          <w:top w:val="nil"/>
          <w:left w:val="nil"/>
          <w:bottom w:val="nil"/>
          <w:right w:val="nil"/>
          <w:between w:val="nil"/>
        </w:pBdr>
        <w:spacing w:line="300" w:lineRule="auto"/>
        <w:jc w:val="center"/>
        <w:rPr>
          <w:color w:val="FF0000"/>
          <w:sz w:val="26"/>
          <w:szCs w:val="26"/>
        </w:rPr>
      </w:pPr>
    </w:p>
    <w:p w14:paraId="537BC233" w14:textId="77777777" w:rsidR="00451D6E" w:rsidRDefault="00451D6E">
      <w:pPr>
        <w:pBdr>
          <w:top w:val="nil"/>
          <w:left w:val="nil"/>
          <w:bottom w:val="nil"/>
          <w:right w:val="nil"/>
          <w:between w:val="nil"/>
        </w:pBdr>
        <w:spacing w:line="300" w:lineRule="auto"/>
        <w:jc w:val="center"/>
        <w:rPr>
          <w:color w:val="FF0000"/>
          <w:sz w:val="26"/>
          <w:szCs w:val="26"/>
        </w:rPr>
      </w:pPr>
    </w:p>
    <w:p w14:paraId="4DD5F704" w14:textId="77777777" w:rsidR="00451D6E" w:rsidRDefault="00451D6E">
      <w:pPr>
        <w:pBdr>
          <w:top w:val="nil"/>
          <w:left w:val="nil"/>
          <w:bottom w:val="nil"/>
          <w:right w:val="nil"/>
          <w:between w:val="nil"/>
        </w:pBdr>
        <w:spacing w:line="300" w:lineRule="auto"/>
        <w:jc w:val="center"/>
        <w:rPr>
          <w:color w:val="FF0000"/>
          <w:sz w:val="26"/>
          <w:szCs w:val="26"/>
        </w:rPr>
      </w:pPr>
    </w:p>
    <w:p w14:paraId="24724226" w14:textId="77777777" w:rsidR="00451D6E" w:rsidRDefault="00451D6E">
      <w:pPr>
        <w:pBdr>
          <w:top w:val="nil"/>
          <w:left w:val="nil"/>
          <w:bottom w:val="nil"/>
          <w:right w:val="nil"/>
          <w:between w:val="nil"/>
        </w:pBdr>
        <w:spacing w:line="300" w:lineRule="auto"/>
        <w:jc w:val="center"/>
        <w:rPr>
          <w:color w:val="FF0000"/>
          <w:sz w:val="26"/>
          <w:szCs w:val="26"/>
        </w:rPr>
      </w:pPr>
    </w:p>
    <w:p w14:paraId="4E6082A5" w14:textId="77777777" w:rsidR="00451D6E" w:rsidRDefault="00451D6E">
      <w:pPr>
        <w:pBdr>
          <w:top w:val="nil"/>
          <w:left w:val="nil"/>
          <w:bottom w:val="nil"/>
          <w:right w:val="nil"/>
          <w:between w:val="nil"/>
        </w:pBdr>
        <w:spacing w:line="300" w:lineRule="auto"/>
        <w:jc w:val="center"/>
        <w:rPr>
          <w:color w:val="FF0000"/>
          <w:sz w:val="26"/>
          <w:szCs w:val="26"/>
        </w:rPr>
      </w:pPr>
    </w:p>
    <w:p w14:paraId="6780E1C9" w14:textId="77777777" w:rsidR="00451D6E" w:rsidRDefault="00451D6E">
      <w:pPr>
        <w:pBdr>
          <w:top w:val="nil"/>
          <w:left w:val="nil"/>
          <w:bottom w:val="nil"/>
          <w:right w:val="nil"/>
          <w:between w:val="nil"/>
        </w:pBdr>
        <w:spacing w:line="300" w:lineRule="auto"/>
        <w:jc w:val="center"/>
        <w:rPr>
          <w:color w:val="FF0000"/>
          <w:sz w:val="26"/>
          <w:szCs w:val="26"/>
        </w:rPr>
      </w:pPr>
    </w:p>
    <w:p w14:paraId="5662C0CC" w14:textId="77777777" w:rsidR="00451D6E" w:rsidRDefault="00451D6E">
      <w:pPr>
        <w:pBdr>
          <w:top w:val="nil"/>
          <w:left w:val="nil"/>
          <w:bottom w:val="nil"/>
          <w:right w:val="nil"/>
          <w:between w:val="nil"/>
        </w:pBdr>
        <w:spacing w:line="300" w:lineRule="auto"/>
        <w:jc w:val="center"/>
        <w:rPr>
          <w:color w:val="FF0000"/>
          <w:sz w:val="26"/>
          <w:szCs w:val="26"/>
        </w:rPr>
      </w:pPr>
    </w:p>
    <w:p w14:paraId="258B37B7" w14:textId="77777777" w:rsidR="00451D6E" w:rsidRDefault="00451D6E">
      <w:pPr>
        <w:pBdr>
          <w:top w:val="nil"/>
          <w:left w:val="nil"/>
          <w:bottom w:val="nil"/>
          <w:right w:val="nil"/>
          <w:between w:val="nil"/>
        </w:pBdr>
        <w:spacing w:line="300" w:lineRule="auto"/>
        <w:jc w:val="center"/>
        <w:rPr>
          <w:color w:val="FF0000"/>
          <w:sz w:val="26"/>
          <w:szCs w:val="26"/>
        </w:rPr>
      </w:pPr>
    </w:p>
    <w:p w14:paraId="68E526A5" w14:textId="77777777" w:rsidR="00451D6E" w:rsidRDefault="00451D6E">
      <w:pPr>
        <w:pBdr>
          <w:top w:val="nil"/>
          <w:left w:val="nil"/>
          <w:bottom w:val="nil"/>
          <w:right w:val="nil"/>
          <w:between w:val="nil"/>
        </w:pBdr>
        <w:spacing w:line="300" w:lineRule="auto"/>
        <w:jc w:val="center"/>
        <w:rPr>
          <w:color w:val="FF0000"/>
          <w:sz w:val="26"/>
          <w:szCs w:val="26"/>
        </w:rPr>
      </w:pPr>
    </w:p>
    <w:p w14:paraId="3A086680" w14:textId="77777777" w:rsidR="00451D6E" w:rsidRDefault="00451D6E">
      <w:pPr>
        <w:pBdr>
          <w:top w:val="nil"/>
          <w:left w:val="nil"/>
          <w:bottom w:val="nil"/>
          <w:right w:val="nil"/>
          <w:between w:val="nil"/>
        </w:pBdr>
        <w:spacing w:line="300" w:lineRule="auto"/>
        <w:jc w:val="center"/>
        <w:rPr>
          <w:color w:val="FF0000"/>
          <w:sz w:val="26"/>
          <w:szCs w:val="26"/>
        </w:rPr>
      </w:pPr>
    </w:p>
    <w:p w14:paraId="6F511F2E" w14:textId="77777777" w:rsidR="00451D6E" w:rsidRDefault="00451D6E">
      <w:pPr>
        <w:pBdr>
          <w:top w:val="nil"/>
          <w:left w:val="nil"/>
          <w:bottom w:val="nil"/>
          <w:right w:val="nil"/>
          <w:between w:val="nil"/>
        </w:pBdr>
        <w:spacing w:line="300" w:lineRule="auto"/>
        <w:jc w:val="center"/>
        <w:rPr>
          <w:color w:val="FF0000"/>
          <w:sz w:val="26"/>
          <w:szCs w:val="26"/>
        </w:rPr>
      </w:pPr>
    </w:p>
    <w:p w14:paraId="16260A05" w14:textId="77777777" w:rsidR="00451D6E" w:rsidRDefault="00451D6E">
      <w:pPr>
        <w:pBdr>
          <w:top w:val="nil"/>
          <w:left w:val="nil"/>
          <w:bottom w:val="nil"/>
          <w:right w:val="nil"/>
          <w:between w:val="nil"/>
        </w:pBdr>
        <w:spacing w:line="300" w:lineRule="auto"/>
        <w:jc w:val="center"/>
        <w:rPr>
          <w:color w:val="FF0000"/>
          <w:sz w:val="26"/>
          <w:szCs w:val="26"/>
        </w:rPr>
      </w:pPr>
    </w:p>
    <w:p w14:paraId="4C5B2148" w14:textId="77777777" w:rsidR="00451D6E" w:rsidRDefault="00451D6E">
      <w:pPr>
        <w:pBdr>
          <w:top w:val="nil"/>
          <w:left w:val="nil"/>
          <w:bottom w:val="nil"/>
          <w:right w:val="nil"/>
          <w:between w:val="nil"/>
        </w:pBdr>
        <w:spacing w:line="300" w:lineRule="auto"/>
        <w:jc w:val="center"/>
        <w:rPr>
          <w:color w:val="FF0000"/>
          <w:sz w:val="26"/>
          <w:szCs w:val="26"/>
        </w:rPr>
      </w:pPr>
    </w:p>
    <w:p w14:paraId="5F189B39" w14:textId="77777777" w:rsidR="00451D6E" w:rsidRDefault="00451D6E">
      <w:pPr>
        <w:pBdr>
          <w:top w:val="nil"/>
          <w:left w:val="nil"/>
          <w:bottom w:val="nil"/>
          <w:right w:val="nil"/>
          <w:between w:val="nil"/>
        </w:pBdr>
        <w:spacing w:line="300" w:lineRule="auto"/>
        <w:jc w:val="center"/>
        <w:rPr>
          <w:color w:val="FF0000"/>
          <w:sz w:val="26"/>
          <w:szCs w:val="26"/>
        </w:rPr>
      </w:pPr>
    </w:p>
    <w:p w14:paraId="4E07D244" w14:textId="77777777" w:rsidR="00451D6E" w:rsidRDefault="00451D6E">
      <w:pPr>
        <w:pBdr>
          <w:top w:val="nil"/>
          <w:left w:val="nil"/>
          <w:bottom w:val="nil"/>
          <w:right w:val="nil"/>
          <w:between w:val="nil"/>
        </w:pBdr>
        <w:spacing w:line="300" w:lineRule="auto"/>
        <w:jc w:val="center"/>
        <w:rPr>
          <w:color w:val="FF0000"/>
          <w:sz w:val="26"/>
          <w:szCs w:val="26"/>
        </w:rPr>
      </w:pPr>
    </w:p>
    <w:p w14:paraId="1D1A5E83" w14:textId="77777777" w:rsidR="00451D6E" w:rsidRDefault="00451D6E">
      <w:pPr>
        <w:pBdr>
          <w:top w:val="nil"/>
          <w:left w:val="nil"/>
          <w:bottom w:val="nil"/>
          <w:right w:val="nil"/>
          <w:between w:val="nil"/>
        </w:pBdr>
        <w:spacing w:line="300" w:lineRule="auto"/>
        <w:jc w:val="center"/>
        <w:rPr>
          <w:color w:val="FF0000"/>
          <w:sz w:val="26"/>
          <w:szCs w:val="26"/>
        </w:rPr>
      </w:pPr>
    </w:p>
    <w:p w14:paraId="17A878F8" w14:textId="77777777" w:rsidR="00451D6E" w:rsidRDefault="00451D6E">
      <w:pPr>
        <w:pBdr>
          <w:top w:val="nil"/>
          <w:left w:val="nil"/>
          <w:bottom w:val="nil"/>
          <w:right w:val="nil"/>
          <w:between w:val="nil"/>
        </w:pBdr>
        <w:spacing w:line="300" w:lineRule="auto"/>
        <w:jc w:val="center"/>
        <w:rPr>
          <w:color w:val="FF0000"/>
          <w:sz w:val="26"/>
          <w:szCs w:val="26"/>
        </w:rPr>
      </w:pPr>
    </w:p>
    <w:p w14:paraId="35359078" w14:textId="77777777" w:rsidR="00451D6E" w:rsidRDefault="00451D6E">
      <w:pPr>
        <w:pBdr>
          <w:top w:val="nil"/>
          <w:left w:val="nil"/>
          <w:bottom w:val="nil"/>
          <w:right w:val="nil"/>
          <w:between w:val="nil"/>
        </w:pBdr>
        <w:spacing w:line="300" w:lineRule="auto"/>
        <w:jc w:val="center"/>
        <w:rPr>
          <w:color w:val="FF0000"/>
          <w:sz w:val="26"/>
          <w:szCs w:val="26"/>
        </w:rPr>
      </w:pPr>
    </w:p>
    <w:p w14:paraId="62F42548" w14:textId="77777777" w:rsidR="00451D6E" w:rsidRDefault="00451D6E">
      <w:pPr>
        <w:pBdr>
          <w:top w:val="nil"/>
          <w:left w:val="nil"/>
          <w:bottom w:val="nil"/>
          <w:right w:val="nil"/>
          <w:between w:val="nil"/>
        </w:pBdr>
        <w:spacing w:line="300" w:lineRule="auto"/>
        <w:jc w:val="center"/>
        <w:rPr>
          <w:color w:val="FF0000"/>
          <w:sz w:val="26"/>
          <w:szCs w:val="26"/>
        </w:rPr>
      </w:pPr>
    </w:p>
    <w:p w14:paraId="4B472541" w14:textId="77777777" w:rsidR="00451D6E" w:rsidRDefault="00451D6E">
      <w:pPr>
        <w:pBdr>
          <w:top w:val="nil"/>
          <w:left w:val="nil"/>
          <w:bottom w:val="nil"/>
          <w:right w:val="nil"/>
          <w:between w:val="nil"/>
        </w:pBdr>
        <w:spacing w:line="300" w:lineRule="auto"/>
        <w:jc w:val="center"/>
        <w:rPr>
          <w:color w:val="FF0000"/>
          <w:sz w:val="26"/>
          <w:szCs w:val="26"/>
        </w:rPr>
      </w:pPr>
    </w:p>
    <w:p w14:paraId="036D1040" w14:textId="77777777" w:rsidR="00451D6E" w:rsidRDefault="00451D6E">
      <w:pPr>
        <w:pBdr>
          <w:top w:val="nil"/>
          <w:left w:val="nil"/>
          <w:bottom w:val="nil"/>
          <w:right w:val="nil"/>
          <w:between w:val="nil"/>
        </w:pBdr>
        <w:spacing w:line="300" w:lineRule="auto"/>
        <w:jc w:val="center"/>
        <w:rPr>
          <w:color w:val="FF0000"/>
          <w:sz w:val="26"/>
          <w:szCs w:val="26"/>
        </w:rPr>
      </w:pPr>
    </w:p>
    <w:p w14:paraId="0A150E5E" w14:textId="77777777" w:rsidR="00451D6E" w:rsidRDefault="00451D6E">
      <w:pPr>
        <w:pBdr>
          <w:top w:val="nil"/>
          <w:left w:val="nil"/>
          <w:bottom w:val="nil"/>
          <w:right w:val="nil"/>
          <w:between w:val="nil"/>
        </w:pBdr>
        <w:spacing w:line="300" w:lineRule="auto"/>
        <w:jc w:val="center"/>
        <w:rPr>
          <w:color w:val="FF0000"/>
          <w:sz w:val="26"/>
          <w:szCs w:val="26"/>
        </w:rPr>
      </w:pPr>
    </w:p>
    <w:p w14:paraId="64D4D894" w14:textId="77777777" w:rsidR="00451D6E" w:rsidRDefault="00451D6E">
      <w:pPr>
        <w:pBdr>
          <w:top w:val="nil"/>
          <w:left w:val="nil"/>
          <w:bottom w:val="nil"/>
          <w:right w:val="nil"/>
          <w:between w:val="nil"/>
        </w:pBdr>
        <w:spacing w:line="300" w:lineRule="auto"/>
        <w:jc w:val="center"/>
        <w:rPr>
          <w:color w:val="FF0000"/>
          <w:sz w:val="26"/>
          <w:szCs w:val="26"/>
        </w:rPr>
      </w:pPr>
    </w:p>
    <w:p w14:paraId="54859AF4" w14:textId="77777777" w:rsidR="00451D6E" w:rsidRDefault="00451D6E">
      <w:pPr>
        <w:pBdr>
          <w:top w:val="nil"/>
          <w:left w:val="nil"/>
          <w:bottom w:val="nil"/>
          <w:right w:val="nil"/>
          <w:between w:val="nil"/>
        </w:pBdr>
        <w:spacing w:line="300" w:lineRule="auto"/>
        <w:jc w:val="center"/>
        <w:rPr>
          <w:color w:val="FF0000"/>
          <w:sz w:val="26"/>
          <w:szCs w:val="26"/>
        </w:rPr>
      </w:pPr>
    </w:p>
    <w:p w14:paraId="24965FC7" w14:textId="77777777" w:rsidR="00451D6E" w:rsidRDefault="00451D6E">
      <w:pPr>
        <w:pBdr>
          <w:top w:val="nil"/>
          <w:left w:val="nil"/>
          <w:bottom w:val="nil"/>
          <w:right w:val="nil"/>
          <w:between w:val="nil"/>
        </w:pBdr>
        <w:spacing w:line="300" w:lineRule="auto"/>
        <w:jc w:val="center"/>
        <w:rPr>
          <w:color w:val="FF0000"/>
          <w:sz w:val="26"/>
          <w:szCs w:val="26"/>
        </w:rPr>
      </w:pPr>
    </w:p>
    <w:p w14:paraId="37E526AA" w14:textId="77777777" w:rsidR="00451D6E" w:rsidRDefault="00451D6E">
      <w:pPr>
        <w:pBdr>
          <w:top w:val="nil"/>
          <w:left w:val="nil"/>
          <w:bottom w:val="nil"/>
          <w:right w:val="nil"/>
          <w:between w:val="nil"/>
        </w:pBdr>
        <w:spacing w:line="300" w:lineRule="auto"/>
        <w:jc w:val="center"/>
        <w:rPr>
          <w:color w:val="FF0000"/>
          <w:sz w:val="26"/>
          <w:szCs w:val="26"/>
        </w:rPr>
      </w:pPr>
    </w:p>
    <w:p w14:paraId="6D092BA3" w14:textId="77777777" w:rsidR="00451D6E" w:rsidRDefault="00451D6E">
      <w:pPr>
        <w:pBdr>
          <w:top w:val="nil"/>
          <w:left w:val="nil"/>
          <w:bottom w:val="nil"/>
          <w:right w:val="nil"/>
          <w:between w:val="nil"/>
        </w:pBdr>
        <w:spacing w:line="300" w:lineRule="auto"/>
        <w:jc w:val="center"/>
        <w:rPr>
          <w:color w:val="FF0000"/>
          <w:sz w:val="26"/>
          <w:szCs w:val="26"/>
        </w:rPr>
      </w:pPr>
    </w:p>
    <w:p w14:paraId="13DBEAED" w14:textId="77777777" w:rsidR="00451D6E" w:rsidRDefault="00451D6E">
      <w:pPr>
        <w:pBdr>
          <w:top w:val="nil"/>
          <w:left w:val="nil"/>
          <w:bottom w:val="nil"/>
          <w:right w:val="nil"/>
          <w:between w:val="nil"/>
        </w:pBdr>
        <w:spacing w:line="300" w:lineRule="auto"/>
        <w:jc w:val="center"/>
        <w:rPr>
          <w:color w:val="FF0000"/>
          <w:sz w:val="26"/>
          <w:szCs w:val="26"/>
        </w:rPr>
      </w:pPr>
    </w:p>
    <w:p w14:paraId="76D05059" w14:textId="77777777" w:rsidR="00451D6E" w:rsidRDefault="00451D6E">
      <w:pPr>
        <w:pBdr>
          <w:top w:val="nil"/>
          <w:left w:val="nil"/>
          <w:bottom w:val="nil"/>
          <w:right w:val="nil"/>
          <w:between w:val="nil"/>
        </w:pBdr>
        <w:spacing w:line="300" w:lineRule="auto"/>
        <w:jc w:val="center"/>
        <w:rPr>
          <w:color w:val="FF0000"/>
          <w:sz w:val="26"/>
          <w:szCs w:val="26"/>
        </w:rPr>
      </w:pPr>
    </w:p>
    <w:p w14:paraId="30A766C3" w14:textId="77777777" w:rsidR="00451D6E" w:rsidRDefault="00451D6E">
      <w:pPr>
        <w:pBdr>
          <w:top w:val="nil"/>
          <w:left w:val="nil"/>
          <w:bottom w:val="nil"/>
          <w:right w:val="nil"/>
          <w:between w:val="nil"/>
        </w:pBdr>
        <w:spacing w:line="300" w:lineRule="auto"/>
        <w:jc w:val="center"/>
        <w:rPr>
          <w:color w:val="FF0000"/>
          <w:sz w:val="26"/>
          <w:szCs w:val="26"/>
        </w:rPr>
      </w:pPr>
    </w:p>
    <w:p w14:paraId="211E0735" w14:textId="77777777" w:rsidR="00451D6E" w:rsidRDefault="00451D6E">
      <w:pPr>
        <w:pBdr>
          <w:top w:val="nil"/>
          <w:left w:val="nil"/>
          <w:bottom w:val="nil"/>
          <w:right w:val="nil"/>
          <w:between w:val="nil"/>
        </w:pBdr>
        <w:spacing w:line="300" w:lineRule="auto"/>
        <w:jc w:val="center"/>
        <w:rPr>
          <w:color w:val="FF0000"/>
          <w:sz w:val="26"/>
          <w:szCs w:val="26"/>
        </w:rPr>
      </w:pPr>
    </w:p>
    <w:p w14:paraId="180730DB" w14:textId="77777777" w:rsidR="00451D6E" w:rsidRDefault="00000000">
      <w:pPr>
        <w:pBdr>
          <w:top w:val="nil"/>
          <w:left w:val="nil"/>
          <w:bottom w:val="nil"/>
          <w:right w:val="nil"/>
          <w:between w:val="nil"/>
        </w:pBdr>
        <w:spacing w:line="300" w:lineRule="auto"/>
        <w:jc w:val="center"/>
        <w:rPr>
          <w:color w:val="000000"/>
          <w:sz w:val="36"/>
          <w:szCs w:val="36"/>
        </w:rPr>
      </w:pPr>
      <w:bookmarkStart w:id="1" w:name="_4pgmezzc9p34" w:colFirst="0" w:colLast="0"/>
      <w:bookmarkEnd w:id="1"/>
      <w:r>
        <w:rPr>
          <w:color w:val="000000"/>
          <w:sz w:val="36"/>
          <w:szCs w:val="36"/>
        </w:rPr>
        <w:t>Platformă de gestiune a informațiilor despre</w:t>
      </w:r>
    </w:p>
    <w:p w14:paraId="66EA08AA" w14:textId="77777777" w:rsidR="00451D6E" w:rsidRDefault="00000000">
      <w:pPr>
        <w:pBdr>
          <w:top w:val="nil"/>
          <w:left w:val="nil"/>
          <w:bottom w:val="nil"/>
          <w:right w:val="nil"/>
          <w:between w:val="nil"/>
        </w:pBdr>
        <w:spacing w:line="300" w:lineRule="auto"/>
        <w:jc w:val="center"/>
        <w:rPr>
          <w:color w:val="000000"/>
          <w:sz w:val="36"/>
          <w:szCs w:val="36"/>
        </w:rPr>
      </w:pPr>
      <w:r>
        <w:rPr>
          <w:color w:val="000000"/>
          <w:sz w:val="36"/>
          <w:szCs w:val="36"/>
        </w:rPr>
        <w:t xml:space="preserve">vehicule, folosind </w:t>
      </w:r>
      <w:proofErr w:type="spellStart"/>
      <w:r>
        <w:rPr>
          <w:color w:val="000000"/>
          <w:sz w:val="36"/>
          <w:szCs w:val="36"/>
        </w:rPr>
        <w:t>blockchain</w:t>
      </w:r>
      <w:proofErr w:type="spellEnd"/>
    </w:p>
    <w:p w14:paraId="3B5B4A0F" w14:textId="77777777" w:rsidR="00451D6E" w:rsidRDefault="00451D6E">
      <w:pPr>
        <w:pBdr>
          <w:top w:val="nil"/>
          <w:left w:val="nil"/>
          <w:bottom w:val="nil"/>
          <w:right w:val="nil"/>
          <w:between w:val="nil"/>
        </w:pBdr>
        <w:spacing w:line="300" w:lineRule="auto"/>
        <w:jc w:val="center"/>
        <w:rPr>
          <w:color w:val="000000"/>
          <w:sz w:val="26"/>
          <w:szCs w:val="26"/>
        </w:rPr>
      </w:pPr>
    </w:p>
    <w:p w14:paraId="3834F54B" w14:textId="77777777" w:rsidR="00451D6E" w:rsidRDefault="00000000">
      <w:pPr>
        <w:pBdr>
          <w:top w:val="nil"/>
          <w:left w:val="nil"/>
          <w:bottom w:val="nil"/>
          <w:right w:val="nil"/>
          <w:between w:val="nil"/>
        </w:pBdr>
        <w:spacing w:line="300" w:lineRule="auto"/>
        <w:jc w:val="center"/>
        <w:rPr>
          <w:color w:val="000000"/>
          <w:sz w:val="26"/>
          <w:szCs w:val="26"/>
        </w:rPr>
      </w:pPr>
      <w:r>
        <w:rPr>
          <w:color w:val="000000"/>
          <w:sz w:val="26"/>
          <w:szCs w:val="26"/>
        </w:rPr>
        <w:t>Matei Rareș</w:t>
      </w:r>
    </w:p>
    <w:p w14:paraId="62B321E6" w14:textId="77777777" w:rsidR="00451D6E" w:rsidRDefault="00451D6E">
      <w:pPr>
        <w:pBdr>
          <w:top w:val="nil"/>
          <w:left w:val="nil"/>
          <w:bottom w:val="nil"/>
          <w:right w:val="nil"/>
          <w:between w:val="nil"/>
        </w:pBdr>
        <w:spacing w:line="300" w:lineRule="auto"/>
        <w:jc w:val="center"/>
        <w:rPr>
          <w:color w:val="000000"/>
          <w:sz w:val="26"/>
          <w:szCs w:val="26"/>
        </w:rPr>
      </w:pPr>
    </w:p>
    <w:p w14:paraId="0D2864BA" w14:textId="77777777" w:rsidR="00451D6E" w:rsidRDefault="00000000">
      <w:pPr>
        <w:pBdr>
          <w:top w:val="nil"/>
          <w:left w:val="nil"/>
          <w:bottom w:val="nil"/>
          <w:right w:val="nil"/>
          <w:between w:val="nil"/>
        </w:pBdr>
        <w:spacing w:line="300" w:lineRule="auto"/>
        <w:jc w:val="center"/>
        <w:rPr>
          <w:color w:val="000000"/>
          <w:sz w:val="40"/>
          <w:szCs w:val="40"/>
        </w:rPr>
      </w:pPr>
      <w:bookmarkStart w:id="2" w:name="_bjzr0vjfl94" w:colFirst="0" w:colLast="0"/>
      <w:bookmarkEnd w:id="2"/>
      <w:r>
        <w:rPr>
          <w:color w:val="000000"/>
          <w:sz w:val="40"/>
          <w:szCs w:val="40"/>
        </w:rPr>
        <w:t>Rezumat</w:t>
      </w:r>
    </w:p>
    <w:p w14:paraId="61ACE3D3" w14:textId="77777777" w:rsidR="00451D6E" w:rsidRDefault="00451D6E">
      <w:pPr>
        <w:pBdr>
          <w:top w:val="nil"/>
          <w:left w:val="nil"/>
          <w:bottom w:val="nil"/>
          <w:right w:val="nil"/>
          <w:between w:val="nil"/>
        </w:pBdr>
        <w:spacing w:line="300" w:lineRule="auto"/>
        <w:jc w:val="center"/>
        <w:rPr>
          <w:color w:val="000000"/>
          <w:sz w:val="40"/>
          <w:szCs w:val="40"/>
        </w:rPr>
      </w:pPr>
    </w:p>
    <w:p w14:paraId="52A85FAB" w14:textId="77777777" w:rsidR="00E33373" w:rsidRPr="00E33373" w:rsidRDefault="00E33373" w:rsidP="00E33373">
      <w:pPr>
        <w:pBdr>
          <w:top w:val="nil"/>
          <w:left w:val="nil"/>
          <w:bottom w:val="nil"/>
          <w:right w:val="nil"/>
          <w:between w:val="nil"/>
        </w:pBdr>
        <w:spacing w:line="300" w:lineRule="auto"/>
        <w:ind w:firstLine="720"/>
        <w:jc w:val="both"/>
        <w:rPr>
          <w:color w:val="000000"/>
        </w:rPr>
      </w:pPr>
      <w:r w:rsidRPr="00E33373">
        <w:rPr>
          <w:color w:val="000000"/>
        </w:rPr>
        <w:t xml:space="preserve">În prezent, aplicațiile web moderne impun mecanisme robuste de autentificare la distanță, prin care utilizatorul trebuie să-și demonstreze identitatea digitală pentru a obține acces la resurse </w:t>
      </w:r>
      <w:r w:rsidRPr="00E33373">
        <w:rPr>
          <w:color w:val="000000"/>
        </w:rPr>
        <w:lastRenderedPageBreak/>
        <w:t>protejate. Într-un model tradițional, acest proces se bazează pe transmiterea unui secret partajat către server, abordare care, deși protejată aparent de protocoale precum TLS, rămâne vulnerabilă în fața unor vectori de atac precum compromiterea bazelor de date, interceptarea traficului în vederea decriptării ulterioare sau atacurile de tip replay. Aceste riscuri pot conduce la furt de identitate, pierderi financiare și încălcarea confidențialității utilizatorilor.</w:t>
      </w:r>
    </w:p>
    <w:p w14:paraId="206B025B" w14:textId="77777777" w:rsidR="00E33373" w:rsidRPr="00E33373" w:rsidRDefault="00E33373" w:rsidP="00E33373">
      <w:pPr>
        <w:pBdr>
          <w:top w:val="nil"/>
          <w:left w:val="nil"/>
          <w:bottom w:val="nil"/>
          <w:right w:val="nil"/>
          <w:between w:val="nil"/>
        </w:pBdr>
        <w:spacing w:line="300" w:lineRule="auto"/>
        <w:ind w:firstLine="720"/>
        <w:jc w:val="both"/>
        <w:rPr>
          <w:color w:val="000000"/>
        </w:rPr>
      </w:pPr>
      <w:r w:rsidRPr="00E33373">
        <w:rPr>
          <w:color w:val="000000"/>
        </w:rPr>
        <w:t>Dificultatea de a asigura o autentificare sigură fără a expune materialul secret pe rețea, conjugată cu creșterea constantă a suprafeței de atac în ecosistemul web, a motivat proiectarea unui protocol care să elimine aceste neajunsuri structurale, propunând totodată metode concrete de consolidare a încrederii utilizatorului în propriul sistem de autentificare.</w:t>
      </w:r>
    </w:p>
    <w:p w14:paraId="444631BA" w14:textId="77777777" w:rsidR="00E33373" w:rsidRPr="00E33373" w:rsidRDefault="00E33373" w:rsidP="00E33373">
      <w:pPr>
        <w:pBdr>
          <w:top w:val="nil"/>
          <w:left w:val="nil"/>
          <w:bottom w:val="nil"/>
          <w:right w:val="nil"/>
          <w:between w:val="nil"/>
        </w:pBdr>
        <w:spacing w:line="300" w:lineRule="auto"/>
        <w:ind w:firstLine="720"/>
        <w:jc w:val="both"/>
        <w:rPr>
          <w:color w:val="000000"/>
        </w:rPr>
      </w:pPr>
      <w:r w:rsidRPr="00E33373">
        <w:rPr>
          <w:color w:val="000000"/>
        </w:rPr>
        <w:t>Alegerea acestei teme este susținută de necesitatea de a reduce riscurile și costurile asociate eventualelor breșe de securitate, prin utilizarea unor tehnici criptografice avansate bazate pe demonstrații cu cunoștințe zero (</w:t>
      </w:r>
      <w:proofErr w:type="spellStart"/>
      <w:r w:rsidRPr="00E33373">
        <w:rPr>
          <w:color w:val="000000"/>
        </w:rPr>
        <w:t>eng</w:t>
      </w:r>
      <w:proofErr w:type="spellEnd"/>
      <w:r w:rsidRPr="00E33373">
        <w:rPr>
          <w:color w:val="000000"/>
        </w:rPr>
        <w:t>. Zero-</w:t>
      </w:r>
      <w:proofErr w:type="spellStart"/>
      <w:r w:rsidRPr="00E33373">
        <w:rPr>
          <w:color w:val="000000"/>
        </w:rPr>
        <w:t>Knowledge</w:t>
      </w:r>
      <w:proofErr w:type="spellEnd"/>
      <w:r w:rsidRPr="00E33373">
        <w:rPr>
          <w:color w:val="000000"/>
        </w:rPr>
        <w:t xml:space="preserve"> </w:t>
      </w:r>
      <w:proofErr w:type="spellStart"/>
      <w:r w:rsidRPr="00E33373">
        <w:rPr>
          <w:color w:val="000000"/>
        </w:rPr>
        <w:t>Proof</w:t>
      </w:r>
      <w:proofErr w:type="spellEnd"/>
      <w:r w:rsidRPr="00E33373">
        <w:rPr>
          <w:color w:val="000000"/>
        </w:rPr>
        <w:t xml:space="preserve">). În plus, s-a urmărit explorarea integrării schemei de identificare </w:t>
      </w:r>
      <w:proofErr w:type="spellStart"/>
      <w:r w:rsidRPr="00E33373">
        <w:rPr>
          <w:color w:val="000000"/>
        </w:rPr>
        <w:t>Schnorr</w:t>
      </w:r>
      <w:proofErr w:type="spellEnd"/>
      <w:r w:rsidRPr="00E33373">
        <w:rPr>
          <w:color w:val="000000"/>
        </w:rPr>
        <w:t xml:space="preserve"> într-o soluție practică, în care utilizatorul își poate dovedi identitatea fără ca parola sau cheia privată să părăsească vreodată dispozitivul local.</w:t>
      </w:r>
    </w:p>
    <w:p w14:paraId="53EE9026" w14:textId="77777777" w:rsidR="00E33373" w:rsidRPr="00E33373" w:rsidRDefault="00E33373" w:rsidP="00E33373">
      <w:pPr>
        <w:pBdr>
          <w:top w:val="nil"/>
          <w:left w:val="nil"/>
          <w:bottom w:val="nil"/>
          <w:right w:val="nil"/>
          <w:between w:val="nil"/>
        </w:pBdr>
        <w:spacing w:line="300" w:lineRule="auto"/>
        <w:ind w:firstLine="720"/>
        <w:jc w:val="both"/>
        <w:rPr>
          <w:color w:val="000000"/>
        </w:rPr>
      </w:pPr>
      <w:r w:rsidRPr="00E33373">
        <w:rPr>
          <w:color w:val="000000"/>
        </w:rPr>
        <w:t xml:space="preserve">Acest lucru s-a realizat prin implementarea unui protocol hibrid care </w:t>
      </w:r>
      <w:proofErr w:type="spellStart"/>
      <w:r w:rsidRPr="00E33373">
        <w:rPr>
          <w:color w:val="000000"/>
        </w:rPr>
        <w:t>imbina</w:t>
      </w:r>
      <w:proofErr w:type="spellEnd"/>
      <w:r w:rsidRPr="00E33373">
        <w:rPr>
          <w:color w:val="000000"/>
        </w:rPr>
        <w:t xml:space="preserve"> demonstrația criptografică </w:t>
      </w:r>
      <w:proofErr w:type="spellStart"/>
      <w:r w:rsidRPr="00E33373">
        <w:rPr>
          <w:color w:val="000000"/>
        </w:rPr>
        <w:t>Schnorr</w:t>
      </w:r>
      <w:proofErr w:type="spellEnd"/>
      <w:r w:rsidRPr="00E33373">
        <w:rPr>
          <w:color w:val="000000"/>
        </w:rPr>
        <w:t xml:space="preserve"> cu cadrul de autorizare delegată </w:t>
      </w:r>
      <w:proofErr w:type="spellStart"/>
      <w:r w:rsidRPr="00E33373">
        <w:rPr>
          <w:color w:val="000000"/>
        </w:rPr>
        <w:t>OAuth</w:t>
      </w:r>
      <w:proofErr w:type="spellEnd"/>
      <w:r w:rsidRPr="00E33373">
        <w:rPr>
          <w:color w:val="000000"/>
        </w:rPr>
        <w:t xml:space="preserve">, </w:t>
      </w:r>
      <w:proofErr w:type="spellStart"/>
      <w:r w:rsidRPr="00E33373">
        <w:rPr>
          <w:color w:val="000000"/>
        </w:rPr>
        <w:t>asigurand</w:t>
      </w:r>
      <w:proofErr w:type="spellEnd"/>
      <w:r w:rsidRPr="00E33373">
        <w:rPr>
          <w:color w:val="000000"/>
        </w:rPr>
        <w:t xml:space="preserve"> o verificare matematică riguroasă a identității clientului fără partajarea de secrete prin rețea. Accentul lucrării este plasat exclusiv pe etapa de autentificare, respectiv pe demonstrarea criptografică a identității prin schema </w:t>
      </w:r>
      <w:proofErr w:type="spellStart"/>
      <w:r w:rsidRPr="00E33373">
        <w:rPr>
          <w:color w:val="000000"/>
        </w:rPr>
        <w:t>Schnorr</w:t>
      </w:r>
      <w:proofErr w:type="spellEnd"/>
      <w:r w:rsidRPr="00E33373">
        <w:rPr>
          <w:color w:val="000000"/>
        </w:rPr>
        <w:t xml:space="preserve">, in timp ce componenta de autorizare, reprezentată de emiterea și consumarea jetonului JWT, este integrată strict in scop demonstrativ, pentru a ilustra viabilitatea protocolului </w:t>
      </w:r>
      <w:proofErr w:type="spellStart"/>
      <w:r w:rsidRPr="00E33373">
        <w:rPr>
          <w:color w:val="000000"/>
        </w:rPr>
        <w:t>intr</w:t>
      </w:r>
      <w:proofErr w:type="spellEnd"/>
      <w:r w:rsidRPr="00E33373">
        <w:rPr>
          <w:color w:val="000000"/>
        </w:rPr>
        <w:t xml:space="preserve">-un flux web complet. In aceeași logica, evaluarea comparativă cu implementările </w:t>
      </w:r>
      <w:proofErr w:type="spellStart"/>
      <w:r w:rsidRPr="00E33373">
        <w:rPr>
          <w:color w:val="000000"/>
        </w:rPr>
        <w:t>OAuth</w:t>
      </w:r>
      <w:proofErr w:type="spellEnd"/>
      <w:r w:rsidRPr="00E33373">
        <w:rPr>
          <w:color w:val="000000"/>
        </w:rPr>
        <w:t xml:space="preserve"> 2.0 clasice vizează diferențele de expunere a </w:t>
      </w:r>
      <w:proofErr w:type="spellStart"/>
      <w:r w:rsidRPr="00E33373">
        <w:rPr>
          <w:color w:val="000000"/>
        </w:rPr>
        <w:t>credențialelor</w:t>
      </w:r>
      <w:proofErr w:type="spellEnd"/>
      <w:r w:rsidRPr="00E33373">
        <w:rPr>
          <w:color w:val="000000"/>
        </w:rPr>
        <w:t xml:space="preserve"> in faza de autentificare, nu mecanismele de delegare a accesului.</w:t>
      </w:r>
    </w:p>
    <w:p w14:paraId="021CEB02" w14:textId="77777777" w:rsidR="00E33373" w:rsidRPr="00E33373" w:rsidRDefault="00E33373" w:rsidP="00E33373">
      <w:pPr>
        <w:pBdr>
          <w:top w:val="nil"/>
          <w:left w:val="nil"/>
          <w:bottom w:val="nil"/>
          <w:right w:val="nil"/>
          <w:between w:val="nil"/>
        </w:pBdr>
        <w:spacing w:line="300" w:lineRule="auto"/>
        <w:ind w:firstLine="720"/>
        <w:jc w:val="both"/>
        <w:rPr>
          <w:color w:val="000000"/>
        </w:rPr>
      </w:pPr>
      <w:r w:rsidRPr="00E33373">
        <w:rPr>
          <w:color w:val="000000"/>
        </w:rPr>
        <w:t>În introducere, este descrisă în detaliu tematica, abordând contextul și importanța acesteia, după care sunt analizate critic soluțiile existente de autentificare și vulnerabilitățile pe care le prezintă.</w:t>
      </w:r>
    </w:p>
    <w:p w14:paraId="2A70601A" w14:textId="77777777" w:rsidR="00E33373" w:rsidRPr="00E33373" w:rsidRDefault="00E33373" w:rsidP="00E33373">
      <w:pPr>
        <w:pBdr>
          <w:top w:val="nil"/>
          <w:left w:val="nil"/>
          <w:bottom w:val="nil"/>
          <w:right w:val="nil"/>
          <w:between w:val="nil"/>
        </w:pBdr>
        <w:spacing w:line="300" w:lineRule="auto"/>
        <w:ind w:firstLine="720"/>
        <w:jc w:val="both"/>
        <w:rPr>
          <w:color w:val="000000"/>
        </w:rPr>
      </w:pPr>
      <w:r w:rsidRPr="00E33373">
        <w:rPr>
          <w:color w:val="000000"/>
        </w:rPr>
        <w:t xml:space="preserve">Capitolul 1 oferă o prezentare a fundamentelor teoretice ZKP, schema </w:t>
      </w:r>
      <w:proofErr w:type="spellStart"/>
      <w:r w:rsidRPr="00E33373">
        <w:rPr>
          <w:color w:val="000000"/>
        </w:rPr>
        <w:t>Schnorr</w:t>
      </w:r>
      <w:proofErr w:type="spellEnd"/>
      <w:r w:rsidRPr="00E33373">
        <w:rPr>
          <w:color w:val="000000"/>
        </w:rPr>
        <w:t xml:space="preserve">, </w:t>
      </w:r>
      <w:proofErr w:type="spellStart"/>
      <w:r w:rsidRPr="00E33373">
        <w:rPr>
          <w:color w:val="000000"/>
        </w:rPr>
        <w:t>OAuth</w:t>
      </w:r>
      <w:proofErr w:type="spellEnd"/>
      <w:r w:rsidRPr="00E33373">
        <w:rPr>
          <w:color w:val="000000"/>
        </w:rPr>
        <w:t>, PKCE și JWT alături de motivele din spatele alegerii tehnologiilor utilizate, explicând cum aceste decizii au contribuit la dezvoltarea arhitecturii protocolului de autentificare.</w:t>
      </w:r>
    </w:p>
    <w:p w14:paraId="34239E04" w14:textId="77777777" w:rsidR="00E33373" w:rsidRPr="00E33373" w:rsidRDefault="00E33373" w:rsidP="00E33373">
      <w:pPr>
        <w:pBdr>
          <w:top w:val="nil"/>
          <w:left w:val="nil"/>
          <w:bottom w:val="nil"/>
          <w:right w:val="nil"/>
          <w:between w:val="nil"/>
        </w:pBdr>
        <w:spacing w:line="300" w:lineRule="auto"/>
        <w:ind w:firstLine="720"/>
        <w:jc w:val="both"/>
        <w:rPr>
          <w:color w:val="000000"/>
        </w:rPr>
      </w:pPr>
      <w:r w:rsidRPr="00E33373">
        <w:rPr>
          <w:color w:val="000000"/>
        </w:rPr>
        <w:t xml:space="preserve">Capitolul 2 se concentrează pe implementarea protocolului, oferind o descriere amănunțită a fiecărui pas din procesul de dezvoltare, a modelului matematic subiacent și a interfeței de programare a aplicațiilor (API), incluzând și componenta experimentală de evaluare comparativă cu fluxurile </w:t>
      </w:r>
      <w:proofErr w:type="spellStart"/>
      <w:r w:rsidRPr="00E33373">
        <w:rPr>
          <w:color w:val="000000"/>
        </w:rPr>
        <w:t>OAuth</w:t>
      </w:r>
      <w:proofErr w:type="spellEnd"/>
      <w:r w:rsidRPr="00E33373">
        <w:rPr>
          <w:color w:val="000000"/>
        </w:rPr>
        <w:t xml:space="preserve"> clasice.</w:t>
      </w:r>
    </w:p>
    <w:p w14:paraId="5571BE64" w14:textId="77777777" w:rsidR="00E33373" w:rsidRPr="00E33373" w:rsidRDefault="00E33373" w:rsidP="00E33373">
      <w:pPr>
        <w:pBdr>
          <w:top w:val="nil"/>
          <w:left w:val="nil"/>
          <w:bottom w:val="nil"/>
          <w:right w:val="nil"/>
          <w:between w:val="nil"/>
        </w:pBdr>
        <w:spacing w:line="300" w:lineRule="auto"/>
        <w:ind w:firstLine="720"/>
        <w:jc w:val="both"/>
        <w:rPr>
          <w:color w:val="000000"/>
        </w:rPr>
      </w:pPr>
      <w:r w:rsidRPr="00E33373">
        <w:rPr>
          <w:color w:val="000000"/>
        </w:rPr>
        <w:t>La final, în secțiunea dedicată concluziilor sunt evidențiate rezultatele obținute prin testarea automatizată și evaluarea de performanță, diverse modalități de îmbunătățire a soluției actuale, urmată de bibliografia care include referințele utilizate.</w:t>
      </w:r>
    </w:p>
    <w:p w14:paraId="07A1F25A" w14:textId="77777777" w:rsidR="00E33373" w:rsidRPr="00E33373" w:rsidRDefault="00E33373" w:rsidP="00E33373">
      <w:pPr>
        <w:pBdr>
          <w:top w:val="nil"/>
          <w:left w:val="nil"/>
          <w:bottom w:val="nil"/>
          <w:right w:val="nil"/>
          <w:between w:val="nil"/>
        </w:pBdr>
        <w:spacing w:line="300" w:lineRule="auto"/>
        <w:ind w:firstLine="720"/>
        <w:jc w:val="both"/>
        <w:rPr>
          <w:color w:val="000000"/>
        </w:rPr>
      </w:pPr>
      <w:r w:rsidRPr="00E33373">
        <w:rPr>
          <w:color w:val="000000"/>
        </w:rPr>
        <w:t xml:space="preserve">Tehnologii principale folosite, alese pentru o implementare fluidă și predispusă dezvoltării sunt următoarele: </w:t>
      </w:r>
      <w:proofErr w:type="spellStart"/>
      <w:r w:rsidRPr="00E33373">
        <w:rPr>
          <w:color w:val="000000"/>
        </w:rPr>
        <w:t>Python</w:t>
      </w:r>
      <w:proofErr w:type="spellEnd"/>
      <w:r w:rsidRPr="00E33373">
        <w:rPr>
          <w:color w:val="000000"/>
        </w:rPr>
        <w:t xml:space="preserve"> [1], </w:t>
      </w:r>
      <w:proofErr w:type="spellStart"/>
      <w:r w:rsidRPr="00E33373">
        <w:rPr>
          <w:color w:val="000000"/>
        </w:rPr>
        <w:t>Flask</w:t>
      </w:r>
      <w:proofErr w:type="spellEnd"/>
      <w:r w:rsidRPr="00E33373">
        <w:rPr>
          <w:color w:val="000000"/>
        </w:rPr>
        <w:t xml:space="preserve"> [2], </w:t>
      </w:r>
      <w:proofErr w:type="spellStart"/>
      <w:r w:rsidRPr="00E33373">
        <w:rPr>
          <w:color w:val="000000"/>
        </w:rPr>
        <w:t>SQLite</w:t>
      </w:r>
      <w:proofErr w:type="spellEnd"/>
      <w:r w:rsidRPr="00E33373">
        <w:rPr>
          <w:color w:val="000000"/>
        </w:rPr>
        <w:t xml:space="preserve"> [3] și </w:t>
      </w:r>
      <w:proofErr w:type="spellStart"/>
      <w:r w:rsidRPr="00E33373">
        <w:rPr>
          <w:color w:val="000000"/>
        </w:rPr>
        <w:t>JavaScript</w:t>
      </w:r>
      <w:proofErr w:type="spellEnd"/>
      <w:r w:rsidRPr="00E33373">
        <w:rPr>
          <w:color w:val="000000"/>
        </w:rPr>
        <w:t xml:space="preserve"> [4]. Pe partea de server, au fost utilizate biblioteci criptografice precum </w:t>
      </w:r>
      <w:proofErr w:type="spellStart"/>
      <w:r w:rsidRPr="00E33373">
        <w:rPr>
          <w:color w:val="000000"/>
        </w:rPr>
        <w:t>cryptography</w:t>
      </w:r>
      <w:proofErr w:type="spellEnd"/>
      <w:r w:rsidRPr="00E33373">
        <w:rPr>
          <w:color w:val="000000"/>
        </w:rPr>
        <w:t xml:space="preserve"> și </w:t>
      </w:r>
      <w:proofErr w:type="spellStart"/>
      <w:r w:rsidRPr="00E33373">
        <w:rPr>
          <w:color w:val="000000"/>
        </w:rPr>
        <w:t>sympy</w:t>
      </w:r>
      <w:proofErr w:type="spellEnd"/>
      <w:r w:rsidRPr="00E33373">
        <w:rPr>
          <w:color w:val="000000"/>
        </w:rPr>
        <w:t xml:space="preserve">, iar </w:t>
      </w:r>
      <w:proofErr w:type="spellStart"/>
      <w:r w:rsidRPr="00E33373">
        <w:rPr>
          <w:color w:val="000000"/>
        </w:rPr>
        <w:t>pytest</w:t>
      </w:r>
      <w:proofErr w:type="spellEnd"/>
      <w:r w:rsidRPr="00E33373">
        <w:rPr>
          <w:color w:val="000000"/>
        </w:rPr>
        <w:t xml:space="preserve"> și </w:t>
      </w:r>
      <w:proofErr w:type="spellStart"/>
      <w:r w:rsidRPr="00E33373">
        <w:rPr>
          <w:color w:val="000000"/>
        </w:rPr>
        <w:t>Locust</w:t>
      </w:r>
      <w:proofErr w:type="spellEnd"/>
      <w:r w:rsidRPr="00E33373">
        <w:rPr>
          <w:color w:val="000000"/>
        </w:rPr>
        <w:t xml:space="preserve"> pentru evaluarea calității. Suplimentar, s-au implementat trei fluxuri </w:t>
      </w:r>
      <w:proofErr w:type="spellStart"/>
      <w:r w:rsidRPr="00E33373">
        <w:rPr>
          <w:color w:val="000000"/>
        </w:rPr>
        <w:t>OAuth</w:t>
      </w:r>
      <w:proofErr w:type="spellEnd"/>
      <w:r w:rsidRPr="00E33373">
        <w:rPr>
          <w:color w:val="000000"/>
        </w:rPr>
        <w:t xml:space="preserve"> 2.0 auxiliare (inclusiv o variantă PKCE și una bazată pe </w:t>
      </w:r>
      <w:proofErr w:type="spellStart"/>
      <w:r w:rsidRPr="00E33373">
        <w:rPr>
          <w:color w:val="000000"/>
        </w:rPr>
        <w:t>Authlib</w:t>
      </w:r>
      <w:proofErr w:type="spellEnd"/>
      <w:r w:rsidRPr="00E33373">
        <w:rPr>
          <w:color w:val="000000"/>
        </w:rPr>
        <w:t>) ca bază de referință obiectivă pentru analiza comparativă.</w:t>
      </w:r>
    </w:p>
    <w:p w14:paraId="6ADB0903" w14:textId="77777777" w:rsidR="00E33373" w:rsidRPr="00E33373" w:rsidRDefault="00E33373" w:rsidP="00E33373">
      <w:pPr>
        <w:pBdr>
          <w:top w:val="nil"/>
          <w:left w:val="nil"/>
          <w:bottom w:val="nil"/>
          <w:right w:val="nil"/>
          <w:between w:val="nil"/>
        </w:pBdr>
        <w:spacing w:line="300" w:lineRule="auto"/>
        <w:ind w:firstLine="720"/>
        <w:jc w:val="both"/>
        <w:rPr>
          <w:color w:val="000000"/>
        </w:rPr>
      </w:pPr>
      <w:r w:rsidRPr="00E33373">
        <w:rPr>
          <w:color w:val="000000"/>
        </w:rPr>
        <w:t xml:space="preserve">Din punct de vedere software, pentru a executa programul este nevoie de versiunea 3.10 </w:t>
      </w:r>
      <w:r w:rsidRPr="00E33373">
        <w:rPr>
          <w:color w:val="000000"/>
        </w:rPr>
        <w:lastRenderedPageBreak/>
        <w:t xml:space="preserve">de </w:t>
      </w:r>
      <w:proofErr w:type="spellStart"/>
      <w:r w:rsidRPr="00E33373">
        <w:rPr>
          <w:color w:val="000000"/>
        </w:rPr>
        <w:t>Python</w:t>
      </w:r>
      <w:proofErr w:type="spellEnd"/>
      <w:r w:rsidRPr="00E33373">
        <w:rPr>
          <w:color w:val="000000"/>
        </w:rPr>
        <w:t xml:space="preserve"> împreună cu diverse biblioteci criptografice, un mediu de rulare pentru serverul web, </w:t>
      </w:r>
      <w:proofErr w:type="spellStart"/>
      <w:r w:rsidRPr="00E33373">
        <w:rPr>
          <w:color w:val="000000"/>
        </w:rPr>
        <w:t>Npm</w:t>
      </w:r>
      <w:proofErr w:type="spellEnd"/>
      <w:r w:rsidRPr="00E33373">
        <w:rPr>
          <w:color w:val="000000"/>
        </w:rPr>
        <w:t xml:space="preserve"> [5] și un browser modern compatibil cu standardele actuale pentru interfața clientului.</w:t>
      </w:r>
    </w:p>
    <w:p w14:paraId="7950D34F" w14:textId="6FF59945" w:rsidR="00451D6E" w:rsidRDefault="00E33373" w:rsidP="00E33373">
      <w:pPr>
        <w:pBdr>
          <w:top w:val="nil"/>
          <w:left w:val="nil"/>
          <w:bottom w:val="nil"/>
          <w:right w:val="nil"/>
          <w:between w:val="nil"/>
        </w:pBdr>
        <w:spacing w:line="300" w:lineRule="auto"/>
        <w:ind w:firstLine="720"/>
        <w:jc w:val="both"/>
        <w:rPr>
          <w:color w:val="000000"/>
        </w:rPr>
      </w:pPr>
      <w:r w:rsidRPr="00E33373">
        <w:rPr>
          <w:color w:val="000000"/>
        </w:rPr>
        <w:t xml:space="preserve">Din punct de vedere hardware, aplicația a fost testată pe un dispozitiv cu sistem de operare Windows 10, 16 GB RAM și un procesor AMD </w:t>
      </w:r>
      <w:proofErr w:type="spellStart"/>
      <w:r w:rsidRPr="00E33373">
        <w:rPr>
          <w:color w:val="000000"/>
        </w:rPr>
        <w:t>Ryzen</w:t>
      </w:r>
      <w:proofErr w:type="spellEnd"/>
      <w:r w:rsidRPr="00E33373">
        <w:rPr>
          <w:color w:val="000000"/>
        </w:rPr>
        <w:t xml:space="preserve"> 5 4600H.</w:t>
      </w:r>
      <w:r>
        <w:rPr>
          <w:color w:val="000000"/>
        </w:rPr>
        <w:t>.</w:t>
      </w:r>
    </w:p>
    <w:p w14:paraId="2CC784A6" w14:textId="77777777" w:rsidR="00451D6E" w:rsidRDefault="00451D6E">
      <w:pPr>
        <w:pBdr>
          <w:top w:val="nil"/>
          <w:left w:val="nil"/>
          <w:bottom w:val="nil"/>
          <w:right w:val="nil"/>
          <w:between w:val="nil"/>
        </w:pBdr>
        <w:spacing w:line="300" w:lineRule="auto"/>
        <w:ind w:firstLine="720"/>
        <w:jc w:val="both"/>
        <w:rPr>
          <w:color w:val="000000"/>
        </w:rPr>
        <w:sectPr w:rsidR="00451D6E">
          <w:footerReference w:type="default" r:id="rId13"/>
          <w:pgSz w:w="11906" w:h="16838"/>
          <w:pgMar w:top="1134" w:right="1134" w:bottom="1134" w:left="1417" w:header="708" w:footer="708" w:gutter="0"/>
          <w:pgNumType w:start="1"/>
          <w:cols w:space="708"/>
        </w:sectPr>
      </w:pPr>
    </w:p>
    <w:p w14:paraId="7D388D06" w14:textId="77777777" w:rsidR="00451D6E" w:rsidRDefault="00000000">
      <w:pPr>
        <w:pStyle w:val="Heading1"/>
        <w:ind w:firstLine="360"/>
      </w:pPr>
      <w:bookmarkStart w:id="3" w:name="_Toc231325876"/>
      <w:r>
        <w:lastRenderedPageBreak/>
        <w:t>Introducere</w:t>
      </w:r>
      <w:bookmarkEnd w:id="3"/>
    </w:p>
    <w:p w14:paraId="2D6F774D" w14:textId="0AE92D05" w:rsidR="00E33373" w:rsidRPr="00E33373" w:rsidRDefault="00000000" w:rsidP="00E33373">
      <w:pPr>
        <w:pBdr>
          <w:top w:val="nil"/>
          <w:left w:val="nil"/>
          <w:bottom w:val="nil"/>
          <w:right w:val="nil"/>
          <w:between w:val="nil"/>
        </w:pBdr>
        <w:spacing w:line="300" w:lineRule="auto"/>
        <w:ind w:firstLine="720"/>
        <w:jc w:val="both"/>
        <w:rPr>
          <w:color w:val="000000"/>
        </w:rPr>
      </w:pPr>
      <w:r>
        <w:rPr>
          <w:color w:val="000000"/>
        </w:rPr>
        <w:t xml:space="preserve">Ritmul </w:t>
      </w:r>
      <w:r w:rsidR="00E33373" w:rsidRPr="00E33373">
        <w:rPr>
          <w:color w:val="000000"/>
        </w:rPr>
        <w:t>Aplicațiile web moderne depind in mod inerent de mecanisme robuste de autentificare la distanță, prin care se impune demonstrarea legitimității unei identități digitale de către utilizator, etapă urmată de decizia serverului privind acordarea accesului solicitat. In mod tradițional, acest proces se bazează pe utilizarea unui secret partajat, precum o parolă sau un cod temporar. Cu toate că protecția la nivelul stratului de transport prin intermediul protocolului HTTPS reduce semnificativ probabilitatea interceptării datelor in tranzit, arhitectura clasică rămâne vulnerabilă in fața unei clase extinse de vectori de atac. Printre aceste vulnerabilități structurale se numără compromiterea bazelor de date, reutilizarea parolelor, configurarea defectuoasă a infrastructurii, capturarea traficului de rețea in vederea decriptării ulterioare, precum și atacurile de tip replay asupra unor materiale de autentificare care nu sunt ancorate corespunzător in contextul sesiunii curente.</w:t>
      </w:r>
    </w:p>
    <w:p w14:paraId="4E2870A1" w14:textId="44E29F8B" w:rsidR="00E33373" w:rsidRPr="00E33373" w:rsidRDefault="00E33373" w:rsidP="00E33373">
      <w:pPr>
        <w:pBdr>
          <w:top w:val="nil"/>
          <w:left w:val="nil"/>
          <w:bottom w:val="nil"/>
          <w:right w:val="nil"/>
          <w:between w:val="nil"/>
        </w:pBdr>
        <w:spacing w:line="300" w:lineRule="auto"/>
        <w:ind w:firstLine="720"/>
        <w:jc w:val="both"/>
        <w:rPr>
          <w:color w:val="000000"/>
        </w:rPr>
      </w:pPr>
      <w:r w:rsidRPr="00E33373">
        <w:rPr>
          <w:color w:val="000000"/>
        </w:rPr>
        <w:t xml:space="preserve">In acest context, standardul </w:t>
      </w:r>
      <w:proofErr w:type="spellStart"/>
      <w:r w:rsidRPr="00E33373">
        <w:rPr>
          <w:color w:val="000000"/>
        </w:rPr>
        <w:t>OAuth</w:t>
      </w:r>
      <w:proofErr w:type="spellEnd"/>
      <w:r w:rsidRPr="00E33373">
        <w:rPr>
          <w:color w:val="000000"/>
        </w:rPr>
        <w:t xml:space="preserve"> 2.0 a fost adoptat la scară largă ca mecanism principal pentru autorizarea delegată [6], [7], [8]. Cu toate acestea, cadrul de lucru menționat nu soluționează in mod intrinsec problema atestării identității utilizatorului fără a presupune transmiterea </w:t>
      </w:r>
      <w:proofErr w:type="spellStart"/>
      <w:r w:rsidRPr="00E33373">
        <w:rPr>
          <w:color w:val="000000"/>
        </w:rPr>
        <w:t>credențialelor</w:t>
      </w:r>
      <w:proofErr w:type="spellEnd"/>
      <w:r w:rsidRPr="00E33373">
        <w:rPr>
          <w:color w:val="000000"/>
        </w:rPr>
        <w:t xml:space="preserve"> [9], [11]. In majoritatea implementărilor actuale, faza de autentificare inițială delegată serverului de autorizare se bazează in continuare pe un mecanism clasic, expus riscului de </w:t>
      </w:r>
      <w:proofErr w:type="spellStart"/>
      <w:r w:rsidRPr="00E33373">
        <w:rPr>
          <w:color w:val="000000"/>
        </w:rPr>
        <w:t>exfiltrare</w:t>
      </w:r>
      <w:proofErr w:type="spellEnd"/>
      <w:r w:rsidRPr="00E33373">
        <w:rPr>
          <w:color w:val="000000"/>
        </w:rPr>
        <w:t xml:space="preserve"> a parolei [10]. Astfel, se conturează necesitatea imperativă de a integra o metodă de autentificare superioară din punct de vedere criptografic in etapa premergătoare emiterii jetonului de acces.</w:t>
      </w:r>
    </w:p>
    <w:p w14:paraId="3B50DE7E" w14:textId="450F78AE" w:rsidR="00E33373" w:rsidRPr="00E33373" w:rsidRDefault="00E33373" w:rsidP="00E33373">
      <w:pPr>
        <w:pBdr>
          <w:top w:val="nil"/>
          <w:left w:val="nil"/>
          <w:bottom w:val="nil"/>
          <w:right w:val="nil"/>
          <w:between w:val="nil"/>
        </w:pBdr>
        <w:spacing w:line="300" w:lineRule="auto"/>
        <w:ind w:firstLine="720"/>
        <w:jc w:val="both"/>
        <w:rPr>
          <w:color w:val="000000"/>
        </w:rPr>
      </w:pPr>
      <w:r w:rsidRPr="00E33373">
        <w:rPr>
          <w:color w:val="000000"/>
        </w:rPr>
        <w:t xml:space="preserve">Prin urmare, obiectivul principal al acestei lucrări este reprezentat de proiectarea și fundamentarea teoretică a unui sistem de securitate in care demonstrarea identității se realizează printr-o schemă criptografică </w:t>
      </w:r>
      <w:proofErr w:type="spellStart"/>
      <w:r w:rsidRPr="00E33373">
        <w:rPr>
          <w:color w:val="000000"/>
        </w:rPr>
        <w:t>Schnorr</w:t>
      </w:r>
      <w:proofErr w:type="spellEnd"/>
      <w:r w:rsidRPr="00E33373">
        <w:rPr>
          <w:color w:val="000000"/>
        </w:rPr>
        <w:t>, fundamentată pe demonstrații cu cunoștințe zero (Zero-</w:t>
      </w:r>
      <w:proofErr w:type="spellStart"/>
      <w:r w:rsidRPr="00E33373">
        <w:rPr>
          <w:color w:val="000000"/>
        </w:rPr>
        <w:t>Knowledge</w:t>
      </w:r>
      <w:proofErr w:type="spellEnd"/>
      <w:r w:rsidRPr="00E33373">
        <w:rPr>
          <w:color w:val="000000"/>
        </w:rPr>
        <w:t xml:space="preserve"> </w:t>
      </w:r>
      <w:proofErr w:type="spellStart"/>
      <w:r w:rsidRPr="00E33373">
        <w:rPr>
          <w:color w:val="000000"/>
        </w:rPr>
        <w:t>Proof</w:t>
      </w:r>
      <w:proofErr w:type="spellEnd"/>
      <w:r w:rsidRPr="00E33373">
        <w:rPr>
          <w:color w:val="000000"/>
        </w:rPr>
        <w:t xml:space="preserve"> - ZKP). Principiul arhitectural de bază impune ca parola, sau cheia privată derivată din aceasta, să nu părăsească in niciun moment perimetrul securizat al dispozitivului clientului. In această paradigmă, serverul stochează exclusiv valoarea publică asociată identității și validează riguros dovada matematică, fără a dispune de informații referitoare la secretul originar. Emiterea unui jeton JWT in urma validării criptografice este integrată strict in scop demonstrativ, pentru a ilustra viabilitatea inserției protocolului </w:t>
      </w:r>
      <w:proofErr w:type="spellStart"/>
      <w:r w:rsidRPr="00E33373">
        <w:rPr>
          <w:color w:val="000000"/>
        </w:rPr>
        <w:t>Schnorr</w:t>
      </w:r>
      <w:proofErr w:type="spellEnd"/>
      <w:r w:rsidRPr="00E33373">
        <w:rPr>
          <w:color w:val="000000"/>
        </w:rPr>
        <w:t xml:space="preserve"> </w:t>
      </w:r>
      <w:proofErr w:type="spellStart"/>
      <w:r w:rsidRPr="00E33373">
        <w:rPr>
          <w:color w:val="000000"/>
        </w:rPr>
        <w:t>intr</w:t>
      </w:r>
      <w:proofErr w:type="spellEnd"/>
      <w:r w:rsidRPr="00E33373">
        <w:rPr>
          <w:color w:val="000000"/>
        </w:rPr>
        <w:t>-un flux web complet, și nu constituie un obiectiv de cercetare in sine.</w:t>
      </w:r>
    </w:p>
    <w:p w14:paraId="12FA0AE0" w14:textId="33B65C78" w:rsidR="00E33373" w:rsidRPr="00E33373" w:rsidRDefault="00E33373" w:rsidP="00E33373">
      <w:pPr>
        <w:pBdr>
          <w:top w:val="nil"/>
          <w:left w:val="nil"/>
          <w:bottom w:val="nil"/>
          <w:right w:val="nil"/>
          <w:between w:val="nil"/>
        </w:pBdr>
        <w:spacing w:line="300" w:lineRule="auto"/>
        <w:ind w:firstLine="720"/>
        <w:jc w:val="both"/>
        <w:rPr>
          <w:color w:val="000000"/>
        </w:rPr>
      </w:pPr>
      <w:r w:rsidRPr="00E33373">
        <w:rPr>
          <w:color w:val="000000"/>
        </w:rPr>
        <w:t xml:space="preserve">Pe lângă implementarea fluxului ZKP, proiectul integrează o componentă experimentală complexă, menită să faciliteze o evaluare comparativă de profunzime. Astfel, au fost dezvoltate suplimentar două fluxuri </w:t>
      </w:r>
      <w:proofErr w:type="spellStart"/>
      <w:r w:rsidRPr="00E33373">
        <w:rPr>
          <w:color w:val="000000"/>
        </w:rPr>
        <w:t>OAuth</w:t>
      </w:r>
      <w:proofErr w:type="spellEnd"/>
      <w:r w:rsidRPr="00E33373">
        <w:rPr>
          <w:color w:val="000000"/>
        </w:rPr>
        <w:t xml:space="preserve"> 2.0 personalizate, incluzând o variantă bazată pe extensia PKCE și o versiune simplificată, precum și o a treia implementare generată prin intermediul bibliotecii </w:t>
      </w:r>
      <w:proofErr w:type="spellStart"/>
      <w:r w:rsidRPr="00E33373">
        <w:rPr>
          <w:color w:val="000000"/>
        </w:rPr>
        <w:t>Authlib</w:t>
      </w:r>
      <w:proofErr w:type="spellEnd"/>
      <w:r w:rsidRPr="00E33373">
        <w:rPr>
          <w:color w:val="000000"/>
        </w:rPr>
        <w:t xml:space="preserve">. Aceste module secundare nu sunt destinate înlocuirii protocolului principal </w:t>
      </w:r>
      <w:proofErr w:type="spellStart"/>
      <w:r w:rsidRPr="00E33373">
        <w:rPr>
          <w:color w:val="000000"/>
        </w:rPr>
        <w:t>Schnorr</w:t>
      </w:r>
      <w:proofErr w:type="spellEnd"/>
      <w:r w:rsidRPr="00E33373">
        <w:rPr>
          <w:color w:val="000000"/>
        </w:rPr>
        <w:t xml:space="preserve">, ci au rolul de a oferi o bază de referință obiectivă pentru analizarea costurilor operaționale, a structurii mesajelor tranzacționate și a gradului de expunere a </w:t>
      </w:r>
      <w:proofErr w:type="spellStart"/>
      <w:r w:rsidRPr="00E33373">
        <w:rPr>
          <w:color w:val="000000"/>
        </w:rPr>
        <w:t>credențialelor</w:t>
      </w:r>
      <w:proofErr w:type="spellEnd"/>
      <w:r w:rsidRPr="00E33373">
        <w:rPr>
          <w:color w:val="000000"/>
        </w:rPr>
        <w:t xml:space="preserve"> la nivelul rețelei. In aceeași </w:t>
      </w:r>
      <w:r w:rsidRPr="00E33373">
        <w:rPr>
          <w:color w:val="000000"/>
        </w:rPr>
        <w:lastRenderedPageBreak/>
        <w:t xml:space="preserve">logică, evaluarea comparativă cu aceste implementări </w:t>
      </w:r>
      <w:proofErr w:type="spellStart"/>
      <w:r w:rsidRPr="00E33373">
        <w:rPr>
          <w:color w:val="000000"/>
        </w:rPr>
        <w:t>OAuth</w:t>
      </w:r>
      <w:proofErr w:type="spellEnd"/>
      <w:r w:rsidRPr="00E33373">
        <w:rPr>
          <w:color w:val="000000"/>
        </w:rPr>
        <w:t xml:space="preserve"> 2.0 este concentrată exclusiv pe faza de autentificare, vizând diferențele de expunere a materialului secret in tranzit, nu mecanismele de delegare a accesului ulterioare emiterii jetonului.</w:t>
      </w:r>
    </w:p>
    <w:p w14:paraId="4DD695BB" w14:textId="2568F088" w:rsidR="00E33373" w:rsidRPr="00E33373" w:rsidRDefault="00E33373" w:rsidP="00E33373">
      <w:pPr>
        <w:pBdr>
          <w:top w:val="nil"/>
          <w:left w:val="nil"/>
          <w:bottom w:val="nil"/>
          <w:right w:val="nil"/>
          <w:between w:val="nil"/>
        </w:pBdr>
        <w:spacing w:line="300" w:lineRule="auto"/>
        <w:ind w:firstLine="720"/>
        <w:jc w:val="both"/>
        <w:rPr>
          <w:color w:val="000000"/>
        </w:rPr>
      </w:pPr>
      <w:r w:rsidRPr="00E33373">
        <w:rPr>
          <w:color w:val="000000"/>
        </w:rPr>
        <w:t xml:space="preserve">In plan practic, demersul științific își propune să clarifice validitatea realizării unei autentificări web complet funcționale in absența transmiterii parolei către server, precum și viabilitatea integrării acestui mecanism </w:t>
      </w:r>
      <w:proofErr w:type="spellStart"/>
      <w:r w:rsidRPr="00E33373">
        <w:rPr>
          <w:color w:val="000000"/>
        </w:rPr>
        <w:t>intr</w:t>
      </w:r>
      <w:proofErr w:type="spellEnd"/>
      <w:r w:rsidRPr="00E33373">
        <w:rPr>
          <w:color w:val="000000"/>
        </w:rPr>
        <w:t xml:space="preserve">-un model de autorizare pe bază de jetoane, compatibil la nivel conceptual cu ecosistemul </w:t>
      </w:r>
      <w:proofErr w:type="spellStart"/>
      <w:r w:rsidRPr="00E33373">
        <w:rPr>
          <w:color w:val="000000"/>
        </w:rPr>
        <w:t>OAuth</w:t>
      </w:r>
      <w:proofErr w:type="spellEnd"/>
      <w:r w:rsidRPr="00E33373">
        <w:rPr>
          <w:color w:val="000000"/>
        </w:rPr>
        <w:t>. De asemenea, sunt evaluate in mod critic avantajele de securitate pe care protocolul propus le aduce in comparație cu soluțiile convenționale, cuantificând</w:t>
      </w:r>
      <w:r>
        <w:rPr>
          <w:color w:val="000000"/>
        </w:rPr>
        <w:t>u</w:t>
      </w:r>
      <w:r w:rsidRPr="00E33373">
        <w:rPr>
          <w:color w:val="000000"/>
        </w:rPr>
        <w:t>-se simultan costurile computaționale introduse. Nu in ultimul rând, sunt identificate limitările arhitecturii curente și sunt propuse modificările structurale necesare pentru o eventuală tranziție către un mediu de producție.</w:t>
      </w:r>
    </w:p>
    <w:p w14:paraId="3F7E01F6" w14:textId="07D7E197" w:rsidR="00451D6E" w:rsidRDefault="00E33373" w:rsidP="00E33373">
      <w:pPr>
        <w:pBdr>
          <w:top w:val="nil"/>
          <w:left w:val="nil"/>
          <w:bottom w:val="nil"/>
          <w:right w:val="nil"/>
          <w:between w:val="nil"/>
        </w:pBdr>
        <w:spacing w:line="300" w:lineRule="auto"/>
        <w:ind w:firstLine="720"/>
        <w:jc w:val="both"/>
        <w:rPr>
          <w:color w:val="000000"/>
        </w:rPr>
      </w:pPr>
      <w:r w:rsidRPr="00E33373">
        <w:rPr>
          <w:color w:val="000000"/>
        </w:rPr>
        <w:t>Pentru a atinge aceste deziderate, documentația este structurată in trei secțiuni principale. In primul capitol sunt introduse fundamentele teoretice, tehnologiile utilizate și arhitectura generală a sistemului. Al doilea capitol este dedicat descrierii cerințelor funcționale, prezentării modelului matematic subiacent și detalierii implementării concrete a protocolului, inclusiv a interfeței de programare a aplicațiilor (API). In cele din urmă, al treilea capitol expune metodologia de testare și rezultatele experimentale obținute, oferind o analiză de ansamblu a avantajelor și limitărilor soluției implementate, alături de direcțiile viitoare de cercetare și dezvoltare.</w:t>
      </w:r>
    </w:p>
    <w:p w14:paraId="601E0AC3" w14:textId="763B4C60" w:rsidR="00451D6E" w:rsidRDefault="00E33373">
      <w:pPr>
        <w:pStyle w:val="Heading1"/>
        <w:numPr>
          <w:ilvl w:val="0"/>
          <w:numId w:val="5"/>
        </w:numPr>
      </w:pPr>
      <w:bookmarkStart w:id="4" w:name="_Toc231325877"/>
      <w:r w:rsidRPr="00E33373">
        <w:lastRenderedPageBreak/>
        <w:t xml:space="preserve">Cerințe funcționale, </w:t>
      </w:r>
      <w:r>
        <w:t>concepte</w:t>
      </w:r>
      <w:r w:rsidRPr="00E33373">
        <w:t>,</w:t>
      </w:r>
      <w:r>
        <w:t xml:space="preserve"> arhitectură</w:t>
      </w:r>
      <w:bookmarkEnd w:id="4"/>
    </w:p>
    <w:p w14:paraId="7B8FD738" w14:textId="544FD9B9" w:rsidR="00451D6E" w:rsidRDefault="00000000">
      <w:pPr>
        <w:pBdr>
          <w:top w:val="nil"/>
          <w:left w:val="nil"/>
          <w:bottom w:val="nil"/>
          <w:right w:val="nil"/>
          <w:between w:val="nil"/>
        </w:pBdr>
        <w:ind w:firstLine="720"/>
        <w:jc w:val="both"/>
        <w:rPr>
          <w:color w:val="000000"/>
        </w:rPr>
      </w:pPr>
      <w:bookmarkStart w:id="5" w:name="_8c2n2crv2kfn" w:colFirst="0" w:colLast="0"/>
      <w:bookmarkEnd w:id="5"/>
      <w:r>
        <w:rPr>
          <w:color w:val="000000"/>
        </w:rPr>
        <w:t>În</w:t>
      </w:r>
      <w:r w:rsidR="00E33373" w:rsidRPr="00E33373">
        <w:rPr>
          <w:color w:val="000000"/>
        </w:rPr>
        <w:t xml:space="preserve"> acest capitol sunt prezentate fundamentele teoretice ale protocolului propus, tehnologiile software alese pentru implementare, cerințele funcționale și nefuncționale ale sistemului, actorii implicați și arhitectura pe trei niveluri.</w:t>
      </w:r>
    </w:p>
    <w:p w14:paraId="58406D43" w14:textId="77777777" w:rsidR="00451D6E" w:rsidRDefault="00451D6E">
      <w:pPr>
        <w:pBdr>
          <w:top w:val="nil"/>
          <w:left w:val="nil"/>
          <w:bottom w:val="nil"/>
          <w:right w:val="nil"/>
          <w:between w:val="nil"/>
        </w:pBdr>
        <w:jc w:val="both"/>
        <w:rPr>
          <w:color w:val="000000"/>
        </w:rPr>
      </w:pPr>
    </w:p>
    <w:p w14:paraId="3AAC8F2A" w14:textId="77777777" w:rsidR="00451D6E" w:rsidRDefault="00000000">
      <w:pPr>
        <w:pStyle w:val="Heading2"/>
        <w:numPr>
          <w:ilvl w:val="1"/>
          <w:numId w:val="5"/>
        </w:numPr>
        <w:rPr>
          <w:sz w:val="26"/>
          <w:szCs w:val="26"/>
        </w:rPr>
      </w:pPr>
      <w:bookmarkStart w:id="6" w:name="bbbodzz9dq0b" w:colFirst="0" w:colLast="0"/>
      <w:bookmarkStart w:id="7" w:name="u8k6mgsun9d2" w:colFirst="0" w:colLast="0"/>
      <w:bookmarkStart w:id="8" w:name="_Toc231325878"/>
      <w:bookmarkEnd w:id="6"/>
      <w:bookmarkEnd w:id="7"/>
      <w:r>
        <w:rPr>
          <w:sz w:val="26"/>
          <w:szCs w:val="26"/>
        </w:rPr>
        <w:t>Noțiuni teoretice</w:t>
      </w:r>
      <w:bookmarkEnd w:id="8"/>
    </w:p>
    <w:p w14:paraId="08FD0059" w14:textId="5637EC0A" w:rsidR="00451D6E" w:rsidRDefault="00E33373">
      <w:pPr>
        <w:pStyle w:val="Heading3"/>
        <w:numPr>
          <w:ilvl w:val="2"/>
          <w:numId w:val="5"/>
        </w:numPr>
        <w:rPr>
          <w:b w:val="0"/>
          <w:bCs w:val="0"/>
          <w:i/>
          <w:iCs/>
          <w:sz w:val="26"/>
          <w:szCs w:val="26"/>
        </w:rPr>
      </w:pPr>
      <w:bookmarkStart w:id="9" w:name="_Toc231325879"/>
      <w:r w:rsidRPr="00E33373">
        <w:rPr>
          <w:b w:val="0"/>
          <w:bCs w:val="0"/>
          <w:i/>
          <w:iCs/>
          <w:sz w:val="26"/>
          <w:szCs w:val="26"/>
        </w:rPr>
        <w:t xml:space="preserve">Zero </w:t>
      </w:r>
      <w:proofErr w:type="spellStart"/>
      <w:r w:rsidRPr="00E33373">
        <w:rPr>
          <w:b w:val="0"/>
          <w:bCs w:val="0"/>
          <w:i/>
          <w:iCs/>
          <w:sz w:val="26"/>
          <w:szCs w:val="26"/>
        </w:rPr>
        <w:t>Knowldge</w:t>
      </w:r>
      <w:proofErr w:type="spellEnd"/>
      <w:r w:rsidRPr="00E33373">
        <w:rPr>
          <w:b w:val="0"/>
          <w:bCs w:val="0"/>
          <w:i/>
          <w:iCs/>
          <w:sz w:val="26"/>
          <w:szCs w:val="26"/>
        </w:rPr>
        <w:t xml:space="preserve"> </w:t>
      </w:r>
      <w:proofErr w:type="spellStart"/>
      <w:r w:rsidRPr="00E33373">
        <w:rPr>
          <w:b w:val="0"/>
          <w:bCs w:val="0"/>
          <w:i/>
          <w:iCs/>
          <w:sz w:val="26"/>
          <w:szCs w:val="26"/>
        </w:rPr>
        <w:t>Proo</w:t>
      </w:r>
      <w:r>
        <w:rPr>
          <w:b w:val="0"/>
          <w:bCs w:val="0"/>
          <w:i/>
          <w:iCs/>
          <w:sz w:val="26"/>
          <w:szCs w:val="26"/>
        </w:rPr>
        <w:t>f</w:t>
      </w:r>
      <w:bookmarkEnd w:id="9"/>
      <w:proofErr w:type="spellEnd"/>
    </w:p>
    <w:p w14:paraId="7B518CC6" w14:textId="2AFBA610" w:rsidR="00E33373" w:rsidRPr="00E33373" w:rsidRDefault="00E33373" w:rsidP="00E33373">
      <w:pPr>
        <w:pBdr>
          <w:top w:val="nil"/>
          <w:left w:val="nil"/>
          <w:bottom w:val="nil"/>
          <w:right w:val="nil"/>
          <w:between w:val="nil"/>
        </w:pBdr>
        <w:ind w:firstLine="720"/>
        <w:jc w:val="both"/>
        <w:rPr>
          <w:color w:val="000000"/>
        </w:rPr>
      </w:pPr>
      <w:r w:rsidRPr="00E33373">
        <w:rPr>
          <w:color w:val="000000"/>
        </w:rPr>
        <w:t>Demonstrația cu cunoștințe zero (Zero-</w:t>
      </w:r>
      <w:proofErr w:type="spellStart"/>
      <w:r w:rsidRPr="00E33373">
        <w:rPr>
          <w:color w:val="000000"/>
        </w:rPr>
        <w:t>Knowledge</w:t>
      </w:r>
      <w:proofErr w:type="spellEnd"/>
      <w:r w:rsidRPr="00E33373">
        <w:rPr>
          <w:color w:val="000000"/>
        </w:rPr>
        <w:t xml:space="preserve"> </w:t>
      </w:r>
      <w:proofErr w:type="spellStart"/>
      <w:r w:rsidRPr="00E33373">
        <w:rPr>
          <w:color w:val="000000"/>
        </w:rPr>
        <w:t>Proof</w:t>
      </w:r>
      <w:proofErr w:type="spellEnd"/>
      <w:r w:rsidRPr="00E33373">
        <w:rPr>
          <w:color w:val="000000"/>
        </w:rPr>
        <w:t xml:space="preserve"> - ZKP), formalizată inițial de </w:t>
      </w:r>
      <w:proofErr w:type="spellStart"/>
      <w:r w:rsidRPr="00E33373">
        <w:rPr>
          <w:color w:val="000000"/>
        </w:rPr>
        <w:t>Goldwasser</w:t>
      </w:r>
      <w:proofErr w:type="spellEnd"/>
      <w:r w:rsidRPr="00E33373">
        <w:rPr>
          <w:color w:val="000000"/>
        </w:rPr>
        <w:t xml:space="preserve">, </w:t>
      </w:r>
      <w:proofErr w:type="spellStart"/>
      <w:r w:rsidRPr="00E33373">
        <w:rPr>
          <w:color w:val="000000"/>
        </w:rPr>
        <w:t>Micali</w:t>
      </w:r>
      <w:proofErr w:type="spellEnd"/>
      <w:r w:rsidRPr="00E33373">
        <w:rPr>
          <w:color w:val="000000"/>
        </w:rPr>
        <w:t xml:space="preserve"> și </w:t>
      </w:r>
      <w:proofErr w:type="spellStart"/>
      <w:r w:rsidRPr="00E33373">
        <w:rPr>
          <w:color w:val="000000"/>
        </w:rPr>
        <w:t>Rackoff</w:t>
      </w:r>
      <w:proofErr w:type="spellEnd"/>
      <w:r w:rsidRPr="00E33373">
        <w:rPr>
          <w:color w:val="000000"/>
        </w:rPr>
        <w:t xml:space="preserve"> in lucrarea fundamentală privind complexitatea cunoașterii in sistemele de demonstrații interactive [12], reprezintă un protocol criptografic fundamental prin intermediul căruia o entitate, denumită solicitant (</w:t>
      </w:r>
      <w:proofErr w:type="spellStart"/>
      <w:r w:rsidRPr="00E33373">
        <w:rPr>
          <w:color w:val="000000"/>
        </w:rPr>
        <w:t>prover</w:t>
      </w:r>
      <w:proofErr w:type="spellEnd"/>
      <w:r w:rsidRPr="00E33373">
        <w:rPr>
          <w:color w:val="000000"/>
        </w:rPr>
        <w:t xml:space="preserve"> / doveditor), poate demonstra unei alte entități, denumită verificator (</w:t>
      </w:r>
      <w:proofErr w:type="spellStart"/>
      <w:r w:rsidRPr="00E33373">
        <w:rPr>
          <w:color w:val="000000"/>
        </w:rPr>
        <w:t>verifier</w:t>
      </w:r>
      <w:proofErr w:type="spellEnd"/>
      <w:r w:rsidRPr="00E33373">
        <w:rPr>
          <w:color w:val="000000"/>
        </w:rPr>
        <w:t>), veridicitatea unei afirmații sau cunoașterea unui secret, fără a dezvălui nicio informație suplimentară dincolo de simpla atestare a adevărului. Sistemul nu urmărește să afle parola utilizatorului, ci doar să obțină certitudinea matematică a cunoașterii acesteia. Pe lângă aplicabilitatea in autentificarea standard client-server, protocoalele ZKP au devenit instrumente esențiale pentru obținerea Identității Auto-Suverane (Self-</w:t>
      </w:r>
      <w:proofErr w:type="spellStart"/>
      <w:r w:rsidRPr="00E33373">
        <w:rPr>
          <w:color w:val="000000"/>
        </w:rPr>
        <w:t>Sovereign</w:t>
      </w:r>
      <w:proofErr w:type="spellEnd"/>
      <w:r w:rsidRPr="00E33373">
        <w:rPr>
          <w:color w:val="000000"/>
        </w:rPr>
        <w:t xml:space="preserve"> </w:t>
      </w:r>
      <w:proofErr w:type="spellStart"/>
      <w:r w:rsidRPr="00E33373">
        <w:rPr>
          <w:color w:val="000000"/>
        </w:rPr>
        <w:t>Identity</w:t>
      </w:r>
      <w:proofErr w:type="spellEnd"/>
      <w:r w:rsidRPr="00E33373">
        <w:rPr>
          <w:color w:val="000000"/>
        </w:rPr>
        <w:t xml:space="preserve">) și a sistemelor care protejează confidențialitatea, spectrul de utilizare </w:t>
      </w:r>
      <w:proofErr w:type="spellStart"/>
      <w:r w:rsidRPr="00E33373">
        <w:rPr>
          <w:color w:val="000000"/>
        </w:rPr>
        <w:t>extinzandu</w:t>
      </w:r>
      <w:proofErr w:type="spellEnd"/>
      <w:r w:rsidRPr="00E33373">
        <w:rPr>
          <w:color w:val="000000"/>
        </w:rPr>
        <w:t xml:space="preserve">-se semnificativ in ultimii ani, de la verificarea tranzacțiilor </w:t>
      </w:r>
      <w:proofErr w:type="spellStart"/>
      <w:r w:rsidRPr="00E33373">
        <w:rPr>
          <w:color w:val="000000"/>
        </w:rPr>
        <w:t>blockchain</w:t>
      </w:r>
      <w:proofErr w:type="spellEnd"/>
      <w:r w:rsidRPr="00E33373">
        <w:rPr>
          <w:color w:val="000000"/>
        </w:rPr>
        <w:t xml:space="preserve"> pana la validarea conformității datelor fără divulgarea conținutului [13]. Această paradigmă modernă elimină necesitatea unor entități intermediare de încredere (precum furnizorii de identitate de tip Google </w:t>
      </w:r>
      <w:proofErr w:type="spellStart"/>
      <w:r w:rsidRPr="00E33373">
        <w:rPr>
          <w:color w:val="000000"/>
        </w:rPr>
        <w:t>Sign</w:t>
      </w:r>
      <w:proofErr w:type="spellEnd"/>
      <w:r w:rsidRPr="00E33373">
        <w:rPr>
          <w:color w:val="000000"/>
        </w:rPr>
        <w:t>-In sau Facebook) pentru atestarea identității, permițând utilizatorului să demonstreze direct și prin rigoare matematică faptul că este eligibil pentru accesarea resurselor, păstrând controlul absolut asupra secretelor sale.</w:t>
      </w:r>
    </w:p>
    <w:p w14:paraId="029287C3" w14:textId="77777777" w:rsidR="00E33373" w:rsidRPr="00E33373" w:rsidRDefault="00E33373" w:rsidP="00E33373">
      <w:pPr>
        <w:pBdr>
          <w:top w:val="nil"/>
          <w:left w:val="nil"/>
          <w:bottom w:val="nil"/>
          <w:right w:val="nil"/>
          <w:between w:val="nil"/>
        </w:pBdr>
        <w:ind w:firstLine="720"/>
        <w:jc w:val="both"/>
        <w:rPr>
          <w:color w:val="000000"/>
        </w:rPr>
      </w:pPr>
      <w:r w:rsidRPr="00E33373">
        <w:rPr>
          <w:color w:val="000000"/>
        </w:rPr>
        <w:t>În contextul securității cibernetice, principiul de bază al tehnologiei ZKP și avantajul său conceptual major impun ca, în niciun moment al procesului de autentificare, parola sau cheia privată să nu fie transmisă prin rețea, nici în format brut, nici măcar sub formă criptată. Această proprietate rezolvă vulnerabilități critice inerente protocoalelor tradiționale. Într-un sistem tradițional, chiar dacă parola este trimisă printr-un tunel securizat (HTTPS), serverul primește un material sensibil și trebuie să îl protejeze, fiind vulnerabil în cazul compromiterii canalului de transport.</w:t>
      </w:r>
    </w:p>
    <w:p w14:paraId="4A6EF2D2" w14:textId="77777777" w:rsidR="00E33373" w:rsidRPr="00E33373" w:rsidRDefault="00E33373" w:rsidP="00E33373">
      <w:pPr>
        <w:pBdr>
          <w:top w:val="nil"/>
          <w:left w:val="nil"/>
          <w:bottom w:val="nil"/>
          <w:right w:val="nil"/>
          <w:between w:val="nil"/>
        </w:pBdr>
        <w:ind w:firstLine="720"/>
        <w:jc w:val="both"/>
        <w:rPr>
          <w:color w:val="000000"/>
        </w:rPr>
      </w:pPr>
      <w:r w:rsidRPr="00E33373">
        <w:rPr>
          <w:color w:val="000000"/>
        </w:rPr>
        <w:t>În arhitectura ZKP, rețeaua transportă exclusiv transcrisul unei dovezi (valori matematice efemere), care nu poate fi reutilizat în afara contextului în care a fost generat. Astfel, protocolul oferă o reziliență absolută la atacurile de interceptare a traficului de tip „</w:t>
      </w:r>
      <w:proofErr w:type="spellStart"/>
      <w:r w:rsidRPr="00E33373">
        <w:rPr>
          <w:color w:val="000000"/>
        </w:rPr>
        <w:t>Store</w:t>
      </w:r>
      <w:proofErr w:type="spellEnd"/>
      <w:r w:rsidRPr="00E33373">
        <w:rPr>
          <w:color w:val="000000"/>
        </w:rPr>
        <w:t xml:space="preserve"> </w:t>
      </w:r>
      <w:proofErr w:type="spellStart"/>
      <w:r w:rsidRPr="00E33373">
        <w:rPr>
          <w:color w:val="000000"/>
        </w:rPr>
        <w:t>Now</w:t>
      </w:r>
      <w:proofErr w:type="spellEnd"/>
      <w:r w:rsidRPr="00E33373">
        <w:rPr>
          <w:color w:val="000000"/>
        </w:rPr>
        <w:t xml:space="preserve">, </w:t>
      </w:r>
      <w:proofErr w:type="spellStart"/>
      <w:r w:rsidRPr="00E33373">
        <w:rPr>
          <w:color w:val="000000"/>
        </w:rPr>
        <w:t>Decrypt</w:t>
      </w:r>
      <w:proofErr w:type="spellEnd"/>
      <w:r w:rsidRPr="00E33373">
        <w:rPr>
          <w:color w:val="000000"/>
        </w:rPr>
        <w:t xml:space="preserve"> </w:t>
      </w:r>
      <w:proofErr w:type="spellStart"/>
      <w:r w:rsidRPr="00E33373">
        <w:rPr>
          <w:color w:val="000000"/>
        </w:rPr>
        <w:t>Later</w:t>
      </w:r>
      <w:proofErr w:type="spellEnd"/>
      <w:r w:rsidRPr="00E33373">
        <w:rPr>
          <w:color w:val="000000"/>
        </w:rPr>
        <w:t>” [14]; dacă un adversar observă schimbul de mesaje, acesta va capta doar numere asociate unui proces tranzitoriu, extragerea secretului fiind imposibilă matematic. În al doilea rând, previne atacurile de tip Replay, deoarece natura interactivă a protocolului presupune emiterea unei provocări unice (</w:t>
      </w:r>
      <w:proofErr w:type="spellStart"/>
      <w:r w:rsidRPr="00E33373">
        <w:rPr>
          <w:color w:val="000000"/>
        </w:rPr>
        <w:t>challenge</w:t>
      </w:r>
      <w:proofErr w:type="spellEnd"/>
      <w:r w:rsidRPr="00E33373">
        <w:rPr>
          <w:color w:val="000000"/>
        </w:rPr>
        <w:t xml:space="preserve">) de către server la fiecare încercare de conectare. Totodată, atenuează complet impactul breșelor de date (Data </w:t>
      </w:r>
      <w:proofErr w:type="spellStart"/>
      <w:r w:rsidRPr="00E33373">
        <w:rPr>
          <w:color w:val="000000"/>
        </w:rPr>
        <w:t>Leaks</w:t>
      </w:r>
      <w:proofErr w:type="spellEnd"/>
      <w:r w:rsidRPr="00E33373">
        <w:rPr>
          <w:color w:val="000000"/>
        </w:rPr>
        <w:t>) prin eliminarea „secretului partajat”, serverul stocând exclusiv chei publice care sunt inutile unui atacator în lipsa dispozitivului și a parolei clientului.</w:t>
      </w:r>
    </w:p>
    <w:p w14:paraId="7E1C5A22" w14:textId="6A53C6B9" w:rsidR="00451D6E" w:rsidRDefault="00E33373" w:rsidP="00E33373">
      <w:pPr>
        <w:pBdr>
          <w:top w:val="nil"/>
          <w:left w:val="nil"/>
          <w:bottom w:val="nil"/>
          <w:right w:val="nil"/>
          <w:between w:val="nil"/>
        </w:pBdr>
        <w:ind w:firstLine="720"/>
        <w:jc w:val="both"/>
        <w:rPr>
          <w:color w:val="000000"/>
        </w:rPr>
      </w:pPr>
      <w:r w:rsidRPr="00E33373">
        <w:rPr>
          <w:color w:val="000000"/>
        </w:rPr>
        <w:t xml:space="preserve">În cadrul acestui proiect, tehnologia ZKP are un rol arhitectural vital, fiind utilizată pentru a consolida și înlocui mecanismele vulnerabile din fluxul standard </w:t>
      </w:r>
      <w:proofErr w:type="spellStart"/>
      <w:r w:rsidRPr="00E33373">
        <w:rPr>
          <w:color w:val="000000"/>
        </w:rPr>
        <w:t>OAuth</w:t>
      </w:r>
      <w:proofErr w:type="spellEnd"/>
      <w:r w:rsidRPr="00E33373">
        <w:rPr>
          <w:color w:val="000000"/>
        </w:rPr>
        <w:t xml:space="preserve"> 2.0. Conceptul nu rulează in izolare, ci se realizează printr-o mapare directă a fazelor ZKP peste etapele de autorizare delegată </w:t>
      </w:r>
      <w:proofErr w:type="spellStart"/>
      <w:r w:rsidRPr="00E33373">
        <w:rPr>
          <w:color w:val="000000"/>
        </w:rPr>
        <w:t>OAuth</w:t>
      </w:r>
      <w:proofErr w:type="spellEnd"/>
      <w:r w:rsidRPr="00E33373">
        <w:rPr>
          <w:color w:val="000000"/>
        </w:rPr>
        <w:t xml:space="preserve"> [17]. Abordări complementare, precum integrarea schemelor </w:t>
      </w:r>
      <w:proofErr w:type="spellStart"/>
      <w:r w:rsidRPr="00E33373">
        <w:rPr>
          <w:color w:val="000000"/>
        </w:rPr>
        <w:t>zk</w:t>
      </w:r>
      <w:proofErr w:type="spellEnd"/>
      <w:r w:rsidRPr="00E33373">
        <w:rPr>
          <w:color w:val="000000"/>
        </w:rPr>
        <w:t xml:space="preserve">-SNARK in mecanisme de autentificare bazate pe </w:t>
      </w:r>
      <w:proofErr w:type="spellStart"/>
      <w:r w:rsidRPr="00E33373">
        <w:rPr>
          <w:color w:val="000000"/>
        </w:rPr>
        <w:t>blockchain</w:t>
      </w:r>
      <w:proofErr w:type="spellEnd"/>
      <w:r w:rsidRPr="00E33373">
        <w:rPr>
          <w:color w:val="000000"/>
        </w:rPr>
        <w:t xml:space="preserve"> [16], confirmă viabilitatea utilizării </w:t>
      </w:r>
      <w:r w:rsidRPr="00E33373">
        <w:rPr>
          <w:color w:val="000000"/>
        </w:rPr>
        <w:lastRenderedPageBreak/>
        <w:t xml:space="preserve">demonstrațiilor cu cunoștințe zero ca substituent al modelelor tradiționale de validare a identității, in contexte arhitecturale diverse. Concret, demonstrația ZKP, implementată în acest sistem prin schema de identificare </w:t>
      </w:r>
      <w:proofErr w:type="spellStart"/>
      <w:r w:rsidRPr="00E33373">
        <w:rPr>
          <w:color w:val="000000"/>
        </w:rPr>
        <w:t>Schnorr</w:t>
      </w:r>
      <w:proofErr w:type="spellEnd"/>
      <w:r w:rsidRPr="00E33373">
        <w:rPr>
          <w:color w:val="000000"/>
        </w:rPr>
        <w:t xml:space="preserve">, preia rolul parametrului clasic de validare (precum </w:t>
      </w:r>
      <w:proofErr w:type="spellStart"/>
      <w:r w:rsidRPr="00E33373">
        <w:rPr>
          <w:color w:val="000000"/>
        </w:rPr>
        <w:t>client_secret</w:t>
      </w:r>
      <w:proofErr w:type="spellEnd"/>
      <w:r w:rsidRPr="00E33373">
        <w:rPr>
          <w:color w:val="000000"/>
        </w:rPr>
        <w:t xml:space="preserve"> sau transmiterea parolei brute), oferind o garanție matematică a identității pentru emiterea </w:t>
      </w:r>
      <w:proofErr w:type="spellStart"/>
      <w:r w:rsidRPr="00E33373">
        <w:rPr>
          <w:color w:val="000000"/>
        </w:rPr>
        <w:t>tokenului</w:t>
      </w:r>
      <w:proofErr w:type="spellEnd"/>
      <w:r w:rsidRPr="00E33373">
        <w:rPr>
          <w:color w:val="000000"/>
        </w:rPr>
        <w:t xml:space="preserve"> de acces [15], [18], fără ca secretul utilizatorului să părăsească vreodată mediul local al aplicației client.</w:t>
      </w:r>
      <w:r>
        <w:rPr>
          <w:color w:val="000000"/>
        </w:rPr>
        <w:t xml:space="preserve"> </w:t>
      </w:r>
    </w:p>
    <w:p w14:paraId="20BAC6CF" w14:textId="77777777" w:rsidR="00451D6E" w:rsidRDefault="00451D6E">
      <w:pPr>
        <w:pBdr>
          <w:top w:val="nil"/>
          <w:left w:val="nil"/>
          <w:bottom w:val="nil"/>
          <w:right w:val="nil"/>
          <w:between w:val="nil"/>
        </w:pBdr>
        <w:ind w:firstLine="720"/>
        <w:jc w:val="both"/>
        <w:rPr>
          <w:color w:val="000000"/>
        </w:rPr>
      </w:pPr>
    </w:p>
    <w:p w14:paraId="3869C1CD" w14:textId="2C1C2D8B" w:rsidR="00451D6E" w:rsidRDefault="00000000">
      <w:pPr>
        <w:pStyle w:val="Heading3"/>
        <w:numPr>
          <w:ilvl w:val="2"/>
          <w:numId w:val="5"/>
        </w:numPr>
        <w:rPr>
          <w:b w:val="0"/>
          <w:bCs w:val="0"/>
          <w:i/>
          <w:iCs/>
          <w:sz w:val="26"/>
          <w:szCs w:val="26"/>
        </w:rPr>
      </w:pPr>
      <w:bookmarkStart w:id="10" w:name="_Toc231325880"/>
      <w:r>
        <w:rPr>
          <w:b w:val="0"/>
          <w:bCs w:val="0"/>
          <w:i/>
          <w:iCs/>
          <w:sz w:val="26"/>
          <w:szCs w:val="26"/>
        </w:rPr>
        <w:t>S</w:t>
      </w:r>
      <w:r w:rsidR="00E33373">
        <w:rPr>
          <w:b w:val="0"/>
          <w:bCs w:val="0"/>
          <w:i/>
          <w:iCs/>
          <w:sz w:val="26"/>
          <w:szCs w:val="26"/>
        </w:rPr>
        <w:t xml:space="preserve">chema de identificare </w:t>
      </w:r>
      <w:proofErr w:type="spellStart"/>
      <w:r w:rsidR="00E33373">
        <w:rPr>
          <w:b w:val="0"/>
          <w:bCs w:val="0"/>
          <w:i/>
          <w:iCs/>
          <w:sz w:val="26"/>
          <w:szCs w:val="26"/>
        </w:rPr>
        <w:t>Schnorr</w:t>
      </w:r>
      <w:bookmarkEnd w:id="10"/>
      <w:proofErr w:type="spellEnd"/>
    </w:p>
    <w:p w14:paraId="610912F0" w14:textId="619B420C" w:rsidR="00E33373" w:rsidRPr="00E33373" w:rsidRDefault="00E33373" w:rsidP="00E33373">
      <w:pPr>
        <w:pBdr>
          <w:top w:val="nil"/>
          <w:left w:val="nil"/>
          <w:bottom w:val="nil"/>
          <w:right w:val="nil"/>
          <w:between w:val="nil"/>
        </w:pBdr>
        <w:ind w:firstLine="720"/>
        <w:jc w:val="both"/>
        <w:rPr>
          <w:color w:val="000000"/>
        </w:rPr>
      </w:pPr>
      <w:r w:rsidRPr="00E33373">
        <w:rPr>
          <w:color w:val="000000"/>
        </w:rPr>
        <w:t xml:space="preserve">Schema </w:t>
      </w:r>
      <w:proofErr w:type="spellStart"/>
      <w:r w:rsidRPr="00E33373">
        <w:rPr>
          <w:color w:val="000000"/>
        </w:rPr>
        <w:t>Schnorr</w:t>
      </w:r>
      <w:proofErr w:type="spellEnd"/>
      <w:r w:rsidRPr="00E33373">
        <w:rPr>
          <w:color w:val="000000"/>
        </w:rPr>
        <w:t xml:space="preserve"> [19], [20], [21], [25] reprezintă una dintre cele mai consacrate și robuste construcții criptografice fundamentate pe dificultatea computațională a problemei logaritmului discret in grupuri finite. In cadrul acestei arhitecturi, fundamentul matematic este riguros definit prin utilizarea unui număr prim sigur (safe prime), notat cu P, ce satisface egalitatea P = 2 · Q + 1, unde Q constituie, la </w:t>
      </w:r>
      <w:proofErr w:type="spellStart"/>
      <w:r w:rsidRPr="00E33373">
        <w:rPr>
          <w:color w:val="000000"/>
        </w:rPr>
        <w:t>randul</w:t>
      </w:r>
      <w:proofErr w:type="spellEnd"/>
      <w:r w:rsidRPr="00E33373">
        <w:rPr>
          <w:color w:val="000000"/>
        </w:rPr>
        <w:t xml:space="preserve"> său, un număr prim de dimensiuni mari. Peste acest număr prim se consideră grupul multiplicativ Z_P = {1, 2, ..., P-1}. Elementul central al schemei </w:t>
      </w:r>
      <w:proofErr w:type="spellStart"/>
      <w:r w:rsidRPr="00E33373">
        <w:rPr>
          <w:color w:val="000000"/>
        </w:rPr>
        <w:t>il</w:t>
      </w:r>
      <w:proofErr w:type="spellEnd"/>
      <w:r w:rsidRPr="00E33373">
        <w:rPr>
          <w:color w:val="000000"/>
        </w:rPr>
        <w:t xml:space="preserve"> reprezintă alegerea unui generator G </w:t>
      </w:r>
      <w:r w:rsidRPr="00E33373">
        <w:rPr>
          <w:rFonts w:ascii="Cambria Math" w:hAnsi="Cambria Math" w:cs="Cambria Math"/>
          <w:color w:val="000000"/>
        </w:rPr>
        <w:t>∈</w:t>
      </w:r>
      <w:r w:rsidRPr="00E33373">
        <w:rPr>
          <w:color w:val="000000"/>
        </w:rPr>
        <w:t xml:space="preserve"> Z_P asociat subgrupului de ordin Q, determinat prin relația matematică G = h² mod P, </w:t>
      </w:r>
      <w:proofErr w:type="spellStart"/>
      <w:r w:rsidRPr="00E33373">
        <w:rPr>
          <w:color w:val="000000"/>
        </w:rPr>
        <w:t>impunandu</w:t>
      </w:r>
      <w:proofErr w:type="spellEnd"/>
      <w:r w:rsidRPr="00E33373">
        <w:rPr>
          <w:color w:val="000000"/>
        </w:rPr>
        <w:t xml:space="preserve">-se condițiile stricte de securitate ca G ≠ 1 și G^Q mod P = 1, pentru o valoare </w:t>
      </w:r>
      <w:proofErr w:type="spellStart"/>
      <w:r w:rsidRPr="00E33373">
        <w:rPr>
          <w:color w:val="000000"/>
        </w:rPr>
        <w:t>aleatoare</w:t>
      </w:r>
      <w:proofErr w:type="spellEnd"/>
      <w:r w:rsidRPr="00E33373">
        <w:rPr>
          <w:color w:val="000000"/>
        </w:rPr>
        <w:t xml:space="preserve"> h </w:t>
      </w:r>
      <w:r w:rsidRPr="00E33373">
        <w:rPr>
          <w:rFonts w:ascii="Cambria Math" w:hAnsi="Cambria Math" w:cs="Cambria Math"/>
          <w:color w:val="000000"/>
        </w:rPr>
        <w:t>∈</w:t>
      </w:r>
      <w:r w:rsidRPr="00E33373">
        <w:rPr>
          <w:color w:val="000000"/>
        </w:rPr>
        <w:t xml:space="preserve"> Z_P*.</w:t>
      </w:r>
    </w:p>
    <w:p w14:paraId="60A06704" w14:textId="77777777" w:rsidR="00E33373" w:rsidRPr="00E33373" w:rsidRDefault="00E33373" w:rsidP="00E33373">
      <w:pPr>
        <w:pBdr>
          <w:top w:val="nil"/>
          <w:left w:val="nil"/>
          <w:bottom w:val="nil"/>
          <w:right w:val="nil"/>
          <w:between w:val="nil"/>
        </w:pBdr>
        <w:ind w:firstLine="720"/>
        <w:jc w:val="both"/>
        <w:rPr>
          <w:color w:val="000000"/>
        </w:rPr>
      </w:pPr>
      <w:r w:rsidRPr="00E33373">
        <w:rPr>
          <w:color w:val="000000"/>
        </w:rPr>
        <w:t>Protocolul se desfășoară intre două entități: solicitantul (</w:t>
      </w:r>
      <w:proofErr w:type="spellStart"/>
      <w:r w:rsidRPr="00E33373">
        <w:rPr>
          <w:color w:val="000000"/>
        </w:rPr>
        <w:t>prover</w:t>
      </w:r>
      <w:proofErr w:type="spellEnd"/>
      <w:r w:rsidRPr="00E33373">
        <w:rPr>
          <w:color w:val="000000"/>
        </w:rPr>
        <w:t>), care deține secretul, și verificatorul (</w:t>
      </w:r>
      <w:proofErr w:type="spellStart"/>
      <w:r w:rsidRPr="00E33373">
        <w:rPr>
          <w:color w:val="000000"/>
        </w:rPr>
        <w:t>verifier</w:t>
      </w:r>
      <w:proofErr w:type="spellEnd"/>
      <w:r w:rsidRPr="00E33373">
        <w:rPr>
          <w:color w:val="000000"/>
        </w:rPr>
        <w:t>), care validează dovada fără a obține informații despre secret. Interacțiunea presupune o fază de pregătire și patru etape secvențiale:</w:t>
      </w:r>
    </w:p>
    <w:p w14:paraId="7E07A0EC" w14:textId="77777777" w:rsidR="00E33373" w:rsidRPr="00E33373" w:rsidRDefault="00E33373" w:rsidP="00E33373">
      <w:pPr>
        <w:pBdr>
          <w:top w:val="nil"/>
          <w:left w:val="nil"/>
          <w:bottom w:val="nil"/>
          <w:right w:val="nil"/>
          <w:between w:val="nil"/>
        </w:pBdr>
        <w:ind w:firstLine="720"/>
        <w:jc w:val="both"/>
        <w:rPr>
          <w:color w:val="000000"/>
        </w:rPr>
      </w:pPr>
      <w:r w:rsidRPr="00E33373">
        <w:rPr>
          <w:color w:val="000000"/>
        </w:rPr>
        <w:t xml:space="preserve">Generarea perechii de chei: Cheia privată este reprezentată de o valoare secretă x </w:t>
      </w:r>
      <w:r w:rsidRPr="00E33373">
        <w:rPr>
          <w:rFonts w:ascii="Cambria Math" w:hAnsi="Cambria Math" w:cs="Cambria Math"/>
          <w:color w:val="000000"/>
        </w:rPr>
        <w:t>∈</w:t>
      </w:r>
      <w:r w:rsidRPr="00E33373">
        <w:rPr>
          <w:color w:val="000000"/>
        </w:rPr>
        <w:t xml:space="preserve"> Z_Q, cunoscută exclusiv de către solicitant. Cheia publică este dedusă matematic sub forma y = </w:t>
      </w:r>
      <w:proofErr w:type="spellStart"/>
      <w:r w:rsidRPr="00E33373">
        <w:rPr>
          <w:color w:val="000000"/>
        </w:rPr>
        <w:t>G^x</w:t>
      </w:r>
      <w:proofErr w:type="spellEnd"/>
      <w:r w:rsidRPr="00E33373">
        <w:rPr>
          <w:color w:val="000000"/>
        </w:rPr>
        <w:t xml:space="preserve"> mod P și este comunicată verificatorului, care o stochează și o asociază identității solicitantului.</w:t>
      </w:r>
    </w:p>
    <w:p w14:paraId="1DAD5D86" w14:textId="77777777" w:rsidR="00E33373" w:rsidRPr="00E33373" w:rsidRDefault="00E33373" w:rsidP="00E33373">
      <w:pPr>
        <w:pBdr>
          <w:top w:val="nil"/>
          <w:left w:val="nil"/>
          <w:bottom w:val="nil"/>
          <w:right w:val="nil"/>
          <w:between w:val="nil"/>
        </w:pBdr>
        <w:ind w:firstLine="720"/>
        <w:jc w:val="both"/>
        <w:rPr>
          <w:color w:val="000000"/>
        </w:rPr>
      </w:pPr>
      <w:r w:rsidRPr="00E33373">
        <w:rPr>
          <w:color w:val="000000"/>
        </w:rPr>
        <w:t>Etapa de angajament (</w:t>
      </w:r>
      <w:proofErr w:type="spellStart"/>
      <w:r w:rsidRPr="00E33373">
        <w:rPr>
          <w:color w:val="000000"/>
        </w:rPr>
        <w:t>Commitment</w:t>
      </w:r>
      <w:proofErr w:type="spellEnd"/>
      <w:r w:rsidRPr="00E33373">
        <w:rPr>
          <w:color w:val="000000"/>
        </w:rPr>
        <w:t xml:space="preserve">): Solicitantul alege un </w:t>
      </w:r>
      <w:proofErr w:type="spellStart"/>
      <w:r w:rsidRPr="00E33373">
        <w:rPr>
          <w:color w:val="000000"/>
        </w:rPr>
        <w:t>nonce</w:t>
      </w:r>
      <w:proofErr w:type="spellEnd"/>
      <w:r w:rsidRPr="00E33373">
        <w:rPr>
          <w:color w:val="000000"/>
        </w:rPr>
        <w:t xml:space="preserve"> aleatoriu și efemer r </w:t>
      </w:r>
      <w:r w:rsidRPr="00E33373">
        <w:rPr>
          <w:rFonts w:ascii="Cambria Math" w:hAnsi="Cambria Math" w:cs="Cambria Math"/>
          <w:color w:val="000000"/>
        </w:rPr>
        <w:t>∈</w:t>
      </w:r>
      <w:r w:rsidRPr="00E33373">
        <w:rPr>
          <w:color w:val="000000"/>
        </w:rPr>
        <w:t xml:space="preserve"> Z_Q. Pe baza acestuia, se calculează angajamentul criptografic temporar t = </w:t>
      </w:r>
      <w:proofErr w:type="spellStart"/>
      <w:r w:rsidRPr="00E33373">
        <w:rPr>
          <w:color w:val="000000"/>
        </w:rPr>
        <w:t>G^r</w:t>
      </w:r>
      <w:proofErr w:type="spellEnd"/>
      <w:r w:rsidRPr="00E33373">
        <w:rPr>
          <w:color w:val="000000"/>
        </w:rPr>
        <w:t xml:space="preserve"> mod P, valoare transmisă verificatorului.</w:t>
      </w:r>
    </w:p>
    <w:p w14:paraId="00F12307" w14:textId="77777777" w:rsidR="00E33373" w:rsidRPr="00E33373" w:rsidRDefault="00E33373" w:rsidP="00E33373">
      <w:pPr>
        <w:pBdr>
          <w:top w:val="nil"/>
          <w:left w:val="nil"/>
          <w:bottom w:val="nil"/>
          <w:right w:val="nil"/>
          <w:between w:val="nil"/>
        </w:pBdr>
        <w:ind w:firstLine="720"/>
        <w:jc w:val="both"/>
        <w:rPr>
          <w:color w:val="000000"/>
        </w:rPr>
      </w:pPr>
      <w:r w:rsidRPr="00E33373">
        <w:rPr>
          <w:color w:val="000000"/>
        </w:rPr>
        <w:t>Generarea provocării (</w:t>
      </w:r>
      <w:proofErr w:type="spellStart"/>
      <w:r w:rsidRPr="00E33373">
        <w:rPr>
          <w:color w:val="000000"/>
        </w:rPr>
        <w:t>Challenge</w:t>
      </w:r>
      <w:proofErr w:type="spellEnd"/>
      <w:r w:rsidRPr="00E33373">
        <w:rPr>
          <w:color w:val="000000"/>
        </w:rPr>
        <w:t xml:space="preserve">): Verificatorul alege aleatoriu o provocare c </w:t>
      </w:r>
      <w:r w:rsidRPr="00E33373">
        <w:rPr>
          <w:rFonts w:ascii="Cambria Math" w:hAnsi="Cambria Math" w:cs="Cambria Math"/>
          <w:color w:val="000000"/>
        </w:rPr>
        <w:t>∈</w:t>
      </w:r>
      <w:r w:rsidRPr="00E33373">
        <w:rPr>
          <w:color w:val="000000"/>
        </w:rPr>
        <w:t xml:space="preserve"> Z_Q și o transmite solicitantului. Caracterul aleatoriu al provocării este esențial pentru securitatea protocolului, deoarece garantează faptul că solicitantul nu poate precalcula un răspuns valid fără cunoașterea efectivă a cheii private [22], [23].</w:t>
      </w:r>
    </w:p>
    <w:p w14:paraId="59B23842" w14:textId="77777777" w:rsidR="00E33373" w:rsidRPr="00E33373" w:rsidRDefault="00E33373" w:rsidP="00E33373">
      <w:pPr>
        <w:pBdr>
          <w:top w:val="nil"/>
          <w:left w:val="nil"/>
          <w:bottom w:val="nil"/>
          <w:right w:val="nil"/>
          <w:between w:val="nil"/>
        </w:pBdr>
        <w:ind w:firstLine="720"/>
        <w:jc w:val="both"/>
        <w:rPr>
          <w:color w:val="000000"/>
        </w:rPr>
      </w:pPr>
      <w:r w:rsidRPr="00E33373">
        <w:rPr>
          <w:color w:val="000000"/>
        </w:rPr>
        <w:t>Calculul răspunsului (</w:t>
      </w:r>
      <w:proofErr w:type="spellStart"/>
      <w:r w:rsidRPr="00E33373">
        <w:rPr>
          <w:color w:val="000000"/>
        </w:rPr>
        <w:t>Response</w:t>
      </w:r>
      <w:proofErr w:type="spellEnd"/>
      <w:r w:rsidRPr="00E33373">
        <w:rPr>
          <w:color w:val="000000"/>
        </w:rPr>
        <w:t xml:space="preserve">): </w:t>
      </w:r>
      <w:proofErr w:type="spellStart"/>
      <w:r w:rsidRPr="00E33373">
        <w:rPr>
          <w:color w:val="000000"/>
        </w:rPr>
        <w:t>Dispunand</w:t>
      </w:r>
      <w:proofErr w:type="spellEnd"/>
      <w:r w:rsidRPr="00E33373">
        <w:rPr>
          <w:color w:val="000000"/>
        </w:rPr>
        <w:t xml:space="preserve"> de provocarea primită, solicitantul calculează dovada matematică sub forma s = (r + c · x) mod Q, valoare ce aparține grupului Z_Q. Această dovadă atestă cunoașterea secretului x fără a-l dezvălui.</w:t>
      </w:r>
    </w:p>
    <w:p w14:paraId="1B1EC076" w14:textId="77777777" w:rsidR="00E33373" w:rsidRPr="00E33373" w:rsidRDefault="00E33373" w:rsidP="00E33373">
      <w:pPr>
        <w:pBdr>
          <w:top w:val="nil"/>
          <w:left w:val="nil"/>
          <w:bottom w:val="nil"/>
          <w:right w:val="nil"/>
          <w:between w:val="nil"/>
        </w:pBdr>
        <w:ind w:firstLine="720"/>
        <w:jc w:val="both"/>
        <w:rPr>
          <w:color w:val="000000"/>
        </w:rPr>
      </w:pPr>
      <w:r w:rsidRPr="00E33373">
        <w:rPr>
          <w:color w:val="000000"/>
        </w:rPr>
        <w:t>Faza de verificare (</w:t>
      </w:r>
      <w:proofErr w:type="spellStart"/>
      <w:r w:rsidRPr="00E33373">
        <w:rPr>
          <w:color w:val="000000"/>
        </w:rPr>
        <w:t>Verification</w:t>
      </w:r>
      <w:proofErr w:type="spellEnd"/>
      <w:r w:rsidRPr="00E33373">
        <w:rPr>
          <w:color w:val="000000"/>
        </w:rPr>
        <w:t xml:space="preserve">): Verificatorul evaluează concomitent doi termeni distincți, </w:t>
      </w:r>
      <w:proofErr w:type="spellStart"/>
      <w:r w:rsidRPr="00E33373">
        <w:rPr>
          <w:color w:val="000000"/>
        </w:rPr>
        <w:t>utilizand</w:t>
      </w:r>
      <w:proofErr w:type="spellEnd"/>
      <w:r w:rsidRPr="00E33373">
        <w:rPr>
          <w:color w:val="000000"/>
        </w:rPr>
        <w:t xml:space="preserve"> exclusiv cheia publică y:</w:t>
      </w:r>
    </w:p>
    <w:p w14:paraId="39BEF72C" w14:textId="77777777" w:rsidR="00E33373" w:rsidRPr="00E33373" w:rsidRDefault="00E33373" w:rsidP="00E33373">
      <w:pPr>
        <w:pBdr>
          <w:top w:val="nil"/>
          <w:left w:val="nil"/>
          <w:bottom w:val="nil"/>
          <w:right w:val="nil"/>
          <w:between w:val="nil"/>
        </w:pBdr>
        <w:ind w:firstLine="720"/>
        <w:jc w:val="both"/>
        <w:rPr>
          <w:color w:val="000000"/>
        </w:rPr>
      </w:pPr>
      <w:r w:rsidRPr="00E33373">
        <w:rPr>
          <w:color w:val="000000"/>
        </w:rPr>
        <w:t xml:space="preserve">left = </w:t>
      </w:r>
      <w:proofErr w:type="spellStart"/>
      <w:r w:rsidRPr="00E33373">
        <w:rPr>
          <w:color w:val="000000"/>
        </w:rPr>
        <w:t>G^s</w:t>
      </w:r>
      <w:proofErr w:type="spellEnd"/>
      <w:r w:rsidRPr="00E33373">
        <w:rPr>
          <w:color w:val="000000"/>
        </w:rPr>
        <w:t xml:space="preserve"> mod P</w:t>
      </w:r>
    </w:p>
    <w:p w14:paraId="6E8D007F" w14:textId="77777777" w:rsidR="00E33373" w:rsidRPr="00E33373" w:rsidRDefault="00E33373" w:rsidP="00E33373">
      <w:pPr>
        <w:pBdr>
          <w:top w:val="nil"/>
          <w:left w:val="nil"/>
          <w:bottom w:val="nil"/>
          <w:right w:val="nil"/>
          <w:between w:val="nil"/>
        </w:pBdr>
        <w:ind w:firstLine="720"/>
        <w:jc w:val="both"/>
        <w:rPr>
          <w:color w:val="000000"/>
        </w:rPr>
      </w:pPr>
      <w:proofErr w:type="spellStart"/>
      <w:r w:rsidRPr="00E33373">
        <w:rPr>
          <w:color w:val="000000"/>
        </w:rPr>
        <w:t>right</w:t>
      </w:r>
      <w:proofErr w:type="spellEnd"/>
      <w:r w:rsidRPr="00E33373">
        <w:rPr>
          <w:color w:val="000000"/>
        </w:rPr>
        <w:t xml:space="preserve"> = t · </w:t>
      </w:r>
      <w:proofErr w:type="spellStart"/>
      <w:r w:rsidRPr="00E33373">
        <w:rPr>
          <w:color w:val="000000"/>
        </w:rPr>
        <w:t>y^c</w:t>
      </w:r>
      <w:proofErr w:type="spellEnd"/>
      <w:r w:rsidRPr="00E33373">
        <w:rPr>
          <w:color w:val="000000"/>
        </w:rPr>
        <w:t xml:space="preserve"> mod P</w:t>
      </w:r>
    </w:p>
    <w:p w14:paraId="1D2ED4BB" w14:textId="1B31D3E9" w:rsidR="00451D6E" w:rsidRDefault="00E33373" w:rsidP="00E33373">
      <w:pPr>
        <w:pBdr>
          <w:top w:val="nil"/>
          <w:left w:val="nil"/>
          <w:bottom w:val="nil"/>
          <w:right w:val="nil"/>
          <w:between w:val="nil"/>
        </w:pBdr>
        <w:ind w:firstLine="720"/>
        <w:jc w:val="both"/>
        <w:rPr>
          <w:color w:val="000000"/>
        </w:rPr>
      </w:pPr>
      <w:r w:rsidRPr="00E33373">
        <w:rPr>
          <w:color w:val="000000"/>
        </w:rPr>
        <w:t xml:space="preserve">Autentificarea este considerată validă dacă și numai dacă egalitatea fundamentală left = </w:t>
      </w:r>
      <w:proofErr w:type="spellStart"/>
      <w:r w:rsidRPr="00E33373">
        <w:rPr>
          <w:color w:val="000000"/>
        </w:rPr>
        <w:t>right</w:t>
      </w:r>
      <w:proofErr w:type="spellEnd"/>
      <w:r w:rsidRPr="00E33373">
        <w:rPr>
          <w:color w:val="000000"/>
        </w:rPr>
        <w:t xml:space="preserve"> este satisfăcută. Corectitudinea matematică a acestei verificări rezultă din substituția directă: </w:t>
      </w:r>
      <w:proofErr w:type="spellStart"/>
      <w:r w:rsidRPr="00E33373">
        <w:rPr>
          <w:color w:val="000000"/>
        </w:rPr>
        <w:t>G^s</w:t>
      </w:r>
      <w:proofErr w:type="spellEnd"/>
      <w:r w:rsidRPr="00E33373">
        <w:rPr>
          <w:color w:val="000000"/>
        </w:rPr>
        <w:t xml:space="preserve"> = G^(r + </w:t>
      </w:r>
      <w:proofErr w:type="spellStart"/>
      <w:r w:rsidRPr="00E33373">
        <w:rPr>
          <w:color w:val="000000"/>
        </w:rPr>
        <w:t>c·x</w:t>
      </w:r>
      <w:proofErr w:type="spellEnd"/>
      <w:r w:rsidRPr="00E33373">
        <w:rPr>
          <w:color w:val="000000"/>
        </w:rPr>
        <w:t xml:space="preserve">) = </w:t>
      </w:r>
      <w:proofErr w:type="spellStart"/>
      <w:r w:rsidRPr="00E33373">
        <w:rPr>
          <w:color w:val="000000"/>
        </w:rPr>
        <w:t>G^r</w:t>
      </w:r>
      <w:proofErr w:type="spellEnd"/>
      <w:r w:rsidRPr="00E33373">
        <w:rPr>
          <w:color w:val="000000"/>
        </w:rPr>
        <w:t xml:space="preserve"> · G^(</w:t>
      </w:r>
      <w:proofErr w:type="spellStart"/>
      <w:r w:rsidRPr="00E33373">
        <w:rPr>
          <w:color w:val="000000"/>
        </w:rPr>
        <w:t>c·x</w:t>
      </w:r>
      <w:proofErr w:type="spellEnd"/>
      <w:r w:rsidRPr="00E33373">
        <w:rPr>
          <w:color w:val="000000"/>
        </w:rPr>
        <w:t xml:space="preserve">) = t · </w:t>
      </w:r>
      <w:proofErr w:type="spellStart"/>
      <w:r w:rsidRPr="00E33373">
        <w:rPr>
          <w:color w:val="000000"/>
        </w:rPr>
        <w:t>y^c</w:t>
      </w:r>
      <w:proofErr w:type="spellEnd"/>
      <w:r w:rsidRPr="00E33373">
        <w:rPr>
          <w:color w:val="000000"/>
        </w:rPr>
        <w:t xml:space="preserve"> (mod P). Această proprietate oferă garanția matematică a identității solicitantului, </w:t>
      </w:r>
      <w:proofErr w:type="spellStart"/>
      <w:r w:rsidRPr="00E33373">
        <w:rPr>
          <w:color w:val="000000"/>
        </w:rPr>
        <w:t>eliminand</w:t>
      </w:r>
      <w:proofErr w:type="spellEnd"/>
      <w:r w:rsidRPr="00E33373">
        <w:rPr>
          <w:color w:val="000000"/>
        </w:rPr>
        <w:t xml:space="preserve"> necesitatea schimbului sau expunerii unor secrete prin intermediul canalului de comunicare [24], [26].</w:t>
      </w:r>
    </w:p>
    <w:p w14:paraId="28A3D790" w14:textId="32E6D539" w:rsidR="00451D6E" w:rsidRDefault="00E33373">
      <w:pPr>
        <w:pStyle w:val="Heading3"/>
        <w:numPr>
          <w:ilvl w:val="2"/>
          <w:numId w:val="5"/>
        </w:numPr>
        <w:rPr>
          <w:b w:val="0"/>
          <w:bCs w:val="0"/>
          <w:i/>
          <w:iCs/>
          <w:sz w:val="26"/>
          <w:szCs w:val="26"/>
        </w:rPr>
      </w:pPr>
      <w:bookmarkStart w:id="11" w:name="_Toc231325881"/>
      <w:r w:rsidRPr="00E33373">
        <w:rPr>
          <w:b w:val="0"/>
          <w:bCs w:val="0"/>
          <w:i/>
          <w:iCs/>
          <w:sz w:val="26"/>
          <w:szCs w:val="26"/>
        </w:rPr>
        <w:t xml:space="preserve">Open </w:t>
      </w:r>
      <w:proofErr w:type="spellStart"/>
      <w:r w:rsidRPr="00E33373">
        <w:rPr>
          <w:b w:val="0"/>
          <w:bCs w:val="0"/>
          <w:i/>
          <w:iCs/>
          <w:sz w:val="26"/>
          <w:szCs w:val="26"/>
        </w:rPr>
        <w:t>Authorization</w:t>
      </w:r>
      <w:proofErr w:type="spellEnd"/>
      <w:r w:rsidRPr="00E33373">
        <w:rPr>
          <w:b w:val="0"/>
          <w:bCs w:val="0"/>
          <w:i/>
          <w:iCs/>
          <w:sz w:val="26"/>
          <w:szCs w:val="26"/>
        </w:rPr>
        <w:t xml:space="preserve"> (</w:t>
      </w:r>
      <w:proofErr w:type="spellStart"/>
      <w:r w:rsidRPr="00E33373">
        <w:rPr>
          <w:b w:val="0"/>
          <w:bCs w:val="0"/>
          <w:i/>
          <w:iCs/>
          <w:sz w:val="26"/>
          <w:szCs w:val="26"/>
        </w:rPr>
        <w:t>OAuth</w:t>
      </w:r>
      <w:proofErr w:type="spellEnd"/>
      <w:r w:rsidRPr="00E33373">
        <w:rPr>
          <w:b w:val="0"/>
          <w:bCs w:val="0"/>
          <w:i/>
          <w:iCs/>
          <w:sz w:val="26"/>
          <w:szCs w:val="26"/>
        </w:rPr>
        <w:t>)</w:t>
      </w:r>
      <w:bookmarkEnd w:id="11"/>
    </w:p>
    <w:p w14:paraId="2C854E93" w14:textId="6D4FB8F2" w:rsidR="00E33373" w:rsidRPr="00E33373" w:rsidRDefault="00E33373" w:rsidP="00E33373">
      <w:pPr>
        <w:pBdr>
          <w:top w:val="nil"/>
          <w:left w:val="nil"/>
          <w:bottom w:val="nil"/>
          <w:right w:val="nil"/>
          <w:between w:val="nil"/>
        </w:pBdr>
        <w:ind w:firstLine="720"/>
        <w:jc w:val="both"/>
        <w:rPr>
          <w:color w:val="000000"/>
        </w:rPr>
      </w:pPr>
      <w:r w:rsidRPr="00E33373">
        <w:rPr>
          <w:color w:val="000000"/>
        </w:rPr>
        <w:t xml:space="preserve">Cadrul de autorizare delegată </w:t>
      </w:r>
      <w:proofErr w:type="spellStart"/>
      <w:r w:rsidRPr="00E33373">
        <w:rPr>
          <w:color w:val="000000"/>
        </w:rPr>
        <w:t>OAuth</w:t>
      </w:r>
      <w:proofErr w:type="spellEnd"/>
      <w:r w:rsidRPr="00E33373">
        <w:rPr>
          <w:color w:val="000000"/>
        </w:rPr>
        <w:t xml:space="preserve"> 2.0 reprezintă un standard industrial care permite aplicațiilor să obțină acces securizat la resurse protejate fără transmiterea </w:t>
      </w:r>
      <w:proofErr w:type="spellStart"/>
      <w:r w:rsidRPr="00E33373">
        <w:rPr>
          <w:color w:val="000000"/>
        </w:rPr>
        <w:t>credențialelor</w:t>
      </w:r>
      <w:proofErr w:type="spellEnd"/>
      <w:r w:rsidRPr="00E33373">
        <w:rPr>
          <w:color w:val="000000"/>
        </w:rPr>
        <w:t xml:space="preserve"> direct către </w:t>
      </w:r>
      <w:r w:rsidRPr="00E33373">
        <w:rPr>
          <w:color w:val="000000"/>
        </w:rPr>
        <w:lastRenderedPageBreak/>
        <w:t>aplicația consumatoare. Pentru clienții publici, extensia PKCE (</w:t>
      </w:r>
      <w:proofErr w:type="spellStart"/>
      <w:r w:rsidRPr="00E33373">
        <w:rPr>
          <w:color w:val="000000"/>
        </w:rPr>
        <w:t>Proof</w:t>
      </w:r>
      <w:proofErr w:type="spellEnd"/>
      <w:r w:rsidRPr="00E33373">
        <w:rPr>
          <w:color w:val="000000"/>
        </w:rPr>
        <w:t xml:space="preserve"> </w:t>
      </w:r>
      <w:proofErr w:type="spellStart"/>
      <w:r w:rsidRPr="00E33373">
        <w:rPr>
          <w:color w:val="000000"/>
        </w:rPr>
        <w:t>Key</w:t>
      </w:r>
      <w:proofErr w:type="spellEnd"/>
      <w:r w:rsidRPr="00E33373">
        <w:rPr>
          <w:color w:val="000000"/>
        </w:rPr>
        <w:t xml:space="preserve"> for Code Exchange), definită prin specificația RFC 7636 [28], adaugă un strat suplimentar de protecție </w:t>
      </w:r>
      <w:proofErr w:type="spellStart"/>
      <w:r w:rsidRPr="00E33373">
        <w:rPr>
          <w:color w:val="000000"/>
        </w:rPr>
        <w:t>impotriva</w:t>
      </w:r>
      <w:proofErr w:type="spellEnd"/>
      <w:r w:rsidRPr="00E33373">
        <w:rPr>
          <w:color w:val="000000"/>
        </w:rPr>
        <w:t xml:space="preserve"> interceptării codului de autorizare. In arhitectura prezentului proiect, acest cadru furnizează modelul structural pe care se grefează protocolul </w:t>
      </w:r>
      <w:proofErr w:type="spellStart"/>
      <w:r w:rsidRPr="00E33373">
        <w:rPr>
          <w:color w:val="000000"/>
        </w:rPr>
        <w:t>Schnorr</w:t>
      </w:r>
      <w:proofErr w:type="spellEnd"/>
      <w:r w:rsidRPr="00E33373">
        <w:rPr>
          <w:color w:val="000000"/>
        </w:rPr>
        <w:t>: un Server de Autentificare verifică identitatea clientului și emite jetoane de acces (</w:t>
      </w:r>
      <w:proofErr w:type="spellStart"/>
      <w:r w:rsidRPr="00E33373">
        <w:rPr>
          <w:color w:val="000000"/>
        </w:rPr>
        <w:t>OAuth</w:t>
      </w:r>
      <w:proofErr w:type="spellEnd"/>
      <w:r w:rsidRPr="00E33373">
        <w:rPr>
          <w:color w:val="000000"/>
        </w:rPr>
        <w:t xml:space="preserve"> Access </w:t>
      </w:r>
      <w:proofErr w:type="spellStart"/>
      <w:r w:rsidRPr="00E33373">
        <w:rPr>
          <w:color w:val="000000"/>
        </w:rPr>
        <w:t>Tokens</w:t>
      </w:r>
      <w:proofErr w:type="spellEnd"/>
      <w:r w:rsidRPr="00E33373">
        <w:rPr>
          <w:color w:val="000000"/>
        </w:rPr>
        <w:t>) in urma unei validări reușite.</w:t>
      </w:r>
    </w:p>
    <w:p w14:paraId="34D29DEC" w14:textId="77777777" w:rsidR="00E33373" w:rsidRPr="00E33373" w:rsidRDefault="00E33373" w:rsidP="00E33373">
      <w:pPr>
        <w:pBdr>
          <w:top w:val="nil"/>
          <w:left w:val="nil"/>
          <w:bottom w:val="nil"/>
          <w:right w:val="nil"/>
          <w:between w:val="nil"/>
        </w:pBdr>
        <w:ind w:firstLine="720"/>
        <w:jc w:val="both"/>
        <w:rPr>
          <w:color w:val="000000"/>
        </w:rPr>
      </w:pPr>
      <w:r w:rsidRPr="00E33373">
        <w:rPr>
          <w:color w:val="000000"/>
        </w:rPr>
        <w:t xml:space="preserve">In urma verificării criptografice, serverul generează un Access </w:t>
      </w:r>
      <w:proofErr w:type="spellStart"/>
      <w:r w:rsidRPr="00E33373">
        <w:rPr>
          <w:color w:val="000000"/>
        </w:rPr>
        <w:t>Token</w:t>
      </w:r>
      <w:proofErr w:type="spellEnd"/>
      <w:r w:rsidRPr="00E33373">
        <w:rPr>
          <w:color w:val="000000"/>
        </w:rPr>
        <w:t xml:space="preserve"> sub forma unui JSON Web </w:t>
      </w:r>
      <w:proofErr w:type="spellStart"/>
      <w:r w:rsidRPr="00E33373">
        <w:rPr>
          <w:color w:val="000000"/>
        </w:rPr>
        <w:t>Token</w:t>
      </w:r>
      <w:proofErr w:type="spellEnd"/>
      <w:r w:rsidRPr="00E33373">
        <w:rPr>
          <w:color w:val="000000"/>
        </w:rPr>
        <w:t xml:space="preserve"> (JWT) semnat, standardizat conform RFC 7519 [27], cu valabilitate limitată in timp. Clientul atașează acest jeton ca </w:t>
      </w:r>
      <w:proofErr w:type="spellStart"/>
      <w:r w:rsidRPr="00E33373">
        <w:rPr>
          <w:color w:val="000000"/>
        </w:rPr>
        <w:t>Bearer</w:t>
      </w:r>
      <w:proofErr w:type="spellEnd"/>
      <w:r w:rsidRPr="00E33373">
        <w:rPr>
          <w:color w:val="000000"/>
        </w:rPr>
        <w:t xml:space="preserve"> </w:t>
      </w:r>
      <w:proofErr w:type="spellStart"/>
      <w:r w:rsidRPr="00E33373">
        <w:rPr>
          <w:color w:val="000000"/>
        </w:rPr>
        <w:t>Token</w:t>
      </w:r>
      <w:proofErr w:type="spellEnd"/>
      <w:r w:rsidRPr="00E33373">
        <w:rPr>
          <w:color w:val="000000"/>
        </w:rPr>
        <w:t xml:space="preserve"> in antetul HTTP al cererilor ulterioare, </w:t>
      </w:r>
      <w:proofErr w:type="spellStart"/>
      <w:r w:rsidRPr="00E33373">
        <w:rPr>
          <w:color w:val="000000"/>
        </w:rPr>
        <w:t>eliminand</w:t>
      </w:r>
      <w:proofErr w:type="spellEnd"/>
      <w:r w:rsidRPr="00E33373">
        <w:rPr>
          <w:color w:val="000000"/>
        </w:rPr>
        <w:t xml:space="preserve"> necesitatea reluării procesului ZKP la fiecare interacțiune cu resursele protejate. Validarea jetonului este </w:t>
      </w:r>
      <w:proofErr w:type="spellStart"/>
      <w:r w:rsidRPr="00E33373">
        <w:rPr>
          <w:color w:val="000000"/>
        </w:rPr>
        <w:t>stateless</w:t>
      </w:r>
      <w:proofErr w:type="spellEnd"/>
      <w:r w:rsidRPr="00E33373">
        <w:rPr>
          <w:color w:val="000000"/>
        </w:rPr>
        <w:t xml:space="preserve">: serverul verifică semnătura JWT fără a re-executa protocolul </w:t>
      </w:r>
      <w:proofErr w:type="spellStart"/>
      <w:r w:rsidRPr="00E33373">
        <w:rPr>
          <w:color w:val="000000"/>
        </w:rPr>
        <w:t>Schnorr</w:t>
      </w:r>
      <w:proofErr w:type="spellEnd"/>
      <w:r w:rsidRPr="00E33373">
        <w:rPr>
          <w:color w:val="000000"/>
        </w:rPr>
        <w:t xml:space="preserve">, </w:t>
      </w:r>
      <w:proofErr w:type="spellStart"/>
      <w:r w:rsidRPr="00E33373">
        <w:rPr>
          <w:color w:val="000000"/>
        </w:rPr>
        <w:t>asigurand</w:t>
      </w:r>
      <w:proofErr w:type="spellEnd"/>
      <w:r w:rsidRPr="00E33373">
        <w:rPr>
          <w:color w:val="000000"/>
        </w:rPr>
        <w:t xml:space="preserve"> un cost operațional redus, conform modelului familiar aplicațiilor web moderne.</w:t>
      </w:r>
    </w:p>
    <w:p w14:paraId="3BA47545" w14:textId="77777777" w:rsidR="00E33373" w:rsidRPr="00E33373" w:rsidRDefault="00E33373" w:rsidP="00E33373">
      <w:pPr>
        <w:pBdr>
          <w:top w:val="nil"/>
          <w:left w:val="nil"/>
          <w:bottom w:val="nil"/>
          <w:right w:val="nil"/>
          <w:between w:val="nil"/>
        </w:pBdr>
        <w:ind w:firstLine="720"/>
        <w:jc w:val="both"/>
        <w:rPr>
          <w:color w:val="000000"/>
        </w:rPr>
      </w:pPr>
      <w:r w:rsidRPr="00E33373">
        <w:rPr>
          <w:color w:val="000000"/>
        </w:rPr>
        <w:t xml:space="preserve">Implementările tradiționale ale fluxurilor </w:t>
      </w:r>
      <w:proofErr w:type="spellStart"/>
      <w:r w:rsidRPr="00E33373">
        <w:rPr>
          <w:color w:val="000000"/>
        </w:rPr>
        <w:t>OAuth</w:t>
      </w:r>
      <w:proofErr w:type="spellEnd"/>
      <w:r w:rsidRPr="00E33373">
        <w:rPr>
          <w:color w:val="000000"/>
        </w:rPr>
        <w:t xml:space="preserve"> 2.0, inclusiv variantele PKCE sau fluxul simplu </w:t>
      </w:r>
      <w:proofErr w:type="spellStart"/>
      <w:r w:rsidRPr="00E33373">
        <w:rPr>
          <w:color w:val="000000"/>
        </w:rPr>
        <w:t>Authorization</w:t>
      </w:r>
      <w:proofErr w:type="spellEnd"/>
      <w:r w:rsidRPr="00E33373">
        <w:rPr>
          <w:color w:val="000000"/>
        </w:rPr>
        <w:t xml:space="preserve"> Code, prezintă </w:t>
      </w:r>
      <w:proofErr w:type="spellStart"/>
      <w:r w:rsidRPr="00E33373">
        <w:rPr>
          <w:color w:val="000000"/>
        </w:rPr>
        <w:t>insă</w:t>
      </w:r>
      <w:proofErr w:type="spellEnd"/>
      <w:r w:rsidRPr="00E33373">
        <w:rPr>
          <w:color w:val="000000"/>
        </w:rPr>
        <w:t xml:space="preserve"> o deficiență fundamentală la nivelul fazei de autentificare. In aceste scheme, parola sau secretul brut traversează rețeaua in prima etapă, fiind transmise către serverul de autorizare. Chiar dacă materialul sensibil nu ajunge mai departe la serverul de resurse, el </w:t>
      </w:r>
      <w:proofErr w:type="spellStart"/>
      <w:r w:rsidRPr="00E33373">
        <w:rPr>
          <w:color w:val="000000"/>
        </w:rPr>
        <w:t>ramane</w:t>
      </w:r>
      <w:proofErr w:type="spellEnd"/>
      <w:r w:rsidRPr="00E33373">
        <w:rPr>
          <w:color w:val="000000"/>
        </w:rPr>
        <w:t xml:space="preserve"> expus față de emitent și constituie o țintă viabilă pentru atacatorii care interceptează traficul prin tehnici de tip </w:t>
      </w:r>
      <w:proofErr w:type="spellStart"/>
      <w:r w:rsidRPr="00E33373">
        <w:rPr>
          <w:color w:val="000000"/>
        </w:rPr>
        <w:t>traffic</w:t>
      </w:r>
      <w:proofErr w:type="spellEnd"/>
      <w:r w:rsidRPr="00E33373">
        <w:rPr>
          <w:color w:val="000000"/>
        </w:rPr>
        <w:t xml:space="preserve"> </w:t>
      </w:r>
      <w:proofErr w:type="spellStart"/>
      <w:r w:rsidRPr="00E33373">
        <w:rPr>
          <w:color w:val="000000"/>
        </w:rPr>
        <w:t>sniffing</w:t>
      </w:r>
      <w:proofErr w:type="spellEnd"/>
      <w:r w:rsidRPr="00E33373">
        <w:rPr>
          <w:color w:val="000000"/>
        </w:rPr>
        <w:t>.</w:t>
      </w:r>
    </w:p>
    <w:p w14:paraId="55D2A18F" w14:textId="611E953A" w:rsidR="00451D6E" w:rsidRDefault="00E33373" w:rsidP="00E33373">
      <w:pPr>
        <w:pBdr>
          <w:top w:val="nil"/>
          <w:left w:val="nil"/>
          <w:bottom w:val="nil"/>
          <w:right w:val="nil"/>
          <w:between w:val="nil"/>
        </w:pBdr>
        <w:ind w:firstLine="720"/>
        <w:jc w:val="both"/>
        <w:rPr>
          <w:color w:val="000000"/>
        </w:rPr>
      </w:pPr>
      <w:r w:rsidRPr="00E33373">
        <w:rPr>
          <w:color w:val="000000"/>
        </w:rPr>
        <w:t xml:space="preserve">Soluția propusă in această lucrare nu </w:t>
      </w:r>
      <w:proofErr w:type="spellStart"/>
      <w:r w:rsidRPr="00E33373">
        <w:rPr>
          <w:color w:val="000000"/>
        </w:rPr>
        <w:t>inlocuiește</w:t>
      </w:r>
      <w:proofErr w:type="spellEnd"/>
      <w:r w:rsidRPr="00E33373">
        <w:rPr>
          <w:color w:val="000000"/>
        </w:rPr>
        <w:t xml:space="preserve"> ecosistemul bazat pe jetoane, ci fortifică exact etapa cea mai vulnerabilă: validarea identității inițiale. Mecanismul convențional de autentificare a clientului (parametrul </w:t>
      </w:r>
      <w:proofErr w:type="spellStart"/>
      <w:r w:rsidRPr="00E33373">
        <w:rPr>
          <w:color w:val="000000"/>
        </w:rPr>
        <w:t>client_secret</w:t>
      </w:r>
      <w:proofErr w:type="spellEnd"/>
      <w:r w:rsidRPr="00E33373">
        <w:rPr>
          <w:color w:val="000000"/>
        </w:rPr>
        <w:t xml:space="preserve"> sau transmiterea parolei brute) este substituit cu o dovadă criptografică Zero-</w:t>
      </w:r>
      <w:proofErr w:type="spellStart"/>
      <w:r w:rsidRPr="00E33373">
        <w:rPr>
          <w:color w:val="000000"/>
        </w:rPr>
        <w:t>Knowledge</w:t>
      </w:r>
      <w:proofErr w:type="spellEnd"/>
      <w:r w:rsidRPr="00E33373">
        <w:rPr>
          <w:color w:val="000000"/>
        </w:rPr>
        <w:t xml:space="preserve"> implementată prin schema </w:t>
      </w:r>
      <w:proofErr w:type="spellStart"/>
      <w:r w:rsidRPr="00E33373">
        <w:rPr>
          <w:color w:val="000000"/>
        </w:rPr>
        <w:t>Schnorr</w:t>
      </w:r>
      <w:proofErr w:type="spellEnd"/>
      <w:r w:rsidRPr="00E33373">
        <w:rPr>
          <w:color w:val="000000"/>
        </w:rPr>
        <w:t xml:space="preserve">. Fazele protocolului se </w:t>
      </w:r>
      <w:proofErr w:type="spellStart"/>
      <w:r w:rsidRPr="00E33373">
        <w:rPr>
          <w:color w:val="000000"/>
        </w:rPr>
        <w:t>mapează</w:t>
      </w:r>
      <w:proofErr w:type="spellEnd"/>
      <w:r w:rsidRPr="00E33373">
        <w:rPr>
          <w:color w:val="000000"/>
        </w:rPr>
        <w:t xml:space="preserve"> direct peste fluxul </w:t>
      </w:r>
      <w:proofErr w:type="spellStart"/>
      <w:r w:rsidRPr="00E33373">
        <w:rPr>
          <w:color w:val="000000"/>
        </w:rPr>
        <w:t>OAuth</w:t>
      </w:r>
      <w:proofErr w:type="spellEnd"/>
      <w:r w:rsidRPr="00E33373">
        <w:rPr>
          <w:color w:val="000000"/>
        </w:rPr>
        <w:t>: angajamentul (</w:t>
      </w:r>
      <w:proofErr w:type="spellStart"/>
      <w:r w:rsidRPr="00E33373">
        <w:rPr>
          <w:color w:val="000000"/>
        </w:rPr>
        <w:t>Commitment</w:t>
      </w:r>
      <w:proofErr w:type="spellEnd"/>
      <w:r w:rsidRPr="00E33373">
        <w:rPr>
          <w:color w:val="000000"/>
        </w:rPr>
        <w:t xml:space="preserve">) servește drept inițiere a cererii de acces (Grant </w:t>
      </w:r>
      <w:proofErr w:type="spellStart"/>
      <w:r w:rsidRPr="00E33373">
        <w:rPr>
          <w:color w:val="000000"/>
        </w:rPr>
        <w:t>Initiation</w:t>
      </w:r>
      <w:proofErr w:type="spellEnd"/>
      <w:r w:rsidRPr="00E33373">
        <w:rPr>
          <w:color w:val="000000"/>
        </w:rPr>
        <w:t>), provocarea (</w:t>
      </w:r>
      <w:proofErr w:type="spellStart"/>
      <w:r w:rsidRPr="00E33373">
        <w:rPr>
          <w:color w:val="000000"/>
        </w:rPr>
        <w:t>Challenge</w:t>
      </w:r>
      <w:proofErr w:type="spellEnd"/>
      <w:r w:rsidRPr="00E33373">
        <w:rPr>
          <w:color w:val="000000"/>
        </w:rPr>
        <w:t xml:space="preserve">) funcționează ca </w:t>
      </w:r>
      <w:proofErr w:type="spellStart"/>
      <w:r w:rsidRPr="00E33373">
        <w:rPr>
          <w:color w:val="000000"/>
        </w:rPr>
        <w:t>nonce</w:t>
      </w:r>
      <w:proofErr w:type="spellEnd"/>
      <w:r w:rsidRPr="00E33373">
        <w:rPr>
          <w:color w:val="000000"/>
        </w:rPr>
        <w:t xml:space="preserve"> de sesiune, iar răspunsul matematic (</w:t>
      </w:r>
      <w:proofErr w:type="spellStart"/>
      <w:r w:rsidRPr="00E33373">
        <w:rPr>
          <w:color w:val="000000"/>
        </w:rPr>
        <w:t>Response</w:t>
      </w:r>
      <w:proofErr w:type="spellEnd"/>
      <w:r w:rsidRPr="00E33373">
        <w:rPr>
          <w:color w:val="000000"/>
        </w:rPr>
        <w:t xml:space="preserve">) acționează ca etapă de Client </w:t>
      </w:r>
      <w:proofErr w:type="spellStart"/>
      <w:r w:rsidRPr="00E33373">
        <w:rPr>
          <w:color w:val="000000"/>
        </w:rPr>
        <w:t>Authentication</w:t>
      </w:r>
      <w:proofErr w:type="spellEnd"/>
      <w:r w:rsidRPr="00E33373">
        <w:rPr>
          <w:color w:val="000000"/>
        </w:rPr>
        <w:t xml:space="preserve">, </w:t>
      </w:r>
      <w:proofErr w:type="spellStart"/>
      <w:r w:rsidRPr="00E33373">
        <w:rPr>
          <w:color w:val="000000"/>
        </w:rPr>
        <w:t>finalizandu</w:t>
      </w:r>
      <w:proofErr w:type="spellEnd"/>
      <w:r w:rsidRPr="00E33373">
        <w:rPr>
          <w:color w:val="000000"/>
        </w:rPr>
        <w:t>-se cu emiterea JWT-ului. Securitatea este consolidată prin legarea de canal (</w:t>
      </w:r>
      <w:proofErr w:type="spellStart"/>
      <w:r w:rsidRPr="00E33373">
        <w:rPr>
          <w:color w:val="000000"/>
        </w:rPr>
        <w:t>Session</w:t>
      </w:r>
      <w:proofErr w:type="spellEnd"/>
      <w:r w:rsidRPr="00E33373">
        <w:rPr>
          <w:color w:val="000000"/>
        </w:rPr>
        <w:t xml:space="preserve"> </w:t>
      </w:r>
      <w:proofErr w:type="spellStart"/>
      <w:r w:rsidRPr="00E33373">
        <w:rPr>
          <w:color w:val="000000"/>
        </w:rPr>
        <w:t>Binding</w:t>
      </w:r>
      <w:proofErr w:type="spellEnd"/>
      <w:r w:rsidRPr="00E33373">
        <w:rPr>
          <w:color w:val="000000"/>
        </w:rPr>
        <w:t xml:space="preserve">), care ancorează jetonul emis de contextul HTTP unic al sesiunii ZKP, </w:t>
      </w:r>
      <w:proofErr w:type="spellStart"/>
      <w:r w:rsidRPr="00E33373">
        <w:rPr>
          <w:color w:val="000000"/>
        </w:rPr>
        <w:t>impiedicand</w:t>
      </w:r>
      <w:proofErr w:type="spellEnd"/>
      <w:r w:rsidRPr="00E33373">
        <w:rPr>
          <w:color w:val="000000"/>
        </w:rPr>
        <w:t xml:space="preserve"> transferul malițios al jetonului intre contexte de rețea diferite.</w:t>
      </w:r>
    </w:p>
    <w:p w14:paraId="0C8CCD7C" w14:textId="77777777" w:rsidR="00451D6E" w:rsidRDefault="00451D6E">
      <w:pPr>
        <w:pBdr>
          <w:top w:val="nil"/>
          <w:left w:val="nil"/>
          <w:bottom w:val="nil"/>
          <w:right w:val="nil"/>
          <w:between w:val="nil"/>
        </w:pBdr>
        <w:ind w:firstLine="720"/>
        <w:jc w:val="both"/>
        <w:rPr>
          <w:color w:val="000000"/>
        </w:rPr>
      </w:pPr>
    </w:p>
    <w:p w14:paraId="10B3BC0E" w14:textId="77777777" w:rsidR="00451D6E" w:rsidRDefault="00000000">
      <w:pPr>
        <w:pStyle w:val="Heading2"/>
        <w:numPr>
          <w:ilvl w:val="1"/>
          <w:numId w:val="5"/>
        </w:numPr>
        <w:rPr>
          <w:sz w:val="26"/>
          <w:szCs w:val="26"/>
        </w:rPr>
      </w:pPr>
      <w:bookmarkStart w:id="12" w:name="_Toc231325882"/>
      <w:r>
        <w:rPr>
          <w:sz w:val="26"/>
          <w:szCs w:val="26"/>
        </w:rPr>
        <w:t>Tehnologii utilizate</w:t>
      </w:r>
      <w:bookmarkEnd w:id="12"/>
    </w:p>
    <w:p w14:paraId="5A422CCB" w14:textId="6A85F1E0" w:rsidR="00451D6E" w:rsidRDefault="00E33373">
      <w:pPr>
        <w:pBdr>
          <w:top w:val="nil"/>
          <w:left w:val="nil"/>
          <w:bottom w:val="nil"/>
          <w:right w:val="nil"/>
          <w:between w:val="nil"/>
        </w:pBdr>
        <w:ind w:firstLine="720"/>
        <w:jc w:val="both"/>
        <w:rPr>
          <w:color w:val="000000"/>
        </w:rPr>
      </w:pPr>
      <w:r w:rsidRPr="00E33373">
        <w:rPr>
          <w:color w:val="000000"/>
        </w:rPr>
        <w:t xml:space="preserve">In acest subcapitol sunt prezentate limbajele de programare, cadrele de lucru și bibliotecile utilizate in implementarea protocolului, </w:t>
      </w:r>
      <w:proofErr w:type="spellStart"/>
      <w:r w:rsidRPr="00E33373">
        <w:rPr>
          <w:color w:val="000000"/>
        </w:rPr>
        <w:t>motivand</w:t>
      </w:r>
      <w:proofErr w:type="spellEnd"/>
      <w:r w:rsidRPr="00E33373">
        <w:rPr>
          <w:color w:val="000000"/>
        </w:rPr>
        <w:t xml:space="preserve"> alegerea fiecărei componente in raport cu cerințele de securitate și de </w:t>
      </w:r>
      <w:proofErr w:type="spellStart"/>
      <w:r w:rsidRPr="00E33373">
        <w:rPr>
          <w:color w:val="000000"/>
        </w:rPr>
        <w:t>prototipare</w:t>
      </w:r>
      <w:proofErr w:type="spellEnd"/>
      <w:r w:rsidRPr="00E33373">
        <w:rPr>
          <w:color w:val="000000"/>
        </w:rPr>
        <w:t xml:space="preserve"> rapidă ale sistemului</w:t>
      </w:r>
      <w:r>
        <w:rPr>
          <w:color w:val="000000"/>
        </w:rPr>
        <w:t>.</w:t>
      </w:r>
    </w:p>
    <w:p w14:paraId="37BD3B11" w14:textId="7B4085E9" w:rsidR="00451D6E" w:rsidRDefault="00E33373">
      <w:pPr>
        <w:pStyle w:val="Heading3"/>
        <w:numPr>
          <w:ilvl w:val="2"/>
          <w:numId w:val="5"/>
        </w:numPr>
        <w:rPr>
          <w:b w:val="0"/>
          <w:bCs w:val="0"/>
          <w:i/>
          <w:iCs/>
          <w:sz w:val="26"/>
          <w:szCs w:val="26"/>
        </w:rPr>
      </w:pPr>
      <w:bookmarkStart w:id="13" w:name="_Toc231325883"/>
      <w:proofErr w:type="spellStart"/>
      <w:r>
        <w:rPr>
          <w:b w:val="0"/>
          <w:bCs w:val="0"/>
          <w:i/>
          <w:iCs/>
          <w:sz w:val="26"/>
          <w:szCs w:val="26"/>
        </w:rPr>
        <w:t>Python</w:t>
      </w:r>
      <w:bookmarkEnd w:id="13"/>
      <w:proofErr w:type="spellEnd"/>
    </w:p>
    <w:p w14:paraId="0F977ED7" w14:textId="130B331E" w:rsidR="00E33373" w:rsidRPr="00E33373" w:rsidRDefault="00E33373" w:rsidP="00E33373">
      <w:pPr>
        <w:pBdr>
          <w:top w:val="nil"/>
          <w:left w:val="nil"/>
          <w:bottom w:val="nil"/>
          <w:right w:val="nil"/>
          <w:between w:val="nil"/>
        </w:pBdr>
        <w:ind w:firstLine="720"/>
        <w:jc w:val="both"/>
        <w:rPr>
          <w:color w:val="000000"/>
        </w:rPr>
      </w:pPr>
      <w:r w:rsidRPr="00E33373">
        <w:rPr>
          <w:color w:val="000000"/>
        </w:rPr>
        <w:t xml:space="preserve">Nucleul aplicației server este dezvoltat in </w:t>
      </w:r>
      <w:proofErr w:type="spellStart"/>
      <w:r w:rsidRPr="00E33373">
        <w:rPr>
          <w:color w:val="000000"/>
        </w:rPr>
        <w:t>Python</w:t>
      </w:r>
      <w:proofErr w:type="spellEnd"/>
      <w:r w:rsidRPr="00E33373">
        <w:rPr>
          <w:color w:val="000000"/>
        </w:rPr>
        <w:t xml:space="preserve">, un limbaj interpretat de nivel </w:t>
      </w:r>
      <w:proofErr w:type="spellStart"/>
      <w:r w:rsidRPr="00E33373">
        <w:rPr>
          <w:color w:val="000000"/>
        </w:rPr>
        <w:t>inalt</w:t>
      </w:r>
      <w:proofErr w:type="spellEnd"/>
      <w:r w:rsidRPr="00E33373">
        <w:rPr>
          <w:color w:val="000000"/>
        </w:rPr>
        <w:t xml:space="preserve">, selectat pentru claritatea sintaxei, viteza de </w:t>
      </w:r>
      <w:proofErr w:type="spellStart"/>
      <w:r w:rsidRPr="00E33373">
        <w:rPr>
          <w:color w:val="000000"/>
        </w:rPr>
        <w:t>prototipare</w:t>
      </w:r>
      <w:proofErr w:type="spellEnd"/>
      <w:r w:rsidRPr="00E33373">
        <w:rPr>
          <w:color w:val="000000"/>
        </w:rPr>
        <w:t xml:space="preserve"> si ecosistemul extins de biblioteci. </w:t>
      </w:r>
      <w:proofErr w:type="spellStart"/>
      <w:r w:rsidRPr="00E33373">
        <w:rPr>
          <w:color w:val="000000"/>
        </w:rPr>
        <w:t>Python</w:t>
      </w:r>
      <w:proofErr w:type="spellEnd"/>
      <w:r w:rsidRPr="00E33373">
        <w:rPr>
          <w:color w:val="000000"/>
        </w:rPr>
        <w:t xml:space="preserve"> constituie fundamentul serverului de autentificare, al logicii criptografice Zero-</w:t>
      </w:r>
      <w:proofErr w:type="spellStart"/>
      <w:r w:rsidRPr="00E33373">
        <w:rPr>
          <w:color w:val="000000"/>
        </w:rPr>
        <w:t>Knowledge</w:t>
      </w:r>
      <w:proofErr w:type="spellEnd"/>
      <w:r w:rsidRPr="00E33373">
        <w:rPr>
          <w:color w:val="000000"/>
        </w:rPr>
        <w:t xml:space="preserve"> </w:t>
      </w:r>
      <w:proofErr w:type="spellStart"/>
      <w:r w:rsidRPr="00E33373">
        <w:rPr>
          <w:color w:val="000000"/>
        </w:rPr>
        <w:t>Proof</w:t>
      </w:r>
      <w:proofErr w:type="spellEnd"/>
      <w:r w:rsidRPr="00E33373">
        <w:rPr>
          <w:color w:val="000000"/>
        </w:rPr>
        <w:t xml:space="preserve"> (ZKP) si al infrastructurii de testare automatizata. Arhitectura software se </w:t>
      </w:r>
      <w:proofErr w:type="spellStart"/>
      <w:r w:rsidRPr="00E33373">
        <w:rPr>
          <w:color w:val="000000"/>
        </w:rPr>
        <w:t>bazeaza</w:t>
      </w:r>
      <w:proofErr w:type="spellEnd"/>
      <w:r w:rsidRPr="00E33373">
        <w:rPr>
          <w:color w:val="000000"/>
        </w:rPr>
        <w:t xml:space="preserve"> pe </w:t>
      </w:r>
      <w:proofErr w:type="spellStart"/>
      <w:r w:rsidRPr="00E33373">
        <w:rPr>
          <w:color w:val="000000"/>
        </w:rPr>
        <w:t>urmatoarele</w:t>
      </w:r>
      <w:proofErr w:type="spellEnd"/>
      <w:r w:rsidRPr="00E33373">
        <w:rPr>
          <w:color w:val="000000"/>
        </w:rPr>
        <w:t xml:space="preserve"> biblioteci si cadre de lucru:</w:t>
      </w:r>
    </w:p>
    <w:p w14:paraId="41E9B328" w14:textId="77777777" w:rsidR="00E33373" w:rsidRPr="00E33373" w:rsidRDefault="00E33373" w:rsidP="00E33373">
      <w:pPr>
        <w:pBdr>
          <w:top w:val="nil"/>
          <w:left w:val="nil"/>
          <w:bottom w:val="nil"/>
          <w:right w:val="nil"/>
          <w:between w:val="nil"/>
        </w:pBdr>
        <w:ind w:firstLine="720"/>
        <w:jc w:val="both"/>
        <w:rPr>
          <w:color w:val="000000"/>
        </w:rPr>
      </w:pPr>
      <w:proofErr w:type="spellStart"/>
      <w:r w:rsidRPr="00E33373">
        <w:rPr>
          <w:color w:val="000000"/>
        </w:rPr>
        <w:t>Flask</w:t>
      </w:r>
      <w:proofErr w:type="spellEnd"/>
      <w:r w:rsidRPr="00E33373">
        <w:rPr>
          <w:color w:val="000000"/>
        </w:rPr>
        <w:t xml:space="preserve"> v3.0.0 si </w:t>
      </w:r>
      <w:proofErr w:type="spellStart"/>
      <w:r w:rsidRPr="00E33373">
        <w:rPr>
          <w:color w:val="000000"/>
        </w:rPr>
        <w:t>Flask</w:t>
      </w:r>
      <w:proofErr w:type="spellEnd"/>
      <w:r w:rsidRPr="00E33373">
        <w:rPr>
          <w:color w:val="000000"/>
        </w:rPr>
        <w:t>-CORS v4.0.0 [29]: Micro-</w:t>
      </w:r>
      <w:proofErr w:type="spellStart"/>
      <w:r w:rsidRPr="00E33373">
        <w:rPr>
          <w:color w:val="000000"/>
        </w:rPr>
        <w:t>framework</w:t>
      </w:r>
      <w:proofErr w:type="spellEnd"/>
      <w:r w:rsidRPr="00E33373">
        <w:rPr>
          <w:color w:val="000000"/>
        </w:rPr>
        <w:t xml:space="preserve"> pentru </w:t>
      </w:r>
      <w:proofErr w:type="spellStart"/>
      <w:r w:rsidRPr="00E33373">
        <w:rPr>
          <w:color w:val="000000"/>
        </w:rPr>
        <w:t>aplicatii</w:t>
      </w:r>
      <w:proofErr w:type="spellEnd"/>
      <w:r w:rsidRPr="00E33373">
        <w:rPr>
          <w:color w:val="000000"/>
        </w:rPr>
        <w:t xml:space="preserve"> REST care </w:t>
      </w:r>
      <w:proofErr w:type="spellStart"/>
      <w:r w:rsidRPr="00E33373">
        <w:rPr>
          <w:color w:val="000000"/>
        </w:rPr>
        <w:t>gestioneaza</w:t>
      </w:r>
      <w:proofErr w:type="spellEnd"/>
      <w:r w:rsidRPr="00E33373">
        <w:rPr>
          <w:color w:val="000000"/>
        </w:rPr>
        <w:t xml:space="preserve"> rutarea URL, </w:t>
      </w:r>
      <w:proofErr w:type="spellStart"/>
      <w:r w:rsidRPr="00E33373">
        <w:rPr>
          <w:color w:val="000000"/>
        </w:rPr>
        <w:t>parsarea</w:t>
      </w:r>
      <w:proofErr w:type="spellEnd"/>
      <w:r w:rsidRPr="00E33373">
        <w:rPr>
          <w:color w:val="000000"/>
        </w:rPr>
        <w:t xml:space="preserve"> cererilor HTTP si </w:t>
      </w:r>
      <w:proofErr w:type="spellStart"/>
      <w:r w:rsidRPr="00E33373">
        <w:rPr>
          <w:color w:val="000000"/>
        </w:rPr>
        <w:t>serializarea</w:t>
      </w:r>
      <w:proofErr w:type="spellEnd"/>
      <w:r w:rsidRPr="00E33373">
        <w:rPr>
          <w:color w:val="000000"/>
        </w:rPr>
        <w:t xml:space="preserve"> </w:t>
      </w:r>
      <w:proofErr w:type="spellStart"/>
      <w:r w:rsidRPr="00E33373">
        <w:rPr>
          <w:color w:val="000000"/>
        </w:rPr>
        <w:t>raspunsurilor</w:t>
      </w:r>
      <w:proofErr w:type="spellEnd"/>
      <w:r w:rsidRPr="00E33373">
        <w:rPr>
          <w:color w:val="000000"/>
        </w:rPr>
        <w:t xml:space="preserve"> JSON. </w:t>
      </w:r>
      <w:proofErr w:type="spellStart"/>
      <w:r w:rsidRPr="00E33373">
        <w:rPr>
          <w:color w:val="000000"/>
        </w:rPr>
        <w:t>Flask</w:t>
      </w:r>
      <w:proofErr w:type="spellEnd"/>
      <w:r w:rsidRPr="00E33373">
        <w:rPr>
          <w:color w:val="000000"/>
        </w:rPr>
        <w:t>-CORS aplica politicile de partajare a resurselor (Cross-</w:t>
      </w:r>
      <w:proofErr w:type="spellStart"/>
      <w:r w:rsidRPr="00E33373">
        <w:rPr>
          <w:color w:val="000000"/>
        </w:rPr>
        <w:t>Origin</w:t>
      </w:r>
      <w:proofErr w:type="spellEnd"/>
      <w:r w:rsidRPr="00E33373">
        <w:rPr>
          <w:color w:val="000000"/>
        </w:rPr>
        <w:t xml:space="preserve"> </w:t>
      </w:r>
      <w:proofErr w:type="spellStart"/>
      <w:r w:rsidRPr="00E33373">
        <w:rPr>
          <w:color w:val="000000"/>
        </w:rPr>
        <w:t>Resource</w:t>
      </w:r>
      <w:proofErr w:type="spellEnd"/>
      <w:r w:rsidRPr="00E33373">
        <w:rPr>
          <w:color w:val="000000"/>
        </w:rPr>
        <w:t xml:space="preserve"> </w:t>
      </w:r>
      <w:proofErr w:type="spellStart"/>
      <w:r w:rsidRPr="00E33373">
        <w:rPr>
          <w:color w:val="000000"/>
        </w:rPr>
        <w:t>Sharing</w:t>
      </w:r>
      <w:proofErr w:type="spellEnd"/>
      <w:r w:rsidRPr="00E33373">
        <w:rPr>
          <w:color w:val="000000"/>
        </w:rPr>
        <w:t xml:space="preserve">) necesare </w:t>
      </w:r>
      <w:proofErr w:type="spellStart"/>
      <w:r w:rsidRPr="00E33373">
        <w:rPr>
          <w:color w:val="000000"/>
        </w:rPr>
        <w:t>comunicarii</w:t>
      </w:r>
      <w:proofErr w:type="spellEnd"/>
      <w:r w:rsidRPr="00E33373">
        <w:rPr>
          <w:color w:val="000000"/>
        </w:rPr>
        <w:t xml:space="preserve"> cu </w:t>
      </w:r>
      <w:proofErr w:type="spellStart"/>
      <w:r w:rsidRPr="00E33373">
        <w:rPr>
          <w:color w:val="000000"/>
        </w:rPr>
        <w:t>aplicatia</w:t>
      </w:r>
      <w:proofErr w:type="spellEnd"/>
      <w:r w:rsidRPr="00E33373">
        <w:rPr>
          <w:color w:val="000000"/>
        </w:rPr>
        <w:t xml:space="preserve"> client web.</w:t>
      </w:r>
    </w:p>
    <w:p w14:paraId="3D8AD016" w14:textId="77777777" w:rsidR="00E33373" w:rsidRPr="00E33373" w:rsidRDefault="00E33373" w:rsidP="00E33373">
      <w:pPr>
        <w:pBdr>
          <w:top w:val="nil"/>
          <w:left w:val="nil"/>
          <w:bottom w:val="nil"/>
          <w:right w:val="nil"/>
          <w:between w:val="nil"/>
        </w:pBdr>
        <w:ind w:firstLine="720"/>
        <w:jc w:val="both"/>
        <w:rPr>
          <w:color w:val="000000"/>
        </w:rPr>
      </w:pPr>
      <w:proofErr w:type="spellStart"/>
      <w:r w:rsidRPr="00E33373">
        <w:rPr>
          <w:color w:val="000000"/>
        </w:rPr>
        <w:t>Flask-SQLAlchemy</w:t>
      </w:r>
      <w:proofErr w:type="spellEnd"/>
      <w:r w:rsidRPr="00E33373">
        <w:rPr>
          <w:color w:val="000000"/>
        </w:rPr>
        <w:t xml:space="preserve"> v3.1.1 [30]: Asigura persistenta datelor printr-un ORM (</w:t>
      </w:r>
      <w:proofErr w:type="spellStart"/>
      <w:r w:rsidRPr="00E33373">
        <w:rPr>
          <w:color w:val="000000"/>
        </w:rPr>
        <w:t>Object-Relational</w:t>
      </w:r>
      <w:proofErr w:type="spellEnd"/>
      <w:r w:rsidRPr="00E33373">
        <w:rPr>
          <w:color w:val="000000"/>
        </w:rPr>
        <w:t xml:space="preserve"> </w:t>
      </w:r>
      <w:proofErr w:type="spellStart"/>
      <w:r w:rsidRPr="00E33373">
        <w:rPr>
          <w:color w:val="000000"/>
        </w:rPr>
        <w:t>Mapping</w:t>
      </w:r>
      <w:proofErr w:type="spellEnd"/>
      <w:r w:rsidRPr="00E33373">
        <w:rPr>
          <w:color w:val="000000"/>
        </w:rPr>
        <w:t xml:space="preserve">) peste o baza de date </w:t>
      </w:r>
      <w:proofErr w:type="spellStart"/>
      <w:r w:rsidRPr="00E33373">
        <w:rPr>
          <w:color w:val="000000"/>
        </w:rPr>
        <w:t>SQLite</w:t>
      </w:r>
      <w:proofErr w:type="spellEnd"/>
      <w:r w:rsidRPr="00E33373">
        <w:rPr>
          <w:color w:val="000000"/>
        </w:rPr>
        <w:t xml:space="preserve"> locala (</w:t>
      </w:r>
      <w:proofErr w:type="spellStart"/>
      <w:r w:rsidRPr="00E33373">
        <w:rPr>
          <w:color w:val="000000"/>
        </w:rPr>
        <w:t>auth.db</w:t>
      </w:r>
      <w:proofErr w:type="spellEnd"/>
      <w:r w:rsidRPr="00E33373">
        <w:rPr>
          <w:color w:val="000000"/>
        </w:rPr>
        <w:t xml:space="preserve">), adecvata unui prototip de </w:t>
      </w:r>
      <w:r w:rsidRPr="00E33373">
        <w:rPr>
          <w:color w:val="000000"/>
        </w:rPr>
        <w:lastRenderedPageBreak/>
        <w:t xml:space="preserve">laborator prin simplificarea </w:t>
      </w:r>
      <w:proofErr w:type="spellStart"/>
      <w:r w:rsidRPr="00E33373">
        <w:rPr>
          <w:color w:val="000000"/>
        </w:rPr>
        <w:t>instalarii</w:t>
      </w:r>
      <w:proofErr w:type="spellEnd"/>
      <w:r w:rsidRPr="00E33373">
        <w:rPr>
          <w:color w:val="000000"/>
        </w:rPr>
        <w:t xml:space="preserve"> si resetarea rapida a </w:t>
      </w:r>
      <w:proofErr w:type="spellStart"/>
      <w:r w:rsidRPr="00E33373">
        <w:rPr>
          <w:color w:val="000000"/>
        </w:rPr>
        <w:t>starii</w:t>
      </w:r>
      <w:proofErr w:type="spellEnd"/>
      <w:r w:rsidRPr="00E33373">
        <w:rPr>
          <w:color w:val="000000"/>
        </w:rPr>
        <w:t xml:space="preserve"> in timpul testelor. Schema </w:t>
      </w:r>
      <w:proofErr w:type="spellStart"/>
      <w:r w:rsidRPr="00E33373">
        <w:rPr>
          <w:color w:val="000000"/>
        </w:rPr>
        <w:t>integreaza</w:t>
      </w:r>
      <w:proofErr w:type="spellEnd"/>
      <w:r w:rsidRPr="00E33373">
        <w:rPr>
          <w:color w:val="000000"/>
        </w:rPr>
        <w:t xml:space="preserve"> trei tabele: utilizatorii </w:t>
      </w:r>
      <w:proofErr w:type="spellStart"/>
      <w:r w:rsidRPr="00E33373">
        <w:rPr>
          <w:color w:val="000000"/>
        </w:rPr>
        <w:t>inregistrati</w:t>
      </w:r>
      <w:proofErr w:type="spellEnd"/>
      <w:r w:rsidRPr="00E33373">
        <w:rPr>
          <w:color w:val="000000"/>
        </w:rPr>
        <w:t xml:space="preserve"> (</w:t>
      </w:r>
      <w:proofErr w:type="spellStart"/>
      <w:r w:rsidRPr="00E33373">
        <w:rPr>
          <w:color w:val="000000"/>
        </w:rPr>
        <w:t>stocand</w:t>
      </w:r>
      <w:proofErr w:type="spellEnd"/>
      <w:r w:rsidRPr="00E33373">
        <w:rPr>
          <w:color w:val="000000"/>
        </w:rPr>
        <w:t xml:space="preserve"> cheile publice </w:t>
      </w:r>
      <w:proofErr w:type="spellStart"/>
      <w:r w:rsidRPr="00E33373">
        <w:rPr>
          <w:color w:val="000000"/>
        </w:rPr>
        <w:t>secret_y</w:t>
      </w:r>
      <w:proofErr w:type="spellEnd"/>
      <w:r w:rsidRPr="00E33373">
        <w:rPr>
          <w:color w:val="000000"/>
        </w:rPr>
        <w:t xml:space="preserve">), </w:t>
      </w:r>
      <w:proofErr w:type="spellStart"/>
      <w:r w:rsidRPr="00E33373">
        <w:rPr>
          <w:color w:val="000000"/>
        </w:rPr>
        <w:t>token</w:t>
      </w:r>
      <w:proofErr w:type="spellEnd"/>
      <w:r w:rsidRPr="00E33373">
        <w:rPr>
          <w:color w:val="000000"/>
        </w:rPr>
        <w:t>-urile emise (</w:t>
      </w:r>
      <w:proofErr w:type="spellStart"/>
      <w:r w:rsidRPr="00E33373">
        <w:rPr>
          <w:color w:val="000000"/>
        </w:rPr>
        <w:t>AuthToken</w:t>
      </w:r>
      <w:proofErr w:type="spellEnd"/>
      <w:r w:rsidRPr="00E33373">
        <w:rPr>
          <w:color w:val="000000"/>
        </w:rPr>
        <w:t xml:space="preserve">) si </w:t>
      </w:r>
      <w:proofErr w:type="spellStart"/>
      <w:r w:rsidRPr="00E33373">
        <w:rPr>
          <w:color w:val="000000"/>
        </w:rPr>
        <w:t>entitatile</w:t>
      </w:r>
      <w:proofErr w:type="spellEnd"/>
      <w:r w:rsidRPr="00E33373">
        <w:rPr>
          <w:color w:val="000000"/>
        </w:rPr>
        <w:t xml:space="preserve"> de date protejate (</w:t>
      </w:r>
      <w:proofErr w:type="spellStart"/>
      <w:r w:rsidRPr="00E33373">
        <w:rPr>
          <w:color w:val="000000"/>
        </w:rPr>
        <w:t>PersoData</w:t>
      </w:r>
      <w:proofErr w:type="spellEnd"/>
      <w:r w:rsidRPr="00E33373">
        <w:rPr>
          <w:color w:val="000000"/>
        </w:rPr>
        <w:t>).</w:t>
      </w:r>
      <w:proofErr w:type="spellStart"/>
      <w:r w:rsidRPr="00E33373">
        <w:rPr>
          <w:color w:val="000000"/>
        </w:rPr>
        <w:t>PyJWT</w:t>
      </w:r>
      <w:proofErr w:type="spellEnd"/>
      <w:r w:rsidRPr="00E33373">
        <w:rPr>
          <w:color w:val="000000"/>
        </w:rPr>
        <w:t xml:space="preserve"> v2.12.1 [31]: </w:t>
      </w:r>
      <w:proofErr w:type="spellStart"/>
      <w:r w:rsidRPr="00E33373">
        <w:rPr>
          <w:color w:val="000000"/>
        </w:rPr>
        <w:t>Creeaza</w:t>
      </w:r>
      <w:proofErr w:type="spellEnd"/>
      <w:r w:rsidRPr="00E33373">
        <w:rPr>
          <w:color w:val="000000"/>
        </w:rPr>
        <w:t xml:space="preserve">, </w:t>
      </w:r>
      <w:proofErr w:type="spellStart"/>
      <w:r w:rsidRPr="00E33373">
        <w:rPr>
          <w:color w:val="000000"/>
        </w:rPr>
        <w:t>semneaza</w:t>
      </w:r>
      <w:proofErr w:type="spellEnd"/>
      <w:r w:rsidRPr="00E33373">
        <w:rPr>
          <w:color w:val="000000"/>
        </w:rPr>
        <w:t xml:space="preserve"> si verifica </w:t>
      </w:r>
      <w:proofErr w:type="spellStart"/>
      <w:r w:rsidRPr="00E33373">
        <w:rPr>
          <w:color w:val="000000"/>
        </w:rPr>
        <w:t>token</w:t>
      </w:r>
      <w:proofErr w:type="spellEnd"/>
      <w:r w:rsidRPr="00E33373">
        <w:rPr>
          <w:color w:val="000000"/>
        </w:rPr>
        <w:t xml:space="preserve">-uri conform standardului RFC 7519 (JSON Web </w:t>
      </w:r>
      <w:proofErr w:type="spellStart"/>
      <w:r w:rsidRPr="00E33373">
        <w:rPr>
          <w:color w:val="000000"/>
        </w:rPr>
        <w:t>Token</w:t>
      </w:r>
      <w:proofErr w:type="spellEnd"/>
      <w:r w:rsidRPr="00E33373">
        <w:rPr>
          <w:color w:val="000000"/>
        </w:rPr>
        <w:t xml:space="preserve">). </w:t>
      </w:r>
      <w:proofErr w:type="spellStart"/>
      <w:r w:rsidRPr="00E33373">
        <w:rPr>
          <w:color w:val="000000"/>
        </w:rPr>
        <w:t>Dupa</w:t>
      </w:r>
      <w:proofErr w:type="spellEnd"/>
      <w:r w:rsidRPr="00E33373">
        <w:rPr>
          <w:color w:val="000000"/>
        </w:rPr>
        <w:t xml:space="preserve"> validarea </w:t>
      </w:r>
      <w:proofErr w:type="spellStart"/>
      <w:r w:rsidRPr="00E33373">
        <w:rPr>
          <w:color w:val="000000"/>
        </w:rPr>
        <w:t>demonstratiei</w:t>
      </w:r>
      <w:proofErr w:type="spellEnd"/>
      <w:r w:rsidRPr="00E33373">
        <w:rPr>
          <w:color w:val="000000"/>
        </w:rPr>
        <w:t xml:space="preserve"> </w:t>
      </w:r>
      <w:proofErr w:type="spellStart"/>
      <w:r w:rsidRPr="00E33373">
        <w:rPr>
          <w:color w:val="000000"/>
        </w:rPr>
        <w:t>Schnorr</w:t>
      </w:r>
      <w:proofErr w:type="spellEnd"/>
      <w:r w:rsidRPr="00E33373">
        <w:rPr>
          <w:color w:val="000000"/>
        </w:rPr>
        <w:t xml:space="preserve"> ZKP, serverul emite un Access </w:t>
      </w:r>
      <w:proofErr w:type="spellStart"/>
      <w:r w:rsidRPr="00E33373">
        <w:rPr>
          <w:color w:val="000000"/>
        </w:rPr>
        <w:t>Token</w:t>
      </w:r>
      <w:proofErr w:type="spellEnd"/>
      <w:r w:rsidRPr="00E33373">
        <w:rPr>
          <w:color w:val="000000"/>
        </w:rPr>
        <w:t xml:space="preserve"> semnat HS256, </w:t>
      </w:r>
      <w:proofErr w:type="spellStart"/>
      <w:r w:rsidRPr="00E33373">
        <w:rPr>
          <w:color w:val="000000"/>
        </w:rPr>
        <w:t>delegand</w:t>
      </w:r>
      <w:proofErr w:type="spellEnd"/>
      <w:r w:rsidRPr="00E33373">
        <w:rPr>
          <w:color w:val="000000"/>
        </w:rPr>
        <w:t xml:space="preserve"> autorizarea ulterioara </w:t>
      </w:r>
      <w:proofErr w:type="spellStart"/>
      <w:r w:rsidRPr="00E33373">
        <w:rPr>
          <w:color w:val="000000"/>
        </w:rPr>
        <w:t>fara</w:t>
      </w:r>
      <w:proofErr w:type="spellEnd"/>
      <w:r w:rsidRPr="00E33373">
        <w:rPr>
          <w:color w:val="000000"/>
        </w:rPr>
        <w:t xml:space="preserve"> reluarea procesului criptografic.</w:t>
      </w:r>
    </w:p>
    <w:p w14:paraId="115DAB92" w14:textId="77777777" w:rsidR="00E33373" w:rsidRPr="00E33373" w:rsidRDefault="00E33373" w:rsidP="00E33373">
      <w:pPr>
        <w:pBdr>
          <w:top w:val="nil"/>
          <w:left w:val="nil"/>
          <w:bottom w:val="nil"/>
          <w:right w:val="nil"/>
          <w:between w:val="nil"/>
        </w:pBdr>
        <w:ind w:firstLine="720"/>
        <w:jc w:val="both"/>
        <w:rPr>
          <w:color w:val="000000"/>
        </w:rPr>
      </w:pPr>
      <w:proofErr w:type="spellStart"/>
      <w:r w:rsidRPr="00E33373">
        <w:rPr>
          <w:color w:val="000000"/>
        </w:rPr>
        <w:t>Authlib</w:t>
      </w:r>
      <w:proofErr w:type="spellEnd"/>
      <w:r w:rsidRPr="00E33373">
        <w:rPr>
          <w:color w:val="000000"/>
        </w:rPr>
        <w:t xml:space="preserve"> [32]: </w:t>
      </w:r>
      <w:proofErr w:type="spellStart"/>
      <w:r w:rsidRPr="00E33373">
        <w:rPr>
          <w:color w:val="000000"/>
        </w:rPr>
        <w:t>Furnizeaza</w:t>
      </w:r>
      <w:proofErr w:type="spellEnd"/>
      <w:r w:rsidRPr="00E33373">
        <w:rPr>
          <w:color w:val="000000"/>
        </w:rPr>
        <w:t xml:space="preserve"> o implementare de </w:t>
      </w:r>
      <w:proofErr w:type="spellStart"/>
      <w:r w:rsidRPr="00E33373">
        <w:rPr>
          <w:color w:val="000000"/>
        </w:rPr>
        <w:t>referinta</w:t>
      </w:r>
      <w:proofErr w:type="spellEnd"/>
      <w:r w:rsidRPr="00E33373">
        <w:rPr>
          <w:color w:val="000000"/>
        </w:rPr>
        <w:t xml:space="preserve"> a unui server </w:t>
      </w:r>
      <w:proofErr w:type="spellStart"/>
      <w:r w:rsidRPr="00E33373">
        <w:rPr>
          <w:color w:val="000000"/>
        </w:rPr>
        <w:t>OAuth</w:t>
      </w:r>
      <w:proofErr w:type="spellEnd"/>
      <w:r w:rsidRPr="00E33373">
        <w:rPr>
          <w:color w:val="000000"/>
        </w:rPr>
        <w:t xml:space="preserve"> 2.0 conform </w:t>
      </w:r>
      <w:proofErr w:type="spellStart"/>
      <w:r w:rsidRPr="00E33373">
        <w:rPr>
          <w:color w:val="000000"/>
        </w:rPr>
        <w:t>specificatiilor</w:t>
      </w:r>
      <w:proofErr w:type="spellEnd"/>
      <w:r w:rsidRPr="00E33373">
        <w:rPr>
          <w:color w:val="000000"/>
        </w:rPr>
        <w:t xml:space="preserve"> PKCE, cu rol strict analitic, </w:t>
      </w:r>
      <w:proofErr w:type="spellStart"/>
      <w:r w:rsidRPr="00E33373">
        <w:rPr>
          <w:color w:val="000000"/>
        </w:rPr>
        <w:t>permitand</w:t>
      </w:r>
      <w:proofErr w:type="spellEnd"/>
      <w:r w:rsidRPr="00E33373">
        <w:rPr>
          <w:color w:val="000000"/>
        </w:rPr>
        <w:t xml:space="preserve"> </w:t>
      </w:r>
      <w:proofErr w:type="spellStart"/>
      <w:r w:rsidRPr="00E33373">
        <w:rPr>
          <w:color w:val="000000"/>
        </w:rPr>
        <w:t>comparatia</w:t>
      </w:r>
      <w:proofErr w:type="spellEnd"/>
      <w:r w:rsidRPr="00E33373">
        <w:rPr>
          <w:color w:val="000000"/>
        </w:rPr>
        <w:t xml:space="preserve"> de performanta si securitate intre fluxurile </w:t>
      </w:r>
      <w:proofErr w:type="spellStart"/>
      <w:r w:rsidRPr="00E33373">
        <w:rPr>
          <w:color w:val="000000"/>
        </w:rPr>
        <w:t>traditionale</w:t>
      </w:r>
      <w:proofErr w:type="spellEnd"/>
      <w:r w:rsidRPr="00E33373">
        <w:rPr>
          <w:color w:val="000000"/>
        </w:rPr>
        <w:t xml:space="preserve"> de autorizare si paradigma ZKP.</w:t>
      </w:r>
    </w:p>
    <w:p w14:paraId="518BAFC5" w14:textId="77777777" w:rsidR="00E33373" w:rsidRPr="00E33373" w:rsidRDefault="00E33373" w:rsidP="00E33373">
      <w:pPr>
        <w:pBdr>
          <w:top w:val="nil"/>
          <w:left w:val="nil"/>
          <w:bottom w:val="nil"/>
          <w:right w:val="nil"/>
          <w:between w:val="nil"/>
        </w:pBdr>
        <w:ind w:firstLine="720"/>
        <w:jc w:val="both"/>
        <w:rPr>
          <w:color w:val="000000"/>
        </w:rPr>
      </w:pPr>
      <w:proofErr w:type="spellStart"/>
      <w:r w:rsidRPr="00E33373">
        <w:rPr>
          <w:color w:val="000000"/>
        </w:rPr>
        <w:t>pytest</w:t>
      </w:r>
      <w:proofErr w:type="spellEnd"/>
      <w:r w:rsidRPr="00E33373">
        <w:rPr>
          <w:color w:val="000000"/>
        </w:rPr>
        <w:t xml:space="preserve"> v9.0.3 si </w:t>
      </w:r>
      <w:proofErr w:type="spellStart"/>
      <w:r w:rsidRPr="00E33373">
        <w:rPr>
          <w:color w:val="000000"/>
        </w:rPr>
        <w:t>Locust</w:t>
      </w:r>
      <w:proofErr w:type="spellEnd"/>
      <w:r w:rsidRPr="00E33373">
        <w:rPr>
          <w:color w:val="000000"/>
        </w:rPr>
        <w:t xml:space="preserve"> [33], [34]: </w:t>
      </w:r>
      <w:proofErr w:type="spellStart"/>
      <w:r w:rsidRPr="00E33373">
        <w:rPr>
          <w:color w:val="000000"/>
        </w:rPr>
        <w:t>Formeaza</w:t>
      </w:r>
      <w:proofErr w:type="spellEnd"/>
      <w:r w:rsidRPr="00E33373">
        <w:rPr>
          <w:color w:val="000000"/>
        </w:rPr>
        <w:t xml:space="preserve"> nucleul ecosistemului de asigurare a </w:t>
      </w:r>
      <w:proofErr w:type="spellStart"/>
      <w:r w:rsidRPr="00E33373">
        <w:rPr>
          <w:color w:val="000000"/>
        </w:rPr>
        <w:t>calitatii</w:t>
      </w:r>
      <w:proofErr w:type="spellEnd"/>
      <w:r w:rsidRPr="00E33373">
        <w:rPr>
          <w:color w:val="000000"/>
        </w:rPr>
        <w:t xml:space="preserve">. </w:t>
      </w:r>
      <w:proofErr w:type="spellStart"/>
      <w:r w:rsidRPr="00E33373">
        <w:rPr>
          <w:color w:val="000000"/>
        </w:rPr>
        <w:t>pytest</w:t>
      </w:r>
      <w:proofErr w:type="spellEnd"/>
      <w:r w:rsidRPr="00E33373">
        <w:rPr>
          <w:color w:val="000000"/>
        </w:rPr>
        <w:t xml:space="preserve"> </w:t>
      </w:r>
      <w:proofErr w:type="spellStart"/>
      <w:r w:rsidRPr="00E33373">
        <w:rPr>
          <w:color w:val="000000"/>
        </w:rPr>
        <w:t>gestioneaza</w:t>
      </w:r>
      <w:proofErr w:type="spellEnd"/>
      <w:r w:rsidRPr="00E33373">
        <w:rPr>
          <w:color w:val="000000"/>
        </w:rPr>
        <w:t xml:space="preserve"> suita de testare automatizata, acoperind cazuri </w:t>
      </w:r>
      <w:proofErr w:type="spellStart"/>
      <w:r w:rsidRPr="00E33373">
        <w:rPr>
          <w:color w:val="000000"/>
        </w:rPr>
        <w:t>functionale</w:t>
      </w:r>
      <w:proofErr w:type="spellEnd"/>
      <w:r w:rsidRPr="00E33373">
        <w:rPr>
          <w:color w:val="000000"/>
        </w:rPr>
        <w:t xml:space="preserve"> pozitive, negative, scenarii limita si vectori de atac criptografici. </w:t>
      </w:r>
      <w:proofErr w:type="spellStart"/>
      <w:r w:rsidRPr="00E33373">
        <w:rPr>
          <w:color w:val="000000"/>
        </w:rPr>
        <w:t>Locust</w:t>
      </w:r>
      <w:proofErr w:type="spellEnd"/>
      <w:r w:rsidRPr="00E33373">
        <w:rPr>
          <w:color w:val="000000"/>
        </w:rPr>
        <w:t xml:space="preserve"> </w:t>
      </w:r>
      <w:proofErr w:type="spellStart"/>
      <w:r w:rsidRPr="00E33373">
        <w:rPr>
          <w:color w:val="000000"/>
        </w:rPr>
        <w:t>evalueaza</w:t>
      </w:r>
      <w:proofErr w:type="spellEnd"/>
      <w:r w:rsidRPr="00E33373">
        <w:rPr>
          <w:color w:val="000000"/>
        </w:rPr>
        <w:t xml:space="preserve"> </w:t>
      </w:r>
      <w:proofErr w:type="spellStart"/>
      <w:r w:rsidRPr="00E33373">
        <w:rPr>
          <w:color w:val="000000"/>
        </w:rPr>
        <w:t>incarcarea</w:t>
      </w:r>
      <w:proofErr w:type="spellEnd"/>
      <w:r w:rsidRPr="00E33373">
        <w:rPr>
          <w:color w:val="000000"/>
        </w:rPr>
        <w:t xml:space="preserve"> concurenta, </w:t>
      </w:r>
      <w:proofErr w:type="spellStart"/>
      <w:r w:rsidRPr="00E33373">
        <w:rPr>
          <w:color w:val="000000"/>
        </w:rPr>
        <w:t>scalabilitatea</w:t>
      </w:r>
      <w:proofErr w:type="spellEnd"/>
      <w:r w:rsidRPr="00E33373">
        <w:rPr>
          <w:color w:val="000000"/>
        </w:rPr>
        <w:t xml:space="preserve"> si debitul de procesare (</w:t>
      </w:r>
      <w:proofErr w:type="spellStart"/>
      <w:r w:rsidRPr="00E33373">
        <w:rPr>
          <w:color w:val="000000"/>
        </w:rPr>
        <w:t>throughput</w:t>
      </w:r>
      <w:proofErr w:type="spellEnd"/>
      <w:r w:rsidRPr="00E33373">
        <w:rPr>
          <w:color w:val="000000"/>
        </w:rPr>
        <w:t xml:space="preserve">) prin simularea unui </w:t>
      </w:r>
      <w:proofErr w:type="spellStart"/>
      <w:r w:rsidRPr="00E33373">
        <w:rPr>
          <w:color w:val="000000"/>
        </w:rPr>
        <w:t>numar</w:t>
      </w:r>
      <w:proofErr w:type="spellEnd"/>
      <w:r w:rsidRPr="00E33373">
        <w:rPr>
          <w:color w:val="000000"/>
        </w:rPr>
        <w:t xml:space="preserve"> mare de utilizatori.</w:t>
      </w:r>
    </w:p>
    <w:p w14:paraId="4D40ADBF" w14:textId="79C844FA" w:rsidR="00451D6E" w:rsidRDefault="00E33373" w:rsidP="00E33373">
      <w:pPr>
        <w:pBdr>
          <w:top w:val="nil"/>
          <w:left w:val="nil"/>
          <w:bottom w:val="nil"/>
          <w:right w:val="nil"/>
          <w:between w:val="nil"/>
        </w:pBdr>
        <w:ind w:firstLine="720"/>
        <w:jc w:val="both"/>
        <w:rPr>
          <w:color w:val="000000"/>
        </w:rPr>
      </w:pPr>
      <w:proofErr w:type="spellStart"/>
      <w:r w:rsidRPr="00E33373">
        <w:rPr>
          <w:color w:val="000000"/>
        </w:rPr>
        <w:t>cryptography</w:t>
      </w:r>
      <w:proofErr w:type="spellEnd"/>
      <w:r w:rsidRPr="00E33373">
        <w:rPr>
          <w:color w:val="000000"/>
        </w:rPr>
        <w:t xml:space="preserve"> v45.0.1 si </w:t>
      </w:r>
      <w:proofErr w:type="spellStart"/>
      <w:r w:rsidRPr="00E33373">
        <w:rPr>
          <w:color w:val="000000"/>
        </w:rPr>
        <w:t>sympy</w:t>
      </w:r>
      <w:proofErr w:type="spellEnd"/>
      <w:r w:rsidRPr="00E33373">
        <w:rPr>
          <w:color w:val="000000"/>
        </w:rPr>
        <w:t xml:space="preserve"> [35], [36]: </w:t>
      </w:r>
      <w:proofErr w:type="spellStart"/>
      <w:r w:rsidRPr="00E33373">
        <w:rPr>
          <w:color w:val="000000"/>
        </w:rPr>
        <w:t>Ofera</w:t>
      </w:r>
      <w:proofErr w:type="spellEnd"/>
      <w:r w:rsidRPr="00E33373">
        <w:rPr>
          <w:color w:val="000000"/>
        </w:rPr>
        <w:t xml:space="preserve"> primitive criptografice si instrumente matematice pentru generarea, validarea si testarea parametrilor grupului criptografic, </w:t>
      </w:r>
      <w:proofErr w:type="spellStart"/>
      <w:r w:rsidRPr="00E33373">
        <w:rPr>
          <w:color w:val="000000"/>
        </w:rPr>
        <w:t>asigurand</w:t>
      </w:r>
      <w:proofErr w:type="spellEnd"/>
      <w:r w:rsidRPr="00E33373">
        <w:rPr>
          <w:color w:val="000000"/>
        </w:rPr>
        <w:t xml:space="preserve"> rigoarea numerelor prime sigure (safe </w:t>
      </w:r>
      <w:proofErr w:type="spellStart"/>
      <w:r w:rsidRPr="00E33373">
        <w:rPr>
          <w:color w:val="000000"/>
        </w:rPr>
        <w:t>primes</w:t>
      </w:r>
      <w:proofErr w:type="spellEnd"/>
      <w:r w:rsidRPr="00E33373">
        <w:rPr>
          <w:color w:val="000000"/>
        </w:rPr>
        <w:t xml:space="preserve">) utilizate ca fundament al protocolului </w:t>
      </w:r>
      <w:proofErr w:type="spellStart"/>
      <w:r w:rsidRPr="00E33373">
        <w:rPr>
          <w:color w:val="000000"/>
        </w:rPr>
        <w:t>Schnorr</w:t>
      </w:r>
      <w:proofErr w:type="spellEnd"/>
      <w:r w:rsidRPr="00E33373">
        <w:rPr>
          <w:color w:val="000000"/>
        </w:rPr>
        <w:t>.</w:t>
      </w:r>
    </w:p>
    <w:p w14:paraId="455658F8" w14:textId="77777777" w:rsidR="00451D6E" w:rsidRDefault="00451D6E">
      <w:pPr>
        <w:pBdr>
          <w:top w:val="nil"/>
          <w:left w:val="nil"/>
          <w:bottom w:val="nil"/>
          <w:right w:val="nil"/>
          <w:between w:val="nil"/>
        </w:pBdr>
        <w:ind w:firstLine="720"/>
        <w:jc w:val="both"/>
        <w:rPr>
          <w:color w:val="000000"/>
        </w:rPr>
      </w:pPr>
    </w:p>
    <w:p w14:paraId="1CA0011B" w14:textId="272E8F51" w:rsidR="00451D6E" w:rsidRDefault="00E33373">
      <w:pPr>
        <w:pStyle w:val="Heading3"/>
        <w:numPr>
          <w:ilvl w:val="2"/>
          <w:numId w:val="5"/>
        </w:numPr>
        <w:rPr>
          <w:b w:val="0"/>
          <w:bCs w:val="0"/>
          <w:i/>
          <w:iCs/>
          <w:sz w:val="26"/>
          <w:szCs w:val="26"/>
        </w:rPr>
      </w:pPr>
      <w:bookmarkStart w:id="14" w:name="_Toc231325884"/>
      <w:proofErr w:type="spellStart"/>
      <w:r>
        <w:rPr>
          <w:b w:val="0"/>
          <w:bCs w:val="0"/>
          <w:i/>
          <w:iCs/>
          <w:sz w:val="26"/>
          <w:szCs w:val="26"/>
        </w:rPr>
        <w:t>Javascript</w:t>
      </w:r>
      <w:bookmarkEnd w:id="14"/>
      <w:proofErr w:type="spellEnd"/>
    </w:p>
    <w:p w14:paraId="10B9A4E2" w14:textId="1DD59CD7" w:rsidR="00E33373" w:rsidRPr="00E33373" w:rsidRDefault="00E33373" w:rsidP="00E33373">
      <w:pPr>
        <w:pBdr>
          <w:top w:val="nil"/>
          <w:left w:val="nil"/>
          <w:bottom w:val="nil"/>
          <w:right w:val="nil"/>
          <w:between w:val="nil"/>
        </w:pBdr>
        <w:ind w:firstLine="720"/>
        <w:jc w:val="both"/>
        <w:rPr>
          <w:color w:val="000000"/>
        </w:rPr>
      </w:pPr>
      <w:r w:rsidRPr="00E33373">
        <w:rPr>
          <w:color w:val="000000"/>
        </w:rPr>
        <w:t xml:space="preserve">Componenta client a sistemului este construita ca o </w:t>
      </w:r>
      <w:proofErr w:type="spellStart"/>
      <w:r w:rsidRPr="00E33373">
        <w:rPr>
          <w:color w:val="000000"/>
        </w:rPr>
        <w:t>aplicatie</w:t>
      </w:r>
      <w:proofErr w:type="spellEnd"/>
      <w:r w:rsidRPr="00E33373">
        <w:rPr>
          <w:color w:val="000000"/>
        </w:rPr>
        <w:t xml:space="preserve"> web statica, </w:t>
      </w:r>
      <w:proofErr w:type="spellStart"/>
      <w:r w:rsidRPr="00E33373">
        <w:rPr>
          <w:color w:val="000000"/>
        </w:rPr>
        <w:t>utilizand</w:t>
      </w:r>
      <w:proofErr w:type="spellEnd"/>
      <w:r w:rsidRPr="00E33373">
        <w:rPr>
          <w:color w:val="000000"/>
        </w:rPr>
        <w:t xml:space="preserve"> </w:t>
      </w:r>
      <w:proofErr w:type="spellStart"/>
      <w:r w:rsidRPr="00E33373">
        <w:rPr>
          <w:color w:val="000000"/>
        </w:rPr>
        <w:t>JavaScript</w:t>
      </w:r>
      <w:proofErr w:type="spellEnd"/>
      <w:r w:rsidRPr="00E33373">
        <w:rPr>
          <w:color w:val="000000"/>
        </w:rPr>
        <w:t xml:space="preserve">, HTML si CSS </w:t>
      </w:r>
      <w:proofErr w:type="spellStart"/>
      <w:r w:rsidRPr="00E33373">
        <w:rPr>
          <w:color w:val="000000"/>
        </w:rPr>
        <w:t>fara</w:t>
      </w:r>
      <w:proofErr w:type="spellEnd"/>
      <w:r w:rsidRPr="00E33373">
        <w:rPr>
          <w:color w:val="000000"/>
        </w:rPr>
        <w:t xml:space="preserve"> cadre de lucru externe, pentru a </w:t>
      </w:r>
      <w:proofErr w:type="spellStart"/>
      <w:r w:rsidRPr="00E33373">
        <w:rPr>
          <w:color w:val="000000"/>
        </w:rPr>
        <w:t>pastra</w:t>
      </w:r>
      <w:proofErr w:type="spellEnd"/>
      <w:r w:rsidRPr="00E33373">
        <w:rPr>
          <w:color w:val="000000"/>
        </w:rPr>
        <w:t xml:space="preserve"> codul simplu si a permite observarea directa a mecanismelor de securitate implicate. </w:t>
      </w:r>
      <w:proofErr w:type="spellStart"/>
      <w:r w:rsidRPr="00E33373">
        <w:rPr>
          <w:color w:val="000000"/>
        </w:rPr>
        <w:t>JavaScript</w:t>
      </w:r>
      <w:proofErr w:type="spellEnd"/>
      <w:r w:rsidRPr="00E33373">
        <w:rPr>
          <w:color w:val="000000"/>
        </w:rPr>
        <w:t xml:space="preserve"> a fost ales deoarece </w:t>
      </w:r>
      <w:proofErr w:type="spellStart"/>
      <w:r w:rsidRPr="00E33373">
        <w:rPr>
          <w:color w:val="000000"/>
        </w:rPr>
        <w:t>reprezinta</w:t>
      </w:r>
      <w:proofErr w:type="spellEnd"/>
      <w:r w:rsidRPr="00E33373">
        <w:rPr>
          <w:color w:val="000000"/>
        </w:rPr>
        <w:t xml:space="preserve"> limbajul standard pentru dezvoltarea </w:t>
      </w:r>
      <w:proofErr w:type="spellStart"/>
      <w:r w:rsidRPr="00E33373">
        <w:rPr>
          <w:color w:val="000000"/>
        </w:rPr>
        <w:t>interfetelor</w:t>
      </w:r>
      <w:proofErr w:type="spellEnd"/>
      <w:r w:rsidRPr="00E33373">
        <w:rPr>
          <w:color w:val="000000"/>
        </w:rPr>
        <w:t xml:space="preserve"> grafice web, fiind suportat nativ de toate </w:t>
      </w:r>
      <w:proofErr w:type="spellStart"/>
      <w:r w:rsidRPr="00E33373">
        <w:rPr>
          <w:color w:val="000000"/>
        </w:rPr>
        <w:t>browserele</w:t>
      </w:r>
      <w:proofErr w:type="spellEnd"/>
      <w:r w:rsidRPr="00E33373">
        <w:rPr>
          <w:color w:val="000000"/>
        </w:rPr>
        <w:t xml:space="preserve"> moderne </w:t>
      </w:r>
      <w:proofErr w:type="spellStart"/>
      <w:r w:rsidRPr="00E33373">
        <w:rPr>
          <w:color w:val="000000"/>
        </w:rPr>
        <w:t>fara</w:t>
      </w:r>
      <w:proofErr w:type="spellEnd"/>
      <w:r w:rsidRPr="00E33373">
        <w:rPr>
          <w:color w:val="000000"/>
        </w:rPr>
        <w:t xml:space="preserve"> a necesita instalarea unor componente suplimentare.</w:t>
      </w:r>
    </w:p>
    <w:p w14:paraId="3CF71B50" w14:textId="77777777" w:rsidR="00E33373" w:rsidRPr="00E33373" w:rsidRDefault="00E33373" w:rsidP="00E33373">
      <w:pPr>
        <w:pBdr>
          <w:top w:val="nil"/>
          <w:left w:val="nil"/>
          <w:bottom w:val="nil"/>
          <w:right w:val="nil"/>
          <w:between w:val="nil"/>
        </w:pBdr>
        <w:ind w:firstLine="720"/>
        <w:jc w:val="both"/>
        <w:rPr>
          <w:color w:val="000000"/>
        </w:rPr>
      </w:pPr>
      <w:proofErr w:type="spellStart"/>
      <w:r w:rsidRPr="00E33373">
        <w:rPr>
          <w:color w:val="000000"/>
        </w:rPr>
        <w:t>JavaScript</w:t>
      </w:r>
      <w:proofErr w:type="spellEnd"/>
      <w:r w:rsidRPr="00E33373">
        <w:rPr>
          <w:color w:val="000000"/>
        </w:rPr>
        <w:t xml:space="preserve"> </w:t>
      </w:r>
      <w:proofErr w:type="spellStart"/>
      <w:r w:rsidRPr="00E33373">
        <w:rPr>
          <w:color w:val="000000"/>
        </w:rPr>
        <w:t>gestioneaza</w:t>
      </w:r>
      <w:proofErr w:type="spellEnd"/>
      <w:r w:rsidRPr="00E33373">
        <w:rPr>
          <w:color w:val="000000"/>
        </w:rPr>
        <w:t xml:space="preserve"> </w:t>
      </w:r>
      <w:proofErr w:type="spellStart"/>
      <w:r w:rsidRPr="00E33373">
        <w:rPr>
          <w:color w:val="000000"/>
        </w:rPr>
        <w:t>interfata</w:t>
      </w:r>
      <w:proofErr w:type="spellEnd"/>
      <w:r w:rsidRPr="00E33373">
        <w:rPr>
          <w:color w:val="000000"/>
        </w:rPr>
        <w:t xml:space="preserve"> grafica (formulare, cereri asincrone </w:t>
      </w:r>
      <w:proofErr w:type="spellStart"/>
      <w:r w:rsidRPr="00E33373">
        <w:rPr>
          <w:color w:val="000000"/>
        </w:rPr>
        <w:t>catre</w:t>
      </w:r>
      <w:proofErr w:type="spellEnd"/>
      <w:r w:rsidRPr="00E33373">
        <w:rPr>
          <w:color w:val="000000"/>
        </w:rPr>
        <w:t xml:space="preserve"> server, actualizarea </w:t>
      </w:r>
      <w:proofErr w:type="spellStart"/>
      <w:r w:rsidRPr="00E33373">
        <w:rPr>
          <w:color w:val="000000"/>
        </w:rPr>
        <w:t>starii</w:t>
      </w:r>
      <w:proofErr w:type="spellEnd"/>
      <w:r w:rsidRPr="00E33373">
        <w:rPr>
          <w:color w:val="000000"/>
        </w:rPr>
        <w:t xml:space="preserve">) si, </w:t>
      </w:r>
      <w:proofErr w:type="spellStart"/>
      <w:r w:rsidRPr="00E33373">
        <w:rPr>
          <w:color w:val="000000"/>
        </w:rPr>
        <w:t>totodata</w:t>
      </w:r>
      <w:proofErr w:type="spellEnd"/>
      <w:r w:rsidRPr="00E33373">
        <w:rPr>
          <w:color w:val="000000"/>
        </w:rPr>
        <w:t xml:space="preserve">, executa calculele criptografice ale protocolului ZKP pe dispozitivul utilizatorului. Prin utilizarea tipului de date </w:t>
      </w:r>
      <w:proofErr w:type="spellStart"/>
      <w:r w:rsidRPr="00E33373">
        <w:rPr>
          <w:color w:val="000000"/>
        </w:rPr>
        <w:t>BigInt</w:t>
      </w:r>
      <w:proofErr w:type="spellEnd"/>
      <w:r w:rsidRPr="00E33373">
        <w:rPr>
          <w:color w:val="000000"/>
        </w:rPr>
        <w:t xml:space="preserve"> pentru aritmetica de precizie arbitrara si a API-ului Web </w:t>
      </w:r>
      <w:proofErr w:type="spellStart"/>
      <w:r w:rsidRPr="00E33373">
        <w:rPr>
          <w:color w:val="000000"/>
        </w:rPr>
        <w:t>Crypto</w:t>
      </w:r>
      <w:proofErr w:type="spellEnd"/>
      <w:r w:rsidRPr="00E33373">
        <w:rPr>
          <w:color w:val="000000"/>
        </w:rPr>
        <w:t xml:space="preserve"> pentru generarea de valori aleatorii criptografic sigure, toate </w:t>
      </w:r>
      <w:proofErr w:type="spellStart"/>
      <w:r w:rsidRPr="00E33373">
        <w:rPr>
          <w:color w:val="000000"/>
        </w:rPr>
        <w:t>operatiile</w:t>
      </w:r>
      <w:proofErr w:type="spellEnd"/>
      <w:r w:rsidRPr="00E33373">
        <w:rPr>
          <w:color w:val="000000"/>
        </w:rPr>
        <w:t xml:space="preserve"> matematice ale schemei </w:t>
      </w:r>
      <w:proofErr w:type="spellStart"/>
      <w:r w:rsidRPr="00E33373">
        <w:rPr>
          <w:color w:val="000000"/>
        </w:rPr>
        <w:t>Schnorr</w:t>
      </w:r>
      <w:proofErr w:type="spellEnd"/>
      <w:r w:rsidRPr="00E33373">
        <w:rPr>
          <w:color w:val="000000"/>
        </w:rPr>
        <w:t xml:space="preserve"> (generarea angajamentului, calculul </w:t>
      </w:r>
      <w:proofErr w:type="spellStart"/>
      <w:r w:rsidRPr="00E33373">
        <w:rPr>
          <w:color w:val="000000"/>
        </w:rPr>
        <w:t>raspunsului</w:t>
      </w:r>
      <w:proofErr w:type="spellEnd"/>
      <w:r w:rsidRPr="00E33373">
        <w:rPr>
          <w:color w:val="000000"/>
        </w:rPr>
        <w:t xml:space="preserve">) se </w:t>
      </w:r>
      <w:proofErr w:type="spellStart"/>
      <w:r w:rsidRPr="00E33373">
        <w:rPr>
          <w:color w:val="000000"/>
        </w:rPr>
        <w:t>desfasoara</w:t>
      </w:r>
      <w:proofErr w:type="spellEnd"/>
      <w:r w:rsidRPr="00E33373">
        <w:rPr>
          <w:color w:val="000000"/>
        </w:rPr>
        <w:t xml:space="preserve"> local. Aceasta abordare asigura faptul ca parola sau cheia privata nu </w:t>
      </w:r>
      <w:proofErr w:type="spellStart"/>
      <w:r w:rsidRPr="00E33373">
        <w:rPr>
          <w:color w:val="000000"/>
        </w:rPr>
        <w:t>parasesc</w:t>
      </w:r>
      <w:proofErr w:type="spellEnd"/>
      <w:r w:rsidRPr="00E33373">
        <w:rPr>
          <w:color w:val="000000"/>
        </w:rPr>
        <w:t xml:space="preserve"> </w:t>
      </w:r>
      <w:proofErr w:type="spellStart"/>
      <w:r w:rsidRPr="00E33373">
        <w:rPr>
          <w:color w:val="000000"/>
        </w:rPr>
        <w:t>browserul</w:t>
      </w:r>
      <w:proofErr w:type="spellEnd"/>
      <w:r w:rsidRPr="00E33373">
        <w:rPr>
          <w:color w:val="000000"/>
        </w:rPr>
        <w:t xml:space="preserve"> si nu sunt transmise prin </w:t>
      </w:r>
      <w:proofErr w:type="spellStart"/>
      <w:r w:rsidRPr="00E33373">
        <w:rPr>
          <w:color w:val="000000"/>
        </w:rPr>
        <w:t>retea</w:t>
      </w:r>
      <w:proofErr w:type="spellEnd"/>
      <w:r w:rsidRPr="00E33373">
        <w:rPr>
          <w:color w:val="000000"/>
        </w:rPr>
        <w:t xml:space="preserve"> in niciun moment al procesului de autentificare.</w:t>
      </w:r>
    </w:p>
    <w:p w14:paraId="77E79D3D" w14:textId="3C465AE5" w:rsidR="00451D6E" w:rsidRDefault="00E33373" w:rsidP="00E33373">
      <w:pPr>
        <w:pBdr>
          <w:top w:val="nil"/>
          <w:left w:val="nil"/>
          <w:bottom w:val="nil"/>
          <w:right w:val="nil"/>
          <w:between w:val="nil"/>
        </w:pBdr>
        <w:ind w:firstLine="720"/>
        <w:jc w:val="both"/>
      </w:pPr>
      <w:r w:rsidRPr="00E33373">
        <w:rPr>
          <w:color w:val="000000"/>
        </w:rPr>
        <w:t xml:space="preserve">In plus, codul include un mecanism de </w:t>
      </w:r>
      <w:proofErr w:type="spellStart"/>
      <w:r w:rsidRPr="00E33373">
        <w:rPr>
          <w:color w:val="000000"/>
        </w:rPr>
        <w:t>afisare</w:t>
      </w:r>
      <w:proofErr w:type="spellEnd"/>
      <w:r w:rsidRPr="00E33373">
        <w:rPr>
          <w:color w:val="000000"/>
        </w:rPr>
        <w:t xml:space="preserve"> a traficului HTTP, care permite utilizatorului sa vizualizeze cererile si </w:t>
      </w:r>
      <w:proofErr w:type="spellStart"/>
      <w:r w:rsidRPr="00E33373">
        <w:rPr>
          <w:color w:val="000000"/>
        </w:rPr>
        <w:t>raspunsurile</w:t>
      </w:r>
      <w:proofErr w:type="spellEnd"/>
      <w:r w:rsidRPr="00E33373">
        <w:rPr>
          <w:color w:val="000000"/>
        </w:rPr>
        <w:t xml:space="preserve"> schimbate intre client si server. Aceasta </w:t>
      </w:r>
      <w:proofErr w:type="spellStart"/>
      <w:r w:rsidRPr="00E33373">
        <w:rPr>
          <w:color w:val="000000"/>
        </w:rPr>
        <w:t>functionalitate</w:t>
      </w:r>
      <w:proofErr w:type="spellEnd"/>
      <w:r w:rsidRPr="00E33373">
        <w:rPr>
          <w:color w:val="000000"/>
        </w:rPr>
        <w:t xml:space="preserve"> are un rol didactic si experimental, </w:t>
      </w:r>
      <w:proofErr w:type="spellStart"/>
      <w:r w:rsidRPr="00E33373">
        <w:rPr>
          <w:color w:val="000000"/>
        </w:rPr>
        <w:t>facilitand</w:t>
      </w:r>
      <w:proofErr w:type="spellEnd"/>
      <w:r w:rsidRPr="00E33373">
        <w:rPr>
          <w:color w:val="000000"/>
        </w:rPr>
        <w:t xml:space="preserve"> compararea directa a mesajelor protocolului.</w:t>
      </w:r>
    </w:p>
    <w:p w14:paraId="0B8834B5" w14:textId="77777777" w:rsidR="00451D6E" w:rsidRDefault="00451D6E">
      <w:pPr>
        <w:pBdr>
          <w:top w:val="nil"/>
          <w:left w:val="nil"/>
          <w:bottom w:val="nil"/>
          <w:right w:val="nil"/>
          <w:between w:val="nil"/>
        </w:pBdr>
        <w:ind w:firstLine="720"/>
        <w:jc w:val="both"/>
        <w:rPr>
          <w:color w:val="000000"/>
        </w:rPr>
      </w:pPr>
    </w:p>
    <w:p w14:paraId="24CEFBC1" w14:textId="77777777" w:rsidR="00AA098E" w:rsidRDefault="00AA098E" w:rsidP="00AA098E">
      <w:pPr>
        <w:pStyle w:val="Heading2"/>
        <w:numPr>
          <w:ilvl w:val="1"/>
          <w:numId w:val="5"/>
        </w:numPr>
        <w:ind w:left="0"/>
        <w:rPr>
          <w:sz w:val="26"/>
          <w:szCs w:val="26"/>
        </w:rPr>
      </w:pPr>
      <w:bookmarkStart w:id="15" w:name="_Toc231325885"/>
      <w:proofErr w:type="spellStart"/>
      <w:r>
        <w:rPr>
          <w:sz w:val="26"/>
          <w:szCs w:val="26"/>
        </w:rPr>
        <w:t>Cerinte</w:t>
      </w:r>
      <w:proofErr w:type="spellEnd"/>
      <w:r>
        <w:rPr>
          <w:sz w:val="26"/>
          <w:szCs w:val="26"/>
        </w:rPr>
        <w:t xml:space="preserve"> </w:t>
      </w:r>
      <w:proofErr w:type="spellStart"/>
      <w:r>
        <w:rPr>
          <w:sz w:val="26"/>
          <w:szCs w:val="26"/>
        </w:rPr>
        <w:t>functionale</w:t>
      </w:r>
      <w:bookmarkEnd w:id="15"/>
      <w:proofErr w:type="spellEnd"/>
    </w:p>
    <w:p w14:paraId="6F13A28B" w14:textId="77777777" w:rsidR="00AA098E" w:rsidRPr="00AA098E" w:rsidRDefault="00AA098E" w:rsidP="00AA098E">
      <w:pPr>
        <w:pStyle w:val="Heading2"/>
        <w:numPr>
          <w:ilvl w:val="2"/>
          <w:numId w:val="5"/>
        </w:numPr>
        <w:rPr>
          <w:b w:val="0"/>
          <w:bCs w:val="0"/>
          <w:sz w:val="26"/>
          <w:szCs w:val="26"/>
        </w:rPr>
      </w:pPr>
      <w:bookmarkStart w:id="16" w:name="_Toc231325886"/>
      <w:r w:rsidRPr="00AA098E">
        <w:rPr>
          <w:b w:val="0"/>
          <w:bCs w:val="0"/>
          <w:sz w:val="26"/>
          <w:szCs w:val="26"/>
        </w:rPr>
        <w:t>Actorii Sistemului</w:t>
      </w:r>
      <w:bookmarkEnd w:id="16"/>
    </w:p>
    <w:p w14:paraId="6C3CCC3E" w14:textId="7F47C5A6" w:rsidR="00AA098E" w:rsidRPr="00AA098E" w:rsidRDefault="00AA098E" w:rsidP="00AA098E">
      <w:pPr>
        <w:pBdr>
          <w:top w:val="nil"/>
          <w:left w:val="nil"/>
          <w:bottom w:val="nil"/>
          <w:right w:val="nil"/>
          <w:between w:val="nil"/>
        </w:pBdr>
        <w:ind w:firstLine="720"/>
        <w:jc w:val="both"/>
        <w:rPr>
          <w:color w:val="000000"/>
        </w:rPr>
      </w:pPr>
      <w:r w:rsidRPr="00AA098E">
        <w:rPr>
          <w:color w:val="000000"/>
        </w:rPr>
        <w:t xml:space="preserve">Sistemul implica trei roluri logice distincte, dintre care unele sunt </w:t>
      </w:r>
      <w:proofErr w:type="spellStart"/>
      <w:r w:rsidRPr="00AA098E">
        <w:rPr>
          <w:color w:val="000000"/>
        </w:rPr>
        <w:t>colocate</w:t>
      </w:r>
      <w:proofErr w:type="spellEnd"/>
      <w:r w:rsidRPr="00AA098E">
        <w:rPr>
          <w:color w:val="000000"/>
        </w:rPr>
        <w:t xml:space="preserve"> in cadrul prototipului pe </w:t>
      </w:r>
      <w:proofErr w:type="spellStart"/>
      <w:r w:rsidRPr="00AA098E">
        <w:rPr>
          <w:color w:val="000000"/>
        </w:rPr>
        <w:t>acelasi</w:t>
      </w:r>
      <w:proofErr w:type="spellEnd"/>
      <w:r w:rsidRPr="00AA098E">
        <w:rPr>
          <w:color w:val="000000"/>
        </w:rPr>
        <w:t xml:space="preserve"> server:</w:t>
      </w:r>
    </w:p>
    <w:p w14:paraId="4CFDFFD2" w14:textId="77777777" w:rsid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 xml:space="preserve">Clientul (Solicitant / </w:t>
      </w:r>
      <w:proofErr w:type="spellStart"/>
      <w:r w:rsidRPr="00AA098E">
        <w:rPr>
          <w:color w:val="000000"/>
        </w:rPr>
        <w:t>Prover</w:t>
      </w:r>
      <w:proofErr w:type="spellEnd"/>
      <w:r w:rsidRPr="00AA098E">
        <w:rPr>
          <w:color w:val="000000"/>
        </w:rPr>
        <w:t xml:space="preserve">): Reprezentat de </w:t>
      </w:r>
      <w:proofErr w:type="spellStart"/>
      <w:r w:rsidRPr="00AA098E">
        <w:rPr>
          <w:color w:val="000000"/>
        </w:rPr>
        <w:t>aplicatia</w:t>
      </w:r>
      <w:proofErr w:type="spellEnd"/>
      <w:r w:rsidRPr="00AA098E">
        <w:rPr>
          <w:color w:val="000000"/>
        </w:rPr>
        <w:t xml:space="preserve"> web rulata in </w:t>
      </w:r>
      <w:proofErr w:type="spellStart"/>
      <w:r w:rsidRPr="00AA098E">
        <w:rPr>
          <w:color w:val="000000"/>
        </w:rPr>
        <w:t>browserul</w:t>
      </w:r>
      <w:proofErr w:type="spellEnd"/>
      <w:r w:rsidRPr="00AA098E">
        <w:rPr>
          <w:color w:val="000000"/>
        </w:rPr>
        <w:t xml:space="preserve"> utilizatorului. Acesta </w:t>
      </w:r>
      <w:proofErr w:type="spellStart"/>
      <w:r w:rsidRPr="00AA098E">
        <w:rPr>
          <w:color w:val="000000"/>
        </w:rPr>
        <w:t>detine</w:t>
      </w:r>
      <w:proofErr w:type="spellEnd"/>
      <w:r w:rsidRPr="00AA098E">
        <w:rPr>
          <w:color w:val="000000"/>
        </w:rPr>
        <w:t xml:space="preserve"> local parola (din care se </w:t>
      </w:r>
      <w:proofErr w:type="spellStart"/>
      <w:r w:rsidRPr="00AA098E">
        <w:rPr>
          <w:color w:val="000000"/>
        </w:rPr>
        <w:t>deriveaza</w:t>
      </w:r>
      <w:proofErr w:type="spellEnd"/>
      <w:r w:rsidRPr="00AA098E">
        <w:rPr>
          <w:color w:val="000000"/>
        </w:rPr>
        <w:t xml:space="preserve"> cheia privata) si executa calculele matematice ale schemei </w:t>
      </w:r>
      <w:proofErr w:type="spellStart"/>
      <w:r w:rsidRPr="00AA098E">
        <w:rPr>
          <w:color w:val="000000"/>
        </w:rPr>
        <w:t>Schnorr</w:t>
      </w:r>
      <w:proofErr w:type="spellEnd"/>
      <w:r w:rsidRPr="00AA098E">
        <w:rPr>
          <w:color w:val="000000"/>
        </w:rPr>
        <w:t xml:space="preserve"> pentru a-si demonstra identitatea </w:t>
      </w:r>
      <w:proofErr w:type="spellStart"/>
      <w:r w:rsidRPr="00AA098E">
        <w:rPr>
          <w:color w:val="000000"/>
        </w:rPr>
        <w:t>fara</w:t>
      </w:r>
      <w:proofErr w:type="spellEnd"/>
      <w:r w:rsidRPr="00AA098E">
        <w:rPr>
          <w:color w:val="000000"/>
        </w:rPr>
        <w:t xml:space="preserve"> a transmite secretul.</w:t>
      </w:r>
    </w:p>
    <w:p w14:paraId="367F8002" w14:textId="77777777" w:rsid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 xml:space="preserve">Serverul de Autentificare (Verificator / Emitent de </w:t>
      </w:r>
      <w:proofErr w:type="spellStart"/>
      <w:r w:rsidRPr="00AA098E">
        <w:rPr>
          <w:color w:val="000000"/>
        </w:rPr>
        <w:t>Token</w:t>
      </w:r>
      <w:proofErr w:type="spellEnd"/>
      <w:r w:rsidRPr="00AA098E">
        <w:rPr>
          <w:color w:val="000000"/>
        </w:rPr>
        <w:t xml:space="preserve">): </w:t>
      </w:r>
      <w:proofErr w:type="spellStart"/>
      <w:r w:rsidRPr="00AA098E">
        <w:rPr>
          <w:color w:val="000000"/>
        </w:rPr>
        <w:t>Stocheaza</w:t>
      </w:r>
      <w:proofErr w:type="spellEnd"/>
      <w:r w:rsidRPr="00AA098E">
        <w:rPr>
          <w:color w:val="000000"/>
        </w:rPr>
        <w:t xml:space="preserve"> exclusiv cheia publica a utilizatorului, </w:t>
      </w:r>
      <w:proofErr w:type="spellStart"/>
      <w:r w:rsidRPr="00AA098E">
        <w:rPr>
          <w:color w:val="000000"/>
        </w:rPr>
        <w:t>genereaza</w:t>
      </w:r>
      <w:proofErr w:type="spellEnd"/>
      <w:r w:rsidRPr="00AA098E">
        <w:rPr>
          <w:color w:val="000000"/>
        </w:rPr>
        <w:t xml:space="preserve"> provocarea de sesiune, verifica dovada matematica </w:t>
      </w:r>
      <w:r w:rsidRPr="00AA098E">
        <w:rPr>
          <w:color w:val="000000"/>
        </w:rPr>
        <w:lastRenderedPageBreak/>
        <w:t>primita de la client si emite jetoanele de acces (JWT).</w:t>
      </w:r>
    </w:p>
    <w:p w14:paraId="139439F6" w14:textId="33D2BBE8" w:rsidR="00AA098E" w:rsidRP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 xml:space="preserve">Serverul de Resurse: Componenta logica, in prototip </w:t>
      </w:r>
      <w:proofErr w:type="spellStart"/>
      <w:r w:rsidRPr="00AA098E">
        <w:rPr>
          <w:color w:val="000000"/>
        </w:rPr>
        <w:t>gazduita</w:t>
      </w:r>
      <w:proofErr w:type="spellEnd"/>
      <w:r w:rsidRPr="00AA098E">
        <w:rPr>
          <w:color w:val="000000"/>
        </w:rPr>
        <w:t xml:space="preserve"> pe </w:t>
      </w:r>
      <w:proofErr w:type="spellStart"/>
      <w:r w:rsidRPr="00AA098E">
        <w:rPr>
          <w:color w:val="000000"/>
        </w:rPr>
        <w:t>acelasi</w:t>
      </w:r>
      <w:proofErr w:type="spellEnd"/>
      <w:r w:rsidRPr="00AA098E">
        <w:rPr>
          <w:color w:val="000000"/>
        </w:rPr>
        <w:t xml:space="preserve"> server, care permite accesul la datele protejate strict pe baza jetonului emis in urma </w:t>
      </w:r>
      <w:proofErr w:type="spellStart"/>
      <w:r w:rsidRPr="00AA098E">
        <w:rPr>
          <w:color w:val="000000"/>
        </w:rPr>
        <w:t>autentificarii</w:t>
      </w:r>
      <w:proofErr w:type="spellEnd"/>
      <w:r w:rsidRPr="00AA098E">
        <w:rPr>
          <w:color w:val="000000"/>
        </w:rPr>
        <w:t>.</w:t>
      </w:r>
    </w:p>
    <w:p w14:paraId="407EE429" w14:textId="5606E1C8" w:rsidR="00AA098E" w:rsidRPr="00AA098E" w:rsidRDefault="00AA098E" w:rsidP="00AA098E">
      <w:pPr>
        <w:pBdr>
          <w:top w:val="nil"/>
          <w:left w:val="nil"/>
          <w:bottom w:val="nil"/>
          <w:right w:val="nil"/>
          <w:between w:val="nil"/>
        </w:pBdr>
        <w:ind w:firstLine="720"/>
        <w:jc w:val="both"/>
        <w:rPr>
          <w:color w:val="000000"/>
        </w:rPr>
      </w:pPr>
      <w:r w:rsidRPr="00AA098E">
        <w:rPr>
          <w:color w:val="000000"/>
        </w:rPr>
        <w:t xml:space="preserve">In scop experimental, arhitectura include si un Server de Autorizare </w:t>
      </w:r>
      <w:proofErr w:type="spellStart"/>
      <w:r w:rsidRPr="00AA098E">
        <w:rPr>
          <w:color w:val="000000"/>
        </w:rPr>
        <w:t>OAuth</w:t>
      </w:r>
      <w:proofErr w:type="spellEnd"/>
      <w:r w:rsidRPr="00AA098E">
        <w:rPr>
          <w:color w:val="000000"/>
        </w:rPr>
        <w:t xml:space="preserve"> 2.0, implementat in doua variante personalizate si o varianta bazata pe biblioteca </w:t>
      </w:r>
      <w:proofErr w:type="spellStart"/>
      <w:r w:rsidRPr="00AA098E">
        <w:rPr>
          <w:color w:val="000000"/>
        </w:rPr>
        <w:t>Authlib</w:t>
      </w:r>
      <w:proofErr w:type="spellEnd"/>
      <w:r w:rsidRPr="00AA098E">
        <w:rPr>
          <w:color w:val="000000"/>
        </w:rPr>
        <w:t>, utilizat pentru evaluarea comparativa a fluxurilor de securitate.</w:t>
      </w:r>
      <w:r>
        <w:rPr>
          <w:color w:val="000000"/>
        </w:rPr>
        <w:t xml:space="preserve"> </w:t>
      </w:r>
    </w:p>
    <w:p w14:paraId="211BBDD9" w14:textId="77777777" w:rsidR="00AA098E" w:rsidRDefault="00AA098E">
      <w:pPr>
        <w:pStyle w:val="Heading3"/>
        <w:numPr>
          <w:ilvl w:val="2"/>
          <w:numId w:val="5"/>
        </w:numPr>
        <w:rPr>
          <w:b w:val="0"/>
          <w:bCs w:val="0"/>
          <w:i/>
          <w:iCs/>
          <w:sz w:val="26"/>
          <w:szCs w:val="26"/>
        </w:rPr>
      </w:pPr>
      <w:bookmarkStart w:id="17" w:name="_Toc231325887"/>
      <w:r>
        <w:rPr>
          <w:b w:val="0"/>
          <w:bCs w:val="0"/>
          <w:i/>
          <w:iCs/>
          <w:sz w:val="26"/>
          <w:szCs w:val="26"/>
        </w:rPr>
        <w:t>Cerințe Funcționale</w:t>
      </w:r>
      <w:bookmarkEnd w:id="17"/>
    </w:p>
    <w:p w14:paraId="2899DDF7" w14:textId="77777777" w:rsidR="00AA098E" w:rsidRDefault="00AA098E" w:rsidP="00AA098E">
      <w:pPr>
        <w:pBdr>
          <w:top w:val="nil"/>
          <w:left w:val="nil"/>
          <w:bottom w:val="nil"/>
          <w:right w:val="nil"/>
          <w:between w:val="nil"/>
        </w:pBdr>
        <w:ind w:firstLine="720"/>
        <w:jc w:val="both"/>
        <w:rPr>
          <w:color w:val="000000"/>
        </w:rPr>
      </w:pPr>
      <w:r w:rsidRPr="00AA098E">
        <w:rPr>
          <w:color w:val="000000"/>
        </w:rPr>
        <w:t>Pentru a asigura o validare criptografică robustă și o integrare fluidă cu mecanismele de autorizare delegată, sistemul trebuie să respecte următorul flux operațional:</w:t>
      </w:r>
    </w:p>
    <w:p w14:paraId="1FE9F825" w14:textId="77777777" w:rsidR="00AA098E" w:rsidRDefault="00AA098E" w:rsidP="00AA098E">
      <w:pPr>
        <w:pBdr>
          <w:top w:val="nil"/>
          <w:left w:val="nil"/>
          <w:bottom w:val="nil"/>
          <w:right w:val="nil"/>
          <w:between w:val="nil"/>
        </w:pBdr>
        <w:ind w:firstLine="720"/>
        <w:jc w:val="both"/>
        <w:rPr>
          <w:color w:val="000000"/>
        </w:rPr>
      </w:pPr>
      <w:r w:rsidRPr="00AA098E">
        <w:rPr>
          <w:color w:val="000000"/>
        </w:rPr>
        <w:t>Pre-schimbul parametrilor publici (</w:t>
      </w:r>
      <w:proofErr w:type="spellStart"/>
      <w:r w:rsidRPr="00AA098E">
        <w:rPr>
          <w:color w:val="000000"/>
        </w:rPr>
        <w:t>Handshake</w:t>
      </w:r>
      <w:proofErr w:type="spellEnd"/>
      <w:r w:rsidRPr="00AA098E">
        <w:rPr>
          <w:color w:val="000000"/>
        </w:rPr>
        <w:t xml:space="preserve"> - engl.): Sistemul trebuie să permită clientului obținerea parametrilor criptografici globali ai grupului (P, G) printr-un punct terminal (</w:t>
      </w:r>
      <w:proofErr w:type="spellStart"/>
      <w:r w:rsidRPr="00AA098E">
        <w:rPr>
          <w:color w:val="000000"/>
        </w:rPr>
        <w:t>endpoint</w:t>
      </w:r>
      <w:proofErr w:type="spellEnd"/>
      <w:r w:rsidRPr="00AA098E">
        <w:rPr>
          <w:color w:val="000000"/>
        </w:rPr>
        <w:t xml:space="preserve">) dedicat. Această abordare previne atacurile de tip </w:t>
      </w:r>
      <w:proofErr w:type="spellStart"/>
      <w:r w:rsidRPr="00AA098E">
        <w:rPr>
          <w:color w:val="000000"/>
        </w:rPr>
        <w:t>Logjam</w:t>
      </w:r>
      <w:proofErr w:type="spellEnd"/>
      <w:r w:rsidRPr="00AA098E">
        <w:rPr>
          <w:color w:val="000000"/>
        </w:rPr>
        <w:t xml:space="preserve">; prin utilizarea unor parametri specifici fiecărui server, se evită vulnerabilitatea majoră în fața unui pre-calcul comun (utilizând algoritmi precum </w:t>
      </w:r>
      <w:proofErr w:type="spellStart"/>
      <w:r w:rsidRPr="00AA098E">
        <w:rPr>
          <w:color w:val="000000"/>
        </w:rPr>
        <w:t>Number</w:t>
      </w:r>
      <w:proofErr w:type="spellEnd"/>
      <w:r w:rsidRPr="00AA098E">
        <w:rPr>
          <w:color w:val="000000"/>
        </w:rPr>
        <w:t xml:space="preserve"> </w:t>
      </w:r>
      <w:proofErr w:type="spellStart"/>
      <w:r w:rsidRPr="00AA098E">
        <w:rPr>
          <w:color w:val="000000"/>
        </w:rPr>
        <w:t>Field</w:t>
      </w:r>
      <w:proofErr w:type="spellEnd"/>
      <w:r w:rsidRPr="00AA098E">
        <w:rPr>
          <w:color w:val="000000"/>
        </w:rPr>
        <w:t xml:space="preserve"> </w:t>
      </w:r>
      <w:proofErr w:type="spellStart"/>
      <w:r w:rsidRPr="00AA098E">
        <w:rPr>
          <w:color w:val="000000"/>
        </w:rPr>
        <w:t>Sieve</w:t>
      </w:r>
      <w:proofErr w:type="spellEnd"/>
      <w:r w:rsidRPr="00AA098E">
        <w:rPr>
          <w:color w:val="000000"/>
        </w:rPr>
        <w:t>) realizat de un adversar cu resurse computaționale mari asupra unui grup standardizat comun.</w:t>
      </w:r>
    </w:p>
    <w:p w14:paraId="692C8DC4" w14:textId="77777777" w:rsidR="00AA098E" w:rsidRDefault="00AA098E" w:rsidP="00AA098E">
      <w:pPr>
        <w:pBdr>
          <w:top w:val="nil"/>
          <w:left w:val="nil"/>
          <w:bottom w:val="nil"/>
          <w:right w:val="nil"/>
          <w:between w:val="nil"/>
        </w:pBdr>
        <w:ind w:firstLine="720"/>
        <w:jc w:val="both"/>
        <w:rPr>
          <w:color w:val="000000"/>
        </w:rPr>
      </w:pPr>
      <w:r w:rsidRPr="00AA098E">
        <w:rPr>
          <w:color w:val="000000"/>
        </w:rPr>
        <w:t xml:space="preserve">Înregistrarea: Sistemul trebuie să permită clientului generarea locală a perechii de chei și transmiterea exclusivă a valorii publice (y = </w:t>
      </w:r>
      <w:proofErr w:type="spellStart"/>
      <w:r w:rsidRPr="00AA098E">
        <w:rPr>
          <w:color w:val="000000"/>
        </w:rPr>
        <w:t>G^x</w:t>
      </w:r>
      <w:proofErr w:type="spellEnd"/>
      <w:r w:rsidRPr="00AA098E">
        <w:rPr>
          <w:color w:val="000000"/>
        </w:rPr>
        <w:t xml:space="preserve"> mod P) alături de un identificator (`</w:t>
      </w:r>
      <w:proofErr w:type="spellStart"/>
      <w:r w:rsidRPr="00AA098E">
        <w:rPr>
          <w:color w:val="000000"/>
        </w:rPr>
        <w:t>client_id</w:t>
      </w:r>
      <w:proofErr w:type="spellEnd"/>
      <w:r w:rsidRPr="00AA098E">
        <w:rPr>
          <w:color w:val="000000"/>
        </w:rPr>
        <w:t xml:space="preserve">`), serverul stocând doar această asociere, </w:t>
      </w:r>
      <w:proofErr w:type="spellStart"/>
      <w:r w:rsidRPr="00AA098E">
        <w:rPr>
          <w:color w:val="000000"/>
        </w:rPr>
        <w:t>fara</w:t>
      </w:r>
      <w:proofErr w:type="spellEnd"/>
      <w:r w:rsidRPr="00AA098E">
        <w:rPr>
          <w:color w:val="000000"/>
        </w:rPr>
        <w:t xml:space="preserve"> ca parola sa părăsească dispozitivul clientului.</w:t>
      </w:r>
    </w:p>
    <w:p w14:paraId="529BB9FE" w14:textId="77777777" w:rsidR="00AA098E" w:rsidRDefault="00AA098E" w:rsidP="00AA098E">
      <w:pPr>
        <w:pBdr>
          <w:top w:val="nil"/>
          <w:left w:val="nil"/>
          <w:bottom w:val="nil"/>
          <w:right w:val="nil"/>
          <w:between w:val="nil"/>
        </w:pBdr>
        <w:ind w:firstLine="720"/>
        <w:jc w:val="both"/>
        <w:rPr>
          <w:color w:val="000000"/>
        </w:rPr>
      </w:pPr>
      <w:r w:rsidRPr="00AA098E">
        <w:rPr>
          <w:color w:val="000000"/>
        </w:rPr>
        <w:t xml:space="preserve">Autentificarea, unde, protocolul trebuie sa se </w:t>
      </w:r>
      <w:proofErr w:type="spellStart"/>
      <w:r w:rsidRPr="00AA098E">
        <w:rPr>
          <w:color w:val="000000"/>
        </w:rPr>
        <w:t>desfasoare</w:t>
      </w:r>
      <w:proofErr w:type="spellEnd"/>
      <w:r w:rsidRPr="00AA098E">
        <w:rPr>
          <w:color w:val="000000"/>
        </w:rPr>
        <w:t xml:space="preserve"> in </w:t>
      </w:r>
      <w:proofErr w:type="spellStart"/>
      <w:r w:rsidRPr="00AA098E">
        <w:rPr>
          <w:color w:val="000000"/>
        </w:rPr>
        <w:t>urmatoarele</w:t>
      </w:r>
      <w:proofErr w:type="spellEnd"/>
      <w:r w:rsidRPr="00AA098E">
        <w:rPr>
          <w:color w:val="000000"/>
        </w:rPr>
        <w:t xml:space="preserve"> etape: </w:t>
      </w:r>
    </w:p>
    <w:p w14:paraId="021452EF" w14:textId="77777777" w:rsid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Angajament (</w:t>
      </w:r>
      <w:proofErr w:type="spellStart"/>
      <w:r w:rsidRPr="00AA098E">
        <w:rPr>
          <w:color w:val="000000"/>
        </w:rPr>
        <w:t>Commitment</w:t>
      </w:r>
      <w:proofErr w:type="spellEnd"/>
      <w:r w:rsidRPr="00AA098E">
        <w:rPr>
          <w:color w:val="000000"/>
        </w:rPr>
        <w:t xml:space="preserve"> - engl.): Clientul </w:t>
      </w:r>
      <w:proofErr w:type="spellStart"/>
      <w:r w:rsidRPr="00AA098E">
        <w:rPr>
          <w:color w:val="000000"/>
        </w:rPr>
        <w:t>calculeaza</w:t>
      </w:r>
      <w:proofErr w:type="spellEnd"/>
      <w:r w:rsidRPr="00AA098E">
        <w:rPr>
          <w:color w:val="000000"/>
        </w:rPr>
        <w:t xml:space="preserve"> un angajament criptografic efemer (t = </w:t>
      </w:r>
      <w:proofErr w:type="spellStart"/>
      <w:r w:rsidRPr="00AA098E">
        <w:rPr>
          <w:color w:val="000000"/>
        </w:rPr>
        <w:t>G^r</w:t>
      </w:r>
      <w:proofErr w:type="spellEnd"/>
      <w:r w:rsidRPr="00AA098E">
        <w:rPr>
          <w:color w:val="000000"/>
        </w:rPr>
        <w:t xml:space="preserve"> mod P) si </w:t>
      </w:r>
      <w:proofErr w:type="spellStart"/>
      <w:r w:rsidRPr="00AA098E">
        <w:rPr>
          <w:color w:val="000000"/>
        </w:rPr>
        <w:t>il</w:t>
      </w:r>
      <w:proofErr w:type="spellEnd"/>
      <w:r w:rsidRPr="00AA098E">
        <w:rPr>
          <w:color w:val="000000"/>
        </w:rPr>
        <w:t xml:space="preserve"> transmite serverului </w:t>
      </w:r>
      <w:proofErr w:type="spellStart"/>
      <w:r w:rsidRPr="00AA098E">
        <w:rPr>
          <w:color w:val="000000"/>
        </w:rPr>
        <w:t>impreuna</w:t>
      </w:r>
      <w:proofErr w:type="spellEnd"/>
      <w:r w:rsidRPr="00AA098E">
        <w:rPr>
          <w:color w:val="000000"/>
        </w:rPr>
        <w:t xml:space="preserve"> cu </w:t>
      </w:r>
      <w:proofErr w:type="spellStart"/>
      <w:r w:rsidRPr="00AA098E">
        <w:rPr>
          <w:color w:val="000000"/>
        </w:rPr>
        <w:t>client_id</w:t>
      </w:r>
      <w:proofErr w:type="spellEnd"/>
      <w:r w:rsidRPr="00AA098E">
        <w:rPr>
          <w:color w:val="000000"/>
        </w:rPr>
        <w:t xml:space="preserve">, </w:t>
      </w:r>
      <w:proofErr w:type="spellStart"/>
      <w:r w:rsidRPr="00AA098E">
        <w:rPr>
          <w:color w:val="000000"/>
        </w:rPr>
        <w:t>fara</w:t>
      </w:r>
      <w:proofErr w:type="spellEnd"/>
      <w:r w:rsidRPr="00AA098E">
        <w:rPr>
          <w:color w:val="000000"/>
        </w:rPr>
        <w:t xml:space="preserve"> a expune parola.</w:t>
      </w:r>
    </w:p>
    <w:p w14:paraId="518BAC44" w14:textId="77777777" w:rsid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Provocarea (</w:t>
      </w:r>
      <w:proofErr w:type="spellStart"/>
      <w:r w:rsidRPr="00AA098E">
        <w:rPr>
          <w:color w:val="000000"/>
        </w:rPr>
        <w:t>Challenge</w:t>
      </w:r>
      <w:proofErr w:type="spellEnd"/>
      <w:r w:rsidRPr="00AA098E">
        <w:rPr>
          <w:color w:val="000000"/>
        </w:rPr>
        <w:t xml:space="preserve"> - engl.): Serverul </w:t>
      </w:r>
      <w:proofErr w:type="spellStart"/>
      <w:r w:rsidRPr="00AA098E">
        <w:rPr>
          <w:color w:val="000000"/>
        </w:rPr>
        <w:t>genereaza</w:t>
      </w:r>
      <w:proofErr w:type="spellEnd"/>
      <w:r w:rsidRPr="00AA098E">
        <w:rPr>
          <w:color w:val="000000"/>
        </w:rPr>
        <w:t xml:space="preserve"> un </w:t>
      </w:r>
      <w:proofErr w:type="spellStart"/>
      <w:r w:rsidRPr="00AA098E">
        <w:rPr>
          <w:color w:val="000000"/>
        </w:rPr>
        <w:t>numar</w:t>
      </w:r>
      <w:proofErr w:type="spellEnd"/>
      <w:r w:rsidRPr="00AA098E">
        <w:rPr>
          <w:color w:val="000000"/>
        </w:rPr>
        <w:t xml:space="preserve"> aleatoriu unic, asociat sesiunii curente si contextului de </w:t>
      </w:r>
      <w:proofErr w:type="spellStart"/>
      <w:r w:rsidRPr="00AA098E">
        <w:rPr>
          <w:color w:val="000000"/>
        </w:rPr>
        <w:t>retea</w:t>
      </w:r>
      <w:proofErr w:type="spellEnd"/>
      <w:r w:rsidRPr="00AA098E">
        <w:rPr>
          <w:color w:val="000000"/>
        </w:rPr>
        <w:t xml:space="preserve">, pe care </w:t>
      </w:r>
      <w:proofErr w:type="spellStart"/>
      <w:r w:rsidRPr="00AA098E">
        <w:rPr>
          <w:color w:val="000000"/>
        </w:rPr>
        <w:t>il</w:t>
      </w:r>
      <w:proofErr w:type="spellEnd"/>
      <w:r w:rsidRPr="00AA098E">
        <w:rPr>
          <w:color w:val="000000"/>
        </w:rPr>
        <w:t xml:space="preserve"> transmite clientului.</w:t>
      </w:r>
    </w:p>
    <w:p w14:paraId="70076AD0" w14:textId="77777777" w:rsidR="00AA098E" w:rsidRDefault="00AA098E" w:rsidP="00AA098E">
      <w:pPr>
        <w:pStyle w:val="ListParagraph"/>
        <w:numPr>
          <w:ilvl w:val="0"/>
          <w:numId w:val="7"/>
        </w:numPr>
        <w:pBdr>
          <w:top w:val="nil"/>
          <w:left w:val="nil"/>
          <w:bottom w:val="nil"/>
          <w:right w:val="nil"/>
          <w:between w:val="nil"/>
        </w:pBdr>
        <w:jc w:val="both"/>
        <w:rPr>
          <w:color w:val="000000"/>
        </w:rPr>
      </w:pPr>
      <w:proofErr w:type="spellStart"/>
      <w:r w:rsidRPr="00AA098E">
        <w:rPr>
          <w:color w:val="000000"/>
        </w:rPr>
        <w:t>Solutia</w:t>
      </w:r>
      <w:proofErr w:type="spellEnd"/>
      <w:r w:rsidRPr="00AA098E">
        <w:rPr>
          <w:color w:val="000000"/>
        </w:rPr>
        <w:t xml:space="preserve"> (</w:t>
      </w:r>
      <w:proofErr w:type="spellStart"/>
      <w:r w:rsidRPr="00AA098E">
        <w:rPr>
          <w:color w:val="000000"/>
        </w:rPr>
        <w:t>Response</w:t>
      </w:r>
      <w:proofErr w:type="spellEnd"/>
      <w:r w:rsidRPr="00AA098E">
        <w:rPr>
          <w:color w:val="000000"/>
        </w:rPr>
        <w:t xml:space="preserve"> - engl.): Clientul calculează și transmite dovada matematică (s) utilizând secretul propriu, angajamentul inițial și provocarea primită.</w:t>
      </w:r>
    </w:p>
    <w:p w14:paraId="6E44D901" w14:textId="77777777" w:rsid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Verificarea (</w:t>
      </w:r>
      <w:proofErr w:type="spellStart"/>
      <w:r w:rsidRPr="00AA098E">
        <w:rPr>
          <w:color w:val="000000"/>
        </w:rPr>
        <w:t>Verification</w:t>
      </w:r>
      <w:proofErr w:type="spellEnd"/>
      <w:r w:rsidRPr="00AA098E">
        <w:rPr>
          <w:color w:val="000000"/>
        </w:rPr>
        <w:t xml:space="preserve"> - engl.): Serverul </w:t>
      </w:r>
      <w:proofErr w:type="spellStart"/>
      <w:r w:rsidRPr="00AA098E">
        <w:rPr>
          <w:color w:val="000000"/>
        </w:rPr>
        <w:t>valideaza</w:t>
      </w:r>
      <w:proofErr w:type="spellEnd"/>
      <w:r w:rsidRPr="00AA098E">
        <w:rPr>
          <w:color w:val="000000"/>
        </w:rPr>
        <w:t xml:space="preserve"> matematic dovada prin egalitatea </w:t>
      </w:r>
      <w:proofErr w:type="spellStart"/>
      <w:r w:rsidRPr="00AA098E">
        <w:rPr>
          <w:color w:val="000000"/>
        </w:rPr>
        <w:t>G^s</w:t>
      </w:r>
      <w:proofErr w:type="spellEnd"/>
      <w:r w:rsidRPr="00AA098E">
        <w:rPr>
          <w:color w:val="000000"/>
        </w:rPr>
        <w:t xml:space="preserve"> = t · </w:t>
      </w:r>
      <w:proofErr w:type="spellStart"/>
      <w:r w:rsidRPr="00AA098E">
        <w:rPr>
          <w:color w:val="000000"/>
        </w:rPr>
        <w:t>y^c</w:t>
      </w:r>
      <w:proofErr w:type="spellEnd"/>
      <w:r w:rsidRPr="00AA098E">
        <w:rPr>
          <w:color w:val="000000"/>
        </w:rPr>
        <w:t xml:space="preserve"> (mod P). Daca </w:t>
      </w:r>
      <w:proofErr w:type="spellStart"/>
      <w:r w:rsidRPr="00AA098E">
        <w:rPr>
          <w:color w:val="000000"/>
        </w:rPr>
        <w:t>ecuatia</w:t>
      </w:r>
      <w:proofErr w:type="spellEnd"/>
      <w:r w:rsidRPr="00AA098E">
        <w:rPr>
          <w:color w:val="000000"/>
        </w:rPr>
        <w:t xml:space="preserve"> este </w:t>
      </w:r>
      <w:proofErr w:type="spellStart"/>
      <w:r w:rsidRPr="00AA098E">
        <w:rPr>
          <w:color w:val="000000"/>
        </w:rPr>
        <w:t>satisfacuta</w:t>
      </w:r>
      <w:proofErr w:type="spellEnd"/>
      <w:r w:rsidRPr="00AA098E">
        <w:rPr>
          <w:color w:val="000000"/>
        </w:rPr>
        <w:t>, identitatea clientului este confirmata.</w:t>
      </w:r>
    </w:p>
    <w:p w14:paraId="57C6B5CC" w14:textId="587D7486" w:rsidR="00451D6E" w:rsidRDefault="00AA098E" w:rsidP="00AA098E">
      <w:pPr>
        <w:pBdr>
          <w:top w:val="nil"/>
          <w:left w:val="nil"/>
          <w:bottom w:val="nil"/>
          <w:right w:val="nil"/>
          <w:between w:val="nil"/>
        </w:pBdr>
        <w:ind w:firstLine="720"/>
        <w:jc w:val="both"/>
        <w:rPr>
          <w:color w:val="000000"/>
        </w:rPr>
      </w:pPr>
      <w:r w:rsidRPr="00AA098E">
        <w:rPr>
          <w:color w:val="000000"/>
        </w:rPr>
        <w:t xml:space="preserve">Autorizarea și Sesiunea:  In urma </w:t>
      </w:r>
      <w:proofErr w:type="spellStart"/>
      <w:r w:rsidRPr="00AA098E">
        <w:rPr>
          <w:color w:val="000000"/>
        </w:rPr>
        <w:t>verificarii</w:t>
      </w:r>
      <w:proofErr w:type="spellEnd"/>
      <w:r w:rsidRPr="00AA098E">
        <w:rPr>
          <w:color w:val="000000"/>
        </w:rPr>
        <w:t xml:space="preserve">, serverul emite un jeton de acces JWT semnat, cu valabilitate limitata in timp. Clientul </w:t>
      </w:r>
      <w:proofErr w:type="spellStart"/>
      <w:r w:rsidRPr="00AA098E">
        <w:rPr>
          <w:color w:val="000000"/>
        </w:rPr>
        <w:t>utilizeaza</w:t>
      </w:r>
      <w:proofErr w:type="spellEnd"/>
      <w:r w:rsidRPr="00AA098E">
        <w:rPr>
          <w:color w:val="000000"/>
        </w:rPr>
        <w:t xml:space="preserve"> acest jeton (</w:t>
      </w:r>
      <w:proofErr w:type="spellStart"/>
      <w:r w:rsidRPr="00AA098E">
        <w:rPr>
          <w:color w:val="000000"/>
        </w:rPr>
        <w:t>Bearer</w:t>
      </w:r>
      <w:proofErr w:type="spellEnd"/>
      <w:r w:rsidRPr="00AA098E">
        <w:rPr>
          <w:color w:val="000000"/>
        </w:rPr>
        <w:t xml:space="preserve"> </w:t>
      </w:r>
      <w:proofErr w:type="spellStart"/>
      <w:r w:rsidRPr="00AA098E">
        <w:rPr>
          <w:color w:val="000000"/>
        </w:rPr>
        <w:t>Token</w:t>
      </w:r>
      <w:proofErr w:type="spellEnd"/>
      <w:r w:rsidRPr="00AA098E">
        <w:rPr>
          <w:color w:val="000000"/>
        </w:rPr>
        <w:t xml:space="preserve">) pentru accesul ulterior la resurse, </w:t>
      </w:r>
      <w:proofErr w:type="spellStart"/>
      <w:r w:rsidRPr="00AA098E">
        <w:rPr>
          <w:color w:val="000000"/>
        </w:rPr>
        <w:t>fara</w:t>
      </w:r>
      <w:proofErr w:type="spellEnd"/>
      <w:r w:rsidRPr="00AA098E">
        <w:rPr>
          <w:color w:val="000000"/>
        </w:rPr>
        <w:t xml:space="preserve"> a relua protocolul.</w:t>
      </w:r>
    </w:p>
    <w:p w14:paraId="7795C48D" w14:textId="161A2CFD" w:rsidR="00AA098E" w:rsidRDefault="00AA098E">
      <w:pPr>
        <w:pStyle w:val="Heading3"/>
        <w:numPr>
          <w:ilvl w:val="2"/>
          <w:numId w:val="5"/>
        </w:numPr>
        <w:rPr>
          <w:b w:val="0"/>
          <w:bCs w:val="0"/>
          <w:i/>
          <w:iCs/>
          <w:sz w:val="26"/>
          <w:szCs w:val="26"/>
        </w:rPr>
      </w:pPr>
      <w:bookmarkStart w:id="18" w:name="_Toc231325888"/>
      <w:proofErr w:type="spellStart"/>
      <w:r>
        <w:rPr>
          <w:b w:val="0"/>
          <w:bCs w:val="0"/>
          <w:i/>
          <w:iCs/>
          <w:sz w:val="26"/>
          <w:szCs w:val="26"/>
        </w:rPr>
        <w:t>Constrangeri</w:t>
      </w:r>
      <w:proofErr w:type="spellEnd"/>
      <w:r>
        <w:rPr>
          <w:b w:val="0"/>
          <w:bCs w:val="0"/>
          <w:i/>
          <w:iCs/>
          <w:sz w:val="26"/>
          <w:szCs w:val="26"/>
        </w:rPr>
        <w:t xml:space="preserve"> de securitate</w:t>
      </w:r>
      <w:bookmarkEnd w:id="18"/>
    </w:p>
    <w:p w14:paraId="073DF3AA" w14:textId="77777777" w:rsidR="00AA098E" w:rsidRDefault="00AA098E" w:rsidP="00AA098E">
      <w:pPr>
        <w:pBdr>
          <w:top w:val="nil"/>
          <w:left w:val="nil"/>
          <w:bottom w:val="nil"/>
          <w:right w:val="nil"/>
          <w:between w:val="nil"/>
        </w:pBdr>
        <w:ind w:firstLine="720"/>
        <w:jc w:val="both"/>
        <w:rPr>
          <w:color w:val="000000"/>
        </w:rPr>
      </w:pPr>
      <w:r w:rsidRPr="00AA098E">
        <w:rPr>
          <w:color w:val="000000"/>
        </w:rPr>
        <w:t>Securitatea și robustețea sistemului sunt asigurate prin respectarea unor constrângeri stricte de proiectare:</w:t>
      </w:r>
    </w:p>
    <w:p w14:paraId="32281220" w14:textId="77777777" w:rsid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Zero-</w:t>
      </w:r>
      <w:proofErr w:type="spellStart"/>
      <w:r w:rsidRPr="00AA098E">
        <w:rPr>
          <w:color w:val="000000"/>
        </w:rPr>
        <w:t>Knowledge</w:t>
      </w:r>
      <w:proofErr w:type="spellEnd"/>
      <w:r w:rsidRPr="00AA098E">
        <w:rPr>
          <w:color w:val="000000"/>
        </w:rPr>
        <w:t xml:space="preserve"> și reziliență la interceptare (Anti-</w:t>
      </w:r>
      <w:proofErr w:type="spellStart"/>
      <w:r w:rsidRPr="00AA098E">
        <w:rPr>
          <w:color w:val="000000"/>
        </w:rPr>
        <w:t>Sniffing</w:t>
      </w:r>
      <w:proofErr w:type="spellEnd"/>
      <w:r w:rsidRPr="00AA098E">
        <w:rPr>
          <w:color w:val="000000"/>
        </w:rPr>
        <w:t>): În niciun moment al protocolului, parola sau cheia privată nu traversează rețeaua, nici măcar în format criptat. Sistemul permite autentificarea sigură chiar și pe canale nesigure sau compromise (deși criptarea de transport HTTPS adaugă un nivel de securitate suplimentar, nu este o precondiție pentru protejarea secretului).</w:t>
      </w:r>
    </w:p>
    <w:p w14:paraId="46880A89" w14:textId="77777777" w:rsid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Protecție la atacuri tip replay și legarea de canalul de comunicare (</w:t>
      </w:r>
      <w:proofErr w:type="spellStart"/>
      <w:r w:rsidRPr="00AA098E">
        <w:rPr>
          <w:color w:val="000000"/>
        </w:rPr>
        <w:t>Session</w:t>
      </w:r>
      <w:proofErr w:type="spellEnd"/>
      <w:r w:rsidRPr="00AA098E">
        <w:rPr>
          <w:color w:val="000000"/>
        </w:rPr>
        <w:t xml:space="preserve"> </w:t>
      </w:r>
      <w:proofErr w:type="spellStart"/>
      <w:r w:rsidRPr="00AA098E">
        <w:rPr>
          <w:color w:val="000000"/>
        </w:rPr>
        <w:t>Binding</w:t>
      </w:r>
      <w:proofErr w:type="spellEnd"/>
      <w:r w:rsidRPr="00AA098E">
        <w:rPr>
          <w:color w:val="000000"/>
        </w:rPr>
        <w:t>): Transcrisul unei autentificări interceptate nu poate fi refolosit într-o altă sesiune. Sistemul garantează că un jeton emis este criptografic legat de sesiunea ZKP care l-a generat, prevenind transferul jetonului între contexte de rețea diferite.</w:t>
      </w:r>
    </w:p>
    <w:p w14:paraId="49E2008C" w14:textId="77777777" w:rsid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Separarea resurselor (</w:t>
      </w:r>
      <w:proofErr w:type="spellStart"/>
      <w:r w:rsidRPr="00AA098E">
        <w:rPr>
          <w:color w:val="000000"/>
        </w:rPr>
        <w:t>Statelessness</w:t>
      </w:r>
      <w:proofErr w:type="spellEnd"/>
      <w:r w:rsidRPr="00AA098E">
        <w:rPr>
          <w:color w:val="000000"/>
        </w:rPr>
        <w:t xml:space="preserve">): Serverul trebuie să valideze jetonul JWT exclusiv </w:t>
      </w:r>
      <w:r w:rsidRPr="00AA098E">
        <w:rPr>
          <w:color w:val="000000"/>
        </w:rPr>
        <w:lastRenderedPageBreak/>
        <w:t xml:space="preserve">prin verificarea semnăturii, fără a re-executa protocolul </w:t>
      </w:r>
      <w:proofErr w:type="spellStart"/>
      <w:r w:rsidRPr="00AA098E">
        <w:rPr>
          <w:color w:val="000000"/>
        </w:rPr>
        <w:t>Schnorr</w:t>
      </w:r>
      <w:proofErr w:type="spellEnd"/>
      <w:r w:rsidRPr="00AA098E">
        <w:rPr>
          <w:color w:val="000000"/>
        </w:rPr>
        <w:t>.</w:t>
      </w:r>
    </w:p>
    <w:p w14:paraId="7EEB7A7C" w14:textId="77777777" w:rsid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Validarea parametrilor: Valorile publice recepționate de la client trebuie validate matematic ca membri legitimi ai subgrupului corect. Cererile invalide, datele malformate și tentativele de fraudă trebuie respinse fără a genera erori de server.</w:t>
      </w:r>
    </w:p>
    <w:p w14:paraId="7A5F7233" w14:textId="4B5B0C16" w:rsidR="00AA098E" w:rsidRP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 xml:space="preserve">Transparență și Lipsa Anonimizării Identității: Sistemul permite auditarea traficului si evaluarea comparativa a protocoalelor. Identificatorul </w:t>
      </w:r>
      <w:proofErr w:type="spellStart"/>
      <w:r w:rsidRPr="00AA098E">
        <w:rPr>
          <w:color w:val="000000"/>
        </w:rPr>
        <w:t>client_id</w:t>
      </w:r>
      <w:proofErr w:type="spellEnd"/>
      <w:r w:rsidRPr="00AA098E">
        <w:rPr>
          <w:color w:val="000000"/>
        </w:rPr>
        <w:t xml:space="preserve"> este transmis in clar in fazele de </w:t>
      </w:r>
      <w:proofErr w:type="spellStart"/>
      <w:r w:rsidRPr="00AA098E">
        <w:rPr>
          <w:color w:val="000000"/>
        </w:rPr>
        <w:t>inregistrare</w:t>
      </w:r>
      <w:proofErr w:type="spellEnd"/>
      <w:r w:rsidRPr="00AA098E">
        <w:rPr>
          <w:color w:val="000000"/>
        </w:rPr>
        <w:t xml:space="preserve"> si angajament. Protocolul </w:t>
      </w:r>
      <w:proofErr w:type="spellStart"/>
      <w:r w:rsidRPr="00AA098E">
        <w:rPr>
          <w:color w:val="000000"/>
        </w:rPr>
        <w:t>protejeaza</w:t>
      </w:r>
      <w:proofErr w:type="spellEnd"/>
      <w:r w:rsidRPr="00AA098E">
        <w:rPr>
          <w:color w:val="000000"/>
        </w:rPr>
        <w:t xml:space="preserve"> exclusiv secretul de autentificare, nu si </w:t>
      </w:r>
      <w:proofErr w:type="spellStart"/>
      <w:r w:rsidRPr="00AA098E">
        <w:rPr>
          <w:color w:val="000000"/>
        </w:rPr>
        <w:t>metadatele</w:t>
      </w:r>
      <w:proofErr w:type="spellEnd"/>
      <w:r w:rsidRPr="00AA098E">
        <w:rPr>
          <w:color w:val="000000"/>
        </w:rPr>
        <w:t xml:space="preserve"> de identitate.</w:t>
      </w:r>
    </w:p>
    <w:p w14:paraId="017640E6" w14:textId="77777777" w:rsidR="00AA098E" w:rsidRPr="00AA098E" w:rsidRDefault="00AA098E" w:rsidP="00AA098E"/>
    <w:p w14:paraId="7D392DD8" w14:textId="7454599E" w:rsidR="00451D6E" w:rsidRDefault="00000000">
      <w:pPr>
        <w:pStyle w:val="Heading2"/>
        <w:numPr>
          <w:ilvl w:val="1"/>
          <w:numId w:val="5"/>
        </w:numPr>
        <w:rPr>
          <w:sz w:val="26"/>
          <w:szCs w:val="26"/>
        </w:rPr>
      </w:pPr>
      <w:bookmarkStart w:id="19" w:name="_Toc231325889"/>
      <w:r>
        <w:rPr>
          <w:sz w:val="26"/>
          <w:szCs w:val="26"/>
        </w:rPr>
        <w:t xml:space="preserve">Arhitectura </w:t>
      </w:r>
      <w:r w:rsidR="00A22267">
        <w:rPr>
          <w:sz w:val="26"/>
          <w:szCs w:val="26"/>
        </w:rPr>
        <w:t>aplicației</w:t>
      </w:r>
      <w:bookmarkEnd w:id="19"/>
    </w:p>
    <w:p w14:paraId="15A0B666" w14:textId="50F0972E" w:rsidR="00451D6E" w:rsidRDefault="00AA098E">
      <w:pPr>
        <w:pBdr>
          <w:top w:val="nil"/>
          <w:left w:val="nil"/>
          <w:bottom w:val="nil"/>
          <w:right w:val="nil"/>
          <w:between w:val="nil"/>
        </w:pBdr>
        <w:ind w:firstLine="720"/>
        <w:jc w:val="both"/>
        <w:rPr>
          <w:color w:val="000000"/>
        </w:rPr>
      </w:pPr>
      <w:r w:rsidRPr="00AA098E">
        <w:rPr>
          <w:color w:val="000000"/>
        </w:rPr>
        <w:t xml:space="preserve">Sistemul este organizat pe trei niveluri funcționale: prezentare, aplicație și date. Această separare permite delimitarea clară a responsabilităților fiecărui strat și decuplarea logicii de securitate de restul componentelor. Comunicarea dintre niveluri se realizează prin cereri HTTP asincrone, iar baza criptografică a întregului sistem este problema logaritmului discret pe grupuri finite, implementată prin schema de identificare </w:t>
      </w:r>
      <w:proofErr w:type="spellStart"/>
      <w:r w:rsidRPr="00AA098E">
        <w:rPr>
          <w:color w:val="000000"/>
        </w:rPr>
        <w:t>Schnorr</w:t>
      </w:r>
      <w:proofErr w:type="spellEnd"/>
      <w:r w:rsidRPr="00AA098E">
        <w:rPr>
          <w:color w:val="000000"/>
        </w:rPr>
        <w:t xml:space="preserve">. Succesiunea etapelor prin care clientul și serverul interacționează pe parcursul înregistrării și autentificării a fost descrisă in secțiunea I.3.2, iar detalierea acestora la nivel de implementare, </w:t>
      </w:r>
      <w:proofErr w:type="spellStart"/>
      <w:r w:rsidRPr="00AA098E">
        <w:rPr>
          <w:color w:val="000000"/>
        </w:rPr>
        <w:t>insotită</w:t>
      </w:r>
      <w:proofErr w:type="spellEnd"/>
      <w:r w:rsidRPr="00AA098E">
        <w:rPr>
          <w:color w:val="000000"/>
        </w:rPr>
        <w:t xml:space="preserve"> de diagramele de secvență corespunzătoare, se regăsește in secțiunea II.1.</w:t>
      </w:r>
    </w:p>
    <w:p w14:paraId="51823581" w14:textId="77777777" w:rsidR="00451D6E" w:rsidRDefault="00451D6E">
      <w:pPr>
        <w:pBdr>
          <w:top w:val="nil"/>
          <w:left w:val="nil"/>
          <w:bottom w:val="nil"/>
          <w:right w:val="nil"/>
          <w:between w:val="nil"/>
        </w:pBdr>
        <w:rPr>
          <w:i/>
          <w:iCs/>
          <w:color w:val="004586"/>
          <w:sz w:val="22"/>
          <w:szCs w:val="22"/>
        </w:rPr>
      </w:pPr>
    </w:p>
    <w:p w14:paraId="35F758CD" w14:textId="6D16864D" w:rsidR="00A22267" w:rsidRDefault="00000000">
      <w:pPr>
        <w:pStyle w:val="Heading3"/>
        <w:numPr>
          <w:ilvl w:val="2"/>
          <w:numId w:val="5"/>
        </w:numPr>
        <w:rPr>
          <w:b w:val="0"/>
          <w:bCs w:val="0"/>
          <w:i/>
          <w:iCs/>
          <w:sz w:val="26"/>
          <w:szCs w:val="26"/>
        </w:rPr>
      </w:pPr>
      <w:bookmarkStart w:id="20" w:name="_Toc231325890"/>
      <w:r>
        <w:rPr>
          <w:b w:val="0"/>
          <w:bCs w:val="0"/>
          <w:i/>
          <w:iCs/>
          <w:sz w:val="26"/>
          <w:szCs w:val="26"/>
        </w:rPr>
        <w:t>Nivelul de prezentar</w:t>
      </w:r>
      <w:r w:rsidR="00A22267">
        <w:rPr>
          <w:b w:val="0"/>
          <w:bCs w:val="0"/>
          <w:i/>
          <w:iCs/>
          <w:sz w:val="26"/>
          <w:szCs w:val="26"/>
        </w:rPr>
        <w:t>e</w:t>
      </w:r>
      <w:bookmarkEnd w:id="20"/>
    </w:p>
    <w:p w14:paraId="690EB24B" w14:textId="014A2302" w:rsidR="00451D6E" w:rsidRDefault="00A22267">
      <w:pPr>
        <w:pBdr>
          <w:top w:val="nil"/>
          <w:left w:val="nil"/>
          <w:bottom w:val="nil"/>
          <w:right w:val="nil"/>
          <w:between w:val="nil"/>
        </w:pBdr>
        <w:ind w:firstLine="720"/>
        <w:jc w:val="both"/>
        <w:rPr>
          <w:color w:val="000000"/>
        </w:rPr>
      </w:pPr>
      <w:r w:rsidRPr="00A22267">
        <w:rPr>
          <w:color w:val="000000"/>
        </w:rPr>
        <w:t>Nivelul de prezentare se ocupă de interacțiunea cu utilizatorul, afișarea datelor și execuția calculelor locale. Construit cu tehnologii web standard, acest nivel ghidează utilizatorul prin trei etape: afișarea ecranului introductiv, generarea perechii de chei criptografice și transmiterea valorii publice in cadrul înregistrării, respectiv execuția protocolului cu cunoștințe zero in cadrul autentificării. Tot la acest nivel este integrat un monitor de rețea in timp real, care permite utilizatorului să inspecteze traficul HTTP.</w:t>
      </w:r>
    </w:p>
    <w:p w14:paraId="6892BB7F" w14:textId="602FF0AB" w:rsidR="00A22267" w:rsidRDefault="00A22267">
      <w:pPr>
        <w:pStyle w:val="Heading3"/>
        <w:numPr>
          <w:ilvl w:val="2"/>
          <w:numId w:val="5"/>
        </w:numPr>
        <w:rPr>
          <w:b w:val="0"/>
          <w:bCs w:val="0"/>
          <w:i/>
          <w:iCs/>
          <w:sz w:val="26"/>
          <w:szCs w:val="26"/>
        </w:rPr>
      </w:pPr>
      <w:bookmarkStart w:id="21" w:name="_Toc231325891"/>
      <w:r>
        <w:rPr>
          <w:b w:val="0"/>
          <w:bCs w:val="0"/>
          <w:i/>
          <w:iCs/>
          <w:sz w:val="26"/>
          <w:szCs w:val="26"/>
        </w:rPr>
        <w:t>Nivel de aplicație</w:t>
      </w:r>
      <w:bookmarkEnd w:id="21"/>
    </w:p>
    <w:p w14:paraId="2B678C92" w14:textId="71A0112C" w:rsidR="00451D6E" w:rsidRDefault="00A22267">
      <w:pPr>
        <w:pBdr>
          <w:top w:val="nil"/>
          <w:left w:val="nil"/>
          <w:bottom w:val="nil"/>
          <w:right w:val="nil"/>
          <w:between w:val="nil"/>
        </w:pBdr>
        <w:ind w:firstLine="720"/>
        <w:jc w:val="both"/>
        <w:rPr>
          <w:color w:val="000000"/>
        </w:rPr>
      </w:pPr>
      <w:r w:rsidRPr="00A22267">
        <w:rPr>
          <w:color w:val="000000"/>
        </w:rPr>
        <w:t xml:space="preserve">Nivelul de aplicație conține logica de procesare și gestionează punctele de acces HTTP. Acest strat, scris in </w:t>
      </w:r>
      <w:proofErr w:type="spellStart"/>
      <w:r w:rsidRPr="00A22267">
        <w:rPr>
          <w:color w:val="000000"/>
        </w:rPr>
        <w:t>Python</w:t>
      </w:r>
      <w:proofErr w:type="spellEnd"/>
      <w:r w:rsidRPr="00A22267">
        <w:rPr>
          <w:color w:val="000000"/>
        </w:rPr>
        <w:t xml:space="preserve"> cu ajutorul micro-</w:t>
      </w:r>
      <w:proofErr w:type="spellStart"/>
      <w:r w:rsidRPr="00A22267">
        <w:rPr>
          <w:color w:val="000000"/>
        </w:rPr>
        <w:t>framework</w:t>
      </w:r>
      <w:proofErr w:type="spellEnd"/>
      <w:r w:rsidRPr="00A22267">
        <w:rPr>
          <w:color w:val="000000"/>
        </w:rPr>
        <w:t xml:space="preserve">-ului </w:t>
      </w:r>
      <w:proofErr w:type="spellStart"/>
      <w:r w:rsidRPr="00A22267">
        <w:rPr>
          <w:color w:val="000000"/>
        </w:rPr>
        <w:t>Flask</w:t>
      </w:r>
      <w:proofErr w:type="spellEnd"/>
      <w:r w:rsidRPr="00A22267">
        <w:rPr>
          <w:color w:val="000000"/>
        </w:rPr>
        <w:t xml:space="preserve">, verifică dacă valorile criptografice primite aparțin subgrupului </w:t>
      </w:r>
      <w:proofErr w:type="spellStart"/>
      <w:r w:rsidRPr="00A22267">
        <w:rPr>
          <w:color w:val="000000"/>
        </w:rPr>
        <w:t>Schnorr</w:t>
      </w:r>
      <w:proofErr w:type="spellEnd"/>
      <w:r w:rsidRPr="00A22267">
        <w:rPr>
          <w:color w:val="000000"/>
        </w:rPr>
        <w:t>, administrează fluxurile de autorizare și păstrează starea temporară a sesiunilor intre etapele protocolului, folosind un sistem de stocare volatil. După o verificare reușită, serverul emite un jeton de acces JWT, compus din antet, sarcină utilă și semnătură criptografică. Un aspect important al acestui nivel este legarea de canal (</w:t>
      </w:r>
      <w:proofErr w:type="spellStart"/>
      <w:r w:rsidRPr="00A22267">
        <w:rPr>
          <w:color w:val="000000"/>
        </w:rPr>
        <w:t>Session</w:t>
      </w:r>
      <w:proofErr w:type="spellEnd"/>
      <w:r w:rsidRPr="00A22267">
        <w:rPr>
          <w:color w:val="000000"/>
        </w:rPr>
        <w:t xml:space="preserve"> </w:t>
      </w:r>
      <w:proofErr w:type="spellStart"/>
      <w:r w:rsidRPr="00A22267">
        <w:rPr>
          <w:color w:val="000000"/>
        </w:rPr>
        <w:t>Binding</w:t>
      </w:r>
      <w:proofErr w:type="spellEnd"/>
      <w:r w:rsidRPr="00A22267">
        <w:rPr>
          <w:color w:val="000000"/>
        </w:rPr>
        <w:t xml:space="preserve">): serverul nu verifică dovezile izolat, ci le leagă de contextul HTTP curent, care include adresa de rețea, antetul </w:t>
      </w:r>
      <w:proofErr w:type="spellStart"/>
      <w:r w:rsidRPr="00A22267">
        <w:rPr>
          <w:color w:val="000000"/>
        </w:rPr>
        <w:t>User</w:t>
      </w:r>
      <w:proofErr w:type="spellEnd"/>
      <w:r w:rsidRPr="00A22267">
        <w:rPr>
          <w:color w:val="000000"/>
        </w:rPr>
        <w:t>-Agent, identificatorul de sesiune și identitatea clientului, prevenind astfel atacurile de interceptare și retransmisie (</w:t>
      </w:r>
      <w:proofErr w:type="spellStart"/>
      <w:r w:rsidRPr="00A22267">
        <w:rPr>
          <w:color w:val="000000"/>
        </w:rPr>
        <w:t>relay</w:t>
      </w:r>
      <w:proofErr w:type="spellEnd"/>
      <w:r w:rsidRPr="00A22267">
        <w:rPr>
          <w:color w:val="000000"/>
        </w:rPr>
        <w:t xml:space="preserve"> și </w:t>
      </w:r>
      <w:proofErr w:type="spellStart"/>
      <w:r w:rsidRPr="00A22267">
        <w:rPr>
          <w:color w:val="000000"/>
        </w:rPr>
        <w:t>session</w:t>
      </w:r>
      <w:proofErr w:type="spellEnd"/>
      <w:r w:rsidRPr="00A22267">
        <w:rPr>
          <w:color w:val="000000"/>
        </w:rPr>
        <w:t xml:space="preserve"> </w:t>
      </w:r>
      <w:proofErr w:type="spellStart"/>
      <w:r w:rsidRPr="00A22267">
        <w:rPr>
          <w:color w:val="000000"/>
        </w:rPr>
        <w:t>hijacking</w:t>
      </w:r>
      <w:proofErr w:type="spellEnd"/>
      <w:r w:rsidRPr="00A22267">
        <w:rPr>
          <w:color w:val="000000"/>
        </w:rPr>
        <w:t>).</w:t>
      </w:r>
    </w:p>
    <w:p w14:paraId="381DE8C5" w14:textId="0A78FA37" w:rsidR="00451D6E" w:rsidRPr="00A22267" w:rsidRDefault="00A22267" w:rsidP="00A22267">
      <w:pPr>
        <w:pStyle w:val="Heading3"/>
        <w:numPr>
          <w:ilvl w:val="2"/>
          <w:numId w:val="5"/>
        </w:numPr>
        <w:rPr>
          <w:b w:val="0"/>
          <w:bCs w:val="0"/>
          <w:i/>
          <w:iCs/>
          <w:sz w:val="26"/>
          <w:szCs w:val="26"/>
        </w:rPr>
      </w:pPr>
      <w:bookmarkStart w:id="22" w:name="_Toc231325892"/>
      <w:r>
        <w:rPr>
          <w:b w:val="0"/>
          <w:bCs w:val="0"/>
          <w:i/>
          <w:iCs/>
          <w:sz w:val="26"/>
          <w:szCs w:val="26"/>
        </w:rPr>
        <w:t>Nivel de date</w:t>
      </w:r>
      <w:bookmarkEnd w:id="22"/>
    </w:p>
    <w:p w14:paraId="7CC641BF" w14:textId="47608098" w:rsidR="00451D6E" w:rsidRDefault="00A22267" w:rsidP="00A22267">
      <w:pPr>
        <w:pBdr>
          <w:top w:val="nil"/>
          <w:left w:val="nil"/>
          <w:bottom w:val="nil"/>
          <w:right w:val="nil"/>
          <w:between w:val="nil"/>
        </w:pBdr>
        <w:ind w:firstLine="720"/>
        <w:jc w:val="both"/>
        <w:rPr>
          <w:color w:val="000000"/>
        </w:rPr>
      </w:pPr>
      <w:r w:rsidRPr="00A22267">
        <w:rPr>
          <w:color w:val="000000"/>
        </w:rPr>
        <w:t xml:space="preserve">Nivelul de date asigură stocarea informației printr-o bază de date relațională, accesată prin abstractizări ORM. Baza de date păstrează trei categorii de informații: identitatea publică a utilizatorului, referințele jetoanelor emise și datele personale protejate. Aspectul cel mai relevant al acestui nivel este modul in care sunt tratate </w:t>
      </w:r>
      <w:proofErr w:type="spellStart"/>
      <w:r w:rsidRPr="00A22267">
        <w:rPr>
          <w:color w:val="000000"/>
        </w:rPr>
        <w:t>credențialele</w:t>
      </w:r>
      <w:proofErr w:type="spellEnd"/>
      <w:r w:rsidRPr="00A22267">
        <w:rPr>
          <w:color w:val="000000"/>
        </w:rPr>
        <w:t xml:space="preserve">: serverul nu stochează parola in clar, nici sub formă de </w:t>
      </w:r>
      <w:proofErr w:type="spellStart"/>
      <w:r w:rsidRPr="00A22267">
        <w:rPr>
          <w:color w:val="000000"/>
        </w:rPr>
        <w:t>hash</w:t>
      </w:r>
      <w:proofErr w:type="spellEnd"/>
      <w:r w:rsidRPr="00A22267">
        <w:rPr>
          <w:color w:val="000000"/>
        </w:rPr>
        <w:t xml:space="preserve"> și nici scalarul privat asociat. Singura valoare criptografică păstrată pentru verificare este cheia publică.</w:t>
      </w:r>
    </w:p>
    <w:p w14:paraId="13C7DB83" w14:textId="77777777" w:rsidR="00451D6E" w:rsidRDefault="00451D6E" w:rsidP="00FE4B6E">
      <w:pPr>
        <w:pBdr>
          <w:top w:val="nil"/>
          <w:left w:val="nil"/>
          <w:bottom w:val="nil"/>
          <w:right w:val="nil"/>
          <w:between w:val="nil"/>
        </w:pBdr>
        <w:jc w:val="both"/>
        <w:rPr>
          <w:color w:val="000000"/>
        </w:rPr>
      </w:pPr>
    </w:p>
    <w:p w14:paraId="753CFDEA" w14:textId="77777777" w:rsidR="00451D6E" w:rsidRDefault="00000000">
      <w:pPr>
        <w:pStyle w:val="Heading1"/>
        <w:numPr>
          <w:ilvl w:val="0"/>
          <w:numId w:val="5"/>
        </w:numPr>
      </w:pPr>
      <w:bookmarkStart w:id="23" w:name="_Toc231325893"/>
      <w:r>
        <w:lastRenderedPageBreak/>
        <w:t>Funcționalitate și implementare</w:t>
      </w:r>
      <w:bookmarkEnd w:id="23"/>
    </w:p>
    <w:p w14:paraId="3FE5E53B" w14:textId="4B40ABD7" w:rsidR="00451D6E" w:rsidRDefault="00A22267">
      <w:pPr>
        <w:pBdr>
          <w:top w:val="nil"/>
          <w:left w:val="nil"/>
          <w:bottom w:val="nil"/>
          <w:right w:val="nil"/>
          <w:between w:val="nil"/>
        </w:pBdr>
        <w:ind w:firstLine="720"/>
        <w:jc w:val="both"/>
        <w:rPr>
          <w:color w:val="000000"/>
        </w:rPr>
      </w:pPr>
      <w:r w:rsidRPr="00A22267">
        <w:rPr>
          <w:color w:val="000000"/>
        </w:rPr>
        <w:t xml:space="preserve">Acest capitol detaliază implementarea protocolului de autentificare descris in capitolul anterior. Sunt prezentate fluxurile de înregistrare, autentificare și consum al jetonului JWT prin diagrame de secvență, formalizarea matematică a schemei </w:t>
      </w:r>
      <w:proofErr w:type="spellStart"/>
      <w:r w:rsidRPr="00A22267">
        <w:rPr>
          <w:color w:val="000000"/>
        </w:rPr>
        <w:t>Schnorr</w:t>
      </w:r>
      <w:proofErr w:type="spellEnd"/>
      <w:r w:rsidRPr="00A22267">
        <w:rPr>
          <w:color w:val="000000"/>
        </w:rPr>
        <w:t xml:space="preserve"> și fragmentele de cod relevante.</w:t>
      </w:r>
    </w:p>
    <w:p w14:paraId="7197DF93" w14:textId="77777777" w:rsidR="00451D6E" w:rsidRDefault="00451D6E">
      <w:pPr>
        <w:pBdr>
          <w:top w:val="nil"/>
          <w:left w:val="nil"/>
          <w:bottom w:val="nil"/>
          <w:right w:val="nil"/>
          <w:between w:val="nil"/>
        </w:pBdr>
        <w:ind w:firstLine="720"/>
        <w:jc w:val="both"/>
        <w:rPr>
          <w:color w:val="000000"/>
        </w:rPr>
      </w:pPr>
    </w:p>
    <w:p w14:paraId="6A68EDC1" w14:textId="2C6F65F7" w:rsidR="00451D6E" w:rsidRDefault="00A22267">
      <w:pPr>
        <w:pStyle w:val="Heading2"/>
        <w:numPr>
          <w:ilvl w:val="1"/>
          <w:numId w:val="5"/>
        </w:numPr>
      </w:pPr>
      <w:bookmarkStart w:id="24" w:name="_w24psx4ihnkr" w:colFirst="0" w:colLast="0"/>
      <w:bookmarkStart w:id="25" w:name="_Toc231325894"/>
      <w:bookmarkEnd w:id="24"/>
      <w:r>
        <w:rPr>
          <w:sz w:val="26"/>
          <w:szCs w:val="26"/>
        </w:rPr>
        <w:t>Modelarea fluxurilor de date</w:t>
      </w:r>
      <w:bookmarkEnd w:id="25"/>
      <w:r>
        <w:rPr>
          <w:sz w:val="26"/>
          <w:szCs w:val="26"/>
        </w:rPr>
        <w:t xml:space="preserve"> </w:t>
      </w:r>
    </w:p>
    <w:p w14:paraId="5675FFEB" w14:textId="0E9A35CA" w:rsidR="00451D6E" w:rsidRDefault="00A22267">
      <w:pPr>
        <w:pStyle w:val="Heading3"/>
        <w:numPr>
          <w:ilvl w:val="2"/>
          <w:numId w:val="5"/>
        </w:numPr>
        <w:rPr>
          <w:b w:val="0"/>
          <w:bCs w:val="0"/>
          <w:i/>
          <w:iCs/>
          <w:sz w:val="26"/>
          <w:szCs w:val="26"/>
        </w:rPr>
      </w:pPr>
      <w:bookmarkStart w:id="26" w:name="_Toc231325895"/>
      <w:proofErr w:type="spellStart"/>
      <w:r>
        <w:rPr>
          <w:b w:val="0"/>
          <w:bCs w:val="0"/>
          <w:i/>
          <w:iCs/>
          <w:sz w:val="26"/>
          <w:szCs w:val="26"/>
        </w:rPr>
        <w:t>Inregistrare</w:t>
      </w:r>
      <w:r w:rsidR="00703DE7">
        <w:rPr>
          <w:b w:val="0"/>
          <w:bCs w:val="0"/>
          <w:i/>
          <w:iCs/>
          <w:sz w:val="26"/>
          <w:szCs w:val="26"/>
        </w:rPr>
        <w:t>a</w:t>
      </w:r>
      <w:bookmarkEnd w:id="26"/>
      <w:proofErr w:type="spellEnd"/>
    </w:p>
    <w:p w14:paraId="3B015740" w14:textId="176A844D" w:rsidR="00A22267" w:rsidRPr="00A22267" w:rsidRDefault="00A22267" w:rsidP="00A22267">
      <w:pPr>
        <w:pBdr>
          <w:top w:val="nil"/>
          <w:left w:val="nil"/>
          <w:bottom w:val="nil"/>
          <w:right w:val="nil"/>
          <w:between w:val="nil"/>
        </w:pBdr>
        <w:ind w:firstLine="720"/>
        <w:jc w:val="both"/>
        <w:rPr>
          <w:color w:val="000000"/>
        </w:rPr>
      </w:pPr>
      <w:r w:rsidRPr="00A22267">
        <w:rPr>
          <w:color w:val="000000"/>
        </w:rPr>
        <w:t xml:space="preserve">Fluxul de </w:t>
      </w:r>
      <w:proofErr w:type="spellStart"/>
      <w:r w:rsidRPr="00A22267">
        <w:rPr>
          <w:color w:val="000000"/>
        </w:rPr>
        <w:t>inregistrare</w:t>
      </w:r>
      <w:proofErr w:type="spellEnd"/>
      <w:r w:rsidRPr="00A22267">
        <w:rPr>
          <w:color w:val="000000"/>
        </w:rPr>
        <w:t xml:space="preserve"> reprezintă prima interacțiune a unui utilizator nou cu platforma si constituie etapa de </w:t>
      </w:r>
      <w:proofErr w:type="spellStart"/>
      <w:r w:rsidRPr="00A22267">
        <w:rPr>
          <w:color w:val="000000"/>
        </w:rPr>
        <w:t>provizionare</w:t>
      </w:r>
      <w:proofErr w:type="spellEnd"/>
      <w:r w:rsidRPr="00A22267">
        <w:rPr>
          <w:color w:val="000000"/>
        </w:rPr>
        <w:t xml:space="preserve"> a identității criptografice in sistem. Procesul este inițiat din interfața grafică, unde utilizatorul introduce un identificator unic (</w:t>
      </w:r>
      <w:proofErr w:type="spellStart"/>
      <w:r w:rsidRPr="00A22267">
        <w:rPr>
          <w:color w:val="000000"/>
        </w:rPr>
        <w:t>client_id</w:t>
      </w:r>
      <w:proofErr w:type="spellEnd"/>
      <w:r w:rsidRPr="00A22267">
        <w:rPr>
          <w:color w:val="000000"/>
        </w:rPr>
        <w:t>) si o parolă, fără ca aceasta din urmă să fie transmisă către server in niciun moment al fluxului.</w:t>
      </w:r>
    </w:p>
    <w:p w14:paraId="7E0F8503" w14:textId="77777777" w:rsidR="00A22267" w:rsidRPr="00A22267" w:rsidRDefault="00A22267" w:rsidP="00A22267">
      <w:pPr>
        <w:pBdr>
          <w:top w:val="nil"/>
          <w:left w:val="nil"/>
          <w:bottom w:val="nil"/>
          <w:right w:val="nil"/>
          <w:between w:val="nil"/>
        </w:pBdr>
        <w:ind w:firstLine="720"/>
        <w:jc w:val="both"/>
        <w:rPr>
          <w:color w:val="000000"/>
        </w:rPr>
      </w:pPr>
      <w:r w:rsidRPr="00A22267">
        <w:rPr>
          <w:color w:val="000000"/>
        </w:rPr>
        <w:t xml:space="preserve">Aplicația client solicită de la server parametrii criptografici ai grupului </w:t>
      </w:r>
      <w:proofErr w:type="spellStart"/>
      <w:r w:rsidRPr="00A22267">
        <w:rPr>
          <w:color w:val="000000"/>
        </w:rPr>
        <w:t>Schnorr</w:t>
      </w:r>
      <w:proofErr w:type="spellEnd"/>
      <w:r w:rsidRPr="00A22267">
        <w:rPr>
          <w:color w:val="000000"/>
        </w:rPr>
        <w:t xml:space="preserve"> printr-o cerere GET /</w:t>
      </w:r>
      <w:proofErr w:type="spellStart"/>
      <w:r w:rsidRPr="00A22267">
        <w:rPr>
          <w:color w:val="000000"/>
        </w:rPr>
        <w:t>parameters</w:t>
      </w:r>
      <w:proofErr w:type="spellEnd"/>
      <w:r w:rsidRPr="00A22267">
        <w:rPr>
          <w:color w:val="000000"/>
        </w:rPr>
        <w:t xml:space="preserve">, la care serverul răspunde cu valorile P si G (codul de stare HTTP 200). Pe baza acestora, clientul derivă local cheia privată x prin aplicarea funcției </w:t>
      </w:r>
      <w:proofErr w:type="spellStart"/>
      <w:r w:rsidRPr="00A22267">
        <w:rPr>
          <w:color w:val="000000"/>
        </w:rPr>
        <w:t>scrypt</w:t>
      </w:r>
      <w:proofErr w:type="spellEnd"/>
      <w:r w:rsidRPr="00A22267">
        <w:rPr>
          <w:color w:val="000000"/>
        </w:rPr>
        <w:t xml:space="preserve"> asupra parolei si a identificatorului, rezultatul fiind redus modular la ordinul subgrupului Q, apoi calculează cheia publică y = </w:t>
      </w:r>
      <w:proofErr w:type="spellStart"/>
      <w:r w:rsidRPr="00A22267">
        <w:rPr>
          <w:color w:val="000000"/>
        </w:rPr>
        <w:t>G^x</w:t>
      </w:r>
      <w:proofErr w:type="spellEnd"/>
      <w:r w:rsidRPr="00A22267">
        <w:rPr>
          <w:color w:val="000000"/>
        </w:rPr>
        <w:t xml:space="preserve"> mod P. Întreaga operație criptografică se desfășoară exclusiv in </w:t>
      </w:r>
      <w:proofErr w:type="spellStart"/>
      <w:r w:rsidRPr="00A22267">
        <w:rPr>
          <w:color w:val="000000"/>
        </w:rPr>
        <w:t>browserul</w:t>
      </w:r>
      <w:proofErr w:type="spellEnd"/>
      <w:r w:rsidRPr="00A22267">
        <w:rPr>
          <w:color w:val="000000"/>
        </w:rPr>
        <w:t xml:space="preserve"> utilizatorului, garantând proprietatea de cunoștințe zero a protocolului. După finalizarea calculelor, clientul transmite către server o cerere POST /</w:t>
      </w:r>
      <w:proofErr w:type="spellStart"/>
      <w:r w:rsidRPr="00A22267">
        <w:rPr>
          <w:color w:val="000000"/>
        </w:rPr>
        <w:t>register</w:t>
      </w:r>
      <w:proofErr w:type="spellEnd"/>
      <w:r w:rsidRPr="00A22267">
        <w:rPr>
          <w:color w:val="000000"/>
        </w:rPr>
        <w:t xml:space="preserve"> conținând exclusiv perechea (</w:t>
      </w:r>
      <w:proofErr w:type="spellStart"/>
      <w:r w:rsidRPr="00A22267">
        <w:rPr>
          <w:color w:val="000000"/>
        </w:rPr>
        <w:t>client_id</w:t>
      </w:r>
      <w:proofErr w:type="spellEnd"/>
      <w:r w:rsidRPr="00A22267">
        <w:rPr>
          <w:color w:val="000000"/>
        </w:rPr>
        <w:t>, secret: y).</w:t>
      </w:r>
    </w:p>
    <w:p w14:paraId="346EB934" w14:textId="77777777" w:rsidR="00A22267" w:rsidRPr="00A22267" w:rsidRDefault="00A22267" w:rsidP="00A22267">
      <w:pPr>
        <w:pBdr>
          <w:top w:val="nil"/>
          <w:left w:val="nil"/>
          <w:bottom w:val="nil"/>
          <w:right w:val="nil"/>
          <w:between w:val="nil"/>
        </w:pBdr>
        <w:ind w:firstLine="720"/>
        <w:jc w:val="both"/>
        <w:rPr>
          <w:color w:val="000000"/>
        </w:rPr>
      </w:pPr>
    </w:p>
    <w:p w14:paraId="16C3D623" w14:textId="77777777" w:rsidR="00A22267" w:rsidRPr="00A22267" w:rsidRDefault="00A22267" w:rsidP="00A22267">
      <w:pPr>
        <w:pBdr>
          <w:top w:val="nil"/>
          <w:left w:val="nil"/>
          <w:bottom w:val="nil"/>
          <w:right w:val="nil"/>
          <w:between w:val="nil"/>
        </w:pBdr>
        <w:ind w:firstLine="720"/>
        <w:jc w:val="both"/>
        <w:rPr>
          <w:color w:val="000000"/>
        </w:rPr>
      </w:pPr>
      <w:r w:rsidRPr="00A22267">
        <w:rPr>
          <w:color w:val="000000"/>
        </w:rPr>
        <w:t xml:space="preserve">*diagrama </w:t>
      </w:r>
      <w:proofErr w:type="spellStart"/>
      <w:r w:rsidRPr="00A22267">
        <w:rPr>
          <w:color w:val="000000"/>
        </w:rPr>
        <w:t>cs_register_detailed.mmd</w:t>
      </w:r>
      <w:proofErr w:type="spellEnd"/>
      <w:r w:rsidRPr="00A22267">
        <w:rPr>
          <w:color w:val="000000"/>
        </w:rPr>
        <w:t>*</w:t>
      </w:r>
    </w:p>
    <w:p w14:paraId="71FAB2CF" w14:textId="77777777" w:rsidR="00A22267" w:rsidRPr="00A22267" w:rsidRDefault="00A22267" w:rsidP="00A22267">
      <w:pPr>
        <w:pBdr>
          <w:top w:val="nil"/>
          <w:left w:val="nil"/>
          <w:bottom w:val="nil"/>
          <w:right w:val="nil"/>
          <w:between w:val="nil"/>
        </w:pBdr>
        <w:ind w:firstLine="720"/>
        <w:jc w:val="both"/>
        <w:rPr>
          <w:color w:val="000000"/>
        </w:rPr>
      </w:pPr>
      <w:r w:rsidRPr="00A22267">
        <w:rPr>
          <w:color w:val="000000"/>
        </w:rPr>
        <w:t xml:space="preserve">Diagrama 1: Fluxul de </w:t>
      </w:r>
      <w:proofErr w:type="spellStart"/>
      <w:r w:rsidRPr="00A22267">
        <w:rPr>
          <w:color w:val="000000"/>
        </w:rPr>
        <w:t>inregistrare</w:t>
      </w:r>
      <w:proofErr w:type="spellEnd"/>
      <w:r w:rsidRPr="00A22267">
        <w:rPr>
          <w:color w:val="000000"/>
        </w:rPr>
        <w:t xml:space="preserve"> </w:t>
      </w:r>
    </w:p>
    <w:p w14:paraId="39AAB4F2" w14:textId="77777777" w:rsidR="00A22267" w:rsidRPr="00A22267" w:rsidRDefault="00A22267" w:rsidP="00A22267">
      <w:pPr>
        <w:pBdr>
          <w:top w:val="nil"/>
          <w:left w:val="nil"/>
          <w:bottom w:val="nil"/>
          <w:right w:val="nil"/>
          <w:between w:val="nil"/>
        </w:pBdr>
        <w:ind w:firstLine="720"/>
        <w:jc w:val="both"/>
        <w:rPr>
          <w:color w:val="000000"/>
        </w:rPr>
      </w:pPr>
      <w:r w:rsidRPr="00A22267">
        <w:rPr>
          <w:color w:val="000000"/>
        </w:rPr>
        <w:t xml:space="preserve"> </w:t>
      </w:r>
    </w:p>
    <w:p w14:paraId="64EC8A98" w14:textId="77777777" w:rsidR="00A22267" w:rsidRPr="00A22267" w:rsidRDefault="00A22267" w:rsidP="00A22267">
      <w:pPr>
        <w:pBdr>
          <w:top w:val="nil"/>
          <w:left w:val="nil"/>
          <w:bottom w:val="nil"/>
          <w:right w:val="nil"/>
          <w:between w:val="nil"/>
        </w:pBdr>
        <w:ind w:firstLine="720"/>
        <w:jc w:val="both"/>
        <w:rPr>
          <w:color w:val="000000"/>
        </w:rPr>
      </w:pPr>
      <w:r w:rsidRPr="00A22267">
        <w:rPr>
          <w:color w:val="000000"/>
        </w:rPr>
        <w:t xml:space="preserve">La recepția cererii, serverul execută trei verificări succesive </w:t>
      </w:r>
      <w:proofErr w:type="spellStart"/>
      <w:r w:rsidRPr="00A22267">
        <w:rPr>
          <w:color w:val="000000"/>
        </w:rPr>
        <w:t>inainte</w:t>
      </w:r>
      <w:proofErr w:type="spellEnd"/>
      <w:r w:rsidRPr="00A22267">
        <w:rPr>
          <w:color w:val="000000"/>
        </w:rPr>
        <w:t xml:space="preserve"> de a persista datele. Mai </w:t>
      </w:r>
      <w:proofErr w:type="spellStart"/>
      <w:r w:rsidRPr="00A22267">
        <w:rPr>
          <w:color w:val="000000"/>
        </w:rPr>
        <w:t>intai</w:t>
      </w:r>
      <w:proofErr w:type="spellEnd"/>
      <w:r w:rsidRPr="00A22267">
        <w:rPr>
          <w:color w:val="000000"/>
        </w:rPr>
        <w:t xml:space="preserve">, se validează completitudinea parametrilor, iar in cazul absenței </w:t>
      </w:r>
      <w:proofErr w:type="spellStart"/>
      <w:r w:rsidRPr="00A22267">
        <w:rPr>
          <w:color w:val="000000"/>
        </w:rPr>
        <w:t>campului</w:t>
      </w:r>
      <w:proofErr w:type="spellEnd"/>
      <w:r w:rsidRPr="00A22267">
        <w:rPr>
          <w:color w:val="000000"/>
        </w:rPr>
        <w:t xml:space="preserve"> </w:t>
      </w:r>
      <w:proofErr w:type="spellStart"/>
      <w:r w:rsidRPr="00A22267">
        <w:rPr>
          <w:color w:val="000000"/>
        </w:rPr>
        <w:t>client_id</w:t>
      </w:r>
      <w:proofErr w:type="spellEnd"/>
      <w:r w:rsidRPr="00A22267">
        <w:rPr>
          <w:color w:val="000000"/>
        </w:rPr>
        <w:t xml:space="preserve"> sau </w:t>
      </w:r>
      <w:proofErr w:type="spellStart"/>
      <w:r w:rsidRPr="00A22267">
        <w:rPr>
          <w:color w:val="000000"/>
        </w:rPr>
        <w:t>secret_y</w:t>
      </w:r>
      <w:proofErr w:type="spellEnd"/>
      <w:r w:rsidRPr="00A22267">
        <w:rPr>
          <w:color w:val="000000"/>
        </w:rPr>
        <w:t xml:space="preserve"> cererea este respinsă cu codul de stare HTTP 400. Ulterior, serverul verifică apartenența valorii publice la subgrupul de ordin Q prin evaluarea condițiilor 1 &lt; y &lt; P si </w:t>
      </w:r>
      <w:proofErr w:type="spellStart"/>
      <w:r w:rsidRPr="00A22267">
        <w:rPr>
          <w:color w:val="000000"/>
        </w:rPr>
        <w:t>y^Q</w:t>
      </w:r>
      <w:proofErr w:type="spellEnd"/>
      <w:r w:rsidRPr="00A22267">
        <w:rPr>
          <w:color w:val="000000"/>
        </w:rPr>
        <w:t xml:space="preserve"> ≡ 1 mod P, respingând cu codul HTTP 422 orice valoare criptografică neconformă care ar putea compromite securitatea verificărilor ulterioare. In final, se </w:t>
      </w:r>
      <w:proofErr w:type="spellStart"/>
      <w:r w:rsidRPr="00A22267">
        <w:rPr>
          <w:color w:val="000000"/>
        </w:rPr>
        <w:t>interogherază</w:t>
      </w:r>
      <w:proofErr w:type="spellEnd"/>
      <w:r w:rsidRPr="00A22267">
        <w:rPr>
          <w:color w:val="000000"/>
        </w:rPr>
        <w:t xml:space="preserve"> baza de date pentru a determina unicitatea identificatorului: dacă acesta nu există, se inserează </w:t>
      </w:r>
      <w:proofErr w:type="spellStart"/>
      <w:r w:rsidRPr="00A22267">
        <w:rPr>
          <w:color w:val="000000"/>
        </w:rPr>
        <w:t>inregistrarea</w:t>
      </w:r>
      <w:proofErr w:type="spellEnd"/>
      <w:r w:rsidRPr="00A22267">
        <w:rPr>
          <w:color w:val="000000"/>
        </w:rPr>
        <w:t xml:space="preserve"> si serverul returnează codul HTTP 201, iar dacă este deja asociat unui cont existent, cererea este respinsă cu codul HTTP 409, prevenind suprascrierea silențioasă a cheii publice.</w:t>
      </w:r>
    </w:p>
    <w:p w14:paraId="44E81B40" w14:textId="17C5B983" w:rsidR="00451D6E" w:rsidRDefault="00A22267" w:rsidP="00A22267">
      <w:pPr>
        <w:pBdr>
          <w:top w:val="nil"/>
          <w:left w:val="nil"/>
          <w:bottom w:val="nil"/>
          <w:right w:val="nil"/>
          <w:between w:val="nil"/>
        </w:pBdr>
        <w:ind w:firstLine="720"/>
        <w:jc w:val="both"/>
        <w:rPr>
          <w:color w:val="000000"/>
        </w:rPr>
      </w:pPr>
      <w:r w:rsidRPr="00A22267">
        <w:rPr>
          <w:color w:val="000000"/>
        </w:rPr>
        <w:t>La finalizarea cu succes a procesului, interfața grafică afișează un mesaj de confirmare. Din acest moment, serverul stochează exclusiv cheia publică y asociată identificatorului, fără a deține vreo informație referitoare la parola sau la cheia privată a utilizatorului.</w:t>
      </w:r>
    </w:p>
    <w:p w14:paraId="176A4869" w14:textId="4D0E331E" w:rsidR="00451D6E" w:rsidRDefault="00A22267">
      <w:pPr>
        <w:pStyle w:val="Heading3"/>
        <w:numPr>
          <w:ilvl w:val="2"/>
          <w:numId w:val="5"/>
        </w:numPr>
        <w:rPr>
          <w:b w:val="0"/>
          <w:bCs w:val="0"/>
          <w:i/>
          <w:iCs/>
          <w:sz w:val="26"/>
          <w:szCs w:val="26"/>
        </w:rPr>
      </w:pPr>
      <w:bookmarkStart w:id="27" w:name="_Toc231325896"/>
      <w:r>
        <w:rPr>
          <w:b w:val="0"/>
          <w:bCs w:val="0"/>
          <w:i/>
          <w:iCs/>
          <w:sz w:val="26"/>
          <w:szCs w:val="26"/>
        </w:rPr>
        <w:t>Autentificare</w:t>
      </w:r>
      <w:r w:rsidR="00703DE7">
        <w:rPr>
          <w:b w:val="0"/>
          <w:bCs w:val="0"/>
          <w:i/>
          <w:iCs/>
          <w:sz w:val="26"/>
          <w:szCs w:val="26"/>
        </w:rPr>
        <w:t>a</w:t>
      </w:r>
      <w:bookmarkEnd w:id="27"/>
    </w:p>
    <w:p w14:paraId="6FC01E52" w14:textId="77777777" w:rsidR="00A22267" w:rsidRPr="00A22267" w:rsidRDefault="00A22267" w:rsidP="00A22267">
      <w:pPr>
        <w:pBdr>
          <w:top w:val="nil"/>
          <w:left w:val="nil"/>
          <w:bottom w:val="nil"/>
          <w:right w:val="nil"/>
          <w:between w:val="nil"/>
        </w:pBdr>
        <w:ind w:firstLine="720"/>
        <w:jc w:val="both"/>
        <w:rPr>
          <w:color w:val="000000"/>
        </w:rPr>
      </w:pPr>
      <w:r w:rsidRPr="00A22267">
        <w:rPr>
          <w:color w:val="000000"/>
        </w:rPr>
        <w:t xml:space="preserve">Fluxul de autentificare implementează schema de identificare </w:t>
      </w:r>
      <w:proofErr w:type="spellStart"/>
      <w:r w:rsidRPr="00A22267">
        <w:rPr>
          <w:color w:val="000000"/>
        </w:rPr>
        <w:t>Schnorr</w:t>
      </w:r>
      <w:proofErr w:type="spellEnd"/>
      <w:r w:rsidRPr="00A22267">
        <w:rPr>
          <w:color w:val="000000"/>
        </w:rPr>
        <w:t xml:space="preserve"> in două etape distincte, fiecare corespunzând unei cereri HTTP separate: faza de angajament (</w:t>
      </w:r>
      <w:proofErr w:type="spellStart"/>
      <w:r w:rsidRPr="00A22267">
        <w:rPr>
          <w:color w:val="000000"/>
        </w:rPr>
        <w:t>commit</w:t>
      </w:r>
      <w:proofErr w:type="spellEnd"/>
      <w:r w:rsidRPr="00A22267">
        <w:rPr>
          <w:color w:val="000000"/>
        </w:rPr>
        <w:t>) si faza de verificare (</w:t>
      </w:r>
      <w:proofErr w:type="spellStart"/>
      <w:r w:rsidRPr="00A22267">
        <w:rPr>
          <w:color w:val="000000"/>
        </w:rPr>
        <w:t>verify</w:t>
      </w:r>
      <w:proofErr w:type="spellEnd"/>
      <w:r w:rsidRPr="00A22267">
        <w:rPr>
          <w:color w:val="000000"/>
        </w:rPr>
        <w:t xml:space="preserve">). Procesul este inițiat din interfața grafică, unde utilizatorul introduce identificatorul si parola, iar aplicația client derivă local cheia privată prin aceeași funcție </w:t>
      </w:r>
      <w:proofErr w:type="spellStart"/>
      <w:r w:rsidRPr="00A22267">
        <w:rPr>
          <w:color w:val="000000"/>
        </w:rPr>
        <w:t>scrypt</w:t>
      </w:r>
      <w:proofErr w:type="spellEnd"/>
      <w:r w:rsidRPr="00A22267">
        <w:rPr>
          <w:color w:val="000000"/>
        </w:rPr>
        <w:t xml:space="preserve"> utilizată la </w:t>
      </w:r>
      <w:proofErr w:type="spellStart"/>
      <w:r w:rsidRPr="00A22267">
        <w:rPr>
          <w:color w:val="000000"/>
        </w:rPr>
        <w:t>inregistrare</w:t>
      </w:r>
      <w:proofErr w:type="spellEnd"/>
      <w:r w:rsidRPr="00A22267">
        <w:rPr>
          <w:color w:val="000000"/>
        </w:rPr>
        <w:t>.</w:t>
      </w:r>
    </w:p>
    <w:p w14:paraId="26E5FB19" w14:textId="77777777" w:rsidR="00A22267" w:rsidRPr="00A22267" w:rsidRDefault="00A22267" w:rsidP="00A22267">
      <w:pPr>
        <w:pBdr>
          <w:top w:val="nil"/>
          <w:left w:val="nil"/>
          <w:bottom w:val="nil"/>
          <w:right w:val="nil"/>
          <w:between w:val="nil"/>
        </w:pBdr>
        <w:ind w:firstLine="720"/>
        <w:jc w:val="both"/>
        <w:rPr>
          <w:color w:val="000000"/>
        </w:rPr>
      </w:pPr>
      <w:r w:rsidRPr="00A22267">
        <w:rPr>
          <w:color w:val="000000"/>
        </w:rPr>
        <w:t>In faza de angajament, clientul solicită parametrii criptografici publici prin cererea GET /</w:t>
      </w:r>
      <w:proofErr w:type="spellStart"/>
      <w:r w:rsidRPr="00A22267">
        <w:rPr>
          <w:color w:val="000000"/>
        </w:rPr>
        <w:t>parameters</w:t>
      </w:r>
      <w:proofErr w:type="spellEnd"/>
      <w:r w:rsidRPr="00A22267">
        <w:rPr>
          <w:color w:val="000000"/>
        </w:rPr>
        <w:t xml:space="preserve">, apoi generează un </w:t>
      </w:r>
      <w:proofErr w:type="spellStart"/>
      <w:r w:rsidRPr="00A22267">
        <w:rPr>
          <w:color w:val="000000"/>
        </w:rPr>
        <w:t>nonce</w:t>
      </w:r>
      <w:proofErr w:type="spellEnd"/>
      <w:r w:rsidRPr="00A22267">
        <w:rPr>
          <w:color w:val="000000"/>
        </w:rPr>
        <w:t xml:space="preserve"> aleatoriu utilizând generatorul criptografic nativ al </w:t>
      </w:r>
      <w:proofErr w:type="spellStart"/>
      <w:r w:rsidRPr="00A22267">
        <w:rPr>
          <w:color w:val="000000"/>
        </w:rPr>
        <w:lastRenderedPageBreak/>
        <w:t>browserului</w:t>
      </w:r>
      <w:proofErr w:type="spellEnd"/>
      <w:r w:rsidRPr="00A22267">
        <w:rPr>
          <w:color w:val="000000"/>
        </w:rPr>
        <w:t xml:space="preserve"> (</w:t>
      </w:r>
      <w:proofErr w:type="spellStart"/>
      <w:r w:rsidRPr="00A22267">
        <w:rPr>
          <w:color w:val="000000"/>
        </w:rPr>
        <w:t>window.crypto.getRandomValues</w:t>
      </w:r>
      <w:proofErr w:type="spellEnd"/>
      <w:r w:rsidRPr="00A22267">
        <w:rPr>
          <w:color w:val="000000"/>
        </w:rPr>
        <w:t>) si calculează angajamentul criptografic efemer conform ecuației definite in secțiunea II.2.1. Aceste valori sunt transmise prin cererea POST /</w:t>
      </w:r>
      <w:proofErr w:type="spellStart"/>
      <w:r w:rsidRPr="00A22267">
        <w:rPr>
          <w:color w:val="000000"/>
        </w:rPr>
        <w:t>login</w:t>
      </w:r>
      <w:proofErr w:type="spellEnd"/>
      <w:r w:rsidRPr="00A22267">
        <w:rPr>
          <w:color w:val="000000"/>
        </w:rPr>
        <w:t>/</w:t>
      </w:r>
      <w:proofErr w:type="spellStart"/>
      <w:r w:rsidRPr="00A22267">
        <w:rPr>
          <w:color w:val="000000"/>
        </w:rPr>
        <w:t>commit</w:t>
      </w:r>
      <w:proofErr w:type="spellEnd"/>
      <w:r w:rsidRPr="00A22267">
        <w:rPr>
          <w:color w:val="000000"/>
        </w:rPr>
        <w:t xml:space="preserve"> conținând identificatorul </w:t>
      </w:r>
      <w:proofErr w:type="spellStart"/>
      <w:r w:rsidRPr="00A22267">
        <w:rPr>
          <w:color w:val="000000"/>
        </w:rPr>
        <w:t>client_id</w:t>
      </w:r>
      <w:proofErr w:type="spellEnd"/>
      <w:r w:rsidRPr="00A22267">
        <w:rPr>
          <w:color w:val="000000"/>
        </w:rPr>
        <w:t xml:space="preserve"> si angajamentul </w:t>
      </w:r>
      <w:proofErr w:type="spellStart"/>
      <w:r w:rsidRPr="00A22267">
        <w:rPr>
          <w:color w:val="000000"/>
        </w:rPr>
        <w:t>commitment_t</w:t>
      </w:r>
      <w:proofErr w:type="spellEnd"/>
      <w:r w:rsidRPr="00A22267">
        <w:rPr>
          <w:color w:val="000000"/>
        </w:rPr>
        <w:t>.</w:t>
      </w:r>
    </w:p>
    <w:p w14:paraId="7ECE2FBE" w14:textId="77777777" w:rsidR="00A22267" w:rsidRPr="00A22267" w:rsidRDefault="00A22267" w:rsidP="00A22267">
      <w:pPr>
        <w:pBdr>
          <w:top w:val="nil"/>
          <w:left w:val="nil"/>
          <w:bottom w:val="nil"/>
          <w:right w:val="nil"/>
          <w:between w:val="nil"/>
        </w:pBdr>
        <w:ind w:firstLine="720"/>
        <w:jc w:val="both"/>
        <w:rPr>
          <w:color w:val="000000"/>
        </w:rPr>
      </w:pPr>
      <w:r w:rsidRPr="00A22267">
        <w:rPr>
          <w:color w:val="000000"/>
        </w:rPr>
        <w:t xml:space="preserve">La recepția cererii, serverul verifică prezența parametrilor obligatori, respingând cu codul HTTP 400 cererile incomplete. Ulterior, se validează apartenența angajamentului la subgrupul de ordin Q, cererile cu valori neconforme fiind respinse cu codul HTTP 422. Serverul </w:t>
      </w:r>
      <w:proofErr w:type="spellStart"/>
      <w:r w:rsidRPr="00A22267">
        <w:rPr>
          <w:color w:val="000000"/>
        </w:rPr>
        <w:t>interogează</w:t>
      </w:r>
      <w:proofErr w:type="spellEnd"/>
      <w:r w:rsidRPr="00A22267">
        <w:rPr>
          <w:color w:val="000000"/>
        </w:rPr>
        <w:t xml:space="preserve"> apoi baza de date pentru a confirma existența utilizatorului, returnând codul HTTP 404 in cazul unui identificator </w:t>
      </w:r>
      <w:proofErr w:type="spellStart"/>
      <w:r w:rsidRPr="00A22267">
        <w:rPr>
          <w:color w:val="000000"/>
        </w:rPr>
        <w:t>neinregistrat</w:t>
      </w:r>
      <w:proofErr w:type="spellEnd"/>
      <w:r w:rsidRPr="00A22267">
        <w:rPr>
          <w:color w:val="000000"/>
        </w:rPr>
        <w:t>. Dacă toate verificările sunt satisfăcute, serverul generează un identificator unic de sesiune (</w:t>
      </w:r>
      <w:proofErr w:type="spellStart"/>
      <w:r w:rsidRPr="00A22267">
        <w:rPr>
          <w:color w:val="000000"/>
        </w:rPr>
        <w:t>session_id</w:t>
      </w:r>
      <w:proofErr w:type="spellEnd"/>
      <w:r w:rsidRPr="00A22267">
        <w:rPr>
          <w:color w:val="000000"/>
        </w:rPr>
        <w:t xml:space="preserve">) prin intermediul unui generator criptografic de numere </w:t>
      </w:r>
      <w:proofErr w:type="spellStart"/>
      <w:r w:rsidRPr="00A22267">
        <w:rPr>
          <w:color w:val="000000"/>
        </w:rPr>
        <w:t>pseudoaleatoare</w:t>
      </w:r>
      <w:proofErr w:type="spellEnd"/>
      <w:r w:rsidRPr="00A22267">
        <w:rPr>
          <w:color w:val="000000"/>
        </w:rPr>
        <w:t xml:space="preserve"> (CSPRNG), calculează valoarea de legare a sesiunii (</w:t>
      </w:r>
      <w:proofErr w:type="spellStart"/>
      <w:r w:rsidRPr="00A22267">
        <w:rPr>
          <w:color w:val="000000"/>
        </w:rPr>
        <w:t>session</w:t>
      </w:r>
      <w:proofErr w:type="spellEnd"/>
      <w:r w:rsidRPr="00A22267">
        <w:rPr>
          <w:color w:val="000000"/>
        </w:rPr>
        <w:t xml:space="preserve"> </w:t>
      </w:r>
      <w:proofErr w:type="spellStart"/>
      <w:r w:rsidRPr="00A22267">
        <w:rPr>
          <w:color w:val="000000"/>
        </w:rPr>
        <w:t>binding</w:t>
      </w:r>
      <w:proofErr w:type="spellEnd"/>
      <w:r w:rsidRPr="00A22267">
        <w:rPr>
          <w:color w:val="000000"/>
        </w:rPr>
        <w:t>) conform ecuației (2) din secțiunea II.2.1, apoi derivă provocarea pe baza acestei valori. Starea temporară a sesiunii, conținând angajamentul, provocarea, valoarea de legare, adresa de rețea si marca temporală, este persistată in memoria volatilă, iar serverul răspunde clientului cu perechea (</w:t>
      </w:r>
      <w:proofErr w:type="spellStart"/>
      <w:r w:rsidRPr="00A22267">
        <w:rPr>
          <w:color w:val="000000"/>
        </w:rPr>
        <w:t>session_id</w:t>
      </w:r>
      <w:proofErr w:type="spellEnd"/>
      <w:r w:rsidRPr="00A22267">
        <w:rPr>
          <w:color w:val="000000"/>
        </w:rPr>
        <w:t xml:space="preserve">, </w:t>
      </w:r>
      <w:proofErr w:type="spellStart"/>
      <w:r w:rsidRPr="00A22267">
        <w:rPr>
          <w:color w:val="000000"/>
        </w:rPr>
        <w:t>challenge_c</w:t>
      </w:r>
      <w:proofErr w:type="spellEnd"/>
      <w:r w:rsidRPr="00A22267">
        <w:rPr>
          <w:color w:val="000000"/>
        </w:rPr>
        <w:t>).</w:t>
      </w:r>
    </w:p>
    <w:p w14:paraId="470A8136" w14:textId="77777777" w:rsidR="00A22267" w:rsidRPr="00A22267" w:rsidRDefault="00A22267" w:rsidP="00A22267">
      <w:pPr>
        <w:pBdr>
          <w:top w:val="nil"/>
          <w:left w:val="nil"/>
          <w:bottom w:val="nil"/>
          <w:right w:val="nil"/>
          <w:between w:val="nil"/>
        </w:pBdr>
        <w:ind w:firstLine="720"/>
        <w:jc w:val="both"/>
        <w:rPr>
          <w:color w:val="000000"/>
        </w:rPr>
      </w:pPr>
    </w:p>
    <w:p w14:paraId="790BD1C0" w14:textId="77777777" w:rsidR="00A22267" w:rsidRPr="00A22267" w:rsidRDefault="00A22267" w:rsidP="00A22267">
      <w:pPr>
        <w:pBdr>
          <w:top w:val="nil"/>
          <w:left w:val="nil"/>
          <w:bottom w:val="nil"/>
          <w:right w:val="nil"/>
          <w:between w:val="nil"/>
        </w:pBdr>
        <w:ind w:firstLine="720"/>
        <w:jc w:val="both"/>
        <w:rPr>
          <w:color w:val="000000"/>
        </w:rPr>
      </w:pPr>
      <w:proofErr w:type="spellStart"/>
      <w:r w:rsidRPr="00A22267">
        <w:rPr>
          <w:color w:val="000000"/>
        </w:rPr>
        <w:t>cs_login_commit_detailed.mmd</w:t>
      </w:r>
      <w:proofErr w:type="spellEnd"/>
      <w:r w:rsidRPr="00A22267">
        <w:rPr>
          <w:color w:val="000000"/>
        </w:rPr>
        <w:t xml:space="preserve"> Diagrama 2: Fluxul de </w:t>
      </w:r>
      <w:proofErr w:type="spellStart"/>
      <w:r w:rsidRPr="00A22267">
        <w:rPr>
          <w:color w:val="000000"/>
        </w:rPr>
        <w:t>commit</w:t>
      </w:r>
      <w:proofErr w:type="spellEnd"/>
      <w:r w:rsidRPr="00A22267">
        <w:rPr>
          <w:color w:val="000000"/>
        </w:rPr>
        <w:t xml:space="preserve"> (</w:t>
      </w:r>
      <w:proofErr w:type="spellStart"/>
      <w:r w:rsidRPr="00A22267">
        <w:rPr>
          <w:color w:val="000000"/>
        </w:rPr>
        <w:t>Sequence</w:t>
      </w:r>
      <w:proofErr w:type="spellEnd"/>
      <w:r w:rsidRPr="00A22267">
        <w:rPr>
          <w:color w:val="000000"/>
        </w:rPr>
        <w:t xml:space="preserve"> </w:t>
      </w:r>
      <w:proofErr w:type="spellStart"/>
      <w:r w:rsidRPr="00A22267">
        <w:rPr>
          <w:color w:val="000000"/>
        </w:rPr>
        <w:t>Diagram</w:t>
      </w:r>
      <w:proofErr w:type="spellEnd"/>
      <w:r w:rsidRPr="00A22267">
        <w:rPr>
          <w:color w:val="000000"/>
        </w:rPr>
        <w:t>)</w:t>
      </w:r>
    </w:p>
    <w:p w14:paraId="557AAA7C" w14:textId="77777777" w:rsidR="00A22267" w:rsidRPr="00A22267" w:rsidRDefault="00A22267" w:rsidP="00A22267">
      <w:pPr>
        <w:pBdr>
          <w:top w:val="nil"/>
          <w:left w:val="nil"/>
          <w:bottom w:val="nil"/>
          <w:right w:val="nil"/>
          <w:between w:val="nil"/>
        </w:pBdr>
        <w:ind w:firstLine="720"/>
        <w:jc w:val="both"/>
        <w:rPr>
          <w:color w:val="000000"/>
        </w:rPr>
      </w:pPr>
    </w:p>
    <w:p w14:paraId="5DEB3B13" w14:textId="77777777" w:rsidR="00A22267" w:rsidRPr="00A22267" w:rsidRDefault="00A22267" w:rsidP="00A22267">
      <w:pPr>
        <w:pBdr>
          <w:top w:val="nil"/>
          <w:left w:val="nil"/>
          <w:bottom w:val="nil"/>
          <w:right w:val="nil"/>
          <w:between w:val="nil"/>
        </w:pBdr>
        <w:ind w:firstLine="720"/>
        <w:jc w:val="both"/>
        <w:rPr>
          <w:color w:val="000000"/>
        </w:rPr>
      </w:pPr>
      <w:r w:rsidRPr="00A22267">
        <w:rPr>
          <w:color w:val="000000"/>
        </w:rPr>
        <w:t>In faza de verificare, clientul calculează dovada matematică conform ecuației de răspuns definite in secțiunea II.2.1 si o transmite prin cererea POST /</w:t>
      </w:r>
      <w:proofErr w:type="spellStart"/>
      <w:r w:rsidRPr="00A22267">
        <w:rPr>
          <w:color w:val="000000"/>
        </w:rPr>
        <w:t>login</w:t>
      </w:r>
      <w:proofErr w:type="spellEnd"/>
      <w:r w:rsidRPr="00A22267">
        <w:rPr>
          <w:color w:val="000000"/>
        </w:rPr>
        <w:t>/</w:t>
      </w:r>
      <w:proofErr w:type="spellStart"/>
      <w:r w:rsidRPr="00A22267">
        <w:rPr>
          <w:color w:val="000000"/>
        </w:rPr>
        <w:t>verify</w:t>
      </w:r>
      <w:proofErr w:type="spellEnd"/>
      <w:r w:rsidRPr="00A22267">
        <w:rPr>
          <w:color w:val="000000"/>
        </w:rPr>
        <w:t xml:space="preserve">, incluzând valoarea </w:t>
      </w:r>
      <w:proofErr w:type="spellStart"/>
      <w:r w:rsidRPr="00A22267">
        <w:rPr>
          <w:color w:val="000000"/>
        </w:rPr>
        <w:t>solution_s</w:t>
      </w:r>
      <w:proofErr w:type="spellEnd"/>
      <w:r w:rsidRPr="00A22267">
        <w:rPr>
          <w:color w:val="000000"/>
        </w:rPr>
        <w:t xml:space="preserve"> in corpul JSON si identificatorul de sesiune in antetul X-</w:t>
      </w:r>
      <w:proofErr w:type="spellStart"/>
      <w:r w:rsidRPr="00A22267">
        <w:rPr>
          <w:color w:val="000000"/>
        </w:rPr>
        <w:t>Auth</w:t>
      </w:r>
      <w:proofErr w:type="spellEnd"/>
      <w:r w:rsidRPr="00A22267">
        <w:rPr>
          <w:color w:val="000000"/>
        </w:rPr>
        <w:t>-</w:t>
      </w:r>
      <w:proofErr w:type="spellStart"/>
      <w:r w:rsidRPr="00A22267">
        <w:rPr>
          <w:color w:val="000000"/>
        </w:rPr>
        <w:t>Session</w:t>
      </w:r>
      <w:proofErr w:type="spellEnd"/>
      <w:r w:rsidRPr="00A22267">
        <w:rPr>
          <w:color w:val="000000"/>
        </w:rPr>
        <w:t>.</w:t>
      </w:r>
    </w:p>
    <w:p w14:paraId="345AC73C" w14:textId="0077CA58" w:rsidR="00A22267" w:rsidRPr="00A22267" w:rsidRDefault="00A22267" w:rsidP="00A22267">
      <w:pPr>
        <w:pBdr>
          <w:top w:val="nil"/>
          <w:left w:val="nil"/>
          <w:bottom w:val="nil"/>
          <w:right w:val="nil"/>
          <w:between w:val="nil"/>
        </w:pBdr>
        <w:ind w:firstLine="720"/>
        <w:jc w:val="both"/>
        <w:rPr>
          <w:color w:val="000000"/>
        </w:rPr>
      </w:pPr>
      <w:r w:rsidRPr="00A22267">
        <w:rPr>
          <w:color w:val="000000"/>
        </w:rPr>
        <w:t xml:space="preserve">La recepția cererii, serverul execută o succesiune de verificări de securitate. Se validează existența sesiunii asociate identificatorului transmis, respingând cu codul HTTP 404 sesiunile inexistente. Se verifică dacă sesiunea nu a depășit intervalul de valabilitate (TTL de 5 secunde), sesiunile expirate fiind șterse si respinse cu codul HTTP 401. Se controlează dacă valoarea răspunsului se </w:t>
      </w:r>
      <w:r w:rsidR="00703DE7" w:rsidRPr="00A22267">
        <w:rPr>
          <w:color w:val="000000"/>
        </w:rPr>
        <w:t>încadrează</w:t>
      </w:r>
      <w:r w:rsidRPr="00A22267">
        <w:rPr>
          <w:color w:val="000000"/>
        </w:rPr>
        <w:t xml:space="preserve"> in intervalul valid admis matematic, respingând cu codul HTTP 422 soluțiile in afara domeniului. Serverul recalculează apoi valoarea de legare a sesiunii pe baza contextului HTTP curent si o compară cu cea stocată la momentul angajamentului, respingând cu codul HTTP 401 orice neconcordanță, mecanism care previne atacurile de interceptare si retransmisie (</w:t>
      </w:r>
      <w:proofErr w:type="spellStart"/>
      <w:r w:rsidRPr="00A22267">
        <w:rPr>
          <w:color w:val="000000"/>
        </w:rPr>
        <w:t>relay</w:t>
      </w:r>
      <w:proofErr w:type="spellEnd"/>
      <w:r w:rsidRPr="00A22267">
        <w:rPr>
          <w:color w:val="000000"/>
        </w:rPr>
        <w:t xml:space="preserve"> si </w:t>
      </w:r>
      <w:proofErr w:type="spellStart"/>
      <w:r w:rsidRPr="00A22267">
        <w:rPr>
          <w:color w:val="000000"/>
        </w:rPr>
        <w:t>session</w:t>
      </w:r>
      <w:proofErr w:type="spellEnd"/>
      <w:r w:rsidRPr="00A22267">
        <w:rPr>
          <w:color w:val="000000"/>
        </w:rPr>
        <w:t xml:space="preserve"> </w:t>
      </w:r>
      <w:proofErr w:type="spellStart"/>
      <w:r w:rsidRPr="00A22267">
        <w:rPr>
          <w:color w:val="000000"/>
        </w:rPr>
        <w:t>hijacking</w:t>
      </w:r>
      <w:proofErr w:type="spellEnd"/>
      <w:r w:rsidRPr="00A22267">
        <w:rPr>
          <w:color w:val="000000"/>
        </w:rPr>
        <w:t xml:space="preserve">). După parcurgerea tuturor verificărilor preliminare, serverul citește cheia publică a utilizatorului din baza de date si evaluează egalitatea </w:t>
      </w:r>
      <w:proofErr w:type="spellStart"/>
      <w:r w:rsidRPr="00A22267">
        <w:rPr>
          <w:color w:val="000000"/>
        </w:rPr>
        <w:t>Schnorr</w:t>
      </w:r>
      <w:proofErr w:type="spellEnd"/>
      <w:r w:rsidRPr="00A22267">
        <w:rPr>
          <w:color w:val="000000"/>
        </w:rPr>
        <w:t xml:space="preserve"> conform ecuației (1) din secțiunea II.2.1. Dacă dovada este validă, serverul inserează referința jetonului in baza de date, șterge imediat sesiunea temporară si returnează clientului jetonul JWT semnat HS256 cu codul HTTP 200. In cazul unei dovezi invalide, sesiunea este de asemenea ștearsă, iar serverul returnează codul HTTP 401.</w:t>
      </w:r>
    </w:p>
    <w:p w14:paraId="199A239D" w14:textId="77777777" w:rsidR="00A22267" w:rsidRPr="00A22267" w:rsidRDefault="00A22267" w:rsidP="00A22267">
      <w:pPr>
        <w:pBdr>
          <w:top w:val="nil"/>
          <w:left w:val="nil"/>
          <w:bottom w:val="nil"/>
          <w:right w:val="nil"/>
          <w:between w:val="nil"/>
        </w:pBdr>
        <w:ind w:firstLine="720"/>
        <w:jc w:val="both"/>
        <w:rPr>
          <w:color w:val="000000"/>
        </w:rPr>
      </w:pPr>
    </w:p>
    <w:p w14:paraId="4954F735" w14:textId="77777777" w:rsidR="00A22267" w:rsidRPr="00A22267" w:rsidRDefault="00A22267" w:rsidP="00A22267">
      <w:pPr>
        <w:pBdr>
          <w:top w:val="nil"/>
          <w:left w:val="nil"/>
          <w:bottom w:val="nil"/>
          <w:right w:val="nil"/>
          <w:between w:val="nil"/>
        </w:pBdr>
        <w:ind w:firstLine="720"/>
        <w:jc w:val="both"/>
        <w:rPr>
          <w:color w:val="000000"/>
        </w:rPr>
      </w:pPr>
      <w:proofErr w:type="spellStart"/>
      <w:r w:rsidRPr="00A22267">
        <w:rPr>
          <w:color w:val="000000"/>
        </w:rPr>
        <w:t>cs_login_verify_detailed.mmd</w:t>
      </w:r>
      <w:proofErr w:type="spellEnd"/>
      <w:r w:rsidRPr="00A22267">
        <w:rPr>
          <w:color w:val="000000"/>
        </w:rPr>
        <w:t xml:space="preserve"> Diagrama 3: Fluxul de verificare (</w:t>
      </w:r>
      <w:proofErr w:type="spellStart"/>
      <w:r w:rsidRPr="00A22267">
        <w:rPr>
          <w:color w:val="000000"/>
        </w:rPr>
        <w:t>Sequence</w:t>
      </w:r>
      <w:proofErr w:type="spellEnd"/>
      <w:r w:rsidRPr="00A22267">
        <w:rPr>
          <w:color w:val="000000"/>
        </w:rPr>
        <w:t xml:space="preserve"> </w:t>
      </w:r>
      <w:proofErr w:type="spellStart"/>
      <w:r w:rsidRPr="00A22267">
        <w:rPr>
          <w:color w:val="000000"/>
        </w:rPr>
        <w:t>Diagram</w:t>
      </w:r>
      <w:proofErr w:type="spellEnd"/>
      <w:r w:rsidRPr="00A22267">
        <w:rPr>
          <w:color w:val="000000"/>
        </w:rPr>
        <w:t>)</w:t>
      </w:r>
    </w:p>
    <w:p w14:paraId="5B9C766E" w14:textId="77777777" w:rsidR="00A22267" w:rsidRPr="00A22267" w:rsidRDefault="00A22267" w:rsidP="00A22267">
      <w:pPr>
        <w:pBdr>
          <w:top w:val="nil"/>
          <w:left w:val="nil"/>
          <w:bottom w:val="nil"/>
          <w:right w:val="nil"/>
          <w:between w:val="nil"/>
        </w:pBdr>
        <w:ind w:firstLine="720"/>
        <w:jc w:val="both"/>
        <w:rPr>
          <w:color w:val="000000"/>
        </w:rPr>
      </w:pPr>
    </w:p>
    <w:p w14:paraId="47384BA3" w14:textId="1C78536C" w:rsidR="00451D6E" w:rsidRDefault="00A22267" w:rsidP="00A22267">
      <w:pPr>
        <w:pBdr>
          <w:top w:val="nil"/>
          <w:left w:val="nil"/>
          <w:bottom w:val="nil"/>
          <w:right w:val="nil"/>
          <w:between w:val="nil"/>
        </w:pBdr>
        <w:ind w:firstLine="720"/>
        <w:jc w:val="both"/>
        <w:rPr>
          <w:color w:val="000000"/>
        </w:rPr>
      </w:pPr>
      <w:r w:rsidRPr="00A22267">
        <w:rPr>
          <w:color w:val="000000"/>
        </w:rPr>
        <w:t xml:space="preserve">In implementarea curentă, o a doua tentativă de angajament pentru același utilizator, apărută după o fereastră de 50 ms, este tratată ca potențială tentativă de preluare abuzivă a sesiunii si determină invalidarea sesiunii existente. Acest comportament este acoperit de testele automate, </w:t>
      </w:r>
      <w:proofErr w:type="spellStart"/>
      <w:r w:rsidRPr="00A22267">
        <w:rPr>
          <w:color w:val="000000"/>
        </w:rPr>
        <w:t>insă</w:t>
      </w:r>
      <w:proofErr w:type="spellEnd"/>
      <w:r w:rsidRPr="00A22267">
        <w:rPr>
          <w:color w:val="000000"/>
        </w:rPr>
        <w:t xml:space="preserve"> reprezintă si un compromis de ergonomie care este discutat in secțiunea dedicată limitărilor.</w:t>
      </w:r>
      <w:r>
        <w:rPr>
          <w:color w:val="000000"/>
        </w:rPr>
        <w:t>.</w:t>
      </w:r>
    </w:p>
    <w:p w14:paraId="57025012" w14:textId="48AACBD9" w:rsidR="00703DE7" w:rsidRDefault="00703DE7">
      <w:pPr>
        <w:pStyle w:val="Heading3"/>
        <w:numPr>
          <w:ilvl w:val="2"/>
          <w:numId w:val="5"/>
        </w:numPr>
        <w:rPr>
          <w:b w:val="0"/>
          <w:bCs w:val="0"/>
          <w:i/>
          <w:iCs/>
          <w:sz w:val="26"/>
          <w:szCs w:val="26"/>
        </w:rPr>
      </w:pPr>
      <w:bookmarkStart w:id="28" w:name="_Toc231325897"/>
      <w:r>
        <w:rPr>
          <w:b w:val="0"/>
          <w:bCs w:val="0"/>
          <w:i/>
          <w:iCs/>
          <w:sz w:val="26"/>
          <w:szCs w:val="26"/>
        </w:rPr>
        <w:t xml:space="preserve">Consumul </w:t>
      </w:r>
      <w:proofErr w:type="spellStart"/>
      <w:r>
        <w:rPr>
          <w:b w:val="0"/>
          <w:bCs w:val="0"/>
          <w:i/>
          <w:iCs/>
          <w:sz w:val="26"/>
          <w:szCs w:val="26"/>
        </w:rPr>
        <w:t>tokenului</w:t>
      </w:r>
      <w:bookmarkEnd w:id="28"/>
      <w:proofErr w:type="spellEnd"/>
      <w:r>
        <w:rPr>
          <w:b w:val="0"/>
          <w:bCs w:val="0"/>
          <w:i/>
          <w:iCs/>
          <w:sz w:val="26"/>
          <w:szCs w:val="26"/>
        </w:rPr>
        <w:t xml:space="preserve"> </w:t>
      </w:r>
    </w:p>
    <w:p w14:paraId="30119DE3" w14:textId="33A02DF6" w:rsidR="00703DE7" w:rsidRDefault="00703DE7" w:rsidP="00A22267">
      <w:pPr>
        <w:pBdr>
          <w:top w:val="nil"/>
          <w:left w:val="nil"/>
          <w:bottom w:val="nil"/>
          <w:right w:val="nil"/>
          <w:between w:val="nil"/>
        </w:pBdr>
        <w:ind w:firstLine="720"/>
        <w:jc w:val="both"/>
        <w:rPr>
          <w:color w:val="000000"/>
        </w:rPr>
      </w:pPr>
      <w:r w:rsidRPr="00703DE7">
        <w:rPr>
          <w:color w:val="000000"/>
        </w:rPr>
        <w:t xml:space="preserve">După finalizarea autentificării, clientul utilizează jetonul JWT obținut ca </w:t>
      </w:r>
      <w:proofErr w:type="spellStart"/>
      <w:r w:rsidRPr="00703DE7">
        <w:rPr>
          <w:color w:val="000000"/>
        </w:rPr>
        <w:t>Bearer</w:t>
      </w:r>
      <w:proofErr w:type="spellEnd"/>
      <w:r w:rsidRPr="00703DE7">
        <w:rPr>
          <w:color w:val="000000"/>
        </w:rPr>
        <w:t xml:space="preserve"> </w:t>
      </w:r>
      <w:proofErr w:type="spellStart"/>
      <w:r w:rsidRPr="00703DE7">
        <w:rPr>
          <w:color w:val="000000"/>
        </w:rPr>
        <w:t>Token</w:t>
      </w:r>
      <w:proofErr w:type="spellEnd"/>
      <w:r w:rsidRPr="00703DE7">
        <w:rPr>
          <w:color w:val="000000"/>
        </w:rPr>
        <w:t xml:space="preserve"> in antetul </w:t>
      </w:r>
      <w:proofErr w:type="spellStart"/>
      <w:r w:rsidRPr="00703DE7">
        <w:rPr>
          <w:color w:val="000000"/>
        </w:rPr>
        <w:t>Authorization</w:t>
      </w:r>
      <w:proofErr w:type="spellEnd"/>
      <w:r w:rsidRPr="00703DE7">
        <w:rPr>
          <w:color w:val="000000"/>
        </w:rPr>
        <w:t xml:space="preserve"> al cererilor către resursele protejate. Serverul verifică semnătura HMAC-SHA256 si validitatea </w:t>
      </w:r>
      <w:proofErr w:type="spellStart"/>
      <w:r w:rsidRPr="00703DE7">
        <w:rPr>
          <w:color w:val="000000"/>
        </w:rPr>
        <w:t>campurilor</w:t>
      </w:r>
      <w:proofErr w:type="spellEnd"/>
      <w:r w:rsidRPr="00703DE7">
        <w:rPr>
          <w:color w:val="000000"/>
        </w:rPr>
        <w:t xml:space="preserve"> standard (</w:t>
      </w:r>
      <w:proofErr w:type="spellStart"/>
      <w:r w:rsidRPr="00703DE7">
        <w:rPr>
          <w:color w:val="000000"/>
        </w:rPr>
        <w:t>exp</w:t>
      </w:r>
      <w:proofErr w:type="spellEnd"/>
      <w:r w:rsidRPr="00703DE7">
        <w:rPr>
          <w:color w:val="000000"/>
        </w:rPr>
        <w:t xml:space="preserve">, </w:t>
      </w:r>
      <w:proofErr w:type="spellStart"/>
      <w:r w:rsidRPr="00703DE7">
        <w:rPr>
          <w:color w:val="000000"/>
        </w:rPr>
        <w:t>iss</w:t>
      </w:r>
      <w:proofErr w:type="spellEnd"/>
      <w:r w:rsidRPr="00703DE7">
        <w:rPr>
          <w:color w:val="000000"/>
        </w:rPr>
        <w:t xml:space="preserve">, aud), permițând accesul cu codul HTTP 200 sau respingând cererea cu codul HTTP 401 in cazul unui jeton invalid ori expirat. Fluxul ZKP implementat nu include un mecanism de </w:t>
      </w:r>
      <w:proofErr w:type="spellStart"/>
      <w:r w:rsidRPr="00703DE7">
        <w:rPr>
          <w:color w:val="000000"/>
        </w:rPr>
        <w:t>reinnoire</w:t>
      </w:r>
      <w:proofErr w:type="spellEnd"/>
      <w:r w:rsidRPr="00703DE7">
        <w:rPr>
          <w:color w:val="000000"/>
        </w:rPr>
        <w:t xml:space="preserve"> a jetonului, astfel </w:t>
      </w:r>
      <w:proofErr w:type="spellStart"/>
      <w:r w:rsidRPr="00703DE7">
        <w:rPr>
          <w:color w:val="000000"/>
        </w:rPr>
        <w:t>incât</w:t>
      </w:r>
      <w:proofErr w:type="spellEnd"/>
      <w:r w:rsidRPr="00703DE7">
        <w:rPr>
          <w:color w:val="000000"/>
        </w:rPr>
        <w:t xml:space="preserve"> la expirarea intervalului </w:t>
      </w:r>
      <w:r w:rsidRPr="00703DE7">
        <w:rPr>
          <w:color w:val="000000"/>
        </w:rPr>
        <w:lastRenderedPageBreak/>
        <w:t>de valabilitate clientul trebuie să reia integral protocolul de autentificare.</w:t>
      </w:r>
    </w:p>
    <w:p w14:paraId="41F25D1A" w14:textId="77777777" w:rsidR="00703DE7" w:rsidRDefault="00703DE7" w:rsidP="00703DE7">
      <w:r>
        <w:t>*</w:t>
      </w:r>
      <w:proofErr w:type="spellStart"/>
      <w:r>
        <w:t>cs_zkp_token.mmd</w:t>
      </w:r>
      <w:proofErr w:type="spellEnd"/>
      <w:r>
        <w:t>*</w:t>
      </w:r>
    </w:p>
    <w:p w14:paraId="528281A0" w14:textId="09EA96D3" w:rsidR="00703DE7" w:rsidRPr="00703DE7" w:rsidRDefault="00703DE7" w:rsidP="00703DE7">
      <w:r>
        <w:t xml:space="preserve">  Diagrama 4: Consumul </w:t>
      </w:r>
      <w:proofErr w:type="spellStart"/>
      <w:r>
        <w:t>Tokenului</w:t>
      </w:r>
      <w:proofErr w:type="spellEnd"/>
      <w:r>
        <w:t xml:space="preserve"> (Post-Autentificare)   </w:t>
      </w:r>
    </w:p>
    <w:p w14:paraId="55BA82C2" w14:textId="77777777" w:rsidR="00451D6E" w:rsidRDefault="00451D6E">
      <w:pPr>
        <w:pBdr>
          <w:top w:val="nil"/>
          <w:left w:val="nil"/>
          <w:bottom w:val="nil"/>
          <w:right w:val="nil"/>
          <w:between w:val="nil"/>
        </w:pBdr>
        <w:ind w:firstLine="720"/>
        <w:jc w:val="both"/>
        <w:rPr>
          <w:color w:val="000000"/>
        </w:rPr>
      </w:pPr>
    </w:p>
    <w:p w14:paraId="50F5AD63" w14:textId="77777777" w:rsidR="00C255E6" w:rsidRPr="00C255E6" w:rsidRDefault="00703DE7">
      <w:pPr>
        <w:pStyle w:val="Heading2"/>
        <w:numPr>
          <w:ilvl w:val="1"/>
          <w:numId w:val="5"/>
        </w:numPr>
      </w:pPr>
      <w:bookmarkStart w:id="29" w:name="_Toc231325898"/>
      <w:r>
        <w:rPr>
          <w:sz w:val="26"/>
          <w:szCs w:val="26"/>
        </w:rPr>
        <w:t>Parametri si model matematic</w:t>
      </w:r>
      <w:bookmarkEnd w:id="29"/>
    </w:p>
    <w:p w14:paraId="0078F484" w14:textId="4D5C5907" w:rsidR="00703DE7" w:rsidRPr="00703DE7" w:rsidRDefault="00703DE7" w:rsidP="00703DE7">
      <w:pPr>
        <w:pBdr>
          <w:top w:val="nil"/>
          <w:left w:val="nil"/>
          <w:bottom w:val="nil"/>
          <w:right w:val="nil"/>
          <w:between w:val="nil"/>
        </w:pBdr>
        <w:ind w:firstLine="720"/>
        <w:jc w:val="both"/>
        <w:rPr>
          <w:color w:val="000000"/>
        </w:rPr>
      </w:pPr>
      <w:bookmarkStart w:id="30" w:name="_du36jjh8mv6j" w:colFirst="0" w:colLast="0"/>
      <w:bookmarkEnd w:id="30"/>
      <w:r w:rsidRPr="00703DE7">
        <w:rPr>
          <w:color w:val="000000"/>
        </w:rPr>
        <w:t>Arhitectura implementată se fundamentează pe utilizarea unui prim sigur (safe prime – engl.) P, garantând astfel un număr prim Q = (P - 1) / 2. Prin stabilirea generatorului G = 4, operațiunile matematice se desfășoară exclusiv în subgrupul de ordin Q asociat lui Z_P*. Componentele esențiale ale schemei sunt definite după cum urmează:</w:t>
      </w:r>
    </w:p>
    <w:p w14:paraId="3B492E7D" w14:textId="77777777" w:rsidR="00703DE7" w:rsidRPr="00703DE7" w:rsidRDefault="00703DE7" w:rsidP="00703DE7">
      <w:pPr>
        <w:pBdr>
          <w:top w:val="nil"/>
          <w:left w:val="nil"/>
          <w:bottom w:val="nil"/>
          <w:right w:val="nil"/>
          <w:between w:val="nil"/>
        </w:pBdr>
        <w:ind w:firstLine="720"/>
        <w:jc w:val="both"/>
        <w:rPr>
          <w:color w:val="000000"/>
        </w:rPr>
      </w:pPr>
    </w:p>
    <w:p w14:paraId="018956A5" w14:textId="77777777" w:rsidR="00703DE7" w:rsidRPr="00703DE7" w:rsidRDefault="00703DE7" w:rsidP="00703DE7">
      <w:pPr>
        <w:pBdr>
          <w:top w:val="nil"/>
          <w:left w:val="nil"/>
          <w:bottom w:val="nil"/>
          <w:right w:val="nil"/>
          <w:between w:val="nil"/>
        </w:pBdr>
        <w:ind w:firstLine="720"/>
        <w:jc w:val="both"/>
        <w:rPr>
          <w:color w:val="000000"/>
        </w:rPr>
      </w:pPr>
      <w:r w:rsidRPr="00703DE7">
        <w:rPr>
          <w:color w:val="000000"/>
        </w:rPr>
        <w:t>Cheia privată: x</w:t>
      </w:r>
    </w:p>
    <w:p w14:paraId="0CCD9FBB" w14:textId="77777777" w:rsidR="00703DE7" w:rsidRPr="00703DE7" w:rsidRDefault="00703DE7" w:rsidP="00703DE7">
      <w:pPr>
        <w:pBdr>
          <w:top w:val="nil"/>
          <w:left w:val="nil"/>
          <w:bottom w:val="nil"/>
          <w:right w:val="nil"/>
          <w:between w:val="nil"/>
        </w:pBdr>
        <w:ind w:firstLine="720"/>
        <w:jc w:val="both"/>
        <w:rPr>
          <w:color w:val="000000"/>
        </w:rPr>
      </w:pPr>
      <w:r w:rsidRPr="00703DE7">
        <w:rPr>
          <w:color w:val="000000"/>
        </w:rPr>
        <w:t xml:space="preserve">Cheia publică: y = </w:t>
      </w:r>
      <w:proofErr w:type="spellStart"/>
      <w:r w:rsidRPr="00703DE7">
        <w:rPr>
          <w:color w:val="000000"/>
        </w:rPr>
        <w:t>G^x</w:t>
      </w:r>
      <w:proofErr w:type="spellEnd"/>
      <w:r w:rsidRPr="00703DE7">
        <w:rPr>
          <w:color w:val="000000"/>
        </w:rPr>
        <w:t xml:space="preserve"> mod P</w:t>
      </w:r>
    </w:p>
    <w:p w14:paraId="47758DB8" w14:textId="77777777" w:rsidR="00703DE7" w:rsidRPr="00703DE7" w:rsidRDefault="00703DE7" w:rsidP="00703DE7">
      <w:pPr>
        <w:pBdr>
          <w:top w:val="nil"/>
          <w:left w:val="nil"/>
          <w:bottom w:val="nil"/>
          <w:right w:val="nil"/>
          <w:between w:val="nil"/>
        </w:pBdr>
        <w:ind w:firstLine="720"/>
        <w:jc w:val="both"/>
        <w:rPr>
          <w:color w:val="000000"/>
        </w:rPr>
      </w:pPr>
      <w:r w:rsidRPr="00703DE7">
        <w:rPr>
          <w:color w:val="000000"/>
        </w:rPr>
        <w:t>Valoarea efemeră (</w:t>
      </w:r>
      <w:proofErr w:type="spellStart"/>
      <w:r w:rsidRPr="00703DE7">
        <w:rPr>
          <w:color w:val="000000"/>
        </w:rPr>
        <w:t>nonce</w:t>
      </w:r>
      <w:proofErr w:type="spellEnd"/>
      <w:r w:rsidRPr="00703DE7">
        <w:rPr>
          <w:color w:val="000000"/>
        </w:rPr>
        <w:t xml:space="preserve"> – engl.): r</w:t>
      </w:r>
    </w:p>
    <w:p w14:paraId="03CAA773" w14:textId="77777777" w:rsidR="00703DE7" w:rsidRPr="00703DE7" w:rsidRDefault="00703DE7" w:rsidP="00703DE7">
      <w:pPr>
        <w:pBdr>
          <w:top w:val="nil"/>
          <w:left w:val="nil"/>
          <w:bottom w:val="nil"/>
          <w:right w:val="nil"/>
          <w:between w:val="nil"/>
        </w:pBdr>
        <w:ind w:firstLine="720"/>
        <w:jc w:val="both"/>
        <w:rPr>
          <w:color w:val="000000"/>
        </w:rPr>
      </w:pPr>
      <w:r w:rsidRPr="00703DE7">
        <w:rPr>
          <w:color w:val="000000"/>
        </w:rPr>
        <w:t>Angajamentul (</w:t>
      </w:r>
      <w:proofErr w:type="spellStart"/>
      <w:r w:rsidRPr="00703DE7">
        <w:rPr>
          <w:color w:val="000000"/>
        </w:rPr>
        <w:t>commitment</w:t>
      </w:r>
      <w:proofErr w:type="spellEnd"/>
      <w:r w:rsidRPr="00703DE7">
        <w:rPr>
          <w:color w:val="000000"/>
        </w:rPr>
        <w:t xml:space="preserve"> – engl.): t = </w:t>
      </w:r>
      <w:proofErr w:type="spellStart"/>
      <w:r w:rsidRPr="00703DE7">
        <w:rPr>
          <w:color w:val="000000"/>
        </w:rPr>
        <w:t>G^r</w:t>
      </w:r>
      <w:proofErr w:type="spellEnd"/>
      <w:r w:rsidRPr="00703DE7">
        <w:rPr>
          <w:color w:val="000000"/>
        </w:rPr>
        <w:t xml:space="preserve"> mod P</w:t>
      </w:r>
    </w:p>
    <w:p w14:paraId="1086893F" w14:textId="77777777" w:rsidR="00703DE7" w:rsidRPr="00703DE7" w:rsidRDefault="00703DE7" w:rsidP="00703DE7">
      <w:pPr>
        <w:pBdr>
          <w:top w:val="nil"/>
          <w:left w:val="nil"/>
          <w:bottom w:val="nil"/>
          <w:right w:val="nil"/>
          <w:between w:val="nil"/>
        </w:pBdr>
        <w:ind w:firstLine="720"/>
        <w:jc w:val="both"/>
        <w:rPr>
          <w:color w:val="000000"/>
        </w:rPr>
      </w:pPr>
      <w:r w:rsidRPr="00703DE7">
        <w:rPr>
          <w:color w:val="000000"/>
        </w:rPr>
        <w:t>Provocarea (</w:t>
      </w:r>
      <w:proofErr w:type="spellStart"/>
      <w:r w:rsidRPr="00703DE7">
        <w:rPr>
          <w:color w:val="000000"/>
        </w:rPr>
        <w:t>challenge</w:t>
      </w:r>
      <w:proofErr w:type="spellEnd"/>
      <w:r w:rsidRPr="00703DE7">
        <w:rPr>
          <w:color w:val="000000"/>
        </w:rPr>
        <w:t xml:space="preserve"> – engl.): c</w:t>
      </w:r>
    </w:p>
    <w:p w14:paraId="144BFEA5" w14:textId="77777777" w:rsidR="00703DE7" w:rsidRPr="00703DE7" w:rsidRDefault="00703DE7" w:rsidP="00703DE7">
      <w:pPr>
        <w:pBdr>
          <w:top w:val="nil"/>
          <w:left w:val="nil"/>
          <w:bottom w:val="nil"/>
          <w:right w:val="nil"/>
          <w:between w:val="nil"/>
        </w:pBdr>
        <w:ind w:firstLine="720"/>
        <w:jc w:val="both"/>
        <w:rPr>
          <w:color w:val="000000"/>
        </w:rPr>
      </w:pPr>
      <w:r w:rsidRPr="00703DE7">
        <w:rPr>
          <w:color w:val="000000"/>
        </w:rPr>
        <w:t>Răspunsul: s = (r + c x) mod Q</w:t>
      </w:r>
    </w:p>
    <w:p w14:paraId="4274C1BB" w14:textId="77777777" w:rsidR="00703DE7" w:rsidRPr="00703DE7" w:rsidRDefault="00703DE7" w:rsidP="00703DE7">
      <w:pPr>
        <w:pBdr>
          <w:top w:val="nil"/>
          <w:left w:val="nil"/>
          <w:bottom w:val="nil"/>
          <w:right w:val="nil"/>
          <w:between w:val="nil"/>
        </w:pBdr>
        <w:ind w:firstLine="720"/>
        <w:jc w:val="both"/>
        <w:rPr>
          <w:color w:val="000000"/>
        </w:rPr>
      </w:pPr>
    </w:p>
    <w:p w14:paraId="1438E8D8" w14:textId="77777777" w:rsidR="00703DE7" w:rsidRPr="00703DE7" w:rsidRDefault="00703DE7" w:rsidP="00703DE7">
      <w:pPr>
        <w:pBdr>
          <w:top w:val="nil"/>
          <w:left w:val="nil"/>
          <w:bottom w:val="nil"/>
          <w:right w:val="nil"/>
          <w:between w:val="nil"/>
        </w:pBdr>
        <w:ind w:firstLine="720"/>
        <w:jc w:val="both"/>
        <w:rPr>
          <w:color w:val="000000"/>
        </w:rPr>
      </w:pPr>
      <w:r w:rsidRPr="00703DE7">
        <w:rPr>
          <w:color w:val="000000"/>
        </w:rPr>
        <w:t>Se observă că validarea identității este confirmată exclusiv prin satisfacerea următoarei egalități:</w:t>
      </w:r>
    </w:p>
    <w:p w14:paraId="66496C00" w14:textId="77777777" w:rsidR="00703DE7" w:rsidRPr="00703DE7" w:rsidRDefault="00703DE7" w:rsidP="00703DE7">
      <w:pPr>
        <w:pBdr>
          <w:top w:val="nil"/>
          <w:left w:val="nil"/>
          <w:bottom w:val="nil"/>
          <w:right w:val="nil"/>
          <w:between w:val="nil"/>
        </w:pBdr>
        <w:ind w:firstLine="720"/>
        <w:jc w:val="both"/>
        <w:rPr>
          <w:color w:val="000000"/>
        </w:rPr>
      </w:pPr>
    </w:p>
    <w:p w14:paraId="29C12B6C" w14:textId="77777777" w:rsidR="00703DE7" w:rsidRPr="00703DE7" w:rsidRDefault="00703DE7" w:rsidP="00703DE7">
      <w:pPr>
        <w:pBdr>
          <w:top w:val="nil"/>
          <w:left w:val="nil"/>
          <w:bottom w:val="nil"/>
          <w:right w:val="nil"/>
          <w:between w:val="nil"/>
        </w:pBdr>
        <w:ind w:firstLine="720"/>
        <w:jc w:val="both"/>
        <w:rPr>
          <w:color w:val="000000"/>
        </w:rPr>
      </w:pPr>
      <w:proofErr w:type="spellStart"/>
      <w:r w:rsidRPr="00703DE7">
        <w:rPr>
          <w:color w:val="000000"/>
        </w:rPr>
        <w:t>G^s</w:t>
      </w:r>
      <w:proofErr w:type="spellEnd"/>
      <w:r w:rsidRPr="00703DE7">
        <w:rPr>
          <w:color w:val="000000"/>
        </w:rPr>
        <w:t xml:space="preserve"> mod P = t </w:t>
      </w:r>
      <w:proofErr w:type="spellStart"/>
      <w:r w:rsidRPr="00703DE7">
        <w:rPr>
          <w:color w:val="000000"/>
        </w:rPr>
        <w:t>y^c</w:t>
      </w:r>
      <w:proofErr w:type="spellEnd"/>
      <w:r w:rsidRPr="00703DE7">
        <w:rPr>
          <w:color w:val="000000"/>
        </w:rPr>
        <w:t xml:space="preserve"> mod P (1)</w:t>
      </w:r>
    </w:p>
    <w:p w14:paraId="72AB8587" w14:textId="77777777" w:rsidR="00703DE7" w:rsidRPr="00703DE7" w:rsidRDefault="00703DE7" w:rsidP="00703DE7">
      <w:pPr>
        <w:pBdr>
          <w:top w:val="nil"/>
          <w:left w:val="nil"/>
          <w:bottom w:val="nil"/>
          <w:right w:val="nil"/>
          <w:between w:val="nil"/>
        </w:pBdr>
        <w:ind w:firstLine="720"/>
        <w:jc w:val="both"/>
        <w:rPr>
          <w:color w:val="000000"/>
        </w:rPr>
      </w:pPr>
    </w:p>
    <w:p w14:paraId="392E8E32" w14:textId="77777777" w:rsidR="00703DE7" w:rsidRPr="00703DE7" w:rsidRDefault="00703DE7" w:rsidP="00703DE7">
      <w:pPr>
        <w:pBdr>
          <w:top w:val="nil"/>
          <w:left w:val="nil"/>
          <w:bottom w:val="nil"/>
          <w:right w:val="nil"/>
          <w:between w:val="nil"/>
        </w:pBdr>
        <w:ind w:firstLine="720"/>
        <w:jc w:val="both"/>
        <w:rPr>
          <w:color w:val="000000"/>
        </w:rPr>
      </w:pPr>
      <w:r w:rsidRPr="00703DE7">
        <w:rPr>
          <w:color w:val="000000"/>
        </w:rPr>
        <w:t>s: răspunsul matematic calculat local de către client</w:t>
      </w:r>
    </w:p>
    <w:p w14:paraId="4A11DB45" w14:textId="77777777" w:rsidR="00703DE7" w:rsidRPr="00703DE7" w:rsidRDefault="00703DE7" w:rsidP="00703DE7">
      <w:pPr>
        <w:pBdr>
          <w:top w:val="nil"/>
          <w:left w:val="nil"/>
          <w:bottom w:val="nil"/>
          <w:right w:val="nil"/>
          <w:between w:val="nil"/>
        </w:pBdr>
        <w:ind w:firstLine="720"/>
        <w:jc w:val="both"/>
        <w:rPr>
          <w:color w:val="000000"/>
        </w:rPr>
      </w:pPr>
      <w:r w:rsidRPr="00703DE7">
        <w:rPr>
          <w:color w:val="000000"/>
        </w:rPr>
        <w:t>t: angajamentul criptografic inițial</w:t>
      </w:r>
    </w:p>
    <w:p w14:paraId="2A15CE5E" w14:textId="77777777" w:rsidR="00703DE7" w:rsidRPr="00703DE7" w:rsidRDefault="00703DE7" w:rsidP="00703DE7">
      <w:pPr>
        <w:pBdr>
          <w:top w:val="nil"/>
          <w:left w:val="nil"/>
          <w:bottom w:val="nil"/>
          <w:right w:val="nil"/>
          <w:between w:val="nil"/>
        </w:pBdr>
        <w:ind w:firstLine="720"/>
        <w:jc w:val="both"/>
        <w:rPr>
          <w:color w:val="000000"/>
        </w:rPr>
      </w:pPr>
      <w:r w:rsidRPr="00703DE7">
        <w:rPr>
          <w:color w:val="000000"/>
        </w:rPr>
        <w:t>y: cheia publică stocată a utilizatorului</w:t>
      </w:r>
    </w:p>
    <w:p w14:paraId="219ABFFF" w14:textId="77777777" w:rsidR="00703DE7" w:rsidRPr="00703DE7" w:rsidRDefault="00703DE7" w:rsidP="00703DE7">
      <w:pPr>
        <w:pBdr>
          <w:top w:val="nil"/>
          <w:left w:val="nil"/>
          <w:bottom w:val="nil"/>
          <w:right w:val="nil"/>
          <w:between w:val="nil"/>
        </w:pBdr>
        <w:ind w:firstLine="720"/>
        <w:jc w:val="both"/>
        <w:rPr>
          <w:color w:val="000000"/>
        </w:rPr>
      </w:pPr>
      <w:r w:rsidRPr="00703DE7">
        <w:rPr>
          <w:color w:val="000000"/>
        </w:rPr>
        <w:t>c: provocarea matematică verificată de server</w:t>
      </w:r>
    </w:p>
    <w:p w14:paraId="48C456EE" w14:textId="77777777" w:rsidR="00703DE7" w:rsidRPr="00703DE7" w:rsidRDefault="00703DE7" w:rsidP="00703DE7">
      <w:pPr>
        <w:pBdr>
          <w:top w:val="nil"/>
          <w:left w:val="nil"/>
          <w:bottom w:val="nil"/>
          <w:right w:val="nil"/>
          <w:between w:val="nil"/>
        </w:pBdr>
        <w:ind w:firstLine="720"/>
        <w:jc w:val="both"/>
        <w:rPr>
          <w:color w:val="000000"/>
        </w:rPr>
      </w:pPr>
    </w:p>
    <w:p w14:paraId="2F47B244" w14:textId="77777777" w:rsidR="00703DE7" w:rsidRPr="00703DE7" w:rsidRDefault="00703DE7" w:rsidP="00703DE7">
      <w:pPr>
        <w:pBdr>
          <w:top w:val="nil"/>
          <w:left w:val="nil"/>
          <w:bottom w:val="nil"/>
          <w:right w:val="nil"/>
          <w:between w:val="nil"/>
        </w:pBdr>
        <w:ind w:firstLine="720"/>
        <w:jc w:val="both"/>
        <w:rPr>
          <w:color w:val="000000"/>
        </w:rPr>
      </w:pPr>
      <w:r w:rsidRPr="00703DE7">
        <w:rPr>
          <w:color w:val="000000"/>
        </w:rPr>
        <w:t xml:space="preserve">Spre deosebire de standardul </w:t>
      </w:r>
      <w:proofErr w:type="spellStart"/>
      <w:r w:rsidRPr="00703DE7">
        <w:rPr>
          <w:color w:val="000000"/>
        </w:rPr>
        <w:t>Schnorr</w:t>
      </w:r>
      <w:proofErr w:type="spellEnd"/>
      <w:r w:rsidRPr="00703DE7">
        <w:rPr>
          <w:color w:val="000000"/>
        </w:rPr>
        <w:t xml:space="preserve"> convențional, prezenta soluție tehnologică derivă provocarea printr-un mecanism riguros de legare a sesiunii (</w:t>
      </w:r>
      <w:proofErr w:type="spellStart"/>
      <w:r w:rsidRPr="00703DE7">
        <w:rPr>
          <w:color w:val="000000"/>
        </w:rPr>
        <w:t>session</w:t>
      </w:r>
      <w:proofErr w:type="spellEnd"/>
      <w:r w:rsidRPr="00703DE7">
        <w:rPr>
          <w:color w:val="000000"/>
        </w:rPr>
        <w:t xml:space="preserve"> </w:t>
      </w:r>
      <w:proofErr w:type="spellStart"/>
      <w:r w:rsidRPr="00703DE7">
        <w:rPr>
          <w:color w:val="000000"/>
        </w:rPr>
        <w:t>binding</w:t>
      </w:r>
      <w:proofErr w:type="spellEnd"/>
      <w:r w:rsidRPr="00703DE7">
        <w:rPr>
          <w:color w:val="000000"/>
        </w:rPr>
        <w:t xml:space="preserve"> – engl.), ancorând transcrisul criptografic de contextul rețelei observat la nivel de server:</w:t>
      </w:r>
    </w:p>
    <w:p w14:paraId="6C8EB151" w14:textId="77777777" w:rsidR="00703DE7" w:rsidRPr="00703DE7" w:rsidRDefault="00703DE7" w:rsidP="00703DE7">
      <w:pPr>
        <w:pBdr>
          <w:top w:val="nil"/>
          <w:left w:val="nil"/>
          <w:bottom w:val="nil"/>
          <w:right w:val="nil"/>
          <w:between w:val="nil"/>
        </w:pBdr>
        <w:ind w:firstLine="720"/>
        <w:jc w:val="both"/>
        <w:rPr>
          <w:color w:val="000000"/>
        </w:rPr>
      </w:pPr>
    </w:p>
    <w:p w14:paraId="39356FBB" w14:textId="77777777" w:rsidR="00703DE7" w:rsidRPr="00703DE7" w:rsidRDefault="00703DE7" w:rsidP="00703DE7">
      <w:pPr>
        <w:pBdr>
          <w:top w:val="nil"/>
          <w:left w:val="nil"/>
          <w:bottom w:val="nil"/>
          <w:right w:val="nil"/>
          <w:between w:val="nil"/>
        </w:pBdr>
        <w:ind w:firstLine="720"/>
        <w:jc w:val="both"/>
        <w:rPr>
          <w:color w:val="000000"/>
        </w:rPr>
      </w:pPr>
      <w:r w:rsidRPr="00703DE7">
        <w:rPr>
          <w:color w:val="000000"/>
        </w:rPr>
        <w:t xml:space="preserve">c = </w:t>
      </w:r>
      <w:proofErr w:type="spellStart"/>
      <w:r w:rsidRPr="00703DE7">
        <w:rPr>
          <w:color w:val="000000"/>
        </w:rPr>
        <w:t>int</w:t>
      </w:r>
      <w:proofErr w:type="spellEnd"/>
      <w:r w:rsidRPr="00703DE7">
        <w:rPr>
          <w:color w:val="000000"/>
        </w:rPr>
        <w:t>(SHA-256(</w:t>
      </w:r>
      <w:proofErr w:type="spellStart"/>
      <w:r w:rsidRPr="00703DE7">
        <w:rPr>
          <w:color w:val="000000"/>
        </w:rPr>
        <w:t>Addr</w:t>
      </w:r>
      <w:proofErr w:type="spellEnd"/>
      <w:r w:rsidRPr="00703DE7">
        <w:rPr>
          <w:color w:val="000000"/>
        </w:rPr>
        <w:t xml:space="preserve"> | UA | SID | CID | t)) mod Q (2)</w:t>
      </w:r>
    </w:p>
    <w:p w14:paraId="520C23C9" w14:textId="77777777" w:rsidR="00703DE7" w:rsidRPr="00703DE7" w:rsidRDefault="00703DE7" w:rsidP="00703DE7">
      <w:pPr>
        <w:pBdr>
          <w:top w:val="nil"/>
          <w:left w:val="nil"/>
          <w:bottom w:val="nil"/>
          <w:right w:val="nil"/>
          <w:between w:val="nil"/>
        </w:pBdr>
        <w:ind w:firstLine="720"/>
        <w:jc w:val="both"/>
        <w:rPr>
          <w:color w:val="000000"/>
        </w:rPr>
      </w:pPr>
    </w:p>
    <w:p w14:paraId="36C5C178" w14:textId="77777777" w:rsidR="00703DE7" w:rsidRPr="00703DE7" w:rsidRDefault="00703DE7" w:rsidP="00703DE7">
      <w:pPr>
        <w:pBdr>
          <w:top w:val="nil"/>
          <w:left w:val="nil"/>
          <w:bottom w:val="nil"/>
          <w:right w:val="nil"/>
          <w:between w:val="nil"/>
        </w:pBdr>
        <w:ind w:firstLine="720"/>
        <w:jc w:val="both"/>
        <w:rPr>
          <w:color w:val="000000"/>
        </w:rPr>
      </w:pPr>
      <w:proofErr w:type="spellStart"/>
      <w:r w:rsidRPr="00703DE7">
        <w:rPr>
          <w:color w:val="000000"/>
        </w:rPr>
        <w:t>Addr</w:t>
      </w:r>
      <w:proofErr w:type="spellEnd"/>
      <w:r w:rsidRPr="00703DE7">
        <w:rPr>
          <w:color w:val="000000"/>
        </w:rPr>
        <w:t>: adresa TCP a partenerului de rețea</w:t>
      </w:r>
    </w:p>
    <w:p w14:paraId="5B9BDE33" w14:textId="77777777" w:rsidR="00703DE7" w:rsidRPr="00703DE7" w:rsidRDefault="00703DE7" w:rsidP="00703DE7">
      <w:pPr>
        <w:pBdr>
          <w:top w:val="nil"/>
          <w:left w:val="nil"/>
          <w:bottom w:val="nil"/>
          <w:right w:val="nil"/>
          <w:between w:val="nil"/>
        </w:pBdr>
        <w:ind w:firstLine="720"/>
        <w:jc w:val="both"/>
        <w:rPr>
          <w:color w:val="000000"/>
        </w:rPr>
      </w:pPr>
      <w:r w:rsidRPr="00703DE7">
        <w:rPr>
          <w:color w:val="000000"/>
        </w:rPr>
        <w:t>UA: agentul utilizator (</w:t>
      </w:r>
      <w:proofErr w:type="spellStart"/>
      <w:r w:rsidRPr="00703DE7">
        <w:rPr>
          <w:color w:val="000000"/>
        </w:rPr>
        <w:t>User</w:t>
      </w:r>
      <w:proofErr w:type="spellEnd"/>
      <w:r w:rsidRPr="00703DE7">
        <w:rPr>
          <w:color w:val="000000"/>
        </w:rPr>
        <w:t>-Agent – engl.)</w:t>
      </w:r>
    </w:p>
    <w:p w14:paraId="05A840EB" w14:textId="77777777" w:rsidR="00703DE7" w:rsidRPr="00703DE7" w:rsidRDefault="00703DE7" w:rsidP="00703DE7">
      <w:pPr>
        <w:pBdr>
          <w:top w:val="nil"/>
          <w:left w:val="nil"/>
          <w:bottom w:val="nil"/>
          <w:right w:val="nil"/>
          <w:between w:val="nil"/>
        </w:pBdr>
        <w:ind w:firstLine="720"/>
        <w:jc w:val="both"/>
        <w:rPr>
          <w:color w:val="000000"/>
        </w:rPr>
      </w:pPr>
      <w:r w:rsidRPr="00703DE7">
        <w:rPr>
          <w:color w:val="000000"/>
        </w:rPr>
        <w:t>SID: identificatorul unic și temporar al sesiunii</w:t>
      </w:r>
    </w:p>
    <w:p w14:paraId="22CF2A8D" w14:textId="77777777" w:rsidR="00703DE7" w:rsidRPr="00703DE7" w:rsidRDefault="00703DE7" w:rsidP="00703DE7">
      <w:pPr>
        <w:pBdr>
          <w:top w:val="nil"/>
          <w:left w:val="nil"/>
          <w:bottom w:val="nil"/>
          <w:right w:val="nil"/>
          <w:between w:val="nil"/>
        </w:pBdr>
        <w:ind w:firstLine="720"/>
        <w:jc w:val="both"/>
        <w:rPr>
          <w:color w:val="000000"/>
        </w:rPr>
      </w:pPr>
      <w:r w:rsidRPr="00703DE7">
        <w:rPr>
          <w:color w:val="000000"/>
        </w:rPr>
        <w:t>CID: identificatorul asociat clientului</w:t>
      </w:r>
    </w:p>
    <w:p w14:paraId="2A918A59" w14:textId="00A01906" w:rsidR="00451D6E" w:rsidRDefault="00703DE7" w:rsidP="00703DE7">
      <w:pPr>
        <w:pBdr>
          <w:top w:val="nil"/>
          <w:left w:val="nil"/>
          <w:bottom w:val="nil"/>
          <w:right w:val="nil"/>
          <w:between w:val="nil"/>
        </w:pBdr>
        <w:ind w:firstLine="720"/>
        <w:jc w:val="both"/>
        <w:rPr>
          <w:color w:val="000000"/>
        </w:rPr>
      </w:pPr>
      <w:r w:rsidRPr="00703DE7">
        <w:rPr>
          <w:color w:val="000000"/>
        </w:rPr>
        <w:t>t: angajamentul criptografic recepționat anterior</w:t>
      </w:r>
      <w:r>
        <w:rPr>
          <w:color w:val="000000"/>
        </w:rPr>
        <w:t>.</w:t>
      </w:r>
    </w:p>
    <w:p w14:paraId="2C754FB3" w14:textId="72692853" w:rsidR="00451D6E" w:rsidRDefault="00451D6E">
      <w:pPr>
        <w:widowControl/>
        <w:pBdr>
          <w:top w:val="nil"/>
          <w:left w:val="nil"/>
          <w:bottom w:val="single" w:sz="6" w:space="1" w:color="auto"/>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ED7D31"/>
        </w:rPr>
      </w:pPr>
    </w:p>
    <w:p w14:paraId="3140FF89" w14:textId="77777777" w:rsidR="00C255E6" w:rsidRDefault="00C255E6">
      <w:pPr>
        <w:widowControl/>
        <w:pBdr>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ED7D31"/>
        </w:rPr>
      </w:pPr>
    </w:p>
    <w:p w14:paraId="6B56C9D7" w14:textId="1AE88F23" w:rsidR="00C255E6" w:rsidRDefault="00C255E6">
      <w:pPr>
        <w:pStyle w:val="Heading2"/>
        <w:numPr>
          <w:ilvl w:val="1"/>
          <w:numId w:val="5"/>
        </w:numPr>
      </w:pPr>
      <w:bookmarkStart w:id="31" w:name="_Toc231325899"/>
      <w:r w:rsidRPr="00C255E6">
        <w:rPr>
          <w:b w:val="0"/>
          <w:bCs w:val="0"/>
          <w:sz w:val="26"/>
          <w:szCs w:val="26"/>
        </w:rPr>
        <w:t xml:space="preserve">Structura și </w:t>
      </w:r>
      <w:proofErr w:type="spellStart"/>
      <w:r w:rsidRPr="00C255E6">
        <w:rPr>
          <w:b w:val="0"/>
          <w:bCs w:val="0"/>
          <w:sz w:val="26"/>
          <w:szCs w:val="26"/>
        </w:rPr>
        <w:t>serializarea</w:t>
      </w:r>
      <w:proofErr w:type="spellEnd"/>
      <w:r w:rsidRPr="00C255E6">
        <w:rPr>
          <w:b w:val="0"/>
          <w:bCs w:val="0"/>
          <w:sz w:val="26"/>
          <w:szCs w:val="26"/>
        </w:rPr>
        <w:t xml:space="preserve"> mesajelor în protocolul HTT</w:t>
      </w:r>
      <w:r>
        <w:rPr>
          <w:b w:val="0"/>
          <w:bCs w:val="0"/>
          <w:sz w:val="26"/>
          <w:szCs w:val="26"/>
        </w:rPr>
        <w:t>P</w:t>
      </w:r>
      <w:bookmarkEnd w:id="31"/>
      <w:r>
        <w:rPr>
          <w:sz w:val="26"/>
          <w:szCs w:val="26"/>
        </w:rPr>
        <w:t xml:space="preserve"> </w:t>
      </w:r>
    </w:p>
    <w:p w14:paraId="2B7F57ED" w14:textId="7C130638" w:rsidR="00451D6E" w:rsidRDefault="00C255E6">
      <w:pPr>
        <w:pStyle w:val="Heading3"/>
        <w:numPr>
          <w:ilvl w:val="2"/>
          <w:numId w:val="5"/>
        </w:numPr>
        <w:rPr>
          <w:b w:val="0"/>
          <w:bCs w:val="0"/>
          <w:i/>
          <w:iCs/>
          <w:sz w:val="26"/>
          <w:szCs w:val="26"/>
        </w:rPr>
      </w:pPr>
      <w:bookmarkStart w:id="32" w:name="_Toc231325900"/>
      <w:r>
        <w:rPr>
          <w:b w:val="0"/>
          <w:bCs w:val="0"/>
          <w:i/>
          <w:iCs/>
          <w:sz w:val="26"/>
          <w:szCs w:val="26"/>
        </w:rPr>
        <w:t xml:space="preserve">Antete si </w:t>
      </w:r>
      <w:proofErr w:type="spellStart"/>
      <w:r>
        <w:rPr>
          <w:b w:val="0"/>
          <w:bCs w:val="0"/>
          <w:i/>
          <w:iCs/>
          <w:sz w:val="26"/>
          <w:szCs w:val="26"/>
        </w:rPr>
        <w:t>Conventii</w:t>
      </w:r>
      <w:proofErr w:type="spellEnd"/>
      <w:r>
        <w:rPr>
          <w:b w:val="0"/>
          <w:bCs w:val="0"/>
          <w:i/>
          <w:iCs/>
          <w:sz w:val="26"/>
          <w:szCs w:val="26"/>
        </w:rPr>
        <w:t xml:space="preserve"> REST</w:t>
      </w:r>
      <w:bookmarkEnd w:id="32"/>
    </w:p>
    <w:p w14:paraId="0A3F2A39" w14:textId="6FB6E12E" w:rsidR="00C255E6" w:rsidRPr="00C255E6" w:rsidRDefault="00C255E6" w:rsidP="00C255E6">
      <w:pPr>
        <w:pBdr>
          <w:top w:val="nil"/>
          <w:left w:val="nil"/>
          <w:bottom w:val="nil"/>
          <w:right w:val="nil"/>
          <w:between w:val="nil"/>
        </w:pBdr>
        <w:ind w:firstLine="720"/>
        <w:jc w:val="both"/>
        <w:rPr>
          <w:color w:val="000000"/>
        </w:rPr>
      </w:pPr>
      <w:r w:rsidRPr="00C255E6">
        <w:rPr>
          <w:color w:val="000000"/>
        </w:rPr>
        <w:t>Interfața expusă este de tip REST JSON (</w:t>
      </w:r>
      <w:proofErr w:type="spellStart"/>
      <w:r w:rsidRPr="00C255E6">
        <w:rPr>
          <w:color w:val="000000"/>
        </w:rPr>
        <w:t>Representational</w:t>
      </w:r>
      <w:proofErr w:type="spellEnd"/>
      <w:r w:rsidRPr="00C255E6">
        <w:rPr>
          <w:color w:val="000000"/>
        </w:rPr>
        <w:t xml:space="preserve"> State Transfer – engl.), necesitând utilizarea tipului de conținut „</w:t>
      </w:r>
      <w:proofErr w:type="spellStart"/>
      <w:r w:rsidRPr="00C255E6">
        <w:rPr>
          <w:color w:val="000000"/>
        </w:rPr>
        <w:t>application</w:t>
      </w:r>
      <w:proofErr w:type="spellEnd"/>
      <w:r w:rsidRPr="00C255E6">
        <w:rPr>
          <w:color w:val="000000"/>
        </w:rPr>
        <w:t>/</w:t>
      </w:r>
      <w:proofErr w:type="spellStart"/>
      <w:r w:rsidRPr="00C255E6">
        <w:rPr>
          <w:color w:val="000000"/>
        </w:rPr>
        <w:t>json</w:t>
      </w:r>
      <w:proofErr w:type="spellEnd"/>
      <w:r w:rsidRPr="00C255E6">
        <w:rPr>
          <w:color w:val="000000"/>
        </w:rPr>
        <w:t xml:space="preserve">”. Pe lângă antetele standard de </w:t>
      </w:r>
      <w:r w:rsidRPr="00C255E6">
        <w:rPr>
          <w:color w:val="000000"/>
        </w:rPr>
        <w:lastRenderedPageBreak/>
        <w:t>autorizare, implementarea emite o serie de antete suplimentare pentru trasabilitate și securitate, precum „</w:t>
      </w:r>
      <w:proofErr w:type="spellStart"/>
      <w:r w:rsidRPr="00C255E6">
        <w:rPr>
          <w:color w:val="000000"/>
        </w:rPr>
        <w:t>Request</w:t>
      </w:r>
      <w:proofErr w:type="spellEnd"/>
      <w:r w:rsidRPr="00C255E6">
        <w:rPr>
          <w:color w:val="000000"/>
        </w:rPr>
        <w:t>-ID”, „API-</w:t>
      </w:r>
      <w:proofErr w:type="spellStart"/>
      <w:r w:rsidRPr="00C255E6">
        <w:rPr>
          <w:color w:val="000000"/>
        </w:rPr>
        <w:t>Version</w:t>
      </w:r>
      <w:proofErr w:type="spellEnd"/>
      <w:r w:rsidRPr="00C255E6">
        <w:rPr>
          <w:color w:val="000000"/>
        </w:rPr>
        <w:t>”, „X-</w:t>
      </w:r>
      <w:proofErr w:type="spellStart"/>
      <w:r w:rsidRPr="00C255E6">
        <w:rPr>
          <w:color w:val="000000"/>
        </w:rPr>
        <w:t>Response</w:t>
      </w:r>
      <w:proofErr w:type="spellEnd"/>
      <w:r w:rsidRPr="00C255E6">
        <w:rPr>
          <w:color w:val="000000"/>
        </w:rPr>
        <w:t>-Time”, „Server-</w:t>
      </w:r>
      <w:proofErr w:type="spellStart"/>
      <w:r w:rsidRPr="00C255E6">
        <w:rPr>
          <w:color w:val="000000"/>
        </w:rPr>
        <w:t>Timing</w:t>
      </w:r>
      <w:proofErr w:type="spellEnd"/>
      <w:r w:rsidRPr="00C255E6">
        <w:rPr>
          <w:color w:val="000000"/>
        </w:rPr>
        <w:t>”, „X-Content-</w:t>
      </w:r>
      <w:proofErr w:type="spellStart"/>
      <w:r w:rsidRPr="00C255E6">
        <w:rPr>
          <w:color w:val="000000"/>
        </w:rPr>
        <w:t>Type</w:t>
      </w:r>
      <w:proofErr w:type="spellEnd"/>
      <w:r w:rsidRPr="00C255E6">
        <w:rPr>
          <w:color w:val="000000"/>
        </w:rPr>
        <w:t>-</w:t>
      </w:r>
      <w:proofErr w:type="spellStart"/>
      <w:r w:rsidRPr="00C255E6">
        <w:rPr>
          <w:color w:val="000000"/>
        </w:rPr>
        <w:t>Options</w:t>
      </w:r>
      <w:proofErr w:type="spellEnd"/>
      <w:r w:rsidRPr="00C255E6">
        <w:rPr>
          <w:color w:val="000000"/>
        </w:rPr>
        <w:t>”, „X-</w:t>
      </w:r>
      <w:proofErr w:type="spellStart"/>
      <w:r w:rsidRPr="00C255E6">
        <w:rPr>
          <w:color w:val="000000"/>
        </w:rPr>
        <w:t>Frame</w:t>
      </w:r>
      <w:proofErr w:type="spellEnd"/>
      <w:r w:rsidRPr="00C255E6">
        <w:rPr>
          <w:color w:val="000000"/>
        </w:rPr>
        <w:t>-</w:t>
      </w:r>
      <w:proofErr w:type="spellStart"/>
      <w:r w:rsidRPr="00C255E6">
        <w:rPr>
          <w:color w:val="000000"/>
        </w:rPr>
        <w:t>Options</w:t>
      </w:r>
      <w:proofErr w:type="spellEnd"/>
      <w:r w:rsidRPr="00C255E6">
        <w:rPr>
          <w:color w:val="000000"/>
        </w:rPr>
        <w:t>”, „Content-</w:t>
      </w:r>
      <w:proofErr w:type="spellStart"/>
      <w:r w:rsidRPr="00C255E6">
        <w:rPr>
          <w:color w:val="000000"/>
        </w:rPr>
        <w:t>Security</w:t>
      </w:r>
      <w:proofErr w:type="spellEnd"/>
      <w:r w:rsidRPr="00C255E6">
        <w:rPr>
          <w:color w:val="000000"/>
        </w:rPr>
        <w:t>-</w:t>
      </w:r>
      <w:proofErr w:type="spellStart"/>
      <w:r w:rsidRPr="00C255E6">
        <w:rPr>
          <w:color w:val="000000"/>
        </w:rPr>
        <w:t>Policy</w:t>
      </w:r>
      <w:proofErr w:type="spellEnd"/>
      <w:r w:rsidRPr="00C255E6">
        <w:rPr>
          <w:color w:val="000000"/>
        </w:rPr>
        <w:t>” și „</w:t>
      </w:r>
      <w:proofErr w:type="spellStart"/>
      <w:r w:rsidRPr="00C255E6">
        <w:rPr>
          <w:color w:val="000000"/>
        </w:rPr>
        <w:t>Referrer-Policy</w:t>
      </w:r>
      <w:proofErr w:type="spellEnd"/>
      <w:r w:rsidRPr="00C255E6">
        <w:rPr>
          <w:color w:val="000000"/>
        </w:rPr>
        <w:t>” [38]. În cazul răspunsurilor neautorizate de tip 401, este inclus și antetul „WWW-</w:t>
      </w:r>
      <w:proofErr w:type="spellStart"/>
      <w:r w:rsidRPr="00C255E6">
        <w:rPr>
          <w:color w:val="000000"/>
        </w:rPr>
        <w:t>Authenticate</w:t>
      </w:r>
      <w:proofErr w:type="spellEnd"/>
      <w:r w:rsidRPr="00C255E6">
        <w:rPr>
          <w:color w:val="000000"/>
        </w:rPr>
        <w:t>”. Punctele terminale (</w:t>
      </w:r>
      <w:proofErr w:type="spellStart"/>
      <w:r w:rsidRPr="00C255E6">
        <w:rPr>
          <w:color w:val="000000"/>
        </w:rPr>
        <w:t>endpoints</w:t>
      </w:r>
      <w:proofErr w:type="spellEnd"/>
      <w:r w:rsidRPr="00C255E6">
        <w:rPr>
          <w:color w:val="000000"/>
        </w:rPr>
        <w:t xml:space="preserve"> – engl.) principale ale arhitecturii sunt definite după cum urmează:</w:t>
      </w:r>
    </w:p>
    <w:p w14:paraId="3443801C" w14:textId="77777777" w:rsidR="00C255E6" w:rsidRPr="00C255E6" w:rsidRDefault="00C255E6" w:rsidP="00C255E6">
      <w:pPr>
        <w:pBdr>
          <w:top w:val="nil"/>
          <w:left w:val="nil"/>
          <w:bottom w:val="nil"/>
          <w:right w:val="nil"/>
          <w:between w:val="nil"/>
        </w:pBdr>
        <w:ind w:firstLine="720"/>
        <w:jc w:val="both"/>
        <w:rPr>
          <w:color w:val="000000"/>
        </w:rPr>
      </w:pPr>
    </w:p>
    <w:p w14:paraId="1C967CE1"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w:t>
      </w:r>
      <w:proofErr w:type="spellStart"/>
      <w:r w:rsidRPr="00C255E6">
        <w:rPr>
          <w:color w:val="000000"/>
        </w:rPr>
        <w:t>health</w:t>
      </w:r>
      <w:proofErr w:type="spellEnd"/>
      <w:r w:rsidRPr="00C255E6">
        <w:rPr>
          <w:color w:val="000000"/>
        </w:rPr>
        <w:t xml:space="preserve"> (GET): Verificarea stării de funcționare a serverului.</w:t>
      </w:r>
    </w:p>
    <w:p w14:paraId="54417AE2"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w:t>
      </w:r>
      <w:proofErr w:type="spellStart"/>
      <w:r w:rsidRPr="00C255E6">
        <w:rPr>
          <w:color w:val="000000"/>
        </w:rPr>
        <w:t>parameters</w:t>
      </w:r>
      <w:proofErr w:type="spellEnd"/>
      <w:r w:rsidRPr="00C255E6">
        <w:rPr>
          <w:color w:val="000000"/>
        </w:rPr>
        <w:t xml:space="preserve"> (GET): Publicarea parametrilor criptografici globali P și G.</w:t>
      </w:r>
    </w:p>
    <w:p w14:paraId="6F142450"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w:t>
      </w:r>
      <w:proofErr w:type="spellStart"/>
      <w:r w:rsidRPr="00C255E6">
        <w:rPr>
          <w:color w:val="000000"/>
        </w:rPr>
        <w:t>register</w:t>
      </w:r>
      <w:proofErr w:type="spellEnd"/>
      <w:r w:rsidRPr="00C255E6">
        <w:rPr>
          <w:color w:val="000000"/>
        </w:rPr>
        <w:t xml:space="preserve"> (POST): Înregistrarea identificatorului și a valorii publice a secretului.</w:t>
      </w:r>
    </w:p>
    <w:p w14:paraId="72C206B2"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w:t>
      </w:r>
      <w:proofErr w:type="spellStart"/>
      <w:r w:rsidRPr="00C255E6">
        <w:rPr>
          <w:color w:val="000000"/>
        </w:rPr>
        <w:t>login</w:t>
      </w:r>
      <w:proofErr w:type="spellEnd"/>
      <w:r w:rsidRPr="00C255E6">
        <w:rPr>
          <w:color w:val="000000"/>
        </w:rPr>
        <w:t>/</w:t>
      </w:r>
      <w:proofErr w:type="spellStart"/>
      <w:r w:rsidRPr="00C255E6">
        <w:rPr>
          <w:color w:val="000000"/>
        </w:rPr>
        <w:t>commit</w:t>
      </w:r>
      <w:proofErr w:type="spellEnd"/>
      <w:r w:rsidRPr="00C255E6">
        <w:rPr>
          <w:color w:val="000000"/>
        </w:rPr>
        <w:t xml:space="preserve"> (POST): Inițierea autentificării prin transmiterea angajamentului criptografic.</w:t>
      </w:r>
    </w:p>
    <w:p w14:paraId="1887E1C3"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w:t>
      </w:r>
      <w:proofErr w:type="spellStart"/>
      <w:r w:rsidRPr="00C255E6">
        <w:rPr>
          <w:color w:val="000000"/>
        </w:rPr>
        <w:t>login</w:t>
      </w:r>
      <w:proofErr w:type="spellEnd"/>
      <w:r w:rsidRPr="00C255E6">
        <w:rPr>
          <w:color w:val="000000"/>
        </w:rPr>
        <w:t>/</w:t>
      </w:r>
      <w:proofErr w:type="spellStart"/>
      <w:r w:rsidRPr="00C255E6">
        <w:rPr>
          <w:color w:val="000000"/>
        </w:rPr>
        <w:t>verify</w:t>
      </w:r>
      <w:proofErr w:type="spellEnd"/>
      <w:r w:rsidRPr="00C255E6">
        <w:rPr>
          <w:color w:val="000000"/>
        </w:rPr>
        <w:t xml:space="preserve"> (POST): Verificarea dovezii matematice și emiterea jetonului.</w:t>
      </w:r>
    </w:p>
    <w:p w14:paraId="2FECBC80"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/data (GET, POST, PUT): Accesarea resurselor protejate exclusiv prin jeton.</w:t>
      </w:r>
    </w:p>
    <w:p w14:paraId="280838FE"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w:t>
      </w:r>
      <w:proofErr w:type="spellStart"/>
      <w:r w:rsidRPr="00C255E6">
        <w:rPr>
          <w:color w:val="000000"/>
        </w:rPr>
        <w:t>oauth</w:t>
      </w:r>
      <w:proofErr w:type="spellEnd"/>
      <w:r w:rsidRPr="00C255E6">
        <w:rPr>
          <w:color w:val="000000"/>
        </w:rPr>
        <w:t>/</w:t>
      </w:r>
      <w:proofErr w:type="spellStart"/>
      <w:r w:rsidRPr="00C255E6">
        <w:rPr>
          <w:color w:val="000000"/>
        </w:rPr>
        <w:t>pkce</w:t>
      </w:r>
      <w:proofErr w:type="spellEnd"/>
      <w:r w:rsidRPr="00C255E6">
        <w:rPr>
          <w:color w:val="000000"/>
        </w:rPr>
        <w:t>/și /</w:t>
      </w:r>
      <w:proofErr w:type="spellStart"/>
      <w:r w:rsidRPr="00C255E6">
        <w:rPr>
          <w:color w:val="000000"/>
        </w:rPr>
        <w:t>oauth</w:t>
      </w:r>
      <w:proofErr w:type="spellEnd"/>
      <w:r w:rsidRPr="00C255E6">
        <w:rPr>
          <w:color w:val="000000"/>
        </w:rPr>
        <w:t>/simple/(POST): Fluxuri de autorizare comparativă (</w:t>
      </w:r>
      <w:proofErr w:type="spellStart"/>
      <w:r w:rsidRPr="00C255E6">
        <w:rPr>
          <w:color w:val="000000"/>
        </w:rPr>
        <w:t>Authorization</w:t>
      </w:r>
      <w:proofErr w:type="spellEnd"/>
      <w:r w:rsidRPr="00C255E6">
        <w:rPr>
          <w:color w:val="000000"/>
        </w:rPr>
        <w:t xml:space="preserve"> Code – engl.) [3].</w:t>
      </w:r>
    </w:p>
    <w:p w14:paraId="5E7F2E7B"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II.3.2.</w:t>
      </w:r>
      <w:r w:rsidRPr="00C255E6">
        <w:rPr>
          <w:color w:val="000000"/>
        </w:rPr>
        <w:tab/>
        <w:t xml:space="preserve">Structura Sarcinii Utile (JSON </w:t>
      </w:r>
      <w:proofErr w:type="spellStart"/>
      <w:r w:rsidRPr="00C255E6">
        <w:rPr>
          <w:color w:val="000000"/>
        </w:rPr>
        <w:t>Payload</w:t>
      </w:r>
      <w:proofErr w:type="spellEnd"/>
      <w:r w:rsidRPr="00C255E6">
        <w:rPr>
          <w:color w:val="000000"/>
        </w:rPr>
        <w:t>)</w:t>
      </w:r>
    </w:p>
    <w:p w14:paraId="50270617" w14:textId="77777777" w:rsidR="00C255E6" w:rsidRPr="00C255E6" w:rsidRDefault="00C255E6" w:rsidP="00C255E6">
      <w:pPr>
        <w:pBdr>
          <w:top w:val="nil"/>
          <w:left w:val="nil"/>
          <w:bottom w:val="nil"/>
          <w:right w:val="nil"/>
          <w:between w:val="nil"/>
        </w:pBdr>
        <w:ind w:firstLine="720"/>
        <w:jc w:val="both"/>
        <w:rPr>
          <w:color w:val="000000"/>
        </w:rPr>
      </w:pPr>
    </w:p>
    <w:p w14:paraId="04217F4B"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 xml:space="preserve">Valorile numerice masive, rezultate din calculele </w:t>
      </w:r>
      <w:proofErr w:type="spellStart"/>
      <w:r w:rsidRPr="00C255E6">
        <w:rPr>
          <w:color w:val="000000"/>
        </w:rPr>
        <w:t>Schnorr</w:t>
      </w:r>
      <w:proofErr w:type="spellEnd"/>
      <w:r w:rsidRPr="00C255E6">
        <w:rPr>
          <w:color w:val="000000"/>
        </w:rPr>
        <w:t xml:space="preserve">, sunt </w:t>
      </w:r>
      <w:proofErr w:type="spellStart"/>
      <w:r w:rsidRPr="00C255E6">
        <w:rPr>
          <w:color w:val="000000"/>
        </w:rPr>
        <w:t>serializate</w:t>
      </w:r>
      <w:proofErr w:type="spellEnd"/>
      <w:r w:rsidRPr="00C255E6">
        <w:rPr>
          <w:color w:val="000000"/>
        </w:rPr>
        <w:t xml:space="preserve"> sub formă de șiruri de caractere (</w:t>
      </w:r>
      <w:proofErr w:type="spellStart"/>
      <w:r w:rsidRPr="00C255E6">
        <w:rPr>
          <w:color w:val="000000"/>
        </w:rPr>
        <w:t>strings</w:t>
      </w:r>
      <w:proofErr w:type="spellEnd"/>
      <w:r w:rsidRPr="00C255E6">
        <w:rPr>
          <w:color w:val="000000"/>
        </w:rPr>
        <w:t xml:space="preserve"> – engl.) reprezentând întregi zecimali, metodă implementată pentru a garanta precizia procesării la nivelul clientului web [4]. Formatul mesajelor pe parcursul etapelor de validare se structurează astfel:</w:t>
      </w:r>
    </w:p>
    <w:p w14:paraId="141D190B" w14:textId="77777777" w:rsidR="00C255E6" w:rsidRPr="00C255E6" w:rsidRDefault="00C255E6" w:rsidP="00C255E6">
      <w:pPr>
        <w:pBdr>
          <w:top w:val="nil"/>
          <w:left w:val="nil"/>
          <w:bottom w:val="nil"/>
          <w:right w:val="nil"/>
          <w:between w:val="nil"/>
        </w:pBdr>
        <w:ind w:firstLine="720"/>
        <w:jc w:val="both"/>
        <w:rPr>
          <w:color w:val="000000"/>
        </w:rPr>
      </w:pPr>
    </w:p>
    <w:p w14:paraId="3B5688B3"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1. Faza de Înregistrare: Se furnizează identificatorul utilizatorului și cheia publică generată.</w:t>
      </w:r>
    </w:p>
    <w:p w14:paraId="01C6FC5E"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 "</w:t>
      </w:r>
      <w:proofErr w:type="spellStart"/>
      <w:r w:rsidRPr="00C255E6">
        <w:rPr>
          <w:color w:val="000000"/>
        </w:rPr>
        <w:t>client_id</w:t>
      </w:r>
      <w:proofErr w:type="spellEnd"/>
      <w:r w:rsidRPr="00C255E6">
        <w:rPr>
          <w:color w:val="000000"/>
        </w:rPr>
        <w:t>": "alice", "</w:t>
      </w:r>
      <w:proofErr w:type="spellStart"/>
      <w:r w:rsidRPr="00C255E6">
        <w:rPr>
          <w:color w:val="000000"/>
        </w:rPr>
        <w:t>secret_y</w:t>
      </w:r>
      <w:proofErr w:type="spellEnd"/>
      <w:r w:rsidRPr="00C255E6">
        <w:rPr>
          <w:color w:val="000000"/>
        </w:rPr>
        <w:t>": "12345678901234567890" }</w:t>
      </w:r>
    </w:p>
    <w:p w14:paraId="49CC649C"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2. Faza de Angajament (</w:t>
      </w:r>
      <w:proofErr w:type="spellStart"/>
      <w:r w:rsidRPr="00C255E6">
        <w:rPr>
          <w:color w:val="000000"/>
        </w:rPr>
        <w:t>Commitment</w:t>
      </w:r>
      <w:proofErr w:type="spellEnd"/>
      <w:r w:rsidRPr="00C255E6">
        <w:rPr>
          <w:color w:val="000000"/>
        </w:rPr>
        <w:t xml:space="preserve"> – engl.): Solicitantul transmite un angajament efemer, calculat pe baza unui factor aleatoriu.</w:t>
      </w:r>
    </w:p>
    <w:p w14:paraId="413C92EF"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 "</w:t>
      </w:r>
      <w:proofErr w:type="spellStart"/>
      <w:r w:rsidRPr="00C255E6">
        <w:rPr>
          <w:color w:val="000000"/>
        </w:rPr>
        <w:t>client_id</w:t>
      </w:r>
      <w:proofErr w:type="spellEnd"/>
      <w:r w:rsidRPr="00C255E6">
        <w:rPr>
          <w:color w:val="000000"/>
        </w:rPr>
        <w:t>": "alice", "</w:t>
      </w:r>
      <w:proofErr w:type="spellStart"/>
      <w:r w:rsidRPr="00C255E6">
        <w:rPr>
          <w:color w:val="000000"/>
        </w:rPr>
        <w:t>commitment_t</w:t>
      </w:r>
      <w:proofErr w:type="spellEnd"/>
      <w:r w:rsidRPr="00C255E6">
        <w:rPr>
          <w:color w:val="000000"/>
        </w:rPr>
        <w:t>": "98765432109876543210" }</w:t>
      </w:r>
    </w:p>
    <w:p w14:paraId="4BDDB8A2" w14:textId="77777777" w:rsidR="00C255E6" w:rsidRPr="00C255E6" w:rsidRDefault="00C255E6" w:rsidP="00C255E6">
      <w:pPr>
        <w:pBdr>
          <w:top w:val="nil"/>
          <w:left w:val="nil"/>
          <w:bottom w:val="nil"/>
          <w:right w:val="nil"/>
          <w:between w:val="nil"/>
        </w:pBdr>
        <w:ind w:firstLine="720"/>
        <w:jc w:val="both"/>
        <w:rPr>
          <w:color w:val="000000"/>
        </w:rPr>
      </w:pPr>
    </w:p>
    <w:p w14:paraId="14010894"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Drept răspuns, entitatea verificatoare emite o provocare matematică și un identificator de sesiune:</w:t>
      </w:r>
    </w:p>
    <w:p w14:paraId="06B2D48F"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 "</w:t>
      </w:r>
      <w:proofErr w:type="spellStart"/>
      <w:r w:rsidRPr="00C255E6">
        <w:rPr>
          <w:color w:val="000000"/>
        </w:rPr>
        <w:t>challenge_c</w:t>
      </w:r>
      <w:proofErr w:type="spellEnd"/>
      <w:r w:rsidRPr="00C255E6">
        <w:rPr>
          <w:color w:val="000000"/>
        </w:rPr>
        <w:t>": "112233445566778899", "</w:t>
      </w:r>
      <w:proofErr w:type="spellStart"/>
      <w:r w:rsidRPr="00C255E6">
        <w:rPr>
          <w:color w:val="000000"/>
        </w:rPr>
        <w:t>session_id</w:t>
      </w:r>
      <w:proofErr w:type="spellEnd"/>
      <w:r w:rsidRPr="00C255E6">
        <w:rPr>
          <w:color w:val="000000"/>
        </w:rPr>
        <w:t>": "</w:t>
      </w:r>
      <w:proofErr w:type="spellStart"/>
      <w:r w:rsidRPr="00C255E6">
        <w:rPr>
          <w:color w:val="000000"/>
        </w:rPr>
        <w:t>opaque-session-token</w:t>
      </w:r>
      <w:proofErr w:type="spellEnd"/>
      <w:r w:rsidRPr="00C255E6">
        <w:rPr>
          <w:color w:val="000000"/>
        </w:rPr>
        <w:t>" }</w:t>
      </w:r>
    </w:p>
    <w:p w14:paraId="15912DAC" w14:textId="77777777" w:rsidR="00C255E6" w:rsidRPr="00C255E6" w:rsidRDefault="00C255E6" w:rsidP="00C255E6">
      <w:pPr>
        <w:pBdr>
          <w:top w:val="nil"/>
          <w:left w:val="nil"/>
          <w:bottom w:val="nil"/>
          <w:right w:val="nil"/>
          <w:between w:val="nil"/>
        </w:pBdr>
        <w:ind w:firstLine="720"/>
        <w:jc w:val="both"/>
        <w:rPr>
          <w:color w:val="000000"/>
        </w:rPr>
      </w:pPr>
    </w:p>
    <w:p w14:paraId="7D91CA0A"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3. Faza de Verificare (</w:t>
      </w:r>
      <w:proofErr w:type="spellStart"/>
      <w:r w:rsidRPr="00C255E6">
        <w:rPr>
          <w:color w:val="000000"/>
        </w:rPr>
        <w:t>Verify</w:t>
      </w:r>
      <w:proofErr w:type="spellEnd"/>
      <w:r w:rsidRPr="00C255E6">
        <w:rPr>
          <w:color w:val="000000"/>
        </w:rPr>
        <w:t xml:space="preserve"> – engl.): Solicitantul atestă deținerea cheii private prin furnizarea soluției matematice.</w:t>
      </w:r>
    </w:p>
    <w:p w14:paraId="5D00E86D"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 "</w:t>
      </w:r>
      <w:proofErr w:type="spellStart"/>
      <w:r w:rsidRPr="00C255E6">
        <w:rPr>
          <w:color w:val="000000"/>
        </w:rPr>
        <w:t>solution_s</w:t>
      </w:r>
      <w:proofErr w:type="spellEnd"/>
      <w:r w:rsidRPr="00C255E6">
        <w:rPr>
          <w:color w:val="000000"/>
        </w:rPr>
        <w:t>": "998877665544332211" }</w:t>
      </w:r>
    </w:p>
    <w:p w14:paraId="06E1951D" w14:textId="77777777" w:rsidR="00C255E6" w:rsidRPr="00C255E6" w:rsidRDefault="00C255E6" w:rsidP="00C255E6">
      <w:pPr>
        <w:pBdr>
          <w:top w:val="nil"/>
          <w:left w:val="nil"/>
          <w:bottom w:val="nil"/>
          <w:right w:val="nil"/>
          <w:between w:val="nil"/>
        </w:pBdr>
        <w:ind w:firstLine="720"/>
        <w:jc w:val="both"/>
        <w:rPr>
          <w:color w:val="000000"/>
        </w:rPr>
      </w:pPr>
    </w:p>
    <w:p w14:paraId="17222226"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 xml:space="preserve">În cazul unei validări cu succes, serverul eliberează un jeton web (JSON Web </w:t>
      </w:r>
      <w:proofErr w:type="spellStart"/>
      <w:r w:rsidRPr="00C255E6">
        <w:rPr>
          <w:color w:val="000000"/>
        </w:rPr>
        <w:t>Token</w:t>
      </w:r>
      <w:proofErr w:type="spellEnd"/>
      <w:r w:rsidRPr="00C255E6">
        <w:rPr>
          <w:color w:val="000000"/>
        </w:rPr>
        <w:t xml:space="preserve"> – engl.):</w:t>
      </w:r>
    </w:p>
    <w:p w14:paraId="1384D084"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 "</w:t>
      </w:r>
      <w:proofErr w:type="spellStart"/>
      <w:r w:rsidRPr="00C255E6">
        <w:rPr>
          <w:color w:val="000000"/>
        </w:rPr>
        <w:t>token</w:t>
      </w:r>
      <w:proofErr w:type="spellEnd"/>
      <w:r w:rsidRPr="00C255E6">
        <w:rPr>
          <w:color w:val="000000"/>
        </w:rPr>
        <w:t>": "</w:t>
      </w:r>
      <w:proofErr w:type="spellStart"/>
      <w:r w:rsidRPr="00C255E6">
        <w:rPr>
          <w:color w:val="000000"/>
        </w:rPr>
        <w:t>jwt-string</w:t>
      </w:r>
      <w:proofErr w:type="spellEnd"/>
      <w:r w:rsidRPr="00C255E6">
        <w:rPr>
          <w:color w:val="000000"/>
        </w:rPr>
        <w:t>" }</w:t>
      </w:r>
    </w:p>
    <w:p w14:paraId="69402115"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II.3.3.</w:t>
      </w:r>
      <w:r w:rsidRPr="00C255E6">
        <w:rPr>
          <w:color w:val="000000"/>
        </w:rPr>
        <w:tab/>
        <w:t>Semantica și Definirea Formală în Notație ABNF</w:t>
      </w:r>
    </w:p>
    <w:p w14:paraId="5C420742" w14:textId="77777777" w:rsidR="00C255E6" w:rsidRPr="00C255E6" w:rsidRDefault="00C255E6" w:rsidP="00C255E6">
      <w:pPr>
        <w:pBdr>
          <w:top w:val="nil"/>
          <w:left w:val="nil"/>
          <w:bottom w:val="nil"/>
          <w:right w:val="nil"/>
          <w:between w:val="nil"/>
        </w:pBdr>
        <w:ind w:firstLine="720"/>
        <w:jc w:val="both"/>
        <w:rPr>
          <w:color w:val="000000"/>
        </w:rPr>
      </w:pPr>
    </w:p>
    <w:p w14:paraId="6C1D46A4"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 xml:space="preserve">Fiecare variabilă implicată îndeplinește un rol fundamental în </w:t>
      </w:r>
      <w:proofErr w:type="spellStart"/>
      <w:r w:rsidRPr="00C255E6">
        <w:rPr>
          <w:color w:val="000000"/>
        </w:rPr>
        <w:t>mitigarea</w:t>
      </w:r>
      <w:proofErr w:type="spellEnd"/>
      <w:r w:rsidRPr="00C255E6">
        <w:rPr>
          <w:color w:val="000000"/>
        </w:rPr>
        <w:t xml:space="preserve"> vulnerabilităților de rețea. Provocarea generată de server invalidează atacurile de reluare (replay </w:t>
      </w:r>
      <w:proofErr w:type="spellStart"/>
      <w:r w:rsidRPr="00C255E6">
        <w:rPr>
          <w:color w:val="000000"/>
        </w:rPr>
        <w:t>attacks</w:t>
      </w:r>
      <w:proofErr w:type="spellEnd"/>
      <w:r w:rsidRPr="00C255E6">
        <w:rPr>
          <w:color w:val="000000"/>
        </w:rPr>
        <w:t xml:space="preserve"> – engl.) impunând o demonstrație temporală unică, în timp ce angajamentul asociază criptografic sesiunea de un element aleatoriu nedezvăluit. Pentru asigurarea standardizării formale, sintaxa se definește prin notația ABNF (</w:t>
      </w:r>
      <w:proofErr w:type="spellStart"/>
      <w:r w:rsidRPr="00C255E6">
        <w:rPr>
          <w:color w:val="000000"/>
        </w:rPr>
        <w:t>Augmented</w:t>
      </w:r>
      <w:proofErr w:type="spellEnd"/>
      <w:r w:rsidRPr="00C255E6">
        <w:rPr>
          <w:color w:val="000000"/>
        </w:rPr>
        <w:t xml:space="preserve"> </w:t>
      </w:r>
      <w:proofErr w:type="spellStart"/>
      <w:r w:rsidRPr="00C255E6">
        <w:rPr>
          <w:color w:val="000000"/>
        </w:rPr>
        <w:t>Backus-Naur</w:t>
      </w:r>
      <w:proofErr w:type="spellEnd"/>
      <w:r w:rsidRPr="00C255E6">
        <w:rPr>
          <w:color w:val="000000"/>
        </w:rPr>
        <w:t xml:space="preserve"> </w:t>
      </w:r>
      <w:proofErr w:type="spellStart"/>
      <w:r w:rsidRPr="00C255E6">
        <w:rPr>
          <w:color w:val="000000"/>
        </w:rPr>
        <w:t>Form</w:t>
      </w:r>
      <w:proofErr w:type="spellEnd"/>
      <w:r w:rsidRPr="00C255E6">
        <w:rPr>
          <w:color w:val="000000"/>
        </w:rPr>
        <w:t xml:space="preserve"> – engl.) [39]:</w:t>
      </w:r>
    </w:p>
    <w:p w14:paraId="3A2BEF59" w14:textId="77777777" w:rsidR="00C255E6" w:rsidRPr="00C255E6" w:rsidRDefault="00C255E6" w:rsidP="00C255E6">
      <w:pPr>
        <w:pBdr>
          <w:top w:val="nil"/>
          <w:left w:val="nil"/>
          <w:bottom w:val="nil"/>
          <w:right w:val="nil"/>
          <w:between w:val="nil"/>
        </w:pBdr>
        <w:ind w:firstLine="720"/>
        <w:jc w:val="both"/>
        <w:rPr>
          <w:color w:val="000000"/>
        </w:rPr>
      </w:pPr>
    </w:p>
    <w:p w14:paraId="428A0738"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client-</w:t>
      </w:r>
      <w:proofErr w:type="spellStart"/>
      <w:r w:rsidRPr="00C255E6">
        <w:rPr>
          <w:color w:val="000000"/>
        </w:rPr>
        <w:t>id</w:t>
      </w:r>
      <w:proofErr w:type="spellEnd"/>
      <w:r w:rsidRPr="00C255E6">
        <w:rPr>
          <w:color w:val="000000"/>
        </w:rPr>
        <w:t xml:space="preserve"> = 1*(ALPHA / DIGIT / "-" / "*")</w:t>
      </w:r>
    </w:p>
    <w:p w14:paraId="4443B9AC" w14:textId="77777777" w:rsidR="00C255E6" w:rsidRPr="00C255E6" w:rsidRDefault="00C255E6" w:rsidP="00C255E6">
      <w:pPr>
        <w:pBdr>
          <w:top w:val="nil"/>
          <w:left w:val="nil"/>
          <w:bottom w:val="nil"/>
          <w:right w:val="nil"/>
          <w:between w:val="nil"/>
        </w:pBdr>
        <w:ind w:firstLine="720"/>
        <w:jc w:val="both"/>
        <w:rPr>
          <w:color w:val="000000"/>
        </w:rPr>
      </w:pPr>
      <w:proofErr w:type="spellStart"/>
      <w:r w:rsidRPr="00C255E6">
        <w:rPr>
          <w:color w:val="000000"/>
        </w:rPr>
        <w:lastRenderedPageBreak/>
        <w:t>schnorr-value</w:t>
      </w:r>
      <w:proofErr w:type="spellEnd"/>
      <w:r w:rsidRPr="00C255E6">
        <w:rPr>
          <w:color w:val="000000"/>
        </w:rPr>
        <w:t xml:space="preserve"> = 1*DIGIT</w:t>
      </w:r>
    </w:p>
    <w:p w14:paraId="7536DC83" w14:textId="77777777" w:rsidR="00C255E6" w:rsidRPr="00C255E6" w:rsidRDefault="00C255E6" w:rsidP="00C255E6">
      <w:pPr>
        <w:pBdr>
          <w:top w:val="nil"/>
          <w:left w:val="nil"/>
          <w:bottom w:val="nil"/>
          <w:right w:val="nil"/>
          <w:between w:val="nil"/>
        </w:pBdr>
        <w:ind w:firstLine="720"/>
        <w:jc w:val="both"/>
        <w:rPr>
          <w:color w:val="000000"/>
        </w:rPr>
      </w:pPr>
      <w:proofErr w:type="spellStart"/>
      <w:r w:rsidRPr="00C255E6">
        <w:rPr>
          <w:color w:val="000000"/>
        </w:rPr>
        <w:t>session-id</w:t>
      </w:r>
      <w:proofErr w:type="spellEnd"/>
      <w:r w:rsidRPr="00C255E6">
        <w:rPr>
          <w:color w:val="000000"/>
        </w:rPr>
        <w:t xml:space="preserve"> = 1*(ALPHA / DIGIT / "-" / "*")</w:t>
      </w:r>
    </w:p>
    <w:p w14:paraId="54B69668" w14:textId="77777777" w:rsidR="00C255E6" w:rsidRPr="00C255E6" w:rsidRDefault="00C255E6" w:rsidP="00C255E6">
      <w:pPr>
        <w:pBdr>
          <w:top w:val="nil"/>
          <w:left w:val="nil"/>
          <w:bottom w:val="nil"/>
          <w:right w:val="nil"/>
          <w:between w:val="nil"/>
        </w:pBdr>
        <w:ind w:firstLine="720"/>
        <w:jc w:val="both"/>
        <w:rPr>
          <w:color w:val="000000"/>
        </w:rPr>
      </w:pPr>
      <w:proofErr w:type="spellStart"/>
      <w:r w:rsidRPr="00C255E6">
        <w:rPr>
          <w:color w:val="000000"/>
        </w:rPr>
        <w:t>jwt-token</w:t>
      </w:r>
      <w:proofErr w:type="spellEnd"/>
      <w:r w:rsidRPr="00C255E6">
        <w:rPr>
          <w:color w:val="000000"/>
        </w:rPr>
        <w:t xml:space="preserve"> = 1*(ALPHA / DIGIT / "." / "-" / "_")</w:t>
      </w:r>
    </w:p>
    <w:p w14:paraId="7BB507B1"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q-</w:t>
      </w:r>
      <w:proofErr w:type="spellStart"/>
      <w:r w:rsidRPr="00C255E6">
        <w:rPr>
          <w:color w:val="000000"/>
        </w:rPr>
        <w:t>string</w:t>
      </w:r>
      <w:proofErr w:type="spellEnd"/>
      <w:r w:rsidRPr="00C255E6">
        <w:rPr>
          <w:color w:val="000000"/>
        </w:rPr>
        <w:t xml:space="preserve"> = DQUOTE 1*(VCHAR / SP) DQUOTE</w:t>
      </w:r>
    </w:p>
    <w:p w14:paraId="6AF5116D" w14:textId="77777777" w:rsidR="00C255E6" w:rsidRPr="00C255E6" w:rsidRDefault="00C255E6" w:rsidP="00C255E6">
      <w:pPr>
        <w:pBdr>
          <w:top w:val="nil"/>
          <w:left w:val="nil"/>
          <w:bottom w:val="nil"/>
          <w:right w:val="nil"/>
          <w:between w:val="nil"/>
        </w:pBdr>
        <w:ind w:firstLine="720"/>
        <w:jc w:val="both"/>
        <w:rPr>
          <w:color w:val="000000"/>
        </w:rPr>
      </w:pPr>
    </w:p>
    <w:p w14:paraId="56AA73D0" w14:textId="77777777" w:rsidR="00C255E6" w:rsidRPr="00C255E6" w:rsidRDefault="00C255E6" w:rsidP="00C255E6">
      <w:pPr>
        <w:pBdr>
          <w:top w:val="nil"/>
          <w:left w:val="nil"/>
          <w:bottom w:val="nil"/>
          <w:right w:val="nil"/>
          <w:between w:val="nil"/>
        </w:pBdr>
        <w:ind w:firstLine="720"/>
        <w:jc w:val="both"/>
        <w:rPr>
          <w:color w:val="000000"/>
        </w:rPr>
      </w:pPr>
      <w:proofErr w:type="spellStart"/>
      <w:r w:rsidRPr="00C255E6">
        <w:rPr>
          <w:color w:val="000000"/>
        </w:rPr>
        <w:t>registration-payload</w:t>
      </w:r>
      <w:proofErr w:type="spellEnd"/>
      <w:r w:rsidRPr="00C255E6">
        <w:rPr>
          <w:color w:val="000000"/>
        </w:rPr>
        <w:t xml:space="preserve"> = "{" DQUOTE "</w:t>
      </w:r>
      <w:proofErr w:type="spellStart"/>
      <w:r w:rsidRPr="00C255E6">
        <w:rPr>
          <w:color w:val="000000"/>
        </w:rPr>
        <w:t>client_id</w:t>
      </w:r>
      <w:proofErr w:type="spellEnd"/>
      <w:r w:rsidRPr="00C255E6">
        <w:rPr>
          <w:color w:val="000000"/>
        </w:rPr>
        <w:t>" DQUOTE ":" q-</w:t>
      </w:r>
      <w:proofErr w:type="spellStart"/>
      <w:r w:rsidRPr="00C255E6">
        <w:rPr>
          <w:color w:val="000000"/>
        </w:rPr>
        <w:t>string</w:t>
      </w:r>
      <w:proofErr w:type="spellEnd"/>
      <w:r w:rsidRPr="00C255E6">
        <w:rPr>
          <w:color w:val="000000"/>
        </w:rPr>
        <w:t xml:space="preserve"> "," DQUOTE "</w:t>
      </w:r>
      <w:proofErr w:type="spellStart"/>
      <w:r w:rsidRPr="00C255E6">
        <w:rPr>
          <w:color w:val="000000"/>
        </w:rPr>
        <w:t>secret_y</w:t>
      </w:r>
      <w:proofErr w:type="spellEnd"/>
      <w:r w:rsidRPr="00C255E6">
        <w:rPr>
          <w:color w:val="000000"/>
        </w:rPr>
        <w:t>" DQUOTE ":" q-</w:t>
      </w:r>
      <w:proofErr w:type="spellStart"/>
      <w:r w:rsidRPr="00C255E6">
        <w:rPr>
          <w:color w:val="000000"/>
        </w:rPr>
        <w:t>string</w:t>
      </w:r>
      <w:proofErr w:type="spellEnd"/>
      <w:r w:rsidRPr="00C255E6">
        <w:rPr>
          <w:color w:val="000000"/>
        </w:rPr>
        <w:t xml:space="preserve"> "}"</w:t>
      </w:r>
    </w:p>
    <w:p w14:paraId="6429DE15" w14:textId="77777777" w:rsidR="00C255E6" w:rsidRPr="00C255E6" w:rsidRDefault="00C255E6" w:rsidP="00C255E6">
      <w:pPr>
        <w:pBdr>
          <w:top w:val="nil"/>
          <w:left w:val="nil"/>
          <w:bottom w:val="nil"/>
          <w:right w:val="nil"/>
          <w:between w:val="nil"/>
        </w:pBdr>
        <w:ind w:firstLine="720"/>
        <w:jc w:val="both"/>
        <w:rPr>
          <w:color w:val="000000"/>
        </w:rPr>
      </w:pPr>
      <w:proofErr w:type="spellStart"/>
      <w:r w:rsidRPr="00C255E6">
        <w:rPr>
          <w:color w:val="000000"/>
        </w:rPr>
        <w:t>commitment-payload</w:t>
      </w:r>
      <w:proofErr w:type="spellEnd"/>
      <w:r w:rsidRPr="00C255E6">
        <w:rPr>
          <w:color w:val="000000"/>
        </w:rPr>
        <w:t xml:space="preserve"> = "{" DQUOTE "</w:t>
      </w:r>
      <w:proofErr w:type="spellStart"/>
      <w:r w:rsidRPr="00C255E6">
        <w:rPr>
          <w:color w:val="000000"/>
        </w:rPr>
        <w:t>client_id</w:t>
      </w:r>
      <w:proofErr w:type="spellEnd"/>
      <w:r w:rsidRPr="00C255E6">
        <w:rPr>
          <w:color w:val="000000"/>
        </w:rPr>
        <w:t>" DQUOTE ":" q-</w:t>
      </w:r>
      <w:proofErr w:type="spellStart"/>
      <w:r w:rsidRPr="00C255E6">
        <w:rPr>
          <w:color w:val="000000"/>
        </w:rPr>
        <w:t>string</w:t>
      </w:r>
      <w:proofErr w:type="spellEnd"/>
      <w:r w:rsidRPr="00C255E6">
        <w:rPr>
          <w:color w:val="000000"/>
        </w:rPr>
        <w:t xml:space="preserve"> "," DQUOTE "</w:t>
      </w:r>
      <w:proofErr w:type="spellStart"/>
      <w:r w:rsidRPr="00C255E6">
        <w:rPr>
          <w:color w:val="000000"/>
        </w:rPr>
        <w:t>commitment_t</w:t>
      </w:r>
      <w:proofErr w:type="spellEnd"/>
      <w:r w:rsidRPr="00C255E6">
        <w:rPr>
          <w:color w:val="000000"/>
        </w:rPr>
        <w:t>" DQUOTE ":" q-</w:t>
      </w:r>
      <w:proofErr w:type="spellStart"/>
      <w:r w:rsidRPr="00C255E6">
        <w:rPr>
          <w:color w:val="000000"/>
        </w:rPr>
        <w:t>string</w:t>
      </w:r>
      <w:proofErr w:type="spellEnd"/>
      <w:r w:rsidRPr="00C255E6">
        <w:rPr>
          <w:color w:val="000000"/>
        </w:rPr>
        <w:t xml:space="preserve"> "}"</w:t>
      </w:r>
    </w:p>
    <w:p w14:paraId="3539BE92" w14:textId="77777777" w:rsidR="00C255E6" w:rsidRPr="00C255E6" w:rsidRDefault="00C255E6" w:rsidP="00C255E6">
      <w:pPr>
        <w:pBdr>
          <w:top w:val="nil"/>
          <w:left w:val="nil"/>
          <w:bottom w:val="nil"/>
          <w:right w:val="nil"/>
          <w:between w:val="nil"/>
        </w:pBdr>
        <w:ind w:firstLine="720"/>
        <w:jc w:val="both"/>
        <w:rPr>
          <w:color w:val="000000"/>
        </w:rPr>
      </w:pPr>
      <w:proofErr w:type="spellStart"/>
      <w:r w:rsidRPr="00C255E6">
        <w:rPr>
          <w:color w:val="000000"/>
        </w:rPr>
        <w:t>challenge-response</w:t>
      </w:r>
      <w:proofErr w:type="spellEnd"/>
      <w:r w:rsidRPr="00C255E6">
        <w:rPr>
          <w:color w:val="000000"/>
        </w:rPr>
        <w:t xml:space="preserve"> = "{" DQUOTE "</w:t>
      </w:r>
      <w:proofErr w:type="spellStart"/>
      <w:r w:rsidRPr="00C255E6">
        <w:rPr>
          <w:color w:val="000000"/>
        </w:rPr>
        <w:t>challenge_c</w:t>
      </w:r>
      <w:proofErr w:type="spellEnd"/>
      <w:r w:rsidRPr="00C255E6">
        <w:rPr>
          <w:color w:val="000000"/>
        </w:rPr>
        <w:t>" DQUOTE ":" q-</w:t>
      </w:r>
      <w:proofErr w:type="spellStart"/>
      <w:r w:rsidRPr="00C255E6">
        <w:rPr>
          <w:color w:val="000000"/>
        </w:rPr>
        <w:t>string</w:t>
      </w:r>
      <w:proofErr w:type="spellEnd"/>
      <w:r w:rsidRPr="00C255E6">
        <w:rPr>
          <w:color w:val="000000"/>
        </w:rPr>
        <w:t xml:space="preserve"> "," DQUOTE "</w:t>
      </w:r>
      <w:proofErr w:type="spellStart"/>
      <w:r w:rsidRPr="00C255E6">
        <w:rPr>
          <w:color w:val="000000"/>
        </w:rPr>
        <w:t>session_id</w:t>
      </w:r>
      <w:proofErr w:type="spellEnd"/>
      <w:r w:rsidRPr="00C255E6">
        <w:rPr>
          <w:color w:val="000000"/>
        </w:rPr>
        <w:t>" DQUOTE ":" q-</w:t>
      </w:r>
      <w:proofErr w:type="spellStart"/>
      <w:r w:rsidRPr="00C255E6">
        <w:rPr>
          <w:color w:val="000000"/>
        </w:rPr>
        <w:t>string</w:t>
      </w:r>
      <w:proofErr w:type="spellEnd"/>
      <w:r w:rsidRPr="00C255E6">
        <w:rPr>
          <w:color w:val="000000"/>
        </w:rPr>
        <w:t xml:space="preserve"> "}"</w:t>
      </w:r>
    </w:p>
    <w:p w14:paraId="0350B2F2" w14:textId="77777777" w:rsidR="00C255E6" w:rsidRPr="00C255E6" w:rsidRDefault="00C255E6" w:rsidP="00C255E6">
      <w:pPr>
        <w:pBdr>
          <w:top w:val="nil"/>
          <w:left w:val="nil"/>
          <w:bottom w:val="nil"/>
          <w:right w:val="nil"/>
          <w:between w:val="nil"/>
        </w:pBdr>
        <w:ind w:firstLine="720"/>
        <w:jc w:val="both"/>
        <w:rPr>
          <w:color w:val="000000"/>
        </w:rPr>
      </w:pPr>
      <w:proofErr w:type="spellStart"/>
      <w:r w:rsidRPr="00C255E6">
        <w:rPr>
          <w:color w:val="000000"/>
        </w:rPr>
        <w:t>verify-payload</w:t>
      </w:r>
      <w:proofErr w:type="spellEnd"/>
      <w:r w:rsidRPr="00C255E6">
        <w:rPr>
          <w:color w:val="000000"/>
        </w:rPr>
        <w:t xml:space="preserve"> = "{" DQUOTE "</w:t>
      </w:r>
      <w:proofErr w:type="spellStart"/>
      <w:r w:rsidRPr="00C255E6">
        <w:rPr>
          <w:color w:val="000000"/>
        </w:rPr>
        <w:t>solution_s</w:t>
      </w:r>
      <w:proofErr w:type="spellEnd"/>
      <w:r w:rsidRPr="00C255E6">
        <w:rPr>
          <w:color w:val="000000"/>
        </w:rPr>
        <w:t>" DQUOTE ":" q-</w:t>
      </w:r>
      <w:proofErr w:type="spellStart"/>
      <w:r w:rsidRPr="00C255E6">
        <w:rPr>
          <w:color w:val="000000"/>
        </w:rPr>
        <w:t>string</w:t>
      </w:r>
      <w:proofErr w:type="spellEnd"/>
      <w:r w:rsidRPr="00C255E6">
        <w:rPr>
          <w:color w:val="000000"/>
        </w:rPr>
        <w:t xml:space="preserve"> "}"</w:t>
      </w:r>
    </w:p>
    <w:p w14:paraId="49EDA177" w14:textId="77777777" w:rsidR="00C255E6" w:rsidRPr="00C255E6" w:rsidRDefault="00C255E6" w:rsidP="00C255E6">
      <w:pPr>
        <w:pBdr>
          <w:top w:val="nil"/>
          <w:left w:val="nil"/>
          <w:bottom w:val="nil"/>
          <w:right w:val="nil"/>
          <w:between w:val="nil"/>
        </w:pBdr>
        <w:ind w:firstLine="720"/>
        <w:jc w:val="both"/>
        <w:rPr>
          <w:color w:val="000000"/>
        </w:rPr>
      </w:pPr>
      <w:proofErr w:type="spellStart"/>
      <w:r w:rsidRPr="00C255E6">
        <w:rPr>
          <w:color w:val="000000"/>
        </w:rPr>
        <w:t>auth-success-payload</w:t>
      </w:r>
      <w:proofErr w:type="spellEnd"/>
      <w:r w:rsidRPr="00C255E6">
        <w:rPr>
          <w:color w:val="000000"/>
        </w:rPr>
        <w:t xml:space="preserve"> = "{" DQUOTE "</w:t>
      </w:r>
      <w:proofErr w:type="spellStart"/>
      <w:r w:rsidRPr="00C255E6">
        <w:rPr>
          <w:color w:val="000000"/>
        </w:rPr>
        <w:t>token</w:t>
      </w:r>
      <w:proofErr w:type="spellEnd"/>
      <w:r w:rsidRPr="00C255E6">
        <w:rPr>
          <w:color w:val="000000"/>
        </w:rPr>
        <w:t>" DQUOTE ":" q-</w:t>
      </w:r>
      <w:proofErr w:type="spellStart"/>
      <w:r w:rsidRPr="00C255E6">
        <w:rPr>
          <w:color w:val="000000"/>
        </w:rPr>
        <w:t>string</w:t>
      </w:r>
      <w:proofErr w:type="spellEnd"/>
      <w:r w:rsidRPr="00C255E6">
        <w:rPr>
          <w:color w:val="000000"/>
        </w:rPr>
        <w:t xml:space="preserve"> "}"</w:t>
      </w:r>
    </w:p>
    <w:p w14:paraId="3C582AE0" w14:textId="77777777" w:rsidR="00C255E6" w:rsidRPr="00C255E6" w:rsidRDefault="00C255E6" w:rsidP="00C255E6">
      <w:pPr>
        <w:pBdr>
          <w:top w:val="nil"/>
          <w:left w:val="nil"/>
          <w:bottom w:val="nil"/>
          <w:right w:val="nil"/>
          <w:between w:val="nil"/>
        </w:pBdr>
        <w:ind w:firstLine="720"/>
        <w:jc w:val="both"/>
        <w:rPr>
          <w:color w:val="000000"/>
        </w:rPr>
      </w:pPr>
    </w:p>
    <w:p w14:paraId="1D719949" w14:textId="77777777" w:rsidR="00C255E6" w:rsidRPr="00C255E6" w:rsidRDefault="00C255E6" w:rsidP="00C255E6">
      <w:pPr>
        <w:pBdr>
          <w:top w:val="nil"/>
          <w:left w:val="nil"/>
          <w:bottom w:val="nil"/>
          <w:right w:val="nil"/>
          <w:between w:val="nil"/>
        </w:pBdr>
        <w:ind w:firstLine="720"/>
        <w:jc w:val="both"/>
        <w:rPr>
          <w:color w:val="000000"/>
        </w:rPr>
      </w:pPr>
      <w:proofErr w:type="spellStart"/>
      <w:r w:rsidRPr="00C255E6">
        <w:rPr>
          <w:color w:val="000000"/>
        </w:rPr>
        <w:t>authorization-header</w:t>
      </w:r>
      <w:proofErr w:type="spellEnd"/>
      <w:r w:rsidRPr="00C255E6">
        <w:rPr>
          <w:color w:val="000000"/>
        </w:rPr>
        <w:t xml:space="preserve"> = "</w:t>
      </w:r>
      <w:proofErr w:type="spellStart"/>
      <w:r w:rsidRPr="00C255E6">
        <w:rPr>
          <w:color w:val="000000"/>
        </w:rPr>
        <w:t>Bearer</w:t>
      </w:r>
      <w:proofErr w:type="spellEnd"/>
      <w:r w:rsidRPr="00C255E6">
        <w:rPr>
          <w:color w:val="000000"/>
        </w:rPr>
        <w:t xml:space="preserve">" SP </w:t>
      </w:r>
      <w:proofErr w:type="spellStart"/>
      <w:r w:rsidRPr="00C255E6">
        <w:rPr>
          <w:color w:val="000000"/>
        </w:rPr>
        <w:t>jwt-token</w:t>
      </w:r>
      <w:proofErr w:type="spellEnd"/>
    </w:p>
    <w:p w14:paraId="2A124B0E" w14:textId="77777777" w:rsidR="00C255E6" w:rsidRPr="00C255E6" w:rsidRDefault="00C255E6" w:rsidP="00C255E6">
      <w:pPr>
        <w:pBdr>
          <w:top w:val="nil"/>
          <w:left w:val="nil"/>
          <w:bottom w:val="nil"/>
          <w:right w:val="nil"/>
          <w:between w:val="nil"/>
        </w:pBdr>
        <w:ind w:firstLine="720"/>
        <w:jc w:val="both"/>
        <w:rPr>
          <w:color w:val="000000"/>
        </w:rPr>
      </w:pPr>
      <w:proofErr w:type="spellStart"/>
      <w:r w:rsidRPr="00C255E6">
        <w:rPr>
          <w:color w:val="000000"/>
        </w:rPr>
        <w:t>session-header</w:t>
      </w:r>
      <w:proofErr w:type="spellEnd"/>
      <w:r w:rsidRPr="00C255E6">
        <w:rPr>
          <w:color w:val="000000"/>
        </w:rPr>
        <w:t xml:space="preserve"> = "X-</w:t>
      </w:r>
      <w:proofErr w:type="spellStart"/>
      <w:r w:rsidRPr="00C255E6">
        <w:rPr>
          <w:color w:val="000000"/>
        </w:rPr>
        <w:t>Auth</w:t>
      </w:r>
      <w:proofErr w:type="spellEnd"/>
      <w:r w:rsidRPr="00C255E6">
        <w:rPr>
          <w:color w:val="000000"/>
        </w:rPr>
        <w:t>-</w:t>
      </w:r>
      <w:proofErr w:type="spellStart"/>
      <w:r w:rsidRPr="00C255E6">
        <w:rPr>
          <w:color w:val="000000"/>
        </w:rPr>
        <w:t>Session</w:t>
      </w:r>
      <w:proofErr w:type="spellEnd"/>
      <w:r w:rsidRPr="00C255E6">
        <w:rPr>
          <w:color w:val="000000"/>
        </w:rPr>
        <w:t xml:space="preserve">:" SP </w:t>
      </w:r>
      <w:proofErr w:type="spellStart"/>
      <w:r w:rsidRPr="00C255E6">
        <w:rPr>
          <w:color w:val="000000"/>
        </w:rPr>
        <w:t>session-id</w:t>
      </w:r>
      <w:proofErr w:type="spellEnd"/>
    </w:p>
    <w:p w14:paraId="1AD62125" w14:textId="77777777" w:rsidR="00C255E6" w:rsidRPr="00C255E6" w:rsidRDefault="00C255E6" w:rsidP="00C255E6">
      <w:pPr>
        <w:pBdr>
          <w:top w:val="nil"/>
          <w:left w:val="nil"/>
          <w:bottom w:val="nil"/>
          <w:right w:val="nil"/>
          <w:between w:val="nil"/>
        </w:pBdr>
        <w:ind w:firstLine="720"/>
        <w:jc w:val="both"/>
        <w:rPr>
          <w:color w:val="000000"/>
        </w:rPr>
      </w:pPr>
    </w:p>
    <w:p w14:paraId="47C17DFC" w14:textId="23C23FBE" w:rsidR="00451D6E" w:rsidRDefault="00C255E6" w:rsidP="00C255E6">
      <w:pPr>
        <w:pBdr>
          <w:top w:val="nil"/>
          <w:left w:val="nil"/>
          <w:bottom w:val="nil"/>
          <w:right w:val="nil"/>
          <w:between w:val="nil"/>
        </w:pBdr>
        <w:ind w:firstLine="720"/>
        <w:jc w:val="both"/>
        <w:rPr>
          <w:color w:val="000000"/>
        </w:rPr>
      </w:pPr>
      <w:r w:rsidRPr="00C255E6">
        <w:rPr>
          <w:color w:val="000000"/>
        </w:rPr>
        <w:t>Din punct de vedere conceptual, se observă că protocolul limitează transferul de date la identități publice și parametri de sesiune, excluzând în totalitate expunerea cheii private [6].</w:t>
      </w:r>
      <w:r>
        <w:rPr>
          <w:color w:val="000000"/>
        </w:rPr>
        <w:t>validare.</w:t>
      </w:r>
    </w:p>
    <w:p w14:paraId="7E7F8521" w14:textId="77777777" w:rsidR="00C255E6" w:rsidRDefault="00C255E6" w:rsidP="00C255E6">
      <w:pPr>
        <w:pBdr>
          <w:top w:val="nil"/>
          <w:left w:val="nil"/>
          <w:bottom w:val="nil"/>
          <w:right w:val="nil"/>
          <w:between w:val="nil"/>
        </w:pBdr>
        <w:ind w:firstLine="720"/>
        <w:jc w:val="both"/>
        <w:rPr>
          <w:color w:val="000000"/>
        </w:rPr>
      </w:pPr>
    </w:p>
    <w:p w14:paraId="3FA7835B" w14:textId="77777777" w:rsidR="00C255E6" w:rsidRDefault="00C255E6" w:rsidP="00C255E6">
      <w:pPr>
        <w:pBdr>
          <w:top w:val="nil"/>
          <w:left w:val="nil"/>
          <w:bottom w:val="nil"/>
          <w:right w:val="nil"/>
          <w:between w:val="nil"/>
        </w:pBdr>
        <w:ind w:firstLine="720"/>
        <w:jc w:val="both"/>
        <w:rPr>
          <w:color w:val="000000"/>
        </w:rPr>
      </w:pPr>
    </w:p>
    <w:p w14:paraId="45D7CBB3" w14:textId="5A1B8E81" w:rsidR="00C255E6" w:rsidRDefault="00C255E6" w:rsidP="00C255E6">
      <w:pPr>
        <w:pBdr>
          <w:top w:val="nil"/>
          <w:left w:val="nil"/>
          <w:bottom w:val="single" w:sz="6" w:space="1" w:color="auto"/>
          <w:right w:val="nil"/>
          <w:between w:val="nil"/>
        </w:pBdr>
        <w:ind w:firstLine="720"/>
        <w:jc w:val="both"/>
        <w:rPr>
          <w:color w:val="000000"/>
        </w:rPr>
      </w:pPr>
    </w:p>
    <w:p w14:paraId="7288BEA6" w14:textId="77777777" w:rsidR="00C255E6" w:rsidRDefault="00C255E6" w:rsidP="00C255E6">
      <w:pPr>
        <w:pBdr>
          <w:left w:val="nil"/>
          <w:bottom w:val="nil"/>
          <w:right w:val="nil"/>
          <w:between w:val="nil"/>
        </w:pBdr>
        <w:ind w:firstLine="720"/>
        <w:jc w:val="both"/>
        <w:rPr>
          <w:color w:val="000000"/>
        </w:rPr>
      </w:pPr>
    </w:p>
    <w:p w14:paraId="46D4572C" w14:textId="77777777" w:rsidR="00C255E6" w:rsidRDefault="00C255E6" w:rsidP="00C255E6">
      <w:pPr>
        <w:pBdr>
          <w:left w:val="nil"/>
          <w:bottom w:val="nil"/>
          <w:right w:val="nil"/>
          <w:between w:val="nil"/>
        </w:pBdr>
        <w:ind w:firstLine="720"/>
        <w:jc w:val="both"/>
        <w:rPr>
          <w:color w:val="000000"/>
        </w:rPr>
      </w:pPr>
    </w:p>
    <w:p w14:paraId="41CB2C89" w14:textId="77777777" w:rsidR="00C255E6" w:rsidRPr="00C255E6" w:rsidRDefault="00C255E6" w:rsidP="00C255E6">
      <w:pPr>
        <w:pBdr>
          <w:left w:val="nil"/>
          <w:bottom w:val="nil"/>
          <w:right w:val="nil"/>
          <w:between w:val="nil"/>
        </w:pBdr>
        <w:ind w:firstLine="720"/>
        <w:jc w:val="both"/>
        <w:rPr>
          <w:color w:val="000000"/>
        </w:rPr>
      </w:pPr>
      <w:r>
        <w:rPr>
          <w:color w:val="000000"/>
        </w:rPr>
        <w:t>asd</w:t>
      </w:r>
      <w:r w:rsidRPr="00C255E6">
        <w:rPr>
          <w:color w:val="000000"/>
        </w:rPr>
        <w:t>II.3.4.</w:t>
      </w:r>
      <w:r w:rsidRPr="00C255E6">
        <w:rPr>
          <w:color w:val="000000"/>
        </w:rPr>
        <w:tab/>
        <w:t>Gestionarea Stării și Securitatea la Nivel HTTP</w:t>
      </w:r>
    </w:p>
    <w:p w14:paraId="2A784BA1" w14:textId="77777777" w:rsidR="00C255E6" w:rsidRPr="00C255E6" w:rsidRDefault="00C255E6" w:rsidP="00C255E6">
      <w:pPr>
        <w:pBdr>
          <w:left w:val="nil"/>
          <w:bottom w:val="nil"/>
          <w:right w:val="nil"/>
          <w:between w:val="nil"/>
        </w:pBdr>
        <w:ind w:firstLine="720"/>
        <w:jc w:val="both"/>
        <w:rPr>
          <w:color w:val="000000"/>
        </w:rPr>
      </w:pPr>
    </w:p>
    <w:p w14:paraId="63FA1A61"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Protocolul matematic impune retenția unei stări temporare (</w:t>
      </w:r>
      <w:proofErr w:type="spellStart"/>
      <w:r w:rsidRPr="00C255E6">
        <w:rPr>
          <w:color w:val="000000"/>
        </w:rPr>
        <w:t>stateful</w:t>
      </w:r>
      <w:proofErr w:type="spellEnd"/>
      <w:r w:rsidRPr="00C255E6">
        <w:rPr>
          <w:color w:val="000000"/>
        </w:rPr>
        <w:t xml:space="preserve"> – engl.) între momentul inițierii angajamentului și faza verificării. Pentru sistemele distribuite, este necesară externalizarea acestei stări către o memorie volatilă centralizată [7]. Permisiunile pre-solicitare sunt gestionate riguros prin strategii de partajare a resurselor între origini (Cross-</w:t>
      </w:r>
      <w:proofErr w:type="spellStart"/>
      <w:r w:rsidRPr="00C255E6">
        <w:rPr>
          <w:color w:val="000000"/>
        </w:rPr>
        <w:t>Origin</w:t>
      </w:r>
      <w:proofErr w:type="spellEnd"/>
      <w:r w:rsidRPr="00C255E6">
        <w:rPr>
          <w:color w:val="000000"/>
        </w:rPr>
        <w:t xml:space="preserve"> </w:t>
      </w:r>
      <w:proofErr w:type="spellStart"/>
      <w:r w:rsidRPr="00C255E6">
        <w:rPr>
          <w:color w:val="000000"/>
        </w:rPr>
        <w:t>Resource</w:t>
      </w:r>
      <w:proofErr w:type="spellEnd"/>
      <w:r w:rsidRPr="00C255E6">
        <w:rPr>
          <w:color w:val="000000"/>
        </w:rPr>
        <w:t xml:space="preserve"> </w:t>
      </w:r>
      <w:proofErr w:type="spellStart"/>
      <w:r w:rsidRPr="00C255E6">
        <w:rPr>
          <w:color w:val="000000"/>
        </w:rPr>
        <w:t>Sharing</w:t>
      </w:r>
      <w:proofErr w:type="spellEnd"/>
      <w:r w:rsidRPr="00C255E6">
        <w:rPr>
          <w:color w:val="000000"/>
        </w:rPr>
        <w:t xml:space="preserve"> – engl.). Odată finalizată autorizarea, se recomandă evitarea stocării jetonului în spații locale expuse vulnerabilităților de injecție a scripturilor (Cross-Site </w:t>
      </w:r>
      <w:proofErr w:type="spellStart"/>
      <w:r w:rsidRPr="00C255E6">
        <w:rPr>
          <w:color w:val="000000"/>
        </w:rPr>
        <w:t>Scripting</w:t>
      </w:r>
      <w:proofErr w:type="spellEnd"/>
      <w:r w:rsidRPr="00C255E6">
        <w:rPr>
          <w:color w:val="000000"/>
        </w:rPr>
        <w:t xml:space="preserve"> – engl.), fiind indicată încapsularea acestuia în cookie-uri protejate prin directivele „</w:t>
      </w:r>
      <w:proofErr w:type="spellStart"/>
      <w:r w:rsidRPr="00C255E6">
        <w:rPr>
          <w:color w:val="000000"/>
        </w:rPr>
        <w:t>HttpOnly</w:t>
      </w:r>
      <w:proofErr w:type="spellEnd"/>
      <w:r w:rsidRPr="00C255E6">
        <w:rPr>
          <w:color w:val="000000"/>
        </w:rPr>
        <w:t>” și „Secure” [40]..”</w:t>
      </w:r>
    </w:p>
    <w:p w14:paraId="0CD2F29A" w14:textId="77777777" w:rsidR="00C255E6" w:rsidRPr="00C255E6" w:rsidRDefault="00C255E6" w:rsidP="00C255E6">
      <w:pPr>
        <w:pBdr>
          <w:left w:val="nil"/>
          <w:bottom w:val="nil"/>
          <w:right w:val="nil"/>
          <w:between w:val="nil"/>
        </w:pBdr>
        <w:ind w:firstLine="720"/>
        <w:jc w:val="both"/>
        <w:rPr>
          <w:color w:val="000000"/>
        </w:rPr>
      </w:pPr>
    </w:p>
    <w:p w14:paraId="13B1BEFC"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II.4. </w:t>
      </w:r>
      <w:r w:rsidRPr="00C255E6">
        <w:rPr>
          <w:color w:val="000000"/>
        </w:rPr>
        <w:tab/>
        <w:t>Detalii de implementare</w:t>
      </w:r>
    </w:p>
    <w:p w14:paraId="24F89680"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II.4.1.</w:t>
      </w:r>
      <w:r w:rsidRPr="00C255E6">
        <w:rPr>
          <w:color w:val="000000"/>
        </w:rPr>
        <w:tab/>
        <w:t xml:space="preserve">Server </w:t>
      </w:r>
      <w:proofErr w:type="spellStart"/>
      <w:r w:rsidRPr="00C255E6">
        <w:rPr>
          <w:color w:val="000000"/>
        </w:rPr>
        <w:t>Flask</w:t>
      </w:r>
      <w:proofErr w:type="spellEnd"/>
    </w:p>
    <w:p w14:paraId="6FB274E1" w14:textId="77777777" w:rsidR="00C255E6" w:rsidRPr="00C255E6" w:rsidRDefault="00C255E6" w:rsidP="00C255E6">
      <w:pPr>
        <w:pBdr>
          <w:left w:val="nil"/>
          <w:bottom w:val="nil"/>
          <w:right w:val="nil"/>
          <w:between w:val="nil"/>
        </w:pBdr>
        <w:ind w:firstLine="720"/>
        <w:jc w:val="both"/>
        <w:rPr>
          <w:color w:val="000000"/>
        </w:rPr>
      </w:pPr>
    </w:p>
    <w:p w14:paraId="2C3AC769"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Arhitectura de server bazată pe micro-</w:t>
      </w:r>
      <w:proofErr w:type="spellStart"/>
      <w:r w:rsidRPr="00C255E6">
        <w:rPr>
          <w:color w:val="000000"/>
        </w:rPr>
        <w:t>framework</w:t>
      </w:r>
      <w:proofErr w:type="spellEnd"/>
      <w:r w:rsidRPr="00C255E6">
        <w:rPr>
          <w:color w:val="000000"/>
        </w:rPr>
        <w:t>-</w:t>
      </w:r>
      <w:proofErr w:type="spellStart"/>
      <w:r w:rsidRPr="00C255E6">
        <w:rPr>
          <w:color w:val="000000"/>
        </w:rPr>
        <w:t>ul</w:t>
      </w:r>
      <w:proofErr w:type="spellEnd"/>
      <w:r w:rsidRPr="00C255E6">
        <w:rPr>
          <w:color w:val="000000"/>
        </w:rPr>
        <w:t xml:space="preserve"> </w:t>
      </w:r>
      <w:proofErr w:type="spellStart"/>
      <w:r w:rsidRPr="00C255E6">
        <w:rPr>
          <w:color w:val="000000"/>
        </w:rPr>
        <w:t>Flask</w:t>
      </w:r>
      <w:proofErr w:type="spellEnd"/>
      <w:r w:rsidRPr="00C255E6">
        <w:rPr>
          <w:color w:val="000000"/>
        </w:rPr>
        <w:t xml:space="preserve"> (micro-</w:t>
      </w:r>
      <w:proofErr w:type="spellStart"/>
      <w:r w:rsidRPr="00C255E6">
        <w:rPr>
          <w:color w:val="000000"/>
        </w:rPr>
        <w:t>framework</w:t>
      </w:r>
      <w:proofErr w:type="spellEnd"/>
      <w:r w:rsidRPr="00C255E6">
        <w:rPr>
          <w:color w:val="000000"/>
        </w:rPr>
        <w:t xml:space="preserve"> – engl.) constituie nucleul logic de procesare, având rolul de a gestiona starea, de a efectua validări stricte și de a emite jetoane web (JSON Web </w:t>
      </w:r>
      <w:proofErr w:type="spellStart"/>
      <w:r w:rsidRPr="00C255E6">
        <w:rPr>
          <w:color w:val="000000"/>
        </w:rPr>
        <w:t>Token</w:t>
      </w:r>
      <w:proofErr w:type="spellEnd"/>
      <w:r w:rsidRPr="00C255E6">
        <w:rPr>
          <w:color w:val="000000"/>
        </w:rPr>
        <w:t xml:space="preserve"> – engl.) [41]. Implementarea operațională evidențiază următoarele elemente cheie:</w:t>
      </w:r>
    </w:p>
    <w:p w14:paraId="6600E1BB" w14:textId="77777777" w:rsidR="00C255E6" w:rsidRPr="00C255E6" w:rsidRDefault="00C255E6" w:rsidP="00C255E6">
      <w:pPr>
        <w:pBdr>
          <w:left w:val="nil"/>
          <w:bottom w:val="nil"/>
          <w:right w:val="nil"/>
          <w:between w:val="nil"/>
        </w:pBdr>
        <w:ind w:firstLine="720"/>
        <w:jc w:val="both"/>
        <w:rPr>
          <w:color w:val="000000"/>
        </w:rPr>
      </w:pPr>
    </w:p>
    <w:p w14:paraId="4AE0B3ED"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1. Verificarea apartenenței la subgrup: Prin funcția „</w:t>
      </w:r>
      <w:proofErr w:type="spellStart"/>
      <w:r w:rsidRPr="00C255E6">
        <w:rPr>
          <w:color w:val="000000"/>
        </w:rPr>
        <w:t>is_subgroup_member</w:t>
      </w:r>
      <w:proofErr w:type="spellEnd"/>
      <w:r w:rsidRPr="00C255E6">
        <w:rPr>
          <w:color w:val="000000"/>
        </w:rPr>
        <w:t xml:space="preserve">” se evaluează condiția matematică </w:t>
      </w:r>
      <w:proofErr w:type="spellStart"/>
      <w:r w:rsidRPr="00C255E6">
        <w:rPr>
          <w:color w:val="000000"/>
        </w:rPr>
        <w:t>value^Q</w:t>
      </w:r>
      <w:proofErr w:type="spellEnd"/>
      <w:r w:rsidRPr="00C255E6">
        <w:rPr>
          <w:color w:val="000000"/>
        </w:rPr>
        <w:t xml:space="preserve"> mod P = 1, respingându-se valorile triviale pentru eliminarea riscurilor asociate atacurilor de tip subgrup mic (</w:t>
      </w:r>
      <w:proofErr w:type="spellStart"/>
      <w:r w:rsidRPr="00C255E6">
        <w:rPr>
          <w:color w:val="000000"/>
        </w:rPr>
        <w:t>small</w:t>
      </w:r>
      <w:proofErr w:type="spellEnd"/>
      <w:r w:rsidRPr="00C255E6">
        <w:rPr>
          <w:color w:val="000000"/>
        </w:rPr>
        <w:t xml:space="preserve"> </w:t>
      </w:r>
      <w:proofErr w:type="spellStart"/>
      <w:r w:rsidRPr="00C255E6">
        <w:rPr>
          <w:color w:val="000000"/>
        </w:rPr>
        <w:t>subgroup</w:t>
      </w:r>
      <w:proofErr w:type="spellEnd"/>
      <w:r w:rsidRPr="00C255E6">
        <w:rPr>
          <w:color w:val="000000"/>
        </w:rPr>
        <w:t xml:space="preserve"> </w:t>
      </w:r>
      <w:proofErr w:type="spellStart"/>
      <w:r w:rsidRPr="00C255E6">
        <w:rPr>
          <w:color w:val="000000"/>
        </w:rPr>
        <w:t>attack</w:t>
      </w:r>
      <w:proofErr w:type="spellEnd"/>
      <w:r w:rsidRPr="00C255E6">
        <w:rPr>
          <w:color w:val="000000"/>
        </w:rPr>
        <w:t xml:space="preserve"> – engl.) [2].</w:t>
      </w:r>
    </w:p>
    <w:p w14:paraId="296361A4"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2. Gestiunea sesiunilor concurente: Structura specializată „_</w:t>
      </w:r>
      <w:proofErr w:type="spellStart"/>
      <w:r w:rsidRPr="00C255E6">
        <w:rPr>
          <w:color w:val="000000"/>
        </w:rPr>
        <w:t>SessionStore</w:t>
      </w:r>
      <w:proofErr w:type="spellEnd"/>
      <w:r w:rsidRPr="00C255E6">
        <w:rPr>
          <w:color w:val="000000"/>
        </w:rPr>
        <w:t>” integrează un index invers de tipul identificator de utilizator (client-</w:t>
      </w:r>
      <w:proofErr w:type="spellStart"/>
      <w:r w:rsidRPr="00C255E6">
        <w:rPr>
          <w:color w:val="000000"/>
        </w:rPr>
        <w:t>id</w:t>
      </w:r>
      <w:proofErr w:type="spellEnd"/>
      <w:r w:rsidRPr="00C255E6">
        <w:rPr>
          <w:color w:val="000000"/>
        </w:rPr>
        <w:t xml:space="preserve"> – engl.) către identificator de sesiune </w:t>
      </w:r>
      <w:r w:rsidRPr="00C255E6">
        <w:rPr>
          <w:color w:val="000000"/>
        </w:rPr>
        <w:lastRenderedPageBreak/>
        <w:t>(</w:t>
      </w:r>
      <w:proofErr w:type="spellStart"/>
      <w:r w:rsidRPr="00C255E6">
        <w:rPr>
          <w:color w:val="000000"/>
        </w:rPr>
        <w:t>session-id</w:t>
      </w:r>
      <w:proofErr w:type="spellEnd"/>
      <w:r w:rsidRPr="00C255E6">
        <w:rPr>
          <w:color w:val="000000"/>
        </w:rPr>
        <w:t xml:space="preserve"> – engl.), facilitând detecția și blocarea tentativelor de angajament concurente pentru același utilizator.</w:t>
      </w:r>
    </w:p>
    <w:p w14:paraId="64A5A28C"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3. Legarea contextului de rețea și eliberarea jetonului: Prin intermediul funcției „_</w:t>
      </w:r>
      <w:proofErr w:type="spellStart"/>
      <w:r w:rsidRPr="00C255E6">
        <w:rPr>
          <w:color w:val="000000"/>
        </w:rPr>
        <w:t>compute_session_binding</w:t>
      </w:r>
      <w:proofErr w:type="spellEnd"/>
      <w:r w:rsidRPr="00C255E6">
        <w:rPr>
          <w:color w:val="000000"/>
        </w:rPr>
        <w:t>” se corelează sesiunea cu datele de transport, urmând ca rutina „_</w:t>
      </w:r>
      <w:proofErr w:type="spellStart"/>
      <w:r w:rsidRPr="00C255E6">
        <w:rPr>
          <w:color w:val="000000"/>
        </w:rPr>
        <w:t>issue_jwt</w:t>
      </w:r>
      <w:proofErr w:type="spellEnd"/>
      <w:r w:rsidRPr="00C255E6">
        <w:rPr>
          <w:color w:val="000000"/>
        </w:rPr>
        <w:t>” să genereze un jeton valid pentru o durată de o oră. Punctul terminal (</w:t>
      </w:r>
      <w:proofErr w:type="spellStart"/>
      <w:r w:rsidRPr="00C255E6">
        <w:rPr>
          <w:color w:val="000000"/>
        </w:rPr>
        <w:t>endpoint</w:t>
      </w:r>
      <w:proofErr w:type="spellEnd"/>
      <w:r w:rsidRPr="00C255E6">
        <w:rPr>
          <w:color w:val="000000"/>
        </w:rPr>
        <w:t xml:space="preserve"> – engl.) „/data” condiționează accesul la resurse de validarea prealabilă a semnăturii și a expirării jetonului, în timp ce antetele defensive de tip control cache (Cache-Control – engl.) [42] previn stocarea datelor în nodurile intermediare</w:t>
      </w:r>
    </w:p>
    <w:p w14:paraId="4159CA1F"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II.4.2.</w:t>
      </w:r>
      <w:r w:rsidRPr="00C255E6">
        <w:rPr>
          <w:color w:val="000000"/>
        </w:rPr>
        <w:tab/>
        <w:t>Arhitectura Clientului Web</w:t>
      </w:r>
    </w:p>
    <w:p w14:paraId="2CABEB5E"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Nivelul de prezentare execută în mod activ calculele criptografice direct în mediul de rulare al </w:t>
      </w:r>
      <w:proofErr w:type="spellStart"/>
      <w:r w:rsidRPr="00C255E6">
        <w:rPr>
          <w:color w:val="000000"/>
        </w:rPr>
        <w:t>browserului</w:t>
      </w:r>
      <w:proofErr w:type="spellEnd"/>
      <w:r w:rsidRPr="00C255E6">
        <w:rPr>
          <w:color w:val="000000"/>
        </w:rPr>
        <w:t xml:space="preserve"> (browser – engl.), fluxul fiind implementat în modulul „login.js” [4]:</w:t>
      </w:r>
    </w:p>
    <w:p w14:paraId="5A714266" w14:textId="77777777" w:rsidR="00C255E6" w:rsidRPr="00C255E6" w:rsidRDefault="00C255E6" w:rsidP="00C255E6">
      <w:pPr>
        <w:pBdr>
          <w:left w:val="nil"/>
          <w:bottom w:val="nil"/>
          <w:right w:val="nil"/>
          <w:between w:val="nil"/>
        </w:pBdr>
        <w:ind w:firstLine="720"/>
        <w:jc w:val="both"/>
        <w:rPr>
          <w:color w:val="000000"/>
        </w:rPr>
      </w:pPr>
    </w:p>
    <w:p w14:paraId="460D274F"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1. Succesiunea etapelor de </w:t>
      </w:r>
      <w:proofErr w:type="spellStart"/>
      <w:r w:rsidRPr="00C255E6">
        <w:rPr>
          <w:color w:val="000000"/>
        </w:rPr>
        <w:t>logare</w:t>
      </w:r>
      <w:proofErr w:type="spellEnd"/>
      <w:r w:rsidRPr="00C255E6">
        <w:rPr>
          <w:color w:val="000000"/>
        </w:rPr>
        <w:t>: Procesul inițiază prin preluarea parametrilor P și G, urmată de derivarea locală a scalarului privat x. Ulterior, se generează un parametru aleatoriu r prin interfața nativă „</w:t>
      </w:r>
      <w:proofErr w:type="spellStart"/>
      <w:r w:rsidRPr="00C255E6">
        <w:rPr>
          <w:color w:val="000000"/>
        </w:rPr>
        <w:t>window.crypto.getRandomValues</w:t>
      </w:r>
      <w:proofErr w:type="spellEnd"/>
      <w:r w:rsidRPr="00C255E6">
        <w:rPr>
          <w:color w:val="000000"/>
        </w:rPr>
        <w:t>” [43], calculându-se angajamentul (</w:t>
      </w:r>
      <w:proofErr w:type="spellStart"/>
      <w:r w:rsidRPr="00C255E6">
        <w:rPr>
          <w:color w:val="000000"/>
        </w:rPr>
        <w:t>commitment</w:t>
      </w:r>
      <w:proofErr w:type="spellEnd"/>
      <w:r w:rsidRPr="00C255E6">
        <w:rPr>
          <w:color w:val="000000"/>
        </w:rPr>
        <w:t xml:space="preserve"> – engl.) t.</w:t>
      </w:r>
    </w:p>
    <w:p w14:paraId="01A9DCE4"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2. Finalizarea autentificării și monitorizarea: Transmiterea angajamentului este urmată de recepționarea unei provocări (</w:t>
      </w:r>
      <w:proofErr w:type="spellStart"/>
      <w:r w:rsidRPr="00C255E6">
        <w:rPr>
          <w:color w:val="000000"/>
        </w:rPr>
        <w:t>challenge</w:t>
      </w:r>
      <w:proofErr w:type="spellEnd"/>
      <w:r w:rsidRPr="00C255E6">
        <w:rPr>
          <w:color w:val="000000"/>
        </w:rPr>
        <w:t xml:space="preserve"> – engl.) și a unui identificator de sesiune, elemente necesare calculării răspunsului final s. Pentru facilitarea auditării, un monitor integrat interceptează apelurile de preluare (</w:t>
      </w:r>
      <w:proofErr w:type="spellStart"/>
      <w:r w:rsidRPr="00C255E6">
        <w:rPr>
          <w:color w:val="000000"/>
        </w:rPr>
        <w:t>fetch</w:t>
      </w:r>
      <w:proofErr w:type="spellEnd"/>
      <w:r w:rsidRPr="00C255E6">
        <w:rPr>
          <w:color w:val="000000"/>
        </w:rPr>
        <w:t xml:space="preserve"> – engl.), afișând structura completă a antetelor și a sarcinilor utile (</w:t>
      </w:r>
      <w:proofErr w:type="spellStart"/>
      <w:r w:rsidRPr="00C255E6">
        <w:rPr>
          <w:color w:val="000000"/>
        </w:rPr>
        <w:t>payloads</w:t>
      </w:r>
      <w:proofErr w:type="spellEnd"/>
      <w:r w:rsidRPr="00C255E6">
        <w:rPr>
          <w:color w:val="000000"/>
        </w:rPr>
        <w:t xml:space="preserve"> – engl.) [5].</w:t>
      </w:r>
    </w:p>
    <w:p w14:paraId="6C8BCC79"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II.4.3.</w:t>
      </w:r>
      <w:r w:rsidRPr="00C255E6">
        <w:rPr>
          <w:color w:val="000000"/>
        </w:rPr>
        <w:tab/>
        <w:t>Fluxuri OAuth2 Comparativ</w:t>
      </w:r>
    </w:p>
    <w:p w14:paraId="4A304042" w14:textId="77777777" w:rsidR="00C255E6" w:rsidRPr="00C255E6" w:rsidRDefault="00C255E6" w:rsidP="00C255E6">
      <w:pPr>
        <w:pBdr>
          <w:left w:val="nil"/>
          <w:bottom w:val="nil"/>
          <w:right w:val="nil"/>
          <w:between w:val="nil"/>
        </w:pBdr>
        <w:ind w:firstLine="720"/>
        <w:jc w:val="both"/>
        <w:rPr>
          <w:color w:val="000000"/>
        </w:rPr>
      </w:pPr>
    </w:p>
    <w:p w14:paraId="381E048F"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În scop analitic, sistemul integrează trei variante distincte ale cadrului de autorizare OAuth2, implementate în modulele „server_oauth.py” și „server_authlib.py” [6]:</w:t>
      </w:r>
    </w:p>
    <w:p w14:paraId="72A1C0F5" w14:textId="77777777" w:rsidR="00C255E6" w:rsidRPr="00C255E6" w:rsidRDefault="00C255E6" w:rsidP="00C255E6">
      <w:pPr>
        <w:pBdr>
          <w:left w:val="nil"/>
          <w:bottom w:val="nil"/>
          <w:right w:val="nil"/>
          <w:between w:val="nil"/>
        </w:pBdr>
        <w:ind w:firstLine="720"/>
        <w:jc w:val="both"/>
        <w:rPr>
          <w:color w:val="000000"/>
        </w:rPr>
      </w:pPr>
    </w:p>
    <w:p w14:paraId="42745D22"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1. Configurații disponibile: Se remarcă o implementare personalizată cu cheie de probă (</w:t>
      </w:r>
      <w:proofErr w:type="spellStart"/>
      <w:r w:rsidRPr="00C255E6">
        <w:rPr>
          <w:color w:val="000000"/>
        </w:rPr>
        <w:t>Proof</w:t>
      </w:r>
      <w:proofErr w:type="spellEnd"/>
      <w:r w:rsidRPr="00C255E6">
        <w:rPr>
          <w:color w:val="000000"/>
        </w:rPr>
        <w:t xml:space="preserve"> </w:t>
      </w:r>
      <w:proofErr w:type="spellStart"/>
      <w:r w:rsidRPr="00C255E6">
        <w:rPr>
          <w:color w:val="000000"/>
        </w:rPr>
        <w:t>Key</w:t>
      </w:r>
      <w:proofErr w:type="spellEnd"/>
      <w:r w:rsidRPr="00C255E6">
        <w:rPr>
          <w:color w:val="000000"/>
        </w:rPr>
        <w:t xml:space="preserve"> for Code Exchange – PKCE – engl.), o variantă simplificată lipsită de PKCE și o integrare bazată pe biblioteca nativă </w:t>
      </w:r>
      <w:proofErr w:type="spellStart"/>
      <w:r w:rsidRPr="00C255E6">
        <w:rPr>
          <w:color w:val="000000"/>
        </w:rPr>
        <w:t>Authlib</w:t>
      </w:r>
      <w:proofErr w:type="spellEnd"/>
      <w:r w:rsidRPr="00C255E6">
        <w:rPr>
          <w:color w:val="000000"/>
        </w:rPr>
        <w:t>.</w:t>
      </w:r>
    </w:p>
    <w:p w14:paraId="0525AB03"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2. Obiective experimentale: Validarea utilizatorilor se bazează pe parole rezumate prin algoritmul SHA-256. Aceste fluxuri permit evaluarea comparativă directă între modelul tradițional – unde </w:t>
      </w:r>
      <w:proofErr w:type="spellStart"/>
      <w:r w:rsidRPr="00C255E6">
        <w:rPr>
          <w:color w:val="000000"/>
        </w:rPr>
        <w:t>credențialele</w:t>
      </w:r>
      <w:proofErr w:type="spellEnd"/>
      <w:r w:rsidRPr="00C255E6">
        <w:rPr>
          <w:color w:val="000000"/>
        </w:rPr>
        <w:t xml:space="preserve"> tranzitează rețeaua spre punctul terminal de autorizare – și modelul ZKP, care vehiculează exclusiv valori matematice efemere [7].</w:t>
      </w:r>
    </w:p>
    <w:p w14:paraId="111E3469" w14:textId="77777777" w:rsidR="00C255E6" w:rsidRPr="00C255E6" w:rsidRDefault="00C255E6" w:rsidP="00C255E6">
      <w:pPr>
        <w:pBdr>
          <w:left w:val="nil"/>
          <w:bottom w:val="nil"/>
          <w:right w:val="nil"/>
          <w:between w:val="nil"/>
        </w:pBdr>
        <w:ind w:firstLine="720"/>
        <w:jc w:val="both"/>
        <w:rPr>
          <w:color w:val="000000"/>
        </w:rPr>
      </w:pPr>
    </w:p>
    <w:p w14:paraId="4ECD5AF6"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II.4.4.</w:t>
      </w:r>
      <w:r w:rsidRPr="00C255E6">
        <w:rPr>
          <w:color w:val="000000"/>
        </w:rPr>
        <w:tab/>
        <w:t xml:space="preserve">Considerente Criptografice și Derivarea Secretului </w:t>
      </w:r>
    </w:p>
    <w:p w14:paraId="37277FC3"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Documentația evidențiază o demarcație clară între specificațiile teoretice de securitate și adaptările necesare fazei de prototip [8]:</w:t>
      </w:r>
    </w:p>
    <w:p w14:paraId="015D2101"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1. Modelul ideal de derivare: Conceptual, derivarea secretului privat x din parola utilizatorului necesită utilizarea unei funcții cu rezistență sporită la atacuri de dicționar, precum </w:t>
      </w:r>
      <w:proofErr w:type="spellStart"/>
      <w:r w:rsidRPr="00C255E6">
        <w:rPr>
          <w:color w:val="000000"/>
        </w:rPr>
        <w:t>scrypt</w:t>
      </w:r>
      <w:proofErr w:type="spellEnd"/>
      <w:r w:rsidRPr="00C255E6">
        <w:rPr>
          <w:color w:val="000000"/>
        </w:rPr>
        <w:t xml:space="preserve"> (</w:t>
      </w:r>
      <w:proofErr w:type="spellStart"/>
      <w:r w:rsidRPr="00C255E6">
        <w:rPr>
          <w:color w:val="000000"/>
        </w:rPr>
        <w:t>scrypt</w:t>
      </w:r>
      <w:proofErr w:type="spellEnd"/>
      <w:r w:rsidRPr="00C255E6">
        <w:rPr>
          <w:color w:val="000000"/>
        </w:rPr>
        <w:t xml:space="preserve"> – engl.) [44], aspect documentat în scriptul „calculations.py” prin aplicarea unui salt (salt – engl.) aleatoriu.</w:t>
      </w:r>
    </w:p>
    <w:p w14:paraId="6CC7C993"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2. Implementarea demonstrativă și optimizări: Din motive de portabilitate, modulul browser „auth.js” utilizează un </w:t>
      </w:r>
      <w:proofErr w:type="spellStart"/>
      <w:r w:rsidRPr="00C255E6">
        <w:rPr>
          <w:color w:val="000000"/>
        </w:rPr>
        <w:t>hash</w:t>
      </w:r>
      <w:proofErr w:type="spellEnd"/>
      <w:r w:rsidRPr="00C255E6">
        <w:rPr>
          <w:color w:val="000000"/>
        </w:rPr>
        <w:t xml:space="preserve"> SHA-256 aplicat asupra concatenării identificatorului cu parola, incluzând un mecanism de rezervă (</w:t>
      </w:r>
      <w:proofErr w:type="spellStart"/>
      <w:r w:rsidRPr="00C255E6">
        <w:rPr>
          <w:color w:val="000000"/>
        </w:rPr>
        <w:t>fallback</w:t>
      </w:r>
      <w:proofErr w:type="spellEnd"/>
      <w:r w:rsidRPr="00C255E6">
        <w:rPr>
          <w:color w:val="000000"/>
        </w:rPr>
        <w:t xml:space="preserve"> – engl.) cu parametri reduși (P = 2089, G = 4) în caz de indisponibilitate a serverului. Pentru alinierea la standardele de producție, se impune stocarea securizată a elementelor de salt pe client și eliminarea parametrilor criptografici slabi [9].</w:t>
      </w:r>
    </w:p>
    <w:p w14:paraId="478CFEAB"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II.5. </w:t>
      </w:r>
      <w:r w:rsidRPr="00C255E6">
        <w:rPr>
          <w:color w:val="000000"/>
        </w:rPr>
        <w:tab/>
        <w:t xml:space="preserve">Considerente de </w:t>
      </w:r>
      <w:proofErr w:type="spellStart"/>
      <w:r w:rsidRPr="00C255E6">
        <w:rPr>
          <w:color w:val="000000"/>
        </w:rPr>
        <w:t>securitat</w:t>
      </w:r>
      <w:proofErr w:type="spellEnd"/>
    </w:p>
    <w:p w14:paraId="0712CBA7" w14:textId="77777777" w:rsidR="00C255E6" w:rsidRPr="00C255E6" w:rsidRDefault="00C255E6" w:rsidP="00C255E6">
      <w:pPr>
        <w:pBdr>
          <w:left w:val="nil"/>
          <w:bottom w:val="nil"/>
          <w:right w:val="nil"/>
          <w:between w:val="nil"/>
        </w:pBdr>
        <w:ind w:firstLine="720"/>
        <w:jc w:val="both"/>
        <w:rPr>
          <w:color w:val="000000"/>
        </w:rPr>
      </w:pPr>
    </w:p>
    <w:p w14:paraId="771B7DDC"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lastRenderedPageBreak/>
        <w:t>1)</w:t>
      </w:r>
      <w:r w:rsidRPr="00C255E6">
        <w:rPr>
          <w:color w:val="000000"/>
        </w:rPr>
        <w:tab/>
        <w:t xml:space="preserve"> Rezistența la Interceptare și Decriptare Ulterioară</w:t>
      </w:r>
    </w:p>
    <w:p w14:paraId="74B869F6" w14:textId="77777777" w:rsidR="00C255E6" w:rsidRPr="00C255E6" w:rsidRDefault="00C255E6" w:rsidP="00C255E6">
      <w:pPr>
        <w:pBdr>
          <w:left w:val="nil"/>
          <w:bottom w:val="nil"/>
          <w:right w:val="nil"/>
          <w:between w:val="nil"/>
        </w:pBdr>
        <w:ind w:firstLine="720"/>
        <w:jc w:val="both"/>
        <w:rPr>
          <w:color w:val="000000"/>
        </w:rPr>
      </w:pPr>
    </w:p>
    <w:p w14:paraId="61C60B1C"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Securitatea arhitecturii propuse nu este condiționată de criptarea canalului de transport (Transport </w:t>
      </w:r>
      <w:proofErr w:type="spellStart"/>
      <w:r w:rsidRPr="00C255E6">
        <w:rPr>
          <w:color w:val="000000"/>
        </w:rPr>
        <w:t>Layer</w:t>
      </w:r>
      <w:proofErr w:type="spellEnd"/>
      <w:r w:rsidRPr="00C255E6">
        <w:rPr>
          <w:color w:val="000000"/>
        </w:rPr>
        <w:t xml:space="preserve"> </w:t>
      </w:r>
      <w:proofErr w:type="spellStart"/>
      <w:r w:rsidRPr="00C255E6">
        <w:rPr>
          <w:color w:val="000000"/>
        </w:rPr>
        <w:t>Security</w:t>
      </w:r>
      <w:proofErr w:type="spellEnd"/>
      <w:r w:rsidRPr="00C255E6">
        <w:rPr>
          <w:color w:val="000000"/>
        </w:rPr>
        <w:t xml:space="preserve"> – TLS), ci rezidă în dificultatea computațională a rezolvării problemei logaritmului discret într-un grup de ordin prim [45], [50]. În sistemele convenționale, compromiterea canalului prin strategii de stocare și decriptare ulterioară (</w:t>
      </w:r>
      <w:proofErr w:type="spellStart"/>
      <w:r w:rsidRPr="00C255E6">
        <w:rPr>
          <w:color w:val="000000"/>
        </w:rPr>
        <w:t>store</w:t>
      </w:r>
      <w:proofErr w:type="spellEnd"/>
      <w:r w:rsidRPr="00C255E6">
        <w:rPr>
          <w:color w:val="000000"/>
        </w:rPr>
        <w:t xml:space="preserve"> </w:t>
      </w:r>
      <w:proofErr w:type="spellStart"/>
      <w:r w:rsidRPr="00C255E6">
        <w:rPr>
          <w:color w:val="000000"/>
        </w:rPr>
        <w:t>now</w:t>
      </w:r>
      <w:proofErr w:type="spellEnd"/>
      <w:r w:rsidRPr="00C255E6">
        <w:rPr>
          <w:color w:val="000000"/>
        </w:rPr>
        <w:t xml:space="preserve">, </w:t>
      </w:r>
      <w:proofErr w:type="spellStart"/>
      <w:r w:rsidRPr="00C255E6">
        <w:rPr>
          <w:color w:val="000000"/>
        </w:rPr>
        <w:t>decrypt</w:t>
      </w:r>
      <w:proofErr w:type="spellEnd"/>
      <w:r w:rsidRPr="00C255E6">
        <w:rPr>
          <w:color w:val="000000"/>
        </w:rPr>
        <w:t xml:space="preserve"> </w:t>
      </w:r>
      <w:proofErr w:type="spellStart"/>
      <w:r w:rsidRPr="00C255E6">
        <w:rPr>
          <w:color w:val="000000"/>
        </w:rPr>
        <w:t>later</w:t>
      </w:r>
      <w:proofErr w:type="spellEnd"/>
      <w:r w:rsidRPr="00C255E6">
        <w:rPr>
          <w:color w:val="000000"/>
        </w:rPr>
        <w:t xml:space="preserve"> – engl.) expune </w:t>
      </w:r>
      <w:proofErr w:type="spellStart"/>
      <w:r w:rsidRPr="00C255E6">
        <w:rPr>
          <w:color w:val="000000"/>
        </w:rPr>
        <w:t>credențialele</w:t>
      </w:r>
      <w:proofErr w:type="spellEnd"/>
      <w:r w:rsidRPr="00C255E6">
        <w:rPr>
          <w:color w:val="000000"/>
        </w:rPr>
        <w:t xml:space="preserve"> în clar. În schema </w:t>
      </w:r>
      <w:proofErr w:type="spellStart"/>
      <w:r w:rsidRPr="00C255E6">
        <w:rPr>
          <w:color w:val="000000"/>
        </w:rPr>
        <w:t>Schnorr</w:t>
      </w:r>
      <w:proofErr w:type="spellEnd"/>
      <w:r w:rsidRPr="00C255E6">
        <w:rPr>
          <w:color w:val="000000"/>
        </w:rPr>
        <w:t>, un atacator care realizează interceptarea traficului (</w:t>
      </w:r>
      <w:proofErr w:type="spellStart"/>
      <w:r w:rsidRPr="00C255E6">
        <w:rPr>
          <w:color w:val="000000"/>
        </w:rPr>
        <w:t>traffic</w:t>
      </w:r>
      <w:proofErr w:type="spellEnd"/>
      <w:r w:rsidRPr="00C255E6">
        <w:rPr>
          <w:color w:val="000000"/>
        </w:rPr>
        <w:t xml:space="preserve"> </w:t>
      </w:r>
      <w:proofErr w:type="spellStart"/>
      <w:r w:rsidRPr="00C255E6">
        <w:rPr>
          <w:color w:val="000000"/>
        </w:rPr>
        <w:t>sniffing</w:t>
      </w:r>
      <w:proofErr w:type="spellEnd"/>
      <w:r w:rsidRPr="00C255E6">
        <w:rPr>
          <w:color w:val="000000"/>
        </w:rPr>
        <w:t xml:space="preserve"> – engl.) vizualizează exclusiv transcrisul efemer compus din angajament, provocare și soluție. Extragerea cheii private necesită determinarea variabilei din ecuația liniară:</w:t>
      </w:r>
    </w:p>
    <w:p w14:paraId="05A51E0C" w14:textId="77777777" w:rsidR="00C255E6" w:rsidRPr="00C255E6" w:rsidRDefault="00C255E6" w:rsidP="00C255E6">
      <w:pPr>
        <w:pBdr>
          <w:left w:val="nil"/>
          <w:bottom w:val="nil"/>
          <w:right w:val="nil"/>
          <w:between w:val="nil"/>
        </w:pBdr>
        <w:ind w:firstLine="720"/>
        <w:jc w:val="both"/>
        <w:rPr>
          <w:color w:val="000000"/>
        </w:rPr>
      </w:pPr>
    </w:p>
    <w:p w14:paraId="2A7E62EA"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s = (r + c · x) mod q</w:t>
      </w:r>
    </w:p>
    <w:p w14:paraId="4DA57975" w14:textId="77777777" w:rsidR="00C255E6" w:rsidRPr="00C255E6" w:rsidRDefault="00C255E6" w:rsidP="00C255E6">
      <w:pPr>
        <w:pBdr>
          <w:left w:val="nil"/>
          <w:bottom w:val="nil"/>
          <w:right w:val="nil"/>
          <w:between w:val="nil"/>
        </w:pBdr>
        <w:ind w:firstLine="720"/>
        <w:jc w:val="both"/>
        <w:rPr>
          <w:color w:val="000000"/>
        </w:rPr>
      </w:pPr>
    </w:p>
    <w:p w14:paraId="60315E29"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 (1)</w:t>
      </w:r>
    </w:p>
    <w:p w14:paraId="60F630DF" w14:textId="77777777" w:rsidR="00C255E6" w:rsidRPr="00C255E6" w:rsidRDefault="00C255E6" w:rsidP="00C255E6">
      <w:pPr>
        <w:pBdr>
          <w:left w:val="nil"/>
          <w:bottom w:val="nil"/>
          <w:right w:val="nil"/>
          <w:between w:val="nil"/>
        </w:pBdr>
        <w:ind w:firstLine="720"/>
        <w:jc w:val="both"/>
        <w:rPr>
          <w:color w:val="000000"/>
        </w:rPr>
      </w:pPr>
    </w:p>
    <w:p w14:paraId="5FBDBD04"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Unde:</w:t>
      </w:r>
    </w:p>
    <w:p w14:paraId="0D0932C6" w14:textId="77777777" w:rsidR="00C255E6" w:rsidRPr="00C255E6" w:rsidRDefault="00C255E6" w:rsidP="00C255E6">
      <w:pPr>
        <w:pBdr>
          <w:left w:val="nil"/>
          <w:bottom w:val="nil"/>
          <w:right w:val="nil"/>
          <w:between w:val="nil"/>
        </w:pBdr>
        <w:ind w:firstLine="720"/>
        <w:jc w:val="both"/>
        <w:rPr>
          <w:color w:val="000000"/>
        </w:rPr>
      </w:pPr>
    </w:p>
    <w:p w14:paraId="34ED941F"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s reprezintă soluția matematică sau dovada transmisă de solicitant;</w:t>
      </w:r>
    </w:p>
    <w:p w14:paraId="195839F6"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r constituie numărul efemer aleatoriu (</w:t>
      </w:r>
      <w:proofErr w:type="spellStart"/>
      <w:r w:rsidRPr="00C255E6">
        <w:rPr>
          <w:color w:val="000000"/>
        </w:rPr>
        <w:t>nonce</w:t>
      </w:r>
      <w:proofErr w:type="spellEnd"/>
      <w:r w:rsidRPr="00C255E6">
        <w:rPr>
          <w:color w:val="000000"/>
        </w:rPr>
        <w:t xml:space="preserve"> – engl.) necunoscut atacatorului;</w:t>
      </w:r>
    </w:p>
    <w:p w14:paraId="68B45DE5"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c reprezintă provocarea unică generată de server;</w:t>
      </w:r>
    </w:p>
    <w:p w14:paraId="6A82F7A0"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x constituie cheia privată (parola) protejată a utilizatorului.</w:t>
      </w:r>
    </w:p>
    <w:p w14:paraId="3D62A25F" w14:textId="77777777" w:rsidR="00C255E6" w:rsidRPr="00C255E6" w:rsidRDefault="00C255E6" w:rsidP="00C255E6">
      <w:pPr>
        <w:pBdr>
          <w:left w:val="nil"/>
          <w:bottom w:val="nil"/>
          <w:right w:val="nil"/>
          <w:between w:val="nil"/>
        </w:pBdr>
        <w:ind w:firstLine="720"/>
        <w:jc w:val="both"/>
        <w:rPr>
          <w:color w:val="000000"/>
        </w:rPr>
      </w:pPr>
    </w:p>
    <w:p w14:paraId="0BFBE9E9"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Prin urmare, utilizarea acestui mecanism asigură secretul perfect și imunitatea în fața compromiterii totale a stratului de transport [46], [47], [48], [49].</w:t>
      </w:r>
    </w:p>
    <w:p w14:paraId="5A49497D" w14:textId="77777777" w:rsidR="00C255E6" w:rsidRPr="00C255E6" w:rsidRDefault="00C255E6" w:rsidP="00C255E6">
      <w:pPr>
        <w:pBdr>
          <w:left w:val="nil"/>
          <w:bottom w:val="nil"/>
          <w:right w:val="nil"/>
          <w:between w:val="nil"/>
        </w:pBdr>
        <w:ind w:firstLine="720"/>
        <w:jc w:val="both"/>
        <w:rPr>
          <w:color w:val="000000"/>
        </w:rPr>
      </w:pPr>
    </w:p>
    <w:p w14:paraId="489522F1"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2)</w:t>
      </w:r>
      <w:r w:rsidRPr="00C255E6">
        <w:rPr>
          <w:color w:val="000000"/>
        </w:rPr>
        <w:tab/>
        <w:t xml:space="preserve"> Eliminarea Secretului Partajat și Reziliența la Scurgeri de Date</w:t>
      </w:r>
    </w:p>
    <w:p w14:paraId="1C6A4BEC" w14:textId="77777777" w:rsidR="00C255E6" w:rsidRPr="00C255E6" w:rsidRDefault="00C255E6" w:rsidP="00C255E6">
      <w:pPr>
        <w:pBdr>
          <w:left w:val="nil"/>
          <w:bottom w:val="nil"/>
          <w:right w:val="nil"/>
          <w:between w:val="nil"/>
        </w:pBdr>
        <w:ind w:firstLine="720"/>
        <w:jc w:val="both"/>
        <w:rPr>
          <w:color w:val="000000"/>
        </w:rPr>
      </w:pPr>
    </w:p>
    <w:p w14:paraId="34EF6471"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Spre deosebire de modelele clasice de autentificare, se elimină definitiv necesitatea transmiterii sau stocării unui secret partajat (</w:t>
      </w:r>
      <w:proofErr w:type="spellStart"/>
      <w:r w:rsidRPr="00C255E6">
        <w:rPr>
          <w:color w:val="000000"/>
        </w:rPr>
        <w:t>shared</w:t>
      </w:r>
      <w:proofErr w:type="spellEnd"/>
      <w:r w:rsidRPr="00C255E6">
        <w:rPr>
          <w:color w:val="000000"/>
        </w:rPr>
        <w:t xml:space="preserve"> secret – engl.) [11]. Serverul persistă exclusiv cheia publică asociată, aspect ce neutralizează impactul compromiterii bazei de date prin injecție SQL (SQL </w:t>
      </w:r>
      <w:proofErr w:type="spellStart"/>
      <w:r w:rsidRPr="00C255E6">
        <w:rPr>
          <w:color w:val="000000"/>
        </w:rPr>
        <w:t>injection</w:t>
      </w:r>
      <w:proofErr w:type="spellEnd"/>
      <w:r w:rsidRPr="00C255E6">
        <w:rPr>
          <w:color w:val="000000"/>
        </w:rPr>
        <w:t xml:space="preserve"> – engl.) sau scurgeri de date (data </w:t>
      </w:r>
      <w:proofErr w:type="spellStart"/>
      <w:r w:rsidRPr="00C255E6">
        <w:rPr>
          <w:color w:val="000000"/>
        </w:rPr>
        <w:t>leaks</w:t>
      </w:r>
      <w:proofErr w:type="spellEnd"/>
      <w:r w:rsidRPr="00C255E6">
        <w:rPr>
          <w:color w:val="000000"/>
        </w:rPr>
        <w:t xml:space="preserve"> – engl.). Deoarece cheia privată nu părăsește mediul local al clientului, </w:t>
      </w:r>
      <w:proofErr w:type="spellStart"/>
      <w:r w:rsidRPr="00C255E6">
        <w:rPr>
          <w:color w:val="000000"/>
        </w:rPr>
        <w:t>impersonarea</w:t>
      </w:r>
      <w:proofErr w:type="spellEnd"/>
      <w:r w:rsidRPr="00C255E6">
        <w:rPr>
          <w:color w:val="000000"/>
        </w:rPr>
        <w:t xml:space="preserve"> utilizatorilor în urma unui atac la nivelul serverului devine matematic imposibilă.</w:t>
      </w:r>
    </w:p>
    <w:p w14:paraId="5EED165F" w14:textId="77777777" w:rsidR="00C255E6" w:rsidRPr="00C255E6" w:rsidRDefault="00C255E6" w:rsidP="00C255E6">
      <w:pPr>
        <w:pBdr>
          <w:left w:val="nil"/>
          <w:bottom w:val="nil"/>
          <w:right w:val="nil"/>
          <w:between w:val="nil"/>
        </w:pBdr>
        <w:ind w:firstLine="720"/>
        <w:jc w:val="both"/>
        <w:rPr>
          <w:color w:val="000000"/>
        </w:rPr>
      </w:pPr>
    </w:p>
    <w:p w14:paraId="488013C0"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3)</w:t>
      </w:r>
      <w:r w:rsidRPr="00C255E6">
        <w:rPr>
          <w:color w:val="000000"/>
        </w:rPr>
        <w:tab/>
        <w:t xml:space="preserve"> Atenuarea Atacurilor de Reluare și Deturnare</w:t>
      </w:r>
    </w:p>
    <w:p w14:paraId="74829366" w14:textId="77777777" w:rsidR="00C255E6" w:rsidRPr="00C255E6" w:rsidRDefault="00C255E6" w:rsidP="00C255E6">
      <w:pPr>
        <w:pBdr>
          <w:left w:val="nil"/>
          <w:bottom w:val="nil"/>
          <w:right w:val="nil"/>
          <w:between w:val="nil"/>
        </w:pBdr>
        <w:ind w:firstLine="720"/>
        <w:jc w:val="both"/>
        <w:rPr>
          <w:color w:val="000000"/>
        </w:rPr>
      </w:pPr>
    </w:p>
    <w:p w14:paraId="505DAA69"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Prevenirea atacurilor de reluare (replay </w:t>
      </w:r>
      <w:proofErr w:type="spellStart"/>
      <w:r w:rsidRPr="00C255E6">
        <w:rPr>
          <w:color w:val="000000"/>
        </w:rPr>
        <w:t>attacks</w:t>
      </w:r>
      <w:proofErr w:type="spellEnd"/>
      <w:r w:rsidRPr="00C255E6">
        <w:rPr>
          <w:color w:val="000000"/>
        </w:rPr>
        <w:t xml:space="preserve"> – engl.) este garantată prin caracterul interactiv al protocolului, serverul generând o provocare unică pentru fiecare tentativă de acces [51]. Soluția transmisă este validă strict corelată cu provocarea și angajamentul curente. Complementar, riscul de deturnare a sesiunii (</w:t>
      </w:r>
      <w:proofErr w:type="spellStart"/>
      <w:r w:rsidRPr="00C255E6">
        <w:rPr>
          <w:color w:val="000000"/>
        </w:rPr>
        <w:t>session</w:t>
      </w:r>
      <w:proofErr w:type="spellEnd"/>
      <w:r w:rsidRPr="00C255E6">
        <w:rPr>
          <w:color w:val="000000"/>
        </w:rPr>
        <w:t xml:space="preserve"> </w:t>
      </w:r>
      <w:proofErr w:type="spellStart"/>
      <w:r w:rsidRPr="00C255E6">
        <w:rPr>
          <w:color w:val="000000"/>
        </w:rPr>
        <w:t>hijacking</w:t>
      </w:r>
      <w:proofErr w:type="spellEnd"/>
      <w:r w:rsidRPr="00C255E6">
        <w:rPr>
          <w:color w:val="000000"/>
        </w:rPr>
        <w:t xml:space="preserve"> – engl.) este diminuat prin includerea unui parametru de expirare în structura jetonului eliberat, restrângând fereastra de oportunitate a vectorilor de atac.</w:t>
      </w:r>
    </w:p>
    <w:p w14:paraId="345F6FD0" w14:textId="77777777" w:rsidR="00C255E6" w:rsidRPr="00C255E6" w:rsidRDefault="00C255E6" w:rsidP="00C255E6">
      <w:pPr>
        <w:pBdr>
          <w:left w:val="nil"/>
          <w:bottom w:val="nil"/>
          <w:right w:val="nil"/>
          <w:between w:val="nil"/>
        </w:pBdr>
        <w:ind w:firstLine="720"/>
        <w:jc w:val="both"/>
        <w:rPr>
          <w:color w:val="000000"/>
        </w:rPr>
      </w:pPr>
    </w:p>
    <w:p w14:paraId="4C514718"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4)</w:t>
      </w:r>
      <w:r w:rsidRPr="00C255E6">
        <w:rPr>
          <w:color w:val="000000"/>
        </w:rPr>
        <w:tab/>
        <w:t xml:space="preserve"> Descentralizare și Identitate Auto-Suverană</w:t>
      </w:r>
    </w:p>
    <w:p w14:paraId="652136F6" w14:textId="77777777" w:rsidR="00C255E6" w:rsidRPr="00C255E6" w:rsidRDefault="00C255E6" w:rsidP="00C255E6">
      <w:pPr>
        <w:pBdr>
          <w:left w:val="nil"/>
          <w:bottom w:val="nil"/>
          <w:right w:val="nil"/>
          <w:between w:val="nil"/>
        </w:pBdr>
        <w:ind w:firstLine="720"/>
        <w:jc w:val="both"/>
        <w:rPr>
          <w:color w:val="000000"/>
        </w:rPr>
      </w:pPr>
    </w:p>
    <w:p w14:paraId="46467400"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Arhitectura validează identitatea într-o manieră descentralizată, înscrisă în paradigma de identitate auto-suverană (self-</w:t>
      </w:r>
      <w:proofErr w:type="spellStart"/>
      <w:r w:rsidRPr="00C255E6">
        <w:rPr>
          <w:color w:val="000000"/>
        </w:rPr>
        <w:t>sovereign</w:t>
      </w:r>
      <w:proofErr w:type="spellEnd"/>
      <w:r w:rsidRPr="00C255E6">
        <w:rPr>
          <w:color w:val="000000"/>
        </w:rPr>
        <w:t xml:space="preserve"> </w:t>
      </w:r>
      <w:proofErr w:type="spellStart"/>
      <w:r w:rsidRPr="00C255E6">
        <w:rPr>
          <w:color w:val="000000"/>
        </w:rPr>
        <w:t>identity</w:t>
      </w:r>
      <w:proofErr w:type="spellEnd"/>
      <w:r w:rsidRPr="00C255E6">
        <w:rPr>
          <w:color w:val="000000"/>
        </w:rPr>
        <w:t xml:space="preserve"> – engl.) [52]. Prin eliminarea intermediarilor sau a furnizorilor terți de identitate, serverul acționează ca o entitate de verificare autonomă, atestarea realizându-se prin rigoare matematică directă între noduri.</w:t>
      </w:r>
    </w:p>
    <w:p w14:paraId="17DD0EC7" w14:textId="77777777" w:rsidR="00C255E6" w:rsidRPr="00C255E6" w:rsidRDefault="00C255E6" w:rsidP="00C255E6">
      <w:pPr>
        <w:pBdr>
          <w:left w:val="nil"/>
          <w:bottom w:val="nil"/>
          <w:right w:val="nil"/>
          <w:between w:val="nil"/>
        </w:pBdr>
        <w:ind w:firstLine="720"/>
        <w:jc w:val="both"/>
        <w:rPr>
          <w:color w:val="000000"/>
        </w:rPr>
      </w:pPr>
    </w:p>
    <w:p w14:paraId="168C958D"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Capitolul III. </w:t>
      </w:r>
      <w:r w:rsidRPr="00C255E6">
        <w:rPr>
          <w:color w:val="000000"/>
        </w:rPr>
        <w:tab/>
        <w:t xml:space="preserve">Validare , rezultate </w:t>
      </w:r>
      <w:proofErr w:type="spellStart"/>
      <w:r w:rsidRPr="00C255E6">
        <w:rPr>
          <w:color w:val="000000"/>
        </w:rPr>
        <w:t>ssi</w:t>
      </w:r>
      <w:proofErr w:type="spellEnd"/>
      <w:r w:rsidRPr="00C255E6">
        <w:rPr>
          <w:color w:val="000000"/>
        </w:rPr>
        <w:t xml:space="preserve"> analiza</w:t>
      </w:r>
    </w:p>
    <w:p w14:paraId="2A5210F9"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În acest capitol sunt prezentate metodologia de testare, rezultatele obținute în urma rulării suitelor automate și a măsurătorilor de performanță, precum și o analiză critică a avantajelor și limitărilor protocolului propus.</w:t>
      </w:r>
    </w:p>
    <w:p w14:paraId="2961F6A0"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III.1. </w:t>
      </w:r>
      <w:r w:rsidRPr="00C255E6">
        <w:rPr>
          <w:color w:val="000000"/>
        </w:rPr>
        <w:tab/>
        <w:t xml:space="preserve">Strategia si metodologia de </w:t>
      </w:r>
      <w:proofErr w:type="spellStart"/>
      <w:r w:rsidRPr="00C255E6">
        <w:rPr>
          <w:color w:val="000000"/>
        </w:rPr>
        <w:t>tetare</w:t>
      </w:r>
      <w:proofErr w:type="spellEnd"/>
    </w:p>
    <w:p w14:paraId="2E3F2D9F" w14:textId="77777777" w:rsidR="00C255E6" w:rsidRPr="00C255E6" w:rsidRDefault="00C255E6" w:rsidP="00C255E6">
      <w:pPr>
        <w:pBdr>
          <w:left w:val="nil"/>
          <w:bottom w:val="nil"/>
          <w:right w:val="nil"/>
          <w:between w:val="nil"/>
        </w:pBdr>
        <w:ind w:firstLine="720"/>
        <w:jc w:val="both"/>
        <w:rPr>
          <w:color w:val="000000"/>
        </w:rPr>
      </w:pPr>
    </w:p>
    <w:p w14:paraId="48C5E9E7" w14:textId="77777777" w:rsidR="00C255E6" w:rsidRPr="00C255E6" w:rsidRDefault="00C255E6" w:rsidP="00C255E6">
      <w:pPr>
        <w:pBdr>
          <w:left w:val="nil"/>
          <w:bottom w:val="nil"/>
          <w:right w:val="nil"/>
          <w:between w:val="nil"/>
        </w:pBdr>
        <w:ind w:firstLine="720"/>
        <w:jc w:val="both"/>
        <w:rPr>
          <w:color w:val="000000"/>
        </w:rPr>
      </w:pPr>
    </w:p>
    <w:p w14:paraId="6BAB2526"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Validarea sistemului a fost realizată printr-o strategie multistratificată, acoperind exhaustiv corectitudinea funcțională, robustețea, securitatea criptografică și performanța, fiind utilizat un cadru de testare automatizat (</w:t>
      </w:r>
      <w:proofErr w:type="spellStart"/>
      <w:r w:rsidRPr="00C255E6">
        <w:rPr>
          <w:color w:val="000000"/>
        </w:rPr>
        <w:t>framework</w:t>
      </w:r>
      <w:proofErr w:type="spellEnd"/>
      <w:r w:rsidRPr="00C255E6">
        <w:rPr>
          <w:color w:val="000000"/>
        </w:rPr>
        <w:t xml:space="preserve"> - engl.) bazat pe </w:t>
      </w:r>
      <w:proofErr w:type="spellStart"/>
      <w:r w:rsidRPr="00C255E6">
        <w:rPr>
          <w:color w:val="000000"/>
        </w:rPr>
        <w:t>pytest</w:t>
      </w:r>
      <w:proofErr w:type="spellEnd"/>
      <w:r w:rsidRPr="00C255E6">
        <w:rPr>
          <w:color w:val="000000"/>
        </w:rPr>
        <w:t xml:space="preserve">. Evaluarea este structurată în cinci direcții fundamentale: scenarii pozitive pentru fluxurile nominale, scenarii negative vizând respingerea intruziunilor, cazuri limită (corner </w:t>
      </w:r>
      <w:proofErr w:type="spellStart"/>
      <w:r w:rsidRPr="00C255E6">
        <w:rPr>
          <w:color w:val="000000"/>
        </w:rPr>
        <w:t>cases</w:t>
      </w:r>
      <w:proofErr w:type="spellEnd"/>
      <w:r w:rsidRPr="00C255E6">
        <w:rPr>
          <w:color w:val="000000"/>
        </w:rPr>
        <w:t xml:space="preserve"> - engl.) destinate frontierelor matematice ale grupului </w:t>
      </w:r>
      <w:proofErr w:type="spellStart"/>
      <w:r w:rsidRPr="00C255E6">
        <w:rPr>
          <w:color w:val="000000"/>
        </w:rPr>
        <w:t>Schnorr</w:t>
      </w:r>
      <w:proofErr w:type="spellEnd"/>
      <w:r w:rsidRPr="00C255E6">
        <w:rPr>
          <w:color w:val="000000"/>
        </w:rPr>
        <w:t xml:space="preserve"> și intrărilor malformate, teste de securitate împotriva vectorilor de atac specifici și validări ale fluxurilor de autorizare delegată OAuth2. Pentru a se garanta izolarea și reproductibilitatea analizei, s-a implementat execuția acestor suite printr-un modul central de orchestrare, operând asupra unui client </w:t>
      </w:r>
      <w:proofErr w:type="spellStart"/>
      <w:r w:rsidRPr="00C255E6">
        <w:rPr>
          <w:color w:val="000000"/>
        </w:rPr>
        <w:t>Flask</w:t>
      </w:r>
      <w:proofErr w:type="spellEnd"/>
      <w:r w:rsidRPr="00C255E6">
        <w:rPr>
          <w:color w:val="000000"/>
        </w:rPr>
        <w:t xml:space="preserve"> de testare izolat de mediul HTTP, starea bazei de date și a sesiunilor fiind reinițializată sistematic înaintea fiecărei instanțe pentru eliminarea oricăror dependențe secvențiale.</w:t>
      </w:r>
    </w:p>
    <w:p w14:paraId="1FBD01AB" w14:textId="77777777" w:rsidR="00C255E6" w:rsidRPr="00C255E6" w:rsidRDefault="00C255E6" w:rsidP="00C255E6">
      <w:pPr>
        <w:pBdr>
          <w:left w:val="nil"/>
          <w:bottom w:val="nil"/>
          <w:right w:val="nil"/>
          <w:between w:val="nil"/>
        </w:pBdr>
        <w:ind w:firstLine="720"/>
        <w:jc w:val="both"/>
        <w:rPr>
          <w:color w:val="000000"/>
        </w:rPr>
      </w:pPr>
    </w:p>
    <w:p w14:paraId="30F5AF19"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În completarea validării funcționale propriu-zise, metodologia a impus integrarea unor instrumente experimentale de evaluare a performanței (</w:t>
      </w:r>
      <w:proofErr w:type="spellStart"/>
      <w:r w:rsidRPr="00C255E6">
        <w:rPr>
          <w:color w:val="000000"/>
        </w:rPr>
        <w:t>benchmark</w:t>
      </w:r>
      <w:proofErr w:type="spellEnd"/>
      <w:r w:rsidRPr="00C255E6">
        <w:rPr>
          <w:color w:val="000000"/>
        </w:rPr>
        <w:t xml:space="preserve"> - engl.) destinate monitorizării latenței și a consumului de memorie, alături de simulări ale încărcării concurente (</w:t>
      </w:r>
      <w:proofErr w:type="spellStart"/>
      <w:r w:rsidRPr="00C255E6">
        <w:rPr>
          <w:color w:val="000000"/>
        </w:rPr>
        <w:t>load</w:t>
      </w:r>
      <w:proofErr w:type="spellEnd"/>
      <w:r w:rsidRPr="00C255E6">
        <w:rPr>
          <w:color w:val="000000"/>
        </w:rPr>
        <w:t xml:space="preserve"> </w:t>
      </w:r>
      <w:proofErr w:type="spellStart"/>
      <w:r w:rsidRPr="00C255E6">
        <w:rPr>
          <w:color w:val="000000"/>
        </w:rPr>
        <w:t>testing</w:t>
      </w:r>
      <w:proofErr w:type="spellEnd"/>
      <w:r w:rsidRPr="00C255E6">
        <w:rPr>
          <w:color w:val="000000"/>
        </w:rPr>
        <w:t xml:space="preserve"> - engl.) prin intermediul platformei </w:t>
      </w:r>
      <w:proofErr w:type="spellStart"/>
      <w:r w:rsidRPr="00C255E6">
        <w:rPr>
          <w:color w:val="000000"/>
        </w:rPr>
        <w:t>Locust</w:t>
      </w:r>
      <w:proofErr w:type="spellEnd"/>
      <w:r w:rsidRPr="00C255E6">
        <w:rPr>
          <w:color w:val="000000"/>
        </w:rPr>
        <w:t>, audit sistematic de trafic și scenarii avansate de simulare a atacurilor. În consecință, pentru fundamentarea analizei curente, au fost parcurse trei execuții experimentale majore: validarea globală a calității codului, simularea automatizată a amenințărilor criptografice și fluxul complet de măsurare, acesta din urmă incluzând evaluări offline și testări în regim live cu cincizeci de utilizatori concurenți pe o durată prestabilită de treizeci de secunde, confirmându-se astfel în mod obiectiv viabilitatea operațională și reziliența soluției abordate.</w:t>
      </w:r>
    </w:p>
    <w:p w14:paraId="5C4B31D7"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III.2. </w:t>
      </w:r>
      <w:r w:rsidRPr="00C255E6">
        <w:rPr>
          <w:color w:val="000000"/>
        </w:rPr>
        <w:tab/>
        <w:t xml:space="preserve">Validarea </w:t>
      </w:r>
      <w:proofErr w:type="spellStart"/>
      <w:r w:rsidRPr="00C255E6">
        <w:rPr>
          <w:color w:val="000000"/>
        </w:rPr>
        <w:t>functionala</w:t>
      </w:r>
      <w:proofErr w:type="spellEnd"/>
      <w:r w:rsidRPr="00C255E6">
        <w:rPr>
          <w:color w:val="000000"/>
        </w:rPr>
        <w:t xml:space="preserve"> si teste de </w:t>
      </w:r>
      <w:proofErr w:type="spellStart"/>
      <w:r w:rsidRPr="00C255E6">
        <w:rPr>
          <w:color w:val="000000"/>
        </w:rPr>
        <w:t>securitat</w:t>
      </w:r>
      <w:proofErr w:type="spellEnd"/>
    </w:p>
    <w:p w14:paraId="4BC3E430" w14:textId="77777777" w:rsidR="00C255E6" w:rsidRPr="00C255E6" w:rsidRDefault="00C255E6" w:rsidP="00C255E6">
      <w:pPr>
        <w:pBdr>
          <w:left w:val="nil"/>
          <w:bottom w:val="nil"/>
          <w:right w:val="nil"/>
          <w:between w:val="nil"/>
        </w:pBdr>
        <w:ind w:firstLine="720"/>
        <w:jc w:val="both"/>
        <w:rPr>
          <w:color w:val="000000"/>
        </w:rPr>
      </w:pPr>
    </w:p>
    <w:p w14:paraId="3515F289"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În cadrul procesului de evaluare empirică a sistemului propus, s-a procedat la analiza sistematică a cazurilor pozitive care validează comportamentul corect al platformei pe traseul nominal (happy </w:t>
      </w:r>
      <w:proofErr w:type="spellStart"/>
      <w:r w:rsidRPr="00C255E6">
        <w:rPr>
          <w:color w:val="000000"/>
        </w:rPr>
        <w:t>path</w:t>
      </w:r>
      <w:proofErr w:type="spellEnd"/>
      <w:r w:rsidRPr="00C255E6">
        <w:rPr>
          <w:color w:val="000000"/>
        </w:rPr>
        <w:t xml:space="preserve"> – engl.). Se observă că înregistrarea unui utilizator nou implică stocarea exclusivă la nivelul serverului a cheii publice definite prin relația y = </w:t>
      </w:r>
      <w:proofErr w:type="spellStart"/>
      <w:r w:rsidRPr="00C255E6">
        <w:rPr>
          <w:color w:val="000000"/>
        </w:rPr>
        <w:t>G^x</w:t>
      </w:r>
      <w:proofErr w:type="spellEnd"/>
      <w:r w:rsidRPr="00C255E6">
        <w:rPr>
          <w:color w:val="000000"/>
        </w:rPr>
        <w:t xml:space="preserve"> mod P, fără a se reține parola în formă brută sau sub aspectul unui rezumat criptografic (</w:t>
      </w:r>
      <w:proofErr w:type="spellStart"/>
      <w:r w:rsidRPr="00C255E6">
        <w:rPr>
          <w:color w:val="000000"/>
        </w:rPr>
        <w:t>hash</w:t>
      </w:r>
      <w:proofErr w:type="spellEnd"/>
      <w:r w:rsidRPr="00C255E6">
        <w:rPr>
          <w:color w:val="000000"/>
        </w:rPr>
        <w:t xml:space="preserve"> – engl.) calculabil, aspect confirmat prin verificarea explicită a faptului că înregistrarea </w:t>
      </w:r>
      <w:proofErr w:type="spellStart"/>
      <w:r w:rsidRPr="00C255E6">
        <w:rPr>
          <w:color w:val="000000"/>
        </w:rPr>
        <w:t>serializată</w:t>
      </w:r>
      <w:proofErr w:type="spellEnd"/>
      <w:r w:rsidRPr="00C255E6">
        <w:rPr>
          <w:color w:val="000000"/>
        </w:rPr>
        <w:t xml:space="preserve"> nu conține date în clar sau amprente de tip SHA-256, SHA-512 ori MD5. Fluxul complet de autentificare, structurat pe etapele de angajament (</w:t>
      </w:r>
      <w:proofErr w:type="spellStart"/>
      <w:r w:rsidRPr="00C255E6">
        <w:rPr>
          <w:color w:val="000000"/>
        </w:rPr>
        <w:t>commit</w:t>
      </w:r>
      <w:proofErr w:type="spellEnd"/>
      <w:r w:rsidRPr="00C255E6">
        <w:rPr>
          <w:color w:val="000000"/>
        </w:rPr>
        <w:t xml:space="preserve"> – engl.) și verificare (</w:t>
      </w:r>
      <w:proofErr w:type="spellStart"/>
      <w:r w:rsidRPr="00C255E6">
        <w:rPr>
          <w:color w:val="000000"/>
        </w:rPr>
        <w:t>verify</w:t>
      </w:r>
      <w:proofErr w:type="spellEnd"/>
      <w:r w:rsidRPr="00C255E6">
        <w:rPr>
          <w:color w:val="000000"/>
        </w:rPr>
        <w:t xml:space="preserve"> – engl.), a fost validat prin generarea de către client a unui element aleatoriu (</w:t>
      </w:r>
      <w:proofErr w:type="spellStart"/>
      <w:r w:rsidRPr="00C255E6">
        <w:rPr>
          <w:color w:val="000000"/>
        </w:rPr>
        <w:t>nonce</w:t>
      </w:r>
      <w:proofErr w:type="spellEnd"/>
      <w:r w:rsidRPr="00C255E6">
        <w:rPr>
          <w:color w:val="000000"/>
        </w:rPr>
        <w:t xml:space="preserve"> – engl.) notat cu r, determinarea angajamentului (</w:t>
      </w:r>
      <w:proofErr w:type="spellStart"/>
      <w:r w:rsidRPr="00C255E6">
        <w:rPr>
          <w:color w:val="000000"/>
        </w:rPr>
        <w:t>commitment</w:t>
      </w:r>
      <w:proofErr w:type="spellEnd"/>
      <w:r w:rsidRPr="00C255E6">
        <w:rPr>
          <w:color w:val="000000"/>
        </w:rPr>
        <w:t xml:space="preserve"> – engl.) t = </w:t>
      </w:r>
      <w:proofErr w:type="spellStart"/>
      <w:r w:rsidRPr="00C255E6">
        <w:rPr>
          <w:color w:val="000000"/>
        </w:rPr>
        <w:t>G^r</w:t>
      </w:r>
      <w:proofErr w:type="spellEnd"/>
      <w:r w:rsidRPr="00C255E6">
        <w:rPr>
          <w:color w:val="000000"/>
        </w:rPr>
        <w:t xml:space="preserve"> mod P, recepționarea provocării (</w:t>
      </w:r>
      <w:proofErr w:type="spellStart"/>
      <w:r w:rsidRPr="00C255E6">
        <w:rPr>
          <w:color w:val="000000"/>
        </w:rPr>
        <w:t>challenge</w:t>
      </w:r>
      <w:proofErr w:type="spellEnd"/>
      <w:r w:rsidRPr="00C255E6">
        <w:rPr>
          <w:color w:val="000000"/>
        </w:rPr>
        <w:t xml:space="preserve"> – engl.) c și transmiterea dovezii (</w:t>
      </w:r>
      <w:proofErr w:type="spellStart"/>
      <w:r w:rsidRPr="00C255E6">
        <w:rPr>
          <w:color w:val="000000"/>
        </w:rPr>
        <w:t>proof</w:t>
      </w:r>
      <w:proofErr w:type="spellEnd"/>
      <w:r w:rsidRPr="00C255E6">
        <w:rPr>
          <w:color w:val="000000"/>
        </w:rPr>
        <w:t xml:space="preserve"> – engl.) s = (r + </w:t>
      </w:r>
      <w:proofErr w:type="spellStart"/>
      <w:r w:rsidRPr="00C255E6">
        <w:rPr>
          <w:color w:val="000000"/>
        </w:rPr>
        <w:t>c·x</w:t>
      </w:r>
      <w:proofErr w:type="spellEnd"/>
      <w:r w:rsidRPr="00C255E6">
        <w:rPr>
          <w:color w:val="000000"/>
        </w:rPr>
        <w:t xml:space="preserve">) mod Q către server. Serverul evaluează ulterior consistența ecuației de verificare </w:t>
      </w:r>
      <w:proofErr w:type="spellStart"/>
      <w:r w:rsidRPr="00C255E6">
        <w:rPr>
          <w:color w:val="000000"/>
        </w:rPr>
        <w:t>G^s</w:t>
      </w:r>
      <w:proofErr w:type="spellEnd"/>
      <w:r w:rsidRPr="00C255E6">
        <w:rPr>
          <w:color w:val="000000"/>
        </w:rPr>
        <w:t xml:space="preserve"> ≡ t · </w:t>
      </w:r>
      <w:proofErr w:type="spellStart"/>
      <w:r w:rsidRPr="00C255E6">
        <w:rPr>
          <w:color w:val="000000"/>
        </w:rPr>
        <w:t>y^c</w:t>
      </w:r>
      <w:proofErr w:type="spellEnd"/>
      <w:r w:rsidRPr="00C255E6">
        <w:rPr>
          <w:color w:val="000000"/>
        </w:rPr>
        <w:t xml:space="preserve"> (mod P), emite un jeton web securizat (JSON Web </w:t>
      </w:r>
      <w:proofErr w:type="spellStart"/>
      <w:r w:rsidRPr="00C255E6">
        <w:rPr>
          <w:color w:val="000000"/>
        </w:rPr>
        <w:t>Token</w:t>
      </w:r>
      <w:proofErr w:type="spellEnd"/>
      <w:r w:rsidRPr="00C255E6">
        <w:rPr>
          <w:color w:val="000000"/>
        </w:rPr>
        <w:t xml:space="preserve"> – engl., JWT) și elimină instanța de sesiune pentru a împiedica reutilizarea acesteia, asigurând totodată că accesul la resursele protejate returnează un cod de stare HTTP 200 în prezența unui jeton valid, respectiv un cod HTTP 401 în cazul absenței, expirării sau invalidității acestuia, fapt ce permite funcționarea paralelă și independentă a utilizatorilor multipli fără interferențe la nivelul stării.</w:t>
      </w:r>
    </w:p>
    <w:p w14:paraId="2606373B" w14:textId="77777777" w:rsidR="00C255E6" w:rsidRPr="00C255E6" w:rsidRDefault="00C255E6" w:rsidP="00C255E6">
      <w:pPr>
        <w:pBdr>
          <w:left w:val="nil"/>
          <w:bottom w:val="nil"/>
          <w:right w:val="nil"/>
          <w:between w:val="nil"/>
        </w:pBdr>
        <w:ind w:firstLine="720"/>
        <w:jc w:val="both"/>
        <w:rPr>
          <w:color w:val="000000"/>
        </w:rPr>
      </w:pPr>
    </w:p>
    <w:p w14:paraId="57819485"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Evaluarea comportamentului defensiv al protocolului a impus implementarea unor scenarii negative menite să confirme respingerea controlată a tentativelor de acces neautorizat sau de fraudă electronică. În situația introducerii unei parole incorecte, se constată că dovada calculată pe baza unei valori eronate nu satisface ecuația de validare, determinând serverul să returneze codul HTTP 401 și să distrugă sesiunea utilizată pentru a bloca atacurile repetitive pe același canal. De asemenea, tentativele de retransmitere (replay </w:t>
      </w:r>
      <w:proofErr w:type="spellStart"/>
      <w:r w:rsidRPr="00C255E6">
        <w:rPr>
          <w:color w:val="000000"/>
        </w:rPr>
        <w:t>attack</w:t>
      </w:r>
      <w:proofErr w:type="spellEnd"/>
      <w:r w:rsidRPr="00C255E6">
        <w:rPr>
          <w:color w:val="000000"/>
        </w:rPr>
        <w:t xml:space="preserve"> – engl.), bazate pe refolosirea unui identificator de sesiune (</w:t>
      </w:r>
      <w:proofErr w:type="spellStart"/>
      <w:r w:rsidRPr="00C255E6">
        <w:rPr>
          <w:color w:val="000000"/>
        </w:rPr>
        <w:t>session</w:t>
      </w:r>
      <w:proofErr w:type="spellEnd"/>
      <w:r w:rsidRPr="00C255E6">
        <w:rPr>
          <w:color w:val="000000"/>
        </w:rPr>
        <w:t xml:space="preserve"> ID – engl.) și a unei soluții deja procesate, determină generarea unui răspuns de tip HTTP 404 sau HTTP 401 ca urmare a eliminării imediate a stării după prima utilizare validă. Fenomenul de depășire a timpului de viață (</w:t>
      </w:r>
      <w:proofErr w:type="spellStart"/>
      <w:r w:rsidRPr="00C255E6">
        <w:rPr>
          <w:color w:val="000000"/>
        </w:rPr>
        <w:t>time</w:t>
      </w:r>
      <w:proofErr w:type="spellEnd"/>
      <w:r w:rsidRPr="00C255E6">
        <w:rPr>
          <w:color w:val="000000"/>
        </w:rPr>
        <w:t>-</w:t>
      </w:r>
      <w:proofErr w:type="spellStart"/>
      <w:r w:rsidRPr="00C255E6">
        <w:rPr>
          <w:color w:val="000000"/>
        </w:rPr>
        <w:t>to</w:t>
      </w:r>
      <w:proofErr w:type="spellEnd"/>
      <w:r w:rsidRPr="00C255E6">
        <w:rPr>
          <w:color w:val="000000"/>
        </w:rPr>
        <w:t>-live – engl., TTL), setat la o fereastră critică de 5 secunde între etapele de angajament și verificare, conduce la invalidarea automată a cererii cu un răspuns HTTP 401, în timp ce mecanismul de prevenire a deturnării (</w:t>
      </w:r>
      <w:proofErr w:type="spellStart"/>
      <w:r w:rsidRPr="00C255E6">
        <w:rPr>
          <w:color w:val="000000"/>
        </w:rPr>
        <w:t>hijacking</w:t>
      </w:r>
      <w:proofErr w:type="spellEnd"/>
      <w:r w:rsidRPr="00C255E6">
        <w:rPr>
          <w:color w:val="000000"/>
        </w:rPr>
        <w:t xml:space="preserve"> </w:t>
      </w:r>
      <w:proofErr w:type="spellStart"/>
      <w:r w:rsidRPr="00C255E6">
        <w:rPr>
          <w:color w:val="000000"/>
        </w:rPr>
        <w:t>prevention</w:t>
      </w:r>
      <w:proofErr w:type="spellEnd"/>
      <w:r w:rsidRPr="00C255E6">
        <w:rPr>
          <w:color w:val="000000"/>
        </w:rPr>
        <w:t xml:space="preserve"> – engl.), testat prin transmisii duble de tip angajament pentru același identificator, generează un cod de eroare HTTP 409 și anulează ambele sesiuni concurente pentru a bloca suprascrierea silențioasă, politică aplicată în mod similar și în cazul înregistrărilor duplicate.</w:t>
      </w:r>
    </w:p>
    <w:p w14:paraId="212B941A" w14:textId="77777777" w:rsidR="00C255E6" w:rsidRPr="00C255E6" w:rsidRDefault="00C255E6" w:rsidP="00C255E6">
      <w:pPr>
        <w:pBdr>
          <w:left w:val="nil"/>
          <w:bottom w:val="nil"/>
          <w:right w:val="nil"/>
          <w:between w:val="nil"/>
        </w:pBdr>
        <w:ind w:firstLine="720"/>
        <w:jc w:val="both"/>
        <w:rPr>
          <w:color w:val="000000"/>
        </w:rPr>
      </w:pPr>
    </w:p>
    <w:p w14:paraId="1FDD5E7F"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Determinarea robusteții algoritmului la frontierele matematice ale grupului </w:t>
      </w:r>
      <w:proofErr w:type="spellStart"/>
      <w:r w:rsidRPr="00C255E6">
        <w:rPr>
          <w:color w:val="000000"/>
        </w:rPr>
        <w:t>Schnorr</w:t>
      </w:r>
      <w:proofErr w:type="spellEnd"/>
      <w:r w:rsidRPr="00C255E6">
        <w:rPr>
          <w:color w:val="000000"/>
        </w:rPr>
        <w:t xml:space="preserve"> și în prezența unor date de intrare neconforme a fost realizată prin testarea extinsă a cazurilor limită (corner </w:t>
      </w:r>
      <w:proofErr w:type="spellStart"/>
      <w:r w:rsidRPr="00C255E6">
        <w:rPr>
          <w:color w:val="000000"/>
        </w:rPr>
        <w:t>cases</w:t>
      </w:r>
      <w:proofErr w:type="spellEnd"/>
      <w:r w:rsidRPr="00C255E6">
        <w:rPr>
          <w:color w:val="000000"/>
        </w:rPr>
        <w:t xml:space="preserve"> – engl.), context în care s-a urmărit reacția sistemului la valori ale soluției situate în afara intervalului admis, acestea din urmă fiind respinse prin coduri HTTP 422. Pentru a preveni atacurile bazate pe subgrupuri mici (</w:t>
      </w:r>
      <w:proofErr w:type="spellStart"/>
      <w:r w:rsidRPr="00C255E6">
        <w:rPr>
          <w:color w:val="000000"/>
        </w:rPr>
        <w:t>small</w:t>
      </w:r>
      <w:proofErr w:type="spellEnd"/>
      <w:r w:rsidRPr="00C255E6">
        <w:rPr>
          <w:color w:val="000000"/>
        </w:rPr>
        <w:t xml:space="preserve"> </w:t>
      </w:r>
      <w:proofErr w:type="spellStart"/>
      <w:r w:rsidRPr="00C255E6">
        <w:rPr>
          <w:color w:val="000000"/>
        </w:rPr>
        <w:t>subgroup</w:t>
      </w:r>
      <w:proofErr w:type="spellEnd"/>
      <w:r w:rsidRPr="00C255E6">
        <w:rPr>
          <w:color w:val="000000"/>
        </w:rPr>
        <w:t xml:space="preserve"> </w:t>
      </w:r>
      <w:proofErr w:type="spellStart"/>
      <w:r w:rsidRPr="00C255E6">
        <w:rPr>
          <w:color w:val="000000"/>
        </w:rPr>
        <w:t>attack</w:t>
      </w:r>
      <w:proofErr w:type="spellEnd"/>
      <w:r w:rsidRPr="00C255E6">
        <w:rPr>
          <w:color w:val="000000"/>
        </w:rPr>
        <w:t xml:space="preserve"> – engl.), introducerea unor chei publice triviale aparținând setului {0, 1, −1, P−1} sau a unor angajamente nule la faza de inițiere determină respingerea imediată a solicitărilor fără generarea de sesiuni orfane. În condiții de concurență ridicată, simularea a zece fire de execuție (</w:t>
      </w:r>
      <w:proofErr w:type="spellStart"/>
      <w:r w:rsidRPr="00C255E6">
        <w:rPr>
          <w:color w:val="000000"/>
        </w:rPr>
        <w:t>threads</w:t>
      </w:r>
      <w:proofErr w:type="spellEnd"/>
      <w:r w:rsidRPr="00C255E6">
        <w:rPr>
          <w:color w:val="000000"/>
        </w:rPr>
        <w:t xml:space="preserve"> – engl.) simultane pentru același utilizator a demonstrat stabilitatea mecanismului de blocare prin excludere reciprocă (</w:t>
      </w:r>
      <w:proofErr w:type="spellStart"/>
      <w:r w:rsidRPr="00C255E6">
        <w:rPr>
          <w:color w:val="000000"/>
        </w:rPr>
        <w:t>mutex</w:t>
      </w:r>
      <w:proofErr w:type="spellEnd"/>
      <w:r w:rsidRPr="00C255E6">
        <w:rPr>
          <w:color w:val="000000"/>
        </w:rPr>
        <w:t xml:space="preserve"> </w:t>
      </w:r>
      <w:proofErr w:type="spellStart"/>
      <w:r w:rsidRPr="00C255E6">
        <w:rPr>
          <w:color w:val="000000"/>
        </w:rPr>
        <w:t>lock</w:t>
      </w:r>
      <w:proofErr w:type="spellEnd"/>
      <w:r w:rsidRPr="00C255E6">
        <w:rPr>
          <w:color w:val="000000"/>
        </w:rPr>
        <w:t xml:space="preserve"> – engl.), lăsând activă cel mult o sesiune validă, în timp ce introducerea unor tipuri de date malformate în câmpurile numerice, cum ar fi numere cu virgulă mobilă (</w:t>
      </w:r>
      <w:proofErr w:type="spellStart"/>
      <w:r w:rsidRPr="00C255E6">
        <w:rPr>
          <w:color w:val="000000"/>
        </w:rPr>
        <w:t>float</w:t>
      </w:r>
      <w:proofErr w:type="spellEnd"/>
      <w:r w:rsidRPr="00C255E6">
        <w:rPr>
          <w:color w:val="000000"/>
        </w:rPr>
        <w:t xml:space="preserve"> – engl.), notații științifice, șiruri de caractere (</w:t>
      </w:r>
      <w:proofErr w:type="spellStart"/>
      <w:r w:rsidRPr="00C255E6">
        <w:rPr>
          <w:color w:val="000000"/>
        </w:rPr>
        <w:t>strings</w:t>
      </w:r>
      <w:proofErr w:type="spellEnd"/>
      <w:r w:rsidRPr="00C255E6">
        <w:rPr>
          <w:color w:val="000000"/>
        </w:rPr>
        <w:t xml:space="preserve"> – engl.) sau valori nule (</w:t>
      </w:r>
      <w:proofErr w:type="spellStart"/>
      <w:r w:rsidRPr="00C255E6">
        <w:rPr>
          <w:color w:val="000000"/>
        </w:rPr>
        <w:t>null</w:t>
      </w:r>
      <w:proofErr w:type="spellEnd"/>
      <w:r w:rsidRPr="00C255E6">
        <w:rPr>
          <w:color w:val="000000"/>
        </w:rPr>
        <w:t xml:space="preserve"> – engl.), este interceptată prin coduri HTTP 400 sau 422, confirmându-se totodată robustețea antetului de autentificare (X- </w:t>
      </w:r>
      <w:proofErr w:type="spellStart"/>
      <w:r w:rsidRPr="00C255E6">
        <w:rPr>
          <w:color w:val="000000"/>
        </w:rPr>
        <w:t>Auth-Session</w:t>
      </w:r>
      <w:proofErr w:type="spellEnd"/>
      <w:r w:rsidRPr="00C255E6">
        <w:rPr>
          <w:color w:val="000000"/>
        </w:rPr>
        <w:t xml:space="preserve"> </w:t>
      </w:r>
      <w:proofErr w:type="spellStart"/>
      <w:r w:rsidRPr="00C255E6">
        <w:rPr>
          <w:color w:val="000000"/>
        </w:rPr>
        <w:t>header</w:t>
      </w:r>
      <w:proofErr w:type="spellEnd"/>
      <w:r w:rsidRPr="00C255E6">
        <w:rPr>
          <w:color w:val="000000"/>
        </w:rPr>
        <w:t xml:space="preserve"> – engl.).</w:t>
      </w:r>
    </w:p>
    <w:p w14:paraId="0A7EF8B2" w14:textId="77777777" w:rsidR="00C255E6" w:rsidRPr="00C255E6" w:rsidRDefault="00C255E6" w:rsidP="00C255E6">
      <w:pPr>
        <w:pBdr>
          <w:left w:val="nil"/>
          <w:bottom w:val="nil"/>
          <w:right w:val="nil"/>
          <w:between w:val="nil"/>
        </w:pBdr>
        <w:ind w:firstLine="720"/>
        <w:jc w:val="both"/>
        <w:rPr>
          <w:color w:val="000000"/>
        </w:rPr>
      </w:pPr>
    </w:p>
    <w:p w14:paraId="44176DE0"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Analiza proprietăților de securitate specifice schemei de identificare </w:t>
      </w:r>
      <w:proofErr w:type="spellStart"/>
      <w:r w:rsidRPr="00C255E6">
        <w:rPr>
          <w:color w:val="000000"/>
        </w:rPr>
        <w:t>Schnorr</w:t>
      </w:r>
      <w:proofErr w:type="spellEnd"/>
      <w:r w:rsidRPr="00C255E6">
        <w:rPr>
          <w:color w:val="000000"/>
        </w:rPr>
        <w:t xml:space="preserve"> a evidențiat rezistența protocolului în fața unor vectori de atac avansați, printre care se numără verificarea legării angajamentului (</w:t>
      </w:r>
      <w:proofErr w:type="spellStart"/>
      <w:r w:rsidRPr="00C255E6">
        <w:rPr>
          <w:color w:val="000000"/>
        </w:rPr>
        <w:t>commitment</w:t>
      </w:r>
      <w:proofErr w:type="spellEnd"/>
      <w:r w:rsidRPr="00C255E6">
        <w:rPr>
          <w:color w:val="000000"/>
        </w:rPr>
        <w:t xml:space="preserve"> </w:t>
      </w:r>
      <w:proofErr w:type="spellStart"/>
      <w:r w:rsidRPr="00C255E6">
        <w:rPr>
          <w:color w:val="000000"/>
        </w:rPr>
        <w:t>binding</w:t>
      </w:r>
      <w:proofErr w:type="spellEnd"/>
      <w:r w:rsidRPr="00C255E6">
        <w:rPr>
          <w:color w:val="000000"/>
        </w:rPr>
        <w:t xml:space="preserve"> – engl.). S-a demonstrat că un adversar capabil să construiască un istoric simulat valid, definit prin corelația </w:t>
      </w:r>
      <w:proofErr w:type="spellStart"/>
      <w:r w:rsidRPr="00C255E6">
        <w:rPr>
          <w:color w:val="000000"/>
        </w:rPr>
        <w:t>t_sim</w:t>
      </w:r>
      <w:proofErr w:type="spellEnd"/>
      <w:r w:rsidRPr="00C255E6">
        <w:rPr>
          <w:color w:val="000000"/>
        </w:rPr>
        <w:t xml:space="preserve"> = </w:t>
      </w:r>
      <w:proofErr w:type="spellStart"/>
      <w:r w:rsidRPr="00C255E6">
        <w:rPr>
          <w:color w:val="000000"/>
        </w:rPr>
        <w:t>G^s</w:t>
      </w:r>
      <w:proofErr w:type="spellEnd"/>
      <w:r w:rsidRPr="00C255E6">
        <w:rPr>
          <w:color w:val="000000"/>
        </w:rPr>
        <w:t xml:space="preserve"> · y^(−c) mod P fără cunoașterea prealabilă a valorii r, se află în imposibilitatea de a reutiliza acea dovadă falsificată împotriva unei sesiuni ancorate într-un angajament real diferit, serverul respingând prin HTTP 401 orice corelație neconformă cu starea stocată. În mod corelat, tentativele de forjare a soluției (</w:t>
      </w:r>
      <w:proofErr w:type="spellStart"/>
      <w:r w:rsidRPr="00C255E6">
        <w:rPr>
          <w:color w:val="000000"/>
        </w:rPr>
        <w:t>solution</w:t>
      </w:r>
      <w:proofErr w:type="spellEnd"/>
      <w:r w:rsidRPr="00C255E6">
        <w:rPr>
          <w:color w:val="000000"/>
        </w:rPr>
        <w:t xml:space="preserve"> </w:t>
      </w:r>
      <w:proofErr w:type="spellStart"/>
      <w:r w:rsidRPr="00C255E6">
        <w:rPr>
          <w:color w:val="000000"/>
        </w:rPr>
        <w:t>forgery</w:t>
      </w:r>
      <w:proofErr w:type="spellEnd"/>
      <w:r w:rsidRPr="00C255E6">
        <w:rPr>
          <w:color w:val="000000"/>
        </w:rPr>
        <w:t xml:space="preserve"> – engl.) în absența cheii private, fie prin transmiterea elementului aleatoriu brut, fie prin alterarea biților (bit-</w:t>
      </w:r>
      <w:proofErr w:type="spellStart"/>
      <w:r w:rsidRPr="00C255E6">
        <w:rPr>
          <w:color w:val="000000"/>
        </w:rPr>
        <w:t>flip</w:t>
      </w:r>
      <w:proofErr w:type="spellEnd"/>
      <w:r w:rsidRPr="00C255E6">
        <w:rPr>
          <w:color w:val="000000"/>
        </w:rPr>
        <w:t xml:space="preserve"> – engl.) sau introducerea de valori marginale extreme, au fost sistematic invalidate prin mecanismele de verificare a domeniului matematic, securitatea fiind completată de imposibilitatea deducerii prin încercări </w:t>
      </w:r>
      <w:proofErr w:type="spellStart"/>
      <w:r w:rsidRPr="00C255E6">
        <w:rPr>
          <w:color w:val="000000"/>
        </w:rPr>
        <w:t>succesives</w:t>
      </w:r>
      <w:proofErr w:type="spellEnd"/>
      <w:r w:rsidRPr="00C255E6">
        <w:rPr>
          <w:color w:val="000000"/>
        </w:rPr>
        <w:t xml:space="preserve"> (brute-</w:t>
      </w:r>
      <w:proofErr w:type="spellStart"/>
      <w:r w:rsidRPr="00C255E6">
        <w:rPr>
          <w:color w:val="000000"/>
        </w:rPr>
        <w:t>force</w:t>
      </w:r>
      <w:proofErr w:type="spellEnd"/>
      <w:r w:rsidRPr="00C255E6">
        <w:rPr>
          <w:color w:val="000000"/>
        </w:rPr>
        <w:t xml:space="preserve"> – engl.) a identificatorilor de sesiune și de izolarea riguroasă a contextelor de lucru aparținând unor utilizatori distincți (</w:t>
      </w:r>
      <w:proofErr w:type="spellStart"/>
      <w:r w:rsidRPr="00C255E6">
        <w:rPr>
          <w:color w:val="000000"/>
        </w:rPr>
        <w:t>cross-user</w:t>
      </w:r>
      <w:proofErr w:type="spellEnd"/>
      <w:r w:rsidRPr="00C255E6">
        <w:rPr>
          <w:color w:val="000000"/>
        </w:rPr>
        <w:t xml:space="preserve"> </w:t>
      </w:r>
      <w:proofErr w:type="spellStart"/>
      <w:r w:rsidRPr="00C255E6">
        <w:rPr>
          <w:color w:val="000000"/>
        </w:rPr>
        <w:t>isolation</w:t>
      </w:r>
      <w:proofErr w:type="spellEnd"/>
      <w:r w:rsidRPr="00C255E6">
        <w:rPr>
          <w:color w:val="000000"/>
        </w:rPr>
        <w:t xml:space="preserve"> – engl.).</w:t>
      </w:r>
    </w:p>
    <w:p w14:paraId="51DF0078" w14:textId="77777777" w:rsidR="00C255E6" w:rsidRPr="00C255E6" w:rsidRDefault="00C255E6" w:rsidP="00C255E6">
      <w:pPr>
        <w:pBdr>
          <w:left w:val="nil"/>
          <w:bottom w:val="nil"/>
          <w:right w:val="nil"/>
          <w:between w:val="nil"/>
        </w:pBdr>
        <w:ind w:firstLine="720"/>
        <w:jc w:val="both"/>
        <w:rPr>
          <w:color w:val="000000"/>
        </w:rPr>
      </w:pPr>
    </w:p>
    <w:p w14:paraId="7321CA1E"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În vederea stabilirii unei analize comparative, s-a procedat la integrarea și validarea funcțională a trei variante ale protocolului OAuth2, acoperind fluxul securizat cu cheie de dovadă </w:t>
      </w:r>
      <w:r w:rsidRPr="00C255E6">
        <w:rPr>
          <w:color w:val="000000"/>
        </w:rPr>
        <w:lastRenderedPageBreak/>
        <w:t>pentru schimbul de coduri (</w:t>
      </w:r>
      <w:proofErr w:type="spellStart"/>
      <w:r w:rsidRPr="00C255E6">
        <w:rPr>
          <w:color w:val="000000"/>
        </w:rPr>
        <w:t>Proof</w:t>
      </w:r>
      <w:proofErr w:type="spellEnd"/>
      <w:r w:rsidRPr="00C255E6">
        <w:rPr>
          <w:color w:val="000000"/>
        </w:rPr>
        <w:t xml:space="preserve"> </w:t>
      </w:r>
      <w:proofErr w:type="spellStart"/>
      <w:r w:rsidRPr="00C255E6">
        <w:rPr>
          <w:color w:val="000000"/>
        </w:rPr>
        <w:t>Key</w:t>
      </w:r>
      <w:proofErr w:type="spellEnd"/>
      <w:r w:rsidRPr="00C255E6">
        <w:rPr>
          <w:color w:val="000000"/>
        </w:rPr>
        <w:t xml:space="preserve"> for Code Exchange – engl., PKCE, conform RFC 7636) bazat pe provocări criptografice de tip S256, varianta standardizată fără această extensie dedicată canalelor securizate de server, precum și o implementare echivalentă bazată pe biblioteca specializată </w:t>
      </w:r>
      <w:proofErr w:type="spellStart"/>
      <w:r w:rsidRPr="00C255E6">
        <w:rPr>
          <w:color w:val="000000"/>
        </w:rPr>
        <w:t>Authlib</w:t>
      </w:r>
      <w:proofErr w:type="spellEnd"/>
      <w:r w:rsidRPr="00C255E6">
        <w:rPr>
          <w:color w:val="000000"/>
        </w:rPr>
        <w:t xml:space="preserve"> (</w:t>
      </w:r>
      <w:proofErr w:type="spellStart"/>
      <w:r w:rsidRPr="00C255E6">
        <w:rPr>
          <w:color w:val="000000"/>
        </w:rPr>
        <w:t>Authlib</w:t>
      </w:r>
      <w:proofErr w:type="spellEnd"/>
      <w:r w:rsidRPr="00C255E6">
        <w:rPr>
          <w:color w:val="000000"/>
        </w:rPr>
        <w:t xml:space="preserve"> PKCE – engl.). Ca urmare a execuției acestei suite cuprinzătoare de asigurare a calității (Quality </w:t>
      </w:r>
      <w:proofErr w:type="spellStart"/>
      <w:r w:rsidRPr="00C255E6">
        <w:rPr>
          <w:color w:val="000000"/>
        </w:rPr>
        <w:t>Assurance</w:t>
      </w:r>
      <w:proofErr w:type="spellEnd"/>
      <w:r w:rsidRPr="00C255E6">
        <w:rPr>
          <w:color w:val="000000"/>
        </w:rPr>
        <w:t xml:space="preserve"> – engl., QA), s-a obținut o rată de succes de sută la sută, fiind promovate integral toate cele 56 de teste planificate, structurate în 5 teste pozitive, 5 teste negative, 30 de cazuri limită, 8 teste de securitate și 8 teste operaționale OAuth2. Promovarea integrală a acestui ansamblu experimental atestă faptul că implementarea acoperă exhaustiv traseul nominal și gestionează de o manieră robustă scenariile de eroare, oferind un fundament empiric solid pentru evaluarea comparativă a performanței și securității dintre arhitecturile bazate pe dovezi cu zero cunoștințe (Zero-</w:t>
      </w:r>
      <w:proofErr w:type="spellStart"/>
      <w:r w:rsidRPr="00C255E6">
        <w:rPr>
          <w:color w:val="000000"/>
        </w:rPr>
        <w:t>Knowledge</w:t>
      </w:r>
      <w:proofErr w:type="spellEnd"/>
    </w:p>
    <w:p w14:paraId="7253C886" w14:textId="77777777" w:rsidR="00C255E6" w:rsidRPr="00C255E6" w:rsidRDefault="00C255E6" w:rsidP="00C255E6">
      <w:pPr>
        <w:pBdr>
          <w:left w:val="nil"/>
          <w:bottom w:val="nil"/>
          <w:right w:val="nil"/>
          <w:between w:val="nil"/>
        </w:pBdr>
        <w:ind w:firstLine="720"/>
        <w:jc w:val="both"/>
        <w:rPr>
          <w:color w:val="000000"/>
        </w:rPr>
      </w:pPr>
    </w:p>
    <w:p w14:paraId="13409E9D"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III.3. </w:t>
      </w:r>
      <w:r w:rsidRPr="00C255E6">
        <w:rPr>
          <w:color w:val="000000"/>
        </w:rPr>
        <w:tab/>
        <w:t xml:space="preserve">Evaluarea performantei, </w:t>
      </w:r>
      <w:proofErr w:type="spellStart"/>
      <w:r w:rsidRPr="00C255E6">
        <w:rPr>
          <w:color w:val="000000"/>
        </w:rPr>
        <w:t>benchmark</w:t>
      </w:r>
      <w:proofErr w:type="spellEnd"/>
      <w:r w:rsidRPr="00C255E6">
        <w:rPr>
          <w:color w:val="000000"/>
        </w:rPr>
        <w:t xml:space="preserve"> si </w:t>
      </w:r>
      <w:proofErr w:type="spellStart"/>
      <w:r w:rsidRPr="00C255E6">
        <w:rPr>
          <w:color w:val="000000"/>
        </w:rPr>
        <w:t>masuratori</w:t>
      </w:r>
      <w:proofErr w:type="spellEnd"/>
    </w:p>
    <w:p w14:paraId="3111B019" w14:textId="77777777" w:rsidR="00C255E6" w:rsidRPr="00C255E6" w:rsidRDefault="00C255E6" w:rsidP="00C255E6">
      <w:pPr>
        <w:pBdr>
          <w:left w:val="nil"/>
          <w:bottom w:val="nil"/>
          <w:right w:val="nil"/>
          <w:between w:val="nil"/>
        </w:pBdr>
        <w:ind w:firstLine="720"/>
        <w:jc w:val="both"/>
        <w:rPr>
          <w:color w:val="000000"/>
        </w:rPr>
      </w:pPr>
    </w:p>
    <w:p w14:paraId="0E9D785E" w14:textId="77777777" w:rsidR="00C255E6" w:rsidRPr="00C255E6" w:rsidRDefault="00C255E6" w:rsidP="00C255E6">
      <w:pPr>
        <w:pBdr>
          <w:left w:val="nil"/>
          <w:bottom w:val="nil"/>
          <w:right w:val="nil"/>
          <w:between w:val="nil"/>
        </w:pBdr>
        <w:ind w:firstLine="720"/>
        <w:jc w:val="both"/>
        <w:rPr>
          <w:color w:val="000000"/>
        </w:rPr>
      </w:pPr>
    </w:p>
    <w:p w14:paraId="4A1F53FD"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Evaluarea latenței individuale a operațiilor criptografice fundamentale din cadrul protocolului s-a realizat prin intermediul platformei </w:t>
      </w:r>
      <w:proofErr w:type="spellStart"/>
      <w:r w:rsidRPr="00C255E6">
        <w:rPr>
          <w:color w:val="000000"/>
        </w:rPr>
        <w:t>Flask</w:t>
      </w:r>
      <w:proofErr w:type="spellEnd"/>
      <w:r w:rsidRPr="00C255E6">
        <w:rPr>
          <w:color w:val="000000"/>
        </w:rPr>
        <w:t xml:space="preserve"> Test Client. Prin această abordare metodologică, s-au eliminat penalitățile de rețea și timpii asociați </w:t>
      </w:r>
      <w:proofErr w:type="spellStart"/>
      <w:r w:rsidRPr="00C255E6">
        <w:rPr>
          <w:color w:val="000000"/>
        </w:rPr>
        <w:t>serializării</w:t>
      </w:r>
      <w:proofErr w:type="spellEnd"/>
      <w:r w:rsidRPr="00C255E6">
        <w:rPr>
          <w:color w:val="000000"/>
        </w:rPr>
        <w:t xml:space="preserve"> HTTP, obținându-se o măsurătoare precisă a efortului computațional brut. Valorile rezultate, reprezentând mediile calculate pe un eșantion de 100 de iterații, sunt sintetizate în tabelul următor:</w:t>
      </w:r>
    </w:p>
    <w:p w14:paraId="2EE5E056" w14:textId="77777777" w:rsidR="00C255E6" w:rsidRPr="00C255E6" w:rsidRDefault="00C255E6" w:rsidP="00C255E6">
      <w:pPr>
        <w:pBdr>
          <w:left w:val="nil"/>
          <w:bottom w:val="nil"/>
          <w:right w:val="nil"/>
          <w:between w:val="nil"/>
        </w:pBdr>
        <w:ind w:firstLine="720"/>
        <w:jc w:val="both"/>
        <w:rPr>
          <w:color w:val="000000"/>
        </w:rPr>
      </w:pPr>
    </w:p>
    <w:p w14:paraId="43DC0B66"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 Operație Criptografică | Medie (ms) | Min (ms) | Max (ms) | P95 (ms) | </w:t>
      </w:r>
      <w:proofErr w:type="spellStart"/>
      <w:r w:rsidRPr="00C255E6">
        <w:rPr>
          <w:color w:val="000000"/>
        </w:rPr>
        <w:t>StdDev</w:t>
      </w:r>
      <w:proofErr w:type="spellEnd"/>
      <w:r w:rsidRPr="00C255E6">
        <w:rPr>
          <w:color w:val="000000"/>
        </w:rPr>
        <w:t xml:space="preserve"> (ms) |</w:t>
      </w:r>
    </w:p>
    <w:p w14:paraId="6BAE1ED2"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 | --- | --- | --- | --- | --- |</w:t>
      </w:r>
    </w:p>
    <w:p w14:paraId="11E1452B"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 Calculul angajamentului: t = </w:t>
      </w:r>
      <w:proofErr w:type="spellStart"/>
      <w:r w:rsidRPr="00C255E6">
        <w:rPr>
          <w:color w:val="000000"/>
        </w:rPr>
        <w:t>G^r</w:t>
      </w:r>
      <w:proofErr w:type="spellEnd"/>
      <w:r w:rsidRPr="00C255E6">
        <w:rPr>
          <w:color w:val="000000"/>
        </w:rPr>
        <w:t xml:space="preserve"> mod P | 0,516 | 0,506 | 0,542 | 0,527 | 0,005 |</w:t>
      </w:r>
    </w:p>
    <w:p w14:paraId="0A27453C"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 Verificarea </w:t>
      </w:r>
      <w:proofErr w:type="spellStart"/>
      <w:r w:rsidRPr="00C255E6">
        <w:rPr>
          <w:color w:val="000000"/>
        </w:rPr>
        <w:t>Schnorr</w:t>
      </w:r>
      <w:proofErr w:type="spellEnd"/>
      <w:r w:rsidRPr="00C255E6">
        <w:rPr>
          <w:color w:val="000000"/>
        </w:rPr>
        <w:t xml:space="preserve">: </w:t>
      </w:r>
      <w:proofErr w:type="spellStart"/>
      <w:r w:rsidRPr="00C255E6">
        <w:rPr>
          <w:color w:val="000000"/>
        </w:rPr>
        <w:t>G^s</w:t>
      </w:r>
      <w:proofErr w:type="spellEnd"/>
      <w:r w:rsidRPr="00C255E6">
        <w:rPr>
          <w:color w:val="000000"/>
        </w:rPr>
        <w:t xml:space="preserve"> ≡ t · </w:t>
      </w:r>
      <w:proofErr w:type="spellStart"/>
      <w:r w:rsidRPr="00C255E6">
        <w:rPr>
          <w:color w:val="000000"/>
        </w:rPr>
        <w:t>y^c</w:t>
      </w:r>
      <w:proofErr w:type="spellEnd"/>
      <w:r w:rsidRPr="00C255E6">
        <w:rPr>
          <w:color w:val="000000"/>
        </w:rPr>
        <w:t xml:space="preserve"> (mod P) | 1,121 | 1,113 | 1,148 | 1,138 | 0,006 |</w:t>
      </w:r>
    </w:p>
    <w:p w14:paraId="1F97D4A2"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 </w:t>
      </w:r>
      <w:proofErr w:type="spellStart"/>
      <w:r w:rsidRPr="00C255E6">
        <w:rPr>
          <w:color w:val="000000"/>
        </w:rPr>
        <w:t>Challenge</w:t>
      </w:r>
      <w:proofErr w:type="spellEnd"/>
      <w:r w:rsidRPr="00C255E6">
        <w:rPr>
          <w:color w:val="000000"/>
        </w:rPr>
        <w:t xml:space="preserve"> PKCE S256 (SHA-256) | 0,004 | 0,003 | 0,022 | 0,006 | 0,002 |</w:t>
      </w:r>
    </w:p>
    <w:p w14:paraId="1EC5096B"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 </w:t>
      </w:r>
      <w:proofErr w:type="spellStart"/>
      <w:r w:rsidRPr="00C255E6">
        <w:rPr>
          <w:color w:val="000000"/>
        </w:rPr>
        <w:t>Hash</w:t>
      </w:r>
      <w:proofErr w:type="spellEnd"/>
      <w:r w:rsidRPr="00C255E6">
        <w:rPr>
          <w:color w:val="000000"/>
        </w:rPr>
        <w:t xml:space="preserve"> </w:t>
      </w:r>
      <w:proofErr w:type="spellStart"/>
      <w:r w:rsidRPr="00C255E6">
        <w:rPr>
          <w:color w:val="000000"/>
        </w:rPr>
        <w:t>check</w:t>
      </w:r>
      <w:proofErr w:type="spellEnd"/>
      <w:r w:rsidRPr="00C255E6">
        <w:rPr>
          <w:color w:val="000000"/>
        </w:rPr>
        <w:t xml:space="preserve"> OAuth2 Simple | 0,003 | 0,002 | 0,005 | 0,003 | 0,0004 |</w:t>
      </w:r>
    </w:p>
    <w:p w14:paraId="08071B0D" w14:textId="77777777" w:rsidR="00C255E6" w:rsidRPr="00C255E6" w:rsidRDefault="00C255E6" w:rsidP="00C255E6">
      <w:pPr>
        <w:pBdr>
          <w:left w:val="nil"/>
          <w:bottom w:val="nil"/>
          <w:right w:val="nil"/>
          <w:between w:val="nil"/>
        </w:pBdr>
        <w:ind w:firstLine="720"/>
        <w:jc w:val="both"/>
        <w:rPr>
          <w:color w:val="000000"/>
        </w:rPr>
      </w:pPr>
    </w:p>
    <w:p w14:paraId="13A578A6"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Din analiza datelor, se observă că factorul de cost dominant în cadrul protocolului Zero-</w:t>
      </w:r>
      <w:proofErr w:type="spellStart"/>
      <w:r w:rsidRPr="00C255E6">
        <w:rPr>
          <w:color w:val="000000"/>
        </w:rPr>
        <w:t>Knowledge</w:t>
      </w:r>
      <w:proofErr w:type="spellEnd"/>
      <w:r w:rsidRPr="00C255E6">
        <w:rPr>
          <w:color w:val="000000"/>
        </w:rPr>
        <w:t xml:space="preserve"> </w:t>
      </w:r>
      <w:proofErr w:type="spellStart"/>
      <w:r w:rsidRPr="00C255E6">
        <w:rPr>
          <w:color w:val="000000"/>
        </w:rPr>
        <w:t>Proof</w:t>
      </w:r>
      <w:proofErr w:type="spellEnd"/>
      <w:r w:rsidRPr="00C255E6">
        <w:rPr>
          <w:color w:val="000000"/>
        </w:rPr>
        <w:t xml:space="preserve"> (ZKP) este reprezentat de operațiile de exponențiere modulară (respectiv </w:t>
      </w:r>
      <w:proofErr w:type="spellStart"/>
      <w:r w:rsidRPr="00C255E6">
        <w:rPr>
          <w:color w:val="000000"/>
        </w:rPr>
        <w:t>G^r</w:t>
      </w:r>
      <w:proofErr w:type="spellEnd"/>
      <w:r w:rsidRPr="00C255E6">
        <w:rPr>
          <w:color w:val="000000"/>
        </w:rPr>
        <w:t xml:space="preserve"> mod P, </w:t>
      </w:r>
      <w:proofErr w:type="spellStart"/>
      <w:r w:rsidRPr="00C255E6">
        <w:rPr>
          <w:color w:val="000000"/>
        </w:rPr>
        <w:t>G^s</w:t>
      </w:r>
      <w:proofErr w:type="spellEnd"/>
      <w:r w:rsidRPr="00C255E6">
        <w:rPr>
          <w:color w:val="000000"/>
        </w:rPr>
        <w:t xml:space="preserve"> mod P și </w:t>
      </w:r>
      <w:proofErr w:type="spellStart"/>
      <w:r w:rsidRPr="00C255E6">
        <w:rPr>
          <w:color w:val="000000"/>
        </w:rPr>
        <w:t>y^c</w:t>
      </w:r>
      <w:proofErr w:type="spellEnd"/>
      <w:r w:rsidRPr="00C255E6">
        <w:rPr>
          <w:color w:val="000000"/>
        </w:rPr>
        <w:t xml:space="preserve"> mod P). Latența totală alocată fazei de verificare a fost cuantificată la aproximativ 1,12 ms. Deși această valoare este cu cel puțin două ordine de mărime superioară latențelor specifice operațiilor de dispersie (</w:t>
      </w:r>
      <w:proofErr w:type="spellStart"/>
      <w:r w:rsidRPr="00C255E6">
        <w:rPr>
          <w:color w:val="000000"/>
        </w:rPr>
        <w:t>hash</w:t>
      </w:r>
      <w:proofErr w:type="spellEnd"/>
      <w:r w:rsidRPr="00C255E6">
        <w:rPr>
          <w:color w:val="000000"/>
        </w:rPr>
        <w:t xml:space="preserve">) utilizate de metodele </w:t>
      </w:r>
      <w:proofErr w:type="spellStart"/>
      <w:r w:rsidRPr="00C255E6">
        <w:rPr>
          <w:color w:val="000000"/>
        </w:rPr>
        <w:t>OAuth</w:t>
      </w:r>
      <w:proofErr w:type="spellEnd"/>
      <w:r w:rsidRPr="00C255E6">
        <w:rPr>
          <w:color w:val="000000"/>
        </w:rPr>
        <w:t xml:space="preserve"> 2.0 clasice, ea se încadrează în limitele optime pentru garantarea unei experiențe de autentificare interactive fluide.</w:t>
      </w:r>
    </w:p>
    <w:p w14:paraId="4E123140" w14:textId="77777777" w:rsidR="00C255E6" w:rsidRPr="00C255E6" w:rsidRDefault="00C255E6" w:rsidP="00C255E6">
      <w:pPr>
        <w:pBdr>
          <w:left w:val="nil"/>
          <w:bottom w:val="nil"/>
          <w:right w:val="nil"/>
          <w:between w:val="nil"/>
        </w:pBdr>
        <w:ind w:firstLine="720"/>
        <w:jc w:val="both"/>
        <w:rPr>
          <w:color w:val="000000"/>
        </w:rPr>
      </w:pPr>
    </w:p>
    <w:p w14:paraId="2AF83FE4"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O analiză de granulație fină asupra operațiilor interne ale serverului a relevat costurile individuale de execuție la un nivel profund. S-a constatat că operația criptografică secundară dominantă este validarea apartenenței la subgrup (0,529 ms). Funcțiile auxiliare, precum derivarea parametrului de legare a sesiunii (</w:t>
      </w:r>
      <w:proofErr w:type="spellStart"/>
      <w:r w:rsidRPr="00C255E6">
        <w:rPr>
          <w:color w:val="000000"/>
        </w:rPr>
        <w:t>Session</w:t>
      </w:r>
      <w:proofErr w:type="spellEnd"/>
      <w:r w:rsidRPr="00C255E6">
        <w:rPr>
          <w:color w:val="000000"/>
        </w:rPr>
        <w:t xml:space="preserve"> </w:t>
      </w:r>
      <w:proofErr w:type="spellStart"/>
      <w:r w:rsidRPr="00C255E6">
        <w:rPr>
          <w:color w:val="000000"/>
        </w:rPr>
        <w:t>Binding</w:t>
      </w:r>
      <w:proofErr w:type="spellEnd"/>
      <w:r w:rsidRPr="00C255E6">
        <w:rPr>
          <w:color w:val="000000"/>
        </w:rPr>
        <w:t>, 0,0023 ms) sau generarea provocării matematice (0,0007 ms), presupun eforturi computaționale neglijabile. Procesul final de emitere a jetonului JWT (0,0189 ms) reprezintă o fracțiune minimală din costul total de procesare.</w:t>
      </w:r>
    </w:p>
    <w:p w14:paraId="10B7C6ED" w14:textId="77777777" w:rsidR="00C255E6" w:rsidRPr="00C255E6" w:rsidRDefault="00C255E6" w:rsidP="00C255E6">
      <w:pPr>
        <w:pBdr>
          <w:left w:val="nil"/>
          <w:bottom w:val="nil"/>
          <w:right w:val="nil"/>
          <w:between w:val="nil"/>
        </w:pBdr>
        <w:ind w:firstLine="720"/>
        <w:jc w:val="both"/>
        <w:rPr>
          <w:color w:val="000000"/>
        </w:rPr>
      </w:pPr>
    </w:p>
    <w:p w14:paraId="7557354E" w14:textId="77777777" w:rsidR="00C255E6" w:rsidRPr="00C255E6" w:rsidRDefault="00C255E6" w:rsidP="00C255E6">
      <w:pPr>
        <w:pBdr>
          <w:left w:val="nil"/>
          <w:bottom w:val="nil"/>
          <w:right w:val="nil"/>
          <w:between w:val="nil"/>
        </w:pBdr>
        <w:ind w:firstLine="720"/>
        <w:jc w:val="both"/>
        <w:rPr>
          <w:color w:val="000000"/>
        </w:rPr>
      </w:pPr>
    </w:p>
    <w:p w14:paraId="2DA4EEEB"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În vederea determinării debitului maxim de procesare, s-a instrumentat un </w:t>
      </w:r>
      <w:proofErr w:type="spellStart"/>
      <w:r w:rsidRPr="00C255E6">
        <w:rPr>
          <w:color w:val="000000"/>
        </w:rPr>
        <w:t>benchmark</w:t>
      </w:r>
      <w:proofErr w:type="spellEnd"/>
      <w:r w:rsidRPr="00C255E6">
        <w:rPr>
          <w:color w:val="000000"/>
        </w:rPr>
        <w:t xml:space="preserve"> comparativ care a cuantificat numărul de fluxuri complete de autentificare executate pe secundă (RPS). Evaluarea s-a efectuat pentru dimensiuni variabile ale loturilor de utilizatori simulați secvențial, rezultatele fiind următoarele:</w:t>
      </w:r>
    </w:p>
    <w:p w14:paraId="2B6E7155" w14:textId="77777777" w:rsidR="00C255E6" w:rsidRPr="00C255E6" w:rsidRDefault="00C255E6" w:rsidP="00C255E6">
      <w:pPr>
        <w:pBdr>
          <w:left w:val="nil"/>
          <w:bottom w:val="nil"/>
          <w:right w:val="nil"/>
          <w:between w:val="nil"/>
        </w:pBdr>
        <w:ind w:firstLine="720"/>
        <w:jc w:val="both"/>
        <w:rPr>
          <w:color w:val="000000"/>
        </w:rPr>
      </w:pPr>
    </w:p>
    <w:p w14:paraId="46FE9A0D"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lastRenderedPageBreak/>
        <w:t xml:space="preserve">| Utilizatori Concurenți | ZKP (RPS) | OAuth2 PKCE (RPS) | OAuth2 Simple (RPS) | </w:t>
      </w:r>
      <w:proofErr w:type="spellStart"/>
      <w:r w:rsidRPr="00C255E6">
        <w:rPr>
          <w:color w:val="000000"/>
        </w:rPr>
        <w:t>Authlib</w:t>
      </w:r>
      <w:proofErr w:type="spellEnd"/>
      <w:r w:rsidRPr="00C255E6">
        <w:rPr>
          <w:color w:val="000000"/>
        </w:rPr>
        <w:t xml:space="preserve"> PKCE (RPS) |</w:t>
      </w:r>
    </w:p>
    <w:p w14:paraId="3068CC33"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 | --- | --- | --- | --- |</w:t>
      </w:r>
    </w:p>
    <w:p w14:paraId="3F6E9473"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10 | 172,4 | 288,1 | 286,7 | 406,4 |</w:t>
      </w:r>
    </w:p>
    <w:p w14:paraId="1041C40A"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25 | 183,5 | 296,2 | 309,3 | 742,0 |</w:t>
      </w:r>
    </w:p>
    <w:p w14:paraId="460A7951"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50 | 171,2 | 301,3 | 329,3 | 841,8 |</w:t>
      </w:r>
    </w:p>
    <w:p w14:paraId="1ADCEF6C"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100 | 167,4 | 297,7 | 289,2 | 822,0 |</w:t>
      </w:r>
    </w:p>
    <w:p w14:paraId="28D9B14B" w14:textId="77777777" w:rsidR="00C255E6" w:rsidRPr="00C255E6" w:rsidRDefault="00C255E6" w:rsidP="00C255E6">
      <w:pPr>
        <w:pBdr>
          <w:left w:val="nil"/>
          <w:bottom w:val="nil"/>
          <w:right w:val="nil"/>
          <w:between w:val="nil"/>
        </w:pBdr>
        <w:ind w:firstLine="720"/>
        <w:jc w:val="both"/>
        <w:rPr>
          <w:color w:val="000000"/>
        </w:rPr>
      </w:pPr>
    </w:p>
    <w:p w14:paraId="4273406B"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Protocolul ZKP manifestă un debit stabil de aproximativ 170 RPS, valoare care prezintă o reziliență notabilă la creșterea gradului de concurență. Această constanță este justificată de natura fixă a costului exponențierilor modulare executate pe grupul criptografic de 2048 biți. În contrast, metodele </w:t>
      </w:r>
      <w:proofErr w:type="spellStart"/>
      <w:r w:rsidRPr="00C255E6">
        <w:rPr>
          <w:color w:val="000000"/>
        </w:rPr>
        <w:t>OAuth</w:t>
      </w:r>
      <w:proofErr w:type="spellEnd"/>
      <w:r w:rsidRPr="00C255E6">
        <w:rPr>
          <w:color w:val="000000"/>
        </w:rPr>
        <w:t xml:space="preserve"> 2.0, fundamentate exclusiv pe derivări </w:t>
      </w:r>
      <w:proofErr w:type="spellStart"/>
      <w:r w:rsidRPr="00C255E6">
        <w:rPr>
          <w:color w:val="000000"/>
        </w:rPr>
        <w:t>hash</w:t>
      </w:r>
      <w:proofErr w:type="spellEnd"/>
      <w:r w:rsidRPr="00C255E6">
        <w:rPr>
          <w:color w:val="000000"/>
        </w:rPr>
        <w:t>, înregistrează performanțe cantitative superioare (290–830 RPS). Raportul de performanță stabilit, de aproximativ 1:1,7 în favoarea metodelor clasice, constituie compromisul computațional necesar pentru asigurarea proprietăților de securitate zero-</w:t>
      </w:r>
      <w:proofErr w:type="spellStart"/>
      <w:r w:rsidRPr="00C255E6">
        <w:rPr>
          <w:color w:val="000000"/>
        </w:rPr>
        <w:t>knowledge</w:t>
      </w:r>
      <w:proofErr w:type="spellEnd"/>
      <w:r w:rsidRPr="00C255E6">
        <w:rPr>
          <w:color w:val="000000"/>
        </w:rPr>
        <w:t xml:space="preserve"> și eliminarea vulnerabilităților de transport ale </w:t>
      </w:r>
      <w:proofErr w:type="spellStart"/>
      <w:r w:rsidRPr="00C255E6">
        <w:rPr>
          <w:color w:val="000000"/>
        </w:rPr>
        <w:t>credențialelor</w:t>
      </w:r>
      <w:proofErr w:type="spellEnd"/>
      <w:r w:rsidRPr="00C255E6">
        <w:rPr>
          <w:color w:val="000000"/>
        </w:rPr>
        <w:t>.</w:t>
      </w:r>
    </w:p>
    <w:p w14:paraId="5A7B2F39" w14:textId="77777777" w:rsidR="00C255E6" w:rsidRPr="00C255E6" w:rsidRDefault="00C255E6" w:rsidP="00C255E6">
      <w:pPr>
        <w:pBdr>
          <w:left w:val="nil"/>
          <w:bottom w:val="nil"/>
          <w:right w:val="nil"/>
          <w:between w:val="nil"/>
        </w:pBdr>
        <w:ind w:firstLine="720"/>
        <w:jc w:val="both"/>
        <w:rPr>
          <w:color w:val="000000"/>
        </w:rPr>
      </w:pPr>
    </w:p>
    <w:p w14:paraId="42CF7C31"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Din perspectiva managementului memoriei, evaluările au indicat o amprentă extrem de redusă a stării temporare gestionate de server. Valorile maxime de alocare a memoriei au variat între 180 KB și 223 KB, numărul de sesiuni active simultane în structura `_</w:t>
      </w:r>
      <w:proofErr w:type="spellStart"/>
      <w:r w:rsidRPr="00C255E6">
        <w:rPr>
          <w:color w:val="000000"/>
        </w:rPr>
        <w:t>SessionStore</w:t>
      </w:r>
      <w:proofErr w:type="spellEnd"/>
      <w:r w:rsidRPr="00C255E6">
        <w:rPr>
          <w:color w:val="000000"/>
        </w:rPr>
        <w:t xml:space="preserve">` rămânând la o valoare unitară în timpul testelor controlate. Aceste date validează eficiența stocării efemere în memoria aplicației pentru un mediu </w:t>
      </w:r>
      <w:proofErr w:type="spellStart"/>
      <w:r w:rsidRPr="00C255E6">
        <w:rPr>
          <w:color w:val="000000"/>
        </w:rPr>
        <w:t>prototipal</w:t>
      </w:r>
      <w:proofErr w:type="spellEnd"/>
      <w:r w:rsidRPr="00C255E6">
        <w:rPr>
          <w:color w:val="000000"/>
        </w:rPr>
        <w:t>, menționându-se necesitatea externalizării acestei stări într-o bază de date In-</w:t>
      </w:r>
      <w:proofErr w:type="spellStart"/>
      <w:r w:rsidRPr="00C255E6">
        <w:rPr>
          <w:color w:val="000000"/>
        </w:rPr>
        <w:t>Memory</w:t>
      </w:r>
      <w:proofErr w:type="spellEnd"/>
      <w:r w:rsidRPr="00C255E6">
        <w:rPr>
          <w:color w:val="000000"/>
        </w:rPr>
        <w:t xml:space="preserve"> (e.g., Redis) pentru eventuale implementări distribuite. Totodată, consumul general al resurselor hardware în condiții de trafic live s-a dovedit a fi optimizat, înregistrându-se un nivel mediu al memoriei RAM de aproximativ 65 MB și utilizări tranzitorii ale procesorului situate sub pragul de 4,70%.</w:t>
      </w:r>
    </w:p>
    <w:p w14:paraId="2CDC3F84" w14:textId="77777777" w:rsidR="00C255E6" w:rsidRPr="00C255E6" w:rsidRDefault="00C255E6" w:rsidP="00C255E6">
      <w:pPr>
        <w:pBdr>
          <w:left w:val="nil"/>
          <w:bottom w:val="nil"/>
          <w:right w:val="nil"/>
          <w:between w:val="nil"/>
        </w:pBdr>
        <w:ind w:firstLine="720"/>
        <w:jc w:val="both"/>
        <w:rPr>
          <w:color w:val="000000"/>
        </w:rPr>
      </w:pPr>
    </w:p>
    <w:p w14:paraId="187D6B05" w14:textId="77777777" w:rsidR="00C255E6" w:rsidRPr="00C255E6" w:rsidRDefault="00C255E6" w:rsidP="00C255E6">
      <w:pPr>
        <w:pBdr>
          <w:left w:val="nil"/>
          <w:bottom w:val="nil"/>
          <w:right w:val="nil"/>
          <w:between w:val="nil"/>
        </w:pBdr>
        <w:ind w:firstLine="720"/>
        <w:jc w:val="both"/>
        <w:rPr>
          <w:color w:val="000000"/>
        </w:rPr>
      </w:pPr>
    </w:p>
    <w:p w14:paraId="1E7F5DE9"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Pentru a atesta practic fiabilitatea arhitecturii propuse, s-a efectuat un audit riguros al traficului HTTP, comparându-se conținutul pachetelor transmise în fiecare paradigmă de autentificare. Această procedură de testare are o valoare probatorie fundamentală pentru prezenta cercetare, confirmând următoarele aspecte de securitate:</w:t>
      </w:r>
    </w:p>
    <w:p w14:paraId="174264E0" w14:textId="77777777" w:rsidR="00C255E6" w:rsidRPr="00C255E6" w:rsidRDefault="00C255E6" w:rsidP="00C255E6">
      <w:pPr>
        <w:pBdr>
          <w:left w:val="nil"/>
          <w:bottom w:val="nil"/>
          <w:right w:val="nil"/>
          <w:between w:val="nil"/>
        </w:pBdr>
        <w:ind w:firstLine="720"/>
        <w:jc w:val="both"/>
        <w:rPr>
          <w:color w:val="000000"/>
        </w:rPr>
      </w:pPr>
    </w:p>
    <w:p w14:paraId="6924A5D0"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În cadrul protocolului ZKP: Punctele terminale destinate autentificării (`POST /</w:t>
      </w:r>
      <w:proofErr w:type="spellStart"/>
      <w:r w:rsidRPr="00C255E6">
        <w:rPr>
          <w:color w:val="000000"/>
        </w:rPr>
        <w:t>login</w:t>
      </w:r>
      <w:proofErr w:type="spellEnd"/>
      <w:r w:rsidRPr="00C255E6">
        <w:rPr>
          <w:color w:val="000000"/>
        </w:rPr>
        <w:t>/</w:t>
      </w:r>
      <w:proofErr w:type="spellStart"/>
      <w:r w:rsidRPr="00C255E6">
        <w:rPr>
          <w:color w:val="000000"/>
        </w:rPr>
        <w:t>commit</w:t>
      </w:r>
      <w:proofErr w:type="spellEnd"/>
      <w:r w:rsidRPr="00C255E6">
        <w:rPr>
          <w:color w:val="000000"/>
        </w:rPr>
        <w:t>` și `POST /</w:t>
      </w:r>
      <w:proofErr w:type="spellStart"/>
      <w:r w:rsidRPr="00C255E6">
        <w:rPr>
          <w:color w:val="000000"/>
        </w:rPr>
        <w:t>login</w:t>
      </w:r>
      <w:proofErr w:type="spellEnd"/>
      <w:r w:rsidRPr="00C255E6">
        <w:rPr>
          <w:color w:val="000000"/>
        </w:rPr>
        <w:t>/</w:t>
      </w:r>
      <w:proofErr w:type="spellStart"/>
      <w:r w:rsidRPr="00C255E6">
        <w:rPr>
          <w:color w:val="000000"/>
        </w:rPr>
        <w:t>verify</w:t>
      </w:r>
      <w:proofErr w:type="spellEnd"/>
      <w:r w:rsidRPr="00C255E6">
        <w:rPr>
          <w:color w:val="000000"/>
        </w:rPr>
        <w:t>`) vehiculează exclusiv valori numerice efemere (angajamentul t și dovada matematică s). Se demonstrează lipsa oricărui derivat al parolei sau al secretului primar din mesajele interceptate.</w:t>
      </w:r>
    </w:p>
    <w:p w14:paraId="3DF9FE7F"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În fluxul de autentificare clasic: Parola este expediată în format brut (</w:t>
      </w:r>
      <w:proofErr w:type="spellStart"/>
      <w:r w:rsidRPr="00C255E6">
        <w:rPr>
          <w:color w:val="000000"/>
        </w:rPr>
        <w:t>plaintext</w:t>
      </w:r>
      <w:proofErr w:type="spellEnd"/>
      <w:r w:rsidRPr="00C255E6">
        <w:rPr>
          <w:color w:val="000000"/>
        </w:rPr>
        <w:t>) în corpul cererii de inițiere, fiind complet expusă oricărui adversar capabil să intercepteze canalul de transport nesecurizat.</w:t>
      </w:r>
    </w:p>
    <w:p w14:paraId="3AA51120"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În schemele </w:t>
      </w:r>
      <w:proofErr w:type="spellStart"/>
      <w:r w:rsidRPr="00C255E6">
        <w:rPr>
          <w:color w:val="000000"/>
        </w:rPr>
        <w:t>OAuth</w:t>
      </w:r>
      <w:proofErr w:type="spellEnd"/>
      <w:r w:rsidRPr="00C255E6">
        <w:rPr>
          <w:color w:val="000000"/>
        </w:rPr>
        <w:t xml:space="preserve"> 2.0 PKCE și Simple: Deși </w:t>
      </w:r>
      <w:proofErr w:type="spellStart"/>
      <w:r w:rsidRPr="00C255E6">
        <w:rPr>
          <w:color w:val="000000"/>
        </w:rPr>
        <w:t>credențialele</w:t>
      </w:r>
      <w:proofErr w:type="spellEnd"/>
      <w:r w:rsidRPr="00C255E6">
        <w:rPr>
          <w:color w:val="000000"/>
        </w:rPr>
        <w:t xml:space="preserve"> nu sunt propagate către serverul de resurse, ele sunt transmise obligatoriu în prima instanță către serverul de autorizare, vulnerabilitatea de la nivelul rețelei menținându-se nealterată.</w:t>
      </w:r>
    </w:p>
    <w:p w14:paraId="698EBAEF" w14:textId="77777777" w:rsidR="00C255E6" w:rsidRPr="00C255E6" w:rsidRDefault="00C255E6" w:rsidP="00C255E6">
      <w:pPr>
        <w:pBdr>
          <w:left w:val="nil"/>
          <w:bottom w:val="nil"/>
          <w:right w:val="nil"/>
          <w:between w:val="nil"/>
        </w:pBdr>
        <w:ind w:firstLine="720"/>
        <w:jc w:val="both"/>
        <w:rPr>
          <w:color w:val="000000"/>
        </w:rPr>
      </w:pPr>
    </w:p>
    <w:p w14:paraId="23A65983"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Astfel, se atestă practic că schema criptografică </w:t>
      </w:r>
      <w:proofErr w:type="spellStart"/>
      <w:r w:rsidRPr="00C255E6">
        <w:rPr>
          <w:color w:val="000000"/>
        </w:rPr>
        <w:t>Schnorr</w:t>
      </w:r>
      <w:proofErr w:type="spellEnd"/>
      <w:r w:rsidRPr="00C255E6">
        <w:rPr>
          <w:color w:val="000000"/>
        </w:rPr>
        <w:t xml:space="preserve"> integrată reprezintă singura variantă operațională în care materialul secret nu traversează rețeaua. Prin urmare, capturarea integrală a unui schimb de mesaje ZKP nu oferă unui atacator nicio informație exploatabilă pentru o autentificare frauduloasă ulterioară sau pentru extragerea </w:t>
      </w:r>
      <w:proofErr w:type="spellStart"/>
      <w:r w:rsidRPr="00C255E6">
        <w:rPr>
          <w:color w:val="000000"/>
        </w:rPr>
        <w:t>credențialelor</w:t>
      </w:r>
      <w:proofErr w:type="spellEnd"/>
      <w:r w:rsidRPr="00C255E6">
        <w:rPr>
          <w:color w:val="000000"/>
        </w:rPr>
        <w:t>.</w:t>
      </w:r>
    </w:p>
    <w:p w14:paraId="3FC4C5A4" w14:textId="77777777" w:rsidR="00C255E6" w:rsidRPr="00C255E6" w:rsidRDefault="00C255E6" w:rsidP="00C255E6">
      <w:pPr>
        <w:pBdr>
          <w:left w:val="nil"/>
          <w:bottom w:val="nil"/>
          <w:right w:val="nil"/>
          <w:between w:val="nil"/>
        </w:pBdr>
        <w:ind w:firstLine="720"/>
        <w:jc w:val="both"/>
        <w:rPr>
          <w:color w:val="000000"/>
        </w:rPr>
      </w:pPr>
    </w:p>
    <w:p w14:paraId="7ADEF041" w14:textId="77777777" w:rsidR="00C255E6" w:rsidRPr="00C255E6" w:rsidRDefault="00C255E6" w:rsidP="00C255E6">
      <w:pPr>
        <w:pBdr>
          <w:left w:val="nil"/>
          <w:bottom w:val="nil"/>
          <w:right w:val="nil"/>
          <w:between w:val="nil"/>
        </w:pBdr>
        <w:ind w:firstLine="720"/>
        <w:jc w:val="both"/>
        <w:rPr>
          <w:color w:val="000000"/>
        </w:rPr>
      </w:pPr>
    </w:p>
    <w:p w14:paraId="55B3D8FC"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Validarea finală a stabilității arhitecturale a constat într-un test dinamic de sarcină, orchestrat cu ajutorul utilitarului </w:t>
      </w:r>
      <w:proofErr w:type="spellStart"/>
      <w:r w:rsidRPr="00C255E6">
        <w:rPr>
          <w:color w:val="000000"/>
        </w:rPr>
        <w:t>Locust</w:t>
      </w:r>
      <w:proofErr w:type="spellEnd"/>
      <w:r w:rsidRPr="00C255E6">
        <w:rPr>
          <w:color w:val="000000"/>
        </w:rPr>
        <w:t>. S-a simulat un trafic concurent generat de 50 de utilizatori simultani, desfășurat pe un interval de 30 de secunde. Analiza rezultatelor agregate a confirmat execuția cu succes a 717 cereri, fără înregistrarea niciunei erori de procesare, cu o rată medie agregată de 24,83 cereri pe secundă.</w:t>
      </w:r>
    </w:p>
    <w:p w14:paraId="6F98209F" w14:textId="77777777" w:rsidR="00C255E6" w:rsidRPr="00C255E6" w:rsidRDefault="00C255E6" w:rsidP="00C255E6">
      <w:pPr>
        <w:pBdr>
          <w:left w:val="nil"/>
          <w:bottom w:val="nil"/>
          <w:right w:val="nil"/>
          <w:between w:val="nil"/>
        </w:pBdr>
        <w:ind w:firstLine="720"/>
        <w:jc w:val="both"/>
        <w:rPr>
          <w:color w:val="000000"/>
        </w:rPr>
      </w:pPr>
    </w:p>
    <w:p w14:paraId="3A28753D"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În acest scenariu, cu parametri care emulează o rețea reală, divergențele de latență între protocolul ZKP și fluxurile tradiționale s-au estompat semnificativ, timpii medii de răspuns situându-se în jurul valorii de 4100 ms pentru toate protocoalele testate. Această convergență demonstrează că diferențele strict criptografice sunt puternic atenuate de costurile asociate infrastructurii, de alocarea resurselor de rețea (</w:t>
      </w:r>
      <w:proofErr w:type="spellStart"/>
      <w:r w:rsidRPr="00C255E6">
        <w:rPr>
          <w:color w:val="000000"/>
        </w:rPr>
        <w:t>traffic</w:t>
      </w:r>
      <w:proofErr w:type="spellEnd"/>
      <w:r w:rsidRPr="00C255E6">
        <w:rPr>
          <w:color w:val="000000"/>
        </w:rPr>
        <w:t xml:space="preserve"> </w:t>
      </w:r>
      <w:proofErr w:type="spellStart"/>
      <w:r w:rsidRPr="00C255E6">
        <w:rPr>
          <w:color w:val="000000"/>
        </w:rPr>
        <w:t>shaping</w:t>
      </w:r>
      <w:proofErr w:type="spellEnd"/>
      <w:r w:rsidRPr="00C255E6">
        <w:rPr>
          <w:color w:val="000000"/>
        </w:rPr>
        <w:t xml:space="preserve">) și de </w:t>
      </w:r>
      <w:proofErr w:type="spellStart"/>
      <w:r w:rsidRPr="00C255E6">
        <w:rPr>
          <w:color w:val="000000"/>
        </w:rPr>
        <w:t>overhead-ul</w:t>
      </w:r>
      <w:proofErr w:type="spellEnd"/>
      <w:r w:rsidRPr="00C255E6">
        <w:rPr>
          <w:color w:val="000000"/>
        </w:rPr>
        <w:t xml:space="preserve"> utilitarului de testare. În concluzie, s-a validat empiric capacitatea serverului de a susține cerințe de procesare în medii cu un grad ridicat de concurență, menținând în același timp un nivel de securitate net superior standardelor actuale..</w:t>
      </w:r>
    </w:p>
    <w:p w14:paraId="3D267A34"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III.4. </w:t>
      </w:r>
      <w:r w:rsidRPr="00C255E6">
        <w:rPr>
          <w:color w:val="000000"/>
        </w:rPr>
        <w:tab/>
        <w:t xml:space="preserve">Simularea atacurilor si analiza </w:t>
      </w:r>
      <w:proofErr w:type="spellStart"/>
      <w:r w:rsidRPr="00C255E6">
        <w:rPr>
          <w:color w:val="000000"/>
        </w:rPr>
        <w:t>vulnerabilitatilor</w:t>
      </w:r>
      <w:proofErr w:type="spellEnd"/>
    </w:p>
    <w:p w14:paraId="082AFCF4" w14:textId="77777777" w:rsidR="00C255E6" w:rsidRPr="00C255E6" w:rsidRDefault="00C255E6" w:rsidP="00C255E6">
      <w:pPr>
        <w:pBdr>
          <w:left w:val="nil"/>
          <w:bottom w:val="nil"/>
          <w:right w:val="nil"/>
          <w:between w:val="nil"/>
        </w:pBdr>
        <w:ind w:firstLine="720"/>
        <w:jc w:val="both"/>
        <w:rPr>
          <w:color w:val="000000"/>
        </w:rPr>
      </w:pPr>
    </w:p>
    <w:p w14:paraId="7436CADE"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Pentru evaluarea exhaustivă a robusteții arhitecturii propuse, a fost elaborată și executată o campanie experimentală axată pe simularea automată a principalilor vectori de atac cibernetic. În cadrul acestei metodologii de validare, s-a vizat în primul rând reziliența sistemului la compromiterea bazei de date (Data </w:t>
      </w:r>
      <w:proofErr w:type="spellStart"/>
      <w:r w:rsidRPr="00C255E6">
        <w:rPr>
          <w:color w:val="000000"/>
        </w:rPr>
        <w:t>Breach</w:t>
      </w:r>
      <w:proofErr w:type="spellEnd"/>
      <w:r w:rsidRPr="00C255E6">
        <w:rPr>
          <w:color w:val="000000"/>
        </w:rPr>
        <w:t xml:space="preserve">). Astfel, s-a simulat un scenariu critic în care un adversar obține acces neautorizat la stocarea serverului, extrăgând cheia publică y = </w:t>
      </w:r>
      <w:proofErr w:type="spellStart"/>
      <w:r w:rsidRPr="00C255E6">
        <w:rPr>
          <w:color w:val="000000"/>
        </w:rPr>
        <w:t>G^x</w:t>
      </w:r>
      <w:proofErr w:type="spellEnd"/>
      <w:r w:rsidRPr="00C255E6">
        <w:rPr>
          <w:color w:val="000000"/>
        </w:rPr>
        <w:t xml:space="preserve"> mod P. S-a demonstrat matematic și practic imposibilitatea </w:t>
      </w:r>
      <w:proofErr w:type="spellStart"/>
      <w:r w:rsidRPr="00C255E6">
        <w:rPr>
          <w:color w:val="000000"/>
        </w:rPr>
        <w:t>impersonării</w:t>
      </w:r>
      <w:proofErr w:type="spellEnd"/>
      <w:r w:rsidRPr="00C255E6">
        <w:rPr>
          <w:color w:val="000000"/>
        </w:rPr>
        <w:t xml:space="preserve"> utilizatorului legitim pe baza exclusivă a acestei valori. O încercare de a construi o dovadă falsificată, utilizând cheia publică în locul scalarului secret, formulată prin </w:t>
      </w:r>
      <w:proofErr w:type="spellStart"/>
      <w:r w:rsidRPr="00C255E6">
        <w:rPr>
          <w:color w:val="000000"/>
        </w:rPr>
        <w:t>s_attacker</w:t>
      </w:r>
      <w:proofErr w:type="spellEnd"/>
      <w:r w:rsidRPr="00C255E6">
        <w:rPr>
          <w:color w:val="000000"/>
        </w:rPr>
        <w:t xml:space="preserve"> = (r + c y) mod Q, a condus inevitabil la eșecul validării </w:t>
      </w:r>
      <w:proofErr w:type="spellStart"/>
      <w:r w:rsidRPr="00C255E6">
        <w:rPr>
          <w:color w:val="000000"/>
        </w:rPr>
        <w:t>G^s_attacker</w:t>
      </w:r>
      <w:proofErr w:type="spellEnd"/>
      <w:r w:rsidRPr="00C255E6">
        <w:rPr>
          <w:color w:val="000000"/>
        </w:rPr>
        <w:t xml:space="preserve"> ≡ t · </w:t>
      </w:r>
      <w:proofErr w:type="spellStart"/>
      <w:r w:rsidRPr="00C255E6">
        <w:rPr>
          <w:color w:val="000000"/>
        </w:rPr>
        <w:t>y^c</w:t>
      </w:r>
      <w:proofErr w:type="spellEnd"/>
      <w:r w:rsidRPr="00C255E6">
        <w:rPr>
          <w:color w:val="000000"/>
        </w:rPr>
        <w:t xml:space="preserve"> (mod P). Această respingere a autentificării, materializată prin codul de eroare HTTP 401, este fundamentată pe inegalitatea y ≠ x în spațiul exponenților. Prin urmare, se confirmă faptul că sustragerea materialului criptografic public nu furnizează unui atacator capacitatea de generare a unor dovezi valide cu cunoștințe zero.</w:t>
      </w:r>
    </w:p>
    <w:p w14:paraId="7511A99F" w14:textId="77777777" w:rsidR="00C255E6" w:rsidRPr="00C255E6" w:rsidRDefault="00C255E6" w:rsidP="00C255E6">
      <w:pPr>
        <w:pBdr>
          <w:left w:val="nil"/>
          <w:bottom w:val="nil"/>
          <w:right w:val="nil"/>
          <w:between w:val="nil"/>
        </w:pBdr>
        <w:ind w:firstLine="720"/>
        <w:jc w:val="both"/>
        <w:rPr>
          <w:color w:val="000000"/>
        </w:rPr>
      </w:pPr>
    </w:p>
    <w:p w14:paraId="41A52615"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În completarea analizei de securitate, s-a evaluat calitatea sursei de entropie criptografică utilizată pentru generarea provocărilor și a identificatorilor de sesiune. Printr-o secvență de 10.000 de cereri de angajament (</w:t>
      </w:r>
      <w:proofErr w:type="spellStart"/>
      <w:r w:rsidRPr="00C255E6">
        <w:rPr>
          <w:color w:val="000000"/>
        </w:rPr>
        <w:t>commit</w:t>
      </w:r>
      <w:proofErr w:type="spellEnd"/>
      <w:r w:rsidRPr="00C255E6">
        <w:rPr>
          <w:color w:val="000000"/>
        </w:rPr>
        <w:t>-uri) consecutive, s-a verificat distribuția statistică și absența coliziunilor. Toate valorile au fost confirmate ca fiind strict unice și corect încadrate în intervalul matematic specificat ([1, P-2]), validându-se astfel eficacitatea generatorului de numere pseudo-</w:t>
      </w:r>
      <w:proofErr w:type="spellStart"/>
      <w:r w:rsidRPr="00C255E6">
        <w:rPr>
          <w:color w:val="000000"/>
        </w:rPr>
        <w:t>aleatoare</w:t>
      </w:r>
      <w:proofErr w:type="spellEnd"/>
      <w:r w:rsidRPr="00C255E6">
        <w:rPr>
          <w:color w:val="000000"/>
        </w:rPr>
        <w:t xml:space="preserve"> securizat criptografic (CSPRNG) implementat în arhitectură. Această unicitate este critică pentru prevenirea atacurilor de tip Replay și pentru menținerea integrității fiecărei sesiuni de autorizare.</w:t>
      </w:r>
    </w:p>
    <w:p w14:paraId="77B2CE10" w14:textId="77777777" w:rsidR="00C255E6" w:rsidRPr="00C255E6" w:rsidRDefault="00C255E6" w:rsidP="00C255E6">
      <w:pPr>
        <w:pBdr>
          <w:left w:val="nil"/>
          <w:bottom w:val="nil"/>
          <w:right w:val="nil"/>
          <w:between w:val="nil"/>
        </w:pBdr>
        <w:ind w:firstLine="720"/>
        <w:jc w:val="both"/>
        <w:rPr>
          <w:color w:val="000000"/>
        </w:rPr>
      </w:pPr>
    </w:p>
    <w:p w14:paraId="2198453C"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Pe de altă parte, o suprafață de atac vulnerabilă în cadrul protocoalelor bazate pe problema logaritmului discret este reprezentată de faza de distribuție a parametrilor publici. În acest sens, s-a simulat un atac de tip Man-in-</w:t>
      </w:r>
      <w:proofErr w:type="spellStart"/>
      <w:r w:rsidRPr="00C255E6">
        <w:rPr>
          <w:color w:val="000000"/>
        </w:rPr>
        <w:t>the</w:t>
      </w:r>
      <w:proofErr w:type="spellEnd"/>
      <w:r w:rsidRPr="00C255E6">
        <w:rPr>
          <w:color w:val="000000"/>
        </w:rPr>
        <w:t>-</w:t>
      </w:r>
      <w:proofErr w:type="spellStart"/>
      <w:r w:rsidRPr="00C255E6">
        <w:rPr>
          <w:color w:val="000000"/>
        </w:rPr>
        <w:t>Middle</w:t>
      </w:r>
      <w:proofErr w:type="spellEnd"/>
      <w:r w:rsidRPr="00C255E6">
        <w:rPr>
          <w:color w:val="000000"/>
        </w:rPr>
        <w:t xml:space="preserve"> (</w:t>
      </w:r>
      <w:proofErr w:type="spellStart"/>
      <w:r w:rsidRPr="00C255E6">
        <w:rPr>
          <w:color w:val="000000"/>
        </w:rPr>
        <w:t>MitM</w:t>
      </w:r>
      <w:proofErr w:type="spellEnd"/>
      <w:r w:rsidRPr="00C255E6">
        <w:rPr>
          <w:color w:val="000000"/>
        </w:rPr>
        <w:t xml:space="preserve">) bazat pe injectarea unor parametri slabi (precum P=23, Q=11 și G=4). S-a demonstrat că, prin acceptarea acestor parametri minimali, complexitatea problemei logaritmului discret </w:t>
      </w:r>
      <w:proofErr w:type="spellStart"/>
      <w:r w:rsidRPr="00C255E6">
        <w:rPr>
          <w:color w:val="000000"/>
        </w:rPr>
        <w:t>colapsează</w:t>
      </w:r>
      <w:proofErr w:type="spellEnd"/>
      <w:r w:rsidRPr="00C255E6">
        <w:rPr>
          <w:color w:val="000000"/>
        </w:rPr>
        <w:t>, permițând rezolvarea acesteia prin forță brută în mai puțin de P-2 pași. În consecință, un adversar poate recupera cheia privată a victimei și poate finaliza cu succes fluxul protocolului în calitate de impostor. Această vulnerabilitate impune constrângerea arhitecturală ca aplicația client să ancoreze (</w:t>
      </w:r>
      <w:proofErr w:type="spellStart"/>
      <w:r w:rsidRPr="00C255E6">
        <w:rPr>
          <w:color w:val="000000"/>
        </w:rPr>
        <w:t>pinning</w:t>
      </w:r>
      <w:proofErr w:type="spellEnd"/>
      <w:r w:rsidRPr="00C255E6">
        <w:rPr>
          <w:color w:val="000000"/>
        </w:rPr>
        <w:t xml:space="preserve">) valorile parametrilor de referință și să respingă în mod </w:t>
      </w:r>
      <w:proofErr w:type="spellStart"/>
      <w:r w:rsidRPr="00C255E6">
        <w:rPr>
          <w:color w:val="000000"/>
        </w:rPr>
        <w:t>proactiv</w:t>
      </w:r>
      <w:proofErr w:type="spellEnd"/>
      <w:r w:rsidRPr="00C255E6">
        <w:rPr>
          <w:color w:val="000000"/>
        </w:rPr>
        <w:t xml:space="preserve"> orice deviație detectată în rețea. Totodată, s-a validat </w:t>
      </w:r>
      <w:r w:rsidRPr="00C255E6">
        <w:rPr>
          <w:color w:val="000000"/>
        </w:rPr>
        <w:lastRenderedPageBreak/>
        <w:t>faptul că implementarea serverului, atunci când rămâne strict atașată de parametrii originari de înaltă securitate și respinge valorile publice ce nu aparțin grupului legitim, neutralizează eficient o astfel de încercare de atac.</w:t>
      </w:r>
    </w:p>
    <w:p w14:paraId="69A4C75E" w14:textId="77777777" w:rsidR="00C255E6" w:rsidRPr="00C255E6" w:rsidRDefault="00C255E6" w:rsidP="00C255E6">
      <w:pPr>
        <w:pBdr>
          <w:left w:val="nil"/>
          <w:bottom w:val="nil"/>
          <w:right w:val="nil"/>
          <w:between w:val="nil"/>
        </w:pBdr>
        <w:ind w:firstLine="720"/>
        <w:jc w:val="both"/>
        <w:rPr>
          <w:color w:val="000000"/>
        </w:rPr>
      </w:pPr>
    </w:p>
    <w:p w14:paraId="7181404E"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Pentru a demonstra fezabilitatea securității arhitecturii propuse pe termen lung, a fost realizat un test de performanță (</w:t>
      </w:r>
      <w:proofErr w:type="spellStart"/>
      <w:r w:rsidRPr="00C255E6">
        <w:rPr>
          <w:color w:val="000000"/>
        </w:rPr>
        <w:t>benchmark</w:t>
      </w:r>
      <w:proofErr w:type="spellEnd"/>
      <w:r w:rsidRPr="00C255E6">
        <w:rPr>
          <w:color w:val="000000"/>
        </w:rPr>
        <w:t>) care evidențiază complexitatea inerentă a problemei logaritmului discret. Prin escaladarea progresivă a dimensiunii grupului criptografic, pornind de la instanțe triviale de 8 biți și urcând treptat către dimensiunile specificate de protocol, s-a reconfirmat creșterea exponențială a efortului de calcul. Prin fundamentarea sistemului pe un număr prim sigur (safe prime) de 2048 de biți și un subgrup operațional de aproximativ 1023 de biți, obținerea cheii private prin metode exhaustive devine computațional nefezabilă în ipotezele standard de complexitate algoritmică actuale.</w:t>
      </w:r>
    </w:p>
    <w:p w14:paraId="068CE467" w14:textId="77777777" w:rsidR="00C255E6" w:rsidRPr="00C255E6" w:rsidRDefault="00C255E6" w:rsidP="00C255E6">
      <w:pPr>
        <w:pBdr>
          <w:left w:val="nil"/>
          <w:bottom w:val="nil"/>
          <w:right w:val="nil"/>
          <w:between w:val="nil"/>
        </w:pBdr>
        <w:ind w:firstLine="720"/>
        <w:jc w:val="both"/>
        <w:rPr>
          <w:color w:val="000000"/>
        </w:rPr>
      </w:pPr>
    </w:p>
    <w:p w14:paraId="662304D4"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În concluzie, rezultatele campaniei de testare automată consolidează garanțiile de securitate ale protocolului și evidențiază două principii critice de proiectare. În primul rând, delegarea exclusivă a cheilor publice către stocarea serverului atenuează în mod complet riscul de </w:t>
      </w:r>
      <w:proofErr w:type="spellStart"/>
      <w:r w:rsidRPr="00C255E6">
        <w:rPr>
          <w:color w:val="000000"/>
        </w:rPr>
        <w:t>impersonare</w:t>
      </w:r>
      <w:proofErr w:type="spellEnd"/>
      <w:r w:rsidRPr="00C255E6">
        <w:rPr>
          <w:color w:val="000000"/>
        </w:rPr>
        <w:t xml:space="preserve"> în cazul unei scurgeri de date. În al doilea rând, distribuția dinamică a parametrilor operaționali rămâne o componentă arhitecturală critică, ce necesită aplicarea unor mecanisme stricte de ancorare și validare matematică în vederea extinderii soluției către un mediu de producție matur..</w:t>
      </w:r>
    </w:p>
    <w:p w14:paraId="687D28CE" w14:textId="77777777" w:rsidR="00C255E6" w:rsidRPr="00C255E6" w:rsidRDefault="00C255E6" w:rsidP="00C255E6">
      <w:pPr>
        <w:pBdr>
          <w:left w:val="nil"/>
          <w:bottom w:val="nil"/>
          <w:right w:val="nil"/>
          <w:between w:val="nil"/>
        </w:pBdr>
        <w:ind w:firstLine="720"/>
        <w:jc w:val="both"/>
        <w:rPr>
          <w:color w:val="000000"/>
        </w:rPr>
      </w:pPr>
    </w:p>
    <w:p w14:paraId="24936757"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III.5. </w:t>
      </w:r>
      <w:r w:rsidRPr="00C255E6">
        <w:rPr>
          <w:color w:val="000000"/>
        </w:rPr>
        <w:tab/>
      </w:r>
      <w:proofErr w:type="spellStart"/>
      <w:r w:rsidRPr="00C255E6">
        <w:rPr>
          <w:color w:val="000000"/>
        </w:rPr>
        <w:t>Discutii</w:t>
      </w:r>
      <w:proofErr w:type="spellEnd"/>
      <w:r w:rsidRPr="00C255E6">
        <w:rPr>
          <w:color w:val="000000"/>
        </w:rPr>
        <w:t xml:space="preserve"> finale</w:t>
      </w:r>
    </w:p>
    <w:p w14:paraId="45F03BCA" w14:textId="77777777" w:rsidR="00C255E6" w:rsidRPr="00C255E6" w:rsidRDefault="00C255E6" w:rsidP="00C255E6">
      <w:pPr>
        <w:pBdr>
          <w:left w:val="nil"/>
          <w:bottom w:val="nil"/>
          <w:right w:val="nil"/>
          <w:between w:val="nil"/>
        </w:pBdr>
        <w:ind w:firstLine="720"/>
        <w:jc w:val="both"/>
        <w:rPr>
          <w:color w:val="000000"/>
        </w:rPr>
      </w:pPr>
    </w:p>
    <w:p w14:paraId="2C327D4A"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În urma evaluărilor efectuate în suita de testare, s-a demonstrat faptul că implementarea protocolului </w:t>
      </w:r>
      <w:proofErr w:type="spellStart"/>
      <w:r w:rsidRPr="00C255E6">
        <w:rPr>
          <w:color w:val="000000"/>
        </w:rPr>
        <w:t>Schnorr</w:t>
      </w:r>
      <w:proofErr w:type="spellEnd"/>
      <w:r w:rsidRPr="00C255E6">
        <w:rPr>
          <w:color w:val="000000"/>
        </w:rPr>
        <w:t xml:space="preserve"> îndeplinește cu strictețe rigorile funcționale, de securitate și de performanță predefinite. În primul rând, s-a validat corectitudinea matematică a sistemului, ecuația de verificare </w:t>
      </w:r>
      <w:proofErr w:type="spellStart"/>
      <w:r w:rsidRPr="00C255E6">
        <w:rPr>
          <w:color w:val="000000"/>
        </w:rPr>
        <w:t>G^s</w:t>
      </w:r>
      <w:proofErr w:type="spellEnd"/>
      <w:r w:rsidRPr="00C255E6">
        <w:rPr>
          <w:color w:val="000000"/>
        </w:rPr>
        <w:t xml:space="preserve"> ≡ t · </w:t>
      </w:r>
      <w:proofErr w:type="spellStart"/>
      <w:r w:rsidRPr="00C255E6">
        <w:rPr>
          <w:color w:val="000000"/>
        </w:rPr>
        <w:t>y^c</w:t>
      </w:r>
      <w:proofErr w:type="spellEnd"/>
      <w:r w:rsidRPr="00C255E6">
        <w:rPr>
          <w:color w:val="000000"/>
        </w:rPr>
        <w:t xml:space="preserve"> (mod P) fiind satisfăcută în toate scenariile ce implică utilizarea unor </w:t>
      </w:r>
      <w:proofErr w:type="spellStart"/>
      <w:r w:rsidRPr="00C255E6">
        <w:rPr>
          <w:color w:val="000000"/>
        </w:rPr>
        <w:t>credențiale</w:t>
      </w:r>
      <w:proofErr w:type="spellEnd"/>
      <w:r w:rsidRPr="00C255E6">
        <w:rPr>
          <w:color w:val="000000"/>
        </w:rPr>
        <w:t xml:space="preserve"> valide și respinsă sistematic în cazul tentativelor de falsificare a dovezilor (</w:t>
      </w:r>
      <w:proofErr w:type="spellStart"/>
      <w:r w:rsidRPr="00C255E6">
        <w:rPr>
          <w:color w:val="000000"/>
        </w:rPr>
        <w:t>forgery</w:t>
      </w:r>
      <w:proofErr w:type="spellEnd"/>
      <w:r w:rsidRPr="00C255E6">
        <w:rPr>
          <w:color w:val="000000"/>
        </w:rPr>
        <w:t xml:space="preserve">) sau al utilizării unor </w:t>
      </w:r>
      <w:proofErr w:type="spellStart"/>
      <w:r w:rsidRPr="00C255E6">
        <w:rPr>
          <w:color w:val="000000"/>
        </w:rPr>
        <w:t>credențiale</w:t>
      </w:r>
      <w:proofErr w:type="spellEnd"/>
      <w:r w:rsidRPr="00C255E6">
        <w:rPr>
          <w:color w:val="000000"/>
        </w:rPr>
        <w:t xml:space="preserve"> eronate. În al doilea rând, auditul de trafic a confirmat menținerea proprietății zero-</w:t>
      </w:r>
      <w:proofErr w:type="spellStart"/>
      <w:r w:rsidRPr="00C255E6">
        <w:rPr>
          <w:color w:val="000000"/>
        </w:rPr>
        <w:t>knowledge</w:t>
      </w:r>
      <w:proofErr w:type="spellEnd"/>
      <w:r w:rsidRPr="00C255E6">
        <w:rPr>
          <w:color w:val="000000"/>
        </w:rPr>
        <w:t xml:space="preserve"> la nivelul stratului de transport. Astfel, s-a observat că niciun mesaj HTTP transmis pe parcursul procesului de autentificare nu conține parola brută sau derivate directe ale acesteia.</w:t>
      </w:r>
    </w:p>
    <w:p w14:paraId="27FD4F9C" w14:textId="77777777" w:rsidR="00C255E6" w:rsidRPr="00C255E6" w:rsidRDefault="00C255E6" w:rsidP="00C255E6">
      <w:pPr>
        <w:pBdr>
          <w:left w:val="nil"/>
          <w:bottom w:val="nil"/>
          <w:right w:val="nil"/>
          <w:between w:val="nil"/>
        </w:pBdr>
        <w:ind w:firstLine="720"/>
        <w:jc w:val="both"/>
        <w:rPr>
          <w:color w:val="000000"/>
        </w:rPr>
      </w:pPr>
    </w:p>
    <w:p w14:paraId="3BE3D157"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De asemenea, s-a demonstrat rezistența arhitecturii la vectori de atac consacrați, sistemul respingând cu succes tentativele de tip replay, </w:t>
      </w:r>
      <w:proofErr w:type="spellStart"/>
      <w:r w:rsidRPr="00C255E6">
        <w:rPr>
          <w:color w:val="000000"/>
        </w:rPr>
        <w:t>session</w:t>
      </w:r>
      <w:proofErr w:type="spellEnd"/>
      <w:r w:rsidRPr="00C255E6">
        <w:rPr>
          <w:color w:val="000000"/>
        </w:rPr>
        <w:t xml:space="preserve"> </w:t>
      </w:r>
      <w:proofErr w:type="spellStart"/>
      <w:r w:rsidRPr="00C255E6">
        <w:rPr>
          <w:color w:val="000000"/>
        </w:rPr>
        <w:t>hijacking</w:t>
      </w:r>
      <w:proofErr w:type="spellEnd"/>
      <w:r w:rsidRPr="00C255E6">
        <w:rPr>
          <w:color w:val="000000"/>
        </w:rPr>
        <w:t xml:space="preserve">, compromitere a datelor (data </w:t>
      </w:r>
      <w:proofErr w:type="spellStart"/>
      <w:r w:rsidRPr="00C255E6">
        <w:rPr>
          <w:color w:val="000000"/>
        </w:rPr>
        <w:t>breach</w:t>
      </w:r>
      <w:proofErr w:type="spellEnd"/>
      <w:r w:rsidRPr="00C255E6">
        <w:rPr>
          <w:color w:val="000000"/>
        </w:rPr>
        <w:t xml:space="preserve">), precum și injectările de angajamente simulate (simulator </w:t>
      </w:r>
      <w:proofErr w:type="spellStart"/>
      <w:r w:rsidRPr="00C255E6">
        <w:rPr>
          <w:color w:val="000000"/>
        </w:rPr>
        <w:t>attacks</w:t>
      </w:r>
      <w:proofErr w:type="spellEnd"/>
      <w:r w:rsidRPr="00C255E6">
        <w:rPr>
          <w:color w:val="000000"/>
        </w:rPr>
        <w:t>). Din perspectiva performanței, evaluările au indicat o latență a verificării criptografice de aproximativ 1,12 ms per operație și un debit susținut de circa 170 de cereri pe secundă (RPS). În consecință, protocolul se încadrează în parametrii optimi pentru autentificarea interactivă, compromisul temporal față de schemele clasice bazate exclusiv pe funcții de rezumare (</w:t>
      </w:r>
      <w:proofErr w:type="spellStart"/>
      <w:r w:rsidRPr="00C255E6">
        <w:rPr>
          <w:color w:val="000000"/>
        </w:rPr>
        <w:t>hash</w:t>
      </w:r>
      <w:proofErr w:type="spellEnd"/>
      <w:r w:rsidRPr="00C255E6">
        <w:rPr>
          <w:color w:val="000000"/>
        </w:rPr>
        <w:t xml:space="preserve">) fiind justificat de garanțiile criptografice superioare obținute. Totuși, s-a constatat că parametrii utilizați în prezenta iterație, precum generatorul G = 4 și funcția de derivare a cheilor </w:t>
      </w:r>
      <w:proofErr w:type="spellStart"/>
      <w:r w:rsidRPr="00C255E6">
        <w:rPr>
          <w:color w:val="000000"/>
        </w:rPr>
        <w:t>scrypt</w:t>
      </w:r>
      <w:proofErr w:type="spellEnd"/>
      <w:r w:rsidRPr="00C255E6">
        <w:rPr>
          <w:color w:val="000000"/>
        </w:rPr>
        <w:t xml:space="preserve"> cu un factor de cost n = 2^11, sunt adecvați exclusiv unui prototip de cercetare. Pentru o viitoare tranziție către un mediu de producție, se impune adoptarea unui generator standardizat (conform specificației RFC 3526) [53], [54] și utilizarea unor parametri </w:t>
      </w:r>
      <w:proofErr w:type="spellStart"/>
      <w:r w:rsidRPr="00C255E6">
        <w:rPr>
          <w:color w:val="000000"/>
        </w:rPr>
        <w:t>scrypt</w:t>
      </w:r>
      <w:proofErr w:type="spellEnd"/>
      <w:r w:rsidRPr="00C255E6">
        <w:rPr>
          <w:color w:val="000000"/>
        </w:rPr>
        <w:t xml:space="preserve"> aliniați la recomandările curente de securitate OWASP (n ≥ 2^14).</w:t>
      </w:r>
    </w:p>
    <w:p w14:paraId="2DE2BCE4" w14:textId="77777777" w:rsidR="00C255E6" w:rsidRPr="00C255E6" w:rsidRDefault="00C255E6" w:rsidP="00C255E6">
      <w:pPr>
        <w:pBdr>
          <w:left w:val="nil"/>
          <w:bottom w:val="nil"/>
          <w:right w:val="nil"/>
          <w:between w:val="nil"/>
        </w:pBdr>
        <w:ind w:firstLine="720"/>
        <w:jc w:val="both"/>
        <w:rPr>
          <w:color w:val="000000"/>
        </w:rPr>
      </w:pPr>
    </w:p>
    <w:p w14:paraId="6E7538D6"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Avantajele arhitecturii propuse</w:t>
      </w:r>
    </w:p>
    <w:p w14:paraId="22126AEC" w14:textId="77777777" w:rsidR="00C255E6" w:rsidRPr="00C255E6" w:rsidRDefault="00C255E6" w:rsidP="00C255E6">
      <w:pPr>
        <w:pBdr>
          <w:left w:val="nil"/>
          <w:bottom w:val="nil"/>
          <w:right w:val="nil"/>
          <w:between w:val="nil"/>
        </w:pBdr>
        <w:ind w:firstLine="720"/>
        <w:jc w:val="both"/>
        <w:rPr>
          <w:color w:val="000000"/>
        </w:rPr>
      </w:pPr>
    </w:p>
    <w:p w14:paraId="379C98E8"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lastRenderedPageBreak/>
        <w:t>Arhitectura implementată prezintă avantaje structurale majore, atât din perspectiva analizei academice, cât și în vederea proiectării unor mecanisme de autentificare cu un grad ridicat de reziliență. Un beneficiu fundamental constă în eliminarea transmiterii parolei prin rețea în cadrul fluxului principal de autentificare, aspect care atenuează drastic impactul interceptării pachetelor de date. Suplimentar, prin faptul că la nivelul serverului se stochează exclusiv cheia publică a utilizatorului (</w:t>
      </w:r>
      <w:proofErr w:type="spellStart"/>
      <w:r w:rsidRPr="00C255E6">
        <w:rPr>
          <w:color w:val="000000"/>
        </w:rPr>
        <w:t>secret_y</w:t>
      </w:r>
      <w:proofErr w:type="spellEnd"/>
      <w:r w:rsidRPr="00C255E6">
        <w:rPr>
          <w:color w:val="000000"/>
        </w:rPr>
        <w:t>), lipsind cu desăvârșire secretul privat, vulnerabilitățile asociate potențialelor breșe de securitate la nivelul bazei de date sunt minimizate considerabil.</w:t>
      </w:r>
    </w:p>
    <w:p w14:paraId="0DA2C677" w14:textId="77777777" w:rsidR="00C255E6" w:rsidRPr="00C255E6" w:rsidRDefault="00C255E6" w:rsidP="00C255E6">
      <w:pPr>
        <w:pBdr>
          <w:left w:val="nil"/>
          <w:bottom w:val="nil"/>
          <w:right w:val="nil"/>
          <w:between w:val="nil"/>
        </w:pBdr>
        <w:ind w:firstLine="720"/>
        <w:jc w:val="both"/>
        <w:rPr>
          <w:color w:val="000000"/>
        </w:rPr>
      </w:pPr>
    </w:p>
    <w:p w14:paraId="38A46FF7"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O altă proprietate esențială a sistemului este ancorarea transcrisului criptografic de o sesiune temporară și de contextul specific rețelei, decizie de proiectare ce neutralizează atacurile de tip replay și </w:t>
      </w:r>
      <w:proofErr w:type="spellStart"/>
      <w:r w:rsidRPr="00C255E6">
        <w:rPr>
          <w:color w:val="000000"/>
        </w:rPr>
        <w:t>relay</w:t>
      </w:r>
      <w:proofErr w:type="spellEnd"/>
      <w:r w:rsidRPr="00C255E6">
        <w:rPr>
          <w:color w:val="000000"/>
        </w:rPr>
        <w:t xml:space="preserve">. Pe de altă parte, integrarea jetoanelor de tip JWT (JSON Web </w:t>
      </w:r>
      <w:proofErr w:type="spellStart"/>
      <w:r w:rsidRPr="00C255E6">
        <w:rPr>
          <w:color w:val="000000"/>
        </w:rPr>
        <w:t>Tokens</w:t>
      </w:r>
      <w:proofErr w:type="spellEnd"/>
      <w:r w:rsidRPr="00C255E6">
        <w:rPr>
          <w:color w:val="000000"/>
        </w:rPr>
        <w:t xml:space="preserve">) post-autentificare facilitează un acces la resurse eficient și compatibil cu standardele arhitecturale ale interfețelor API moderne. Transparența procesului este garantată prin intermediul instrumentelor de observabilitate integrate, iar prezența fluxurilor comparative bazate pe standardul </w:t>
      </w:r>
      <w:proofErr w:type="spellStart"/>
      <w:r w:rsidRPr="00C255E6">
        <w:rPr>
          <w:color w:val="000000"/>
        </w:rPr>
        <w:t>OAuth</w:t>
      </w:r>
      <w:proofErr w:type="spellEnd"/>
      <w:r w:rsidRPr="00C255E6">
        <w:rPr>
          <w:color w:val="000000"/>
        </w:rPr>
        <w:t xml:space="preserve"> 2.0 permite o evaluare riguroasă a compromisului inerent dintre securitate și performanță. Mai mult, disponibilitatea unui punct terminal dedicat parametrilor globali (*/</w:t>
      </w:r>
      <w:proofErr w:type="spellStart"/>
      <w:r w:rsidRPr="00C255E6">
        <w:rPr>
          <w:color w:val="000000"/>
        </w:rPr>
        <w:t>parameters</w:t>
      </w:r>
      <w:proofErr w:type="spellEnd"/>
      <w:r w:rsidRPr="00C255E6">
        <w:rPr>
          <w:color w:val="000000"/>
        </w:rPr>
        <w:t>*) fundamentează conceptual posibilitatea utilizării unor parametri criptografici specifici fiecărui server, reducând dependența de constante definite exclusiv la nivelul aplicației client. În concluzie, din perspectivă academică, validarea acestui protocol modifică paradigma modelului de încredere: serverul este degrevat de responsabilitatea protejării unui secret partajat, asumându-și strict rolul de verificator al unor relații matematice asimetrice.</w:t>
      </w:r>
    </w:p>
    <w:p w14:paraId="17681B11" w14:textId="77777777" w:rsidR="00C255E6" w:rsidRPr="00C255E6" w:rsidRDefault="00C255E6" w:rsidP="00C255E6">
      <w:pPr>
        <w:pBdr>
          <w:left w:val="nil"/>
          <w:bottom w:val="nil"/>
          <w:right w:val="nil"/>
          <w:between w:val="nil"/>
        </w:pBdr>
        <w:ind w:firstLine="720"/>
        <w:jc w:val="both"/>
        <w:rPr>
          <w:color w:val="000000"/>
        </w:rPr>
      </w:pPr>
    </w:p>
    <w:p w14:paraId="0FE327D5"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Limitări și constrângeri de proiectare</w:t>
      </w:r>
    </w:p>
    <w:p w14:paraId="187BC2E4" w14:textId="77777777" w:rsidR="00C255E6" w:rsidRPr="00C255E6" w:rsidRDefault="00C255E6" w:rsidP="00C255E6">
      <w:pPr>
        <w:pBdr>
          <w:left w:val="nil"/>
          <w:bottom w:val="nil"/>
          <w:right w:val="nil"/>
          <w:between w:val="nil"/>
        </w:pBdr>
        <w:ind w:firstLine="720"/>
        <w:jc w:val="both"/>
        <w:rPr>
          <w:color w:val="000000"/>
        </w:rPr>
      </w:pPr>
    </w:p>
    <w:p w14:paraId="5EF05442"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În ciuda beneficiilor enumerate, sistemul actual prezintă anumite limitări structurale care necesită o analiză riguroasă. În primul rând, s-a observat că fluxul bazat pe demonstrații cu cunoștințe zero (ZKP) introduce o latență de execuție superioară în comparație cu schemele clasice </w:t>
      </w:r>
      <w:proofErr w:type="spellStart"/>
      <w:r w:rsidRPr="00C255E6">
        <w:rPr>
          <w:color w:val="000000"/>
        </w:rPr>
        <w:t>OAuth</w:t>
      </w:r>
      <w:proofErr w:type="spellEnd"/>
      <w:r w:rsidRPr="00C255E6">
        <w:rPr>
          <w:color w:val="000000"/>
        </w:rPr>
        <w:t xml:space="preserve"> 2.0, aspect validat de măsurătorile de performanță. În al doilea rând, cerința menținerii unei stări temporare între etapele de angajament (</w:t>
      </w:r>
      <w:proofErr w:type="spellStart"/>
      <w:r w:rsidRPr="00C255E6">
        <w:rPr>
          <w:color w:val="000000"/>
        </w:rPr>
        <w:t>commit</w:t>
      </w:r>
      <w:proofErr w:type="spellEnd"/>
      <w:r w:rsidRPr="00C255E6">
        <w:rPr>
          <w:color w:val="000000"/>
        </w:rPr>
        <w:t>) și verificare (</w:t>
      </w:r>
      <w:proofErr w:type="spellStart"/>
      <w:r w:rsidRPr="00C255E6">
        <w:rPr>
          <w:color w:val="000000"/>
        </w:rPr>
        <w:t>verify</w:t>
      </w:r>
      <w:proofErr w:type="spellEnd"/>
      <w:r w:rsidRPr="00C255E6">
        <w:rPr>
          <w:color w:val="000000"/>
        </w:rPr>
        <w:t>) adaugă un nivel de complexitate în scenariile de scalare orizontală. O altă limitare conceptuală o reprezintă transmiterea identificatorului de client (</w:t>
      </w:r>
      <w:proofErr w:type="spellStart"/>
      <w:r w:rsidRPr="00C255E6">
        <w:rPr>
          <w:color w:val="000000"/>
        </w:rPr>
        <w:t>client_id</w:t>
      </w:r>
      <w:proofErr w:type="spellEnd"/>
      <w:r w:rsidRPr="00C255E6">
        <w:rPr>
          <w:color w:val="000000"/>
        </w:rPr>
        <w:t xml:space="preserve">) în clar, fapt ce invalidează asigurarea anonimității la nivel de </w:t>
      </w:r>
      <w:proofErr w:type="spellStart"/>
      <w:r w:rsidRPr="00C255E6">
        <w:rPr>
          <w:color w:val="000000"/>
        </w:rPr>
        <w:t>metadate</w:t>
      </w:r>
      <w:proofErr w:type="spellEnd"/>
      <w:r w:rsidRPr="00C255E6">
        <w:rPr>
          <w:color w:val="000000"/>
        </w:rPr>
        <w:t xml:space="preserve">. Totodată, post-verificare, </w:t>
      </w:r>
      <w:proofErr w:type="spellStart"/>
      <w:r w:rsidRPr="00C255E6">
        <w:rPr>
          <w:color w:val="000000"/>
        </w:rPr>
        <w:t>token-ul</w:t>
      </w:r>
      <w:proofErr w:type="spellEnd"/>
      <w:r w:rsidRPr="00C255E6">
        <w:rPr>
          <w:color w:val="000000"/>
        </w:rPr>
        <w:t xml:space="preserve"> JWT devine unicul artefact de acces; prin urmare, compromiterea acestuia conferă unui atacator autorizări nelegitime până la momentul expirării jetonului.</w:t>
      </w:r>
    </w:p>
    <w:p w14:paraId="44DD40FE" w14:textId="77777777" w:rsidR="00C255E6" w:rsidRPr="00C255E6" w:rsidRDefault="00C255E6" w:rsidP="00C255E6">
      <w:pPr>
        <w:pBdr>
          <w:left w:val="nil"/>
          <w:bottom w:val="nil"/>
          <w:right w:val="nil"/>
          <w:between w:val="nil"/>
        </w:pBdr>
        <w:ind w:firstLine="720"/>
        <w:jc w:val="both"/>
        <w:rPr>
          <w:color w:val="000000"/>
        </w:rPr>
      </w:pPr>
    </w:p>
    <w:p w14:paraId="77132204"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La nivelul implementării clientului, s-a utilizat o derivare simplificată a secretului prin intermediul funcției SHA-256, nefiind integrată o funcție de derivare a cheilor (KDF) cu consum ridicat de memorie. S-a implementat, de asemenea, un mecanism de rezervă (</w:t>
      </w:r>
      <w:proofErr w:type="spellStart"/>
      <w:r w:rsidRPr="00C255E6">
        <w:rPr>
          <w:color w:val="000000"/>
        </w:rPr>
        <w:t>fallback</w:t>
      </w:r>
      <w:proofErr w:type="spellEnd"/>
      <w:r w:rsidRPr="00C255E6">
        <w:rPr>
          <w:color w:val="000000"/>
        </w:rPr>
        <w:t>) către parametri criptografici de dimensiuni reduse, compromis acceptabil într-un mediu controlat, dar critic într-o implementare de producție. Mai mult, distribuția parametrilor publici nu este protejată prin mecanisme de semnare digitală sau fixare a certificatelor (</w:t>
      </w:r>
      <w:proofErr w:type="spellStart"/>
      <w:r w:rsidRPr="00C255E6">
        <w:rPr>
          <w:color w:val="000000"/>
        </w:rPr>
        <w:t>pinning</w:t>
      </w:r>
      <w:proofErr w:type="spellEnd"/>
      <w:r w:rsidRPr="00C255E6">
        <w:rPr>
          <w:color w:val="000000"/>
        </w:rPr>
        <w:t xml:space="preserve">), devenind un vector de vulnerabilitate în absența securizării prin protocolul TLS [64]. La nivelul infrastructurii serverului, stocarea în memorie a sesiunilor, politicile CORS permisive, utilizarea sistemului de gestiune </w:t>
      </w:r>
      <w:proofErr w:type="spellStart"/>
      <w:r w:rsidRPr="00C255E6">
        <w:rPr>
          <w:color w:val="000000"/>
        </w:rPr>
        <w:t>SQLite</w:t>
      </w:r>
      <w:proofErr w:type="spellEnd"/>
      <w:r w:rsidRPr="00C255E6">
        <w:rPr>
          <w:color w:val="000000"/>
        </w:rPr>
        <w:t xml:space="preserve"> și definirea statică a cheilor secrete subliniază caracterul pur experimental al aplicației. Nu în ultimul rând, s-a identificat faptul că un timp de viață (TTL) al sesiunii fixat la 5 secunde este restrictiv pentru clienții mobili sau rețelele cu latență ridicată, în timp ce fereastra de 50 de milisecunde utilizată pentru diferențierea competiției pentru resurse (</w:t>
      </w:r>
      <w:proofErr w:type="spellStart"/>
      <w:r w:rsidRPr="00C255E6">
        <w:rPr>
          <w:color w:val="000000"/>
        </w:rPr>
        <w:t>race</w:t>
      </w:r>
      <w:proofErr w:type="spellEnd"/>
      <w:r w:rsidRPr="00C255E6">
        <w:rPr>
          <w:color w:val="000000"/>
        </w:rPr>
        <w:t xml:space="preserve"> </w:t>
      </w:r>
      <w:proofErr w:type="spellStart"/>
      <w:r w:rsidRPr="00C255E6">
        <w:rPr>
          <w:color w:val="000000"/>
        </w:rPr>
        <w:t>conditions</w:t>
      </w:r>
      <w:proofErr w:type="spellEnd"/>
      <w:r w:rsidRPr="00C255E6">
        <w:rPr>
          <w:color w:val="000000"/>
        </w:rPr>
        <w:t>) de atacurile de preluare a sesiunii (</w:t>
      </w:r>
      <w:proofErr w:type="spellStart"/>
      <w:r w:rsidRPr="00C255E6">
        <w:rPr>
          <w:color w:val="000000"/>
        </w:rPr>
        <w:t>hijacking</w:t>
      </w:r>
      <w:proofErr w:type="spellEnd"/>
      <w:r w:rsidRPr="00C255E6">
        <w:rPr>
          <w:color w:val="000000"/>
        </w:rPr>
        <w:t>) prezintă instabilitate operațională în afara mediului de laborator.</w:t>
      </w:r>
    </w:p>
    <w:p w14:paraId="340CFA2D" w14:textId="77777777" w:rsidR="00C255E6" w:rsidRPr="00C255E6" w:rsidRDefault="00C255E6" w:rsidP="00C255E6">
      <w:pPr>
        <w:pBdr>
          <w:left w:val="nil"/>
          <w:bottom w:val="nil"/>
          <w:right w:val="nil"/>
          <w:between w:val="nil"/>
        </w:pBdr>
        <w:ind w:firstLine="720"/>
        <w:jc w:val="both"/>
        <w:rPr>
          <w:color w:val="000000"/>
        </w:rPr>
      </w:pPr>
    </w:p>
    <w:p w14:paraId="70E65A99"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Direcții de dezvoltare și îmbunătățire</w:t>
      </w:r>
    </w:p>
    <w:p w14:paraId="502EA002" w14:textId="77777777" w:rsidR="00C255E6" w:rsidRPr="00C255E6" w:rsidRDefault="00C255E6" w:rsidP="00C255E6">
      <w:pPr>
        <w:pBdr>
          <w:left w:val="nil"/>
          <w:bottom w:val="nil"/>
          <w:right w:val="nil"/>
          <w:between w:val="nil"/>
        </w:pBdr>
        <w:ind w:firstLine="720"/>
        <w:jc w:val="both"/>
        <w:rPr>
          <w:color w:val="000000"/>
        </w:rPr>
      </w:pPr>
    </w:p>
    <w:p w14:paraId="27BD5374" w14:textId="77777777" w:rsidR="00C255E6" w:rsidRPr="00C255E6" w:rsidRDefault="00C255E6" w:rsidP="00C255E6">
      <w:pPr>
        <w:pBdr>
          <w:left w:val="nil"/>
          <w:bottom w:val="nil"/>
          <w:right w:val="nil"/>
          <w:between w:val="nil"/>
        </w:pBdr>
        <w:ind w:firstLine="720"/>
        <w:jc w:val="both"/>
        <w:rPr>
          <w:color w:val="000000"/>
        </w:rPr>
      </w:pPr>
      <w:r w:rsidRPr="00C255E6">
        <w:rPr>
          <w:color w:val="000000"/>
        </w:rPr>
        <w:t xml:space="preserve">Pentru a asigura maturizarea sistemului și alinierea acestuia la standardele industriale de securitate, se propun mai multe direcții strategice de optimizare. Se impune, cu prioritate, standardizarea procesului de derivare a secretului prin implementarea unor algoritmi robuști (ex. </w:t>
      </w:r>
      <w:proofErr w:type="spellStart"/>
      <w:r w:rsidRPr="00C255E6">
        <w:rPr>
          <w:color w:val="000000"/>
        </w:rPr>
        <w:t>scrypt</w:t>
      </w:r>
      <w:proofErr w:type="spellEnd"/>
      <w:r w:rsidRPr="00C255E6">
        <w:rPr>
          <w:color w:val="000000"/>
        </w:rPr>
        <w:t xml:space="preserve"> sau Argon2), proces dependent de un salt criptografic generat și stocat în mod securizat pe dispozitivul clientului. Este imperativă eliminarea procedurilor de rezervă (</w:t>
      </w:r>
      <w:proofErr w:type="spellStart"/>
      <w:r w:rsidRPr="00C255E6">
        <w:rPr>
          <w:color w:val="000000"/>
        </w:rPr>
        <w:t>fallback</w:t>
      </w:r>
      <w:proofErr w:type="spellEnd"/>
      <w:r w:rsidRPr="00C255E6">
        <w:rPr>
          <w:color w:val="000000"/>
        </w:rPr>
        <w:t xml:space="preserve">) destinate parametrilor slabi și implementarea unui sistem de validare a parametrilor publici prin fixarea amprentelor criptografice. Referitor la fundamentul matematic, se recomandă creșterea dimensiunii grupului ciclic la minimum 2048 de biți sau, preferabil, tranziția către o schemă </w:t>
      </w:r>
      <w:proofErr w:type="spellStart"/>
      <w:r w:rsidRPr="00C255E6">
        <w:rPr>
          <w:color w:val="000000"/>
        </w:rPr>
        <w:t>Schnorr</w:t>
      </w:r>
      <w:proofErr w:type="spellEnd"/>
      <w:r w:rsidRPr="00C255E6">
        <w:rPr>
          <w:color w:val="000000"/>
        </w:rPr>
        <w:t xml:space="preserve"> aplicată pe curbe eliptice (ECC) [62], [63], pentru o eficientizare a costurilor computaționale. Sistemele de autentificare ZKP pot fi îmbunătățite prin utilizarea unor protocoale alternative de tip SRP [55], PAKE [56], J-PAKE [57], [58] sau prin adoptarea celor mai recente protocoale documentate în literatura de specialitate [59], [60].</w:t>
      </w:r>
    </w:p>
    <w:p w14:paraId="2537641B" w14:textId="77777777" w:rsidR="00C255E6" w:rsidRPr="00C255E6" w:rsidRDefault="00C255E6" w:rsidP="00C255E6">
      <w:pPr>
        <w:pBdr>
          <w:left w:val="nil"/>
          <w:bottom w:val="nil"/>
          <w:right w:val="nil"/>
          <w:between w:val="nil"/>
        </w:pBdr>
        <w:ind w:firstLine="720"/>
        <w:jc w:val="both"/>
        <w:rPr>
          <w:color w:val="000000"/>
        </w:rPr>
      </w:pPr>
    </w:p>
    <w:p w14:paraId="68D8663B" w14:textId="590826EA" w:rsidR="00C255E6" w:rsidRDefault="00C255E6" w:rsidP="00C255E6">
      <w:pPr>
        <w:pBdr>
          <w:left w:val="nil"/>
          <w:bottom w:val="nil"/>
          <w:right w:val="nil"/>
          <w:between w:val="nil"/>
        </w:pBdr>
        <w:ind w:firstLine="720"/>
        <w:jc w:val="both"/>
        <w:rPr>
          <w:color w:val="000000"/>
        </w:rPr>
      </w:pPr>
      <w:r w:rsidRPr="00C255E6">
        <w:rPr>
          <w:color w:val="000000"/>
        </w:rPr>
        <w:t xml:space="preserve">Pentru a remedia limitările de </w:t>
      </w:r>
      <w:proofErr w:type="spellStart"/>
      <w:r w:rsidRPr="00C255E6">
        <w:rPr>
          <w:color w:val="000000"/>
        </w:rPr>
        <w:t>scalabilitate</w:t>
      </w:r>
      <w:proofErr w:type="spellEnd"/>
      <w:r w:rsidRPr="00C255E6">
        <w:rPr>
          <w:color w:val="000000"/>
        </w:rPr>
        <w:t xml:space="preserve"> și persistență, infrastructura necesită externalizarea stocării sesiunilor către soluții de tip in-</w:t>
      </w:r>
      <w:proofErr w:type="spellStart"/>
      <w:r w:rsidRPr="00C255E6">
        <w:rPr>
          <w:color w:val="000000"/>
        </w:rPr>
        <w:t>memory</w:t>
      </w:r>
      <w:proofErr w:type="spellEnd"/>
      <w:r w:rsidRPr="00C255E6">
        <w:rPr>
          <w:color w:val="000000"/>
        </w:rPr>
        <w:t xml:space="preserve"> data </w:t>
      </w:r>
      <w:proofErr w:type="spellStart"/>
      <w:r w:rsidRPr="00C255E6">
        <w:rPr>
          <w:color w:val="000000"/>
        </w:rPr>
        <w:t>structure</w:t>
      </w:r>
      <w:proofErr w:type="spellEnd"/>
      <w:r w:rsidRPr="00C255E6">
        <w:rPr>
          <w:color w:val="000000"/>
        </w:rPr>
        <w:t xml:space="preserve"> </w:t>
      </w:r>
      <w:proofErr w:type="spellStart"/>
      <w:r w:rsidRPr="00C255E6">
        <w:rPr>
          <w:color w:val="000000"/>
        </w:rPr>
        <w:t>store</w:t>
      </w:r>
      <w:proofErr w:type="spellEnd"/>
      <w:r w:rsidRPr="00C255E6">
        <w:rPr>
          <w:color w:val="000000"/>
        </w:rPr>
        <w:t xml:space="preserve"> (precum Redis) și migrarea stratului de date relațional către platforme robuste, precum </w:t>
      </w:r>
      <w:proofErr w:type="spellStart"/>
      <w:r w:rsidRPr="00C255E6">
        <w:rPr>
          <w:color w:val="000000"/>
        </w:rPr>
        <w:t>PostgreSQL</w:t>
      </w:r>
      <w:proofErr w:type="spellEnd"/>
      <w:r w:rsidRPr="00C255E6">
        <w:rPr>
          <w:color w:val="000000"/>
        </w:rPr>
        <w:t xml:space="preserve"> sau </w:t>
      </w:r>
      <w:proofErr w:type="spellStart"/>
      <w:r w:rsidRPr="00C255E6">
        <w:rPr>
          <w:color w:val="000000"/>
        </w:rPr>
        <w:t>MySQL</w:t>
      </w:r>
      <w:proofErr w:type="spellEnd"/>
      <w:r w:rsidRPr="00C255E6">
        <w:rPr>
          <w:color w:val="000000"/>
        </w:rPr>
        <w:t xml:space="preserve">. Din perspectiva gestionării jetoanelor, se preconizează trecerea de la semnături simetrice (HS256) către algoritmi asimetrici (RS256 sau ES256), decuplând astfel procesele de emitere de cele de verificare a </w:t>
      </w:r>
      <w:proofErr w:type="spellStart"/>
      <w:r w:rsidRPr="00C255E6">
        <w:rPr>
          <w:color w:val="000000"/>
        </w:rPr>
        <w:t>token</w:t>
      </w:r>
      <w:proofErr w:type="spellEnd"/>
      <w:r w:rsidRPr="00C255E6">
        <w:rPr>
          <w:color w:val="000000"/>
        </w:rPr>
        <w:t xml:space="preserve">-urilor. Consolidarea perimetrului de securitate va presupune integrarea unor mecanisme de limitare a ratei de acces (rate </w:t>
      </w:r>
      <w:proofErr w:type="spellStart"/>
      <w:r w:rsidRPr="00C255E6">
        <w:rPr>
          <w:color w:val="000000"/>
        </w:rPr>
        <w:t>limiting</w:t>
      </w:r>
      <w:proofErr w:type="spellEnd"/>
      <w:r w:rsidRPr="00C255E6">
        <w:rPr>
          <w:color w:val="000000"/>
        </w:rPr>
        <w:t xml:space="preserve">), implementarea jurnalizării structurate a evenimentelor de securitate și a unor liste de revocare a jetoanelor. În mod obligatoriu, comunicarea trebuie restricționată exclusiv prin protocolul HTTPS [61], cu aplicarea unor politici CORS riguroase. Pe termen lung, extinderea arhitecturii prin încorporarea jetoanelor de tip </w:t>
      </w:r>
      <w:proofErr w:type="spellStart"/>
      <w:r w:rsidRPr="00C255E6">
        <w:rPr>
          <w:color w:val="000000"/>
        </w:rPr>
        <w:t>proof</w:t>
      </w:r>
      <w:proofErr w:type="spellEnd"/>
      <w:r w:rsidRPr="00C255E6">
        <w:rPr>
          <w:color w:val="000000"/>
        </w:rPr>
        <w:t>-of-</w:t>
      </w:r>
      <w:proofErr w:type="spellStart"/>
      <w:r w:rsidRPr="00C255E6">
        <w:rPr>
          <w:color w:val="000000"/>
        </w:rPr>
        <w:t>possession</w:t>
      </w:r>
      <w:proofErr w:type="spellEnd"/>
      <w:r w:rsidRPr="00C255E6">
        <w:rPr>
          <w:color w:val="000000"/>
        </w:rPr>
        <w:t xml:space="preserve"> va elimina riscurile inerente modelului de acces bazat exclusiv pe transmiterea unui </w:t>
      </w:r>
      <w:proofErr w:type="spellStart"/>
      <w:r w:rsidRPr="00C255E6">
        <w:rPr>
          <w:color w:val="000000"/>
        </w:rPr>
        <w:t>bearer</w:t>
      </w:r>
      <w:proofErr w:type="spellEnd"/>
      <w:r w:rsidRPr="00C255E6">
        <w:rPr>
          <w:color w:val="000000"/>
        </w:rPr>
        <w:t xml:space="preserve"> </w:t>
      </w:r>
      <w:proofErr w:type="spellStart"/>
      <w:r w:rsidRPr="00C255E6">
        <w:rPr>
          <w:color w:val="000000"/>
        </w:rPr>
        <w:t>token</w:t>
      </w:r>
      <w:proofErr w:type="spellEnd"/>
      <w:r w:rsidRPr="00C255E6">
        <w:rPr>
          <w:color w:val="000000"/>
        </w:rPr>
        <w:t>, ridicând substanțial nivelul global de securitate al protocolului.</w:t>
      </w:r>
    </w:p>
    <w:p w14:paraId="24349DEE" w14:textId="6A8D10A4" w:rsidR="00451D6E" w:rsidRDefault="00000000">
      <w:pPr>
        <w:pStyle w:val="Heading1"/>
        <w:ind w:firstLine="360"/>
        <w:jc w:val="left"/>
      </w:pPr>
      <w:bookmarkStart w:id="33" w:name="_Toc231325901"/>
      <w:r>
        <w:lastRenderedPageBreak/>
        <w:t>Concluzii</w:t>
      </w:r>
      <w:bookmarkEnd w:id="33"/>
    </w:p>
    <w:p w14:paraId="28553A55" w14:textId="314CB1E8" w:rsidR="00C255E6" w:rsidRPr="00C255E6" w:rsidRDefault="00C255E6" w:rsidP="00C255E6">
      <w:pPr>
        <w:pBdr>
          <w:top w:val="nil"/>
          <w:left w:val="nil"/>
          <w:bottom w:val="nil"/>
          <w:right w:val="nil"/>
          <w:between w:val="nil"/>
        </w:pBdr>
        <w:ind w:firstLine="720"/>
        <w:jc w:val="both"/>
        <w:rPr>
          <w:color w:val="000000"/>
        </w:rPr>
      </w:pPr>
      <w:r w:rsidRPr="00C255E6">
        <w:rPr>
          <w:color w:val="000000"/>
        </w:rPr>
        <w:t xml:space="preserve">Lucrarea a urmărit proiectarea, implementarea și evaluarea unui sistem de autentificare care combină schema </w:t>
      </w:r>
      <w:proofErr w:type="spellStart"/>
      <w:r w:rsidRPr="00C255E6">
        <w:rPr>
          <w:color w:val="000000"/>
        </w:rPr>
        <w:t>Schnorr</w:t>
      </w:r>
      <w:proofErr w:type="spellEnd"/>
      <w:r w:rsidRPr="00C255E6">
        <w:rPr>
          <w:color w:val="000000"/>
        </w:rPr>
        <w:t xml:space="preserve"> de identificare cu un model de autorizare bazat pe JWT și inspirat conceptual din ecosistemul </w:t>
      </w:r>
      <w:proofErr w:type="spellStart"/>
      <w:r w:rsidRPr="00C255E6">
        <w:rPr>
          <w:color w:val="000000"/>
        </w:rPr>
        <w:t>OAuth</w:t>
      </w:r>
      <w:proofErr w:type="spellEnd"/>
      <w:r w:rsidRPr="00C255E6">
        <w:rPr>
          <w:color w:val="000000"/>
        </w:rPr>
        <w:t xml:space="preserve"> 2.0. Rezultatul este un prototip coerent, funcțional și bine instrumentat, care demonstrează că autentificarea web poate fi realizată fără transmiterea parolei către server.</w:t>
      </w:r>
    </w:p>
    <w:p w14:paraId="68ABA066"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 xml:space="preserve">Din punct de vedere tehnic, proiectul oferă un flux complet de înregistrare, autentificare, emitere de </w:t>
      </w:r>
      <w:proofErr w:type="spellStart"/>
      <w:r w:rsidRPr="00C255E6">
        <w:rPr>
          <w:color w:val="000000"/>
        </w:rPr>
        <w:t>token</w:t>
      </w:r>
      <w:proofErr w:type="spellEnd"/>
      <w:r w:rsidRPr="00C255E6">
        <w:rPr>
          <w:color w:val="000000"/>
        </w:rPr>
        <w:t xml:space="preserve"> și acces la resurse protejate. În plus, include măsuri experimentale utile de întărire, precum validarea apartenenței la subgrup, legarea sesiunii la contextul HTTP, eliminarea sesiunii după consum, antete de securitate și validarea strictă a intrărilor. Suita principală de testare, alcătuită din 56 de teste, a fost promovată integral, iar simulările automate suplimentare de atac s-au încheiat de asemenea fără erori, ceea ce confirmă consistența funcțională și experimentală a implementării.</w:t>
      </w:r>
    </w:p>
    <w:p w14:paraId="1B355AE0"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Rezultatele experimentale evidențiază clar compromisul fundamental al soluției. Pe de o parte, fluxul ZKP este mai costisitor decât alternativele OAuth2 clasice și necesită o logică operațională mai complexă. Pe de altă parte, el oferă un avantaj semnificativ prin faptul că transcrisul de trafic nu conține parola utilizatorului. Auditul conținutului traficului confirmă direct această diferență, iar acesta constituie argumentul central în favoarea protocolului propus.</w:t>
      </w:r>
    </w:p>
    <w:p w14:paraId="68EBF37A" w14:textId="77777777" w:rsidR="00C255E6" w:rsidRPr="00C255E6" w:rsidRDefault="00C255E6" w:rsidP="00C255E6">
      <w:pPr>
        <w:pBdr>
          <w:top w:val="nil"/>
          <w:left w:val="nil"/>
          <w:bottom w:val="nil"/>
          <w:right w:val="nil"/>
          <w:between w:val="nil"/>
        </w:pBdr>
        <w:ind w:firstLine="720"/>
        <w:jc w:val="both"/>
        <w:rPr>
          <w:color w:val="000000"/>
        </w:rPr>
      </w:pPr>
      <w:r w:rsidRPr="00C255E6">
        <w:rPr>
          <w:color w:val="000000"/>
        </w:rPr>
        <w:t>În forma actuală, proiectul reprezintă un prototip de disertație solid, cu valoare demonstrativă și experimentală ridicată. El nu trebuie însă confundat cu o implementare finală de producție. Există limitări clare, precum derivarea simplificată a lui x în clientul web, distribuția neautentificată a parametrilor publici, sesiunile in-</w:t>
      </w:r>
      <w:proofErr w:type="spellStart"/>
      <w:r w:rsidRPr="00C255E6">
        <w:rPr>
          <w:color w:val="000000"/>
        </w:rPr>
        <w:t>memory</w:t>
      </w:r>
      <w:proofErr w:type="spellEnd"/>
      <w:r w:rsidRPr="00C255E6">
        <w:rPr>
          <w:color w:val="000000"/>
        </w:rPr>
        <w:t xml:space="preserve"> și secretul JWT </w:t>
      </w:r>
      <w:proofErr w:type="spellStart"/>
      <w:r w:rsidRPr="00C255E6">
        <w:rPr>
          <w:color w:val="000000"/>
        </w:rPr>
        <w:t>hardcodat</w:t>
      </w:r>
      <w:proofErr w:type="spellEnd"/>
      <w:r w:rsidRPr="00C255E6">
        <w:rPr>
          <w:color w:val="000000"/>
        </w:rPr>
        <w:t>. Tocmai aceste limite îi conferă relevanță academică: ele permit discutarea onestă a diferenței dintre o demonstrație funcțională și o soluție matură.</w:t>
      </w:r>
    </w:p>
    <w:p w14:paraId="58981A02" w14:textId="3EE880B0" w:rsidR="00451D6E" w:rsidRDefault="00C255E6" w:rsidP="00C255E6">
      <w:pPr>
        <w:pBdr>
          <w:top w:val="nil"/>
          <w:left w:val="nil"/>
          <w:bottom w:val="nil"/>
          <w:right w:val="nil"/>
          <w:between w:val="nil"/>
        </w:pBdr>
        <w:ind w:firstLine="720"/>
        <w:jc w:val="both"/>
        <w:rPr>
          <w:color w:val="000000"/>
        </w:rPr>
      </w:pPr>
      <w:r w:rsidRPr="00C255E6">
        <w:rPr>
          <w:color w:val="000000"/>
        </w:rPr>
        <w:t xml:space="preserve">Prin urmare, concluzia principală a lucrării este că autentificarea bazată pe dovezi de cunoaștere zero poate fi integrată eficient într-o arhitectură web modernă și poate reduce semnificativ expunerea </w:t>
      </w:r>
      <w:proofErr w:type="spellStart"/>
      <w:r w:rsidRPr="00C255E6">
        <w:rPr>
          <w:color w:val="000000"/>
        </w:rPr>
        <w:t>credențialelor</w:t>
      </w:r>
      <w:proofErr w:type="spellEnd"/>
      <w:r w:rsidRPr="00C255E6">
        <w:rPr>
          <w:color w:val="000000"/>
        </w:rPr>
        <w:t xml:space="preserve"> la interceptare, cu condiția ca implementarea să fie completată ulterior printr-o întărire riguroasă a distribuției parametrilor, a derivării secretelor și a infrastructurii operaționale.</w:t>
      </w:r>
      <w:r>
        <w:rPr>
          <w:color w:val="000000"/>
        </w:rPr>
        <w:t>.</w:t>
      </w:r>
    </w:p>
    <w:p w14:paraId="5E2A98F0" w14:textId="77777777" w:rsidR="00451D6E" w:rsidRDefault="00451D6E">
      <w:pPr>
        <w:pBdr>
          <w:top w:val="nil"/>
          <w:left w:val="nil"/>
          <w:bottom w:val="nil"/>
          <w:right w:val="nil"/>
          <w:between w:val="nil"/>
        </w:pBdr>
        <w:ind w:firstLine="720"/>
        <w:jc w:val="both"/>
        <w:rPr>
          <w:color w:val="000000"/>
        </w:rPr>
      </w:pPr>
    </w:p>
    <w:p w14:paraId="233A23B4" w14:textId="77777777" w:rsidR="00451D6E" w:rsidRDefault="00451D6E">
      <w:pPr>
        <w:pBdr>
          <w:top w:val="nil"/>
          <w:left w:val="nil"/>
          <w:bottom w:val="nil"/>
          <w:right w:val="nil"/>
          <w:between w:val="nil"/>
        </w:pBdr>
        <w:ind w:firstLine="720"/>
        <w:jc w:val="both"/>
        <w:rPr>
          <w:color w:val="000000"/>
        </w:rPr>
      </w:pPr>
    </w:p>
    <w:p w14:paraId="0878752E" w14:textId="77777777" w:rsidR="00451D6E" w:rsidRDefault="00451D6E">
      <w:pPr>
        <w:pBdr>
          <w:top w:val="nil"/>
          <w:left w:val="nil"/>
          <w:bottom w:val="nil"/>
          <w:right w:val="nil"/>
          <w:between w:val="nil"/>
        </w:pBdr>
        <w:spacing w:after="283"/>
        <w:rPr>
          <w:color w:val="FF0000"/>
          <w:sz w:val="12"/>
          <w:szCs w:val="12"/>
        </w:rPr>
      </w:pPr>
    </w:p>
    <w:p w14:paraId="384168EC" w14:textId="04EB0187" w:rsidR="00451D6E" w:rsidRPr="00E24EBF" w:rsidRDefault="00000000" w:rsidP="00E24EBF">
      <w:pPr>
        <w:pStyle w:val="Heading1"/>
        <w:ind w:firstLine="360"/>
      </w:pPr>
      <w:bookmarkStart w:id="34" w:name="_Toc231325902"/>
      <w:r>
        <w:lastRenderedPageBreak/>
        <w:t>Bibliografie</w:t>
      </w:r>
      <w:bookmarkEnd w:id="34"/>
    </w:p>
    <w:p w14:paraId="087D64CF" w14:textId="23362EA6"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bookmarkStart w:id="35" w:name="_k08i4nkaplc4" w:colFirst="0" w:colLast="0"/>
      <w:bookmarkEnd w:id="35"/>
      <w:r w:rsidRPr="00C255E6">
        <w:rPr>
          <w:color w:val="000000"/>
          <w:sz w:val="22"/>
          <w:szCs w:val="22"/>
        </w:rPr>
        <w:t xml:space="preserve">***, </w:t>
      </w:r>
      <w:proofErr w:type="spellStart"/>
      <w:r w:rsidRPr="00C255E6">
        <w:rPr>
          <w:color w:val="000000"/>
          <w:sz w:val="22"/>
          <w:szCs w:val="22"/>
        </w:rPr>
        <w:t>Python</w:t>
      </w:r>
      <w:proofErr w:type="spellEnd"/>
      <w:r w:rsidRPr="00C255E6">
        <w:rPr>
          <w:color w:val="000000"/>
          <w:sz w:val="22"/>
          <w:szCs w:val="22"/>
        </w:rPr>
        <w:t xml:space="preserve"> </w:t>
      </w:r>
      <w:proofErr w:type="spellStart"/>
      <w:r w:rsidRPr="00C255E6">
        <w:rPr>
          <w:color w:val="000000"/>
          <w:sz w:val="22"/>
          <w:szCs w:val="22"/>
        </w:rPr>
        <w:t>Programming</w:t>
      </w:r>
      <w:proofErr w:type="spellEnd"/>
      <w:r w:rsidRPr="00C255E6">
        <w:rPr>
          <w:color w:val="000000"/>
          <w:sz w:val="22"/>
          <w:szCs w:val="22"/>
        </w:rPr>
        <w:t xml:space="preserve"> </w:t>
      </w:r>
      <w:proofErr w:type="spellStart"/>
      <w:r w:rsidRPr="00C255E6">
        <w:rPr>
          <w:color w:val="000000"/>
          <w:sz w:val="22"/>
          <w:szCs w:val="22"/>
        </w:rPr>
        <w:t>Language</w:t>
      </w:r>
      <w:proofErr w:type="spellEnd"/>
      <w:r w:rsidRPr="00C255E6">
        <w:rPr>
          <w:color w:val="000000"/>
          <w:sz w:val="22"/>
          <w:szCs w:val="22"/>
        </w:rPr>
        <w:t>, https://www.python.org, ultima accesare: 26/06/2024.</w:t>
      </w:r>
    </w:p>
    <w:p w14:paraId="4D9103AF"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w:t>
      </w:r>
      <w:proofErr w:type="spellStart"/>
      <w:r w:rsidRPr="00C255E6">
        <w:rPr>
          <w:color w:val="000000"/>
          <w:sz w:val="22"/>
          <w:szCs w:val="22"/>
        </w:rPr>
        <w:t>Flask</w:t>
      </w:r>
      <w:proofErr w:type="spellEnd"/>
      <w:r w:rsidRPr="00C255E6">
        <w:rPr>
          <w:color w:val="000000"/>
          <w:sz w:val="22"/>
          <w:szCs w:val="22"/>
        </w:rPr>
        <w:t xml:space="preserve"> Framework, https://flask.palletsprojects.com/en/3.0.x/, ultima accesare: 30/05/2026.</w:t>
      </w:r>
    </w:p>
    <w:p w14:paraId="4F472A0A"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w:t>
      </w:r>
      <w:proofErr w:type="spellStart"/>
      <w:r w:rsidRPr="00C255E6">
        <w:rPr>
          <w:color w:val="000000"/>
          <w:sz w:val="22"/>
          <w:szCs w:val="22"/>
        </w:rPr>
        <w:t>SQLite</w:t>
      </w:r>
      <w:proofErr w:type="spellEnd"/>
      <w:r w:rsidRPr="00C255E6">
        <w:rPr>
          <w:color w:val="000000"/>
          <w:sz w:val="22"/>
          <w:szCs w:val="22"/>
        </w:rPr>
        <w:t>, https://www.sqlite.org/, ultima accesare: 30/05/2026.</w:t>
      </w:r>
    </w:p>
    <w:p w14:paraId="782496D3"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w:t>
      </w:r>
      <w:proofErr w:type="spellStart"/>
      <w:r w:rsidRPr="00C255E6">
        <w:rPr>
          <w:color w:val="000000"/>
          <w:sz w:val="22"/>
          <w:szCs w:val="22"/>
        </w:rPr>
        <w:t>JavaScript</w:t>
      </w:r>
      <w:proofErr w:type="spellEnd"/>
      <w:r w:rsidRPr="00C255E6">
        <w:rPr>
          <w:color w:val="000000"/>
          <w:sz w:val="22"/>
          <w:szCs w:val="22"/>
        </w:rPr>
        <w:t xml:space="preserve"> / </w:t>
      </w:r>
      <w:proofErr w:type="spellStart"/>
      <w:r w:rsidRPr="00C255E6">
        <w:rPr>
          <w:color w:val="000000"/>
          <w:sz w:val="22"/>
          <w:szCs w:val="22"/>
        </w:rPr>
        <w:t>ECMAScript</w:t>
      </w:r>
      <w:proofErr w:type="spellEnd"/>
      <w:r w:rsidRPr="00C255E6">
        <w:rPr>
          <w:color w:val="000000"/>
          <w:sz w:val="22"/>
          <w:szCs w:val="22"/>
        </w:rPr>
        <w:t xml:space="preserve"> </w:t>
      </w:r>
      <w:proofErr w:type="spellStart"/>
      <w:r w:rsidRPr="00C255E6">
        <w:rPr>
          <w:color w:val="000000"/>
          <w:sz w:val="22"/>
          <w:szCs w:val="22"/>
        </w:rPr>
        <w:t>Language</w:t>
      </w:r>
      <w:proofErr w:type="spellEnd"/>
      <w:r w:rsidRPr="00C255E6">
        <w:rPr>
          <w:color w:val="000000"/>
          <w:sz w:val="22"/>
          <w:szCs w:val="22"/>
        </w:rPr>
        <w:t xml:space="preserve"> </w:t>
      </w:r>
      <w:proofErr w:type="spellStart"/>
      <w:r w:rsidRPr="00C255E6">
        <w:rPr>
          <w:color w:val="000000"/>
          <w:sz w:val="22"/>
          <w:szCs w:val="22"/>
        </w:rPr>
        <w:t>Specification</w:t>
      </w:r>
      <w:proofErr w:type="spellEnd"/>
      <w:r w:rsidRPr="00C255E6">
        <w:rPr>
          <w:color w:val="000000"/>
          <w:sz w:val="22"/>
          <w:szCs w:val="22"/>
        </w:rPr>
        <w:t>, https://ecma-international.org/publications-and-standards/standards/ecma-262/, ultima accesare: 30/05/2026.</w:t>
      </w:r>
    </w:p>
    <w:p w14:paraId="2EBB0AA6"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w:t>
      </w:r>
      <w:proofErr w:type="spellStart"/>
      <w:r w:rsidRPr="00C255E6">
        <w:rPr>
          <w:color w:val="000000"/>
          <w:sz w:val="22"/>
          <w:szCs w:val="22"/>
        </w:rPr>
        <w:t>Npm</w:t>
      </w:r>
      <w:proofErr w:type="spellEnd"/>
      <w:r w:rsidRPr="00C255E6">
        <w:rPr>
          <w:color w:val="000000"/>
          <w:sz w:val="22"/>
          <w:szCs w:val="22"/>
        </w:rPr>
        <w:t>, https://www.npmjs.com/, ultima accesare: 30/05/2026.</w:t>
      </w:r>
    </w:p>
    <w:p w14:paraId="58944EA8"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D. </w:t>
      </w:r>
      <w:proofErr w:type="spellStart"/>
      <w:r w:rsidRPr="00C255E6">
        <w:rPr>
          <w:color w:val="000000"/>
          <w:sz w:val="22"/>
          <w:szCs w:val="22"/>
        </w:rPr>
        <w:t>Hardt</w:t>
      </w:r>
      <w:proofErr w:type="spellEnd"/>
      <w:r w:rsidRPr="00C255E6">
        <w:rPr>
          <w:color w:val="000000"/>
          <w:sz w:val="22"/>
          <w:szCs w:val="22"/>
        </w:rPr>
        <w:t xml:space="preserve">, "The </w:t>
      </w:r>
      <w:proofErr w:type="spellStart"/>
      <w:r w:rsidRPr="00C255E6">
        <w:rPr>
          <w:color w:val="000000"/>
          <w:sz w:val="22"/>
          <w:szCs w:val="22"/>
        </w:rPr>
        <w:t>OAuth</w:t>
      </w:r>
      <w:proofErr w:type="spellEnd"/>
      <w:r w:rsidRPr="00C255E6">
        <w:rPr>
          <w:color w:val="000000"/>
          <w:sz w:val="22"/>
          <w:szCs w:val="22"/>
        </w:rPr>
        <w:t xml:space="preserve"> 2.0 </w:t>
      </w:r>
      <w:proofErr w:type="spellStart"/>
      <w:r w:rsidRPr="00C255E6">
        <w:rPr>
          <w:color w:val="000000"/>
          <w:sz w:val="22"/>
          <w:szCs w:val="22"/>
        </w:rPr>
        <w:t>Authorization</w:t>
      </w:r>
      <w:proofErr w:type="spellEnd"/>
      <w:r w:rsidRPr="00C255E6">
        <w:rPr>
          <w:color w:val="000000"/>
          <w:sz w:val="22"/>
          <w:szCs w:val="22"/>
        </w:rPr>
        <w:t xml:space="preserve"> Framework", RFC 6749, Internet Engineering Task Force, oct. 2012, https://datatracker.ietf.org/doc/html/rfc6749.</w:t>
      </w:r>
    </w:p>
    <w:p w14:paraId="4C9A6064"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w:t>
      </w:r>
      <w:proofErr w:type="spellStart"/>
      <w:r w:rsidRPr="00C255E6">
        <w:rPr>
          <w:color w:val="000000"/>
          <w:sz w:val="22"/>
          <w:szCs w:val="22"/>
        </w:rPr>
        <w:t>OAuth</w:t>
      </w:r>
      <w:proofErr w:type="spellEnd"/>
      <w:r w:rsidRPr="00C255E6">
        <w:rPr>
          <w:color w:val="000000"/>
          <w:sz w:val="22"/>
          <w:szCs w:val="22"/>
        </w:rPr>
        <w:t xml:space="preserve"> 2.0, https://oauth.net/2/, ultima accesare: 30/05/2026.</w:t>
      </w:r>
    </w:p>
    <w:p w14:paraId="5970C29B"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w:t>
      </w:r>
      <w:proofErr w:type="spellStart"/>
      <w:r w:rsidRPr="00C255E6">
        <w:rPr>
          <w:color w:val="000000"/>
          <w:sz w:val="22"/>
          <w:szCs w:val="22"/>
        </w:rPr>
        <w:t>OAuth</w:t>
      </w:r>
      <w:proofErr w:type="spellEnd"/>
      <w:r w:rsidRPr="00C255E6">
        <w:rPr>
          <w:color w:val="000000"/>
          <w:sz w:val="22"/>
          <w:szCs w:val="22"/>
        </w:rPr>
        <w:t>, https://oauth.net/, ultima accesare: 30/05/2026.</w:t>
      </w:r>
    </w:p>
    <w:p w14:paraId="55E68BD3"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D. </w:t>
      </w:r>
      <w:proofErr w:type="spellStart"/>
      <w:r w:rsidRPr="00C255E6">
        <w:rPr>
          <w:color w:val="000000"/>
          <w:sz w:val="22"/>
          <w:szCs w:val="22"/>
        </w:rPr>
        <w:t>Hardt</w:t>
      </w:r>
      <w:proofErr w:type="spellEnd"/>
      <w:r w:rsidRPr="00C255E6">
        <w:rPr>
          <w:color w:val="000000"/>
          <w:sz w:val="22"/>
          <w:szCs w:val="22"/>
        </w:rPr>
        <w:t xml:space="preserve"> et al., "The </w:t>
      </w:r>
      <w:proofErr w:type="spellStart"/>
      <w:r w:rsidRPr="00C255E6">
        <w:rPr>
          <w:color w:val="000000"/>
          <w:sz w:val="22"/>
          <w:szCs w:val="22"/>
        </w:rPr>
        <w:t>OAuth</w:t>
      </w:r>
      <w:proofErr w:type="spellEnd"/>
      <w:r w:rsidRPr="00C255E6">
        <w:rPr>
          <w:color w:val="000000"/>
          <w:sz w:val="22"/>
          <w:szCs w:val="22"/>
        </w:rPr>
        <w:t xml:space="preserve"> 2.1 </w:t>
      </w:r>
      <w:proofErr w:type="spellStart"/>
      <w:r w:rsidRPr="00C255E6">
        <w:rPr>
          <w:color w:val="000000"/>
          <w:sz w:val="22"/>
          <w:szCs w:val="22"/>
        </w:rPr>
        <w:t>Authorization</w:t>
      </w:r>
      <w:proofErr w:type="spellEnd"/>
      <w:r w:rsidRPr="00C255E6">
        <w:rPr>
          <w:color w:val="000000"/>
          <w:sz w:val="22"/>
          <w:szCs w:val="22"/>
        </w:rPr>
        <w:t xml:space="preserve"> Framework (</w:t>
      </w:r>
      <w:proofErr w:type="spellStart"/>
      <w:r w:rsidRPr="00C255E6">
        <w:rPr>
          <w:color w:val="000000"/>
          <w:sz w:val="22"/>
          <w:szCs w:val="22"/>
        </w:rPr>
        <w:t>Draft</w:t>
      </w:r>
      <w:proofErr w:type="spellEnd"/>
      <w:r w:rsidRPr="00C255E6">
        <w:rPr>
          <w:color w:val="000000"/>
          <w:sz w:val="22"/>
          <w:szCs w:val="22"/>
        </w:rPr>
        <w:t>)", Internet Engineering Task Force, https://datatracker.ietf.org/doc/html/draft-ietf-oauth-v2-1, ultima accesare: 30/05/2026.</w:t>
      </w:r>
    </w:p>
    <w:p w14:paraId="088EFD7D"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S. Li, "A </w:t>
      </w:r>
      <w:proofErr w:type="spellStart"/>
      <w:r w:rsidRPr="00C255E6">
        <w:rPr>
          <w:color w:val="000000"/>
          <w:sz w:val="22"/>
          <w:szCs w:val="22"/>
        </w:rPr>
        <w:t>Study</w:t>
      </w:r>
      <w:proofErr w:type="spellEnd"/>
      <w:r w:rsidRPr="00C255E6">
        <w:rPr>
          <w:color w:val="000000"/>
          <w:sz w:val="22"/>
          <w:szCs w:val="22"/>
        </w:rPr>
        <w:t xml:space="preserve"> on </w:t>
      </w:r>
      <w:proofErr w:type="spellStart"/>
      <w:r w:rsidRPr="00C255E6">
        <w:rPr>
          <w:color w:val="000000"/>
          <w:sz w:val="22"/>
          <w:szCs w:val="22"/>
        </w:rPr>
        <w:t>the</w:t>
      </w:r>
      <w:proofErr w:type="spellEnd"/>
      <w:r w:rsidRPr="00C255E6">
        <w:rPr>
          <w:color w:val="000000"/>
          <w:sz w:val="22"/>
          <w:szCs w:val="22"/>
        </w:rPr>
        <w:t xml:space="preserve"> </w:t>
      </w:r>
      <w:proofErr w:type="spellStart"/>
      <w:r w:rsidRPr="00C255E6">
        <w:rPr>
          <w:color w:val="000000"/>
          <w:sz w:val="22"/>
          <w:szCs w:val="22"/>
        </w:rPr>
        <w:t>Applicability</w:t>
      </w:r>
      <w:proofErr w:type="spellEnd"/>
      <w:r w:rsidRPr="00C255E6">
        <w:rPr>
          <w:color w:val="000000"/>
          <w:sz w:val="22"/>
          <w:szCs w:val="22"/>
        </w:rPr>
        <w:t xml:space="preserve"> of </w:t>
      </w:r>
      <w:proofErr w:type="spellStart"/>
      <w:r w:rsidRPr="00C255E6">
        <w:rPr>
          <w:color w:val="000000"/>
          <w:sz w:val="22"/>
          <w:szCs w:val="22"/>
        </w:rPr>
        <w:t>OAuth</w:t>
      </w:r>
      <w:proofErr w:type="spellEnd"/>
      <w:r w:rsidRPr="00C255E6">
        <w:rPr>
          <w:color w:val="000000"/>
          <w:sz w:val="22"/>
          <w:szCs w:val="22"/>
        </w:rPr>
        <w:t xml:space="preserve"> in </w:t>
      </w:r>
      <w:proofErr w:type="spellStart"/>
      <w:r w:rsidRPr="00C255E6">
        <w:rPr>
          <w:color w:val="000000"/>
          <w:sz w:val="22"/>
          <w:szCs w:val="22"/>
        </w:rPr>
        <w:t>the</w:t>
      </w:r>
      <w:proofErr w:type="spellEnd"/>
      <w:r w:rsidRPr="00C255E6">
        <w:rPr>
          <w:color w:val="000000"/>
          <w:sz w:val="22"/>
          <w:szCs w:val="22"/>
        </w:rPr>
        <w:t xml:space="preserve"> E-Commerce </w:t>
      </w:r>
      <w:proofErr w:type="spellStart"/>
      <w:r w:rsidRPr="00C255E6">
        <w:rPr>
          <w:color w:val="000000"/>
          <w:sz w:val="22"/>
          <w:szCs w:val="22"/>
        </w:rPr>
        <w:t>Environment</w:t>
      </w:r>
      <w:proofErr w:type="spellEnd"/>
      <w:r w:rsidRPr="00C255E6">
        <w:rPr>
          <w:color w:val="000000"/>
          <w:sz w:val="22"/>
          <w:szCs w:val="22"/>
        </w:rPr>
        <w:t xml:space="preserve">", IEEE International </w:t>
      </w:r>
      <w:proofErr w:type="spellStart"/>
      <w:r w:rsidRPr="00C255E6">
        <w:rPr>
          <w:color w:val="000000"/>
          <w:sz w:val="22"/>
          <w:szCs w:val="22"/>
        </w:rPr>
        <w:t>Conference</w:t>
      </w:r>
      <w:proofErr w:type="spellEnd"/>
      <w:r w:rsidRPr="00C255E6">
        <w:rPr>
          <w:color w:val="000000"/>
          <w:sz w:val="22"/>
          <w:szCs w:val="22"/>
        </w:rPr>
        <w:t xml:space="preserve"> on Service </w:t>
      </w:r>
      <w:proofErr w:type="spellStart"/>
      <w:r w:rsidRPr="00C255E6">
        <w:rPr>
          <w:color w:val="000000"/>
          <w:sz w:val="22"/>
          <w:szCs w:val="22"/>
        </w:rPr>
        <w:t>Sciences</w:t>
      </w:r>
      <w:proofErr w:type="spellEnd"/>
      <w:r w:rsidRPr="00C255E6">
        <w:rPr>
          <w:color w:val="000000"/>
          <w:sz w:val="22"/>
          <w:szCs w:val="22"/>
        </w:rPr>
        <w:t>, 2013, doi: 10.1109/ICSS.2013.24, https://ieeexplore.ieee.org/abstract/document/6625487.</w:t>
      </w:r>
    </w:p>
    <w:p w14:paraId="709F6419"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V. S. P. </w:t>
      </w:r>
      <w:proofErr w:type="spellStart"/>
      <w:r w:rsidRPr="00C255E6">
        <w:rPr>
          <w:color w:val="000000"/>
          <w:sz w:val="22"/>
          <w:szCs w:val="22"/>
        </w:rPr>
        <w:t>Farag</w:t>
      </w:r>
      <w:proofErr w:type="spellEnd"/>
      <w:r w:rsidRPr="00C255E6">
        <w:rPr>
          <w:color w:val="000000"/>
          <w:sz w:val="22"/>
          <w:szCs w:val="22"/>
        </w:rPr>
        <w:t xml:space="preserve">, "An </w:t>
      </w:r>
      <w:proofErr w:type="spellStart"/>
      <w:r w:rsidRPr="00C255E6">
        <w:rPr>
          <w:color w:val="000000"/>
          <w:sz w:val="22"/>
          <w:szCs w:val="22"/>
        </w:rPr>
        <w:t>Analysis</w:t>
      </w:r>
      <w:proofErr w:type="spellEnd"/>
      <w:r w:rsidRPr="00C255E6">
        <w:rPr>
          <w:color w:val="000000"/>
          <w:sz w:val="22"/>
          <w:szCs w:val="22"/>
        </w:rPr>
        <w:t xml:space="preserve"> of </w:t>
      </w:r>
      <w:proofErr w:type="spellStart"/>
      <w:r w:rsidRPr="00C255E6">
        <w:rPr>
          <w:color w:val="000000"/>
          <w:sz w:val="22"/>
          <w:szCs w:val="22"/>
        </w:rPr>
        <w:t>the</w:t>
      </w:r>
      <w:proofErr w:type="spellEnd"/>
      <w:r w:rsidRPr="00C255E6">
        <w:rPr>
          <w:color w:val="000000"/>
          <w:sz w:val="22"/>
          <w:szCs w:val="22"/>
        </w:rPr>
        <w:t xml:space="preserve"> </w:t>
      </w:r>
      <w:proofErr w:type="spellStart"/>
      <w:r w:rsidRPr="00C255E6">
        <w:rPr>
          <w:color w:val="000000"/>
          <w:sz w:val="22"/>
          <w:szCs w:val="22"/>
        </w:rPr>
        <w:t>OAuth</w:t>
      </w:r>
      <w:proofErr w:type="spellEnd"/>
      <w:r w:rsidRPr="00C255E6">
        <w:rPr>
          <w:color w:val="000000"/>
          <w:sz w:val="22"/>
          <w:szCs w:val="22"/>
        </w:rPr>
        <w:t xml:space="preserve"> 2.0 Standard", IEEE </w:t>
      </w:r>
      <w:proofErr w:type="spellStart"/>
      <w:r w:rsidRPr="00C255E6">
        <w:rPr>
          <w:color w:val="000000"/>
          <w:sz w:val="22"/>
          <w:szCs w:val="22"/>
        </w:rPr>
        <w:t>Symposium</w:t>
      </w:r>
      <w:proofErr w:type="spellEnd"/>
      <w:r w:rsidRPr="00C255E6">
        <w:rPr>
          <w:color w:val="000000"/>
          <w:sz w:val="22"/>
          <w:szCs w:val="22"/>
        </w:rPr>
        <w:t xml:space="preserve"> on </w:t>
      </w:r>
      <w:proofErr w:type="spellStart"/>
      <w:r w:rsidRPr="00C255E6">
        <w:rPr>
          <w:color w:val="000000"/>
          <w:sz w:val="22"/>
          <w:szCs w:val="22"/>
        </w:rPr>
        <w:t>Security</w:t>
      </w:r>
      <w:proofErr w:type="spellEnd"/>
      <w:r w:rsidRPr="00C255E6">
        <w:rPr>
          <w:color w:val="000000"/>
          <w:sz w:val="22"/>
          <w:szCs w:val="22"/>
        </w:rPr>
        <w:t xml:space="preserve"> </w:t>
      </w:r>
      <w:proofErr w:type="spellStart"/>
      <w:r w:rsidRPr="00C255E6">
        <w:rPr>
          <w:color w:val="000000"/>
          <w:sz w:val="22"/>
          <w:szCs w:val="22"/>
        </w:rPr>
        <w:t>and</w:t>
      </w:r>
      <w:proofErr w:type="spellEnd"/>
      <w:r w:rsidRPr="00C255E6">
        <w:rPr>
          <w:color w:val="000000"/>
          <w:sz w:val="22"/>
          <w:szCs w:val="22"/>
        </w:rPr>
        <w:t xml:space="preserve"> </w:t>
      </w:r>
      <w:proofErr w:type="spellStart"/>
      <w:r w:rsidRPr="00C255E6">
        <w:rPr>
          <w:color w:val="000000"/>
          <w:sz w:val="22"/>
          <w:szCs w:val="22"/>
        </w:rPr>
        <w:t>Privacy</w:t>
      </w:r>
      <w:proofErr w:type="spellEnd"/>
      <w:r w:rsidRPr="00C255E6">
        <w:rPr>
          <w:color w:val="000000"/>
          <w:sz w:val="22"/>
          <w:szCs w:val="22"/>
        </w:rPr>
        <w:t xml:space="preserve"> </w:t>
      </w:r>
      <w:proofErr w:type="spellStart"/>
      <w:r w:rsidRPr="00C255E6">
        <w:rPr>
          <w:color w:val="000000"/>
          <w:sz w:val="22"/>
          <w:szCs w:val="22"/>
        </w:rPr>
        <w:t>Workshops</w:t>
      </w:r>
      <w:proofErr w:type="spellEnd"/>
      <w:r w:rsidRPr="00C255E6">
        <w:rPr>
          <w:color w:val="000000"/>
          <w:sz w:val="22"/>
          <w:szCs w:val="22"/>
        </w:rPr>
        <w:t>, 2011, https://ieeexplore.ieee.org/abstract/document/6123701.</w:t>
      </w:r>
    </w:p>
    <w:p w14:paraId="2DCFFC0F"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S. </w:t>
      </w:r>
      <w:proofErr w:type="spellStart"/>
      <w:r w:rsidRPr="00C255E6">
        <w:rPr>
          <w:color w:val="000000"/>
          <w:sz w:val="22"/>
          <w:szCs w:val="22"/>
        </w:rPr>
        <w:t>Goldwasser</w:t>
      </w:r>
      <w:proofErr w:type="spellEnd"/>
      <w:r w:rsidRPr="00C255E6">
        <w:rPr>
          <w:color w:val="000000"/>
          <w:sz w:val="22"/>
          <w:szCs w:val="22"/>
        </w:rPr>
        <w:t xml:space="preserve">, S. </w:t>
      </w:r>
      <w:proofErr w:type="spellStart"/>
      <w:r w:rsidRPr="00C255E6">
        <w:rPr>
          <w:color w:val="000000"/>
          <w:sz w:val="22"/>
          <w:szCs w:val="22"/>
        </w:rPr>
        <w:t>Micali</w:t>
      </w:r>
      <w:proofErr w:type="spellEnd"/>
      <w:r w:rsidRPr="00C255E6">
        <w:rPr>
          <w:color w:val="000000"/>
          <w:sz w:val="22"/>
          <w:szCs w:val="22"/>
        </w:rPr>
        <w:t xml:space="preserve">, C. </w:t>
      </w:r>
      <w:proofErr w:type="spellStart"/>
      <w:r w:rsidRPr="00C255E6">
        <w:rPr>
          <w:color w:val="000000"/>
          <w:sz w:val="22"/>
          <w:szCs w:val="22"/>
        </w:rPr>
        <w:t>Rackoff</w:t>
      </w:r>
      <w:proofErr w:type="spellEnd"/>
      <w:r w:rsidRPr="00C255E6">
        <w:rPr>
          <w:color w:val="000000"/>
          <w:sz w:val="22"/>
          <w:szCs w:val="22"/>
        </w:rPr>
        <w:t xml:space="preserve">, "The </w:t>
      </w:r>
      <w:proofErr w:type="spellStart"/>
      <w:r w:rsidRPr="00C255E6">
        <w:rPr>
          <w:color w:val="000000"/>
          <w:sz w:val="22"/>
          <w:szCs w:val="22"/>
        </w:rPr>
        <w:t>Knowledge</w:t>
      </w:r>
      <w:proofErr w:type="spellEnd"/>
      <w:r w:rsidRPr="00C255E6">
        <w:rPr>
          <w:color w:val="000000"/>
          <w:sz w:val="22"/>
          <w:szCs w:val="22"/>
        </w:rPr>
        <w:t xml:space="preserve"> </w:t>
      </w:r>
      <w:proofErr w:type="spellStart"/>
      <w:r w:rsidRPr="00C255E6">
        <w:rPr>
          <w:color w:val="000000"/>
          <w:sz w:val="22"/>
          <w:szCs w:val="22"/>
        </w:rPr>
        <w:t>Complexity</w:t>
      </w:r>
      <w:proofErr w:type="spellEnd"/>
      <w:r w:rsidRPr="00C255E6">
        <w:rPr>
          <w:color w:val="000000"/>
          <w:sz w:val="22"/>
          <w:szCs w:val="22"/>
        </w:rPr>
        <w:t xml:space="preserve"> of Interactive </w:t>
      </w:r>
      <w:proofErr w:type="spellStart"/>
      <w:r w:rsidRPr="00C255E6">
        <w:rPr>
          <w:color w:val="000000"/>
          <w:sz w:val="22"/>
          <w:szCs w:val="22"/>
        </w:rPr>
        <w:t>Proof</w:t>
      </w:r>
      <w:proofErr w:type="spellEnd"/>
      <w:r w:rsidRPr="00C255E6">
        <w:rPr>
          <w:color w:val="000000"/>
          <w:sz w:val="22"/>
          <w:szCs w:val="22"/>
        </w:rPr>
        <w:t xml:space="preserve"> </w:t>
      </w:r>
      <w:proofErr w:type="spellStart"/>
      <w:r w:rsidRPr="00C255E6">
        <w:rPr>
          <w:color w:val="000000"/>
          <w:sz w:val="22"/>
          <w:szCs w:val="22"/>
        </w:rPr>
        <w:t>Systems</w:t>
      </w:r>
      <w:proofErr w:type="spellEnd"/>
      <w:r w:rsidRPr="00C255E6">
        <w:rPr>
          <w:color w:val="000000"/>
          <w:sz w:val="22"/>
          <w:szCs w:val="22"/>
        </w:rPr>
        <w:t xml:space="preserve">", SIAM Journal on </w:t>
      </w:r>
      <w:proofErr w:type="spellStart"/>
      <w:r w:rsidRPr="00C255E6">
        <w:rPr>
          <w:color w:val="000000"/>
          <w:sz w:val="22"/>
          <w:szCs w:val="22"/>
        </w:rPr>
        <w:t>Computing</w:t>
      </w:r>
      <w:proofErr w:type="spellEnd"/>
      <w:r w:rsidRPr="00C255E6">
        <w:rPr>
          <w:color w:val="000000"/>
          <w:sz w:val="22"/>
          <w:szCs w:val="22"/>
        </w:rPr>
        <w:t>, vol. 18, nr. 1, pp. 186-208, 1989, doi: 10.1137/0218012, https://people.csail.mit.edu/silvio/Selected%20Scientific%20Papers/Proof%20Systems/The_Knowledge_Complexity_Of_Interactive_Proof_Systems.pdf.</w:t>
      </w:r>
    </w:p>
    <w:p w14:paraId="1F05915C"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M. A. </w:t>
      </w:r>
      <w:proofErr w:type="spellStart"/>
      <w:r w:rsidRPr="00C255E6">
        <w:rPr>
          <w:color w:val="000000"/>
          <w:sz w:val="22"/>
          <w:szCs w:val="22"/>
        </w:rPr>
        <w:t>Ferrag</w:t>
      </w:r>
      <w:proofErr w:type="spellEnd"/>
      <w:r w:rsidRPr="00C255E6">
        <w:rPr>
          <w:color w:val="000000"/>
          <w:sz w:val="22"/>
          <w:szCs w:val="22"/>
        </w:rPr>
        <w:t xml:space="preserve">, S. </w:t>
      </w:r>
      <w:proofErr w:type="spellStart"/>
      <w:r w:rsidRPr="00C255E6">
        <w:rPr>
          <w:color w:val="000000"/>
          <w:sz w:val="22"/>
          <w:szCs w:val="22"/>
        </w:rPr>
        <w:t>Manoj</w:t>
      </w:r>
      <w:proofErr w:type="spellEnd"/>
      <w:r w:rsidRPr="00C255E6">
        <w:rPr>
          <w:color w:val="000000"/>
          <w:sz w:val="22"/>
          <w:szCs w:val="22"/>
        </w:rPr>
        <w:t>, "</w:t>
      </w:r>
      <w:proofErr w:type="spellStart"/>
      <w:r w:rsidRPr="00C255E6">
        <w:rPr>
          <w:color w:val="000000"/>
          <w:sz w:val="22"/>
          <w:szCs w:val="22"/>
        </w:rPr>
        <w:t>Overview</w:t>
      </w:r>
      <w:proofErr w:type="spellEnd"/>
      <w:r w:rsidRPr="00C255E6">
        <w:rPr>
          <w:color w:val="000000"/>
          <w:sz w:val="22"/>
          <w:szCs w:val="22"/>
        </w:rPr>
        <w:t xml:space="preserve"> </w:t>
      </w:r>
      <w:proofErr w:type="spellStart"/>
      <w:r w:rsidRPr="00C255E6">
        <w:rPr>
          <w:color w:val="000000"/>
          <w:sz w:val="22"/>
          <w:szCs w:val="22"/>
        </w:rPr>
        <w:t>and</w:t>
      </w:r>
      <w:proofErr w:type="spellEnd"/>
      <w:r w:rsidRPr="00C255E6">
        <w:rPr>
          <w:color w:val="000000"/>
          <w:sz w:val="22"/>
          <w:szCs w:val="22"/>
        </w:rPr>
        <w:t xml:space="preserve"> </w:t>
      </w:r>
      <w:proofErr w:type="spellStart"/>
      <w:r w:rsidRPr="00C255E6">
        <w:rPr>
          <w:color w:val="000000"/>
          <w:sz w:val="22"/>
          <w:szCs w:val="22"/>
        </w:rPr>
        <w:t>Applications</w:t>
      </w:r>
      <w:proofErr w:type="spellEnd"/>
      <w:r w:rsidRPr="00C255E6">
        <w:rPr>
          <w:color w:val="000000"/>
          <w:sz w:val="22"/>
          <w:szCs w:val="22"/>
        </w:rPr>
        <w:t xml:space="preserve"> of Zero </w:t>
      </w:r>
      <w:proofErr w:type="spellStart"/>
      <w:r w:rsidRPr="00C255E6">
        <w:rPr>
          <w:color w:val="000000"/>
          <w:sz w:val="22"/>
          <w:szCs w:val="22"/>
        </w:rPr>
        <w:t>Knowledge</w:t>
      </w:r>
      <w:proofErr w:type="spellEnd"/>
      <w:r w:rsidRPr="00C255E6">
        <w:rPr>
          <w:color w:val="000000"/>
          <w:sz w:val="22"/>
          <w:szCs w:val="22"/>
        </w:rPr>
        <w:t xml:space="preserve"> </w:t>
      </w:r>
      <w:proofErr w:type="spellStart"/>
      <w:r w:rsidRPr="00C255E6">
        <w:rPr>
          <w:color w:val="000000"/>
          <w:sz w:val="22"/>
          <w:szCs w:val="22"/>
        </w:rPr>
        <w:t>Proof</w:t>
      </w:r>
      <w:proofErr w:type="spellEnd"/>
      <w:r w:rsidRPr="00C255E6">
        <w:rPr>
          <w:color w:val="000000"/>
          <w:sz w:val="22"/>
          <w:szCs w:val="22"/>
        </w:rPr>
        <w:t xml:space="preserve"> (ZKP)", Academia, 2020, https://www.academia.edu/43094897/Overview_and_Applications_of_Zero_Knowledge_Proof_ZKP.</w:t>
      </w:r>
    </w:p>
    <w:p w14:paraId="33A63BF5"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E. Ben-</w:t>
      </w:r>
      <w:proofErr w:type="spellStart"/>
      <w:r w:rsidRPr="00C255E6">
        <w:rPr>
          <w:color w:val="000000"/>
          <w:sz w:val="22"/>
          <w:szCs w:val="22"/>
        </w:rPr>
        <w:t>Sasson</w:t>
      </w:r>
      <w:proofErr w:type="spellEnd"/>
      <w:r w:rsidRPr="00C255E6">
        <w:rPr>
          <w:color w:val="000000"/>
          <w:sz w:val="22"/>
          <w:szCs w:val="22"/>
        </w:rPr>
        <w:t xml:space="preserve">, I. </w:t>
      </w:r>
      <w:proofErr w:type="spellStart"/>
      <w:r w:rsidRPr="00C255E6">
        <w:rPr>
          <w:color w:val="000000"/>
          <w:sz w:val="22"/>
          <w:szCs w:val="22"/>
        </w:rPr>
        <w:t>Bentov</w:t>
      </w:r>
      <w:proofErr w:type="spellEnd"/>
      <w:r w:rsidRPr="00C255E6">
        <w:rPr>
          <w:color w:val="000000"/>
          <w:sz w:val="22"/>
          <w:szCs w:val="22"/>
        </w:rPr>
        <w:t xml:space="preserve">, Y. </w:t>
      </w:r>
      <w:proofErr w:type="spellStart"/>
      <w:r w:rsidRPr="00C255E6">
        <w:rPr>
          <w:color w:val="000000"/>
          <w:sz w:val="22"/>
          <w:szCs w:val="22"/>
        </w:rPr>
        <w:t>Horesh</w:t>
      </w:r>
      <w:proofErr w:type="spellEnd"/>
      <w:r w:rsidRPr="00C255E6">
        <w:rPr>
          <w:color w:val="000000"/>
          <w:sz w:val="22"/>
          <w:szCs w:val="22"/>
        </w:rPr>
        <w:t xml:space="preserve">, M. </w:t>
      </w:r>
      <w:proofErr w:type="spellStart"/>
      <w:r w:rsidRPr="00C255E6">
        <w:rPr>
          <w:color w:val="000000"/>
          <w:sz w:val="22"/>
          <w:szCs w:val="22"/>
        </w:rPr>
        <w:t>Riabzev</w:t>
      </w:r>
      <w:proofErr w:type="spellEnd"/>
      <w:r w:rsidRPr="00C255E6">
        <w:rPr>
          <w:color w:val="000000"/>
          <w:sz w:val="22"/>
          <w:szCs w:val="22"/>
        </w:rPr>
        <w:t>, "</w:t>
      </w:r>
      <w:proofErr w:type="spellStart"/>
      <w:r w:rsidRPr="00C255E6">
        <w:rPr>
          <w:color w:val="000000"/>
          <w:sz w:val="22"/>
          <w:szCs w:val="22"/>
        </w:rPr>
        <w:t>Scalable</w:t>
      </w:r>
      <w:proofErr w:type="spellEnd"/>
      <w:r w:rsidRPr="00C255E6">
        <w:rPr>
          <w:color w:val="000000"/>
          <w:sz w:val="22"/>
          <w:szCs w:val="22"/>
        </w:rPr>
        <w:t xml:space="preserve">, Transparent, </w:t>
      </w:r>
      <w:proofErr w:type="spellStart"/>
      <w:r w:rsidRPr="00C255E6">
        <w:rPr>
          <w:color w:val="000000"/>
          <w:sz w:val="22"/>
          <w:szCs w:val="22"/>
        </w:rPr>
        <w:t>and</w:t>
      </w:r>
      <w:proofErr w:type="spellEnd"/>
      <w:r w:rsidRPr="00C255E6">
        <w:rPr>
          <w:color w:val="000000"/>
          <w:sz w:val="22"/>
          <w:szCs w:val="22"/>
        </w:rPr>
        <w:t xml:space="preserve"> Post-Quantum Secure </w:t>
      </w:r>
      <w:proofErr w:type="spellStart"/>
      <w:r w:rsidRPr="00C255E6">
        <w:rPr>
          <w:color w:val="000000"/>
          <w:sz w:val="22"/>
          <w:szCs w:val="22"/>
        </w:rPr>
        <w:t>Computational</w:t>
      </w:r>
      <w:proofErr w:type="spellEnd"/>
      <w:r w:rsidRPr="00C255E6">
        <w:rPr>
          <w:color w:val="000000"/>
          <w:sz w:val="22"/>
          <w:szCs w:val="22"/>
        </w:rPr>
        <w:t xml:space="preserve"> </w:t>
      </w:r>
      <w:proofErr w:type="spellStart"/>
      <w:r w:rsidRPr="00C255E6">
        <w:rPr>
          <w:color w:val="000000"/>
          <w:sz w:val="22"/>
          <w:szCs w:val="22"/>
        </w:rPr>
        <w:t>Integrity</w:t>
      </w:r>
      <w:proofErr w:type="spellEnd"/>
      <w:r w:rsidRPr="00C255E6">
        <w:rPr>
          <w:color w:val="000000"/>
          <w:sz w:val="22"/>
          <w:szCs w:val="22"/>
        </w:rPr>
        <w:t xml:space="preserve"> (ZK-</w:t>
      </w:r>
      <w:proofErr w:type="spellStart"/>
      <w:r w:rsidRPr="00C255E6">
        <w:rPr>
          <w:color w:val="000000"/>
          <w:sz w:val="22"/>
          <w:szCs w:val="22"/>
        </w:rPr>
        <w:t>STARKs</w:t>
      </w:r>
      <w:proofErr w:type="spellEnd"/>
      <w:r w:rsidRPr="00C255E6">
        <w:rPr>
          <w:color w:val="000000"/>
          <w:sz w:val="22"/>
          <w:szCs w:val="22"/>
        </w:rPr>
        <w:t xml:space="preserve">)", </w:t>
      </w:r>
      <w:proofErr w:type="spellStart"/>
      <w:r w:rsidRPr="00C255E6">
        <w:rPr>
          <w:color w:val="000000"/>
          <w:sz w:val="22"/>
          <w:szCs w:val="22"/>
        </w:rPr>
        <w:t>Cryptology</w:t>
      </w:r>
      <w:proofErr w:type="spellEnd"/>
      <w:r w:rsidRPr="00C255E6">
        <w:rPr>
          <w:color w:val="000000"/>
          <w:sz w:val="22"/>
          <w:szCs w:val="22"/>
        </w:rPr>
        <w:t xml:space="preserve"> </w:t>
      </w:r>
      <w:proofErr w:type="spellStart"/>
      <w:r w:rsidRPr="00C255E6">
        <w:rPr>
          <w:color w:val="000000"/>
          <w:sz w:val="22"/>
          <w:szCs w:val="22"/>
        </w:rPr>
        <w:t>ePrint</w:t>
      </w:r>
      <w:proofErr w:type="spellEnd"/>
      <w:r w:rsidRPr="00C255E6">
        <w:rPr>
          <w:color w:val="000000"/>
          <w:sz w:val="22"/>
          <w:szCs w:val="22"/>
        </w:rPr>
        <w:t xml:space="preserve"> Archive, Report 2018/046, https://eprint.iacr.org/2018/46.</w:t>
      </w:r>
    </w:p>
    <w:p w14:paraId="0B56EF10"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A. </w:t>
      </w:r>
      <w:proofErr w:type="spellStart"/>
      <w:r w:rsidRPr="00C255E6">
        <w:rPr>
          <w:color w:val="000000"/>
          <w:sz w:val="22"/>
          <w:szCs w:val="22"/>
        </w:rPr>
        <w:t>Sakala</w:t>
      </w:r>
      <w:proofErr w:type="spellEnd"/>
      <w:r w:rsidRPr="00C255E6">
        <w:rPr>
          <w:color w:val="000000"/>
          <w:sz w:val="22"/>
          <w:szCs w:val="22"/>
        </w:rPr>
        <w:t xml:space="preserve"> et al., "</w:t>
      </w:r>
      <w:proofErr w:type="spellStart"/>
      <w:r w:rsidRPr="00C255E6">
        <w:rPr>
          <w:color w:val="000000"/>
          <w:sz w:val="22"/>
          <w:szCs w:val="22"/>
        </w:rPr>
        <w:t>zkAt</w:t>
      </w:r>
      <w:proofErr w:type="spellEnd"/>
      <w:r w:rsidRPr="00C255E6">
        <w:rPr>
          <w:color w:val="000000"/>
          <w:sz w:val="22"/>
          <w:szCs w:val="22"/>
        </w:rPr>
        <w:t>: A Zero-</w:t>
      </w:r>
      <w:proofErr w:type="spellStart"/>
      <w:r w:rsidRPr="00C255E6">
        <w:rPr>
          <w:color w:val="000000"/>
          <w:sz w:val="22"/>
          <w:szCs w:val="22"/>
        </w:rPr>
        <w:t>Knowledge</w:t>
      </w:r>
      <w:proofErr w:type="spellEnd"/>
      <w:r w:rsidRPr="00C255E6">
        <w:rPr>
          <w:color w:val="000000"/>
          <w:sz w:val="22"/>
          <w:szCs w:val="22"/>
        </w:rPr>
        <w:t xml:space="preserve"> </w:t>
      </w:r>
      <w:proofErr w:type="spellStart"/>
      <w:r w:rsidRPr="00C255E6">
        <w:rPr>
          <w:color w:val="000000"/>
          <w:sz w:val="22"/>
          <w:szCs w:val="22"/>
        </w:rPr>
        <w:t>Authentication</w:t>
      </w:r>
      <w:proofErr w:type="spellEnd"/>
      <w:r w:rsidRPr="00C255E6">
        <w:rPr>
          <w:color w:val="000000"/>
          <w:sz w:val="22"/>
          <w:szCs w:val="22"/>
        </w:rPr>
        <w:t xml:space="preserve"> Primitive", </w:t>
      </w:r>
      <w:proofErr w:type="spellStart"/>
      <w:r w:rsidRPr="00C255E6">
        <w:rPr>
          <w:color w:val="000000"/>
          <w:sz w:val="22"/>
          <w:szCs w:val="22"/>
        </w:rPr>
        <w:t>Cryptology</w:t>
      </w:r>
      <w:proofErr w:type="spellEnd"/>
      <w:r w:rsidRPr="00C255E6">
        <w:rPr>
          <w:color w:val="000000"/>
          <w:sz w:val="22"/>
          <w:szCs w:val="22"/>
        </w:rPr>
        <w:t xml:space="preserve"> </w:t>
      </w:r>
      <w:proofErr w:type="spellStart"/>
      <w:r w:rsidRPr="00C255E6">
        <w:rPr>
          <w:color w:val="000000"/>
          <w:sz w:val="22"/>
          <w:szCs w:val="22"/>
        </w:rPr>
        <w:t>ePrint</w:t>
      </w:r>
      <w:proofErr w:type="spellEnd"/>
      <w:r w:rsidRPr="00C255E6">
        <w:rPr>
          <w:color w:val="000000"/>
          <w:sz w:val="22"/>
          <w:szCs w:val="22"/>
        </w:rPr>
        <w:t xml:space="preserve"> Archive, Report 2025/921, https://eprint.iacr.org/2025/921.</w:t>
      </w:r>
    </w:p>
    <w:p w14:paraId="211DF01D"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A. Amro, T. T. </w:t>
      </w:r>
      <w:proofErr w:type="spellStart"/>
      <w:r w:rsidRPr="00C255E6">
        <w:rPr>
          <w:color w:val="000000"/>
          <w:sz w:val="22"/>
          <w:szCs w:val="22"/>
        </w:rPr>
        <w:t>Nguyen</w:t>
      </w:r>
      <w:proofErr w:type="spellEnd"/>
      <w:r w:rsidRPr="00C255E6">
        <w:rPr>
          <w:color w:val="000000"/>
          <w:sz w:val="22"/>
          <w:szCs w:val="22"/>
        </w:rPr>
        <w:t>, "</w:t>
      </w:r>
      <w:proofErr w:type="spellStart"/>
      <w:r w:rsidRPr="00C255E6">
        <w:rPr>
          <w:color w:val="000000"/>
          <w:sz w:val="22"/>
          <w:szCs w:val="22"/>
        </w:rPr>
        <w:t>Blockchain</w:t>
      </w:r>
      <w:proofErr w:type="spellEnd"/>
      <w:r w:rsidRPr="00C255E6">
        <w:rPr>
          <w:color w:val="000000"/>
          <w:sz w:val="22"/>
          <w:szCs w:val="22"/>
        </w:rPr>
        <w:t xml:space="preserve"> </w:t>
      </w:r>
      <w:proofErr w:type="spellStart"/>
      <w:r w:rsidRPr="00C255E6">
        <w:rPr>
          <w:color w:val="000000"/>
          <w:sz w:val="22"/>
          <w:szCs w:val="22"/>
        </w:rPr>
        <w:t>Authentication</w:t>
      </w:r>
      <w:proofErr w:type="spellEnd"/>
      <w:r w:rsidRPr="00C255E6">
        <w:rPr>
          <w:color w:val="000000"/>
          <w:sz w:val="22"/>
          <w:szCs w:val="22"/>
        </w:rPr>
        <w:t xml:space="preserve"> Scheme </w:t>
      </w:r>
      <w:proofErr w:type="spellStart"/>
      <w:r w:rsidRPr="00C255E6">
        <w:rPr>
          <w:color w:val="000000"/>
          <w:sz w:val="22"/>
          <w:szCs w:val="22"/>
        </w:rPr>
        <w:t>Using</w:t>
      </w:r>
      <w:proofErr w:type="spellEnd"/>
      <w:r w:rsidRPr="00C255E6">
        <w:rPr>
          <w:color w:val="000000"/>
          <w:sz w:val="22"/>
          <w:szCs w:val="22"/>
        </w:rPr>
        <w:t xml:space="preserve"> </w:t>
      </w:r>
      <w:proofErr w:type="spellStart"/>
      <w:r w:rsidRPr="00C255E6">
        <w:rPr>
          <w:color w:val="000000"/>
          <w:sz w:val="22"/>
          <w:szCs w:val="22"/>
        </w:rPr>
        <w:t>zk</w:t>
      </w:r>
      <w:proofErr w:type="spellEnd"/>
      <w:r w:rsidRPr="00C255E6">
        <w:rPr>
          <w:color w:val="000000"/>
          <w:sz w:val="22"/>
          <w:szCs w:val="22"/>
        </w:rPr>
        <w:t>-SNARK Zero-</w:t>
      </w:r>
      <w:proofErr w:type="spellStart"/>
      <w:r w:rsidRPr="00C255E6">
        <w:rPr>
          <w:color w:val="000000"/>
          <w:sz w:val="22"/>
          <w:szCs w:val="22"/>
        </w:rPr>
        <w:t>Knowledge</w:t>
      </w:r>
      <w:proofErr w:type="spellEnd"/>
      <w:r w:rsidRPr="00C255E6">
        <w:rPr>
          <w:color w:val="000000"/>
          <w:sz w:val="22"/>
          <w:szCs w:val="22"/>
        </w:rPr>
        <w:t xml:space="preserve"> </w:t>
      </w:r>
      <w:proofErr w:type="spellStart"/>
      <w:r w:rsidRPr="00C255E6">
        <w:rPr>
          <w:color w:val="000000"/>
          <w:sz w:val="22"/>
          <w:szCs w:val="22"/>
        </w:rPr>
        <w:t>Proofs</w:t>
      </w:r>
      <w:proofErr w:type="spellEnd"/>
      <w:r w:rsidRPr="00C255E6">
        <w:rPr>
          <w:color w:val="000000"/>
          <w:sz w:val="22"/>
          <w:szCs w:val="22"/>
        </w:rPr>
        <w:t>", Electronics, vol. 13, nr. 14, art. 2730, 2024, https://www.mdpi.com/2079-9292/13/14/2730.</w:t>
      </w:r>
    </w:p>
    <w:p w14:paraId="14913DF6"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M. </w:t>
      </w:r>
      <w:proofErr w:type="spellStart"/>
      <w:r w:rsidRPr="00C255E6">
        <w:rPr>
          <w:color w:val="000000"/>
          <w:sz w:val="22"/>
          <w:szCs w:val="22"/>
        </w:rPr>
        <w:t>Boubakri</w:t>
      </w:r>
      <w:proofErr w:type="spellEnd"/>
      <w:r w:rsidRPr="00C255E6">
        <w:rPr>
          <w:color w:val="000000"/>
          <w:sz w:val="22"/>
          <w:szCs w:val="22"/>
        </w:rPr>
        <w:t xml:space="preserve"> et al., "</w:t>
      </w:r>
      <w:proofErr w:type="spellStart"/>
      <w:r w:rsidRPr="00C255E6">
        <w:rPr>
          <w:color w:val="000000"/>
          <w:sz w:val="22"/>
          <w:szCs w:val="22"/>
        </w:rPr>
        <w:t>Integrating</w:t>
      </w:r>
      <w:proofErr w:type="spellEnd"/>
      <w:r w:rsidRPr="00C255E6">
        <w:rPr>
          <w:color w:val="000000"/>
          <w:sz w:val="22"/>
          <w:szCs w:val="22"/>
        </w:rPr>
        <w:t xml:space="preserve"> Zero-</w:t>
      </w:r>
      <w:proofErr w:type="spellStart"/>
      <w:r w:rsidRPr="00C255E6">
        <w:rPr>
          <w:color w:val="000000"/>
          <w:sz w:val="22"/>
          <w:szCs w:val="22"/>
        </w:rPr>
        <w:t>Knowledge</w:t>
      </w:r>
      <w:proofErr w:type="spellEnd"/>
      <w:r w:rsidRPr="00C255E6">
        <w:rPr>
          <w:color w:val="000000"/>
          <w:sz w:val="22"/>
          <w:szCs w:val="22"/>
        </w:rPr>
        <w:t xml:space="preserve"> </w:t>
      </w:r>
      <w:proofErr w:type="spellStart"/>
      <w:r w:rsidRPr="00C255E6">
        <w:rPr>
          <w:color w:val="000000"/>
          <w:sz w:val="22"/>
          <w:szCs w:val="22"/>
        </w:rPr>
        <w:t>Proofs</w:t>
      </w:r>
      <w:proofErr w:type="spellEnd"/>
      <w:r w:rsidRPr="00C255E6">
        <w:rPr>
          <w:color w:val="000000"/>
          <w:sz w:val="22"/>
          <w:szCs w:val="22"/>
        </w:rPr>
        <w:t xml:space="preserve"> </w:t>
      </w:r>
      <w:proofErr w:type="spellStart"/>
      <w:r w:rsidRPr="00C255E6">
        <w:rPr>
          <w:color w:val="000000"/>
          <w:sz w:val="22"/>
          <w:szCs w:val="22"/>
        </w:rPr>
        <w:t>with</w:t>
      </w:r>
      <w:proofErr w:type="spellEnd"/>
      <w:r w:rsidRPr="00C255E6">
        <w:rPr>
          <w:color w:val="000000"/>
          <w:sz w:val="22"/>
          <w:szCs w:val="22"/>
        </w:rPr>
        <w:t xml:space="preserve"> </w:t>
      </w:r>
      <w:proofErr w:type="spellStart"/>
      <w:r w:rsidRPr="00C255E6">
        <w:rPr>
          <w:color w:val="000000"/>
          <w:sz w:val="22"/>
          <w:szCs w:val="22"/>
        </w:rPr>
        <w:t>OAuth</w:t>
      </w:r>
      <w:proofErr w:type="spellEnd"/>
      <w:r w:rsidRPr="00C255E6">
        <w:rPr>
          <w:color w:val="000000"/>
          <w:sz w:val="22"/>
          <w:szCs w:val="22"/>
        </w:rPr>
        <w:t xml:space="preserve"> 2.0 for </w:t>
      </w:r>
      <w:proofErr w:type="spellStart"/>
      <w:r w:rsidRPr="00C255E6">
        <w:rPr>
          <w:color w:val="000000"/>
          <w:sz w:val="22"/>
          <w:szCs w:val="22"/>
        </w:rPr>
        <w:t>Multi</w:t>
      </w:r>
      <w:proofErr w:type="spellEnd"/>
      <w:r w:rsidRPr="00C255E6">
        <w:rPr>
          <w:color w:val="000000"/>
          <w:sz w:val="22"/>
          <w:szCs w:val="22"/>
        </w:rPr>
        <w:t xml:space="preserve">-Agent </w:t>
      </w:r>
      <w:proofErr w:type="spellStart"/>
      <w:r w:rsidRPr="00C255E6">
        <w:rPr>
          <w:color w:val="000000"/>
          <w:sz w:val="22"/>
          <w:szCs w:val="22"/>
        </w:rPr>
        <w:t>Systems</w:t>
      </w:r>
      <w:proofErr w:type="spellEnd"/>
      <w:r w:rsidRPr="00C255E6">
        <w:rPr>
          <w:color w:val="000000"/>
          <w:sz w:val="22"/>
          <w:szCs w:val="22"/>
        </w:rPr>
        <w:t xml:space="preserve">", E3S Web of </w:t>
      </w:r>
      <w:proofErr w:type="spellStart"/>
      <w:r w:rsidRPr="00C255E6">
        <w:rPr>
          <w:color w:val="000000"/>
          <w:sz w:val="22"/>
          <w:szCs w:val="22"/>
        </w:rPr>
        <w:t>Conferences</w:t>
      </w:r>
      <w:proofErr w:type="spellEnd"/>
      <w:r w:rsidRPr="00C255E6">
        <w:rPr>
          <w:color w:val="000000"/>
          <w:sz w:val="22"/>
          <w:szCs w:val="22"/>
        </w:rPr>
        <w:t>, vol. 469, 2023, https://www.e3s-conferences.org/articles/e3sconf/abs/2023/106/e3sconf_icegc2023_00085/e3sconf_icegc2023_00085.html.</w:t>
      </w:r>
    </w:p>
    <w:p w14:paraId="2302CD67"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D. </w:t>
      </w:r>
      <w:proofErr w:type="spellStart"/>
      <w:r w:rsidRPr="00C255E6">
        <w:rPr>
          <w:color w:val="000000"/>
          <w:sz w:val="22"/>
          <w:szCs w:val="22"/>
        </w:rPr>
        <w:t>Terpstra</w:t>
      </w:r>
      <w:proofErr w:type="spellEnd"/>
      <w:r w:rsidRPr="00C255E6">
        <w:rPr>
          <w:color w:val="000000"/>
          <w:sz w:val="22"/>
          <w:szCs w:val="22"/>
        </w:rPr>
        <w:t>, "</w:t>
      </w:r>
      <w:proofErr w:type="spellStart"/>
      <w:r w:rsidRPr="00C255E6">
        <w:rPr>
          <w:color w:val="000000"/>
          <w:sz w:val="22"/>
          <w:szCs w:val="22"/>
        </w:rPr>
        <w:t>Token-Based</w:t>
      </w:r>
      <w:proofErr w:type="spellEnd"/>
      <w:r w:rsidRPr="00C255E6">
        <w:rPr>
          <w:color w:val="000000"/>
          <w:sz w:val="22"/>
          <w:szCs w:val="22"/>
        </w:rPr>
        <w:t xml:space="preserve"> </w:t>
      </w:r>
      <w:proofErr w:type="spellStart"/>
      <w:r w:rsidRPr="00C255E6">
        <w:rPr>
          <w:color w:val="000000"/>
          <w:sz w:val="22"/>
          <w:szCs w:val="22"/>
        </w:rPr>
        <w:t>Authentication</w:t>
      </w:r>
      <w:proofErr w:type="spellEnd"/>
      <w:r w:rsidRPr="00C255E6">
        <w:rPr>
          <w:color w:val="000000"/>
          <w:sz w:val="22"/>
          <w:szCs w:val="22"/>
        </w:rPr>
        <w:t xml:space="preserve"> </w:t>
      </w:r>
      <w:proofErr w:type="spellStart"/>
      <w:r w:rsidRPr="00C255E6">
        <w:rPr>
          <w:color w:val="000000"/>
          <w:sz w:val="22"/>
          <w:szCs w:val="22"/>
        </w:rPr>
        <w:t>and</w:t>
      </w:r>
      <w:proofErr w:type="spellEnd"/>
      <w:r w:rsidRPr="00C255E6">
        <w:rPr>
          <w:color w:val="000000"/>
          <w:sz w:val="22"/>
          <w:szCs w:val="22"/>
        </w:rPr>
        <w:t xml:space="preserve"> </w:t>
      </w:r>
      <w:proofErr w:type="spellStart"/>
      <w:r w:rsidRPr="00C255E6">
        <w:rPr>
          <w:color w:val="000000"/>
          <w:sz w:val="22"/>
          <w:szCs w:val="22"/>
        </w:rPr>
        <w:t>Authorization</w:t>
      </w:r>
      <w:proofErr w:type="spellEnd"/>
      <w:r w:rsidRPr="00C255E6">
        <w:rPr>
          <w:color w:val="000000"/>
          <w:sz w:val="22"/>
          <w:szCs w:val="22"/>
        </w:rPr>
        <w:t xml:space="preserve"> </w:t>
      </w:r>
      <w:proofErr w:type="spellStart"/>
      <w:r w:rsidRPr="00C255E6">
        <w:rPr>
          <w:color w:val="000000"/>
          <w:sz w:val="22"/>
          <w:szCs w:val="22"/>
        </w:rPr>
        <w:t>Using</w:t>
      </w:r>
      <w:proofErr w:type="spellEnd"/>
      <w:r w:rsidRPr="00C255E6">
        <w:rPr>
          <w:color w:val="000000"/>
          <w:sz w:val="22"/>
          <w:szCs w:val="22"/>
        </w:rPr>
        <w:t xml:space="preserve"> Zero-</w:t>
      </w:r>
      <w:proofErr w:type="spellStart"/>
      <w:r w:rsidRPr="00C255E6">
        <w:rPr>
          <w:color w:val="000000"/>
          <w:sz w:val="22"/>
          <w:szCs w:val="22"/>
        </w:rPr>
        <w:t>Knowledge</w:t>
      </w:r>
      <w:proofErr w:type="spellEnd"/>
      <w:r w:rsidRPr="00C255E6">
        <w:rPr>
          <w:color w:val="000000"/>
          <w:sz w:val="22"/>
          <w:szCs w:val="22"/>
        </w:rPr>
        <w:t xml:space="preserve"> </w:t>
      </w:r>
      <w:proofErr w:type="spellStart"/>
      <w:r w:rsidRPr="00C255E6">
        <w:rPr>
          <w:color w:val="000000"/>
          <w:sz w:val="22"/>
          <w:szCs w:val="22"/>
        </w:rPr>
        <w:t>Proofs</w:t>
      </w:r>
      <w:proofErr w:type="spellEnd"/>
      <w:r w:rsidRPr="00C255E6">
        <w:rPr>
          <w:color w:val="000000"/>
          <w:sz w:val="22"/>
          <w:szCs w:val="22"/>
        </w:rPr>
        <w:t xml:space="preserve"> for Web API </w:t>
      </w:r>
      <w:proofErr w:type="spellStart"/>
      <w:r w:rsidRPr="00C255E6">
        <w:rPr>
          <w:color w:val="000000"/>
          <w:sz w:val="22"/>
          <w:szCs w:val="22"/>
        </w:rPr>
        <w:t>Security</w:t>
      </w:r>
      <w:proofErr w:type="spellEnd"/>
      <w:r w:rsidRPr="00C255E6">
        <w:rPr>
          <w:color w:val="000000"/>
          <w:sz w:val="22"/>
          <w:szCs w:val="22"/>
        </w:rPr>
        <w:t xml:space="preserve">", </w:t>
      </w:r>
      <w:proofErr w:type="spellStart"/>
      <w:r w:rsidRPr="00C255E6">
        <w:rPr>
          <w:color w:val="000000"/>
          <w:sz w:val="22"/>
          <w:szCs w:val="22"/>
        </w:rPr>
        <w:t>Master's</w:t>
      </w:r>
      <w:proofErr w:type="spellEnd"/>
      <w:r w:rsidRPr="00C255E6">
        <w:rPr>
          <w:color w:val="000000"/>
          <w:sz w:val="22"/>
          <w:szCs w:val="22"/>
        </w:rPr>
        <w:t xml:space="preserve"> </w:t>
      </w:r>
      <w:proofErr w:type="spellStart"/>
      <w:r w:rsidRPr="00C255E6">
        <w:rPr>
          <w:color w:val="000000"/>
          <w:sz w:val="22"/>
          <w:szCs w:val="22"/>
        </w:rPr>
        <w:t>Thesis</w:t>
      </w:r>
      <w:proofErr w:type="spellEnd"/>
      <w:r w:rsidRPr="00C255E6">
        <w:rPr>
          <w:color w:val="000000"/>
          <w:sz w:val="22"/>
          <w:szCs w:val="22"/>
        </w:rPr>
        <w:t>, Dakota State University, 2023, https://scholar.dsu.edu/theses/425/.</w:t>
      </w:r>
    </w:p>
    <w:p w14:paraId="3D8EA363"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C. P. </w:t>
      </w:r>
      <w:proofErr w:type="spellStart"/>
      <w:r w:rsidRPr="00C255E6">
        <w:rPr>
          <w:color w:val="000000"/>
          <w:sz w:val="22"/>
          <w:szCs w:val="22"/>
        </w:rPr>
        <w:t>Schnorr</w:t>
      </w:r>
      <w:proofErr w:type="spellEnd"/>
      <w:r w:rsidRPr="00C255E6">
        <w:rPr>
          <w:color w:val="000000"/>
          <w:sz w:val="22"/>
          <w:szCs w:val="22"/>
        </w:rPr>
        <w:t>, "</w:t>
      </w:r>
      <w:proofErr w:type="spellStart"/>
      <w:r w:rsidRPr="00C255E6">
        <w:rPr>
          <w:color w:val="000000"/>
          <w:sz w:val="22"/>
          <w:szCs w:val="22"/>
        </w:rPr>
        <w:t>Efficient</w:t>
      </w:r>
      <w:proofErr w:type="spellEnd"/>
      <w:r w:rsidRPr="00C255E6">
        <w:rPr>
          <w:color w:val="000000"/>
          <w:sz w:val="22"/>
          <w:szCs w:val="22"/>
        </w:rPr>
        <w:t xml:space="preserve"> </w:t>
      </w:r>
      <w:proofErr w:type="spellStart"/>
      <w:r w:rsidRPr="00C255E6">
        <w:rPr>
          <w:color w:val="000000"/>
          <w:sz w:val="22"/>
          <w:szCs w:val="22"/>
        </w:rPr>
        <w:t>Signature</w:t>
      </w:r>
      <w:proofErr w:type="spellEnd"/>
      <w:r w:rsidRPr="00C255E6">
        <w:rPr>
          <w:color w:val="000000"/>
          <w:sz w:val="22"/>
          <w:szCs w:val="22"/>
        </w:rPr>
        <w:t xml:space="preserve"> </w:t>
      </w:r>
      <w:proofErr w:type="spellStart"/>
      <w:r w:rsidRPr="00C255E6">
        <w:rPr>
          <w:color w:val="000000"/>
          <w:sz w:val="22"/>
          <w:szCs w:val="22"/>
        </w:rPr>
        <w:t>Generation</w:t>
      </w:r>
      <w:proofErr w:type="spellEnd"/>
      <w:r w:rsidRPr="00C255E6">
        <w:rPr>
          <w:color w:val="000000"/>
          <w:sz w:val="22"/>
          <w:szCs w:val="22"/>
        </w:rPr>
        <w:t xml:space="preserve"> </w:t>
      </w:r>
      <w:proofErr w:type="spellStart"/>
      <w:r w:rsidRPr="00C255E6">
        <w:rPr>
          <w:color w:val="000000"/>
          <w:sz w:val="22"/>
          <w:szCs w:val="22"/>
        </w:rPr>
        <w:t>by</w:t>
      </w:r>
      <w:proofErr w:type="spellEnd"/>
      <w:r w:rsidRPr="00C255E6">
        <w:rPr>
          <w:color w:val="000000"/>
          <w:sz w:val="22"/>
          <w:szCs w:val="22"/>
        </w:rPr>
        <w:t xml:space="preserve"> </w:t>
      </w:r>
      <w:proofErr w:type="spellStart"/>
      <w:r w:rsidRPr="00C255E6">
        <w:rPr>
          <w:color w:val="000000"/>
          <w:sz w:val="22"/>
          <w:szCs w:val="22"/>
        </w:rPr>
        <w:t>Smart</w:t>
      </w:r>
      <w:proofErr w:type="spellEnd"/>
      <w:r w:rsidRPr="00C255E6">
        <w:rPr>
          <w:color w:val="000000"/>
          <w:sz w:val="22"/>
          <w:szCs w:val="22"/>
        </w:rPr>
        <w:t xml:space="preserve"> </w:t>
      </w:r>
      <w:proofErr w:type="spellStart"/>
      <w:r w:rsidRPr="00C255E6">
        <w:rPr>
          <w:color w:val="000000"/>
          <w:sz w:val="22"/>
          <w:szCs w:val="22"/>
        </w:rPr>
        <w:t>Cards</w:t>
      </w:r>
      <w:proofErr w:type="spellEnd"/>
      <w:r w:rsidRPr="00C255E6">
        <w:rPr>
          <w:color w:val="000000"/>
          <w:sz w:val="22"/>
          <w:szCs w:val="22"/>
        </w:rPr>
        <w:t xml:space="preserve">", Journal of </w:t>
      </w:r>
      <w:proofErr w:type="spellStart"/>
      <w:r w:rsidRPr="00C255E6">
        <w:rPr>
          <w:color w:val="000000"/>
          <w:sz w:val="22"/>
          <w:szCs w:val="22"/>
        </w:rPr>
        <w:t>Cryptology</w:t>
      </w:r>
      <w:proofErr w:type="spellEnd"/>
      <w:r w:rsidRPr="00C255E6">
        <w:rPr>
          <w:color w:val="000000"/>
          <w:sz w:val="22"/>
          <w:szCs w:val="22"/>
        </w:rPr>
        <w:t>, vol. 4, nr. 3, pp. 161-174, 1991, doi: 10.1007/BF00196725, https://link.springer.com/article/10.1007/bf00196725.</w:t>
      </w:r>
    </w:p>
    <w:p w14:paraId="241EE4EF"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A. J. </w:t>
      </w:r>
      <w:proofErr w:type="spellStart"/>
      <w:r w:rsidRPr="00C255E6">
        <w:rPr>
          <w:color w:val="000000"/>
          <w:sz w:val="22"/>
          <w:szCs w:val="22"/>
        </w:rPr>
        <w:t>Menezes</w:t>
      </w:r>
      <w:proofErr w:type="spellEnd"/>
      <w:r w:rsidRPr="00C255E6">
        <w:rPr>
          <w:color w:val="000000"/>
          <w:sz w:val="22"/>
          <w:szCs w:val="22"/>
        </w:rPr>
        <w:t xml:space="preserve">, P. C. van </w:t>
      </w:r>
      <w:proofErr w:type="spellStart"/>
      <w:r w:rsidRPr="00C255E6">
        <w:rPr>
          <w:color w:val="000000"/>
          <w:sz w:val="22"/>
          <w:szCs w:val="22"/>
        </w:rPr>
        <w:t>Oorschot</w:t>
      </w:r>
      <w:proofErr w:type="spellEnd"/>
      <w:r w:rsidRPr="00C255E6">
        <w:rPr>
          <w:color w:val="000000"/>
          <w:sz w:val="22"/>
          <w:szCs w:val="22"/>
        </w:rPr>
        <w:t xml:space="preserve">, S. A. </w:t>
      </w:r>
      <w:proofErr w:type="spellStart"/>
      <w:r w:rsidRPr="00C255E6">
        <w:rPr>
          <w:color w:val="000000"/>
          <w:sz w:val="22"/>
          <w:szCs w:val="22"/>
        </w:rPr>
        <w:t>Vanstone</w:t>
      </w:r>
      <w:proofErr w:type="spellEnd"/>
      <w:r w:rsidRPr="00C255E6">
        <w:rPr>
          <w:color w:val="000000"/>
          <w:sz w:val="22"/>
          <w:szCs w:val="22"/>
        </w:rPr>
        <w:t>, "</w:t>
      </w:r>
      <w:proofErr w:type="spellStart"/>
      <w:r w:rsidRPr="00C255E6">
        <w:rPr>
          <w:color w:val="000000"/>
          <w:sz w:val="22"/>
          <w:szCs w:val="22"/>
        </w:rPr>
        <w:t>Handbook</w:t>
      </w:r>
      <w:proofErr w:type="spellEnd"/>
      <w:r w:rsidRPr="00C255E6">
        <w:rPr>
          <w:color w:val="000000"/>
          <w:sz w:val="22"/>
          <w:szCs w:val="22"/>
        </w:rPr>
        <w:t xml:space="preserve"> of </w:t>
      </w:r>
      <w:proofErr w:type="spellStart"/>
      <w:r w:rsidRPr="00C255E6">
        <w:rPr>
          <w:color w:val="000000"/>
          <w:sz w:val="22"/>
          <w:szCs w:val="22"/>
        </w:rPr>
        <w:t>Applied</w:t>
      </w:r>
      <w:proofErr w:type="spellEnd"/>
      <w:r w:rsidRPr="00C255E6">
        <w:rPr>
          <w:color w:val="000000"/>
          <w:sz w:val="22"/>
          <w:szCs w:val="22"/>
        </w:rPr>
        <w:t xml:space="preserve"> </w:t>
      </w:r>
      <w:proofErr w:type="spellStart"/>
      <w:r w:rsidRPr="00C255E6">
        <w:rPr>
          <w:color w:val="000000"/>
          <w:sz w:val="22"/>
          <w:szCs w:val="22"/>
        </w:rPr>
        <w:t>Cryptography</w:t>
      </w:r>
      <w:proofErr w:type="spellEnd"/>
      <w:r w:rsidRPr="00C255E6">
        <w:rPr>
          <w:color w:val="000000"/>
          <w:sz w:val="22"/>
          <w:szCs w:val="22"/>
        </w:rPr>
        <w:t>", CRC Press, 1996, https://cacr.uwaterloo.ca/hac/.</w:t>
      </w:r>
    </w:p>
    <w:p w14:paraId="504161BE"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J. Katz, Y. </w:t>
      </w:r>
      <w:proofErr w:type="spellStart"/>
      <w:r w:rsidRPr="00C255E6">
        <w:rPr>
          <w:color w:val="000000"/>
          <w:sz w:val="22"/>
          <w:szCs w:val="22"/>
        </w:rPr>
        <w:t>Lindell</w:t>
      </w:r>
      <w:proofErr w:type="spellEnd"/>
      <w:r w:rsidRPr="00C255E6">
        <w:rPr>
          <w:color w:val="000000"/>
          <w:sz w:val="22"/>
          <w:szCs w:val="22"/>
        </w:rPr>
        <w:t>, "</w:t>
      </w:r>
      <w:proofErr w:type="spellStart"/>
      <w:r w:rsidRPr="00C255E6">
        <w:rPr>
          <w:color w:val="000000"/>
          <w:sz w:val="22"/>
          <w:szCs w:val="22"/>
        </w:rPr>
        <w:t>Introduction</w:t>
      </w:r>
      <w:proofErr w:type="spellEnd"/>
      <w:r w:rsidRPr="00C255E6">
        <w:rPr>
          <w:color w:val="000000"/>
          <w:sz w:val="22"/>
          <w:szCs w:val="22"/>
        </w:rPr>
        <w:t xml:space="preserve"> </w:t>
      </w:r>
      <w:proofErr w:type="spellStart"/>
      <w:r w:rsidRPr="00C255E6">
        <w:rPr>
          <w:color w:val="000000"/>
          <w:sz w:val="22"/>
          <w:szCs w:val="22"/>
        </w:rPr>
        <w:t>to</w:t>
      </w:r>
      <w:proofErr w:type="spellEnd"/>
      <w:r w:rsidRPr="00C255E6">
        <w:rPr>
          <w:color w:val="000000"/>
          <w:sz w:val="22"/>
          <w:szCs w:val="22"/>
        </w:rPr>
        <w:t xml:space="preserve"> Modern </w:t>
      </w:r>
      <w:proofErr w:type="spellStart"/>
      <w:r w:rsidRPr="00C255E6">
        <w:rPr>
          <w:color w:val="000000"/>
          <w:sz w:val="22"/>
          <w:szCs w:val="22"/>
        </w:rPr>
        <w:t>Cryptography</w:t>
      </w:r>
      <w:proofErr w:type="spellEnd"/>
      <w:r w:rsidRPr="00C255E6">
        <w:rPr>
          <w:color w:val="000000"/>
          <w:sz w:val="22"/>
          <w:szCs w:val="22"/>
        </w:rPr>
        <w:t>", ed. 2, CRC Press, 2014.</w:t>
      </w:r>
    </w:p>
    <w:p w14:paraId="774F8359"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F. </w:t>
      </w:r>
      <w:proofErr w:type="spellStart"/>
      <w:r w:rsidRPr="00C255E6">
        <w:rPr>
          <w:color w:val="000000"/>
          <w:sz w:val="22"/>
          <w:szCs w:val="22"/>
        </w:rPr>
        <w:t>Hao</w:t>
      </w:r>
      <w:proofErr w:type="spellEnd"/>
      <w:r w:rsidRPr="00C255E6">
        <w:rPr>
          <w:color w:val="000000"/>
          <w:sz w:val="22"/>
          <w:szCs w:val="22"/>
        </w:rPr>
        <w:t>, "</w:t>
      </w:r>
      <w:proofErr w:type="spellStart"/>
      <w:r w:rsidRPr="00C255E6">
        <w:rPr>
          <w:color w:val="000000"/>
          <w:sz w:val="22"/>
          <w:szCs w:val="22"/>
        </w:rPr>
        <w:t>Schnorr</w:t>
      </w:r>
      <w:proofErr w:type="spellEnd"/>
      <w:r w:rsidRPr="00C255E6">
        <w:rPr>
          <w:color w:val="000000"/>
          <w:sz w:val="22"/>
          <w:szCs w:val="22"/>
        </w:rPr>
        <w:t xml:space="preserve"> Non-interactive Zero-</w:t>
      </w:r>
      <w:proofErr w:type="spellStart"/>
      <w:r w:rsidRPr="00C255E6">
        <w:rPr>
          <w:color w:val="000000"/>
          <w:sz w:val="22"/>
          <w:szCs w:val="22"/>
        </w:rPr>
        <w:t>Knowledge</w:t>
      </w:r>
      <w:proofErr w:type="spellEnd"/>
      <w:r w:rsidRPr="00C255E6">
        <w:rPr>
          <w:color w:val="000000"/>
          <w:sz w:val="22"/>
          <w:szCs w:val="22"/>
        </w:rPr>
        <w:t xml:space="preserve"> </w:t>
      </w:r>
      <w:proofErr w:type="spellStart"/>
      <w:r w:rsidRPr="00C255E6">
        <w:rPr>
          <w:color w:val="000000"/>
          <w:sz w:val="22"/>
          <w:szCs w:val="22"/>
        </w:rPr>
        <w:t>Proof</w:t>
      </w:r>
      <w:proofErr w:type="spellEnd"/>
      <w:r w:rsidRPr="00C255E6">
        <w:rPr>
          <w:color w:val="000000"/>
          <w:sz w:val="22"/>
          <w:szCs w:val="22"/>
        </w:rPr>
        <w:t>", RFC 8235, Internet Engineering Task Force, sept. 2017, https://www.rfc-editor.org/rfc/rfc8235.html.</w:t>
      </w:r>
    </w:p>
    <w:p w14:paraId="406ED88E"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lastRenderedPageBreak/>
        <w:t xml:space="preserve">***, </w:t>
      </w:r>
      <w:proofErr w:type="spellStart"/>
      <w:r w:rsidRPr="00C255E6">
        <w:rPr>
          <w:color w:val="000000"/>
          <w:sz w:val="22"/>
          <w:szCs w:val="22"/>
        </w:rPr>
        <w:t>zkDocs</w:t>
      </w:r>
      <w:proofErr w:type="spellEnd"/>
      <w:r w:rsidRPr="00C255E6">
        <w:rPr>
          <w:color w:val="000000"/>
          <w:sz w:val="22"/>
          <w:szCs w:val="22"/>
        </w:rPr>
        <w:t xml:space="preserve">: </w:t>
      </w:r>
      <w:proofErr w:type="spellStart"/>
      <w:r w:rsidRPr="00C255E6">
        <w:rPr>
          <w:color w:val="000000"/>
          <w:sz w:val="22"/>
          <w:szCs w:val="22"/>
        </w:rPr>
        <w:t>Schnorr</w:t>
      </w:r>
      <w:proofErr w:type="spellEnd"/>
      <w:r w:rsidRPr="00C255E6">
        <w:rPr>
          <w:color w:val="000000"/>
          <w:sz w:val="22"/>
          <w:szCs w:val="22"/>
        </w:rPr>
        <w:t xml:space="preserve"> Zero-</w:t>
      </w:r>
      <w:proofErr w:type="spellStart"/>
      <w:r w:rsidRPr="00C255E6">
        <w:rPr>
          <w:color w:val="000000"/>
          <w:sz w:val="22"/>
          <w:szCs w:val="22"/>
        </w:rPr>
        <w:t>Knowledge</w:t>
      </w:r>
      <w:proofErr w:type="spellEnd"/>
      <w:r w:rsidRPr="00C255E6">
        <w:rPr>
          <w:color w:val="000000"/>
          <w:sz w:val="22"/>
          <w:szCs w:val="22"/>
        </w:rPr>
        <w:t xml:space="preserve"> Protocol, https://www.zkdocs.com/docs/zkdocs/zero-knowledge-protocols/schnorr/, ultima accesare: 30/05/2026.</w:t>
      </w:r>
    </w:p>
    <w:p w14:paraId="777696B9"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w:t>
      </w:r>
      <w:proofErr w:type="spellStart"/>
      <w:r w:rsidRPr="00C255E6">
        <w:rPr>
          <w:color w:val="000000"/>
          <w:sz w:val="22"/>
          <w:szCs w:val="22"/>
        </w:rPr>
        <w:t>zkp-hmac-communication-js</w:t>
      </w:r>
      <w:proofErr w:type="spellEnd"/>
      <w:r w:rsidRPr="00C255E6">
        <w:rPr>
          <w:color w:val="000000"/>
          <w:sz w:val="22"/>
          <w:szCs w:val="22"/>
        </w:rPr>
        <w:t xml:space="preserve">: </w:t>
      </w:r>
      <w:proofErr w:type="spellStart"/>
      <w:r w:rsidRPr="00C255E6">
        <w:rPr>
          <w:color w:val="000000"/>
          <w:sz w:val="22"/>
          <w:szCs w:val="22"/>
        </w:rPr>
        <w:t>JavaScript</w:t>
      </w:r>
      <w:proofErr w:type="spellEnd"/>
      <w:r w:rsidRPr="00C255E6">
        <w:rPr>
          <w:color w:val="000000"/>
          <w:sz w:val="22"/>
          <w:szCs w:val="22"/>
        </w:rPr>
        <w:t xml:space="preserve"> </w:t>
      </w:r>
      <w:proofErr w:type="spellStart"/>
      <w:r w:rsidRPr="00C255E6">
        <w:rPr>
          <w:color w:val="000000"/>
          <w:sz w:val="22"/>
          <w:szCs w:val="22"/>
        </w:rPr>
        <w:t>implementation</w:t>
      </w:r>
      <w:proofErr w:type="spellEnd"/>
      <w:r w:rsidRPr="00C255E6">
        <w:rPr>
          <w:color w:val="000000"/>
          <w:sz w:val="22"/>
          <w:szCs w:val="22"/>
        </w:rPr>
        <w:t xml:space="preserve"> of a </w:t>
      </w:r>
      <w:proofErr w:type="spellStart"/>
      <w:r w:rsidRPr="00C255E6">
        <w:rPr>
          <w:color w:val="000000"/>
          <w:sz w:val="22"/>
          <w:szCs w:val="22"/>
        </w:rPr>
        <w:t>Schnorr-style</w:t>
      </w:r>
      <w:proofErr w:type="spellEnd"/>
      <w:r w:rsidRPr="00C255E6">
        <w:rPr>
          <w:color w:val="000000"/>
          <w:sz w:val="22"/>
          <w:szCs w:val="22"/>
        </w:rPr>
        <w:t xml:space="preserve"> ZKP protocol </w:t>
      </w:r>
      <w:proofErr w:type="spellStart"/>
      <w:r w:rsidRPr="00C255E6">
        <w:rPr>
          <w:color w:val="000000"/>
          <w:sz w:val="22"/>
          <w:szCs w:val="22"/>
        </w:rPr>
        <w:t>combined</w:t>
      </w:r>
      <w:proofErr w:type="spellEnd"/>
      <w:r w:rsidRPr="00C255E6">
        <w:rPr>
          <w:color w:val="000000"/>
          <w:sz w:val="22"/>
          <w:szCs w:val="22"/>
        </w:rPr>
        <w:t xml:space="preserve"> </w:t>
      </w:r>
      <w:proofErr w:type="spellStart"/>
      <w:r w:rsidRPr="00C255E6">
        <w:rPr>
          <w:color w:val="000000"/>
          <w:sz w:val="22"/>
          <w:szCs w:val="22"/>
        </w:rPr>
        <w:t>with</w:t>
      </w:r>
      <w:proofErr w:type="spellEnd"/>
      <w:r w:rsidRPr="00C255E6">
        <w:rPr>
          <w:color w:val="000000"/>
          <w:sz w:val="22"/>
          <w:szCs w:val="22"/>
        </w:rPr>
        <w:t xml:space="preserve"> HMAC, https://github.com/zk-Call/zkp-hmac-communication-js, ultima accesare: 30/05/2026.</w:t>
      </w:r>
    </w:p>
    <w:p w14:paraId="1B8140EE"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w:t>
      </w:r>
      <w:proofErr w:type="spellStart"/>
      <w:r w:rsidRPr="00C255E6">
        <w:rPr>
          <w:color w:val="000000"/>
          <w:sz w:val="22"/>
          <w:szCs w:val="22"/>
        </w:rPr>
        <w:t>Schnorr</w:t>
      </w:r>
      <w:proofErr w:type="spellEnd"/>
      <w:r w:rsidRPr="00C255E6">
        <w:rPr>
          <w:color w:val="000000"/>
          <w:sz w:val="22"/>
          <w:szCs w:val="22"/>
        </w:rPr>
        <w:t xml:space="preserve"> </w:t>
      </w:r>
      <w:proofErr w:type="spellStart"/>
      <w:r w:rsidRPr="00C255E6">
        <w:rPr>
          <w:color w:val="000000"/>
          <w:sz w:val="22"/>
          <w:szCs w:val="22"/>
        </w:rPr>
        <w:t>Signature</w:t>
      </w:r>
      <w:proofErr w:type="spellEnd"/>
      <w:r w:rsidRPr="00C255E6">
        <w:rPr>
          <w:color w:val="000000"/>
          <w:sz w:val="22"/>
          <w:szCs w:val="22"/>
        </w:rPr>
        <w:t xml:space="preserve">, </w:t>
      </w:r>
      <w:proofErr w:type="spellStart"/>
      <w:r w:rsidRPr="00C255E6">
        <w:rPr>
          <w:color w:val="000000"/>
          <w:sz w:val="22"/>
          <w:szCs w:val="22"/>
        </w:rPr>
        <w:t>Wikipedia</w:t>
      </w:r>
      <w:proofErr w:type="spellEnd"/>
      <w:r w:rsidRPr="00C255E6">
        <w:rPr>
          <w:color w:val="000000"/>
          <w:sz w:val="22"/>
          <w:szCs w:val="22"/>
        </w:rPr>
        <w:t>, https://en.wikipedia.org/wiki/Schnorr_signature, ultima accesare: 30/05/2026.</w:t>
      </w:r>
    </w:p>
    <w:p w14:paraId="48A4988B"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D. </w:t>
      </w:r>
      <w:proofErr w:type="spellStart"/>
      <w:r w:rsidRPr="00C255E6">
        <w:rPr>
          <w:color w:val="000000"/>
          <w:sz w:val="22"/>
          <w:szCs w:val="22"/>
        </w:rPr>
        <w:t>Boneh</w:t>
      </w:r>
      <w:proofErr w:type="spellEnd"/>
      <w:r w:rsidRPr="00C255E6">
        <w:rPr>
          <w:color w:val="000000"/>
          <w:sz w:val="22"/>
          <w:szCs w:val="22"/>
        </w:rPr>
        <w:t>, "</w:t>
      </w:r>
      <w:proofErr w:type="spellStart"/>
      <w:r w:rsidRPr="00C255E6">
        <w:rPr>
          <w:color w:val="000000"/>
          <w:sz w:val="22"/>
          <w:szCs w:val="22"/>
        </w:rPr>
        <w:t>Applied</w:t>
      </w:r>
      <w:proofErr w:type="spellEnd"/>
      <w:r w:rsidRPr="00C255E6">
        <w:rPr>
          <w:color w:val="000000"/>
          <w:sz w:val="22"/>
          <w:szCs w:val="22"/>
        </w:rPr>
        <w:t xml:space="preserve"> </w:t>
      </w:r>
      <w:proofErr w:type="spellStart"/>
      <w:r w:rsidRPr="00C255E6">
        <w:rPr>
          <w:color w:val="000000"/>
          <w:sz w:val="22"/>
          <w:szCs w:val="22"/>
        </w:rPr>
        <w:t>Cryptography</w:t>
      </w:r>
      <w:proofErr w:type="spellEnd"/>
      <w:r w:rsidRPr="00C255E6">
        <w:rPr>
          <w:color w:val="000000"/>
          <w:sz w:val="22"/>
          <w:szCs w:val="22"/>
        </w:rPr>
        <w:t xml:space="preserve">: </w:t>
      </w:r>
      <w:proofErr w:type="spellStart"/>
      <w:r w:rsidRPr="00C255E6">
        <w:rPr>
          <w:color w:val="000000"/>
          <w:sz w:val="22"/>
          <w:szCs w:val="22"/>
        </w:rPr>
        <w:t>Schnorr</w:t>
      </w:r>
      <w:proofErr w:type="spellEnd"/>
      <w:r w:rsidRPr="00C255E6">
        <w:rPr>
          <w:color w:val="000000"/>
          <w:sz w:val="22"/>
          <w:szCs w:val="22"/>
        </w:rPr>
        <w:t xml:space="preserve"> </w:t>
      </w:r>
      <w:proofErr w:type="spellStart"/>
      <w:r w:rsidRPr="00C255E6">
        <w:rPr>
          <w:color w:val="000000"/>
          <w:sz w:val="22"/>
          <w:szCs w:val="22"/>
        </w:rPr>
        <w:t>Identification</w:t>
      </w:r>
      <w:proofErr w:type="spellEnd"/>
      <w:r w:rsidRPr="00C255E6">
        <w:rPr>
          <w:color w:val="000000"/>
          <w:sz w:val="22"/>
          <w:szCs w:val="22"/>
        </w:rPr>
        <w:t xml:space="preserve"> Protocol", Stanford CS355, </w:t>
      </w:r>
      <w:proofErr w:type="spellStart"/>
      <w:r w:rsidRPr="00C255E6">
        <w:rPr>
          <w:color w:val="000000"/>
          <w:sz w:val="22"/>
          <w:szCs w:val="22"/>
        </w:rPr>
        <w:t>Lecture</w:t>
      </w:r>
      <w:proofErr w:type="spellEnd"/>
      <w:r w:rsidRPr="00C255E6">
        <w:rPr>
          <w:color w:val="000000"/>
          <w:sz w:val="22"/>
          <w:szCs w:val="22"/>
        </w:rPr>
        <w:t xml:space="preserve"> 5, 2019, https://crypto.stanford.edu/cs355/19sp/lec5.pdf.</w:t>
      </w:r>
    </w:p>
    <w:p w14:paraId="6D7CDB2B"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M. Jones, J. Bradley, N. </w:t>
      </w:r>
      <w:proofErr w:type="spellStart"/>
      <w:r w:rsidRPr="00C255E6">
        <w:rPr>
          <w:color w:val="000000"/>
          <w:sz w:val="22"/>
          <w:szCs w:val="22"/>
        </w:rPr>
        <w:t>Sakimura</w:t>
      </w:r>
      <w:proofErr w:type="spellEnd"/>
      <w:r w:rsidRPr="00C255E6">
        <w:rPr>
          <w:color w:val="000000"/>
          <w:sz w:val="22"/>
          <w:szCs w:val="22"/>
        </w:rPr>
        <w:t xml:space="preserve">, "JSON Web </w:t>
      </w:r>
      <w:proofErr w:type="spellStart"/>
      <w:r w:rsidRPr="00C255E6">
        <w:rPr>
          <w:color w:val="000000"/>
          <w:sz w:val="22"/>
          <w:szCs w:val="22"/>
        </w:rPr>
        <w:t>Token</w:t>
      </w:r>
      <w:proofErr w:type="spellEnd"/>
      <w:r w:rsidRPr="00C255E6">
        <w:rPr>
          <w:color w:val="000000"/>
          <w:sz w:val="22"/>
          <w:szCs w:val="22"/>
        </w:rPr>
        <w:t xml:space="preserve"> (JWT)", RFC 7519, Internet Engineering Task Force, mai 2015, https://datatracker.ietf.org/doc/html/rfc7519.</w:t>
      </w:r>
    </w:p>
    <w:p w14:paraId="69F0F62E"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S. </w:t>
      </w:r>
      <w:proofErr w:type="spellStart"/>
      <w:r w:rsidRPr="00C255E6">
        <w:rPr>
          <w:color w:val="000000"/>
          <w:sz w:val="22"/>
          <w:szCs w:val="22"/>
        </w:rPr>
        <w:t>Sakimura</w:t>
      </w:r>
      <w:proofErr w:type="spellEnd"/>
      <w:r w:rsidRPr="00C255E6">
        <w:rPr>
          <w:color w:val="000000"/>
          <w:sz w:val="22"/>
          <w:szCs w:val="22"/>
        </w:rPr>
        <w:t xml:space="preserve">, J. Bradley, N. </w:t>
      </w:r>
      <w:proofErr w:type="spellStart"/>
      <w:r w:rsidRPr="00C255E6">
        <w:rPr>
          <w:color w:val="000000"/>
          <w:sz w:val="22"/>
          <w:szCs w:val="22"/>
        </w:rPr>
        <w:t>Agarwal</w:t>
      </w:r>
      <w:proofErr w:type="spellEnd"/>
      <w:r w:rsidRPr="00C255E6">
        <w:rPr>
          <w:color w:val="000000"/>
          <w:sz w:val="22"/>
          <w:szCs w:val="22"/>
        </w:rPr>
        <w:t>, "</w:t>
      </w:r>
      <w:proofErr w:type="spellStart"/>
      <w:r w:rsidRPr="00C255E6">
        <w:rPr>
          <w:color w:val="000000"/>
          <w:sz w:val="22"/>
          <w:szCs w:val="22"/>
        </w:rPr>
        <w:t>Proof</w:t>
      </w:r>
      <w:proofErr w:type="spellEnd"/>
      <w:r w:rsidRPr="00C255E6">
        <w:rPr>
          <w:color w:val="000000"/>
          <w:sz w:val="22"/>
          <w:szCs w:val="22"/>
        </w:rPr>
        <w:t xml:space="preserve"> </w:t>
      </w:r>
      <w:proofErr w:type="spellStart"/>
      <w:r w:rsidRPr="00C255E6">
        <w:rPr>
          <w:color w:val="000000"/>
          <w:sz w:val="22"/>
          <w:szCs w:val="22"/>
        </w:rPr>
        <w:t>Key</w:t>
      </w:r>
      <w:proofErr w:type="spellEnd"/>
      <w:r w:rsidRPr="00C255E6">
        <w:rPr>
          <w:color w:val="000000"/>
          <w:sz w:val="22"/>
          <w:szCs w:val="22"/>
        </w:rPr>
        <w:t xml:space="preserve"> for Code Exchange </w:t>
      </w:r>
      <w:proofErr w:type="spellStart"/>
      <w:r w:rsidRPr="00C255E6">
        <w:rPr>
          <w:color w:val="000000"/>
          <w:sz w:val="22"/>
          <w:szCs w:val="22"/>
        </w:rPr>
        <w:t>by</w:t>
      </w:r>
      <w:proofErr w:type="spellEnd"/>
      <w:r w:rsidRPr="00C255E6">
        <w:rPr>
          <w:color w:val="000000"/>
          <w:sz w:val="22"/>
          <w:szCs w:val="22"/>
        </w:rPr>
        <w:t xml:space="preserve"> </w:t>
      </w:r>
      <w:proofErr w:type="spellStart"/>
      <w:r w:rsidRPr="00C255E6">
        <w:rPr>
          <w:color w:val="000000"/>
          <w:sz w:val="22"/>
          <w:szCs w:val="22"/>
        </w:rPr>
        <w:t>OAuth</w:t>
      </w:r>
      <w:proofErr w:type="spellEnd"/>
      <w:r w:rsidRPr="00C255E6">
        <w:rPr>
          <w:color w:val="000000"/>
          <w:sz w:val="22"/>
          <w:szCs w:val="22"/>
        </w:rPr>
        <w:t xml:space="preserve"> Public </w:t>
      </w:r>
      <w:proofErr w:type="spellStart"/>
      <w:r w:rsidRPr="00C255E6">
        <w:rPr>
          <w:color w:val="000000"/>
          <w:sz w:val="22"/>
          <w:szCs w:val="22"/>
        </w:rPr>
        <w:t>Clients</w:t>
      </w:r>
      <w:proofErr w:type="spellEnd"/>
      <w:r w:rsidRPr="00C255E6">
        <w:rPr>
          <w:color w:val="000000"/>
          <w:sz w:val="22"/>
          <w:szCs w:val="22"/>
        </w:rPr>
        <w:t xml:space="preserve"> (PKCE)", RFC 7636, Internet Engineering Task Force, sept. 2015, https://datatracker.ietf.org/doc/html/rfc7636.</w:t>
      </w:r>
    </w:p>
    <w:p w14:paraId="5C2142C3"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w:t>
      </w:r>
      <w:proofErr w:type="spellStart"/>
      <w:r w:rsidRPr="00C255E6">
        <w:rPr>
          <w:color w:val="000000"/>
          <w:sz w:val="22"/>
          <w:szCs w:val="22"/>
        </w:rPr>
        <w:t>Flask</w:t>
      </w:r>
      <w:proofErr w:type="spellEnd"/>
      <w:r w:rsidRPr="00C255E6">
        <w:rPr>
          <w:color w:val="000000"/>
          <w:sz w:val="22"/>
          <w:szCs w:val="22"/>
        </w:rPr>
        <w:t>-CORS, https://flask-cors.readthedocs.io/, ultima accesare: 30/05/2026.</w:t>
      </w:r>
    </w:p>
    <w:p w14:paraId="030B1CF1"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w:t>
      </w:r>
      <w:proofErr w:type="spellStart"/>
      <w:r w:rsidRPr="00C255E6">
        <w:rPr>
          <w:color w:val="000000"/>
          <w:sz w:val="22"/>
          <w:szCs w:val="22"/>
        </w:rPr>
        <w:t>Flask-SQLAlchemy</w:t>
      </w:r>
      <w:proofErr w:type="spellEnd"/>
      <w:r w:rsidRPr="00C255E6">
        <w:rPr>
          <w:color w:val="000000"/>
          <w:sz w:val="22"/>
          <w:szCs w:val="22"/>
        </w:rPr>
        <w:t>, https://flask-sqlalchemy.palletsprojects.com/, ultima accesare: 30/05/2026.</w:t>
      </w:r>
    </w:p>
    <w:p w14:paraId="5C6204D1"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w:t>
      </w:r>
      <w:proofErr w:type="spellStart"/>
      <w:r w:rsidRPr="00C255E6">
        <w:rPr>
          <w:color w:val="000000"/>
          <w:sz w:val="22"/>
          <w:szCs w:val="22"/>
        </w:rPr>
        <w:t>PyJWT</w:t>
      </w:r>
      <w:proofErr w:type="spellEnd"/>
      <w:r w:rsidRPr="00C255E6">
        <w:rPr>
          <w:color w:val="000000"/>
          <w:sz w:val="22"/>
          <w:szCs w:val="22"/>
        </w:rPr>
        <w:t>, https://pyjwt.readthedocs.io/en/stable/, ultima accesare: 30/05/2026.</w:t>
      </w:r>
    </w:p>
    <w:p w14:paraId="375FB9C5"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w:t>
      </w:r>
      <w:proofErr w:type="spellStart"/>
      <w:r w:rsidRPr="00C255E6">
        <w:rPr>
          <w:color w:val="000000"/>
          <w:sz w:val="22"/>
          <w:szCs w:val="22"/>
        </w:rPr>
        <w:t>Authlib</w:t>
      </w:r>
      <w:proofErr w:type="spellEnd"/>
      <w:r w:rsidRPr="00C255E6">
        <w:rPr>
          <w:color w:val="000000"/>
          <w:sz w:val="22"/>
          <w:szCs w:val="22"/>
        </w:rPr>
        <w:t>, https://authlib.org/, ultima accesare: 30/05/2026.</w:t>
      </w:r>
    </w:p>
    <w:p w14:paraId="6E667E00"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w:t>
      </w:r>
      <w:proofErr w:type="spellStart"/>
      <w:r w:rsidRPr="00C255E6">
        <w:rPr>
          <w:color w:val="000000"/>
          <w:sz w:val="22"/>
          <w:szCs w:val="22"/>
        </w:rPr>
        <w:t>pytest</w:t>
      </w:r>
      <w:proofErr w:type="spellEnd"/>
      <w:r w:rsidRPr="00C255E6">
        <w:rPr>
          <w:color w:val="000000"/>
          <w:sz w:val="22"/>
          <w:szCs w:val="22"/>
        </w:rPr>
        <w:t>, https://docs.pytest.org/, ultima accesare: 30/05/2026.</w:t>
      </w:r>
    </w:p>
    <w:p w14:paraId="6CFCB21E"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w:t>
      </w:r>
      <w:proofErr w:type="spellStart"/>
      <w:r w:rsidRPr="00C255E6">
        <w:rPr>
          <w:color w:val="000000"/>
          <w:sz w:val="22"/>
          <w:szCs w:val="22"/>
        </w:rPr>
        <w:t>Locust</w:t>
      </w:r>
      <w:proofErr w:type="spellEnd"/>
      <w:r w:rsidRPr="00C255E6">
        <w:rPr>
          <w:color w:val="000000"/>
          <w:sz w:val="22"/>
          <w:szCs w:val="22"/>
        </w:rPr>
        <w:t>, https://locust.io/, ultima accesare: 30/05/2026.</w:t>
      </w:r>
    </w:p>
    <w:p w14:paraId="354A2D4C"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w:t>
      </w:r>
      <w:proofErr w:type="spellStart"/>
      <w:r w:rsidRPr="00C255E6">
        <w:rPr>
          <w:color w:val="000000"/>
          <w:sz w:val="22"/>
          <w:szCs w:val="22"/>
        </w:rPr>
        <w:t>cryptography</w:t>
      </w:r>
      <w:proofErr w:type="spellEnd"/>
      <w:r w:rsidRPr="00C255E6">
        <w:rPr>
          <w:color w:val="000000"/>
          <w:sz w:val="22"/>
          <w:szCs w:val="22"/>
        </w:rPr>
        <w:t xml:space="preserve"> (</w:t>
      </w:r>
      <w:proofErr w:type="spellStart"/>
      <w:r w:rsidRPr="00C255E6">
        <w:rPr>
          <w:color w:val="000000"/>
          <w:sz w:val="22"/>
          <w:szCs w:val="22"/>
        </w:rPr>
        <w:t>Python</w:t>
      </w:r>
      <w:proofErr w:type="spellEnd"/>
      <w:r w:rsidRPr="00C255E6">
        <w:rPr>
          <w:color w:val="000000"/>
          <w:sz w:val="22"/>
          <w:szCs w:val="22"/>
        </w:rPr>
        <w:t xml:space="preserve"> </w:t>
      </w:r>
      <w:proofErr w:type="spellStart"/>
      <w:r w:rsidRPr="00C255E6">
        <w:rPr>
          <w:color w:val="000000"/>
          <w:sz w:val="22"/>
          <w:szCs w:val="22"/>
        </w:rPr>
        <w:t>library</w:t>
      </w:r>
      <w:proofErr w:type="spellEnd"/>
      <w:r w:rsidRPr="00C255E6">
        <w:rPr>
          <w:color w:val="000000"/>
          <w:sz w:val="22"/>
          <w:szCs w:val="22"/>
        </w:rPr>
        <w:t>), https://cryptography.io/en/latest/, ultima accesare: 30/05/2026.</w:t>
      </w:r>
    </w:p>
    <w:p w14:paraId="79B894F2"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w:t>
      </w:r>
      <w:proofErr w:type="spellStart"/>
      <w:r w:rsidRPr="00C255E6">
        <w:rPr>
          <w:color w:val="000000"/>
          <w:sz w:val="22"/>
          <w:szCs w:val="22"/>
        </w:rPr>
        <w:t>SymPy</w:t>
      </w:r>
      <w:proofErr w:type="spellEnd"/>
      <w:r w:rsidRPr="00C255E6">
        <w:rPr>
          <w:color w:val="000000"/>
          <w:sz w:val="22"/>
          <w:szCs w:val="22"/>
        </w:rPr>
        <w:t>, https://www.sympy.org/, ultima accesare: 30/05/2026.</w:t>
      </w:r>
    </w:p>
    <w:p w14:paraId="39370E09"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R. Fielding, J. </w:t>
      </w:r>
      <w:proofErr w:type="spellStart"/>
      <w:r w:rsidRPr="00C255E6">
        <w:rPr>
          <w:color w:val="000000"/>
          <w:sz w:val="22"/>
          <w:szCs w:val="22"/>
        </w:rPr>
        <w:t>Reschke</w:t>
      </w:r>
      <w:proofErr w:type="spellEnd"/>
      <w:r w:rsidRPr="00C255E6">
        <w:rPr>
          <w:color w:val="000000"/>
          <w:sz w:val="22"/>
          <w:szCs w:val="22"/>
        </w:rPr>
        <w:t>, "</w:t>
      </w:r>
      <w:proofErr w:type="spellStart"/>
      <w:r w:rsidRPr="00C255E6">
        <w:rPr>
          <w:color w:val="000000"/>
          <w:sz w:val="22"/>
          <w:szCs w:val="22"/>
        </w:rPr>
        <w:t>Hypertext</w:t>
      </w:r>
      <w:proofErr w:type="spellEnd"/>
      <w:r w:rsidRPr="00C255E6">
        <w:rPr>
          <w:color w:val="000000"/>
          <w:sz w:val="22"/>
          <w:szCs w:val="22"/>
        </w:rPr>
        <w:t xml:space="preserve"> Transfer Protocol (HTTP/1.1): </w:t>
      </w:r>
      <w:proofErr w:type="spellStart"/>
      <w:r w:rsidRPr="00C255E6">
        <w:rPr>
          <w:color w:val="000000"/>
          <w:sz w:val="22"/>
          <w:szCs w:val="22"/>
        </w:rPr>
        <w:t>Semantics</w:t>
      </w:r>
      <w:proofErr w:type="spellEnd"/>
      <w:r w:rsidRPr="00C255E6">
        <w:rPr>
          <w:color w:val="000000"/>
          <w:sz w:val="22"/>
          <w:szCs w:val="22"/>
        </w:rPr>
        <w:t xml:space="preserve"> </w:t>
      </w:r>
      <w:proofErr w:type="spellStart"/>
      <w:r w:rsidRPr="00C255E6">
        <w:rPr>
          <w:color w:val="000000"/>
          <w:sz w:val="22"/>
          <w:szCs w:val="22"/>
        </w:rPr>
        <w:t>and</w:t>
      </w:r>
      <w:proofErr w:type="spellEnd"/>
      <w:r w:rsidRPr="00C255E6">
        <w:rPr>
          <w:color w:val="000000"/>
          <w:sz w:val="22"/>
          <w:szCs w:val="22"/>
        </w:rPr>
        <w:t xml:space="preserve"> Content", RFC 7231, Internet Engineering Task Force, iun. 2014, https://datatracker.ietf.org/doc/html/rfc7231.</w:t>
      </w:r>
    </w:p>
    <w:p w14:paraId="10224E82"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OWASP Secure </w:t>
      </w:r>
      <w:proofErr w:type="spellStart"/>
      <w:r w:rsidRPr="00C255E6">
        <w:rPr>
          <w:color w:val="000000"/>
          <w:sz w:val="22"/>
          <w:szCs w:val="22"/>
        </w:rPr>
        <w:t>Headers</w:t>
      </w:r>
      <w:proofErr w:type="spellEnd"/>
      <w:r w:rsidRPr="00C255E6">
        <w:rPr>
          <w:color w:val="000000"/>
          <w:sz w:val="22"/>
          <w:szCs w:val="22"/>
        </w:rPr>
        <w:t xml:space="preserve"> Project, https://owasp.org/www-project-secure-headers/, ultima accesare: 30/05/2026.</w:t>
      </w:r>
    </w:p>
    <w:p w14:paraId="0F2A7F89"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D. </w:t>
      </w:r>
      <w:proofErr w:type="spellStart"/>
      <w:r w:rsidRPr="00C255E6">
        <w:rPr>
          <w:color w:val="000000"/>
          <w:sz w:val="22"/>
          <w:szCs w:val="22"/>
        </w:rPr>
        <w:t>Crocker</w:t>
      </w:r>
      <w:proofErr w:type="spellEnd"/>
      <w:r w:rsidRPr="00C255E6">
        <w:rPr>
          <w:color w:val="000000"/>
          <w:sz w:val="22"/>
          <w:szCs w:val="22"/>
        </w:rPr>
        <w:t xml:space="preserve">, P. </w:t>
      </w:r>
      <w:proofErr w:type="spellStart"/>
      <w:r w:rsidRPr="00C255E6">
        <w:rPr>
          <w:color w:val="000000"/>
          <w:sz w:val="22"/>
          <w:szCs w:val="22"/>
        </w:rPr>
        <w:t>Overell</w:t>
      </w:r>
      <w:proofErr w:type="spellEnd"/>
      <w:r w:rsidRPr="00C255E6">
        <w:rPr>
          <w:color w:val="000000"/>
          <w:sz w:val="22"/>
          <w:szCs w:val="22"/>
        </w:rPr>
        <w:t>, "</w:t>
      </w:r>
      <w:proofErr w:type="spellStart"/>
      <w:r w:rsidRPr="00C255E6">
        <w:rPr>
          <w:color w:val="000000"/>
          <w:sz w:val="22"/>
          <w:szCs w:val="22"/>
        </w:rPr>
        <w:t>Augmented</w:t>
      </w:r>
      <w:proofErr w:type="spellEnd"/>
      <w:r w:rsidRPr="00C255E6">
        <w:rPr>
          <w:color w:val="000000"/>
          <w:sz w:val="22"/>
          <w:szCs w:val="22"/>
        </w:rPr>
        <w:t xml:space="preserve"> BNF for </w:t>
      </w:r>
      <w:proofErr w:type="spellStart"/>
      <w:r w:rsidRPr="00C255E6">
        <w:rPr>
          <w:color w:val="000000"/>
          <w:sz w:val="22"/>
          <w:szCs w:val="22"/>
        </w:rPr>
        <w:t>Syntax</w:t>
      </w:r>
      <w:proofErr w:type="spellEnd"/>
      <w:r w:rsidRPr="00C255E6">
        <w:rPr>
          <w:color w:val="000000"/>
          <w:sz w:val="22"/>
          <w:szCs w:val="22"/>
        </w:rPr>
        <w:t xml:space="preserve"> </w:t>
      </w:r>
      <w:proofErr w:type="spellStart"/>
      <w:r w:rsidRPr="00C255E6">
        <w:rPr>
          <w:color w:val="000000"/>
          <w:sz w:val="22"/>
          <w:szCs w:val="22"/>
        </w:rPr>
        <w:t>Specifications</w:t>
      </w:r>
      <w:proofErr w:type="spellEnd"/>
      <w:r w:rsidRPr="00C255E6">
        <w:rPr>
          <w:color w:val="000000"/>
          <w:sz w:val="22"/>
          <w:szCs w:val="22"/>
        </w:rPr>
        <w:t>: ABNF", RFC 5234, Internet Engineering Task Force, ian. 2008, https://datatracker.ietf.org/doc/html/rfc5234.</w:t>
      </w:r>
    </w:p>
    <w:p w14:paraId="6C6B67FC"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OWASP Cross-Site </w:t>
      </w:r>
      <w:proofErr w:type="spellStart"/>
      <w:r w:rsidRPr="00C255E6">
        <w:rPr>
          <w:color w:val="000000"/>
          <w:sz w:val="22"/>
          <w:szCs w:val="22"/>
        </w:rPr>
        <w:t>Scripting</w:t>
      </w:r>
      <w:proofErr w:type="spellEnd"/>
      <w:r w:rsidRPr="00C255E6">
        <w:rPr>
          <w:color w:val="000000"/>
          <w:sz w:val="22"/>
          <w:szCs w:val="22"/>
        </w:rPr>
        <w:t xml:space="preserve"> (XSS) </w:t>
      </w:r>
      <w:proofErr w:type="spellStart"/>
      <w:r w:rsidRPr="00C255E6">
        <w:rPr>
          <w:color w:val="000000"/>
          <w:sz w:val="22"/>
          <w:szCs w:val="22"/>
        </w:rPr>
        <w:t>Prevention</w:t>
      </w:r>
      <w:proofErr w:type="spellEnd"/>
      <w:r w:rsidRPr="00C255E6">
        <w:rPr>
          <w:color w:val="000000"/>
          <w:sz w:val="22"/>
          <w:szCs w:val="22"/>
        </w:rPr>
        <w:t xml:space="preserve"> </w:t>
      </w:r>
      <w:proofErr w:type="spellStart"/>
      <w:r w:rsidRPr="00C255E6">
        <w:rPr>
          <w:color w:val="000000"/>
          <w:sz w:val="22"/>
          <w:szCs w:val="22"/>
        </w:rPr>
        <w:t>Cheat</w:t>
      </w:r>
      <w:proofErr w:type="spellEnd"/>
      <w:r w:rsidRPr="00C255E6">
        <w:rPr>
          <w:color w:val="000000"/>
          <w:sz w:val="22"/>
          <w:szCs w:val="22"/>
        </w:rPr>
        <w:t xml:space="preserve"> </w:t>
      </w:r>
      <w:proofErr w:type="spellStart"/>
      <w:r w:rsidRPr="00C255E6">
        <w:rPr>
          <w:color w:val="000000"/>
          <w:sz w:val="22"/>
          <w:szCs w:val="22"/>
        </w:rPr>
        <w:t>Sheet</w:t>
      </w:r>
      <w:proofErr w:type="spellEnd"/>
      <w:r w:rsidRPr="00C255E6">
        <w:rPr>
          <w:color w:val="000000"/>
          <w:sz w:val="22"/>
          <w:szCs w:val="22"/>
        </w:rPr>
        <w:t>, https://cheatsheetseries.owasp.org/cheatsheets/Cross-Site_Scripting_Prevention_Cheat_Sheet.html, ultima accesare: 30/05/2026.</w:t>
      </w:r>
    </w:p>
    <w:p w14:paraId="6F8117BE"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D. </w:t>
      </w:r>
      <w:proofErr w:type="spellStart"/>
      <w:r w:rsidRPr="00C255E6">
        <w:rPr>
          <w:color w:val="000000"/>
          <w:sz w:val="22"/>
          <w:szCs w:val="22"/>
        </w:rPr>
        <w:t>Wong</w:t>
      </w:r>
      <w:proofErr w:type="spellEnd"/>
      <w:r w:rsidRPr="00C255E6">
        <w:rPr>
          <w:color w:val="000000"/>
          <w:sz w:val="22"/>
          <w:szCs w:val="22"/>
        </w:rPr>
        <w:t xml:space="preserve">, "Real-World </w:t>
      </w:r>
      <w:proofErr w:type="spellStart"/>
      <w:r w:rsidRPr="00C255E6">
        <w:rPr>
          <w:color w:val="000000"/>
          <w:sz w:val="22"/>
          <w:szCs w:val="22"/>
        </w:rPr>
        <w:t>Cryptography</w:t>
      </w:r>
      <w:proofErr w:type="spellEnd"/>
      <w:r w:rsidRPr="00C255E6">
        <w:rPr>
          <w:color w:val="000000"/>
          <w:sz w:val="22"/>
          <w:szCs w:val="22"/>
        </w:rPr>
        <w:t xml:space="preserve">", </w:t>
      </w:r>
      <w:proofErr w:type="spellStart"/>
      <w:r w:rsidRPr="00C255E6">
        <w:rPr>
          <w:color w:val="000000"/>
          <w:sz w:val="22"/>
          <w:szCs w:val="22"/>
        </w:rPr>
        <w:t>Manning</w:t>
      </w:r>
      <w:proofErr w:type="spellEnd"/>
      <w:r w:rsidRPr="00C255E6">
        <w:rPr>
          <w:color w:val="000000"/>
          <w:sz w:val="22"/>
          <w:szCs w:val="22"/>
        </w:rPr>
        <w:t xml:space="preserve"> </w:t>
      </w:r>
      <w:proofErr w:type="spellStart"/>
      <w:r w:rsidRPr="00C255E6">
        <w:rPr>
          <w:color w:val="000000"/>
          <w:sz w:val="22"/>
          <w:szCs w:val="22"/>
        </w:rPr>
        <w:t>Publications</w:t>
      </w:r>
      <w:proofErr w:type="spellEnd"/>
      <w:r w:rsidRPr="00C255E6">
        <w:rPr>
          <w:color w:val="000000"/>
          <w:sz w:val="22"/>
          <w:szCs w:val="22"/>
        </w:rPr>
        <w:t>, 2021, cap. 12.</w:t>
      </w:r>
    </w:p>
    <w:p w14:paraId="4678D520"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MDN Web </w:t>
      </w:r>
      <w:proofErr w:type="spellStart"/>
      <w:r w:rsidRPr="00C255E6">
        <w:rPr>
          <w:color w:val="000000"/>
          <w:sz w:val="22"/>
          <w:szCs w:val="22"/>
        </w:rPr>
        <w:t>Docs</w:t>
      </w:r>
      <w:proofErr w:type="spellEnd"/>
      <w:r w:rsidRPr="00C255E6">
        <w:rPr>
          <w:color w:val="000000"/>
          <w:sz w:val="22"/>
          <w:szCs w:val="22"/>
        </w:rPr>
        <w:t>: Cache-Control, https://developer.mozilla.org/en-US/docs/Web/HTTP/Headers/Cache-Control, ultima accesare: 30/05/2026.</w:t>
      </w:r>
    </w:p>
    <w:p w14:paraId="24950544"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MDN Web </w:t>
      </w:r>
      <w:proofErr w:type="spellStart"/>
      <w:r w:rsidRPr="00C255E6">
        <w:rPr>
          <w:color w:val="000000"/>
          <w:sz w:val="22"/>
          <w:szCs w:val="22"/>
        </w:rPr>
        <w:t>Docs</w:t>
      </w:r>
      <w:proofErr w:type="spellEnd"/>
      <w:r w:rsidRPr="00C255E6">
        <w:rPr>
          <w:color w:val="000000"/>
          <w:sz w:val="22"/>
          <w:szCs w:val="22"/>
        </w:rPr>
        <w:t xml:space="preserve">: </w:t>
      </w:r>
      <w:proofErr w:type="spellStart"/>
      <w:r w:rsidRPr="00C255E6">
        <w:rPr>
          <w:color w:val="000000"/>
          <w:sz w:val="22"/>
          <w:szCs w:val="22"/>
        </w:rPr>
        <w:t>Crypto.getRandomValues</w:t>
      </w:r>
      <w:proofErr w:type="spellEnd"/>
      <w:r w:rsidRPr="00C255E6">
        <w:rPr>
          <w:color w:val="000000"/>
          <w:sz w:val="22"/>
          <w:szCs w:val="22"/>
        </w:rPr>
        <w:t>(), https://developer.mozilla.org/en-US/docs/Web/API/Crypto/getRandomValues, ultima accesare: 30/05/2026.</w:t>
      </w:r>
    </w:p>
    <w:p w14:paraId="03F7D6FA"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C. Percival, S. </w:t>
      </w:r>
      <w:proofErr w:type="spellStart"/>
      <w:r w:rsidRPr="00C255E6">
        <w:rPr>
          <w:color w:val="000000"/>
          <w:sz w:val="22"/>
          <w:szCs w:val="22"/>
        </w:rPr>
        <w:t>Josefsson</w:t>
      </w:r>
      <w:proofErr w:type="spellEnd"/>
      <w:r w:rsidRPr="00C255E6">
        <w:rPr>
          <w:color w:val="000000"/>
          <w:sz w:val="22"/>
          <w:szCs w:val="22"/>
        </w:rPr>
        <w:t xml:space="preserve">, "The </w:t>
      </w:r>
      <w:proofErr w:type="spellStart"/>
      <w:r w:rsidRPr="00C255E6">
        <w:rPr>
          <w:color w:val="000000"/>
          <w:sz w:val="22"/>
          <w:szCs w:val="22"/>
        </w:rPr>
        <w:t>scrypt</w:t>
      </w:r>
      <w:proofErr w:type="spellEnd"/>
      <w:r w:rsidRPr="00C255E6">
        <w:rPr>
          <w:color w:val="000000"/>
          <w:sz w:val="22"/>
          <w:szCs w:val="22"/>
        </w:rPr>
        <w:t xml:space="preserve"> </w:t>
      </w:r>
      <w:proofErr w:type="spellStart"/>
      <w:r w:rsidRPr="00C255E6">
        <w:rPr>
          <w:color w:val="000000"/>
          <w:sz w:val="22"/>
          <w:szCs w:val="22"/>
        </w:rPr>
        <w:t>Password-Based</w:t>
      </w:r>
      <w:proofErr w:type="spellEnd"/>
      <w:r w:rsidRPr="00C255E6">
        <w:rPr>
          <w:color w:val="000000"/>
          <w:sz w:val="22"/>
          <w:szCs w:val="22"/>
        </w:rPr>
        <w:t xml:space="preserve"> </w:t>
      </w:r>
      <w:proofErr w:type="spellStart"/>
      <w:r w:rsidRPr="00C255E6">
        <w:rPr>
          <w:color w:val="000000"/>
          <w:sz w:val="22"/>
          <w:szCs w:val="22"/>
        </w:rPr>
        <w:t>Key</w:t>
      </w:r>
      <w:proofErr w:type="spellEnd"/>
      <w:r w:rsidRPr="00C255E6">
        <w:rPr>
          <w:color w:val="000000"/>
          <w:sz w:val="22"/>
          <w:szCs w:val="22"/>
        </w:rPr>
        <w:t xml:space="preserve"> </w:t>
      </w:r>
      <w:proofErr w:type="spellStart"/>
      <w:r w:rsidRPr="00C255E6">
        <w:rPr>
          <w:color w:val="000000"/>
          <w:sz w:val="22"/>
          <w:szCs w:val="22"/>
        </w:rPr>
        <w:t>Derivation</w:t>
      </w:r>
      <w:proofErr w:type="spellEnd"/>
      <w:r w:rsidRPr="00C255E6">
        <w:rPr>
          <w:color w:val="000000"/>
          <w:sz w:val="22"/>
          <w:szCs w:val="22"/>
        </w:rPr>
        <w:t xml:space="preserve"> </w:t>
      </w:r>
      <w:proofErr w:type="spellStart"/>
      <w:r w:rsidRPr="00C255E6">
        <w:rPr>
          <w:color w:val="000000"/>
          <w:sz w:val="22"/>
          <w:szCs w:val="22"/>
        </w:rPr>
        <w:t>Function</w:t>
      </w:r>
      <w:proofErr w:type="spellEnd"/>
      <w:r w:rsidRPr="00C255E6">
        <w:rPr>
          <w:color w:val="000000"/>
          <w:sz w:val="22"/>
          <w:szCs w:val="22"/>
        </w:rPr>
        <w:t>", RFC 7914, Internet Engineering Task Force, aug. 2016, https://datatracker.ietf.org/doc/html/rfc7914.</w:t>
      </w:r>
    </w:p>
    <w:p w14:paraId="55FEDD0E"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W. </w:t>
      </w:r>
      <w:proofErr w:type="spellStart"/>
      <w:r w:rsidRPr="00C255E6">
        <w:rPr>
          <w:color w:val="000000"/>
          <w:sz w:val="22"/>
          <w:szCs w:val="22"/>
        </w:rPr>
        <w:t>Diffie</w:t>
      </w:r>
      <w:proofErr w:type="spellEnd"/>
      <w:r w:rsidRPr="00C255E6">
        <w:rPr>
          <w:color w:val="000000"/>
          <w:sz w:val="22"/>
          <w:szCs w:val="22"/>
        </w:rPr>
        <w:t xml:space="preserve">, M. </w:t>
      </w:r>
      <w:proofErr w:type="spellStart"/>
      <w:r w:rsidRPr="00C255E6">
        <w:rPr>
          <w:color w:val="000000"/>
          <w:sz w:val="22"/>
          <w:szCs w:val="22"/>
        </w:rPr>
        <w:t>Hellman</w:t>
      </w:r>
      <w:proofErr w:type="spellEnd"/>
      <w:r w:rsidRPr="00C255E6">
        <w:rPr>
          <w:color w:val="000000"/>
          <w:sz w:val="22"/>
          <w:szCs w:val="22"/>
        </w:rPr>
        <w:t xml:space="preserve">, "New </w:t>
      </w:r>
      <w:proofErr w:type="spellStart"/>
      <w:r w:rsidRPr="00C255E6">
        <w:rPr>
          <w:color w:val="000000"/>
          <w:sz w:val="22"/>
          <w:szCs w:val="22"/>
        </w:rPr>
        <w:t>Directions</w:t>
      </w:r>
      <w:proofErr w:type="spellEnd"/>
      <w:r w:rsidRPr="00C255E6">
        <w:rPr>
          <w:color w:val="000000"/>
          <w:sz w:val="22"/>
          <w:szCs w:val="22"/>
        </w:rPr>
        <w:t xml:space="preserve"> in </w:t>
      </w:r>
      <w:proofErr w:type="spellStart"/>
      <w:r w:rsidRPr="00C255E6">
        <w:rPr>
          <w:color w:val="000000"/>
          <w:sz w:val="22"/>
          <w:szCs w:val="22"/>
        </w:rPr>
        <w:t>Cryptography</w:t>
      </w:r>
      <w:proofErr w:type="spellEnd"/>
      <w:r w:rsidRPr="00C255E6">
        <w:rPr>
          <w:color w:val="000000"/>
          <w:sz w:val="22"/>
          <w:szCs w:val="22"/>
        </w:rPr>
        <w:t xml:space="preserve">", IEEE </w:t>
      </w:r>
      <w:proofErr w:type="spellStart"/>
      <w:r w:rsidRPr="00C255E6">
        <w:rPr>
          <w:color w:val="000000"/>
          <w:sz w:val="22"/>
          <w:szCs w:val="22"/>
        </w:rPr>
        <w:t>Transactions</w:t>
      </w:r>
      <w:proofErr w:type="spellEnd"/>
      <w:r w:rsidRPr="00C255E6">
        <w:rPr>
          <w:color w:val="000000"/>
          <w:sz w:val="22"/>
          <w:szCs w:val="22"/>
        </w:rPr>
        <w:t xml:space="preserve"> on Information </w:t>
      </w:r>
      <w:proofErr w:type="spellStart"/>
      <w:r w:rsidRPr="00C255E6">
        <w:rPr>
          <w:color w:val="000000"/>
          <w:sz w:val="22"/>
          <w:szCs w:val="22"/>
        </w:rPr>
        <w:t>Theory</w:t>
      </w:r>
      <w:proofErr w:type="spellEnd"/>
      <w:r w:rsidRPr="00C255E6">
        <w:rPr>
          <w:color w:val="000000"/>
          <w:sz w:val="22"/>
          <w:szCs w:val="22"/>
        </w:rPr>
        <w:t>, vol. 22, nr. 6, pp. 644-654, nov. 1976, doi: 10.1109/TIT.1976.1055638.</w:t>
      </w:r>
    </w:p>
    <w:p w14:paraId="2D7350AE"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E. </w:t>
      </w:r>
      <w:proofErr w:type="spellStart"/>
      <w:r w:rsidRPr="00C255E6">
        <w:rPr>
          <w:color w:val="000000"/>
          <w:sz w:val="22"/>
          <w:szCs w:val="22"/>
        </w:rPr>
        <w:t>Rescorla</w:t>
      </w:r>
      <w:proofErr w:type="spellEnd"/>
      <w:r w:rsidRPr="00C255E6">
        <w:rPr>
          <w:color w:val="000000"/>
          <w:sz w:val="22"/>
          <w:szCs w:val="22"/>
        </w:rPr>
        <w:t xml:space="preserve">, "The Transport </w:t>
      </w:r>
      <w:proofErr w:type="spellStart"/>
      <w:r w:rsidRPr="00C255E6">
        <w:rPr>
          <w:color w:val="000000"/>
          <w:sz w:val="22"/>
          <w:szCs w:val="22"/>
        </w:rPr>
        <w:t>Layer</w:t>
      </w:r>
      <w:proofErr w:type="spellEnd"/>
      <w:r w:rsidRPr="00C255E6">
        <w:rPr>
          <w:color w:val="000000"/>
          <w:sz w:val="22"/>
          <w:szCs w:val="22"/>
        </w:rPr>
        <w:t xml:space="preserve"> </w:t>
      </w:r>
      <w:proofErr w:type="spellStart"/>
      <w:r w:rsidRPr="00C255E6">
        <w:rPr>
          <w:color w:val="000000"/>
          <w:sz w:val="22"/>
          <w:szCs w:val="22"/>
        </w:rPr>
        <w:t>Security</w:t>
      </w:r>
      <w:proofErr w:type="spellEnd"/>
      <w:r w:rsidRPr="00C255E6">
        <w:rPr>
          <w:color w:val="000000"/>
          <w:sz w:val="22"/>
          <w:szCs w:val="22"/>
        </w:rPr>
        <w:t xml:space="preserve"> (TLS) Protocol </w:t>
      </w:r>
      <w:proofErr w:type="spellStart"/>
      <w:r w:rsidRPr="00C255E6">
        <w:rPr>
          <w:color w:val="000000"/>
          <w:sz w:val="22"/>
          <w:szCs w:val="22"/>
        </w:rPr>
        <w:t>Version</w:t>
      </w:r>
      <w:proofErr w:type="spellEnd"/>
      <w:r w:rsidRPr="00C255E6">
        <w:rPr>
          <w:color w:val="000000"/>
          <w:sz w:val="22"/>
          <w:szCs w:val="22"/>
        </w:rPr>
        <w:t xml:space="preserve"> 1.3", RFC 8446, Internet Engineering Task Force, aug. 2018, https://www.rfc-editor.org/rfc/rfc8446.</w:t>
      </w:r>
    </w:p>
    <w:p w14:paraId="3BEB00F2"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R. P. Fernandez et al., "Post-Quantum </w:t>
      </w:r>
      <w:proofErr w:type="spellStart"/>
      <w:r w:rsidRPr="00C255E6">
        <w:rPr>
          <w:color w:val="000000"/>
          <w:sz w:val="22"/>
          <w:szCs w:val="22"/>
        </w:rPr>
        <w:t>Threats</w:t>
      </w:r>
      <w:proofErr w:type="spellEnd"/>
      <w:r w:rsidRPr="00C255E6">
        <w:rPr>
          <w:color w:val="000000"/>
          <w:sz w:val="22"/>
          <w:szCs w:val="22"/>
        </w:rPr>
        <w:t xml:space="preserve"> </w:t>
      </w:r>
      <w:proofErr w:type="spellStart"/>
      <w:r w:rsidRPr="00C255E6">
        <w:rPr>
          <w:color w:val="000000"/>
          <w:sz w:val="22"/>
          <w:szCs w:val="22"/>
        </w:rPr>
        <w:t>to</w:t>
      </w:r>
      <w:proofErr w:type="spellEnd"/>
      <w:r w:rsidRPr="00C255E6">
        <w:rPr>
          <w:color w:val="000000"/>
          <w:sz w:val="22"/>
          <w:szCs w:val="22"/>
        </w:rPr>
        <w:t xml:space="preserve"> TLS: A </w:t>
      </w:r>
      <w:proofErr w:type="spellStart"/>
      <w:r w:rsidRPr="00C255E6">
        <w:rPr>
          <w:color w:val="000000"/>
          <w:sz w:val="22"/>
          <w:szCs w:val="22"/>
        </w:rPr>
        <w:t>Survey</w:t>
      </w:r>
      <w:proofErr w:type="spellEnd"/>
      <w:r w:rsidRPr="00C255E6">
        <w:rPr>
          <w:color w:val="000000"/>
          <w:sz w:val="22"/>
          <w:szCs w:val="22"/>
        </w:rPr>
        <w:t xml:space="preserve">", </w:t>
      </w:r>
      <w:proofErr w:type="spellStart"/>
      <w:r w:rsidRPr="00C255E6">
        <w:rPr>
          <w:color w:val="000000"/>
          <w:sz w:val="22"/>
          <w:szCs w:val="22"/>
        </w:rPr>
        <w:t>Cryptography</w:t>
      </w:r>
      <w:proofErr w:type="spellEnd"/>
      <w:r w:rsidRPr="00C255E6">
        <w:rPr>
          <w:color w:val="000000"/>
          <w:sz w:val="22"/>
          <w:szCs w:val="22"/>
        </w:rPr>
        <w:t>, vol. 9, nr. 4, art. 73, 2025, https://www.mdpi.com/2410-387X/9/4/73.</w:t>
      </w:r>
    </w:p>
    <w:p w14:paraId="419026AB"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A. </w:t>
      </w:r>
      <w:proofErr w:type="spellStart"/>
      <w:r w:rsidRPr="00C255E6">
        <w:rPr>
          <w:color w:val="000000"/>
          <w:sz w:val="22"/>
          <w:szCs w:val="22"/>
        </w:rPr>
        <w:t>Papachristodoulou</w:t>
      </w:r>
      <w:proofErr w:type="spellEnd"/>
      <w:r w:rsidRPr="00C255E6">
        <w:rPr>
          <w:color w:val="000000"/>
          <w:sz w:val="22"/>
          <w:szCs w:val="22"/>
        </w:rPr>
        <w:t xml:space="preserve"> et al., "TLS 1.3 </w:t>
      </w:r>
      <w:proofErr w:type="spellStart"/>
      <w:r w:rsidRPr="00C255E6">
        <w:rPr>
          <w:color w:val="000000"/>
          <w:sz w:val="22"/>
          <w:szCs w:val="22"/>
        </w:rPr>
        <w:t>Traffic</w:t>
      </w:r>
      <w:proofErr w:type="spellEnd"/>
      <w:r w:rsidRPr="00C255E6">
        <w:rPr>
          <w:color w:val="000000"/>
          <w:sz w:val="22"/>
          <w:szCs w:val="22"/>
        </w:rPr>
        <w:t xml:space="preserve"> </w:t>
      </w:r>
      <w:proofErr w:type="spellStart"/>
      <w:r w:rsidRPr="00C255E6">
        <w:rPr>
          <w:color w:val="000000"/>
          <w:sz w:val="22"/>
          <w:szCs w:val="22"/>
        </w:rPr>
        <w:t>Analysis</w:t>
      </w:r>
      <w:proofErr w:type="spellEnd"/>
      <w:r w:rsidRPr="00C255E6">
        <w:rPr>
          <w:color w:val="000000"/>
          <w:sz w:val="22"/>
          <w:szCs w:val="22"/>
        </w:rPr>
        <w:t xml:space="preserve">: </w:t>
      </w:r>
      <w:proofErr w:type="spellStart"/>
      <w:r w:rsidRPr="00C255E6">
        <w:rPr>
          <w:color w:val="000000"/>
          <w:sz w:val="22"/>
          <w:szCs w:val="22"/>
        </w:rPr>
        <w:t>Challenges</w:t>
      </w:r>
      <w:proofErr w:type="spellEnd"/>
      <w:r w:rsidRPr="00C255E6">
        <w:rPr>
          <w:color w:val="000000"/>
          <w:sz w:val="22"/>
          <w:szCs w:val="22"/>
        </w:rPr>
        <w:t xml:space="preserve"> </w:t>
      </w:r>
      <w:proofErr w:type="spellStart"/>
      <w:r w:rsidRPr="00C255E6">
        <w:rPr>
          <w:color w:val="000000"/>
          <w:sz w:val="22"/>
          <w:szCs w:val="22"/>
        </w:rPr>
        <w:t>and</w:t>
      </w:r>
      <w:proofErr w:type="spellEnd"/>
      <w:r w:rsidRPr="00C255E6">
        <w:rPr>
          <w:color w:val="000000"/>
          <w:sz w:val="22"/>
          <w:szCs w:val="22"/>
        </w:rPr>
        <w:t xml:space="preserve"> </w:t>
      </w:r>
      <w:proofErr w:type="spellStart"/>
      <w:r w:rsidRPr="00C255E6">
        <w:rPr>
          <w:color w:val="000000"/>
          <w:sz w:val="22"/>
          <w:szCs w:val="22"/>
        </w:rPr>
        <w:t>Insufficiencies</w:t>
      </w:r>
      <w:proofErr w:type="spellEnd"/>
      <w:r w:rsidRPr="00C255E6">
        <w:rPr>
          <w:color w:val="000000"/>
          <w:sz w:val="22"/>
          <w:szCs w:val="22"/>
        </w:rPr>
        <w:t>", Electronics, vol. 13, nr. 20, art. 4000, 2024, https://www.mdpi.com/2079-9292/13/20/4000.</w:t>
      </w:r>
    </w:p>
    <w:p w14:paraId="52285765"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lastRenderedPageBreak/>
        <w:t xml:space="preserve">***, </w:t>
      </w:r>
      <w:proofErr w:type="spellStart"/>
      <w:r w:rsidRPr="00C255E6">
        <w:rPr>
          <w:color w:val="000000"/>
          <w:sz w:val="22"/>
          <w:szCs w:val="22"/>
        </w:rPr>
        <w:t>What</w:t>
      </w:r>
      <w:proofErr w:type="spellEnd"/>
      <w:r w:rsidRPr="00C255E6">
        <w:rPr>
          <w:color w:val="000000"/>
          <w:sz w:val="22"/>
          <w:szCs w:val="22"/>
        </w:rPr>
        <w:t xml:space="preserve"> </w:t>
      </w:r>
      <w:proofErr w:type="spellStart"/>
      <w:r w:rsidRPr="00C255E6">
        <w:rPr>
          <w:color w:val="000000"/>
          <w:sz w:val="22"/>
          <w:szCs w:val="22"/>
        </w:rPr>
        <w:t>the</w:t>
      </w:r>
      <w:proofErr w:type="spellEnd"/>
      <w:r w:rsidRPr="00C255E6">
        <w:rPr>
          <w:color w:val="000000"/>
          <w:sz w:val="22"/>
          <w:szCs w:val="22"/>
        </w:rPr>
        <w:t xml:space="preserve"> Post-Quantum </w:t>
      </w:r>
      <w:proofErr w:type="spellStart"/>
      <w:r w:rsidRPr="00C255E6">
        <w:rPr>
          <w:color w:val="000000"/>
          <w:sz w:val="22"/>
          <w:szCs w:val="22"/>
        </w:rPr>
        <w:t>Shift</w:t>
      </w:r>
      <w:proofErr w:type="spellEnd"/>
      <w:r w:rsidRPr="00C255E6">
        <w:rPr>
          <w:color w:val="000000"/>
          <w:sz w:val="22"/>
          <w:szCs w:val="22"/>
        </w:rPr>
        <w:t xml:space="preserve"> </w:t>
      </w:r>
      <w:proofErr w:type="spellStart"/>
      <w:r w:rsidRPr="00C255E6">
        <w:rPr>
          <w:color w:val="000000"/>
          <w:sz w:val="22"/>
          <w:szCs w:val="22"/>
        </w:rPr>
        <w:t>Means</w:t>
      </w:r>
      <w:proofErr w:type="spellEnd"/>
      <w:r w:rsidRPr="00C255E6">
        <w:rPr>
          <w:color w:val="000000"/>
          <w:sz w:val="22"/>
          <w:szCs w:val="22"/>
        </w:rPr>
        <w:t xml:space="preserve"> for </w:t>
      </w:r>
      <w:proofErr w:type="spellStart"/>
      <w:r w:rsidRPr="00C255E6">
        <w:rPr>
          <w:color w:val="000000"/>
          <w:sz w:val="22"/>
          <w:szCs w:val="22"/>
        </w:rPr>
        <w:t>Your</w:t>
      </w:r>
      <w:proofErr w:type="spellEnd"/>
      <w:r w:rsidRPr="00C255E6">
        <w:rPr>
          <w:color w:val="000000"/>
          <w:sz w:val="22"/>
          <w:szCs w:val="22"/>
        </w:rPr>
        <w:t xml:space="preserve"> </w:t>
      </w:r>
      <w:proofErr w:type="spellStart"/>
      <w:r w:rsidRPr="00C255E6">
        <w:rPr>
          <w:color w:val="000000"/>
          <w:sz w:val="22"/>
          <w:szCs w:val="22"/>
        </w:rPr>
        <w:t>Security</w:t>
      </w:r>
      <w:proofErr w:type="spellEnd"/>
      <w:r w:rsidRPr="00C255E6">
        <w:rPr>
          <w:color w:val="000000"/>
          <w:sz w:val="22"/>
          <w:szCs w:val="22"/>
        </w:rPr>
        <w:t xml:space="preserve"> </w:t>
      </w:r>
      <w:proofErr w:type="spellStart"/>
      <w:r w:rsidRPr="00C255E6">
        <w:rPr>
          <w:color w:val="000000"/>
          <w:sz w:val="22"/>
          <w:szCs w:val="22"/>
        </w:rPr>
        <w:t>Strategy</w:t>
      </w:r>
      <w:proofErr w:type="spellEnd"/>
      <w:r w:rsidRPr="00C255E6">
        <w:rPr>
          <w:color w:val="000000"/>
          <w:sz w:val="22"/>
          <w:szCs w:val="22"/>
        </w:rPr>
        <w:t xml:space="preserve">, </w:t>
      </w:r>
      <w:proofErr w:type="spellStart"/>
      <w:r w:rsidRPr="00C255E6">
        <w:rPr>
          <w:color w:val="000000"/>
          <w:sz w:val="22"/>
          <w:szCs w:val="22"/>
        </w:rPr>
        <w:t>TechRadar</w:t>
      </w:r>
      <w:proofErr w:type="spellEnd"/>
      <w:r w:rsidRPr="00C255E6">
        <w:rPr>
          <w:color w:val="000000"/>
          <w:sz w:val="22"/>
          <w:szCs w:val="22"/>
        </w:rPr>
        <w:t>, https://www.techradar.com/pro/what-the-post-quantum-shift-means-for-your-security-strategy, ultima accesare: 30/05/2026.</w:t>
      </w:r>
    </w:p>
    <w:p w14:paraId="70AD9F65"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D. J. Bernstein, T. Lange, "Post-Quantum </w:t>
      </w:r>
      <w:proofErr w:type="spellStart"/>
      <w:r w:rsidRPr="00C255E6">
        <w:rPr>
          <w:color w:val="000000"/>
          <w:sz w:val="22"/>
          <w:szCs w:val="22"/>
        </w:rPr>
        <w:t>Cryptography</w:t>
      </w:r>
      <w:proofErr w:type="spellEnd"/>
      <w:r w:rsidRPr="00C255E6">
        <w:rPr>
          <w:color w:val="000000"/>
          <w:sz w:val="22"/>
          <w:szCs w:val="22"/>
        </w:rPr>
        <w:t xml:space="preserve">", </w:t>
      </w:r>
      <w:proofErr w:type="spellStart"/>
      <w:r w:rsidRPr="00C255E6">
        <w:rPr>
          <w:color w:val="000000"/>
          <w:sz w:val="22"/>
          <w:szCs w:val="22"/>
        </w:rPr>
        <w:t>Cryptology</w:t>
      </w:r>
      <w:proofErr w:type="spellEnd"/>
      <w:r w:rsidRPr="00C255E6">
        <w:rPr>
          <w:color w:val="000000"/>
          <w:sz w:val="22"/>
          <w:szCs w:val="22"/>
        </w:rPr>
        <w:t xml:space="preserve"> </w:t>
      </w:r>
      <w:proofErr w:type="spellStart"/>
      <w:r w:rsidRPr="00C255E6">
        <w:rPr>
          <w:color w:val="000000"/>
          <w:sz w:val="22"/>
          <w:szCs w:val="22"/>
        </w:rPr>
        <w:t>ePrint</w:t>
      </w:r>
      <w:proofErr w:type="spellEnd"/>
      <w:r w:rsidRPr="00C255E6">
        <w:rPr>
          <w:color w:val="000000"/>
          <w:sz w:val="22"/>
          <w:szCs w:val="22"/>
        </w:rPr>
        <w:t xml:space="preserve"> Archive, Report 2015/1075, 2015, https://eprint.iacr.org/2015/1075.pdf.</w:t>
      </w:r>
    </w:p>
    <w:p w14:paraId="4FC8E080"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OWASP </w:t>
      </w:r>
      <w:proofErr w:type="spellStart"/>
      <w:r w:rsidRPr="00C255E6">
        <w:rPr>
          <w:color w:val="000000"/>
          <w:sz w:val="22"/>
          <w:szCs w:val="22"/>
        </w:rPr>
        <w:t>Testing</w:t>
      </w:r>
      <w:proofErr w:type="spellEnd"/>
      <w:r w:rsidRPr="00C255E6">
        <w:rPr>
          <w:color w:val="000000"/>
          <w:sz w:val="22"/>
          <w:szCs w:val="22"/>
        </w:rPr>
        <w:t xml:space="preserve"> </w:t>
      </w:r>
      <w:proofErr w:type="spellStart"/>
      <w:r w:rsidRPr="00C255E6">
        <w:rPr>
          <w:color w:val="000000"/>
          <w:sz w:val="22"/>
          <w:szCs w:val="22"/>
        </w:rPr>
        <w:t>Guide</w:t>
      </w:r>
      <w:proofErr w:type="spellEnd"/>
      <w:r w:rsidRPr="00C255E6">
        <w:rPr>
          <w:color w:val="000000"/>
          <w:sz w:val="22"/>
          <w:szCs w:val="22"/>
        </w:rPr>
        <w:t xml:space="preserve">: </w:t>
      </w:r>
      <w:proofErr w:type="spellStart"/>
      <w:r w:rsidRPr="00C255E6">
        <w:rPr>
          <w:color w:val="000000"/>
          <w:sz w:val="22"/>
          <w:szCs w:val="22"/>
        </w:rPr>
        <w:t>Session</w:t>
      </w:r>
      <w:proofErr w:type="spellEnd"/>
      <w:r w:rsidRPr="00C255E6">
        <w:rPr>
          <w:color w:val="000000"/>
          <w:sz w:val="22"/>
          <w:szCs w:val="22"/>
        </w:rPr>
        <w:t xml:space="preserve"> Management, https://owasp.org/www-project-web-security-testing-guide/latest/4-Web_Application_Security_Testing/06-Session_Management_Testing/, ultima accesare: 30/05/2026.</w:t>
      </w:r>
    </w:p>
    <w:p w14:paraId="68595D3F"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C. Allen, "The </w:t>
      </w:r>
      <w:proofErr w:type="spellStart"/>
      <w:r w:rsidRPr="00C255E6">
        <w:rPr>
          <w:color w:val="000000"/>
          <w:sz w:val="22"/>
          <w:szCs w:val="22"/>
        </w:rPr>
        <w:t>Path</w:t>
      </w:r>
      <w:proofErr w:type="spellEnd"/>
      <w:r w:rsidRPr="00C255E6">
        <w:rPr>
          <w:color w:val="000000"/>
          <w:sz w:val="22"/>
          <w:szCs w:val="22"/>
        </w:rPr>
        <w:t xml:space="preserve"> </w:t>
      </w:r>
      <w:proofErr w:type="spellStart"/>
      <w:r w:rsidRPr="00C255E6">
        <w:rPr>
          <w:color w:val="000000"/>
          <w:sz w:val="22"/>
          <w:szCs w:val="22"/>
        </w:rPr>
        <w:t>to</w:t>
      </w:r>
      <w:proofErr w:type="spellEnd"/>
      <w:r w:rsidRPr="00C255E6">
        <w:rPr>
          <w:color w:val="000000"/>
          <w:sz w:val="22"/>
          <w:szCs w:val="22"/>
        </w:rPr>
        <w:t xml:space="preserve"> Self-</w:t>
      </w:r>
      <w:proofErr w:type="spellStart"/>
      <w:r w:rsidRPr="00C255E6">
        <w:rPr>
          <w:color w:val="000000"/>
          <w:sz w:val="22"/>
          <w:szCs w:val="22"/>
        </w:rPr>
        <w:t>Sovereign</w:t>
      </w:r>
      <w:proofErr w:type="spellEnd"/>
      <w:r w:rsidRPr="00C255E6">
        <w:rPr>
          <w:color w:val="000000"/>
          <w:sz w:val="22"/>
          <w:szCs w:val="22"/>
        </w:rPr>
        <w:t xml:space="preserve"> </w:t>
      </w:r>
      <w:proofErr w:type="spellStart"/>
      <w:r w:rsidRPr="00C255E6">
        <w:rPr>
          <w:color w:val="000000"/>
          <w:sz w:val="22"/>
          <w:szCs w:val="22"/>
        </w:rPr>
        <w:t>Identity</w:t>
      </w:r>
      <w:proofErr w:type="spellEnd"/>
      <w:r w:rsidRPr="00C255E6">
        <w:rPr>
          <w:color w:val="000000"/>
          <w:sz w:val="22"/>
          <w:szCs w:val="22"/>
        </w:rPr>
        <w:t>", 2016, http://www.lifewithalacrity.com/2016/04/the-path-to-self-soverereign-identity.html.</w:t>
      </w:r>
    </w:p>
    <w:p w14:paraId="475B366B"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w:t>
      </w:r>
      <w:proofErr w:type="spellStart"/>
      <w:r w:rsidRPr="00C255E6">
        <w:rPr>
          <w:color w:val="000000"/>
          <w:sz w:val="22"/>
          <w:szCs w:val="22"/>
        </w:rPr>
        <w:t>Nostr</w:t>
      </w:r>
      <w:proofErr w:type="spellEnd"/>
      <w:r w:rsidRPr="00C255E6">
        <w:rPr>
          <w:color w:val="000000"/>
          <w:sz w:val="22"/>
          <w:szCs w:val="22"/>
        </w:rPr>
        <w:t xml:space="preserve"> </w:t>
      </w:r>
      <w:proofErr w:type="spellStart"/>
      <w:r w:rsidRPr="00C255E6">
        <w:rPr>
          <w:color w:val="000000"/>
          <w:sz w:val="22"/>
          <w:szCs w:val="22"/>
        </w:rPr>
        <w:t>Community</w:t>
      </w:r>
      <w:proofErr w:type="spellEnd"/>
      <w:r w:rsidRPr="00C255E6">
        <w:rPr>
          <w:color w:val="000000"/>
          <w:sz w:val="22"/>
          <w:szCs w:val="22"/>
        </w:rPr>
        <w:t xml:space="preserve"> Group: HTTP </w:t>
      </w:r>
      <w:proofErr w:type="spellStart"/>
      <w:r w:rsidRPr="00C255E6">
        <w:rPr>
          <w:color w:val="000000"/>
          <w:sz w:val="22"/>
          <w:szCs w:val="22"/>
        </w:rPr>
        <w:t>Schnorr</w:t>
      </w:r>
      <w:proofErr w:type="spellEnd"/>
      <w:r w:rsidRPr="00C255E6">
        <w:rPr>
          <w:color w:val="000000"/>
          <w:sz w:val="22"/>
          <w:szCs w:val="22"/>
        </w:rPr>
        <w:t xml:space="preserve"> </w:t>
      </w:r>
      <w:proofErr w:type="spellStart"/>
      <w:r w:rsidRPr="00C255E6">
        <w:rPr>
          <w:color w:val="000000"/>
          <w:sz w:val="22"/>
          <w:szCs w:val="22"/>
        </w:rPr>
        <w:t>Authentication</w:t>
      </w:r>
      <w:proofErr w:type="spellEnd"/>
      <w:r w:rsidRPr="00C255E6">
        <w:rPr>
          <w:color w:val="000000"/>
          <w:sz w:val="22"/>
          <w:szCs w:val="22"/>
        </w:rPr>
        <w:t xml:space="preserve"> </w:t>
      </w:r>
      <w:proofErr w:type="spellStart"/>
      <w:r w:rsidRPr="00C255E6">
        <w:rPr>
          <w:color w:val="000000"/>
          <w:sz w:val="22"/>
          <w:szCs w:val="22"/>
        </w:rPr>
        <w:t>Draft</w:t>
      </w:r>
      <w:proofErr w:type="spellEnd"/>
      <w:r w:rsidRPr="00C255E6">
        <w:rPr>
          <w:color w:val="000000"/>
          <w:sz w:val="22"/>
          <w:szCs w:val="22"/>
        </w:rPr>
        <w:t>, https://nostrcg.github.io/http-schnorr-auth, ultima accesare: 30/05/2026.</w:t>
      </w:r>
    </w:p>
    <w:p w14:paraId="11437C5E"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P. </w:t>
      </w:r>
      <w:proofErr w:type="spellStart"/>
      <w:r w:rsidRPr="00C255E6">
        <w:rPr>
          <w:color w:val="000000"/>
          <w:sz w:val="22"/>
          <w:szCs w:val="22"/>
        </w:rPr>
        <w:t>Kumar</w:t>
      </w:r>
      <w:proofErr w:type="spellEnd"/>
      <w:r w:rsidRPr="00C255E6">
        <w:rPr>
          <w:color w:val="000000"/>
          <w:sz w:val="22"/>
          <w:szCs w:val="22"/>
        </w:rPr>
        <w:t>, "</w:t>
      </w:r>
      <w:proofErr w:type="spellStart"/>
      <w:r w:rsidRPr="00C255E6">
        <w:rPr>
          <w:color w:val="000000"/>
          <w:sz w:val="22"/>
          <w:szCs w:val="22"/>
        </w:rPr>
        <w:t>Efficacy</w:t>
      </w:r>
      <w:proofErr w:type="spellEnd"/>
      <w:r w:rsidRPr="00C255E6">
        <w:rPr>
          <w:color w:val="000000"/>
          <w:sz w:val="22"/>
          <w:szCs w:val="22"/>
        </w:rPr>
        <w:t xml:space="preserve"> of </w:t>
      </w:r>
      <w:proofErr w:type="spellStart"/>
      <w:r w:rsidRPr="00C255E6">
        <w:rPr>
          <w:color w:val="000000"/>
          <w:sz w:val="22"/>
          <w:szCs w:val="22"/>
        </w:rPr>
        <w:t>Schnorr</w:t>
      </w:r>
      <w:proofErr w:type="spellEnd"/>
      <w:r w:rsidRPr="00C255E6">
        <w:rPr>
          <w:color w:val="000000"/>
          <w:sz w:val="22"/>
          <w:szCs w:val="22"/>
        </w:rPr>
        <w:t xml:space="preserve"> </w:t>
      </w:r>
      <w:proofErr w:type="spellStart"/>
      <w:r w:rsidRPr="00C255E6">
        <w:rPr>
          <w:color w:val="000000"/>
          <w:sz w:val="22"/>
          <w:szCs w:val="22"/>
        </w:rPr>
        <w:t>Signature</w:t>
      </w:r>
      <w:proofErr w:type="spellEnd"/>
      <w:r w:rsidRPr="00C255E6">
        <w:rPr>
          <w:color w:val="000000"/>
          <w:sz w:val="22"/>
          <w:szCs w:val="22"/>
        </w:rPr>
        <w:t xml:space="preserve"> for </w:t>
      </w:r>
      <w:proofErr w:type="spellStart"/>
      <w:r w:rsidRPr="00C255E6">
        <w:rPr>
          <w:color w:val="000000"/>
          <w:sz w:val="22"/>
          <w:szCs w:val="22"/>
        </w:rPr>
        <w:t>Stateless</w:t>
      </w:r>
      <w:proofErr w:type="spellEnd"/>
      <w:r w:rsidRPr="00C255E6">
        <w:rPr>
          <w:color w:val="000000"/>
          <w:sz w:val="22"/>
          <w:szCs w:val="22"/>
        </w:rPr>
        <w:t xml:space="preserve"> </w:t>
      </w:r>
      <w:proofErr w:type="spellStart"/>
      <w:r w:rsidRPr="00C255E6">
        <w:rPr>
          <w:color w:val="000000"/>
          <w:sz w:val="22"/>
          <w:szCs w:val="22"/>
        </w:rPr>
        <w:t>Authentication</w:t>
      </w:r>
      <w:proofErr w:type="spellEnd"/>
      <w:r w:rsidRPr="00C255E6">
        <w:rPr>
          <w:color w:val="000000"/>
          <w:sz w:val="22"/>
          <w:szCs w:val="22"/>
        </w:rPr>
        <w:t>", Medium, https://medium.com/%40prathyusha756/efficacy-of-schnorr-signature-for-stateless-authentication-5ae5d65ec5d3, ultima accesare: 30/05/2026.</w:t>
      </w:r>
    </w:p>
    <w:p w14:paraId="6506DF4A"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T. </w:t>
      </w:r>
      <w:proofErr w:type="spellStart"/>
      <w:r w:rsidRPr="00C255E6">
        <w:rPr>
          <w:color w:val="000000"/>
          <w:sz w:val="22"/>
          <w:szCs w:val="22"/>
        </w:rPr>
        <w:t>Wu</w:t>
      </w:r>
      <w:proofErr w:type="spellEnd"/>
      <w:r w:rsidRPr="00C255E6">
        <w:rPr>
          <w:color w:val="000000"/>
          <w:sz w:val="22"/>
          <w:szCs w:val="22"/>
        </w:rPr>
        <w:t xml:space="preserve">, "The Secure </w:t>
      </w:r>
      <w:proofErr w:type="spellStart"/>
      <w:r w:rsidRPr="00C255E6">
        <w:rPr>
          <w:color w:val="000000"/>
          <w:sz w:val="22"/>
          <w:szCs w:val="22"/>
        </w:rPr>
        <w:t>Remote</w:t>
      </w:r>
      <w:proofErr w:type="spellEnd"/>
      <w:r w:rsidRPr="00C255E6">
        <w:rPr>
          <w:color w:val="000000"/>
          <w:sz w:val="22"/>
          <w:szCs w:val="22"/>
        </w:rPr>
        <w:t xml:space="preserve"> </w:t>
      </w:r>
      <w:proofErr w:type="spellStart"/>
      <w:r w:rsidRPr="00C255E6">
        <w:rPr>
          <w:color w:val="000000"/>
          <w:sz w:val="22"/>
          <w:szCs w:val="22"/>
        </w:rPr>
        <w:t>Password</w:t>
      </w:r>
      <w:proofErr w:type="spellEnd"/>
      <w:r w:rsidRPr="00C255E6">
        <w:rPr>
          <w:color w:val="000000"/>
          <w:sz w:val="22"/>
          <w:szCs w:val="22"/>
        </w:rPr>
        <w:t xml:space="preserve"> Protocol (SRP)", RFC 5054, Internet Engineering Task Force, nov. 2007, https://datatracker.ietf.org/doc/html/rfc5054.</w:t>
      </w:r>
    </w:p>
    <w:p w14:paraId="53B0FC1D"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PAKE: </w:t>
      </w:r>
      <w:proofErr w:type="spellStart"/>
      <w:r w:rsidRPr="00C255E6">
        <w:rPr>
          <w:color w:val="000000"/>
          <w:sz w:val="22"/>
          <w:szCs w:val="22"/>
        </w:rPr>
        <w:t>Password</w:t>
      </w:r>
      <w:proofErr w:type="spellEnd"/>
      <w:r w:rsidRPr="00C255E6">
        <w:rPr>
          <w:color w:val="000000"/>
          <w:sz w:val="22"/>
          <w:szCs w:val="22"/>
        </w:rPr>
        <w:t xml:space="preserve"> </w:t>
      </w:r>
      <w:proofErr w:type="spellStart"/>
      <w:r w:rsidRPr="00C255E6">
        <w:rPr>
          <w:color w:val="000000"/>
          <w:sz w:val="22"/>
          <w:szCs w:val="22"/>
        </w:rPr>
        <w:t>Authenticated</w:t>
      </w:r>
      <w:proofErr w:type="spellEnd"/>
      <w:r w:rsidRPr="00C255E6">
        <w:rPr>
          <w:color w:val="000000"/>
          <w:sz w:val="22"/>
          <w:szCs w:val="22"/>
        </w:rPr>
        <w:t xml:space="preserve"> </w:t>
      </w:r>
      <w:proofErr w:type="spellStart"/>
      <w:r w:rsidRPr="00C255E6">
        <w:rPr>
          <w:color w:val="000000"/>
          <w:sz w:val="22"/>
          <w:szCs w:val="22"/>
        </w:rPr>
        <w:t>Key</w:t>
      </w:r>
      <w:proofErr w:type="spellEnd"/>
      <w:r w:rsidRPr="00C255E6">
        <w:rPr>
          <w:color w:val="000000"/>
          <w:sz w:val="22"/>
          <w:szCs w:val="22"/>
        </w:rPr>
        <w:t xml:space="preserve"> Exchange, https://asecuritysite.com/pake, ultima accesare: 30/05/2026.</w:t>
      </w:r>
    </w:p>
    <w:p w14:paraId="47C4C365"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w:t>
      </w:r>
      <w:proofErr w:type="spellStart"/>
      <w:r w:rsidRPr="00C255E6">
        <w:rPr>
          <w:color w:val="000000"/>
          <w:sz w:val="22"/>
          <w:szCs w:val="22"/>
        </w:rPr>
        <w:t>Password</w:t>
      </w:r>
      <w:proofErr w:type="spellEnd"/>
      <w:r w:rsidRPr="00C255E6">
        <w:rPr>
          <w:color w:val="000000"/>
          <w:sz w:val="22"/>
          <w:szCs w:val="22"/>
        </w:rPr>
        <w:t xml:space="preserve"> </w:t>
      </w:r>
      <w:proofErr w:type="spellStart"/>
      <w:r w:rsidRPr="00C255E6">
        <w:rPr>
          <w:color w:val="000000"/>
          <w:sz w:val="22"/>
          <w:szCs w:val="22"/>
        </w:rPr>
        <w:t>Authenticated</w:t>
      </w:r>
      <w:proofErr w:type="spellEnd"/>
      <w:r w:rsidRPr="00C255E6">
        <w:rPr>
          <w:color w:val="000000"/>
          <w:sz w:val="22"/>
          <w:szCs w:val="22"/>
        </w:rPr>
        <w:t xml:space="preserve"> </w:t>
      </w:r>
      <w:proofErr w:type="spellStart"/>
      <w:r w:rsidRPr="00C255E6">
        <w:rPr>
          <w:color w:val="000000"/>
          <w:sz w:val="22"/>
          <w:szCs w:val="22"/>
        </w:rPr>
        <w:t>Key</w:t>
      </w:r>
      <w:proofErr w:type="spellEnd"/>
      <w:r w:rsidRPr="00C255E6">
        <w:rPr>
          <w:color w:val="000000"/>
          <w:sz w:val="22"/>
          <w:szCs w:val="22"/>
        </w:rPr>
        <w:t xml:space="preserve"> Exchange </w:t>
      </w:r>
      <w:proofErr w:type="spellStart"/>
      <w:r w:rsidRPr="00C255E6">
        <w:rPr>
          <w:color w:val="000000"/>
          <w:sz w:val="22"/>
          <w:szCs w:val="22"/>
        </w:rPr>
        <w:t>by</w:t>
      </w:r>
      <w:proofErr w:type="spellEnd"/>
      <w:r w:rsidRPr="00C255E6">
        <w:rPr>
          <w:color w:val="000000"/>
          <w:sz w:val="22"/>
          <w:szCs w:val="22"/>
        </w:rPr>
        <w:t xml:space="preserve"> </w:t>
      </w:r>
      <w:proofErr w:type="spellStart"/>
      <w:r w:rsidRPr="00C255E6">
        <w:rPr>
          <w:color w:val="000000"/>
          <w:sz w:val="22"/>
          <w:szCs w:val="22"/>
        </w:rPr>
        <w:t>Juggling</w:t>
      </w:r>
      <w:proofErr w:type="spellEnd"/>
      <w:r w:rsidRPr="00C255E6">
        <w:rPr>
          <w:color w:val="000000"/>
          <w:sz w:val="22"/>
          <w:szCs w:val="22"/>
        </w:rPr>
        <w:t xml:space="preserve"> (J-PAKE), </w:t>
      </w:r>
      <w:proofErr w:type="spellStart"/>
      <w:r w:rsidRPr="00C255E6">
        <w:rPr>
          <w:color w:val="000000"/>
          <w:sz w:val="22"/>
          <w:szCs w:val="22"/>
        </w:rPr>
        <w:t>Wikipedia</w:t>
      </w:r>
      <w:proofErr w:type="spellEnd"/>
      <w:r w:rsidRPr="00C255E6">
        <w:rPr>
          <w:color w:val="000000"/>
          <w:sz w:val="22"/>
          <w:szCs w:val="22"/>
        </w:rPr>
        <w:t>, https://en.wikipedia.org/wiki/Password_Authenticated_Key_Exchange_by_Juggling, ultima accesare: 30/05/2026.</w:t>
      </w:r>
    </w:p>
    <w:p w14:paraId="6288D1E1"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SRP: A Zero-</w:t>
      </w:r>
      <w:proofErr w:type="spellStart"/>
      <w:r w:rsidRPr="00C255E6">
        <w:rPr>
          <w:color w:val="000000"/>
          <w:sz w:val="22"/>
          <w:szCs w:val="22"/>
        </w:rPr>
        <w:t>Knowledge</w:t>
      </w:r>
      <w:proofErr w:type="spellEnd"/>
      <w:r w:rsidRPr="00C255E6">
        <w:rPr>
          <w:color w:val="000000"/>
          <w:sz w:val="22"/>
          <w:szCs w:val="22"/>
        </w:rPr>
        <w:t xml:space="preserve"> Protocol for </w:t>
      </w:r>
      <w:proofErr w:type="spellStart"/>
      <w:r w:rsidRPr="00C255E6">
        <w:rPr>
          <w:color w:val="000000"/>
          <w:sz w:val="22"/>
          <w:szCs w:val="22"/>
        </w:rPr>
        <w:t>Password</w:t>
      </w:r>
      <w:proofErr w:type="spellEnd"/>
      <w:r w:rsidRPr="00C255E6">
        <w:rPr>
          <w:color w:val="000000"/>
          <w:sz w:val="22"/>
          <w:szCs w:val="22"/>
        </w:rPr>
        <w:t xml:space="preserve"> </w:t>
      </w:r>
      <w:proofErr w:type="spellStart"/>
      <w:r w:rsidRPr="00C255E6">
        <w:rPr>
          <w:color w:val="000000"/>
          <w:sz w:val="22"/>
          <w:szCs w:val="22"/>
        </w:rPr>
        <w:t>Authentication</w:t>
      </w:r>
      <w:proofErr w:type="spellEnd"/>
      <w:r w:rsidRPr="00C255E6">
        <w:rPr>
          <w:color w:val="000000"/>
          <w:sz w:val="22"/>
          <w:szCs w:val="22"/>
        </w:rPr>
        <w:t>, Medium, https://medium.com/@mainnetready/srp-a-zero-knowledge-protocol-for-password-authentication-1e19582aab29, ultima accesare: 30/05/2026.</w:t>
      </w:r>
    </w:p>
    <w:p w14:paraId="35E89CED"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V. </w:t>
      </w:r>
      <w:proofErr w:type="spellStart"/>
      <w:r w:rsidRPr="00C255E6">
        <w:rPr>
          <w:color w:val="000000"/>
          <w:sz w:val="22"/>
          <w:szCs w:val="22"/>
        </w:rPr>
        <w:t>Shah</w:t>
      </w:r>
      <w:proofErr w:type="spellEnd"/>
      <w:r w:rsidRPr="00C255E6">
        <w:rPr>
          <w:color w:val="000000"/>
          <w:sz w:val="22"/>
          <w:szCs w:val="22"/>
        </w:rPr>
        <w:t xml:space="preserve"> et al., "</w:t>
      </w:r>
      <w:proofErr w:type="spellStart"/>
      <w:r w:rsidRPr="00C255E6">
        <w:rPr>
          <w:color w:val="000000"/>
          <w:sz w:val="22"/>
          <w:szCs w:val="22"/>
        </w:rPr>
        <w:t>Survey</w:t>
      </w:r>
      <w:proofErr w:type="spellEnd"/>
      <w:r w:rsidRPr="00C255E6">
        <w:rPr>
          <w:color w:val="000000"/>
          <w:sz w:val="22"/>
          <w:szCs w:val="22"/>
        </w:rPr>
        <w:t xml:space="preserve"> on Zero-</w:t>
      </w:r>
      <w:proofErr w:type="spellStart"/>
      <w:r w:rsidRPr="00C255E6">
        <w:rPr>
          <w:color w:val="000000"/>
          <w:sz w:val="22"/>
          <w:szCs w:val="22"/>
        </w:rPr>
        <w:t>Knowledge</w:t>
      </w:r>
      <w:proofErr w:type="spellEnd"/>
      <w:r w:rsidRPr="00C255E6">
        <w:rPr>
          <w:color w:val="000000"/>
          <w:sz w:val="22"/>
          <w:szCs w:val="22"/>
        </w:rPr>
        <w:t xml:space="preserve"> </w:t>
      </w:r>
      <w:proofErr w:type="spellStart"/>
      <w:r w:rsidRPr="00C255E6">
        <w:rPr>
          <w:color w:val="000000"/>
          <w:sz w:val="22"/>
          <w:szCs w:val="22"/>
        </w:rPr>
        <w:t>Proof</w:t>
      </w:r>
      <w:proofErr w:type="spellEnd"/>
      <w:r w:rsidRPr="00C255E6">
        <w:rPr>
          <w:color w:val="000000"/>
          <w:sz w:val="22"/>
          <w:szCs w:val="22"/>
        </w:rPr>
        <w:t xml:space="preserve"> </w:t>
      </w:r>
      <w:proofErr w:type="spellStart"/>
      <w:r w:rsidRPr="00C255E6">
        <w:rPr>
          <w:color w:val="000000"/>
          <w:sz w:val="22"/>
          <w:szCs w:val="22"/>
        </w:rPr>
        <w:t>Authentication</w:t>
      </w:r>
      <w:proofErr w:type="spellEnd"/>
      <w:r w:rsidRPr="00C255E6">
        <w:rPr>
          <w:color w:val="000000"/>
          <w:sz w:val="22"/>
          <w:szCs w:val="22"/>
        </w:rPr>
        <w:t xml:space="preserve"> </w:t>
      </w:r>
      <w:proofErr w:type="spellStart"/>
      <w:r w:rsidRPr="00C255E6">
        <w:rPr>
          <w:color w:val="000000"/>
          <w:sz w:val="22"/>
          <w:szCs w:val="22"/>
        </w:rPr>
        <w:t>Protocols</w:t>
      </w:r>
      <w:proofErr w:type="spellEnd"/>
      <w:r w:rsidRPr="00C255E6">
        <w:rPr>
          <w:color w:val="000000"/>
          <w:sz w:val="22"/>
          <w:szCs w:val="22"/>
        </w:rPr>
        <w:t>", arXiv:2401.11735, 2024, https://arxiv.org/abs/2401.11735.</w:t>
      </w:r>
    </w:p>
    <w:p w14:paraId="37D8F110"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Zero </w:t>
      </w:r>
      <w:proofErr w:type="spellStart"/>
      <w:r w:rsidRPr="00C255E6">
        <w:rPr>
          <w:color w:val="000000"/>
          <w:sz w:val="22"/>
          <w:szCs w:val="22"/>
        </w:rPr>
        <w:t>Knowledge</w:t>
      </w:r>
      <w:proofErr w:type="spellEnd"/>
      <w:r w:rsidRPr="00C255E6">
        <w:rPr>
          <w:color w:val="000000"/>
          <w:sz w:val="22"/>
          <w:szCs w:val="22"/>
        </w:rPr>
        <w:t xml:space="preserve"> </w:t>
      </w:r>
      <w:proofErr w:type="spellStart"/>
      <w:r w:rsidRPr="00C255E6">
        <w:rPr>
          <w:color w:val="000000"/>
          <w:sz w:val="22"/>
          <w:szCs w:val="22"/>
        </w:rPr>
        <w:t>Authentication</w:t>
      </w:r>
      <w:proofErr w:type="spellEnd"/>
      <w:r w:rsidRPr="00C255E6">
        <w:rPr>
          <w:color w:val="000000"/>
          <w:sz w:val="22"/>
          <w:szCs w:val="22"/>
        </w:rPr>
        <w:t xml:space="preserve">, </w:t>
      </w:r>
      <w:proofErr w:type="spellStart"/>
      <w:r w:rsidRPr="00C255E6">
        <w:rPr>
          <w:color w:val="000000"/>
          <w:sz w:val="22"/>
          <w:szCs w:val="22"/>
        </w:rPr>
        <w:t>Sedicii</w:t>
      </w:r>
      <w:proofErr w:type="spellEnd"/>
      <w:r w:rsidRPr="00C255E6">
        <w:rPr>
          <w:color w:val="000000"/>
          <w:sz w:val="22"/>
          <w:szCs w:val="22"/>
        </w:rPr>
        <w:t>, https://sedicii.com/news/zero-knowledge-authentication/, ultima accesare: 30/05/2026.</w:t>
      </w:r>
    </w:p>
    <w:p w14:paraId="18A4B8CC"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Meta Engineering Blog: Post-Quantum </w:t>
      </w:r>
      <w:proofErr w:type="spellStart"/>
      <w:r w:rsidRPr="00C255E6">
        <w:rPr>
          <w:color w:val="000000"/>
          <w:sz w:val="22"/>
          <w:szCs w:val="22"/>
        </w:rPr>
        <w:t>Readiness</w:t>
      </w:r>
      <w:proofErr w:type="spellEnd"/>
      <w:r w:rsidRPr="00C255E6">
        <w:rPr>
          <w:color w:val="000000"/>
          <w:sz w:val="22"/>
          <w:szCs w:val="22"/>
        </w:rPr>
        <w:t xml:space="preserve"> for TLS, https://engineering.fb.com/2024/05/22/security/post-quantum-readiness-tls-pqr-meta/, ultima accesare: 30/05/2026.</w:t>
      </w:r>
    </w:p>
    <w:p w14:paraId="0252369E"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 </w:t>
      </w:r>
      <w:proofErr w:type="spellStart"/>
      <w:r w:rsidRPr="00C255E6">
        <w:rPr>
          <w:color w:val="000000"/>
          <w:sz w:val="22"/>
          <w:szCs w:val="22"/>
        </w:rPr>
        <w:t>Cloudflare</w:t>
      </w:r>
      <w:proofErr w:type="spellEnd"/>
      <w:r w:rsidRPr="00C255E6">
        <w:rPr>
          <w:color w:val="000000"/>
          <w:sz w:val="22"/>
          <w:szCs w:val="22"/>
        </w:rPr>
        <w:t xml:space="preserve"> Blog: A </w:t>
      </w:r>
      <w:proofErr w:type="spellStart"/>
      <w:r w:rsidRPr="00C255E6">
        <w:rPr>
          <w:color w:val="000000"/>
          <w:sz w:val="22"/>
          <w:szCs w:val="22"/>
        </w:rPr>
        <w:t>Primer</w:t>
      </w:r>
      <w:proofErr w:type="spellEnd"/>
      <w:r w:rsidRPr="00C255E6">
        <w:rPr>
          <w:color w:val="000000"/>
          <w:sz w:val="22"/>
          <w:szCs w:val="22"/>
        </w:rPr>
        <w:t xml:space="preserve"> on </w:t>
      </w:r>
      <w:proofErr w:type="spellStart"/>
      <w:r w:rsidRPr="00C255E6">
        <w:rPr>
          <w:color w:val="000000"/>
          <w:sz w:val="22"/>
          <w:szCs w:val="22"/>
        </w:rPr>
        <w:t>Lattice</w:t>
      </w:r>
      <w:proofErr w:type="spellEnd"/>
      <w:r w:rsidRPr="00C255E6">
        <w:rPr>
          <w:color w:val="000000"/>
          <w:sz w:val="22"/>
          <w:szCs w:val="22"/>
        </w:rPr>
        <w:t xml:space="preserve"> </w:t>
      </w:r>
      <w:proofErr w:type="spellStart"/>
      <w:r w:rsidRPr="00C255E6">
        <w:rPr>
          <w:color w:val="000000"/>
          <w:sz w:val="22"/>
          <w:szCs w:val="22"/>
        </w:rPr>
        <w:t>Cryptography</w:t>
      </w:r>
      <w:proofErr w:type="spellEnd"/>
      <w:r w:rsidRPr="00C255E6">
        <w:rPr>
          <w:color w:val="000000"/>
          <w:sz w:val="22"/>
          <w:szCs w:val="22"/>
        </w:rPr>
        <w:t>, https://blog.cloudflare.com/lattice-crypto-primer/, ultima accesare: 30/05/2026.</w:t>
      </w:r>
    </w:p>
    <w:p w14:paraId="2705E9F9"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A. Z. </w:t>
      </w:r>
      <w:proofErr w:type="spellStart"/>
      <w:r w:rsidRPr="00C255E6">
        <w:rPr>
          <w:color w:val="000000"/>
          <w:sz w:val="22"/>
          <w:szCs w:val="22"/>
        </w:rPr>
        <w:t>Vyas</w:t>
      </w:r>
      <w:proofErr w:type="spellEnd"/>
      <w:r w:rsidRPr="00C255E6">
        <w:rPr>
          <w:color w:val="000000"/>
          <w:sz w:val="22"/>
          <w:szCs w:val="22"/>
        </w:rPr>
        <w:t xml:space="preserve"> et al., "Side-Channel </w:t>
      </w:r>
      <w:proofErr w:type="spellStart"/>
      <w:r w:rsidRPr="00C255E6">
        <w:rPr>
          <w:color w:val="000000"/>
          <w:sz w:val="22"/>
          <w:szCs w:val="22"/>
        </w:rPr>
        <w:t>Vulnerabilities</w:t>
      </w:r>
      <w:proofErr w:type="spellEnd"/>
      <w:r w:rsidRPr="00C255E6">
        <w:rPr>
          <w:color w:val="000000"/>
          <w:sz w:val="22"/>
          <w:szCs w:val="22"/>
        </w:rPr>
        <w:t xml:space="preserve"> of Post-Quantum </w:t>
      </w:r>
      <w:proofErr w:type="spellStart"/>
      <w:r w:rsidRPr="00C255E6">
        <w:rPr>
          <w:color w:val="000000"/>
          <w:sz w:val="22"/>
          <w:szCs w:val="22"/>
        </w:rPr>
        <w:t>Cryptographic</w:t>
      </w:r>
      <w:proofErr w:type="spellEnd"/>
      <w:r w:rsidRPr="00C255E6">
        <w:rPr>
          <w:color w:val="000000"/>
          <w:sz w:val="22"/>
          <w:szCs w:val="22"/>
        </w:rPr>
        <w:t xml:space="preserve"> </w:t>
      </w:r>
      <w:proofErr w:type="spellStart"/>
      <w:r w:rsidRPr="00C255E6">
        <w:rPr>
          <w:color w:val="000000"/>
          <w:sz w:val="22"/>
          <w:szCs w:val="22"/>
        </w:rPr>
        <w:t>Algorithms</w:t>
      </w:r>
      <w:proofErr w:type="spellEnd"/>
      <w:r w:rsidRPr="00C255E6">
        <w:rPr>
          <w:color w:val="000000"/>
          <w:sz w:val="22"/>
          <w:szCs w:val="22"/>
        </w:rPr>
        <w:t>", DIVA Portal, 2023, https://www.diva-portal.org/smash/get/diva2%3A1742628/FULLTEXT01.pdf.</w:t>
      </w:r>
    </w:p>
    <w:p w14:paraId="6E71E8D2" w14:textId="09603CB6" w:rsidR="00451D6E"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xml:space="preserve">F. Deng et al., "Real-World </w:t>
      </w:r>
      <w:proofErr w:type="spellStart"/>
      <w:r w:rsidRPr="00C255E6">
        <w:rPr>
          <w:color w:val="000000"/>
          <w:sz w:val="22"/>
          <w:szCs w:val="22"/>
        </w:rPr>
        <w:t>Implementation</w:t>
      </w:r>
      <w:proofErr w:type="spellEnd"/>
      <w:r w:rsidRPr="00C255E6">
        <w:rPr>
          <w:color w:val="000000"/>
          <w:sz w:val="22"/>
          <w:szCs w:val="22"/>
        </w:rPr>
        <w:t xml:space="preserve"> </w:t>
      </w:r>
      <w:proofErr w:type="spellStart"/>
      <w:r w:rsidRPr="00C255E6">
        <w:rPr>
          <w:color w:val="000000"/>
          <w:sz w:val="22"/>
          <w:szCs w:val="22"/>
        </w:rPr>
        <w:t>Weaknesses</w:t>
      </w:r>
      <w:proofErr w:type="spellEnd"/>
      <w:r w:rsidRPr="00C255E6">
        <w:rPr>
          <w:color w:val="000000"/>
          <w:sz w:val="22"/>
          <w:szCs w:val="22"/>
        </w:rPr>
        <w:t xml:space="preserve"> </w:t>
      </w:r>
      <w:proofErr w:type="spellStart"/>
      <w:r w:rsidRPr="00C255E6">
        <w:rPr>
          <w:color w:val="000000"/>
          <w:sz w:val="22"/>
          <w:szCs w:val="22"/>
        </w:rPr>
        <w:t>and</w:t>
      </w:r>
      <w:proofErr w:type="spellEnd"/>
      <w:r w:rsidRPr="00C255E6">
        <w:rPr>
          <w:color w:val="000000"/>
          <w:sz w:val="22"/>
          <w:szCs w:val="22"/>
        </w:rPr>
        <w:t xml:space="preserve"> </w:t>
      </w:r>
      <w:proofErr w:type="spellStart"/>
      <w:r w:rsidRPr="00C255E6">
        <w:rPr>
          <w:color w:val="000000"/>
          <w:sz w:val="22"/>
          <w:szCs w:val="22"/>
        </w:rPr>
        <w:t>Attack</w:t>
      </w:r>
      <w:proofErr w:type="spellEnd"/>
      <w:r w:rsidRPr="00C255E6">
        <w:rPr>
          <w:color w:val="000000"/>
          <w:sz w:val="22"/>
          <w:szCs w:val="22"/>
        </w:rPr>
        <w:t xml:space="preserve"> </w:t>
      </w:r>
      <w:proofErr w:type="spellStart"/>
      <w:r w:rsidRPr="00C255E6">
        <w:rPr>
          <w:color w:val="000000"/>
          <w:sz w:val="22"/>
          <w:szCs w:val="22"/>
        </w:rPr>
        <w:t>Risks</w:t>
      </w:r>
      <w:proofErr w:type="spellEnd"/>
      <w:r w:rsidRPr="00C255E6">
        <w:rPr>
          <w:color w:val="000000"/>
          <w:sz w:val="22"/>
          <w:szCs w:val="22"/>
        </w:rPr>
        <w:t xml:space="preserve"> in TLS", </w:t>
      </w:r>
      <w:proofErr w:type="spellStart"/>
      <w:r w:rsidRPr="00C255E6">
        <w:rPr>
          <w:color w:val="000000"/>
          <w:sz w:val="22"/>
          <w:szCs w:val="22"/>
        </w:rPr>
        <w:t>Computers</w:t>
      </w:r>
      <w:proofErr w:type="spellEnd"/>
      <w:r w:rsidRPr="00C255E6">
        <w:rPr>
          <w:color w:val="000000"/>
          <w:sz w:val="22"/>
          <w:szCs w:val="22"/>
        </w:rPr>
        <w:t xml:space="preserve"> </w:t>
      </w:r>
      <w:proofErr w:type="spellStart"/>
      <w:r w:rsidRPr="00C255E6">
        <w:rPr>
          <w:color w:val="000000"/>
          <w:sz w:val="22"/>
          <w:szCs w:val="22"/>
        </w:rPr>
        <w:t>and</w:t>
      </w:r>
      <w:proofErr w:type="spellEnd"/>
      <w:r w:rsidRPr="00C255E6">
        <w:rPr>
          <w:color w:val="000000"/>
          <w:sz w:val="22"/>
          <w:szCs w:val="22"/>
        </w:rPr>
        <w:t xml:space="preserve"> </w:t>
      </w:r>
      <w:proofErr w:type="spellStart"/>
      <w:r w:rsidRPr="00C255E6">
        <w:rPr>
          <w:color w:val="000000"/>
          <w:sz w:val="22"/>
          <w:szCs w:val="22"/>
        </w:rPr>
        <w:t>Security</w:t>
      </w:r>
      <w:proofErr w:type="spellEnd"/>
      <w:r w:rsidRPr="00C255E6">
        <w:rPr>
          <w:color w:val="000000"/>
          <w:sz w:val="22"/>
          <w:szCs w:val="22"/>
        </w:rPr>
        <w:t>, 2025, https://www.sciencedirect.com/science/article/abs/pii/S1574013725000140.</w:t>
      </w:r>
    </w:p>
    <w:p w14:paraId="22FDB5EE" w14:textId="77777777" w:rsidR="00451D6E" w:rsidRDefault="00000000">
      <w:pPr>
        <w:pStyle w:val="Heading1"/>
        <w:ind w:firstLine="360"/>
      </w:pPr>
      <w:bookmarkStart w:id="36" w:name="_Toc231325903"/>
      <w:r>
        <w:lastRenderedPageBreak/>
        <w:t>Anexe</w:t>
      </w:r>
      <w:bookmarkEnd w:id="36"/>
    </w:p>
    <w:p w14:paraId="7A3925D4" w14:textId="77777777" w:rsidR="00451D6E" w:rsidRDefault="00000000">
      <w:pPr>
        <w:pStyle w:val="Heading4"/>
        <w:numPr>
          <w:ilvl w:val="4"/>
          <w:numId w:val="5"/>
        </w:numPr>
        <w:rPr>
          <w:b w:val="0"/>
          <w:bCs w:val="0"/>
        </w:rPr>
      </w:pPr>
      <w:bookmarkStart w:id="37" w:name="_id80ecwhdfn8" w:colFirst="0" w:colLast="0"/>
      <w:bookmarkEnd w:id="37"/>
      <w:r>
        <w:rPr>
          <w:b w:val="0"/>
          <w:bCs w:val="0"/>
        </w:rPr>
        <w:t>Schema arhitecturii</w:t>
      </w:r>
    </w:p>
    <w:p w14:paraId="7D6D22F5" w14:textId="77777777" w:rsidR="00451D6E" w:rsidRDefault="00451D6E">
      <w:pPr>
        <w:pBdr>
          <w:top w:val="nil"/>
          <w:left w:val="nil"/>
          <w:bottom w:val="nil"/>
          <w:right w:val="nil"/>
          <w:between w:val="nil"/>
        </w:pBdr>
        <w:jc w:val="both"/>
        <w:rPr>
          <w:color w:val="000000"/>
        </w:rPr>
      </w:pPr>
    </w:p>
    <w:p w14:paraId="5EE31567" w14:textId="77777777" w:rsidR="00451D6E" w:rsidRDefault="00000000">
      <w:pPr>
        <w:pBdr>
          <w:top w:val="nil"/>
          <w:left w:val="nil"/>
          <w:bottom w:val="nil"/>
          <w:right w:val="nil"/>
          <w:between w:val="nil"/>
        </w:pBdr>
        <w:ind w:firstLine="720"/>
        <w:jc w:val="both"/>
        <w:rPr>
          <w:color w:val="000000"/>
        </w:rPr>
      </w:pPr>
      <w:r>
        <w:rPr>
          <w:color w:val="000000"/>
        </w:rPr>
        <w:t>A1. este schema arhitecturala a aplicației, iar elementele acesteia sunt după cum urmează:</w:t>
      </w:r>
    </w:p>
    <w:p w14:paraId="48B8E8C2" w14:textId="77777777" w:rsidR="00451D6E" w:rsidRDefault="00000000">
      <w:pPr>
        <w:numPr>
          <w:ilvl w:val="0"/>
          <w:numId w:val="6"/>
        </w:numPr>
        <w:pBdr>
          <w:top w:val="nil"/>
          <w:left w:val="nil"/>
          <w:bottom w:val="nil"/>
          <w:right w:val="nil"/>
          <w:between w:val="nil"/>
        </w:pBdr>
        <w:jc w:val="both"/>
      </w:pPr>
      <w:r>
        <w:rPr>
          <w:color w:val="000000"/>
        </w:rPr>
        <w:t>Dreptunghiurile mari, fără colturi rotunjite sunt nivelele arhitecturii.</w:t>
      </w:r>
    </w:p>
    <w:p w14:paraId="78C63A3B" w14:textId="77777777" w:rsidR="00451D6E" w:rsidRDefault="00000000">
      <w:pPr>
        <w:numPr>
          <w:ilvl w:val="0"/>
          <w:numId w:val="6"/>
        </w:numPr>
        <w:pBdr>
          <w:top w:val="nil"/>
          <w:left w:val="nil"/>
          <w:bottom w:val="nil"/>
          <w:right w:val="nil"/>
          <w:between w:val="nil"/>
        </w:pBdr>
        <w:jc w:val="both"/>
      </w:pPr>
      <w:r>
        <w:rPr>
          <w:color w:val="000000"/>
        </w:rPr>
        <w:t>Dreptunghiurile mici a căror colturi sunt rotunjite reprezintă module ce îndeplinesc un scop.</w:t>
      </w:r>
    </w:p>
    <w:p w14:paraId="67B4EEE1" w14:textId="77777777" w:rsidR="00451D6E" w:rsidRDefault="00000000">
      <w:pPr>
        <w:numPr>
          <w:ilvl w:val="0"/>
          <w:numId w:val="6"/>
        </w:numPr>
        <w:pBdr>
          <w:top w:val="nil"/>
          <w:left w:val="nil"/>
          <w:bottom w:val="nil"/>
          <w:right w:val="nil"/>
          <w:between w:val="nil"/>
        </w:pBdr>
        <w:jc w:val="both"/>
      </w:pPr>
      <w:r>
        <w:rPr>
          <w:color w:val="000000"/>
        </w:rPr>
        <w:t>Săgețile reprezintă comunicarea între doua componente.</w:t>
      </w:r>
    </w:p>
    <w:p w14:paraId="233D1AE9" w14:textId="77777777" w:rsidR="00451D6E" w:rsidRDefault="00000000">
      <w:pPr>
        <w:numPr>
          <w:ilvl w:val="0"/>
          <w:numId w:val="6"/>
        </w:numPr>
        <w:pBdr>
          <w:top w:val="nil"/>
          <w:left w:val="nil"/>
          <w:bottom w:val="nil"/>
          <w:right w:val="nil"/>
          <w:between w:val="nil"/>
        </w:pBdr>
        <w:jc w:val="both"/>
      </w:pPr>
      <w:r>
        <w:rPr>
          <w:color w:val="000000"/>
        </w:rPr>
        <w:t>Obiectul notat cu „</w:t>
      </w:r>
      <w:proofErr w:type="spellStart"/>
      <w:r>
        <w:rPr>
          <w:color w:val="000000"/>
        </w:rPr>
        <w:t>SQLite</w:t>
      </w:r>
      <w:proofErr w:type="spellEnd"/>
      <w:r>
        <w:rPr>
          <w:color w:val="000000"/>
        </w:rPr>
        <w:t xml:space="preserve"> DB” este o baza de date.</w:t>
      </w:r>
    </w:p>
    <w:p w14:paraId="7A3E2911" w14:textId="77777777" w:rsidR="00451D6E" w:rsidRDefault="00000000">
      <w:pPr>
        <w:pBdr>
          <w:top w:val="nil"/>
          <w:left w:val="nil"/>
          <w:bottom w:val="nil"/>
          <w:right w:val="nil"/>
          <w:between w:val="nil"/>
        </w:pBdr>
        <w:jc w:val="both"/>
        <w:rPr>
          <w:color w:val="000000"/>
        </w:rPr>
      </w:pPr>
      <w:r>
        <w:rPr>
          <w:noProof/>
        </w:rPr>
        <w:drawing>
          <wp:anchor distT="0" distB="0" distL="114300" distR="114300" simplePos="0" relativeHeight="251671552" behindDoc="0" locked="0" layoutInCell="1" hidden="0" allowOverlap="1" wp14:anchorId="224433BA" wp14:editId="2D813000">
            <wp:simplePos x="0" y="0"/>
            <wp:positionH relativeFrom="column">
              <wp:posOffset>1090930</wp:posOffset>
            </wp:positionH>
            <wp:positionV relativeFrom="paragraph">
              <wp:posOffset>264795</wp:posOffset>
            </wp:positionV>
            <wp:extent cx="3724275" cy="5295900"/>
            <wp:effectExtent l="0" t="0" r="0" b="0"/>
            <wp:wrapTopAndBottom distT="0" dist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724275" cy="5295900"/>
                    </a:xfrm>
                    <a:prstGeom prst="rect">
                      <a:avLst/>
                    </a:prstGeom>
                    <a:ln/>
                  </pic:spPr>
                </pic:pic>
              </a:graphicData>
            </a:graphic>
          </wp:anchor>
        </w:drawing>
      </w:r>
    </w:p>
    <w:p w14:paraId="3DBA7BDE"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A.1. Arhitectura aplicației.</w:t>
      </w:r>
    </w:p>
    <w:p w14:paraId="362ED5E1" w14:textId="77777777" w:rsidR="00451D6E" w:rsidRDefault="00000000">
      <w:pPr>
        <w:rPr>
          <w:i/>
          <w:iCs/>
          <w:color w:val="004586"/>
          <w:sz w:val="22"/>
          <w:szCs w:val="22"/>
        </w:rPr>
      </w:pPr>
      <w:r>
        <w:br w:type="page"/>
      </w:r>
    </w:p>
    <w:p w14:paraId="3DCFF799" w14:textId="77777777" w:rsidR="00451D6E" w:rsidRDefault="00451D6E">
      <w:pPr>
        <w:pBdr>
          <w:top w:val="nil"/>
          <w:left w:val="nil"/>
          <w:bottom w:val="nil"/>
          <w:right w:val="nil"/>
          <w:between w:val="nil"/>
        </w:pBdr>
        <w:jc w:val="center"/>
        <w:rPr>
          <w:i/>
          <w:iCs/>
          <w:color w:val="004586"/>
          <w:sz w:val="22"/>
          <w:szCs w:val="22"/>
        </w:rPr>
      </w:pPr>
    </w:p>
    <w:p w14:paraId="6E5A80C5" w14:textId="77777777" w:rsidR="00451D6E" w:rsidRDefault="00000000">
      <w:pPr>
        <w:pStyle w:val="Heading4"/>
        <w:numPr>
          <w:ilvl w:val="4"/>
          <w:numId w:val="5"/>
        </w:numPr>
        <w:rPr>
          <w:b w:val="0"/>
          <w:bCs w:val="0"/>
        </w:rPr>
      </w:pPr>
      <w:bookmarkStart w:id="38" w:name="_bo9p7pmq9kym" w:colFirst="0" w:colLast="0"/>
      <w:bookmarkEnd w:id="38"/>
      <w:r>
        <w:rPr>
          <w:b w:val="0"/>
          <w:bCs w:val="0"/>
        </w:rPr>
        <w:t xml:space="preserve">Secvențe din </w:t>
      </w:r>
      <w:proofErr w:type="spellStart"/>
      <w:r>
        <w:rPr>
          <w:b w:val="0"/>
          <w:bCs w:val="0"/>
        </w:rPr>
        <w:t>Python</w:t>
      </w:r>
      <w:proofErr w:type="spellEnd"/>
    </w:p>
    <w:p w14:paraId="68FF5C60" w14:textId="6ECA8A1B" w:rsidR="00451D6E" w:rsidRDefault="00000000" w:rsidP="00CF67A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Codul următor reprezintă o clasă prin care e realizată interacțiunea cu o tabelă SQL cu ajutorul SQLA</w:t>
      </w:r>
    </w:p>
    <w:p w14:paraId="2787C0FE" w14:textId="77777777" w:rsidR="00451D6E" w:rsidRDefault="00451D6E">
      <w:pPr>
        <w:pBdr>
          <w:top w:val="nil"/>
          <w:left w:val="nil"/>
          <w:bottom w:val="nil"/>
          <w:right w:val="nil"/>
          <w:between w:val="nil"/>
        </w:pBdr>
        <w:ind w:firstLine="720"/>
        <w:jc w:val="both"/>
        <w:rPr>
          <w:color w:val="000000"/>
        </w:rPr>
      </w:pPr>
    </w:p>
    <w:p w14:paraId="721484AA" w14:textId="77777777" w:rsidR="00CF67A2" w:rsidRDefault="00CF67A2">
      <w:pPr>
        <w:pBdr>
          <w:top w:val="nil"/>
          <w:left w:val="nil"/>
          <w:bottom w:val="nil"/>
          <w:right w:val="nil"/>
          <w:between w:val="nil"/>
        </w:pBdr>
        <w:ind w:firstLine="720"/>
        <w:jc w:val="both"/>
        <w:rPr>
          <w:color w:val="000000"/>
        </w:rPr>
      </w:pPr>
    </w:p>
    <w:p w14:paraId="202E724D" w14:textId="432656D2" w:rsidR="00451D6E" w:rsidRDefault="00451D6E">
      <w:pPr>
        <w:pBdr>
          <w:top w:val="nil"/>
          <w:left w:val="nil"/>
          <w:bottom w:val="nil"/>
          <w:right w:val="nil"/>
          <w:between w:val="nil"/>
        </w:pBdr>
        <w:ind w:firstLine="720"/>
        <w:jc w:val="both"/>
        <w:rPr>
          <w:color w:val="000000"/>
        </w:rPr>
      </w:pPr>
    </w:p>
    <w:p w14:paraId="4F1863B3" w14:textId="77777777" w:rsidR="00451D6E" w:rsidRDefault="00000000" w:rsidP="00CF67A2">
      <w:pPr>
        <w:pBdr>
          <w:top w:val="nil"/>
          <w:left w:val="nil"/>
          <w:bottom w:val="nil"/>
          <w:right w:val="nil"/>
          <w:between w:val="nil"/>
        </w:pBdr>
        <w:ind w:firstLine="720"/>
        <w:jc w:val="both"/>
        <w:rPr>
          <w:color w:val="000000"/>
        </w:rPr>
      </w:pPr>
      <w:r>
        <w:rPr>
          <w:color w:val="000000"/>
        </w:rPr>
        <w:t>.</w:t>
      </w:r>
      <w:bookmarkStart w:id="39" w:name="_6496buj6xdgb" w:colFirst="0" w:colLast="0"/>
      <w:bookmarkEnd w:id="39"/>
    </w:p>
    <w:p w14:paraId="6762106E" w14:textId="0CA2EBD6" w:rsidR="00CF67A2" w:rsidRPr="00CF67A2" w:rsidRDefault="00CF67A2" w:rsidP="00CF67A2">
      <w:pPr>
        <w:pBdr>
          <w:top w:val="nil"/>
          <w:left w:val="nil"/>
          <w:bottom w:val="nil"/>
          <w:right w:val="nil"/>
          <w:between w:val="nil"/>
        </w:pBdr>
        <w:ind w:firstLine="720"/>
        <w:jc w:val="both"/>
        <w:rPr>
          <w:color w:val="000000"/>
        </w:rPr>
        <w:sectPr w:rsidR="00CF67A2" w:rsidRPr="00CF67A2" w:rsidSect="00CF67A2">
          <w:footerReference w:type="default" r:id="rId15"/>
          <w:type w:val="continuous"/>
          <w:pgSz w:w="11906" w:h="16838" w:code="9"/>
          <w:pgMar w:top="1699" w:right="1138" w:bottom="1699" w:left="1411" w:header="1138" w:footer="1138" w:gutter="0"/>
          <w:pgNumType w:start="1"/>
          <w:cols w:space="708"/>
        </w:sectPr>
      </w:pPr>
    </w:p>
    <w:p w14:paraId="3D8C12BE" w14:textId="77777777" w:rsidR="00CF67A2" w:rsidRDefault="00CF67A2" w:rsidP="00CF67A2">
      <w:pPr>
        <w:pBdr>
          <w:top w:val="nil"/>
          <w:left w:val="nil"/>
          <w:bottom w:val="nil"/>
          <w:right w:val="nil"/>
          <w:between w:val="nil"/>
        </w:pBdr>
        <w:ind w:firstLine="720"/>
        <w:jc w:val="both"/>
        <w:rPr>
          <w:color w:val="000000"/>
        </w:rPr>
      </w:pPr>
    </w:p>
    <w:p w14:paraId="7FC7397E" w14:textId="77777777" w:rsidR="00CF67A2" w:rsidRDefault="00CF67A2" w:rsidP="00CF67A2">
      <w:pPr>
        <w:pBdr>
          <w:top w:val="nil"/>
          <w:left w:val="nil"/>
          <w:bottom w:val="nil"/>
          <w:right w:val="nil"/>
          <w:between w:val="nil"/>
        </w:pBdr>
        <w:ind w:firstLine="720"/>
        <w:jc w:val="both"/>
        <w:rPr>
          <w:color w:val="000000"/>
        </w:rPr>
      </w:pPr>
    </w:p>
    <w:sectPr w:rsidR="00CF67A2" w:rsidSect="00CF67A2">
      <w:footerReference w:type="even" r:id="rId16"/>
      <w:type w:val="continuous"/>
      <w:pgSz w:w="11906" w:h="16838" w:code="9"/>
      <w:pgMar w:top="1699" w:right="1138" w:bottom="1699" w:left="1411" w:header="1138" w:footer="113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0F7F4" w14:textId="77777777" w:rsidR="00681830" w:rsidRDefault="00681830">
      <w:r>
        <w:separator/>
      </w:r>
    </w:p>
  </w:endnote>
  <w:endnote w:type="continuationSeparator" w:id="0">
    <w:p w14:paraId="53D0426D" w14:textId="77777777" w:rsidR="00681830" w:rsidRDefault="00681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866EB4E-B2AE-4ADB-800D-65A6FCD7F1E4}"/>
    <w:embedBold r:id="rId2" w:fontKey="{E738627B-042C-47F8-AB77-A19DEEB18D3A}"/>
  </w:font>
  <w:font w:name="Calibri">
    <w:panose1 w:val="020F0502020204030204"/>
    <w:charset w:val="00"/>
    <w:family w:val="swiss"/>
    <w:pitch w:val="variable"/>
    <w:sig w:usb0="E4002EFF" w:usb1="C000247B" w:usb2="00000009" w:usb3="00000000" w:csb0="000001FF" w:csb1="00000000"/>
    <w:embedRegular r:id="rId3" w:fontKey="{F25A1AE0-F851-40A8-8E23-A76E987C165F}"/>
  </w:font>
  <w:font w:name="Cambria Math">
    <w:panose1 w:val="02040503050406030204"/>
    <w:charset w:val="00"/>
    <w:family w:val="roman"/>
    <w:pitch w:val="variable"/>
    <w:sig w:usb0="E00006FF" w:usb1="420024FF" w:usb2="02000000" w:usb3="00000000" w:csb0="0000019F" w:csb1="00000000"/>
    <w:embedRegular r:id="rId4" w:fontKey="{DB72ECF3-DF95-40DC-957B-D2C20A055B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365C" w14:textId="2A7F6E1B" w:rsidR="007978EC" w:rsidRDefault="007978EC">
    <w:pPr>
      <w:pStyle w:val="Footer"/>
    </w:pPr>
    <w:r>
      <w:rPr>
        <w:noProof/>
      </w:rPr>
      <mc:AlternateContent>
        <mc:Choice Requires="wps">
          <w:drawing>
            <wp:anchor distT="0" distB="0" distL="0" distR="0" simplePos="0" relativeHeight="251659264" behindDoc="0" locked="0" layoutInCell="1" allowOverlap="1" wp14:anchorId="75AFC88A" wp14:editId="47936BF4">
              <wp:simplePos x="635" y="635"/>
              <wp:positionH relativeFrom="page">
                <wp:align>center</wp:align>
              </wp:positionH>
              <wp:positionV relativeFrom="page">
                <wp:align>bottom</wp:align>
              </wp:positionV>
              <wp:extent cx="324485" cy="314325"/>
              <wp:effectExtent l="0" t="0" r="18415" b="0"/>
              <wp:wrapNone/>
              <wp:docPr id="3463992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AFC88A" id="_x0000_t202" coordsize="21600,21600" o:spt="202" path="m,l,21600r21600,l21600,xe">
              <v:stroke joinstyle="miter"/>
              <v:path gradientshapeok="t" o:connecttype="rect"/>
            </v:shapetype>
            <v:shape id="_x0000_s1029" type="#_x0000_t202" alt="Internal" style="position:absolute;margin-left:0;margin-top:0;width:25.55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" filled="f" stroked="f">
              <v:textbox style="mso-fit-shape-to-text:t" inset="0,0,0,15pt">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01C0" w14:textId="2D705DAC" w:rsidR="007978EC" w:rsidRDefault="007978EC">
    <w:pPr>
      <w:pStyle w:val="Footer"/>
    </w:pPr>
    <w:r>
      <w:rPr>
        <w:noProof/>
      </w:rPr>
      <mc:AlternateContent>
        <mc:Choice Requires="wps">
          <w:drawing>
            <wp:anchor distT="0" distB="0" distL="0" distR="0" simplePos="0" relativeHeight="251660288" behindDoc="0" locked="0" layoutInCell="1" allowOverlap="1" wp14:anchorId="4AC64A27" wp14:editId="08D5A47A">
              <wp:simplePos x="635" y="635"/>
              <wp:positionH relativeFrom="page">
                <wp:align>center</wp:align>
              </wp:positionH>
              <wp:positionV relativeFrom="page">
                <wp:align>bottom</wp:align>
              </wp:positionV>
              <wp:extent cx="324485" cy="314325"/>
              <wp:effectExtent l="0" t="0" r="18415" b="0"/>
              <wp:wrapNone/>
              <wp:docPr id="64444023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C64A27" id="_x0000_t202" coordsize="21600,21600" o:spt="202" path="m,l,21600r21600,l21600,xe">
              <v:stroke joinstyle="miter"/>
              <v:path gradientshapeok="t" o:connecttype="rect"/>
            </v:shapetype>
            <v:shape id="_x0000_s1030" type="#_x0000_t202" alt="Internal" style="position:absolute;margin-left:0;margin-top:0;width:25.55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AT20XGDQIAABwE&#10;AAAOAAAAAAAAAAAAAAAAAC4CAABkcnMvZTJvRG9jLnhtbFBLAQItABQABgAIAAAAIQAjqfmW2wAA&#10;AAMBAAAPAAAAAAAAAAAAAAAAAGcEAABkcnMvZG93bnJldi54bWxQSwUGAAAAAAQABADzAAAAbwUA&#10;AAAA&#10;" filled="f" stroked="f">
              <v:textbox style="mso-fit-shape-to-text:t" inset="0,0,0,15pt">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A672" w14:textId="6A228A29" w:rsidR="00451D6E" w:rsidRDefault="007978EC">
    <w:pPr>
      <w:pBdr>
        <w:top w:val="nil"/>
        <w:left w:val="nil"/>
        <w:bottom w:val="nil"/>
        <w:right w:val="nil"/>
        <w:between w:val="nil"/>
      </w:pBdr>
      <w:spacing w:line="300" w:lineRule="auto"/>
      <w:jc w:val="center"/>
      <w:rPr>
        <w:color w:val="000000"/>
        <w:sz w:val="32"/>
        <w:szCs w:val="32"/>
      </w:rPr>
    </w:pPr>
    <w:r>
      <w:rPr>
        <w:noProof/>
        <w:color w:val="000000"/>
        <w:sz w:val="32"/>
        <w:szCs w:val="32"/>
      </w:rPr>
      <mc:AlternateContent>
        <mc:Choice Requires="wps">
          <w:drawing>
            <wp:anchor distT="0" distB="0" distL="0" distR="0" simplePos="0" relativeHeight="251658240" behindDoc="0" locked="0" layoutInCell="1" allowOverlap="1" wp14:anchorId="4A1B4081" wp14:editId="428196B3">
              <wp:simplePos x="898634" y="9680028"/>
              <wp:positionH relativeFrom="page">
                <wp:align>center</wp:align>
              </wp:positionH>
              <wp:positionV relativeFrom="page">
                <wp:align>bottom</wp:align>
              </wp:positionV>
              <wp:extent cx="324485" cy="314325"/>
              <wp:effectExtent l="0" t="0" r="18415" b="0"/>
              <wp:wrapNone/>
              <wp:docPr id="1355445826"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BA0953F" w14:textId="1A8A60A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1B4081" id="_x0000_t202" coordsize="21600,21600" o:spt="202" path="m,l,21600r21600,l21600,xe">
              <v:stroke joinstyle="miter"/>
              <v:path gradientshapeok="t" o:connecttype="rect"/>
            </v:shapetype>
            <v:shape id="_x0000_s1031" type="#_x0000_t202" alt="Internal" style="position:absolute;left:0;text-align:left;margin-left:0;margin-top:0;width:25.55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KA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J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KQakoAPAgAA&#10;HAQAAA4AAAAAAAAAAAAAAAAALgIAAGRycy9lMm9Eb2MueG1sUEsBAi0AFAAGAAgAAAAhACOp+Zbb&#10;AAAAAwEAAA8AAAAAAAAAAAAAAAAAaQQAAGRycy9kb3ducmV2LnhtbFBLBQYAAAAABAAEAPMAAABx&#10;BQAAAAA=&#10;" filled="f" stroked="f">
              <v:textbox style="mso-fit-shape-to-text:t" inset="0,0,0,15pt">
                <w:txbxContent>
                  <w:p w14:paraId="3BA0953F" w14:textId="1A8A60A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sz w:val="32"/>
        <w:szCs w:val="32"/>
      </w:rPr>
      <w:t>Iași, 2024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00EF" w14:textId="34143DFA" w:rsidR="00451D6E" w:rsidRDefault="007978EC">
    <w:r>
      <w:rPr>
        <w:noProof/>
      </w:rPr>
      <mc:AlternateContent>
        <mc:Choice Requires="wps">
          <w:drawing>
            <wp:anchor distT="0" distB="0" distL="0" distR="0" simplePos="0" relativeHeight="251662336" behindDoc="0" locked="0" layoutInCell="1" allowOverlap="1" wp14:anchorId="079A6595" wp14:editId="07E2D0E7">
              <wp:simplePos x="635" y="635"/>
              <wp:positionH relativeFrom="page">
                <wp:align>center</wp:align>
              </wp:positionH>
              <wp:positionV relativeFrom="page">
                <wp:align>bottom</wp:align>
              </wp:positionV>
              <wp:extent cx="324485" cy="314325"/>
              <wp:effectExtent l="0" t="0" r="18415" b="0"/>
              <wp:wrapNone/>
              <wp:docPr id="905077913"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9A6595" id="_x0000_t202" coordsize="21600,21600" o:spt="202" path="m,l,21600r21600,l21600,xe">
              <v:stroke joinstyle="miter"/>
              <v:path gradientshapeok="t" o:connecttype="rect"/>
            </v:shapetype>
            <v:shape id="Text Box 5" o:spid="_x0000_s1032" type="#_x0000_t202" alt="Internal" style="position:absolute;margin-left:0;margin-top:0;width:25.55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SC9Dg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" filled="f" stroked="f">
              <v:textbox style="mso-fit-shape-to-text:t" inset="0,0,0,15pt">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4CA8" w14:textId="171858E9" w:rsidR="00451D6E" w:rsidRDefault="007978EC">
    <w:pPr>
      <w:pBdr>
        <w:top w:val="nil"/>
        <w:left w:val="nil"/>
        <w:bottom w:val="nil"/>
        <w:right w:val="nil"/>
        <w:between w:val="nil"/>
      </w:pBdr>
      <w:spacing w:line="300" w:lineRule="auto"/>
      <w:jc w:val="center"/>
      <w:rPr>
        <w:color w:val="000000"/>
        <w:sz w:val="32"/>
        <w:szCs w:val="32"/>
      </w:rPr>
    </w:pPr>
    <w:r>
      <w:rPr>
        <w:noProof/>
        <w:color w:val="000000"/>
        <w:sz w:val="32"/>
        <w:szCs w:val="32"/>
      </w:rPr>
      <mc:AlternateContent>
        <mc:Choice Requires="wps">
          <w:drawing>
            <wp:anchor distT="0" distB="0" distL="0" distR="0" simplePos="0" relativeHeight="251661312" behindDoc="0" locked="0" layoutInCell="1" allowOverlap="1" wp14:anchorId="1C179CCB" wp14:editId="32113C19">
              <wp:simplePos x="898634" y="9948041"/>
              <wp:positionH relativeFrom="page">
                <wp:align>center</wp:align>
              </wp:positionH>
              <wp:positionV relativeFrom="page">
                <wp:align>bottom</wp:align>
              </wp:positionV>
              <wp:extent cx="324485" cy="314325"/>
              <wp:effectExtent l="0" t="0" r="18415" b="0"/>
              <wp:wrapNone/>
              <wp:docPr id="983540835"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004441" w14:textId="164736DA"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179CCB" id="_x0000_t202" coordsize="21600,21600" o:spt="202" path="m,l,21600r21600,l21600,xe">
              <v:stroke joinstyle="miter"/>
              <v:path gradientshapeok="t" o:connecttype="rect"/>
            </v:shapetype>
            <v:shape id="Text Box 4" o:spid="_x0000_s1033" type="#_x0000_t202" alt="Internal" style="position:absolute;left:0;text-align:left;margin-left:0;margin-top:0;width:25.55pt;height:24.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T0N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Z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MqZPQ0PAgAA&#10;HAQAAA4AAAAAAAAAAAAAAAAALgIAAGRycy9lMm9Eb2MueG1sUEsBAi0AFAAGAAgAAAAhACOp+Zbb&#10;AAAAAwEAAA8AAAAAAAAAAAAAAAAAaQQAAGRycy9kb3ducmV2LnhtbFBLBQYAAAAABAAEAPMAAABx&#10;BQAAAAA=&#10;" filled="f" stroked="f">
              <v:textbox style="mso-fit-shape-to-text:t" inset="0,0,0,15pt">
                <w:txbxContent>
                  <w:p w14:paraId="25004441" w14:textId="164736DA"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sz w:val="32"/>
        <w:szCs w:val="32"/>
      </w:rPr>
      <w:t>Iași, 2024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4224" w14:textId="53CA0A74" w:rsidR="00451D6E" w:rsidRDefault="007978EC">
    <w:r>
      <w:rPr>
        <w:noProof/>
      </w:rPr>
      <mc:AlternateContent>
        <mc:Choice Requires="wps">
          <w:drawing>
            <wp:anchor distT="0" distB="0" distL="0" distR="0" simplePos="0" relativeHeight="251663360" behindDoc="0" locked="0" layoutInCell="1" allowOverlap="1" wp14:anchorId="08FFD764" wp14:editId="265065F7">
              <wp:simplePos x="898634" y="10074166"/>
              <wp:positionH relativeFrom="page">
                <wp:align>center</wp:align>
              </wp:positionH>
              <wp:positionV relativeFrom="page">
                <wp:align>bottom</wp:align>
              </wp:positionV>
              <wp:extent cx="324485" cy="314325"/>
              <wp:effectExtent l="0" t="0" r="18415" b="0"/>
              <wp:wrapNone/>
              <wp:docPr id="1394214928"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003E17AA" w14:textId="691E7D2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FFD764" id="_x0000_t202" coordsize="21600,21600" o:spt="202" path="m,l,21600r21600,l21600,xe">
              <v:stroke joinstyle="miter"/>
              <v:path gradientshapeok="t" o:connecttype="rect"/>
            </v:shapetype>
            <v:shape id="Text Box 6" o:spid="_x0000_s1034" type="#_x0000_t202" alt="Internal" style="position:absolute;margin-left:0;margin-top:0;width:25.55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CnJo8wDQIAABwE&#10;AAAOAAAAAAAAAAAAAAAAAC4CAABkcnMvZTJvRG9jLnhtbFBLAQItABQABgAIAAAAIQAjqfmW2wAA&#10;AAMBAAAPAAAAAAAAAAAAAAAAAGcEAABkcnMvZG93bnJldi54bWxQSwUGAAAAAAQABADzAAAAbwUA&#10;AAAA&#10;" filled="f" stroked="f">
              <v:textbox style="mso-fit-shape-to-text:t" inset="0,0,0,15pt">
                <w:txbxContent>
                  <w:p w14:paraId="003E17AA" w14:textId="691E7D2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5DD4" w14:textId="2B34A5F1" w:rsidR="00451D6E" w:rsidRDefault="007978EC">
    <w:pPr>
      <w:jc w:val="right"/>
    </w:pPr>
    <w:r>
      <w:rPr>
        <w:noProof/>
      </w:rPr>
      <mc:AlternateContent>
        <mc:Choice Requires="wps">
          <w:drawing>
            <wp:anchor distT="0" distB="0" distL="0" distR="0" simplePos="0" relativeHeight="251664384" behindDoc="0" locked="0" layoutInCell="1" allowOverlap="1" wp14:anchorId="1DCECC38" wp14:editId="29731073">
              <wp:simplePos x="898634" y="9790386"/>
              <wp:positionH relativeFrom="page">
                <wp:align>center</wp:align>
              </wp:positionH>
              <wp:positionV relativeFrom="page">
                <wp:align>bottom</wp:align>
              </wp:positionV>
              <wp:extent cx="324485" cy="314325"/>
              <wp:effectExtent l="0" t="0" r="18415" b="0"/>
              <wp:wrapNone/>
              <wp:docPr id="1307193571" name="Text Box 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731C194F" w14:textId="1803F199"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CECC38" id="_x0000_t202" coordsize="21600,21600" o:spt="202" path="m,l,21600r21600,l21600,xe">
              <v:stroke joinstyle="miter"/>
              <v:path gradientshapeok="t" o:connecttype="rect"/>
            </v:shapetype>
            <v:shape id="Text Box 7" o:spid="_x0000_s1035" type="#_x0000_t202" alt="Internal" style="position:absolute;left:0;text-align:left;margin-left:0;margin-top:0;width:25.55pt;height:24.7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BDnWHYPAgAA&#10;HAQAAA4AAAAAAAAAAAAAAAAALgIAAGRycy9lMm9Eb2MueG1sUEsBAi0AFAAGAAgAAAAhACOp+Zbb&#10;AAAAAwEAAA8AAAAAAAAAAAAAAAAAaQQAAGRycy9kb3ducmV2LnhtbFBLBQYAAAAABAAEAPMAAABx&#10;BQAAAAA=&#10;" filled="f" stroked="f">
              <v:textbox style="mso-fit-shape-to-text:t" inset="0,0,0,15pt">
                <w:txbxContent>
                  <w:p w14:paraId="731C194F" w14:textId="1803F199"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fldChar w:fldCharType="begin"/>
    </w:r>
    <w:r>
      <w:instrText>PAGE</w:instrText>
    </w:r>
    <w:r>
      <w:fldChar w:fldCharType="separate"/>
    </w:r>
    <w:r w:rsidR="00B779DE">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B0E5" w14:textId="5A85AE00" w:rsidR="00451D6E" w:rsidRDefault="007978EC">
    <w:pPr>
      <w:pBdr>
        <w:top w:val="nil"/>
        <w:left w:val="nil"/>
        <w:bottom w:val="nil"/>
        <w:right w:val="nil"/>
        <w:between w:val="nil"/>
      </w:pBdr>
      <w:tabs>
        <w:tab w:val="center" w:pos="4536"/>
        <w:tab w:val="right" w:pos="9072"/>
      </w:tabs>
      <w:rPr>
        <w:color w:val="000000"/>
      </w:rPr>
    </w:pPr>
    <w:r>
      <w:rPr>
        <w:noProof/>
        <w:color w:val="000000"/>
      </w:rPr>
      <mc:AlternateContent>
        <mc:Choice Requires="wps">
          <w:drawing>
            <wp:anchor distT="0" distB="0" distL="0" distR="0" simplePos="0" relativeHeight="251665408" behindDoc="0" locked="0" layoutInCell="1" allowOverlap="1" wp14:anchorId="55711A2E" wp14:editId="17B28BB2">
              <wp:simplePos x="635" y="635"/>
              <wp:positionH relativeFrom="page">
                <wp:align>center</wp:align>
              </wp:positionH>
              <wp:positionV relativeFrom="page">
                <wp:align>bottom</wp:align>
              </wp:positionV>
              <wp:extent cx="324485" cy="314325"/>
              <wp:effectExtent l="0" t="0" r="18415" b="0"/>
              <wp:wrapNone/>
              <wp:docPr id="1526960617"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711A2E" id="_x0000_t202" coordsize="21600,21600" o:spt="202" path="m,l,21600r21600,l21600,xe">
              <v:stroke joinstyle="miter"/>
              <v:path gradientshapeok="t" o:connecttype="rect"/>
            </v:shapetype>
            <v:shape id="Text Box 8" o:spid="_x0000_s1036" type="#_x0000_t202" alt="Internal" style="position:absolute;margin-left:0;margin-top:0;width:25.55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H1Y6ksPAgAA&#10;HAQAAA4AAAAAAAAAAAAAAAAALgIAAGRycy9lMm9Eb2MueG1sUEsBAi0AFAAGAAgAAAAhACOp+Zbb&#10;AAAAAwEAAA8AAAAAAAAAAAAAAAAAaQQAAGRycy9kb3ducmV2LnhtbFBLBQYAAAAABAAEAPMAAABx&#10;BQAAAAA=&#10;" filled="f" stroked="f">
              <v:textbox style="mso-fit-shape-to-text:t" inset="0,0,0,15pt">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rPr>
      <w:t>37</w:t>
    </w:r>
  </w:p>
  <w:p w14:paraId="1346EC21" w14:textId="77777777" w:rsidR="00451D6E" w:rsidRDefault="00451D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7CE59" w14:textId="77777777" w:rsidR="00681830" w:rsidRDefault="00681830">
      <w:r>
        <w:separator/>
      </w:r>
    </w:p>
  </w:footnote>
  <w:footnote w:type="continuationSeparator" w:id="0">
    <w:p w14:paraId="040EC214" w14:textId="77777777" w:rsidR="00681830" w:rsidRDefault="006818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6707"/>
    <w:multiLevelType w:val="multilevel"/>
    <w:tmpl w:val="2076D71A"/>
    <w:lvl w:ilvl="0">
      <w:start w:val="1"/>
      <w:numFmt w:val="decimal"/>
      <w:lvlText w:val="[%1]"/>
      <w:lvlJc w:val="left"/>
      <w:pPr>
        <w:ind w:left="360" w:hanging="360"/>
      </w:pPr>
      <w:rPr>
        <w:rFonts w:ascii="Times New Roman" w:eastAsia="Times New Roman" w:hAnsi="Times New Roman" w:cs="Times New Roman"/>
        <w:b w:val="0"/>
        <w:bCs w:val="0"/>
        <w:i w:val="0"/>
        <w:iCs w:val="0"/>
        <w:sz w:val="22"/>
        <w:szCs w:val="22"/>
      </w:r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1" w15:restartNumberingAfterBreak="0">
    <w:nsid w:val="34240345"/>
    <w:multiLevelType w:val="hybridMultilevel"/>
    <w:tmpl w:val="625A7FC2"/>
    <w:lvl w:ilvl="0" w:tplc="989C1606">
      <w:numFmt w:val="bullet"/>
      <w:lvlText w:val=""/>
      <w:lvlJc w:val="left"/>
      <w:pPr>
        <w:ind w:left="1080" w:hanging="360"/>
      </w:pPr>
      <w:rPr>
        <w:rFonts w:ascii="Symbol" w:eastAsia="Times New Roman" w:hAnsi="Symbol" w:cs="Times New Roman" w:hint="default"/>
      </w:rPr>
    </w:lvl>
    <w:lvl w:ilvl="1" w:tplc="04180003">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2" w15:restartNumberingAfterBreak="0">
    <w:nsid w:val="36A8054C"/>
    <w:multiLevelType w:val="multilevel"/>
    <w:tmpl w:val="E9BE9B7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3F2C3ED0"/>
    <w:multiLevelType w:val="multilevel"/>
    <w:tmpl w:val="E772B804"/>
    <w:lvl w:ilvl="0">
      <w:numFmt w:val="bullet"/>
      <w:lvlText w:val="●"/>
      <w:lvlJc w:val="left"/>
      <w:pPr>
        <w:ind w:left="1080" w:hanging="360"/>
      </w:pPr>
      <w:rPr>
        <w:rFonts w:ascii="Noto Sans Symbols" w:eastAsia="Noto Sans Symbols" w:hAnsi="Noto Sans Symbols" w:cs="Noto Sans Symbols"/>
      </w:rPr>
    </w:lvl>
    <w:lvl w:ilvl="1">
      <w:numFmt w:val="bullet"/>
      <w:lvlText w:val="o"/>
      <w:lvlJc w:val="left"/>
      <w:pPr>
        <w:ind w:left="1800" w:hanging="360"/>
      </w:pPr>
      <w:rPr>
        <w:rFonts w:ascii="Courier New" w:eastAsia="Courier New" w:hAnsi="Courier New" w:cs="Courier New"/>
      </w:rPr>
    </w:lvl>
    <w:lvl w:ilvl="2">
      <w:numFmt w:val="bullet"/>
      <w:lvlText w:val="▪"/>
      <w:lvlJc w:val="left"/>
      <w:pPr>
        <w:ind w:left="2520" w:hanging="360"/>
      </w:pPr>
      <w:rPr>
        <w:rFonts w:ascii="Noto Sans Symbols" w:eastAsia="Noto Sans Symbols" w:hAnsi="Noto Sans Symbols" w:cs="Noto Sans Symbols"/>
      </w:rPr>
    </w:lvl>
    <w:lvl w:ilvl="3">
      <w:numFmt w:val="bullet"/>
      <w:lvlText w:val="●"/>
      <w:lvlJc w:val="left"/>
      <w:pPr>
        <w:ind w:left="3240" w:hanging="360"/>
      </w:pPr>
      <w:rPr>
        <w:rFonts w:ascii="Noto Sans Symbols" w:eastAsia="Noto Sans Symbols" w:hAnsi="Noto Sans Symbols" w:cs="Noto Sans Symbols"/>
      </w:rPr>
    </w:lvl>
    <w:lvl w:ilvl="4">
      <w:numFmt w:val="bullet"/>
      <w:lvlText w:val="o"/>
      <w:lvlJc w:val="left"/>
      <w:pPr>
        <w:ind w:left="3960" w:hanging="360"/>
      </w:pPr>
      <w:rPr>
        <w:rFonts w:ascii="Courier New" w:eastAsia="Courier New" w:hAnsi="Courier New" w:cs="Courier New"/>
      </w:rPr>
    </w:lvl>
    <w:lvl w:ilvl="5">
      <w:numFmt w:val="bullet"/>
      <w:lvlText w:val="▪"/>
      <w:lvlJc w:val="left"/>
      <w:pPr>
        <w:ind w:left="4680" w:hanging="360"/>
      </w:pPr>
      <w:rPr>
        <w:rFonts w:ascii="Noto Sans Symbols" w:eastAsia="Noto Sans Symbols" w:hAnsi="Noto Sans Symbols" w:cs="Noto Sans Symbols"/>
      </w:rPr>
    </w:lvl>
    <w:lvl w:ilvl="6">
      <w:numFmt w:val="bullet"/>
      <w:lvlText w:val="●"/>
      <w:lvlJc w:val="left"/>
      <w:pPr>
        <w:ind w:left="5400" w:hanging="360"/>
      </w:pPr>
      <w:rPr>
        <w:rFonts w:ascii="Noto Sans Symbols" w:eastAsia="Noto Sans Symbols" w:hAnsi="Noto Sans Symbols" w:cs="Noto Sans Symbols"/>
      </w:rPr>
    </w:lvl>
    <w:lvl w:ilvl="7">
      <w:numFmt w:val="bullet"/>
      <w:lvlText w:val="o"/>
      <w:lvlJc w:val="left"/>
      <w:pPr>
        <w:ind w:left="6120" w:hanging="360"/>
      </w:pPr>
      <w:rPr>
        <w:rFonts w:ascii="Courier New" w:eastAsia="Courier New" w:hAnsi="Courier New" w:cs="Courier New"/>
      </w:rPr>
    </w:lvl>
    <w:lvl w:ilvl="8">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4C6A4AA6"/>
    <w:multiLevelType w:val="multilevel"/>
    <w:tmpl w:val="06AEACAE"/>
    <w:lvl w:ilvl="0">
      <w:start w:val="1"/>
      <w:numFmt w:val="upperRoman"/>
      <w:lvlText w:val="Capitolul %1. "/>
      <w:lvlJc w:val="left"/>
      <w:pPr>
        <w:ind w:left="360" w:firstLine="0"/>
      </w:pPr>
    </w:lvl>
    <w:lvl w:ilvl="1">
      <w:start w:val="1"/>
      <w:numFmt w:val="decimal"/>
      <w:lvlText w:val="%1.%2. "/>
      <w:lvlJc w:val="left"/>
      <w:pPr>
        <w:ind w:left="360" w:firstLine="0"/>
      </w:pPr>
    </w:lvl>
    <w:lvl w:ilvl="2">
      <w:start w:val="1"/>
      <w:numFmt w:val="decimal"/>
      <w:lvlText w:val="%1.%2.%3. "/>
      <w:lvlJc w:val="left"/>
      <w:pPr>
        <w:ind w:left="360" w:firstLine="0"/>
      </w:pPr>
    </w:lvl>
    <w:lvl w:ilvl="3">
      <w:start w:val="1"/>
      <w:numFmt w:val="upperLetter"/>
      <w:lvlText w:val="%4."/>
      <w:lvlJc w:val="left"/>
      <w:pPr>
        <w:ind w:left="360" w:firstLine="0"/>
      </w:pPr>
      <w:rPr>
        <w:rFonts w:ascii="Times New Roman" w:eastAsia="Times New Roman" w:hAnsi="Times New Roman" w:cs="Times New Roman"/>
      </w:rPr>
    </w:lvl>
    <w:lvl w:ilvl="4">
      <w:start w:val="1"/>
      <w:numFmt w:val="decimal"/>
      <w:lvlText w:val="Anexa %5. "/>
      <w:lvlJc w:val="left"/>
      <w:pPr>
        <w:ind w:left="360" w:firstLine="0"/>
      </w:pPr>
    </w:lvl>
    <w:lvl w:ilvl="5">
      <w:start w:val="1"/>
      <w:numFmt w:val="decimal"/>
      <w:lvlText w:val="%6."/>
      <w:lvlJc w:val="left"/>
      <w:pPr>
        <w:ind w:left="360" w:firstLine="0"/>
      </w:pPr>
    </w:lvl>
    <w:lvl w:ilvl="6">
      <w:start w:val="1"/>
      <w:numFmt w:val="decimal"/>
      <w:lvlText w:val="%7."/>
      <w:lvlJc w:val="left"/>
      <w:pPr>
        <w:ind w:left="360" w:firstLine="0"/>
      </w:pPr>
    </w:lvl>
    <w:lvl w:ilvl="7">
      <w:start w:val="1"/>
      <w:numFmt w:val="decimal"/>
      <w:lvlText w:val="%8."/>
      <w:lvlJc w:val="left"/>
      <w:pPr>
        <w:ind w:left="360" w:firstLine="0"/>
      </w:pPr>
    </w:lvl>
    <w:lvl w:ilvl="8">
      <w:start w:val="1"/>
      <w:numFmt w:val="decimal"/>
      <w:lvlText w:val="%9."/>
      <w:lvlJc w:val="left"/>
      <w:pPr>
        <w:ind w:left="360" w:firstLine="0"/>
      </w:pPr>
    </w:lvl>
  </w:abstractNum>
  <w:abstractNum w:abstractNumId="5" w15:restartNumberingAfterBreak="0">
    <w:nsid w:val="615379FE"/>
    <w:multiLevelType w:val="multilevel"/>
    <w:tmpl w:val="C292CCE2"/>
    <w:lvl w:ilvl="0">
      <w:numFmt w:val="bullet"/>
      <w:lvlText w:val="●"/>
      <w:lvlJc w:val="left"/>
      <w:pPr>
        <w:ind w:left="648" w:hanging="360"/>
      </w:pPr>
      <w:rPr>
        <w:rFonts w:ascii="Noto Sans Symbols" w:eastAsia="Noto Sans Symbols" w:hAnsi="Noto Sans Symbols" w:cs="Noto Sans Symbols"/>
        <w:color w:val="000000"/>
        <w:sz w:val="24"/>
        <w:szCs w:val="24"/>
      </w:rPr>
    </w:lvl>
    <w:lvl w:ilvl="1">
      <w:start w:val="1"/>
      <w:numFmt w:val="bullet"/>
      <w:lvlText w:val="o"/>
      <w:lvlJc w:val="left"/>
      <w:pPr>
        <w:ind w:left="1368" w:hanging="359"/>
      </w:pPr>
      <w:rPr>
        <w:rFonts w:ascii="Courier New" w:eastAsia="Courier New" w:hAnsi="Courier New" w:cs="Courier New"/>
      </w:rPr>
    </w:lvl>
    <w:lvl w:ilvl="2">
      <w:start w:val="1"/>
      <w:numFmt w:val="bullet"/>
      <w:lvlText w:val="▪"/>
      <w:lvlJc w:val="left"/>
      <w:pPr>
        <w:ind w:left="2088" w:hanging="360"/>
      </w:pPr>
      <w:rPr>
        <w:rFonts w:ascii="Noto Sans Symbols" w:eastAsia="Noto Sans Symbols" w:hAnsi="Noto Sans Symbols" w:cs="Noto Sans Symbols"/>
      </w:rPr>
    </w:lvl>
    <w:lvl w:ilvl="3">
      <w:start w:val="1"/>
      <w:numFmt w:val="bullet"/>
      <w:lvlText w:val="●"/>
      <w:lvlJc w:val="left"/>
      <w:pPr>
        <w:ind w:left="2808" w:hanging="360"/>
      </w:pPr>
      <w:rPr>
        <w:rFonts w:ascii="Noto Sans Symbols" w:eastAsia="Noto Sans Symbols" w:hAnsi="Noto Sans Symbols" w:cs="Noto Sans Symbols"/>
      </w:rPr>
    </w:lvl>
    <w:lvl w:ilvl="4">
      <w:start w:val="1"/>
      <w:numFmt w:val="bullet"/>
      <w:lvlText w:val="o"/>
      <w:lvlJc w:val="left"/>
      <w:pPr>
        <w:ind w:left="3528" w:hanging="360"/>
      </w:pPr>
      <w:rPr>
        <w:rFonts w:ascii="Courier New" w:eastAsia="Courier New" w:hAnsi="Courier New" w:cs="Courier New"/>
      </w:rPr>
    </w:lvl>
    <w:lvl w:ilvl="5">
      <w:start w:val="1"/>
      <w:numFmt w:val="bullet"/>
      <w:lvlText w:val="▪"/>
      <w:lvlJc w:val="left"/>
      <w:pPr>
        <w:ind w:left="4248" w:hanging="360"/>
      </w:pPr>
      <w:rPr>
        <w:rFonts w:ascii="Noto Sans Symbols" w:eastAsia="Noto Sans Symbols" w:hAnsi="Noto Sans Symbols" w:cs="Noto Sans Symbols"/>
      </w:rPr>
    </w:lvl>
    <w:lvl w:ilvl="6">
      <w:start w:val="1"/>
      <w:numFmt w:val="bullet"/>
      <w:lvlText w:val="●"/>
      <w:lvlJc w:val="left"/>
      <w:pPr>
        <w:ind w:left="4968" w:hanging="360"/>
      </w:pPr>
      <w:rPr>
        <w:rFonts w:ascii="Noto Sans Symbols" w:eastAsia="Noto Sans Symbols" w:hAnsi="Noto Sans Symbols" w:cs="Noto Sans Symbols"/>
      </w:rPr>
    </w:lvl>
    <w:lvl w:ilvl="7">
      <w:start w:val="1"/>
      <w:numFmt w:val="bullet"/>
      <w:lvlText w:val="o"/>
      <w:lvlJc w:val="left"/>
      <w:pPr>
        <w:ind w:left="5688" w:hanging="360"/>
      </w:pPr>
      <w:rPr>
        <w:rFonts w:ascii="Courier New" w:eastAsia="Courier New" w:hAnsi="Courier New" w:cs="Courier New"/>
      </w:rPr>
    </w:lvl>
    <w:lvl w:ilvl="8">
      <w:start w:val="1"/>
      <w:numFmt w:val="bullet"/>
      <w:lvlText w:val="▪"/>
      <w:lvlJc w:val="left"/>
      <w:pPr>
        <w:ind w:left="6408" w:hanging="360"/>
      </w:pPr>
      <w:rPr>
        <w:rFonts w:ascii="Noto Sans Symbols" w:eastAsia="Noto Sans Symbols" w:hAnsi="Noto Sans Symbols" w:cs="Noto Sans Symbols"/>
      </w:rPr>
    </w:lvl>
  </w:abstractNum>
  <w:abstractNum w:abstractNumId="6" w15:restartNumberingAfterBreak="0">
    <w:nsid w:val="74203B0C"/>
    <w:multiLevelType w:val="multilevel"/>
    <w:tmpl w:val="E3CCA8C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020890535">
    <w:abstractNumId w:val="0"/>
  </w:num>
  <w:num w:numId="2" w16cid:durableId="1235623499">
    <w:abstractNumId w:val="3"/>
  </w:num>
  <w:num w:numId="3" w16cid:durableId="2072149980">
    <w:abstractNumId w:val="6"/>
  </w:num>
  <w:num w:numId="4" w16cid:durableId="1812283845">
    <w:abstractNumId w:val="2"/>
  </w:num>
  <w:num w:numId="5" w16cid:durableId="1026634810">
    <w:abstractNumId w:val="4"/>
  </w:num>
  <w:num w:numId="6" w16cid:durableId="479493665">
    <w:abstractNumId w:val="5"/>
  </w:num>
  <w:num w:numId="7" w16cid:durableId="507915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D6E"/>
    <w:rsid w:val="001B7D81"/>
    <w:rsid w:val="002637A7"/>
    <w:rsid w:val="00300E4A"/>
    <w:rsid w:val="00451D6E"/>
    <w:rsid w:val="00615ABC"/>
    <w:rsid w:val="00681830"/>
    <w:rsid w:val="006D492A"/>
    <w:rsid w:val="00703DE7"/>
    <w:rsid w:val="007978EC"/>
    <w:rsid w:val="009552B1"/>
    <w:rsid w:val="00A22267"/>
    <w:rsid w:val="00AA098E"/>
    <w:rsid w:val="00B779DE"/>
    <w:rsid w:val="00C255E6"/>
    <w:rsid w:val="00CF67A2"/>
    <w:rsid w:val="00DA4B19"/>
    <w:rsid w:val="00E24EBF"/>
    <w:rsid w:val="00E33373"/>
    <w:rsid w:val="00FE4B6E"/>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57AE7"/>
  <w15:docId w15:val="{3FC005F4-64A9-4356-89D6-5F46D928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 w:eastAsia="ro-R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7A2"/>
  </w:style>
  <w:style w:type="paragraph" w:styleId="Heading1">
    <w:name w:val="heading 1"/>
    <w:basedOn w:val="Normal"/>
    <w:next w:val="Normal"/>
    <w:uiPriority w:val="9"/>
    <w:qFormat/>
    <w:pPr>
      <w:keepNext/>
      <w:pageBreakBefore/>
      <w:pBdr>
        <w:top w:val="nil"/>
        <w:left w:val="nil"/>
        <w:bottom w:val="nil"/>
        <w:right w:val="nil"/>
        <w:between w:val="nil"/>
      </w:pBdr>
      <w:tabs>
        <w:tab w:val="left" w:pos="1140"/>
      </w:tabs>
      <w:spacing w:before="240" w:after="240"/>
      <w:ind w:left="360"/>
      <w:jc w:val="both"/>
      <w:outlineLvl w:val="0"/>
    </w:pPr>
    <w:rPr>
      <w:b/>
      <w:bCs/>
      <w:color w:val="004586"/>
      <w:sz w:val="28"/>
      <w:szCs w:val="28"/>
    </w:rPr>
  </w:style>
  <w:style w:type="paragraph" w:styleId="Heading2">
    <w:name w:val="heading 2"/>
    <w:basedOn w:val="Normal"/>
    <w:next w:val="Normal"/>
    <w:link w:val="Heading2Char"/>
    <w:uiPriority w:val="9"/>
    <w:unhideWhenUsed/>
    <w:qFormat/>
    <w:pPr>
      <w:keepNext/>
      <w:pBdr>
        <w:top w:val="nil"/>
        <w:left w:val="nil"/>
        <w:bottom w:val="nil"/>
        <w:right w:val="nil"/>
        <w:between w:val="nil"/>
      </w:pBdr>
      <w:spacing w:before="238" w:after="119"/>
      <w:ind w:left="360"/>
      <w:jc w:val="both"/>
      <w:outlineLvl w:val="1"/>
    </w:pPr>
    <w:rPr>
      <w:b/>
      <w:bCs/>
      <w:i/>
      <w:iCs/>
      <w:color w:val="004586"/>
      <w:sz w:val="28"/>
      <w:szCs w:val="28"/>
    </w:rPr>
  </w:style>
  <w:style w:type="paragraph" w:styleId="Heading3">
    <w:name w:val="heading 3"/>
    <w:basedOn w:val="Normal"/>
    <w:next w:val="Normal"/>
    <w:uiPriority w:val="9"/>
    <w:unhideWhenUsed/>
    <w:qFormat/>
    <w:pPr>
      <w:keepNext/>
      <w:pBdr>
        <w:top w:val="nil"/>
        <w:left w:val="nil"/>
        <w:bottom w:val="nil"/>
        <w:right w:val="nil"/>
        <w:between w:val="nil"/>
      </w:pBdr>
      <w:spacing w:before="238" w:after="119"/>
      <w:ind w:left="360"/>
      <w:jc w:val="both"/>
      <w:outlineLvl w:val="2"/>
    </w:pPr>
    <w:rPr>
      <w:b/>
      <w:bCs/>
      <w:color w:val="004586"/>
      <w:sz w:val="28"/>
      <w:szCs w:val="28"/>
    </w:rPr>
  </w:style>
  <w:style w:type="paragraph" w:styleId="Heading4">
    <w:name w:val="heading 4"/>
    <w:basedOn w:val="Normal"/>
    <w:next w:val="Normal"/>
    <w:uiPriority w:val="9"/>
    <w:unhideWhenUsed/>
    <w:qFormat/>
    <w:pPr>
      <w:keepNext/>
      <w:pBdr>
        <w:top w:val="nil"/>
        <w:left w:val="nil"/>
        <w:bottom w:val="nil"/>
        <w:right w:val="nil"/>
        <w:between w:val="nil"/>
      </w:pBdr>
      <w:spacing w:before="238" w:after="119"/>
      <w:ind w:left="360"/>
      <w:jc w:val="both"/>
      <w:outlineLvl w:val="3"/>
    </w:pPr>
    <w:rPr>
      <w:b/>
      <w:bCs/>
      <w:i/>
      <w:iCs/>
      <w:color w:val="004586"/>
    </w:rPr>
  </w:style>
  <w:style w:type="paragraph" w:styleId="Heading5">
    <w:name w:val="heading 5"/>
    <w:basedOn w:val="Normal"/>
    <w:next w:val="Normal"/>
    <w:uiPriority w:val="9"/>
    <w:semiHidden/>
    <w:unhideWhenUsed/>
    <w:qFormat/>
    <w:pPr>
      <w:keepNext/>
      <w:pBdr>
        <w:top w:val="nil"/>
        <w:left w:val="nil"/>
        <w:bottom w:val="nil"/>
        <w:right w:val="nil"/>
        <w:between w:val="nil"/>
      </w:pBdr>
      <w:spacing w:before="238" w:after="119"/>
      <w:ind w:left="709" w:hanging="709"/>
      <w:jc w:val="both"/>
      <w:outlineLvl w:val="4"/>
    </w:pPr>
    <w:rPr>
      <w:b/>
      <w:bCs/>
      <w:i/>
      <w:iCs/>
      <w:color w:val="004586"/>
      <w:sz w:val="26"/>
      <w:szCs w:val="26"/>
    </w:rPr>
  </w:style>
  <w:style w:type="paragraph" w:styleId="Heading6">
    <w:name w:val="heading 6"/>
    <w:basedOn w:val="Normal"/>
    <w:next w:val="Normal"/>
    <w:uiPriority w:val="9"/>
    <w:semiHidden/>
    <w:unhideWhenUsed/>
    <w:qFormat/>
    <w:pPr>
      <w:keepNext/>
      <w:pBdr>
        <w:top w:val="nil"/>
        <w:left w:val="nil"/>
        <w:bottom w:val="nil"/>
        <w:right w:val="nil"/>
        <w:between w:val="nil"/>
      </w:pBdr>
      <w:spacing w:before="240" w:after="120"/>
      <w:jc w:val="both"/>
      <w:outlineLvl w:val="5"/>
    </w:pPr>
    <w:rPr>
      <w:rFonts w:ascii="Arial" w:eastAsia="Arial" w:hAnsi="Arial" w:cs="Arial"/>
      <w:b/>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top w:val="nil"/>
        <w:left w:val="nil"/>
        <w:bottom w:val="nil"/>
        <w:right w:val="nil"/>
        <w:between w:val="nil"/>
      </w:pBdr>
      <w:spacing w:before="240" w:after="120"/>
      <w:jc w:val="center"/>
    </w:pPr>
    <w:rPr>
      <w:rFonts w:ascii="Cambria" w:eastAsia="Cambria" w:hAnsi="Cambria" w:cs="Cambria"/>
      <w:b/>
      <w:bCs/>
      <w:color w:val="000000"/>
      <w:sz w:val="56"/>
      <w:szCs w:val="56"/>
    </w:rPr>
  </w:style>
  <w:style w:type="paragraph" w:styleId="Subtitle">
    <w:name w:val="Subtitle"/>
    <w:basedOn w:val="Normal"/>
    <w:next w:val="Normal"/>
    <w:uiPriority w:val="11"/>
    <w:qFormat/>
    <w:pPr>
      <w:keepNext/>
      <w:pBdr>
        <w:top w:val="nil"/>
        <w:left w:val="nil"/>
        <w:bottom w:val="nil"/>
        <w:right w:val="nil"/>
        <w:between w:val="nil"/>
      </w:pBdr>
      <w:spacing w:before="60" w:after="120"/>
      <w:jc w:val="center"/>
    </w:pPr>
    <w:rPr>
      <w:rFonts w:ascii="Arial" w:eastAsia="Arial" w:hAnsi="Arial" w:cs="Arial"/>
      <w:color w:val="000000"/>
      <w:sz w:val="36"/>
      <w:szCs w:val="36"/>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widowControl/>
    </w:pPr>
    <w:rPr>
      <w:sz w:val="20"/>
      <w:szCs w:val="20"/>
    </w:r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779DE"/>
    <w:pPr>
      <w:keepLines/>
      <w:pageBreakBefore w:val="0"/>
      <w:widowControl/>
      <w:pBdr>
        <w:top w:val="none" w:sz="0" w:space="0" w:color="auto"/>
        <w:left w:val="none" w:sz="0" w:space="0" w:color="auto"/>
        <w:bottom w:val="none" w:sz="0" w:space="0" w:color="auto"/>
        <w:right w:val="none" w:sz="0" w:space="0" w:color="auto"/>
        <w:between w:val="none" w:sz="0" w:space="0" w:color="auto"/>
      </w:pBdr>
      <w:tabs>
        <w:tab w:val="clear" w:pos="1140"/>
      </w:tabs>
      <w:spacing w:after="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B779DE"/>
    <w:pPr>
      <w:spacing w:after="100"/>
    </w:pPr>
  </w:style>
  <w:style w:type="paragraph" w:styleId="TOC2">
    <w:name w:val="toc 2"/>
    <w:basedOn w:val="Normal"/>
    <w:next w:val="Normal"/>
    <w:autoRedefine/>
    <w:uiPriority w:val="39"/>
    <w:unhideWhenUsed/>
    <w:rsid w:val="00B779DE"/>
    <w:pPr>
      <w:spacing w:after="100"/>
      <w:ind w:left="240"/>
    </w:pPr>
  </w:style>
  <w:style w:type="paragraph" w:styleId="TOC3">
    <w:name w:val="toc 3"/>
    <w:basedOn w:val="Normal"/>
    <w:next w:val="Normal"/>
    <w:autoRedefine/>
    <w:uiPriority w:val="39"/>
    <w:unhideWhenUsed/>
    <w:rsid w:val="00B779DE"/>
    <w:pPr>
      <w:spacing w:after="100"/>
      <w:ind w:left="480"/>
    </w:pPr>
  </w:style>
  <w:style w:type="character" w:styleId="Hyperlink">
    <w:name w:val="Hyperlink"/>
    <w:basedOn w:val="DefaultParagraphFont"/>
    <w:uiPriority w:val="99"/>
    <w:unhideWhenUsed/>
    <w:rsid w:val="00B779DE"/>
    <w:rPr>
      <w:color w:val="0000FF" w:themeColor="hyperlink"/>
      <w:u w:val="single"/>
    </w:rPr>
  </w:style>
  <w:style w:type="paragraph" w:styleId="Footer">
    <w:name w:val="footer"/>
    <w:basedOn w:val="Normal"/>
    <w:link w:val="FooterChar"/>
    <w:uiPriority w:val="99"/>
    <w:unhideWhenUsed/>
    <w:rsid w:val="007978EC"/>
    <w:pPr>
      <w:tabs>
        <w:tab w:val="center" w:pos="4513"/>
        <w:tab w:val="right" w:pos="9026"/>
      </w:tabs>
    </w:pPr>
  </w:style>
  <w:style w:type="character" w:customStyle="1" w:styleId="FooterChar">
    <w:name w:val="Footer Char"/>
    <w:basedOn w:val="DefaultParagraphFont"/>
    <w:link w:val="Footer"/>
    <w:uiPriority w:val="99"/>
    <w:rsid w:val="007978EC"/>
  </w:style>
  <w:style w:type="character" w:customStyle="1" w:styleId="Heading2Char">
    <w:name w:val="Heading 2 Char"/>
    <w:basedOn w:val="DefaultParagraphFont"/>
    <w:link w:val="Heading2"/>
    <w:uiPriority w:val="9"/>
    <w:rsid w:val="00AA098E"/>
    <w:rPr>
      <w:b/>
      <w:bCs/>
      <w:i/>
      <w:iCs/>
      <w:color w:val="004586"/>
      <w:sz w:val="28"/>
      <w:szCs w:val="28"/>
    </w:rPr>
  </w:style>
  <w:style w:type="paragraph" w:styleId="ListParagraph">
    <w:name w:val="List Paragraph"/>
    <w:basedOn w:val="Normal"/>
    <w:uiPriority w:val="34"/>
    <w:qFormat/>
    <w:rsid w:val="00AA098E"/>
    <w:pPr>
      <w:ind w:left="720"/>
      <w:contextualSpacing/>
    </w:pPr>
  </w:style>
  <w:style w:type="paragraph" w:styleId="Header">
    <w:name w:val="header"/>
    <w:basedOn w:val="Normal"/>
    <w:link w:val="HeaderChar"/>
    <w:uiPriority w:val="99"/>
    <w:unhideWhenUsed/>
    <w:rsid w:val="00CF67A2"/>
    <w:pPr>
      <w:tabs>
        <w:tab w:val="center" w:pos="4513"/>
        <w:tab w:val="right" w:pos="9026"/>
      </w:tabs>
    </w:pPr>
  </w:style>
  <w:style w:type="character" w:customStyle="1" w:styleId="HeaderChar">
    <w:name w:val="Header Char"/>
    <w:basedOn w:val="DefaultParagraphFont"/>
    <w:link w:val="Header"/>
    <w:uiPriority w:val="99"/>
    <w:rsid w:val="00CF67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6.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7.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46</TotalTime>
  <Pages>36</Pages>
  <Words>14037</Words>
  <Characters>81415</Characters>
  <Application>Microsoft Office Word</Application>
  <DocSecurity>0</DocSecurity>
  <Lines>678</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Matei .</cp:lastModifiedBy>
  <cp:revision>8</cp:revision>
  <dcterms:created xsi:type="dcterms:W3CDTF">2026-05-14T07:58:00Z</dcterms:created>
  <dcterms:modified xsi:type="dcterms:W3CDTF">2026-06-02T17:52:00Z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50ca7642,2109038,266960a6,3a9fa463,35f26499,531a0810,4dea30e3,5b0391e9</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