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24A" w:rsidRPr="001C2036" w:rsidRDefault="003C224A" w:rsidP="00220603">
      <w:pPr>
        <w:spacing w:line="276" w:lineRule="auto"/>
        <w:rPr>
          <w:b/>
          <w:kern w:val="28"/>
          <w:szCs w:val="16"/>
        </w:rPr>
      </w:pPr>
      <w:bookmarkStart w:id="0" w:name="_Toc6991202"/>
      <w:bookmarkStart w:id="1" w:name="_Toc13634323"/>
    </w:p>
    <w:p w:rsidR="003C224A" w:rsidRPr="001C2036" w:rsidRDefault="003C224A" w:rsidP="00220603">
      <w:pPr>
        <w:spacing w:line="276" w:lineRule="auto"/>
        <w:rPr>
          <w:b/>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3C224A" w:rsidRDefault="00D77AC6" w:rsidP="00F46EE8">
      <w:pPr>
        <w:pStyle w:val="Graphic"/>
        <w:spacing w:line="276" w:lineRule="auto"/>
        <w:jc w:val="center"/>
        <w:rPr>
          <w:b/>
          <w:sz w:val="42"/>
        </w:rPr>
      </w:pPr>
      <w:r>
        <w:rPr>
          <w:b/>
          <w:sz w:val="42"/>
        </w:rPr>
        <w:t>Project Charter</w:t>
      </w:r>
    </w:p>
    <w:p w:rsidR="003C224A" w:rsidRPr="001C2036" w:rsidRDefault="00BA5598" w:rsidP="00F46EE8">
      <w:pPr>
        <w:spacing w:line="276" w:lineRule="auto"/>
        <w:jc w:val="center"/>
        <w:rPr>
          <w:rStyle w:val="EstiloCuerpo"/>
          <w:sz w:val="16"/>
          <w:szCs w:val="16"/>
        </w:rPr>
      </w:pPr>
      <w:r w:rsidRPr="001C2036">
        <w:rPr>
          <w:noProof/>
          <w:szCs w:val="16"/>
        </w:rPr>
        <w:drawing>
          <wp:inline distT="0" distB="0" distL="0" distR="0" wp14:anchorId="0DCC60C9" wp14:editId="74A9B32B">
            <wp:extent cx="2662555" cy="739775"/>
            <wp:effectExtent l="0" t="0" r="4445" b="3175"/>
            <wp:docPr id="5" name="Picture 5" descr="matricia_loho_rct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ia_loho_rct_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55" cy="739775"/>
                    </a:xfrm>
                    <a:prstGeom prst="rect">
                      <a:avLst/>
                    </a:prstGeom>
                    <a:noFill/>
                    <a:ln>
                      <a:noFill/>
                    </a:ln>
                  </pic:spPr>
                </pic:pic>
              </a:graphicData>
            </a:graphic>
          </wp:inline>
        </w:drawing>
      </w:r>
    </w:p>
    <w:p w:rsidR="003C224A" w:rsidRPr="001C2036" w:rsidRDefault="003C224A" w:rsidP="00220603">
      <w:pPr>
        <w:spacing w:line="276" w:lineRule="auto"/>
        <w:rPr>
          <w:rStyle w:val="EstiloCuerpo"/>
          <w:sz w:val="16"/>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kern w:val="28"/>
          <w:szCs w:val="16"/>
        </w:rPr>
      </w:pPr>
    </w:p>
    <w:p w:rsidR="003C224A" w:rsidRPr="001C2036" w:rsidRDefault="003C224A" w:rsidP="00220603">
      <w:pPr>
        <w:spacing w:line="276" w:lineRule="auto"/>
        <w:rPr>
          <w:rStyle w:val="EstiloCuerpo"/>
          <w:sz w:val="16"/>
          <w:szCs w:val="16"/>
        </w:rPr>
      </w:pPr>
    </w:p>
    <w:p w:rsidR="003C224A" w:rsidRPr="001C2036" w:rsidRDefault="003C224A" w:rsidP="00220603">
      <w:pPr>
        <w:spacing w:line="276" w:lineRule="auto"/>
        <w:rPr>
          <w:rStyle w:val="EstiloCuerpo"/>
          <w:sz w:val="16"/>
          <w:szCs w:val="16"/>
        </w:rPr>
        <w:sectPr w:rsidR="003C224A" w:rsidRPr="001C2036" w:rsidSect="00916843">
          <w:headerReference w:type="default" r:id="rId12"/>
          <w:footerReference w:type="first" r:id="rId13"/>
          <w:pgSz w:w="11907" w:h="16839" w:code="9"/>
          <w:pgMar w:top="431" w:right="720" w:bottom="720" w:left="720" w:header="420" w:footer="567" w:gutter="0"/>
          <w:cols w:space="708"/>
          <w:titlePg/>
          <w:docGrid w:linePitch="360"/>
        </w:sectPr>
      </w:pPr>
    </w:p>
    <w:bookmarkEnd w:id="0"/>
    <w:bookmarkEnd w:id="1"/>
    <w:p w:rsidR="003C224A" w:rsidRPr="001C2036" w:rsidRDefault="003C224A" w:rsidP="00220603">
      <w:pPr>
        <w:spacing w:line="276" w:lineRule="auto"/>
        <w:rPr>
          <w:b/>
          <w:bCs/>
          <w:color w:val="000000"/>
          <w:szCs w:val="16"/>
        </w:rPr>
      </w:pPr>
      <w:r w:rsidRPr="001C2036">
        <w:rPr>
          <w:b/>
          <w:bCs/>
          <w:color w:val="000000"/>
          <w:szCs w:val="16"/>
        </w:rPr>
        <w:lastRenderedPageBreak/>
        <w:t>Revision and Signoff Sheet</w:t>
      </w:r>
    </w:p>
    <w:p w:rsidR="003C224A" w:rsidRPr="001C2036" w:rsidRDefault="003C224A" w:rsidP="00220603">
      <w:pPr>
        <w:spacing w:before="360" w:after="120" w:line="276" w:lineRule="auto"/>
        <w:outlineLvl w:val="0"/>
        <w:rPr>
          <w:b/>
          <w:color w:val="000000"/>
          <w:szCs w:val="16"/>
        </w:rPr>
      </w:pPr>
      <w:bookmarkStart w:id="2" w:name="_Toc374452398"/>
      <w:r w:rsidRPr="001C2036">
        <w:rPr>
          <w:b/>
          <w:color w:val="000000"/>
          <w:szCs w:val="16"/>
        </w:rPr>
        <w:t>Change Record</w:t>
      </w:r>
      <w:bookmarkEnd w:id="2"/>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73"/>
        <w:gridCol w:w="1689"/>
        <w:gridCol w:w="982"/>
        <w:gridCol w:w="6165"/>
      </w:tblGrid>
      <w:tr w:rsidR="003C224A" w:rsidRPr="006D72C3" w:rsidTr="003C224A">
        <w:tc>
          <w:tcPr>
            <w:tcW w:w="1273"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Date</w:t>
            </w:r>
          </w:p>
        </w:tc>
        <w:tc>
          <w:tcPr>
            <w:tcW w:w="1689"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Author</w:t>
            </w:r>
          </w:p>
        </w:tc>
        <w:tc>
          <w:tcPr>
            <w:tcW w:w="982"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jc w:val="center"/>
              <w:rPr>
                <w:rFonts w:asciiTheme="minorHAnsi" w:hAnsiTheme="minorHAnsi"/>
                <w:b/>
                <w:bCs/>
                <w:color w:val="000000"/>
                <w:sz w:val="24"/>
              </w:rPr>
            </w:pPr>
            <w:r w:rsidRPr="006D72C3">
              <w:rPr>
                <w:rFonts w:asciiTheme="minorHAnsi" w:hAnsiTheme="minorHAnsi"/>
                <w:b/>
                <w:bCs/>
                <w:color w:val="000000"/>
                <w:sz w:val="24"/>
              </w:rPr>
              <w:t>Version</w:t>
            </w:r>
          </w:p>
        </w:tc>
        <w:tc>
          <w:tcPr>
            <w:tcW w:w="6165"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Change reference</w:t>
            </w:r>
          </w:p>
        </w:tc>
      </w:tr>
      <w:tr w:rsidR="003C224A" w:rsidRPr="003C224A" w:rsidTr="003C224A">
        <w:tc>
          <w:tcPr>
            <w:tcW w:w="1273" w:type="dxa"/>
            <w:tcBorders>
              <w:top w:val="single" w:sz="8" w:space="0" w:color="999999"/>
              <w:bottom w:val="single" w:sz="8" w:space="0" w:color="999999"/>
            </w:tcBorders>
          </w:tcPr>
          <w:p w:rsidR="003C224A" w:rsidRPr="001C2036" w:rsidRDefault="00D77AC6" w:rsidP="00220603">
            <w:pPr>
              <w:spacing w:line="276" w:lineRule="auto"/>
              <w:rPr>
                <w:szCs w:val="16"/>
              </w:rPr>
            </w:pPr>
            <w:r>
              <w:rPr>
                <w:szCs w:val="16"/>
              </w:rPr>
              <w:t>09/12</w:t>
            </w:r>
            <w:r w:rsidR="0018795F" w:rsidRPr="001C2036">
              <w:rPr>
                <w:szCs w:val="16"/>
              </w:rPr>
              <w:t>/2013</w:t>
            </w:r>
          </w:p>
        </w:tc>
        <w:tc>
          <w:tcPr>
            <w:tcW w:w="1689" w:type="dxa"/>
            <w:tcBorders>
              <w:top w:val="single" w:sz="8" w:space="0" w:color="999999"/>
              <w:bottom w:val="single" w:sz="8" w:space="0" w:color="999999"/>
            </w:tcBorders>
          </w:tcPr>
          <w:p w:rsidR="003C224A" w:rsidRPr="001C2036" w:rsidRDefault="00D77AC6" w:rsidP="00220603">
            <w:pPr>
              <w:spacing w:line="276" w:lineRule="auto"/>
              <w:rPr>
                <w:szCs w:val="16"/>
              </w:rPr>
            </w:pPr>
            <w:r>
              <w:rPr>
                <w:szCs w:val="16"/>
              </w:rPr>
              <w:t>Radu Cazacu</w:t>
            </w:r>
          </w:p>
        </w:tc>
        <w:tc>
          <w:tcPr>
            <w:tcW w:w="982" w:type="dxa"/>
            <w:tcBorders>
              <w:top w:val="single" w:sz="8" w:space="0" w:color="999999"/>
              <w:bottom w:val="single" w:sz="8" w:space="0" w:color="999999"/>
            </w:tcBorders>
          </w:tcPr>
          <w:p w:rsidR="003C224A" w:rsidRPr="001C2036" w:rsidRDefault="003C224A" w:rsidP="00220603">
            <w:pPr>
              <w:spacing w:line="276" w:lineRule="auto"/>
              <w:rPr>
                <w:szCs w:val="16"/>
              </w:rPr>
            </w:pPr>
            <w:r w:rsidRPr="001C2036">
              <w:rPr>
                <w:szCs w:val="16"/>
              </w:rPr>
              <w:t>1</w:t>
            </w:r>
            <w:r w:rsidR="00CF4657" w:rsidRPr="001C2036">
              <w:rPr>
                <w:szCs w:val="16"/>
              </w:rPr>
              <w:t>.0</w:t>
            </w:r>
          </w:p>
        </w:tc>
        <w:tc>
          <w:tcPr>
            <w:tcW w:w="6165" w:type="dxa"/>
            <w:tcBorders>
              <w:top w:val="single" w:sz="8" w:space="0" w:color="999999"/>
              <w:bottom w:val="single" w:sz="8" w:space="0" w:color="999999"/>
            </w:tcBorders>
          </w:tcPr>
          <w:p w:rsidR="003C224A" w:rsidRPr="001C2036" w:rsidRDefault="003C224A" w:rsidP="00220603">
            <w:pPr>
              <w:spacing w:line="276" w:lineRule="auto"/>
              <w:rPr>
                <w:szCs w:val="16"/>
              </w:rPr>
            </w:pPr>
            <w:r w:rsidRPr="001C2036">
              <w:rPr>
                <w:szCs w:val="16"/>
              </w:rPr>
              <w:t>Initial draft for review/discussion</w:t>
            </w:r>
          </w:p>
        </w:tc>
      </w:tr>
      <w:tr w:rsidR="003C224A" w:rsidRPr="006D72C3" w:rsidTr="003C224A">
        <w:tc>
          <w:tcPr>
            <w:tcW w:w="1273" w:type="dxa"/>
            <w:tcBorders>
              <w:top w:val="single" w:sz="8" w:space="0" w:color="999999"/>
              <w:bottom w:val="single" w:sz="8" w:space="0" w:color="999999"/>
            </w:tcBorders>
          </w:tcPr>
          <w:p w:rsidR="003C224A" w:rsidRPr="006D72C3" w:rsidRDefault="003C224A" w:rsidP="00220603">
            <w:pPr>
              <w:pStyle w:val="TableNormal1"/>
              <w:spacing w:line="276" w:lineRule="auto"/>
              <w:rPr>
                <w:rFonts w:asciiTheme="minorHAnsi" w:hAnsiTheme="minorHAnsi"/>
                <w:color w:val="000000"/>
                <w:sz w:val="24"/>
              </w:rPr>
            </w:pPr>
          </w:p>
        </w:tc>
        <w:tc>
          <w:tcPr>
            <w:tcW w:w="1689" w:type="dxa"/>
            <w:tcBorders>
              <w:top w:val="single" w:sz="8" w:space="0" w:color="999999"/>
              <w:bottom w:val="single" w:sz="8" w:space="0" w:color="999999"/>
            </w:tcBorders>
          </w:tcPr>
          <w:p w:rsidR="003C224A" w:rsidRPr="006D72C3" w:rsidRDefault="003C224A" w:rsidP="00220603">
            <w:pPr>
              <w:pStyle w:val="TableNormal1"/>
              <w:spacing w:line="276" w:lineRule="auto"/>
              <w:rPr>
                <w:rFonts w:asciiTheme="minorHAnsi" w:hAnsiTheme="minorHAnsi"/>
                <w:color w:val="000000"/>
                <w:sz w:val="24"/>
              </w:rPr>
            </w:pPr>
          </w:p>
        </w:tc>
        <w:tc>
          <w:tcPr>
            <w:tcW w:w="982" w:type="dxa"/>
            <w:tcBorders>
              <w:top w:val="single" w:sz="8" w:space="0" w:color="999999"/>
              <w:bottom w:val="single" w:sz="8" w:space="0" w:color="999999"/>
            </w:tcBorders>
          </w:tcPr>
          <w:p w:rsidR="003C224A" w:rsidRPr="006D72C3" w:rsidRDefault="003C224A" w:rsidP="00220603">
            <w:pPr>
              <w:pStyle w:val="TableNormal1"/>
              <w:spacing w:line="276" w:lineRule="auto"/>
              <w:jc w:val="center"/>
              <w:rPr>
                <w:rFonts w:asciiTheme="minorHAnsi" w:hAnsiTheme="minorHAnsi"/>
                <w:color w:val="000000"/>
                <w:sz w:val="24"/>
              </w:rPr>
            </w:pPr>
          </w:p>
        </w:tc>
        <w:tc>
          <w:tcPr>
            <w:tcW w:w="6165" w:type="dxa"/>
            <w:tcBorders>
              <w:top w:val="single" w:sz="8" w:space="0" w:color="999999"/>
              <w:bottom w:val="single" w:sz="8" w:space="0" w:color="999999"/>
            </w:tcBorders>
          </w:tcPr>
          <w:p w:rsidR="003C224A" w:rsidRPr="006D72C3" w:rsidRDefault="003C224A" w:rsidP="00220603">
            <w:pPr>
              <w:pStyle w:val="TableNormal1"/>
              <w:spacing w:line="276" w:lineRule="auto"/>
              <w:rPr>
                <w:rFonts w:asciiTheme="minorHAnsi" w:hAnsiTheme="minorHAnsi"/>
                <w:color w:val="000000"/>
                <w:sz w:val="24"/>
              </w:rPr>
            </w:pPr>
          </w:p>
        </w:tc>
      </w:tr>
    </w:tbl>
    <w:p w:rsidR="003C224A" w:rsidRPr="001C2036" w:rsidRDefault="003C224A" w:rsidP="00220603">
      <w:pPr>
        <w:spacing w:before="360" w:after="120" w:line="276" w:lineRule="auto"/>
        <w:rPr>
          <w:b/>
          <w:color w:val="000000"/>
          <w:szCs w:val="16"/>
        </w:rPr>
      </w:pPr>
      <w:r w:rsidRPr="001C2036">
        <w:rPr>
          <w:b/>
          <w:color w:val="000000"/>
          <w:szCs w:val="16"/>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2298"/>
        <w:gridCol w:w="3642"/>
        <w:gridCol w:w="2595"/>
      </w:tblGrid>
      <w:tr w:rsidR="003C224A" w:rsidRPr="006D72C3" w:rsidTr="003F2315">
        <w:tc>
          <w:tcPr>
            <w:tcW w:w="1501"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Name</w:t>
            </w:r>
          </w:p>
        </w:tc>
        <w:tc>
          <w:tcPr>
            <w:tcW w:w="2298"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jc w:val="center"/>
              <w:rPr>
                <w:rFonts w:asciiTheme="minorHAnsi" w:hAnsiTheme="minorHAnsi"/>
                <w:b/>
                <w:bCs/>
                <w:color w:val="000000"/>
                <w:sz w:val="24"/>
              </w:rPr>
            </w:pPr>
            <w:r w:rsidRPr="006D72C3">
              <w:rPr>
                <w:rFonts w:asciiTheme="minorHAnsi" w:hAnsiTheme="minorHAnsi"/>
                <w:b/>
                <w:bCs/>
                <w:color w:val="000000"/>
                <w:sz w:val="24"/>
              </w:rPr>
              <w:t>Version approved</w:t>
            </w:r>
          </w:p>
        </w:tc>
        <w:tc>
          <w:tcPr>
            <w:tcW w:w="3642"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Position</w:t>
            </w:r>
          </w:p>
        </w:tc>
        <w:tc>
          <w:tcPr>
            <w:tcW w:w="2595" w:type="dxa"/>
            <w:tcBorders>
              <w:top w:val="single" w:sz="12" w:space="0" w:color="999999"/>
              <w:bottom w:val="single" w:sz="12" w:space="0" w:color="999999"/>
            </w:tcBorders>
            <w:shd w:val="clear" w:color="auto" w:fill="E6E6E6"/>
          </w:tcPr>
          <w:p w:rsidR="003C224A" w:rsidRPr="006D72C3" w:rsidRDefault="003C224A" w:rsidP="00220603">
            <w:pPr>
              <w:pStyle w:val="TableNormal1"/>
              <w:spacing w:line="276" w:lineRule="auto"/>
              <w:rPr>
                <w:rFonts w:asciiTheme="minorHAnsi" w:hAnsiTheme="minorHAnsi"/>
                <w:b/>
                <w:bCs/>
                <w:color w:val="000000"/>
                <w:sz w:val="24"/>
              </w:rPr>
            </w:pPr>
            <w:r w:rsidRPr="006D72C3">
              <w:rPr>
                <w:rFonts w:asciiTheme="minorHAnsi" w:hAnsiTheme="minorHAnsi"/>
                <w:b/>
                <w:bCs/>
                <w:color w:val="000000"/>
                <w:sz w:val="24"/>
              </w:rPr>
              <w:t>Date</w:t>
            </w:r>
          </w:p>
        </w:tc>
      </w:tr>
      <w:tr w:rsidR="003C224A" w:rsidRPr="003C224A" w:rsidTr="003F2315">
        <w:tc>
          <w:tcPr>
            <w:tcW w:w="1501" w:type="dxa"/>
            <w:tcBorders>
              <w:top w:val="single" w:sz="8" w:space="0" w:color="999999"/>
              <w:bottom w:val="single" w:sz="8" w:space="0" w:color="999999"/>
            </w:tcBorders>
          </w:tcPr>
          <w:p w:rsidR="003C224A" w:rsidRPr="001C2036" w:rsidRDefault="003C224A" w:rsidP="00220603">
            <w:pPr>
              <w:spacing w:line="276" w:lineRule="auto"/>
              <w:rPr>
                <w:szCs w:val="16"/>
              </w:rPr>
            </w:pPr>
          </w:p>
        </w:tc>
        <w:tc>
          <w:tcPr>
            <w:tcW w:w="2298" w:type="dxa"/>
            <w:tcBorders>
              <w:top w:val="single" w:sz="8" w:space="0" w:color="999999"/>
              <w:bottom w:val="single" w:sz="8" w:space="0" w:color="999999"/>
            </w:tcBorders>
          </w:tcPr>
          <w:p w:rsidR="003C224A" w:rsidRPr="003C224A" w:rsidRDefault="003C224A" w:rsidP="00220603">
            <w:pPr>
              <w:spacing w:line="276" w:lineRule="auto"/>
              <w:rPr>
                <w:sz w:val="24"/>
              </w:rPr>
            </w:pPr>
          </w:p>
        </w:tc>
        <w:tc>
          <w:tcPr>
            <w:tcW w:w="3642" w:type="dxa"/>
            <w:tcBorders>
              <w:top w:val="single" w:sz="8" w:space="0" w:color="999999"/>
              <w:bottom w:val="single" w:sz="8" w:space="0" w:color="999999"/>
            </w:tcBorders>
          </w:tcPr>
          <w:p w:rsidR="003C224A" w:rsidRPr="001C2036" w:rsidRDefault="003C224A" w:rsidP="00220603">
            <w:pPr>
              <w:spacing w:line="276" w:lineRule="auto"/>
              <w:rPr>
                <w:szCs w:val="16"/>
              </w:rPr>
            </w:pPr>
          </w:p>
        </w:tc>
        <w:tc>
          <w:tcPr>
            <w:tcW w:w="2595" w:type="dxa"/>
            <w:tcBorders>
              <w:top w:val="single" w:sz="8" w:space="0" w:color="999999"/>
              <w:bottom w:val="single" w:sz="8" w:space="0" w:color="999999"/>
            </w:tcBorders>
          </w:tcPr>
          <w:p w:rsidR="003C224A" w:rsidRPr="003C224A" w:rsidRDefault="003C224A" w:rsidP="00220603">
            <w:pPr>
              <w:spacing w:line="276" w:lineRule="auto"/>
              <w:rPr>
                <w:sz w:val="24"/>
              </w:rPr>
            </w:pPr>
          </w:p>
        </w:tc>
      </w:tr>
    </w:tbl>
    <w:p w:rsidR="003C224A" w:rsidRPr="001C2036" w:rsidRDefault="00214700" w:rsidP="00220603">
      <w:pPr>
        <w:spacing w:before="360" w:after="120" w:line="276" w:lineRule="auto"/>
        <w:rPr>
          <w:b/>
          <w:color w:val="000000"/>
          <w:szCs w:val="16"/>
        </w:rPr>
      </w:pPr>
      <w:r>
        <w:rPr>
          <w:b/>
          <w:color w:val="000000"/>
          <w:szCs w:val="16"/>
        </w:rPr>
        <w:t>Details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799"/>
        <w:gridCol w:w="6237"/>
      </w:tblGrid>
      <w:tr w:rsidR="003C224A" w:rsidRPr="003C224A" w:rsidTr="003F2315">
        <w:tc>
          <w:tcPr>
            <w:tcW w:w="3799" w:type="dxa"/>
            <w:tcBorders>
              <w:top w:val="single" w:sz="12" w:space="0" w:color="999999"/>
              <w:bottom w:val="single" w:sz="12" w:space="0" w:color="999999"/>
            </w:tcBorders>
            <w:shd w:val="clear" w:color="auto" w:fill="E6E6E6"/>
          </w:tcPr>
          <w:p w:rsidR="003C224A" w:rsidRPr="001C2036" w:rsidRDefault="003C224A" w:rsidP="00220603">
            <w:pPr>
              <w:spacing w:line="276" w:lineRule="auto"/>
              <w:rPr>
                <w:b/>
                <w:szCs w:val="16"/>
              </w:rPr>
            </w:pPr>
            <w:r w:rsidRPr="001C2036">
              <w:rPr>
                <w:b/>
                <w:szCs w:val="16"/>
              </w:rPr>
              <w:t>Item</w:t>
            </w:r>
          </w:p>
        </w:tc>
        <w:tc>
          <w:tcPr>
            <w:tcW w:w="6237" w:type="dxa"/>
            <w:tcBorders>
              <w:top w:val="single" w:sz="12" w:space="0" w:color="999999"/>
              <w:bottom w:val="single" w:sz="12" w:space="0" w:color="999999"/>
            </w:tcBorders>
            <w:shd w:val="clear" w:color="auto" w:fill="E6E6E6"/>
          </w:tcPr>
          <w:p w:rsidR="003C224A" w:rsidRPr="001C2036" w:rsidRDefault="003C224A" w:rsidP="00220603">
            <w:pPr>
              <w:spacing w:line="276" w:lineRule="auto"/>
              <w:rPr>
                <w:b/>
                <w:szCs w:val="16"/>
              </w:rPr>
            </w:pPr>
            <w:r w:rsidRPr="001C2036">
              <w:rPr>
                <w:b/>
                <w:szCs w:val="16"/>
              </w:rPr>
              <w:t>Details</w:t>
            </w:r>
          </w:p>
        </w:tc>
      </w:tr>
      <w:tr w:rsidR="003C224A" w:rsidRPr="003C224A" w:rsidTr="003F2315">
        <w:tc>
          <w:tcPr>
            <w:tcW w:w="3799" w:type="dxa"/>
            <w:tcBorders>
              <w:top w:val="single" w:sz="8" w:space="0" w:color="999999"/>
              <w:bottom w:val="single" w:sz="8" w:space="0" w:color="999999"/>
            </w:tcBorders>
          </w:tcPr>
          <w:p w:rsidR="003C224A" w:rsidRPr="001C2036" w:rsidRDefault="003C224A" w:rsidP="00220603">
            <w:pPr>
              <w:spacing w:line="276" w:lineRule="auto"/>
              <w:rPr>
                <w:szCs w:val="16"/>
              </w:rPr>
            </w:pPr>
            <w:r w:rsidRPr="001C2036">
              <w:rPr>
                <w:szCs w:val="16"/>
              </w:rPr>
              <w:t>Document Title</w:t>
            </w:r>
          </w:p>
        </w:tc>
        <w:tc>
          <w:tcPr>
            <w:tcW w:w="6237" w:type="dxa"/>
            <w:tcBorders>
              <w:top w:val="single" w:sz="8" w:space="0" w:color="999999"/>
              <w:bottom w:val="single" w:sz="8" w:space="0" w:color="999999"/>
            </w:tcBorders>
          </w:tcPr>
          <w:p w:rsidR="003C224A" w:rsidRPr="001C2036" w:rsidRDefault="00214700" w:rsidP="00220603">
            <w:pPr>
              <w:spacing w:line="276" w:lineRule="auto"/>
              <w:rPr>
                <w:szCs w:val="16"/>
              </w:rPr>
            </w:pPr>
            <w:r>
              <w:rPr>
                <w:szCs w:val="16"/>
              </w:rPr>
              <w:t>Project Charte</w:t>
            </w:r>
            <w:r w:rsidR="00F46EE8">
              <w:rPr>
                <w:szCs w:val="16"/>
              </w:rPr>
              <w:t>r</w:t>
            </w:r>
          </w:p>
        </w:tc>
      </w:tr>
      <w:tr w:rsidR="00F46EE8" w:rsidRPr="003C224A" w:rsidTr="003F2315">
        <w:tc>
          <w:tcPr>
            <w:tcW w:w="3799" w:type="dxa"/>
            <w:tcBorders>
              <w:top w:val="single" w:sz="8" w:space="0" w:color="999999"/>
              <w:bottom w:val="single" w:sz="8" w:space="0" w:color="999999"/>
            </w:tcBorders>
          </w:tcPr>
          <w:p w:rsidR="00F46EE8" w:rsidRPr="001C2036" w:rsidRDefault="00F46EE8" w:rsidP="00220603">
            <w:pPr>
              <w:spacing w:line="276" w:lineRule="auto"/>
              <w:rPr>
                <w:szCs w:val="16"/>
              </w:rPr>
            </w:pPr>
            <w:r>
              <w:rPr>
                <w:szCs w:val="16"/>
              </w:rPr>
              <w:t>Client</w:t>
            </w:r>
          </w:p>
        </w:tc>
        <w:tc>
          <w:tcPr>
            <w:tcW w:w="6237" w:type="dxa"/>
            <w:tcBorders>
              <w:top w:val="single" w:sz="8" w:space="0" w:color="999999"/>
              <w:bottom w:val="single" w:sz="8" w:space="0" w:color="999999"/>
            </w:tcBorders>
          </w:tcPr>
          <w:p w:rsidR="00F46EE8" w:rsidRPr="00F46EE8" w:rsidRDefault="00F46EE8" w:rsidP="00220603">
            <w:pPr>
              <w:spacing w:line="276" w:lineRule="auto"/>
              <w:rPr>
                <w:b/>
                <w:kern w:val="28"/>
                <w:szCs w:val="16"/>
              </w:rPr>
            </w:pPr>
            <w:r>
              <w:rPr>
                <w:szCs w:val="16"/>
              </w:rPr>
              <w:t>CAMERON TAUBATE</w:t>
            </w:r>
          </w:p>
        </w:tc>
      </w:tr>
      <w:tr w:rsidR="00F46EE8" w:rsidRPr="003C224A" w:rsidTr="003F2315">
        <w:tc>
          <w:tcPr>
            <w:tcW w:w="3799" w:type="dxa"/>
            <w:tcBorders>
              <w:top w:val="single" w:sz="8" w:space="0" w:color="999999"/>
              <w:bottom w:val="single" w:sz="8" w:space="0" w:color="999999"/>
            </w:tcBorders>
          </w:tcPr>
          <w:p w:rsidR="00F46EE8" w:rsidRDefault="00F46EE8" w:rsidP="00220603">
            <w:pPr>
              <w:spacing w:line="276" w:lineRule="auto"/>
              <w:rPr>
                <w:szCs w:val="16"/>
              </w:rPr>
            </w:pPr>
            <w:r>
              <w:rPr>
                <w:szCs w:val="16"/>
              </w:rPr>
              <w:t>Project</w:t>
            </w:r>
          </w:p>
        </w:tc>
        <w:tc>
          <w:tcPr>
            <w:tcW w:w="6237" w:type="dxa"/>
            <w:tcBorders>
              <w:top w:val="single" w:sz="8" w:space="0" w:color="999999"/>
              <w:bottom w:val="single" w:sz="8" w:space="0" w:color="999999"/>
            </w:tcBorders>
          </w:tcPr>
          <w:p w:rsidR="00F46EE8" w:rsidRDefault="00F46EE8" w:rsidP="00220603">
            <w:pPr>
              <w:spacing w:line="276" w:lineRule="auto"/>
              <w:rPr>
                <w:szCs w:val="16"/>
              </w:rPr>
            </w:pPr>
            <w:proofErr w:type="spellStart"/>
            <w:r>
              <w:t>OnBase</w:t>
            </w:r>
            <w:proofErr w:type="spellEnd"/>
            <w:r>
              <w:t xml:space="preserve"> Data Download &amp; Notes for Rejection</w:t>
            </w:r>
          </w:p>
        </w:tc>
      </w:tr>
      <w:tr w:rsidR="00F46EE8" w:rsidRPr="003C224A" w:rsidTr="001A6FFF">
        <w:tc>
          <w:tcPr>
            <w:tcW w:w="3799" w:type="dxa"/>
          </w:tcPr>
          <w:p w:rsidR="00F46EE8" w:rsidRPr="001C2036" w:rsidRDefault="00F46EE8" w:rsidP="001A6FFF">
            <w:pPr>
              <w:spacing w:line="276" w:lineRule="auto"/>
              <w:rPr>
                <w:szCs w:val="16"/>
              </w:rPr>
            </w:pPr>
            <w:r w:rsidRPr="001C2036">
              <w:rPr>
                <w:szCs w:val="16"/>
              </w:rPr>
              <w:t>Author</w:t>
            </w:r>
          </w:p>
        </w:tc>
        <w:tc>
          <w:tcPr>
            <w:tcW w:w="6237" w:type="dxa"/>
          </w:tcPr>
          <w:p w:rsidR="00F46EE8" w:rsidRPr="001C2036" w:rsidRDefault="00F46EE8" w:rsidP="001A6FFF">
            <w:pPr>
              <w:spacing w:line="276" w:lineRule="auto"/>
              <w:rPr>
                <w:szCs w:val="16"/>
              </w:rPr>
            </w:pPr>
            <w:r>
              <w:rPr>
                <w:szCs w:val="16"/>
              </w:rPr>
              <w:t>Radu Cazacu</w:t>
            </w:r>
          </w:p>
        </w:tc>
      </w:tr>
      <w:tr w:rsidR="00F46EE8" w:rsidRPr="003C224A" w:rsidTr="003F2315">
        <w:tc>
          <w:tcPr>
            <w:tcW w:w="3799" w:type="dxa"/>
            <w:tcBorders>
              <w:top w:val="single" w:sz="8" w:space="0" w:color="999999"/>
              <w:bottom w:val="single" w:sz="8" w:space="0" w:color="999999"/>
            </w:tcBorders>
          </w:tcPr>
          <w:p w:rsidR="00F46EE8" w:rsidRPr="001C2036" w:rsidRDefault="00F46EE8" w:rsidP="00220603">
            <w:pPr>
              <w:spacing w:line="276" w:lineRule="auto"/>
              <w:rPr>
                <w:szCs w:val="16"/>
              </w:rPr>
            </w:pPr>
            <w:r>
              <w:rPr>
                <w:szCs w:val="16"/>
              </w:rPr>
              <w:t>Author Role</w:t>
            </w:r>
          </w:p>
        </w:tc>
        <w:tc>
          <w:tcPr>
            <w:tcW w:w="6237" w:type="dxa"/>
            <w:tcBorders>
              <w:top w:val="single" w:sz="8" w:space="0" w:color="999999"/>
              <w:bottom w:val="single" w:sz="8" w:space="0" w:color="999999"/>
            </w:tcBorders>
          </w:tcPr>
          <w:p w:rsidR="00F46EE8" w:rsidRDefault="00F46EE8" w:rsidP="00220603">
            <w:pPr>
              <w:spacing w:line="276" w:lineRule="auto"/>
              <w:rPr>
                <w:szCs w:val="16"/>
              </w:rPr>
            </w:pPr>
            <w:r>
              <w:rPr>
                <w:szCs w:val="16"/>
              </w:rPr>
              <w:t>Project Manager</w:t>
            </w:r>
          </w:p>
        </w:tc>
      </w:tr>
      <w:tr w:rsidR="003C224A" w:rsidRPr="003C224A" w:rsidTr="003F2315">
        <w:tc>
          <w:tcPr>
            <w:tcW w:w="3799" w:type="dxa"/>
          </w:tcPr>
          <w:p w:rsidR="003C224A" w:rsidRPr="001C2036" w:rsidRDefault="003C224A" w:rsidP="00220603">
            <w:pPr>
              <w:spacing w:line="276" w:lineRule="auto"/>
              <w:rPr>
                <w:szCs w:val="16"/>
              </w:rPr>
            </w:pPr>
            <w:r w:rsidRPr="001C2036">
              <w:rPr>
                <w:szCs w:val="16"/>
              </w:rPr>
              <w:t>Author</w:t>
            </w:r>
          </w:p>
        </w:tc>
        <w:tc>
          <w:tcPr>
            <w:tcW w:w="6237" w:type="dxa"/>
          </w:tcPr>
          <w:p w:rsidR="003C224A" w:rsidRPr="001C2036" w:rsidRDefault="00214700" w:rsidP="00220603">
            <w:pPr>
              <w:spacing w:line="276" w:lineRule="auto"/>
              <w:rPr>
                <w:szCs w:val="16"/>
              </w:rPr>
            </w:pPr>
            <w:r>
              <w:rPr>
                <w:szCs w:val="16"/>
              </w:rPr>
              <w:t>Radu Cazacu</w:t>
            </w:r>
          </w:p>
        </w:tc>
      </w:tr>
    </w:tbl>
    <w:p w:rsidR="003C224A" w:rsidRPr="001C2036" w:rsidRDefault="003C224A" w:rsidP="00220603">
      <w:pPr>
        <w:spacing w:line="276" w:lineRule="auto"/>
        <w:rPr>
          <w:color w:val="000000"/>
          <w:szCs w:val="16"/>
        </w:rPr>
      </w:pPr>
    </w:p>
    <w:p w:rsidR="004E717D" w:rsidRPr="001C2036" w:rsidRDefault="004E717D" w:rsidP="00220603">
      <w:pPr>
        <w:spacing w:line="276" w:lineRule="auto"/>
        <w:rPr>
          <w:rStyle w:val="EstiloCuerpo"/>
          <w:sz w:val="16"/>
          <w:szCs w:val="16"/>
        </w:rPr>
      </w:pPr>
    </w:p>
    <w:p w:rsidR="004E717D" w:rsidRPr="001C2036" w:rsidRDefault="004E717D" w:rsidP="00220603">
      <w:pPr>
        <w:spacing w:line="276" w:lineRule="auto"/>
        <w:rPr>
          <w:rStyle w:val="EstiloCuerpo"/>
          <w:sz w:val="16"/>
          <w:szCs w:val="16"/>
        </w:rPr>
        <w:sectPr w:rsidR="004E717D" w:rsidRPr="001C2036" w:rsidSect="00916843">
          <w:headerReference w:type="default" r:id="rId14"/>
          <w:footerReference w:type="default" r:id="rId15"/>
          <w:pgSz w:w="11907" w:h="16839" w:code="9"/>
          <w:pgMar w:top="431" w:right="720" w:bottom="720" w:left="720" w:header="720" w:footer="720" w:gutter="0"/>
          <w:pgNumType w:start="1"/>
          <w:cols w:space="720"/>
          <w:docGrid w:linePitch="272"/>
        </w:sectPr>
      </w:pPr>
    </w:p>
    <w:p w:rsidR="004E717D" w:rsidRPr="001C2036" w:rsidRDefault="00BB0A36" w:rsidP="00220603">
      <w:pPr>
        <w:shd w:val="clear" w:color="auto" w:fill="CDE5FF"/>
        <w:spacing w:after="120" w:line="276" w:lineRule="auto"/>
        <w:jc w:val="center"/>
        <w:outlineLvl w:val="0"/>
        <w:rPr>
          <w:rFonts w:eastAsiaTheme="minorHAnsi" w:cstheme="minorBidi"/>
          <w:b/>
          <w:bCs/>
          <w:color w:val="333333"/>
          <w:szCs w:val="16"/>
          <w:lang w:val="es-ES"/>
        </w:rPr>
      </w:pPr>
      <w:bookmarkStart w:id="3" w:name="_Toc6991204"/>
      <w:bookmarkStart w:id="4" w:name="_Toc13634326"/>
      <w:bookmarkStart w:id="5" w:name="_Toc374452399"/>
      <w:r>
        <w:rPr>
          <w:rFonts w:eastAsiaTheme="minorHAnsi" w:cstheme="minorBidi"/>
          <w:b/>
          <w:bCs/>
          <w:color w:val="333333"/>
          <w:szCs w:val="16"/>
          <w:lang w:val="es-ES"/>
        </w:rPr>
        <w:lastRenderedPageBreak/>
        <w:t>TABLE</w:t>
      </w:r>
      <w:r w:rsidR="004E717D" w:rsidRPr="001C2036">
        <w:rPr>
          <w:rFonts w:eastAsiaTheme="minorHAnsi" w:cstheme="minorBidi"/>
          <w:b/>
          <w:bCs/>
          <w:color w:val="333333"/>
          <w:szCs w:val="16"/>
          <w:lang w:val="es-ES"/>
        </w:rPr>
        <w:t xml:space="preserve"> of </w:t>
      </w:r>
      <w:r w:rsidR="004E717D" w:rsidRPr="001C2036">
        <w:rPr>
          <w:rFonts w:eastAsiaTheme="minorHAnsi" w:cstheme="minorBidi"/>
          <w:b/>
          <w:bCs/>
          <w:color w:val="333333"/>
          <w:szCs w:val="16"/>
        </w:rPr>
        <w:t>Contents</w:t>
      </w:r>
      <w:bookmarkEnd w:id="3"/>
      <w:bookmarkEnd w:id="4"/>
      <w:bookmarkEnd w:id="5"/>
    </w:p>
    <w:bookmarkStart w:id="6" w:name="Body" w:displacedByCustomXml="next"/>
    <w:bookmarkEnd w:id="6" w:displacedByCustomXml="next"/>
    <w:bookmarkStart w:id="7" w:name="_Toc518226924" w:displacedByCustomXml="next"/>
    <w:sdt>
      <w:sdtPr>
        <w:rPr>
          <w:rFonts w:asciiTheme="minorHAnsi" w:eastAsia="Times New Roman" w:hAnsiTheme="minorHAnsi" w:cs="Times New Roman"/>
          <w:b w:val="0"/>
          <w:bCs w:val="0"/>
          <w:color w:val="auto"/>
          <w:sz w:val="22"/>
          <w:szCs w:val="24"/>
          <w:lang w:eastAsia="en-US"/>
        </w:rPr>
        <w:id w:val="1527361259"/>
        <w:docPartObj>
          <w:docPartGallery w:val="Table of Contents"/>
          <w:docPartUnique/>
        </w:docPartObj>
      </w:sdtPr>
      <w:sdtEndPr>
        <w:rPr>
          <w:noProof/>
        </w:rPr>
      </w:sdtEndPr>
      <w:sdtContent>
        <w:p w:rsidR="00D61A2F" w:rsidRDefault="00D61A2F" w:rsidP="00220603">
          <w:pPr>
            <w:pStyle w:val="TOCHeading"/>
          </w:pPr>
          <w:r>
            <w:t>Contents</w:t>
          </w:r>
        </w:p>
        <w:p w:rsidR="006F5CD3" w:rsidRDefault="00D61A2F">
          <w:pPr>
            <w:pStyle w:val="TOC1"/>
            <w:rPr>
              <w:rFonts w:eastAsiaTheme="minorEastAsia" w:cstheme="minorBidi"/>
              <w:b w:val="0"/>
              <w:i w:val="0"/>
              <w:noProof/>
              <w:sz w:val="22"/>
              <w:szCs w:val="22"/>
            </w:rPr>
          </w:pPr>
          <w:r>
            <w:fldChar w:fldCharType="begin"/>
          </w:r>
          <w:r>
            <w:instrText xml:space="preserve"> TOC \o "1-3" \h \z \u </w:instrText>
          </w:r>
          <w:r>
            <w:fldChar w:fldCharType="separate"/>
          </w:r>
          <w:hyperlink w:anchor="_Toc374452398" w:history="1">
            <w:r w:rsidR="006F5CD3" w:rsidRPr="00337EF8">
              <w:rPr>
                <w:rStyle w:val="Hyperlink"/>
                <w:noProof/>
              </w:rPr>
              <w:t>Change Record</w:t>
            </w:r>
            <w:r w:rsidR="006F5CD3">
              <w:rPr>
                <w:noProof/>
                <w:webHidden/>
              </w:rPr>
              <w:tab/>
            </w:r>
            <w:r w:rsidR="006F5CD3">
              <w:rPr>
                <w:noProof/>
                <w:webHidden/>
              </w:rPr>
              <w:fldChar w:fldCharType="begin"/>
            </w:r>
            <w:r w:rsidR="006F5CD3">
              <w:rPr>
                <w:noProof/>
                <w:webHidden/>
              </w:rPr>
              <w:instrText xml:space="preserve"> PAGEREF _Toc374452398 \h </w:instrText>
            </w:r>
            <w:r w:rsidR="006F5CD3">
              <w:rPr>
                <w:noProof/>
                <w:webHidden/>
              </w:rPr>
            </w:r>
            <w:r w:rsidR="006F5CD3">
              <w:rPr>
                <w:noProof/>
                <w:webHidden/>
              </w:rPr>
              <w:fldChar w:fldCharType="separate"/>
            </w:r>
            <w:r w:rsidR="006F5CD3">
              <w:rPr>
                <w:noProof/>
                <w:webHidden/>
              </w:rPr>
              <w:t>1</w:t>
            </w:r>
            <w:r w:rsidR="006F5CD3">
              <w:rPr>
                <w:noProof/>
                <w:webHidden/>
              </w:rPr>
              <w:fldChar w:fldCharType="end"/>
            </w:r>
          </w:hyperlink>
        </w:p>
        <w:p w:rsidR="006F5CD3" w:rsidRDefault="00F650D2">
          <w:pPr>
            <w:pStyle w:val="TOC1"/>
            <w:rPr>
              <w:rFonts w:eastAsiaTheme="minorEastAsia" w:cstheme="minorBidi"/>
              <w:b w:val="0"/>
              <w:i w:val="0"/>
              <w:noProof/>
              <w:sz w:val="22"/>
              <w:szCs w:val="22"/>
            </w:rPr>
          </w:pPr>
          <w:hyperlink w:anchor="_Toc374452399" w:history="1">
            <w:r w:rsidR="006F5CD3" w:rsidRPr="00337EF8">
              <w:rPr>
                <w:rStyle w:val="Hyperlink"/>
                <w:rFonts w:eastAsiaTheme="minorHAnsi"/>
                <w:bCs/>
                <w:noProof/>
                <w:lang w:val="es-ES"/>
              </w:rPr>
              <w:t xml:space="preserve">TABLE of </w:t>
            </w:r>
            <w:r w:rsidR="006F5CD3" w:rsidRPr="00337EF8">
              <w:rPr>
                <w:rStyle w:val="Hyperlink"/>
                <w:rFonts w:eastAsiaTheme="minorHAnsi"/>
                <w:bCs/>
                <w:noProof/>
              </w:rPr>
              <w:t>Contents</w:t>
            </w:r>
            <w:r w:rsidR="006F5CD3">
              <w:rPr>
                <w:noProof/>
                <w:webHidden/>
              </w:rPr>
              <w:tab/>
            </w:r>
            <w:r w:rsidR="006F5CD3">
              <w:rPr>
                <w:noProof/>
                <w:webHidden/>
              </w:rPr>
              <w:fldChar w:fldCharType="begin"/>
            </w:r>
            <w:r w:rsidR="006F5CD3">
              <w:rPr>
                <w:noProof/>
                <w:webHidden/>
              </w:rPr>
              <w:instrText xml:space="preserve"> PAGEREF _Toc374452399 \h </w:instrText>
            </w:r>
            <w:r w:rsidR="006F5CD3">
              <w:rPr>
                <w:noProof/>
                <w:webHidden/>
              </w:rPr>
            </w:r>
            <w:r w:rsidR="006F5CD3">
              <w:rPr>
                <w:noProof/>
                <w:webHidden/>
              </w:rPr>
              <w:fldChar w:fldCharType="separate"/>
            </w:r>
            <w:r w:rsidR="006F5CD3">
              <w:rPr>
                <w:noProof/>
                <w:webHidden/>
              </w:rPr>
              <w:t>0</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00" w:history="1">
            <w:r w:rsidR="006F5CD3" w:rsidRPr="00337EF8">
              <w:rPr>
                <w:rStyle w:val="Hyperlink"/>
                <w:noProof/>
              </w:rPr>
              <w:t>1</w:t>
            </w:r>
            <w:r w:rsidR="006F5CD3">
              <w:rPr>
                <w:rFonts w:eastAsiaTheme="minorEastAsia" w:cstheme="minorBidi"/>
                <w:b w:val="0"/>
                <w:i w:val="0"/>
                <w:noProof/>
                <w:sz w:val="22"/>
                <w:szCs w:val="22"/>
              </w:rPr>
              <w:tab/>
            </w:r>
            <w:r w:rsidR="006F5CD3" w:rsidRPr="00337EF8">
              <w:rPr>
                <w:rStyle w:val="Hyperlink"/>
                <w:noProof/>
              </w:rPr>
              <w:t>Project Purpose or Justification</w:t>
            </w:r>
            <w:r w:rsidR="006F5CD3">
              <w:rPr>
                <w:noProof/>
                <w:webHidden/>
              </w:rPr>
              <w:tab/>
            </w:r>
            <w:r w:rsidR="006F5CD3">
              <w:rPr>
                <w:noProof/>
                <w:webHidden/>
              </w:rPr>
              <w:fldChar w:fldCharType="begin"/>
            </w:r>
            <w:r w:rsidR="006F5CD3">
              <w:rPr>
                <w:noProof/>
                <w:webHidden/>
              </w:rPr>
              <w:instrText xml:space="preserve"> PAGEREF _Toc374452400 \h </w:instrText>
            </w:r>
            <w:r w:rsidR="006F5CD3">
              <w:rPr>
                <w:noProof/>
                <w:webHidden/>
              </w:rPr>
            </w:r>
            <w:r w:rsidR="006F5CD3">
              <w:rPr>
                <w:noProof/>
                <w:webHidden/>
              </w:rPr>
              <w:fldChar w:fldCharType="separate"/>
            </w:r>
            <w:r w:rsidR="006F5CD3">
              <w:rPr>
                <w:noProof/>
                <w:webHidden/>
              </w:rPr>
              <w:t>1</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01" w:history="1">
            <w:r w:rsidR="006F5CD3" w:rsidRPr="00337EF8">
              <w:rPr>
                <w:rStyle w:val="Hyperlink"/>
                <w:noProof/>
              </w:rPr>
              <w:t>2.1</w:t>
            </w:r>
            <w:r w:rsidR="006F5CD3">
              <w:rPr>
                <w:rFonts w:eastAsiaTheme="minorEastAsia" w:cstheme="minorBidi"/>
                <w:noProof/>
                <w:sz w:val="22"/>
                <w:szCs w:val="22"/>
              </w:rPr>
              <w:tab/>
            </w:r>
            <w:r w:rsidR="006F5CD3" w:rsidRPr="00337EF8">
              <w:rPr>
                <w:rStyle w:val="Hyperlink"/>
                <w:noProof/>
              </w:rPr>
              <w:t>General description of the existing document managment system</w:t>
            </w:r>
            <w:r w:rsidR="006F5CD3">
              <w:rPr>
                <w:noProof/>
                <w:webHidden/>
              </w:rPr>
              <w:tab/>
            </w:r>
            <w:r w:rsidR="006F5CD3">
              <w:rPr>
                <w:noProof/>
                <w:webHidden/>
              </w:rPr>
              <w:fldChar w:fldCharType="begin"/>
            </w:r>
            <w:r w:rsidR="006F5CD3">
              <w:rPr>
                <w:noProof/>
                <w:webHidden/>
              </w:rPr>
              <w:instrText xml:space="preserve"> PAGEREF _Toc374452401 \h </w:instrText>
            </w:r>
            <w:r w:rsidR="006F5CD3">
              <w:rPr>
                <w:noProof/>
                <w:webHidden/>
              </w:rPr>
            </w:r>
            <w:r w:rsidR="006F5CD3">
              <w:rPr>
                <w:noProof/>
                <w:webHidden/>
              </w:rPr>
              <w:fldChar w:fldCharType="separate"/>
            </w:r>
            <w:r w:rsidR="006F5CD3">
              <w:rPr>
                <w:noProof/>
                <w:webHidden/>
              </w:rPr>
              <w:t>1</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02" w:history="1">
            <w:r w:rsidR="006F5CD3" w:rsidRPr="00337EF8">
              <w:rPr>
                <w:rStyle w:val="Hyperlink"/>
                <w:noProof/>
              </w:rPr>
              <w:t>1.1.1</w:t>
            </w:r>
            <w:r w:rsidR="006F5CD3">
              <w:rPr>
                <w:rFonts w:eastAsiaTheme="minorEastAsia" w:cstheme="minorBidi"/>
                <w:noProof/>
                <w:szCs w:val="22"/>
              </w:rPr>
              <w:tab/>
            </w:r>
            <w:r w:rsidR="006F5CD3" w:rsidRPr="00337EF8">
              <w:rPr>
                <w:rStyle w:val="Hyperlink"/>
                <w:noProof/>
              </w:rPr>
              <w:t>High Level Map</w:t>
            </w:r>
            <w:r w:rsidR="006F5CD3">
              <w:rPr>
                <w:noProof/>
                <w:webHidden/>
              </w:rPr>
              <w:tab/>
            </w:r>
            <w:r w:rsidR="006F5CD3">
              <w:rPr>
                <w:noProof/>
                <w:webHidden/>
              </w:rPr>
              <w:fldChar w:fldCharType="begin"/>
            </w:r>
            <w:r w:rsidR="006F5CD3">
              <w:rPr>
                <w:noProof/>
                <w:webHidden/>
              </w:rPr>
              <w:instrText xml:space="preserve"> PAGEREF _Toc374452402 \h </w:instrText>
            </w:r>
            <w:r w:rsidR="006F5CD3">
              <w:rPr>
                <w:noProof/>
                <w:webHidden/>
              </w:rPr>
            </w:r>
            <w:r w:rsidR="006F5CD3">
              <w:rPr>
                <w:noProof/>
                <w:webHidden/>
              </w:rPr>
              <w:fldChar w:fldCharType="separate"/>
            </w:r>
            <w:r w:rsidR="006F5CD3">
              <w:rPr>
                <w:noProof/>
                <w:webHidden/>
              </w:rPr>
              <w:t>1</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03" w:history="1">
            <w:r w:rsidR="006F5CD3" w:rsidRPr="00337EF8">
              <w:rPr>
                <w:rStyle w:val="Hyperlink"/>
                <w:noProof/>
              </w:rPr>
              <w:t>1.1.2</w:t>
            </w:r>
            <w:r w:rsidR="006F5CD3">
              <w:rPr>
                <w:rFonts w:eastAsiaTheme="minorEastAsia" w:cstheme="minorBidi"/>
                <w:noProof/>
                <w:szCs w:val="22"/>
              </w:rPr>
              <w:tab/>
            </w:r>
            <w:r w:rsidR="006F5CD3" w:rsidRPr="00337EF8">
              <w:rPr>
                <w:rStyle w:val="Hyperlink"/>
                <w:noProof/>
              </w:rPr>
              <w:t>ITP File</w:t>
            </w:r>
            <w:r w:rsidR="006F5CD3">
              <w:rPr>
                <w:noProof/>
                <w:webHidden/>
              </w:rPr>
              <w:tab/>
            </w:r>
            <w:r w:rsidR="006F5CD3">
              <w:rPr>
                <w:noProof/>
                <w:webHidden/>
              </w:rPr>
              <w:fldChar w:fldCharType="begin"/>
            </w:r>
            <w:r w:rsidR="006F5CD3">
              <w:rPr>
                <w:noProof/>
                <w:webHidden/>
              </w:rPr>
              <w:instrText xml:space="preserve"> PAGEREF _Toc374452403 \h </w:instrText>
            </w:r>
            <w:r w:rsidR="006F5CD3">
              <w:rPr>
                <w:noProof/>
                <w:webHidden/>
              </w:rPr>
            </w:r>
            <w:r w:rsidR="006F5CD3">
              <w:rPr>
                <w:noProof/>
                <w:webHidden/>
              </w:rPr>
              <w:fldChar w:fldCharType="separate"/>
            </w:r>
            <w:r w:rsidR="006F5CD3">
              <w:rPr>
                <w:noProof/>
                <w:webHidden/>
              </w:rPr>
              <w:t>2</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04" w:history="1">
            <w:r w:rsidR="006F5CD3" w:rsidRPr="00337EF8">
              <w:rPr>
                <w:rStyle w:val="Hyperlink"/>
                <w:noProof/>
              </w:rPr>
              <w:t>1.1.3</w:t>
            </w:r>
            <w:r w:rsidR="006F5CD3">
              <w:rPr>
                <w:rFonts w:eastAsiaTheme="minorEastAsia" w:cstheme="minorBidi"/>
                <w:noProof/>
                <w:szCs w:val="22"/>
              </w:rPr>
              <w:tab/>
            </w:r>
            <w:r w:rsidR="006F5CD3" w:rsidRPr="00337EF8">
              <w:rPr>
                <w:rStyle w:val="Hyperlink"/>
                <w:noProof/>
              </w:rPr>
              <w:t>Traceability Map – OnBase correspondence</w:t>
            </w:r>
            <w:r w:rsidR="006F5CD3">
              <w:rPr>
                <w:noProof/>
                <w:webHidden/>
              </w:rPr>
              <w:tab/>
            </w:r>
            <w:r w:rsidR="006F5CD3">
              <w:rPr>
                <w:noProof/>
                <w:webHidden/>
              </w:rPr>
              <w:fldChar w:fldCharType="begin"/>
            </w:r>
            <w:r w:rsidR="006F5CD3">
              <w:rPr>
                <w:noProof/>
                <w:webHidden/>
              </w:rPr>
              <w:instrText xml:space="preserve"> PAGEREF _Toc374452404 \h </w:instrText>
            </w:r>
            <w:r w:rsidR="006F5CD3">
              <w:rPr>
                <w:noProof/>
                <w:webHidden/>
              </w:rPr>
            </w:r>
            <w:r w:rsidR="006F5CD3">
              <w:rPr>
                <w:noProof/>
                <w:webHidden/>
              </w:rPr>
              <w:fldChar w:fldCharType="separate"/>
            </w:r>
            <w:r w:rsidR="006F5CD3">
              <w:rPr>
                <w:noProof/>
                <w:webHidden/>
              </w:rPr>
              <w:t>2</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05" w:history="1">
            <w:r w:rsidR="006F5CD3" w:rsidRPr="00337EF8">
              <w:rPr>
                <w:rStyle w:val="Hyperlink"/>
                <w:noProof/>
              </w:rPr>
              <w:t>1.1.4</w:t>
            </w:r>
            <w:r w:rsidR="006F5CD3">
              <w:rPr>
                <w:rFonts w:eastAsiaTheme="minorEastAsia" w:cstheme="minorBidi"/>
                <w:noProof/>
                <w:szCs w:val="22"/>
              </w:rPr>
              <w:tab/>
            </w:r>
            <w:r w:rsidR="006F5CD3" w:rsidRPr="00337EF8">
              <w:rPr>
                <w:rStyle w:val="Hyperlink"/>
                <w:noProof/>
              </w:rPr>
              <w:t>NOI</w:t>
            </w:r>
            <w:r w:rsidR="006F5CD3">
              <w:rPr>
                <w:noProof/>
                <w:webHidden/>
              </w:rPr>
              <w:tab/>
            </w:r>
            <w:r w:rsidR="006F5CD3">
              <w:rPr>
                <w:noProof/>
                <w:webHidden/>
              </w:rPr>
              <w:fldChar w:fldCharType="begin"/>
            </w:r>
            <w:r w:rsidR="006F5CD3">
              <w:rPr>
                <w:noProof/>
                <w:webHidden/>
              </w:rPr>
              <w:instrText xml:space="preserve"> PAGEREF _Toc374452405 \h </w:instrText>
            </w:r>
            <w:r w:rsidR="006F5CD3">
              <w:rPr>
                <w:noProof/>
                <w:webHidden/>
              </w:rPr>
            </w:r>
            <w:r w:rsidR="006F5CD3">
              <w:rPr>
                <w:noProof/>
                <w:webHidden/>
              </w:rPr>
              <w:fldChar w:fldCharType="separate"/>
            </w:r>
            <w:r w:rsidR="006F5CD3">
              <w:rPr>
                <w:noProof/>
                <w:webHidden/>
              </w:rPr>
              <w:t>3</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06" w:history="1">
            <w:r w:rsidR="006F5CD3" w:rsidRPr="00337EF8">
              <w:rPr>
                <w:rStyle w:val="Hyperlink"/>
                <w:noProof/>
              </w:rPr>
              <w:t>1.1.5</w:t>
            </w:r>
            <w:r w:rsidR="006F5CD3">
              <w:rPr>
                <w:rFonts w:eastAsiaTheme="minorEastAsia" w:cstheme="minorBidi"/>
                <w:noProof/>
                <w:szCs w:val="22"/>
              </w:rPr>
              <w:tab/>
            </w:r>
            <w:r w:rsidR="006F5CD3" w:rsidRPr="00337EF8">
              <w:rPr>
                <w:rStyle w:val="Hyperlink"/>
                <w:noProof/>
              </w:rPr>
              <w:t>Custom Query - SN: 112696396-01 query results (ANM-H CONECTOR 18-3/4" 3 HUB'S BCSS 2000 M)</w:t>
            </w:r>
            <w:r w:rsidR="006F5CD3">
              <w:rPr>
                <w:noProof/>
                <w:webHidden/>
              </w:rPr>
              <w:tab/>
            </w:r>
            <w:r w:rsidR="006F5CD3">
              <w:rPr>
                <w:noProof/>
                <w:webHidden/>
              </w:rPr>
              <w:fldChar w:fldCharType="begin"/>
            </w:r>
            <w:r w:rsidR="006F5CD3">
              <w:rPr>
                <w:noProof/>
                <w:webHidden/>
              </w:rPr>
              <w:instrText xml:space="preserve"> PAGEREF _Toc374452406 \h </w:instrText>
            </w:r>
            <w:r w:rsidR="006F5CD3">
              <w:rPr>
                <w:noProof/>
                <w:webHidden/>
              </w:rPr>
            </w:r>
            <w:r w:rsidR="006F5CD3">
              <w:rPr>
                <w:noProof/>
                <w:webHidden/>
              </w:rPr>
              <w:fldChar w:fldCharType="separate"/>
            </w:r>
            <w:r w:rsidR="006F5CD3">
              <w:rPr>
                <w:noProof/>
                <w:webHidden/>
              </w:rPr>
              <w:t>3</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07" w:history="1">
            <w:r w:rsidR="006F5CD3" w:rsidRPr="00337EF8">
              <w:rPr>
                <w:rStyle w:val="Hyperlink"/>
                <w:noProof/>
              </w:rPr>
              <w:t>2.2</w:t>
            </w:r>
            <w:r w:rsidR="006F5CD3">
              <w:rPr>
                <w:rFonts w:eastAsiaTheme="minorEastAsia" w:cstheme="minorBidi"/>
                <w:noProof/>
                <w:sz w:val="22"/>
                <w:szCs w:val="22"/>
              </w:rPr>
              <w:tab/>
            </w:r>
            <w:r w:rsidR="006F5CD3" w:rsidRPr="00337EF8">
              <w:rPr>
                <w:rStyle w:val="Hyperlink"/>
                <w:noProof/>
              </w:rPr>
              <w:t>General description of Issues</w:t>
            </w:r>
            <w:r w:rsidR="006F5CD3">
              <w:rPr>
                <w:noProof/>
                <w:webHidden/>
              </w:rPr>
              <w:tab/>
            </w:r>
            <w:r w:rsidR="006F5CD3">
              <w:rPr>
                <w:noProof/>
                <w:webHidden/>
              </w:rPr>
              <w:fldChar w:fldCharType="begin"/>
            </w:r>
            <w:r w:rsidR="006F5CD3">
              <w:rPr>
                <w:noProof/>
                <w:webHidden/>
              </w:rPr>
              <w:instrText xml:space="preserve"> PAGEREF _Toc374452407 \h </w:instrText>
            </w:r>
            <w:r w:rsidR="006F5CD3">
              <w:rPr>
                <w:noProof/>
                <w:webHidden/>
              </w:rPr>
            </w:r>
            <w:r w:rsidR="006F5CD3">
              <w:rPr>
                <w:noProof/>
                <w:webHidden/>
              </w:rPr>
              <w:fldChar w:fldCharType="separate"/>
            </w:r>
            <w:r w:rsidR="006F5CD3">
              <w:rPr>
                <w:noProof/>
                <w:webHidden/>
              </w:rPr>
              <w:t>3</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08" w:history="1">
            <w:r w:rsidR="006F5CD3" w:rsidRPr="00337EF8">
              <w:rPr>
                <w:rStyle w:val="Hyperlink"/>
                <w:noProof/>
              </w:rPr>
              <w:t>2</w:t>
            </w:r>
            <w:r w:rsidR="006F5CD3">
              <w:rPr>
                <w:rFonts w:eastAsiaTheme="minorEastAsia" w:cstheme="minorBidi"/>
                <w:b w:val="0"/>
                <w:i w:val="0"/>
                <w:noProof/>
                <w:sz w:val="22"/>
                <w:szCs w:val="22"/>
              </w:rPr>
              <w:tab/>
            </w:r>
            <w:r w:rsidR="006F5CD3" w:rsidRPr="00337EF8">
              <w:rPr>
                <w:rStyle w:val="Hyperlink"/>
                <w:noProof/>
              </w:rPr>
              <w:t>Project Description</w:t>
            </w:r>
            <w:r w:rsidR="006F5CD3">
              <w:rPr>
                <w:noProof/>
                <w:webHidden/>
              </w:rPr>
              <w:tab/>
            </w:r>
            <w:r w:rsidR="006F5CD3">
              <w:rPr>
                <w:noProof/>
                <w:webHidden/>
              </w:rPr>
              <w:fldChar w:fldCharType="begin"/>
            </w:r>
            <w:r w:rsidR="006F5CD3">
              <w:rPr>
                <w:noProof/>
                <w:webHidden/>
              </w:rPr>
              <w:instrText xml:space="preserve"> PAGEREF _Toc374452408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09" w:history="1">
            <w:r w:rsidR="006F5CD3" w:rsidRPr="00337EF8">
              <w:rPr>
                <w:rStyle w:val="Hyperlink"/>
                <w:noProof/>
              </w:rPr>
              <w:t>2.3</w:t>
            </w:r>
            <w:r w:rsidR="006F5CD3">
              <w:rPr>
                <w:rFonts w:eastAsiaTheme="minorEastAsia" w:cstheme="minorBidi"/>
                <w:noProof/>
                <w:sz w:val="22"/>
                <w:szCs w:val="22"/>
              </w:rPr>
              <w:tab/>
            </w:r>
            <w:r w:rsidR="006F5CD3" w:rsidRPr="00337EF8">
              <w:rPr>
                <w:rStyle w:val="Hyperlink"/>
                <w:noProof/>
              </w:rPr>
              <w:t>OnBase Data Download Program</w:t>
            </w:r>
            <w:r w:rsidR="006F5CD3">
              <w:rPr>
                <w:noProof/>
                <w:webHidden/>
              </w:rPr>
              <w:tab/>
            </w:r>
            <w:r w:rsidR="006F5CD3">
              <w:rPr>
                <w:noProof/>
                <w:webHidden/>
              </w:rPr>
              <w:fldChar w:fldCharType="begin"/>
            </w:r>
            <w:r w:rsidR="006F5CD3">
              <w:rPr>
                <w:noProof/>
                <w:webHidden/>
              </w:rPr>
              <w:instrText xml:space="preserve"> PAGEREF _Toc374452409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10" w:history="1">
            <w:r w:rsidR="006F5CD3" w:rsidRPr="00337EF8">
              <w:rPr>
                <w:rStyle w:val="Hyperlink"/>
                <w:noProof/>
              </w:rPr>
              <w:t>2.4</w:t>
            </w:r>
            <w:r w:rsidR="006F5CD3">
              <w:rPr>
                <w:rFonts w:eastAsiaTheme="minorEastAsia" w:cstheme="minorBidi"/>
                <w:noProof/>
                <w:sz w:val="22"/>
                <w:szCs w:val="22"/>
              </w:rPr>
              <w:tab/>
            </w:r>
            <w:r w:rsidR="006F5CD3" w:rsidRPr="00337EF8">
              <w:rPr>
                <w:rStyle w:val="Hyperlink"/>
                <w:noProof/>
              </w:rPr>
              <w:t>Notes for Rejection Report</w:t>
            </w:r>
            <w:r w:rsidR="006F5CD3">
              <w:rPr>
                <w:noProof/>
                <w:webHidden/>
              </w:rPr>
              <w:tab/>
            </w:r>
            <w:r w:rsidR="006F5CD3">
              <w:rPr>
                <w:noProof/>
                <w:webHidden/>
              </w:rPr>
              <w:fldChar w:fldCharType="begin"/>
            </w:r>
            <w:r w:rsidR="006F5CD3">
              <w:rPr>
                <w:noProof/>
                <w:webHidden/>
              </w:rPr>
              <w:instrText xml:space="preserve"> PAGEREF _Toc374452410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11" w:history="1">
            <w:r w:rsidR="006F5CD3" w:rsidRPr="00337EF8">
              <w:rPr>
                <w:rStyle w:val="Hyperlink"/>
                <w:noProof/>
              </w:rPr>
              <w:t>3</w:t>
            </w:r>
            <w:r w:rsidR="006F5CD3">
              <w:rPr>
                <w:rFonts w:eastAsiaTheme="minorEastAsia" w:cstheme="minorBidi"/>
                <w:b w:val="0"/>
                <w:i w:val="0"/>
                <w:noProof/>
                <w:sz w:val="22"/>
                <w:szCs w:val="22"/>
              </w:rPr>
              <w:tab/>
            </w:r>
            <w:r w:rsidR="006F5CD3" w:rsidRPr="00337EF8">
              <w:rPr>
                <w:rStyle w:val="Hyperlink"/>
                <w:noProof/>
              </w:rPr>
              <w:t>High-Level Requirements</w:t>
            </w:r>
            <w:r w:rsidR="006F5CD3">
              <w:rPr>
                <w:noProof/>
                <w:webHidden/>
              </w:rPr>
              <w:tab/>
            </w:r>
            <w:r w:rsidR="006F5CD3">
              <w:rPr>
                <w:noProof/>
                <w:webHidden/>
              </w:rPr>
              <w:fldChar w:fldCharType="begin"/>
            </w:r>
            <w:r w:rsidR="006F5CD3">
              <w:rPr>
                <w:noProof/>
                <w:webHidden/>
              </w:rPr>
              <w:instrText xml:space="preserve"> PAGEREF _Toc374452411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12" w:history="1">
            <w:r w:rsidR="006F5CD3" w:rsidRPr="00337EF8">
              <w:rPr>
                <w:rStyle w:val="Hyperlink"/>
                <w:noProof/>
              </w:rPr>
              <w:t>3.1</w:t>
            </w:r>
            <w:r w:rsidR="006F5CD3">
              <w:rPr>
                <w:rFonts w:eastAsiaTheme="minorEastAsia" w:cstheme="minorBidi"/>
                <w:noProof/>
                <w:sz w:val="22"/>
                <w:szCs w:val="22"/>
              </w:rPr>
              <w:tab/>
            </w:r>
            <w:r w:rsidR="006F5CD3" w:rsidRPr="00337EF8">
              <w:rPr>
                <w:rStyle w:val="Hyperlink"/>
                <w:noProof/>
                <w:highlight w:val="yellow"/>
              </w:rPr>
              <w:t>General Clarification Questions</w:t>
            </w:r>
            <w:r w:rsidR="006F5CD3">
              <w:rPr>
                <w:noProof/>
                <w:webHidden/>
              </w:rPr>
              <w:tab/>
            </w:r>
            <w:r w:rsidR="006F5CD3">
              <w:rPr>
                <w:noProof/>
                <w:webHidden/>
              </w:rPr>
              <w:fldChar w:fldCharType="begin"/>
            </w:r>
            <w:r w:rsidR="006F5CD3">
              <w:rPr>
                <w:noProof/>
                <w:webHidden/>
              </w:rPr>
              <w:instrText xml:space="preserve"> PAGEREF _Toc374452412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13" w:history="1">
            <w:r w:rsidR="006F5CD3" w:rsidRPr="00337EF8">
              <w:rPr>
                <w:rStyle w:val="Hyperlink"/>
                <w:noProof/>
              </w:rPr>
              <w:t>3.2</w:t>
            </w:r>
            <w:r w:rsidR="006F5CD3">
              <w:rPr>
                <w:rFonts w:eastAsiaTheme="minorEastAsia" w:cstheme="minorBidi"/>
                <w:noProof/>
                <w:sz w:val="22"/>
                <w:szCs w:val="22"/>
              </w:rPr>
              <w:tab/>
            </w:r>
            <w:r w:rsidR="006F5CD3" w:rsidRPr="00337EF8">
              <w:rPr>
                <w:rStyle w:val="Hyperlink"/>
                <w:noProof/>
              </w:rPr>
              <w:t>OnBase Data Download Program</w:t>
            </w:r>
            <w:r w:rsidR="006F5CD3">
              <w:rPr>
                <w:noProof/>
                <w:webHidden/>
              </w:rPr>
              <w:tab/>
            </w:r>
            <w:r w:rsidR="006F5CD3">
              <w:rPr>
                <w:noProof/>
                <w:webHidden/>
              </w:rPr>
              <w:fldChar w:fldCharType="begin"/>
            </w:r>
            <w:r w:rsidR="006F5CD3">
              <w:rPr>
                <w:noProof/>
                <w:webHidden/>
              </w:rPr>
              <w:instrText xml:space="preserve"> PAGEREF _Toc374452413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14" w:history="1">
            <w:r w:rsidR="006F5CD3" w:rsidRPr="00337EF8">
              <w:rPr>
                <w:rStyle w:val="Hyperlink"/>
                <w:noProof/>
              </w:rPr>
              <w:t>3.1.1</w:t>
            </w:r>
            <w:r w:rsidR="006F5CD3">
              <w:rPr>
                <w:rFonts w:eastAsiaTheme="minorEastAsia" w:cstheme="minorBidi"/>
                <w:noProof/>
                <w:szCs w:val="22"/>
              </w:rPr>
              <w:tab/>
            </w:r>
            <w:r w:rsidR="006F5CD3" w:rsidRPr="00337EF8">
              <w:rPr>
                <w:rStyle w:val="Hyperlink"/>
                <w:noProof/>
              </w:rPr>
              <w:t>Assumtions</w:t>
            </w:r>
            <w:r w:rsidR="006F5CD3">
              <w:rPr>
                <w:noProof/>
                <w:webHidden/>
              </w:rPr>
              <w:tab/>
            </w:r>
            <w:r w:rsidR="006F5CD3">
              <w:rPr>
                <w:noProof/>
                <w:webHidden/>
              </w:rPr>
              <w:fldChar w:fldCharType="begin"/>
            </w:r>
            <w:r w:rsidR="006F5CD3">
              <w:rPr>
                <w:noProof/>
                <w:webHidden/>
              </w:rPr>
              <w:instrText xml:space="preserve"> PAGEREF _Toc374452414 \h </w:instrText>
            </w:r>
            <w:r w:rsidR="006F5CD3">
              <w:rPr>
                <w:noProof/>
                <w:webHidden/>
              </w:rPr>
            </w:r>
            <w:r w:rsidR="006F5CD3">
              <w:rPr>
                <w:noProof/>
                <w:webHidden/>
              </w:rPr>
              <w:fldChar w:fldCharType="separate"/>
            </w:r>
            <w:r w:rsidR="006F5CD3">
              <w:rPr>
                <w:noProof/>
                <w:webHidden/>
              </w:rPr>
              <w:t>4</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15" w:history="1">
            <w:r w:rsidR="006F5CD3" w:rsidRPr="00337EF8">
              <w:rPr>
                <w:rStyle w:val="Hyperlink"/>
                <w:noProof/>
              </w:rPr>
              <w:t>3.1.2</w:t>
            </w:r>
            <w:r w:rsidR="006F5CD3">
              <w:rPr>
                <w:rFonts w:eastAsiaTheme="minorEastAsia" w:cstheme="minorBidi"/>
                <w:noProof/>
                <w:szCs w:val="22"/>
              </w:rPr>
              <w:tab/>
            </w:r>
            <w:r w:rsidR="006F5CD3" w:rsidRPr="00337EF8">
              <w:rPr>
                <w:rStyle w:val="Hyperlink"/>
                <w:noProof/>
              </w:rPr>
              <w:t>In project scope</w:t>
            </w:r>
            <w:r w:rsidR="006F5CD3">
              <w:rPr>
                <w:noProof/>
                <w:webHidden/>
              </w:rPr>
              <w:tab/>
            </w:r>
            <w:r w:rsidR="006F5CD3">
              <w:rPr>
                <w:noProof/>
                <w:webHidden/>
              </w:rPr>
              <w:fldChar w:fldCharType="begin"/>
            </w:r>
            <w:r w:rsidR="006F5CD3">
              <w:rPr>
                <w:noProof/>
                <w:webHidden/>
              </w:rPr>
              <w:instrText xml:space="preserve"> PAGEREF _Toc374452415 \h </w:instrText>
            </w:r>
            <w:r w:rsidR="006F5CD3">
              <w:rPr>
                <w:noProof/>
                <w:webHidden/>
              </w:rPr>
            </w:r>
            <w:r w:rsidR="006F5CD3">
              <w:rPr>
                <w:noProof/>
                <w:webHidden/>
              </w:rPr>
              <w:fldChar w:fldCharType="separate"/>
            </w:r>
            <w:r w:rsidR="006F5CD3">
              <w:rPr>
                <w:noProof/>
                <w:webHidden/>
              </w:rPr>
              <w:t>5</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16" w:history="1">
            <w:r w:rsidR="006F5CD3" w:rsidRPr="00337EF8">
              <w:rPr>
                <w:rStyle w:val="Hyperlink"/>
                <w:noProof/>
              </w:rPr>
              <w:t>3.1.3</w:t>
            </w:r>
            <w:r w:rsidR="006F5CD3">
              <w:rPr>
                <w:rFonts w:eastAsiaTheme="minorEastAsia" w:cstheme="minorBidi"/>
                <w:noProof/>
                <w:szCs w:val="22"/>
              </w:rPr>
              <w:tab/>
            </w:r>
            <w:r w:rsidR="006F5CD3" w:rsidRPr="00337EF8">
              <w:rPr>
                <w:rStyle w:val="Hyperlink"/>
                <w:noProof/>
              </w:rPr>
              <w:t>Clarification of scope</w:t>
            </w:r>
            <w:r w:rsidR="006F5CD3">
              <w:rPr>
                <w:noProof/>
                <w:webHidden/>
              </w:rPr>
              <w:tab/>
            </w:r>
            <w:r w:rsidR="006F5CD3">
              <w:rPr>
                <w:noProof/>
                <w:webHidden/>
              </w:rPr>
              <w:fldChar w:fldCharType="begin"/>
            </w:r>
            <w:r w:rsidR="006F5CD3">
              <w:rPr>
                <w:noProof/>
                <w:webHidden/>
              </w:rPr>
              <w:instrText xml:space="preserve"> PAGEREF _Toc374452416 \h </w:instrText>
            </w:r>
            <w:r w:rsidR="006F5CD3">
              <w:rPr>
                <w:noProof/>
                <w:webHidden/>
              </w:rPr>
            </w:r>
            <w:r w:rsidR="006F5CD3">
              <w:rPr>
                <w:noProof/>
                <w:webHidden/>
              </w:rPr>
              <w:fldChar w:fldCharType="separate"/>
            </w:r>
            <w:r w:rsidR="006F5CD3">
              <w:rPr>
                <w:noProof/>
                <w:webHidden/>
              </w:rPr>
              <w:t>5</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17" w:history="1">
            <w:r w:rsidR="006F5CD3" w:rsidRPr="00337EF8">
              <w:rPr>
                <w:rStyle w:val="Hyperlink"/>
                <w:noProof/>
              </w:rPr>
              <w:t>3.1.4</w:t>
            </w:r>
            <w:r w:rsidR="006F5CD3">
              <w:rPr>
                <w:rFonts w:eastAsiaTheme="minorEastAsia" w:cstheme="minorBidi"/>
                <w:noProof/>
                <w:szCs w:val="22"/>
              </w:rPr>
              <w:tab/>
            </w:r>
            <w:r w:rsidR="006F5CD3" w:rsidRPr="00337EF8">
              <w:rPr>
                <w:rStyle w:val="Hyperlink"/>
                <w:noProof/>
              </w:rPr>
              <w:t>Out of project scope</w:t>
            </w:r>
            <w:r w:rsidR="006F5CD3">
              <w:rPr>
                <w:noProof/>
                <w:webHidden/>
              </w:rPr>
              <w:tab/>
            </w:r>
            <w:r w:rsidR="006F5CD3">
              <w:rPr>
                <w:noProof/>
                <w:webHidden/>
              </w:rPr>
              <w:fldChar w:fldCharType="begin"/>
            </w:r>
            <w:r w:rsidR="006F5CD3">
              <w:rPr>
                <w:noProof/>
                <w:webHidden/>
              </w:rPr>
              <w:instrText xml:space="preserve"> PAGEREF _Toc374452417 \h </w:instrText>
            </w:r>
            <w:r w:rsidR="006F5CD3">
              <w:rPr>
                <w:noProof/>
                <w:webHidden/>
              </w:rPr>
            </w:r>
            <w:r w:rsidR="006F5CD3">
              <w:rPr>
                <w:noProof/>
                <w:webHidden/>
              </w:rPr>
              <w:fldChar w:fldCharType="separate"/>
            </w:r>
            <w:r w:rsidR="006F5CD3">
              <w:rPr>
                <w:noProof/>
                <w:webHidden/>
              </w:rPr>
              <w:t>5</w:t>
            </w:r>
            <w:r w:rsidR="006F5CD3">
              <w:rPr>
                <w:noProof/>
                <w:webHidden/>
              </w:rPr>
              <w:fldChar w:fldCharType="end"/>
            </w:r>
          </w:hyperlink>
        </w:p>
        <w:p w:rsidR="006F5CD3" w:rsidRDefault="00F650D2">
          <w:pPr>
            <w:pStyle w:val="TOC2"/>
            <w:tabs>
              <w:tab w:val="left" w:pos="880"/>
              <w:tab w:val="right" w:leader="dot" w:pos="10457"/>
            </w:tabs>
            <w:rPr>
              <w:rFonts w:eastAsiaTheme="minorEastAsia" w:cstheme="minorBidi"/>
              <w:noProof/>
              <w:sz w:val="22"/>
              <w:szCs w:val="22"/>
            </w:rPr>
          </w:pPr>
          <w:hyperlink w:anchor="_Toc374452418" w:history="1">
            <w:r w:rsidR="006F5CD3" w:rsidRPr="00337EF8">
              <w:rPr>
                <w:rStyle w:val="Hyperlink"/>
                <w:noProof/>
              </w:rPr>
              <w:t>3.3</w:t>
            </w:r>
            <w:r w:rsidR="006F5CD3">
              <w:rPr>
                <w:rFonts w:eastAsiaTheme="minorEastAsia" w:cstheme="minorBidi"/>
                <w:noProof/>
                <w:sz w:val="22"/>
                <w:szCs w:val="22"/>
              </w:rPr>
              <w:tab/>
            </w:r>
            <w:r w:rsidR="006F5CD3" w:rsidRPr="00337EF8">
              <w:rPr>
                <w:rStyle w:val="Hyperlink"/>
                <w:noProof/>
              </w:rPr>
              <w:t>Notes for Rejection Report</w:t>
            </w:r>
            <w:r w:rsidR="006F5CD3">
              <w:rPr>
                <w:noProof/>
                <w:webHidden/>
              </w:rPr>
              <w:tab/>
            </w:r>
            <w:r w:rsidR="006F5CD3">
              <w:rPr>
                <w:noProof/>
                <w:webHidden/>
              </w:rPr>
              <w:fldChar w:fldCharType="begin"/>
            </w:r>
            <w:r w:rsidR="006F5CD3">
              <w:rPr>
                <w:noProof/>
                <w:webHidden/>
              </w:rPr>
              <w:instrText xml:space="preserve"> PAGEREF _Toc374452418 \h </w:instrText>
            </w:r>
            <w:r w:rsidR="006F5CD3">
              <w:rPr>
                <w:noProof/>
                <w:webHidden/>
              </w:rPr>
            </w:r>
            <w:r w:rsidR="006F5CD3">
              <w:rPr>
                <w:noProof/>
                <w:webHidden/>
              </w:rPr>
              <w:fldChar w:fldCharType="separate"/>
            </w:r>
            <w:r w:rsidR="006F5CD3">
              <w:rPr>
                <w:noProof/>
                <w:webHidden/>
              </w:rPr>
              <w:t>5</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19" w:history="1">
            <w:r w:rsidR="006F5CD3" w:rsidRPr="00337EF8">
              <w:rPr>
                <w:rStyle w:val="Hyperlink"/>
                <w:noProof/>
              </w:rPr>
              <w:t>3.1.5</w:t>
            </w:r>
            <w:r w:rsidR="006F5CD3">
              <w:rPr>
                <w:rFonts w:eastAsiaTheme="minorEastAsia" w:cstheme="minorBidi"/>
                <w:noProof/>
                <w:szCs w:val="22"/>
              </w:rPr>
              <w:tab/>
            </w:r>
            <w:r w:rsidR="006F5CD3" w:rsidRPr="00337EF8">
              <w:rPr>
                <w:rStyle w:val="Hyperlink"/>
                <w:noProof/>
              </w:rPr>
              <w:t>Assumtions</w:t>
            </w:r>
            <w:r w:rsidR="006F5CD3">
              <w:rPr>
                <w:noProof/>
                <w:webHidden/>
              </w:rPr>
              <w:tab/>
            </w:r>
            <w:r w:rsidR="006F5CD3">
              <w:rPr>
                <w:noProof/>
                <w:webHidden/>
              </w:rPr>
              <w:fldChar w:fldCharType="begin"/>
            </w:r>
            <w:r w:rsidR="006F5CD3">
              <w:rPr>
                <w:noProof/>
                <w:webHidden/>
              </w:rPr>
              <w:instrText xml:space="preserve"> PAGEREF _Toc374452419 \h </w:instrText>
            </w:r>
            <w:r w:rsidR="006F5CD3">
              <w:rPr>
                <w:noProof/>
                <w:webHidden/>
              </w:rPr>
            </w:r>
            <w:r w:rsidR="006F5CD3">
              <w:rPr>
                <w:noProof/>
                <w:webHidden/>
              </w:rPr>
              <w:fldChar w:fldCharType="separate"/>
            </w:r>
            <w:r w:rsidR="006F5CD3">
              <w:rPr>
                <w:noProof/>
                <w:webHidden/>
              </w:rPr>
              <w:t>5</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20" w:history="1">
            <w:r w:rsidR="006F5CD3" w:rsidRPr="00337EF8">
              <w:rPr>
                <w:rStyle w:val="Hyperlink"/>
                <w:noProof/>
              </w:rPr>
              <w:t>3.1.6</w:t>
            </w:r>
            <w:r w:rsidR="006F5CD3">
              <w:rPr>
                <w:rFonts w:eastAsiaTheme="minorEastAsia" w:cstheme="minorBidi"/>
                <w:noProof/>
                <w:szCs w:val="22"/>
              </w:rPr>
              <w:tab/>
            </w:r>
            <w:r w:rsidR="006F5CD3" w:rsidRPr="00337EF8">
              <w:rPr>
                <w:rStyle w:val="Hyperlink"/>
                <w:noProof/>
              </w:rPr>
              <w:t>Clarification of scope</w:t>
            </w:r>
            <w:r w:rsidR="006F5CD3">
              <w:rPr>
                <w:noProof/>
                <w:webHidden/>
              </w:rPr>
              <w:tab/>
            </w:r>
            <w:r w:rsidR="006F5CD3">
              <w:rPr>
                <w:noProof/>
                <w:webHidden/>
              </w:rPr>
              <w:fldChar w:fldCharType="begin"/>
            </w:r>
            <w:r w:rsidR="006F5CD3">
              <w:rPr>
                <w:noProof/>
                <w:webHidden/>
              </w:rPr>
              <w:instrText xml:space="preserve"> PAGEREF _Toc374452420 \h </w:instrText>
            </w:r>
            <w:r w:rsidR="006F5CD3">
              <w:rPr>
                <w:noProof/>
                <w:webHidden/>
              </w:rPr>
            </w:r>
            <w:r w:rsidR="006F5CD3">
              <w:rPr>
                <w:noProof/>
                <w:webHidden/>
              </w:rPr>
              <w:fldChar w:fldCharType="separate"/>
            </w:r>
            <w:r w:rsidR="006F5CD3">
              <w:rPr>
                <w:noProof/>
                <w:webHidden/>
              </w:rPr>
              <w:t>6</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21" w:history="1">
            <w:r w:rsidR="006F5CD3" w:rsidRPr="00337EF8">
              <w:rPr>
                <w:rStyle w:val="Hyperlink"/>
                <w:noProof/>
              </w:rPr>
              <w:t>3.1.1</w:t>
            </w:r>
            <w:r w:rsidR="006F5CD3">
              <w:rPr>
                <w:rFonts w:eastAsiaTheme="minorEastAsia" w:cstheme="minorBidi"/>
                <w:noProof/>
                <w:szCs w:val="22"/>
              </w:rPr>
              <w:tab/>
            </w:r>
            <w:r w:rsidR="006F5CD3" w:rsidRPr="00337EF8">
              <w:rPr>
                <w:rStyle w:val="Hyperlink"/>
                <w:noProof/>
              </w:rPr>
              <w:t>In project scope</w:t>
            </w:r>
            <w:r w:rsidR="006F5CD3">
              <w:rPr>
                <w:noProof/>
                <w:webHidden/>
              </w:rPr>
              <w:tab/>
            </w:r>
            <w:r w:rsidR="006F5CD3">
              <w:rPr>
                <w:noProof/>
                <w:webHidden/>
              </w:rPr>
              <w:fldChar w:fldCharType="begin"/>
            </w:r>
            <w:r w:rsidR="006F5CD3">
              <w:rPr>
                <w:noProof/>
                <w:webHidden/>
              </w:rPr>
              <w:instrText xml:space="preserve"> PAGEREF _Toc374452421 \h </w:instrText>
            </w:r>
            <w:r w:rsidR="006F5CD3">
              <w:rPr>
                <w:noProof/>
                <w:webHidden/>
              </w:rPr>
            </w:r>
            <w:r w:rsidR="006F5CD3">
              <w:rPr>
                <w:noProof/>
                <w:webHidden/>
              </w:rPr>
              <w:fldChar w:fldCharType="separate"/>
            </w:r>
            <w:r w:rsidR="006F5CD3">
              <w:rPr>
                <w:noProof/>
                <w:webHidden/>
              </w:rPr>
              <w:t>6</w:t>
            </w:r>
            <w:r w:rsidR="006F5CD3">
              <w:rPr>
                <w:noProof/>
                <w:webHidden/>
              </w:rPr>
              <w:fldChar w:fldCharType="end"/>
            </w:r>
          </w:hyperlink>
        </w:p>
        <w:p w:rsidR="006F5CD3" w:rsidRDefault="00F650D2">
          <w:pPr>
            <w:pStyle w:val="TOC3"/>
            <w:tabs>
              <w:tab w:val="left" w:pos="1320"/>
              <w:tab w:val="right" w:leader="dot" w:pos="10457"/>
            </w:tabs>
            <w:rPr>
              <w:rFonts w:eastAsiaTheme="minorEastAsia" w:cstheme="minorBidi"/>
              <w:noProof/>
              <w:szCs w:val="22"/>
            </w:rPr>
          </w:pPr>
          <w:hyperlink w:anchor="_Toc374452422" w:history="1">
            <w:r w:rsidR="006F5CD3" w:rsidRPr="00337EF8">
              <w:rPr>
                <w:rStyle w:val="Hyperlink"/>
                <w:noProof/>
              </w:rPr>
              <w:t>3.1.2</w:t>
            </w:r>
            <w:r w:rsidR="006F5CD3">
              <w:rPr>
                <w:rFonts w:eastAsiaTheme="minorEastAsia" w:cstheme="minorBidi"/>
                <w:noProof/>
                <w:szCs w:val="22"/>
              </w:rPr>
              <w:tab/>
            </w:r>
            <w:r w:rsidR="006F5CD3" w:rsidRPr="00337EF8">
              <w:rPr>
                <w:rStyle w:val="Hyperlink"/>
                <w:noProof/>
              </w:rPr>
              <w:t>Out of project scope</w:t>
            </w:r>
            <w:r w:rsidR="006F5CD3">
              <w:rPr>
                <w:noProof/>
                <w:webHidden/>
              </w:rPr>
              <w:tab/>
            </w:r>
            <w:r w:rsidR="006F5CD3">
              <w:rPr>
                <w:noProof/>
                <w:webHidden/>
              </w:rPr>
              <w:fldChar w:fldCharType="begin"/>
            </w:r>
            <w:r w:rsidR="006F5CD3">
              <w:rPr>
                <w:noProof/>
                <w:webHidden/>
              </w:rPr>
              <w:instrText xml:space="preserve"> PAGEREF _Toc374452422 \h </w:instrText>
            </w:r>
            <w:r w:rsidR="006F5CD3">
              <w:rPr>
                <w:noProof/>
                <w:webHidden/>
              </w:rPr>
            </w:r>
            <w:r w:rsidR="006F5CD3">
              <w:rPr>
                <w:noProof/>
                <w:webHidden/>
              </w:rPr>
              <w:fldChar w:fldCharType="separate"/>
            </w:r>
            <w:r w:rsidR="006F5CD3">
              <w:rPr>
                <w:noProof/>
                <w:webHidden/>
              </w:rPr>
              <w:t>7</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3" w:history="1">
            <w:r w:rsidR="006F5CD3" w:rsidRPr="00337EF8">
              <w:rPr>
                <w:rStyle w:val="Hyperlink"/>
                <w:noProof/>
              </w:rPr>
              <w:t>4</w:t>
            </w:r>
            <w:r w:rsidR="006F5CD3">
              <w:rPr>
                <w:rFonts w:eastAsiaTheme="minorEastAsia" w:cstheme="minorBidi"/>
                <w:b w:val="0"/>
                <w:i w:val="0"/>
                <w:noProof/>
                <w:sz w:val="22"/>
                <w:szCs w:val="22"/>
              </w:rPr>
              <w:tab/>
            </w:r>
            <w:r w:rsidR="006F5CD3" w:rsidRPr="00337EF8">
              <w:rPr>
                <w:rStyle w:val="Hyperlink"/>
                <w:noProof/>
              </w:rPr>
              <w:t>High-Level Risks</w:t>
            </w:r>
            <w:r w:rsidR="006F5CD3">
              <w:rPr>
                <w:noProof/>
                <w:webHidden/>
              </w:rPr>
              <w:tab/>
            </w:r>
            <w:r w:rsidR="006F5CD3">
              <w:rPr>
                <w:noProof/>
                <w:webHidden/>
              </w:rPr>
              <w:fldChar w:fldCharType="begin"/>
            </w:r>
            <w:r w:rsidR="006F5CD3">
              <w:rPr>
                <w:noProof/>
                <w:webHidden/>
              </w:rPr>
              <w:instrText xml:space="preserve"> PAGEREF _Toc374452423 \h </w:instrText>
            </w:r>
            <w:r w:rsidR="006F5CD3">
              <w:rPr>
                <w:noProof/>
                <w:webHidden/>
              </w:rPr>
            </w:r>
            <w:r w:rsidR="006F5CD3">
              <w:rPr>
                <w:noProof/>
                <w:webHidden/>
              </w:rPr>
              <w:fldChar w:fldCharType="separate"/>
            </w:r>
            <w:r w:rsidR="006F5CD3">
              <w:rPr>
                <w:noProof/>
                <w:webHidden/>
              </w:rPr>
              <w:t>8</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4" w:history="1">
            <w:r w:rsidR="006F5CD3" w:rsidRPr="00337EF8">
              <w:rPr>
                <w:rStyle w:val="Hyperlink"/>
                <w:noProof/>
              </w:rPr>
              <w:t>5</w:t>
            </w:r>
            <w:r w:rsidR="006F5CD3">
              <w:rPr>
                <w:rFonts w:eastAsiaTheme="minorEastAsia" w:cstheme="minorBidi"/>
                <w:b w:val="0"/>
                <w:i w:val="0"/>
                <w:noProof/>
                <w:sz w:val="22"/>
                <w:szCs w:val="22"/>
              </w:rPr>
              <w:tab/>
            </w:r>
            <w:r w:rsidR="006F5CD3" w:rsidRPr="00337EF8">
              <w:rPr>
                <w:rStyle w:val="Hyperlink"/>
                <w:noProof/>
              </w:rPr>
              <w:t>Project Objectives and Success Criteria</w:t>
            </w:r>
            <w:r w:rsidR="006F5CD3">
              <w:rPr>
                <w:noProof/>
                <w:webHidden/>
              </w:rPr>
              <w:tab/>
            </w:r>
            <w:r w:rsidR="006F5CD3">
              <w:rPr>
                <w:noProof/>
                <w:webHidden/>
              </w:rPr>
              <w:fldChar w:fldCharType="begin"/>
            </w:r>
            <w:r w:rsidR="006F5CD3">
              <w:rPr>
                <w:noProof/>
                <w:webHidden/>
              </w:rPr>
              <w:instrText xml:space="preserve"> PAGEREF _Toc374452424 \h </w:instrText>
            </w:r>
            <w:r w:rsidR="006F5CD3">
              <w:rPr>
                <w:noProof/>
                <w:webHidden/>
              </w:rPr>
            </w:r>
            <w:r w:rsidR="006F5CD3">
              <w:rPr>
                <w:noProof/>
                <w:webHidden/>
              </w:rPr>
              <w:fldChar w:fldCharType="separate"/>
            </w:r>
            <w:r w:rsidR="006F5CD3">
              <w:rPr>
                <w:noProof/>
                <w:webHidden/>
              </w:rPr>
              <w:t>8</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5" w:history="1">
            <w:r w:rsidR="006F5CD3" w:rsidRPr="00337EF8">
              <w:rPr>
                <w:rStyle w:val="Hyperlink"/>
                <w:noProof/>
              </w:rPr>
              <w:t>6</w:t>
            </w:r>
            <w:r w:rsidR="006F5CD3">
              <w:rPr>
                <w:rFonts w:eastAsiaTheme="minorEastAsia" w:cstheme="minorBidi"/>
                <w:b w:val="0"/>
                <w:i w:val="0"/>
                <w:noProof/>
                <w:sz w:val="22"/>
                <w:szCs w:val="22"/>
              </w:rPr>
              <w:tab/>
            </w:r>
            <w:r w:rsidR="006F5CD3" w:rsidRPr="00337EF8">
              <w:rPr>
                <w:rStyle w:val="Hyperlink"/>
                <w:noProof/>
              </w:rPr>
              <w:t>Summary milestone schedule</w:t>
            </w:r>
            <w:r w:rsidR="006F5CD3">
              <w:rPr>
                <w:noProof/>
                <w:webHidden/>
              </w:rPr>
              <w:tab/>
            </w:r>
            <w:r w:rsidR="006F5CD3">
              <w:rPr>
                <w:noProof/>
                <w:webHidden/>
              </w:rPr>
              <w:fldChar w:fldCharType="begin"/>
            </w:r>
            <w:r w:rsidR="006F5CD3">
              <w:rPr>
                <w:noProof/>
                <w:webHidden/>
              </w:rPr>
              <w:instrText xml:space="preserve"> PAGEREF _Toc374452425 \h </w:instrText>
            </w:r>
            <w:r w:rsidR="006F5CD3">
              <w:rPr>
                <w:noProof/>
                <w:webHidden/>
              </w:rPr>
            </w:r>
            <w:r w:rsidR="006F5CD3">
              <w:rPr>
                <w:noProof/>
                <w:webHidden/>
              </w:rPr>
              <w:fldChar w:fldCharType="separate"/>
            </w:r>
            <w:r w:rsidR="006F5CD3">
              <w:rPr>
                <w:noProof/>
                <w:webHidden/>
              </w:rPr>
              <w:t>8</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6" w:history="1">
            <w:r w:rsidR="006F5CD3" w:rsidRPr="00337EF8">
              <w:rPr>
                <w:rStyle w:val="Hyperlink"/>
                <w:noProof/>
              </w:rPr>
              <w:t>7</w:t>
            </w:r>
            <w:r w:rsidR="006F5CD3">
              <w:rPr>
                <w:rFonts w:eastAsiaTheme="minorEastAsia" w:cstheme="minorBidi"/>
                <w:b w:val="0"/>
                <w:i w:val="0"/>
                <w:noProof/>
                <w:sz w:val="22"/>
                <w:szCs w:val="22"/>
              </w:rPr>
              <w:tab/>
            </w:r>
            <w:r w:rsidR="006F5CD3" w:rsidRPr="00337EF8">
              <w:rPr>
                <w:rStyle w:val="Hyperlink"/>
                <w:noProof/>
              </w:rPr>
              <w:t>Summary budget</w:t>
            </w:r>
            <w:r w:rsidR="006F5CD3">
              <w:rPr>
                <w:noProof/>
                <w:webHidden/>
              </w:rPr>
              <w:tab/>
            </w:r>
            <w:r w:rsidR="006F5CD3">
              <w:rPr>
                <w:noProof/>
                <w:webHidden/>
              </w:rPr>
              <w:fldChar w:fldCharType="begin"/>
            </w:r>
            <w:r w:rsidR="006F5CD3">
              <w:rPr>
                <w:noProof/>
                <w:webHidden/>
              </w:rPr>
              <w:instrText xml:space="preserve"> PAGEREF _Toc374452426 \h </w:instrText>
            </w:r>
            <w:r w:rsidR="006F5CD3">
              <w:rPr>
                <w:noProof/>
                <w:webHidden/>
              </w:rPr>
            </w:r>
            <w:r w:rsidR="006F5CD3">
              <w:rPr>
                <w:noProof/>
                <w:webHidden/>
              </w:rPr>
              <w:fldChar w:fldCharType="separate"/>
            </w:r>
            <w:r w:rsidR="006F5CD3">
              <w:rPr>
                <w:noProof/>
                <w:webHidden/>
              </w:rPr>
              <w:t>9</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7" w:history="1">
            <w:r w:rsidR="006F5CD3" w:rsidRPr="00337EF8">
              <w:rPr>
                <w:rStyle w:val="Hyperlink"/>
                <w:noProof/>
                <w:highlight w:val="yellow"/>
              </w:rPr>
              <w:t>8</w:t>
            </w:r>
            <w:r w:rsidR="006F5CD3">
              <w:rPr>
                <w:rFonts w:eastAsiaTheme="minorEastAsia" w:cstheme="minorBidi"/>
                <w:b w:val="0"/>
                <w:i w:val="0"/>
                <w:noProof/>
                <w:sz w:val="22"/>
                <w:szCs w:val="22"/>
              </w:rPr>
              <w:tab/>
            </w:r>
            <w:r w:rsidR="006F5CD3" w:rsidRPr="00337EF8">
              <w:rPr>
                <w:rStyle w:val="Hyperlink"/>
                <w:noProof/>
                <w:highlight w:val="yellow"/>
              </w:rPr>
              <w:t>Stakeholder list</w:t>
            </w:r>
            <w:r w:rsidR="006F5CD3">
              <w:rPr>
                <w:noProof/>
                <w:webHidden/>
              </w:rPr>
              <w:tab/>
            </w:r>
            <w:r w:rsidR="006F5CD3">
              <w:rPr>
                <w:noProof/>
                <w:webHidden/>
              </w:rPr>
              <w:fldChar w:fldCharType="begin"/>
            </w:r>
            <w:r w:rsidR="006F5CD3">
              <w:rPr>
                <w:noProof/>
                <w:webHidden/>
              </w:rPr>
              <w:instrText xml:space="preserve"> PAGEREF _Toc374452427 \h </w:instrText>
            </w:r>
            <w:r w:rsidR="006F5CD3">
              <w:rPr>
                <w:noProof/>
                <w:webHidden/>
              </w:rPr>
            </w:r>
            <w:r w:rsidR="006F5CD3">
              <w:rPr>
                <w:noProof/>
                <w:webHidden/>
              </w:rPr>
              <w:fldChar w:fldCharType="separate"/>
            </w:r>
            <w:r w:rsidR="006F5CD3">
              <w:rPr>
                <w:noProof/>
                <w:webHidden/>
              </w:rPr>
              <w:t>9</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8" w:history="1">
            <w:r w:rsidR="006F5CD3" w:rsidRPr="00337EF8">
              <w:rPr>
                <w:rStyle w:val="Hyperlink"/>
                <w:noProof/>
              </w:rPr>
              <w:t>9</w:t>
            </w:r>
            <w:r w:rsidR="006F5CD3">
              <w:rPr>
                <w:rFonts w:eastAsiaTheme="minorEastAsia" w:cstheme="minorBidi"/>
                <w:b w:val="0"/>
                <w:i w:val="0"/>
                <w:noProof/>
                <w:sz w:val="22"/>
                <w:szCs w:val="22"/>
              </w:rPr>
              <w:tab/>
            </w:r>
            <w:r w:rsidR="006F5CD3" w:rsidRPr="00337EF8">
              <w:rPr>
                <w:rStyle w:val="Hyperlink"/>
                <w:noProof/>
              </w:rPr>
              <w:t>Project Manager Authority Level</w:t>
            </w:r>
            <w:r w:rsidR="006F5CD3">
              <w:rPr>
                <w:noProof/>
                <w:webHidden/>
              </w:rPr>
              <w:tab/>
            </w:r>
            <w:r w:rsidR="006F5CD3">
              <w:rPr>
                <w:noProof/>
                <w:webHidden/>
              </w:rPr>
              <w:fldChar w:fldCharType="begin"/>
            </w:r>
            <w:r w:rsidR="006F5CD3">
              <w:rPr>
                <w:noProof/>
                <w:webHidden/>
              </w:rPr>
              <w:instrText xml:space="preserve"> PAGEREF _Toc374452428 \h </w:instrText>
            </w:r>
            <w:r w:rsidR="006F5CD3">
              <w:rPr>
                <w:noProof/>
                <w:webHidden/>
              </w:rPr>
            </w:r>
            <w:r w:rsidR="006F5CD3">
              <w:rPr>
                <w:noProof/>
                <w:webHidden/>
              </w:rPr>
              <w:fldChar w:fldCharType="separate"/>
            </w:r>
            <w:r w:rsidR="006F5CD3">
              <w:rPr>
                <w:noProof/>
                <w:webHidden/>
              </w:rPr>
              <w:t>10</w:t>
            </w:r>
            <w:r w:rsidR="006F5CD3">
              <w:rPr>
                <w:noProof/>
                <w:webHidden/>
              </w:rPr>
              <w:fldChar w:fldCharType="end"/>
            </w:r>
          </w:hyperlink>
        </w:p>
        <w:p w:rsidR="006F5CD3" w:rsidRDefault="00F650D2">
          <w:pPr>
            <w:pStyle w:val="TOC1"/>
            <w:tabs>
              <w:tab w:val="left" w:pos="475"/>
            </w:tabs>
            <w:rPr>
              <w:rFonts w:eastAsiaTheme="minorEastAsia" w:cstheme="minorBidi"/>
              <w:b w:val="0"/>
              <w:i w:val="0"/>
              <w:noProof/>
              <w:sz w:val="22"/>
              <w:szCs w:val="22"/>
            </w:rPr>
          </w:pPr>
          <w:hyperlink w:anchor="_Toc374452429" w:history="1">
            <w:r w:rsidR="006F5CD3" w:rsidRPr="00337EF8">
              <w:rPr>
                <w:rStyle w:val="Hyperlink"/>
                <w:noProof/>
              </w:rPr>
              <w:t>10</w:t>
            </w:r>
            <w:r w:rsidR="006F5CD3">
              <w:rPr>
                <w:rFonts w:eastAsiaTheme="minorEastAsia" w:cstheme="minorBidi"/>
                <w:b w:val="0"/>
                <w:i w:val="0"/>
                <w:noProof/>
                <w:sz w:val="22"/>
                <w:szCs w:val="22"/>
              </w:rPr>
              <w:tab/>
            </w:r>
            <w:r w:rsidR="006F5CD3" w:rsidRPr="00337EF8">
              <w:rPr>
                <w:rStyle w:val="Hyperlink"/>
                <w:noProof/>
              </w:rPr>
              <w:t>Technical Decisions</w:t>
            </w:r>
            <w:r w:rsidR="006F5CD3">
              <w:rPr>
                <w:noProof/>
                <w:webHidden/>
              </w:rPr>
              <w:tab/>
            </w:r>
            <w:r w:rsidR="006F5CD3">
              <w:rPr>
                <w:noProof/>
                <w:webHidden/>
              </w:rPr>
              <w:fldChar w:fldCharType="begin"/>
            </w:r>
            <w:r w:rsidR="006F5CD3">
              <w:rPr>
                <w:noProof/>
                <w:webHidden/>
              </w:rPr>
              <w:instrText xml:space="preserve"> PAGEREF _Toc374452429 \h </w:instrText>
            </w:r>
            <w:r w:rsidR="006F5CD3">
              <w:rPr>
                <w:noProof/>
                <w:webHidden/>
              </w:rPr>
            </w:r>
            <w:r w:rsidR="006F5CD3">
              <w:rPr>
                <w:noProof/>
                <w:webHidden/>
              </w:rPr>
              <w:fldChar w:fldCharType="separate"/>
            </w:r>
            <w:r w:rsidR="006F5CD3">
              <w:rPr>
                <w:noProof/>
                <w:webHidden/>
              </w:rPr>
              <w:t>10</w:t>
            </w:r>
            <w:r w:rsidR="006F5CD3">
              <w:rPr>
                <w:noProof/>
                <w:webHidden/>
              </w:rPr>
              <w:fldChar w:fldCharType="end"/>
            </w:r>
          </w:hyperlink>
        </w:p>
        <w:p w:rsidR="00D61A2F" w:rsidRDefault="00D61A2F" w:rsidP="00220603">
          <w:pPr>
            <w:spacing w:line="276" w:lineRule="auto"/>
          </w:pPr>
          <w:r>
            <w:rPr>
              <w:b/>
              <w:bCs/>
              <w:noProof/>
            </w:rPr>
            <w:fldChar w:fldCharType="end"/>
          </w:r>
        </w:p>
      </w:sdtContent>
    </w:sdt>
    <w:p w:rsidR="004E717D" w:rsidRPr="00662422" w:rsidRDefault="00662422" w:rsidP="00662422">
      <w:pPr>
        <w:rPr>
          <w:rFonts w:cs="Arial"/>
          <w:i/>
          <w:szCs w:val="16"/>
        </w:rPr>
      </w:pPr>
      <w:r>
        <w:rPr>
          <w:rFonts w:cs="Arial"/>
          <w:i/>
          <w:szCs w:val="16"/>
        </w:rPr>
        <w:br w:type="page"/>
      </w:r>
    </w:p>
    <w:bookmarkEnd w:id="7"/>
    <w:p w:rsidR="004E717D" w:rsidRPr="001C2036" w:rsidRDefault="004E717D" w:rsidP="00220603">
      <w:pPr>
        <w:spacing w:line="276" w:lineRule="auto"/>
        <w:rPr>
          <w:rFonts w:cs="Arial"/>
          <w:color w:val="0000FF"/>
          <w:szCs w:val="16"/>
        </w:rPr>
      </w:pPr>
    </w:p>
    <w:p w:rsidR="006F7834" w:rsidRPr="003F2315" w:rsidRDefault="00662422" w:rsidP="00662422">
      <w:pPr>
        <w:pStyle w:val="Heading1"/>
      </w:pPr>
      <w:bookmarkStart w:id="8" w:name="_Toc374452400"/>
      <w:r w:rsidRPr="00662422">
        <w:t>Project Purpose or Justification</w:t>
      </w:r>
      <w:bookmarkEnd w:id="8"/>
    </w:p>
    <w:p w:rsidR="00363E36" w:rsidRPr="001C2036" w:rsidRDefault="00363E36" w:rsidP="00220603">
      <w:pPr>
        <w:spacing w:line="276" w:lineRule="auto"/>
        <w:rPr>
          <w:rFonts w:cs="Arial"/>
          <w:color w:val="0000FF"/>
          <w:szCs w:val="16"/>
        </w:rPr>
      </w:pPr>
    </w:p>
    <w:p w:rsidR="006017EE" w:rsidRDefault="00857F0E" w:rsidP="00220603">
      <w:pPr>
        <w:pStyle w:val="Heading2"/>
        <w:numPr>
          <w:ilvl w:val="1"/>
          <w:numId w:val="1"/>
        </w:numPr>
        <w:spacing w:line="276" w:lineRule="auto"/>
      </w:pPr>
      <w:bookmarkStart w:id="9" w:name="_Toc374452401"/>
      <w:r>
        <w:t>General description of the existing</w:t>
      </w:r>
      <w:r w:rsidR="0006587E">
        <w:t xml:space="preserve"> document </w:t>
      </w:r>
      <w:proofErr w:type="spellStart"/>
      <w:r w:rsidR="0006587E">
        <w:t>managment</w:t>
      </w:r>
      <w:proofErr w:type="spellEnd"/>
      <w:r>
        <w:t xml:space="preserve"> system</w:t>
      </w:r>
      <w:bookmarkEnd w:id="9"/>
    </w:p>
    <w:p w:rsidR="001433B8" w:rsidRPr="00806F3F" w:rsidRDefault="001433B8" w:rsidP="00220603">
      <w:pPr>
        <w:spacing w:line="276" w:lineRule="auto"/>
        <w:rPr>
          <w:szCs w:val="22"/>
        </w:rPr>
      </w:pPr>
    </w:p>
    <w:p w:rsidR="00857F0E" w:rsidRPr="00857F0E" w:rsidRDefault="00857F0E" w:rsidP="00857F0E">
      <w:pPr>
        <w:spacing w:line="276" w:lineRule="auto"/>
        <w:rPr>
          <w:rStyle w:val="EstiloCuerpo"/>
          <w:sz w:val="22"/>
          <w:szCs w:val="22"/>
        </w:rPr>
      </w:pPr>
      <w:proofErr w:type="spellStart"/>
      <w:r w:rsidRPr="00857F0E">
        <w:rPr>
          <w:rStyle w:val="EstiloCuerpo"/>
          <w:sz w:val="22"/>
          <w:szCs w:val="22"/>
        </w:rPr>
        <w:t>OnBase</w:t>
      </w:r>
      <w:proofErr w:type="spellEnd"/>
      <w:r w:rsidRPr="00857F0E">
        <w:rPr>
          <w:rStyle w:val="EstiloCuerpo"/>
          <w:sz w:val="22"/>
          <w:szCs w:val="22"/>
        </w:rPr>
        <w:t xml:space="preserve"> system is used in Taubate for quality document management system. A number of predefined documents are uses to capture supplier and manufacturer data.</w:t>
      </w:r>
    </w:p>
    <w:p w:rsidR="00857F0E" w:rsidRPr="00857F0E" w:rsidRDefault="00857F0E" w:rsidP="00857F0E">
      <w:pPr>
        <w:spacing w:line="276" w:lineRule="auto"/>
        <w:rPr>
          <w:rStyle w:val="EstiloCuerpo"/>
          <w:sz w:val="22"/>
          <w:szCs w:val="22"/>
        </w:rPr>
      </w:pPr>
      <w:proofErr w:type="spellStart"/>
      <w:r w:rsidRPr="00857F0E">
        <w:rPr>
          <w:rStyle w:val="EstiloCuerpo"/>
          <w:sz w:val="22"/>
          <w:szCs w:val="22"/>
        </w:rPr>
        <w:t>Kofax</w:t>
      </w:r>
      <w:proofErr w:type="spellEnd"/>
      <w:r w:rsidRPr="00857F0E">
        <w:rPr>
          <w:rStyle w:val="EstiloCuerpo"/>
          <w:sz w:val="22"/>
          <w:szCs w:val="22"/>
        </w:rPr>
        <w:t xml:space="preserve"> is used to import document data and extract indexing information in keywords and E-forms are used for customer approvals.</w:t>
      </w:r>
    </w:p>
    <w:p w:rsidR="00857F0E" w:rsidRPr="00857F0E" w:rsidRDefault="00857F0E" w:rsidP="00857F0E">
      <w:pPr>
        <w:spacing w:line="276" w:lineRule="auto"/>
        <w:rPr>
          <w:rStyle w:val="EstiloCuerpo"/>
          <w:sz w:val="22"/>
          <w:szCs w:val="22"/>
        </w:rPr>
      </w:pPr>
      <w:r w:rsidRPr="00857F0E">
        <w:rPr>
          <w:rStyle w:val="EstiloCuerpo"/>
          <w:sz w:val="22"/>
          <w:szCs w:val="22"/>
        </w:rPr>
        <w:t>A custom query is used to select all documents specific to 4104 plant.</w:t>
      </w:r>
    </w:p>
    <w:p w:rsidR="00857F0E" w:rsidRPr="00857F0E" w:rsidRDefault="00857F0E" w:rsidP="00857F0E">
      <w:pPr>
        <w:spacing w:line="276" w:lineRule="auto"/>
        <w:rPr>
          <w:rStyle w:val="EstiloCuerpo"/>
          <w:sz w:val="22"/>
          <w:szCs w:val="22"/>
        </w:rPr>
      </w:pPr>
    </w:p>
    <w:p w:rsidR="006017EE" w:rsidRDefault="00857F0E" w:rsidP="00857F0E">
      <w:pPr>
        <w:spacing w:line="276" w:lineRule="auto"/>
        <w:rPr>
          <w:rStyle w:val="EstiloCuerpo"/>
          <w:sz w:val="22"/>
          <w:szCs w:val="22"/>
        </w:rPr>
      </w:pPr>
      <w:r w:rsidRPr="00857F0E">
        <w:rPr>
          <w:rStyle w:val="EstiloCuerpo"/>
          <w:sz w:val="22"/>
          <w:szCs w:val="22"/>
        </w:rPr>
        <w:t xml:space="preserve">Different methods and platforms are used during the data book creation process (Excel, </w:t>
      </w:r>
      <w:proofErr w:type="spellStart"/>
      <w:r w:rsidRPr="00857F0E">
        <w:rPr>
          <w:rStyle w:val="EstiloCuerpo"/>
          <w:sz w:val="22"/>
          <w:szCs w:val="22"/>
        </w:rPr>
        <w:t>Kofax</w:t>
      </w:r>
      <w:proofErr w:type="spellEnd"/>
      <w:r w:rsidRPr="00857F0E">
        <w:rPr>
          <w:rStyle w:val="EstiloCuerpo"/>
          <w:sz w:val="22"/>
          <w:szCs w:val="22"/>
        </w:rPr>
        <w:t xml:space="preserve">, </w:t>
      </w:r>
      <w:proofErr w:type="spellStart"/>
      <w:r w:rsidRPr="00857F0E">
        <w:rPr>
          <w:rStyle w:val="EstiloCuerpo"/>
          <w:sz w:val="22"/>
          <w:szCs w:val="22"/>
        </w:rPr>
        <w:t>OnBase</w:t>
      </w:r>
      <w:proofErr w:type="spellEnd"/>
      <w:r w:rsidRPr="00857F0E">
        <w:rPr>
          <w:rStyle w:val="EstiloCuerpo"/>
          <w:sz w:val="22"/>
          <w:szCs w:val="22"/>
        </w:rPr>
        <w:t xml:space="preserve"> and Email communication).</w:t>
      </w:r>
      <w:r w:rsidR="001433B8" w:rsidRPr="00806F3F">
        <w:rPr>
          <w:rStyle w:val="EstiloCuerpo"/>
          <w:sz w:val="22"/>
          <w:szCs w:val="22"/>
        </w:rPr>
        <w:t xml:space="preserve"> </w:t>
      </w:r>
    </w:p>
    <w:p w:rsidR="00D133B6" w:rsidRDefault="00D133B6" w:rsidP="00857F0E">
      <w:pPr>
        <w:spacing w:line="276" w:lineRule="auto"/>
        <w:rPr>
          <w:rStyle w:val="EstiloCuerpo"/>
          <w:sz w:val="22"/>
          <w:szCs w:val="22"/>
        </w:rPr>
      </w:pPr>
    </w:p>
    <w:p w:rsidR="00A0231E" w:rsidRDefault="00A0231E" w:rsidP="00A0231E">
      <w:pPr>
        <w:pStyle w:val="Heading3"/>
        <w:rPr>
          <w:rStyle w:val="EstiloCuerpo"/>
          <w:sz w:val="22"/>
          <w:szCs w:val="22"/>
        </w:rPr>
      </w:pPr>
      <w:bookmarkStart w:id="10" w:name="_Toc374452402"/>
      <w:r>
        <w:rPr>
          <w:rStyle w:val="EstiloCuerpo"/>
          <w:sz w:val="22"/>
          <w:szCs w:val="22"/>
        </w:rPr>
        <w:t>High Level M</w:t>
      </w:r>
      <w:r w:rsidRPr="00D133B6">
        <w:rPr>
          <w:rStyle w:val="EstiloCuerpo"/>
          <w:sz w:val="22"/>
          <w:szCs w:val="22"/>
        </w:rPr>
        <w:t>ap</w:t>
      </w:r>
      <w:bookmarkEnd w:id="10"/>
    </w:p>
    <w:p w:rsidR="00D133B6" w:rsidRDefault="00D133B6" w:rsidP="00D133B6">
      <w:pPr>
        <w:spacing w:line="276" w:lineRule="auto"/>
        <w:rPr>
          <w:rStyle w:val="EstiloCuerpo"/>
          <w:sz w:val="22"/>
          <w:szCs w:val="22"/>
        </w:rPr>
      </w:pPr>
      <w:r w:rsidRPr="00D133B6">
        <w:rPr>
          <w:rStyle w:val="EstiloCuerpo"/>
          <w:sz w:val="22"/>
          <w:szCs w:val="22"/>
        </w:rPr>
        <w:t>Below is the high level map of the current process showing differen</w:t>
      </w:r>
      <w:r>
        <w:rPr>
          <w:rStyle w:val="EstiloCuerpo"/>
          <w:sz w:val="22"/>
          <w:szCs w:val="22"/>
        </w:rPr>
        <w:t xml:space="preserve">t methods and platform </w:t>
      </w:r>
      <w:proofErr w:type="gramStart"/>
      <w:r>
        <w:rPr>
          <w:rStyle w:val="EstiloCuerpo"/>
          <w:sz w:val="22"/>
          <w:szCs w:val="22"/>
        </w:rPr>
        <w:t>used:</w:t>
      </w:r>
      <w:proofErr w:type="gramEnd"/>
    </w:p>
    <w:p w:rsidR="00D133B6" w:rsidRPr="00D133B6" w:rsidRDefault="00D133B6" w:rsidP="00D133B6">
      <w:pPr>
        <w:spacing w:line="276" w:lineRule="auto"/>
        <w:rPr>
          <w:rStyle w:val="EstiloCuerpo"/>
          <w:sz w:val="22"/>
          <w:szCs w:val="22"/>
        </w:rPr>
      </w:pPr>
      <w:r w:rsidRPr="00F6547B">
        <w:rPr>
          <w:noProof/>
        </w:rPr>
        <w:drawing>
          <wp:inline distT="0" distB="0" distL="0" distR="0" wp14:anchorId="2D119187" wp14:editId="1608C51B">
            <wp:extent cx="5943600" cy="356806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3568065"/>
                    </a:xfrm>
                    <a:prstGeom prst="rect">
                      <a:avLst/>
                    </a:prstGeom>
                  </pic:spPr>
                </pic:pic>
              </a:graphicData>
            </a:graphic>
          </wp:inline>
        </w:drawing>
      </w:r>
    </w:p>
    <w:p w:rsidR="00D133B6" w:rsidRPr="00D133B6" w:rsidRDefault="00D133B6" w:rsidP="00D133B6">
      <w:pPr>
        <w:spacing w:line="276" w:lineRule="auto"/>
        <w:rPr>
          <w:rStyle w:val="EstiloCuerpo"/>
          <w:sz w:val="22"/>
          <w:szCs w:val="22"/>
        </w:rPr>
      </w:pPr>
      <w:r w:rsidRPr="00D133B6">
        <w:rPr>
          <w:rStyle w:val="EstiloCuerpo"/>
          <w:sz w:val="22"/>
          <w:szCs w:val="22"/>
        </w:rPr>
        <w:t xml:space="preserve"> </w:t>
      </w:r>
    </w:p>
    <w:p w:rsidR="00D133B6" w:rsidRP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PEQ – Project Quality Engineers are initiating the ITP file using BOM explosion and get the customer agreement regarding documentation required and holding points for the project. This communication is done through a shared excel file.</w:t>
      </w:r>
    </w:p>
    <w:p w:rsidR="00D133B6" w:rsidRP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 xml:space="preserve">MRB team uses the ITP file to create the Traceability Map file (adding a number of columns to keep traceability). This will be the shared file used in communication with customer once a serial number has been added and all documents are available for review in </w:t>
      </w:r>
      <w:proofErr w:type="spellStart"/>
      <w:r w:rsidRPr="00D133B6">
        <w:rPr>
          <w:rStyle w:val="EstiloCuerpo"/>
          <w:sz w:val="22"/>
          <w:szCs w:val="22"/>
        </w:rPr>
        <w:t>OnBase</w:t>
      </w:r>
      <w:proofErr w:type="spellEnd"/>
      <w:r w:rsidRPr="00D133B6">
        <w:rPr>
          <w:rStyle w:val="EstiloCuerpo"/>
          <w:sz w:val="22"/>
          <w:szCs w:val="22"/>
        </w:rPr>
        <w:t>.</w:t>
      </w:r>
    </w:p>
    <w:p w:rsidR="00D133B6" w:rsidRP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 xml:space="preserve">Once all documents are ready for a specific serial number an e-form is released in </w:t>
      </w:r>
      <w:proofErr w:type="spellStart"/>
      <w:r w:rsidRPr="00D133B6">
        <w:rPr>
          <w:rStyle w:val="EstiloCuerpo"/>
          <w:sz w:val="22"/>
          <w:szCs w:val="22"/>
        </w:rPr>
        <w:t>OnBase</w:t>
      </w:r>
      <w:proofErr w:type="spellEnd"/>
      <w:r w:rsidRPr="00D133B6">
        <w:rPr>
          <w:rStyle w:val="EstiloCuerpo"/>
          <w:sz w:val="22"/>
          <w:szCs w:val="22"/>
        </w:rPr>
        <w:t xml:space="preserve"> for customer approval.</w:t>
      </w:r>
    </w:p>
    <w:p w:rsidR="00D133B6" w:rsidRPr="00D133B6" w:rsidRDefault="00D133B6" w:rsidP="00D133B6">
      <w:pPr>
        <w:spacing w:line="276" w:lineRule="auto"/>
        <w:rPr>
          <w:rStyle w:val="EstiloCuerpo"/>
          <w:sz w:val="22"/>
          <w:szCs w:val="22"/>
        </w:rPr>
      </w:pPr>
      <w:r w:rsidRPr="00D133B6">
        <w:rPr>
          <w:rStyle w:val="EstiloCuerpo"/>
          <w:sz w:val="22"/>
          <w:szCs w:val="22"/>
        </w:rPr>
        <w:lastRenderedPageBreak/>
        <w:t>•</w:t>
      </w:r>
      <w:r w:rsidRPr="00D133B6">
        <w:rPr>
          <w:rStyle w:val="EstiloCuerpo"/>
          <w:sz w:val="22"/>
          <w:szCs w:val="22"/>
        </w:rPr>
        <w:tab/>
        <w:t xml:space="preserve">In addition to this form a list (excel) with serial numbers is sent to customer. </w:t>
      </w:r>
    </w:p>
    <w:p w:rsidR="00D133B6" w:rsidRP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 xml:space="preserve">Customer review the list and run the </w:t>
      </w:r>
      <w:proofErr w:type="spellStart"/>
      <w:r w:rsidRPr="00D133B6">
        <w:rPr>
          <w:rStyle w:val="EstiloCuerpo"/>
          <w:sz w:val="22"/>
          <w:szCs w:val="22"/>
        </w:rPr>
        <w:t>OnBase</w:t>
      </w:r>
      <w:proofErr w:type="spellEnd"/>
      <w:r w:rsidRPr="00D133B6">
        <w:rPr>
          <w:rStyle w:val="EstiloCuerpo"/>
          <w:sz w:val="22"/>
          <w:szCs w:val="22"/>
        </w:rPr>
        <w:t xml:space="preserve"> custom query for each serial number. Depending on findings he can approve all documents or reject asking for additional documents or details.</w:t>
      </w:r>
    </w:p>
    <w:p w:rsidR="00D133B6" w:rsidRP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Once all documents for traceability map serial numbers have been approved these are manually (one by one) downloaded to a local folder.</w:t>
      </w:r>
    </w:p>
    <w:p w:rsidR="00D133B6" w:rsidRDefault="00D133B6" w:rsidP="00D133B6">
      <w:pPr>
        <w:spacing w:line="276" w:lineRule="auto"/>
        <w:rPr>
          <w:rStyle w:val="EstiloCuerpo"/>
          <w:sz w:val="22"/>
          <w:szCs w:val="22"/>
        </w:rPr>
      </w:pPr>
      <w:r w:rsidRPr="00D133B6">
        <w:rPr>
          <w:rStyle w:val="EstiloCuerpo"/>
          <w:sz w:val="22"/>
          <w:szCs w:val="22"/>
        </w:rPr>
        <w:t>•</w:t>
      </w:r>
      <w:r w:rsidRPr="00D133B6">
        <w:rPr>
          <w:rStyle w:val="EstiloCuerpo"/>
          <w:sz w:val="22"/>
          <w:szCs w:val="22"/>
        </w:rPr>
        <w:tab/>
        <w:t>Next step is to assembly all these documents (Nuance) and create data book. As a rule, data book copy the product structure approved by PQE and customer at the initial phase with some additional cover sheets for each level items.</w:t>
      </w:r>
    </w:p>
    <w:p w:rsidR="006017EE" w:rsidRDefault="006017EE" w:rsidP="00220603">
      <w:pPr>
        <w:spacing w:line="276" w:lineRule="auto"/>
        <w:rPr>
          <w:rStyle w:val="EstiloCuerpo"/>
          <w:sz w:val="16"/>
          <w:szCs w:val="16"/>
        </w:rPr>
      </w:pPr>
    </w:p>
    <w:p w:rsidR="00A0231E" w:rsidRPr="00A0231E" w:rsidRDefault="00A0231E" w:rsidP="00A0231E">
      <w:pPr>
        <w:pStyle w:val="Heading3"/>
        <w:rPr>
          <w:rStyle w:val="EstiloCuerpo"/>
          <w:sz w:val="22"/>
          <w:szCs w:val="22"/>
        </w:rPr>
      </w:pPr>
      <w:bookmarkStart w:id="11" w:name="_Toc374452403"/>
      <w:r w:rsidRPr="00A0231E">
        <w:rPr>
          <w:rStyle w:val="EstiloCuerpo"/>
          <w:sz w:val="22"/>
          <w:szCs w:val="22"/>
        </w:rPr>
        <w:t>ITP File</w:t>
      </w:r>
      <w:bookmarkEnd w:id="11"/>
    </w:p>
    <w:p w:rsidR="00A0231E" w:rsidRPr="00A0231E" w:rsidRDefault="00A0231E" w:rsidP="00A0231E">
      <w:pPr>
        <w:spacing w:line="276" w:lineRule="auto"/>
        <w:rPr>
          <w:rStyle w:val="EstiloCuerpo"/>
          <w:sz w:val="22"/>
          <w:szCs w:val="22"/>
        </w:rPr>
      </w:pPr>
      <w:r w:rsidRPr="00A0231E">
        <w:rPr>
          <w:rStyle w:val="EstiloCuerpo"/>
          <w:sz w:val="22"/>
          <w:szCs w:val="22"/>
        </w:rPr>
        <w:t>2 lines for each BOM part number. One with Cameron details specifying MS, QP, PSL and all the required certificates. Customer reviews the proposal and change / add additional requirements.</w:t>
      </w:r>
    </w:p>
    <w:p w:rsidR="00A0231E" w:rsidRPr="00A0231E" w:rsidRDefault="00A0231E" w:rsidP="00A0231E">
      <w:pPr>
        <w:spacing w:line="276" w:lineRule="auto"/>
        <w:rPr>
          <w:rStyle w:val="EstiloCuerpo"/>
          <w:sz w:val="22"/>
          <w:szCs w:val="22"/>
        </w:rPr>
      </w:pPr>
    </w:p>
    <w:p w:rsidR="00A0231E" w:rsidRPr="00A0231E" w:rsidRDefault="00A0231E" w:rsidP="00A0231E">
      <w:pPr>
        <w:spacing w:line="276" w:lineRule="auto"/>
        <w:rPr>
          <w:rStyle w:val="EstiloCuerpo"/>
          <w:sz w:val="22"/>
          <w:szCs w:val="22"/>
        </w:rPr>
      </w:pPr>
      <w:r w:rsidRPr="00A0231E">
        <w:rPr>
          <w:rStyle w:val="EstiloCuerpo"/>
          <w:sz w:val="22"/>
          <w:szCs w:val="22"/>
        </w:rPr>
        <w:t xml:space="preserve"> </w:t>
      </w:r>
      <w:r w:rsidRPr="00F6547B">
        <w:rPr>
          <w:noProof/>
        </w:rPr>
        <w:drawing>
          <wp:inline distT="0" distB="0" distL="0" distR="0" wp14:anchorId="21E2964C" wp14:editId="0CACAAD1">
            <wp:extent cx="5943600" cy="2797175"/>
            <wp:effectExtent l="0" t="0" r="0" b="3175"/>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a:effectLst/>
                    <a:extLst/>
                  </pic:spPr>
                </pic:pic>
              </a:graphicData>
            </a:graphic>
          </wp:inline>
        </w:drawing>
      </w:r>
    </w:p>
    <w:p w:rsidR="00A0231E" w:rsidRPr="00A0231E" w:rsidRDefault="00A0231E" w:rsidP="00A0231E">
      <w:pPr>
        <w:spacing w:line="276" w:lineRule="auto"/>
        <w:rPr>
          <w:rStyle w:val="EstiloCuerpo"/>
          <w:sz w:val="22"/>
          <w:szCs w:val="22"/>
        </w:rPr>
      </w:pPr>
    </w:p>
    <w:p w:rsidR="00A0231E" w:rsidRPr="00A0231E" w:rsidRDefault="00A0231E" w:rsidP="00A0231E">
      <w:pPr>
        <w:pStyle w:val="Heading3"/>
        <w:rPr>
          <w:rStyle w:val="EstiloCuerpo"/>
          <w:sz w:val="22"/>
          <w:szCs w:val="22"/>
        </w:rPr>
      </w:pPr>
      <w:bookmarkStart w:id="12" w:name="_Toc374452404"/>
      <w:r w:rsidRPr="00A0231E">
        <w:rPr>
          <w:rStyle w:val="EstiloCuerpo"/>
          <w:sz w:val="22"/>
          <w:szCs w:val="22"/>
        </w:rPr>
        <w:t xml:space="preserve">Traceability Map – </w:t>
      </w:r>
      <w:proofErr w:type="spellStart"/>
      <w:r w:rsidRPr="00A0231E">
        <w:rPr>
          <w:rStyle w:val="EstiloCuerpo"/>
          <w:sz w:val="22"/>
          <w:szCs w:val="22"/>
        </w:rPr>
        <w:t>OnBase</w:t>
      </w:r>
      <w:proofErr w:type="spellEnd"/>
      <w:r w:rsidRPr="00A0231E">
        <w:rPr>
          <w:rStyle w:val="EstiloCuerpo"/>
          <w:sz w:val="22"/>
          <w:szCs w:val="22"/>
        </w:rPr>
        <w:t xml:space="preserve"> correspondence</w:t>
      </w:r>
      <w:bookmarkEnd w:id="12"/>
    </w:p>
    <w:p w:rsidR="00A0231E" w:rsidRPr="00A0231E" w:rsidRDefault="00A0231E" w:rsidP="00A0231E">
      <w:pPr>
        <w:spacing w:line="276" w:lineRule="auto"/>
        <w:rPr>
          <w:rStyle w:val="EstiloCuerpo"/>
          <w:sz w:val="22"/>
          <w:szCs w:val="22"/>
        </w:rPr>
      </w:pPr>
      <w:r w:rsidRPr="00A0231E">
        <w:rPr>
          <w:rStyle w:val="EstiloCuerpo"/>
          <w:sz w:val="22"/>
          <w:szCs w:val="22"/>
        </w:rPr>
        <w:t>MRB team change the layout and keep only the lines containing customer requirements. This file is shared with customer to get details about serial numbers used and execution process status (Cameron and customer)</w:t>
      </w:r>
    </w:p>
    <w:p w:rsidR="00A0231E" w:rsidRPr="00A0231E" w:rsidRDefault="00A0231E" w:rsidP="00A0231E">
      <w:pPr>
        <w:spacing w:line="276" w:lineRule="auto"/>
        <w:rPr>
          <w:rStyle w:val="EstiloCuerpo"/>
          <w:sz w:val="22"/>
          <w:szCs w:val="22"/>
        </w:rPr>
      </w:pPr>
      <w:r w:rsidRPr="00F6547B">
        <w:rPr>
          <w:noProof/>
        </w:rPr>
        <w:drawing>
          <wp:inline distT="0" distB="0" distL="0" distR="0" wp14:anchorId="0BBF2431" wp14:editId="3EDC15E9">
            <wp:extent cx="5943600" cy="2679700"/>
            <wp:effectExtent l="0" t="0" r="0" b="6350"/>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a:effectLst/>
                    <a:extLst/>
                  </pic:spPr>
                </pic:pic>
              </a:graphicData>
            </a:graphic>
          </wp:inline>
        </w:drawing>
      </w:r>
    </w:p>
    <w:p w:rsidR="00A0231E" w:rsidRPr="00A0231E" w:rsidRDefault="00A0231E" w:rsidP="00A0231E">
      <w:pPr>
        <w:spacing w:line="276" w:lineRule="auto"/>
        <w:rPr>
          <w:rStyle w:val="EstiloCuerpo"/>
          <w:sz w:val="22"/>
          <w:szCs w:val="22"/>
        </w:rPr>
      </w:pPr>
      <w:r w:rsidRPr="00A0231E">
        <w:rPr>
          <w:rStyle w:val="EstiloCuerpo"/>
          <w:sz w:val="22"/>
          <w:szCs w:val="22"/>
        </w:rPr>
        <w:lastRenderedPageBreak/>
        <w:t xml:space="preserve"> </w:t>
      </w:r>
    </w:p>
    <w:p w:rsidR="00A0231E" w:rsidRDefault="00A0231E" w:rsidP="00A0231E">
      <w:pPr>
        <w:pStyle w:val="Heading3"/>
        <w:rPr>
          <w:rStyle w:val="EstiloCuerpo"/>
          <w:sz w:val="22"/>
          <w:szCs w:val="22"/>
        </w:rPr>
      </w:pPr>
      <w:bookmarkStart w:id="13" w:name="_Toc374452405"/>
      <w:r>
        <w:rPr>
          <w:rStyle w:val="EstiloCuerpo"/>
          <w:sz w:val="22"/>
          <w:szCs w:val="22"/>
        </w:rPr>
        <w:t>NOI</w:t>
      </w:r>
      <w:bookmarkEnd w:id="13"/>
    </w:p>
    <w:p w:rsidR="00A0231E" w:rsidRPr="00A0231E" w:rsidRDefault="00A0231E" w:rsidP="00A0231E">
      <w:pPr>
        <w:spacing w:line="276" w:lineRule="auto"/>
        <w:rPr>
          <w:rStyle w:val="EstiloCuerpo"/>
          <w:sz w:val="22"/>
          <w:szCs w:val="22"/>
        </w:rPr>
      </w:pPr>
      <w:r w:rsidRPr="00A0231E">
        <w:rPr>
          <w:rStyle w:val="EstiloCuerpo"/>
          <w:sz w:val="22"/>
          <w:szCs w:val="22"/>
        </w:rPr>
        <w:t>When documents are ready e-form is released for documents approval and customer is notified by email (NOI form). A list with available serial numbers is attached for review.</w:t>
      </w:r>
    </w:p>
    <w:p w:rsidR="00A0231E" w:rsidRDefault="00A0231E" w:rsidP="00A0231E">
      <w:pPr>
        <w:spacing w:line="276" w:lineRule="auto"/>
        <w:rPr>
          <w:rStyle w:val="EstiloCuerpo"/>
          <w:sz w:val="22"/>
          <w:szCs w:val="22"/>
        </w:rPr>
      </w:pPr>
      <w:r w:rsidRPr="00A0231E">
        <w:rPr>
          <w:rStyle w:val="EstiloCuerpo"/>
          <w:sz w:val="22"/>
          <w:szCs w:val="22"/>
        </w:rPr>
        <w:t>Sample NOI:</w:t>
      </w:r>
    </w:p>
    <w:p w:rsidR="00A0231E" w:rsidRPr="00A0231E" w:rsidRDefault="00A0231E" w:rsidP="00A0231E">
      <w:pPr>
        <w:spacing w:line="276" w:lineRule="auto"/>
        <w:rPr>
          <w:rStyle w:val="EstiloCuerpo"/>
          <w:sz w:val="22"/>
          <w:szCs w:val="22"/>
        </w:rPr>
      </w:pPr>
      <w:r w:rsidRPr="00F6547B">
        <w:rPr>
          <w:noProof/>
        </w:rPr>
        <w:drawing>
          <wp:inline distT="0" distB="0" distL="0" distR="0" wp14:anchorId="233D7BDD" wp14:editId="08C589C2">
            <wp:extent cx="5943600" cy="1195070"/>
            <wp:effectExtent l="0" t="0" r="0" b="508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195070"/>
                    </a:xfrm>
                    <a:prstGeom prst="rect">
                      <a:avLst/>
                    </a:prstGeom>
                  </pic:spPr>
                </pic:pic>
              </a:graphicData>
            </a:graphic>
          </wp:inline>
        </w:drawing>
      </w:r>
    </w:p>
    <w:p w:rsidR="00A0231E" w:rsidRPr="00A0231E" w:rsidRDefault="00A0231E" w:rsidP="00A0231E">
      <w:pPr>
        <w:spacing w:line="276" w:lineRule="auto"/>
        <w:rPr>
          <w:rStyle w:val="EstiloCuerpo"/>
          <w:sz w:val="22"/>
          <w:szCs w:val="22"/>
        </w:rPr>
      </w:pPr>
      <w:r w:rsidRPr="00A0231E">
        <w:rPr>
          <w:rStyle w:val="EstiloCuerpo"/>
          <w:sz w:val="22"/>
          <w:szCs w:val="22"/>
        </w:rPr>
        <w:t xml:space="preserve"> </w:t>
      </w:r>
    </w:p>
    <w:p w:rsidR="00A0231E" w:rsidRPr="00A0231E" w:rsidRDefault="00A0231E" w:rsidP="00A0231E">
      <w:pPr>
        <w:pStyle w:val="Heading3"/>
        <w:rPr>
          <w:rStyle w:val="EstiloCuerpo"/>
          <w:sz w:val="22"/>
          <w:szCs w:val="22"/>
        </w:rPr>
      </w:pPr>
      <w:bookmarkStart w:id="14" w:name="_Toc374452406"/>
      <w:r w:rsidRPr="00A0231E">
        <w:rPr>
          <w:rStyle w:val="EstiloCuerpo"/>
          <w:sz w:val="22"/>
          <w:szCs w:val="22"/>
        </w:rPr>
        <w:t>Custom Query - SN: 112696396-01 query results (ANM-H CONECTOR 18-3/4" 3 HUB'S BCSS 2000 M)</w:t>
      </w:r>
      <w:bookmarkEnd w:id="14"/>
    </w:p>
    <w:p w:rsidR="00A0231E" w:rsidRPr="00A0231E" w:rsidRDefault="00A0231E" w:rsidP="00A0231E">
      <w:pPr>
        <w:spacing w:line="276" w:lineRule="auto"/>
        <w:rPr>
          <w:rStyle w:val="EstiloCuerpo"/>
          <w:sz w:val="22"/>
          <w:szCs w:val="22"/>
        </w:rPr>
      </w:pPr>
      <w:r w:rsidRPr="00A0231E">
        <w:rPr>
          <w:rStyle w:val="EstiloCuerpo"/>
          <w:sz w:val="22"/>
          <w:szCs w:val="22"/>
        </w:rPr>
        <w:t>Below is a query result for one specific serial number:</w:t>
      </w:r>
    </w:p>
    <w:p w:rsidR="00A0231E" w:rsidRPr="00A0231E" w:rsidRDefault="00A0231E" w:rsidP="00A0231E">
      <w:pPr>
        <w:spacing w:line="276" w:lineRule="auto"/>
        <w:rPr>
          <w:rStyle w:val="EstiloCuerpo"/>
          <w:sz w:val="22"/>
          <w:szCs w:val="22"/>
        </w:rPr>
      </w:pPr>
      <w:r w:rsidRPr="00A0231E">
        <w:rPr>
          <w:rStyle w:val="EstiloCuerpo"/>
          <w:sz w:val="22"/>
          <w:szCs w:val="22"/>
        </w:rPr>
        <w:t xml:space="preserve">   </w:t>
      </w:r>
      <w:r w:rsidRPr="00F6547B">
        <w:rPr>
          <w:noProof/>
        </w:rPr>
        <w:drawing>
          <wp:inline distT="0" distB="0" distL="0" distR="0" wp14:anchorId="7AC41DD2" wp14:editId="50B8F940">
            <wp:extent cx="5943600" cy="2693035"/>
            <wp:effectExtent l="0" t="0" r="0"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a:effectLst/>
                    <a:extLst/>
                  </pic:spPr>
                </pic:pic>
              </a:graphicData>
            </a:graphic>
          </wp:inline>
        </w:drawing>
      </w:r>
    </w:p>
    <w:p w:rsidR="00A0231E" w:rsidRPr="00A0231E" w:rsidRDefault="00A0231E" w:rsidP="00A0231E">
      <w:pPr>
        <w:spacing w:line="276" w:lineRule="auto"/>
        <w:rPr>
          <w:rStyle w:val="EstiloCuerpo"/>
          <w:sz w:val="22"/>
          <w:szCs w:val="22"/>
        </w:rPr>
      </w:pPr>
    </w:p>
    <w:p w:rsidR="00A0231E" w:rsidRPr="00A0231E" w:rsidRDefault="00A0231E" w:rsidP="00A0231E">
      <w:pPr>
        <w:spacing w:line="276" w:lineRule="auto"/>
        <w:rPr>
          <w:rStyle w:val="EstiloCuerpo"/>
          <w:sz w:val="22"/>
          <w:szCs w:val="22"/>
        </w:rPr>
      </w:pPr>
      <w:r w:rsidRPr="00A0231E">
        <w:rPr>
          <w:rStyle w:val="EstiloCuerpo"/>
          <w:sz w:val="22"/>
          <w:szCs w:val="22"/>
        </w:rPr>
        <w:t xml:space="preserve">Different document types returned according with ITP file. </w:t>
      </w:r>
    </w:p>
    <w:p w:rsidR="00A0231E" w:rsidRPr="00A0231E" w:rsidRDefault="00A0231E" w:rsidP="00A0231E">
      <w:pPr>
        <w:spacing w:line="276" w:lineRule="auto"/>
        <w:rPr>
          <w:rStyle w:val="EstiloCuerpo"/>
          <w:sz w:val="22"/>
          <w:szCs w:val="22"/>
        </w:rPr>
      </w:pPr>
      <w:r w:rsidRPr="00A0231E">
        <w:rPr>
          <w:rStyle w:val="EstiloCuerpo"/>
          <w:sz w:val="22"/>
          <w:szCs w:val="22"/>
        </w:rPr>
        <w:t>To minimize the number of QAI – Setout/Air sheet documents type a 6 sigma project has been started. This will decrease the number of these scanned documents associated with assembly parts and will put a better control on WIP.</w:t>
      </w:r>
    </w:p>
    <w:p w:rsidR="006017EE" w:rsidRPr="003C224A" w:rsidRDefault="00D133B6" w:rsidP="0006587E">
      <w:pPr>
        <w:pStyle w:val="Heading2"/>
        <w:numPr>
          <w:ilvl w:val="1"/>
          <w:numId w:val="1"/>
        </w:numPr>
        <w:spacing w:line="276" w:lineRule="auto"/>
      </w:pPr>
      <w:bookmarkStart w:id="15" w:name="_Toc374452407"/>
      <w:r>
        <w:t>General description of Issues</w:t>
      </w:r>
      <w:bookmarkEnd w:id="15"/>
    </w:p>
    <w:p w:rsidR="00CA7E98" w:rsidRPr="001C2036" w:rsidRDefault="00CA7E98" w:rsidP="00220603">
      <w:pPr>
        <w:spacing w:line="276" w:lineRule="auto"/>
        <w:rPr>
          <w:rStyle w:val="EstiloCuerpo"/>
          <w:sz w:val="16"/>
          <w:szCs w:val="16"/>
        </w:rPr>
      </w:pPr>
    </w:p>
    <w:p w:rsidR="00BA47E2" w:rsidRDefault="00D133B6" w:rsidP="00220603">
      <w:pPr>
        <w:spacing w:line="276" w:lineRule="auto"/>
        <w:rPr>
          <w:rStyle w:val="EstiloCuerpo"/>
          <w:sz w:val="22"/>
          <w:szCs w:val="22"/>
        </w:rPr>
      </w:pPr>
      <w:r w:rsidRPr="00D133B6">
        <w:rPr>
          <w:rStyle w:val="EstiloCuerpo"/>
          <w:sz w:val="22"/>
          <w:szCs w:val="22"/>
        </w:rPr>
        <w:t>Discussed with Quality management team and identified the following claimed issues described below</w:t>
      </w:r>
      <w:r>
        <w:rPr>
          <w:rStyle w:val="EstiloCuerpo"/>
          <w:sz w:val="22"/>
          <w:szCs w:val="22"/>
        </w:rPr>
        <w:t>.</w:t>
      </w:r>
    </w:p>
    <w:p w:rsidR="00D133B6" w:rsidRDefault="00D133B6" w:rsidP="00220603">
      <w:pPr>
        <w:spacing w:line="276" w:lineRule="auto"/>
        <w:rPr>
          <w:rStyle w:val="EstiloCuerpo"/>
          <w:sz w:val="22"/>
          <w:szCs w:val="22"/>
        </w:rPr>
      </w:pPr>
    </w:p>
    <w:tbl>
      <w:tblPr>
        <w:tblStyle w:val="PlainTable11"/>
        <w:tblW w:w="0" w:type="auto"/>
        <w:tblLook w:val="04A0" w:firstRow="1" w:lastRow="0" w:firstColumn="1" w:lastColumn="0" w:noHBand="0" w:noVBand="1"/>
      </w:tblPr>
      <w:tblGrid>
        <w:gridCol w:w="3798"/>
        <w:gridCol w:w="6885"/>
      </w:tblGrid>
      <w:tr w:rsidR="00D133B6" w:rsidTr="00D13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D133B6" w:rsidRDefault="00D133B6" w:rsidP="00220603">
            <w:pPr>
              <w:spacing w:line="276" w:lineRule="auto"/>
              <w:rPr>
                <w:rStyle w:val="EstiloCuerpo"/>
                <w:sz w:val="22"/>
                <w:szCs w:val="22"/>
              </w:rPr>
            </w:pPr>
            <w:r>
              <w:rPr>
                <w:rStyle w:val="EstiloCuerpo"/>
                <w:sz w:val="22"/>
                <w:szCs w:val="22"/>
              </w:rPr>
              <w:t>Issue</w:t>
            </w:r>
          </w:p>
        </w:tc>
        <w:tc>
          <w:tcPr>
            <w:tcW w:w="6885" w:type="dxa"/>
          </w:tcPr>
          <w:p w:rsidR="00D133B6" w:rsidRDefault="00D133B6" w:rsidP="00220603">
            <w:pPr>
              <w:spacing w:line="276" w:lineRule="auto"/>
              <w:cnfStyle w:val="100000000000" w:firstRow="1" w:lastRow="0" w:firstColumn="0" w:lastColumn="0" w:oddVBand="0" w:evenVBand="0" w:oddHBand="0" w:evenHBand="0" w:firstRowFirstColumn="0" w:firstRowLastColumn="0" w:lastRowFirstColumn="0" w:lastRowLastColumn="0"/>
              <w:rPr>
                <w:rStyle w:val="EstiloCuerpo"/>
                <w:sz w:val="22"/>
                <w:szCs w:val="22"/>
              </w:rPr>
            </w:pPr>
            <w:r>
              <w:rPr>
                <w:rStyle w:val="EstiloCuerpo"/>
                <w:sz w:val="22"/>
                <w:szCs w:val="22"/>
              </w:rPr>
              <w:t>Description</w:t>
            </w:r>
          </w:p>
        </w:tc>
      </w:tr>
      <w:tr w:rsidR="00D133B6" w:rsidTr="00D13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D133B6" w:rsidRDefault="00D133B6" w:rsidP="00220603">
            <w:pPr>
              <w:spacing w:line="276" w:lineRule="auto"/>
              <w:rPr>
                <w:rStyle w:val="EstiloCuerpo"/>
                <w:sz w:val="22"/>
                <w:szCs w:val="22"/>
              </w:rPr>
            </w:pPr>
            <w:r w:rsidRPr="00D133B6">
              <w:t>Manual Extraction of Documents</w:t>
            </w:r>
          </w:p>
        </w:tc>
        <w:tc>
          <w:tcPr>
            <w:tcW w:w="6885" w:type="dxa"/>
          </w:tcPr>
          <w:p w:rsidR="00D133B6" w:rsidRPr="00D133B6" w:rsidRDefault="00D133B6" w:rsidP="00D133B6">
            <w:pPr>
              <w:cnfStyle w:val="000000100000" w:firstRow="0" w:lastRow="0" w:firstColumn="0" w:lastColumn="0" w:oddVBand="0" w:evenVBand="0" w:oddHBand="1" w:evenHBand="0" w:firstRowFirstColumn="0" w:firstRowLastColumn="0" w:lastRowFirstColumn="0" w:lastRowLastColumn="0"/>
              <w:rPr>
                <w:rStyle w:val="EstiloCuerpo"/>
                <w:sz w:val="22"/>
              </w:rPr>
            </w:pPr>
            <w:r>
              <w:t xml:space="preserve">Each </w:t>
            </w:r>
            <w:proofErr w:type="spellStart"/>
            <w:r>
              <w:t>OnBase</w:t>
            </w:r>
            <w:proofErr w:type="spellEnd"/>
            <w:r>
              <w:t xml:space="preserve"> documents is manually downloaded for further processing (data book). This is a time consuming process with several people working on it.</w:t>
            </w:r>
          </w:p>
        </w:tc>
      </w:tr>
      <w:tr w:rsidR="00D133B6" w:rsidTr="00D133B6">
        <w:tc>
          <w:tcPr>
            <w:cnfStyle w:val="001000000000" w:firstRow="0" w:lastRow="0" w:firstColumn="1" w:lastColumn="0" w:oddVBand="0" w:evenVBand="0" w:oddHBand="0" w:evenHBand="0" w:firstRowFirstColumn="0" w:firstRowLastColumn="0" w:lastRowFirstColumn="0" w:lastRowLastColumn="0"/>
            <w:tcW w:w="3798" w:type="dxa"/>
          </w:tcPr>
          <w:p w:rsidR="00D133B6" w:rsidRPr="00D133B6" w:rsidRDefault="00D133B6" w:rsidP="00220603">
            <w:pPr>
              <w:spacing w:line="276" w:lineRule="auto"/>
              <w:rPr>
                <w:rStyle w:val="EstiloCuerpo"/>
                <w:sz w:val="22"/>
                <w:szCs w:val="22"/>
              </w:rPr>
            </w:pPr>
            <w:r w:rsidRPr="00D133B6">
              <w:rPr>
                <w:rStyle w:val="EstiloCuerpo"/>
                <w:sz w:val="22"/>
                <w:szCs w:val="22"/>
              </w:rPr>
              <w:t>Notes for Rejections</w:t>
            </w:r>
          </w:p>
        </w:tc>
        <w:tc>
          <w:tcPr>
            <w:tcW w:w="6885" w:type="dxa"/>
          </w:tcPr>
          <w:p w:rsidR="00D133B6" w:rsidRPr="00F6547B" w:rsidRDefault="00D133B6" w:rsidP="00220603">
            <w:pPr>
              <w:spacing w:line="276" w:lineRule="auto"/>
              <w:cnfStyle w:val="000000000000" w:firstRow="0" w:lastRow="0" w:firstColumn="0" w:lastColumn="0" w:oddVBand="0" w:evenVBand="0" w:oddHBand="0" w:evenHBand="0" w:firstRowFirstColumn="0" w:firstRowLastColumn="0" w:lastRowFirstColumn="0" w:lastRowLastColumn="0"/>
            </w:pPr>
            <w:r w:rsidRPr="00F6547B">
              <w:t>No report or method available to automatically track the customer approval and Cameron reaction time to rejections. This adds additional time for data book</w:t>
            </w:r>
          </w:p>
        </w:tc>
      </w:tr>
    </w:tbl>
    <w:p w:rsidR="00726DB5" w:rsidRDefault="00726DB5" w:rsidP="00220603">
      <w:pPr>
        <w:spacing w:line="276" w:lineRule="auto"/>
        <w:rPr>
          <w:rStyle w:val="EstiloCuerpo"/>
          <w:sz w:val="22"/>
          <w:szCs w:val="22"/>
        </w:rPr>
      </w:pPr>
    </w:p>
    <w:p w:rsidR="00D817ED" w:rsidRPr="003F2315" w:rsidRDefault="00D817ED" w:rsidP="00B748FF">
      <w:pPr>
        <w:pStyle w:val="Heading1"/>
      </w:pPr>
      <w:bookmarkStart w:id="16" w:name="_Toc374452408"/>
      <w:r w:rsidRPr="00D817ED">
        <w:t>Project Description</w:t>
      </w:r>
      <w:bookmarkEnd w:id="16"/>
    </w:p>
    <w:p w:rsidR="00D817ED" w:rsidRPr="001C2036" w:rsidRDefault="00D817ED" w:rsidP="00D817ED">
      <w:pPr>
        <w:spacing w:line="276" w:lineRule="auto"/>
        <w:rPr>
          <w:rFonts w:cs="Arial"/>
          <w:color w:val="0000FF"/>
          <w:szCs w:val="16"/>
        </w:rPr>
      </w:pPr>
    </w:p>
    <w:p w:rsidR="00A0231E" w:rsidRPr="00806F3F" w:rsidRDefault="00A0231E" w:rsidP="00D817ED">
      <w:pPr>
        <w:spacing w:line="276" w:lineRule="auto"/>
        <w:rPr>
          <w:rStyle w:val="EstiloCuerpo"/>
          <w:sz w:val="22"/>
          <w:szCs w:val="22"/>
        </w:rPr>
      </w:pPr>
      <w:r>
        <w:rPr>
          <w:rStyle w:val="EstiloCuerpo"/>
          <w:sz w:val="22"/>
          <w:szCs w:val="22"/>
        </w:rPr>
        <w:t>This project addresses the issues described above to automate the operation processes.</w:t>
      </w:r>
    </w:p>
    <w:p w:rsidR="00D817ED" w:rsidRPr="001C2036" w:rsidRDefault="00D817ED" w:rsidP="00D817ED">
      <w:pPr>
        <w:spacing w:line="276" w:lineRule="auto"/>
        <w:rPr>
          <w:rStyle w:val="EstiloCuerpo"/>
          <w:sz w:val="16"/>
          <w:szCs w:val="16"/>
        </w:rPr>
      </w:pPr>
    </w:p>
    <w:p w:rsidR="00D817ED" w:rsidRDefault="00A0231E" w:rsidP="00B748FF">
      <w:pPr>
        <w:pStyle w:val="Heading2"/>
        <w:numPr>
          <w:ilvl w:val="1"/>
          <w:numId w:val="1"/>
        </w:numPr>
        <w:spacing w:line="276" w:lineRule="auto"/>
      </w:pPr>
      <w:bookmarkStart w:id="17" w:name="_Toc374452409"/>
      <w:proofErr w:type="spellStart"/>
      <w:r w:rsidRPr="00A0231E">
        <w:t>OnBase</w:t>
      </w:r>
      <w:proofErr w:type="spellEnd"/>
      <w:r w:rsidRPr="00A0231E">
        <w:t xml:space="preserve"> Data Download Program</w:t>
      </w:r>
      <w:bookmarkEnd w:id="17"/>
    </w:p>
    <w:p w:rsidR="00A0231E" w:rsidRPr="00A0231E" w:rsidRDefault="00A0231E" w:rsidP="00A0231E"/>
    <w:p w:rsidR="00D817ED" w:rsidRDefault="00C32A58" w:rsidP="00220603">
      <w:pPr>
        <w:spacing w:line="276" w:lineRule="auto"/>
      </w:pPr>
      <w:r>
        <w:t xml:space="preserve">An </w:t>
      </w:r>
      <w:r w:rsidR="00A0231E" w:rsidRPr="00F6547B">
        <w:t xml:space="preserve">application to automate data extraction based on traceability map file maintained by MRB team. The proposed application will be configured to load on demand the Excel file, parse and extract the necessary information (part number, serial number, project code, product index), identify the </w:t>
      </w:r>
      <w:proofErr w:type="spellStart"/>
      <w:r w:rsidR="00A0231E" w:rsidRPr="00F6547B">
        <w:t>OnBase</w:t>
      </w:r>
      <w:proofErr w:type="spellEnd"/>
      <w:r w:rsidR="00A0231E" w:rsidRPr="00F6547B">
        <w:t xml:space="preserve"> documents and create the folder structure containing the exported documents.</w:t>
      </w:r>
    </w:p>
    <w:p w:rsidR="00C32A58" w:rsidRDefault="00C32A58" w:rsidP="00C32A58">
      <w:pPr>
        <w:pStyle w:val="Heading2"/>
        <w:numPr>
          <w:ilvl w:val="1"/>
          <w:numId w:val="1"/>
        </w:numPr>
        <w:spacing w:line="276" w:lineRule="auto"/>
      </w:pPr>
      <w:bookmarkStart w:id="18" w:name="_Toc374452410"/>
      <w:r w:rsidRPr="00C32A58">
        <w:t>Notes for Rejection Report</w:t>
      </w:r>
      <w:bookmarkEnd w:id="18"/>
    </w:p>
    <w:p w:rsidR="00C32A58" w:rsidRPr="00A0231E" w:rsidRDefault="00C32A58" w:rsidP="00C32A58"/>
    <w:p w:rsidR="00C32A58" w:rsidRDefault="00C32A58" w:rsidP="00C32A58">
      <w:pPr>
        <w:spacing w:line="276" w:lineRule="auto"/>
      </w:pPr>
      <w:r>
        <w:t xml:space="preserve">A report to extract </w:t>
      </w:r>
      <w:r w:rsidRPr="00C32A58">
        <w:t xml:space="preserve">all the notes </w:t>
      </w:r>
      <w:r>
        <w:t>f</w:t>
      </w:r>
      <w:r w:rsidRPr="00C32A58">
        <w:t>or each serial number</w:t>
      </w:r>
      <w:r>
        <w:t xml:space="preserve"> from </w:t>
      </w:r>
      <w:proofErr w:type="spellStart"/>
      <w:r>
        <w:t>OnBase</w:t>
      </w:r>
      <w:proofErr w:type="spellEnd"/>
      <w:r>
        <w:t xml:space="preserve">. </w:t>
      </w:r>
      <w:r w:rsidRPr="00C32A58">
        <w:t xml:space="preserve">The </w:t>
      </w:r>
      <w:r>
        <w:t>report</w:t>
      </w:r>
      <w:r w:rsidRPr="00C32A58">
        <w:t xml:space="preserve"> should provide a number of selection criteria (project, list or serial numbers, only s/n with rejection notes, a specific time interval). </w:t>
      </w:r>
    </w:p>
    <w:p w:rsidR="00C32A58" w:rsidRDefault="00C32A58" w:rsidP="00C32A58">
      <w:pPr>
        <w:spacing w:line="276" w:lineRule="auto"/>
        <w:rPr>
          <w:rStyle w:val="EstiloCuerpo"/>
          <w:sz w:val="22"/>
          <w:szCs w:val="22"/>
        </w:rPr>
      </w:pPr>
      <w:r w:rsidRPr="00C32A58">
        <w:t>Report will be published on the existing Microsoft Reporting Services server</w:t>
      </w:r>
    </w:p>
    <w:p w:rsidR="00D817ED" w:rsidRDefault="00D817ED" w:rsidP="00D817ED">
      <w:pPr>
        <w:pStyle w:val="Heading1"/>
      </w:pPr>
      <w:bookmarkStart w:id="19" w:name="_Toc374452411"/>
      <w:r w:rsidRPr="00D817ED">
        <w:t>High-Level Requirements</w:t>
      </w:r>
      <w:bookmarkEnd w:id="19"/>
    </w:p>
    <w:p w:rsidR="00546225" w:rsidRDefault="00546225" w:rsidP="00546225">
      <w:pPr>
        <w:pStyle w:val="Heading2"/>
        <w:numPr>
          <w:ilvl w:val="1"/>
          <w:numId w:val="8"/>
        </w:numPr>
        <w:spacing w:line="276" w:lineRule="auto"/>
      </w:pPr>
      <w:bookmarkStart w:id="20" w:name="_Toc374452412"/>
      <w:r w:rsidRPr="00A97695">
        <w:rPr>
          <w:highlight w:val="yellow"/>
        </w:rPr>
        <w:t>General Clarification Questions</w:t>
      </w:r>
      <w:bookmarkEnd w:id="20"/>
    </w:p>
    <w:tbl>
      <w:tblPr>
        <w:tblStyle w:val="TableGridLight1"/>
        <w:tblW w:w="0" w:type="auto"/>
        <w:tblLook w:val="04A0" w:firstRow="1" w:lastRow="0" w:firstColumn="1" w:lastColumn="0" w:noHBand="0" w:noVBand="1"/>
      </w:tblPr>
      <w:tblGrid>
        <w:gridCol w:w="5341"/>
        <w:gridCol w:w="5342"/>
      </w:tblGrid>
      <w:tr w:rsidR="00546225" w:rsidRPr="009E7DC1" w:rsidTr="001A6FFF">
        <w:tc>
          <w:tcPr>
            <w:tcW w:w="5341" w:type="dxa"/>
          </w:tcPr>
          <w:p w:rsidR="00546225" w:rsidRPr="009E7DC1" w:rsidRDefault="00546225" w:rsidP="001A6FFF">
            <w:pPr>
              <w:rPr>
                <w:b/>
              </w:rPr>
            </w:pPr>
            <w:r w:rsidRPr="009E7DC1">
              <w:rPr>
                <w:b/>
              </w:rPr>
              <w:t>Question</w:t>
            </w:r>
          </w:p>
        </w:tc>
        <w:tc>
          <w:tcPr>
            <w:tcW w:w="5342" w:type="dxa"/>
          </w:tcPr>
          <w:p w:rsidR="00546225" w:rsidRPr="009E7DC1" w:rsidRDefault="00546225" w:rsidP="001A6FFF">
            <w:pPr>
              <w:rPr>
                <w:b/>
              </w:rPr>
            </w:pPr>
            <w:r w:rsidRPr="009E7DC1">
              <w:rPr>
                <w:b/>
              </w:rPr>
              <w:t>Client answer</w:t>
            </w:r>
          </w:p>
        </w:tc>
      </w:tr>
      <w:tr w:rsidR="00546225" w:rsidTr="001A6FFF">
        <w:tc>
          <w:tcPr>
            <w:tcW w:w="5341" w:type="dxa"/>
          </w:tcPr>
          <w:p w:rsidR="00546225" w:rsidRDefault="00546225" w:rsidP="001A6FFF">
            <w:r>
              <w:t xml:space="preserve">Please specify version and build number of </w:t>
            </w:r>
            <w:proofErr w:type="spellStart"/>
            <w:r>
              <w:t>OnBase</w:t>
            </w:r>
            <w:proofErr w:type="spellEnd"/>
            <w:r>
              <w:t xml:space="preserve"> system</w:t>
            </w:r>
          </w:p>
        </w:tc>
        <w:tc>
          <w:tcPr>
            <w:tcW w:w="5342" w:type="dxa"/>
          </w:tcPr>
          <w:p w:rsidR="00546225" w:rsidRDefault="00AF513F" w:rsidP="001A6FFF">
            <w:r>
              <w:t>10.0.0.93</w:t>
            </w:r>
          </w:p>
        </w:tc>
      </w:tr>
      <w:tr w:rsidR="00546225" w:rsidTr="001A6FFF">
        <w:tc>
          <w:tcPr>
            <w:tcW w:w="5341" w:type="dxa"/>
          </w:tcPr>
          <w:p w:rsidR="00546225" w:rsidRDefault="00546225" w:rsidP="001A6FFF">
            <w:r>
              <w:t>Please confirm existence of Unity API integration toolkit license and specify it’s version</w:t>
            </w:r>
          </w:p>
        </w:tc>
        <w:tc>
          <w:tcPr>
            <w:tcW w:w="5342" w:type="dxa"/>
          </w:tcPr>
          <w:p w:rsidR="00546225" w:rsidRDefault="008824ED" w:rsidP="001A6FFF">
            <w:r>
              <w:t>Yes</w:t>
            </w:r>
          </w:p>
        </w:tc>
      </w:tr>
      <w:tr w:rsidR="00546225" w:rsidTr="001A6FFF">
        <w:tc>
          <w:tcPr>
            <w:tcW w:w="5341" w:type="dxa"/>
          </w:tcPr>
          <w:p w:rsidR="00546225" w:rsidRDefault="00546225" w:rsidP="001A6FFF">
            <w:r>
              <w:t xml:space="preserve">Please confirm that this application will be windows forms (desktop) application </w:t>
            </w:r>
          </w:p>
        </w:tc>
        <w:tc>
          <w:tcPr>
            <w:tcW w:w="5342" w:type="dxa"/>
          </w:tcPr>
          <w:p w:rsidR="00546225" w:rsidRDefault="00546225" w:rsidP="001A6FFF"/>
        </w:tc>
      </w:tr>
      <w:tr w:rsidR="00546225" w:rsidTr="001A6FFF">
        <w:tc>
          <w:tcPr>
            <w:tcW w:w="5341" w:type="dxa"/>
          </w:tcPr>
          <w:p w:rsidR="00546225" w:rsidRDefault="00546225" w:rsidP="001A6FFF">
            <w:r>
              <w:t>Please specify the windows operating system version (or versions) for the users workstations of this applications</w:t>
            </w:r>
          </w:p>
          <w:p w:rsidR="00546225" w:rsidRDefault="00546225" w:rsidP="001A6FFF">
            <w:r>
              <w:t>(</w:t>
            </w:r>
            <w:proofErr w:type="gramStart"/>
            <w:r>
              <w:t>ex</w:t>
            </w:r>
            <w:proofErr w:type="gramEnd"/>
            <w:r>
              <w:t>. Windows XP 32bit, Windows 7 64bit etc.)</w:t>
            </w:r>
          </w:p>
        </w:tc>
        <w:tc>
          <w:tcPr>
            <w:tcW w:w="5342" w:type="dxa"/>
          </w:tcPr>
          <w:p w:rsidR="00546225" w:rsidRDefault="00546225" w:rsidP="001A6FFF"/>
        </w:tc>
      </w:tr>
      <w:tr w:rsidR="00546225" w:rsidTr="001A6FFF">
        <w:tc>
          <w:tcPr>
            <w:tcW w:w="5341" w:type="dxa"/>
          </w:tcPr>
          <w:p w:rsidR="00546225" w:rsidRDefault="00546225" w:rsidP="001A6FFF">
            <w:r>
              <w:t xml:space="preserve">Please provide us the testing environment access details. </w:t>
            </w:r>
            <w:r w:rsidRPr="002C3307">
              <w:rPr>
                <w:b/>
              </w:rPr>
              <w:t>Note:</w:t>
            </w:r>
            <w:r>
              <w:t xml:space="preserve"> This environment (</w:t>
            </w:r>
            <w:proofErr w:type="spellStart"/>
            <w:r>
              <w:t>OnBase</w:t>
            </w:r>
            <w:proofErr w:type="spellEnd"/>
            <w:r>
              <w:t xml:space="preserve"> system) must have the same structure and sample data as the production environment </w:t>
            </w:r>
          </w:p>
        </w:tc>
        <w:tc>
          <w:tcPr>
            <w:tcW w:w="5342" w:type="dxa"/>
          </w:tcPr>
          <w:p w:rsidR="00546225" w:rsidRDefault="00546225" w:rsidP="001A6FFF"/>
        </w:tc>
      </w:tr>
    </w:tbl>
    <w:p w:rsidR="00546225" w:rsidRPr="00546225" w:rsidRDefault="00546225" w:rsidP="00546225"/>
    <w:p w:rsidR="002A1B79" w:rsidRDefault="002A1B79" w:rsidP="00BA5178">
      <w:pPr>
        <w:pStyle w:val="Heading2"/>
        <w:numPr>
          <w:ilvl w:val="1"/>
          <w:numId w:val="8"/>
        </w:numPr>
        <w:spacing w:line="276" w:lineRule="auto"/>
      </w:pPr>
      <w:bookmarkStart w:id="21" w:name="_Toc374452413"/>
      <w:proofErr w:type="spellStart"/>
      <w:r w:rsidRPr="00A0231E">
        <w:t>OnBase</w:t>
      </w:r>
      <w:proofErr w:type="spellEnd"/>
      <w:r w:rsidRPr="00A0231E">
        <w:t xml:space="preserve"> Data Download Program</w:t>
      </w:r>
      <w:bookmarkEnd w:id="21"/>
    </w:p>
    <w:p w:rsidR="005B7C4D" w:rsidRDefault="005B7C4D" w:rsidP="005B7C4D">
      <w:pPr>
        <w:pStyle w:val="Heading3"/>
      </w:pPr>
      <w:bookmarkStart w:id="22" w:name="_Toc374452414"/>
      <w:proofErr w:type="spellStart"/>
      <w:r>
        <w:t>Assumtions</w:t>
      </w:r>
      <w:bookmarkEnd w:id="22"/>
      <w:proofErr w:type="spellEnd"/>
    </w:p>
    <w:p w:rsidR="00C36D75" w:rsidRDefault="00C36D75" w:rsidP="00A4582B">
      <w:pPr>
        <w:pStyle w:val="ListParagraph"/>
        <w:numPr>
          <w:ilvl w:val="0"/>
          <w:numId w:val="11"/>
        </w:numPr>
      </w:pPr>
      <w:proofErr w:type="spellStart"/>
      <w:r w:rsidRPr="00C36D75">
        <w:t>OnBase</w:t>
      </w:r>
      <w:proofErr w:type="spellEnd"/>
      <w:r w:rsidRPr="00C36D75">
        <w:t xml:space="preserve"> </w:t>
      </w:r>
      <w:r>
        <w:t xml:space="preserve">Unity </w:t>
      </w:r>
      <w:r w:rsidRPr="00C36D75">
        <w:t>API license</w:t>
      </w:r>
      <w:r>
        <w:t xml:space="preserve"> exists and is installed on </w:t>
      </w:r>
      <w:proofErr w:type="spellStart"/>
      <w:r>
        <w:t>OnBase</w:t>
      </w:r>
      <w:proofErr w:type="spellEnd"/>
      <w:r>
        <w:t xml:space="preserve"> System.</w:t>
      </w:r>
    </w:p>
    <w:p w:rsidR="00C36D75" w:rsidRDefault="00C36D75" w:rsidP="00A4582B">
      <w:pPr>
        <w:pStyle w:val="ListParagraph"/>
        <w:numPr>
          <w:ilvl w:val="0"/>
          <w:numId w:val="11"/>
        </w:numPr>
      </w:pPr>
      <w:r>
        <w:t xml:space="preserve">An </w:t>
      </w:r>
      <w:proofErr w:type="spellStart"/>
      <w:r>
        <w:t>OnBase</w:t>
      </w:r>
      <w:proofErr w:type="spellEnd"/>
      <w:r>
        <w:t xml:space="preserve"> test environment will be provided by the client for develop this application.</w:t>
      </w:r>
    </w:p>
    <w:p w:rsidR="00C36D75" w:rsidRDefault="00C36D75" w:rsidP="00A4582B">
      <w:pPr>
        <w:pStyle w:val="ListParagraph"/>
        <w:numPr>
          <w:ilvl w:val="0"/>
          <w:numId w:val="11"/>
        </w:numPr>
      </w:pPr>
      <w:r>
        <w:t>The test environment can be accessed from supplier office remotely using VPN and/or Remote Desktop Connection software.</w:t>
      </w:r>
    </w:p>
    <w:p w:rsidR="00117AE2" w:rsidRPr="00C36D75" w:rsidRDefault="00117AE2" w:rsidP="00A4582B">
      <w:pPr>
        <w:pStyle w:val="ListParagraph"/>
        <w:numPr>
          <w:ilvl w:val="0"/>
          <w:numId w:val="11"/>
        </w:numPr>
      </w:pPr>
      <w:r>
        <w:t>The application will be installed by the client system administrator on each workstation following the provided installation procedure</w:t>
      </w:r>
    </w:p>
    <w:p w:rsidR="005B7C4D" w:rsidRPr="005B7C4D" w:rsidRDefault="0057092C" w:rsidP="005B7C4D">
      <w:pPr>
        <w:pStyle w:val="Heading3"/>
      </w:pPr>
      <w:bookmarkStart w:id="23" w:name="_Toc374452415"/>
      <w:r w:rsidRPr="0057092C">
        <w:lastRenderedPageBreak/>
        <w:t xml:space="preserve">In </w:t>
      </w:r>
      <w:r>
        <w:t>project s</w:t>
      </w:r>
      <w:r w:rsidRPr="0057092C">
        <w:t>cope</w:t>
      </w:r>
      <w:bookmarkEnd w:id="23"/>
    </w:p>
    <w:p w:rsidR="00D1773A" w:rsidRDefault="00D1773A" w:rsidP="002A1B79">
      <w:r>
        <w:t>Application input:</w:t>
      </w:r>
    </w:p>
    <w:p w:rsidR="00D1773A" w:rsidRDefault="00D1773A" w:rsidP="002A1B79">
      <w:r>
        <w:t>T</w:t>
      </w:r>
      <w:r w:rsidRPr="00F6547B">
        <w:t>raceability map file maintained by MRB team</w:t>
      </w:r>
      <w:r>
        <w:t xml:space="preserve"> and described above.</w:t>
      </w:r>
    </w:p>
    <w:p w:rsidR="00D1773A" w:rsidRDefault="00D1773A" w:rsidP="002A1B79"/>
    <w:p w:rsidR="002A1B79" w:rsidRDefault="00D1773A" w:rsidP="002A1B79">
      <w:r>
        <w:t>Proposed application layout:</w:t>
      </w:r>
    </w:p>
    <w:p w:rsidR="00D1773A" w:rsidRDefault="00D1773A" w:rsidP="002A1B79">
      <w:r w:rsidRPr="00F6547B">
        <w:rPr>
          <w:noProof/>
        </w:rPr>
        <w:drawing>
          <wp:inline distT="0" distB="0" distL="0" distR="0" wp14:anchorId="157311DC" wp14:editId="7A80F132">
            <wp:extent cx="5943600" cy="2734310"/>
            <wp:effectExtent l="0" t="0" r="0" b="889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a:effectLst/>
                    <a:extLst/>
                  </pic:spPr>
                </pic:pic>
              </a:graphicData>
            </a:graphic>
          </wp:inline>
        </w:drawing>
      </w:r>
    </w:p>
    <w:p w:rsidR="00D1773A" w:rsidRDefault="00D1773A" w:rsidP="002A1B79"/>
    <w:p w:rsidR="00D1773A" w:rsidRPr="00F6547B" w:rsidRDefault="00D1773A" w:rsidP="00D1773A">
      <w:r>
        <w:t>Proposed</w:t>
      </w:r>
      <w:r w:rsidRPr="00F6547B">
        <w:t xml:space="preserve"> </w:t>
      </w:r>
      <w:r>
        <w:t>o</w:t>
      </w:r>
      <w:r w:rsidRPr="00F6547B">
        <w:t>utputs for this application:</w:t>
      </w:r>
    </w:p>
    <w:p w:rsidR="00D1773A" w:rsidRPr="00F6547B" w:rsidRDefault="00D1773A" w:rsidP="00BA5178">
      <w:pPr>
        <w:pStyle w:val="ListParagraph"/>
        <w:numPr>
          <w:ilvl w:val="0"/>
          <w:numId w:val="6"/>
        </w:numPr>
        <w:spacing w:after="200" w:line="276" w:lineRule="auto"/>
      </w:pPr>
      <w:r w:rsidRPr="00F6547B">
        <w:t xml:space="preserve">A folder structure (similar with traceability map file). Planned convention name is level + serial number + part description.  These folders will be populated with </w:t>
      </w:r>
      <w:proofErr w:type="spellStart"/>
      <w:r w:rsidRPr="00F6547B">
        <w:t>OnBase</w:t>
      </w:r>
      <w:proofErr w:type="spellEnd"/>
      <w:r w:rsidRPr="00F6547B">
        <w:t xml:space="preserve"> documents (API function used to get this data).</w:t>
      </w:r>
    </w:p>
    <w:p w:rsidR="00D1773A" w:rsidRDefault="00D1773A" w:rsidP="00BA5178">
      <w:pPr>
        <w:pStyle w:val="ListParagraph"/>
        <w:numPr>
          <w:ilvl w:val="0"/>
          <w:numId w:val="6"/>
        </w:numPr>
        <w:spacing w:after="200" w:line="276" w:lineRule="auto"/>
      </w:pPr>
      <w:r w:rsidRPr="00F6547B">
        <w:t>A log file containing data extraction results.  This file can be used to review results and correct errors.</w:t>
      </w:r>
    </w:p>
    <w:p w:rsidR="009E7DC1" w:rsidRPr="008B257A" w:rsidRDefault="00546225" w:rsidP="009E7DC1">
      <w:pPr>
        <w:pStyle w:val="Heading3"/>
        <w:rPr>
          <w:highlight w:val="yellow"/>
        </w:rPr>
      </w:pPr>
      <w:bookmarkStart w:id="24" w:name="_Toc374452416"/>
      <w:r w:rsidRPr="008B257A">
        <w:rPr>
          <w:highlight w:val="yellow"/>
        </w:rPr>
        <w:t>Clarification of scope</w:t>
      </w:r>
      <w:bookmarkEnd w:id="24"/>
    </w:p>
    <w:tbl>
      <w:tblPr>
        <w:tblStyle w:val="TableGridLight1"/>
        <w:tblW w:w="0" w:type="auto"/>
        <w:tblLook w:val="04A0" w:firstRow="1" w:lastRow="0" w:firstColumn="1" w:lastColumn="0" w:noHBand="0" w:noVBand="1"/>
      </w:tblPr>
      <w:tblGrid>
        <w:gridCol w:w="5341"/>
        <w:gridCol w:w="5342"/>
      </w:tblGrid>
      <w:tr w:rsidR="009E7DC1" w:rsidRPr="009E7DC1" w:rsidTr="009E7DC1">
        <w:tc>
          <w:tcPr>
            <w:tcW w:w="5341" w:type="dxa"/>
          </w:tcPr>
          <w:p w:rsidR="009E7DC1" w:rsidRPr="009E7DC1" w:rsidRDefault="009E7DC1" w:rsidP="009E7DC1">
            <w:pPr>
              <w:rPr>
                <w:b/>
              </w:rPr>
            </w:pPr>
            <w:r w:rsidRPr="009E7DC1">
              <w:rPr>
                <w:b/>
              </w:rPr>
              <w:t>Question</w:t>
            </w:r>
          </w:p>
        </w:tc>
        <w:tc>
          <w:tcPr>
            <w:tcW w:w="5342" w:type="dxa"/>
          </w:tcPr>
          <w:p w:rsidR="009E7DC1" w:rsidRPr="009E7DC1" w:rsidRDefault="009E7DC1" w:rsidP="009E7DC1">
            <w:pPr>
              <w:rPr>
                <w:b/>
              </w:rPr>
            </w:pPr>
            <w:r w:rsidRPr="009E7DC1">
              <w:rPr>
                <w:b/>
              </w:rPr>
              <w:t>Client answer</w:t>
            </w:r>
          </w:p>
        </w:tc>
      </w:tr>
      <w:tr w:rsidR="002C3307" w:rsidTr="009E7DC1">
        <w:tc>
          <w:tcPr>
            <w:tcW w:w="5341" w:type="dxa"/>
          </w:tcPr>
          <w:p w:rsidR="002C3307" w:rsidRPr="00F650D2" w:rsidRDefault="008B257A" w:rsidP="009E7DC1">
            <w:pPr>
              <w:rPr>
                <w:highlight w:val="green"/>
              </w:rPr>
            </w:pPr>
            <w:r w:rsidRPr="00F650D2">
              <w:rPr>
                <w:highlight w:val="green"/>
              </w:rPr>
              <w:t xml:space="preserve">For a project there will be one and only one Excel </w:t>
            </w:r>
            <w:proofErr w:type="gramStart"/>
            <w:r w:rsidRPr="00F650D2">
              <w:rPr>
                <w:highlight w:val="green"/>
              </w:rPr>
              <w:t>file ?</w:t>
            </w:r>
            <w:proofErr w:type="gramEnd"/>
          </w:p>
          <w:p w:rsidR="008B257A" w:rsidRPr="00F650D2" w:rsidRDefault="008B257A" w:rsidP="009E7DC1">
            <w:pPr>
              <w:rPr>
                <w:highlight w:val="green"/>
              </w:rPr>
            </w:pPr>
            <w:r w:rsidRPr="00F650D2">
              <w:rPr>
                <w:highlight w:val="green"/>
              </w:rPr>
              <w:t>Ex. Do you need that for a project to export documents using two Excel Files</w:t>
            </w:r>
          </w:p>
        </w:tc>
        <w:tc>
          <w:tcPr>
            <w:tcW w:w="5342" w:type="dxa"/>
          </w:tcPr>
          <w:p w:rsidR="002C3307" w:rsidRPr="005F1C43" w:rsidRDefault="005F1C43" w:rsidP="009E7DC1">
            <w:pPr>
              <w:rPr>
                <w:color w:val="FF0000"/>
              </w:rPr>
            </w:pPr>
            <w:r w:rsidRPr="00F650D2">
              <w:rPr>
                <w:color w:val="FF0000"/>
                <w:highlight w:val="green"/>
              </w:rPr>
              <w:t>We use just one Excel file for each project (Equipment or CAM). We have ma</w:t>
            </w:r>
            <w:r w:rsidR="00A653AE" w:rsidRPr="00F650D2">
              <w:rPr>
                <w:color w:val="FF0000"/>
                <w:highlight w:val="green"/>
              </w:rPr>
              <w:t>n</w:t>
            </w:r>
            <w:r w:rsidRPr="00F650D2">
              <w:rPr>
                <w:color w:val="FF0000"/>
                <w:highlight w:val="green"/>
              </w:rPr>
              <w:t>y Excel files, but one for each project.</w:t>
            </w:r>
          </w:p>
        </w:tc>
      </w:tr>
      <w:tr w:rsidR="009252D2" w:rsidTr="009E7DC1">
        <w:tc>
          <w:tcPr>
            <w:tcW w:w="5341" w:type="dxa"/>
          </w:tcPr>
          <w:p w:rsidR="009252D2" w:rsidRPr="00F650D2" w:rsidRDefault="00395084" w:rsidP="009E7DC1">
            <w:pPr>
              <w:rPr>
                <w:highlight w:val="green"/>
              </w:rPr>
            </w:pPr>
            <w:r w:rsidRPr="00F650D2">
              <w:rPr>
                <w:highlight w:val="green"/>
              </w:rPr>
              <w:t xml:space="preserve">What Excel version will be installed on </w:t>
            </w:r>
            <w:proofErr w:type="gramStart"/>
            <w:r w:rsidRPr="00F650D2">
              <w:rPr>
                <w:highlight w:val="green"/>
              </w:rPr>
              <w:t>workstations ?</w:t>
            </w:r>
            <w:proofErr w:type="gramEnd"/>
          </w:p>
        </w:tc>
        <w:tc>
          <w:tcPr>
            <w:tcW w:w="5342" w:type="dxa"/>
          </w:tcPr>
          <w:p w:rsidR="009252D2" w:rsidRPr="005F1C43" w:rsidRDefault="005F1C43" w:rsidP="009E7DC1">
            <w:pPr>
              <w:rPr>
                <w:color w:val="FF0000"/>
              </w:rPr>
            </w:pPr>
            <w:r w:rsidRPr="00F650D2">
              <w:rPr>
                <w:color w:val="FF0000"/>
                <w:highlight w:val="green"/>
              </w:rPr>
              <w:t>We use the Office Professional Plus 2010</w:t>
            </w:r>
          </w:p>
        </w:tc>
      </w:tr>
      <w:tr w:rsidR="00395084" w:rsidTr="009E7DC1">
        <w:tc>
          <w:tcPr>
            <w:tcW w:w="5341" w:type="dxa"/>
          </w:tcPr>
          <w:p w:rsidR="00395084" w:rsidRPr="00F650D2" w:rsidRDefault="00395084" w:rsidP="00395084">
            <w:pPr>
              <w:rPr>
                <w:highlight w:val="green"/>
              </w:rPr>
            </w:pPr>
            <w:r w:rsidRPr="00F650D2">
              <w:rPr>
                <w:highlight w:val="green"/>
              </w:rPr>
              <w:t xml:space="preserve">List all the columns from input file that will be used by the application. </w:t>
            </w:r>
            <w:r w:rsidR="00963E8C" w:rsidRPr="00F650D2">
              <w:rPr>
                <w:highlight w:val="green"/>
              </w:rPr>
              <w:t>The rest of the columns will be ignored be the application.</w:t>
            </w:r>
          </w:p>
          <w:p w:rsidR="00BE1F51" w:rsidRPr="00F650D2" w:rsidRDefault="00963E8C" w:rsidP="00395084">
            <w:pPr>
              <w:rPr>
                <w:highlight w:val="green"/>
              </w:rPr>
            </w:pPr>
            <w:r w:rsidRPr="00F650D2">
              <w:rPr>
                <w:highlight w:val="green"/>
              </w:rPr>
              <w:t xml:space="preserve">This columns will always be in the same </w:t>
            </w:r>
            <w:proofErr w:type="gramStart"/>
            <w:r w:rsidRPr="00F650D2">
              <w:rPr>
                <w:highlight w:val="green"/>
              </w:rPr>
              <w:t>order ?</w:t>
            </w:r>
            <w:proofErr w:type="gramEnd"/>
          </w:p>
          <w:p w:rsidR="00062B79" w:rsidRPr="00F650D2" w:rsidRDefault="005F1C43" w:rsidP="00395084">
            <w:pPr>
              <w:rPr>
                <w:color w:val="FF0000"/>
                <w:highlight w:val="green"/>
              </w:rPr>
            </w:pPr>
            <w:r w:rsidRPr="00F650D2">
              <w:rPr>
                <w:color w:val="FF0000"/>
                <w:highlight w:val="green"/>
              </w:rPr>
              <w:t>Yes. The columns will always be in the same order.</w:t>
            </w:r>
          </w:p>
        </w:tc>
        <w:tc>
          <w:tcPr>
            <w:tcW w:w="5342" w:type="dxa"/>
          </w:tcPr>
          <w:tbl>
            <w:tblPr>
              <w:tblStyle w:val="PlainTable21"/>
              <w:tblW w:w="0" w:type="auto"/>
              <w:tblLook w:val="04A0" w:firstRow="1" w:lastRow="0" w:firstColumn="1" w:lastColumn="0" w:noHBand="0" w:noVBand="1"/>
            </w:tblPr>
            <w:tblGrid>
              <w:gridCol w:w="1146"/>
              <w:gridCol w:w="1335"/>
              <w:gridCol w:w="2645"/>
            </w:tblGrid>
            <w:tr w:rsidR="00BE1F51" w:rsidRPr="00F650D2" w:rsidTr="00BE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BE1F51" w:rsidRPr="00F650D2" w:rsidRDefault="00BE1F51" w:rsidP="005F1C43">
                  <w:pPr>
                    <w:rPr>
                      <w:highlight w:val="green"/>
                    </w:rPr>
                  </w:pPr>
                  <w:r w:rsidRPr="00F650D2">
                    <w:rPr>
                      <w:highlight w:val="green"/>
                    </w:rPr>
                    <w:t>Column</w:t>
                  </w:r>
                </w:p>
              </w:tc>
              <w:tc>
                <w:tcPr>
                  <w:tcW w:w="1335" w:type="dxa"/>
                </w:tcPr>
                <w:p w:rsidR="00BE1F51" w:rsidRPr="00F650D2" w:rsidRDefault="00BE1F51" w:rsidP="005F1C43">
                  <w:pPr>
                    <w:cnfStyle w:val="100000000000" w:firstRow="1" w:lastRow="0" w:firstColumn="0" w:lastColumn="0" w:oddVBand="0" w:evenVBand="0" w:oddHBand="0" w:evenHBand="0" w:firstRowFirstColumn="0" w:firstRowLastColumn="0" w:lastRowFirstColumn="0" w:lastRowLastColumn="0"/>
                    <w:rPr>
                      <w:highlight w:val="green"/>
                    </w:rPr>
                  </w:pPr>
                  <w:r w:rsidRPr="00F650D2">
                    <w:rPr>
                      <w:highlight w:val="green"/>
                    </w:rPr>
                    <w:t>Excel position</w:t>
                  </w:r>
                </w:p>
              </w:tc>
              <w:tc>
                <w:tcPr>
                  <w:tcW w:w="2645" w:type="dxa"/>
                </w:tcPr>
                <w:p w:rsidR="00BE1F51" w:rsidRPr="00F650D2" w:rsidRDefault="00BE1F51" w:rsidP="005F1C43">
                  <w:pPr>
                    <w:cnfStyle w:val="100000000000" w:firstRow="1" w:lastRow="0" w:firstColumn="0" w:lastColumn="0" w:oddVBand="0" w:evenVBand="0" w:oddHBand="0" w:evenHBand="0" w:firstRowFirstColumn="0" w:firstRowLastColumn="0" w:lastRowFirstColumn="0" w:lastRowLastColumn="0"/>
                    <w:rPr>
                      <w:highlight w:val="green"/>
                    </w:rPr>
                  </w:pPr>
                  <w:r w:rsidRPr="00F650D2">
                    <w:rPr>
                      <w:highlight w:val="green"/>
                    </w:rPr>
                    <w:t>Purpose/Description</w:t>
                  </w:r>
                </w:p>
              </w:tc>
            </w:tr>
            <w:tr w:rsidR="00BE1F51" w:rsidRPr="00F650D2" w:rsidTr="00BE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BE1F51" w:rsidRPr="00F650D2" w:rsidRDefault="00BE1F51" w:rsidP="005F1C43">
                  <w:pPr>
                    <w:rPr>
                      <w:highlight w:val="green"/>
                    </w:rPr>
                  </w:pPr>
                  <w:r w:rsidRPr="00F650D2">
                    <w:rPr>
                      <w:highlight w:val="green"/>
                    </w:rPr>
                    <w:t>ITEM</w:t>
                  </w:r>
                </w:p>
              </w:tc>
              <w:tc>
                <w:tcPr>
                  <w:tcW w:w="1335" w:type="dxa"/>
                </w:tcPr>
                <w:p w:rsidR="00BE1F51" w:rsidRPr="00F650D2" w:rsidRDefault="00BE1F51" w:rsidP="005F1C43">
                  <w:pPr>
                    <w:cnfStyle w:val="000000100000" w:firstRow="0" w:lastRow="0" w:firstColumn="0" w:lastColumn="0" w:oddVBand="0" w:evenVBand="0" w:oddHBand="1" w:evenHBand="0" w:firstRowFirstColumn="0" w:firstRowLastColumn="0" w:lastRowFirstColumn="0" w:lastRowLastColumn="0"/>
                    <w:rPr>
                      <w:highlight w:val="green"/>
                    </w:rPr>
                  </w:pPr>
                  <w:r w:rsidRPr="00F650D2">
                    <w:rPr>
                      <w:highlight w:val="green"/>
                    </w:rPr>
                    <w:t>A</w:t>
                  </w:r>
                </w:p>
              </w:tc>
              <w:tc>
                <w:tcPr>
                  <w:tcW w:w="2645" w:type="dxa"/>
                </w:tcPr>
                <w:p w:rsidR="00BE1F51" w:rsidRPr="00F650D2" w:rsidRDefault="00BE1F51" w:rsidP="005F1C43">
                  <w:pPr>
                    <w:cnfStyle w:val="000000100000" w:firstRow="0" w:lastRow="0" w:firstColumn="0" w:lastColumn="0" w:oddVBand="0" w:evenVBand="0" w:oddHBand="1" w:evenHBand="0" w:firstRowFirstColumn="0" w:firstRowLastColumn="0" w:lastRowFirstColumn="0" w:lastRowLastColumn="0"/>
                    <w:rPr>
                      <w:highlight w:val="green"/>
                    </w:rPr>
                  </w:pPr>
                </w:p>
              </w:tc>
            </w:tr>
            <w:tr w:rsidR="00BE1F51" w:rsidRPr="00F650D2" w:rsidTr="00BE1F51">
              <w:tc>
                <w:tcPr>
                  <w:cnfStyle w:val="001000000000" w:firstRow="0" w:lastRow="0" w:firstColumn="1" w:lastColumn="0" w:oddVBand="0" w:evenVBand="0" w:oddHBand="0" w:evenHBand="0" w:firstRowFirstColumn="0" w:firstRowLastColumn="0" w:lastRowFirstColumn="0" w:lastRowLastColumn="0"/>
                  <w:tcW w:w="1146" w:type="dxa"/>
                </w:tcPr>
                <w:p w:rsidR="00BE1F51" w:rsidRPr="00F650D2" w:rsidRDefault="00BE1F51" w:rsidP="005F1C43">
                  <w:pPr>
                    <w:rPr>
                      <w:highlight w:val="green"/>
                    </w:rPr>
                  </w:pPr>
                  <w:r w:rsidRPr="00F650D2">
                    <w:rPr>
                      <w:highlight w:val="green"/>
                    </w:rPr>
                    <w:t>PRODUTO</w:t>
                  </w:r>
                </w:p>
              </w:tc>
              <w:tc>
                <w:tcPr>
                  <w:tcW w:w="1335" w:type="dxa"/>
                </w:tcPr>
                <w:p w:rsidR="00BE1F51" w:rsidRPr="00F650D2" w:rsidRDefault="00BE1F51" w:rsidP="005F1C43">
                  <w:pPr>
                    <w:cnfStyle w:val="000000000000" w:firstRow="0" w:lastRow="0" w:firstColumn="0" w:lastColumn="0" w:oddVBand="0" w:evenVBand="0" w:oddHBand="0" w:evenHBand="0" w:firstRowFirstColumn="0" w:firstRowLastColumn="0" w:lastRowFirstColumn="0" w:lastRowLastColumn="0"/>
                    <w:rPr>
                      <w:highlight w:val="green"/>
                    </w:rPr>
                  </w:pPr>
                  <w:r w:rsidRPr="00F650D2">
                    <w:rPr>
                      <w:highlight w:val="green"/>
                    </w:rPr>
                    <w:t>B</w:t>
                  </w:r>
                </w:p>
              </w:tc>
              <w:tc>
                <w:tcPr>
                  <w:tcW w:w="2645" w:type="dxa"/>
                </w:tcPr>
                <w:p w:rsidR="00BE1F51" w:rsidRPr="00F650D2" w:rsidRDefault="00BE1F51" w:rsidP="005F1C43">
                  <w:pPr>
                    <w:cnfStyle w:val="000000000000" w:firstRow="0" w:lastRow="0" w:firstColumn="0" w:lastColumn="0" w:oddVBand="0" w:evenVBand="0" w:oddHBand="0" w:evenHBand="0" w:firstRowFirstColumn="0" w:firstRowLastColumn="0" w:lastRowFirstColumn="0" w:lastRowLastColumn="0"/>
                    <w:rPr>
                      <w:highlight w:val="green"/>
                    </w:rPr>
                  </w:pPr>
                </w:p>
              </w:tc>
            </w:tr>
            <w:tr w:rsidR="0031521E" w:rsidRPr="00F650D2" w:rsidTr="00BE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31521E" w:rsidRPr="00F650D2" w:rsidRDefault="0031521E" w:rsidP="005F1C43">
                  <w:pPr>
                    <w:rPr>
                      <w:highlight w:val="green"/>
                    </w:rPr>
                  </w:pPr>
                  <w:r w:rsidRPr="00F650D2">
                    <w:rPr>
                      <w:highlight w:val="green"/>
                    </w:rPr>
                    <w:t>PN</w:t>
                  </w:r>
                </w:p>
              </w:tc>
              <w:tc>
                <w:tcPr>
                  <w:tcW w:w="1335" w:type="dxa"/>
                </w:tcPr>
                <w:p w:rsidR="0031521E" w:rsidRPr="00F650D2" w:rsidRDefault="0031521E" w:rsidP="005F1C43">
                  <w:pPr>
                    <w:cnfStyle w:val="000000100000" w:firstRow="0" w:lastRow="0" w:firstColumn="0" w:lastColumn="0" w:oddVBand="0" w:evenVBand="0" w:oddHBand="1" w:evenHBand="0" w:firstRowFirstColumn="0" w:firstRowLastColumn="0" w:lastRowFirstColumn="0" w:lastRowLastColumn="0"/>
                    <w:rPr>
                      <w:highlight w:val="green"/>
                    </w:rPr>
                  </w:pPr>
                  <w:r w:rsidRPr="00F650D2">
                    <w:rPr>
                      <w:highlight w:val="green"/>
                    </w:rPr>
                    <w:t>E</w:t>
                  </w:r>
                </w:p>
              </w:tc>
              <w:tc>
                <w:tcPr>
                  <w:tcW w:w="2645" w:type="dxa"/>
                </w:tcPr>
                <w:p w:rsidR="0031521E" w:rsidRPr="00F650D2" w:rsidRDefault="0031521E" w:rsidP="005F1C43">
                  <w:pPr>
                    <w:cnfStyle w:val="000000100000" w:firstRow="0" w:lastRow="0" w:firstColumn="0" w:lastColumn="0" w:oddVBand="0" w:evenVBand="0" w:oddHBand="1" w:evenHBand="0" w:firstRowFirstColumn="0" w:firstRowLastColumn="0" w:lastRowFirstColumn="0" w:lastRowLastColumn="0"/>
                    <w:rPr>
                      <w:highlight w:val="green"/>
                    </w:rPr>
                  </w:pPr>
                </w:p>
              </w:tc>
            </w:tr>
            <w:tr w:rsidR="0031521E" w:rsidRPr="00F650D2" w:rsidTr="00BE1F51">
              <w:tc>
                <w:tcPr>
                  <w:cnfStyle w:val="001000000000" w:firstRow="0" w:lastRow="0" w:firstColumn="1" w:lastColumn="0" w:oddVBand="0" w:evenVBand="0" w:oddHBand="0" w:evenHBand="0" w:firstRowFirstColumn="0" w:firstRowLastColumn="0" w:lastRowFirstColumn="0" w:lastRowLastColumn="0"/>
                  <w:tcW w:w="1146" w:type="dxa"/>
                </w:tcPr>
                <w:p w:rsidR="0031521E" w:rsidRPr="00F650D2" w:rsidRDefault="0031521E" w:rsidP="005F1C43">
                  <w:pPr>
                    <w:rPr>
                      <w:highlight w:val="green"/>
                    </w:rPr>
                  </w:pPr>
                  <w:r w:rsidRPr="00F650D2">
                    <w:rPr>
                      <w:highlight w:val="green"/>
                    </w:rPr>
                    <w:t>OF</w:t>
                  </w:r>
                </w:p>
              </w:tc>
              <w:tc>
                <w:tcPr>
                  <w:tcW w:w="1335" w:type="dxa"/>
                </w:tcPr>
                <w:p w:rsidR="0031521E" w:rsidRPr="00F650D2" w:rsidRDefault="0031521E" w:rsidP="005F1C43">
                  <w:pPr>
                    <w:cnfStyle w:val="000000000000" w:firstRow="0" w:lastRow="0" w:firstColumn="0" w:lastColumn="0" w:oddVBand="0" w:evenVBand="0" w:oddHBand="0" w:evenHBand="0" w:firstRowFirstColumn="0" w:firstRowLastColumn="0" w:lastRowFirstColumn="0" w:lastRowLastColumn="0"/>
                    <w:rPr>
                      <w:highlight w:val="green"/>
                    </w:rPr>
                  </w:pPr>
                  <w:r w:rsidRPr="00F650D2">
                    <w:rPr>
                      <w:highlight w:val="green"/>
                    </w:rPr>
                    <w:t>F</w:t>
                  </w:r>
                </w:p>
              </w:tc>
              <w:tc>
                <w:tcPr>
                  <w:tcW w:w="2645" w:type="dxa"/>
                </w:tcPr>
                <w:p w:rsidR="0031521E" w:rsidRPr="00F650D2" w:rsidRDefault="0031521E" w:rsidP="005F1C43">
                  <w:pPr>
                    <w:cnfStyle w:val="000000000000" w:firstRow="0" w:lastRow="0" w:firstColumn="0" w:lastColumn="0" w:oddVBand="0" w:evenVBand="0" w:oddHBand="0" w:evenHBand="0" w:firstRowFirstColumn="0" w:firstRowLastColumn="0" w:lastRowFirstColumn="0" w:lastRowLastColumn="0"/>
                    <w:rPr>
                      <w:highlight w:val="green"/>
                    </w:rPr>
                  </w:pPr>
                </w:p>
              </w:tc>
            </w:tr>
            <w:tr w:rsidR="00BE1F51" w:rsidRPr="00395084" w:rsidTr="00BE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BE1F51" w:rsidRPr="00F650D2" w:rsidRDefault="0031521E" w:rsidP="005F1C43">
                  <w:pPr>
                    <w:rPr>
                      <w:highlight w:val="green"/>
                    </w:rPr>
                  </w:pPr>
                  <w:r w:rsidRPr="00F650D2">
                    <w:rPr>
                      <w:highlight w:val="green"/>
                    </w:rPr>
                    <w:t>SN</w:t>
                  </w:r>
                </w:p>
              </w:tc>
              <w:tc>
                <w:tcPr>
                  <w:tcW w:w="1335" w:type="dxa"/>
                </w:tcPr>
                <w:p w:rsidR="00BE1F51" w:rsidRPr="00395084" w:rsidRDefault="0031521E" w:rsidP="005F1C43">
                  <w:pPr>
                    <w:cnfStyle w:val="000000100000" w:firstRow="0" w:lastRow="0" w:firstColumn="0" w:lastColumn="0" w:oddVBand="0" w:evenVBand="0" w:oddHBand="1" w:evenHBand="0" w:firstRowFirstColumn="0" w:firstRowLastColumn="0" w:lastRowFirstColumn="0" w:lastRowLastColumn="0"/>
                  </w:pPr>
                  <w:r w:rsidRPr="00F650D2">
                    <w:rPr>
                      <w:highlight w:val="green"/>
                    </w:rPr>
                    <w:t>G</w:t>
                  </w:r>
                </w:p>
              </w:tc>
              <w:tc>
                <w:tcPr>
                  <w:tcW w:w="2645" w:type="dxa"/>
                </w:tcPr>
                <w:p w:rsidR="00BE1F51" w:rsidRPr="00395084" w:rsidRDefault="00BE1F51" w:rsidP="005F1C43">
                  <w:pPr>
                    <w:cnfStyle w:val="000000100000" w:firstRow="0" w:lastRow="0" w:firstColumn="0" w:lastColumn="0" w:oddVBand="0" w:evenVBand="0" w:oddHBand="1" w:evenHBand="0" w:firstRowFirstColumn="0" w:firstRowLastColumn="0" w:lastRowFirstColumn="0" w:lastRowLastColumn="0"/>
                  </w:pPr>
                </w:p>
              </w:tc>
            </w:tr>
          </w:tbl>
          <w:p w:rsidR="00395084" w:rsidRDefault="00395084" w:rsidP="00395084"/>
        </w:tc>
      </w:tr>
      <w:tr w:rsidR="00395084" w:rsidTr="009E7DC1">
        <w:tc>
          <w:tcPr>
            <w:tcW w:w="5341" w:type="dxa"/>
          </w:tcPr>
          <w:p w:rsidR="00395084" w:rsidRPr="00F650D2" w:rsidRDefault="00395084" w:rsidP="00395084">
            <w:pPr>
              <w:rPr>
                <w:highlight w:val="green"/>
              </w:rPr>
            </w:pPr>
            <w:r w:rsidRPr="00F650D2">
              <w:rPr>
                <w:highlight w:val="green"/>
              </w:rPr>
              <w:t xml:space="preserve">What is the first line number for </w:t>
            </w:r>
            <w:proofErr w:type="gramStart"/>
            <w:r w:rsidRPr="00F650D2">
              <w:rPr>
                <w:highlight w:val="green"/>
              </w:rPr>
              <w:t>import ?</w:t>
            </w:r>
            <w:proofErr w:type="gramEnd"/>
          </w:p>
        </w:tc>
        <w:tc>
          <w:tcPr>
            <w:tcW w:w="5342" w:type="dxa"/>
          </w:tcPr>
          <w:p w:rsidR="00395084" w:rsidRDefault="00395084" w:rsidP="009E7DC1">
            <w:r w:rsidRPr="00F650D2">
              <w:rPr>
                <w:color w:val="FF0000"/>
                <w:highlight w:val="green"/>
              </w:rPr>
              <w:t>From line number 7</w:t>
            </w:r>
          </w:p>
        </w:tc>
      </w:tr>
      <w:tr w:rsidR="00395084" w:rsidTr="009E7DC1">
        <w:tc>
          <w:tcPr>
            <w:tcW w:w="5341" w:type="dxa"/>
          </w:tcPr>
          <w:p w:rsidR="00395084" w:rsidRPr="00F650D2" w:rsidRDefault="00117AE2" w:rsidP="00117AE2">
            <w:pPr>
              <w:rPr>
                <w:highlight w:val="green"/>
              </w:rPr>
            </w:pPr>
            <w:r w:rsidRPr="00F650D2">
              <w:rPr>
                <w:highlight w:val="green"/>
              </w:rPr>
              <w:t xml:space="preserve">Where will files be </w:t>
            </w:r>
            <w:proofErr w:type="gramStart"/>
            <w:r w:rsidRPr="00F650D2">
              <w:rPr>
                <w:highlight w:val="green"/>
              </w:rPr>
              <w:t>saved ?</w:t>
            </w:r>
            <w:proofErr w:type="gramEnd"/>
            <w:r w:rsidRPr="00F650D2">
              <w:rPr>
                <w:highlight w:val="green"/>
              </w:rPr>
              <w:t xml:space="preserve"> Export folder location will be a user </w:t>
            </w:r>
            <w:proofErr w:type="gramStart"/>
            <w:r w:rsidRPr="00F650D2">
              <w:rPr>
                <w:highlight w:val="green"/>
              </w:rPr>
              <w:t>selection ?</w:t>
            </w:r>
            <w:proofErr w:type="gramEnd"/>
          </w:p>
        </w:tc>
        <w:tc>
          <w:tcPr>
            <w:tcW w:w="5342" w:type="dxa"/>
          </w:tcPr>
          <w:p w:rsidR="00395084" w:rsidRDefault="00062B79" w:rsidP="009E7DC1">
            <w:r w:rsidRPr="00F650D2">
              <w:rPr>
                <w:color w:val="FF0000"/>
                <w:highlight w:val="green"/>
              </w:rPr>
              <w:t>The Files will be saved in the desktop of the machine</w:t>
            </w:r>
            <w:r w:rsidR="00600005" w:rsidRPr="00F650D2">
              <w:rPr>
                <w:color w:val="FF0000"/>
                <w:highlight w:val="green"/>
              </w:rPr>
              <w:t xml:space="preserve"> that log the program.</w:t>
            </w:r>
          </w:p>
        </w:tc>
      </w:tr>
      <w:tr w:rsidR="00117AE2" w:rsidTr="009E7DC1">
        <w:tc>
          <w:tcPr>
            <w:tcW w:w="5341" w:type="dxa"/>
          </w:tcPr>
          <w:p w:rsidR="00117AE2" w:rsidRPr="00F650D2" w:rsidRDefault="005D2465" w:rsidP="00117AE2">
            <w:pPr>
              <w:rPr>
                <w:highlight w:val="green"/>
              </w:rPr>
            </w:pPr>
            <w:r w:rsidRPr="00F650D2">
              <w:rPr>
                <w:highlight w:val="green"/>
              </w:rPr>
              <w:t xml:space="preserve">Application will access the </w:t>
            </w:r>
            <w:proofErr w:type="spellStart"/>
            <w:r w:rsidRPr="00F650D2">
              <w:rPr>
                <w:highlight w:val="green"/>
              </w:rPr>
              <w:t>OnBase</w:t>
            </w:r>
            <w:proofErr w:type="spellEnd"/>
            <w:r w:rsidRPr="00F650D2">
              <w:rPr>
                <w:highlight w:val="green"/>
              </w:rPr>
              <w:t xml:space="preserve"> system using provided user credentials</w:t>
            </w:r>
            <w:r w:rsidR="0028116C" w:rsidRPr="00F650D2">
              <w:rPr>
                <w:highlight w:val="green"/>
              </w:rPr>
              <w:t xml:space="preserve"> or there will be a generic user configured for all application </w:t>
            </w:r>
            <w:proofErr w:type="gramStart"/>
            <w:r w:rsidR="0028116C" w:rsidRPr="00F650D2">
              <w:rPr>
                <w:highlight w:val="green"/>
              </w:rPr>
              <w:t>users ?</w:t>
            </w:r>
            <w:proofErr w:type="gramEnd"/>
          </w:p>
        </w:tc>
        <w:tc>
          <w:tcPr>
            <w:tcW w:w="5342" w:type="dxa"/>
          </w:tcPr>
          <w:p w:rsidR="00117AE2" w:rsidRDefault="00062B79" w:rsidP="009E7DC1">
            <w:r w:rsidRPr="00F650D2">
              <w:rPr>
                <w:color w:val="FF0000"/>
                <w:highlight w:val="green"/>
              </w:rPr>
              <w:t xml:space="preserve">Everyone have their user credentials, When we logon on the intranet, we automatically logon on the </w:t>
            </w:r>
            <w:proofErr w:type="spellStart"/>
            <w:r w:rsidRPr="00F650D2">
              <w:rPr>
                <w:color w:val="FF0000"/>
                <w:highlight w:val="green"/>
              </w:rPr>
              <w:t>OnBase</w:t>
            </w:r>
            <w:proofErr w:type="spellEnd"/>
          </w:p>
        </w:tc>
      </w:tr>
      <w:tr w:rsidR="0028116C" w:rsidTr="009E7DC1">
        <w:tc>
          <w:tcPr>
            <w:tcW w:w="5341" w:type="dxa"/>
          </w:tcPr>
          <w:p w:rsidR="0028116C" w:rsidRPr="00F650D2" w:rsidRDefault="0028116C" w:rsidP="00117AE2">
            <w:pPr>
              <w:rPr>
                <w:highlight w:val="green"/>
              </w:rPr>
            </w:pPr>
            <w:r w:rsidRPr="00F650D2">
              <w:rPr>
                <w:highlight w:val="green"/>
              </w:rPr>
              <w:t xml:space="preserve">When the user selects to export documents of a project in a location where he already exported documents of that project the application will overwrite folders/files that already </w:t>
            </w:r>
            <w:proofErr w:type="gramStart"/>
            <w:r w:rsidRPr="00F650D2">
              <w:rPr>
                <w:highlight w:val="green"/>
              </w:rPr>
              <w:t>exists ?</w:t>
            </w:r>
            <w:proofErr w:type="gramEnd"/>
          </w:p>
          <w:p w:rsidR="0028116C" w:rsidRPr="00F650D2" w:rsidRDefault="0028116C" w:rsidP="0028116C">
            <w:pPr>
              <w:rPr>
                <w:highlight w:val="green"/>
              </w:rPr>
            </w:pPr>
            <w:r w:rsidRPr="00F650D2">
              <w:rPr>
                <w:highlight w:val="green"/>
              </w:rPr>
              <w:t>Is this a common use scenario or an unlikely one?</w:t>
            </w:r>
          </w:p>
        </w:tc>
        <w:tc>
          <w:tcPr>
            <w:tcW w:w="5342" w:type="dxa"/>
          </w:tcPr>
          <w:p w:rsidR="0028116C" w:rsidRPr="00305618" w:rsidRDefault="00305618" w:rsidP="009E7DC1">
            <w:pPr>
              <w:rPr>
                <w:color w:val="FF0000"/>
              </w:rPr>
            </w:pPr>
            <w:r w:rsidRPr="00F650D2">
              <w:rPr>
                <w:color w:val="FF0000"/>
                <w:highlight w:val="green"/>
              </w:rPr>
              <w:t xml:space="preserve">Yes. This is </w:t>
            </w:r>
            <w:proofErr w:type="gramStart"/>
            <w:r w:rsidRPr="00F650D2">
              <w:rPr>
                <w:color w:val="FF0000"/>
                <w:highlight w:val="green"/>
              </w:rPr>
              <w:t>a</w:t>
            </w:r>
            <w:proofErr w:type="gramEnd"/>
            <w:r w:rsidRPr="00F650D2">
              <w:rPr>
                <w:color w:val="FF0000"/>
                <w:highlight w:val="green"/>
              </w:rPr>
              <w:t xml:space="preserve"> unlikely scenario.</w:t>
            </w:r>
          </w:p>
        </w:tc>
      </w:tr>
      <w:tr w:rsidR="0028116C" w:rsidTr="009E7DC1">
        <w:tc>
          <w:tcPr>
            <w:tcW w:w="5341" w:type="dxa"/>
          </w:tcPr>
          <w:p w:rsidR="0028116C" w:rsidRPr="00F650D2" w:rsidRDefault="0028116C" w:rsidP="00117AE2">
            <w:pPr>
              <w:rPr>
                <w:highlight w:val="green"/>
              </w:rPr>
            </w:pPr>
            <w:r w:rsidRPr="00F650D2">
              <w:rPr>
                <w:highlight w:val="green"/>
              </w:rPr>
              <w:t xml:space="preserve">For a line in the input document the application will </w:t>
            </w:r>
            <w:r w:rsidRPr="00F650D2">
              <w:rPr>
                <w:highlight w:val="green"/>
              </w:rPr>
              <w:lastRenderedPageBreak/>
              <w:t xml:space="preserve">export only one document or many documents from </w:t>
            </w:r>
            <w:proofErr w:type="spellStart"/>
            <w:proofErr w:type="gramStart"/>
            <w:r w:rsidRPr="00F650D2">
              <w:rPr>
                <w:highlight w:val="green"/>
              </w:rPr>
              <w:t>OnBase</w:t>
            </w:r>
            <w:proofErr w:type="spellEnd"/>
            <w:r w:rsidRPr="00F650D2">
              <w:rPr>
                <w:highlight w:val="green"/>
              </w:rPr>
              <w:t xml:space="preserve"> ?</w:t>
            </w:r>
            <w:proofErr w:type="gramEnd"/>
          </w:p>
        </w:tc>
        <w:tc>
          <w:tcPr>
            <w:tcW w:w="5342" w:type="dxa"/>
          </w:tcPr>
          <w:p w:rsidR="0028116C" w:rsidRPr="00B53BFC" w:rsidRDefault="00062B79" w:rsidP="009E7DC1">
            <w:pPr>
              <w:rPr>
                <w:color w:val="FF0000"/>
              </w:rPr>
            </w:pPr>
            <w:r w:rsidRPr="00F650D2">
              <w:rPr>
                <w:color w:val="FF0000"/>
                <w:highlight w:val="green"/>
              </w:rPr>
              <w:lastRenderedPageBreak/>
              <w:t xml:space="preserve">Sometimes we export only one doc and sometimes we </w:t>
            </w:r>
            <w:r w:rsidRPr="00F650D2">
              <w:rPr>
                <w:color w:val="FF0000"/>
                <w:highlight w:val="green"/>
              </w:rPr>
              <w:lastRenderedPageBreak/>
              <w:t>export many documents.</w:t>
            </w:r>
          </w:p>
        </w:tc>
      </w:tr>
      <w:tr w:rsidR="0028116C" w:rsidTr="009E7DC1">
        <w:tc>
          <w:tcPr>
            <w:tcW w:w="5341" w:type="dxa"/>
          </w:tcPr>
          <w:p w:rsidR="0028116C" w:rsidRPr="00F650D2" w:rsidRDefault="0028116C" w:rsidP="00117AE2">
            <w:pPr>
              <w:rPr>
                <w:highlight w:val="green"/>
              </w:rPr>
            </w:pPr>
            <w:r w:rsidRPr="00F650D2">
              <w:rPr>
                <w:highlight w:val="green"/>
              </w:rPr>
              <w:lastRenderedPageBreak/>
              <w:t xml:space="preserve">What is the unique </w:t>
            </w:r>
            <w:proofErr w:type="spellStart"/>
            <w:r w:rsidRPr="00F650D2">
              <w:rPr>
                <w:highlight w:val="green"/>
              </w:rPr>
              <w:t>indentifier</w:t>
            </w:r>
            <w:proofErr w:type="spellEnd"/>
            <w:r w:rsidRPr="00F650D2">
              <w:rPr>
                <w:highlight w:val="green"/>
              </w:rPr>
              <w:t xml:space="preserve"> (set of columns and </w:t>
            </w:r>
            <w:proofErr w:type="spellStart"/>
            <w:r w:rsidRPr="00F650D2">
              <w:rPr>
                <w:highlight w:val="green"/>
              </w:rPr>
              <w:t>keyw</w:t>
            </w:r>
            <w:r w:rsidR="00A653AE" w:rsidRPr="00F650D2">
              <w:rPr>
                <w:highlight w:val="green"/>
              </w:rPr>
              <w:t>n</w:t>
            </w:r>
            <w:r w:rsidRPr="00F650D2">
              <w:rPr>
                <w:highlight w:val="green"/>
              </w:rPr>
              <w:t>ord</w:t>
            </w:r>
            <w:proofErr w:type="spellEnd"/>
            <w:r w:rsidRPr="00F650D2">
              <w:rPr>
                <w:highlight w:val="green"/>
              </w:rPr>
              <w:t xml:space="preserve"> correspondent) of documents corresponding to a line in the input file to be </w:t>
            </w:r>
            <w:proofErr w:type="gramStart"/>
            <w:r w:rsidRPr="00F650D2">
              <w:rPr>
                <w:highlight w:val="green"/>
              </w:rPr>
              <w:t>exported ?</w:t>
            </w:r>
            <w:proofErr w:type="gramEnd"/>
          </w:p>
        </w:tc>
        <w:tc>
          <w:tcPr>
            <w:tcW w:w="5342" w:type="dxa"/>
          </w:tcPr>
          <w:p w:rsidR="0028116C" w:rsidRDefault="00062B79" w:rsidP="009E7DC1">
            <w:r w:rsidRPr="00F650D2">
              <w:rPr>
                <w:color w:val="FF0000"/>
                <w:highlight w:val="green"/>
              </w:rPr>
              <w:t xml:space="preserve">The Column “F” is the keyword to find the documents on </w:t>
            </w:r>
            <w:proofErr w:type="spellStart"/>
            <w:r w:rsidRPr="00F650D2">
              <w:rPr>
                <w:color w:val="FF0000"/>
                <w:highlight w:val="green"/>
              </w:rPr>
              <w:t>OnBase</w:t>
            </w:r>
            <w:proofErr w:type="spellEnd"/>
          </w:p>
        </w:tc>
      </w:tr>
      <w:tr w:rsidR="0028116C" w:rsidTr="009E7DC1">
        <w:tc>
          <w:tcPr>
            <w:tcW w:w="5341" w:type="dxa"/>
          </w:tcPr>
          <w:p w:rsidR="0028116C" w:rsidRPr="00217AF3" w:rsidRDefault="0028116C" w:rsidP="00117AE2">
            <w:pPr>
              <w:rPr>
                <w:highlight w:val="yellow"/>
              </w:rPr>
            </w:pPr>
            <w:r w:rsidRPr="00217AF3">
              <w:rPr>
                <w:highlight w:val="yellow"/>
              </w:rPr>
              <w:t xml:space="preserve">What is the rule for naming the </w:t>
            </w:r>
            <w:proofErr w:type="gramStart"/>
            <w:r w:rsidRPr="00217AF3">
              <w:rPr>
                <w:highlight w:val="yellow"/>
              </w:rPr>
              <w:t>files ?</w:t>
            </w:r>
            <w:proofErr w:type="gramEnd"/>
          </w:p>
          <w:p w:rsidR="0028116C" w:rsidRPr="00217AF3" w:rsidRDefault="0028116C" w:rsidP="0028116C">
            <w:pPr>
              <w:rPr>
                <w:highlight w:val="yellow"/>
              </w:rPr>
            </w:pPr>
            <w:r w:rsidRPr="00217AF3">
              <w:rPr>
                <w:highlight w:val="yellow"/>
              </w:rPr>
              <w:t>The unique identifier should be included in the name of the file</w:t>
            </w:r>
          </w:p>
        </w:tc>
        <w:tc>
          <w:tcPr>
            <w:tcW w:w="5342" w:type="dxa"/>
          </w:tcPr>
          <w:p w:rsidR="0028116C" w:rsidRDefault="00062B79" w:rsidP="00600005">
            <w:r w:rsidRPr="00217AF3">
              <w:rPr>
                <w:color w:val="FF0000"/>
                <w:highlight w:val="yellow"/>
              </w:rPr>
              <w:t xml:space="preserve">For search the documents on </w:t>
            </w:r>
            <w:proofErr w:type="spellStart"/>
            <w:r w:rsidRPr="00217AF3">
              <w:rPr>
                <w:color w:val="FF0000"/>
                <w:highlight w:val="yellow"/>
              </w:rPr>
              <w:t>OnBase</w:t>
            </w:r>
            <w:proofErr w:type="spellEnd"/>
            <w:r w:rsidRPr="00217AF3">
              <w:rPr>
                <w:color w:val="FF0000"/>
                <w:highlight w:val="yellow"/>
              </w:rPr>
              <w:t xml:space="preserve"> you just need copy the WO or PO filled in the column “F”, but to export the file I </w:t>
            </w:r>
            <w:r w:rsidR="00600005" w:rsidRPr="00217AF3">
              <w:rPr>
                <w:color w:val="FF0000"/>
                <w:highlight w:val="yellow"/>
              </w:rPr>
              <w:t>want the name file with this disposition: “Column A # Column F # Column B” almost like the picture below.</w:t>
            </w:r>
          </w:p>
        </w:tc>
      </w:tr>
      <w:tr w:rsidR="00963E8C" w:rsidTr="009E7DC1">
        <w:tc>
          <w:tcPr>
            <w:tcW w:w="5341" w:type="dxa"/>
          </w:tcPr>
          <w:p w:rsidR="00963E8C" w:rsidRPr="00EF6740" w:rsidRDefault="00963E8C" w:rsidP="00117AE2">
            <w:pPr>
              <w:rPr>
                <w:highlight w:val="green"/>
              </w:rPr>
            </w:pPr>
            <w:r w:rsidRPr="00EF6740">
              <w:rPr>
                <w:highlight w:val="green"/>
              </w:rPr>
              <w:t xml:space="preserve">The project identifier in the input file will </w:t>
            </w:r>
            <w:proofErr w:type="spellStart"/>
            <w:r w:rsidRPr="00EF6740">
              <w:rPr>
                <w:highlight w:val="green"/>
              </w:rPr>
              <w:t>allways</w:t>
            </w:r>
            <w:proofErr w:type="spellEnd"/>
            <w:r w:rsidRPr="00EF6740">
              <w:rPr>
                <w:highlight w:val="green"/>
              </w:rPr>
              <w:t xml:space="preserve"> be in cell </w:t>
            </w:r>
            <w:proofErr w:type="gramStart"/>
            <w:r w:rsidRPr="00EF6740">
              <w:rPr>
                <w:highlight w:val="green"/>
              </w:rPr>
              <w:t>A4 ?</w:t>
            </w:r>
            <w:proofErr w:type="gramEnd"/>
          </w:p>
        </w:tc>
        <w:tc>
          <w:tcPr>
            <w:tcW w:w="5342" w:type="dxa"/>
          </w:tcPr>
          <w:p w:rsidR="00963E8C" w:rsidRDefault="00305618" w:rsidP="009E7DC1">
            <w:r w:rsidRPr="00EF6740">
              <w:rPr>
                <w:color w:val="FF0000"/>
                <w:highlight w:val="green"/>
              </w:rPr>
              <w:t>Yes</w:t>
            </w:r>
          </w:p>
        </w:tc>
      </w:tr>
      <w:tr w:rsidR="0028116C" w:rsidTr="009E7DC1">
        <w:tc>
          <w:tcPr>
            <w:tcW w:w="5341" w:type="dxa"/>
          </w:tcPr>
          <w:p w:rsidR="0028116C" w:rsidRPr="00EF6740" w:rsidRDefault="0028116C" w:rsidP="00117AE2">
            <w:pPr>
              <w:rPr>
                <w:highlight w:val="green"/>
              </w:rPr>
            </w:pPr>
            <w:r w:rsidRPr="00EF6740">
              <w:rPr>
                <w:highlight w:val="green"/>
              </w:rPr>
              <w:t xml:space="preserve">The following </w:t>
            </w:r>
            <w:proofErr w:type="spellStart"/>
            <w:r w:rsidRPr="00EF6740">
              <w:rPr>
                <w:highlight w:val="green"/>
              </w:rPr>
              <w:t>charaters</w:t>
            </w:r>
            <w:proofErr w:type="spellEnd"/>
            <w:r w:rsidRPr="00EF6740">
              <w:rPr>
                <w:highlight w:val="green"/>
              </w:rPr>
              <w:t xml:space="preserve"> are not permitted naming folder and files</w:t>
            </w:r>
            <w:r w:rsidR="00F376AE" w:rsidRPr="00EF6740">
              <w:rPr>
                <w:highlight w:val="green"/>
              </w:rPr>
              <w:t xml:space="preserve">. Please provide a </w:t>
            </w:r>
            <w:proofErr w:type="spellStart"/>
            <w:r w:rsidR="00F376AE" w:rsidRPr="00EF6740">
              <w:rPr>
                <w:highlight w:val="green"/>
              </w:rPr>
              <w:t>replacemend</w:t>
            </w:r>
            <w:proofErr w:type="spellEnd"/>
            <w:r w:rsidR="00F376AE" w:rsidRPr="00EF6740">
              <w:rPr>
                <w:highlight w:val="green"/>
              </w:rPr>
              <w:t xml:space="preserve"> </w:t>
            </w:r>
            <w:proofErr w:type="spellStart"/>
            <w:r w:rsidR="00F376AE" w:rsidRPr="00EF6740">
              <w:rPr>
                <w:highlight w:val="green"/>
              </w:rPr>
              <w:t>charater</w:t>
            </w:r>
            <w:proofErr w:type="spellEnd"/>
            <w:r w:rsidR="00F376AE" w:rsidRPr="00EF6740">
              <w:rPr>
                <w:highlight w:val="green"/>
              </w:rPr>
              <w:t xml:space="preserve"> for each unpermitted </w:t>
            </w:r>
            <w:proofErr w:type="spellStart"/>
            <w:r w:rsidR="00F376AE" w:rsidRPr="00EF6740">
              <w:rPr>
                <w:highlight w:val="green"/>
              </w:rPr>
              <w:t>charater</w:t>
            </w:r>
            <w:proofErr w:type="spellEnd"/>
            <w:r w:rsidR="00F376AE" w:rsidRPr="00EF6740">
              <w:rPr>
                <w:highlight w:val="green"/>
              </w:rPr>
              <w:t>.</w:t>
            </w:r>
          </w:p>
          <w:p w:rsidR="00305618" w:rsidRPr="00EF6740" w:rsidRDefault="00305618" w:rsidP="00117AE2">
            <w:pPr>
              <w:rPr>
                <w:highlight w:val="green"/>
              </w:rPr>
            </w:pPr>
            <w:r w:rsidRPr="00EF6740">
              <w:rPr>
                <w:color w:val="FF0000"/>
                <w:highlight w:val="green"/>
              </w:rPr>
              <w:t>We don’t’ use these characters</w:t>
            </w:r>
          </w:p>
        </w:tc>
        <w:tc>
          <w:tcPr>
            <w:tcW w:w="5342" w:type="dxa"/>
          </w:tcPr>
          <w:tbl>
            <w:tblPr>
              <w:tblStyle w:val="PlainTable21"/>
              <w:tblW w:w="0" w:type="auto"/>
              <w:tblLook w:val="04A0" w:firstRow="1" w:lastRow="0" w:firstColumn="1" w:lastColumn="0" w:noHBand="0" w:noVBand="1"/>
            </w:tblPr>
            <w:tblGrid>
              <w:gridCol w:w="2555"/>
              <w:gridCol w:w="2556"/>
            </w:tblGrid>
            <w:tr w:rsidR="0028116C" w:rsidRPr="00EF6740" w:rsidTr="00F3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28116C" w:rsidRPr="00EF6740" w:rsidRDefault="00F376AE" w:rsidP="009E7DC1">
                  <w:pPr>
                    <w:rPr>
                      <w:highlight w:val="green"/>
                    </w:rPr>
                  </w:pPr>
                  <w:r w:rsidRPr="00EF6740">
                    <w:rPr>
                      <w:highlight w:val="green"/>
                    </w:rPr>
                    <w:t>Not permitted</w:t>
                  </w:r>
                </w:p>
              </w:tc>
              <w:tc>
                <w:tcPr>
                  <w:tcW w:w="2556" w:type="dxa"/>
                </w:tcPr>
                <w:p w:rsidR="0028116C" w:rsidRPr="00EF6740" w:rsidRDefault="00F376AE" w:rsidP="009E7DC1">
                  <w:pPr>
                    <w:cnfStyle w:val="100000000000" w:firstRow="1" w:lastRow="0" w:firstColumn="0" w:lastColumn="0" w:oddVBand="0" w:evenVBand="0" w:oddHBand="0" w:evenHBand="0" w:firstRowFirstColumn="0" w:firstRowLastColumn="0" w:lastRowFirstColumn="0" w:lastRowLastColumn="0"/>
                    <w:rPr>
                      <w:highlight w:val="green"/>
                    </w:rPr>
                  </w:pPr>
                  <w:r w:rsidRPr="00EF6740">
                    <w:rPr>
                      <w:highlight w:val="green"/>
                    </w:rPr>
                    <w:t>Replace with</w:t>
                  </w:r>
                </w:p>
              </w:tc>
            </w:tr>
            <w:tr w:rsidR="00F376AE" w:rsidRPr="00EF6740" w:rsidTr="00F3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100000" w:firstRow="0" w:lastRow="0" w:firstColumn="0" w:lastColumn="0" w:oddVBand="0" w:evenVBand="0" w:oddHBand="1" w:evenHBand="0" w:firstRowFirstColumn="0" w:firstRowLastColumn="0" w:lastRowFirstColumn="0" w:lastRowLastColumn="0"/>
                    <w:rPr>
                      <w:highlight w:val="green"/>
                    </w:rPr>
                  </w:pPr>
                </w:p>
              </w:tc>
            </w:tr>
            <w:tr w:rsidR="00F376AE" w:rsidRPr="00EF6740" w:rsidTr="00F376AE">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000000" w:firstRow="0" w:lastRow="0" w:firstColumn="0" w:lastColumn="0" w:oddVBand="0" w:evenVBand="0" w:oddHBand="0" w:evenHBand="0" w:firstRowFirstColumn="0" w:firstRowLastColumn="0" w:lastRowFirstColumn="0" w:lastRowLastColumn="0"/>
                    <w:rPr>
                      <w:highlight w:val="green"/>
                    </w:rPr>
                  </w:pPr>
                </w:p>
              </w:tc>
            </w:tr>
            <w:tr w:rsidR="00F376AE" w:rsidRPr="00EF6740" w:rsidTr="00F3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100000" w:firstRow="0" w:lastRow="0" w:firstColumn="0" w:lastColumn="0" w:oddVBand="0" w:evenVBand="0" w:oddHBand="1" w:evenHBand="0" w:firstRowFirstColumn="0" w:firstRowLastColumn="0" w:lastRowFirstColumn="0" w:lastRowLastColumn="0"/>
                    <w:rPr>
                      <w:highlight w:val="green"/>
                    </w:rPr>
                  </w:pPr>
                </w:p>
              </w:tc>
            </w:tr>
            <w:tr w:rsidR="00F376AE" w:rsidRPr="00EF6740" w:rsidTr="00F376AE">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000000" w:firstRow="0" w:lastRow="0" w:firstColumn="0" w:lastColumn="0" w:oddVBand="0" w:evenVBand="0" w:oddHBand="0" w:evenHBand="0" w:firstRowFirstColumn="0" w:firstRowLastColumn="0" w:lastRowFirstColumn="0" w:lastRowLastColumn="0"/>
                    <w:rPr>
                      <w:highlight w:val="green"/>
                    </w:rPr>
                  </w:pPr>
                </w:p>
              </w:tc>
            </w:tr>
            <w:tr w:rsidR="00F376AE" w:rsidRPr="00EF6740" w:rsidTr="00F3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100000" w:firstRow="0" w:lastRow="0" w:firstColumn="0" w:lastColumn="0" w:oddVBand="0" w:evenVBand="0" w:oddHBand="1" w:evenHBand="0" w:firstRowFirstColumn="0" w:firstRowLastColumn="0" w:lastRowFirstColumn="0" w:lastRowLastColumn="0"/>
                    <w:rPr>
                      <w:highlight w:val="green"/>
                    </w:rPr>
                  </w:pPr>
                </w:p>
              </w:tc>
            </w:tr>
            <w:tr w:rsidR="00F376AE" w:rsidRPr="00EF6740" w:rsidTr="00F376AE">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000000" w:firstRow="0" w:lastRow="0" w:firstColumn="0" w:lastColumn="0" w:oddVBand="0" w:evenVBand="0" w:oddHBand="0" w:evenHBand="0" w:firstRowFirstColumn="0" w:firstRowLastColumn="0" w:lastRowFirstColumn="0" w:lastRowLastColumn="0"/>
                    <w:rPr>
                      <w:highlight w:val="green"/>
                    </w:rPr>
                  </w:pPr>
                </w:p>
              </w:tc>
            </w:tr>
            <w:tr w:rsidR="00F376AE" w:rsidRPr="00EF6740" w:rsidTr="00F3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w:t>
                  </w:r>
                </w:p>
              </w:tc>
              <w:tc>
                <w:tcPr>
                  <w:tcW w:w="2556" w:type="dxa"/>
                </w:tcPr>
                <w:p w:rsidR="00F376AE" w:rsidRPr="00EF6740" w:rsidRDefault="00F376AE" w:rsidP="009E7DC1">
                  <w:pPr>
                    <w:cnfStyle w:val="000000100000" w:firstRow="0" w:lastRow="0" w:firstColumn="0" w:lastColumn="0" w:oddVBand="0" w:evenVBand="0" w:oddHBand="1" w:evenHBand="0" w:firstRowFirstColumn="0" w:firstRowLastColumn="0" w:lastRowFirstColumn="0" w:lastRowLastColumn="0"/>
                    <w:rPr>
                      <w:highlight w:val="green"/>
                    </w:rPr>
                  </w:pPr>
                </w:p>
              </w:tc>
            </w:tr>
            <w:tr w:rsidR="00F376AE" w:rsidRPr="00EF6740" w:rsidTr="00F376AE">
              <w:tc>
                <w:tcPr>
                  <w:cnfStyle w:val="001000000000" w:firstRow="0" w:lastRow="0" w:firstColumn="1" w:lastColumn="0" w:oddVBand="0" w:evenVBand="0" w:oddHBand="0" w:evenHBand="0" w:firstRowFirstColumn="0" w:firstRowLastColumn="0" w:lastRowFirstColumn="0" w:lastRowLastColumn="0"/>
                  <w:tcW w:w="2555" w:type="dxa"/>
                </w:tcPr>
                <w:p w:rsidR="00F376AE" w:rsidRPr="00EF6740" w:rsidRDefault="00F376AE" w:rsidP="009E7DC1">
                  <w:pPr>
                    <w:rPr>
                      <w:highlight w:val="green"/>
                    </w:rPr>
                  </w:pPr>
                  <w:r w:rsidRPr="00EF6740">
                    <w:rPr>
                      <w:highlight w:val="green"/>
                    </w:rPr>
                    <w:t>&gt;</w:t>
                  </w:r>
                </w:p>
              </w:tc>
              <w:tc>
                <w:tcPr>
                  <w:tcW w:w="2556" w:type="dxa"/>
                </w:tcPr>
                <w:p w:rsidR="00F376AE" w:rsidRPr="00EF6740" w:rsidRDefault="00F376AE" w:rsidP="009E7DC1">
                  <w:pPr>
                    <w:cnfStyle w:val="000000000000" w:firstRow="0" w:lastRow="0" w:firstColumn="0" w:lastColumn="0" w:oddVBand="0" w:evenVBand="0" w:oddHBand="0" w:evenHBand="0" w:firstRowFirstColumn="0" w:firstRowLastColumn="0" w:lastRowFirstColumn="0" w:lastRowLastColumn="0"/>
                    <w:rPr>
                      <w:highlight w:val="green"/>
                    </w:rPr>
                  </w:pPr>
                </w:p>
              </w:tc>
            </w:tr>
            <w:tr w:rsidR="00F376AE" w:rsidTr="00F3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F376AE" w:rsidRDefault="00F376AE" w:rsidP="009E7DC1">
                  <w:r w:rsidRPr="00EF6740">
                    <w:rPr>
                      <w:highlight w:val="green"/>
                    </w:rPr>
                    <w:t>&lt;</w:t>
                  </w:r>
                </w:p>
              </w:tc>
              <w:tc>
                <w:tcPr>
                  <w:tcW w:w="2556" w:type="dxa"/>
                </w:tcPr>
                <w:p w:rsidR="00F376AE" w:rsidRDefault="00F376AE" w:rsidP="009E7DC1">
                  <w:pPr>
                    <w:cnfStyle w:val="000000100000" w:firstRow="0" w:lastRow="0" w:firstColumn="0" w:lastColumn="0" w:oddVBand="0" w:evenVBand="0" w:oddHBand="1" w:evenHBand="0" w:firstRowFirstColumn="0" w:firstRowLastColumn="0" w:lastRowFirstColumn="0" w:lastRowLastColumn="0"/>
                  </w:pPr>
                </w:p>
              </w:tc>
            </w:tr>
          </w:tbl>
          <w:p w:rsidR="0028116C" w:rsidRDefault="0028116C" w:rsidP="009E7DC1"/>
        </w:tc>
      </w:tr>
      <w:tr w:rsidR="00F376AE" w:rsidTr="009E7DC1">
        <w:tc>
          <w:tcPr>
            <w:tcW w:w="5341" w:type="dxa"/>
          </w:tcPr>
          <w:p w:rsidR="00F376AE" w:rsidRPr="00EF6740" w:rsidRDefault="00F376AE" w:rsidP="00F376AE">
            <w:pPr>
              <w:rPr>
                <w:highlight w:val="green"/>
              </w:rPr>
            </w:pPr>
            <w:r w:rsidRPr="00EF6740">
              <w:rPr>
                <w:highlight w:val="green"/>
              </w:rPr>
              <w:t xml:space="preserve">The log will contain each processed line in the input file with an additional column containing the export result, is this the desired structure of the </w:t>
            </w:r>
            <w:proofErr w:type="gramStart"/>
            <w:r w:rsidRPr="00EF6740">
              <w:rPr>
                <w:highlight w:val="green"/>
              </w:rPr>
              <w:t>log ?</w:t>
            </w:r>
            <w:proofErr w:type="gramEnd"/>
          </w:p>
          <w:p w:rsidR="00693578" w:rsidRPr="00EF6740" w:rsidRDefault="00693578" w:rsidP="00F376AE">
            <w:pPr>
              <w:rPr>
                <w:highlight w:val="green"/>
              </w:rPr>
            </w:pPr>
            <w:r w:rsidRPr="00EF6740">
              <w:rPr>
                <w:highlight w:val="green"/>
              </w:rPr>
              <w:t xml:space="preserve">The log will be saved in the root of the export </w:t>
            </w:r>
            <w:proofErr w:type="gramStart"/>
            <w:r w:rsidRPr="00EF6740">
              <w:rPr>
                <w:highlight w:val="green"/>
              </w:rPr>
              <w:t>folder ?</w:t>
            </w:r>
            <w:proofErr w:type="gramEnd"/>
          </w:p>
        </w:tc>
        <w:tc>
          <w:tcPr>
            <w:tcW w:w="5342" w:type="dxa"/>
          </w:tcPr>
          <w:p w:rsidR="00F376AE" w:rsidRDefault="00305618" w:rsidP="009E7DC1">
            <w:r w:rsidRPr="00EF6740">
              <w:rPr>
                <w:color w:val="FF0000"/>
                <w:highlight w:val="green"/>
              </w:rPr>
              <w:t>Yes.</w:t>
            </w:r>
          </w:p>
        </w:tc>
      </w:tr>
    </w:tbl>
    <w:p w:rsidR="009E7DC1" w:rsidRDefault="009E7DC1" w:rsidP="009E7DC1"/>
    <w:p w:rsidR="00305618" w:rsidRPr="009E7DC1" w:rsidRDefault="00305618" w:rsidP="009E7DC1">
      <w:r w:rsidRPr="00F6547B">
        <w:rPr>
          <w:noProof/>
        </w:rPr>
        <w:drawing>
          <wp:inline distT="0" distB="0" distL="0" distR="0" wp14:anchorId="4F905691" wp14:editId="6F55E9F7">
            <wp:extent cx="5943600" cy="2520950"/>
            <wp:effectExtent l="171450" t="171450" r="381000" b="35560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2095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57092C" w:rsidRDefault="0057092C" w:rsidP="0057092C">
      <w:pPr>
        <w:pStyle w:val="Heading3"/>
      </w:pPr>
      <w:bookmarkStart w:id="25" w:name="_Toc374452417"/>
      <w:r>
        <w:t>Out of</w:t>
      </w:r>
      <w:r w:rsidRPr="0057092C">
        <w:t xml:space="preserve"> </w:t>
      </w:r>
      <w:r>
        <w:t>project s</w:t>
      </w:r>
      <w:r w:rsidRPr="0057092C">
        <w:t>cope</w:t>
      </w:r>
      <w:bookmarkEnd w:id="25"/>
    </w:p>
    <w:p w:rsidR="0057092C" w:rsidRDefault="0057092C" w:rsidP="00BA5178">
      <w:pPr>
        <w:pStyle w:val="ListParagraph"/>
        <w:numPr>
          <w:ilvl w:val="0"/>
          <w:numId w:val="6"/>
        </w:numPr>
        <w:spacing w:after="200" w:line="276" w:lineRule="auto"/>
      </w:pPr>
      <w:r>
        <w:t>The input file will not be processed by the application prior to import. The file must have the standard structure that will be agreed in the Analysis Document.</w:t>
      </w:r>
    </w:p>
    <w:p w:rsidR="0057092C" w:rsidRDefault="00622AB8" w:rsidP="00BA5178">
      <w:pPr>
        <w:pStyle w:val="ListParagraph"/>
        <w:numPr>
          <w:ilvl w:val="0"/>
          <w:numId w:val="6"/>
        </w:numPr>
        <w:spacing w:after="200" w:line="276" w:lineRule="auto"/>
      </w:pPr>
      <w:r>
        <w:t xml:space="preserve">Providing of the prerequisite components for this application (including necessary licenses) are not in the scope of this project. </w:t>
      </w:r>
      <w:r w:rsidR="0057092C">
        <w:t xml:space="preserve">The application will use installed Microsoft Office Excel components to </w:t>
      </w:r>
      <w:r>
        <w:t>read</w:t>
      </w:r>
      <w:r w:rsidR="0057092C">
        <w:t xml:space="preserve"> the input file. </w:t>
      </w:r>
      <w:r>
        <w:t xml:space="preserve"> </w:t>
      </w:r>
      <w:r w:rsidR="0057092C">
        <w:t>T</w:t>
      </w:r>
      <w:r>
        <w:t>he application will use</w:t>
      </w:r>
      <w:r w:rsidR="0057092C">
        <w:t xml:space="preserve"> </w:t>
      </w:r>
      <w:proofErr w:type="spellStart"/>
      <w:r w:rsidR="0057092C">
        <w:t>OnBase</w:t>
      </w:r>
      <w:proofErr w:type="spellEnd"/>
      <w:r w:rsidR="0057092C">
        <w:t xml:space="preserve"> API framework</w:t>
      </w:r>
      <w:r>
        <w:t xml:space="preserve"> (Unity API)</w:t>
      </w:r>
      <w:r w:rsidR="0057092C">
        <w:t xml:space="preserve"> to access </w:t>
      </w:r>
      <w:proofErr w:type="spellStart"/>
      <w:r w:rsidR="0057092C">
        <w:t>OnBase</w:t>
      </w:r>
      <w:proofErr w:type="spellEnd"/>
      <w:r w:rsidR="0057092C">
        <w:t xml:space="preserve"> documents and keywords. </w:t>
      </w:r>
    </w:p>
    <w:p w:rsidR="0057092C" w:rsidRDefault="0057092C" w:rsidP="00BA5178">
      <w:pPr>
        <w:pStyle w:val="ListParagraph"/>
        <w:numPr>
          <w:ilvl w:val="0"/>
          <w:numId w:val="6"/>
        </w:numPr>
        <w:spacing w:after="200" w:line="276" w:lineRule="auto"/>
      </w:pPr>
      <w:r>
        <w:lastRenderedPageBreak/>
        <w:t>The application will not validate</w:t>
      </w:r>
      <w:r w:rsidR="0049530B">
        <w:t xml:space="preserve"> </w:t>
      </w:r>
      <w:proofErr w:type="spellStart"/>
      <w:r w:rsidR="0049530B">
        <w:t>OnBase</w:t>
      </w:r>
      <w:proofErr w:type="spellEnd"/>
      <w:r w:rsidR="0049530B">
        <w:t xml:space="preserve"> data nor</w:t>
      </w:r>
      <w:r>
        <w:t xml:space="preserve"> the output results. For example if a serial number is part of a project according to </w:t>
      </w:r>
      <w:r w:rsidR="00AA5B0C">
        <w:t>the</w:t>
      </w:r>
      <w:r>
        <w:t xml:space="preserve"> input file but in </w:t>
      </w:r>
      <w:proofErr w:type="spellStart"/>
      <w:r>
        <w:t>OnBase</w:t>
      </w:r>
      <w:proofErr w:type="spellEnd"/>
      <w:r>
        <w:t xml:space="preserve"> the serial number correspond to another project the application will export according to the data present in the input file.</w:t>
      </w:r>
    </w:p>
    <w:p w:rsidR="00D1773A" w:rsidRPr="002A1B79" w:rsidRDefault="00AA5B0C" w:rsidP="00BA5178">
      <w:pPr>
        <w:pStyle w:val="ListParagraph"/>
        <w:numPr>
          <w:ilvl w:val="0"/>
          <w:numId w:val="6"/>
        </w:numPr>
        <w:spacing w:after="200" w:line="276" w:lineRule="auto"/>
      </w:pPr>
      <w:r>
        <w:t xml:space="preserve">The naming of the folders and files will be limited </w:t>
      </w:r>
      <w:r w:rsidR="00FF7025">
        <w:t>by the</w:t>
      </w:r>
      <w:r>
        <w:t xml:space="preserve"> </w:t>
      </w:r>
      <w:r w:rsidR="00FF7025">
        <w:t>naming restrictions in</w:t>
      </w:r>
      <w:r>
        <w:t xml:space="preserve"> the Windows operating system</w:t>
      </w:r>
    </w:p>
    <w:p w:rsidR="00C32A58" w:rsidRDefault="00C32A58" w:rsidP="00BA5178">
      <w:pPr>
        <w:pStyle w:val="Heading2"/>
        <w:numPr>
          <w:ilvl w:val="1"/>
          <w:numId w:val="8"/>
        </w:numPr>
        <w:spacing w:line="276" w:lineRule="auto"/>
      </w:pPr>
      <w:bookmarkStart w:id="26" w:name="_Toc374452418"/>
      <w:r w:rsidRPr="00C32A58">
        <w:t>Notes for Rejection Report</w:t>
      </w:r>
      <w:bookmarkEnd w:id="26"/>
    </w:p>
    <w:p w:rsidR="00053C71" w:rsidRDefault="00053C71" w:rsidP="00053C71">
      <w:pPr>
        <w:pStyle w:val="Heading3"/>
      </w:pPr>
      <w:bookmarkStart w:id="27" w:name="_Toc374452419"/>
      <w:proofErr w:type="spellStart"/>
      <w:r>
        <w:t>Assumtions</w:t>
      </w:r>
      <w:bookmarkEnd w:id="27"/>
      <w:proofErr w:type="spellEnd"/>
    </w:p>
    <w:p w:rsidR="00053C71" w:rsidRDefault="00053C71" w:rsidP="00A4582B">
      <w:pPr>
        <w:pStyle w:val="ListParagraph"/>
        <w:numPr>
          <w:ilvl w:val="0"/>
          <w:numId w:val="12"/>
        </w:numPr>
      </w:pPr>
      <w:r>
        <w:t>A r</w:t>
      </w:r>
      <w:r w:rsidRPr="005B7C4D">
        <w:t xml:space="preserve">ead access </w:t>
      </w:r>
      <w:r>
        <w:t xml:space="preserve">user </w:t>
      </w:r>
      <w:r w:rsidRPr="005B7C4D">
        <w:t xml:space="preserve">to </w:t>
      </w:r>
      <w:proofErr w:type="spellStart"/>
      <w:r w:rsidRPr="005B7C4D">
        <w:t>OnBase</w:t>
      </w:r>
      <w:proofErr w:type="spellEnd"/>
      <w:r w:rsidRPr="005B7C4D">
        <w:t xml:space="preserve"> database</w:t>
      </w:r>
      <w:r>
        <w:t xml:space="preserve"> will be provided for this report </w:t>
      </w:r>
      <w:proofErr w:type="spellStart"/>
      <w:r>
        <w:t>datasource</w:t>
      </w:r>
      <w:proofErr w:type="spellEnd"/>
      <w:r>
        <w:t>.</w:t>
      </w:r>
    </w:p>
    <w:p w:rsidR="00053C71" w:rsidRDefault="00053C71" w:rsidP="00A4582B">
      <w:pPr>
        <w:pStyle w:val="ListParagraph"/>
        <w:numPr>
          <w:ilvl w:val="0"/>
          <w:numId w:val="12"/>
        </w:numPr>
      </w:pPr>
      <w:r w:rsidRPr="005B7C4D">
        <w:t xml:space="preserve">Microsoft Reporting Services </w:t>
      </w:r>
      <w:r>
        <w:t>is installed and fully configured to publish this report.</w:t>
      </w:r>
    </w:p>
    <w:p w:rsidR="00C02A28" w:rsidRPr="005B7C4D" w:rsidRDefault="00C02A28" w:rsidP="00A4582B">
      <w:pPr>
        <w:pStyle w:val="ListParagraph"/>
        <w:numPr>
          <w:ilvl w:val="0"/>
          <w:numId w:val="12"/>
        </w:numPr>
      </w:pPr>
      <w:r>
        <w:t>Data volume will affect report performance. To increase report performance, users will run restrict data volume using the filter criteria provided.</w:t>
      </w:r>
    </w:p>
    <w:p w:rsidR="006778B1" w:rsidRPr="001A6FFF" w:rsidRDefault="006778B1" w:rsidP="006778B1">
      <w:pPr>
        <w:pStyle w:val="Heading3"/>
        <w:rPr>
          <w:highlight w:val="yellow"/>
        </w:rPr>
      </w:pPr>
      <w:bookmarkStart w:id="28" w:name="_Toc374452420"/>
      <w:r w:rsidRPr="001A6FFF">
        <w:rPr>
          <w:highlight w:val="yellow"/>
        </w:rPr>
        <w:t>Clarification of scope</w:t>
      </w:r>
      <w:bookmarkEnd w:id="28"/>
    </w:p>
    <w:tbl>
      <w:tblPr>
        <w:tblStyle w:val="TableGridLight1"/>
        <w:tblW w:w="0" w:type="auto"/>
        <w:tblLook w:val="04A0" w:firstRow="1" w:lastRow="0" w:firstColumn="1" w:lastColumn="0" w:noHBand="0" w:noVBand="1"/>
      </w:tblPr>
      <w:tblGrid>
        <w:gridCol w:w="5341"/>
        <w:gridCol w:w="5342"/>
      </w:tblGrid>
      <w:tr w:rsidR="006778B1" w:rsidRPr="009E7DC1" w:rsidTr="006778B1">
        <w:tc>
          <w:tcPr>
            <w:tcW w:w="5341" w:type="dxa"/>
          </w:tcPr>
          <w:p w:rsidR="006778B1" w:rsidRPr="009E7DC1" w:rsidRDefault="006778B1" w:rsidP="001A6FFF">
            <w:pPr>
              <w:rPr>
                <w:b/>
              </w:rPr>
            </w:pPr>
            <w:r w:rsidRPr="009E7DC1">
              <w:rPr>
                <w:b/>
              </w:rPr>
              <w:t>Question</w:t>
            </w:r>
          </w:p>
        </w:tc>
        <w:tc>
          <w:tcPr>
            <w:tcW w:w="5342" w:type="dxa"/>
          </w:tcPr>
          <w:p w:rsidR="006778B1" w:rsidRPr="009E7DC1" w:rsidRDefault="006778B1" w:rsidP="001A6FFF">
            <w:pPr>
              <w:rPr>
                <w:b/>
              </w:rPr>
            </w:pPr>
            <w:r w:rsidRPr="009E7DC1">
              <w:rPr>
                <w:b/>
              </w:rPr>
              <w:t>Client answer</w:t>
            </w:r>
          </w:p>
        </w:tc>
      </w:tr>
      <w:tr w:rsidR="00C02A28" w:rsidRPr="009E7DC1" w:rsidTr="006778B1">
        <w:tc>
          <w:tcPr>
            <w:tcW w:w="5341" w:type="dxa"/>
          </w:tcPr>
          <w:p w:rsidR="00C02A28" w:rsidRPr="00EF6740" w:rsidRDefault="00C02A28" w:rsidP="00C02A28">
            <w:pPr>
              <w:rPr>
                <w:b/>
                <w:highlight w:val="green"/>
              </w:rPr>
            </w:pPr>
            <w:r w:rsidRPr="00EF6740">
              <w:rPr>
                <w:rFonts w:ascii="Calibri" w:hAnsi="Calibri"/>
                <w:color w:val="000000"/>
                <w:szCs w:val="22"/>
                <w:highlight w:val="green"/>
              </w:rPr>
              <w:t xml:space="preserve">The "Project name" parameter - for documents already imported  into </w:t>
            </w:r>
            <w:proofErr w:type="spellStart"/>
            <w:r w:rsidRPr="00EF6740">
              <w:rPr>
                <w:rFonts w:ascii="Calibri" w:hAnsi="Calibri"/>
                <w:color w:val="000000"/>
                <w:szCs w:val="22"/>
                <w:highlight w:val="green"/>
              </w:rPr>
              <w:t>OnBase</w:t>
            </w:r>
            <w:proofErr w:type="spellEnd"/>
            <w:r w:rsidRPr="00EF6740">
              <w:rPr>
                <w:rFonts w:ascii="Calibri" w:hAnsi="Calibri"/>
                <w:color w:val="000000"/>
                <w:szCs w:val="22"/>
                <w:highlight w:val="green"/>
              </w:rPr>
              <w:t xml:space="preserve"> this parameter </w:t>
            </w:r>
            <w:proofErr w:type="spellStart"/>
            <w:r w:rsidRPr="00EF6740">
              <w:rPr>
                <w:rFonts w:ascii="Calibri" w:hAnsi="Calibri"/>
                <w:color w:val="000000"/>
                <w:szCs w:val="22"/>
                <w:highlight w:val="green"/>
              </w:rPr>
              <w:t>can not</w:t>
            </w:r>
            <w:proofErr w:type="spellEnd"/>
            <w:r w:rsidRPr="00EF6740">
              <w:rPr>
                <w:rFonts w:ascii="Calibri" w:hAnsi="Calibri"/>
                <w:color w:val="000000"/>
                <w:szCs w:val="22"/>
                <w:highlight w:val="green"/>
              </w:rPr>
              <w:t xml:space="preserve"> be used because it has no value, only if  the existing documents are indexed again and value will be added for the Project name </w:t>
            </w:r>
          </w:p>
        </w:tc>
        <w:tc>
          <w:tcPr>
            <w:tcW w:w="5342" w:type="dxa"/>
          </w:tcPr>
          <w:p w:rsidR="00C02A28" w:rsidRPr="00474FA4" w:rsidRDefault="00474FA4" w:rsidP="00C02A28">
            <w:r w:rsidRPr="00EF6740">
              <w:rPr>
                <w:color w:val="FF0000"/>
                <w:highlight w:val="green"/>
              </w:rPr>
              <w:t>OK</w:t>
            </w:r>
          </w:p>
        </w:tc>
      </w:tr>
      <w:tr w:rsidR="00C02A28" w:rsidRPr="009E7DC1" w:rsidTr="006778B1">
        <w:tc>
          <w:tcPr>
            <w:tcW w:w="5341" w:type="dxa"/>
          </w:tcPr>
          <w:p w:rsidR="00C02A28" w:rsidRPr="00EF6740" w:rsidRDefault="00C02A28" w:rsidP="00C02A28">
            <w:pPr>
              <w:rPr>
                <w:b/>
                <w:highlight w:val="green"/>
              </w:rPr>
            </w:pPr>
            <w:r w:rsidRPr="00EF6740">
              <w:rPr>
                <w:rFonts w:ascii="Calibri" w:hAnsi="Calibri"/>
                <w:color w:val="000000"/>
                <w:szCs w:val="22"/>
                <w:highlight w:val="green"/>
              </w:rPr>
              <w:t>Serial number - What type of filtering is desired? For example, search by mask (ex: *430*)</w:t>
            </w:r>
          </w:p>
        </w:tc>
        <w:tc>
          <w:tcPr>
            <w:tcW w:w="5342" w:type="dxa"/>
          </w:tcPr>
          <w:p w:rsidR="00C02A28" w:rsidRPr="00474FA4" w:rsidRDefault="00882123" w:rsidP="00C02A28">
            <w:r w:rsidRPr="00EF6740">
              <w:rPr>
                <w:color w:val="FF0000"/>
                <w:highlight w:val="green"/>
              </w:rPr>
              <w:t>Boolean search</w:t>
            </w:r>
          </w:p>
        </w:tc>
      </w:tr>
      <w:tr w:rsidR="00C02A28" w:rsidRPr="009E7DC1" w:rsidTr="006778B1">
        <w:tc>
          <w:tcPr>
            <w:tcW w:w="5341" w:type="dxa"/>
          </w:tcPr>
          <w:p w:rsidR="00C02A28" w:rsidRPr="00EF6740" w:rsidRDefault="00C02A28" w:rsidP="00C02A28">
            <w:pPr>
              <w:rPr>
                <w:b/>
                <w:highlight w:val="green"/>
              </w:rPr>
            </w:pPr>
            <w:r w:rsidRPr="00EF6740">
              <w:rPr>
                <w:rFonts w:ascii="Calibri" w:hAnsi="Calibri"/>
                <w:color w:val="000000"/>
                <w:szCs w:val="22"/>
                <w:highlight w:val="green"/>
              </w:rPr>
              <w:t xml:space="preserve">The report is just for the notes on the document </w:t>
            </w:r>
            <w:proofErr w:type="gramStart"/>
            <w:r w:rsidRPr="00EF6740">
              <w:rPr>
                <w:rFonts w:ascii="Calibri" w:hAnsi="Calibri"/>
                <w:color w:val="000000"/>
                <w:szCs w:val="22"/>
                <w:highlight w:val="green"/>
              </w:rPr>
              <w:t>type  "</w:t>
            </w:r>
            <w:proofErr w:type="gramEnd"/>
            <w:r w:rsidRPr="00EF6740">
              <w:rPr>
                <w:rFonts w:ascii="Calibri" w:hAnsi="Calibri"/>
                <w:color w:val="000000"/>
                <w:szCs w:val="22"/>
                <w:highlight w:val="green"/>
              </w:rPr>
              <w:t xml:space="preserve">PL 4104 – Approval </w:t>
            </w:r>
            <w:proofErr w:type="spellStart"/>
            <w:r w:rsidRPr="00EF6740">
              <w:rPr>
                <w:rFonts w:ascii="Calibri" w:hAnsi="Calibri"/>
                <w:color w:val="000000"/>
                <w:szCs w:val="22"/>
                <w:highlight w:val="green"/>
              </w:rPr>
              <w:t>eform</w:t>
            </w:r>
            <w:proofErr w:type="spellEnd"/>
            <w:r w:rsidRPr="00EF6740">
              <w:rPr>
                <w:rFonts w:ascii="Calibri" w:hAnsi="Calibri"/>
                <w:color w:val="000000"/>
                <w:szCs w:val="22"/>
                <w:highlight w:val="green"/>
              </w:rPr>
              <w:t>"?</w:t>
            </w:r>
          </w:p>
        </w:tc>
        <w:tc>
          <w:tcPr>
            <w:tcW w:w="5342" w:type="dxa"/>
          </w:tcPr>
          <w:p w:rsidR="00C02A28" w:rsidRPr="00600005" w:rsidRDefault="00600005" w:rsidP="00C02A28">
            <w:r w:rsidRPr="00EF6740">
              <w:rPr>
                <w:color w:val="FF0000"/>
                <w:highlight w:val="green"/>
              </w:rPr>
              <w:t>Yes</w:t>
            </w:r>
          </w:p>
        </w:tc>
      </w:tr>
      <w:tr w:rsidR="00C02A28" w:rsidRPr="009E7DC1" w:rsidTr="006778B1">
        <w:tc>
          <w:tcPr>
            <w:tcW w:w="5341" w:type="dxa"/>
          </w:tcPr>
          <w:p w:rsidR="00C02A28" w:rsidRPr="00EF6740" w:rsidRDefault="00C02A28" w:rsidP="00C02A28">
            <w:pPr>
              <w:rPr>
                <w:rFonts w:ascii="Calibri" w:hAnsi="Calibri"/>
                <w:color w:val="000000"/>
                <w:szCs w:val="22"/>
                <w:highlight w:val="green"/>
              </w:rPr>
            </w:pPr>
            <w:r w:rsidRPr="00EF6740">
              <w:rPr>
                <w:rFonts w:ascii="Calibri" w:hAnsi="Calibri"/>
                <w:color w:val="000000"/>
                <w:szCs w:val="22"/>
                <w:highlight w:val="green"/>
              </w:rPr>
              <w:t xml:space="preserve">Is the date interval necessary as a </w:t>
            </w:r>
            <w:proofErr w:type="gramStart"/>
            <w:r w:rsidRPr="00EF6740">
              <w:rPr>
                <w:rFonts w:ascii="Calibri" w:hAnsi="Calibri"/>
                <w:color w:val="000000"/>
                <w:szCs w:val="22"/>
                <w:highlight w:val="green"/>
              </w:rPr>
              <w:t>parameter</w:t>
            </w:r>
            <w:r w:rsidR="0091262A" w:rsidRPr="00EF6740">
              <w:rPr>
                <w:rFonts w:ascii="Calibri" w:hAnsi="Calibri"/>
                <w:color w:val="000000"/>
                <w:szCs w:val="22"/>
                <w:highlight w:val="green"/>
              </w:rPr>
              <w:t xml:space="preserve"> </w:t>
            </w:r>
            <w:r w:rsidRPr="00EF6740">
              <w:rPr>
                <w:rFonts w:ascii="Calibri" w:hAnsi="Calibri"/>
                <w:color w:val="000000"/>
                <w:szCs w:val="22"/>
                <w:highlight w:val="green"/>
              </w:rPr>
              <w:t>?</w:t>
            </w:r>
            <w:proofErr w:type="gramEnd"/>
            <w:r w:rsidRPr="00EF6740">
              <w:rPr>
                <w:rFonts w:ascii="Calibri" w:hAnsi="Calibri"/>
                <w:color w:val="000000"/>
                <w:szCs w:val="22"/>
                <w:highlight w:val="green"/>
              </w:rPr>
              <w:t xml:space="preserve"> </w:t>
            </w:r>
          </w:p>
          <w:p w:rsidR="0030085E" w:rsidRPr="00EF6740" w:rsidRDefault="0030085E" w:rsidP="00C02A28">
            <w:pPr>
              <w:rPr>
                <w:b/>
                <w:highlight w:val="green"/>
              </w:rPr>
            </w:pPr>
            <w:r w:rsidRPr="00EF6740">
              <w:rPr>
                <w:rFonts w:ascii="Calibri" w:hAnsi="Calibri"/>
                <w:color w:val="000000"/>
                <w:szCs w:val="22"/>
                <w:highlight w:val="green"/>
              </w:rPr>
              <w:t xml:space="preserve">This applies to document create date or notes create </w:t>
            </w:r>
            <w:proofErr w:type="gramStart"/>
            <w:r w:rsidRPr="00EF6740">
              <w:rPr>
                <w:rFonts w:ascii="Calibri" w:hAnsi="Calibri"/>
                <w:color w:val="000000"/>
                <w:szCs w:val="22"/>
                <w:highlight w:val="green"/>
              </w:rPr>
              <w:t>date ?</w:t>
            </w:r>
            <w:proofErr w:type="gramEnd"/>
          </w:p>
        </w:tc>
        <w:tc>
          <w:tcPr>
            <w:tcW w:w="5342" w:type="dxa"/>
          </w:tcPr>
          <w:p w:rsidR="00C02A28" w:rsidRPr="009E7DC1" w:rsidRDefault="00600005" w:rsidP="00C02A28">
            <w:pPr>
              <w:rPr>
                <w:b/>
              </w:rPr>
            </w:pPr>
            <w:r w:rsidRPr="00EF6740">
              <w:rPr>
                <w:color w:val="FF0000"/>
                <w:highlight w:val="green"/>
              </w:rPr>
              <w:t>Yes</w:t>
            </w:r>
          </w:p>
        </w:tc>
      </w:tr>
      <w:tr w:rsidR="00C02A28" w:rsidRPr="009E7DC1" w:rsidTr="006778B1">
        <w:tc>
          <w:tcPr>
            <w:tcW w:w="5341" w:type="dxa"/>
          </w:tcPr>
          <w:p w:rsidR="00C02A28" w:rsidRPr="00EF6740" w:rsidRDefault="00C02A28" w:rsidP="008E761A">
            <w:pPr>
              <w:rPr>
                <w:b/>
                <w:highlight w:val="green"/>
              </w:rPr>
            </w:pPr>
            <w:r w:rsidRPr="00EF6740">
              <w:rPr>
                <w:rFonts w:ascii="Calibri" w:hAnsi="Calibri"/>
                <w:color w:val="000000"/>
                <w:szCs w:val="22"/>
                <w:highlight w:val="green"/>
              </w:rPr>
              <w:t xml:space="preserve">Notes - Are there different types of </w:t>
            </w:r>
            <w:proofErr w:type="gramStart"/>
            <w:r w:rsidRPr="00EF6740">
              <w:rPr>
                <w:rFonts w:ascii="Calibri" w:hAnsi="Calibri"/>
                <w:color w:val="000000"/>
                <w:szCs w:val="22"/>
                <w:highlight w:val="green"/>
              </w:rPr>
              <w:t>notes</w:t>
            </w:r>
            <w:r w:rsidR="008E761A" w:rsidRPr="00EF6740">
              <w:rPr>
                <w:rFonts w:ascii="Calibri" w:hAnsi="Calibri"/>
                <w:color w:val="000000"/>
                <w:szCs w:val="22"/>
                <w:highlight w:val="green"/>
              </w:rPr>
              <w:t xml:space="preserve"> </w:t>
            </w:r>
            <w:r w:rsidRPr="00EF6740">
              <w:rPr>
                <w:rFonts w:ascii="Calibri" w:hAnsi="Calibri"/>
                <w:color w:val="000000"/>
                <w:szCs w:val="22"/>
                <w:highlight w:val="green"/>
              </w:rPr>
              <w:t>?</w:t>
            </w:r>
            <w:proofErr w:type="gramEnd"/>
            <w:r w:rsidRPr="00EF6740">
              <w:rPr>
                <w:rFonts w:ascii="Calibri" w:hAnsi="Calibri"/>
                <w:color w:val="000000"/>
                <w:szCs w:val="22"/>
                <w:highlight w:val="green"/>
              </w:rPr>
              <w:t xml:space="preserve"> </w:t>
            </w:r>
          </w:p>
        </w:tc>
        <w:tc>
          <w:tcPr>
            <w:tcW w:w="5342" w:type="dxa"/>
          </w:tcPr>
          <w:p w:rsidR="00C02A28" w:rsidRPr="009E7DC1" w:rsidRDefault="00600005" w:rsidP="00C02A28">
            <w:pPr>
              <w:rPr>
                <w:b/>
              </w:rPr>
            </w:pPr>
            <w:r w:rsidRPr="00EF6740">
              <w:rPr>
                <w:color w:val="FF0000"/>
                <w:highlight w:val="green"/>
              </w:rPr>
              <w:t>Yes (We use “note” and the Customer use “</w:t>
            </w:r>
            <w:bookmarkStart w:id="29" w:name="_GoBack"/>
            <w:r w:rsidRPr="00EF6740">
              <w:rPr>
                <w:color w:val="FF0000"/>
                <w:highlight w:val="green"/>
              </w:rPr>
              <w:t>Rejected by PB</w:t>
            </w:r>
            <w:bookmarkEnd w:id="29"/>
            <w:r w:rsidRPr="00EF6740">
              <w:rPr>
                <w:color w:val="FF0000"/>
                <w:highlight w:val="green"/>
              </w:rPr>
              <w:t>”).</w:t>
            </w:r>
          </w:p>
        </w:tc>
      </w:tr>
      <w:tr w:rsidR="00C02A28" w:rsidRPr="00EF6740" w:rsidTr="006778B1">
        <w:tc>
          <w:tcPr>
            <w:tcW w:w="5341" w:type="dxa"/>
          </w:tcPr>
          <w:p w:rsidR="00C02A28" w:rsidRPr="00EF6740" w:rsidRDefault="008E761A" w:rsidP="008E761A">
            <w:pPr>
              <w:rPr>
                <w:b/>
                <w:highlight w:val="green"/>
              </w:rPr>
            </w:pPr>
            <w:r w:rsidRPr="00EF6740">
              <w:rPr>
                <w:rFonts w:ascii="Calibri" w:hAnsi="Calibri"/>
                <w:color w:val="000000"/>
                <w:szCs w:val="22"/>
                <w:highlight w:val="green"/>
              </w:rPr>
              <w:t xml:space="preserve">Date, date and </w:t>
            </w:r>
            <w:r w:rsidR="00C02A28" w:rsidRPr="00EF6740">
              <w:rPr>
                <w:rFonts w:ascii="Calibri" w:hAnsi="Calibri"/>
                <w:color w:val="000000"/>
                <w:szCs w:val="22"/>
                <w:highlight w:val="green"/>
              </w:rPr>
              <w:t>time</w:t>
            </w:r>
            <w:r w:rsidRPr="00EF6740">
              <w:rPr>
                <w:rFonts w:ascii="Calibri" w:hAnsi="Calibri"/>
                <w:color w:val="000000"/>
                <w:szCs w:val="22"/>
                <w:highlight w:val="green"/>
              </w:rPr>
              <w:t xml:space="preserve"> or time</w:t>
            </w:r>
            <w:r w:rsidR="00C02A28" w:rsidRPr="00EF6740">
              <w:rPr>
                <w:rFonts w:ascii="Calibri" w:hAnsi="Calibri"/>
                <w:color w:val="000000"/>
                <w:szCs w:val="22"/>
                <w:highlight w:val="green"/>
              </w:rPr>
              <w:t xml:space="preserve"> – only </w:t>
            </w:r>
            <w:r w:rsidRPr="00EF6740">
              <w:rPr>
                <w:rFonts w:ascii="Calibri" w:hAnsi="Calibri"/>
                <w:color w:val="000000"/>
                <w:szCs w:val="22"/>
                <w:highlight w:val="green"/>
              </w:rPr>
              <w:t xml:space="preserve">type </w:t>
            </w:r>
            <w:proofErr w:type="gramStart"/>
            <w:r w:rsidRPr="00EF6740">
              <w:rPr>
                <w:rFonts w:ascii="Calibri" w:hAnsi="Calibri"/>
                <w:color w:val="000000"/>
                <w:szCs w:val="22"/>
                <w:highlight w:val="green"/>
              </w:rPr>
              <w:t>parameter ?</w:t>
            </w:r>
            <w:proofErr w:type="gramEnd"/>
          </w:p>
        </w:tc>
        <w:tc>
          <w:tcPr>
            <w:tcW w:w="5342" w:type="dxa"/>
          </w:tcPr>
          <w:p w:rsidR="00C02A28" w:rsidRPr="00EF6740" w:rsidRDefault="00474FA4" w:rsidP="00C02A28">
            <w:pPr>
              <w:rPr>
                <w:b/>
                <w:highlight w:val="green"/>
              </w:rPr>
            </w:pPr>
            <w:r w:rsidRPr="00EF6740">
              <w:rPr>
                <w:color w:val="FF0000"/>
                <w:highlight w:val="green"/>
              </w:rPr>
              <w:t>Please clarify the question</w:t>
            </w:r>
          </w:p>
        </w:tc>
      </w:tr>
      <w:tr w:rsidR="00C02A28" w:rsidRPr="00EF6740" w:rsidTr="006778B1">
        <w:tc>
          <w:tcPr>
            <w:tcW w:w="5341" w:type="dxa"/>
          </w:tcPr>
          <w:p w:rsidR="00C02A28" w:rsidRPr="00EF6740" w:rsidRDefault="00C02A28" w:rsidP="00C02A28">
            <w:pPr>
              <w:rPr>
                <w:b/>
                <w:highlight w:val="green"/>
              </w:rPr>
            </w:pPr>
            <w:r w:rsidRPr="00EF6740">
              <w:rPr>
                <w:rFonts w:ascii="Calibri" w:hAnsi="Calibri"/>
                <w:color w:val="000000"/>
                <w:szCs w:val="22"/>
                <w:highlight w:val="green"/>
              </w:rPr>
              <w:t xml:space="preserve">Are the </w:t>
            </w:r>
            <w:proofErr w:type="spellStart"/>
            <w:r w:rsidRPr="00EF6740">
              <w:rPr>
                <w:rFonts w:ascii="Calibri" w:hAnsi="Calibri"/>
                <w:color w:val="000000"/>
                <w:szCs w:val="22"/>
                <w:highlight w:val="green"/>
              </w:rPr>
              <w:t>eform</w:t>
            </w:r>
            <w:proofErr w:type="spellEnd"/>
            <w:r w:rsidRPr="00EF6740">
              <w:rPr>
                <w:rFonts w:ascii="Calibri" w:hAnsi="Calibri"/>
                <w:color w:val="000000"/>
                <w:szCs w:val="22"/>
                <w:highlight w:val="green"/>
              </w:rPr>
              <w:t xml:space="preserve"> comments saved on keyword as </w:t>
            </w:r>
            <w:proofErr w:type="gramStart"/>
            <w:r w:rsidRPr="00EF6740">
              <w:rPr>
                <w:rFonts w:ascii="Calibri" w:hAnsi="Calibri"/>
                <w:color w:val="000000"/>
                <w:szCs w:val="22"/>
                <w:highlight w:val="green"/>
              </w:rPr>
              <w:t>well</w:t>
            </w:r>
            <w:r w:rsidR="008E761A" w:rsidRPr="00EF6740">
              <w:rPr>
                <w:rFonts w:ascii="Calibri" w:hAnsi="Calibri"/>
                <w:color w:val="000000"/>
                <w:szCs w:val="22"/>
                <w:highlight w:val="green"/>
              </w:rPr>
              <w:t xml:space="preserve"> </w:t>
            </w:r>
            <w:r w:rsidRPr="00EF6740">
              <w:rPr>
                <w:rFonts w:ascii="Calibri" w:hAnsi="Calibri"/>
                <w:color w:val="000000"/>
                <w:szCs w:val="22"/>
                <w:highlight w:val="green"/>
              </w:rPr>
              <w:t>?</w:t>
            </w:r>
            <w:proofErr w:type="gramEnd"/>
            <w:r w:rsidRPr="00EF6740">
              <w:rPr>
                <w:rFonts w:ascii="Calibri" w:hAnsi="Calibri"/>
                <w:color w:val="000000"/>
                <w:szCs w:val="22"/>
                <w:highlight w:val="green"/>
              </w:rPr>
              <w:t xml:space="preserve"> </w:t>
            </w:r>
          </w:p>
        </w:tc>
        <w:tc>
          <w:tcPr>
            <w:tcW w:w="5342" w:type="dxa"/>
          </w:tcPr>
          <w:p w:rsidR="00C02A28" w:rsidRPr="00EF6740" w:rsidRDefault="00474FA4" w:rsidP="00C02A28">
            <w:pPr>
              <w:rPr>
                <w:highlight w:val="green"/>
              </w:rPr>
            </w:pPr>
            <w:r w:rsidRPr="00EF6740">
              <w:rPr>
                <w:color w:val="FF0000"/>
                <w:highlight w:val="green"/>
              </w:rPr>
              <w:t>Please clarify the question</w:t>
            </w:r>
          </w:p>
        </w:tc>
      </w:tr>
      <w:tr w:rsidR="00C02A28" w:rsidRPr="009E7DC1" w:rsidTr="006778B1">
        <w:tc>
          <w:tcPr>
            <w:tcW w:w="5341" w:type="dxa"/>
          </w:tcPr>
          <w:p w:rsidR="00C02A28" w:rsidRPr="00EF6740" w:rsidRDefault="00C02A28" w:rsidP="00C02A28">
            <w:pPr>
              <w:rPr>
                <w:b/>
                <w:highlight w:val="green"/>
              </w:rPr>
            </w:pPr>
            <w:r w:rsidRPr="00EF6740">
              <w:rPr>
                <w:rFonts w:ascii="Calibri" w:hAnsi="Calibri"/>
                <w:color w:val="000000"/>
                <w:szCs w:val="22"/>
                <w:highlight w:val="green"/>
              </w:rPr>
              <w:t>There is only one keyword for comments or more values ​​</w:t>
            </w:r>
            <w:r w:rsidR="008E761A" w:rsidRPr="00EF6740">
              <w:rPr>
                <w:rFonts w:ascii="Calibri" w:hAnsi="Calibri"/>
                <w:color w:val="000000"/>
                <w:szCs w:val="22"/>
                <w:highlight w:val="green"/>
              </w:rPr>
              <w:t xml:space="preserve">(keywords) </w:t>
            </w:r>
            <w:r w:rsidRPr="00EF6740">
              <w:rPr>
                <w:rFonts w:ascii="Calibri" w:hAnsi="Calibri"/>
                <w:color w:val="000000"/>
                <w:szCs w:val="22"/>
                <w:highlight w:val="green"/>
              </w:rPr>
              <w:t>that must be concatenated?</w:t>
            </w:r>
          </w:p>
        </w:tc>
        <w:tc>
          <w:tcPr>
            <w:tcW w:w="5342" w:type="dxa"/>
          </w:tcPr>
          <w:p w:rsidR="00C02A28" w:rsidRPr="009E7DC1" w:rsidRDefault="00474FA4" w:rsidP="00C02A28">
            <w:pPr>
              <w:rPr>
                <w:b/>
              </w:rPr>
            </w:pPr>
            <w:r w:rsidRPr="00EF6740">
              <w:rPr>
                <w:color w:val="FF0000"/>
                <w:highlight w:val="green"/>
              </w:rPr>
              <w:t>Please clarify the question</w:t>
            </w:r>
          </w:p>
        </w:tc>
      </w:tr>
    </w:tbl>
    <w:p w:rsidR="00C32A58" w:rsidRDefault="00C32A58" w:rsidP="00D817ED">
      <w:pPr>
        <w:spacing w:line="276" w:lineRule="auto"/>
        <w:rPr>
          <w:rFonts w:cs="Arial"/>
          <w:color w:val="0000FF"/>
          <w:szCs w:val="16"/>
        </w:rPr>
      </w:pPr>
    </w:p>
    <w:p w:rsidR="00053C71" w:rsidRDefault="003D6BBB" w:rsidP="00053C71">
      <w:pPr>
        <w:pStyle w:val="Heading3"/>
        <w:numPr>
          <w:ilvl w:val="2"/>
          <w:numId w:val="9"/>
        </w:numPr>
      </w:pPr>
      <w:bookmarkStart w:id="30" w:name="_Toc374452421"/>
      <w:r>
        <w:t>In</w:t>
      </w:r>
      <w:r w:rsidR="00053C71" w:rsidRPr="0057092C">
        <w:t xml:space="preserve"> </w:t>
      </w:r>
      <w:r w:rsidR="00053C71">
        <w:t>project s</w:t>
      </w:r>
      <w:r w:rsidR="00053C71" w:rsidRPr="0057092C">
        <w:t>cope</w:t>
      </w:r>
      <w:bookmarkEnd w:id="30"/>
    </w:p>
    <w:p w:rsidR="00C32A58" w:rsidRPr="00C32A58" w:rsidRDefault="00C32A58" w:rsidP="00C32A58">
      <w:pPr>
        <w:spacing w:line="276" w:lineRule="auto"/>
        <w:rPr>
          <w:rStyle w:val="EstiloCuerpo"/>
          <w:sz w:val="22"/>
          <w:szCs w:val="22"/>
        </w:rPr>
      </w:pPr>
      <w:r w:rsidRPr="00C32A58">
        <w:rPr>
          <w:rStyle w:val="EstiloCuerpo"/>
          <w:sz w:val="22"/>
          <w:szCs w:val="22"/>
        </w:rPr>
        <w:t>Once all required documents are added on serial number the approval e-form is started the customer is notified through NOI on email.</w:t>
      </w:r>
    </w:p>
    <w:p w:rsidR="00C32A58" w:rsidRDefault="00C32A58" w:rsidP="00C32A58">
      <w:pPr>
        <w:spacing w:line="276" w:lineRule="auto"/>
        <w:rPr>
          <w:rStyle w:val="EstiloCuerpo"/>
          <w:sz w:val="22"/>
          <w:szCs w:val="22"/>
        </w:rPr>
      </w:pPr>
      <w:r w:rsidRPr="00C32A58">
        <w:rPr>
          <w:rStyle w:val="EstiloCuerpo"/>
          <w:sz w:val="22"/>
          <w:szCs w:val="22"/>
        </w:rPr>
        <w:t xml:space="preserve">NOI sample: </w:t>
      </w:r>
    </w:p>
    <w:p w:rsidR="00C32A58" w:rsidRPr="00C32A58" w:rsidRDefault="00C32A58" w:rsidP="00C32A58">
      <w:pPr>
        <w:spacing w:line="276" w:lineRule="auto"/>
        <w:rPr>
          <w:rStyle w:val="EstiloCuerpo"/>
          <w:sz w:val="22"/>
          <w:szCs w:val="22"/>
        </w:rPr>
      </w:pPr>
      <w:r w:rsidRPr="00F6547B">
        <w:rPr>
          <w:noProof/>
        </w:rPr>
        <w:drawing>
          <wp:inline distT="0" distB="0" distL="0" distR="0" wp14:anchorId="70FE2C03" wp14:editId="61EB6433">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195070"/>
                    </a:xfrm>
                    <a:prstGeom prst="rect">
                      <a:avLst/>
                    </a:prstGeom>
                  </pic:spPr>
                </pic:pic>
              </a:graphicData>
            </a:graphic>
          </wp:inline>
        </w:drawing>
      </w:r>
    </w:p>
    <w:p w:rsidR="00C32A58" w:rsidRPr="00C32A58" w:rsidRDefault="00C32A58" w:rsidP="00C32A58">
      <w:pPr>
        <w:spacing w:line="276" w:lineRule="auto"/>
        <w:rPr>
          <w:rStyle w:val="EstiloCuerpo"/>
          <w:sz w:val="22"/>
          <w:szCs w:val="22"/>
        </w:rPr>
      </w:pPr>
      <w:r w:rsidRPr="00C32A58">
        <w:rPr>
          <w:rStyle w:val="EstiloCuerpo"/>
          <w:sz w:val="22"/>
          <w:szCs w:val="22"/>
        </w:rPr>
        <w:t xml:space="preserve"> </w:t>
      </w:r>
    </w:p>
    <w:p w:rsidR="00D817ED" w:rsidRPr="00806F3F" w:rsidRDefault="00C32A58" w:rsidP="00C32A58">
      <w:pPr>
        <w:spacing w:line="276" w:lineRule="auto"/>
        <w:rPr>
          <w:rStyle w:val="EstiloCuerpo"/>
          <w:sz w:val="22"/>
          <w:szCs w:val="22"/>
        </w:rPr>
      </w:pPr>
      <w:r w:rsidRPr="00C32A58">
        <w:rPr>
          <w:rStyle w:val="EstiloCuerpo"/>
          <w:sz w:val="22"/>
          <w:szCs w:val="22"/>
        </w:rPr>
        <w:t>Customer analyze all documents and decide to approve (all documents) or to reject the proposal creating a rejection note showing rejection reason, then return back the NOI file with Rejected status for the specific serial number.</w:t>
      </w:r>
    </w:p>
    <w:p w:rsidR="00D817ED" w:rsidRDefault="00C32A58" w:rsidP="00220603">
      <w:pPr>
        <w:spacing w:line="276" w:lineRule="auto"/>
        <w:rPr>
          <w:rStyle w:val="EstiloCuerpo"/>
          <w:sz w:val="22"/>
          <w:szCs w:val="22"/>
        </w:rPr>
      </w:pPr>
      <w:r w:rsidRPr="00F6547B">
        <w:rPr>
          <w:noProof/>
        </w:rPr>
        <w:lastRenderedPageBreak/>
        <w:drawing>
          <wp:inline distT="0" distB="0" distL="0" distR="0" wp14:anchorId="3C9C029E" wp14:editId="481D3B18">
            <wp:extent cx="5943600" cy="3881120"/>
            <wp:effectExtent l="0" t="0" r="0" b="508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a:effectLst/>
                    <a:extLst/>
                  </pic:spPr>
                </pic:pic>
              </a:graphicData>
            </a:graphic>
          </wp:inline>
        </w:drawing>
      </w:r>
    </w:p>
    <w:p w:rsidR="00C32A58" w:rsidRDefault="00C32A58" w:rsidP="00220603">
      <w:pPr>
        <w:spacing w:line="276" w:lineRule="auto"/>
        <w:rPr>
          <w:rStyle w:val="EstiloCuerpo"/>
          <w:sz w:val="22"/>
          <w:szCs w:val="22"/>
        </w:rPr>
      </w:pPr>
    </w:p>
    <w:p w:rsidR="000011FA" w:rsidRDefault="000011FA" w:rsidP="00220603">
      <w:pPr>
        <w:spacing w:line="276" w:lineRule="auto"/>
        <w:rPr>
          <w:rStyle w:val="EstiloCuerpo"/>
          <w:sz w:val="22"/>
          <w:szCs w:val="22"/>
        </w:rPr>
      </w:pPr>
      <w:r>
        <w:rPr>
          <w:rStyle w:val="EstiloCuerpo"/>
          <w:sz w:val="22"/>
          <w:szCs w:val="22"/>
        </w:rPr>
        <w:t>Input parameters:</w:t>
      </w:r>
    </w:p>
    <w:p w:rsidR="000011FA" w:rsidRDefault="000011FA" w:rsidP="00220603">
      <w:pPr>
        <w:spacing w:line="276" w:lineRule="auto"/>
      </w:pPr>
      <w:r w:rsidRPr="00C32A58">
        <w:t xml:space="preserve">The </w:t>
      </w:r>
      <w:r>
        <w:t>report</w:t>
      </w:r>
      <w:r w:rsidRPr="00C32A58">
        <w:t xml:space="preserve"> should provide </w:t>
      </w:r>
      <w:r>
        <w:t xml:space="preserve">a number of selection criteria: </w:t>
      </w:r>
      <w:r w:rsidRPr="00C32A58">
        <w:t xml:space="preserve">project, list or serial numbers, only s/n with rejection </w:t>
      </w:r>
      <w:r>
        <w:t>notes, a specific time interval</w:t>
      </w:r>
    </w:p>
    <w:p w:rsidR="000011FA" w:rsidRDefault="000011FA" w:rsidP="00220603">
      <w:pPr>
        <w:spacing w:line="276" w:lineRule="auto"/>
      </w:pPr>
    </w:p>
    <w:p w:rsidR="000011FA" w:rsidRDefault="000011FA" w:rsidP="00220603">
      <w:pPr>
        <w:spacing w:line="276" w:lineRule="auto"/>
        <w:rPr>
          <w:rStyle w:val="EstiloCuerpo"/>
          <w:sz w:val="22"/>
          <w:szCs w:val="22"/>
        </w:rPr>
      </w:pPr>
      <w:r>
        <w:t>Report output:</w:t>
      </w:r>
    </w:p>
    <w:p w:rsidR="00C32A58" w:rsidRDefault="00C32A58" w:rsidP="00220603">
      <w:pPr>
        <w:spacing w:line="276" w:lineRule="auto"/>
      </w:pPr>
      <w:r>
        <w:rPr>
          <w:rStyle w:val="EstiloCuerpo"/>
          <w:sz w:val="22"/>
          <w:szCs w:val="22"/>
        </w:rPr>
        <w:t xml:space="preserve">Running the report </w:t>
      </w:r>
      <w:r>
        <w:t xml:space="preserve">extracts </w:t>
      </w:r>
      <w:r w:rsidRPr="00C32A58">
        <w:t xml:space="preserve">all the notes </w:t>
      </w:r>
      <w:r>
        <w:t>f</w:t>
      </w:r>
      <w:r w:rsidRPr="00C32A58">
        <w:t>or each serial number</w:t>
      </w:r>
      <w:r>
        <w:t xml:space="preserve"> from </w:t>
      </w:r>
      <w:proofErr w:type="spellStart"/>
      <w:r>
        <w:t>OnBase</w:t>
      </w:r>
      <w:proofErr w:type="spellEnd"/>
      <w:r>
        <w:t>.</w:t>
      </w:r>
      <w:r w:rsidR="005C6EB1">
        <w:t xml:space="preserve"> The report will be accessed using Internet Explorer browser version 8 or above. The report will not be accessible from </w:t>
      </w:r>
      <w:proofErr w:type="spellStart"/>
      <w:r w:rsidR="005C6EB1">
        <w:t>OnBase</w:t>
      </w:r>
      <w:proofErr w:type="spellEnd"/>
      <w:r w:rsidR="005C6EB1">
        <w:t>.</w:t>
      </w:r>
    </w:p>
    <w:p w:rsidR="002B0E35" w:rsidRDefault="002B0E35" w:rsidP="00220603">
      <w:pPr>
        <w:spacing w:line="276" w:lineRule="auto"/>
        <w:rPr>
          <w:rStyle w:val="EstiloCuerpo"/>
          <w:sz w:val="22"/>
          <w:szCs w:val="22"/>
        </w:rPr>
      </w:pPr>
    </w:p>
    <w:p w:rsidR="00C32A58" w:rsidRDefault="00C32A58" w:rsidP="00220603">
      <w:pPr>
        <w:spacing w:line="276" w:lineRule="auto"/>
        <w:rPr>
          <w:rStyle w:val="EstiloCuerpo"/>
          <w:sz w:val="22"/>
          <w:szCs w:val="22"/>
        </w:rPr>
      </w:pPr>
      <w:r>
        <w:rPr>
          <w:rStyle w:val="EstiloCuerpo"/>
          <w:sz w:val="22"/>
          <w:szCs w:val="22"/>
        </w:rPr>
        <w:t>Report</w:t>
      </w:r>
      <w:r w:rsidR="00642BC7">
        <w:rPr>
          <w:rStyle w:val="EstiloCuerpo"/>
          <w:sz w:val="22"/>
          <w:szCs w:val="22"/>
        </w:rPr>
        <w:t xml:space="preserve"> output</w:t>
      </w:r>
      <w:r>
        <w:rPr>
          <w:rStyle w:val="EstiloCuerpo"/>
          <w:sz w:val="22"/>
          <w:szCs w:val="22"/>
        </w:rPr>
        <w:t xml:space="preserve"> sample:</w:t>
      </w:r>
    </w:p>
    <w:p w:rsidR="00C32A58" w:rsidRDefault="00C32A58" w:rsidP="00220603">
      <w:pPr>
        <w:spacing w:line="276" w:lineRule="auto"/>
        <w:rPr>
          <w:rStyle w:val="EstiloCuerpo"/>
          <w:sz w:val="22"/>
          <w:szCs w:val="22"/>
        </w:rPr>
      </w:pPr>
      <w:r w:rsidRPr="00F6547B">
        <w:rPr>
          <w:noProof/>
        </w:rPr>
        <w:drawing>
          <wp:inline distT="0" distB="0" distL="0" distR="0" wp14:anchorId="7243E1B7" wp14:editId="3137299C">
            <wp:extent cx="5943600" cy="2237740"/>
            <wp:effectExtent l="0" t="0" r="0" b="0"/>
            <wp:docPr id="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a:effectLst/>
                    <a:extLst/>
                  </pic:spPr>
                </pic:pic>
              </a:graphicData>
            </a:graphic>
          </wp:inline>
        </w:drawing>
      </w:r>
    </w:p>
    <w:p w:rsidR="009F15DA" w:rsidRDefault="009F15DA" w:rsidP="00BA5178">
      <w:pPr>
        <w:pStyle w:val="Heading3"/>
        <w:numPr>
          <w:ilvl w:val="2"/>
          <w:numId w:val="9"/>
        </w:numPr>
      </w:pPr>
      <w:bookmarkStart w:id="31" w:name="_Toc374452422"/>
      <w:r>
        <w:t>Out of</w:t>
      </w:r>
      <w:r w:rsidRPr="0057092C">
        <w:t xml:space="preserve"> </w:t>
      </w:r>
      <w:r>
        <w:t>project s</w:t>
      </w:r>
      <w:r w:rsidRPr="0057092C">
        <w:t>cope</w:t>
      </w:r>
      <w:bookmarkEnd w:id="31"/>
    </w:p>
    <w:p w:rsidR="009F15DA" w:rsidRDefault="000011FA" w:rsidP="00BA5178">
      <w:pPr>
        <w:pStyle w:val="ListParagraph"/>
        <w:numPr>
          <w:ilvl w:val="0"/>
          <w:numId w:val="6"/>
        </w:numPr>
        <w:spacing w:after="200" w:line="276" w:lineRule="auto"/>
      </w:pPr>
      <w:r>
        <w:t>Changes to the reports output template specified above</w:t>
      </w:r>
      <w:r w:rsidR="009F15DA">
        <w:t>.</w:t>
      </w:r>
    </w:p>
    <w:p w:rsidR="000011FA" w:rsidRDefault="001D7BEC" w:rsidP="00BA5178">
      <w:pPr>
        <w:pStyle w:val="ListParagraph"/>
        <w:numPr>
          <w:ilvl w:val="0"/>
          <w:numId w:val="6"/>
        </w:numPr>
        <w:spacing w:after="200" w:line="276" w:lineRule="auto"/>
      </w:pPr>
      <w:r>
        <w:t>Project and Serial Numbers parameters will not support selection from a prepopulated list. They will support wildcards.</w:t>
      </w:r>
    </w:p>
    <w:p w:rsidR="001D7BEC" w:rsidRDefault="001D7BEC" w:rsidP="00BA5178">
      <w:pPr>
        <w:pStyle w:val="ListParagraph"/>
        <w:numPr>
          <w:ilvl w:val="0"/>
          <w:numId w:val="6"/>
        </w:numPr>
        <w:spacing w:after="200" w:line="276" w:lineRule="auto"/>
      </w:pPr>
      <w:r>
        <w:lastRenderedPageBreak/>
        <w:t xml:space="preserve">Parameters are not dependent meaning one </w:t>
      </w:r>
      <w:r w:rsidR="00E17A57">
        <w:t xml:space="preserve">for example </w:t>
      </w:r>
      <w:r>
        <w:t xml:space="preserve">can select a serial number not </w:t>
      </w:r>
      <w:proofErr w:type="spellStart"/>
      <w:r>
        <w:t>appliable</w:t>
      </w:r>
      <w:proofErr w:type="spellEnd"/>
      <w:r>
        <w:t xml:space="preserve"> for the selected project</w:t>
      </w:r>
      <w:r w:rsidR="00E17A57">
        <w:t>(s)</w:t>
      </w:r>
      <w:r>
        <w:t>.</w:t>
      </w:r>
    </w:p>
    <w:p w:rsidR="00D817ED" w:rsidRPr="003F2315" w:rsidRDefault="00D817ED" w:rsidP="00D817ED">
      <w:pPr>
        <w:pStyle w:val="Heading1"/>
      </w:pPr>
      <w:bookmarkStart w:id="32" w:name="_Toc374452423"/>
      <w:r w:rsidRPr="00D817ED">
        <w:t>High-Level Risks</w:t>
      </w:r>
      <w:bookmarkEnd w:id="32"/>
    </w:p>
    <w:p w:rsidR="00D817ED" w:rsidRPr="001C2036" w:rsidRDefault="00D817ED" w:rsidP="00D817ED">
      <w:pPr>
        <w:spacing w:line="276" w:lineRule="auto"/>
        <w:rPr>
          <w:rFonts w:cs="Arial"/>
          <w:color w:val="0000FF"/>
          <w:szCs w:val="16"/>
        </w:rPr>
      </w:pPr>
    </w:p>
    <w:tbl>
      <w:tblPr>
        <w:tblStyle w:val="TableGridLight1"/>
        <w:tblW w:w="0" w:type="auto"/>
        <w:tblLook w:val="04A0" w:firstRow="1" w:lastRow="0" w:firstColumn="1" w:lastColumn="0" w:noHBand="0" w:noVBand="1"/>
      </w:tblPr>
      <w:tblGrid>
        <w:gridCol w:w="3571"/>
        <w:gridCol w:w="3670"/>
        <w:gridCol w:w="3442"/>
      </w:tblGrid>
      <w:tr w:rsidR="008A51BF" w:rsidRPr="007F37AA" w:rsidTr="001E2A4A">
        <w:tc>
          <w:tcPr>
            <w:tcW w:w="3571" w:type="dxa"/>
          </w:tcPr>
          <w:p w:rsidR="008A51BF" w:rsidRPr="007F37AA" w:rsidRDefault="008A51BF" w:rsidP="00D817ED">
            <w:pPr>
              <w:spacing w:line="276" w:lineRule="auto"/>
              <w:rPr>
                <w:rStyle w:val="EstiloCuerpo"/>
                <w:b/>
                <w:sz w:val="22"/>
                <w:szCs w:val="22"/>
              </w:rPr>
            </w:pPr>
            <w:r w:rsidRPr="007F37AA">
              <w:rPr>
                <w:rStyle w:val="EstiloCuerpo"/>
                <w:b/>
                <w:sz w:val="22"/>
                <w:szCs w:val="22"/>
              </w:rPr>
              <w:t>Risk</w:t>
            </w:r>
          </w:p>
        </w:tc>
        <w:tc>
          <w:tcPr>
            <w:tcW w:w="3670" w:type="dxa"/>
          </w:tcPr>
          <w:p w:rsidR="008A51BF" w:rsidRPr="007F37AA" w:rsidRDefault="008A51BF" w:rsidP="00D817ED">
            <w:pPr>
              <w:spacing w:line="276" w:lineRule="auto"/>
              <w:rPr>
                <w:rStyle w:val="EstiloCuerpo"/>
                <w:b/>
                <w:sz w:val="22"/>
                <w:szCs w:val="22"/>
              </w:rPr>
            </w:pPr>
            <w:r w:rsidRPr="007F37AA">
              <w:rPr>
                <w:rStyle w:val="EstiloCuerpo"/>
                <w:b/>
                <w:sz w:val="22"/>
                <w:szCs w:val="22"/>
              </w:rPr>
              <w:t>Impact</w:t>
            </w:r>
          </w:p>
        </w:tc>
        <w:tc>
          <w:tcPr>
            <w:tcW w:w="3442" w:type="dxa"/>
          </w:tcPr>
          <w:p w:rsidR="008A51BF" w:rsidRPr="007F37AA" w:rsidRDefault="008A51BF" w:rsidP="00D817ED">
            <w:pPr>
              <w:spacing w:line="276" w:lineRule="auto"/>
              <w:rPr>
                <w:rStyle w:val="EstiloCuerpo"/>
                <w:b/>
                <w:sz w:val="22"/>
                <w:szCs w:val="22"/>
              </w:rPr>
            </w:pPr>
            <w:r w:rsidRPr="007F37AA">
              <w:rPr>
                <w:rStyle w:val="EstiloCuerpo"/>
                <w:b/>
                <w:sz w:val="22"/>
                <w:szCs w:val="22"/>
              </w:rPr>
              <w:t>Actions</w:t>
            </w:r>
          </w:p>
        </w:tc>
      </w:tr>
      <w:tr w:rsidR="008A51BF" w:rsidTr="001E2A4A">
        <w:tc>
          <w:tcPr>
            <w:tcW w:w="3571" w:type="dxa"/>
          </w:tcPr>
          <w:p w:rsidR="008A51BF" w:rsidRDefault="001E2A4A" w:rsidP="00D817ED">
            <w:pPr>
              <w:spacing w:line="276" w:lineRule="auto"/>
              <w:rPr>
                <w:rStyle w:val="EstiloCuerpo"/>
                <w:sz w:val="22"/>
                <w:szCs w:val="22"/>
              </w:rPr>
            </w:pPr>
            <w:r>
              <w:rPr>
                <w:rStyle w:val="EstiloCuerpo"/>
                <w:sz w:val="22"/>
                <w:szCs w:val="22"/>
              </w:rPr>
              <w:t>Infrastructure (workstations and server) requirements are not met</w:t>
            </w:r>
          </w:p>
        </w:tc>
        <w:tc>
          <w:tcPr>
            <w:tcW w:w="3670" w:type="dxa"/>
          </w:tcPr>
          <w:p w:rsidR="008A51BF" w:rsidRDefault="001E2A4A" w:rsidP="00D817ED">
            <w:pPr>
              <w:spacing w:line="276" w:lineRule="auto"/>
              <w:rPr>
                <w:rStyle w:val="EstiloCuerpo"/>
                <w:sz w:val="22"/>
                <w:szCs w:val="22"/>
              </w:rPr>
            </w:pPr>
            <w:r>
              <w:rPr>
                <w:rStyle w:val="EstiloCuerpo"/>
                <w:sz w:val="22"/>
                <w:szCs w:val="22"/>
              </w:rPr>
              <w:t>Can increase project costs and delay the Final Delivery</w:t>
            </w:r>
          </w:p>
        </w:tc>
        <w:tc>
          <w:tcPr>
            <w:tcW w:w="3442" w:type="dxa"/>
          </w:tcPr>
          <w:p w:rsidR="008A51BF" w:rsidRDefault="001E2A4A" w:rsidP="00D817ED">
            <w:pPr>
              <w:spacing w:line="276" w:lineRule="auto"/>
              <w:rPr>
                <w:rStyle w:val="EstiloCuerpo"/>
                <w:sz w:val="22"/>
                <w:szCs w:val="22"/>
              </w:rPr>
            </w:pPr>
            <w:r>
              <w:rPr>
                <w:rStyle w:val="EstiloCuerpo"/>
                <w:sz w:val="22"/>
                <w:szCs w:val="22"/>
              </w:rPr>
              <w:t>Communicate the infrastructure requirements for project deliverables.</w:t>
            </w:r>
          </w:p>
          <w:p w:rsidR="001E2A4A" w:rsidRDefault="001E2A4A" w:rsidP="00D817ED">
            <w:pPr>
              <w:spacing w:line="276" w:lineRule="auto"/>
              <w:rPr>
                <w:rStyle w:val="EstiloCuerpo"/>
                <w:sz w:val="22"/>
                <w:szCs w:val="22"/>
              </w:rPr>
            </w:pPr>
            <w:r>
              <w:rPr>
                <w:rStyle w:val="EstiloCuerpo"/>
                <w:sz w:val="22"/>
                <w:szCs w:val="22"/>
              </w:rPr>
              <w:t>Client prepares and upgrades the infrastructure to meet the requirements</w:t>
            </w:r>
          </w:p>
        </w:tc>
      </w:tr>
      <w:tr w:rsidR="001E2A4A" w:rsidTr="001E2A4A">
        <w:tc>
          <w:tcPr>
            <w:tcW w:w="3571" w:type="dxa"/>
          </w:tcPr>
          <w:p w:rsidR="001E2A4A" w:rsidRDefault="00293D85" w:rsidP="00293D85">
            <w:pPr>
              <w:spacing w:line="276" w:lineRule="auto"/>
              <w:rPr>
                <w:rStyle w:val="EstiloCuerpo"/>
                <w:sz w:val="22"/>
                <w:szCs w:val="22"/>
              </w:rPr>
            </w:pPr>
            <w:r>
              <w:rPr>
                <w:rStyle w:val="EstiloCuerpo"/>
                <w:sz w:val="22"/>
                <w:szCs w:val="22"/>
              </w:rPr>
              <w:t>Insufficient client resources for project’s client tasks including analysis, acceptance testing, system installation and training</w:t>
            </w:r>
          </w:p>
        </w:tc>
        <w:tc>
          <w:tcPr>
            <w:tcW w:w="3670" w:type="dxa"/>
          </w:tcPr>
          <w:p w:rsidR="001E2A4A" w:rsidRDefault="00293D85" w:rsidP="00D817ED">
            <w:pPr>
              <w:spacing w:line="276" w:lineRule="auto"/>
              <w:rPr>
                <w:rStyle w:val="EstiloCuerpo"/>
                <w:sz w:val="22"/>
                <w:szCs w:val="22"/>
              </w:rPr>
            </w:pPr>
            <w:r>
              <w:rPr>
                <w:rStyle w:val="EstiloCuerpo"/>
                <w:sz w:val="22"/>
                <w:szCs w:val="22"/>
              </w:rPr>
              <w:t>Can delay the project phases and Final Delivery</w:t>
            </w:r>
          </w:p>
        </w:tc>
        <w:tc>
          <w:tcPr>
            <w:tcW w:w="3442" w:type="dxa"/>
          </w:tcPr>
          <w:p w:rsidR="00293D85" w:rsidRDefault="00293D85" w:rsidP="00293D85">
            <w:pPr>
              <w:spacing w:line="276" w:lineRule="auto"/>
              <w:rPr>
                <w:rStyle w:val="EstiloCuerpo"/>
                <w:sz w:val="22"/>
                <w:szCs w:val="22"/>
              </w:rPr>
            </w:pPr>
            <w:r>
              <w:rPr>
                <w:rStyle w:val="EstiloCuerpo"/>
                <w:sz w:val="22"/>
                <w:szCs w:val="22"/>
              </w:rPr>
              <w:t xml:space="preserve">Communicate the project plan, and review client’s tasks with the client </w:t>
            </w:r>
            <w:proofErr w:type="spellStart"/>
            <w:r>
              <w:rPr>
                <w:rStyle w:val="EstiloCuerpo"/>
                <w:sz w:val="22"/>
                <w:szCs w:val="22"/>
              </w:rPr>
              <w:t>responsibles</w:t>
            </w:r>
            <w:proofErr w:type="spellEnd"/>
            <w:r>
              <w:rPr>
                <w:rStyle w:val="EstiloCuerpo"/>
                <w:sz w:val="22"/>
                <w:szCs w:val="22"/>
              </w:rPr>
              <w:t>.</w:t>
            </w:r>
          </w:p>
          <w:p w:rsidR="000D35AB" w:rsidRDefault="00293D85" w:rsidP="000D35AB">
            <w:pPr>
              <w:spacing w:line="276" w:lineRule="auto"/>
              <w:rPr>
                <w:rStyle w:val="EstiloCuerpo"/>
                <w:sz w:val="22"/>
                <w:szCs w:val="22"/>
              </w:rPr>
            </w:pPr>
            <w:r>
              <w:rPr>
                <w:rStyle w:val="EstiloCuerpo"/>
                <w:sz w:val="22"/>
                <w:szCs w:val="22"/>
              </w:rPr>
              <w:t>Client allocates resources for the project.</w:t>
            </w:r>
          </w:p>
        </w:tc>
      </w:tr>
    </w:tbl>
    <w:p w:rsidR="00D817ED" w:rsidRPr="00806F3F" w:rsidRDefault="00D817ED" w:rsidP="00D817ED">
      <w:pPr>
        <w:spacing w:line="276" w:lineRule="auto"/>
        <w:rPr>
          <w:rStyle w:val="EstiloCuerpo"/>
          <w:sz w:val="22"/>
          <w:szCs w:val="22"/>
        </w:rPr>
      </w:pPr>
    </w:p>
    <w:p w:rsidR="00D817ED" w:rsidRDefault="00D817ED" w:rsidP="00220603">
      <w:pPr>
        <w:spacing w:line="276" w:lineRule="auto"/>
        <w:rPr>
          <w:rStyle w:val="EstiloCuerpo"/>
          <w:sz w:val="22"/>
          <w:szCs w:val="22"/>
        </w:rPr>
      </w:pPr>
    </w:p>
    <w:p w:rsidR="00D817ED" w:rsidRPr="003F2315" w:rsidRDefault="00D817ED" w:rsidP="00D817ED">
      <w:pPr>
        <w:pStyle w:val="Heading1"/>
      </w:pPr>
      <w:bookmarkStart w:id="33" w:name="_Toc374452424"/>
      <w:r w:rsidRPr="00D817ED">
        <w:t>Project Objectives</w:t>
      </w:r>
      <w:r>
        <w:t xml:space="preserve"> and </w:t>
      </w:r>
      <w:r w:rsidRPr="00D817ED">
        <w:t>Success Criteria</w:t>
      </w:r>
      <w:bookmarkEnd w:id="33"/>
    </w:p>
    <w:p w:rsidR="00D817ED" w:rsidRPr="001C2036" w:rsidRDefault="00D817ED" w:rsidP="00D817ED">
      <w:pPr>
        <w:spacing w:line="276" w:lineRule="auto"/>
        <w:rPr>
          <w:rFonts w:cs="Arial"/>
          <w:color w:val="0000FF"/>
          <w:szCs w:val="16"/>
        </w:rPr>
      </w:pPr>
    </w:p>
    <w:p w:rsidR="00D817ED" w:rsidRDefault="005651BD" w:rsidP="00D817ED">
      <w:pPr>
        <w:spacing w:line="276" w:lineRule="auto"/>
        <w:rPr>
          <w:rStyle w:val="EstiloCuerpo"/>
          <w:sz w:val="22"/>
          <w:szCs w:val="22"/>
        </w:rPr>
      </w:pPr>
      <w:r>
        <w:rPr>
          <w:rStyle w:val="EstiloCuerpo"/>
          <w:sz w:val="22"/>
          <w:szCs w:val="22"/>
        </w:rPr>
        <w:t>High level project objectives are described in the table below.</w:t>
      </w:r>
    </w:p>
    <w:tbl>
      <w:tblPr>
        <w:tblStyle w:val="TableGridLight1"/>
        <w:tblW w:w="0" w:type="auto"/>
        <w:tblLook w:val="00A0" w:firstRow="1" w:lastRow="0" w:firstColumn="1" w:lastColumn="0" w:noHBand="0" w:noVBand="0"/>
      </w:tblPr>
      <w:tblGrid>
        <w:gridCol w:w="3200"/>
        <w:gridCol w:w="4108"/>
        <w:gridCol w:w="3240"/>
      </w:tblGrid>
      <w:tr w:rsidR="00D817ED" w:rsidRPr="001E5E7C" w:rsidTr="001E2A4A">
        <w:tc>
          <w:tcPr>
            <w:tcW w:w="3200" w:type="dxa"/>
          </w:tcPr>
          <w:p w:rsidR="00D817ED" w:rsidRPr="001E5E7C" w:rsidRDefault="00D817ED" w:rsidP="001A6FFF">
            <w:pPr>
              <w:tabs>
                <w:tab w:val="left" w:pos="1545"/>
              </w:tabs>
              <w:spacing w:before="160" w:after="160"/>
              <w:jc w:val="center"/>
              <w:rPr>
                <w:rFonts w:ascii="HelveticaNeueLT Std Med" w:hAnsi="HelveticaNeueLT Std Med" w:cs="HelveticaNeueLT Std Med"/>
                <w:b/>
                <w:bCs/>
              </w:rPr>
            </w:pPr>
            <w:r w:rsidRPr="001E5E7C">
              <w:rPr>
                <w:rFonts w:ascii="HelveticaNeueLT Std Med" w:hAnsi="HelveticaNeueLT Std Med" w:cs="HelveticaNeueLT Std Med"/>
                <w:b/>
                <w:bCs/>
              </w:rPr>
              <w:t>Project Objectives</w:t>
            </w:r>
          </w:p>
        </w:tc>
        <w:tc>
          <w:tcPr>
            <w:tcW w:w="4108" w:type="dxa"/>
          </w:tcPr>
          <w:p w:rsidR="00D817ED" w:rsidRPr="001E5E7C" w:rsidRDefault="00D817ED" w:rsidP="001A6FFF">
            <w:pPr>
              <w:tabs>
                <w:tab w:val="left" w:pos="1545"/>
              </w:tabs>
              <w:spacing w:before="160" w:after="160"/>
              <w:jc w:val="center"/>
              <w:rPr>
                <w:rFonts w:ascii="HelveticaNeueLT Std Med" w:hAnsi="HelveticaNeueLT Std Med" w:cs="HelveticaNeueLT Std Med"/>
                <w:b/>
                <w:bCs/>
              </w:rPr>
            </w:pPr>
            <w:r w:rsidRPr="001E5E7C">
              <w:rPr>
                <w:rFonts w:ascii="HelveticaNeueLT Std Med" w:hAnsi="HelveticaNeueLT Std Med" w:cs="HelveticaNeueLT Std Med"/>
                <w:b/>
                <w:bCs/>
              </w:rPr>
              <w:t>Success Criteria</w:t>
            </w:r>
          </w:p>
        </w:tc>
        <w:tc>
          <w:tcPr>
            <w:tcW w:w="3240" w:type="dxa"/>
          </w:tcPr>
          <w:p w:rsidR="00D817ED" w:rsidRPr="001E5E7C" w:rsidRDefault="00D817ED" w:rsidP="001A6FFF">
            <w:pPr>
              <w:tabs>
                <w:tab w:val="left" w:pos="1545"/>
              </w:tabs>
              <w:spacing w:before="160" w:after="160"/>
              <w:jc w:val="center"/>
              <w:rPr>
                <w:rFonts w:ascii="HelveticaNeueLT Std Med" w:hAnsi="HelveticaNeueLT Std Med" w:cs="HelveticaNeueLT Std Med"/>
                <w:b/>
                <w:bCs/>
              </w:rPr>
            </w:pPr>
            <w:r w:rsidRPr="007F37AA">
              <w:rPr>
                <w:rFonts w:ascii="HelveticaNeueLT Std Med" w:hAnsi="HelveticaNeueLT Std Med" w:cs="HelveticaNeueLT Std Med"/>
                <w:b/>
                <w:bCs/>
                <w:highlight w:val="yellow"/>
              </w:rPr>
              <w:t>Person Approving</w:t>
            </w:r>
          </w:p>
        </w:tc>
      </w:tr>
      <w:tr w:rsidR="002A1B79" w:rsidRPr="001E5E7C" w:rsidTr="001E2A4A">
        <w:tc>
          <w:tcPr>
            <w:tcW w:w="10548" w:type="dxa"/>
            <w:gridSpan w:val="3"/>
          </w:tcPr>
          <w:p w:rsidR="002A1B79" w:rsidRPr="001E5E7C" w:rsidRDefault="002A1B79" w:rsidP="002A1B79">
            <w:pPr>
              <w:tabs>
                <w:tab w:val="left" w:pos="1545"/>
              </w:tabs>
              <w:spacing w:before="160" w:after="160"/>
              <w:rPr>
                <w:rFonts w:ascii="HelveticaNeueLT Std Med" w:hAnsi="HelveticaNeueLT Std Med" w:cs="HelveticaNeueLT Std Med"/>
                <w:b/>
                <w:bCs/>
              </w:rPr>
            </w:pPr>
            <w:r>
              <w:rPr>
                <w:rFonts w:ascii="HelveticaNeueLT Std Med" w:hAnsi="HelveticaNeueLT Std Med" w:cs="HelveticaNeueLT Std Med"/>
                <w:b/>
                <w:bCs/>
              </w:rPr>
              <w:t>Scope</w:t>
            </w:r>
          </w:p>
        </w:tc>
      </w:tr>
      <w:tr w:rsidR="00C9687C" w:rsidRPr="002A1B79" w:rsidTr="001E2A4A">
        <w:tc>
          <w:tcPr>
            <w:tcW w:w="3200" w:type="dxa"/>
          </w:tcPr>
          <w:p w:rsidR="00C9687C" w:rsidRPr="002A1B79" w:rsidRDefault="002A1B79" w:rsidP="002A1B79">
            <w:pPr>
              <w:tabs>
                <w:tab w:val="left" w:pos="1545"/>
              </w:tabs>
              <w:spacing w:before="160" w:after="160"/>
              <w:rPr>
                <w:rFonts w:ascii="HelveticaNeueLT Std Med" w:hAnsi="HelveticaNeueLT Std Med" w:cs="HelveticaNeueLT Std Med"/>
                <w:bCs/>
              </w:rPr>
            </w:pPr>
            <w:proofErr w:type="spellStart"/>
            <w:r w:rsidRPr="002A1B79">
              <w:rPr>
                <w:rFonts w:ascii="HelveticaNeueLT Std Med" w:hAnsi="HelveticaNeueLT Std Med" w:cs="HelveticaNeueLT Std Med"/>
                <w:bCs/>
              </w:rPr>
              <w:t>OnBase</w:t>
            </w:r>
            <w:proofErr w:type="spellEnd"/>
            <w:r w:rsidRPr="002A1B79">
              <w:rPr>
                <w:rFonts w:ascii="HelveticaNeueLT Std Med" w:hAnsi="HelveticaNeueLT Std Med" w:cs="HelveticaNeueLT Std Med"/>
                <w:bCs/>
              </w:rPr>
              <w:t xml:space="preserve"> Data Download Program</w:t>
            </w:r>
          </w:p>
        </w:tc>
        <w:tc>
          <w:tcPr>
            <w:tcW w:w="4108" w:type="dxa"/>
          </w:tcPr>
          <w:p w:rsidR="00C9687C" w:rsidRPr="002A1B79" w:rsidRDefault="002A1B79" w:rsidP="00471CB5">
            <w:pPr>
              <w:tabs>
                <w:tab w:val="left" w:pos="1545"/>
              </w:tabs>
              <w:spacing w:before="160" w:after="160"/>
              <w:rPr>
                <w:rFonts w:ascii="HelveticaNeueLT Std Med" w:hAnsi="HelveticaNeueLT Std Med" w:cs="HelveticaNeueLT Std Med"/>
                <w:bCs/>
              </w:rPr>
            </w:pPr>
            <w:r>
              <w:rPr>
                <w:rFonts w:ascii="HelveticaNeueLT Std Med" w:hAnsi="HelveticaNeueLT Std Med" w:cs="HelveticaNeueLT Std Med"/>
                <w:bCs/>
              </w:rPr>
              <w:t>Application e</w:t>
            </w:r>
            <w:r w:rsidRPr="002A1B79">
              <w:rPr>
                <w:rFonts w:ascii="HelveticaNeueLT Std Med" w:hAnsi="HelveticaNeueLT Std Med" w:cs="HelveticaNeueLT Std Med"/>
                <w:bCs/>
              </w:rPr>
              <w:t>xtract</w:t>
            </w:r>
            <w:r>
              <w:rPr>
                <w:rFonts w:ascii="HelveticaNeueLT Std Med" w:hAnsi="HelveticaNeueLT Std Med" w:cs="HelveticaNeueLT Std Med"/>
                <w:bCs/>
              </w:rPr>
              <w:t>s</w:t>
            </w:r>
            <w:r w:rsidRPr="002A1B79">
              <w:rPr>
                <w:rFonts w:ascii="HelveticaNeueLT Std Med" w:hAnsi="HelveticaNeueLT Std Med" w:cs="HelveticaNeueLT Std Med"/>
                <w:bCs/>
              </w:rPr>
              <w:t xml:space="preserve"> </w:t>
            </w:r>
            <w:r>
              <w:rPr>
                <w:rFonts w:ascii="HelveticaNeueLT Std Med" w:hAnsi="HelveticaNeueLT Std Med" w:cs="HelveticaNeueLT Std Med"/>
                <w:bCs/>
              </w:rPr>
              <w:t xml:space="preserve">data </w:t>
            </w:r>
            <w:r w:rsidRPr="002A1B79">
              <w:rPr>
                <w:rFonts w:ascii="HelveticaNeueLT Std Med" w:hAnsi="HelveticaNeueLT Std Med" w:cs="HelveticaNeueLT Std Med"/>
                <w:bCs/>
              </w:rPr>
              <w:t xml:space="preserve">based on </w:t>
            </w:r>
            <w:r w:rsidR="00471CB5">
              <w:rPr>
                <w:rFonts w:ascii="HelveticaNeueLT Std Med" w:hAnsi="HelveticaNeueLT Std Med" w:cs="HelveticaNeueLT Std Med"/>
                <w:bCs/>
              </w:rPr>
              <w:t>described input</w:t>
            </w:r>
            <w:r>
              <w:rPr>
                <w:rFonts w:ascii="HelveticaNeueLT Std Med" w:hAnsi="HelveticaNeueLT Std Med" w:cs="HelveticaNeueLT Std Med"/>
                <w:bCs/>
              </w:rPr>
              <w:t xml:space="preserve"> </w:t>
            </w:r>
            <w:r w:rsidR="00471CB5">
              <w:rPr>
                <w:rFonts w:ascii="HelveticaNeueLT Std Med" w:hAnsi="HelveticaNeueLT Std Med" w:cs="HelveticaNeueLT Std Med"/>
                <w:bCs/>
              </w:rPr>
              <w:t xml:space="preserve">and outputs the project documents from </w:t>
            </w:r>
            <w:proofErr w:type="spellStart"/>
            <w:r w:rsidR="00471CB5">
              <w:rPr>
                <w:rFonts w:ascii="HelveticaNeueLT Std Med" w:hAnsi="HelveticaNeueLT Std Med" w:cs="HelveticaNeueLT Std Med"/>
                <w:bCs/>
              </w:rPr>
              <w:t>OnBase</w:t>
            </w:r>
            <w:proofErr w:type="spellEnd"/>
            <w:r w:rsidR="00471CB5">
              <w:rPr>
                <w:rFonts w:ascii="HelveticaNeueLT Std Med" w:hAnsi="HelveticaNeueLT Std Med" w:cs="HelveticaNeueLT Std Med"/>
                <w:bCs/>
              </w:rPr>
              <w:t xml:space="preserve"> to described folder structure on local machine.</w:t>
            </w:r>
          </w:p>
        </w:tc>
        <w:tc>
          <w:tcPr>
            <w:tcW w:w="3240" w:type="dxa"/>
          </w:tcPr>
          <w:p w:rsidR="00C9687C" w:rsidRPr="002A1B79" w:rsidRDefault="00C9687C" w:rsidP="001A6FFF">
            <w:pPr>
              <w:tabs>
                <w:tab w:val="left" w:pos="1545"/>
              </w:tabs>
              <w:spacing w:before="160" w:after="160"/>
              <w:jc w:val="center"/>
              <w:rPr>
                <w:rFonts w:ascii="HelveticaNeueLT Std Med" w:hAnsi="HelveticaNeueLT Std Med" w:cs="HelveticaNeueLT Std Med"/>
                <w:bCs/>
              </w:rPr>
            </w:pPr>
          </w:p>
        </w:tc>
      </w:tr>
      <w:tr w:rsidR="00471CB5" w:rsidRPr="002A1B79" w:rsidTr="001E2A4A">
        <w:tc>
          <w:tcPr>
            <w:tcW w:w="3200" w:type="dxa"/>
          </w:tcPr>
          <w:p w:rsidR="00471CB5" w:rsidRPr="002A1B79" w:rsidRDefault="00471CB5" w:rsidP="002A1B79">
            <w:pPr>
              <w:tabs>
                <w:tab w:val="left" w:pos="1545"/>
              </w:tabs>
              <w:spacing w:before="160" w:after="160"/>
              <w:rPr>
                <w:rFonts w:ascii="HelveticaNeueLT Std Med" w:hAnsi="HelveticaNeueLT Std Med" w:cs="HelveticaNeueLT Std Med"/>
                <w:bCs/>
              </w:rPr>
            </w:pPr>
            <w:r w:rsidRPr="00471CB5">
              <w:rPr>
                <w:rFonts w:ascii="HelveticaNeueLT Std Med" w:hAnsi="HelveticaNeueLT Std Med" w:cs="HelveticaNeueLT Std Med"/>
                <w:bCs/>
              </w:rPr>
              <w:t>Notes for Rejection Report</w:t>
            </w:r>
          </w:p>
        </w:tc>
        <w:tc>
          <w:tcPr>
            <w:tcW w:w="4108" w:type="dxa"/>
          </w:tcPr>
          <w:p w:rsidR="00471CB5" w:rsidRDefault="00471CB5" w:rsidP="00471CB5">
            <w:pPr>
              <w:tabs>
                <w:tab w:val="left" w:pos="1545"/>
              </w:tabs>
              <w:spacing w:before="160" w:after="160"/>
              <w:rPr>
                <w:rFonts w:ascii="HelveticaNeueLT Std Med" w:hAnsi="HelveticaNeueLT Std Med" w:cs="HelveticaNeueLT Std Med"/>
                <w:bCs/>
              </w:rPr>
            </w:pPr>
            <w:r>
              <w:rPr>
                <w:rFonts w:ascii="HelveticaNeueLT Std Med" w:hAnsi="HelveticaNeueLT Std Med" w:cs="HelveticaNeueLT Std Med"/>
                <w:bCs/>
              </w:rPr>
              <w:t xml:space="preserve">Custom report display all </w:t>
            </w:r>
            <w:proofErr w:type="spellStart"/>
            <w:r>
              <w:rPr>
                <w:rFonts w:ascii="HelveticaNeueLT Std Med" w:hAnsi="HelveticaNeueLT Std Med" w:cs="HelveticaNeueLT Std Med"/>
                <w:bCs/>
              </w:rPr>
              <w:t>OnBase</w:t>
            </w:r>
            <w:proofErr w:type="spellEnd"/>
            <w:r>
              <w:rPr>
                <w:rFonts w:ascii="HelveticaNeueLT Std Med" w:hAnsi="HelveticaNeueLT Std Med" w:cs="HelveticaNeueLT Std Med"/>
                <w:bCs/>
              </w:rPr>
              <w:t xml:space="preserve"> notes added for each serial number</w:t>
            </w:r>
          </w:p>
        </w:tc>
        <w:tc>
          <w:tcPr>
            <w:tcW w:w="3240" w:type="dxa"/>
          </w:tcPr>
          <w:p w:rsidR="00471CB5" w:rsidRPr="002A1B79" w:rsidRDefault="00471CB5" w:rsidP="001A6FFF">
            <w:pPr>
              <w:tabs>
                <w:tab w:val="left" w:pos="1545"/>
              </w:tabs>
              <w:spacing w:before="160" w:after="160"/>
              <w:jc w:val="center"/>
              <w:rPr>
                <w:rFonts w:ascii="HelveticaNeueLT Std Med" w:hAnsi="HelveticaNeueLT Std Med" w:cs="HelveticaNeueLT Std Med"/>
                <w:bCs/>
              </w:rPr>
            </w:pPr>
          </w:p>
        </w:tc>
      </w:tr>
      <w:tr w:rsidR="002A1B79" w:rsidRPr="001E5E7C" w:rsidTr="001E2A4A">
        <w:tc>
          <w:tcPr>
            <w:tcW w:w="10548" w:type="dxa"/>
            <w:gridSpan w:val="3"/>
          </w:tcPr>
          <w:p w:rsidR="002A1B79" w:rsidRPr="001E5E7C" w:rsidRDefault="002A1B79" w:rsidP="002A1B79">
            <w:pPr>
              <w:tabs>
                <w:tab w:val="left" w:pos="1545"/>
              </w:tabs>
              <w:spacing w:before="160" w:after="160"/>
              <w:rPr>
                <w:rFonts w:ascii="HelveticaNeueLT Std Med" w:hAnsi="HelveticaNeueLT Std Med" w:cs="HelveticaNeueLT Std Med"/>
                <w:b/>
                <w:bCs/>
              </w:rPr>
            </w:pPr>
            <w:r>
              <w:rPr>
                <w:rFonts w:ascii="HelveticaNeueLT Std Med" w:hAnsi="HelveticaNeueLT Std Med" w:cs="HelveticaNeueLT Std Med"/>
                <w:b/>
                <w:bCs/>
              </w:rPr>
              <w:t>Time</w:t>
            </w:r>
          </w:p>
        </w:tc>
      </w:tr>
      <w:tr w:rsidR="003A5407" w:rsidRPr="003A5407" w:rsidTr="001E2A4A">
        <w:tc>
          <w:tcPr>
            <w:tcW w:w="3200" w:type="dxa"/>
          </w:tcPr>
          <w:p w:rsidR="003A5407" w:rsidRDefault="003A5407" w:rsidP="003A5407">
            <w:pPr>
              <w:tabs>
                <w:tab w:val="left" w:pos="1545"/>
              </w:tabs>
              <w:spacing w:before="160" w:after="160"/>
              <w:rPr>
                <w:rFonts w:ascii="HelveticaNeueLT Std Med" w:hAnsi="HelveticaNeueLT Std Med" w:cs="HelveticaNeueLT Std Med"/>
                <w:bCs/>
              </w:rPr>
            </w:pPr>
            <w:r>
              <w:rPr>
                <w:rFonts w:ascii="HelveticaNeueLT Std Med" w:hAnsi="HelveticaNeueLT Std Med" w:cs="HelveticaNeueLT Std Med"/>
                <w:bCs/>
              </w:rPr>
              <w:t>Final Delivery</w:t>
            </w:r>
          </w:p>
        </w:tc>
        <w:tc>
          <w:tcPr>
            <w:tcW w:w="4108" w:type="dxa"/>
          </w:tcPr>
          <w:p w:rsidR="003A5407" w:rsidRDefault="003A5407" w:rsidP="003A5407">
            <w:pPr>
              <w:tabs>
                <w:tab w:val="left" w:pos="1545"/>
              </w:tabs>
              <w:spacing w:before="160" w:after="160"/>
              <w:jc w:val="center"/>
              <w:rPr>
                <w:rFonts w:ascii="HelveticaNeueLT Std Med" w:hAnsi="HelveticaNeueLT Std Med" w:cs="HelveticaNeueLT Std Med"/>
                <w:bCs/>
              </w:rPr>
            </w:pPr>
            <w:r>
              <w:rPr>
                <w:rFonts w:ascii="HelveticaNeueLT Std Med" w:hAnsi="HelveticaNeueLT Std Med" w:cs="HelveticaNeueLT Std Med"/>
                <w:bCs/>
              </w:rPr>
              <w:t>Until 31.01.2014</w:t>
            </w:r>
          </w:p>
        </w:tc>
        <w:tc>
          <w:tcPr>
            <w:tcW w:w="3240" w:type="dxa"/>
          </w:tcPr>
          <w:p w:rsidR="003A5407" w:rsidRPr="003A5407" w:rsidRDefault="003A5407" w:rsidP="003A5407">
            <w:pPr>
              <w:tabs>
                <w:tab w:val="left" w:pos="1545"/>
              </w:tabs>
              <w:spacing w:before="160" w:after="160"/>
              <w:jc w:val="center"/>
              <w:rPr>
                <w:rFonts w:ascii="HelveticaNeueLT Std Med" w:hAnsi="HelveticaNeueLT Std Med" w:cs="HelveticaNeueLT Std Med"/>
                <w:bCs/>
              </w:rPr>
            </w:pPr>
          </w:p>
        </w:tc>
      </w:tr>
      <w:tr w:rsidR="003A5407" w:rsidRPr="001E5E7C" w:rsidTr="001E2A4A">
        <w:tc>
          <w:tcPr>
            <w:tcW w:w="10548" w:type="dxa"/>
            <w:gridSpan w:val="3"/>
          </w:tcPr>
          <w:p w:rsidR="003A5407" w:rsidRPr="001E5E7C" w:rsidRDefault="003A5407" w:rsidP="003A5407">
            <w:pPr>
              <w:tabs>
                <w:tab w:val="left" w:pos="1545"/>
              </w:tabs>
              <w:spacing w:before="160" w:after="160"/>
              <w:rPr>
                <w:rFonts w:ascii="HelveticaNeueLT Std Med" w:hAnsi="HelveticaNeueLT Std Med" w:cs="HelveticaNeueLT Std Med"/>
                <w:b/>
                <w:bCs/>
              </w:rPr>
            </w:pPr>
            <w:r>
              <w:rPr>
                <w:rFonts w:ascii="HelveticaNeueLT Std Med" w:hAnsi="HelveticaNeueLT Std Med" w:cs="HelveticaNeueLT Std Med"/>
                <w:b/>
                <w:bCs/>
              </w:rPr>
              <w:t>Cost</w:t>
            </w:r>
          </w:p>
        </w:tc>
      </w:tr>
      <w:tr w:rsidR="003A5407" w:rsidRPr="001E5E7C" w:rsidTr="001E2A4A">
        <w:tc>
          <w:tcPr>
            <w:tcW w:w="3200" w:type="dxa"/>
          </w:tcPr>
          <w:p w:rsidR="003A5407" w:rsidRPr="00371A3D" w:rsidRDefault="00EA7571" w:rsidP="00371A3D">
            <w:pPr>
              <w:tabs>
                <w:tab w:val="left" w:pos="1545"/>
              </w:tabs>
              <w:spacing w:before="160" w:after="160"/>
              <w:rPr>
                <w:rFonts w:ascii="HelveticaNeueLT Std Med" w:hAnsi="HelveticaNeueLT Std Med" w:cs="HelveticaNeueLT Std Med"/>
                <w:bCs/>
              </w:rPr>
            </w:pPr>
            <w:r>
              <w:rPr>
                <w:rFonts w:ascii="HelveticaNeueLT Std Med" w:hAnsi="HelveticaNeueLT Std Med" w:cs="HelveticaNeueLT Std Med"/>
                <w:bCs/>
              </w:rPr>
              <w:t>Total cost for the project does not exceeds</w:t>
            </w:r>
          </w:p>
        </w:tc>
        <w:tc>
          <w:tcPr>
            <w:tcW w:w="4108" w:type="dxa"/>
          </w:tcPr>
          <w:p w:rsidR="00EA7571" w:rsidRDefault="00EA7571" w:rsidP="00EA7571">
            <w:pPr>
              <w:jc w:val="center"/>
              <w:rPr>
                <w:rFonts w:ascii="Calibri" w:hAnsi="Calibri"/>
                <w:b/>
                <w:bCs/>
                <w:color w:val="000000"/>
                <w:szCs w:val="22"/>
              </w:rPr>
            </w:pPr>
          </w:p>
          <w:p w:rsidR="003A5407" w:rsidRPr="00EA7571" w:rsidRDefault="004E7B58" w:rsidP="00EA7571">
            <w:pPr>
              <w:jc w:val="center"/>
              <w:rPr>
                <w:rFonts w:ascii="Calibri" w:hAnsi="Calibri"/>
                <w:b/>
                <w:bCs/>
                <w:color w:val="000000"/>
                <w:szCs w:val="22"/>
              </w:rPr>
            </w:pPr>
            <w:r>
              <w:rPr>
                <w:rFonts w:ascii="Calibri" w:hAnsi="Calibri"/>
                <w:b/>
                <w:bCs/>
                <w:color w:val="000000"/>
                <w:szCs w:val="22"/>
              </w:rPr>
              <w:t>20,075</w:t>
            </w:r>
            <w:r w:rsidR="00EA7571">
              <w:rPr>
                <w:rFonts w:ascii="Calibri" w:hAnsi="Calibri"/>
                <w:b/>
                <w:bCs/>
                <w:color w:val="000000"/>
                <w:szCs w:val="22"/>
              </w:rPr>
              <w:t xml:space="preserve"> EUR </w:t>
            </w:r>
          </w:p>
        </w:tc>
        <w:tc>
          <w:tcPr>
            <w:tcW w:w="3240" w:type="dxa"/>
          </w:tcPr>
          <w:p w:rsidR="003A5407" w:rsidRPr="001E5E7C" w:rsidRDefault="003A5407" w:rsidP="003A5407">
            <w:pPr>
              <w:tabs>
                <w:tab w:val="left" w:pos="1545"/>
              </w:tabs>
              <w:spacing w:before="160" w:after="160"/>
              <w:jc w:val="center"/>
              <w:rPr>
                <w:rFonts w:ascii="HelveticaNeueLT Std Med" w:hAnsi="HelveticaNeueLT Std Med" w:cs="HelveticaNeueLT Std Med"/>
                <w:b/>
                <w:bCs/>
              </w:rPr>
            </w:pPr>
          </w:p>
        </w:tc>
      </w:tr>
    </w:tbl>
    <w:p w:rsidR="00D817ED" w:rsidRDefault="00D817ED" w:rsidP="00D817ED">
      <w:pPr>
        <w:spacing w:line="276" w:lineRule="auto"/>
        <w:rPr>
          <w:rStyle w:val="EstiloCuerpo"/>
          <w:sz w:val="22"/>
          <w:szCs w:val="22"/>
        </w:rPr>
      </w:pPr>
    </w:p>
    <w:p w:rsidR="00C9687C" w:rsidRPr="003F2315" w:rsidRDefault="00C9687C" w:rsidP="00C9687C">
      <w:pPr>
        <w:pStyle w:val="Heading1"/>
      </w:pPr>
      <w:bookmarkStart w:id="34" w:name="_Toc374452425"/>
      <w:r w:rsidRPr="00C9687C">
        <w:t>Summary milestone schedule</w:t>
      </w:r>
      <w:bookmarkEnd w:id="34"/>
    </w:p>
    <w:p w:rsidR="00C9687C" w:rsidRPr="001C2036" w:rsidRDefault="00C9687C" w:rsidP="00C9687C">
      <w:pPr>
        <w:spacing w:line="276" w:lineRule="auto"/>
        <w:rPr>
          <w:rFonts w:cs="Arial"/>
          <w:color w:val="0000FF"/>
          <w:szCs w:val="16"/>
        </w:rPr>
      </w:pPr>
    </w:p>
    <w:p w:rsidR="00C9687C" w:rsidRDefault="00E87725" w:rsidP="00C9687C">
      <w:pPr>
        <w:spacing w:line="276" w:lineRule="auto"/>
        <w:rPr>
          <w:rStyle w:val="EstiloCuerpo"/>
          <w:sz w:val="22"/>
          <w:szCs w:val="22"/>
        </w:rPr>
      </w:pPr>
      <w:r>
        <w:rPr>
          <w:rStyle w:val="EstiloCuerpo"/>
          <w:sz w:val="22"/>
          <w:szCs w:val="22"/>
        </w:rPr>
        <w:lastRenderedPageBreak/>
        <w:t>Below are the proposed due dates for the main phases of the project.</w:t>
      </w:r>
    </w:p>
    <w:tbl>
      <w:tblPr>
        <w:tblStyle w:val="TableGridLight1"/>
        <w:tblW w:w="0" w:type="auto"/>
        <w:tblLook w:val="00A0" w:firstRow="1" w:lastRow="0" w:firstColumn="1" w:lastColumn="0" w:noHBand="0" w:noVBand="0"/>
      </w:tblPr>
      <w:tblGrid>
        <w:gridCol w:w="6228"/>
        <w:gridCol w:w="3348"/>
      </w:tblGrid>
      <w:tr w:rsidR="00C9687C" w:rsidRPr="001E5E7C" w:rsidTr="00E87725">
        <w:tc>
          <w:tcPr>
            <w:tcW w:w="6228" w:type="dxa"/>
          </w:tcPr>
          <w:p w:rsidR="00C9687C" w:rsidRPr="001E5E7C" w:rsidRDefault="00C9687C" w:rsidP="001A6FFF">
            <w:pPr>
              <w:spacing w:before="160" w:after="160"/>
              <w:rPr>
                <w:rFonts w:ascii="HelveticaNeueLT Std Med" w:hAnsi="HelveticaNeueLT Std Med" w:cs="HelveticaNeueLT Std Med"/>
                <w:b/>
                <w:bCs/>
              </w:rPr>
            </w:pPr>
            <w:r w:rsidRPr="001E5E7C">
              <w:rPr>
                <w:rFonts w:ascii="HelveticaNeueLT Std Med" w:hAnsi="HelveticaNeueLT Std Med" w:cs="HelveticaNeueLT Std Med"/>
                <w:b/>
                <w:bCs/>
              </w:rPr>
              <w:t>Summary Milestones</w:t>
            </w:r>
          </w:p>
        </w:tc>
        <w:tc>
          <w:tcPr>
            <w:tcW w:w="3348" w:type="dxa"/>
          </w:tcPr>
          <w:p w:rsidR="00C9687C" w:rsidRPr="001E5E7C" w:rsidRDefault="00C9687C" w:rsidP="001A6FFF">
            <w:pPr>
              <w:spacing w:before="160" w:after="160"/>
              <w:rPr>
                <w:rFonts w:ascii="HelveticaNeueLT Std Med" w:hAnsi="HelveticaNeueLT Std Med" w:cs="HelveticaNeueLT Std Med"/>
                <w:b/>
                <w:bCs/>
              </w:rPr>
            </w:pPr>
            <w:r w:rsidRPr="001E5E7C">
              <w:rPr>
                <w:rFonts w:ascii="HelveticaNeueLT Std Med" w:hAnsi="HelveticaNeueLT Std Med" w:cs="HelveticaNeueLT Std Med"/>
                <w:b/>
                <w:bCs/>
              </w:rPr>
              <w:t>Due Date</w:t>
            </w:r>
          </w:p>
        </w:tc>
      </w:tr>
      <w:tr w:rsidR="00C9687C" w:rsidRPr="001E5E7C" w:rsidTr="00E87725">
        <w:trPr>
          <w:trHeight w:val="422"/>
        </w:trPr>
        <w:tc>
          <w:tcPr>
            <w:tcW w:w="6228" w:type="dxa"/>
          </w:tcPr>
          <w:p w:rsidR="00C9687C" w:rsidRPr="001E5E7C" w:rsidRDefault="00E87725" w:rsidP="001A6FFF">
            <w:pPr>
              <w:rPr>
                <w:rFonts w:ascii="HelveticaNeueLT Std Med" w:hAnsi="HelveticaNeueLT Std Med" w:cs="HelveticaNeueLT Std Med"/>
              </w:rPr>
            </w:pPr>
            <w:r>
              <w:rPr>
                <w:rFonts w:ascii="HelveticaNeueLT Std Med" w:hAnsi="HelveticaNeueLT Std Med" w:cs="HelveticaNeueLT Std Med"/>
                <w:bCs/>
              </w:rPr>
              <w:t>Approved analysis document</w:t>
            </w:r>
          </w:p>
        </w:tc>
        <w:tc>
          <w:tcPr>
            <w:tcW w:w="3348" w:type="dxa"/>
          </w:tcPr>
          <w:p w:rsidR="00C9687C" w:rsidRPr="001E5E7C" w:rsidRDefault="00E87725" w:rsidP="001A6FFF">
            <w:pPr>
              <w:rPr>
                <w:rFonts w:ascii="HelveticaNeueLT Std Med" w:hAnsi="HelveticaNeueLT Std Med" w:cs="HelveticaNeueLT Std Med"/>
              </w:rPr>
            </w:pPr>
            <w:r>
              <w:rPr>
                <w:rFonts w:ascii="HelveticaNeueLT Std Med" w:hAnsi="HelveticaNeueLT Std Med" w:cs="HelveticaNeueLT Std Med"/>
                <w:bCs/>
              </w:rPr>
              <w:t>20.12.2013</w:t>
            </w:r>
          </w:p>
        </w:tc>
      </w:tr>
      <w:tr w:rsidR="00E87725" w:rsidRPr="001E5E7C" w:rsidTr="00E87725">
        <w:trPr>
          <w:trHeight w:val="422"/>
        </w:trPr>
        <w:tc>
          <w:tcPr>
            <w:tcW w:w="6228" w:type="dxa"/>
          </w:tcPr>
          <w:p w:rsidR="00E87725" w:rsidRDefault="00E87725" w:rsidP="00E87725">
            <w:pPr>
              <w:rPr>
                <w:rFonts w:ascii="HelveticaNeueLT Std Med" w:hAnsi="HelveticaNeueLT Std Med" w:cs="HelveticaNeueLT Std Med"/>
                <w:bCs/>
              </w:rPr>
            </w:pPr>
            <w:r>
              <w:rPr>
                <w:rFonts w:ascii="HelveticaNeueLT Std Med" w:hAnsi="HelveticaNeueLT Std Med" w:cs="HelveticaNeueLT Std Med"/>
                <w:bCs/>
              </w:rPr>
              <w:t>Approved acceptance tests</w:t>
            </w:r>
          </w:p>
        </w:tc>
        <w:tc>
          <w:tcPr>
            <w:tcW w:w="3348" w:type="dxa"/>
          </w:tcPr>
          <w:p w:rsidR="00E87725" w:rsidRDefault="00E87725" w:rsidP="001A6FFF">
            <w:pPr>
              <w:rPr>
                <w:rFonts w:ascii="HelveticaNeueLT Std Med" w:hAnsi="HelveticaNeueLT Std Med" w:cs="HelveticaNeueLT Std Med"/>
                <w:bCs/>
              </w:rPr>
            </w:pPr>
            <w:r>
              <w:rPr>
                <w:rFonts w:ascii="HelveticaNeueLT Std Med" w:hAnsi="HelveticaNeueLT Std Med" w:cs="HelveticaNeueLT Std Med"/>
                <w:bCs/>
              </w:rPr>
              <w:t>20.01.2014</w:t>
            </w:r>
          </w:p>
        </w:tc>
      </w:tr>
      <w:tr w:rsidR="00E87725" w:rsidRPr="001E5E7C" w:rsidTr="00E87725">
        <w:trPr>
          <w:trHeight w:val="422"/>
        </w:trPr>
        <w:tc>
          <w:tcPr>
            <w:tcW w:w="6228" w:type="dxa"/>
          </w:tcPr>
          <w:p w:rsidR="00E87725" w:rsidRDefault="00E87725" w:rsidP="001A6FFF">
            <w:pPr>
              <w:rPr>
                <w:rFonts w:ascii="HelveticaNeueLT Std Med" w:hAnsi="HelveticaNeueLT Std Med" w:cs="HelveticaNeueLT Std Med"/>
                <w:bCs/>
              </w:rPr>
            </w:pPr>
            <w:r>
              <w:rPr>
                <w:rFonts w:ascii="HelveticaNeueLT Std Med" w:hAnsi="HelveticaNeueLT Std Med" w:cs="HelveticaNeueLT Std Med"/>
                <w:bCs/>
              </w:rPr>
              <w:t>Key users trained</w:t>
            </w:r>
          </w:p>
        </w:tc>
        <w:tc>
          <w:tcPr>
            <w:tcW w:w="3348" w:type="dxa"/>
          </w:tcPr>
          <w:p w:rsidR="00E87725" w:rsidRDefault="00E87725" w:rsidP="001A6FFF">
            <w:pPr>
              <w:rPr>
                <w:rFonts w:ascii="HelveticaNeueLT Std Med" w:hAnsi="HelveticaNeueLT Std Med" w:cs="HelveticaNeueLT Std Med"/>
                <w:bCs/>
              </w:rPr>
            </w:pPr>
            <w:r>
              <w:rPr>
                <w:rFonts w:ascii="HelveticaNeueLT Std Med" w:hAnsi="HelveticaNeueLT Std Med" w:cs="HelveticaNeueLT Std Med"/>
                <w:bCs/>
              </w:rPr>
              <w:t>24.01.2014</w:t>
            </w:r>
          </w:p>
        </w:tc>
      </w:tr>
      <w:tr w:rsidR="00E87725" w:rsidRPr="001E5E7C" w:rsidTr="00E87725">
        <w:trPr>
          <w:trHeight w:val="422"/>
        </w:trPr>
        <w:tc>
          <w:tcPr>
            <w:tcW w:w="6228" w:type="dxa"/>
          </w:tcPr>
          <w:p w:rsidR="00E87725" w:rsidRDefault="00E87725" w:rsidP="001A6FFF">
            <w:pPr>
              <w:rPr>
                <w:rFonts w:ascii="HelveticaNeueLT Std Med" w:hAnsi="HelveticaNeueLT Std Med" w:cs="HelveticaNeueLT Std Med"/>
                <w:bCs/>
              </w:rPr>
            </w:pPr>
            <w:r>
              <w:rPr>
                <w:rFonts w:ascii="HelveticaNeueLT Std Med" w:hAnsi="HelveticaNeueLT Std Med" w:cs="HelveticaNeueLT Std Med"/>
                <w:bCs/>
              </w:rPr>
              <w:t>Final Delivery (on production environment)</w:t>
            </w:r>
          </w:p>
        </w:tc>
        <w:tc>
          <w:tcPr>
            <w:tcW w:w="3348" w:type="dxa"/>
          </w:tcPr>
          <w:p w:rsidR="00E87725" w:rsidRDefault="00E87725" w:rsidP="001A6FFF">
            <w:pPr>
              <w:rPr>
                <w:rFonts w:ascii="HelveticaNeueLT Std Med" w:hAnsi="HelveticaNeueLT Std Med" w:cs="HelveticaNeueLT Std Med"/>
                <w:bCs/>
              </w:rPr>
            </w:pPr>
            <w:r>
              <w:rPr>
                <w:rFonts w:ascii="HelveticaNeueLT Std Med" w:hAnsi="HelveticaNeueLT Std Med" w:cs="HelveticaNeueLT Std Med"/>
                <w:bCs/>
              </w:rPr>
              <w:t>31.01.2014</w:t>
            </w:r>
          </w:p>
        </w:tc>
      </w:tr>
    </w:tbl>
    <w:p w:rsidR="00C9687C" w:rsidRDefault="00C9687C" w:rsidP="00C9687C">
      <w:pPr>
        <w:spacing w:line="276" w:lineRule="auto"/>
        <w:rPr>
          <w:rStyle w:val="EstiloCuerpo"/>
          <w:sz w:val="22"/>
          <w:szCs w:val="22"/>
        </w:rPr>
      </w:pPr>
    </w:p>
    <w:p w:rsidR="00C9687C" w:rsidRPr="003F2315" w:rsidRDefault="00C9687C" w:rsidP="00C9687C">
      <w:pPr>
        <w:pStyle w:val="Heading1"/>
      </w:pPr>
      <w:bookmarkStart w:id="35" w:name="_Toc374452426"/>
      <w:r w:rsidRPr="00C9687C">
        <w:t>Summary budget</w:t>
      </w:r>
      <w:bookmarkEnd w:id="35"/>
    </w:p>
    <w:p w:rsidR="00C9687C" w:rsidRPr="001C2036" w:rsidRDefault="00C9687C" w:rsidP="00C9687C">
      <w:pPr>
        <w:spacing w:line="276" w:lineRule="auto"/>
        <w:rPr>
          <w:rFonts w:cs="Arial"/>
          <w:color w:val="0000FF"/>
          <w:szCs w:val="16"/>
        </w:rPr>
      </w:pPr>
    </w:p>
    <w:p w:rsidR="00C9687C" w:rsidRDefault="0074661C" w:rsidP="00C9687C">
      <w:pPr>
        <w:spacing w:line="276" w:lineRule="auto"/>
        <w:rPr>
          <w:rStyle w:val="EstiloCuerpo"/>
          <w:sz w:val="22"/>
          <w:szCs w:val="22"/>
        </w:rPr>
      </w:pPr>
      <w:r>
        <w:rPr>
          <w:rStyle w:val="EstiloCuerpo"/>
          <w:sz w:val="22"/>
          <w:szCs w:val="22"/>
        </w:rPr>
        <w:t>The budget for the project is described in the table below.</w:t>
      </w:r>
    </w:p>
    <w:tbl>
      <w:tblPr>
        <w:tblStyle w:val="TableGridLight1"/>
        <w:tblW w:w="0" w:type="auto"/>
        <w:tblLook w:val="00A0" w:firstRow="1" w:lastRow="0" w:firstColumn="1" w:lastColumn="0" w:noHBand="0" w:noVBand="0"/>
      </w:tblPr>
      <w:tblGrid>
        <w:gridCol w:w="7128"/>
        <w:gridCol w:w="2430"/>
      </w:tblGrid>
      <w:tr w:rsidR="0074661C" w:rsidRPr="001E5E7C" w:rsidTr="0074661C">
        <w:tc>
          <w:tcPr>
            <w:tcW w:w="7128" w:type="dxa"/>
          </w:tcPr>
          <w:p w:rsidR="0074661C" w:rsidRPr="001E5E7C" w:rsidRDefault="0074661C" w:rsidP="001A6FFF">
            <w:pPr>
              <w:spacing w:before="160" w:after="160"/>
              <w:rPr>
                <w:rFonts w:ascii="HelveticaNeueLT Std Med" w:hAnsi="HelveticaNeueLT Std Med" w:cs="HelveticaNeueLT Std Med"/>
                <w:b/>
                <w:bCs/>
              </w:rPr>
            </w:pPr>
            <w:r>
              <w:rPr>
                <w:rFonts w:ascii="HelveticaNeueLT Std Med" w:hAnsi="HelveticaNeueLT Std Med" w:cs="HelveticaNeueLT Std Med"/>
                <w:b/>
                <w:bCs/>
              </w:rPr>
              <w:t>Project Phase</w:t>
            </w:r>
          </w:p>
        </w:tc>
        <w:tc>
          <w:tcPr>
            <w:tcW w:w="2430" w:type="dxa"/>
          </w:tcPr>
          <w:p w:rsidR="0074661C" w:rsidRDefault="0074661C" w:rsidP="0074661C">
            <w:pPr>
              <w:spacing w:before="160" w:after="160"/>
              <w:jc w:val="center"/>
              <w:rPr>
                <w:rFonts w:ascii="HelveticaNeueLT Std Med" w:hAnsi="HelveticaNeueLT Std Med" w:cs="HelveticaNeueLT Std Med"/>
                <w:b/>
                <w:bCs/>
              </w:rPr>
            </w:pPr>
            <w:r>
              <w:rPr>
                <w:rFonts w:ascii="HelveticaNeueLT Std Med" w:hAnsi="HelveticaNeueLT Std Med" w:cs="HelveticaNeueLT Std Med"/>
                <w:b/>
                <w:bCs/>
              </w:rPr>
              <w:t>Budget (EUR)</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Analysis</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2,200.00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System Installation</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1,100.00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proofErr w:type="spellStart"/>
            <w:r w:rsidRPr="0074661C">
              <w:rPr>
                <w:rFonts w:ascii="HelveticaNeueLT Std Med" w:hAnsi="HelveticaNeueLT Std Med" w:cs="HelveticaNeueLT Std Med"/>
                <w:bCs/>
              </w:rPr>
              <w:t>Config</w:t>
            </w:r>
            <w:proofErr w:type="spellEnd"/>
            <w:r w:rsidRPr="0074661C">
              <w:rPr>
                <w:rFonts w:ascii="HelveticaNeueLT Std Med" w:hAnsi="HelveticaNeueLT Std Med" w:cs="HelveticaNeueLT Std Med"/>
                <w:bCs/>
              </w:rPr>
              <w:t xml:space="preserve"> &amp; Development - 1. Extraction of Documents</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5,225.00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proofErr w:type="spellStart"/>
            <w:r w:rsidRPr="0074661C">
              <w:rPr>
                <w:rFonts w:ascii="HelveticaNeueLT Std Med" w:hAnsi="HelveticaNeueLT Std Med" w:cs="HelveticaNeueLT Std Med"/>
                <w:bCs/>
              </w:rPr>
              <w:t>Config</w:t>
            </w:r>
            <w:proofErr w:type="spellEnd"/>
            <w:r w:rsidRPr="0074661C">
              <w:rPr>
                <w:rFonts w:ascii="HelveticaNeueLT Std Med" w:hAnsi="HelveticaNeueLT Std Med" w:cs="HelveticaNeueLT Std Med"/>
                <w:bCs/>
              </w:rPr>
              <w:t xml:space="preserve"> &amp; Development - 2. Report - Notes for Rejections</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2,200.00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 xml:space="preserve">System Tests (30% of </w:t>
            </w:r>
            <w:proofErr w:type="spellStart"/>
            <w:r w:rsidRPr="0074661C">
              <w:rPr>
                <w:rFonts w:ascii="HelveticaNeueLT Std Med" w:hAnsi="HelveticaNeueLT Std Med" w:cs="HelveticaNeueLT Std Med"/>
                <w:bCs/>
              </w:rPr>
              <w:t>Config</w:t>
            </w:r>
            <w:proofErr w:type="spellEnd"/>
            <w:r w:rsidRPr="0074661C">
              <w:rPr>
                <w:rFonts w:ascii="HelveticaNeueLT Std Med" w:hAnsi="HelveticaNeueLT Std Med" w:cs="HelveticaNeueLT Std Med"/>
                <w:bCs/>
              </w:rPr>
              <w:t xml:space="preserve"> &amp; Development)</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2,200.00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Key Users Training</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1,100.00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Prepare for GO Live</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1,100.00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User Guide</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825.00</w:t>
            </w:r>
          </w:p>
        </w:tc>
      </w:tr>
      <w:tr w:rsidR="0074661C" w:rsidRPr="0074661C" w:rsidTr="0074661C">
        <w:tblPrEx>
          <w:tblLook w:val="04A0" w:firstRow="1" w:lastRow="0" w:firstColumn="1" w:lastColumn="0" w:noHBand="0" w:noVBand="1"/>
        </w:tblPrEx>
        <w:trPr>
          <w:trHeight w:val="300"/>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Support GO Live</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2,200.00</w:t>
            </w:r>
          </w:p>
        </w:tc>
      </w:tr>
      <w:tr w:rsidR="0074661C" w:rsidRPr="0074661C" w:rsidTr="0074661C">
        <w:tblPrEx>
          <w:tblLook w:val="04A0" w:firstRow="1" w:lastRow="0" w:firstColumn="1" w:lastColumn="0" w:noHBand="0" w:noVBand="1"/>
        </w:tblPrEx>
        <w:trPr>
          <w:trHeight w:val="315"/>
        </w:trPr>
        <w:tc>
          <w:tcPr>
            <w:tcW w:w="7128" w:type="dxa"/>
            <w:noWrap/>
            <w:hideMark/>
          </w:tcPr>
          <w:p w:rsidR="0074661C" w:rsidRPr="0074661C" w:rsidRDefault="0074661C" w:rsidP="0074661C">
            <w:pPr>
              <w:rPr>
                <w:rFonts w:ascii="HelveticaNeueLT Std Med" w:hAnsi="HelveticaNeueLT Std Med" w:cs="HelveticaNeueLT Std Med"/>
                <w:bCs/>
              </w:rPr>
            </w:pPr>
            <w:r w:rsidRPr="0074661C">
              <w:rPr>
                <w:rFonts w:ascii="HelveticaNeueLT Std Med" w:hAnsi="HelveticaNeueLT Std Med" w:cs="HelveticaNeueLT Std Med"/>
                <w:bCs/>
              </w:rPr>
              <w:t>Project Management (10 % of all above)</w:t>
            </w:r>
          </w:p>
        </w:tc>
        <w:tc>
          <w:tcPr>
            <w:tcW w:w="2430" w:type="dxa"/>
          </w:tcPr>
          <w:p w:rsidR="0074661C" w:rsidRPr="0074661C" w:rsidRDefault="0074661C" w:rsidP="0074661C">
            <w:pPr>
              <w:jc w:val="center"/>
              <w:rPr>
                <w:rFonts w:ascii="Calibri" w:hAnsi="Calibri"/>
                <w:color w:val="000000"/>
                <w:szCs w:val="22"/>
              </w:rPr>
            </w:pPr>
            <w:r>
              <w:rPr>
                <w:rFonts w:ascii="Calibri" w:hAnsi="Calibri"/>
                <w:color w:val="000000"/>
                <w:szCs w:val="22"/>
              </w:rPr>
              <w:t>1,925.00</w:t>
            </w:r>
          </w:p>
        </w:tc>
      </w:tr>
      <w:tr w:rsidR="0074661C" w:rsidRPr="00224648" w:rsidTr="0074661C">
        <w:trPr>
          <w:trHeight w:val="422"/>
        </w:trPr>
        <w:tc>
          <w:tcPr>
            <w:tcW w:w="7128" w:type="dxa"/>
          </w:tcPr>
          <w:p w:rsidR="0074661C" w:rsidRPr="00224648" w:rsidRDefault="0074661C" w:rsidP="001A6FFF">
            <w:pPr>
              <w:rPr>
                <w:rFonts w:ascii="HelveticaNeueLT Std Med" w:hAnsi="HelveticaNeueLT Std Med" w:cs="HelveticaNeueLT Std Med"/>
                <w:b/>
                <w:bCs/>
              </w:rPr>
            </w:pPr>
            <w:r w:rsidRPr="00224648">
              <w:rPr>
                <w:rFonts w:ascii="HelveticaNeueLT Std Med" w:hAnsi="HelveticaNeueLT Std Med" w:cs="HelveticaNeueLT Std Med"/>
                <w:b/>
                <w:bCs/>
              </w:rPr>
              <w:t>TOTAL</w:t>
            </w:r>
          </w:p>
        </w:tc>
        <w:tc>
          <w:tcPr>
            <w:tcW w:w="2430" w:type="dxa"/>
          </w:tcPr>
          <w:p w:rsidR="0074661C" w:rsidRPr="00224648" w:rsidRDefault="0074661C" w:rsidP="0074661C">
            <w:pPr>
              <w:jc w:val="center"/>
              <w:rPr>
                <w:rFonts w:ascii="Calibri" w:hAnsi="Calibri"/>
                <w:b/>
                <w:bCs/>
                <w:color w:val="000000"/>
                <w:szCs w:val="22"/>
              </w:rPr>
            </w:pPr>
            <w:r w:rsidRPr="00224648">
              <w:rPr>
                <w:rFonts w:ascii="Calibri" w:hAnsi="Calibri"/>
                <w:b/>
                <w:bCs/>
                <w:color w:val="000000"/>
                <w:szCs w:val="22"/>
              </w:rPr>
              <w:t>20,075.00</w:t>
            </w:r>
          </w:p>
        </w:tc>
      </w:tr>
    </w:tbl>
    <w:p w:rsidR="0074661C" w:rsidRDefault="0074661C" w:rsidP="00C9687C">
      <w:pPr>
        <w:spacing w:line="276" w:lineRule="auto"/>
        <w:rPr>
          <w:rStyle w:val="EstiloCuerpo"/>
          <w:sz w:val="22"/>
          <w:szCs w:val="22"/>
        </w:rPr>
      </w:pPr>
    </w:p>
    <w:p w:rsidR="00C9687C" w:rsidRDefault="00C9687C" w:rsidP="00C9687C">
      <w:pPr>
        <w:spacing w:line="276" w:lineRule="auto"/>
        <w:rPr>
          <w:rStyle w:val="EstiloCuerpo"/>
          <w:sz w:val="22"/>
          <w:szCs w:val="22"/>
        </w:rPr>
      </w:pPr>
    </w:p>
    <w:p w:rsidR="00C9687C" w:rsidRPr="00A97695" w:rsidRDefault="00C9687C" w:rsidP="00C9687C">
      <w:pPr>
        <w:pStyle w:val="Heading1"/>
        <w:rPr>
          <w:highlight w:val="yellow"/>
        </w:rPr>
      </w:pPr>
      <w:bookmarkStart w:id="36" w:name="_Toc374452427"/>
      <w:r w:rsidRPr="00A97695">
        <w:rPr>
          <w:highlight w:val="yellow"/>
        </w:rPr>
        <w:t>Stakeholder list</w:t>
      </w:r>
      <w:bookmarkEnd w:id="36"/>
    </w:p>
    <w:p w:rsidR="00C9687C" w:rsidRPr="001C2036" w:rsidRDefault="00C9687C" w:rsidP="00C9687C">
      <w:pPr>
        <w:spacing w:line="276" w:lineRule="auto"/>
        <w:rPr>
          <w:rFonts w:cs="Arial"/>
          <w:color w:val="0000FF"/>
          <w:szCs w:val="16"/>
        </w:rPr>
      </w:pPr>
    </w:p>
    <w:p w:rsidR="00C9687C" w:rsidRDefault="00EB79DF" w:rsidP="00C9687C">
      <w:pPr>
        <w:spacing w:line="276" w:lineRule="auto"/>
        <w:rPr>
          <w:rStyle w:val="EstiloCuerpo"/>
          <w:sz w:val="22"/>
          <w:szCs w:val="22"/>
        </w:rPr>
      </w:pPr>
      <w:r>
        <w:rPr>
          <w:rStyle w:val="EstiloCuerpo"/>
          <w:sz w:val="22"/>
          <w:szCs w:val="22"/>
        </w:rPr>
        <w:t xml:space="preserve">Below is the list of people </w:t>
      </w:r>
      <w:r w:rsidRPr="00EB79DF">
        <w:rPr>
          <w:rStyle w:val="EstiloCuerpo"/>
          <w:sz w:val="22"/>
          <w:szCs w:val="22"/>
        </w:rPr>
        <w:t>w</w:t>
      </w:r>
      <w:r>
        <w:rPr>
          <w:rStyle w:val="EstiloCuerpo"/>
          <w:sz w:val="22"/>
          <w:szCs w:val="22"/>
        </w:rPr>
        <w:t>ho have an interest and an infl</w:t>
      </w:r>
      <w:r w:rsidRPr="00EB79DF">
        <w:rPr>
          <w:rStyle w:val="EstiloCuerpo"/>
          <w:sz w:val="22"/>
          <w:szCs w:val="22"/>
        </w:rPr>
        <w:t>uence on the project success</w:t>
      </w:r>
      <w:r>
        <w:rPr>
          <w:rStyle w:val="EstiloCuerpo"/>
          <w:sz w:val="22"/>
          <w:szCs w:val="22"/>
        </w:rPr>
        <w:t>.</w:t>
      </w:r>
    </w:p>
    <w:p w:rsidR="00C9687C" w:rsidRDefault="00C9687C" w:rsidP="00C9687C">
      <w:pPr>
        <w:spacing w:line="276" w:lineRule="auto"/>
        <w:rPr>
          <w:rStyle w:val="EstiloCuerpo"/>
          <w:sz w:val="22"/>
          <w:szCs w:val="22"/>
        </w:rPr>
      </w:pPr>
    </w:p>
    <w:tbl>
      <w:tblPr>
        <w:tblStyle w:val="TableGridLight1"/>
        <w:tblW w:w="10683" w:type="dxa"/>
        <w:tblLook w:val="00A0" w:firstRow="1" w:lastRow="0" w:firstColumn="1" w:lastColumn="0" w:noHBand="0" w:noVBand="0"/>
      </w:tblPr>
      <w:tblGrid>
        <w:gridCol w:w="3476"/>
        <w:gridCol w:w="3779"/>
        <w:gridCol w:w="3428"/>
      </w:tblGrid>
      <w:tr w:rsidR="00870CD0" w:rsidRPr="00A539C1" w:rsidTr="00870CD0">
        <w:trPr>
          <w:trHeight w:val="440"/>
        </w:trPr>
        <w:tc>
          <w:tcPr>
            <w:tcW w:w="3476" w:type="dxa"/>
          </w:tcPr>
          <w:p w:rsidR="00870CD0" w:rsidRPr="00A539C1" w:rsidRDefault="00870CD0" w:rsidP="001A6FFF">
            <w:pPr>
              <w:spacing w:before="160" w:after="160"/>
              <w:jc w:val="center"/>
              <w:rPr>
                <w:rStyle w:val="EstiloCuerpo"/>
                <w:b/>
                <w:sz w:val="22"/>
                <w:szCs w:val="22"/>
              </w:rPr>
            </w:pPr>
            <w:r w:rsidRPr="00A539C1">
              <w:rPr>
                <w:rStyle w:val="EstiloCuerpo"/>
                <w:b/>
                <w:sz w:val="22"/>
                <w:szCs w:val="22"/>
              </w:rPr>
              <w:t>Stakeholder(s)</w:t>
            </w:r>
          </w:p>
        </w:tc>
        <w:tc>
          <w:tcPr>
            <w:tcW w:w="3779" w:type="dxa"/>
          </w:tcPr>
          <w:p w:rsidR="00870CD0" w:rsidRPr="00A539C1" w:rsidRDefault="00870CD0" w:rsidP="001A6FFF">
            <w:pPr>
              <w:spacing w:before="160" w:after="160"/>
              <w:jc w:val="center"/>
              <w:rPr>
                <w:rStyle w:val="EstiloCuerpo"/>
                <w:b/>
                <w:sz w:val="22"/>
                <w:szCs w:val="22"/>
              </w:rPr>
            </w:pPr>
            <w:r>
              <w:rPr>
                <w:rStyle w:val="EstiloCuerpo"/>
                <w:b/>
                <w:sz w:val="22"/>
                <w:szCs w:val="22"/>
              </w:rPr>
              <w:t>Position</w:t>
            </w:r>
          </w:p>
        </w:tc>
        <w:tc>
          <w:tcPr>
            <w:tcW w:w="3428" w:type="dxa"/>
          </w:tcPr>
          <w:p w:rsidR="00870CD0" w:rsidRPr="00A539C1" w:rsidRDefault="00870CD0" w:rsidP="001A6FFF">
            <w:pPr>
              <w:spacing w:before="160" w:after="160"/>
              <w:jc w:val="center"/>
              <w:rPr>
                <w:rStyle w:val="EstiloCuerpo"/>
                <w:b/>
                <w:sz w:val="22"/>
                <w:szCs w:val="22"/>
              </w:rPr>
            </w:pPr>
            <w:r>
              <w:rPr>
                <w:rStyle w:val="EstiloCuerpo"/>
                <w:b/>
                <w:sz w:val="22"/>
                <w:szCs w:val="22"/>
              </w:rPr>
              <w:t>Project Role</w:t>
            </w:r>
            <w:r w:rsidR="002E43A7">
              <w:rPr>
                <w:rStyle w:val="EstiloCuerpo"/>
                <w:b/>
                <w:sz w:val="22"/>
                <w:szCs w:val="22"/>
              </w:rPr>
              <w:t>(s)</w:t>
            </w:r>
          </w:p>
        </w:tc>
      </w:tr>
      <w:tr w:rsidR="00870CD0" w:rsidRPr="00A539C1" w:rsidTr="00870CD0">
        <w:trPr>
          <w:trHeight w:val="377"/>
        </w:trPr>
        <w:tc>
          <w:tcPr>
            <w:tcW w:w="3476" w:type="dxa"/>
          </w:tcPr>
          <w:p w:rsidR="00870CD0" w:rsidRPr="00A539C1" w:rsidRDefault="00870CD0" w:rsidP="001A6FFF">
            <w:pPr>
              <w:rPr>
                <w:rStyle w:val="EstiloCuerpo"/>
                <w:sz w:val="22"/>
                <w:szCs w:val="22"/>
              </w:rPr>
            </w:pPr>
            <w:r>
              <w:rPr>
                <w:rStyle w:val="EstiloCuerpo"/>
                <w:sz w:val="22"/>
                <w:szCs w:val="22"/>
              </w:rPr>
              <w:t>Radu Cazacu</w:t>
            </w:r>
          </w:p>
        </w:tc>
        <w:tc>
          <w:tcPr>
            <w:tcW w:w="3779" w:type="dxa"/>
          </w:tcPr>
          <w:p w:rsidR="00870CD0" w:rsidRPr="00A539C1" w:rsidRDefault="00870CD0" w:rsidP="001A6FFF">
            <w:pPr>
              <w:rPr>
                <w:rStyle w:val="EstiloCuerpo"/>
                <w:sz w:val="22"/>
                <w:szCs w:val="22"/>
              </w:rPr>
            </w:pPr>
            <w:r>
              <w:rPr>
                <w:rStyle w:val="EstiloCuerpo"/>
                <w:sz w:val="22"/>
                <w:szCs w:val="22"/>
              </w:rPr>
              <w:t>Project Manager</w:t>
            </w:r>
          </w:p>
        </w:tc>
        <w:tc>
          <w:tcPr>
            <w:tcW w:w="3428" w:type="dxa"/>
          </w:tcPr>
          <w:p w:rsidR="00870CD0" w:rsidRDefault="00870CD0" w:rsidP="00870CD0">
            <w:pPr>
              <w:rPr>
                <w:rStyle w:val="EstiloCuerpo"/>
                <w:sz w:val="22"/>
                <w:szCs w:val="22"/>
              </w:rPr>
            </w:pPr>
            <w:r>
              <w:rPr>
                <w:rStyle w:val="EstiloCuerpo"/>
                <w:sz w:val="22"/>
                <w:szCs w:val="22"/>
              </w:rPr>
              <w:t>Analysis</w:t>
            </w:r>
            <w:r w:rsidR="002E43A7">
              <w:rPr>
                <w:rStyle w:val="EstiloCuerpo"/>
                <w:sz w:val="22"/>
                <w:szCs w:val="22"/>
              </w:rPr>
              <w:t>, Project Management</w:t>
            </w:r>
          </w:p>
        </w:tc>
      </w:tr>
      <w:tr w:rsidR="00870CD0" w:rsidRPr="00A539C1" w:rsidTr="00870CD0">
        <w:trPr>
          <w:trHeight w:val="431"/>
        </w:trPr>
        <w:tc>
          <w:tcPr>
            <w:tcW w:w="3476" w:type="dxa"/>
          </w:tcPr>
          <w:p w:rsidR="00870CD0" w:rsidRPr="00A539C1" w:rsidRDefault="00870CD0" w:rsidP="001A6FFF">
            <w:pPr>
              <w:rPr>
                <w:rStyle w:val="EstiloCuerpo"/>
                <w:sz w:val="22"/>
                <w:szCs w:val="22"/>
              </w:rPr>
            </w:pPr>
            <w:r>
              <w:rPr>
                <w:rStyle w:val="EstiloCuerpo"/>
                <w:sz w:val="22"/>
                <w:szCs w:val="22"/>
              </w:rPr>
              <w:t>Catalin Olaru</w:t>
            </w:r>
          </w:p>
        </w:tc>
        <w:tc>
          <w:tcPr>
            <w:tcW w:w="3779" w:type="dxa"/>
          </w:tcPr>
          <w:p w:rsidR="00870CD0" w:rsidRPr="00A539C1" w:rsidRDefault="00870CD0" w:rsidP="001A6FFF">
            <w:pPr>
              <w:rPr>
                <w:rStyle w:val="EstiloCuerpo"/>
                <w:sz w:val="22"/>
                <w:szCs w:val="22"/>
              </w:rPr>
            </w:pPr>
            <w:r>
              <w:rPr>
                <w:rStyle w:val="EstiloCuerpo"/>
                <w:sz w:val="22"/>
                <w:szCs w:val="22"/>
              </w:rPr>
              <w:t>Application Consultant</w:t>
            </w:r>
          </w:p>
        </w:tc>
        <w:tc>
          <w:tcPr>
            <w:tcW w:w="3428" w:type="dxa"/>
          </w:tcPr>
          <w:p w:rsidR="00870CD0" w:rsidRPr="00A539C1" w:rsidRDefault="00870CD0" w:rsidP="001A6FFF">
            <w:pPr>
              <w:rPr>
                <w:rStyle w:val="EstiloCuerpo"/>
                <w:sz w:val="22"/>
                <w:szCs w:val="22"/>
              </w:rPr>
            </w:pPr>
            <w:r>
              <w:rPr>
                <w:rStyle w:val="EstiloCuerpo"/>
                <w:sz w:val="22"/>
                <w:szCs w:val="22"/>
              </w:rPr>
              <w:t>Testing</w:t>
            </w:r>
            <w:r w:rsidR="002E43A7">
              <w:rPr>
                <w:rStyle w:val="EstiloCuerpo"/>
                <w:sz w:val="22"/>
                <w:szCs w:val="22"/>
              </w:rPr>
              <w:t>, System Administrator</w:t>
            </w:r>
          </w:p>
        </w:tc>
      </w:tr>
      <w:tr w:rsidR="00870CD0" w:rsidRPr="00A539C1" w:rsidTr="00870CD0">
        <w:trPr>
          <w:trHeight w:val="431"/>
        </w:trPr>
        <w:tc>
          <w:tcPr>
            <w:tcW w:w="3476" w:type="dxa"/>
          </w:tcPr>
          <w:p w:rsidR="00870CD0" w:rsidRPr="005F1C43" w:rsidRDefault="00870CD0" w:rsidP="001A6FFF">
            <w:pPr>
              <w:rPr>
                <w:rStyle w:val="EstiloCuerpo"/>
                <w:sz w:val="22"/>
                <w:szCs w:val="22"/>
                <w:lang w:val="pt-BR"/>
              </w:rPr>
            </w:pPr>
            <w:r w:rsidRPr="005F1C43">
              <w:rPr>
                <w:rStyle w:val="EstiloCuerpo"/>
                <w:sz w:val="22"/>
                <w:szCs w:val="22"/>
                <w:lang w:val="pt-BR"/>
              </w:rPr>
              <w:t>Catalin Safta</w:t>
            </w:r>
            <w:r w:rsidR="002E43A7" w:rsidRPr="005F1C43">
              <w:rPr>
                <w:rStyle w:val="EstiloCuerpo"/>
                <w:sz w:val="22"/>
                <w:szCs w:val="22"/>
                <w:lang w:val="pt-BR"/>
              </w:rPr>
              <w:t>, Ana-Maria Ignat</w:t>
            </w:r>
          </w:p>
        </w:tc>
        <w:tc>
          <w:tcPr>
            <w:tcW w:w="3779" w:type="dxa"/>
          </w:tcPr>
          <w:p w:rsidR="00870CD0" w:rsidRPr="00A539C1" w:rsidRDefault="00870CD0" w:rsidP="00870CD0">
            <w:pPr>
              <w:rPr>
                <w:rStyle w:val="EstiloCuerpo"/>
                <w:sz w:val="22"/>
                <w:szCs w:val="22"/>
              </w:rPr>
            </w:pPr>
            <w:r>
              <w:rPr>
                <w:rStyle w:val="EstiloCuerpo"/>
                <w:sz w:val="22"/>
                <w:szCs w:val="22"/>
              </w:rPr>
              <w:t>Application Consultant</w:t>
            </w:r>
          </w:p>
        </w:tc>
        <w:tc>
          <w:tcPr>
            <w:tcW w:w="3428" w:type="dxa"/>
          </w:tcPr>
          <w:p w:rsidR="00870CD0" w:rsidRDefault="00870CD0" w:rsidP="001A6FFF">
            <w:pPr>
              <w:rPr>
                <w:rStyle w:val="EstiloCuerpo"/>
                <w:sz w:val="22"/>
                <w:szCs w:val="22"/>
              </w:rPr>
            </w:pPr>
            <w:r>
              <w:rPr>
                <w:rStyle w:val="EstiloCuerpo"/>
                <w:sz w:val="22"/>
                <w:szCs w:val="22"/>
              </w:rPr>
              <w:t>Development</w:t>
            </w:r>
            <w:r w:rsidR="002E43A7">
              <w:rPr>
                <w:rStyle w:val="EstiloCuerpo"/>
                <w:sz w:val="22"/>
                <w:szCs w:val="22"/>
              </w:rPr>
              <w:t>, Training</w:t>
            </w:r>
          </w:p>
        </w:tc>
      </w:tr>
      <w:tr w:rsidR="00870CD0" w:rsidRPr="00A539C1" w:rsidTr="00870CD0">
        <w:trPr>
          <w:trHeight w:val="431"/>
        </w:trPr>
        <w:tc>
          <w:tcPr>
            <w:tcW w:w="3476" w:type="dxa"/>
          </w:tcPr>
          <w:p w:rsidR="00870CD0" w:rsidRPr="00A97695" w:rsidRDefault="00870CD0" w:rsidP="001A6FFF">
            <w:pPr>
              <w:rPr>
                <w:rStyle w:val="EstiloCuerpo"/>
                <w:sz w:val="22"/>
                <w:szCs w:val="22"/>
                <w:highlight w:val="yellow"/>
              </w:rPr>
            </w:pPr>
            <w:r w:rsidRPr="00A97695">
              <w:rPr>
                <w:rStyle w:val="EstiloCuerpo"/>
                <w:sz w:val="22"/>
                <w:szCs w:val="22"/>
                <w:highlight w:val="yellow"/>
              </w:rPr>
              <w:t>&lt;to be completed&gt;</w:t>
            </w:r>
          </w:p>
        </w:tc>
        <w:tc>
          <w:tcPr>
            <w:tcW w:w="3779" w:type="dxa"/>
          </w:tcPr>
          <w:p w:rsidR="00870CD0" w:rsidRPr="00A97695" w:rsidRDefault="00870CD0" w:rsidP="001A6FFF">
            <w:pPr>
              <w:rPr>
                <w:rStyle w:val="EstiloCuerpo"/>
                <w:sz w:val="22"/>
                <w:szCs w:val="22"/>
                <w:highlight w:val="yellow"/>
              </w:rPr>
            </w:pPr>
            <w:r w:rsidRPr="00A97695">
              <w:rPr>
                <w:rStyle w:val="EstiloCuerpo"/>
                <w:sz w:val="22"/>
                <w:szCs w:val="22"/>
                <w:highlight w:val="yellow"/>
              </w:rPr>
              <w:t>&lt;Client employee organization role&gt;</w:t>
            </w:r>
          </w:p>
        </w:tc>
        <w:tc>
          <w:tcPr>
            <w:tcW w:w="3428" w:type="dxa"/>
          </w:tcPr>
          <w:p w:rsidR="00870CD0" w:rsidRPr="00A97695" w:rsidRDefault="00870CD0" w:rsidP="001A6FFF">
            <w:pPr>
              <w:rPr>
                <w:rStyle w:val="EstiloCuerpo"/>
                <w:sz w:val="22"/>
                <w:szCs w:val="22"/>
                <w:highlight w:val="yellow"/>
              </w:rPr>
            </w:pPr>
            <w:r w:rsidRPr="00A97695">
              <w:rPr>
                <w:rStyle w:val="EstiloCuerpo"/>
                <w:sz w:val="22"/>
                <w:szCs w:val="22"/>
                <w:highlight w:val="yellow"/>
              </w:rPr>
              <w:t>&lt;Client employee project role&gt;</w:t>
            </w:r>
          </w:p>
        </w:tc>
      </w:tr>
      <w:tr w:rsidR="00870CD0" w:rsidRPr="00A539C1" w:rsidTr="00870CD0">
        <w:trPr>
          <w:trHeight w:val="431"/>
        </w:trPr>
        <w:tc>
          <w:tcPr>
            <w:tcW w:w="3476" w:type="dxa"/>
          </w:tcPr>
          <w:p w:rsidR="00870CD0" w:rsidRPr="00A97695" w:rsidRDefault="00EE300F" w:rsidP="001A6FFF">
            <w:pPr>
              <w:rPr>
                <w:rStyle w:val="EstiloCuerpo"/>
                <w:sz w:val="22"/>
                <w:szCs w:val="22"/>
                <w:highlight w:val="yellow"/>
              </w:rPr>
            </w:pPr>
            <w:r w:rsidRPr="00A97695">
              <w:rPr>
                <w:rStyle w:val="EstiloCuerpo"/>
                <w:sz w:val="22"/>
                <w:szCs w:val="22"/>
                <w:highlight w:val="yellow"/>
              </w:rPr>
              <w:t>&lt;to be completed&gt;</w:t>
            </w:r>
          </w:p>
        </w:tc>
        <w:tc>
          <w:tcPr>
            <w:tcW w:w="3779" w:type="dxa"/>
          </w:tcPr>
          <w:p w:rsidR="00870CD0" w:rsidRPr="00A97695" w:rsidRDefault="002E43A7" w:rsidP="001A6FFF">
            <w:pPr>
              <w:rPr>
                <w:rStyle w:val="EstiloCuerpo"/>
                <w:sz w:val="22"/>
                <w:szCs w:val="22"/>
                <w:highlight w:val="yellow"/>
              </w:rPr>
            </w:pPr>
            <w:r w:rsidRPr="00A97695">
              <w:rPr>
                <w:rStyle w:val="EstiloCuerpo"/>
                <w:sz w:val="22"/>
                <w:szCs w:val="22"/>
                <w:highlight w:val="yellow"/>
              </w:rPr>
              <w:t>...</w:t>
            </w:r>
          </w:p>
        </w:tc>
        <w:tc>
          <w:tcPr>
            <w:tcW w:w="3428" w:type="dxa"/>
          </w:tcPr>
          <w:p w:rsidR="00870CD0" w:rsidRPr="00A97695" w:rsidRDefault="00947ACF" w:rsidP="001A6FFF">
            <w:pPr>
              <w:rPr>
                <w:rStyle w:val="EstiloCuerpo"/>
                <w:sz w:val="22"/>
                <w:szCs w:val="22"/>
                <w:highlight w:val="yellow"/>
              </w:rPr>
            </w:pPr>
            <w:r w:rsidRPr="00A97695">
              <w:rPr>
                <w:rStyle w:val="EstiloCuerpo"/>
                <w:sz w:val="22"/>
                <w:szCs w:val="22"/>
                <w:highlight w:val="yellow"/>
              </w:rPr>
              <w:t>Sponsor</w:t>
            </w:r>
          </w:p>
        </w:tc>
      </w:tr>
      <w:tr w:rsidR="00947ACF" w:rsidRPr="00A539C1" w:rsidTr="00870CD0">
        <w:trPr>
          <w:trHeight w:val="431"/>
        </w:trPr>
        <w:tc>
          <w:tcPr>
            <w:tcW w:w="3476" w:type="dxa"/>
          </w:tcPr>
          <w:p w:rsidR="00947ACF" w:rsidRPr="00A97695" w:rsidRDefault="00EE300F" w:rsidP="001A6FFF">
            <w:pPr>
              <w:rPr>
                <w:rStyle w:val="EstiloCuerpo"/>
                <w:sz w:val="22"/>
                <w:szCs w:val="22"/>
                <w:highlight w:val="yellow"/>
              </w:rPr>
            </w:pPr>
            <w:r w:rsidRPr="00A97695">
              <w:rPr>
                <w:rStyle w:val="EstiloCuerpo"/>
                <w:sz w:val="22"/>
                <w:szCs w:val="22"/>
                <w:highlight w:val="yellow"/>
              </w:rPr>
              <w:t>&lt;to be completed&gt;</w:t>
            </w:r>
          </w:p>
        </w:tc>
        <w:tc>
          <w:tcPr>
            <w:tcW w:w="3779" w:type="dxa"/>
          </w:tcPr>
          <w:p w:rsidR="00947ACF" w:rsidRPr="00A97695" w:rsidRDefault="00947ACF" w:rsidP="001A6FFF">
            <w:pPr>
              <w:rPr>
                <w:rStyle w:val="EstiloCuerpo"/>
                <w:sz w:val="22"/>
                <w:szCs w:val="22"/>
                <w:highlight w:val="yellow"/>
              </w:rPr>
            </w:pPr>
          </w:p>
        </w:tc>
        <w:tc>
          <w:tcPr>
            <w:tcW w:w="3428" w:type="dxa"/>
          </w:tcPr>
          <w:p w:rsidR="00947ACF" w:rsidRPr="00A97695" w:rsidRDefault="00947ACF" w:rsidP="001A6FFF">
            <w:pPr>
              <w:rPr>
                <w:rStyle w:val="EstiloCuerpo"/>
                <w:sz w:val="22"/>
                <w:szCs w:val="22"/>
                <w:highlight w:val="yellow"/>
              </w:rPr>
            </w:pPr>
            <w:r w:rsidRPr="00A97695">
              <w:rPr>
                <w:rStyle w:val="EstiloCuerpo"/>
                <w:sz w:val="22"/>
                <w:szCs w:val="22"/>
                <w:highlight w:val="yellow"/>
              </w:rPr>
              <w:t>Analysis</w:t>
            </w:r>
          </w:p>
        </w:tc>
      </w:tr>
      <w:tr w:rsidR="00947ACF" w:rsidRPr="00A539C1" w:rsidTr="00870CD0">
        <w:trPr>
          <w:trHeight w:val="431"/>
        </w:trPr>
        <w:tc>
          <w:tcPr>
            <w:tcW w:w="3476" w:type="dxa"/>
          </w:tcPr>
          <w:p w:rsidR="00947ACF" w:rsidRPr="00A97695" w:rsidRDefault="00EE300F" w:rsidP="001A6FFF">
            <w:pPr>
              <w:rPr>
                <w:rStyle w:val="EstiloCuerpo"/>
                <w:sz w:val="22"/>
                <w:szCs w:val="22"/>
                <w:highlight w:val="yellow"/>
              </w:rPr>
            </w:pPr>
            <w:r w:rsidRPr="00A97695">
              <w:rPr>
                <w:rStyle w:val="EstiloCuerpo"/>
                <w:sz w:val="22"/>
                <w:szCs w:val="22"/>
                <w:highlight w:val="yellow"/>
              </w:rPr>
              <w:t>&lt;to be completed&gt;</w:t>
            </w:r>
          </w:p>
        </w:tc>
        <w:tc>
          <w:tcPr>
            <w:tcW w:w="3779" w:type="dxa"/>
          </w:tcPr>
          <w:p w:rsidR="00947ACF" w:rsidRPr="00A97695" w:rsidRDefault="00947ACF" w:rsidP="001A6FFF">
            <w:pPr>
              <w:rPr>
                <w:rStyle w:val="EstiloCuerpo"/>
                <w:sz w:val="22"/>
                <w:szCs w:val="22"/>
                <w:highlight w:val="yellow"/>
              </w:rPr>
            </w:pPr>
          </w:p>
        </w:tc>
        <w:tc>
          <w:tcPr>
            <w:tcW w:w="3428" w:type="dxa"/>
          </w:tcPr>
          <w:p w:rsidR="00947ACF" w:rsidRPr="00A97695" w:rsidRDefault="00947ACF" w:rsidP="001A6FFF">
            <w:pPr>
              <w:rPr>
                <w:rStyle w:val="EstiloCuerpo"/>
                <w:sz w:val="22"/>
                <w:szCs w:val="22"/>
                <w:highlight w:val="yellow"/>
              </w:rPr>
            </w:pPr>
            <w:r w:rsidRPr="00A97695">
              <w:rPr>
                <w:rStyle w:val="EstiloCuerpo"/>
                <w:sz w:val="22"/>
                <w:szCs w:val="22"/>
                <w:highlight w:val="yellow"/>
              </w:rPr>
              <w:t>Acceptance testing</w:t>
            </w:r>
          </w:p>
        </w:tc>
      </w:tr>
      <w:tr w:rsidR="00947ACF" w:rsidRPr="00A539C1" w:rsidTr="00870CD0">
        <w:trPr>
          <w:trHeight w:val="431"/>
        </w:trPr>
        <w:tc>
          <w:tcPr>
            <w:tcW w:w="3476" w:type="dxa"/>
          </w:tcPr>
          <w:p w:rsidR="00947ACF" w:rsidRPr="00A97695" w:rsidRDefault="00EE300F" w:rsidP="001A6FFF">
            <w:pPr>
              <w:rPr>
                <w:rStyle w:val="EstiloCuerpo"/>
                <w:sz w:val="22"/>
                <w:szCs w:val="22"/>
                <w:highlight w:val="yellow"/>
              </w:rPr>
            </w:pPr>
            <w:r w:rsidRPr="00A97695">
              <w:rPr>
                <w:rStyle w:val="EstiloCuerpo"/>
                <w:sz w:val="22"/>
                <w:szCs w:val="22"/>
                <w:highlight w:val="yellow"/>
              </w:rPr>
              <w:lastRenderedPageBreak/>
              <w:t>&lt;to be completed&gt;</w:t>
            </w:r>
          </w:p>
        </w:tc>
        <w:tc>
          <w:tcPr>
            <w:tcW w:w="3779" w:type="dxa"/>
          </w:tcPr>
          <w:p w:rsidR="00947ACF" w:rsidRPr="00A97695" w:rsidRDefault="00947ACF" w:rsidP="001A6FFF">
            <w:pPr>
              <w:rPr>
                <w:rStyle w:val="EstiloCuerpo"/>
                <w:sz w:val="22"/>
                <w:szCs w:val="22"/>
                <w:highlight w:val="yellow"/>
              </w:rPr>
            </w:pPr>
          </w:p>
        </w:tc>
        <w:tc>
          <w:tcPr>
            <w:tcW w:w="3428" w:type="dxa"/>
          </w:tcPr>
          <w:p w:rsidR="00947ACF" w:rsidRPr="00A97695" w:rsidRDefault="00947ACF" w:rsidP="001A6FFF">
            <w:pPr>
              <w:rPr>
                <w:rStyle w:val="EstiloCuerpo"/>
                <w:sz w:val="22"/>
                <w:szCs w:val="22"/>
                <w:highlight w:val="yellow"/>
              </w:rPr>
            </w:pPr>
            <w:r w:rsidRPr="00A97695">
              <w:rPr>
                <w:rStyle w:val="EstiloCuerpo"/>
                <w:sz w:val="22"/>
                <w:szCs w:val="22"/>
                <w:highlight w:val="yellow"/>
              </w:rPr>
              <w:t>Client Project Management</w:t>
            </w:r>
          </w:p>
        </w:tc>
      </w:tr>
      <w:tr w:rsidR="001E2A4A" w:rsidRPr="00A539C1" w:rsidTr="00870CD0">
        <w:trPr>
          <w:trHeight w:val="431"/>
        </w:trPr>
        <w:tc>
          <w:tcPr>
            <w:tcW w:w="3476" w:type="dxa"/>
          </w:tcPr>
          <w:p w:rsidR="001E2A4A" w:rsidRPr="00A97695" w:rsidRDefault="001E2A4A" w:rsidP="001A6FFF">
            <w:pPr>
              <w:rPr>
                <w:rStyle w:val="EstiloCuerpo"/>
                <w:sz w:val="22"/>
                <w:szCs w:val="22"/>
                <w:highlight w:val="yellow"/>
              </w:rPr>
            </w:pPr>
          </w:p>
        </w:tc>
        <w:tc>
          <w:tcPr>
            <w:tcW w:w="3779" w:type="dxa"/>
          </w:tcPr>
          <w:p w:rsidR="001E2A4A" w:rsidRPr="00A97695" w:rsidRDefault="001E2A4A" w:rsidP="001A6FFF">
            <w:pPr>
              <w:rPr>
                <w:rStyle w:val="EstiloCuerpo"/>
                <w:sz w:val="22"/>
                <w:szCs w:val="22"/>
                <w:highlight w:val="yellow"/>
              </w:rPr>
            </w:pPr>
          </w:p>
        </w:tc>
        <w:tc>
          <w:tcPr>
            <w:tcW w:w="3428" w:type="dxa"/>
          </w:tcPr>
          <w:p w:rsidR="001E2A4A" w:rsidRPr="00A97695" w:rsidRDefault="001E2A4A" w:rsidP="001A6FFF">
            <w:pPr>
              <w:rPr>
                <w:rStyle w:val="EstiloCuerpo"/>
                <w:sz w:val="22"/>
                <w:szCs w:val="22"/>
                <w:highlight w:val="yellow"/>
              </w:rPr>
            </w:pPr>
            <w:r w:rsidRPr="00A97695">
              <w:rPr>
                <w:rStyle w:val="EstiloCuerpo"/>
                <w:sz w:val="22"/>
                <w:szCs w:val="22"/>
                <w:highlight w:val="yellow"/>
              </w:rPr>
              <w:t>System administrator (IT responsible)</w:t>
            </w:r>
          </w:p>
        </w:tc>
      </w:tr>
    </w:tbl>
    <w:p w:rsidR="00C9687C" w:rsidRDefault="00C9687C" w:rsidP="00C9687C">
      <w:pPr>
        <w:spacing w:line="276" w:lineRule="auto"/>
        <w:rPr>
          <w:rStyle w:val="EstiloCuerpo"/>
          <w:sz w:val="22"/>
          <w:szCs w:val="22"/>
        </w:rPr>
      </w:pPr>
    </w:p>
    <w:p w:rsidR="00C9687C" w:rsidRDefault="00C9687C" w:rsidP="00C9687C"/>
    <w:p w:rsidR="00C9687C" w:rsidRDefault="00C9687C" w:rsidP="00C9687C">
      <w:pPr>
        <w:pStyle w:val="Heading1"/>
      </w:pPr>
      <w:bookmarkStart w:id="37" w:name="_Toc374452428"/>
      <w:r w:rsidRPr="00C9687C">
        <w:t>Project Manager Authority Level</w:t>
      </w:r>
      <w:bookmarkEnd w:id="37"/>
    </w:p>
    <w:p w:rsidR="008845AC" w:rsidRDefault="008845AC" w:rsidP="008845AC">
      <w:r>
        <w:t xml:space="preserve">Project Manager from </w:t>
      </w:r>
      <w:proofErr w:type="spellStart"/>
      <w:r>
        <w:t>Matricia</w:t>
      </w:r>
      <w:proofErr w:type="spellEnd"/>
      <w:r>
        <w:t xml:space="preserve"> Solutions for this project is: Radu Cazacu.</w:t>
      </w:r>
    </w:p>
    <w:p w:rsidR="008845AC" w:rsidRDefault="008845AC" w:rsidP="008845AC"/>
    <w:p w:rsidR="008845AC" w:rsidRDefault="008A51BF" w:rsidP="008845AC">
      <w:r w:rsidRPr="008A51BF">
        <w:t xml:space="preserve">Responsibilities </w:t>
      </w:r>
      <w:r>
        <w:t>of t</w:t>
      </w:r>
      <w:r w:rsidR="008845AC">
        <w:t>he project manager:</w:t>
      </w:r>
    </w:p>
    <w:p w:rsidR="008A51BF" w:rsidRDefault="008A51BF" w:rsidP="00BA5178">
      <w:pPr>
        <w:pStyle w:val="ListParagraph"/>
        <w:numPr>
          <w:ilvl w:val="0"/>
          <w:numId w:val="7"/>
        </w:numPr>
      </w:pPr>
      <w:r>
        <w:t xml:space="preserve">Communicate with the project sponsor or client </w:t>
      </w:r>
      <w:proofErr w:type="spellStart"/>
      <w:r>
        <w:t>responsibles</w:t>
      </w:r>
      <w:proofErr w:type="spellEnd"/>
      <w:r>
        <w:t xml:space="preserve"> to approve project specific documents and procedures including analysis document, project plan and change management.</w:t>
      </w:r>
    </w:p>
    <w:p w:rsidR="008845AC" w:rsidRDefault="00947ACF" w:rsidP="00BA5178">
      <w:pPr>
        <w:pStyle w:val="ListParagraph"/>
        <w:numPr>
          <w:ilvl w:val="0"/>
          <w:numId w:val="7"/>
        </w:numPr>
      </w:pPr>
      <w:r>
        <w:t xml:space="preserve">Communicate </w:t>
      </w:r>
      <w:r w:rsidR="008A51BF">
        <w:t>project status to</w:t>
      </w:r>
      <w:r>
        <w:t xml:space="preserve"> the project sponsor </w:t>
      </w:r>
      <w:r w:rsidR="008A51BF">
        <w:t>or client responsible</w:t>
      </w:r>
    </w:p>
    <w:p w:rsidR="008A51BF" w:rsidRPr="008845AC" w:rsidRDefault="008A51BF" w:rsidP="00BA5178">
      <w:pPr>
        <w:pStyle w:val="ListParagraph"/>
        <w:numPr>
          <w:ilvl w:val="0"/>
          <w:numId w:val="7"/>
        </w:numPr>
      </w:pPr>
      <w:r>
        <w:t>Monitor and control project costs, timeline, scope and deliverables of the project</w:t>
      </w:r>
    </w:p>
    <w:p w:rsidR="005053FC" w:rsidRDefault="005053FC" w:rsidP="00C9687C"/>
    <w:p w:rsidR="005053FC" w:rsidRPr="005053FC" w:rsidRDefault="005053FC" w:rsidP="00C9687C">
      <w:pPr>
        <w:rPr>
          <w:rFonts w:cs="Arial"/>
          <w:b/>
          <w:bCs/>
          <w:kern w:val="32"/>
          <w:sz w:val="32"/>
          <w:szCs w:val="32"/>
        </w:rPr>
      </w:pPr>
      <w:r w:rsidRPr="004953BF">
        <w:rPr>
          <w:rFonts w:cs="Arial"/>
          <w:b/>
          <w:bCs/>
          <w:kern w:val="32"/>
          <w:sz w:val="32"/>
          <w:szCs w:val="32"/>
          <w:highlight w:val="yellow"/>
        </w:rPr>
        <w:t>Commercial terms</w:t>
      </w:r>
    </w:p>
    <w:p w:rsidR="00C9687C" w:rsidRDefault="005053FC" w:rsidP="005053FC">
      <w:pPr>
        <w:pStyle w:val="ListParagraph"/>
        <w:numPr>
          <w:ilvl w:val="0"/>
          <w:numId w:val="7"/>
        </w:numPr>
      </w:pPr>
      <w:r>
        <w:t xml:space="preserve">Contract to be sent by </w:t>
      </w:r>
      <w:proofErr w:type="spellStart"/>
      <w:r>
        <w:t>Matricia</w:t>
      </w:r>
      <w:proofErr w:type="spellEnd"/>
      <w:r>
        <w:t xml:space="preserve"> and signed by client</w:t>
      </w:r>
    </w:p>
    <w:p w:rsidR="005053FC" w:rsidRDefault="005053FC" w:rsidP="005053FC">
      <w:pPr>
        <w:pStyle w:val="ListParagraph"/>
        <w:numPr>
          <w:ilvl w:val="0"/>
          <w:numId w:val="7"/>
        </w:numPr>
      </w:pPr>
      <w:r>
        <w:t>Payment schedule</w:t>
      </w:r>
    </w:p>
    <w:p w:rsidR="005053FC" w:rsidRDefault="005053FC" w:rsidP="005053FC">
      <w:pPr>
        <w:pStyle w:val="ListParagraph"/>
        <w:numPr>
          <w:ilvl w:val="0"/>
          <w:numId w:val="7"/>
        </w:numPr>
      </w:pPr>
      <w:r>
        <w:t>Post implementation support</w:t>
      </w:r>
    </w:p>
    <w:p w:rsidR="005053FC" w:rsidRDefault="005053FC" w:rsidP="005053FC">
      <w:pPr>
        <w:pStyle w:val="ListParagraph"/>
        <w:numPr>
          <w:ilvl w:val="0"/>
          <w:numId w:val="7"/>
        </w:numPr>
      </w:pPr>
    </w:p>
    <w:p w:rsidR="00C9687C" w:rsidRPr="00806F3F" w:rsidRDefault="00C9687C" w:rsidP="00C9687C">
      <w:pPr>
        <w:spacing w:line="276" w:lineRule="auto"/>
        <w:rPr>
          <w:rStyle w:val="EstiloCuerpo"/>
          <w:sz w:val="22"/>
          <w:szCs w:val="22"/>
        </w:rPr>
      </w:pPr>
    </w:p>
    <w:sectPr w:rsidR="00C9687C" w:rsidRPr="00806F3F" w:rsidSect="00662422">
      <w:footerReference w:type="first" r:id="rId25"/>
      <w:pgSz w:w="11907" w:h="16839" w:code="9"/>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8BC" w:rsidRDefault="00A218BC">
      <w:r>
        <w:separator/>
      </w:r>
    </w:p>
  </w:endnote>
  <w:endnote w:type="continuationSeparator" w:id="0">
    <w:p w:rsidR="00A218BC" w:rsidRDefault="00A2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NeueLT Std Me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0D2" w:rsidRDefault="00F650D2" w:rsidP="00E61381">
    <w:pPr>
      <w:pStyle w:val="Footer"/>
      <w:ind w:right="-567"/>
    </w:pPr>
    <w:r>
      <w:tab/>
    </w:r>
    <w:r>
      <w:tab/>
    </w:r>
    <w:r>
      <w:tab/>
    </w:r>
    <w:r>
      <w:tab/>
    </w:r>
    <w:r>
      <w:tab/>
    </w:r>
    <w:r>
      <w:tab/>
    </w:r>
    <w:r>
      <w:tab/>
    </w:r>
    <w:r>
      <w:tab/>
    </w: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93296"/>
      <w:docPartObj>
        <w:docPartGallery w:val="Page Numbers (Bottom of Page)"/>
        <w:docPartUnique/>
      </w:docPartObj>
    </w:sdtPr>
    <w:sdtContent>
      <w:sdt>
        <w:sdtPr>
          <w:id w:val="-1761680675"/>
          <w:docPartObj>
            <w:docPartGallery w:val="Page Numbers (Top of Page)"/>
            <w:docPartUnique/>
          </w:docPartObj>
        </w:sdtPr>
        <w:sdtContent>
          <w:p w:rsidR="00F650D2" w:rsidRDefault="00F650D2">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E3070F">
              <w:rPr>
                <w:b/>
                <w:bCs/>
                <w:noProof/>
              </w:rPr>
              <w:t>11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3070F">
              <w:rPr>
                <w:b/>
                <w:bCs/>
                <w:noProof/>
              </w:rPr>
              <w:t>14</w:t>
            </w:r>
            <w:r>
              <w:rPr>
                <w:b/>
                <w:bCs/>
                <w:sz w:val="24"/>
              </w:rPr>
              <w:fldChar w:fldCharType="end"/>
            </w:r>
          </w:p>
        </w:sdtContent>
      </w:sdt>
    </w:sdtContent>
  </w:sdt>
  <w:p w:rsidR="00F650D2" w:rsidRPr="00466F3F" w:rsidRDefault="00F650D2" w:rsidP="00466F3F">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089444"/>
      <w:docPartObj>
        <w:docPartGallery w:val="Page Numbers (Bottom of Page)"/>
        <w:docPartUnique/>
      </w:docPartObj>
    </w:sdtPr>
    <w:sdtContent>
      <w:sdt>
        <w:sdtPr>
          <w:id w:val="-2006422437"/>
          <w:docPartObj>
            <w:docPartGallery w:val="Page Numbers (Top of Page)"/>
            <w:docPartUnique/>
          </w:docPartObj>
        </w:sdtPr>
        <w:sdtContent>
          <w:p w:rsidR="00F650D2" w:rsidRDefault="00F650D2">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E3070F">
              <w:rPr>
                <w:b/>
                <w:bCs/>
                <w:noProof/>
              </w:rPr>
              <w:t>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3070F">
              <w:rPr>
                <w:b/>
                <w:bCs/>
                <w:noProof/>
              </w:rPr>
              <w:t>14</w:t>
            </w:r>
            <w:r>
              <w:rPr>
                <w:b/>
                <w:bCs/>
                <w:sz w:val="24"/>
              </w:rPr>
              <w:fldChar w:fldCharType="end"/>
            </w:r>
          </w:p>
        </w:sdtContent>
      </w:sdt>
    </w:sdtContent>
  </w:sdt>
  <w:p w:rsidR="00F650D2" w:rsidRDefault="00F650D2" w:rsidP="00E61381">
    <w:pPr>
      <w:pStyle w:val="Footer"/>
      <w:ind w:right="-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8BC" w:rsidRDefault="00A218BC">
      <w:r>
        <w:separator/>
      </w:r>
    </w:p>
  </w:footnote>
  <w:footnote w:type="continuationSeparator" w:id="0">
    <w:p w:rsidR="00A218BC" w:rsidRDefault="00A218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0D2" w:rsidRPr="00ED50C2" w:rsidRDefault="00F650D2" w:rsidP="003F2315">
    <w:pPr>
      <w:pStyle w:val="Header"/>
      <w:rPr>
        <w:sz w:val="24"/>
      </w:rPr>
    </w:pPr>
    <w:r w:rsidRPr="00ED50C2">
      <w:rPr>
        <w:sz w:val="24"/>
      </w:rPr>
      <w:fldChar w:fldCharType="begin"/>
    </w:r>
    <w:r w:rsidRPr="00ED50C2">
      <w:rPr>
        <w:sz w:val="24"/>
      </w:rPr>
      <w:instrText xml:space="preserve"> IF </w:instrText>
    </w:r>
    <w:r>
      <w:rPr>
        <w:rFonts w:ascii="Arial" w:hAnsi="Arial"/>
        <w:sz w:val="20"/>
      </w:rPr>
      <w:fldChar w:fldCharType="begin"/>
    </w:r>
    <w:r>
      <w:instrText xml:space="preserve"> DOCPROPERTY  Confidential  \* MERGEFORMAT </w:instrText>
    </w:r>
    <w:r>
      <w:rPr>
        <w:rFonts w:ascii="Arial" w:hAnsi="Arial"/>
        <w:sz w:val="20"/>
      </w:rPr>
      <w:fldChar w:fldCharType="separate"/>
    </w:r>
    <w:r w:rsidRPr="00ED50C2">
      <w:rPr>
        <w:b/>
        <w:bCs/>
        <w:sz w:val="24"/>
      </w:rPr>
      <w:instrText>Error! Unknown document property name.</w:instrText>
    </w:r>
    <w:r>
      <w:rPr>
        <w:b/>
        <w:bCs/>
        <w:sz w:val="24"/>
      </w:rPr>
      <w:fldChar w:fldCharType="end"/>
    </w:r>
    <w:r w:rsidRPr="00ED50C2">
      <w:rPr>
        <w:sz w:val="24"/>
      </w:rPr>
      <w:instrText xml:space="preserve"> = 0 "Prepared for " "" \* MERGEFORMAT </w:instrText>
    </w:r>
    <w:r w:rsidRPr="00ED50C2">
      <w:rPr>
        <w:sz w:val="24"/>
      </w:rPr>
      <w:fldChar w:fldCharType="end"/>
    </w:r>
    <w:r w:rsidRPr="00ED50C2">
      <w:rPr>
        <w:sz w:val="24"/>
      </w:rPr>
      <w:fldChar w:fldCharType="begin"/>
    </w:r>
    <w:r w:rsidRPr="00ED50C2">
      <w:rPr>
        <w:sz w:val="24"/>
      </w:rPr>
      <w:instrText xml:space="preserve"> IF </w:instrText>
    </w:r>
    <w:r>
      <w:rPr>
        <w:rFonts w:ascii="Arial" w:hAnsi="Arial"/>
        <w:sz w:val="20"/>
      </w:rPr>
      <w:fldChar w:fldCharType="begin"/>
    </w:r>
    <w:r>
      <w:instrText xml:space="preserve"> DOCPROPERTY  Confidential  \* MERGEFORMAT </w:instrText>
    </w:r>
    <w:r>
      <w:rPr>
        <w:rFonts w:ascii="Arial" w:hAnsi="Arial"/>
        <w:sz w:val="20"/>
      </w:rPr>
      <w:fldChar w:fldCharType="separate"/>
    </w:r>
    <w:r w:rsidRPr="00ED50C2">
      <w:rPr>
        <w:b/>
        <w:bCs/>
        <w:sz w:val="24"/>
      </w:rPr>
      <w:instrText>Error! Unknown document property name.</w:instrText>
    </w:r>
    <w:r>
      <w:rPr>
        <w:b/>
        <w:bCs/>
        <w:sz w:val="24"/>
      </w:rPr>
      <w:fldChar w:fldCharType="end"/>
    </w:r>
    <w:r w:rsidRPr="00ED50C2">
      <w:rPr>
        <w:sz w:val="24"/>
      </w:rPr>
      <w:instrText xml:space="preserve"> = 2 "Microsoft and " "" \* MERGEFORMAT </w:instrText>
    </w:r>
    <w:r w:rsidRPr="00ED50C2">
      <w:rPr>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0D2" w:rsidRDefault="00F650D2" w:rsidP="00E065EE">
    <w:pPr>
      <w:pStyle w:val="Header"/>
      <w:tabs>
        <w:tab w:val="clear" w:pos="4320"/>
        <w:tab w:val="clear" w:pos="8640"/>
        <w:tab w:val="left" w:pos="9013"/>
        <w:tab w:val="right" w:pos="10467"/>
      </w:tabs>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85AE366"/>
    <w:lvl w:ilvl="0">
      <w:numFmt w:val="bullet"/>
      <w:pStyle w:val="Bullet1"/>
      <w:lvlText w:val=""/>
      <w:lvlJc w:val="left"/>
      <w:pPr>
        <w:tabs>
          <w:tab w:val="num" w:pos="720"/>
        </w:tabs>
        <w:ind w:left="720" w:hanging="360"/>
      </w:pPr>
      <w:rPr>
        <w:rFonts w:ascii="Symbol" w:hAnsi="Symbol" w:hint="default"/>
        <w:color w:val="auto"/>
        <w:sz w:val="22"/>
      </w:rPr>
    </w:lvl>
  </w:abstractNum>
  <w:abstractNum w:abstractNumId="1">
    <w:nsid w:val="003E0516"/>
    <w:multiLevelType w:val="multilevel"/>
    <w:tmpl w:val="3B5217BE"/>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936"/>
        </w:tabs>
        <w:ind w:left="936" w:hanging="794"/>
      </w:pPr>
      <w:rPr>
        <w:rFonts w:hint="default"/>
      </w:rPr>
    </w:lvl>
    <w:lvl w:ilvl="2">
      <w:start w:val="1"/>
      <w:numFmt w:val="decimal"/>
      <w:pStyle w:val="NumHeading3"/>
      <w:lvlText w:val="%1.%2.%3"/>
      <w:lvlJc w:val="left"/>
      <w:pPr>
        <w:tabs>
          <w:tab w:val="num" w:pos="1021"/>
        </w:tabs>
        <w:ind w:left="1021" w:hanging="1021"/>
      </w:pPr>
      <w:rPr>
        <w:rFonts w:hint="default"/>
        <w:b w:val="0"/>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nsid w:val="08D2077B"/>
    <w:multiLevelType w:val="hybridMultilevel"/>
    <w:tmpl w:val="58482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BAE7DEA"/>
    <w:multiLevelType w:val="hybridMultilevel"/>
    <w:tmpl w:val="57306218"/>
    <w:lvl w:ilvl="0" w:tplc="4B7099A8">
      <w:start w:val="82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11DB2"/>
    <w:multiLevelType w:val="multilevel"/>
    <w:tmpl w:val="2440ED04"/>
    <w:lvl w:ilvl="0">
      <w:start w:val="1"/>
      <w:numFmt w:val="decimal"/>
      <w:lvlText w:val="%1.0"/>
      <w:lvlJc w:val="left"/>
      <w:pPr>
        <w:tabs>
          <w:tab w:val="num" w:pos="720"/>
        </w:tabs>
        <w:ind w:left="720" w:hanging="720"/>
      </w:pPr>
      <w:rPr>
        <w:rFonts w:hint="default"/>
      </w:rPr>
    </w:lvl>
    <w:lvl w:ilvl="1">
      <w:start w:val="1"/>
      <w:numFmt w:val="decimal"/>
      <w:lvlText w:val="3.%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sz w:val="22"/>
        <w:szCs w:val="22"/>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6">
    <w:nsid w:val="341123E2"/>
    <w:multiLevelType w:val="multilevel"/>
    <w:tmpl w:val="36D843A6"/>
    <w:lvl w:ilvl="0">
      <w:start w:val="1"/>
      <w:numFmt w:val="decimal"/>
      <w:lvlText w:val="%1.0"/>
      <w:lvlJc w:val="left"/>
      <w:pPr>
        <w:tabs>
          <w:tab w:val="num" w:pos="720"/>
        </w:tabs>
        <w:ind w:left="720" w:hanging="720"/>
      </w:pPr>
      <w:rPr>
        <w:rFonts w:hint="default"/>
      </w:rPr>
    </w:lvl>
    <w:lvl w:ilvl="1">
      <w:start w:val="1"/>
      <w:numFmt w:val="decimal"/>
      <w:lvlText w:val="2.%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sz w:val="22"/>
        <w:szCs w:val="22"/>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7">
    <w:nsid w:val="372A07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7F203B4"/>
    <w:multiLevelType w:val="hybridMultilevel"/>
    <w:tmpl w:val="9F68F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EF3F79"/>
    <w:multiLevelType w:val="hybridMultilevel"/>
    <w:tmpl w:val="995A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5B"/>
    <w:rsid w:val="000000F4"/>
    <w:rsid w:val="00000EBA"/>
    <w:rsid w:val="000011FA"/>
    <w:rsid w:val="00001AA3"/>
    <w:rsid w:val="000034E5"/>
    <w:rsid w:val="000040E2"/>
    <w:rsid w:val="00004C76"/>
    <w:rsid w:val="00004D4B"/>
    <w:rsid w:val="000050BE"/>
    <w:rsid w:val="0000572D"/>
    <w:rsid w:val="000058A1"/>
    <w:rsid w:val="000058A8"/>
    <w:rsid w:val="00005934"/>
    <w:rsid w:val="00005B48"/>
    <w:rsid w:val="00005CEE"/>
    <w:rsid w:val="00006777"/>
    <w:rsid w:val="000078F8"/>
    <w:rsid w:val="0001051A"/>
    <w:rsid w:val="000107CB"/>
    <w:rsid w:val="00011645"/>
    <w:rsid w:val="00011803"/>
    <w:rsid w:val="00011FBA"/>
    <w:rsid w:val="000123C7"/>
    <w:rsid w:val="00012447"/>
    <w:rsid w:val="00012B90"/>
    <w:rsid w:val="00012C0C"/>
    <w:rsid w:val="00012CB4"/>
    <w:rsid w:val="000142D3"/>
    <w:rsid w:val="00014E8C"/>
    <w:rsid w:val="0001510D"/>
    <w:rsid w:val="00015673"/>
    <w:rsid w:val="0001643F"/>
    <w:rsid w:val="00017D97"/>
    <w:rsid w:val="0002080F"/>
    <w:rsid w:val="000208D1"/>
    <w:rsid w:val="000209E2"/>
    <w:rsid w:val="00022233"/>
    <w:rsid w:val="00022F39"/>
    <w:rsid w:val="00024763"/>
    <w:rsid w:val="00024F01"/>
    <w:rsid w:val="00024F04"/>
    <w:rsid w:val="00025269"/>
    <w:rsid w:val="00025687"/>
    <w:rsid w:val="00025B60"/>
    <w:rsid w:val="000268B2"/>
    <w:rsid w:val="0002790A"/>
    <w:rsid w:val="000302F9"/>
    <w:rsid w:val="00030317"/>
    <w:rsid w:val="0003069F"/>
    <w:rsid w:val="000329F3"/>
    <w:rsid w:val="00034B7C"/>
    <w:rsid w:val="00034BB6"/>
    <w:rsid w:val="000364AF"/>
    <w:rsid w:val="00036692"/>
    <w:rsid w:val="000367B6"/>
    <w:rsid w:val="00036E7D"/>
    <w:rsid w:val="0003735F"/>
    <w:rsid w:val="000377A5"/>
    <w:rsid w:val="00037920"/>
    <w:rsid w:val="00037993"/>
    <w:rsid w:val="00037F7D"/>
    <w:rsid w:val="0004059E"/>
    <w:rsid w:val="00040CD6"/>
    <w:rsid w:val="00041C40"/>
    <w:rsid w:val="00041D3E"/>
    <w:rsid w:val="00042070"/>
    <w:rsid w:val="00042913"/>
    <w:rsid w:val="00043467"/>
    <w:rsid w:val="00043F1B"/>
    <w:rsid w:val="00043FFE"/>
    <w:rsid w:val="000444A0"/>
    <w:rsid w:val="0004486C"/>
    <w:rsid w:val="000450F6"/>
    <w:rsid w:val="00045419"/>
    <w:rsid w:val="000456DF"/>
    <w:rsid w:val="000459B7"/>
    <w:rsid w:val="00045D8E"/>
    <w:rsid w:val="000477CD"/>
    <w:rsid w:val="00047C79"/>
    <w:rsid w:val="0005091F"/>
    <w:rsid w:val="00050B50"/>
    <w:rsid w:val="00050D8A"/>
    <w:rsid w:val="00050EDF"/>
    <w:rsid w:val="0005107B"/>
    <w:rsid w:val="00051FED"/>
    <w:rsid w:val="0005276E"/>
    <w:rsid w:val="00053303"/>
    <w:rsid w:val="00053330"/>
    <w:rsid w:val="00053C71"/>
    <w:rsid w:val="000559E8"/>
    <w:rsid w:val="00056B56"/>
    <w:rsid w:val="0005745F"/>
    <w:rsid w:val="00057BDD"/>
    <w:rsid w:val="00061001"/>
    <w:rsid w:val="00061A52"/>
    <w:rsid w:val="00061DFE"/>
    <w:rsid w:val="0006225C"/>
    <w:rsid w:val="00062B79"/>
    <w:rsid w:val="000635AC"/>
    <w:rsid w:val="00063A59"/>
    <w:rsid w:val="00063C43"/>
    <w:rsid w:val="00063FD9"/>
    <w:rsid w:val="00064540"/>
    <w:rsid w:val="0006587E"/>
    <w:rsid w:val="00065956"/>
    <w:rsid w:val="00065BCE"/>
    <w:rsid w:val="00066576"/>
    <w:rsid w:val="00070EC4"/>
    <w:rsid w:val="000714F1"/>
    <w:rsid w:val="00071A5F"/>
    <w:rsid w:val="00071C08"/>
    <w:rsid w:val="0007226F"/>
    <w:rsid w:val="00072306"/>
    <w:rsid w:val="000731BC"/>
    <w:rsid w:val="00073B1C"/>
    <w:rsid w:val="00074624"/>
    <w:rsid w:val="00074681"/>
    <w:rsid w:val="00074AC1"/>
    <w:rsid w:val="00074FEC"/>
    <w:rsid w:val="000757F8"/>
    <w:rsid w:val="00075890"/>
    <w:rsid w:val="00076381"/>
    <w:rsid w:val="00076652"/>
    <w:rsid w:val="00076CBC"/>
    <w:rsid w:val="00077001"/>
    <w:rsid w:val="000770B8"/>
    <w:rsid w:val="00077650"/>
    <w:rsid w:val="00080515"/>
    <w:rsid w:val="0008053D"/>
    <w:rsid w:val="000817A1"/>
    <w:rsid w:val="00081B06"/>
    <w:rsid w:val="0008276F"/>
    <w:rsid w:val="00082A1B"/>
    <w:rsid w:val="00083840"/>
    <w:rsid w:val="00084783"/>
    <w:rsid w:val="00085334"/>
    <w:rsid w:val="00086536"/>
    <w:rsid w:val="0008658B"/>
    <w:rsid w:val="00092EDA"/>
    <w:rsid w:val="000935FA"/>
    <w:rsid w:val="00093990"/>
    <w:rsid w:val="00094060"/>
    <w:rsid w:val="00094882"/>
    <w:rsid w:val="00094BFB"/>
    <w:rsid w:val="0009584C"/>
    <w:rsid w:val="00095F3F"/>
    <w:rsid w:val="000969D6"/>
    <w:rsid w:val="000A01C5"/>
    <w:rsid w:val="000A06E7"/>
    <w:rsid w:val="000A11C5"/>
    <w:rsid w:val="000A2136"/>
    <w:rsid w:val="000A27F0"/>
    <w:rsid w:val="000A2ECA"/>
    <w:rsid w:val="000A2F29"/>
    <w:rsid w:val="000A3A0F"/>
    <w:rsid w:val="000A4D70"/>
    <w:rsid w:val="000A5181"/>
    <w:rsid w:val="000A534D"/>
    <w:rsid w:val="000A5E9B"/>
    <w:rsid w:val="000A6452"/>
    <w:rsid w:val="000A65D1"/>
    <w:rsid w:val="000A709D"/>
    <w:rsid w:val="000A715B"/>
    <w:rsid w:val="000A73DB"/>
    <w:rsid w:val="000A74C6"/>
    <w:rsid w:val="000A7BEE"/>
    <w:rsid w:val="000B1A77"/>
    <w:rsid w:val="000B21DB"/>
    <w:rsid w:val="000B26B4"/>
    <w:rsid w:val="000B26CC"/>
    <w:rsid w:val="000B35AF"/>
    <w:rsid w:val="000B3CB7"/>
    <w:rsid w:val="000B4181"/>
    <w:rsid w:val="000B4302"/>
    <w:rsid w:val="000B52BA"/>
    <w:rsid w:val="000B5811"/>
    <w:rsid w:val="000B754C"/>
    <w:rsid w:val="000C04AF"/>
    <w:rsid w:val="000C0FC8"/>
    <w:rsid w:val="000C14D3"/>
    <w:rsid w:val="000C23DE"/>
    <w:rsid w:val="000C373C"/>
    <w:rsid w:val="000C46A3"/>
    <w:rsid w:val="000C478A"/>
    <w:rsid w:val="000C57FC"/>
    <w:rsid w:val="000C6039"/>
    <w:rsid w:val="000C67D2"/>
    <w:rsid w:val="000C6AA6"/>
    <w:rsid w:val="000C6F2C"/>
    <w:rsid w:val="000C71D9"/>
    <w:rsid w:val="000D058B"/>
    <w:rsid w:val="000D071B"/>
    <w:rsid w:val="000D1602"/>
    <w:rsid w:val="000D20E0"/>
    <w:rsid w:val="000D242A"/>
    <w:rsid w:val="000D32EA"/>
    <w:rsid w:val="000D35AB"/>
    <w:rsid w:val="000D387C"/>
    <w:rsid w:val="000D3E1C"/>
    <w:rsid w:val="000D4B18"/>
    <w:rsid w:val="000D686C"/>
    <w:rsid w:val="000D69DF"/>
    <w:rsid w:val="000E106B"/>
    <w:rsid w:val="000E3289"/>
    <w:rsid w:val="000E33CF"/>
    <w:rsid w:val="000E34D2"/>
    <w:rsid w:val="000E528B"/>
    <w:rsid w:val="000E653B"/>
    <w:rsid w:val="000E65EE"/>
    <w:rsid w:val="000E67F6"/>
    <w:rsid w:val="000E70A7"/>
    <w:rsid w:val="000E753B"/>
    <w:rsid w:val="000E75C0"/>
    <w:rsid w:val="000E7FAD"/>
    <w:rsid w:val="000F0009"/>
    <w:rsid w:val="000F018F"/>
    <w:rsid w:val="000F02A7"/>
    <w:rsid w:val="000F05DC"/>
    <w:rsid w:val="000F080D"/>
    <w:rsid w:val="000F0D5F"/>
    <w:rsid w:val="000F0E49"/>
    <w:rsid w:val="000F10CE"/>
    <w:rsid w:val="000F152E"/>
    <w:rsid w:val="000F16B1"/>
    <w:rsid w:val="000F1BAE"/>
    <w:rsid w:val="000F1CAA"/>
    <w:rsid w:val="000F1DEC"/>
    <w:rsid w:val="000F2974"/>
    <w:rsid w:val="000F442C"/>
    <w:rsid w:val="000F452C"/>
    <w:rsid w:val="000F4F24"/>
    <w:rsid w:val="000F6170"/>
    <w:rsid w:val="000F638B"/>
    <w:rsid w:val="000F6EA7"/>
    <w:rsid w:val="000F7116"/>
    <w:rsid w:val="000F7B8E"/>
    <w:rsid w:val="00100360"/>
    <w:rsid w:val="001004A8"/>
    <w:rsid w:val="0010110D"/>
    <w:rsid w:val="00101198"/>
    <w:rsid w:val="00101292"/>
    <w:rsid w:val="00102442"/>
    <w:rsid w:val="001024D6"/>
    <w:rsid w:val="00102B40"/>
    <w:rsid w:val="00102DB0"/>
    <w:rsid w:val="00104D3B"/>
    <w:rsid w:val="00104E9F"/>
    <w:rsid w:val="00105203"/>
    <w:rsid w:val="001055D7"/>
    <w:rsid w:val="00106267"/>
    <w:rsid w:val="0010653A"/>
    <w:rsid w:val="00106A1B"/>
    <w:rsid w:val="00106A58"/>
    <w:rsid w:val="00106CBB"/>
    <w:rsid w:val="00106FD7"/>
    <w:rsid w:val="00110A15"/>
    <w:rsid w:val="00111C7D"/>
    <w:rsid w:val="00111F4D"/>
    <w:rsid w:val="00112A52"/>
    <w:rsid w:val="0011325A"/>
    <w:rsid w:val="00113A09"/>
    <w:rsid w:val="00113EB4"/>
    <w:rsid w:val="00114B88"/>
    <w:rsid w:val="00115606"/>
    <w:rsid w:val="001157FE"/>
    <w:rsid w:val="00115B2A"/>
    <w:rsid w:val="00117AE2"/>
    <w:rsid w:val="0012110E"/>
    <w:rsid w:val="00121655"/>
    <w:rsid w:val="00121A32"/>
    <w:rsid w:val="0012292C"/>
    <w:rsid w:val="00123107"/>
    <w:rsid w:val="001238C0"/>
    <w:rsid w:val="00123E5B"/>
    <w:rsid w:val="00124A1A"/>
    <w:rsid w:val="00124AD5"/>
    <w:rsid w:val="001252AA"/>
    <w:rsid w:val="0012588F"/>
    <w:rsid w:val="00125DA9"/>
    <w:rsid w:val="001263C9"/>
    <w:rsid w:val="00127B75"/>
    <w:rsid w:val="00127EE9"/>
    <w:rsid w:val="001320A4"/>
    <w:rsid w:val="00132E23"/>
    <w:rsid w:val="00133678"/>
    <w:rsid w:val="00133DAF"/>
    <w:rsid w:val="00133F8D"/>
    <w:rsid w:val="00134E5F"/>
    <w:rsid w:val="001350D9"/>
    <w:rsid w:val="0013559C"/>
    <w:rsid w:val="00137405"/>
    <w:rsid w:val="00137C39"/>
    <w:rsid w:val="001408FE"/>
    <w:rsid w:val="00140DA1"/>
    <w:rsid w:val="001433B8"/>
    <w:rsid w:val="00144691"/>
    <w:rsid w:val="00144A58"/>
    <w:rsid w:val="00144D21"/>
    <w:rsid w:val="0014549D"/>
    <w:rsid w:val="00146CFB"/>
    <w:rsid w:val="001475EE"/>
    <w:rsid w:val="00147971"/>
    <w:rsid w:val="00150310"/>
    <w:rsid w:val="00150F7C"/>
    <w:rsid w:val="00153733"/>
    <w:rsid w:val="001547D1"/>
    <w:rsid w:val="0015510F"/>
    <w:rsid w:val="00155AC6"/>
    <w:rsid w:val="00156187"/>
    <w:rsid w:val="0015769C"/>
    <w:rsid w:val="00161338"/>
    <w:rsid w:val="0016178E"/>
    <w:rsid w:val="001620F4"/>
    <w:rsid w:val="001622CF"/>
    <w:rsid w:val="001630C2"/>
    <w:rsid w:val="00163666"/>
    <w:rsid w:val="00163B11"/>
    <w:rsid w:val="001641D7"/>
    <w:rsid w:val="001651E0"/>
    <w:rsid w:val="00165E8C"/>
    <w:rsid w:val="00166C73"/>
    <w:rsid w:val="00166DF8"/>
    <w:rsid w:val="001674BF"/>
    <w:rsid w:val="0017012A"/>
    <w:rsid w:val="001702B0"/>
    <w:rsid w:val="001704C5"/>
    <w:rsid w:val="00171378"/>
    <w:rsid w:val="00172AFF"/>
    <w:rsid w:val="001732F6"/>
    <w:rsid w:val="00173B0D"/>
    <w:rsid w:val="00173BDD"/>
    <w:rsid w:val="001752D2"/>
    <w:rsid w:val="00175450"/>
    <w:rsid w:val="001757C6"/>
    <w:rsid w:val="0017599B"/>
    <w:rsid w:val="0017610C"/>
    <w:rsid w:val="00176C9E"/>
    <w:rsid w:val="001771E0"/>
    <w:rsid w:val="001774B4"/>
    <w:rsid w:val="00180094"/>
    <w:rsid w:val="001802DC"/>
    <w:rsid w:val="001804D1"/>
    <w:rsid w:val="0018060E"/>
    <w:rsid w:val="00180A12"/>
    <w:rsid w:val="00180B59"/>
    <w:rsid w:val="0018111B"/>
    <w:rsid w:val="00181653"/>
    <w:rsid w:val="0018266F"/>
    <w:rsid w:val="00182DCE"/>
    <w:rsid w:val="00182FEF"/>
    <w:rsid w:val="0018314F"/>
    <w:rsid w:val="001842B7"/>
    <w:rsid w:val="00184BAE"/>
    <w:rsid w:val="00184E4B"/>
    <w:rsid w:val="00184F0C"/>
    <w:rsid w:val="00184F65"/>
    <w:rsid w:val="00185558"/>
    <w:rsid w:val="00185A99"/>
    <w:rsid w:val="00185B9A"/>
    <w:rsid w:val="00185CB5"/>
    <w:rsid w:val="00186EB0"/>
    <w:rsid w:val="00187158"/>
    <w:rsid w:val="001877E1"/>
    <w:rsid w:val="0018795F"/>
    <w:rsid w:val="00190131"/>
    <w:rsid w:val="00190191"/>
    <w:rsid w:val="001902ED"/>
    <w:rsid w:val="00191251"/>
    <w:rsid w:val="0019142A"/>
    <w:rsid w:val="001914F0"/>
    <w:rsid w:val="00191698"/>
    <w:rsid w:val="001917A4"/>
    <w:rsid w:val="00191ADA"/>
    <w:rsid w:val="00191EBF"/>
    <w:rsid w:val="001929DD"/>
    <w:rsid w:val="00192D70"/>
    <w:rsid w:val="00193589"/>
    <w:rsid w:val="00193A3D"/>
    <w:rsid w:val="00193B39"/>
    <w:rsid w:val="001945C7"/>
    <w:rsid w:val="00195D58"/>
    <w:rsid w:val="0019609E"/>
    <w:rsid w:val="00197627"/>
    <w:rsid w:val="001979EC"/>
    <w:rsid w:val="001A004D"/>
    <w:rsid w:val="001A109B"/>
    <w:rsid w:val="001A10F7"/>
    <w:rsid w:val="001A1EE0"/>
    <w:rsid w:val="001A23C2"/>
    <w:rsid w:val="001A2D59"/>
    <w:rsid w:val="001A3274"/>
    <w:rsid w:val="001A3615"/>
    <w:rsid w:val="001A3BB7"/>
    <w:rsid w:val="001A3EF0"/>
    <w:rsid w:val="001A54EE"/>
    <w:rsid w:val="001A6710"/>
    <w:rsid w:val="001A6B62"/>
    <w:rsid w:val="001A6C36"/>
    <w:rsid w:val="001A6FFF"/>
    <w:rsid w:val="001B077A"/>
    <w:rsid w:val="001B0AB8"/>
    <w:rsid w:val="001B1322"/>
    <w:rsid w:val="001B1994"/>
    <w:rsid w:val="001B1EC9"/>
    <w:rsid w:val="001B2A28"/>
    <w:rsid w:val="001B5B91"/>
    <w:rsid w:val="001B64CC"/>
    <w:rsid w:val="001B7473"/>
    <w:rsid w:val="001B7FCA"/>
    <w:rsid w:val="001C2036"/>
    <w:rsid w:val="001C2345"/>
    <w:rsid w:val="001C4150"/>
    <w:rsid w:val="001C4157"/>
    <w:rsid w:val="001C4421"/>
    <w:rsid w:val="001C46F5"/>
    <w:rsid w:val="001C49E9"/>
    <w:rsid w:val="001C5875"/>
    <w:rsid w:val="001C5C31"/>
    <w:rsid w:val="001C5D44"/>
    <w:rsid w:val="001C5E3B"/>
    <w:rsid w:val="001C5FAF"/>
    <w:rsid w:val="001C6EBC"/>
    <w:rsid w:val="001C7D5A"/>
    <w:rsid w:val="001D0575"/>
    <w:rsid w:val="001D183C"/>
    <w:rsid w:val="001D1D7B"/>
    <w:rsid w:val="001D235E"/>
    <w:rsid w:val="001D2D3F"/>
    <w:rsid w:val="001D3148"/>
    <w:rsid w:val="001D3FA9"/>
    <w:rsid w:val="001D416D"/>
    <w:rsid w:val="001D4F6A"/>
    <w:rsid w:val="001D5326"/>
    <w:rsid w:val="001D60BE"/>
    <w:rsid w:val="001D6C75"/>
    <w:rsid w:val="001D6FB8"/>
    <w:rsid w:val="001D72AC"/>
    <w:rsid w:val="001D7BEC"/>
    <w:rsid w:val="001E057D"/>
    <w:rsid w:val="001E0AD1"/>
    <w:rsid w:val="001E0BA4"/>
    <w:rsid w:val="001E2341"/>
    <w:rsid w:val="001E25A2"/>
    <w:rsid w:val="001E2735"/>
    <w:rsid w:val="001E28ED"/>
    <w:rsid w:val="001E2A4A"/>
    <w:rsid w:val="001E3639"/>
    <w:rsid w:val="001E4A27"/>
    <w:rsid w:val="001E4BD6"/>
    <w:rsid w:val="001E539C"/>
    <w:rsid w:val="001E5CCE"/>
    <w:rsid w:val="001E648E"/>
    <w:rsid w:val="001E65B6"/>
    <w:rsid w:val="001E669F"/>
    <w:rsid w:val="001E6BD0"/>
    <w:rsid w:val="001E6D17"/>
    <w:rsid w:val="001E7784"/>
    <w:rsid w:val="001E7EB3"/>
    <w:rsid w:val="001F0991"/>
    <w:rsid w:val="001F0F2D"/>
    <w:rsid w:val="001F0FEC"/>
    <w:rsid w:val="001F172C"/>
    <w:rsid w:val="001F21A6"/>
    <w:rsid w:val="001F2208"/>
    <w:rsid w:val="001F27DE"/>
    <w:rsid w:val="001F4252"/>
    <w:rsid w:val="001F4578"/>
    <w:rsid w:val="001F4927"/>
    <w:rsid w:val="001F4A6D"/>
    <w:rsid w:val="001F4AAF"/>
    <w:rsid w:val="001F5CB5"/>
    <w:rsid w:val="001F672F"/>
    <w:rsid w:val="001F7150"/>
    <w:rsid w:val="0020011F"/>
    <w:rsid w:val="002014D2"/>
    <w:rsid w:val="00201D6D"/>
    <w:rsid w:val="00203A2D"/>
    <w:rsid w:val="00203EA1"/>
    <w:rsid w:val="002040DA"/>
    <w:rsid w:val="0020424D"/>
    <w:rsid w:val="00204576"/>
    <w:rsid w:val="00204D56"/>
    <w:rsid w:val="00204E8D"/>
    <w:rsid w:val="00204F61"/>
    <w:rsid w:val="0020517B"/>
    <w:rsid w:val="002056D5"/>
    <w:rsid w:val="00205CA6"/>
    <w:rsid w:val="00206F3E"/>
    <w:rsid w:val="00210C06"/>
    <w:rsid w:val="00211B7D"/>
    <w:rsid w:val="00213861"/>
    <w:rsid w:val="0021392F"/>
    <w:rsid w:val="00213BB2"/>
    <w:rsid w:val="00213CD3"/>
    <w:rsid w:val="00214700"/>
    <w:rsid w:val="00215277"/>
    <w:rsid w:val="002158A7"/>
    <w:rsid w:val="00217AF3"/>
    <w:rsid w:val="00220227"/>
    <w:rsid w:val="00220603"/>
    <w:rsid w:val="00220F25"/>
    <w:rsid w:val="00222D38"/>
    <w:rsid w:val="00223707"/>
    <w:rsid w:val="002238F2"/>
    <w:rsid w:val="00223F14"/>
    <w:rsid w:val="00224455"/>
    <w:rsid w:val="00224638"/>
    <w:rsid w:val="00224648"/>
    <w:rsid w:val="002256E9"/>
    <w:rsid w:val="00225700"/>
    <w:rsid w:val="0022597B"/>
    <w:rsid w:val="00227619"/>
    <w:rsid w:val="0022763E"/>
    <w:rsid w:val="00230C12"/>
    <w:rsid w:val="00231616"/>
    <w:rsid w:val="00231924"/>
    <w:rsid w:val="00231B22"/>
    <w:rsid w:val="00233443"/>
    <w:rsid w:val="00233863"/>
    <w:rsid w:val="00233A84"/>
    <w:rsid w:val="00233FE1"/>
    <w:rsid w:val="00234231"/>
    <w:rsid w:val="00236AF2"/>
    <w:rsid w:val="002377B7"/>
    <w:rsid w:val="00237B4F"/>
    <w:rsid w:val="00237EEB"/>
    <w:rsid w:val="00240E2F"/>
    <w:rsid w:val="00241017"/>
    <w:rsid w:val="0024288B"/>
    <w:rsid w:val="00242D67"/>
    <w:rsid w:val="0024303C"/>
    <w:rsid w:val="002436A5"/>
    <w:rsid w:val="00244199"/>
    <w:rsid w:val="0024439C"/>
    <w:rsid w:val="00245DB0"/>
    <w:rsid w:val="00246C29"/>
    <w:rsid w:val="00246F56"/>
    <w:rsid w:val="00247C22"/>
    <w:rsid w:val="00247E45"/>
    <w:rsid w:val="002505EC"/>
    <w:rsid w:val="00250CE5"/>
    <w:rsid w:val="0025140E"/>
    <w:rsid w:val="00251FEF"/>
    <w:rsid w:val="00252072"/>
    <w:rsid w:val="0025226B"/>
    <w:rsid w:val="00252F8E"/>
    <w:rsid w:val="00253108"/>
    <w:rsid w:val="00253BCB"/>
    <w:rsid w:val="00253C74"/>
    <w:rsid w:val="00255ED7"/>
    <w:rsid w:val="00256D86"/>
    <w:rsid w:val="002572FD"/>
    <w:rsid w:val="002578E1"/>
    <w:rsid w:val="0026071D"/>
    <w:rsid w:val="00261F58"/>
    <w:rsid w:val="00262A11"/>
    <w:rsid w:val="00262F2D"/>
    <w:rsid w:val="00263D37"/>
    <w:rsid w:val="00264ED9"/>
    <w:rsid w:val="00265834"/>
    <w:rsid w:val="0026688F"/>
    <w:rsid w:val="002706A4"/>
    <w:rsid w:val="00270BCE"/>
    <w:rsid w:val="00270E17"/>
    <w:rsid w:val="00273B20"/>
    <w:rsid w:val="002747D5"/>
    <w:rsid w:val="002756DA"/>
    <w:rsid w:val="00275746"/>
    <w:rsid w:val="00275871"/>
    <w:rsid w:val="00275F77"/>
    <w:rsid w:val="002761BE"/>
    <w:rsid w:val="002767F6"/>
    <w:rsid w:val="002770FD"/>
    <w:rsid w:val="00277554"/>
    <w:rsid w:val="00277613"/>
    <w:rsid w:val="00280AE6"/>
    <w:rsid w:val="00280B8B"/>
    <w:rsid w:val="00280BFE"/>
    <w:rsid w:val="0028116C"/>
    <w:rsid w:val="00281B29"/>
    <w:rsid w:val="00281C49"/>
    <w:rsid w:val="00283516"/>
    <w:rsid w:val="002836F7"/>
    <w:rsid w:val="00283FFA"/>
    <w:rsid w:val="00284692"/>
    <w:rsid w:val="00284C57"/>
    <w:rsid w:val="00285441"/>
    <w:rsid w:val="00285D9C"/>
    <w:rsid w:val="00286431"/>
    <w:rsid w:val="00286C5F"/>
    <w:rsid w:val="002901A7"/>
    <w:rsid w:val="00290743"/>
    <w:rsid w:val="00291483"/>
    <w:rsid w:val="00291A8F"/>
    <w:rsid w:val="00291C16"/>
    <w:rsid w:val="00292DBC"/>
    <w:rsid w:val="00293D85"/>
    <w:rsid w:val="00294E18"/>
    <w:rsid w:val="00295371"/>
    <w:rsid w:val="00295C7A"/>
    <w:rsid w:val="00296A7F"/>
    <w:rsid w:val="00297C45"/>
    <w:rsid w:val="00297D5E"/>
    <w:rsid w:val="002A1B79"/>
    <w:rsid w:val="002A2582"/>
    <w:rsid w:val="002A264B"/>
    <w:rsid w:val="002A286D"/>
    <w:rsid w:val="002A29A5"/>
    <w:rsid w:val="002A3C4A"/>
    <w:rsid w:val="002A449B"/>
    <w:rsid w:val="002A458A"/>
    <w:rsid w:val="002A4D34"/>
    <w:rsid w:val="002A6162"/>
    <w:rsid w:val="002A7C0D"/>
    <w:rsid w:val="002B0E35"/>
    <w:rsid w:val="002B0EF3"/>
    <w:rsid w:val="002B1871"/>
    <w:rsid w:val="002B19FC"/>
    <w:rsid w:val="002B238D"/>
    <w:rsid w:val="002B2E3C"/>
    <w:rsid w:val="002B558C"/>
    <w:rsid w:val="002B5A49"/>
    <w:rsid w:val="002B7DD5"/>
    <w:rsid w:val="002C0B87"/>
    <w:rsid w:val="002C10C1"/>
    <w:rsid w:val="002C12F6"/>
    <w:rsid w:val="002C1871"/>
    <w:rsid w:val="002C20D1"/>
    <w:rsid w:val="002C22F0"/>
    <w:rsid w:val="002C296F"/>
    <w:rsid w:val="002C3307"/>
    <w:rsid w:val="002C3475"/>
    <w:rsid w:val="002C35CE"/>
    <w:rsid w:val="002C35FE"/>
    <w:rsid w:val="002C3DC3"/>
    <w:rsid w:val="002C40C4"/>
    <w:rsid w:val="002C5B36"/>
    <w:rsid w:val="002C749E"/>
    <w:rsid w:val="002C7949"/>
    <w:rsid w:val="002D0193"/>
    <w:rsid w:val="002D037A"/>
    <w:rsid w:val="002D0916"/>
    <w:rsid w:val="002D0CB8"/>
    <w:rsid w:val="002D0F3E"/>
    <w:rsid w:val="002D103F"/>
    <w:rsid w:val="002D16BB"/>
    <w:rsid w:val="002D19E2"/>
    <w:rsid w:val="002D1A57"/>
    <w:rsid w:val="002D3060"/>
    <w:rsid w:val="002D36A8"/>
    <w:rsid w:val="002D3C4D"/>
    <w:rsid w:val="002D4D10"/>
    <w:rsid w:val="002D73D2"/>
    <w:rsid w:val="002D7627"/>
    <w:rsid w:val="002D7B59"/>
    <w:rsid w:val="002E05DF"/>
    <w:rsid w:val="002E2253"/>
    <w:rsid w:val="002E26EB"/>
    <w:rsid w:val="002E26F9"/>
    <w:rsid w:val="002E282C"/>
    <w:rsid w:val="002E2BC9"/>
    <w:rsid w:val="002E43A7"/>
    <w:rsid w:val="002E44D3"/>
    <w:rsid w:val="002E4F5C"/>
    <w:rsid w:val="002E67D6"/>
    <w:rsid w:val="002E7B28"/>
    <w:rsid w:val="002F13C4"/>
    <w:rsid w:val="002F1B7E"/>
    <w:rsid w:val="002F1F11"/>
    <w:rsid w:val="002F2825"/>
    <w:rsid w:val="002F2ABF"/>
    <w:rsid w:val="002F340B"/>
    <w:rsid w:val="002F377C"/>
    <w:rsid w:val="002F39F7"/>
    <w:rsid w:val="002F3A61"/>
    <w:rsid w:val="002F499C"/>
    <w:rsid w:val="002F55A1"/>
    <w:rsid w:val="002F5A21"/>
    <w:rsid w:val="002F71C6"/>
    <w:rsid w:val="002F7267"/>
    <w:rsid w:val="002F7684"/>
    <w:rsid w:val="0030085E"/>
    <w:rsid w:val="00300D9B"/>
    <w:rsid w:val="00301CCE"/>
    <w:rsid w:val="003028D5"/>
    <w:rsid w:val="00302B6B"/>
    <w:rsid w:val="003042BC"/>
    <w:rsid w:val="00304388"/>
    <w:rsid w:val="00304460"/>
    <w:rsid w:val="00304EA5"/>
    <w:rsid w:val="00304FD8"/>
    <w:rsid w:val="00305618"/>
    <w:rsid w:val="00305F93"/>
    <w:rsid w:val="00306922"/>
    <w:rsid w:val="003075AD"/>
    <w:rsid w:val="00310594"/>
    <w:rsid w:val="0031065D"/>
    <w:rsid w:val="003128EE"/>
    <w:rsid w:val="00313474"/>
    <w:rsid w:val="0031521E"/>
    <w:rsid w:val="0031524B"/>
    <w:rsid w:val="003155AE"/>
    <w:rsid w:val="00316C98"/>
    <w:rsid w:val="00317049"/>
    <w:rsid w:val="003223FF"/>
    <w:rsid w:val="003226C9"/>
    <w:rsid w:val="0032442E"/>
    <w:rsid w:val="00324F22"/>
    <w:rsid w:val="0032556E"/>
    <w:rsid w:val="00325747"/>
    <w:rsid w:val="00325A89"/>
    <w:rsid w:val="00326077"/>
    <w:rsid w:val="003269BD"/>
    <w:rsid w:val="00326AD4"/>
    <w:rsid w:val="0032792F"/>
    <w:rsid w:val="00327ABB"/>
    <w:rsid w:val="00331268"/>
    <w:rsid w:val="00331410"/>
    <w:rsid w:val="0033402C"/>
    <w:rsid w:val="003343A1"/>
    <w:rsid w:val="003354CC"/>
    <w:rsid w:val="00335783"/>
    <w:rsid w:val="00335CF6"/>
    <w:rsid w:val="003363D3"/>
    <w:rsid w:val="0033706A"/>
    <w:rsid w:val="00337880"/>
    <w:rsid w:val="00340228"/>
    <w:rsid w:val="00341324"/>
    <w:rsid w:val="00342436"/>
    <w:rsid w:val="00342BCC"/>
    <w:rsid w:val="0034359E"/>
    <w:rsid w:val="0034383E"/>
    <w:rsid w:val="00343E12"/>
    <w:rsid w:val="003443AB"/>
    <w:rsid w:val="003452B3"/>
    <w:rsid w:val="0035066A"/>
    <w:rsid w:val="00350D2C"/>
    <w:rsid w:val="00351A7A"/>
    <w:rsid w:val="00351B13"/>
    <w:rsid w:val="00352E38"/>
    <w:rsid w:val="00352FEA"/>
    <w:rsid w:val="0035324A"/>
    <w:rsid w:val="00354329"/>
    <w:rsid w:val="0035462A"/>
    <w:rsid w:val="0035597B"/>
    <w:rsid w:val="00355EB4"/>
    <w:rsid w:val="00356B49"/>
    <w:rsid w:val="00356EA3"/>
    <w:rsid w:val="00357A2D"/>
    <w:rsid w:val="00357F58"/>
    <w:rsid w:val="003604D9"/>
    <w:rsid w:val="00360B9A"/>
    <w:rsid w:val="00361EFB"/>
    <w:rsid w:val="003626EC"/>
    <w:rsid w:val="00362A46"/>
    <w:rsid w:val="00362BEE"/>
    <w:rsid w:val="0036318B"/>
    <w:rsid w:val="00363E36"/>
    <w:rsid w:val="003647A0"/>
    <w:rsid w:val="00364848"/>
    <w:rsid w:val="0036486D"/>
    <w:rsid w:val="00364B40"/>
    <w:rsid w:val="00365D87"/>
    <w:rsid w:val="00365E18"/>
    <w:rsid w:val="00365FF2"/>
    <w:rsid w:val="00366336"/>
    <w:rsid w:val="00366EA6"/>
    <w:rsid w:val="00367251"/>
    <w:rsid w:val="00367478"/>
    <w:rsid w:val="0036793F"/>
    <w:rsid w:val="00370646"/>
    <w:rsid w:val="00370E1D"/>
    <w:rsid w:val="003713D8"/>
    <w:rsid w:val="00371562"/>
    <w:rsid w:val="00371A3D"/>
    <w:rsid w:val="00372076"/>
    <w:rsid w:val="00372FEB"/>
    <w:rsid w:val="003737CE"/>
    <w:rsid w:val="00373C92"/>
    <w:rsid w:val="00375104"/>
    <w:rsid w:val="00375F24"/>
    <w:rsid w:val="00376027"/>
    <w:rsid w:val="003761B1"/>
    <w:rsid w:val="00376840"/>
    <w:rsid w:val="00377789"/>
    <w:rsid w:val="00377B1A"/>
    <w:rsid w:val="00377B55"/>
    <w:rsid w:val="003805DA"/>
    <w:rsid w:val="00380F34"/>
    <w:rsid w:val="0038244E"/>
    <w:rsid w:val="003825CA"/>
    <w:rsid w:val="003827C7"/>
    <w:rsid w:val="00382ED5"/>
    <w:rsid w:val="003833C8"/>
    <w:rsid w:val="00383940"/>
    <w:rsid w:val="00384162"/>
    <w:rsid w:val="003843C9"/>
    <w:rsid w:val="00384498"/>
    <w:rsid w:val="00384F57"/>
    <w:rsid w:val="003861C1"/>
    <w:rsid w:val="00386FBD"/>
    <w:rsid w:val="003875D0"/>
    <w:rsid w:val="003901ED"/>
    <w:rsid w:val="0039171A"/>
    <w:rsid w:val="003918BA"/>
    <w:rsid w:val="00393497"/>
    <w:rsid w:val="00393571"/>
    <w:rsid w:val="00393859"/>
    <w:rsid w:val="0039457B"/>
    <w:rsid w:val="00395058"/>
    <w:rsid w:val="00395084"/>
    <w:rsid w:val="00395218"/>
    <w:rsid w:val="00395FFF"/>
    <w:rsid w:val="003968D7"/>
    <w:rsid w:val="003A03A2"/>
    <w:rsid w:val="003A089E"/>
    <w:rsid w:val="003A0F15"/>
    <w:rsid w:val="003A2F28"/>
    <w:rsid w:val="003A35DD"/>
    <w:rsid w:val="003A36B6"/>
    <w:rsid w:val="003A384B"/>
    <w:rsid w:val="003A429B"/>
    <w:rsid w:val="003A43F5"/>
    <w:rsid w:val="003A51E6"/>
    <w:rsid w:val="003A52CC"/>
    <w:rsid w:val="003A5407"/>
    <w:rsid w:val="003A7374"/>
    <w:rsid w:val="003A7410"/>
    <w:rsid w:val="003A7411"/>
    <w:rsid w:val="003A7711"/>
    <w:rsid w:val="003A7AF2"/>
    <w:rsid w:val="003A7D27"/>
    <w:rsid w:val="003B010E"/>
    <w:rsid w:val="003B04B4"/>
    <w:rsid w:val="003B0574"/>
    <w:rsid w:val="003B0A5E"/>
    <w:rsid w:val="003B108E"/>
    <w:rsid w:val="003B1D1E"/>
    <w:rsid w:val="003B239B"/>
    <w:rsid w:val="003B26F5"/>
    <w:rsid w:val="003B3729"/>
    <w:rsid w:val="003B42A6"/>
    <w:rsid w:val="003B54E3"/>
    <w:rsid w:val="003B58E4"/>
    <w:rsid w:val="003B5A5C"/>
    <w:rsid w:val="003B5D15"/>
    <w:rsid w:val="003B6087"/>
    <w:rsid w:val="003B690B"/>
    <w:rsid w:val="003B6D44"/>
    <w:rsid w:val="003B78AC"/>
    <w:rsid w:val="003B79E5"/>
    <w:rsid w:val="003B7CE1"/>
    <w:rsid w:val="003C224A"/>
    <w:rsid w:val="003C2701"/>
    <w:rsid w:val="003C32C0"/>
    <w:rsid w:val="003C48AA"/>
    <w:rsid w:val="003C507A"/>
    <w:rsid w:val="003C6DAD"/>
    <w:rsid w:val="003C6EA0"/>
    <w:rsid w:val="003C6FCA"/>
    <w:rsid w:val="003C72CA"/>
    <w:rsid w:val="003C7869"/>
    <w:rsid w:val="003C7AFF"/>
    <w:rsid w:val="003D0DC9"/>
    <w:rsid w:val="003D142D"/>
    <w:rsid w:val="003D1865"/>
    <w:rsid w:val="003D1CB5"/>
    <w:rsid w:val="003D213A"/>
    <w:rsid w:val="003D234C"/>
    <w:rsid w:val="003D3239"/>
    <w:rsid w:val="003D3A2D"/>
    <w:rsid w:val="003D3D8B"/>
    <w:rsid w:val="003D4382"/>
    <w:rsid w:val="003D6AFE"/>
    <w:rsid w:val="003D6BBB"/>
    <w:rsid w:val="003D7567"/>
    <w:rsid w:val="003E09F9"/>
    <w:rsid w:val="003E10B1"/>
    <w:rsid w:val="003E1DF5"/>
    <w:rsid w:val="003E3A0C"/>
    <w:rsid w:val="003E506A"/>
    <w:rsid w:val="003E506B"/>
    <w:rsid w:val="003E5167"/>
    <w:rsid w:val="003E5A39"/>
    <w:rsid w:val="003E630C"/>
    <w:rsid w:val="003E685C"/>
    <w:rsid w:val="003E695D"/>
    <w:rsid w:val="003E6B71"/>
    <w:rsid w:val="003E6D71"/>
    <w:rsid w:val="003E772F"/>
    <w:rsid w:val="003E79BB"/>
    <w:rsid w:val="003F0C77"/>
    <w:rsid w:val="003F21D7"/>
    <w:rsid w:val="003F2315"/>
    <w:rsid w:val="003F26BC"/>
    <w:rsid w:val="003F56EF"/>
    <w:rsid w:val="003F5758"/>
    <w:rsid w:val="003F57DD"/>
    <w:rsid w:val="003F5BA6"/>
    <w:rsid w:val="003F5EFD"/>
    <w:rsid w:val="003F65A0"/>
    <w:rsid w:val="003F6691"/>
    <w:rsid w:val="003F79E4"/>
    <w:rsid w:val="003F7E75"/>
    <w:rsid w:val="00400223"/>
    <w:rsid w:val="0040090D"/>
    <w:rsid w:val="00400A33"/>
    <w:rsid w:val="00400FA7"/>
    <w:rsid w:val="00401104"/>
    <w:rsid w:val="00403261"/>
    <w:rsid w:val="00403966"/>
    <w:rsid w:val="00405509"/>
    <w:rsid w:val="00405B4A"/>
    <w:rsid w:val="00406369"/>
    <w:rsid w:val="004064EA"/>
    <w:rsid w:val="00406B0B"/>
    <w:rsid w:val="00406B68"/>
    <w:rsid w:val="00410864"/>
    <w:rsid w:val="00410A2B"/>
    <w:rsid w:val="00410DAC"/>
    <w:rsid w:val="00411328"/>
    <w:rsid w:val="00411635"/>
    <w:rsid w:val="00411D07"/>
    <w:rsid w:val="004120DF"/>
    <w:rsid w:val="004125E1"/>
    <w:rsid w:val="00412E8D"/>
    <w:rsid w:val="0041409D"/>
    <w:rsid w:val="0041458C"/>
    <w:rsid w:val="004159A8"/>
    <w:rsid w:val="0041642C"/>
    <w:rsid w:val="00417D38"/>
    <w:rsid w:val="0042202B"/>
    <w:rsid w:val="0042250D"/>
    <w:rsid w:val="004225EE"/>
    <w:rsid w:val="00423706"/>
    <w:rsid w:val="00423CA6"/>
    <w:rsid w:val="00425B6B"/>
    <w:rsid w:val="00426AE1"/>
    <w:rsid w:val="00430B39"/>
    <w:rsid w:val="00431FD3"/>
    <w:rsid w:val="0043205E"/>
    <w:rsid w:val="0043211B"/>
    <w:rsid w:val="004321DB"/>
    <w:rsid w:val="00433B1E"/>
    <w:rsid w:val="00433C50"/>
    <w:rsid w:val="00434821"/>
    <w:rsid w:val="00434CD0"/>
    <w:rsid w:val="00435196"/>
    <w:rsid w:val="004351A9"/>
    <w:rsid w:val="00435AE4"/>
    <w:rsid w:val="00435BC2"/>
    <w:rsid w:val="00435CE3"/>
    <w:rsid w:val="0043634D"/>
    <w:rsid w:val="00436E1E"/>
    <w:rsid w:val="004373B8"/>
    <w:rsid w:val="00440AD5"/>
    <w:rsid w:val="00441F01"/>
    <w:rsid w:val="00442031"/>
    <w:rsid w:val="004426A6"/>
    <w:rsid w:val="00442A3C"/>
    <w:rsid w:val="00443949"/>
    <w:rsid w:val="00443A1D"/>
    <w:rsid w:val="0044461B"/>
    <w:rsid w:val="0044577E"/>
    <w:rsid w:val="004459C2"/>
    <w:rsid w:val="00446824"/>
    <w:rsid w:val="00446DAC"/>
    <w:rsid w:val="00447176"/>
    <w:rsid w:val="00447845"/>
    <w:rsid w:val="00447B47"/>
    <w:rsid w:val="00447C05"/>
    <w:rsid w:val="00447DB4"/>
    <w:rsid w:val="00450E60"/>
    <w:rsid w:val="0045100C"/>
    <w:rsid w:val="004510B9"/>
    <w:rsid w:val="00451679"/>
    <w:rsid w:val="0045194F"/>
    <w:rsid w:val="00451BA9"/>
    <w:rsid w:val="00451F73"/>
    <w:rsid w:val="00452140"/>
    <w:rsid w:val="00452C49"/>
    <w:rsid w:val="00452F31"/>
    <w:rsid w:val="00454718"/>
    <w:rsid w:val="0045545A"/>
    <w:rsid w:val="004554B1"/>
    <w:rsid w:val="004557ED"/>
    <w:rsid w:val="00455C74"/>
    <w:rsid w:val="00455CD9"/>
    <w:rsid w:val="00456201"/>
    <w:rsid w:val="00457BCC"/>
    <w:rsid w:val="00457FAC"/>
    <w:rsid w:val="00460DC4"/>
    <w:rsid w:val="00460F5A"/>
    <w:rsid w:val="004612B5"/>
    <w:rsid w:val="004616E5"/>
    <w:rsid w:val="00462067"/>
    <w:rsid w:val="00463130"/>
    <w:rsid w:val="0046660A"/>
    <w:rsid w:val="00466DC3"/>
    <w:rsid w:val="00466F3F"/>
    <w:rsid w:val="00466F8D"/>
    <w:rsid w:val="0046712A"/>
    <w:rsid w:val="0046748F"/>
    <w:rsid w:val="004676BE"/>
    <w:rsid w:val="004676D4"/>
    <w:rsid w:val="00467B5C"/>
    <w:rsid w:val="0047023B"/>
    <w:rsid w:val="004708DC"/>
    <w:rsid w:val="00470A27"/>
    <w:rsid w:val="00470EB9"/>
    <w:rsid w:val="004711B2"/>
    <w:rsid w:val="00471CB5"/>
    <w:rsid w:val="00471F5A"/>
    <w:rsid w:val="004727E9"/>
    <w:rsid w:val="00472FF1"/>
    <w:rsid w:val="004732AB"/>
    <w:rsid w:val="00473869"/>
    <w:rsid w:val="00474952"/>
    <w:rsid w:val="00474FA4"/>
    <w:rsid w:val="00475353"/>
    <w:rsid w:val="0047541D"/>
    <w:rsid w:val="00475CFD"/>
    <w:rsid w:val="0047623F"/>
    <w:rsid w:val="004777BC"/>
    <w:rsid w:val="00480008"/>
    <w:rsid w:val="00480953"/>
    <w:rsid w:val="00480BA8"/>
    <w:rsid w:val="004825AE"/>
    <w:rsid w:val="00482B45"/>
    <w:rsid w:val="004843FD"/>
    <w:rsid w:val="00484A50"/>
    <w:rsid w:val="004851EE"/>
    <w:rsid w:val="00486849"/>
    <w:rsid w:val="00490BAC"/>
    <w:rsid w:val="00491221"/>
    <w:rsid w:val="004917E1"/>
    <w:rsid w:val="00491AE7"/>
    <w:rsid w:val="0049262C"/>
    <w:rsid w:val="00493583"/>
    <w:rsid w:val="0049358F"/>
    <w:rsid w:val="00493BAF"/>
    <w:rsid w:val="00493E31"/>
    <w:rsid w:val="00494ECD"/>
    <w:rsid w:val="0049530B"/>
    <w:rsid w:val="004953BF"/>
    <w:rsid w:val="00495CAE"/>
    <w:rsid w:val="00495D9B"/>
    <w:rsid w:val="0049718B"/>
    <w:rsid w:val="004A029B"/>
    <w:rsid w:val="004A0BF5"/>
    <w:rsid w:val="004A0C96"/>
    <w:rsid w:val="004A0F1A"/>
    <w:rsid w:val="004A1BE6"/>
    <w:rsid w:val="004A1C91"/>
    <w:rsid w:val="004A1E68"/>
    <w:rsid w:val="004A1ED3"/>
    <w:rsid w:val="004A4044"/>
    <w:rsid w:val="004A4430"/>
    <w:rsid w:val="004A4448"/>
    <w:rsid w:val="004A4E84"/>
    <w:rsid w:val="004A5248"/>
    <w:rsid w:val="004A5602"/>
    <w:rsid w:val="004A62EE"/>
    <w:rsid w:val="004A6700"/>
    <w:rsid w:val="004A6844"/>
    <w:rsid w:val="004A6B71"/>
    <w:rsid w:val="004A7384"/>
    <w:rsid w:val="004B09B6"/>
    <w:rsid w:val="004B0B5F"/>
    <w:rsid w:val="004B0C03"/>
    <w:rsid w:val="004B1151"/>
    <w:rsid w:val="004B13F2"/>
    <w:rsid w:val="004B17BA"/>
    <w:rsid w:val="004B24EE"/>
    <w:rsid w:val="004B5420"/>
    <w:rsid w:val="004B6229"/>
    <w:rsid w:val="004B63F9"/>
    <w:rsid w:val="004B69FF"/>
    <w:rsid w:val="004C000F"/>
    <w:rsid w:val="004C08A8"/>
    <w:rsid w:val="004C0AE8"/>
    <w:rsid w:val="004C0B7E"/>
    <w:rsid w:val="004C0BC3"/>
    <w:rsid w:val="004C1AD1"/>
    <w:rsid w:val="004C1D6B"/>
    <w:rsid w:val="004C28DE"/>
    <w:rsid w:val="004C2CF2"/>
    <w:rsid w:val="004C45BD"/>
    <w:rsid w:val="004C556A"/>
    <w:rsid w:val="004C5E72"/>
    <w:rsid w:val="004C7706"/>
    <w:rsid w:val="004C7BAE"/>
    <w:rsid w:val="004C7F01"/>
    <w:rsid w:val="004D139B"/>
    <w:rsid w:val="004D1581"/>
    <w:rsid w:val="004D370D"/>
    <w:rsid w:val="004D3796"/>
    <w:rsid w:val="004D41E2"/>
    <w:rsid w:val="004D47D0"/>
    <w:rsid w:val="004D4D33"/>
    <w:rsid w:val="004D5FEC"/>
    <w:rsid w:val="004D6736"/>
    <w:rsid w:val="004E119B"/>
    <w:rsid w:val="004E1948"/>
    <w:rsid w:val="004E1D10"/>
    <w:rsid w:val="004E2023"/>
    <w:rsid w:val="004E27D3"/>
    <w:rsid w:val="004E286F"/>
    <w:rsid w:val="004E313F"/>
    <w:rsid w:val="004E3BEE"/>
    <w:rsid w:val="004E3DD7"/>
    <w:rsid w:val="004E3E4B"/>
    <w:rsid w:val="004E40EE"/>
    <w:rsid w:val="004E58A8"/>
    <w:rsid w:val="004E5B65"/>
    <w:rsid w:val="004E5D0B"/>
    <w:rsid w:val="004E6C2D"/>
    <w:rsid w:val="004E717D"/>
    <w:rsid w:val="004E733C"/>
    <w:rsid w:val="004E7A7F"/>
    <w:rsid w:val="004E7B58"/>
    <w:rsid w:val="004E7F56"/>
    <w:rsid w:val="004F024A"/>
    <w:rsid w:val="004F0C1D"/>
    <w:rsid w:val="004F1482"/>
    <w:rsid w:val="004F1774"/>
    <w:rsid w:val="004F19EB"/>
    <w:rsid w:val="004F3180"/>
    <w:rsid w:val="004F41BF"/>
    <w:rsid w:val="004F4A7A"/>
    <w:rsid w:val="004F4FED"/>
    <w:rsid w:val="004F5EF5"/>
    <w:rsid w:val="004F6976"/>
    <w:rsid w:val="004F6BBB"/>
    <w:rsid w:val="004F73E6"/>
    <w:rsid w:val="00500052"/>
    <w:rsid w:val="00500C38"/>
    <w:rsid w:val="00500FC6"/>
    <w:rsid w:val="00501165"/>
    <w:rsid w:val="005044C6"/>
    <w:rsid w:val="005053FC"/>
    <w:rsid w:val="00505A20"/>
    <w:rsid w:val="00506D0B"/>
    <w:rsid w:val="005109E2"/>
    <w:rsid w:val="00510E6C"/>
    <w:rsid w:val="005110E2"/>
    <w:rsid w:val="005118E3"/>
    <w:rsid w:val="0051319D"/>
    <w:rsid w:val="005131AB"/>
    <w:rsid w:val="00513A4A"/>
    <w:rsid w:val="005144AB"/>
    <w:rsid w:val="00516AFE"/>
    <w:rsid w:val="00516D55"/>
    <w:rsid w:val="00517058"/>
    <w:rsid w:val="005172CF"/>
    <w:rsid w:val="00517F01"/>
    <w:rsid w:val="0052026D"/>
    <w:rsid w:val="0052053C"/>
    <w:rsid w:val="005231DE"/>
    <w:rsid w:val="00523384"/>
    <w:rsid w:val="00523C97"/>
    <w:rsid w:val="00523F24"/>
    <w:rsid w:val="00523FC1"/>
    <w:rsid w:val="00524598"/>
    <w:rsid w:val="00524B88"/>
    <w:rsid w:val="00524C07"/>
    <w:rsid w:val="00524F3E"/>
    <w:rsid w:val="005252A3"/>
    <w:rsid w:val="0052565C"/>
    <w:rsid w:val="00525993"/>
    <w:rsid w:val="00525C75"/>
    <w:rsid w:val="00525CC9"/>
    <w:rsid w:val="00527E66"/>
    <w:rsid w:val="005303D4"/>
    <w:rsid w:val="005304E4"/>
    <w:rsid w:val="005306F8"/>
    <w:rsid w:val="00531916"/>
    <w:rsid w:val="00532002"/>
    <w:rsid w:val="005326B6"/>
    <w:rsid w:val="00532936"/>
    <w:rsid w:val="00533A4B"/>
    <w:rsid w:val="00534DD7"/>
    <w:rsid w:val="00534FDC"/>
    <w:rsid w:val="005352F6"/>
    <w:rsid w:val="00535F3E"/>
    <w:rsid w:val="005361C2"/>
    <w:rsid w:val="00537605"/>
    <w:rsid w:val="0054028A"/>
    <w:rsid w:val="00540A31"/>
    <w:rsid w:val="00541CAD"/>
    <w:rsid w:val="00541D39"/>
    <w:rsid w:val="00542569"/>
    <w:rsid w:val="005427CE"/>
    <w:rsid w:val="00543B08"/>
    <w:rsid w:val="005441F7"/>
    <w:rsid w:val="00544C9E"/>
    <w:rsid w:val="00544DA1"/>
    <w:rsid w:val="00546225"/>
    <w:rsid w:val="00546DFD"/>
    <w:rsid w:val="005471CF"/>
    <w:rsid w:val="00547CF1"/>
    <w:rsid w:val="00551B37"/>
    <w:rsid w:val="00552D62"/>
    <w:rsid w:val="00553F7D"/>
    <w:rsid w:val="0055474E"/>
    <w:rsid w:val="00554A11"/>
    <w:rsid w:val="00555441"/>
    <w:rsid w:val="0055646E"/>
    <w:rsid w:val="005565CC"/>
    <w:rsid w:val="00557965"/>
    <w:rsid w:val="00560CFD"/>
    <w:rsid w:val="005617B5"/>
    <w:rsid w:val="00563B6B"/>
    <w:rsid w:val="00564557"/>
    <w:rsid w:val="00564ED3"/>
    <w:rsid w:val="005651BD"/>
    <w:rsid w:val="00565DE7"/>
    <w:rsid w:val="0056666E"/>
    <w:rsid w:val="00566D66"/>
    <w:rsid w:val="00566FA8"/>
    <w:rsid w:val="00567273"/>
    <w:rsid w:val="00567698"/>
    <w:rsid w:val="0057092C"/>
    <w:rsid w:val="005711C1"/>
    <w:rsid w:val="00571C53"/>
    <w:rsid w:val="00571E5D"/>
    <w:rsid w:val="00572C2A"/>
    <w:rsid w:val="00572D64"/>
    <w:rsid w:val="00573A5F"/>
    <w:rsid w:val="00573B2D"/>
    <w:rsid w:val="00573CAD"/>
    <w:rsid w:val="00573CE6"/>
    <w:rsid w:val="00576ADD"/>
    <w:rsid w:val="00577D8A"/>
    <w:rsid w:val="00581B29"/>
    <w:rsid w:val="00581F29"/>
    <w:rsid w:val="005824C6"/>
    <w:rsid w:val="00583169"/>
    <w:rsid w:val="0058420D"/>
    <w:rsid w:val="005865D4"/>
    <w:rsid w:val="00587853"/>
    <w:rsid w:val="0059050B"/>
    <w:rsid w:val="00591A10"/>
    <w:rsid w:val="00592C33"/>
    <w:rsid w:val="00594399"/>
    <w:rsid w:val="00595ABC"/>
    <w:rsid w:val="00596E99"/>
    <w:rsid w:val="0059722B"/>
    <w:rsid w:val="00597E30"/>
    <w:rsid w:val="005A0AB5"/>
    <w:rsid w:val="005A19B6"/>
    <w:rsid w:val="005A1D66"/>
    <w:rsid w:val="005A2C67"/>
    <w:rsid w:val="005A3013"/>
    <w:rsid w:val="005A459C"/>
    <w:rsid w:val="005A69AA"/>
    <w:rsid w:val="005A7B8B"/>
    <w:rsid w:val="005B0B4F"/>
    <w:rsid w:val="005B17EA"/>
    <w:rsid w:val="005B217A"/>
    <w:rsid w:val="005B254B"/>
    <w:rsid w:val="005B30BA"/>
    <w:rsid w:val="005B3AD4"/>
    <w:rsid w:val="005B43C9"/>
    <w:rsid w:val="005B48B6"/>
    <w:rsid w:val="005B49E3"/>
    <w:rsid w:val="005B4B2F"/>
    <w:rsid w:val="005B5316"/>
    <w:rsid w:val="005B577D"/>
    <w:rsid w:val="005B66BE"/>
    <w:rsid w:val="005B6A52"/>
    <w:rsid w:val="005B6D19"/>
    <w:rsid w:val="005B710D"/>
    <w:rsid w:val="005B7751"/>
    <w:rsid w:val="005B7987"/>
    <w:rsid w:val="005B7C4D"/>
    <w:rsid w:val="005B7F8F"/>
    <w:rsid w:val="005B7FD2"/>
    <w:rsid w:val="005C0634"/>
    <w:rsid w:val="005C07D3"/>
    <w:rsid w:val="005C1557"/>
    <w:rsid w:val="005C308D"/>
    <w:rsid w:val="005C349D"/>
    <w:rsid w:val="005C3696"/>
    <w:rsid w:val="005C4266"/>
    <w:rsid w:val="005C45DE"/>
    <w:rsid w:val="005C4BDA"/>
    <w:rsid w:val="005C4D6A"/>
    <w:rsid w:val="005C52E3"/>
    <w:rsid w:val="005C65BC"/>
    <w:rsid w:val="005C6EB1"/>
    <w:rsid w:val="005C72A9"/>
    <w:rsid w:val="005C7422"/>
    <w:rsid w:val="005C7DB6"/>
    <w:rsid w:val="005C7E7E"/>
    <w:rsid w:val="005D06BB"/>
    <w:rsid w:val="005D0D54"/>
    <w:rsid w:val="005D15B5"/>
    <w:rsid w:val="005D2465"/>
    <w:rsid w:val="005D26B3"/>
    <w:rsid w:val="005D2A58"/>
    <w:rsid w:val="005D2E15"/>
    <w:rsid w:val="005D4DEA"/>
    <w:rsid w:val="005D53D0"/>
    <w:rsid w:val="005D64DD"/>
    <w:rsid w:val="005E02B0"/>
    <w:rsid w:val="005E1059"/>
    <w:rsid w:val="005E1532"/>
    <w:rsid w:val="005E2586"/>
    <w:rsid w:val="005E2987"/>
    <w:rsid w:val="005E36E0"/>
    <w:rsid w:val="005E3943"/>
    <w:rsid w:val="005E43D8"/>
    <w:rsid w:val="005E4B2A"/>
    <w:rsid w:val="005E4BB5"/>
    <w:rsid w:val="005E50FF"/>
    <w:rsid w:val="005E528D"/>
    <w:rsid w:val="005E58E2"/>
    <w:rsid w:val="005E738E"/>
    <w:rsid w:val="005E73A7"/>
    <w:rsid w:val="005E748E"/>
    <w:rsid w:val="005E7758"/>
    <w:rsid w:val="005E79D6"/>
    <w:rsid w:val="005E7B2C"/>
    <w:rsid w:val="005F0B2B"/>
    <w:rsid w:val="005F0B6E"/>
    <w:rsid w:val="005F12F5"/>
    <w:rsid w:val="005F1611"/>
    <w:rsid w:val="005F1BA2"/>
    <w:rsid w:val="005F1C43"/>
    <w:rsid w:val="005F2BF3"/>
    <w:rsid w:val="005F3E30"/>
    <w:rsid w:val="005F42AA"/>
    <w:rsid w:val="005F43F1"/>
    <w:rsid w:val="005F4822"/>
    <w:rsid w:val="005F4BB9"/>
    <w:rsid w:val="005F4DC4"/>
    <w:rsid w:val="005F547C"/>
    <w:rsid w:val="005F54A4"/>
    <w:rsid w:val="005F6806"/>
    <w:rsid w:val="005F7045"/>
    <w:rsid w:val="005F7363"/>
    <w:rsid w:val="005F7622"/>
    <w:rsid w:val="005F7BED"/>
    <w:rsid w:val="005F7FCA"/>
    <w:rsid w:val="00600005"/>
    <w:rsid w:val="006017EE"/>
    <w:rsid w:val="006019DD"/>
    <w:rsid w:val="00601A04"/>
    <w:rsid w:val="00601A71"/>
    <w:rsid w:val="006032F7"/>
    <w:rsid w:val="006039E1"/>
    <w:rsid w:val="006048B4"/>
    <w:rsid w:val="00605455"/>
    <w:rsid w:val="0060583D"/>
    <w:rsid w:val="00606320"/>
    <w:rsid w:val="00606423"/>
    <w:rsid w:val="00607376"/>
    <w:rsid w:val="00607A5F"/>
    <w:rsid w:val="00610A27"/>
    <w:rsid w:val="00611F1F"/>
    <w:rsid w:val="00611F5F"/>
    <w:rsid w:val="006127C9"/>
    <w:rsid w:val="00613423"/>
    <w:rsid w:val="006153ED"/>
    <w:rsid w:val="00615701"/>
    <w:rsid w:val="00616524"/>
    <w:rsid w:val="006172D9"/>
    <w:rsid w:val="006173C3"/>
    <w:rsid w:val="00617602"/>
    <w:rsid w:val="00617672"/>
    <w:rsid w:val="00620270"/>
    <w:rsid w:val="00620573"/>
    <w:rsid w:val="00620C8B"/>
    <w:rsid w:val="00621DA8"/>
    <w:rsid w:val="006220F0"/>
    <w:rsid w:val="00622AB8"/>
    <w:rsid w:val="00623173"/>
    <w:rsid w:val="006236F5"/>
    <w:rsid w:val="00623C5D"/>
    <w:rsid w:val="00623F48"/>
    <w:rsid w:val="00623FA3"/>
    <w:rsid w:val="0062509E"/>
    <w:rsid w:val="0062785C"/>
    <w:rsid w:val="00627E18"/>
    <w:rsid w:val="00631727"/>
    <w:rsid w:val="0063178D"/>
    <w:rsid w:val="00633019"/>
    <w:rsid w:val="00633C55"/>
    <w:rsid w:val="006347D3"/>
    <w:rsid w:val="0063485B"/>
    <w:rsid w:val="00636CDD"/>
    <w:rsid w:val="00640638"/>
    <w:rsid w:val="00641026"/>
    <w:rsid w:val="006412E0"/>
    <w:rsid w:val="00641872"/>
    <w:rsid w:val="0064236C"/>
    <w:rsid w:val="00642800"/>
    <w:rsid w:val="00642BC7"/>
    <w:rsid w:val="00643F43"/>
    <w:rsid w:val="00643F5F"/>
    <w:rsid w:val="006452C2"/>
    <w:rsid w:val="0064602E"/>
    <w:rsid w:val="0064666F"/>
    <w:rsid w:val="00646C18"/>
    <w:rsid w:val="00646D26"/>
    <w:rsid w:val="00647114"/>
    <w:rsid w:val="0064737C"/>
    <w:rsid w:val="00647D56"/>
    <w:rsid w:val="00650BA1"/>
    <w:rsid w:val="006516C3"/>
    <w:rsid w:val="00652438"/>
    <w:rsid w:val="00652826"/>
    <w:rsid w:val="00653735"/>
    <w:rsid w:val="006546CF"/>
    <w:rsid w:val="00656E43"/>
    <w:rsid w:val="006572EE"/>
    <w:rsid w:val="00657D3B"/>
    <w:rsid w:val="00660017"/>
    <w:rsid w:val="00660ADF"/>
    <w:rsid w:val="00660B44"/>
    <w:rsid w:val="00660CAA"/>
    <w:rsid w:val="00661693"/>
    <w:rsid w:val="00662422"/>
    <w:rsid w:val="006635F3"/>
    <w:rsid w:val="0066372C"/>
    <w:rsid w:val="0066387B"/>
    <w:rsid w:val="0066392D"/>
    <w:rsid w:val="00664776"/>
    <w:rsid w:val="00664C2B"/>
    <w:rsid w:val="00665F14"/>
    <w:rsid w:val="006717AF"/>
    <w:rsid w:val="00672433"/>
    <w:rsid w:val="0067259B"/>
    <w:rsid w:val="00673618"/>
    <w:rsid w:val="006745D2"/>
    <w:rsid w:val="006748AA"/>
    <w:rsid w:val="006749DA"/>
    <w:rsid w:val="00675457"/>
    <w:rsid w:val="00675A02"/>
    <w:rsid w:val="00676376"/>
    <w:rsid w:val="006778B1"/>
    <w:rsid w:val="0067793B"/>
    <w:rsid w:val="00677AC2"/>
    <w:rsid w:val="00680488"/>
    <w:rsid w:val="00680D08"/>
    <w:rsid w:val="00681AD2"/>
    <w:rsid w:val="006825B2"/>
    <w:rsid w:val="00682A32"/>
    <w:rsid w:val="00682A6D"/>
    <w:rsid w:val="006833B6"/>
    <w:rsid w:val="006845A5"/>
    <w:rsid w:val="006845AF"/>
    <w:rsid w:val="00684C9A"/>
    <w:rsid w:val="0068671C"/>
    <w:rsid w:val="00687613"/>
    <w:rsid w:val="0069039E"/>
    <w:rsid w:val="00690B7D"/>
    <w:rsid w:val="00690FAD"/>
    <w:rsid w:val="00690FF7"/>
    <w:rsid w:val="0069107F"/>
    <w:rsid w:val="0069218F"/>
    <w:rsid w:val="00692682"/>
    <w:rsid w:val="00693578"/>
    <w:rsid w:val="00694337"/>
    <w:rsid w:val="00695247"/>
    <w:rsid w:val="0069601D"/>
    <w:rsid w:val="006960D1"/>
    <w:rsid w:val="006962EC"/>
    <w:rsid w:val="006963FE"/>
    <w:rsid w:val="006967C2"/>
    <w:rsid w:val="00697DE4"/>
    <w:rsid w:val="00697F18"/>
    <w:rsid w:val="006A0336"/>
    <w:rsid w:val="006A0B9B"/>
    <w:rsid w:val="006A1178"/>
    <w:rsid w:val="006A1203"/>
    <w:rsid w:val="006A2036"/>
    <w:rsid w:val="006A2345"/>
    <w:rsid w:val="006A2781"/>
    <w:rsid w:val="006A2A0E"/>
    <w:rsid w:val="006A3C1D"/>
    <w:rsid w:val="006A5AF1"/>
    <w:rsid w:val="006A5BF1"/>
    <w:rsid w:val="006A7504"/>
    <w:rsid w:val="006A7982"/>
    <w:rsid w:val="006A7E87"/>
    <w:rsid w:val="006B110D"/>
    <w:rsid w:val="006B1647"/>
    <w:rsid w:val="006B214C"/>
    <w:rsid w:val="006B2791"/>
    <w:rsid w:val="006B29F9"/>
    <w:rsid w:val="006B2C95"/>
    <w:rsid w:val="006B30F0"/>
    <w:rsid w:val="006B315D"/>
    <w:rsid w:val="006B4028"/>
    <w:rsid w:val="006B54B6"/>
    <w:rsid w:val="006B63CC"/>
    <w:rsid w:val="006B66D7"/>
    <w:rsid w:val="006B73D0"/>
    <w:rsid w:val="006B7555"/>
    <w:rsid w:val="006C05C0"/>
    <w:rsid w:val="006C0622"/>
    <w:rsid w:val="006C0698"/>
    <w:rsid w:val="006C1D31"/>
    <w:rsid w:val="006C2EED"/>
    <w:rsid w:val="006C41F9"/>
    <w:rsid w:val="006C4372"/>
    <w:rsid w:val="006C4854"/>
    <w:rsid w:val="006C4970"/>
    <w:rsid w:val="006C5257"/>
    <w:rsid w:val="006C556E"/>
    <w:rsid w:val="006C5D47"/>
    <w:rsid w:val="006C5F03"/>
    <w:rsid w:val="006C6212"/>
    <w:rsid w:val="006C647D"/>
    <w:rsid w:val="006C670B"/>
    <w:rsid w:val="006C69C0"/>
    <w:rsid w:val="006C6AA5"/>
    <w:rsid w:val="006C6CBA"/>
    <w:rsid w:val="006C7A59"/>
    <w:rsid w:val="006C7EEA"/>
    <w:rsid w:val="006D0DF4"/>
    <w:rsid w:val="006D12FE"/>
    <w:rsid w:val="006D1E74"/>
    <w:rsid w:val="006D1F5F"/>
    <w:rsid w:val="006D2732"/>
    <w:rsid w:val="006D3382"/>
    <w:rsid w:val="006D4F10"/>
    <w:rsid w:val="006D5026"/>
    <w:rsid w:val="006D64A4"/>
    <w:rsid w:val="006D7164"/>
    <w:rsid w:val="006D7779"/>
    <w:rsid w:val="006D7F06"/>
    <w:rsid w:val="006D7FF8"/>
    <w:rsid w:val="006E0048"/>
    <w:rsid w:val="006E05BF"/>
    <w:rsid w:val="006E1FEB"/>
    <w:rsid w:val="006E2176"/>
    <w:rsid w:val="006E2D44"/>
    <w:rsid w:val="006E3C06"/>
    <w:rsid w:val="006E3F6A"/>
    <w:rsid w:val="006E496B"/>
    <w:rsid w:val="006E5A05"/>
    <w:rsid w:val="006E5ADA"/>
    <w:rsid w:val="006E5EC6"/>
    <w:rsid w:val="006E62C0"/>
    <w:rsid w:val="006E65C0"/>
    <w:rsid w:val="006E7454"/>
    <w:rsid w:val="006E7EB0"/>
    <w:rsid w:val="006F1D68"/>
    <w:rsid w:val="006F2006"/>
    <w:rsid w:val="006F4725"/>
    <w:rsid w:val="006F4A71"/>
    <w:rsid w:val="006F4CE6"/>
    <w:rsid w:val="006F4D7A"/>
    <w:rsid w:val="006F4F32"/>
    <w:rsid w:val="006F59C6"/>
    <w:rsid w:val="006F5CD3"/>
    <w:rsid w:val="006F6AB1"/>
    <w:rsid w:val="006F7568"/>
    <w:rsid w:val="006F7834"/>
    <w:rsid w:val="006F7F6C"/>
    <w:rsid w:val="0070011A"/>
    <w:rsid w:val="007004B2"/>
    <w:rsid w:val="00700D6A"/>
    <w:rsid w:val="00702E21"/>
    <w:rsid w:val="00704E5C"/>
    <w:rsid w:val="00704F07"/>
    <w:rsid w:val="007064C5"/>
    <w:rsid w:val="0070691E"/>
    <w:rsid w:val="00707170"/>
    <w:rsid w:val="00707C3C"/>
    <w:rsid w:val="00710288"/>
    <w:rsid w:val="00710A84"/>
    <w:rsid w:val="00710EC1"/>
    <w:rsid w:val="00711205"/>
    <w:rsid w:val="00711429"/>
    <w:rsid w:val="00711B80"/>
    <w:rsid w:val="00711CE1"/>
    <w:rsid w:val="00711D7E"/>
    <w:rsid w:val="00713A4C"/>
    <w:rsid w:val="0071431B"/>
    <w:rsid w:val="0071451B"/>
    <w:rsid w:val="00715D3A"/>
    <w:rsid w:val="00715E67"/>
    <w:rsid w:val="007166B5"/>
    <w:rsid w:val="00716A2C"/>
    <w:rsid w:val="0071789B"/>
    <w:rsid w:val="00717F4C"/>
    <w:rsid w:val="0072254E"/>
    <w:rsid w:val="00722751"/>
    <w:rsid w:val="00723F86"/>
    <w:rsid w:val="0072425A"/>
    <w:rsid w:val="00724488"/>
    <w:rsid w:val="00724CD3"/>
    <w:rsid w:val="00725196"/>
    <w:rsid w:val="007257D6"/>
    <w:rsid w:val="00725C7F"/>
    <w:rsid w:val="0072612B"/>
    <w:rsid w:val="00726B20"/>
    <w:rsid w:val="00726DB5"/>
    <w:rsid w:val="00726F58"/>
    <w:rsid w:val="007274D1"/>
    <w:rsid w:val="00727561"/>
    <w:rsid w:val="0072799A"/>
    <w:rsid w:val="00730291"/>
    <w:rsid w:val="00731687"/>
    <w:rsid w:val="00731EC5"/>
    <w:rsid w:val="0073245F"/>
    <w:rsid w:val="007324D5"/>
    <w:rsid w:val="00733442"/>
    <w:rsid w:val="00733D44"/>
    <w:rsid w:val="00734855"/>
    <w:rsid w:val="00734D8B"/>
    <w:rsid w:val="00735821"/>
    <w:rsid w:val="00735BF4"/>
    <w:rsid w:val="00736012"/>
    <w:rsid w:val="00736945"/>
    <w:rsid w:val="00736C8D"/>
    <w:rsid w:val="007402D6"/>
    <w:rsid w:val="00741867"/>
    <w:rsid w:val="007431B6"/>
    <w:rsid w:val="00743D0F"/>
    <w:rsid w:val="00744BEE"/>
    <w:rsid w:val="0074525F"/>
    <w:rsid w:val="00745261"/>
    <w:rsid w:val="007452A4"/>
    <w:rsid w:val="007453B0"/>
    <w:rsid w:val="00745A8E"/>
    <w:rsid w:val="0074626A"/>
    <w:rsid w:val="0074661C"/>
    <w:rsid w:val="007468F0"/>
    <w:rsid w:val="00747B0B"/>
    <w:rsid w:val="00750045"/>
    <w:rsid w:val="007509AB"/>
    <w:rsid w:val="0075100C"/>
    <w:rsid w:val="007520FF"/>
    <w:rsid w:val="007531C4"/>
    <w:rsid w:val="00754008"/>
    <w:rsid w:val="0075668D"/>
    <w:rsid w:val="007570D9"/>
    <w:rsid w:val="00757588"/>
    <w:rsid w:val="00760D12"/>
    <w:rsid w:val="00762345"/>
    <w:rsid w:val="007625DD"/>
    <w:rsid w:val="007628C4"/>
    <w:rsid w:val="00762C11"/>
    <w:rsid w:val="0076479C"/>
    <w:rsid w:val="0076585B"/>
    <w:rsid w:val="00767BA8"/>
    <w:rsid w:val="007706A9"/>
    <w:rsid w:val="007706EA"/>
    <w:rsid w:val="00770917"/>
    <w:rsid w:val="00771090"/>
    <w:rsid w:val="007714A5"/>
    <w:rsid w:val="00771BDB"/>
    <w:rsid w:val="00772191"/>
    <w:rsid w:val="00772BF4"/>
    <w:rsid w:val="00773F34"/>
    <w:rsid w:val="00774CDA"/>
    <w:rsid w:val="00775FB5"/>
    <w:rsid w:val="00777607"/>
    <w:rsid w:val="007801A3"/>
    <w:rsid w:val="007806A2"/>
    <w:rsid w:val="00780DB0"/>
    <w:rsid w:val="007821FA"/>
    <w:rsid w:val="00784DBC"/>
    <w:rsid w:val="0078682C"/>
    <w:rsid w:val="00786958"/>
    <w:rsid w:val="00786B31"/>
    <w:rsid w:val="007870FC"/>
    <w:rsid w:val="00787686"/>
    <w:rsid w:val="00787CC8"/>
    <w:rsid w:val="00791388"/>
    <w:rsid w:val="00791393"/>
    <w:rsid w:val="007927B7"/>
    <w:rsid w:val="00792D0E"/>
    <w:rsid w:val="007930F2"/>
    <w:rsid w:val="00793FA7"/>
    <w:rsid w:val="00794183"/>
    <w:rsid w:val="00794753"/>
    <w:rsid w:val="00794CB0"/>
    <w:rsid w:val="00794F7F"/>
    <w:rsid w:val="007966C2"/>
    <w:rsid w:val="00797D3F"/>
    <w:rsid w:val="007A05F2"/>
    <w:rsid w:val="007A1284"/>
    <w:rsid w:val="007A1591"/>
    <w:rsid w:val="007A29FC"/>
    <w:rsid w:val="007A2E84"/>
    <w:rsid w:val="007A4059"/>
    <w:rsid w:val="007A4626"/>
    <w:rsid w:val="007A467E"/>
    <w:rsid w:val="007A46AA"/>
    <w:rsid w:val="007A47F6"/>
    <w:rsid w:val="007A4E48"/>
    <w:rsid w:val="007A6882"/>
    <w:rsid w:val="007A7B5F"/>
    <w:rsid w:val="007A7C48"/>
    <w:rsid w:val="007B0F53"/>
    <w:rsid w:val="007B1626"/>
    <w:rsid w:val="007B1867"/>
    <w:rsid w:val="007B1F7B"/>
    <w:rsid w:val="007B2D74"/>
    <w:rsid w:val="007B3F80"/>
    <w:rsid w:val="007B4199"/>
    <w:rsid w:val="007B4467"/>
    <w:rsid w:val="007B4C54"/>
    <w:rsid w:val="007B71B8"/>
    <w:rsid w:val="007B7699"/>
    <w:rsid w:val="007B7DF5"/>
    <w:rsid w:val="007B7F1E"/>
    <w:rsid w:val="007C00A3"/>
    <w:rsid w:val="007C010F"/>
    <w:rsid w:val="007C0188"/>
    <w:rsid w:val="007C0BB2"/>
    <w:rsid w:val="007C1F96"/>
    <w:rsid w:val="007C2472"/>
    <w:rsid w:val="007C26AC"/>
    <w:rsid w:val="007C32F3"/>
    <w:rsid w:val="007C33A2"/>
    <w:rsid w:val="007C37D2"/>
    <w:rsid w:val="007C3EC8"/>
    <w:rsid w:val="007C418A"/>
    <w:rsid w:val="007C4668"/>
    <w:rsid w:val="007C4818"/>
    <w:rsid w:val="007C5614"/>
    <w:rsid w:val="007C5682"/>
    <w:rsid w:val="007C61A5"/>
    <w:rsid w:val="007D1931"/>
    <w:rsid w:val="007D1DF6"/>
    <w:rsid w:val="007D1EAF"/>
    <w:rsid w:val="007D2284"/>
    <w:rsid w:val="007D22EA"/>
    <w:rsid w:val="007D2911"/>
    <w:rsid w:val="007D2EBB"/>
    <w:rsid w:val="007D2F68"/>
    <w:rsid w:val="007D324E"/>
    <w:rsid w:val="007D400B"/>
    <w:rsid w:val="007D4059"/>
    <w:rsid w:val="007D44F4"/>
    <w:rsid w:val="007D4D5B"/>
    <w:rsid w:val="007D4DC6"/>
    <w:rsid w:val="007D5037"/>
    <w:rsid w:val="007D5BA7"/>
    <w:rsid w:val="007D631A"/>
    <w:rsid w:val="007D64B3"/>
    <w:rsid w:val="007D7550"/>
    <w:rsid w:val="007D78C3"/>
    <w:rsid w:val="007D7E68"/>
    <w:rsid w:val="007D7F98"/>
    <w:rsid w:val="007E007E"/>
    <w:rsid w:val="007E0374"/>
    <w:rsid w:val="007E0653"/>
    <w:rsid w:val="007E077A"/>
    <w:rsid w:val="007E0887"/>
    <w:rsid w:val="007E2DDE"/>
    <w:rsid w:val="007E3605"/>
    <w:rsid w:val="007E3A04"/>
    <w:rsid w:val="007E4A59"/>
    <w:rsid w:val="007E507B"/>
    <w:rsid w:val="007E5356"/>
    <w:rsid w:val="007E5C5D"/>
    <w:rsid w:val="007E5DB8"/>
    <w:rsid w:val="007E5E71"/>
    <w:rsid w:val="007E5E9F"/>
    <w:rsid w:val="007E66F3"/>
    <w:rsid w:val="007E6A03"/>
    <w:rsid w:val="007F06D4"/>
    <w:rsid w:val="007F11CE"/>
    <w:rsid w:val="007F138C"/>
    <w:rsid w:val="007F2745"/>
    <w:rsid w:val="007F2F34"/>
    <w:rsid w:val="007F33AD"/>
    <w:rsid w:val="007F3497"/>
    <w:rsid w:val="007F37AA"/>
    <w:rsid w:val="007F395C"/>
    <w:rsid w:val="007F4711"/>
    <w:rsid w:val="007F4CAD"/>
    <w:rsid w:val="007F6E8B"/>
    <w:rsid w:val="007F6F66"/>
    <w:rsid w:val="007F7833"/>
    <w:rsid w:val="008009A9"/>
    <w:rsid w:val="00800E7C"/>
    <w:rsid w:val="008010F8"/>
    <w:rsid w:val="0080122F"/>
    <w:rsid w:val="00801E1B"/>
    <w:rsid w:val="00801EAE"/>
    <w:rsid w:val="00802CF3"/>
    <w:rsid w:val="00803301"/>
    <w:rsid w:val="008051A5"/>
    <w:rsid w:val="008067D6"/>
    <w:rsid w:val="00806F3F"/>
    <w:rsid w:val="00806F6E"/>
    <w:rsid w:val="0080715B"/>
    <w:rsid w:val="00810B28"/>
    <w:rsid w:val="00810ED1"/>
    <w:rsid w:val="00811722"/>
    <w:rsid w:val="00811D27"/>
    <w:rsid w:val="00811D4C"/>
    <w:rsid w:val="0081202A"/>
    <w:rsid w:val="008142EE"/>
    <w:rsid w:val="008162CF"/>
    <w:rsid w:val="008164F7"/>
    <w:rsid w:val="00816F8A"/>
    <w:rsid w:val="00820367"/>
    <w:rsid w:val="00821F2B"/>
    <w:rsid w:val="0082301E"/>
    <w:rsid w:val="00825249"/>
    <w:rsid w:val="008256FE"/>
    <w:rsid w:val="00825833"/>
    <w:rsid w:val="00825C89"/>
    <w:rsid w:val="008262C9"/>
    <w:rsid w:val="0082692D"/>
    <w:rsid w:val="00827C73"/>
    <w:rsid w:val="00830A04"/>
    <w:rsid w:val="00830C5F"/>
    <w:rsid w:val="00830CB5"/>
    <w:rsid w:val="00830DE4"/>
    <w:rsid w:val="00831533"/>
    <w:rsid w:val="0083190C"/>
    <w:rsid w:val="00831C4F"/>
    <w:rsid w:val="00831DCC"/>
    <w:rsid w:val="00831E08"/>
    <w:rsid w:val="00832DA5"/>
    <w:rsid w:val="00833048"/>
    <w:rsid w:val="00833229"/>
    <w:rsid w:val="008336ED"/>
    <w:rsid w:val="00833889"/>
    <w:rsid w:val="00835A34"/>
    <w:rsid w:val="00835B26"/>
    <w:rsid w:val="00835B52"/>
    <w:rsid w:val="00836425"/>
    <w:rsid w:val="00836872"/>
    <w:rsid w:val="0083754F"/>
    <w:rsid w:val="008375CE"/>
    <w:rsid w:val="00840B6F"/>
    <w:rsid w:val="00841560"/>
    <w:rsid w:val="00841C8A"/>
    <w:rsid w:val="00841CBF"/>
    <w:rsid w:val="008420A6"/>
    <w:rsid w:val="00843D0D"/>
    <w:rsid w:val="00843D97"/>
    <w:rsid w:val="0084406F"/>
    <w:rsid w:val="0084426D"/>
    <w:rsid w:val="0084446B"/>
    <w:rsid w:val="00846131"/>
    <w:rsid w:val="00846229"/>
    <w:rsid w:val="00846704"/>
    <w:rsid w:val="00846863"/>
    <w:rsid w:val="00846DCD"/>
    <w:rsid w:val="0085085C"/>
    <w:rsid w:val="00851B0C"/>
    <w:rsid w:val="00851B6F"/>
    <w:rsid w:val="00852F36"/>
    <w:rsid w:val="00853BD6"/>
    <w:rsid w:val="00853CD6"/>
    <w:rsid w:val="00854568"/>
    <w:rsid w:val="008547A0"/>
    <w:rsid w:val="00854D00"/>
    <w:rsid w:val="00854E7A"/>
    <w:rsid w:val="00854F8F"/>
    <w:rsid w:val="00855945"/>
    <w:rsid w:val="0085681C"/>
    <w:rsid w:val="008576E0"/>
    <w:rsid w:val="00857F0E"/>
    <w:rsid w:val="00861464"/>
    <w:rsid w:val="00861545"/>
    <w:rsid w:val="008622FA"/>
    <w:rsid w:val="00864267"/>
    <w:rsid w:val="008648BB"/>
    <w:rsid w:val="00865744"/>
    <w:rsid w:val="008661BB"/>
    <w:rsid w:val="008663A6"/>
    <w:rsid w:val="00866D86"/>
    <w:rsid w:val="00866F65"/>
    <w:rsid w:val="00867946"/>
    <w:rsid w:val="00867A58"/>
    <w:rsid w:val="00867D73"/>
    <w:rsid w:val="00870243"/>
    <w:rsid w:val="00870CD0"/>
    <w:rsid w:val="008717C8"/>
    <w:rsid w:val="00871ACF"/>
    <w:rsid w:val="00872B85"/>
    <w:rsid w:val="00873397"/>
    <w:rsid w:val="00873405"/>
    <w:rsid w:val="0087628C"/>
    <w:rsid w:val="008776F9"/>
    <w:rsid w:val="00877730"/>
    <w:rsid w:val="00877D76"/>
    <w:rsid w:val="00880EAB"/>
    <w:rsid w:val="00880FD7"/>
    <w:rsid w:val="00881226"/>
    <w:rsid w:val="00882123"/>
    <w:rsid w:val="008824ED"/>
    <w:rsid w:val="00882ED8"/>
    <w:rsid w:val="008839D6"/>
    <w:rsid w:val="00883DC4"/>
    <w:rsid w:val="00883DF1"/>
    <w:rsid w:val="008841A8"/>
    <w:rsid w:val="008845AC"/>
    <w:rsid w:val="00884804"/>
    <w:rsid w:val="008849D4"/>
    <w:rsid w:val="00885D86"/>
    <w:rsid w:val="008860FD"/>
    <w:rsid w:val="00886721"/>
    <w:rsid w:val="00886DA7"/>
    <w:rsid w:val="00887AD3"/>
    <w:rsid w:val="00890E1D"/>
    <w:rsid w:val="00891BAF"/>
    <w:rsid w:val="0089230C"/>
    <w:rsid w:val="00892634"/>
    <w:rsid w:val="00892904"/>
    <w:rsid w:val="0089378F"/>
    <w:rsid w:val="008938DB"/>
    <w:rsid w:val="00893922"/>
    <w:rsid w:val="0089412B"/>
    <w:rsid w:val="008956BA"/>
    <w:rsid w:val="008958DA"/>
    <w:rsid w:val="00896560"/>
    <w:rsid w:val="00896B41"/>
    <w:rsid w:val="00896CFD"/>
    <w:rsid w:val="00896FA3"/>
    <w:rsid w:val="00897177"/>
    <w:rsid w:val="008975C2"/>
    <w:rsid w:val="008A0E0F"/>
    <w:rsid w:val="008A1158"/>
    <w:rsid w:val="008A1B4A"/>
    <w:rsid w:val="008A1D70"/>
    <w:rsid w:val="008A247C"/>
    <w:rsid w:val="008A2B62"/>
    <w:rsid w:val="008A3381"/>
    <w:rsid w:val="008A3596"/>
    <w:rsid w:val="008A43EF"/>
    <w:rsid w:val="008A4EE0"/>
    <w:rsid w:val="008A5167"/>
    <w:rsid w:val="008A51BF"/>
    <w:rsid w:val="008A6682"/>
    <w:rsid w:val="008A66C7"/>
    <w:rsid w:val="008A6C55"/>
    <w:rsid w:val="008A74CE"/>
    <w:rsid w:val="008A7621"/>
    <w:rsid w:val="008A7D67"/>
    <w:rsid w:val="008B057F"/>
    <w:rsid w:val="008B09CD"/>
    <w:rsid w:val="008B0C52"/>
    <w:rsid w:val="008B2447"/>
    <w:rsid w:val="008B257A"/>
    <w:rsid w:val="008B39D7"/>
    <w:rsid w:val="008B601C"/>
    <w:rsid w:val="008B6147"/>
    <w:rsid w:val="008C0B0C"/>
    <w:rsid w:val="008C11C8"/>
    <w:rsid w:val="008C1B99"/>
    <w:rsid w:val="008C1D07"/>
    <w:rsid w:val="008C21A3"/>
    <w:rsid w:val="008C4EE7"/>
    <w:rsid w:val="008C5A7C"/>
    <w:rsid w:val="008C5ADB"/>
    <w:rsid w:val="008C641D"/>
    <w:rsid w:val="008C68C5"/>
    <w:rsid w:val="008C700D"/>
    <w:rsid w:val="008C71D1"/>
    <w:rsid w:val="008C72B1"/>
    <w:rsid w:val="008C7B8A"/>
    <w:rsid w:val="008D0F87"/>
    <w:rsid w:val="008D1403"/>
    <w:rsid w:val="008D163F"/>
    <w:rsid w:val="008D2A01"/>
    <w:rsid w:val="008D3B86"/>
    <w:rsid w:val="008D405C"/>
    <w:rsid w:val="008D442E"/>
    <w:rsid w:val="008D4DF8"/>
    <w:rsid w:val="008D5582"/>
    <w:rsid w:val="008D5A80"/>
    <w:rsid w:val="008D5BD3"/>
    <w:rsid w:val="008D5C0D"/>
    <w:rsid w:val="008D6381"/>
    <w:rsid w:val="008D6BE7"/>
    <w:rsid w:val="008D7C77"/>
    <w:rsid w:val="008E0C50"/>
    <w:rsid w:val="008E17A2"/>
    <w:rsid w:val="008E1998"/>
    <w:rsid w:val="008E212E"/>
    <w:rsid w:val="008E25FF"/>
    <w:rsid w:val="008E2D62"/>
    <w:rsid w:val="008E3A22"/>
    <w:rsid w:val="008E3C12"/>
    <w:rsid w:val="008E3D8E"/>
    <w:rsid w:val="008E5635"/>
    <w:rsid w:val="008E5FDC"/>
    <w:rsid w:val="008E761A"/>
    <w:rsid w:val="008E7B9C"/>
    <w:rsid w:val="008F034D"/>
    <w:rsid w:val="008F10C5"/>
    <w:rsid w:val="008F20D3"/>
    <w:rsid w:val="008F2553"/>
    <w:rsid w:val="008F3517"/>
    <w:rsid w:val="008F353B"/>
    <w:rsid w:val="008F3FF3"/>
    <w:rsid w:val="008F4296"/>
    <w:rsid w:val="008F468B"/>
    <w:rsid w:val="008F4CEC"/>
    <w:rsid w:val="008F4ED9"/>
    <w:rsid w:val="008F5D6D"/>
    <w:rsid w:val="008F6286"/>
    <w:rsid w:val="008F670D"/>
    <w:rsid w:val="008F75A9"/>
    <w:rsid w:val="008F7F4D"/>
    <w:rsid w:val="00900130"/>
    <w:rsid w:val="0090151F"/>
    <w:rsid w:val="009015DF"/>
    <w:rsid w:val="009019D0"/>
    <w:rsid w:val="00902CDE"/>
    <w:rsid w:val="009035A1"/>
    <w:rsid w:val="009047BE"/>
    <w:rsid w:val="0090720D"/>
    <w:rsid w:val="009074E8"/>
    <w:rsid w:val="00907B8D"/>
    <w:rsid w:val="00907E88"/>
    <w:rsid w:val="009125C3"/>
    <w:rsid w:val="0091262A"/>
    <w:rsid w:val="00913061"/>
    <w:rsid w:val="00913115"/>
    <w:rsid w:val="00914108"/>
    <w:rsid w:val="00914EEA"/>
    <w:rsid w:val="00915F98"/>
    <w:rsid w:val="00916679"/>
    <w:rsid w:val="00916843"/>
    <w:rsid w:val="00916AA8"/>
    <w:rsid w:val="00916BE3"/>
    <w:rsid w:val="009203BF"/>
    <w:rsid w:val="0092096C"/>
    <w:rsid w:val="00921624"/>
    <w:rsid w:val="00921BF2"/>
    <w:rsid w:val="00921D01"/>
    <w:rsid w:val="00921E13"/>
    <w:rsid w:val="009221D4"/>
    <w:rsid w:val="00922DA5"/>
    <w:rsid w:val="00923D2C"/>
    <w:rsid w:val="009252D2"/>
    <w:rsid w:val="009257D2"/>
    <w:rsid w:val="009259D4"/>
    <w:rsid w:val="00926597"/>
    <w:rsid w:val="00926875"/>
    <w:rsid w:val="00926B4E"/>
    <w:rsid w:val="009276B4"/>
    <w:rsid w:val="0092771C"/>
    <w:rsid w:val="00930FE2"/>
    <w:rsid w:val="00931701"/>
    <w:rsid w:val="00932303"/>
    <w:rsid w:val="00932B9D"/>
    <w:rsid w:val="00933552"/>
    <w:rsid w:val="009335F5"/>
    <w:rsid w:val="0093369E"/>
    <w:rsid w:val="00933979"/>
    <w:rsid w:val="00933B26"/>
    <w:rsid w:val="00933F2C"/>
    <w:rsid w:val="0093480E"/>
    <w:rsid w:val="00934943"/>
    <w:rsid w:val="00934C5E"/>
    <w:rsid w:val="00935D8E"/>
    <w:rsid w:val="00935E71"/>
    <w:rsid w:val="009368E1"/>
    <w:rsid w:val="00936FAF"/>
    <w:rsid w:val="0093704B"/>
    <w:rsid w:val="0093786F"/>
    <w:rsid w:val="009404DD"/>
    <w:rsid w:val="0094102D"/>
    <w:rsid w:val="00941860"/>
    <w:rsid w:val="009428A8"/>
    <w:rsid w:val="00943930"/>
    <w:rsid w:val="00944359"/>
    <w:rsid w:val="009443D3"/>
    <w:rsid w:val="00944A5E"/>
    <w:rsid w:val="00944CF9"/>
    <w:rsid w:val="00945547"/>
    <w:rsid w:val="00945992"/>
    <w:rsid w:val="00947ACF"/>
    <w:rsid w:val="00947DD5"/>
    <w:rsid w:val="00950125"/>
    <w:rsid w:val="00950A0F"/>
    <w:rsid w:val="0095119D"/>
    <w:rsid w:val="00951513"/>
    <w:rsid w:val="009517A2"/>
    <w:rsid w:val="00951B7F"/>
    <w:rsid w:val="00952695"/>
    <w:rsid w:val="00952D0D"/>
    <w:rsid w:val="0095383B"/>
    <w:rsid w:val="00953C16"/>
    <w:rsid w:val="009544D0"/>
    <w:rsid w:val="00954A54"/>
    <w:rsid w:val="00954C61"/>
    <w:rsid w:val="009550A8"/>
    <w:rsid w:val="00955DDA"/>
    <w:rsid w:val="00955DE5"/>
    <w:rsid w:val="009561F6"/>
    <w:rsid w:val="00956403"/>
    <w:rsid w:val="009564EC"/>
    <w:rsid w:val="009565DF"/>
    <w:rsid w:val="009566AA"/>
    <w:rsid w:val="00956CA1"/>
    <w:rsid w:val="00956E6D"/>
    <w:rsid w:val="009571E8"/>
    <w:rsid w:val="0096012A"/>
    <w:rsid w:val="009601E7"/>
    <w:rsid w:val="0096068E"/>
    <w:rsid w:val="00960ACB"/>
    <w:rsid w:val="00960B53"/>
    <w:rsid w:val="00960E56"/>
    <w:rsid w:val="009617D7"/>
    <w:rsid w:val="00961B5A"/>
    <w:rsid w:val="00961BE4"/>
    <w:rsid w:val="0096264F"/>
    <w:rsid w:val="009629C2"/>
    <w:rsid w:val="00962DB5"/>
    <w:rsid w:val="00963061"/>
    <w:rsid w:val="009632B1"/>
    <w:rsid w:val="00963426"/>
    <w:rsid w:val="00963E8C"/>
    <w:rsid w:val="009666EB"/>
    <w:rsid w:val="00966A2B"/>
    <w:rsid w:val="00967B17"/>
    <w:rsid w:val="00970088"/>
    <w:rsid w:val="009701ED"/>
    <w:rsid w:val="00970345"/>
    <w:rsid w:val="009731DA"/>
    <w:rsid w:val="00973231"/>
    <w:rsid w:val="00973FD3"/>
    <w:rsid w:val="00975073"/>
    <w:rsid w:val="0097530A"/>
    <w:rsid w:val="009761B8"/>
    <w:rsid w:val="00976FAF"/>
    <w:rsid w:val="00977010"/>
    <w:rsid w:val="00977A70"/>
    <w:rsid w:val="00980448"/>
    <w:rsid w:val="00980A12"/>
    <w:rsid w:val="00980A60"/>
    <w:rsid w:val="009813B3"/>
    <w:rsid w:val="00981A95"/>
    <w:rsid w:val="009826FD"/>
    <w:rsid w:val="00983362"/>
    <w:rsid w:val="00983572"/>
    <w:rsid w:val="009848C0"/>
    <w:rsid w:val="00984A01"/>
    <w:rsid w:val="009853B5"/>
    <w:rsid w:val="00986DA6"/>
    <w:rsid w:val="0098700E"/>
    <w:rsid w:val="009870DF"/>
    <w:rsid w:val="009879B2"/>
    <w:rsid w:val="00991BE4"/>
    <w:rsid w:val="00992F31"/>
    <w:rsid w:val="0099394B"/>
    <w:rsid w:val="00993E6F"/>
    <w:rsid w:val="00993F5B"/>
    <w:rsid w:val="0099477B"/>
    <w:rsid w:val="009947CD"/>
    <w:rsid w:val="00994F35"/>
    <w:rsid w:val="009951A0"/>
    <w:rsid w:val="00995A69"/>
    <w:rsid w:val="00997B04"/>
    <w:rsid w:val="00997CA3"/>
    <w:rsid w:val="009A10FE"/>
    <w:rsid w:val="009A16A3"/>
    <w:rsid w:val="009A1AB3"/>
    <w:rsid w:val="009A3996"/>
    <w:rsid w:val="009A4F9C"/>
    <w:rsid w:val="009A510C"/>
    <w:rsid w:val="009A56D9"/>
    <w:rsid w:val="009A592C"/>
    <w:rsid w:val="009A5CEC"/>
    <w:rsid w:val="009A5D69"/>
    <w:rsid w:val="009A64DD"/>
    <w:rsid w:val="009A6D09"/>
    <w:rsid w:val="009A7DFB"/>
    <w:rsid w:val="009B04DD"/>
    <w:rsid w:val="009B19A9"/>
    <w:rsid w:val="009B394E"/>
    <w:rsid w:val="009B465F"/>
    <w:rsid w:val="009B4735"/>
    <w:rsid w:val="009B6A6F"/>
    <w:rsid w:val="009B6BE6"/>
    <w:rsid w:val="009B7CA6"/>
    <w:rsid w:val="009B7EFF"/>
    <w:rsid w:val="009C0A88"/>
    <w:rsid w:val="009C122B"/>
    <w:rsid w:val="009C1420"/>
    <w:rsid w:val="009C1828"/>
    <w:rsid w:val="009C186D"/>
    <w:rsid w:val="009C1B4C"/>
    <w:rsid w:val="009C1BA4"/>
    <w:rsid w:val="009C1E3E"/>
    <w:rsid w:val="009C252D"/>
    <w:rsid w:val="009C29AF"/>
    <w:rsid w:val="009C2CF3"/>
    <w:rsid w:val="009C2E9D"/>
    <w:rsid w:val="009C2F90"/>
    <w:rsid w:val="009C32AE"/>
    <w:rsid w:val="009C39C3"/>
    <w:rsid w:val="009C3E04"/>
    <w:rsid w:val="009C431D"/>
    <w:rsid w:val="009C4F50"/>
    <w:rsid w:val="009C5AF2"/>
    <w:rsid w:val="009C5C9C"/>
    <w:rsid w:val="009C6389"/>
    <w:rsid w:val="009C6660"/>
    <w:rsid w:val="009C7AD4"/>
    <w:rsid w:val="009D03C2"/>
    <w:rsid w:val="009D0DCD"/>
    <w:rsid w:val="009D104E"/>
    <w:rsid w:val="009D1935"/>
    <w:rsid w:val="009D2329"/>
    <w:rsid w:val="009D2684"/>
    <w:rsid w:val="009D47F1"/>
    <w:rsid w:val="009D4EC1"/>
    <w:rsid w:val="009D598E"/>
    <w:rsid w:val="009D6529"/>
    <w:rsid w:val="009E0977"/>
    <w:rsid w:val="009E1714"/>
    <w:rsid w:val="009E1A63"/>
    <w:rsid w:val="009E218E"/>
    <w:rsid w:val="009E2B0B"/>
    <w:rsid w:val="009E2FA5"/>
    <w:rsid w:val="009E4B44"/>
    <w:rsid w:val="009E5338"/>
    <w:rsid w:val="009E575F"/>
    <w:rsid w:val="009E5793"/>
    <w:rsid w:val="009E5915"/>
    <w:rsid w:val="009E6757"/>
    <w:rsid w:val="009E6ECB"/>
    <w:rsid w:val="009E7DC1"/>
    <w:rsid w:val="009F0269"/>
    <w:rsid w:val="009F0888"/>
    <w:rsid w:val="009F15DA"/>
    <w:rsid w:val="009F24AB"/>
    <w:rsid w:val="009F27C4"/>
    <w:rsid w:val="009F4C1F"/>
    <w:rsid w:val="009F5853"/>
    <w:rsid w:val="009F624C"/>
    <w:rsid w:val="009F63FC"/>
    <w:rsid w:val="009F6717"/>
    <w:rsid w:val="009F6BF9"/>
    <w:rsid w:val="009F6E13"/>
    <w:rsid w:val="009F6F99"/>
    <w:rsid w:val="009F73E0"/>
    <w:rsid w:val="00A00F36"/>
    <w:rsid w:val="00A0227B"/>
    <w:rsid w:val="00A0231E"/>
    <w:rsid w:val="00A0249C"/>
    <w:rsid w:val="00A0282E"/>
    <w:rsid w:val="00A03536"/>
    <w:rsid w:val="00A03830"/>
    <w:rsid w:val="00A040A1"/>
    <w:rsid w:val="00A04C03"/>
    <w:rsid w:val="00A04C0E"/>
    <w:rsid w:val="00A055D2"/>
    <w:rsid w:val="00A06126"/>
    <w:rsid w:val="00A06677"/>
    <w:rsid w:val="00A06D1B"/>
    <w:rsid w:val="00A077F6"/>
    <w:rsid w:val="00A102BE"/>
    <w:rsid w:val="00A10362"/>
    <w:rsid w:val="00A10574"/>
    <w:rsid w:val="00A1089A"/>
    <w:rsid w:val="00A10F43"/>
    <w:rsid w:val="00A1111C"/>
    <w:rsid w:val="00A11D86"/>
    <w:rsid w:val="00A12EDB"/>
    <w:rsid w:val="00A13B47"/>
    <w:rsid w:val="00A13D8F"/>
    <w:rsid w:val="00A14E87"/>
    <w:rsid w:val="00A15590"/>
    <w:rsid w:val="00A15C85"/>
    <w:rsid w:val="00A16404"/>
    <w:rsid w:val="00A16DE3"/>
    <w:rsid w:val="00A20756"/>
    <w:rsid w:val="00A21486"/>
    <w:rsid w:val="00A218BC"/>
    <w:rsid w:val="00A219EC"/>
    <w:rsid w:val="00A21EF1"/>
    <w:rsid w:val="00A22473"/>
    <w:rsid w:val="00A23287"/>
    <w:rsid w:val="00A23C31"/>
    <w:rsid w:val="00A2430D"/>
    <w:rsid w:val="00A2490B"/>
    <w:rsid w:val="00A24F11"/>
    <w:rsid w:val="00A2544E"/>
    <w:rsid w:val="00A256D1"/>
    <w:rsid w:val="00A27B7D"/>
    <w:rsid w:val="00A27F47"/>
    <w:rsid w:val="00A30061"/>
    <w:rsid w:val="00A307AE"/>
    <w:rsid w:val="00A30966"/>
    <w:rsid w:val="00A30A9A"/>
    <w:rsid w:val="00A30EB9"/>
    <w:rsid w:val="00A3198C"/>
    <w:rsid w:val="00A323B4"/>
    <w:rsid w:val="00A33013"/>
    <w:rsid w:val="00A336FA"/>
    <w:rsid w:val="00A3385E"/>
    <w:rsid w:val="00A345E8"/>
    <w:rsid w:val="00A36E10"/>
    <w:rsid w:val="00A37D6B"/>
    <w:rsid w:val="00A37DE0"/>
    <w:rsid w:val="00A40318"/>
    <w:rsid w:val="00A40595"/>
    <w:rsid w:val="00A42131"/>
    <w:rsid w:val="00A42D93"/>
    <w:rsid w:val="00A42FD2"/>
    <w:rsid w:val="00A452B3"/>
    <w:rsid w:val="00A4582B"/>
    <w:rsid w:val="00A45916"/>
    <w:rsid w:val="00A45AF5"/>
    <w:rsid w:val="00A46249"/>
    <w:rsid w:val="00A4672B"/>
    <w:rsid w:val="00A46B5C"/>
    <w:rsid w:val="00A47C17"/>
    <w:rsid w:val="00A513D0"/>
    <w:rsid w:val="00A52C45"/>
    <w:rsid w:val="00A53078"/>
    <w:rsid w:val="00A539C1"/>
    <w:rsid w:val="00A53F4D"/>
    <w:rsid w:val="00A542ED"/>
    <w:rsid w:val="00A54385"/>
    <w:rsid w:val="00A547B7"/>
    <w:rsid w:val="00A54E06"/>
    <w:rsid w:val="00A557A0"/>
    <w:rsid w:val="00A57171"/>
    <w:rsid w:val="00A57E2D"/>
    <w:rsid w:val="00A60012"/>
    <w:rsid w:val="00A601F8"/>
    <w:rsid w:val="00A61793"/>
    <w:rsid w:val="00A635D1"/>
    <w:rsid w:val="00A643F2"/>
    <w:rsid w:val="00A653AE"/>
    <w:rsid w:val="00A65C8B"/>
    <w:rsid w:val="00A660E6"/>
    <w:rsid w:val="00A6623D"/>
    <w:rsid w:val="00A67114"/>
    <w:rsid w:val="00A671B5"/>
    <w:rsid w:val="00A67450"/>
    <w:rsid w:val="00A674B5"/>
    <w:rsid w:val="00A67A92"/>
    <w:rsid w:val="00A67F39"/>
    <w:rsid w:val="00A704CB"/>
    <w:rsid w:val="00A70909"/>
    <w:rsid w:val="00A714A8"/>
    <w:rsid w:val="00A718DC"/>
    <w:rsid w:val="00A7246B"/>
    <w:rsid w:val="00A72CFE"/>
    <w:rsid w:val="00A736FD"/>
    <w:rsid w:val="00A75D32"/>
    <w:rsid w:val="00A76CBB"/>
    <w:rsid w:val="00A772AD"/>
    <w:rsid w:val="00A80E7E"/>
    <w:rsid w:val="00A81387"/>
    <w:rsid w:val="00A818C1"/>
    <w:rsid w:val="00A81C3E"/>
    <w:rsid w:val="00A82038"/>
    <w:rsid w:val="00A82BF0"/>
    <w:rsid w:val="00A84F03"/>
    <w:rsid w:val="00A858F2"/>
    <w:rsid w:val="00A859C9"/>
    <w:rsid w:val="00A8645F"/>
    <w:rsid w:val="00A86538"/>
    <w:rsid w:val="00A867F0"/>
    <w:rsid w:val="00A875C5"/>
    <w:rsid w:val="00A87BBD"/>
    <w:rsid w:val="00A90C34"/>
    <w:rsid w:val="00A91520"/>
    <w:rsid w:val="00A91944"/>
    <w:rsid w:val="00A952EA"/>
    <w:rsid w:val="00A9542C"/>
    <w:rsid w:val="00A955AE"/>
    <w:rsid w:val="00A9606C"/>
    <w:rsid w:val="00A97695"/>
    <w:rsid w:val="00A97A9E"/>
    <w:rsid w:val="00A97D59"/>
    <w:rsid w:val="00AA09C4"/>
    <w:rsid w:val="00AA39B8"/>
    <w:rsid w:val="00AA3D86"/>
    <w:rsid w:val="00AA5A82"/>
    <w:rsid w:val="00AA5B0C"/>
    <w:rsid w:val="00AA6FF3"/>
    <w:rsid w:val="00AB0CCF"/>
    <w:rsid w:val="00AB127F"/>
    <w:rsid w:val="00AB13B4"/>
    <w:rsid w:val="00AB2478"/>
    <w:rsid w:val="00AB2A0C"/>
    <w:rsid w:val="00AB35C5"/>
    <w:rsid w:val="00AB48EF"/>
    <w:rsid w:val="00AB4C17"/>
    <w:rsid w:val="00AB544B"/>
    <w:rsid w:val="00AB5EB2"/>
    <w:rsid w:val="00AB780E"/>
    <w:rsid w:val="00AC06FC"/>
    <w:rsid w:val="00AC123D"/>
    <w:rsid w:val="00AC1E17"/>
    <w:rsid w:val="00AC1EB0"/>
    <w:rsid w:val="00AC2231"/>
    <w:rsid w:val="00AC26EB"/>
    <w:rsid w:val="00AC3FB4"/>
    <w:rsid w:val="00AC4631"/>
    <w:rsid w:val="00AC4AC0"/>
    <w:rsid w:val="00AC4C71"/>
    <w:rsid w:val="00AC640D"/>
    <w:rsid w:val="00AC7652"/>
    <w:rsid w:val="00AD1854"/>
    <w:rsid w:val="00AD1D3B"/>
    <w:rsid w:val="00AD2109"/>
    <w:rsid w:val="00AD2C26"/>
    <w:rsid w:val="00AD391F"/>
    <w:rsid w:val="00AD4889"/>
    <w:rsid w:val="00AD6146"/>
    <w:rsid w:val="00AD6310"/>
    <w:rsid w:val="00AD6B7D"/>
    <w:rsid w:val="00AD6DAB"/>
    <w:rsid w:val="00AD7C27"/>
    <w:rsid w:val="00AD7DCA"/>
    <w:rsid w:val="00AE02DC"/>
    <w:rsid w:val="00AE06E2"/>
    <w:rsid w:val="00AE242E"/>
    <w:rsid w:val="00AE3197"/>
    <w:rsid w:val="00AE3748"/>
    <w:rsid w:val="00AE3FB3"/>
    <w:rsid w:val="00AE40BD"/>
    <w:rsid w:val="00AE529F"/>
    <w:rsid w:val="00AE561D"/>
    <w:rsid w:val="00AE56C4"/>
    <w:rsid w:val="00AE56E5"/>
    <w:rsid w:val="00AE5E50"/>
    <w:rsid w:val="00AE66F2"/>
    <w:rsid w:val="00AE6B6B"/>
    <w:rsid w:val="00AE6D7D"/>
    <w:rsid w:val="00AE7290"/>
    <w:rsid w:val="00AE732C"/>
    <w:rsid w:val="00AE779F"/>
    <w:rsid w:val="00AF0938"/>
    <w:rsid w:val="00AF0B48"/>
    <w:rsid w:val="00AF1BF2"/>
    <w:rsid w:val="00AF1CA8"/>
    <w:rsid w:val="00AF238D"/>
    <w:rsid w:val="00AF3199"/>
    <w:rsid w:val="00AF4643"/>
    <w:rsid w:val="00AF513F"/>
    <w:rsid w:val="00AF529E"/>
    <w:rsid w:val="00AF5726"/>
    <w:rsid w:val="00AF5BF8"/>
    <w:rsid w:val="00AF688B"/>
    <w:rsid w:val="00AF6BAE"/>
    <w:rsid w:val="00AF7C7B"/>
    <w:rsid w:val="00AF7D7D"/>
    <w:rsid w:val="00AF7E84"/>
    <w:rsid w:val="00AF7ED9"/>
    <w:rsid w:val="00B0012C"/>
    <w:rsid w:val="00B00B53"/>
    <w:rsid w:val="00B0101E"/>
    <w:rsid w:val="00B016A9"/>
    <w:rsid w:val="00B01923"/>
    <w:rsid w:val="00B033D2"/>
    <w:rsid w:val="00B05268"/>
    <w:rsid w:val="00B0548C"/>
    <w:rsid w:val="00B06614"/>
    <w:rsid w:val="00B06809"/>
    <w:rsid w:val="00B07142"/>
    <w:rsid w:val="00B073DD"/>
    <w:rsid w:val="00B07BD8"/>
    <w:rsid w:val="00B1051B"/>
    <w:rsid w:val="00B105C4"/>
    <w:rsid w:val="00B10614"/>
    <w:rsid w:val="00B11064"/>
    <w:rsid w:val="00B11B28"/>
    <w:rsid w:val="00B11FF7"/>
    <w:rsid w:val="00B12E4D"/>
    <w:rsid w:val="00B1343B"/>
    <w:rsid w:val="00B138FC"/>
    <w:rsid w:val="00B139EC"/>
    <w:rsid w:val="00B13F07"/>
    <w:rsid w:val="00B14BFD"/>
    <w:rsid w:val="00B153D5"/>
    <w:rsid w:val="00B15846"/>
    <w:rsid w:val="00B206DB"/>
    <w:rsid w:val="00B20F9B"/>
    <w:rsid w:val="00B21362"/>
    <w:rsid w:val="00B21AD5"/>
    <w:rsid w:val="00B21E08"/>
    <w:rsid w:val="00B21EDA"/>
    <w:rsid w:val="00B22A08"/>
    <w:rsid w:val="00B2347B"/>
    <w:rsid w:val="00B24D30"/>
    <w:rsid w:val="00B24E2A"/>
    <w:rsid w:val="00B25051"/>
    <w:rsid w:val="00B25E03"/>
    <w:rsid w:val="00B263EF"/>
    <w:rsid w:val="00B27DB0"/>
    <w:rsid w:val="00B301DA"/>
    <w:rsid w:val="00B302D4"/>
    <w:rsid w:val="00B3121D"/>
    <w:rsid w:val="00B312C9"/>
    <w:rsid w:val="00B315AE"/>
    <w:rsid w:val="00B32078"/>
    <w:rsid w:val="00B3228A"/>
    <w:rsid w:val="00B3274E"/>
    <w:rsid w:val="00B3304F"/>
    <w:rsid w:val="00B33CC8"/>
    <w:rsid w:val="00B344A5"/>
    <w:rsid w:val="00B34872"/>
    <w:rsid w:val="00B34EF0"/>
    <w:rsid w:val="00B357BF"/>
    <w:rsid w:val="00B36863"/>
    <w:rsid w:val="00B37BA9"/>
    <w:rsid w:val="00B41994"/>
    <w:rsid w:val="00B41ADB"/>
    <w:rsid w:val="00B42AD2"/>
    <w:rsid w:val="00B42C89"/>
    <w:rsid w:val="00B433FF"/>
    <w:rsid w:val="00B4412B"/>
    <w:rsid w:val="00B441ED"/>
    <w:rsid w:val="00B47DBE"/>
    <w:rsid w:val="00B47F39"/>
    <w:rsid w:val="00B502CB"/>
    <w:rsid w:val="00B5063F"/>
    <w:rsid w:val="00B50778"/>
    <w:rsid w:val="00B5182F"/>
    <w:rsid w:val="00B520D6"/>
    <w:rsid w:val="00B52BD8"/>
    <w:rsid w:val="00B53336"/>
    <w:rsid w:val="00B538FB"/>
    <w:rsid w:val="00B53B86"/>
    <w:rsid w:val="00B53BFC"/>
    <w:rsid w:val="00B54601"/>
    <w:rsid w:val="00B54E3A"/>
    <w:rsid w:val="00B566FC"/>
    <w:rsid w:val="00B60CEE"/>
    <w:rsid w:val="00B611A5"/>
    <w:rsid w:val="00B61EF0"/>
    <w:rsid w:val="00B62476"/>
    <w:rsid w:val="00B63ECB"/>
    <w:rsid w:val="00B6499F"/>
    <w:rsid w:val="00B66814"/>
    <w:rsid w:val="00B66AA6"/>
    <w:rsid w:val="00B6719D"/>
    <w:rsid w:val="00B671B5"/>
    <w:rsid w:val="00B67536"/>
    <w:rsid w:val="00B67CED"/>
    <w:rsid w:val="00B706EE"/>
    <w:rsid w:val="00B718B9"/>
    <w:rsid w:val="00B748FF"/>
    <w:rsid w:val="00B75AD9"/>
    <w:rsid w:val="00B75DD4"/>
    <w:rsid w:val="00B761D6"/>
    <w:rsid w:val="00B76563"/>
    <w:rsid w:val="00B76FD7"/>
    <w:rsid w:val="00B77938"/>
    <w:rsid w:val="00B801D6"/>
    <w:rsid w:val="00B80676"/>
    <w:rsid w:val="00B81AA9"/>
    <w:rsid w:val="00B81FD4"/>
    <w:rsid w:val="00B8212F"/>
    <w:rsid w:val="00B83EFE"/>
    <w:rsid w:val="00B84A2D"/>
    <w:rsid w:val="00B84F0D"/>
    <w:rsid w:val="00B84F7A"/>
    <w:rsid w:val="00B858FE"/>
    <w:rsid w:val="00B85FBE"/>
    <w:rsid w:val="00B86535"/>
    <w:rsid w:val="00B86F61"/>
    <w:rsid w:val="00B8743A"/>
    <w:rsid w:val="00B8776F"/>
    <w:rsid w:val="00B87903"/>
    <w:rsid w:val="00B87A2F"/>
    <w:rsid w:val="00B87C01"/>
    <w:rsid w:val="00B909AE"/>
    <w:rsid w:val="00B90BAA"/>
    <w:rsid w:val="00B9194C"/>
    <w:rsid w:val="00B91E9D"/>
    <w:rsid w:val="00B92E07"/>
    <w:rsid w:val="00B930E6"/>
    <w:rsid w:val="00B9513F"/>
    <w:rsid w:val="00B96E91"/>
    <w:rsid w:val="00B9784A"/>
    <w:rsid w:val="00B97FF3"/>
    <w:rsid w:val="00BA1063"/>
    <w:rsid w:val="00BA1A53"/>
    <w:rsid w:val="00BA1D38"/>
    <w:rsid w:val="00BA2146"/>
    <w:rsid w:val="00BA2723"/>
    <w:rsid w:val="00BA35C3"/>
    <w:rsid w:val="00BA47E2"/>
    <w:rsid w:val="00BA48E5"/>
    <w:rsid w:val="00BA4B90"/>
    <w:rsid w:val="00BA5178"/>
    <w:rsid w:val="00BA5598"/>
    <w:rsid w:val="00BA56AB"/>
    <w:rsid w:val="00BA5745"/>
    <w:rsid w:val="00BA5E8D"/>
    <w:rsid w:val="00BA6DA3"/>
    <w:rsid w:val="00BA7393"/>
    <w:rsid w:val="00BA73C8"/>
    <w:rsid w:val="00BA7728"/>
    <w:rsid w:val="00BA778D"/>
    <w:rsid w:val="00BA788E"/>
    <w:rsid w:val="00BA79DA"/>
    <w:rsid w:val="00BB0A36"/>
    <w:rsid w:val="00BB0F63"/>
    <w:rsid w:val="00BB1E5C"/>
    <w:rsid w:val="00BB2604"/>
    <w:rsid w:val="00BB300F"/>
    <w:rsid w:val="00BB30CE"/>
    <w:rsid w:val="00BB3172"/>
    <w:rsid w:val="00BB351E"/>
    <w:rsid w:val="00BB355B"/>
    <w:rsid w:val="00BB4966"/>
    <w:rsid w:val="00BB4A1E"/>
    <w:rsid w:val="00BB57E9"/>
    <w:rsid w:val="00BB712B"/>
    <w:rsid w:val="00BC02EB"/>
    <w:rsid w:val="00BC051B"/>
    <w:rsid w:val="00BC1271"/>
    <w:rsid w:val="00BC13E8"/>
    <w:rsid w:val="00BC1ABF"/>
    <w:rsid w:val="00BC1C76"/>
    <w:rsid w:val="00BC1FD1"/>
    <w:rsid w:val="00BC2BAA"/>
    <w:rsid w:val="00BC346E"/>
    <w:rsid w:val="00BC355A"/>
    <w:rsid w:val="00BC5C2D"/>
    <w:rsid w:val="00BC6595"/>
    <w:rsid w:val="00BC6970"/>
    <w:rsid w:val="00BC72D9"/>
    <w:rsid w:val="00BC72F8"/>
    <w:rsid w:val="00BC772E"/>
    <w:rsid w:val="00BC7D3E"/>
    <w:rsid w:val="00BD06CB"/>
    <w:rsid w:val="00BD0BC0"/>
    <w:rsid w:val="00BD0F4B"/>
    <w:rsid w:val="00BD1C5D"/>
    <w:rsid w:val="00BD1E0C"/>
    <w:rsid w:val="00BD1E2C"/>
    <w:rsid w:val="00BD1F90"/>
    <w:rsid w:val="00BD23C4"/>
    <w:rsid w:val="00BD2616"/>
    <w:rsid w:val="00BD2731"/>
    <w:rsid w:val="00BD5091"/>
    <w:rsid w:val="00BD519C"/>
    <w:rsid w:val="00BD53C0"/>
    <w:rsid w:val="00BD6A7F"/>
    <w:rsid w:val="00BD78A9"/>
    <w:rsid w:val="00BD7EB4"/>
    <w:rsid w:val="00BE0337"/>
    <w:rsid w:val="00BE0A75"/>
    <w:rsid w:val="00BE1F51"/>
    <w:rsid w:val="00BE1F53"/>
    <w:rsid w:val="00BE2167"/>
    <w:rsid w:val="00BE231B"/>
    <w:rsid w:val="00BE23B9"/>
    <w:rsid w:val="00BE2A46"/>
    <w:rsid w:val="00BE2A64"/>
    <w:rsid w:val="00BE30AB"/>
    <w:rsid w:val="00BE3296"/>
    <w:rsid w:val="00BE33B0"/>
    <w:rsid w:val="00BE4AE1"/>
    <w:rsid w:val="00BE4E73"/>
    <w:rsid w:val="00BE50CD"/>
    <w:rsid w:val="00BE5391"/>
    <w:rsid w:val="00BE5B53"/>
    <w:rsid w:val="00BE5D67"/>
    <w:rsid w:val="00BE63A9"/>
    <w:rsid w:val="00BE7B5E"/>
    <w:rsid w:val="00BF15B7"/>
    <w:rsid w:val="00BF1842"/>
    <w:rsid w:val="00BF203F"/>
    <w:rsid w:val="00BF22E8"/>
    <w:rsid w:val="00BF2C75"/>
    <w:rsid w:val="00BF38A7"/>
    <w:rsid w:val="00BF39F4"/>
    <w:rsid w:val="00BF5823"/>
    <w:rsid w:val="00BF5F79"/>
    <w:rsid w:val="00BF736A"/>
    <w:rsid w:val="00BF7E10"/>
    <w:rsid w:val="00C002E3"/>
    <w:rsid w:val="00C01CFA"/>
    <w:rsid w:val="00C0220A"/>
    <w:rsid w:val="00C02323"/>
    <w:rsid w:val="00C02A28"/>
    <w:rsid w:val="00C0314B"/>
    <w:rsid w:val="00C0329A"/>
    <w:rsid w:val="00C056CE"/>
    <w:rsid w:val="00C05A1E"/>
    <w:rsid w:val="00C05D96"/>
    <w:rsid w:val="00C05EEF"/>
    <w:rsid w:val="00C06E2F"/>
    <w:rsid w:val="00C07952"/>
    <w:rsid w:val="00C07A88"/>
    <w:rsid w:val="00C07B04"/>
    <w:rsid w:val="00C10419"/>
    <w:rsid w:val="00C10601"/>
    <w:rsid w:val="00C10A19"/>
    <w:rsid w:val="00C11619"/>
    <w:rsid w:val="00C1222F"/>
    <w:rsid w:val="00C14E87"/>
    <w:rsid w:val="00C15925"/>
    <w:rsid w:val="00C15C1A"/>
    <w:rsid w:val="00C16CFF"/>
    <w:rsid w:val="00C17072"/>
    <w:rsid w:val="00C173EF"/>
    <w:rsid w:val="00C20458"/>
    <w:rsid w:val="00C2201C"/>
    <w:rsid w:val="00C225D3"/>
    <w:rsid w:val="00C2282C"/>
    <w:rsid w:val="00C2337D"/>
    <w:rsid w:val="00C24C5F"/>
    <w:rsid w:val="00C24E14"/>
    <w:rsid w:val="00C250F4"/>
    <w:rsid w:val="00C25CF0"/>
    <w:rsid w:val="00C262D4"/>
    <w:rsid w:val="00C26359"/>
    <w:rsid w:val="00C26388"/>
    <w:rsid w:val="00C30F01"/>
    <w:rsid w:val="00C31103"/>
    <w:rsid w:val="00C31A8B"/>
    <w:rsid w:val="00C3267B"/>
    <w:rsid w:val="00C32A58"/>
    <w:rsid w:val="00C33944"/>
    <w:rsid w:val="00C33E93"/>
    <w:rsid w:val="00C34F6B"/>
    <w:rsid w:val="00C35234"/>
    <w:rsid w:val="00C35264"/>
    <w:rsid w:val="00C361BE"/>
    <w:rsid w:val="00C36C97"/>
    <w:rsid w:val="00C36D75"/>
    <w:rsid w:val="00C3791B"/>
    <w:rsid w:val="00C37E35"/>
    <w:rsid w:val="00C4001C"/>
    <w:rsid w:val="00C407DE"/>
    <w:rsid w:val="00C40880"/>
    <w:rsid w:val="00C4135E"/>
    <w:rsid w:val="00C43681"/>
    <w:rsid w:val="00C4431B"/>
    <w:rsid w:val="00C44950"/>
    <w:rsid w:val="00C44CE0"/>
    <w:rsid w:val="00C4547A"/>
    <w:rsid w:val="00C466CC"/>
    <w:rsid w:val="00C4797E"/>
    <w:rsid w:val="00C51586"/>
    <w:rsid w:val="00C51B34"/>
    <w:rsid w:val="00C52163"/>
    <w:rsid w:val="00C53EFC"/>
    <w:rsid w:val="00C53F81"/>
    <w:rsid w:val="00C54AFC"/>
    <w:rsid w:val="00C55238"/>
    <w:rsid w:val="00C564FE"/>
    <w:rsid w:val="00C56786"/>
    <w:rsid w:val="00C56BA4"/>
    <w:rsid w:val="00C56E0A"/>
    <w:rsid w:val="00C5708E"/>
    <w:rsid w:val="00C57400"/>
    <w:rsid w:val="00C57D96"/>
    <w:rsid w:val="00C57F90"/>
    <w:rsid w:val="00C60157"/>
    <w:rsid w:val="00C60583"/>
    <w:rsid w:val="00C605A3"/>
    <w:rsid w:val="00C61831"/>
    <w:rsid w:val="00C61D9A"/>
    <w:rsid w:val="00C62144"/>
    <w:rsid w:val="00C629B6"/>
    <w:rsid w:val="00C62FA2"/>
    <w:rsid w:val="00C64D33"/>
    <w:rsid w:val="00C6512E"/>
    <w:rsid w:val="00C65F8D"/>
    <w:rsid w:val="00C677BB"/>
    <w:rsid w:val="00C67B2D"/>
    <w:rsid w:val="00C67B76"/>
    <w:rsid w:val="00C67BB0"/>
    <w:rsid w:val="00C709CF"/>
    <w:rsid w:val="00C71275"/>
    <w:rsid w:val="00C71AD5"/>
    <w:rsid w:val="00C71E21"/>
    <w:rsid w:val="00C7320C"/>
    <w:rsid w:val="00C74006"/>
    <w:rsid w:val="00C76A5B"/>
    <w:rsid w:val="00C81716"/>
    <w:rsid w:val="00C8191B"/>
    <w:rsid w:val="00C81CC6"/>
    <w:rsid w:val="00C81E47"/>
    <w:rsid w:val="00C81F14"/>
    <w:rsid w:val="00C82033"/>
    <w:rsid w:val="00C84F0F"/>
    <w:rsid w:val="00C85125"/>
    <w:rsid w:val="00C8601E"/>
    <w:rsid w:val="00C864AF"/>
    <w:rsid w:val="00C86A49"/>
    <w:rsid w:val="00C86C53"/>
    <w:rsid w:val="00C87271"/>
    <w:rsid w:val="00C90049"/>
    <w:rsid w:val="00C9004A"/>
    <w:rsid w:val="00C907AF"/>
    <w:rsid w:val="00C91BC8"/>
    <w:rsid w:val="00C91C09"/>
    <w:rsid w:val="00C92252"/>
    <w:rsid w:val="00C92EA7"/>
    <w:rsid w:val="00C939FD"/>
    <w:rsid w:val="00C93E0F"/>
    <w:rsid w:val="00C94731"/>
    <w:rsid w:val="00C94843"/>
    <w:rsid w:val="00C948C2"/>
    <w:rsid w:val="00C955BE"/>
    <w:rsid w:val="00C95C0B"/>
    <w:rsid w:val="00C95E7A"/>
    <w:rsid w:val="00C95F75"/>
    <w:rsid w:val="00C95F8E"/>
    <w:rsid w:val="00C9687C"/>
    <w:rsid w:val="00C97B58"/>
    <w:rsid w:val="00CA004E"/>
    <w:rsid w:val="00CA05F6"/>
    <w:rsid w:val="00CA0BB9"/>
    <w:rsid w:val="00CA283A"/>
    <w:rsid w:val="00CA2B7A"/>
    <w:rsid w:val="00CA2F83"/>
    <w:rsid w:val="00CA4020"/>
    <w:rsid w:val="00CA4B12"/>
    <w:rsid w:val="00CA598F"/>
    <w:rsid w:val="00CA5BE7"/>
    <w:rsid w:val="00CA5E20"/>
    <w:rsid w:val="00CA68DA"/>
    <w:rsid w:val="00CA7571"/>
    <w:rsid w:val="00CA7CCD"/>
    <w:rsid w:val="00CA7E98"/>
    <w:rsid w:val="00CB1396"/>
    <w:rsid w:val="00CB183B"/>
    <w:rsid w:val="00CB22BB"/>
    <w:rsid w:val="00CB34B4"/>
    <w:rsid w:val="00CB394D"/>
    <w:rsid w:val="00CB44B3"/>
    <w:rsid w:val="00CB459D"/>
    <w:rsid w:val="00CB513B"/>
    <w:rsid w:val="00CB51B1"/>
    <w:rsid w:val="00CB6CE6"/>
    <w:rsid w:val="00CB6DE1"/>
    <w:rsid w:val="00CB6E52"/>
    <w:rsid w:val="00CC0661"/>
    <w:rsid w:val="00CC0A6E"/>
    <w:rsid w:val="00CC0B88"/>
    <w:rsid w:val="00CC1A6D"/>
    <w:rsid w:val="00CC1B53"/>
    <w:rsid w:val="00CC1FCF"/>
    <w:rsid w:val="00CC35CF"/>
    <w:rsid w:val="00CC4A97"/>
    <w:rsid w:val="00CC4D45"/>
    <w:rsid w:val="00CC5DB8"/>
    <w:rsid w:val="00CC6592"/>
    <w:rsid w:val="00CC6D47"/>
    <w:rsid w:val="00CC6D83"/>
    <w:rsid w:val="00CC7AB6"/>
    <w:rsid w:val="00CD0509"/>
    <w:rsid w:val="00CD0633"/>
    <w:rsid w:val="00CD0F77"/>
    <w:rsid w:val="00CD1342"/>
    <w:rsid w:val="00CD19B8"/>
    <w:rsid w:val="00CD3A29"/>
    <w:rsid w:val="00CD4E76"/>
    <w:rsid w:val="00CD50CE"/>
    <w:rsid w:val="00CD5682"/>
    <w:rsid w:val="00CD64EA"/>
    <w:rsid w:val="00CD7FF8"/>
    <w:rsid w:val="00CE025D"/>
    <w:rsid w:val="00CE0BCA"/>
    <w:rsid w:val="00CE0BE7"/>
    <w:rsid w:val="00CE11C8"/>
    <w:rsid w:val="00CE1F52"/>
    <w:rsid w:val="00CE342A"/>
    <w:rsid w:val="00CE45F7"/>
    <w:rsid w:val="00CE4998"/>
    <w:rsid w:val="00CE670E"/>
    <w:rsid w:val="00CE71BE"/>
    <w:rsid w:val="00CE747D"/>
    <w:rsid w:val="00CF1121"/>
    <w:rsid w:val="00CF2044"/>
    <w:rsid w:val="00CF2AF9"/>
    <w:rsid w:val="00CF2F6A"/>
    <w:rsid w:val="00CF32A3"/>
    <w:rsid w:val="00CF3453"/>
    <w:rsid w:val="00CF37A1"/>
    <w:rsid w:val="00CF4657"/>
    <w:rsid w:val="00CF4923"/>
    <w:rsid w:val="00CF55EC"/>
    <w:rsid w:val="00CF5CC2"/>
    <w:rsid w:val="00CF6E33"/>
    <w:rsid w:val="00CF79D1"/>
    <w:rsid w:val="00CF7ED3"/>
    <w:rsid w:val="00CF7F84"/>
    <w:rsid w:val="00D00002"/>
    <w:rsid w:val="00D00B95"/>
    <w:rsid w:val="00D01450"/>
    <w:rsid w:val="00D0368B"/>
    <w:rsid w:val="00D03CE3"/>
    <w:rsid w:val="00D04639"/>
    <w:rsid w:val="00D06AE0"/>
    <w:rsid w:val="00D0748F"/>
    <w:rsid w:val="00D11B37"/>
    <w:rsid w:val="00D12114"/>
    <w:rsid w:val="00D126EB"/>
    <w:rsid w:val="00D128F7"/>
    <w:rsid w:val="00D133B6"/>
    <w:rsid w:val="00D14503"/>
    <w:rsid w:val="00D14D0C"/>
    <w:rsid w:val="00D158C2"/>
    <w:rsid w:val="00D15B67"/>
    <w:rsid w:val="00D15D3E"/>
    <w:rsid w:val="00D1680E"/>
    <w:rsid w:val="00D169E3"/>
    <w:rsid w:val="00D16D77"/>
    <w:rsid w:val="00D16D82"/>
    <w:rsid w:val="00D1773A"/>
    <w:rsid w:val="00D17EA5"/>
    <w:rsid w:val="00D20407"/>
    <w:rsid w:val="00D2063C"/>
    <w:rsid w:val="00D209E5"/>
    <w:rsid w:val="00D20B43"/>
    <w:rsid w:val="00D2127D"/>
    <w:rsid w:val="00D24B30"/>
    <w:rsid w:val="00D267C6"/>
    <w:rsid w:val="00D3014E"/>
    <w:rsid w:val="00D30E53"/>
    <w:rsid w:val="00D325B2"/>
    <w:rsid w:val="00D32765"/>
    <w:rsid w:val="00D327B0"/>
    <w:rsid w:val="00D32B58"/>
    <w:rsid w:val="00D331A9"/>
    <w:rsid w:val="00D346AF"/>
    <w:rsid w:val="00D34953"/>
    <w:rsid w:val="00D3496C"/>
    <w:rsid w:val="00D34FC2"/>
    <w:rsid w:val="00D350E3"/>
    <w:rsid w:val="00D35A75"/>
    <w:rsid w:val="00D36369"/>
    <w:rsid w:val="00D369EF"/>
    <w:rsid w:val="00D37AF6"/>
    <w:rsid w:val="00D40697"/>
    <w:rsid w:val="00D41488"/>
    <w:rsid w:val="00D42029"/>
    <w:rsid w:val="00D421AF"/>
    <w:rsid w:val="00D4281A"/>
    <w:rsid w:val="00D4285B"/>
    <w:rsid w:val="00D43096"/>
    <w:rsid w:val="00D430F9"/>
    <w:rsid w:val="00D43D80"/>
    <w:rsid w:val="00D4451D"/>
    <w:rsid w:val="00D44AD3"/>
    <w:rsid w:val="00D45ACF"/>
    <w:rsid w:val="00D45E1A"/>
    <w:rsid w:val="00D46510"/>
    <w:rsid w:val="00D466A0"/>
    <w:rsid w:val="00D47745"/>
    <w:rsid w:val="00D479BB"/>
    <w:rsid w:val="00D47B28"/>
    <w:rsid w:val="00D50B37"/>
    <w:rsid w:val="00D50EFA"/>
    <w:rsid w:val="00D51633"/>
    <w:rsid w:val="00D516B2"/>
    <w:rsid w:val="00D5523F"/>
    <w:rsid w:val="00D55779"/>
    <w:rsid w:val="00D55ADD"/>
    <w:rsid w:val="00D56392"/>
    <w:rsid w:val="00D56730"/>
    <w:rsid w:val="00D56782"/>
    <w:rsid w:val="00D568D8"/>
    <w:rsid w:val="00D568DD"/>
    <w:rsid w:val="00D56B2D"/>
    <w:rsid w:val="00D56DD0"/>
    <w:rsid w:val="00D5704D"/>
    <w:rsid w:val="00D57B4A"/>
    <w:rsid w:val="00D57E87"/>
    <w:rsid w:val="00D604E4"/>
    <w:rsid w:val="00D60FB9"/>
    <w:rsid w:val="00D613C0"/>
    <w:rsid w:val="00D615B2"/>
    <w:rsid w:val="00D61A2F"/>
    <w:rsid w:val="00D61D1D"/>
    <w:rsid w:val="00D62936"/>
    <w:rsid w:val="00D62CD0"/>
    <w:rsid w:val="00D63A3C"/>
    <w:rsid w:val="00D642EC"/>
    <w:rsid w:val="00D64943"/>
    <w:rsid w:val="00D655A4"/>
    <w:rsid w:val="00D6584C"/>
    <w:rsid w:val="00D66938"/>
    <w:rsid w:val="00D66FC9"/>
    <w:rsid w:val="00D6725D"/>
    <w:rsid w:val="00D67506"/>
    <w:rsid w:val="00D67CAF"/>
    <w:rsid w:val="00D67CD9"/>
    <w:rsid w:val="00D70391"/>
    <w:rsid w:val="00D71B33"/>
    <w:rsid w:val="00D72320"/>
    <w:rsid w:val="00D723FC"/>
    <w:rsid w:val="00D72587"/>
    <w:rsid w:val="00D7374C"/>
    <w:rsid w:val="00D739F5"/>
    <w:rsid w:val="00D73A32"/>
    <w:rsid w:val="00D746E4"/>
    <w:rsid w:val="00D77AC6"/>
    <w:rsid w:val="00D812BC"/>
    <w:rsid w:val="00D817ED"/>
    <w:rsid w:val="00D82451"/>
    <w:rsid w:val="00D825F6"/>
    <w:rsid w:val="00D82690"/>
    <w:rsid w:val="00D82C96"/>
    <w:rsid w:val="00D82D32"/>
    <w:rsid w:val="00D83422"/>
    <w:rsid w:val="00D83470"/>
    <w:rsid w:val="00D83B27"/>
    <w:rsid w:val="00D84062"/>
    <w:rsid w:val="00D841F2"/>
    <w:rsid w:val="00D8437D"/>
    <w:rsid w:val="00D84DAA"/>
    <w:rsid w:val="00D8590C"/>
    <w:rsid w:val="00D85A5F"/>
    <w:rsid w:val="00D85CE9"/>
    <w:rsid w:val="00D87B04"/>
    <w:rsid w:val="00D87EE1"/>
    <w:rsid w:val="00D90E84"/>
    <w:rsid w:val="00D91085"/>
    <w:rsid w:val="00D9197A"/>
    <w:rsid w:val="00D92998"/>
    <w:rsid w:val="00D92FB3"/>
    <w:rsid w:val="00D931AD"/>
    <w:rsid w:val="00D93347"/>
    <w:rsid w:val="00D93CEB"/>
    <w:rsid w:val="00D942CD"/>
    <w:rsid w:val="00D94773"/>
    <w:rsid w:val="00D9548D"/>
    <w:rsid w:val="00D958F6"/>
    <w:rsid w:val="00D95EF0"/>
    <w:rsid w:val="00D962FF"/>
    <w:rsid w:val="00D96490"/>
    <w:rsid w:val="00D97A7D"/>
    <w:rsid w:val="00D97B05"/>
    <w:rsid w:val="00DA08B4"/>
    <w:rsid w:val="00DA0ED5"/>
    <w:rsid w:val="00DA22F8"/>
    <w:rsid w:val="00DA2633"/>
    <w:rsid w:val="00DA2C0D"/>
    <w:rsid w:val="00DA4722"/>
    <w:rsid w:val="00DA484D"/>
    <w:rsid w:val="00DA5C3F"/>
    <w:rsid w:val="00DA5E1B"/>
    <w:rsid w:val="00DA6377"/>
    <w:rsid w:val="00DA6A2A"/>
    <w:rsid w:val="00DA73CD"/>
    <w:rsid w:val="00DA7C90"/>
    <w:rsid w:val="00DA7FD0"/>
    <w:rsid w:val="00DB0531"/>
    <w:rsid w:val="00DB0702"/>
    <w:rsid w:val="00DB07A3"/>
    <w:rsid w:val="00DB1476"/>
    <w:rsid w:val="00DB192E"/>
    <w:rsid w:val="00DB2144"/>
    <w:rsid w:val="00DB25DB"/>
    <w:rsid w:val="00DB2D76"/>
    <w:rsid w:val="00DB3201"/>
    <w:rsid w:val="00DB39A7"/>
    <w:rsid w:val="00DB3B9C"/>
    <w:rsid w:val="00DB3E4D"/>
    <w:rsid w:val="00DB43C5"/>
    <w:rsid w:val="00DB512C"/>
    <w:rsid w:val="00DB5161"/>
    <w:rsid w:val="00DB568C"/>
    <w:rsid w:val="00DB5D2A"/>
    <w:rsid w:val="00DB72AC"/>
    <w:rsid w:val="00DB74BC"/>
    <w:rsid w:val="00DB7E25"/>
    <w:rsid w:val="00DC0205"/>
    <w:rsid w:val="00DC0FF8"/>
    <w:rsid w:val="00DC177B"/>
    <w:rsid w:val="00DC18EF"/>
    <w:rsid w:val="00DC3044"/>
    <w:rsid w:val="00DC4B28"/>
    <w:rsid w:val="00DC5534"/>
    <w:rsid w:val="00DC6237"/>
    <w:rsid w:val="00DC76B8"/>
    <w:rsid w:val="00DC781F"/>
    <w:rsid w:val="00DC798B"/>
    <w:rsid w:val="00DC7CF6"/>
    <w:rsid w:val="00DC7D59"/>
    <w:rsid w:val="00DD0388"/>
    <w:rsid w:val="00DD0566"/>
    <w:rsid w:val="00DD0674"/>
    <w:rsid w:val="00DD0A14"/>
    <w:rsid w:val="00DD0ED7"/>
    <w:rsid w:val="00DD1042"/>
    <w:rsid w:val="00DD1872"/>
    <w:rsid w:val="00DD1929"/>
    <w:rsid w:val="00DD207F"/>
    <w:rsid w:val="00DD29D5"/>
    <w:rsid w:val="00DD2BF1"/>
    <w:rsid w:val="00DD41F9"/>
    <w:rsid w:val="00DD437B"/>
    <w:rsid w:val="00DD4E8A"/>
    <w:rsid w:val="00DD6D10"/>
    <w:rsid w:val="00DD741B"/>
    <w:rsid w:val="00DD775F"/>
    <w:rsid w:val="00DD7A61"/>
    <w:rsid w:val="00DD7E4F"/>
    <w:rsid w:val="00DE1493"/>
    <w:rsid w:val="00DE168E"/>
    <w:rsid w:val="00DE1702"/>
    <w:rsid w:val="00DE20C1"/>
    <w:rsid w:val="00DE2888"/>
    <w:rsid w:val="00DE3DAC"/>
    <w:rsid w:val="00DE5512"/>
    <w:rsid w:val="00DE552B"/>
    <w:rsid w:val="00DE55F4"/>
    <w:rsid w:val="00DE59C3"/>
    <w:rsid w:val="00DE64B7"/>
    <w:rsid w:val="00DE64C7"/>
    <w:rsid w:val="00DE6A3A"/>
    <w:rsid w:val="00DE6C8B"/>
    <w:rsid w:val="00DE7173"/>
    <w:rsid w:val="00DE7887"/>
    <w:rsid w:val="00DF156D"/>
    <w:rsid w:val="00DF1796"/>
    <w:rsid w:val="00DF1C0F"/>
    <w:rsid w:val="00DF2347"/>
    <w:rsid w:val="00DF25FF"/>
    <w:rsid w:val="00DF2C0E"/>
    <w:rsid w:val="00DF2E64"/>
    <w:rsid w:val="00DF3B79"/>
    <w:rsid w:val="00DF3E26"/>
    <w:rsid w:val="00DF4100"/>
    <w:rsid w:val="00DF4C14"/>
    <w:rsid w:val="00DF4D6C"/>
    <w:rsid w:val="00DF52CA"/>
    <w:rsid w:val="00DF557E"/>
    <w:rsid w:val="00DF6812"/>
    <w:rsid w:val="00DF6A00"/>
    <w:rsid w:val="00E00079"/>
    <w:rsid w:val="00E00EB1"/>
    <w:rsid w:val="00E01475"/>
    <w:rsid w:val="00E02522"/>
    <w:rsid w:val="00E03B73"/>
    <w:rsid w:val="00E06305"/>
    <w:rsid w:val="00E065EE"/>
    <w:rsid w:val="00E0664B"/>
    <w:rsid w:val="00E06C26"/>
    <w:rsid w:val="00E06E54"/>
    <w:rsid w:val="00E07825"/>
    <w:rsid w:val="00E10A7D"/>
    <w:rsid w:val="00E1338A"/>
    <w:rsid w:val="00E137FF"/>
    <w:rsid w:val="00E138FD"/>
    <w:rsid w:val="00E13C44"/>
    <w:rsid w:val="00E14146"/>
    <w:rsid w:val="00E14D40"/>
    <w:rsid w:val="00E15282"/>
    <w:rsid w:val="00E152B6"/>
    <w:rsid w:val="00E163AE"/>
    <w:rsid w:val="00E1666C"/>
    <w:rsid w:val="00E17A57"/>
    <w:rsid w:val="00E20541"/>
    <w:rsid w:val="00E20B4A"/>
    <w:rsid w:val="00E217EF"/>
    <w:rsid w:val="00E22581"/>
    <w:rsid w:val="00E22965"/>
    <w:rsid w:val="00E22AF1"/>
    <w:rsid w:val="00E23133"/>
    <w:rsid w:val="00E236A1"/>
    <w:rsid w:val="00E23846"/>
    <w:rsid w:val="00E23CF0"/>
    <w:rsid w:val="00E2500A"/>
    <w:rsid w:val="00E25453"/>
    <w:rsid w:val="00E2682B"/>
    <w:rsid w:val="00E278A9"/>
    <w:rsid w:val="00E27FE2"/>
    <w:rsid w:val="00E30503"/>
    <w:rsid w:val="00E30621"/>
    <w:rsid w:val="00E3070F"/>
    <w:rsid w:val="00E32BE3"/>
    <w:rsid w:val="00E32C03"/>
    <w:rsid w:val="00E32D21"/>
    <w:rsid w:val="00E34126"/>
    <w:rsid w:val="00E3583D"/>
    <w:rsid w:val="00E36A79"/>
    <w:rsid w:val="00E373A3"/>
    <w:rsid w:val="00E3765C"/>
    <w:rsid w:val="00E37BC1"/>
    <w:rsid w:val="00E40F29"/>
    <w:rsid w:val="00E41D72"/>
    <w:rsid w:val="00E42420"/>
    <w:rsid w:val="00E42B99"/>
    <w:rsid w:val="00E42F91"/>
    <w:rsid w:val="00E430F3"/>
    <w:rsid w:val="00E434B4"/>
    <w:rsid w:val="00E43697"/>
    <w:rsid w:val="00E442A1"/>
    <w:rsid w:val="00E4463B"/>
    <w:rsid w:val="00E45647"/>
    <w:rsid w:val="00E473EC"/>
    <w:rsid w:val="00E47E78"/>
    <w:rsid w:val="00E5018B"/>
    <w:rsid w:val="00E51ECE"/>
    <w:rsid w:val="00E51F8B"/>
    <w:rsid w:val="00E520C7"/>
    <w:rsid w:val="00E52EB5"/>
    <w:rsid w:val="00E541AE"/>
    <w:rsid w:val="00E547F4"/>
    <w:rsid w:val="00E5530C"/>
    <w:rsid w:val="00E55EEF"/>
    <w:rsid w:val="00E56190"/>
    <w:rsid w:val="00E56660"/>
    <w:rsid w:val="00E5666D"/>
    <w:rsid w:val="00E57329"/>
    <w:rsid w:val="00E57462"/>
    <w:rsid w:val="00E57A5A"/>
    <w:rsid w:val="00E57C87"/>
    <w:rsid w:val="00E61381"/>
    <w:rsid w:val="00E62595"/>
    <w:rsid w:val="00E62F30"/>
    <w:rsid w:val="00E636D3"/>
    <w:rsid w:val="00E650B9"/>
    <w:rsid w:val="00E676EC"/>
    <w:rsid w:val="00E70068"/>
    <w:rsid w:val="00E70C51"/>
    <w:rsid w:val="00E70E9A"/>
    <w:rsid w:val="00E70EE0"/>
    <w:rsid w:val="00E70FD5"/>
    <w:rsid w:val="00E740A8"/>
    <w:rsid w:val="00E7489B"/>
    <w:rsid w:val="00E748B4"/>
    <w:rsid w:val="00E75529"/>
    <w:rsid w:val="00E756B4"/>
    <w:rsid w:val="00E76BF2"/>
    <w:rsid w:val="00E77665"/>
    <w:rsid w:val="00E779C5"/>
    <w:rsid w:val="00E77A78"/>
    <w:rsid w:val="00E80116"/>
    <w:rsid w:val="00E810B3"/>
    <w:rsid w:val="00E81B94"/>
    <w:rsid w:val="00E83689"/>
    <w:rsid w:val="00E8376B"/>
    <w:rsid w:val="00E83C77"/>
    <w:rsid w:val="00E84413"/>
    <w:rsid w:val="00E84D7A"/>
    <w:rsid w:val="00E851AA"/>
    <w:rsid w:val="00E85205"/>
    <w:rsid w:val="00E85741"/>
    <w:rsid w:val="00E85CAB"/>
    <w:rsid w:val="00E860B7"/>
    <w:rsid w:val="00E864B2"/>
    <w:rsid w:val="00E86D55"/>
    <w:rsid w:val="00E86DE1"/>
    <w:rsid w:val="00E87725"/>
    <w:rsid w:val="00E9011D"/>
    <w:rsid w:val="00E9070E"/>
    <w:rsid w:val="00E907F6"/>
    <w:rsid w:val="00E9103B"/>
    <w:rsid w:val="00E92066"/>
    <w:rsid w:val="00E93FF7"/>
    <w:rsid w:val="00E94275"/>
    <w:rsid w:val="00E94686"/>
    <w:rsid w:val="00E94D3A"/>
    <w:rsid w:val="00E95667"/>
    <w:rsid w:val="00E9761F"/>
    <w:rsid w:val="00EA10CC"/>
    <w:rsid w:val="00EA1D76"/>
    <w:rsid w:val="00EA259B"/>
    <w:rsid w:val="00EA33D1"/>
    <w:rsid w:val="00EA4CD1"/>
    <w:rsid w:val="00EA539D"/>
    <w:rsid w:val="00EA53F0"/>
    <w:rsid w:val="00EA5C26"/>
    <w:rsid w:val="00EA5E88"/>
    <w:rsid w:val="00EA6872"/>
    <w:rsid w:val="00EA7058"/>
    <w:rsid w:val="00EA7571"/>
    <w:rsid w:val="00EA7589"/>
    <w:rsid w:val="00EB0A3A"/>
    <w:rsid w:val="00EB1415"/>
    <w:rsid w:val="00EB1C21"/>
    <w:rsid w:val="00EB1E71"/>
    <w:rsid w:val="00EB2B78"/>
    <w:rsid w:val="00EB2BFC"/>
    <w:rsid w:val="00EB2CF8"/>
    <w:rsid w:val="00EB3459"/>
    <w:rsid w:val="00EB3504"/>
    <w:rsid w:val="00EB3E10"/>
    <w:rsid w:val="00EB4855"/>
    <w:rsid w:val="00EB5058"/>
    <w:rsid w:val="00EB528F"/>
    <w:rsid w:val="00EB6F40"/>
    <w:rsid w:val="00EB708F"/>
    <w:rsid w:val="00EB7223"/>
    <w:rsid w:val="00EB755A"/>
    <w:rsid w:val="00EB79D4"/>
    <w:rsid w:val="00EB79DF"/>
    <w:rsid w:val="00EB7DB3"/>
    <w:rsid w:val="00EC0876"/>
    <w:rsid w:val="00EC0A7D"/>
    <w:rsid w:val="00EC0C3B"/>
    <w:rsid w:val="00EC0E09"/>
    <w:rsid w:val="00EC10B9"/>
    <w:rsid w:val="00EC1801"/>
    <w:rsid w:val="00EC18BF"/>
    <w:rsid w:val="00EC235C"/>
    <w:rsid w:val="00EC3213"/>
    <w:rsid w:val="00EC3357"/>
    <w:rsid w:val="00EC3BB5"/>
    <w:rsid w:val="00EC3C4F"/>
    <w:rsid w:val="00EC4365"/>
    <w:rsid w:val="00EC4558"/>
    <w:rsid w:val="00EC55F1"/>
    <w:rsid w:val="00EC5D3A"/>
    <w:rsid w:val="00EC7747"/>
    <w:rsid w:val="00EC7813"/>
    <w:rsid w:val="00EC7F78"/>
    <w:rsid w:val="00ED0DE8"/>
    <w:rsid w:val="00ED1CE2"/>
    <w:rsid w:val="00ED250C"/>
    <w:rsid w:val="00ED3B89"/>
    <w:rsid w:val="00ED3FB5"/>
    <w:rsid w:val="00ED47BF"/>
    <w:rsid w:val="00ED4A21"/>
    <w:rsid w:val="00ED54FF"/>
    <w:rsid w:val="00ED5913"/>
    <w:rsid w:val="00ED63E4"/>
    <w:rsid w:val="00ED6442"/>
    <w:rsid w:val="00ED6760"/>
    <w:rsid w:val="00ED6B2C"/>
    <w:rsid w:val="00ED72C4"/>
    <w:rsid w:val="00ED7949"/>
    <w:rsid w:val="00EE068A"/>
    <w:rsid w:val="00EE2508"/>
    <w:rsid w:val="00EE300F"/>
    <w:rsid w:val="00EE3C08"/>
    <w:rsid w:val="00EE4062"/>
    <w:rsid w:val="00EE442A"/>
    <w:rsid w:val="00EE4B80"/>
    <w:rsid w:val="00EE5359"/>
    <w:rsid w:val="00EE5FB4"/>
    <w:rsid w:val="00EE624E"/>
    <w:rsid w:val="00EE6487"/>
    <w:rsid w:val="00EE770A"/>
    <w:rsid w:val="00EF18E3"/>
    <w:rsid w:val="00EF2029"/>
    <w:rsid w:val="00EF32F5"/>
    <w:rsid w:val="00EF3436"/>
    <w:rsid w:val="00EF3B4A"/>
    <w:rsid w:val="00EF3FDC"/>
    <w:rsid w:val="00EF41FA"/>
    <w:rsid w:val="00EF4A4F"/>
    <w:rsid w:val="00EF4EAD"/>
    <w:rsid w:val="00EF6531"/>
    <w:rsid w:val="00EF6740"/>
    <w:rsid w:val="00EF752C"/>
    <w:rsid w:val="00EF7539"/>
    <w:rsid w:val="00EF7631"/>
    <w:rsid w:val="00EF7C63"/>
    <w:rsid w:val="00EF7E60"/>
    <w:rsid w:val="00EF7F81"/>
    <w:rsid w:val="00F001DD"/>
    <w:rsid w:val="00F0146B"/>
    <w:rsid w:val="00F0158C"/>
    <w:rsid w:val="00F03438"/>
    <w:rsid w:val="00F0394F"/>
    <w:rsid w:val="00F04663"/>
    <w:rsid w:val="00F065F6"/>
    <w:rsid w:val="00F077B7"/>
    <w:rsid w:val="00F1001A"/>
    <w:rsid w:val="00F10318"/>
    <w:rsid w:val="00F11573"/>
    <w:rsid w:val="00F12B5D"/>
    <w:rsid w:val="00F12D41"/>
    <w:rsid w:val="00F13B83"/>
    <w:rsid w:val="00F13F2B"/>
    <w:rsid w:val="00F15120"/>
    <w:rsid w:val="00F1519D"/>
    <w:rsid w:val="00F15340"/>
    <w:rsid w:val="00F155DB"/>
    <w:rsid w:val="00F15862"/>
    <w:rsid w:val="00F15BF4"/>
    <w:rsid w:val="00F15D2C"/>
    <w:rsid w:val="00F164D0"/>
    <w:rsid w:val="00F1653F"/>
    <w:rsid w:val="00F1691C"/>
    <w:rsid w:val="00F16E11"/>
    <w:rsid w:val="00F1730E"/>
    <w:rsid w:val="00F1776C"/>
    <w:rsid w:val="00F17B77"/>
    <w:rsid w:val="00F20F1B"/>
    <w:rsid w:val="00F21E8C"/>
    <w:rsid w:val="00F25CF0"/>
    <w:rsid w:val="00F26761"/>
    <w:rsid w:val="00F274B2"/>
    <w:rsid w:val="00F277EB"/>
    <w:rsid w:val="00F27938"/>
    <w:rsid w:val="00F27BC8"/>
    <w:rsid w:val="00F305E1"/>
    <w:rsid w:val="00F3083F"/>
    <w:rsid w:val="00F31217"/>
    <w:rsid w:val="00F314B2"/>
    <w:rsid w:val="00F32561"/>
    <w:rsid w:val="00F32B22"/>
    <w:rsid w:val="00F338ED"/>
    <w:rsid w:val="00F344FC"/>
    <w:rsid w:val="00F34F2E"/>
    <w:rsid w:val="00F35476"/>
    <w:rsid w:val="00F357A8"/>
    <w:rsid w:val="00F36101"/>
    <w:rsid w:val="00F367FE"/>
    <w:rsid w:val="00F37345"/>
    <w:rsid w:val="00F3738F"/>
    <w:rsid w:val="00F376AE"/>
    <w:rsid w:val="00F40BD9"/>
    <w:rsid w:val="00F4110B"/>
    <w:rsid w:val="00F4152E"/>
    <w:rsid w:val="00F41CC4"/>
    <w:rsid w:val="00F428A2"/>
    <w:rsid w:val="00F4295E"/>
    <w:rsid w:val="00F42BD6"/>
    <w:rsid w:val="00F42D9A"/>
    <w:rsid w:val="00F42E16"/>
    <w:rsid w:val="00F4334A"/>
    <w:rsid w:val="00F43586"/>
    <w:rsid w:val="00F43686"/>
    <w:rsid w:val="00F439B4"/>
    <w:rsid w:val="00F442BE"/>
    <w:rsid w:val="00F44E8A"/>
    <w:rsid w:val="00F4576D"/>
    <w:rsid w:val="00F46D2C"/>
    <w:rsid w:val="00F46EE8"/>
    <w:rsid w:val="00F471D3"/>
    <w:rsid w:val="00F47BEC"/>
    <w:rsid w:val="00F500FA"/>
    <w:rsid w:val="00F5172B"/>
    <w:rsid w:val="00F52323"/>
    <w:rsid w:val="00F5450D"/>
    <w:rsid w:val="00F545E2"/>
    <w:rsid w:val="00F55868"/>
    <w:rsid w:val="00F5596A"/>
    <w:rsid w:val="00F56186"/>
    <w:rsid w:val="00F561B5"/>
    <w:rsid w:val="00F57192"/>
    <w:rsid w:val="00F575B1"/>
    <w:rsid w:val="00F57F22"/>
    <w:rsid w:val="00F60209"/>
    <w:rsid w:val="00F602C4"/>
    <w:rsid w:val="00F6091F"/>
    <w:rsid w:val="00F60D60"/>
    <w:rsid w:val="00F612D9"/>
    <w:rsid w:val="00F61A2A"/>
    <w:rsid w:val="00F61BBF"/>
    <w:rsid w:val="00F61EDB"/>
    <w:rsid w:val="00F627B0"/>
    <w:rsid w:val="00F638A6"/>
    <w:rsid w:val="00F63A56"/>
    <w:rsid w:val="00F63DE4"/>
    <w:rsid w:val="00F63F4D"/>
    <w:rsid w:val="00F6405B"/>
    <w:rsid w:val="00F644AE"/>
    <w:rsid w:val="00F650D2"/>
    <w:rsid w:val="00F651D4"/>
    <w:rsid w:val="00F65879"/>
    <w:rsid w:val="00F66FCE"/>
    <w:rsid w:val="00F67516"/>
    <w:rsid w:val="00F6756E"/>
    <w:rsid w:val="00F70BE8"/>
    <w:rsid w:val="00F720D0"/>
    <w:rsid w:val="00F721D7"/>
    <w:rsid w:val="00F72350"/>
    <w:rsid w:val="00F72698"/>
    <w:rsid w:val="00F72FAF"/>
    <w:rsid w:val="00F733F2"/>
    <w:rsid w:val="00F74B6D"/>
    <w:rsid w:val="00F74BD4"/>
    <w:rsid w:val="00F74DEB"/>
    <w:rsid w:val="00F750A9"/>
    <w:rsid w:val="00F7511E"/>
    <w:rsid w:val="00F7593D"/>
    <w:rsid w:val="00F75A77"/>
    <w:rsid w:val="00F768A3"/>
    <w:rsid w:val="00F772CC"/>
    <w:rsid w:val="00F7770A"/>
    <w:rsid w:val="00F77A3F"/>
    <w:rsid w:val="00F800F0"/>
    <w:rsid w:val="00F803A2"/>
    <w:rsid w:val="00F80950"/>
    <w:rsid w:val="00F810E3"/>
    <w:rsid w:val="00F820AB"/>
    <w:rsid w:val="00F826A3"/>
    <w:rsid w:val="00F84085"/>
    <w:rsid w:val="00F84873"/>
    <w:rsid w:val="00F84F2C"/>
    <w:rsid w:val="00F871BA"/>
    <w:rsid w:val="00F92A79"/>
    <w:rsid w:val="00F92FE2"/>
    <w:rsid w:val="00F9324A"/>
    <w:rsid w:val="00F93C20"/>
    <w:rsid w:val="00F9414E"/>
    <w:rsid w:val="00F9557F"/>
    <w:rsid w:val="00F95E42"/>
    <w:rsid w:val="00F969DA"/>
    <w:rsid w:val="00F97227"/>
    <w:rsid w:val="00F97B15"/>
    <w:rsid w:val="00FA12F2"/>
    <w:rsid w:val="00FA2328"/>
    <w:rsid w:val="00FA2394"/>
    <w:rsid w:val="00FA2830"/>
    <w:rsid w:val="00FA2E46"/>
    <w:rsid w:val="00FA398A"/>
    <w:rsid w:val="00FA451D"/>
    <w:rsid w:val="00FA4FF0"/>
    <w:rsid w:val="00FA52DC"/>
    <w:rsid w:val="00FA5454"/>
    <w:rsid w:val="00FA687F"/>
    <w:rsid w:val="00FA7225"/>
    <w:rsid w:val="00FA7A11"/>
    <w:rsid w:val="00FA7B0B"/>
    <w:rsid w:val="00FB0E99"/>
    <w:rsid w:val="00FB2471"/>
    <w:rsid w:val="00FB2941"/>
    <w:rsid w:val="00FB29E2"/>
    <w:rsid w:val="00FB2A69"/>
    <w:rsid w:val="00FB3C11"/>
    <w:rsid w:val="00FB508C"/>
    <w:rsid w:val="00FB7361"/>
    <w:rsid w:val="00FB7502"/>
    <w:rsid w:val="00FB7836"/>
    <w:rsid w:val="00FC0123"/>
    <w:rsid w:val="00FC086F"/>
    <w:rsid w:val="00FC2517"/>
    <w:rsid w:val="00FC2925"/>
    <w:rsid w:val="00FC2B71"/>
    <w:rsid w:val="00FC4796"/>
    <w:rsid w:val="00FC4BAE"/>
    <w:rsid w:val="00FC4EB5"/>
    <w:rsid w:val="00FC6C25"/>
    <w:rsid w:val="00FC7635"/>
    <w:rsid w:val="00FD13B5"/>
    <w:rsid w:val="00FD1D45"/>
    <w:rsid w:val="00FD1FA4"/>
    <w:rsid w:val="00FD245F"/>
    <w:rsid w:val="00FD25C9"/>
    <w:rsid w:val="00FD318A"/>
    <w:rsid w:val="00FD4DB5"/>
    <w:rsid w:val="00FD510C"/>
    <w:rsid w:val="00FD54F7"/>
    <w:rsid w:val="00FD59D0"/>
    <w:rsid w:val="00FD641C"/>
    <w:rsid w:val="00FD782A"/>
    <w:rsid w:val="00FD7831"/>
    <w:rsid w:val="00FE0D1A"/>
    <w:rsid w:val="00FE0EED"/>
    <w:rsid w:val="00FE2D48"/>
    <w:rsid w:val="00FE2FCC"/>
    <w:rsid w:val="00FE33E4"/>
    <w:rsid w:val="00FE356F"/>
    <w:rsid w:val="00FE3E3C"/>
    <w:rsid w:val="00FE3ED7"/>
    <w:rsid w:val="00FE45C4"/>
    <w:rsid w:val="00FE4A54"/>
    <w:rsid w:val="00FE5EC9"/>
    <w:rsid w:val="00FE6BAA"/>
    <w:rsid w:val="00FE6F9D"/>
    <w:rsid w:val="00FE7459"/>
    <w:rsid w:val="00FE7AD4"/>
    <w:rsid w:val="00FE7C70"/>
    <w:rsid w:val="00FF0CE0"/>
    <w:rsid w:val="00FF16F5"/>
    <w:rsid w:val="00FF381D"/>
    <w:rsid w:val="00FF4E80"/>
    <w:rsid w:val="00FF6DC4"/>
    <w:rsid w:val="00FF7025"/>
    <w:rsid w:val="00FF7154"/>
    <w:rsid w:val="00FF7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9D1D43-F82C-4BC6-A0D3-BC73330A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E9A"/>
    <w:rPr>
      <w:rFonts w:asciiTheme="minorHAnsi" w:hAnsiTheme="minorHAnsi"/>
      <w:sz w:val="22"/>
      <w:szCs w:val="24"/>
    </w:rPr>
  </w:style>
  <w:style w:type="paragraph" w:styleId="Heading1">
    <w:name w:val="heading 1"/>
    <w:basedOn w:val="Normal"/>
    <w:next w:val="Normal"/>
    <w:qFormat/>
    <w:rsid w:val="00991BE4"/>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991BE4"/>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991BE4"/>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295C7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95C7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95C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95C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95C7A"/>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95C7A"/>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qFormat/>
    <w:rsid w:val="00AE6D7D"/>
    <w:pPr>
      <w:tabs>
        <w:tab w:val="right" w:leader="dot" w:pos="10212"/>
      </w:tabs>
      <w:spacing w:before="60" w:after="60"/>
    </w:pPr>
    <w:rPr>
      <w:b/>
      <w:i/>
      <w:sz w:val="24"/>
    </w:rPr>
  </w:style>
  <w:style w:type="paragraph" w:styleId="TOC2">
    <w:name w:val="toc 2"/>
    <w:basedOn w:val="Normal"/>
    <w:next w:val="Normal"/>
    <w:autoRedefine/>
    <w:uiPriority w:val="39"/>
    <w:qFormat/>
    <w:rsid w:val="00AE6D7D"/>
    <w:pPr>
      <w:spacing w:before="40" w:after="40"/>
      <w:ind w:left="245"/>
    </w:pPr>
    <w:rPr>
      <w:sz w:val="24"/>
    </w:rPr>
  </w:style>
  <w:style w:type="paragraph" w:styleId="TOC3">
    <w:name w:val="toc 3"/>
    <w:basedOn w:val="Normal"/>
    <w:next w:val="Normal"/>
    <w:autoRedefine/>
    <w:uiPriority w:val="39"/>
    <w:qFormat/>
    <w:rsid w:val="00191251"/>
    <w:pPr>
      <w:spacing w:before="40" w:after="40"/>
      <w:ind w:left="475"/>
    </w:pPr>
  </w:style>
  <w:style w:type="paragraph" w:styleId="BalloonText">
    <w:name w:val="Balloon Text"/>
    <w:basedOn w:val="Normal"/>
    <w:semiHidden/>
    <w:rsid w:val="00991BE4"/>
    <w:rPr>
      <w:rFonts w:ascii="Tahoma" w:hAnsi="Tahoma" w:cs="Tahoma"/>
      <w:szCs w:val="16"/>
    </w:rPr>
  </w:style>
  <w:style w:type="paragraph" w:styleId="ListBullet">
    <w:name w:val="List Bullet"/>
    <w:basedOn w:val="Normal"/>
    <w:autoRedefine/>
    <w:rsid w:val="00991BE4"/>
    <w:rPr>
      <w:b/>
      <w:i/>
      <w:vanish/>
      <w:lang w:val="en-GB"/>
    </w:rPr>
  </w:style>
  <w:style w:type="paragraph" w:styleId="Header">
    <w:name w:val="header"/>
    <w:basedOn w:val="Normal"/>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Cs w:val="20"/>
    </w:rPr>
  </w:style>
  <w:style w:type="character" w:styleId="PageNumber">
    <w:name w:val="page number"/>
    <w:basedOn w:val="DefaultParagraphFont"/>
    <w:rsid w:val="00991BE4"/>
  </w:style>
  <w:style w:type="table" w:styleId="TableGrid">
    <w:name w:val="Table Grid"/>
    <w:basedOn w:val="TableNormal"/>
    <w:rsid w:val="0085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51B6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eastAsiaTheme="minorEastAsia" w:cstheme="minorBidi"/>
      <w:szCs w:val="22"/>
    </w:rPr>
  </w:style>
  <w:style w:type="paragraph" w:styleId="TOC5">
    <w:name w:val="toc 5"/>
    <w:basedOn w:val="Normal"/>
    <w:next w:val="Normal"/>
    <w:autoRedefine/>
    <w:uiPriority w:val="39"/>
    <w:unhideWhenUsed/>
    <w:rsid w:val="00436E1E"/>
    <w:pPr>
      <w:spacing w:after="100" w:line="276" w:lineRule="auto"/>
      <w:ind w:left="880"/>
    </w:pPr>
    <w:rPr>
      <w:rFonts w:eastAsiaTheme="minorEastAsia" w:cstheme="minorBidi"/>
      <w:szCs w:val="22"/>
    </w:rPr>
  </w:style>
  <w:style w:type="paragraph" w:styleId="TOC6">
    <w:name w:val="toc 6"/>
    <w:basedOn w:val="Normal"/>
    <w:next w:val="Normal"/>
    <w:autoRedefine/>
    <w:uiPriority w:val="39"/>
    <w:unhideWhenUsed/>
    <w:rsid w:val="00436E1E"/>
    <w:pPr>
      <w:spacing w:after="100" w:line="276" w:lineRule="auto"/>
      <w:ind w:left="1100"/>
    </w:pPr>
    <w:rPr>
      <w:rFonts w:eastAsiaTheme="minorEastAsia" w:cstheme="minorBidi"/>
      <w:szCs w:val="22"/>
    </w:rPr>
  </w:style>
  <w:style w:type="paragraph" w:styleId="TOC7">
    <w:name w:val="toc 7"/>
    <w:basedOn w:val="Normal"/>
    <w:next w:val="Normal"/>
    <w:autoRedefine/>
    <w:uiPriority w:val="39"/>
    <w:unhideWhenUsed/>
    <w:rsid w:val="00436E1E"/>
    <w:pPr>
      <w:spacing w:after="100" w:line="276" w:lineRule="auto"/>
      <w:ind w:left="1320"/>
    </w:pPr>
    <w:rPr>
      <w:rFonts w:eastAsiaTheme="minorEastAsia" w:cstheme="minorBidi"/>
      <w:szCs w:val="22"/>
    </w:rPr>
  </w:style>
  <w:style w:type="paragraph" w:styleId="TOC8">
    <w:name w:val="toc 8"/>
    <w:basedOn w:val="Normal"/>
    <w:next w:val="Normal"/>
    <w:autoRedefine/>
    <w:uiPriority w:val="39"/>
    <w:unhideWhenUsed/>
    <w:rsid w:val="00436E1E"/>
    <w:pPr>
      <w:spacing w:after="100" w:line="276" w:lineRule="auto"/>
      <w:ind w:left="1540"/>
    </w:pPr>
    <w:rPr>
      <w:rFonts w:eastAsiaTheme="minorEastAsia" w:cstheme="minorBidi"/>
      <w:szCs w:val="22"/>
    </w:rPr>
  </w:style>
  <w:style w:type="paragraph" w:styleId="TOC9">
    <w:name w:val="toc 9"/>
    <w:basedOn w:val="Normal"/>
    <w:next w:val="Normal"/>
    <w:autoRedefine/>
    <w:uiPriority w:val="39"/>
    <w:unhideWhenUsed/>
    <w:rsid w:val="00436E1E"/>
    <w:pPr>
      <w:spacing w:after="100" w:line="276" w:lineRule="auto"/>
      <w:ind w:left="1760"/>
    </w:pPr>
    <w:rPr>
      <w:rFonts w:eastAsiaTheme="minorEastAsia" w:cstheme="minorBidi"/>
      <w:szCs w:val="22"/>
    </w:rPr>
  </w:style>
  <w:style w:type="paragraph" w:styleId="Caption">
    <w:name w:val="caption"/>
    <w:basedOn w:val="Normal"/>
    <w:next w:val="Normal"/>
    <w:uiPriority w:val="35"/>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rsid w:val="00295C7A"/>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rsid w:val="00295C7A"/>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rsid w:val="00295C7A"/>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295C7A"/>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295C7A"/>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semiHidden/>
    <w:rsid w:val="00295C7A"/>
    <w:rPr>
      <w:rFonts w:asciiTheme="majorHAnsi" w:eastAsiaTheme="majorEastAsia" w:hAnsiTheme="majorHAnsi" w:cstheme="majorBidi"/>
      <w:i/>
      <w:iCs/>
      <w:color w:val="404040" w:themeColor="text1" w:themeTint="BF"/>
      <w:sz w:val="22"/>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jc w:val="center"/>
    </w:p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sz w:val="24"/>
    </w:rPr>
  </w:style>
  <w:style w:type="paragraph" w:styleId="TOCHeading">
    <w:name w:val="TOC Heading"/>
    <w:basedOn w:val="Heading1"/>
    <w:next w:val="Normal"/>
    <w:uiPriority w:val="39"/>
    <w:semiHidden/>
    <w:unhideWhenUsed/>
    <w:qFormat/>
    <w:rsid w:val="0032574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MediumGrid1-Accent6">
    <w:name w:val="Medium Grid 1 Accent 6"/>
    <w:basedOn w:val="TableNormal"/>
    <w:uiPriority w:val="67"/>
    <w:rsid w:val="00455C7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6">
    <w:name w:val="Colorful Grid Accent 6"/>
    <w:basedOn w:val="TableNormal"/>
    <w:uiPriority w:val="73"/>
    <w:rsid w:val="00455C7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8661B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6">
    <w:name w:val="Light List Accent 6"/>
    <w:basedOn w:val="TableNormal"/>
    <w:uiPriority w:val="61"/>
    <w:rsid w:val="0019762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F66FC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Strong">
    <w:name w:val="Strong"/>
    <w:basedOn w:val="DefaultParagraphFont"/>
    <w:uiPriority w:val="22"/>
    <w:qFormat/>
    <w:rsid w:val="0069107F"/>
    <w:rPr>
      <w:b/>
      <w:bCs/>
    </w:rPr>
  </w:style>
  <w:style w:type="paragraph" w:styleId="NormalWeb">
    <w:name w:val="Normal (Web)"/>
    <w:basedOn w:val="Normal"/>
    <w:uiPriority w:val="99"/>
    <w:unhideWhenUsed/>
    <w:rsid w:val="0069107F"/>
    <w:pPr>
      <w:spacing w:before="100" w:beforeAutospacing="1" w:after="100" w:afterAutospacing="1"/>
    </w:pPr>
    <w:rPr>
      <w:rFonts w:ascii="Times New Roman" w:hAnsi="Times New Roman"/>
      <w:sz w:val="24"/>
    </w:rPr>
  </w:style>
  <w:style w:type="paragraph" w:customStyle="1" w:styleId="Bullet1">
    <w:name w:val="*Bullet 1"/>
    <w:basedOn w:val="Normal"/>
    <w:rsid w:val="005C7E7E"/>
    <w:pPr>
      <w:keepLines/>
      <w:numPr>
        <w:numId w:val="3"/>
      </w:numPr>
      <w:spacing w:before="40" w:after="20"/>
    </w:pPr>
    <w:rPr>
      <w:color w:val="000000"/>
      <w:sz w:val="24"/>
      <w:szCs w:val="20"/>
    </w:rPr>
  </w:style>
  <w:style w:type="character" w:customStyle="1" w:styleId="hps">
    <w:name w:val="hps"/>
    <w:basedOn w:val="DefaultParagraphFont"/>
    <w:rsid w:val="00D931AD"/>
  </w:style>
  <w:style w:type="table" w:styleId="TableSimple2">
    <w:name w:val="Table Simple 2"/>
    <w:basedOn w:val="TableNormal"/>
    <w:rsid w:val="00384F5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4236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3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Heading1">
    <w:name w:val="Num Heading 1"/>
    <w:basedOn w:val="Heading1"/>
    <w:next w:val="Normal"/>
    <w:rsid w:val="004A4E84"/>
    <w:pPr>
      <w:pageBreakBefore/>
      <w:numPr>
        <w:numId w:val="4"/>
      </w:numPr>
      <w:shd w:val="clear" w:color="auto" w:fill="CDE5FF"/>
      <w:spacing w:before="0" w:after="120" w:line="276" w:lineRule="auto"/>
      <w:jc w:val="center"/>
    </w:pPr>
    <w:rPr>
      <w:rFonts w:eastAsia="Arial Black" w:cs="Arial Black"/>
      <w:smallCaps/>
      <w:color w:val="333333"/>
    </w:rPr>
  </w:style>
  <w:style w:type="paragraph" w:customStyle="1" w:styleId="NumHeading2">
    <w:name w:val="Num Heading 2"/>
    <w:basedOn w:val="Heading2"/>
    <w:next w:val="Normal"/>
    <w:rsid w:val="004A4E84"/>
    <w:pPr>
      <w:numPr>
        <w:numId w:val="4"/>
      </w:numPr>
      <w:spacing w:after="120" w:line="276" w:lineRule="auto"/>
    </w:pPr>
    <w:rPr>
      <w:rFonts w:eastAsiaTheme="minorHAnsi" w:cstheme="minorBidi"/>
      <w:i w:val="0"/>
      <w:iCs w:val="0"/>
      <w:color w:val="333333"/>
    </w:rPr>
  </w:style>
  <w:style w:type="paragraph" w:customStyle="1" w:styleId="NumHeading3">
    <w:name w:val="Num Heading 3"/>
    <w:basedOn w:val="Heading3"/>
    <w:next w:val="Normal"/>
    <w:rsid w:val="004A4E84"/>
    <w:pPr>
      <w:numPr>
        <w:numId w:val="4"/>
      </w:numPr>
      <w:spacing w:before="180" w:after="200" w:line="276" w:lineRule="auto"/>
    </w:pPr>
    <w:rPr>
      <w:rFonts w:eastAsiaTheme="minorHAnsi" w:cstheme="minorBidi"/>
      <w:bCs w:val="0"/>
      <w:color w:val="333333"/>
    </w:rPr>
  </w:style>
  <w:style w:type="paragraph" w:customStyle="1" w:styleId="NumHeading4">
    <w:name w:val="Num Heading 4"/>
    <w:basedOn w:val="Heading4"/>
    <w:next w:val="Normal"/>
    <w:rsid w:val="004A4E84"/>
    <w:pPr>
      <w:keepLines w:val="0"/>
      <w:numPr>
        <w:numId w:val="4"/>
      </w:numPr>
      <w:spacing w:before="180" w:after="200" w:line="276" w:lineRule="auto"/>
    </w:pPr>
    <w:rPr>
      <w:rFonts w:asciiTheme="minorHAnsi" w:eastAsiaTheme="minorHAnsi" w:hAnsiTheme="minorHAnsi" w:cstheme="minorBidi"/>
      <w:color w:val="333333"/>
      <w:sz w:val="24"/>
    </w:rPr>
  </w:style>
  <w:style w:type="paragraph" w:customStyle="1" w:styleId="HeadingAppendixOld">
    <w:name w:val="Heading Appendix Old"/>
    <w:basedOn w:val="Normal"/>
    <w:next w:val="Normal"/>
    <w:rsid w:val="004A4E84"/>
    <w:pPr>
      <w:keepNext/>
      <w:pageBreakBefore/>
      <w:numPr>
        <w:ilvl w:val="7"/>
        <w:numId w:val="4"/>
      </w:numPr>
      <w:spacing w:after="200" w:line="276" w:lineRule="auto"/>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4A4E84"/>
    <w:pPr>
      <w:pageBreakBefore/>
      <w:numPr>
        <w:ilvl w:val="8"/>
        <w:numId w:val="4"/>
      </w:numPr>
      <w:spacing w:before="480" w:after="200" w:line="276"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A4E84"/>
    <w:pPr>
      <w:keepLines w:val="0"/>
      <w:numPr>
        <w:numId w:val="4"/>
      </w:numPr>
      <w:spacing w:before="180" w:after="200" w:line="276" w:lineRule="auto"/>
    </w:pPr>
    <w:rPr>
      <w:rFonts w:asciiTheme="minorHAnsi" w:eastAsiaTheme="minorHAnsi" w:hAnsiTheme="minorHAnsi" w:cstheme="minorBidi"/>
      <w:b/>
      <w:bCs/>
      <w:i/>
      <w:iCs/>
      <w:color w:val="333333"/>
      <w:szCs w:val="22"/>
    </w:rPr>
  </w:style>
  <w:style w:type="paragraph" w:customStyle="1" w:styleId="Body1">
    <w:name w:val="*Body 1"/>
    <w:rsid w:val="004A4E84"/>
    <w:pPr>
      <w:spacing w:after="120"/>
    </w:pPr>
    <w:rPr>
      <w:rFonts w:asciiTheme="minorHAnsi" w:hAnsiTheme="minorHAnsi"/>
      <w:sz w:val="24"/>
    </w:rPr>
  </w:style>
  <w:style w:type="paragraph" w:customStyle="1" w:styleId="Tableheading">
    <w:name w:val="Table heading"/>
    <w:basedOn w:val="Body1"/>
    <w:rsid w:val="004A4E84"/>
    <w:pPr>
      <w:spacing w:before="60" w:after="60"/>
      <w:jc w:val="center"/>
    </w:pPr>
    <w:rPr>
      <w:b/>
    </w:rPr>
  </w:style>
  <w:style w:type="table" w:styleId="LightGrid-Accent6">
    <w:name w:val="Light Grid Accent 6"/>
    <w:basedOn w:val="TableNormal"/>
    <w:uiPriority w:val="62"/>
    <w:rsid w:val="00525CC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numbering" w:customStyle="1" w:styleId="Bullets">
    <w:name w:val="Bullets"/>
    <w:rsid w:val="002F2825"/>
    <w:pPr>
      <w:numPr>
        <w:numId w:val="5"/>
      </w:numPr>
    </w:pPr>
  </w:style>
  <w:style w:type="paragraph" w:customStyle="1" w:styleId="MainBodyText">
    <w:name w:val="Main Body Text"/>
    <w:basedOn w:val="Normal"/>
    <w:link w:val="MainBodyTextChar"/>
    <w:uiPriority w:val="99"/>
    <w:rsid w:val="002F2825"/>
    <w:rPr>
      <w:sz w:val="24"/>
      <w:szCs w:val="22"/>
    </w:rPr>
  </w:style>
  <w:style w:type="character" w:customStyle="1" w:styleId="MainBodyTextChar">
    <w:name w:val="Main Body Text Char"/>
    <w:basedOn w:val="DefaultParagraphFont"/>
    <w:link w:val="MainBodyText"/>
    <w:uiPriority w:val="99"/>
    <w:locked/>
    <w:rsid w:val="002F2825"/>
    <w:rPr>
      <w:rFonts w:asciiTheme="minorHAnsi" w:hAnsiTheme="minorHAnsi"/>
      <w:sz w:val="24"/>
      <w:szCs w:val="22"/>
    </w:rPr>
  </w:style>
  <w:style w:type="table" w:styleId="LightShading-Accent6">
    <w:name w:val="Light Shading Accent 6"/>
    <w:basedOn w:val="TableNormal"/>
    <w:uiPriority w:val="60"/>
    <w:rsid w:val="00206F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1-Accent6">
    <w:name w:val="Medium List 1 Accent 6"/>
    <w:basedOn w:val="TableNormal"/>
    <w:uiPriority w:val="65"/>
    <w:rsid w:val="001D3FA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ableWeb2">
    <w:name w:val="Table Web 2"/>
    <w:basedOn w:val="TableNormal"/>
    <w:rsid w:val="006B63C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6A1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53F7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A865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dyText1">
    <w:name w:val="Body Text1"/>
    <w:rsid w:val="00852F36"/>
    <w:rPr>
      <w:rFonts w:ascii="Arial" w:hAnsi="Arial" w:cs="Arial" w:hint="default"/>
      <w:sz w:val="20"/>
      <w:szCs w:val="20"/>
    </w:rPr>
  </w:style>
  <w:style w:type="paragraph" w:customStyle="1" w:styleId="BodyTextKeep">
    <w:name w:val="Body Text Keep"/>
    <w:basedOn w:val="BodyText"/>
    <w:rsid w:val="00ED6442"/>
    <w:pPr>
      <w:keepNext/>
      <w:overflowPunct w:val="0"/>
      <w:autoSpaceDE w:val="0"/>
      <w:autoSpaceDN w:val="0"/>
      <w:adjustRightInd w:val="0"/>
      <w:spacing w:after="120"/>
      <w:ind w:left="1440"/>
    </w:pPr>
    <w:rPr>
      <w:rFonts w:ascii="Arial" w:hAnsi="Arial" w:cs="Arial"/>
      <w:color w:val="auto"/>
      <w:sz w:val="20"/>
      <w:szCs w:val="20"/>
      <w:lang w:val="en-US"/>
    </w:rPr>
  </w:style>
  <w:style w:type="character" w:styleId="CommentReference">
    <w:name w:val="annotation reference"/>
    <w:basedOn w:val="DefaultParagraphFont"/>
    <w:uiPriority w:val="99"/>
    <w:semiHidden/>
    <w:rsid w:val="00D817ED"/>
    <w:rPr>
      <w:sz w:val="16"/>
      <w:szCs w:val="16"/>
    </w:rPr>
  </w:style>
  <w:style w:type="paragraph" w:styleId="CommentText">
    <w:name w:val="annotation text"/>
    <w:basedOn w:val="Normal"/>
    <w:link w:val="CommentTextChar"/>
    <w:uiPriority w:val="99"/>
    <w:semiHidden/>
    <w:rsid w:val="00C9687C"/>
    <w:pPr>
      <w:spacing w:after="200" w:line="276"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C9687C"/>
    <w:rPr>
      <w:rFonts w:ascii="Calibri" w:eastAsia="Calibri" w:hAnsi="Calibri" w:cs="Calibri"/>
    </w:rPr>
  </w:style>
  <w:style w:type="table" w:customStyle="1" w:styleId="PlainTable11">
    <w:name w:val="Plain Table 11"/>
    <w:basedOn w:val="TableNormal"/>
    <w:uiPriority w:val="41"/>
    <w:rsid w:val="00D133B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2A1B7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39508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CharCharCharCharCharChar">
    <w:name w:val="Char Char Char Char Char Char Char"/>
    <w:basedOn w:val="Normal"/>
    <w:rsid w:val="00AF513F"/>
    <w:pPr>
      <w:spacing w:after="160" w:line="240" w:lineRule="exact"/>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1338">
      <w:bodyDiv w:val="1"/>
      <w:marLeft w:val="0"/>
      <w:marRight w:val="0"/>
      <w:marTop w:val="0"/>
      <w:marBottom w:val="0"/>
      <w:divBdr>
        <w:top w:val="none" w:sz="0" w:space="0" w:color="auto"/>
        <w:left w:val="none" w:sz="0" w:space="0" w:color="auto"/>
        <w:bottom w:val="none" w:sz="0" w:space="0" w:color="auto"/>
        <w:right w:val="none" w:sz="0" w:space="0" w:color="auto"/>
      </w:divBdr>
    </w:div>
    <w:div w:id="92634218">
      <w:bodyDiv w:val="1"/>
      <w:marLeft w:val="0"/>
      <w:marRight w:val="0"/>
      <w:marTop w:val="0"/>
      <w:marBottom w:val="0"/>
      <w:divBdr>
        <w:top w:val="none" w:sz="0" w:space="0" w:color="auto"/>
        <w:left w:val="none" w:sz="0" w:space="0" w:color="auto"/>
        <w:bottom w:val="none" w:sz="0" w:space="0" w:color="auto"/>
        <w:right w:val="none" w:sz="0" w:space="0" w:color="auto"/>
      </w:divBdr>
    </w:div>
    <w:div w:id="112479963">
      <w:bodyDiv w:val="1"/>
      <w:marLeft w:val="0"/>
      <w:marRight w:val="0"/>
      <w:marTop w:val="0"/>
      <w:marBottom w:val="0"/>
      <w:divBdr>
        <w:top w:val="none" w:sz="0" w:space="0" w:color="auto"/>
        <w:left w:val="none" w:sz="0" w:space="0" w:color="auto"/>
        <w:bottom w:val="none" w:sz="0" w:space="0" w:color="auto"/>
        <w:right w:val="none" w:sz="0" w:space="0" w:color="auto"/>
      </w:divBdr>
    </w:div>
    <w:div w:id="165218257">
      <w:bodyDiv w:val="1"/>
      <w:marLeft w:val="0"/>
      <w:marRight w:val="0"/>
      <w:marTop w:val="0"/>
      <w:marBottom w:val="0"/>
      <w:divBdr>
        <w:top w:val="none" w:sz="0" w:space="0" w:color="auto"/>
        <w:left w:val="none" w:sz="0" w:space="0" w:color="auto"/>
        <w:bottom w:val="none" w:sz="0" w:space="0" w:color="auto"/>
        <w:right w:val="none" w:sz="0" w:space="0" w:color="auto"/>
      </w:divBdr>
    </w:div>
    <w:div w:id="204952438">
      <w:bodyDiv w:val="1"/>
      <w:marLeft w:val="0"/>
      <w:marRight w:val="0"/>
      <w:marTop w:val="0"/>
      <w:marBottom w:val="0"/>
      <w:divBdr>
        <w:top w:val="none" w:sz="0" w:space="0" w:color="auto"/>
        <w:left w:val="none" w:sz="0" w:space="0" w:color="auto"/>
        <w:bottom w:val="none" w:sz="0" w:space="0" w:color="auto"/>
        <w:right w:val="none" w:sz="0" w:space="0" w:color="auto"/>
      </w:divBdr>
    </w:div>
    <w:div w:id="320894574">
      <w:bodyDiv w:val="1"/>
      <w:marLeft w:val="0"/>
      <w:marRight w:val="0"/>
      <w:marTop w:val="0"/>
      <w:marBottom w:val="0"/>
      <w:divBdr>
        <w:top w:val="none" w:sz="0" w:space="0" w:color="auto"/>
        <w:left w:val="none" w:sz="0" w:space="0" w:color="auto"/>
        <w:bottom w:val="none" w:sz="0" w:space="0" w:color="auto"/>
        <w:right w:val="none" w:sz="0" w:space="0" w:color="auto"/>
      </w:divBdr>
    </w:div>
    <w:div w:id="347147022">
      <w:bodyDiv w:val="1"/>
      <w:marLeft w:val="0"/>
      <w:marRight w:val="0"/>
      <w:marTop w:val="0"/>
      <w:marBottom w:val="0"/>
      <w:divBdr>
        <w:top w:val="none" w:sz="0" w:space="0" w:color="auto"/>
        <w:left w:val="none" w:sz="0" w:space="0" w:color="auto"/>
        <w:bottom w:val="none" w:sz="0" w:space="0" w:color="auto"/>
        <w:right w:val="none" w:sz="0" w:space="0" w:color="auto"/>
      </w:divBdr>
    </w:div>
    <w:div w:id="347416556">
      <w:bodyDiv w:val="1"/>
      <w:marLeft w:val="0"/>
      <w:marRight w:val="0"/>
      <w:marTop w:val="0"/>
      <w:marBottom w:val="0"/>
      <w:divBdr>
        <w:top w:val="none" w:sz="0" w:space="0" w:color="auto"/>
        <w:left w:val="none" w:sz="0" w:space="0" w:color="auto"/>
        <w:bottom w:val="none" w:sz="0" w:space="0" w:color="auto"/>
        <w:right w:val="none" w:sz="0" w:space="0" w:color="auto"/>
      </w:divBdr>
      <w:divsChild>
        <w:div w:id="1297028662">
          <w:marLeft w:val="0"/>
          <w:marRight w:val="0"/>
          <w:marTop w:val="0"/>
          <w:marBottom w:val="0"/>
          <w:divBdr>
            <w:top w:val="none" w:sz="0" w:space="0" w:color="auto"/>
            <w:left w:val="none" w:sz="0" w:space="0" w:color="auto"/>
            <w:bottom w:val="none" w:sz="0" w:space="0" w:color="auto"/>
            <w:right w:val="none" w:sz="0" w:space="0" w:color="auto"/>
          </w:divBdr>
          <w:divsChild>
            <w:div w:id="332146452">
              <w:marLeft w:val="0"/>
              <w:marRight w:val="0"/>
              <w:marTop w:val="0"/>
              <w:marBottom w:val="0"/>
              <w:divBdr>
                <w:top w:val="none" w:sz="0" w:space="0" w:color="auto"/>
                <w:left w:val="none" w:sz="0" w:space="0" w:color="auto"/>
                <w:bottom w:val="none" w:sz="0" w:space="0" w:color="auto"/>
                <w:right w:val="none" w:sz="0" w:space="0" w:color="auto"/>
              </w:divBdr>
              <w:divsChild>
                <w:div w:id="1889491895">
                  <w:marLeft w:val="0"/>
                  <w:marRight w:val="0"/>
                  <w:marTop w:val="0"/>
                  <w:marBottom w:val="0"/>
                  <w:divBdr>
                    <w:top w:val="none" w:sz="0" w:space="0" w:color="auto"/>
                    <w:left w:val="none" w:sz="0" w:space="0" w:color="auto"/>
                    <w:bottom w:val="none" w:sz="0" w:space="0" w:color="auto"/>
                    <w:right w:val="none" w:sz="0" w:space="0" w:color="auto"/>
                  </w:divBdr>
                  <w:divsChild>
                    <w:div w:id="1746300365">
                      <w:marLeft w:val="0"/>
                      <w:marRight w:val="0"/>
                      <w:marTop w:val="0"/>
                      <w:marBottom w:val="0"/>
                      <w:divBdr>
                        <w:top w:val="none" w:sz="0" w:space="0" w:color="auto"/>
                        <w:left w:val="none" w:sz="0" w:space="0" w:color="auto"/>
                        <w:bottom w:val="none" w:sz="0" w:space="0" w:color="auto"/>
                        <w:right w:val="none" w:sz="0" w:space="0" w:color="auto"/>
                      </w:divBdr>
                      <w:divsChild>
                        <w:div w:id="1330056432">
                          <w:marLeft w:val="0"/>
                          <w:marRight w:val="0"/>
                          <w:marTop w:val="0"/>
                          <w:marBottom w:val="0"/>
                          <w:divBdr>
                            <w:top w:val="none" w:sz="0" w:space="0" w:color="auto"/>
                            <w:left w:val="none" w:sz="0" w:space="0" w:color="auto"/>
                            <w:bottom w:val="none" w:sz="0" w:space="0" w:color="auto"/>
                            <w:right w:val="none" w:sz="0" w:space="0" w:color="auto"/>
                          </w:divBdr>
                          <w:divsChild>
                            <w:div w:id="1258753520">
                              <w:marLeft w:val="0"/>
                              <w:marRight w:val="0"/>
                              <w:marTop w:val="0"/>
                              <w:marBottom w:val="0"/>
                              <w:divBdr>
                                <w:top w:val="none" w:sz="0" w:space="0" w:color="auto"/>
                                <w:left w:val="none" w:sz="0" w:space="0" w:color="auto"/>
                                <w:bottom w:val="none" w:sz="0" w:space="0" w:color="auto"/>
                                <w:right w:val="none" w:sz="0" w:space="0" w:color="auto"/>
                              </w:divBdr>
                              <w:divsChild>
                                <w:div w:id="188495104">
                                  <w:marLeft w:val="0"/>
                                  <w:marRight w:val="0"/>
                                  <w:marTop w:val="0"/>
                                  <w:marBottom w:val="0"/>
                                  <w:divBdr>
                                    <w:top w:val="none" w:sz="0" w:space="0" w:color="auto"/>
                                    <w:left w:val="none" w:sz="0" w:space="0" w:color="auto"/>
                                    <w:bottom w:val="none" w:sz="0" w:space="0" w:color="auto"/>
                                    <w:right w:val="none" w:sz="0" w:space="0" w:color="auto"/>
                                  </w:divBdr>
                                  <w:divsChild>
                                    <w:div w:id="1168011849">
                                      <w:marLeft w:val="0"/>
                                      <w:marRight w:val="0"/>
                                      <w:marTop w:val="0"/>
                                      <w:marBottom w:val="0"/>
                                      <w:divBdr>
                                        <w:top w:val="none" w:sz="0" w:space="0" w:color="auto"/>
                                        <w:left w:val="none" w:sz="0" w:space="0" w:color="auto"/>
                                        <w:bottom w:val="none" w:sz="0" w:space="0" w:color="auto"/>
                                        <w:right w:val="none" w:sz="0" w:space="0" w:color="auto"/>
                                      </w:divBdr>
                                      <w:divsChild>
                                        <w:div w:id="276452917">
                                          <w:marLeft w:val="0"/>
                                          <w:marRight w:val="0"/>
                                          <w:marTop w:val="0"/>
                                          <w:marBottom w:val="0"/>
                                          <w:divBdr>
                                            <w:top w:val="none" w:sz="0" w:space="0" w:color="auto"/>
                                            <w:left w:val="none" w:sz="0" w:space="0" w:color="auto"/>
                                            <w:bottom w:val="none" w:sz="0" w:space="0" w:color="auto"/>
                                            <w:right w:val="none" w:sz="0" w:space="0" w:color="auto"/>
                                          </w:divBdr>
                                          <w:divsChild>
                                            <w:div w:id="600451485">
                                              <w:marLeft w:val="0"/>
                                              <w:marRight w:val="0"/>
                                              <w:marTop w:val="0"/>
                                              <w:marBottom w:val="0"/>
                                              <w:divBdr>
                                                <w:top w:val="single" w:sz="6" w:space="0" w:color="F5F5F5"/>
                                                <w:left w:val="single" w:sz="6" w:space="0" w:color="F5F5F5"/>
                                                <w:bottom w:val="single" w:sz="6" w:space="0" w:color="F5F5F5"/>
                                                <w:right w:val="single" w:sz="6" w:space="0" w:color="F5F5F5"/>
                                              </w:divBdr>
                                              <w:divsChild>
                                                <w:div w:id="1520196695">
                                                  <w:marLeft w:val="0"/>
                                                  <w:marRight w:val="0"/>
                                                  <w:marTop w:val="0"/>
                                                  <w:marBottom w:val="0"/>
                                                  <w:divBdr>
                                                    <w:top w:val="none" w:sz="0" w:space="0" w:color="auto"/>
                                                    <w:left w:val="none" w:sz="0" w:space="0" w:color="auto"/>
                                                    <w:bottom w:val="none" w:sz="0" w:space="0" w:color="auto"/>
                                                    <w:right w:val="none" w:sz="0" w:space="0" w:color="auto"/>
                                                  </w:divBdr>
                                                  <w:divsChild>
                                                    <w:div w:id="1674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387496">
      <w:bodyDiv w:val="1"/>
      <w:marLeft w:val="0"/>
      <w:marRight w:val="0"/>
      <w:marTop w:val="0"/>
      <w:marBottom w:val="0"/>
      <w:divBdr>
        <w:top w:val="none" w:sz="0" w:space="0" w:color="auto"/>
        <w:left w:val="none" w:sz="0" w:space="0" w:color="auto"/>
        <w:bottom w:val="none" w:sz="0" w:space="0" w:color="auto"/>
        <w:right w:val="none" w:sz="0" w:space="0" w:color="auto"/>
      </w:divBdr>
    </w:div>
    <w:div w:id="720714718">
      <w:bodyDiv w:val="1"/>
      <w:marLeft w:val="0"/>
      <w:marRight w:val="0"/>
      <w:marTop w:val="0"/>
      <w:marBottom w:val="0"/>
      <w:divBdr>
        <w:top w:val="none" w:sz="0" w:space="0" w:color="auto"/>
        <w:left w:val="none" w:sz="0" w:space="0" w:color="auto"/>
        <w:bottom w:val="none" w:sz="0" w:space="0" w:color="auto"/>
        <w:right w:val="none" w:sz="0" w:space="0" w:color="auto"/>
      </w:divBdr>
    </w:div>
    <w:div w:id="743258333">
      <w:bodyDiv w:val="1"/>
      <w:marLeft w:val="0"/>
      <w:marRight w:val="0"/>
      <w:marTop w:val="0"/>
      <w:marBottom w:val="0"/>
      <w:divBdr>
        <w:top w:val="none" w:sz="0" w:space="0" w:color="auto"/>
        <w:left w:val="none" w:sz="0" w:space="0" w:color="auto"/>
        <w:bottom w:val="none" w:sz="0" w:space="0" w:color="auto"/>
        <w:right w:val="none" w:sz="0" w:space="0" w:color="auto"/>
      </w:divBdr>
    </w:div>
    <w:div w:id="804856154">
      <w:bodyDiv w:val="1"/>
      <w:marLeft w:val="0"/>
      <w:marRight w:val="0"/>
      <w:marTop w:val="0"/>
      <w:marBottom w:val="0"/>
      <w:divBdr>
        <w:top w:val="none" w:sz="0" w:space="0" w:color="auto"/>
        <w:left w:val="none" w:sz="0" w:space="0" w:color="auto"/>
        <w:bottom w:val="none" w:sz="0" w:space="0" w:color="auto"/>
        <w:right w:val="none" w:sz="0" w:space="0" w:color="auto"/>
      </w:divBdr>
    </w:div>
    <w:div w:id="854271783">
      <w:bodyDiv w:val="1"/>
      <w:marLeft w:val="0"/>
      <w:marRight w:val="0"/>
      <w:marTop w:val="0"/>
      <w:marBottom w:val="0"/>
      <w:divBdr>
        <w:top w:val="none" w:sz="0" w:space="0" w:color="auto"/>
        <w:left w:val="none" w:sz="0" w:space="0" w:color="auto"/>
        <w:bottom w:val="none" w:sz="0" w:space="0" w:color="auto"/>
        <w:right w:val="none" w:sz="0" w:space="0" w:color="auto"/>
      </w:divBdr>
    </w:div>
    <w:div w:id="973563615">
      <w:bodyDiv w:val="1"/>
      <w:marLeft w:val="0"/>
      <w:marRight w:val="0"/>
      <w:marTop w:val="0"/>
      <w:marBottom w:val="0"/>
      <w:divBdr>
        <w:top w:val="none" w:sz="0" w:space="0" w:color="auto"/>
        <w:left w:val="none" w:sz="0" w:space="0" w:color="auto"/>
        <w:bottom w:val="none" w:sz="0" w:space="0" w:color="auto"/>
        <w:right w:val="none" w:sz="0" w:space="0" w:color="auto"/>
      </w:divBdr>
    </w:div>
    <w:div w:id="980428465">
      <w:bodyDiv w:val="1"/>
      <w:marLeft w:val="0"/>
      <w:marRight w:val="0"/>
      <w:marTop w:val="0"/>
      <w:marBottom w:val="0"/>
      <w:divBdr>
        <w:top w:val="none" w:sz="0" w:space="0" w:color="auto"/>
        <w:left w:val="none" w:sz="0" w:space="0" w:color="auto"/>
        <w:bottom w:val="none" w:sz="0" w:space="0" w:color="auto"/>
        <w:right w:val="none" w:sz="0" w:space="0" w:color="auto"/>
      </w:divBdr>
    </w:div>
    <w:div w:id="1050306539">
      <w:bodyDiv w:val="1"/>
      <w:marLeft w:val="0"/>
      <w:marRight w:val="0"/>
      <w:marTop w:val="0"/>
      <w:marBottom w:val="0"/>
      <w:divBdr>
        <w:top w:val="none" w:sz="0" w:space="0" w:color="auto"/>
        <w:left w:val="none" w:sz="0" w:space="0" w:color="auto"/>
        <w:bottom w:val="none" w:sz="0" w:space="0" w:color="auto"/>
        <w:right w:val="none" w:sz="0" w:space="0" w:color="auto"/>
      </w:divBdr>
    </w:div>
    <w:div w:id="1054623763">
      <w:bodyDiv w:val="1"/>
      <w:marLeft w:val="0"/>
      <w:marRight w:val="0"/>
      <w:marTop w:val="0"/>
      <w:marBottom w:val="0"/>
      <w:divBdr>
        <w:top w:val="none" w:sz="0" w:space="0" w:color="auto"/>
        <w:left w:val="none" w:sz="0" w:space="0" w:color="auto"/>
        <w:bottom w:val="none" w:sz="0" w:space="0" w:color="auto"/>
        <w:right w:val="none" w:sz="0" w:space="0" w:color="auto"/>
      </w:divBdr>
    </w:div>
    <w:div w:id="1083455054">
      <w:bodyDiv w:val="1"/>
      <w:marLeft w:val="0"/>
      <w:marRight w:val="0"/>
      <w:marTop w:val="0"/>
      <w:marBottom w:val="0"/>
      <w:divBdr>
        <w:top w:val="none" w:sz="0" w:space="0" w:color="auto"/>
        <w:left w:val="none" w:sz="0" w:space="0" w:color="auto"/>
        <w:bottom w:val="none" w:sz="0" w:space="0" w:color="auto"/>
        <w:right w:val="none" w:sz="0" w:space="0" w:color="auto"/>
      </w:divBdr>
    </w:div>
    <w:div w:id="1124956450">
      <w:bodyDiv w:val="1"/>
      <w:marLeft w:val="0"/>
      <w:marRight w:val="0"/>
      <w:marTop w:val="0"/>
      <w:marBottom w:val="0"/>
      <w:divBdr>
        <w:top w:val="none" w:sz="0" w:space="0" w:color="auto"/>
        <w:left w:val="none" w:sz="0" w:space="0" w:color="auto"/>
        <w:bottom w:val="none" w:sz="0" w:space="0" w:color="auto"/>
        <w:right w:val="none" w:sz="0" w:space="0" w:color="auto"/>
      </w:divBdr>
    </w:div>
    <w:div w:id="1210647226">
      <w:bodyDiv w:val="1"/>
      <w:marLeft w:val="0"/>
      <w:marRight w:val="0"/>
      <w:marTop w:val="0"/>
      <w:marBottom w:val="0"/>
      <w:divBdr>
        <w:top w:val="none" w:sz="0" w:space="0" w:color="auto"/>
        <w:left w:val="none" w:sz="0" w:space="0" w:color="auto"/>
        <w:bottom w:val="none" w:sz="0" w:space="0" w:color="auto"/>
        <w:right w:val="none" w:sz="0" w:space="0" w:color="auto"/>
      </w:divBdr>
    </w:div>
    <w:div w:id="1218782697">
      <w:bodyDiv w:val="1"/>
      <w:marLeft w:val="0"/>
      <w:marRight w:val="0"/>
      <w:marTop w:val="0"/>
      <w:marBottom w:val="0"/>
      <w:divBdr>
        <w:top w:val="none" w:sz="0" w:space="0" w:color="auto"/>
        <w:left w:val="none" w:sz="0" w:space="0" w:color="auto"/>
        <w:bottom w:val="none" w:sz="0" w:space="0" w:color="auto"/>
        <w:right w:val="none" w:sz="0" w:space="0" w:color="auto"/>
      </w:divBdr>
    </w:div>
    <w:div w:id="1233661878">
      <w:bodyDiv w:val="1"/>
      <w:marLeft w:val="0"/>
      <w:marRight w:val="0"/>
      <w:marTop w:val="0"/>
      <w:marBottom w:val="0"/>
      <w:divBdr>
        <w:top w:val="none" w:sz="0" w:space="0" w:color="auto"/>
        <w:left w:val="none" w:sz="0" w:space="0" w:color="auto"/>
        <w:bottom w:val="none" w:sz="0" w:space="0" w:color="auto"/>
        <w:right w:val="none" w:sz="0" w:space="0" w:color="auto"/>
      </w:divBdr>
    </w:div>
    <w:div w:id="1273589335">
      <w:bodyDiv w:val="1"/>
      <w:marLeft w:val="0"/>
      <w:marRight w:val="0"/>
      <w:marTop w:val="0"/>
      <w:marBottom w:val="0"/>
      <w:divBdr>
        <w:top w:val="none" w:sz="0" w:space="0" w:color="auto"/>
        <w:left w:val="none" w:sz="0" w:space="0" w:color="auto"/>
        <w:bottom w:val="none" w:sz="0" w:space="0" w:color="auto"/>
        <w:right w:val="none" w:sz="0" w:space="0" w:color="auto"/>
      </w:divBdr>
    </w:div>
    <w:div w:id="1281374182">
      <w:bodyDiv w:val="1"/>
      <w:marLeft w:val="0"/>
      <w:marRight w:val="0"/>
      <w:marTop w:val="0"/>
      <w:marBottom w:val="0"/>
      <w:divBdr>
        <w:top w:val="none" w:sz="0" w:space="0" w:color="auto"/>
        <w:left w:val="none" w:sz="0" w:space="0" w:color="auto"/>
        <w:bottom w:val="none" w:sz="0" w:space="0" w:color="auto"/>
        <w:right w:val="none" w:sz="0" w:space="0" w:color="auto"/>
      </w:divBdr>
    </w:div>
    <w:div w:id="1300763901">
      <w:bodyDiv w:val="1"/>
      <w:marLeft w:val="0"/>
      <w:marRight w:val="0"/>
      <w:marTop w:val="0"/>
      <w:marBottom w:val="0"/>
      <w:divBdr>
        <w:top w:val="none" w:sz="0" w:space="0" w:color="auto"/>
        <w:left w:val="none" w:sz="0" w:space="0" w:color="auto"/>
        <w:bottom w:val="none" w:sz="0" w:space="0" w:color="auto"/>
        <w:right w:val="none" w:sz="0" w:space="0" w:color="auto"/>
      </w:divBdr>
    </w:div>
    <w:div w:id="1321890818">
      <w:bodyDiv w:val="1"/>
      <w:marLeft w:val="0"/>
      <w:marRight w:val="0"/>
      <w:marTop w:val="0"/>
      <w:marBottom w:val="0"/>
      <w:divBdr>
        <w:top w:val="none" w:sz="0" w:space="0" w:color="auto"/>
        <w:left w:val="none" w:sz="0" w:space="0" w:color="auto"/>
        <w:bottom w:val="none" w:sz="0" w:space="0" w:color="auto"/>
        <w:right w:val="none" w:sz="0" w:space="0" w:color="auto"/>
      </w:divBdr>
    </w:div>
    <w:div w:id="1399785734">
      <w:bodyDiv w:val="1"/>
      <w:marLeft w:val="0"/>
      <w:marRight w:val="0"/>
      <w:marTop w:val="0"/>
      <w:marBottom w:val="0"/>
      <w:divBdr>
        <w:top w:val="none" w:sz="0" w:space="0" w:color="auto"/>
        <w:left w:val="none" w:sz="0" w:space="0" w:color="auto"/>
        <w:bottom w:val="none" w:sz="0" w:space="0" w:color="auto"/>
        <w:right w:val="none" w:sz="0" w:space="0" w:color="auto"/>
      </w:divBdr>
    </w:div>
    <w:div w:id="1475370367">
      <w:bodyDiv w:val="1"/>
      <w:marLeft w:val="0"/>
      <w:marRight w:val="0"/>
      <w:marTop w:val="0"/>
      <w:marBottom w:val="0"/>
      <w:divBdr>
        <w:top w:val="none" w:sz="0" w:space="0" w:color="auto"/>
        <w:left w:val="none" w:sz="0" w:space="0" w:color="auto"/>
        <w:bottom w:val="none" w:sz="0" w:space="0" w:color="auto"/>
        <w:right w:val="none" w:sz="0" w:space="0" w:color="auto"/>
      </w:divBdr>
    </w:div>
    <w:div w:id="1515336767">
      <w:bodyDiv w:val="1"/>
      <w:marLeft w:val="0"/>
      <w:marRight w:val="0"/>
      <w:marTop w:val="0"/>
      <w:marBottom w:val="0"/>
      <w:divBdr>
        <w:top w:val="none" w:sz="0" w:space="0" w:color="auto"/>
        <w:left w:val="none" w:sz="0" w:space="0" w:color="auto"/>
        <w:bottom w:val="none" w:sz="0" w:space="0" w:color="auto"/>
        <w:right w:val="none" w:sz="0" w:space="0" w:color="auto"/>
      </w:divBdr>
    </w:div>
    <w:div w:id="1543326458">
      <w:bodyDiv w:val="1"/>
      <w:marLeft w:val="0"/>
      <w:marRight w:val="0"/>
      <w:marTop w:val="0"/>
      <w:marBottom w:val="0"/>
      <w:divBdr>
        <w:top w:val="none" w:sz="0" w:space="0" w:color="auto"/>
        <w:left w:val="none" w:sz="0" w:space="0" w:color="auto"/>
        <w:bottom w:val="none" w:sz="0" w:space="0" w:color="auto"/>
        <w:right w:val="none" w:sz="0" w:space="0" w:color="auto"/>
      </w:divBdr>
    </w:div>
    <w:div w:id="1549758912">
      <w:bodyDiv w:val="1"/>
      <w:marLeft w:val="0"/>
      <w:marRight w:val="0"/>
      <w:marTop w:val="0"/>
      <w:marBottom w:val="0"/>
      <w:divBdr>
        <w:top w:val="none" w:sz="0" w:space="0" w:color="auto"/>
        <w:left w:val="none" w:sz="0" w:space="0" w:color="auto"/>
        <w:bottom w:val="none" w:sz="0" w:space="0" w:color="auto"/>
        <w:right w:val="none" w:sz="0" w:space="0" w:color="auto"/>
      </w:divBdr>
    </w:div>
    <w:div w:id="1576624167">
      <w:bodyDiv w:val="1"/>
      <w:marLeft w:val="0"/>
      <w:marRight w:val="0"/>
      <w:marTop w:val="0"/>
      <w:marBottom w:val="0"/>
      <w:divBdr>
        <w:top w:val="none" w:sz="0" w:space="0" w:color="auto"/>
        <w:left w:val="none" w:sz="0" w:space="0" w:color="auto"/>
        <w:bottom w:val="none" w:sz="0" w:space="0" w:color="auto"/>
        <w:right w:val="none" w:sz="0" w:space="0" w:color="auto"/>
      </w:divBdr>
    </w:div>
    <w:div w:id="1615360372">
      <w:bodyDiv w:val="1"/>
      <w:marLeft w:val="0"/>
      <w:marRight w:val="0"/>
      <w:marTop w:val="0"/>
      <w:marBottom w:val="0"/>
      <w:divBdr>
        <w:top w:val="none" w:sz="0" w:space="0" w:color="auto"/>
        <w:left w:val="none" w:sz="0" w:space="0" w:color="auto"/>
        <w:bottom w:val="none" w:sz="0" w:space="0" w:color="auto"/>
        <w:right w:val="none" w:sz="0" w:space="0" w:color="auto"/>
      </w:divBdr>
    </w:div>
    <w:div w:id="1620867391">
      <w:bodyDiv w:val="1"/>
      <w:marLeft w:val="0"/>
      <w:marRight w:val="0"/>
      <w:marTop w:val="0"/>
      <w:marBottom w:val="0"/>
      <w:divBdr>
        <w:top w:val="none" w:sz="0" w:space="0" w:color="auto"/>
        <w:left w:val="none" w:sz="0" w:space="0" w:color="auto"/>
        <w:bottom w:val="none" w:sz="0" w:space="0" w:color="auto"/>
        <w:right w:val="none" w:sz="0" w:space="0" w:color="auto"/>
      </w:divBdr>
    </w:div>
    <w:div w:id="1754474463">
      <w:bodyDiv w:val="1"/>
      <w:marLeft w:val="0"/>
      <w:marRight w:val="0"/>
      <w:marTop w:val="0"/>
      <w:marBottom w:val="0"/>
      <w:divBdr>
        <w:top w:val="none" w:sz="0" w:space="0" w:color="auto"/>
        <w:left w:val="none" w:sz="0" w:space="0" w:color="auto"/>
        <w:bottom w:val="none" w:sz="0" w:space="0" w:color="auto"/>
        <w:right w:val="none" w:sz="0" w:space="0" w:color="auto"/>
      </w:divBdr>
      <w:divsChild>
        <w:div w:id="504901508">
          <w:marLeft w:val="0"/>
          <w:marRight w:val="0"/>
          <w:marTop w:val="0"/>
          <w:marBottom w:val="0"/>
          <w:divBdr>
            <w:top w:val="none" w:sz="0" w:space="0" w:color="auto"/>
            <w:left w:val="none" w:sz="0" w:space="0" w:color="auto"/>
            <w:bottom w:val="none" w:sz="0" w:space="0" w:color="auto"/>
            <w:right w:val="none" w:sz="0" w:space="0" w:color="auto"/>
          </w:divBdr>
          <w:divsChild>
            <w:div w:id="301621836">
              <w:marLeft w:val="0"/>
              <w:marRight w:val="0"/>
              <w:marTop w:val="0"/>
              <w:marBottom w:val="0"/>
              <w:divBdr>
                <w:top w:val="none" w:sz="0" w:space="0" w:color="auto"/>
                <w:left w:val="none" w:sz="0" w:space="0" w:color="auto"/>
                <w:bottom w:val="none" w:sz="0" w:space="0" w:color="auto"/>
                <w:right w:val="none" w:sz="0" w:space="0" w:color="auto"/>
              </w:divBdr>
              <w:divsChild>
                <w:div w:id="674115357">
                  <w:marLeft w:val="0"/>
                  <w:marRight w:val="0"/>
                  <w:marTop w:val="0"/>
                  <w:marBottom w:val="0"/>
                  <w:divBdr>
                    <w:top w:val="none" w:sz="0" w:space="0" w:color="auto"/>
                    <w:left w:val="none" w:sz="0" w:space="0" w:color="auto"/>
                    <w:bottom w:val="none" w:sz="0" w:space="0" w:color="auto"/>
                    <w:right w:val="none" w:sz="0" w:space="0" w:color="auto"/>
                  </w:divBdr>
                  <w:divsChild>
                    <w:div w:id="1311862256">
                      <w:marLeft w:val="0"/>
                      <w:marRight w:val="0"/>
                      <w:marTop w:val="0"/>
                      <w:marBottom w:val="0"/>
                      <w:divBdr>
                        <w:top w:val="none" w:sz="0" w:space="0" w:color="auto"/>
                        <w:left w:val="none" w:sz="0" w:space="0" w:color="auto"/>
                        <w:bottom w:val="none" w:sz="0" w:space="0" w:color="auto"/>
                        <w:right w:val="none" w:sz="0" w:space="0" w:color="auto"/>
                      </w:divBdr>
                      <w:divsChild>
                        <w:div w:id="862281176">
                          <w:marLeft w:val="0"/>
                          <w:marRight w:val="0"/>
                          <w:marTop w:val="0"/>
                          <w:marBottom w:val="0"/>
                          <w:divBdr>
                            <w:top w:val="none" w:sz="0" w:space="0" w:color="auto"/>
                            <w:left w:val="none" w:sz="0" w:space="0" w:color="auto"/>
                            <w:bottom w:val="none" w:sz="0" w:space="0" w:color="auto"/>
                            <w:right w:val="none" w:sz="0" w:space="0" w:color="auto"/>
                          </w:divBdr>
                          <w:divsChild>
                            <w:div w:id="1625774825">
                              <w:marLeft w:val="0"/>
                              <w:marRight w:val="0"/>
                              <w:marTop w:val="0"/>
                              <w:marBottom w:val="0"/>
                              <w:divBdr>
                                <w:top w:val="none" w:sz="0" w:space="0" w:color="auto"/>
                                <w:left w:val="none" w:sz="0" w:space="0" w:color="auto"/>
                                <w:bottom w:val="none" w:sz="0" w:space="0" w:color="auto"/>
                                <w:right w:val="none" w:sz="0" w:space="0" w:color="auto"/>
                              </w:divBdr>
                              <w:divsChild>
                                <w:div w:id="1128477452">
                                  <w:marLeft w:val="0"/>
                                  <w:marRight w:val="0"/>
                                  <w:marTop w:val="0"/>
                                  <w:marBottom w:val="0"/>
                                  <w:divBdr>
                                    <w:top w:val="none" w:sz="0" w:space="0" w:color="auto"/>
                                    <w:left w:val="none" w:sz="0" w:space="0" w:color="auto"/>
                                    <w:bottom w:val="none" w:sz="0" w:space="0" w:color="auto"/>
                                    <w:right w:val="none" w:sz="0" w:space="0" w:color="auto"/>
                                  </w:divBdr>
                                  <w:divsChild>
                                    <w:div w:id="1041130888">
                                      <w:marLeft w:val="0"/>
                                      <w:marRight w:val="0"/>
                                      <w:marTop w:val="0"/>
                                      <w:marBottom w:val="0"/>
                                      <w:divBdr>
                                        <w:top w:val="none" w:sz="0" w:space="0" w:color="auto"/>
                                        <w:left w:val="none" w:sz="0" w:space="0" w:color="auto"/>
                                        <w:bottom w:val="none" w:sz="0" w:space="0" w:color="auto"/>
                                        <w:right w:val="none" w:sz="0" w:space="0" w:color="auto"/>
                                      </w:divBdr>
                                      <w:divsChild>
                                        <w:div w:id="1120806209">
                                          <w:marLeft w:val="0"/>
                                          <w:marRight w:val="0"/>
                                          <w:marTop w:val="0"/>
                                          <w:marBottom w:val="0"/>
                                          <w:divBdr>
                                            <w:top w:val="none" w:sz="0" w:space="0" w:color="auto"/>
                                            <w:left w:val="none" w:sz="0" w:space="0" w:color="auto"/>
                                            <w:bottom w:val="none" w:sz="0" w:space="0" w:color="auto"/>
                                            <w:right w:val="none" w:sz="0" w:space="0" w:color="auto"/>
                                          </w:divBdr>
                                          <w:divsChild>
                                            <w:div w:id="1278486019">
                                              <w:marLeft w:val="0"/>
                                              <w:marRight w:val="0"/>
                                              <w:marTop w:val="0"/>
                                              <w:marBottom w:val="0"/>
                                              <w:divBdr>
                                                <w:top w:val="single" w:sz="6" w:space="0" w:color="F5F5F5"/>
                                                <w:left w:val="single" w:sz="6" w:space="0" w:color="F5F5F5"/>
                                                <w:bottom w:val="single" w:sz="6" w:space="0" w:color="F5F5F5"/>
                                                <w:right w:val="single" w:sz="6" w:space="0" w:color="F5F5F5"/>
                                              </w:divBdr>
                                              <w:divsChild>
                                                <w:div w:id="2103186829">
                                                  <w:marLeft w:val="0"/>
                                                  <w:marRight w:val="0"/>
                                                  <w:marTop w:val="0"/>
                                                  <w:marBottom w:val="0"/>
                                                  <w:divBdr>
                                                    <w:top w:val="none" w:sz="0" w:space="0" w:color="auto"/>
                                                    <w:left w:val="none" w:sz="0" w:space="0" w:color="auto"/>
                                                    <w:bottom w:val="none" w:sz="0" w:space="0" w:color="auto"/>
                                                    <w:right w:val="none" w:sz="0" w:space="0" w:color="auto"/>
                                                  </w:divBdr>
                                                  <w:divsChild>
                                                    <w:div w:id="16622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0739242">
      <w:bodyDiv w:val="1"/>
      <w:marLeft w:val="0"/>
      <w:marRight w:val="0"/>
      <w:marTop w:val="0"/>
      <w:marBottom w:val="0"/>
      <w:divBdr>
        <w:top w:val="none" w:sz="0" w:space="0" w:color="auto"/>
        <w:left w:val="none" w:sz="0" w:space="0" w:color="auto"/>
        <w:bottom w:val="none" w:sz="0" w:space="0" w:color="auto"/>
        <w:right w:val="none" w:sz="0" w:space="0" w:color="auto"/>
      </w:divBdr>
    </w:div>
    <w:div w:id="1773043557">
      <w:bodyDiv w:val="1"/>
      <w:marLeft w:val="0"/>
      <w:marRight w:val="0"/>
      <w:marTop w:val="0"/>
      <w:marBottom w:val="0"/>
      <w:divBdr>
        <w:top w:val="none" w:sz="0" w:space="0" w:color="auto"/>
        <w:left w:val="none" w:sz="0" w:space="0" w:color="auto"/>
        <w:bottom w:val="none" w:sz="0" w:space="0" w:color="auto"/>
        <w:right w:val="none" w:sz="0" w:space="0" w:color="auto"/>
      </w:divBdr>
    </w:div>
    <w:div w:id="1817339178">
      <w:bodyDiv w:val="1"/>
      <w:marLeft w:val="0"/>
      <w:marRight w:val="0"/>
      <w:marTop w:val="0"/>
      <w:marBottom w:val="0"/>
      <w:divBdr>
        <w:top w:val="none" w:sz="0" w:space="0" w:color="auto"/>
        <w:left w:val="none" w:sz="0" w:space="0" w:color="auto"/>
        <w:bottom w:val="none" w:sz="0" w:space="0" w:color="auto"/>
        <w:right w:val="none" w:sz="0" w:space="0" w:color="auto"/>
      </w:divBdr>
    </w:div>
    <w:div w:id="1827285883">
      <w:bodyDiv w:val="1"/>
      <w:marLeft w:val="0"/>
      <w:marRight w:val="0"/>
      <w:marTop w:val="0"/>
      <w:marBottom w:val="0"/>
      <w:divBdr>
        <w:top w:val="none" w:sz="0" w:space="0" w:color="auto"/>
        <w:left w:val="none" w:sz="0" w:space="0" w:color="auto"/>
        <w:bottom w:val="none" w:sz="0" w:space="0" w:color="auto"/>
        <w:right w:val="none" w:sz="0" w:space="0" w:color="auto"/>
      </w:divBdr>
    </w:div>
    <w:div w:id="1885605444">
      <w:bodyDiv w:val="1"/>
      <w:marLeft w:val="0"/>
      <w:marRight w:val="0"/>
      <w:marTop w:val="0"/>
      <w:marBottom w:val="0"/>
      <w:divBdr>
        <w:top w:val="none" w:sz="0" w:space="0" w:color="auto"/>
        <w:left w:val="none" w:sz="0" w:space="0" w:color="auto"/>
        <w:bottom w:val="none" w:sz="0" w:space="0" w:color="auto"/>
        <w:right w:val="none" w:sz="0" w:space="0" w:color="auto"/>
      </w:divBdr>
    </w:div>
    <w:div w:id="1897005622">
      <w:bodyDiv w:val="1"/>
      <w:marLeft w:val="0"/>
      <w:marRight w:val="0"/>
      <w:marTop w:val="0"/>
      <w:marBottom w:val="0"/>
      <w:divBdr>
        <w:top w:val="none" w:sz="0" w:space="0" w:color="auto"/>
        <w:left w:val="none" w:sz="0" w:space="0" w:color="auto"/>
        <w:bottom w:val="none" w:sz="0" w:space="0" w:color="auto"/>
        <w:right w:val="none" w:sz="0" w:space="0" w:color="auto"/>
      </w:divBdr>
    </w:div>
    <w:div w:id="1952010318">
      <w:bodyDiv w:val="1"/>
      <w:marLeft w:val="0"/>
      <w:marRight w:val="0"/>
      <w:marTop w:val="0"/>
      <w:marBottom w:val="0"/>
      <w:divBdr>
        <w:top w:val="none" w:sz="0" w:space="0" w:color="auto"/>
        <w:left w:val="none" w:sz="0" w:space="0" w:color="auto"/>
        <w:bottom w:val="none" w:sz="0" w:space="0" w:color="auto"/>
        <w:right w:val="none" w:sz="0" w:space="0" w:color="auto"/>
      </w:divBdr>
    </w:div>
    <w:div w:id="1968202296">
      <w:bodyDiv w:val="1"/>
      <w:marLeft w:val="0"/>
      <w:marRight w:val="0"/>
      <w:marTop w:val="0"/>
      <w:marBottom w:val="0"/>
      <w:divBdr>
        <w:top w:val="none" w:sz="0" w:space="0" w:color="auto"/>
        <w:left w:val="none" w:sz="0" w:space="0" w:color="auto"/>
        <w:bottom w:val="none" w:sz="0" w:space="0" w:color="auto"/>
        <w:right w:val="none" w:sz="0" w:space="0" w:color="auto"/>
      </w:divBdr>
    </w:div>
    <w:div w:id="20866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uthor0 xmlns="45cabeab-af9d-403f-ae06-bf78bbf944b2">
      <UserInfo>
        <DisplayName/>
        <AccountId xsi:nil="true"/>
        <AccountType/>
      </UserInfo>
    </Author0>
    <Product xmlns="170d34ba-8286-448d-b0e7-5a9f29f58e21">
      <Value>CRM</Value>
      <Value>CRM Online</Value>
    </Product>
    <Author_x0020_Notes xmlns="170178c2-02a4-4138-a502-d0c446188e50" xsi:nil="true"/>
    <Owner xmlns="170d34ba-8286-448d-b0e7-5a9f29f58e21" xsi:nil="true"/>
    <Editor_x0020_Notes xmlns="170178c2-02a4-4138-a502-d0c446188e50" xsi:nil="true"/>
    <Cross_x0020_Phase_x0020_Process xmlns="170d34ba-8286-448d-b0e7-5a9f29f58e21" xsi:nil="true"/>
    <Diagnositc_x0020_Offering xmlns="170d34ba-8286-448d-b0e7-5a9f29f58e21" xsi:nil="true"/>
    <Participantsv2 xmlns="45cabeab-af9d-403f-ae06-bf78bbf944b2"/>
    <Implementation_x0020_Phase_x0020_Offering xmlns="170178c2-02a4-4138-a502-d0c446188e50" xsi:nil="true"/>
    <Support_x0020_Hyperlink xmlns="45cabeab-af9d-403f-ae06-bf78bbf944b2" xsi:nil="true"/>
    <Deliverable xmlns="45cabeab-af9d-403f-ae06-bf78bbf944b2">true</Deliverable>
    <Phase xmlns="170178c2-02a4-4138-a502-d0c446188e50">
      <Value>Analysis</Value>
    </Phase>
    <Partner_x0020_Role xmlns="45cabeab-af9d-403f-ae06-bf78bbf944b2"/>
    <File_x0020_Group xmlns="45cabeab-af9d-403f-ae06-bf78bbf944b2">1.4.1</File_x0020_Group>
    <Project_x0020_Type xmlns="170d34ba-8286-448d-b0e7-5a9f29f58e21">
      <Value>Enterprise</Value>
      <Value>Standard</Value>
    </Project_x0020_Type>
    <Document_x0020_Type xmlns="45cabeab-af9d-403f-ae06-bf78bbf944b2">Tool/Template</Document_x0020_Type>
    <Last_x0020_updated_x0020_in_x0020_build xmlns="1f2c7714-0de8-44e3-9393-1b9d76afc774" xsi:nil="true"/>
    <Solution xmlns="1f2c7714-0de8-44e3-9393-1b9d76afc774">
      <Value>General</Value>
      <Value>Public Sector</Value>
      <Value>XRM</Value>
    </Solu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25997A5A167645875EAD96FB3477B0" ma:contentTypeVersion="29" ma:contentTypeDescription="Create a new document." ma:contentTypeScope="" ma:versionID="1319056f04da4501fe37f86a69dcfd98">
  <xsd:schema xmlns:xsd="http://www.w3.org/2001/XMLSchema" xmlns:p="http://schemas.microsoft.com/office/2006/metadata/properties" xmlns:ns1="1f2c7714-0de8-44e3-9393-1b9d76afc774" xmlns:ns2="45cabeab-af9d-403f-ae06-bf78bbf944b2" xmlns:ns4="170178c2-02a4-4138-a502-d0c446188e50" xmlns:ns5="170d34ba-8286-448d-b0e7-5a9f29f58e21" targetNamespace="http://schemas.microsoft.com/office/2006/metadata/properties" ma:root="true" ma:fieldsID="524c077b1f8ef04adc520e82c80f9c51" ns1:_="" ns2:_="" ns4:_="" ns5:_="">
    <xsd:import namespace="1f2c7714-0de8-44e3-9393-1b9d76afc774"/>
    <xsd:import namespace="45cabeab-af9d-403f-ae06-bf78bbf944b2"/>
    <xsd:import namespace="170178c2-02a4-4138-a502-d0c446188e50"/>
    <xsd:import namespace="170d34ba-8286-448d-b0e7-5a9f29f58e21"/>
    <xsd:element name="properties">
      <xsd:complexType>
        <xsd:sequence>
          <xsd:element name="documentManagement">
            <xsd:complexType>
              <xsd:all>
                <xsd:element ref="ns1:Last_x0020_updated_x0020_in_x0020_build" minOccurs="0"/>
                <xsd:element ref="ns2:File_x0020_Group" minOccurs="0"/>
                <xsd:element ref="ns2:Document_x0020_Type"/>
                <xsd:element ref="ns2:Author0" minOccurs="0"/>
                <xsd:element ref="ns2:Deliverable" minOccurs="0"/>
                <xsd:element ref="ns4:Phase" minOccurs="0"/>
                <xsd:element ref="ns5:Cross_x0020_Phase_x0020_Process" minOccurs="0"/>
                <xsd:element ref="ns5:Product" minOccurs="0"/>
                <xsd:element ref="ns5:Project_x0020_Type" minOccurs="0"/>
                <xsd:element ref="ns5:Owner" minOccurs="0"/>
                <xsd:element ref="ns2:Participantsv2" minOccurs="0"/>
                <xsd:element ref="ns2:Partner_x0020_Role" minOccurs="0"/>
                <xsd:element ref="ns2:Support_x0020_Hyperlink" minOccurs="0"/>
                <xsd:element ref="ns4:Implementation_x0020_Phase_x0020_Offering" minOccurs="0"/>
                <xsd:element ref="ns5:Diagnositc_x0020_Offering" minOccurs="0"/>
                <xsd:element ref="ns4:Author_x0020_Notes" minOccurs="0"/>
                <xsd:element ref="ns4:Editor_x0020_Notes" minOccurs="0"/>
                <xsd:element ref="ns1:Solution" minOccurs="0"/>
              </xsd:all>
            </xsd:complexType>
          </xsd:element>
        </xsd:sequence>
      </xsd:complexType>
    </xsd:element>
  </xsd:schema>
  <xsd:schema xmlns:xsd="http://www.w3.org/2001/XMLSchema" xmlns:dms="http://schemas.microsoft.com/office/2006/documentManagement/types" targetNamespace="1f2c7714-0de8-44e3-9393-1b9d76afc774" elementFormDefault="qualified">
    <xsd:import namespace="http://schemas.microsoft.com/office/2006/documentManagement/types"/>
    <xsd:element name="Last_x0020_updated_x0020_in_x0020_build" ma:index="0" nillable="true" ma:displayName="Last updated in build" ma:default="3.0.8" ma:description="Content build master will enter a version of the content build in which document was updated" ma:format="Dropdown" ma:internalName="Last_x0020_updated_x0020_in_x0020_build">
      <xsd:simpleType>
        <xsd:restriction base="dms:Choice">
          <xsd:enumeration value="3.0.8"/>
          <xsd:enumeration value="3.0.10"/>
        </xsd:restriction>
      </xsd:simpleType>
    </xsd:element>
    <xsd:element name="Solution" ma:index="19" nillable="true" ma:displayName="Solution" ma:default="General" ma:internalName="Solution">
      <xsd:complexType>
        <xsd:complexContent>
          <xsd:extension base="dms:MultiChoice">
            <xsd:sequence>
              <xsd:element name="Value" maxOccurs="unbounded" minOccurs="0" nillable="true">
                <xsd:simpleType>
                  <xsd:restriction base="dms:Choice">
                    <xsd:enumeration value="General"/>
                    <xsd:enumeration value="Process Industry"/>
                    <xsd:enumeration value="Public Sector"/>
                    <xsd:enumeration value="XRM"/>
                  </xsd:restriction>
                </xsd:simpleType>
              </xsd:element>
            </xsd:sequence>
          </xsd:extension>
        </xsd:complexContent>
      </xsd:complexType>
    </xsd:element>
  </xsd:schema>
  <xsd:schema xmlns:xsd="http://www.w3.org/2001/XMLSchema" xmlns:dms="http://schemas.microsoft.com/office/2006/documentManagement/types" targetNamespace="45cabeab-af9d-403f-ae06-bf78bbf944b2" elementFormDefault="qualified">
    <xsd:import namespace="http://schemas.microsoft.com/office/2006/documentManagement/types"/>
    <xsd:element name="File_x0020_Group" ma:index="1" nillable="true" ma:displayName="Activity Number" ma:default="" ma:internalName="File_x0020_Group">
      <xsd:simpleType>
        <xsd:restriction base="dms:Text">
          <xsd:maxLength value="255"/>
        </xsd:restriction>
      </xsd:simpleType>
    </xsd:element>
    <xsd:element name="Document_x0020_Type" ma:index="3" ma:displayName="Document Type" ma:default="Parent Doc" ma:format="RadioButtons" ma:internalName="Document_x0020_Type">
      <xsd:simpleType>
        <xsd:restriction base="dms:Choice">
          <xsd:enumeration value="Parent Doc"/>
          <xsd:enumeration value="Visio"/>
          <xsd:enumeration value="Tool/Template"/>
        </xsd:restriction>
      </xsd:simpleType>
    </xsd:element>
    <xsd:element name="Author0" ma:index="4" nillable="true" ma:displayName="Author" ma:list="UserInfo"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able" ma:index="5" nillable="true" ma:displayName="External Deliverable" ma:default="1" ma:internalName="Deliverable">
      <xsd:simpleType>
        <xsd:restriction base="dms:Boolean"/>
      </xsd:simpleType>
    </xsd:element>
    <xsd:element name="Participantsv2" ma:index="12" nillable="true" ma:displayName="Customer Role*" ma:default="" ma:internalName="Participantsv2">
      <xsd:complexType>
        <xsd:complexContent>
          <xsd:extension base="dms:MultiChoice">
            <xsd:sequence>
              <xsd:element name="Value" maxOccurs="unbounded" minOccurs="0" nillable="true">
                <xsd:simpleType>
                  <xsd:restriction base="dms:Choice">
                    <xsd:enumeration value="Business Analyst"/>
                    <xsd:enumeration value="Business Decision Maker"/>
                    <xsd:enumeration value="End User"/>
                    <xsd:enumeration value="Executive Sponsor"/>
                    <xsd:enumeration value="IT Mgr"/>
                    <xsd:enumeration value="IT Team Member"/>
                    <xsd:enumeration value="Key User"/>
                    <xsd:enumeration value="Project Mgr"/>
                    <xsd:enumeration value="Purchase Manager"/>
                    <xsd:enumeration value="SME"/>
                    <xsd:enumeration value="Tester"/>
                  </xsd:restriction>
                </xsd:simpleType>
              </xsd:element>
            </xsd:sequence>
          </xsd:extension>
        </xsd:complexContent>
      </xsd:complexType>
    </xsd:element>
    <xsd:element name="Partner_x0020_Role" ma:index="13" nillable="true" ma:displayName="Consulting Role*" ma:internalName="Partner_x0020_Role">
      <xsd:complexType>
        <xsd:complexContent>
          <xsd:extension base="dms:MultiChoice">
            <xsd:sequence>
              <xsd:element name="Value" maxOccurs="unbounded" minOccurs="0" nillable="true">
                <xsd:simpleType>
                  <xsd:restriction base="dms:Choice">
                    <xsd:enumeration value="Account Manager"/>
                    <xsd:enumeration value="Application Consultant"/>
                    <xsd:enumeration value="Build Manager"/>
                    <xsd:enumeration value="Business Analyst"/>
                    <xsd:enumeration value="Development Consultant"/>
                    <xsd:enumeration value="Engagement Mgr"/>
                    <xsd:enumeration value="Executive Sponsor"/>
                    <xsd:enumeration value="Project Mgr"/>
                    <xsd:enumeration value="Sales Representative"/>
                    <xsd:enumeration value="Solution Architect"/>
                    <xsd:enumeration value="Sprint Cycle Manager"/>
                    <xsd:enumeration value="Support Engineer"/>
                    <xsd:enumeration value="Tech Consultant"/>
                    <xsd:enumeration value="Tech Sales Specialist"/>
                    <xsd:enumeration value="Tester"/>
                  </xsd:restriction>
                </xsd:simpleType>
              </xsd:element>
            </xsd:sequence>
          </xsd:extension>
        </xsd:complexContent>
      </xsd:complexType>
    </xsd:element>
    <xsd:element name="Support_x0020_Hyperlink" ma:index="14" nillable="true" ma:displayName="Hyperlinks*" ma:default="" ma:internalName="Support_x0020_Hyperlink">
      <xsd:simpleType>
        <xsd:restriction base="dms:Note"/>
      </xsd:simpleType>
    </xsd:element>
  </xsd:schema>
  <xsd:schema xmlns:xsd="http://www.w3.org/2001/XMLSchema" xmlns:dms="http://schemas.microsoft.com/office/2006/documentManagement/types" targetNamespace="170178c2-02a4-4138-a502-d0c446188e50" elementFormDefault="qualified">
    <xsd:import namespace="http://schemas.microsoft.com/office/2006/documentManagement/types"/>
    <xsd:element name="Phase" ma:index="7" nillable="true" ma:displayName="Phase*" ma:default="Diagnostic" ma:internalName="Phase">
      <xsd:complexType>
        <xsd:complexContent>
          <xsd:extension base="dms:MultiChoice">
            <xsd:sequence>
              <xsd:element name="Value" maxOccurs="unbounded" minOccurs="0" nillable="true">
                <xsd:simpleType>
                  <xsd:restriction base="dms:Choice">
                    <xsd:enumeration value="Diagnostic"/>
                    <xsd:enumeration value="Analysis"/>
                    <xsd:enumeration value="Design"/>
                    <xsd:enumeration value="Development"/>
                    <xsd:enumeration value="Deployment"/>
                    <xsd:enumeration value="Operation"/>
                    <xsd:enumeration value="Agile Execution"/>
                    <xsd:enumeration value="Agile Preparation"/>
                    <xsd:enumeration value="Other"/>
                  </xsd:restriction>
                </xsd:simpleType>
              </xsd:element>
            </xsd:sequence>
          </xsd:extension>
        </xsd:complexContent>
      </xsd:complexType>
    </xsd:element>
    <xsd:element name="Implementation_x0020_Phase_x0020_Offering" ma:index="15" nillable="true" ma:displayName="Optimization Offering" ma:format="Dropdown" ma:internalName="Implementation_x0020_Phase_x0020_Offering">
      <xsd:simpleType>
        <xsd:restriction base="dms:Choice">
          <xsd:enumeration value="Architecture Review"/>
          <xsd:enumeration value="Design Review"/>
          <xsd:enumeration value="Customization Review"/>
          <xsd:enumeration value="Performance Review"/>
          <xsd:enumeration value="Health Check"/>
          <xsd:enumeration value="Project Governance and Delivery Review"/>
          <xsd:enumeration value="Upgrade Review"/>
        </xsd:restriction>
      </xsd:simpleType>
    </xsd:element>
    <xsd:element name="Author_x0020_Notes" ma:index="17" nillable="true" ma:displayName="Author Notes*" ma:default="" ma:internalName="Author_x0020_Notes">
      <xsd:simpleType>
        <xsd:restriction base="dms:Note"/>
      </xsd:simpleType>
    </xsd:element>
    <xsd:element name="Editor_x0020_Notes" ma:index="18" nillable="true" ma:displayName="Editor Notes*" ma:default="" ma:internalName="Editor_x0020_Notes">
      <xsd:simpleType>
        <xsd:restriction base="dms:Note"/>
      </xsd:simpleType>
    </xsd:element>
  </xsd:schema>
  <xsd:schema xmlns:xsd="http://www.w3.org/2001/XMLSchema" xmlns:dms="http://schemas.microsoft.com/office/2006/documentManagement/types" targetNamespace="170d34ba-8286-448d-b0e7-5a9f29f58e21" elementFormDefault="qualified">
    <xsd:import namespace="http://schemas.microsoft.com/office/2006/documentManagement/types"/>
    <xsd:element name="Cross_x0020_Phase_x0020_Process" ma:index="8" nillable="true" ma:displayName="Cross Phase Process*" ma:default="" ma:format="Dropdown" ma:internalName="Cross_x0020_Phase_x0020_Process">
      <xsd:simpleType>
        <xsd:restriction base="dms:Choice">
          <xsd:enumeration value="Program Management"/>
          <xsd:enumeration value="Training"/>
          <xsd:enumeration value="Business Process Analysis"/>
          <xsd:enumeration value="Requirements and Configuration"/>
          <xsd:enumeration value="Custom Code Development"/>
          <xsd:enumeration value="Quality and Testing"/>
          <xsd:enumeration value="Technical Infrastructure"/>
          <xsd:enumeration value="Integration and Interfaces"/>
          <xsd:enumeration value="Data Migration"/>
        </xsd:restriction>
      </xsd:simpleType>
    </xsd:element>
    <xsd:element name="Product" ma:index="9" nillable="true" ma:displayName="Product*" ma:default="" ma:internalName="Product">
      <xsd:complexType>
        <xsd:complexContent>
          <xsd:extension base="dms:MultiChoice">
            <xsd:sequence>
              <xsd:element name="Value" maxOccurs="unbounded" minOccurs="0" nillable="true">
                <xsd:simpleType>
                  <xsd:restriction base="dms:Choice">
                    <xsd:enumeration value="AX"/>
                    <xsd:enumeration value="GP"/>
                    <xsd:enumeration value="NAV"/>
                    <xsd:enumeration value="SL"/>
                    <xsd:enumeration value="CRM"/>
                    <xsd:enumeration value="CRM Online"/>
                  </xsd:restriction>
                </xsd:simpleType>
              </xsd:element>
            </xsd:sequence>
          </xsd:extension>
        </xsd:complexContent>
      </xsd:complexType>
    </xsd:element>
    <xsd:element name="Project_x0020_Type" ma:index="10" nillable="true" ma:displayName="Project Types*" ma:internalName="Project_x0020_Type">
      <xsd:complexType>
        <xsd:complexContent>
          <xsd:extension base="dms:MultiChoice">
            <xsd:sequence>
              <xsd:element name="Value" maxOccurs="unbounded" minOccurs="0" nillable="true">
                <xsd:simpleType>
                  <xsd:restriction base="dms:Choice">
                    <xsd:enumeration value="Enterprise"/>
                    <xsd:enumeration value="Standard"/>
                    <xsd:enumeration value="Rapid"/>
                    <xsd:enumeration value="Upgrade"/>
                    <xsd:enumeration value="Agile"/>
                  </xsd:restriction>
                </xsd:simpleType>
              </xsd:element>
            </xsd:sequence>
          </xsd:extension>
        </xsd:complexContent>
      </xsd:complexType>
    </xsd:element>
    <xsd:element name="Owner" ma:index="11" nillable="true" ma:displayName="Owner*" ma:default="" ma:format="Dropdown" ma:internalName="Owner">
      <xsd:simpleType>
        <xsd:restriction base="dms:Choice">
          <xsd:enumeration value="Consulting - Account Manager"/>
          <xsd:enumeration value="Consulting - Application Consultant"/>
          <xsd:enumeration value="Consulting - Development Consultant"/>
          <xsd:enumeration value="Consulting - Engagement Manager"/>
          <xsd:enumeration value="Consulting - Executive Sponsor"/>
          <xsd:enumeration value="Consulting - Project Manager"/>
          <xsd:enumeration value="Consulting - Sales Representative"/>
          <xsd:enumeration value="Consulting - Solution Architect"/>
          <xsd:enumeration value="Consulting - Support Engineer"/>
          <xsd:enumeration value="Consulting - Technology Consultant"/>
          <xsd:enumeration value="Consulting - Tech Sales Specialist"/>
          <xsd:enumeration value="Consulting - Tester"/>
          <xsd:enumeration value="Customer - Business Analyst"/>
          <xsd:enumeration value="Customer - Business Decision Maker"/>
          <xsd:enumeration value="Customer - End User"/>
          <xsd:enumeration value="Customer - Executive Sponsor"/>
          <xsd:enumeration value="Customer - IT Manager"/>
          <xsd:enumeration value="Customer - IT Team Member"/>
          <xsd:enumeration value="Customer - Key User"/>
          <xsd:enumeration value="Customer - Project Manager"/>
          <xsd:enumeration value="Customer - Purchase Manager"/>
          <xsd:enumeration value="Customer - SME"/>
          <xsd:enumeration value="Customer - Tester"/>
        </xsd:restriction>
      </xsd:simpleType>
    </xsd:element>
    <xsd:element name="Diagnositc_x0020_Offering" ma:index="16" nillable="true" ma:displayName="Diagnostic Phase Offering*" ma:format="Dropdown" ma:internalName="Diagnositc_x0020_Offering">
      <xsd:simpleType>
        <xsd:restriction base="dms:Choice">
          <xsd:enumeration value="Requirements and Process Review"/>
          <xsd:enumeration value="Upgrade Assessment"/>
          <xsd:enumeration value="Fit Gap and Solution Blueprint"/>
          <xsd:enumeration value="Architecture Assessment"/>
          <xsd:enumeration value="Scoping Assessment"/>
          <xsd:enumeration value="Proof of Concept"/>
          <xsd:enumeration value="Business Case"/>
          <xsd:enumeration value="Diagnostic"/>
          <xsd:enumeration value="Diagnostic Preparation"/>
          <xsd:enumeration value="Project Planning"/>
          <xsd:enumeration value="Proposal Management"/>
          <xsd:enumeration value="Internal Planning and Readines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ma:readOnly="true"/>
        <xsd:element ref="dc:title" minOccurs="0" maxOccurs="1" ma:index="6"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AA1B-2DF2-4D96-89A6-DCADA51DBAF3}">
  <ds:schemaRefs>
    <ds:schemaRef ds:uri="http://schemas.microsoft.com/sharepoint/v3/contenttype/forms"/>
  </ds:schemaRefs>
</ds:datastoreItem>
</file>

<file path=customXml/itemProps2.xml><?xml version="1.0" encoding="utf-8"?>
<ds:datastoreItem xmlns:ds="http://schemas.openxmlformats.org/officeDocument/2006/customXml" ds:itemID="{DD7F171D-E152-41E6-81A5-BD0A159D5F0C}">
  <ds:schemaRefs>
    <ds:schemaRef ds:uri="http://schemas.microsoft.com/office/2006/metadata/properties"/>
    <ds:schemaRef ds:uri="45cabeab-af9d-403f-ae06-bf78bbf944b2"/>
    <ds:schemaRef ds:uri="170d34ba-8286-448d-b0e7-5a9f29f58e21"/>
    <ds:schemaRef ds:uri="170178c2-02a4-4138-a502-d0c446188e50"/>
    <ds:schemaRef ds:uri="1f2c7714-0de8-44e3-9393-1b9d76afc774"/>
  </ds:schemaRefs>
</ds:datastoreItem>
</file>

<file path=customXml/itemProps3.xml><?xml version="1.0" encoding="utf-8"?>
<ds:datastoreItem xmlns:ds="http://schemas.openxmlformats.org/officeDocument/2006/customXml" ds:itemID="{B23A9409-511A-4BFA-8316-5DDA2BB55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c7714-0de8-44e3-9393-1b9d76afc774"/>
    <ds:schemaRef ds:uri="45cabeab-af9d-403f-ae06-bf78bbf944b2"/>
    <ds:schemaRef ds:uri="170178c2-02a4-4138-a502-d0c446188e50"/>
    <ds:schemaRef ds:uri="170d34ba-8286-448d-b0e7-5a9f29f58e2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0BF1806-D010-45EC-8513-4FBCAE3B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2808</Words>
  <Characters>16006</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Charter</vt:lpstr>
      <vt:lpstr>Sure Step FRD Template</vt:lpstr>
    </vt:vector>
  </TitlesOfParts>
  <Company>Company Name</Company>
  <LinksUpToDate>false</LinksUpToDate>
  <CharactersWithSpaces>18777</CharactersWithSpaces>
  <SharedDoc>false</SharedDoc>
  <HLinks>
    <vt:vector size="108" baseType="variant">
      <vt:variant>
        <vt:i4>1703996</vt:i4>
      </vt:variant>
      <vt:variant>
        <vt:i4>104</vt:i4>
      </vt:variant>
      <vt:variant>
        <vt:i4>0</vt:i4>
      </vt:variant>
      <vt:variant>
        <vt:i4>5</vt:i4>
      </vt:variant>
      <vt:variant>
        <vt:lpwstr/>
      </vt:variant>
      <vt:variant>
        <vt:lpwstr>_Toc109804413</vt:lpwstr>
      </vt:variant>
      <vt:variant>
        <vt:i4>1703996</vt:i4>
      </vt:variant>
      <vt:variant>
        <vt:i4>98</vt:i4>
      </vt:variant>
      <vt:variant>
        <vt:i4>0</vt:i4>
      </vt:variant>
      <vt:variant>
        <vt:i4>5</vt:i4>
      </vt:variant>
      <vt:variant>
        <vt:lpwstr/>
      </vt:variant>
      <vt:variant>
        <vt:lpwstr>_Toc109804412</vt:lpwstr>
      </vt:variant>
      <vt:variant>
        <vt:i4>1703996</vt:i4>
      </vt:variant>
      <vt:variant>
        <vt:i4>92</vt:i4>
      </vt:variant>
      <vt:variant>
        <vt:i4>0</vt:i4>
      </vt:variant>
      <vt:variant>
        <vt:i4>5</vt:i4>
      </vt:variant>
      <vt:variant>
        <vt:lpwstr/>
      </vt:variant>
      <vt:variant>
        <vt:lpwstr>_Toc109804411</vt:lpwstr>
      </vt:variant>
      <vt:variant>
        <vt:i4>1703996</vt:i4>
      </vt:variant>
      <vt:variant>
        <vt:i4>86</vt:i4>
      </vt:variant>
      <vt:variant>
        <vt:i4>0</vt:i4>
      </vt:variant>
      <vt:variant>
        <vt:i4>5</vt:i4>
      </vt:variant>
      <vt:variant>
        <vt:lpwstr/>
      </vt:variant>
      <vt:variant>
        <vt:lpwstr>_Toc109804410</vt:lpwstr>
      </vt:variant>
      <vt:variant>
        <vt:i4>1769532</vt:i4>
      </vt:variant>
      <vt:variant>
        <vt:i4>80</vt:i4>
      </vt:variant>
      <vt:variant>
        <vt:i4>0</vt:i4>
      </vt:variant>
      <vt:variant>
        <vt:i4>5</vt:i4>
      </vt:variant>
      <vt:variant>
        <vt:lpwstr/>
      </vt:variant>
      <vt:variant>
        <vt:lpwstr>_Toc109804409</vt:lpwstr>
      </vt:variant>
      <vt:variant>
        <vt:i4>1769532</vt:i4>
      </vt:variant>
      <vt:variant>
        <vt:i4>74</vt:i4>
      </vt:variant>
      <vt:variant>
        <vt:i4>0</vt:i4>
      </vt:variant>
      <vt:variant>
        <vt:i4>5</vt:i4>
      </vt:variant>
      <vt:variant>
        <vt:lpwstr/>
      </vt:variant>
      <vt:variant>
        <vt:lpwstr>_Toc109804408</vt:lpwstr>
      </vt:variant>
      <vt:variant>
        <vt:i4>1769532</vt:i4>
      </vt:variant>
      <vt:variant>
        <vt:i4>68</vt:i4>
      </vt:variant>
      <vt:variant>
        <vt:i4>0</vt:i4>
      </vt:variant>
      <vt:variant>
        <vt:i4>5</vt:i4>
      </vt:variant>
      <vt:variant>
        <vt:lpwstr/>
      </vt:variant>
      <vt:variant>
        <vt:lpwstr>_Toc109804407</vt:lpwstr>
      </vt:variant>
      <vt:variant>
        <vt:i4>1769532</vt:i4>
      </vt:variant>
      <vt:variant>
        <vt:i4>62</vt:i4>
      </vt:variant>
      <vt:variant>
        <vt:i4>0</vt:i4>
      </vt:variant>
      <vt:variant>
        <vt:i4>5</vt:i4>
      </vt:variant>
      <vt:variant>
        <vt:lpwstr/>
      </vt:variant>
      <vt:variant>
        <vt:lpwstr>_Toc109804406</vt:lpwstr>
      </vt:variant>
      <vt:variant>
        <vt:i4>1769532</vt:i4>
      </vt:variant>
      <vt:variant>
        <vt:i4>56</vt:i4>
      </vt:variant>
      <vt:variant>
        <vt:i4>0</vt:i4>
      </vt:variant>
      <vt:variant>
        <vt:i4>5</vt:i4>
      </vt:variant>
      <vt:variant>
        <vt:lpwstr/>
      </vt:variant>
      <vt:variant>
        <vt:lpwstr>_Toc109804405</vt:lpwstr>
      </vt:variant>
      <vt:variant>
        <vt:i4>1769532</vt:i4>
      </vt:variant>
      <vt:variant>
        <vt:i4>50</vt:i4>
      </vt:variant>
      <vt:variant>
        <vt:i4>0</vt:i4>
      </vt:variant>
      <vt:variant>
        <vt:i4>5</vt:i4>
      </vt:variant>
      <vt:variant>
        <vt:lpwstr/>
      </vt:variant>
      <vt:variant>
        <vt:lpwstr>_Toc109804404</vt:lpwstr>
      </vt:variant>
      <vt:variant>
        <vt:i4>1769532</vt:i4>
      </vt:variant>
      <vt:variant>
        <vt:i4>44</vt:i4>
      </vt:variant>
      <vt:variant>
        <vt:i4>0</vt:i4>
      </vt:variant>
      <vt:variant>
        <vt:i4>5</vt:i4>
      </vt:variant>
      <vt:variant>
        <vt:lpwstr/>
      </vt:variant>
      <vt:variant>
        <vt:lpwstr>_Toc109804403</vt:lpwstr>
      </vt:variant>
      <vt:variant>
        <vt:i4>1769532</vt:i4>
      </vt:variant>
      <vt:variant>
        <vt:i4>38</vt:i4>
      </vt:variant>
      <vt:variant>
        <vt:i4>0</vt:i4>
      </vt:variant>
      <vt:variant>
        <vt:i4>5</vt:i4>
      </vt:variant>
      <vt:variant>
        <vt:lpwstr/>
      </vt:variant>
      <vt:variant>
        <vt:lpwstr>_Toc109804402</vt:lpwstr>
      </vt:variant>
      <vt:variant>
        <vt:i4>1769532</vt:i4>
      </vt:variant>
      <vt:variant>
        <vt:i4>32</vt:i4>
      </vt:variant>
      <vt:variant>
        <vt:i4>0</vt:i4>
      </vt:variant>
      <vt:variant>
        <vt:i4>5</vt:i4>
      </vt:variant>
      <vt:variant>
        <vt:lpwstr/>
      </vt:variant>
      <vt:variant>
        <vt:lpwstr>_Toc109804401</vt:lpwstr>
      </vt:variant>
      <vt:variant>
        <vt:i4>1769532</vt:i4>
      </vt:variant>
      <vt:variant>
        <vt:i4>26</vt:i4>
      </vt:variant>
      <vt:variant>
        <vt:i4>0</vt:i4>
      </vt:variant>
      <vt:variant>
        <vt:i4>5</vt:i4>
      </vt:variant>
      <vt:variant>
        <vt:lpwstr/>
      </vt:variant>
      <vt:variant>
        <vt:lpwstr>_Toc109804400</vt:lpwstr>
      </vt:variant>
      <vt:variant>
        <vt:i4>1179707</vt:i4>
      </vt:variant>
      <vt:variant>
        <vt:i4>20</vt:i4>
      </vt:variant>
      <vt:variant>
        <vt:i4>0</vt:i4>
      </vt:variant>
      <vt:variant>
        <vt:i4>5</vt:i4>
      </vt:variant>
      <vt:variant>
        <vt:lpwstr/>
      </vt:variant>
      <vt:variant>
        <vt:lpwstr>_Toc109804399</vt:lpwstr>
      </vt:variant>
      <vt:variant>
        <vt:i4>1179707</vt:i4>
      </vt:variant>
      <vt:variant>
        <vt:i4>14</vt:i4>
      </vt:variant>
      <vt:variant>
        <vt:i4>0</vt:i4>
      </vt:variant>
      <vt:variant>
        <vt:i4>5</vt:i4>
      </vt:variant>
      <vt:variant>
        <vt:lpwstr/>
      </vt:variant>
      <vt:variant>
        <vt:lpwstr>_Toc109804398</vt:lpwstr>
      </vt:variant>
      <vt:variant>
        <vt:i4>1179707</vt:i4>
      </vt:variant>
      <vt:variant>
        <vt:i4>8</vt:i4>
      </vt:variant>
      <vt:variant>
        <vt:i4>0</vt:i4>
      </vt:variant>
      <vt:variant>
        <vt:i4>5</vt:i4>
      </vt:variant>
      <vt:variant>
        <vt:lpwstr/>
      </vt:variant>
      <vt:variant>
        <vt:lpwstr>_Toc109804397</vt:lpwstr>
      </vt:variant>
      <vt:variant>
        <vt:i4>1179707</vt:i4>
      </vt:variant>
      <vt:variant>
        <vt:i4>2</vt:i4>
      </vt:variant>
      <vt:variant>
        <vt:i4>0</vt:i4>
      </vt:variant>
      <vt:variant>
        <vt:i4>5</vt:i4>
      </vt:variant>
      <vt:variant>
        <vt:lpwstr/>
      </vt:variant>
      <vt:variant>
        <vt:lpwstr>_Toc109804396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Ana-Maria Ignat</dc:creator>
  <cp:lastModifiedBy>Radu Cazacu</cp:lastModifiedBy>
  <cp:revision>7</cp:revision>
  <cp:lastPrinted>2008-04-29T22:02:00Z</cp:lastPrinted>
  <dcterms:created xsi:type="dcterms:W3CDTF">2013-12-23T12:02:00Z</dcterms:created>
  <dcterms:modified xsi:type="dcterms:W3CDTF">2014-02-13T12:16:00Z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0x010100EF25997A5A167645875EAD96FB3477B0</vt:lpwstr>
  </property>
  <property fmtid="{D5CDD505-2E9C-101B-9397-08002B2CF9AE}" pid="3" name="Order">
    <vt:r8>78900</vt:r8>
  </property>
  <property fmtid="{D5CDD505-2E9C-101B-9397-08002B2CF9AE}" pid="4" name="Phase">
    <vt:lpwstr>Analysis</vt:lpwstr>
  </property>
  <property fmtid="{D5CDD505-2E9C-101B-9397-08002B2CF9AE}" pid="5" name="Author0">
    <vt:lpwstr/>
  </property>
  <property fmtid="{D5CDD505-2E9C-101B-9397-08002B2CF9AE}" pid="6" name="File Group">
    <vt:lpwstr>1.4.1</vt:lpwstr>
  </property>
  <property fmtid="{D5CDD505-2E9C-101B-9397-08002B2CF9AE}" pid="7" name="Project Type">
    <vt:lpwstr>EnterpriseStandardMajor Upgrade</vt:lpwstr>
  </property>
  <property fmtid="{D5CDD505-2E9C-101B-9397-08002B2CF9AE}" pid="8" name="Product">
    <vt:lpwstr>CRM</vt:lpwstr>
  </property>
  <property fmtid="{D5CDD505-2E9C-101B-9397-08002B2CF9AE}" pid="9" name="Cross Phase Process">
    <vt:lpwstr>Requirements and Configuration</vt:lpwstr>
  </property>
  <property fmtid="{D5CDD505-2E9C-101B-9397-08002B2CF9AE}" pid="10" name="Deliverable">
    <vt:lpwstr>true</vt:lpwstr>
  </property>
  <property fmtid="{D5CDD505-2E9C-101B-9397-08002B2CF9AE}" pid="11" name="Status">
    <vt:lpwstr>Packaged for TAP</vt:lpwstr>
  </property>
  <property fmtid="{D5CDD505-2E9C-101B-9397-08002B2CF9AE}" pid="12" name="Document Type">
    <vt:lpwstr>Parent Doc</vt:lpwstr>
  </property>
</Properties>
</file>