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D48" w:rsidRDefault="00A47280" w:rsidP="00A47280">
      <w:pPr>
        <w:jc w:val="center"/>
        <w:rPr>
          <w:b/>
          <w:sz w:val="28"/>
          <w:szCs w:val="28"/>
        </w:rPr>
      </w:pPr>
      <w:r w:rsidRPr="00A47280">
        <w:rPr>
          <w:b/>
          <w:sz w:val="28"/>
          <w:szCs w:val="28"/>
        </w:rPr>
        <w:t>Install Procedure – Registry system</w:t>
      </w:r>
    </w:p>
    <w:p w:rsidR="00A47280" w:rsidRDefault="00A47280" w:rsidP="00A47280">
      <w:pPr>
        <w:jc w:val="center"/>
        <w:rPr>
          <w:b/>
          <w:sz w:val="28"/>
          <w:szCs w:val="28"/>
        </w:rPr>
      </w:pPr>
    </w:p>
    <w:p w:rsidR="00A47280" w:rsidRDefault="00A47280" w:rsidP="00A47280">
      <w:pPr>
        <w:rPr>
          <w:b/>
        </w:rPr>
      </w:pPr>
      <w:r>
        <w:rPr>
          <w:b/>
        </w:rPr>
        <w:t>Install Database</w:t>
      </w:r>
    </w:p>
    <w:p w:rsidR="004A46F2" w:rsidRDefault="004A46F2" w:rsidP="00A47280">
      <w:pPr>
        <w:pStyle w:val="ListParagraph"/>
        <w:numPr>
          <w:ilvl w:val="0"/>
          <w:numId w:val="1"/>
        </w:numPr>
      </w:pPr>
      <w:r>
        <w:t>Create database OnBasePLORegistry</w:t>
      </w:r>
    </w:p>
    <w:p w:rsidR="00A47280" w:rsidRDefault="004A46F2" w:rsidP="00A47280">
      <w:pPr>
        <w:pStyle w:val="ListParagraph"/>
        <w:numPr>
          <w:ilvl w:val="0"/>
          <w:numId w:val="1"/>
        </w:numPr>
      </w:pPr>
      <w:r>
        <w:t>On OnBasePLORegistry  database r</w:t>
      </w:r>
      <w:r w:rsidR="00A47280">
        <w:t>un sql scripts from DataBase folder</w:t>
      </w:r>
    </w:p>
    <w:p w:rsidR="00A47280" w:rsidRDefault="00A47280" w:rsidP="00A47280">
      <w:pPr>
        <w:pStyle w:val="ListParagraph"/>
      </w:pPr>
    </w:p>
    <w:p w:rsidR="00A47280" w:rsidRDefault="00A47280" w:rsidP="00A47280">
      <w:pPr>
        <w:jc w:val="both"/>
        <w:rPr>
          <w:b/>
        </w:rPr>
      </w:pPr>
      <w:r w:rsidRPr="00A47280">
        <w:rPr>
          <w:b/>
        </w:rPr>
        <w:t>Install service</w:t>
      </w:r>
    </w:p>
    <w:p w:rsidR="00A47280" w:rsidRDefault="00A47280" w:rsidP="00A47280">
      <w:pPr>
        <w:pStyle w:val="ListParagraph"/>
        <w:numPr>
          <w:ilvl w:val="0"/>
          <w:numId w:val="3"/>
        </w:numPr>
        <w:jc w:val="both"/>
      </w:pPr>
      <w:r>
        <w:t>Copy Cameron</w:t>
      </w:r>
      <w:r w:rsidR="00513BEA">
        <w:t>RegitryService</w:t>
      </w:r>
      <w:r>
        <w:t xml:space="preserve"> folder from Publish folder in web service destination folder on the server</w:t>
      </w:r>
    </w:p>
    <w:p w:rsidR="00A47280" w:rsidRDefault="00A47280" w:rsidP="00A47280">
      <w:pPr>
        <w:pStyle w:val="ListParagraph"/>
        <w:numPr>
          <w:ilvl w:val="0"/>
          <w:numId w:val="3"/>
        </w:numPr>
        <w:jc w:val="both"/>
      </w:pPr>
      <w:r>
        <w:t xml:space="preserve">Publish </w:t>
      </w:r>
      <w:r w:rsidR="00513BEA">
        <w:t>CameronRegitryService to IIS server</w:t>
      </w:r>
    </w:p>
    <w:p w:rsidR="00513BEA" w:rsidRDefault="00513BEA" w:rsidP="00A47280">
      <w:pPr>
        <w:pStyle w:val="ListParagraph"/>
        <w:numPr>
          <w:ilvl w:val="0"/>
          <w:numId w:val="3"/>
        </w:numPr>
        <w:jc w:val="both"/>
      </w:pPr>
      <w:r>
        <w:t>Set Directory permission on CameronRegitryService web folder to anonymous only</w:t>
      </w:r>
    </w:p>
    <w:p w:rsidR="00084910" w:rsidRDefault="00084910" w:rsidP="00A47280">
      <w:pPr>
        <w:pStyle w:val="ListParagraph"/>
        <w:numPr>
          <w:ilvl w:val="0"/>
          <w:numId w:val="3"/>
        </w:numPr>
        <w:jc w:val="both"/>
      </w:pPr>
      <w:r>
        <w:t>After publishing the service configure it:</w:t>
      </w:r>
    </w:p>
    <w:p w:rsidR="00084910" w:rsidRDefault="00084910" w:rsidP="00084910">
      <w:pPr>
        <w:pStyle w:val="ListParagraph"/>
        <w:numPr>
          <w:ilvl w:val="1"/>
          <w:numId w:val="3"/>
        </w:numPr>
        <w:jc w:val="both"/>
      </w:pPr>
      <w:r>
        <w:t>Open CameronRegitryService\web.config file</w:t>
      </w:r>
    </w:p>
    <w:p w:rsidR="00084910" w:rsidRDefault="00084910" w:rsidP="00084910">
      <w:pPr>
        <w:pStyle w:val="ListParagraph"/>
        <w:numPr>
          <w:ilvl w:val="1"/>
          <w:numId w:val="3"/>
        </w:numPr>
        <w:jc w:val="both"/>
      </w:pPr>
      <w:r>
        <w:t>Edit ConnectionString tag</w:t>
      </w:r>
      <w:r w:rsidR="00317A0F">
        <w:t xml:space="preserve"> to look like this</w:t>
      </w:r>
    </w:p>
    <w:p w:rsidR="00317A0F" w:rsidRDefault="00317A0F" w:rsidP="00317A0F">
      <w:pPr>
        <w:pStyle w:val="ListParagraph"/>
        <w:ind w:left="1440"/>
        <w:jc w:val="both"/>
        <w:rPr>
          <w:rFonts w:ascii="Courier New" w:hAnsi="Courier New" w:cs="Courier New"/>
          <w:sz w:val="16"/>
          <w:szCs w:val="16"/>
        </w:rPr>
      </w:pPr>
      <w:r w:rsidRPr="00317A0F">
        <w:rPr>
          <w:rFonts w:ascii="Courier New" w:hAnsi="Courier New" w:cs="Courier New"/>
          <w:sz w:val="16"/>
          <w:szCs w:val="16"/>
        </w:rPr>
        <w:t>&lt;connectionStrings&gt;</w:t>
      </w:r>
    </w:p>
    <w:p w:rsidR="00317A0F" w:rsidRDefault="00317A0F" w:rsidP="000D660D">
      <w:pPr>
        <w:pStyle w:val="ListParagraph"/>
        <w:ind w:left="2124"/>
        <w:rPr>
          <w:rFonts w:ascii="Courier New" w:hAnsi="Courier New" w:cs="Courier New"/>
          <w:sz w:val="16"/>
          <w:szCs w:val="16"/>
        </w:rPr>
      </w:pPr>
      <w:r w:rsidRPr="00317A0F">
        <w:rPr>
          <w:rFonts w:ascii="Courier New" w:hAnsi="Courier New" w:cs="Courier New"/>
          <w:sz w:val="16"/>
          <w:szCs w:val="16"/>
        </w:rPr>
        <w:t>&lt;add name="ConnectionString" connectionString="Data Source=</w:t>
      </w:r>
      <w:r w:rsidRPr="00317A0F">
        <w:rPr>
          <w:rFonts w:ascii="Courier New" w:hAnsi="Courier New" w:cs="Courier New"/>
          <w:b/>
          <w:sz w:val="16"/>
          <w:szCs w:val="16"/>
        </w:rPr>
        <w:t>PLOSQ01</w:t>
      </w:r>
      <w:r w:rsidRPr="00317A0F">
        <w:rPr>
          <w:rFonts w:ascii="Courier New" w:hAnsi="Courier New" w:cs="Courier New"/>
          <w:sz w:val="16"/>
          <w:szCs w:val="16"/>
        </w:rPr>
        <w:t>;Initial Catalog=</w:t>
      </w:r>
      <w:r w:rsidRPr="00317A0F">
        <w:rPr>
          <w:rFonts w:ascii="Courier New" w:hAnsi="Courier New" w:cs="Courier New"/>
          <w:b/>
          <w:sz w:val="16"/>
          <w:szCs w:val="16"/>
        </w:rPr>
        <w:t>OnBasePLORegistry</w:t>
      </w:r>
      <w:r w:rsidRPr="00317A0F">
        <w:rPr>
          <w:rFonts w:ascii="Courier New" w:hAnsi="Courier New" w:cs="Courier New"/>
          <w:sz w:val="16"/>
          <w:szCs w:val="16"/>
        </w:rPr>
        <w:t>;User ID=</w:t>
      </w:r>
      <w:r w:rsidRPr="00317A0F">
        <w:rPr>
          <w:rFonts w:ascii="Courier New" w:hAnsi="Courier New" w:cs="Courier New"/>
          <w:b/>
          <w:sz w:val="16"/>
          <w:szCs w:val="16"/>
        </w:rPr>
        <w:t>hsi</w:t>
      </w:r>
      <w:r w:rsidRPr="00317A0F">
        <w:rPr>
          <w:rFonts w:ascii="Courier New" w:hAnsi="Courier New" w:cs="Courier New"/>
          <w:sz w:val="16"/>
          <w:szCs w:val="16"/>
        </w:rPr>
        <w:t>;Password=</w:t>
      </w:r>
      <w:r w:rsidRPr="00317A0F">
        <w:rPr>
          <w:rFonts w:ascii="Courier New" w:hAnsi="Courier New" w:cs="Courier New"/>
          <w:b/>
          <w:sz w:val="16"/>
          <w:szCs w:val="16"/>
        </w:rPr>
        <w:t>wstinol</w:t>
      </w:r>
      <w:r w:rsidRPr="00317A0F">
        <w:rPr>
          <w:rFonts w:ascii="Courier New" w:hAnsi="Courier New" w:cs="Courier New"/>
          <w:sz w:val="16"/>
          <w:szCs w:val="16"/>
        </w:rPr>
        <w:t>;"/&gt;</w:t>
      </w:r>
      <w:r w:rsidRPr="000D660D">
        <w:rPr>
          <w:rFonts w:ascii="Courier New" w:hAnsi="Courier New" w:cs="Courier New"/>
          <w:sz w:val="16"/>
          <w:szCs w:val="16"/>
        </w:rPr>
        <w:t>&lt;/connectionStrings&gt;</w:t>
      </w:r>
    </w:p>
    <w:p w:rsidR="00FA3214" w:rsidRDefault="00FA3214" w:rsidP="0098284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To set the location permissions for different users you need to add a new record of type: </w:t>
      </w:r>
      <w:r w:rsidRPr="00FA3214">
        <w:rPr>
          <w:rFonts w:cs="Courier New"/>
        </w:rPr>
        <w:t>&lt;add key="</w:t>
      </w:r>
      <w:r w:rsidR="00FE51C3">
        <w:rPr>
          <w:rFonts w:cs="Courier New"/>
        </w:rPr>
        <w:t>USERACCOUNT</w:t>
      </w:r>
      <w:r w:rsidRPr="00FA3214">
        <w:rPr>
          <w:rFonts w:cs="Courier New"/>
        </w:rPr>
        <w:t>" value="</w:t>
      </w:r>
      <w:r w:rsidR="00FE51C3">
        <w:rPr>
          <w:rFonts w:cs="Courier New"/>
        </w:rPr>
        <w:t>LOCATION LIST</w:t>
      </w:r>
      <w:r w:rsidRPr="00FA3214">
        <w:rPr>
          <w:rFonts w:cs="Courier New"/>
        </w:rPr>
        <w:t>"/&gt;</w:t>
      </w:r>
      <w:r>
        <w:rPr>
          <w:rFonts w:cs="Courier New"/>
        </w:rPr>
        <w:t xml:space="preserve"> for each user.</w:t>
      </w:r>
    </w:p>
    <w:p w:rsidR="00D35D1A" w:rsidRDefault="00D35D1A" w:rsidP="00FA3214">
      <w:pPr>
        <w:pStyle w:val="ListParagraph"/>
        <w:ind w:left="1440"/>
        <w:rPr>
          <w:rFonts w:cs="Courier New"/>
        </w:rPr>
      </w:pPr>
      <w:r>
        <w:rPr>
          <w:rFonts w:cs="Courier New"/>
        </w:rPr>
        <w:t>Exemple: if you have 3</w:t>
      </w:r>
      <w:r w:rsidR="00FA3214">
        <w:rPr>
          <w:rFonts w:cs="Courier New"/>
        </w:rPr>
        <w:t xml:space="preserve"> users, </w:t>
      </w:r>
    </w:p>
    <w:p w:rsidR="00D35D1A" w:rsidRDefault="00D35D1A" w:rsidP="00D35D1A">
      <w:pPr>
        <w:pStyle w:val="ListParagraph"/>
        <w:ind w:left="1440" w:firstLine="684"/>
        <w:rPr>
          <w:rFonts w:cs="Courier New"/>
        </w:rPr>
      </w:pPr>
      <w:r>
        <w:rPr>
          <w:rFonts w:cs="Courier New"/>
        </w:rPr>
        <w:t>user1 for location PLOIESTI,</w:t>
      </w:r>
    </w:p>
    <w:p w:rsidR="00D35D1A" w:rsidRDefault="00FA3214" w:rsidP="00D35D1A">
      <w:pPr>
        <w:pStyle w:val="ListParagraph"/>
        <w:ind w:left="1440" w:firstLine="684"/>
        <w:rPr>
          <w:rFonts w:cs="Courier New"/>
        </w:rPr>
      </w:pPr>
      <w:r>
        <w:rPr>
          <w:rFonts w:cs="Courier New"/>
        </w:rPr>
        <w:t xml:space="preserve">user2 for location CAMPINA and </w:t>
      </w:r>
    </w:p>
    <w:p w:rsidR="00FA3214" w:rsidRDefault="00FA3214" w:rsidP="00D35D1A">
      <w:pPr>
        <w:pStyle w:val="ListParagraph"/>
        <w:ind w:left="1440" w:firstLine="684"/>
        <w:rPr>
          <w:rFonts w:cs="Courier New"/>
        </w:rPr>
      </w:pPr>
      <w:r>
        <w:rPr>
          <w:rFonts w:cs="Courier New"/>
        </w:rPr>
        <w:t>user3 for both locations you should have the following settings:</w:t>
      </w:r>
    </w:p>
    <w:p w:rsidR="00FA3214" w:rsidRPr="00D35D1A" w:rsidRDefault="00FA3214" w:rsidP="00FA321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35D1A">
        <w:rPr>
          <w:rFonts w:ascii="Courier New" w:hAnsi="Courier New" w:cs="Courier New"/>
          <w:sz w:val="16"/>
          <w:szCs w:val="16"/>
        </w:rPr>
        <w:t>&lt;add key="USER1" value="PLOIESTI "/&gt;</w:t>
      </w:r>
    </w:p>
    <w:p w:rsidR="00FA3214" w:rsidRPr="00D35D1A" w:rsidRDefault="00FA3214" w:rsidP="00FA3214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D35D1A">
        <w:rPr>
          <w:rFonts w:ascii="Courier New" w:hAnsi="Courier New" w:cs="Courier New"/>
          <w:sz w:val="16"/>
          <w:szCs w:val="16"/>
        </w:rPr>
        <w:t>&lt;add key="USER2" value="CAMPINA"/&gt;</w:t>
      </w:r>
    </w:p>
    <w:p w:rsidR="00FA3214" w:rsidRPr="00FA3214" w:rsidRDefault="00FA3214" w:rsidP="00FA3214">
      <w:pPr>
        <w:pStyle w:val="ListParagraph"/>
        <w:ind w:left="1440"/>
        <w:rPr>
          <w:rFonts w:cs="Courier New"/>
        </w:rPr>
      </w:pPr>
      <w:r w:rsidRPr="00D35D1A">
        <w:rPr>
          <w:rFonts w:ascii="Courier New" w:hAnsi="Courier New" w:cs="Courier New"/>
          <w:sz w:val="16"/>
          <w:szCs w:val="16"/>
        </w:rPr>
        <w:t>&lt;add key="USER3" value="PLOIESTI;CAMPINA"/&gt;</w:t>
      </w:r>
    </w:p>
    <w:p w:rsidR="00C857A7" w:rsidRDefault="00C857A7" w:rsidP="0098284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The current registry code the service is working on is set as follows:</w:t>
      </w:r>
    </w:p>
    <w:p w:rsidR="00C857A7" w:rsidRPr="00C857A7" w:rsidRDefault="00C857A7" w:rsidP="00C857A7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C857A7">
        <w:rPr>
          <w:rFonts w:ascii="Courier New" w:hAnsi="Courier New" w:cs="Courier New"/>
          <w:sz w:val="16"/>
          <w:szCs w:val="16"/>
        </w:rPr>
        <w:t>&lt;add key="RegistryNumber" value="2010"/&gt;</w:t>
      </w:r>
    </w:p>
    <w:p w:rsidR="00C857A7" w:rsidRDefault="00C857A7" w:rsidP="00C857A7">
      <w:pPr>
        <w:pStyle w:val="ListParagraph"/>
        <w:ind w:left="1440"/>
        <w:rPr>
          <w:rFonts w:cs="Courier New"/>
        </w:rPr>
      </w:pPr>
      <w:r>
        <w:rPr>
          <w:rFonts w:cs="Courier New"/>
        </w:rPr>
        <w:t>When you want to change the registry and to begin from 1 you need to change the RegistryNumber value to current year</w:t>
      </w:r>
      <w:r w:rsidR="007A5E18">
        <w:rPr>
          <w:rFonts w:cs="Courier New"/>
        </w:rPr>
        <w:t>.</w:t>
      </w:r>
    </w:p>
    <w:p w:rsidR="007A5E18" w:rsidRDefault="007A5E18" w:rsidP="00C857A7">
      <w:pPr>
        <w:pStyle w:val="ListParagraph"/>
        <w:ind w:left="1440"/>
        <w:rPr>
          <w:rFonts w:cs="Courier New"/>
        </w:rPr>
      </w:pPr>
      <w:r>
        <w:rPr>
          <w:rFonts w:cs="Courier New"/>
        </w:rPr>
        <w:t>This setting is applied for reserving and using the numbers in the registry</w:t>
      </w:r>
      <w:r w:rsidR="00903178">
        <w:rPr>
          <w:rFonts w:cs="Courier New"/>
        </w:rPr>
        <w:t>.</w:t>
      </w:r>
    </w:p>
    <w:p w:rsidR="00903178" w:rsidRDefault="00903178" w:rsidP="00C857A7">
      <w:pPr>
        <w:pStyle w:val="ListParagraph"/>
        <w:ind w:left="1440"/>
        <w:rPr>
          <w:rFonts w:cs="Courier New"/>
        </w:rPr>
      </w:pPr>
      <w:r>
        <w:rPr>
          <w:rFonts w:cs="Courier New"/>
        </w:rPr>
        <w:t xml:space="preserve">For view settings please see the </w:t>
      </w:r>
      <w:r w:rsidRPr="00903178">
        <w:rPr>
          <w:rFonts w:cs="Courier New"/>
          <w:b/>
        </w:rPr>
        <w:t>Install viewer</w:t>
      </w:r>
      <w:r>
        <w:rPr>
          <w:rFonts w:cs="Courier New"/>
        </w:rPr>
        <w:t xml:space="preserve"> section</w:t>
      </w:r>
    </w:p>
    <w:p w:rsidR="0098284D" w:rsidRDefault="0098284D" w:rsidP="0098284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 xml:space="preserve">Test the service by entering the url </w:t>
      </w:r>
      <w:hyperlink r:id="rId5" w:history="1">
        <w:r w:rsidRPr="00D71A78">
          <w:rPr>
            <w:rStyle w:val="Hyperlink"/>
            <w:rFonts w:cs="Courier New"/>
          </w:rPr>
          <w:t>http://localhost/CameronRegitryService/Service.asmx</w:t>
        </w:r>
      </w:hyperlink>
      <w:r>
        <w:rPr>
          <w:rFonts w:cs="Courier New"/>
        </w:rPr>
        <w:t xml:space="preserve"> in internet explorer</w:t>
      </w:r>
    </w:p>
    <w:p w:rsidR="0098284D" w:rsidRDefault="0098284D" w:rsidP="0098284D">
      <w:pPr>
        <w:pStyle w:val="ListParagraph"/>
        <w:numPr>
          <w:ilvl w:val="1"/>
          <w:numId w:val="3"/>
        </w:numPr>
        <w:rPr>
          <w:rFonts w:cs="Courier New"/>
        </w:rPr>
      </w:pPr>
      <w:r>
        <w:rPr>
          <w:rFonts w:cs="Courier New"/>
        </w:rPr>
        <w:t>If you want to enable error logging for this Service you need to uncomment the line</w:t>
      </w:r>
    </w:p>
    <w:p w:rsidR="0098284D" w:rsidRDefault="0098284D" w:rsidP="0098284D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98284D">
        <w:rPr>
          <w:rFonts w:ascii="Courier New" w:hAnsi="Courier New" w:cs="Courier New"/>
          <w:sz w:val="16"/>
          <w:szCs w:val="16"/>
        </w:rPr>
        <w:t>&lt;!--add key="LogDir" value="C:\Inetpub\wwwroot\CameronRegitryService\Log"/--&gt;</w:t>
      </w:r>
    </w:p>
    <w:p w:rsidR="00FA3214" w:rsidRDefault="0098284D" w:rsidP="00FA3214">
      <w:pPr>
        <w:pStyle w:val="ListParagraph"/>
        <w:ind w:left="1440"/>
        <w:rPr>
          <w:rFonts w:cs="Courier New"/>
        </w:rPr>
      </w:pPr>
      <w:r>
        <w:rPr>
          <w:rFonts w:cs="Courier New"/>
        </w:rPr>
        <w:t>And set the corrent path to the folder you want to log errors to</w:t>
      </w:r>
    </w:p>
    <w:p w:rsidR="00740DA1" w:rsidRDefault="00740DA1" w:rsidP="00740DA1">
      <w:pPr>
        <w:rPr>
          <w:rFonts w:cs="Courier New"/>
        </w:rPr>
      </w:pPr>
    </w:p>
    <w:p w:rsidR="004F08EE" w:rsidRDefault="004F08EE" w:rsidP="00740DA1">
      <w:pPr>
        <w:rPr>
          <w:rFonts w:cs="Courier New"/>
          <w:b/>
        </w:rPr>
      </w:pPr>
    </w:p>
    <w:p w:rsidR="004F08EE" w:rsidRDefault="004F08EE" w:rsidP="00740DA1">
      <w:pPr>
        <w:rPr>
          <w:rFonts w:cs="Courier New"/>
          <w:b/>
        </w:rPr>
      </w:pPr>
    </w:p>
    <w:p w:rsidR="004F08EE" w:rsidRDefault="004F08EE" w:rsidP="00740DA1">
      <w:pPr>
        <w:rPr>
          <w:rFonts w:cs="Courier New"/>
          <w:b/>
        </w:rPr>
      </w:pPr>
    </w:p>
    <w:p w:rsidR="00740DA1" w:rsidRDefault="00740DA1" w:rsidP="00740DA1">
      <w:pPr>
        <w:rPr>
          <w:rFonts w:cs="Courier New"/>
          <w:b/>
        </w:rPr>
      </w:pPr>
      <w:r>
        <w:rPr>
          <w:rFonts w:cs="Courier New"/>
          <w:b/>
        </w:rPr>
        <w:lastRenderedPageBreak/>
        <w:t>Install viewer</w:t>
      </w:r>
    </w:p>
    <w:p w:rsidR="009F4F27" w:rsidRDefault="009F4F27" w:rsidP="009F4F27">
      <w:pPr>
        <w:pStyle w:val="ListParagraph"/>
        <w:numPr>
          <w:ilvl w:val="0"/>
          <w:numId w:val="5"/>
        </w:numPr>
        <w:jc w:val="both"/>
      </w:pPr>
      <w:r>
        <w:t>Copy CameronRegitryViewer folder from Publish folder in web service destination folder on the server</w:t>
      </w:r>
    </w:p>
    <w:p w:rsidR="009F4F27" w:rsidRDefault="009F4F27" w:rsidP="009F4F27">
      <w:pPr>
        <w:pStyle w:val="ListParagraph"/>
        <w:numPr>
          <w:ilvl w:val="0"/>
          <w:numId w:val="5"/>
        </w:numPr>
        <w:jc w:val="both"/>
      </w:pPr>
      <w:r>
        <w:t>Publish CameronRegitryService to IIS server</w:t>
      </w:r>
    </w:p>
    <w:p w:rsidR="009F4F27" w:rsidRDefault="009F4F27" w:rsidP="00D1291D">
      <w:pPr>
        <w:pStyle w:val="ListParagraph"/>
        <w:numPr>
          <w:ilvl w:val="0"/>
          <w:numId w:val="6"/>
        </w:numPr>
        <w:jc w:val="both"/>
      </w:pPr>
      <w:r>
        <w:t>Set Directory permission on CameronRegitryViewer web folder to integrated security</w:t>
      </w:r>
    </w:p>
    <w:p w:rsidR="00A272ED" w:rsidRDefault="00A272ED" w:rsidP="00D1291D">
      <w:pPr>
        <w:pStyle w:val="ListParagraph"/>
        <w:numPr>
          <w:ilvl w:val="0"/>
          <w:numId w:val="6"/>
        </w:numPr>
        <w:jc w:val="both"/>
      </w:pPr>
      <w:r>
        <w:t>After publishing the service configure it:</w:t>
      </w:r>
    </w:p>
    <w:p w:rsidR="00A272ED" w:rsidRDefault="00A272ED" w:rsidP="00A272ED">
      <w:pPr>
        <w:pStyle w:val="ListParagraph"/>
        <w:numPr>
          <w:ilvl w:val="1"/>
          <w:numId w:val="6"/>
        </w:numPr>
        <w:jc w:val="both"/>
      </w:pPr>
      <w:r>
        <w:t>Open CameronRegitryService\web.config file</w:t>
      </w:r>
    </w:p>
    <w:p w:rsidR="00A272ED" w:rsidRDefault="001C551C" w:rsidP="00A272ED">
      <w:pPr>
        <w:pStyle w:val="ListParagraph"/>
        <w:numPr>
          <w:ilvl w:val="1"/>
          <w:numId w:val="6"/>
        </w:numPr>
        <w:jc w:val="both"/>
      </w:pPr>
      <w:r>
        <w:t>Configure the service url. This service is used when you reserve the numbers in the registry</w:t>
      </w:r>
      <w:r w:rsidR="00896554">
        <w:t xml:space="preserve">. </w:t>
      </w:r>
    </w:p>
    <w:p w:rsidR="00A272ED" w:rsidRDefault="00A272ED" w:rsidP="00A272ED">
      <w:pPr>
        <w:ind w:firstLine="708"/>
        <w:jc w:val="both"/>
        <w:rPr>
          <w:rFonts w:cs="Courier New"/>
        </w:rPr>
      </w:pPr>
      <w:r w:rsidRPr="00A272ED">
        <w:rPr>
          <w:rFonts w:ascii="Courier New" w:hAnsi="Courier New" w:cs="Courier New"/>
          <w:sz w:val="16"/>
          <w:szCs w:val="16"/>
        </w:rPr>
        <w:t>&lt;add key="CameronWS" value="http://PLOFS02/CameronRegitryService/Service.asmx"/&gt;</w:t>
      </w:r>
    </w:p>
    <w:p w:rsidR="007441AF" w:rsidRDefault="007441AF" w:rsidP="007441AF">
      <w:pPr>
        <w:pStyle w:val="ListParagraph"/>
        <w:numPr>
          <w:ilvl w:val="1"/>
          <w:numId w:val="6"/>
        </w:numPr>
        <w:jc w:val="both"/>
        <w:rPr>
          <w:rFonts w:cs="Courier New"/>
        </w:rPr>
      </w:pPr>
      <w:r>
        <w:rPr>
          <w:rFonts w:cs="Courier New"/>
        </w:rPr>
        <w:t>Configure the registry code you want the viewer to look into</w:t>
      </w:r>
    </w:p>
    <w:p w:rsidR="007441AF" w:rsidRDefault="007441AF" w:rsidP="007441AF">
      <w:pPr>
        <w:pStyle w:val="ListParagraph"/>
        <w:ind w:left="1440"/>
        <w:jc w:val="both"/>
        <w:rPr>
          <w:rFonts w:cs="Courier New"/>
        </w:rPr>
      </w:pPr>
      <w:r w:rsidRPr="007441AF">
        <w:rPr>
          <w:rFonts w:ascii="Courier New" w:hAnsi="Courier New" w:cs="Courier New"/>
          <w:sz w:val="16"/>
          <w:szCs w:val="16"/>
        </w:rPr>
        <w:t>&lt;add key="RegistryNumber" value="2010"/&gt;</w:t>
      </w:r>
    </w:p>
    <w:p w:rsidR="007441AF" w:rsidRPr="007441AF" w:rsidRDefault="007441AF" w:rsidP="007441AF">
      <w:pPr>
        <w:pStyle w:val="ListParagraph"/>
        <w:ind w:left="1440"/>
        <w:jc w:val="both"/>
        <w:rPr>
          <w:rFonts w:cs="Courier New"/>
        </w:rPr>
      </w:pPr>
      <w:r>
        <w:rPr>
          <w:rFonts w:cs="Courier New"/>
        </w:rPr>
        <w:t xml:space="preserve">To be sure the users are not reserving numbers in the wrong registry you need to keep this </w:t>
      </w:r>
      <w:r w:rsidR="0080165D" w:rsidRPr="007441AF">
        <w:rPr>
          <w:rFonts w:ascii="Courier New" w:hAnsi="Courier New" w:cs="Courier New"/>
          <w:sz w:val="16"/>
          <w:szCs w:val="16"/>
        </w:rPr>
        <w:t>RegistryNumber</w:t>
      </w:r>
      <w:r w:rsidR="0080165D">
        <w:rPr>
          <w:rFonts w:cs="Courier New"/>
        </w:rPr>
        <w:t xml:space="preserve"> </w:t>
      </w:r>
      <w:r>
        <w:rPr>
          <w:rFonts w:cs="Courier New"/>
        </w:rPr>
        <w:t xml:space="preserve">synchronized with the service </w:t>
      </w:r>
      <w:r w:rsidR="0080165D" w:rsidRPr="007441AF">
        <w:rPr>
          <w:rFonts w:ascii="Courier New" w:hAnsi="Courier New" w:cs="Courier New"/>
          <w:sz w:val="16"/>
          <w:szCs w:val="16"/>
        </w:rPr>
        <w:t>RegistryNumber</w:t>
      </w:r>
    </w:p>
    <w:p w:rsidR="00740DA1" w:rsidRDefault="0080165D" w:rsidP="0080165D">
      <w:pPr>
        <w:pStyle w:val="ListParagraph"/>
        <w:ind w:left="1416"/>
        <w:rPr>
          <w:rFonts w:cs="Courier New"/>
        </w:rPr>
      </w:pPr>
      <w:r w:rsidRPr="007441AF">
        <w:rPr>
          <w:rFonts w:ascii="Courier New" w:hAnsi="Courier New" w:cs="Courier New"/>
          <w:sz w:val="16"/>
          <w:szCs w:val="16"/>
        </w:rPr>
        <w:t>RegistryNumber</w:t>
      </w:r>
      <w:r>
        <w:rPr>
          <w:rFonts w:cs="Courier New"/>
        </w:rPr>
        <w:t xml:space="preserve"> should be different from the service one only if you want to view numbers from registry history</w:t>
      </w:r>
    </w:p>
    <w:p w:rsidR="005152AE" w:rsidRDefault="005152AE" w:rsidP="005152AE">
      <w:pPr>
        <w:rPr>
          <w:rFonts w:cs="Courier New"/>
        </w:rPr>
      </w:pPr>
    </w:p>
    <w:p w:rsidR="005152AE" w:rsidRDefault="005152AE" w:rsidP="005152AE">
      <w:pPr>
        <w:rPr>
          <w:rFonts w:cs="Courier New"/>
          <w:b/>
        </w:rPr>
      </w:pPr>
      <w:r>
        <w:rPr>
          <w:rFonts w:cs="Courier New"/>
          <w:b/>
        </w:rPr>
        <w:t>OnBase scripts</w:t>
      </w:r>
    </w:p>
    <w:p w:rsidR="005152AE" w:rsidRDefault="005152AE" w:rsidP="005152AE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From OnBase console access the Queries menu &gt;&gt; VB Scripts</w:t>
      </w:r>
    </w:p>
    <w:p w:rsidR="005152AE" w:rsidRDefault="005152AE" w:rsidP="005152AE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OpenRegistry script</w:t>
      </w:r>
    </w:p>
    <w:p w:rsidR="005152AE" w:rsidRDefault="005152AE" w:rsidP="005152AE">
      <w:pPr>
        <w:pStyle w:val="ListParagraph"/>
        <w:numPr>
          <w:ilvl w:val="1"/>
          <w:numId w:val="7"/>
        </w:numPr>
        <w:rPr>
          <w:rFonts w:cs="Courier New"/>
        </w:rPr>
      </w:pPr>
      <w:r>
        <w:rPr>
          <w:rFonts w:cs="Courier New"/>
        </w:rPr>
        <w:t>This script opens the regstry viewer from OnBase Client</w:t>
      </w:r>
    </w:p>
    <w:p w:rsidR="005152AE" w:rsidRDefault="005152AE" w:rsidP="005152AE">
      <w:pPr>
        <w:pStyle w:val="ListParagraph"/>
        <w:numPr>
          <w:ilvl w:val="1"/>
          <w:numId w:val="7"/>
        </w:numPr>
        <w:rPr>
          <w:rFonts w:cs="Courier New"/>
        </w:rPr>
      </w:pPr>
      <w:r>
        <w:rPr>
          <w:rFonts w:cs="Courier New"/>
        </w:rPr>
        <w:t>You may change the address to the viewer if you plan to change the viewer publishing site. To change the url, click edit script and change the line: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URL = "http://PLOFS02/CameronRegistryViewer/Default.aspx"</w:t>
      </w:r>
    </w:p>
    <w:p w:rsidR="005152AE" w:rsidRDefault="005152AE" w:rsidP="005152AE">
      <w:pPr>
        <w:pStyle w:val="ListParagraph"/>
        <w:numPr>
          <w:ilvl w:val="0"/>
          <w:numId w:val="7"/>
        </w:numPr>
        <w:rPr>
          <w:rFonts w:cs="Courier New"/>
        </w:rPr>
      </w:pPr>
      <w:r>
        <w:rPr>
          <w:rFonts w:cs="Courier New"/>
        </w:rPr>
        <w:t>RegisterDocument script</w:t>
      </w:r>
    </w:p>
    <w:p w:rsidR="005152AE" w:rsidRDefault="005152AE" w:rsidP="005152AE">
      <w:pPr>
        <w:pStyle w:val="ListParagraph"/>
        <w:numPr>
          <w:ilvl w:val="1"/>
          <w:numId w:val="7"/>
        </w:numPr>
        <w:rPr>
          <w:rFonts w:cs="Courier New"/>
        </w:rPr>
      </w:pPr>
      <w:r>
        <w:rPr>
          <w:rFonts w:cs="Courier New"/>
        </w:rPr>
        <w:t>This scripts handles the document registration when the user reindex it</w:t>
      </w:r>
    </w:p>
    <w:p w:rsidR="005152AE" w:rsidRDefault="005152AE" w:rsidP="005152AE">
      <w:pPr>
        <w:pStyle w:val="ListParagraph"/>
        <w:numPr>
          <w:ilvl w:val="1"/>
          <w:numId w:val="7"/>
        </w:numPr>
        <w:rPr>
          <w:rFonts w:cs="Courier New"/>
        </w:rPr>
      </w:pPr>
      <w:r>
        <w:rPr>
          <w:rFonts w:cs="Courier New"/>
        </w:rPr>
        <w:t>You may change the keywords names or the service publishing location. In this case you need to change the following section to reflect your changes: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HTTP_ADDRESS = "http://plofs02/CameronRegitryService/Service.asmx"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KEYTYPE_NUMBER = "Registration No"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KEYTYPE_DATE = "Registration Date"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KEYTYPE_LOCATION = "Entry Point"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KEYTYPE_TYPE = "Direction (IN/OUT)"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KEYTYPE_REGISTERED = "Document Registered"</w:t>
      </w:r>
    </w:p>
    <w:p w:rsidR="005152AE" w:rsidRPr="005152AE" w:rsidRDefault="005152AE" w:rsidP="005152AE">
      <w:pPr>
        <w:pStyle w:val="ListParagraph"/>
        <w:ind w:left="1440"/>
        <w:rPr>
          <w:rFonts w:ascii="Courier New" w:hAnsi="Courier New" w:cs="Courier New"/>
          <w:sz w:val="16"/>
          <w:szCs w:val="16"/>
        </w:rPr>
      </w:pPr>
      <w:r w:rsidRPr="005152AE">
        <w:rPr>
          <w:rFonts w:ascii="Courier New" w:hAnsi="Courier New" w:cs="Courier New"/>
          <w:sz w:val="16"/>
          <w:szCs w:val="16"/>
        </w:rPr>
        <w:t>Const KEYTYPE_DESCRIPTION = "Description"</w:t>
      </w:r>
    </w:p>
    <w:sectPr w:rsidR="005152AE" w:rsidRPr="005152AE" w:rsidSect="00043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D2042"/>
    <w:multiLevelType w:val="hybridMultilevel"/>
    <w:tmpl w:val="E788D314"/>
    <w:lvl w:ilvl="0" w:tplc="4DAA0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061735"/>
    <w:multiLevelType w:val="hybridMultilevel"/>
    <w:tmpl w:val="7506F238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A13EEB"/>
    <w:multiLevelType w:val="hybridMultilevel"/>
    <w:tmpl w:val="2202FD24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5D3A0A"/>
    <w:multiLevelType w:val="hybridMultilevel"/>
    <w:tmpl w:val="BD62ED9E"/>
    <w:lvl w:ilvl="0" w:tplc="4DAA0B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EA3511"/>
    <w:multiLevelType w:val="hybridMultilevel"/>
    <w:tmpl w:val="8F3EC2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463A5F"/>
    <w:multiLevelType w:val="hybridMultilevel"/>
    <w:tmpl w:val="8F3EC2C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9360DD"/>
    <w:multiLevelType w:val="hybridMultilevel"/>
    <w:tmpl w:val="5D9238DE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A47280"/>
    <w:rsid w:val="00043D48"/>
    <w:rsid w:val="00084910"/>
    <w:rsid w:val="000C22A9"/>
    <w:rsid w:val="000D660D"/>
    <w:rsid w:val="001C551C"/>
    <w:rsid w:val="002743DC"/>
    <w:rsid w:val="00317A0F"/>
    <w:rsid w:val="004A46F2"/>
    <w:rsid w:val="004F08EE"/>
    <w:rsid w:val="00513BEA"/>
    <w:rsid w:val="005152AE"/>
    <w:rsid w:val="0062609E"/>
    <w:rsid w:val="00740DA1"/>
    <w:rsid w:val="007441AF"/>
    <w:rsid w:val="007A5E18"/>
    <w:rsid w:val="0080165D"/>
    <w:rsid w:val="00896554"/>
    <w:rsid w:val="00903178"/>
    <w:rsid w:val="0098284D"/>
    <w:rsid w:val="009F4F27"/>
    <w:rsid w:val="00A272ED"/>
    <w:rsid w:val="00A47280"/>
    <w:rsid w:val="00C857A7"/>
    <w:rsid w:val="00D1291D"/>
    <w:rsid w:val="00D35D1A"/>
    <w:rsid w:val="00DF790B"/>
    <w:rsid w:val="00FA3214"/>
    <w:rsid w:val="00FE5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3D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2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8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CameronRegitryService/Service.asm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543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Cazacu</dc:creator>
  <cp:keywords/>
  <dc:description/>
  <cp:lastModifiedBy>Radu Cazacu</cp:lastModifiedBy>
  <cp:revision>27</cp:revision>
  <dcterms:created xsi:type="dcterms:W3CDTF">2010-04-15T07:33:00Z</dcterms:created>
  <dcterms:modified xsi:type="dcterms:W3CDTF">2010-04-15T10:16:00Z</dcterms:modified>
</cp:coreProperties>
</file>