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58B9B" w14:textId="77777777" w:rsidR="00B42752" w:rsidRDefault="00B42752">
      <w:pPr>
        <w:pStyle w:val="Nadpis1"/>
        <w:jc w:val="center"/>
      </w:pPr>
    </w:p>
    <w:p w14:paraId="13A98C55" w14:textId="77777777" w:rsidR="00B42752" w:rsidRDefault="00B42752">
      <w:pPr>
        <w:pStyle w:val="Nadpis1"/>
        <w:jc w:val="center"/>
      </w:pPr>
    </w:p>
    <w:p w14:paraId="6A79563E" w14:textId="77777777" w:rsidR="00B42752" w:rsidRDefault="00B42752">
      <w:pPr>
        <w:pStyle w:val="Nadpis1"/>
        <w:jc w:val="center"/>
      </w:pPr>
    </w:p>
    <w:p w14:paraId="4BEE7FA9" w14:textId="77777777" w:rsidR="00B42752" w:rsidRDefault="00B42752">
      <w:pPr>
        <w:pStyle w:val="Nadpis1"/>
        <w:jc w:val="center"/>
      </w:pPr>
    </w:p>
    <w:p w14:paraId="17A448E5" w14:textId="77777777" w:rsidR="00B42752" w:rsidRDefault="00B42752">
      <w:pPr>
        <w:pStyle w:val="Nadpis1"/>
        <w:jc w:val="center"/>
      </w:pPr>
    </w:p>
    <w:p w14:paraId="148D2C25" w14:textId="77777777" w:rsidR="00B42752" w:rsidRDefault="00B42752">
      <w:pPr>
        <w:pStyle w:val="Nadpis1"/>
        <w:jc w:val="center"/>
      </w:pPr>
    </w:p>
    <w:p w14:paraId="06E34EB4" w14:textId="77777777" w:rsidR="00B42752" w:rsidRDefault="00B42752">
      <w:pPr>
        <w:pStyle w:val="Nadpis1"/>
        <w:jc w:val="center"/>
      </w:pPr>
    </w:p>
    <w:p w14:paraId="594EF8E6" w14:textId="77777777" w:rsidR="00B42752" w:rsidRDefault="00B42752">
      <w:pPr>
        <w:pStyle w:val="Nadpis1"/>
        <w:jc w:val="center"/>
      </w:pPr>
    </w:p>
    <w:p w14:paraId="45AF8185" w14:textId="77777777" w:rsidR="00B42752" w:rsidRDefault="00B42752">
      <w:pPr>
        <w:pStyle w:val="Nadpis1"/>
        <w:jc w:val="center"/>
      </w:pPr>
    </w:p>
    <w:p w14:paraId="7908AFB8" w14:textId="77777777" w:rsidR="00B42752" w:rsidRDefault="00B42752">
      <w:pPr>
        <w:pStyle w:val="Nadpis1"/>
        <w:jc w:val="center"/>
      </w:pPr>
    </w:p>
    <w:p w14:paraId="5D4A0EF7" w14:textId="77777777" w:rsidR="00B42752" w:rsidRDefault="00B42752">
      <w:pPr>
        <w:rPr>
          <w:color w:val="000000"/>
          <w:sz w:val="20"/>
          <w:szCs w:val="20"/>
        </w:rPr>
      </w:pPr>
    </w:p>
    <w:p w14:paraId="7D2D13EF" w14:textId="77777777" w:rsidR="00B42752" w:rsidRDefault="00B42752">
      <w:pPr>
        <w:pStyle w:val="Nadpis1"/>
        <w:jc w:val="center"/>
      </w:pPr>
    </w:p>
    <w:p w14:paraId="4562C1D8" w14:textId="77777777" w:rsidR="00B42752" w:rsidRDefault="00B42752">
      <w:pPr>
        <w:rPr>
          <w:color w:val="000000"/>
          <w:sz w:val="20"/>
          <w:szCs w:val="20"/>
        </w:rPr>
      </w:pPr>
    </w:p>
    <w:p w14:paraId="78B3456B" w14:textId="77777777" w:rsidR="00B42752" w:rsidRDefault="00000000">
      <w:pPr>
        <w:jc w:val="center"/>
        <w:rPr>
          <w:b/>
          <w:color w:val="0065BD"/>
          <w:sz w:val="36"/>
          <w:szCs w:val="36"/>
        </w:rPr>
      </w:pPr>
      <w:bookmarkStart w:id="0" w:name="NÁVRH_ARCHITEKTURY_A_DATABÁZOVÝ_MODEL"/>
      <w:bookmarkStart w:id="1" w:name="BKM_BFCFA0B7_E7A2_42E7_B3E3_EF5C04950D2C"/>
      <w:r>
        <w:rPr>
          <w:b/>
          <w:color w:val="0065BD"/>
          <w:sz w:val="36"/>
          <w:szCs w:val="36"/>
        </w:rPr>
        <w:t>Los Pollos Hermanos</w:t>
      </w:r>
    </w:p>
    <w:p w14:paraId="107B24CB" w14:textId="77777777" w:rsidR="00B42752" w:rsidRDefault="00B42752">
      <w:pPr>
        <w:jc w:val="center"/>
        <w:rPr>
          <w:color w:val="000000"/>
          <w:sz w:val="20"/>
          <w:szCs w:val="20"/>
        </w:rPr>
      </w:pPr>
    </w:p>
    <w:p w14:paraId="5F3F2A3B" w14:textId="77777777" w:rsidR="00B42752" w:rsidRDefault="00000000">
      <w:pPr>
        <w:jc w:val="center"/>
        <w:rPr>
          <w:b/>
          <w:color w:val="0065BD"/>
          <w:sz w:val="28"/>
          <w:szCs w:val="28"/>
        </w:rPr>
      </w:pPr>
      <w:r>
        <w:rPr>
          <w:b/>
          <w:color w:val="0065BD"/>
          <w:sz w:val="28"/>
          <w:szCs w:val="28"/>
        </w:rPr>
        <w:t xml:space="preserve">Návrh architektury a databázový model  </w:t>
      </w:r>
      <w:bookmarkEnd w:id="0"/>
      <w:bookmarkEnd w:id="1"/>
    </w:p>
    <w:p w14:paraId="1543F2E7" w14:textId="77777777" w:rsidR="00B42752" w:rsidRDefault="00B42752">
      <w:pPr>
        <w:rPr>
          <w:color w:val="000000"/>
          <w:sz w:val="16"/>
          <w:szCs w:val="16"/>
          <w:shd w:val="clear" w:color="auto" w:fill="FFFF80"/>
        </w:rPr>
      </w:pPr>
    </w:p>
    <w:p w14:paraId="6ACA36BF" w14:textId="77777777" w:rsidR="00B42752" w:rsidRDefault="00B42752">
      <w:pPr>
        <w:rPr>
          <w:color w:val="000000"/>
          <w:sz w:val="20"/>
          <w:szCs w:val="20"/>
        </w:rPr>
      </w:pPr>
    </w:p>
    <w:p w14:paraId="6AA32B61" w14:textId="77777777" w:rsidR="00B42752" w:rsidRDefault="00B42752">
      <w:pPr>
        <w:rPr>
          <w:color w:val="000000"/>
          <w:sz w:val="20"/>
          <w:szCs w:val="20"/>
        </w:rPr>
      </w:pPr>
    </w:p>
    <w:p w14:paraId="10C41AF5" w14:textId="77777777" w:rsidR="00B42752" w:rsidRDefault="00000000">
      <w:pPr>
        <w:jc w:val="center"/>
        <w:rPr>
          <w:sz w:val="20"/>
          <w:szCs w:val="20"/>
        </w:rPr>
      </w:pPr>
      <w:r>
        <w:rPr>
          <w:sz w:val="20"/>
          <w:szCs w:val="20"/>
        </w:rPr>
        <w:t>Dokument vytvořen pro potřeby předmětu BI-SI1</w:t>
      </w:r>
    </w:p>
    <w:p w14:paraId="4E4AE000" w14:textId="77777777" w:rsidR="00B42752" w:rsidRDefault="00B42752">
      <w:pPr>
        <w:rPr>
          <w:sz w:val="20"/>
          <w:szCs w:val="20"/>
        </w:rPr>
      </w:pPr>
    </w:p>
    <w:p w14:paraId="29804647" w14:textId="77777777" w:rsidR="00B42752" w:rsidRDefault="00B42752">
      <w:pPr>
        <w:rPr>
          <w:sz w:val="20"/>
          <w:szCs w:val="20"/>
        </w:rPr>
      </w:pPr>
    </w:p>
    <w:p w14:paraId="3914E94F" w14:textId="77777777" w:rsidR="00B42752" w:rsidRDefault="00B42752">
      <w:pPr>
        <w:rPr>
          <w:sz w:val="20"/>
          <w:szCs w:val="20"/>
        </w:rPr>
      </w:pPr>
    </w:p>
    <w:p w14:paraId="72475B88" w14:textId="77777777" w:rsidR="00B42752" w:rsidRDefault="00B42752">
      <w:pPr>
        <w:rPr>
          <w:sz w:val="20"/>
          <w:szCs w:val="20"/>
        </w:rPr>
      </w:pPr>
    </w:p>
    <w:p w14:paraId="368F5676" w14:textId="77777777" w:rsidR="00B42752" w:rsidRDefault="00B42752">
      <w:pPr>
        <w:rPr>
          <w:sz w:val="20"/>
          <w:szCs w:val="20"/>
        </w:rPr>
      </w:pPr>
    </w:p>
    <w:p w14:paraId="33F4AFA1" w14:textId="77777777" w:rsidR="00B42752" w:rsidRDefault="00B42752">
      <w:pPr>
        <w:rPr>
          <w:sz w:val="20"/>
          <w:szCs w:val="20"/>
        </w:rPr>
      </w:pPr>
    </w:p>
    <w:p w14:paraId="4D028742" w14:textId="77777777" w:rsidR="00B42752" w:rsidRDefault="00B42752">
      <w:pPr>
        <w:rPr>
          <w:sz w:val="20"/>
          <w:szCs w:val="20"/>
        </w:rPr>
      </w:pPr>
    </w:p>
    <w:p w14:paraId="750BCBA9" w14:textId="77777777" w:rsidR="00B42752" w:rsidRDefault="00B42752">
      <w:pPr>
        <w:rPr>
          <w:sz w:val="20"/>
          <w:szCs w:val="20"/>
        </w:rPr>
      </w:pPr>
    </w:p>
    <w:p w14:paraId="609106AE" w14:textId="77777777" w:rsidR="00B42752" w:rsidRDefault="00B42752">
      <w:pPr>
        <w:rPr>
          <w:sz w:val="20"/>
          <w:szCs w:val="20"/>
        </w:rPr>
      </w:pPr>
    </w:p>
    <w:p w14:paraId="36BA3DD1" w14:textId="77777777" w:rsidR="00B42752" w:rsidRDefault="00B42752">
      <w:pPr>
        <w:rPr>
          <w:sz w:val="20"/>
          <w:szCs w:val="20"/>
        </w:rPr>
      </w:pPr>
    </w:p>
    <w:p w14:paraId="21E25764" w14:textId="77777777" w:rsidR="00B42752" w:rsidRDefault="00B42752">
      <w:pPr>
        <w:rPr>
          <w:sz w:val="20"/>
          <w:szCs w:val="20"/>
        </w:rPr>
      </w:pPr>
    </w:p>
    <w:p w14:paraId="033F505A" w14:textId="77777777" w:rsidR="00B42752" w:rsidRDefault="00B42752">
      <w:pPr>
        <w:rPr>
          <w:sz w:val="20"/>
          <w:szCs w:val="20"/>
        </w:rPr>
      </w:pPr>
    </w:p>
    <w:p w14:paraId="2EFA48F0" w14:textId="77777777" w:rsidR="00B42752" w:rsidRDefault="00B42752">
      <w:pPr>
        <w:rPr>
          <w:sz w:val="20"/>
          <w:szCs w:val="20"/>
        </w:rPr>
      </w:pPr>
    </w:p>
    <w:p w14:paraId="52CCFA87" w14:textId="77777777" w:rsidR="00B42752" w:rsidRDefault="00B42752">
      <w:pPr>
        <w:rPr>
          <w:sz w:val="20"/>
          <w:szCs w:val="20"/>
        </w:rPr>
      </w:pPr>
    </w:p>
    <w:p w14:paraId="1CB3E7A2" w14:textId="77777777" w:rsidR="00B42752" w:rsidRDefault="00B42752">
      <w:pPr>
        <w:rPr>
          <w:color w:val="000000"/>
          <w:sz w:val="20"/>
          <w:szCs w:val="20"/>
        </w:rPr>
      </w:pPr>
    </w:p>
    <w:p w14:paraId="5C5E39C1" w14:textId="77777777" w:rsidR="0099462B" w:rsidRPr="0099462B" w:rsidRDefault="00000000" w:rsidP="0099462B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Autoři:</w:t>
      </w:r>
      <w:r w:rsidR="0099462B">
        <w:rPr>
          <w:color w:val="000000"/>
          <w:sz w:val="20"/>
          <w:szCs w:val="20"/>
        </w:rPr>
        <w:t xml:space="preserve"> </w:t>
      </w:r>
      <w:r w:rsidR="0099462B" w:rsidRPr="0099462B">
        <w:rPr>
          <w:color w:val="000000"/>
          <w:sz w:val="20"/>
          <w:szCs w:val="20"/>
        </w:rPr>
        <w:t>Martin Horák, Tomáš Böhm, Markéta Kocourková, Matěj Formánek, Tomáš Krejčík, Ondřej Sakala, Patrik Cinert</w:t>
      </w:r>
    </w:p>
    <w:p w14:paraId="3CC9FC7B" w14:textId="25DA7A0E" w:rsidR="00B42752" w:rsidRDefault="00B42752">
      <w:pPr>
        <w:rPr>
          <w:color w:val="000000"/>
          <w:sz w:val="20"/>
          <w:szCs w:val="20"/>
        </w:rPr>
      </w:pPr>
    </w:p>
    <w:p w14:paraId="2BE7D13A" w14:textId="77777777" w:rsidR="00B42752" w:rsidRDefault="00B42752">
      <w:pPr>
        <w:jc w:val="center"/>
        <w:rPr>
          <w:sz w:val="20"/>
          <w:szCs w:val="20"/>
        </w:rPr>
      </w:pPr>
    </w:p>
    <w:p w14:paraId="7752700A" w14:textId="77777777" w:rsidR="00B42752" w:rsidRDefault="00B42752">
      <w:pPr>
        <w:jc w:val="center"/>
        <w:rPr>
          <w:sz w:val="20"/>
          <w:szCs w:val="20"/>
        </w:rPr>
      </w:pPr>
    </w:p>
    <w:p w14:paraId="30A124E6" w14:textId="77777777" w:rsidR="00B42752" w:rsidRDefault="00B42752">
      <w:pPr>
        <w:pStyle w:val="Nadpis2"/>
        <w:jc w:val="center"/>
      </w:pPr>
    </w:p>
    <w:p w14:paraId="3111495F" w14:textId="77777777" w:rsidR="00B42752" w:rsidRDefault="00B42752">
      <w:pPr>
        <w:jc w:val="center"/>
        <w:rPr>
          <w:sz w:val="20"/>
          <w:szCs w:val="20"/>
        </w:rPr>
      </w:pPr>
    </w:p>
    <w:p w14:paraId="7F3895BA" w14:textId="77777777" w:rsidR="00B42752" w:rsidRDefault="00B42752">
      <w:pPr>
        <w:jc w:val="center"/>
        <w:rPr>
          <w:sz w:val="20"/>
          <w:szCs w:val="20"/>
        </w:rPr>
      </w:pPr>
    </w:p>
    <w:p w14:paraId="38D50711" w14:textId="77777777" w:rsidR="00B42752" w:rsidRDefault="00B42752">
      <w:pPr>
        <w:pStyle w:val="Nadpis2"/>
        <w:jc w:val="center"/>
      </w:pPr>
    </w:p>
    <w:p w14:paraId="5F7CF2D0" w14:textId="77777777" w:rsidR="00B42752" w:rsidRDefault="00B42752">
      <w:pPr>
        <w:rPr>
          <w:sz w:val="28"/>
          <w:szCs w:val="28"/>
        </w:rPr>
      </w:pPr>
    </w:p>
    <w:p w14:paraId="577BF505" w14:textId="77777777" w:rsidR="00B42752" w:rsidRDefault="00000000">
      <w:pPr>
        <w:rPr>
          <w:b/>
          <w:sz w:val="28"/>
          <w:szCs w:val="28"/>
        </w:rPr>
      </w:pPr>
      <w:r>
        <w:rPr>
          <w:b/>
          <w:color w:val="0065BD"/>
          <w:sz w:val="28"/>
          <w:szCs w:val="28"/>
        </w:rPr>
        <w:t>Obsah</w:t>
      </w:r>
    </w:p>
    <w:p w14:paraId="4973AA64" w14:textId="77777777" w:rsidR="00B42752" w:rsidRDefault="00000000">
      <w:pPr>
        <w:pStyle w:val="Obsah1"/>
        <w:tabs>
          <w:tab w:val="right" w:leader="dot" w:pos="9990"/>
        </w:tabs>
        <w:rPr>
          <w:color w:val="auto"/>
        </w:rPr>
      </w:pPr>
      <w:r>
        <w:rPr>
          <w:color w:val="auto"/>
        </w:rPr>
        <w:fldChar w:fldCharType="begin"/>
      </w:r>
      <w:r>
        <w:rPr>
          <w:color w:val="auto"/>
        </w:rPr>
        <w:instrText>TOC \o "1-9"</w:instrText>
      </w:r>
      <w:r>
        <w:rPr>
          <w:color w:val="auto"/>
        </w:rPr>
        <w:fldChar w:fldCharType="separate"/>
      </w:r>
      <w:r>
        <w:rPr>
          <w:color w:val="auto"/>
        </w:rPr>
        <w:t xml:space="preserve">1.    Návrh architektury </w:t>
      </w:r>
      <w:r>
        <w:rPr>
          <w:color w:val="auto"/>
        </w:rPr>
        <w:tab/>
        <w:t>3</w:t>
      </w:r>
    </w:p>
    <w:p w14:paraId="755C958B" w14:textId="77777777" w:rsidR="00B42752" w:rsidRDefault="00000000">
      <w:pPr>
        <w:pStyle w:val="Obsah2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1.1    BL </w:t>
      </w:r>
      <w:r>
        <w:rPr>
          <w:color w:val="auto"/>
        </w:rPr>
        <w:tab/>
        <w:t>5</w:t>
      </w:r>
    </w:p>
    <w:p w14:paraId="7BE1DFD1" w14:textId="77777777" w:rsidR="00B42752" w:rsidRDefault="00000000">
      <w:pPr>
        <w:pStyle w:val="Obsah2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1.2    DL </w:t>
      </w:r>
      <w:r>
        <w:rPr>
          <w:color w:val="auto"/>
        </w:rPr>
        <w:tab/>
        <w:t>5</w:t>
      </w:r>
    </w:p>
    <w:p w14:paraId="23544B8A" w14:textId="77777777" w:rsidR="00B42752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1.2.1    dao </w:t>
      </w:r>
      <w:r>
        <w:rPr>
          <w:color w:val="auto"/>
        </w:rPr>
        <w:tab/>
        <w:t>5</w:t>
      </w:r>
    </w:p>
    <w:p w14:paraId="73E2B549" w14:textId="77777777" w:rsidR="00B42752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1.2.2    entity </w:t>
      </w:r>
      <w:r>
        <w:rPr>
          <w:color w:val="auto"/>
        </w:rPr>
        <w:tab/>
        <w:t>6</w:t>
      </w:r>
    </w:p>
    <w:p w14:paraId="5B51AEA6" w14:textId="77777777" w:rsidR="00B42752" w:rsidRDefault="00000000">
      <w:pPr>
        <w:pStyle w:val="Obsah2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1.3    PL </w:t>
      </w:r>
      <w:r>
        <w:rPr>
          <w:color w:val="auto"/>
        </w:rPr>
        <w:tab/>
        <w:t>8</w:t>
      </w:r>
    </w:p>
    <w:p w14:paraId="67A5FD54" w14:textId="77777777" w:rsidR="00B42752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1.3.1    controller </w:t>
      </w:r>
      <w:r>
        <w:rPr>
          <w:color w:val="auto"/>
        </w:rPr>
        <w:tab/>
        <w:t>8</w:t>
      </w:r>
    </w:p>
    <w:p w14:paraId="65F4765A" w14:textId="77777777" w:rsidR="00B42752" w:rsidRDefault="00000000">
      <w:pPr>
        <w:pStyle w:val="Obsah1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    Databáze </w:t>
      </w:r>
      <w:r>
        <w:rPr>
          <w:color w:val="auto"/>
        </w:rPr>
        <w:tab/>
        <w:t>9</w:t>
      </w:r>
    </w:p>
    <w:p w14:paraId="6E6D37AE" w14:textId="77777777" w:rsidR="00B42752" w:rsidRDefault="00000000">
      <w:pPr>
        <w:pStyle w:val="Obsah2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2.1    DDL - Distribuce </w:t>
      </w:r>
      <w:r>
        <w:rPr>
          <w:color w:val="auto"/>
        </w:rPr>
        <w:tab/>
        <w:t>9</w:t>
      </w:r>
    </w:p>
    <w:p w14:paraId="6EFDF802" w14:textId="77777777" w:rsidR="00B42752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2.1.1    Dealer </w:t>
      </w:r>
      <w:r>
        <w:rPr>
          <w:i/>
          <w:color w:val="auto"/>
        </w:rPr>
        <w:t>«table»</w:t>
      </w:r>
      <w:r>
        <w:rPr>
          <w:color w:val="auto"/>
        </w:rPr>
        <w:tab/>
        <w:t>10</w:t>
      </w:r>
    </w:p>
    <w:p w14:paraId="202050DA" w14:textId="77777777" w:rsidR="00B42752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2.1.2    Odvoz </w:t>
      </w:r>
      <w:r>
        <w:rPr>
          <w:i/>
          <w:color w:val="auto"/>
        </w:rPr>
        <w:t>«table»</w:t>
      </w:r>
      <w:r>
        <w:rPr>
          <w:color w:val="auto"/>
        </w:rPr>
        <w:tab/>
        <w:t>10</w:t>
      </w:r>
    </w:p>
    <w:p w14:paraId="12CA72DF" w14:textId="77777777" w:rsidR="00B42752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2.1.3    Pobocka </w:t>
      </w:r>
      <w:r>
        <w:rPr>
          <w:i/>
          <w:color w:val="auto"/>
        </w:rPr>
        <w:t>«table»</w:t>
      </w:r>
      <w:r>
        <w:rPr>
          <w:color w:val="auto"/>
        </w:rPr>
        <w:tab/>
        <w:t>10</w:t>
      </w:r>
    </w:p>
    <w:p w14:paraId="7BA586E9" w14:textId="77777777" w:rsidR="00B42752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2.1.4    Pobocka_restaurace </w:t>
      </w:r>
      <w:r>
        <w:rPr>
          <w:i/>
          <w:color w:val="auto"/>
        </w:rPr>
        <w:t>«table»</w:t>
      </w:r>
      <w:r>
        <w:rPr>
          <w:color w:val="auto"/>
        </w:rPr>
        <w:tab/>
        <w:t>10</w:t>
      </w:r>
    </w:p>
    <w:p w14:paraId="183597CD" w14:textId="77777777" w:rsidR="00B42752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2.1.5    Prodej </w:t>
      </w:r>
      <w:r>
        <w:rPr>
          <w:i/>
          <w:color w:val="auto"/>
        </w:rPr>
        <w:t>«table»</w:t>
      </w:r>
      <w:r>
        <w:rPr>
          <w:color w:val="auto"/>
        </w:rPr>
        <w:tab/>
        <w:t>10</w:t>
      </w:r>
    </w:p>
    <w:p w14:paraId="5B0D5063" w14:textId="77777777" w:rsidR="00B42752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2.1.6    Produkt_odvoz </w:t>
      </w:r>
      <w:r>
        <w:rPr>
          <w:i/>
          <w:color w:val="auto"/>
        </w:rPr>
        <w:t>«table»</w:t>
      </w:r>
      <w:r>
        <w:rPr>
          <w:color w:val="auto"/>
        </w:rPr>
        <w:tab/>
        <w:t>10</w:t>
      </w:r>
    </w:p>
    <w:p w14:paraId="28D1D9A8" w14:textId="77777777" w:rsidR="00B42752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2.1.7    restaurace_odvoz </w:t>
      </w:r>
      <w:r>
        <w:rPr>
          <w:i/>
          <w:color w:val="auto"/>
        </w:rPr>
        <w:t>«table»</w:t>
      </w:r>
      <w:r>
        <w:rPr>
          <w:color w:val="auto"/>
        </w:rPr>
        <w:tab/>
        <w:t>11</w:t>
      </w:r>
    </w:p>
    <w:p w14:paraId="1597C6E5" w14:textId="77777777" w:rsidR="00B42752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2.1.8    RestauraceProdukty </w:t>
      </w:r>
      <w:r>
        <w:rPr>
          <w:i/>
          <w:color w:val="auto"/>
        </w:rPr>
        <w:t>«table»</w:t>
      </w:r>
      <w:r>
        <w:rPr>
          <w:color w:val="auto"/>
        </w:rPr>
        <w:tab/>
        <w:t>11</w:t>
      </w:r>
    </w:p>
    <w:p w14:paraId="7AB5EFE4" w14:textId="77777777" w:rsidR="00B42752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2.1.9    Ridic </w:t>
      </w:r>
      <w:r>
        <w:rPr>
          <w:i/>
          <w:color w:val="auto"/>
        </w:rPr>
        <w:t>«table»</w:t>
      </w:r>
      <w:r>
        <w:rPr>
          <w:color w:val="auto"/>
        </w:rPr>
        <w:tab/>
        <w:t>11</w:t>
      </w:r>
    </w:p>
    <w:p w14:paraId="30C10094" w14:textId="77777777" w:rsidR="00B42752" w:rsidRDefault="00000000">
      <w:pPr>
        <w:pStyle w:val="Obsah2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2.2    DDL - Sklad </w:t>
      </w:r>
      <w:r>
        <w:rPr>
          <w:color w:val="auto"/>
        </w:rPr>
        <w:tab/>
        <w:t>11</w:t>
      </w:r>
    </w:p>
    <w:p w14:paraId="77400641" w14:textId="77777777" w:rsidR="00B42752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2.2.1    Adresa </w:t>
      </w:r>
      <w:r>
        <w:rPr>
          <w:i/>
          <w:color w:val="auto"/>
        </w:rPr>
        <w:t>«table»</w:t>
      </w:r>
      <w:r>
        <w:rPr>
          <w:color w:val="auto"/>
        </w:rPr>
        <w:tab/>
        <w:t>12</w:t>
      </w:r>
    </w:p>
    <w:p w14:paraId="6E3CD94E" w14:textId="77777777" w:rsidR="00B42752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2.2.2    Dodavatel </w:t>
      </w:r>
      <w:r>
        <w:rPr>
          <w:i/>
          <w:color w:val="auto"/>
        </w:rPr>
        <w:t>«table»</w:t>
      </w:r>
      <w:r>
        <w:rPr>
          <w:color w:val="auto"/>
        </w:rPr>
        <w:tab/>
        <w:t>12</w:t>
      </w:r>
    </w:p>
    <w:p w14:paraId="2F69828B" w14:textId="77777777" w:rsidR="00B42752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2.2.3    Kuchar </w:t>
      </w:r>
      <w:r>
        <w:rPr>
          <w:i/>
          <w:color w:val="auto"/>
        </w:rPr>
        <w:t>«table»</w:t>
      </w:r>
      <w:r>
        <w:rPr>
          <w:color w:val="auto"/>
        </w:rPr>
        <w:tab/>
        <w:t>12</w:t>
      </w:r>
    </w:p>
    <w:p w14:paraId="7DC1D60D" w14:textId="77777777" w:rsidR="00B42752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2.2.4    Objednavka </w:t>
      </w:r>
      <w:r>
        <w:rPr>
          <w:i/>
          <w:color w:val="auto"/>
        </w:rPr>
        <w:t>«table»</w:t>
      </w:r>
      <w:r>
        <w:rPr>
          <w:color w:val="auto"/>
        </w:rPr>
        <w:tab/>
        <w:t>13</w:t>
      </w:r>
    </w:p>
    <w:p w14:paraId="103D9C79" w14:textId="77777777" w:rsidR="00B42752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2.2.5    Objednavka_surovina </w:t>
      </w:r>
      <w:r>
        <w:rPr>
          <w:i/>
          <w:color w:val="auto"/>
        </w:rPr>
        <w:t>«table»</w:t>
      </w:r>
      <w:r>
        <w:rPr>
          <w:color w:val="auto"/>
        </w:rPr>
        <w:tab/>
        <w:t>13</w:t>
      </w:r>
    </w:p>
    <w:p w14:paraId="26A8893A" w14:textId="77777777" w:rsidR="00B42752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2.2.6    Pristupovaprava </w:t>
      </w:r>
      <w:r>
        <w:rPr>
          <w:i/>
          <w:color w:val="auto"/>
        </w:rPr>
        <w:t>«table»</w:t>
      </w:r>
      <w:r>
        <w:rPr>
          <w:color w:val="auto"/>
        </w:rPr>
        <w:tab/>
        <w:t>13</w:t>
      </w:r>
    </w:p>
    <w:p w14:paraId="2AA5438C" w14:textId="77777777" w:rsidR="00B42752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2.2.7    Produkt </w:t>
      </w:r>
      <w:r>
        <w:rPr>
          <w:i/>
          <w:color w:val="auto"/>
        </w:rPr>
        <w:t>«table»</w:t>
      </w:r>
      <w:r>
        <w:rPr>
          <w:color w:val="auto"/>
        </w:rPr>
        <w:tab/>
        <w:t>13</w:t>
      </w:r>
    </w:p>
    <w:p w14:paraId="211D24A8" w14:textId="77777777" w:rsidR="00B42752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2.2.8    Role </w:t>
      </w:r>
      <w:r>
        <w:rPr>
          <w:i/>
          <w:color w:val="auto"/>
        </w:rPr>
        <w:t>«table»</w:t>
      </w:r>
      <w:r>
        <w:rPr>
          <w:color w:val="auto"/>
        </w:rPr>
        <w:tab/>
        <w:t>13</w:t>
      </w:r>
    </w:p>
    <w:p w14:paraId="76140FDA" w14:textId="77777777" w:rsidR="00B42752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2.2.9    Skladnik </w:t>
      </w:r>
      <w:r>
        <w:rPr>
          <w:i/>
          <w:color w:val="auto"/>
        </w:rPr>
        <w:t>«table»</w:t>
      </w:r>
      <w:r>
        <w:rPr>
          <w:color w:val="auto"/>
        </w:rPr>
        <w:tab/>
        <w:t>13</w:t>
      </w:r>
    </w:p>
    <w:p w14:paraId="7AB121B1" w14:textId="77777777" w:rsidR="00B42752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2.2.10    Surovina </w:t>
      </w:r>
      <w:r>
        <w:rPr>
          <w:i/>
          <w:color w:val="auto"/>
        </w:rPr>
        <w:t>«table»</w:t>
      </w:r>
      <w:r>
        <w:rPr>
          <w:color w:val="auto"/>
        </w:rPr>
        <w:tab/>
        <w:t>14</w:t>
      </w:r>
    </w:p>
    <w:p w14:paraId="78667B1C" w14:textId="77777777" w:rsidR="00B42752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2.2.11    Vareni </w:t>
      </w:r>
      <w:r>
        <w:rPr>
          <w:i/>
          <w:color w:val="auto"/>
        </w:rPr>
        <w:t>«table»</w:t>
      </w:r>
      <w:r>
        <w:rPr>
          <w:color w:val="auto"/>
        </w:rPr>
        <w:tab/>
        <w:t>14</w:t>
      </w:r>
    </w:p>
    <w:p w14:paraId="0E8DCC19" w14:textId="77777777" w:rsidR="00B42752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2.2.12    Varka </w:t>
      </w:r>
      <w:r>
        <w:rPr>
          <w:i/>
          <w:color w:val="auto"/>
        </w:rPr>
        <w:t>«table»</w:t>
      </w:r>
      <w:r>
        <w:rPr>
          <w:color w:val="auto"/>
        </w:rPr>
        <w:tab/>
        <w:t>14</w:t>
      </w:r>
    </w:p>
    <w:p w14:paraId="70DB9659" w14:textId="77777777" w:rsidR="00B42752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2.2.13    Zamestnanec </w:t>
      </w:r>
      <w:r>
        <w:rPr>
          <w:i/>
          <w:color w:val="auto"/>
        </w:rPr>
        <w:t>«table»</w:t>
      </w:r>
      <w:r>
        <w:rPr>
          <w:color w:val="auto"/>
        </w:rPr>
        <w:tab/>
        <w:t>14</w:t>
      </w:r>
      <w:r>
        <w:fldChar w:fldCharType="end"/>
      </w:r>
    </w:p>
    <w:p w14:paraId="3323C82C" w14:textId="77777777" w:rsidR="00B42752" w:rsidRDefault="00000000">
      <w:r>
        <w:rPr>
          <w:sz w:val="20"/>
          <w:szCs w:val="20"/>
        </w:rPr>
        <w:br w:type="page"/>
      </w:r>
    </w:p>
    <w:p w14:paraId="7EC312ED" w14:textId="77777777" w:rsidR="00B42752" w:rsidRDefault="00B42752">
      <w:pPr>
        <w:pStyle w:val="Obsah1"/>
        <w:tabs>
          <w:tab w:val="right" w:leader="dot" w:pos="8205"/>
        </w:tabs>
        <w:rPr>
          <w:color w:val="auto"/>
        </w:rPr>
      </w:pPr>
    </w:p>
    <w:p w14:paraId="1CBA113A" w14:textId="77777777" w:rsidR="00B42752" w:rsidRDefault="00000000">
      <w:pPr>
        <w:pStyle w:val="Nadpis1"/>
        <w:numPr>
          <w:ilvl w:val="0"/>
          <w:numId w:val="1"/>
        </w:numPr>
        <w:spacing w:before="240" w:after="60"/>
        <w:ind w:left="360" w:hanging="360"/>
        <w:rPr>
          <w:color w:val="0065BD"/>
        </w:rPr>
      </w:pPr>
      <w:bookmarkStart w:id="2" w:name="NÁVRH_ARCHITEKTURY"/>
      <w:bookmarkStart w:id="3" w:name="BKM_07F48A33_79B1_4AA3_9E27_FF02D5FD8F61"/>
      <w:r>
        <w:rPr>
          <w:color w:val="0065BD"/>
        </w:rPr>
        <w:t xml:space="preserve">Návrh architektury </w:t>
      </w:r>
    </w:p>
    <w:p w14:paraId="29338CC1" w14:textId="77777777" w:rsidR="00B42752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Architektura aplikace je navržena jako třívrstvá. Rozhraní mezi jednotlivými vrstvami bude přesně definováno během implementace aplikace. Rozhraní umožní snadnou výměnu jednotlivých vrstev.</w:t>
      </w:r>
    </w:p>
    <w:p w14:paraId="39AB81CF" w14:textId="77777777" w:rsidR="00B42752" w:rsidRDefault="00B42752">
      <w:pPr>
        <w:jc w:val="both"/>
        <w:rPr>
          <w:color w:val="000000"/>
          <w:sz w:val="20"/>
          <w:szCs w:val="20"/>
        </w:rPr>
      </w:pPr>
    </w:p>
    <w:p w14:paraId="039FB6CC" w14:textId="77777777" w:rsidR="00B42752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Persistence dat (ORM) = Peewee (</w:t>
      </w:r>
      <w:hyperlink r:id="rId7" w:history="1"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https://github.com/coleifer/peewee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2134665C" w14:textId="77777777" w:rsidR="00B42752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Uživatelské rozhraní (GUI) = Streamlit (</w:t>
      </w:r>
      <w:hyperlink r:id="rId8" w:history="1"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https://streamlit.io/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72479E60" w14:textId="77777777" w:rsidR="00B42752" w:rsidRDefault="00B42752">
      <w:pPr>
        <w:rPr>
          <w:color w:val="000000"/>
          <w:sz w:val="20"/>
          <w:szCs w:val="20"/>
        </w:rPr>
      </w:pPr>
      <w:bookmarkStart w:id="4" w:name="BKM_6300EA96_FACE_4D27_91ED_B785925D46C7"/>
    </w:p>
    <w:p w14:paraId="4093C99A" w14:textId="77777777" w:rsidR="00B42752" w:rsidRDefault="00000000">
      <w:pPr>
        <w:jc w:val="center"/>
        <w:rPr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38C2C4E" wp14:editId="638CA9C4">
            <wp:extent cx="5356860" cy="7677785"/>
            <wp:effectExtent l="0" t="0" r="0" b="0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767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A9F530" w14:textId="77777777" w:rsidR="00B42752" w:rsidRDefault="00000000">
      <w:pPr>
        <w:jc w:val="center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>
        <w:rPr>
          <w:color w:val="000000"/>
          <w:sz w:val="20"/>
          <w:szCs w:val="20"/>
        </w:rPr>
        <w:t>1</w:t>
      </w:r>
      <w:r>
        <w:fldChar w:fldCharType="end"/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 Návrh architektury </w:t>
      </w:r>
      <w:bookmarkEnd w:id="4"/>
    </w:p>
    <w:p w14:paraId="132FD68E" w14:textId="77777777" w:rsidR="00B42752" w:rsidRDefault="00B42752">
      <w:pPr>
        <w:jc w:val="both"/>
        <w:rPr>
          <w:color w:val="000000"/>
          <w:sz w:val="20"/>
          <w:szCs w:val="20"/>
        </w:rPr>
      </w:pPr>
    </w:p>
    <w:p w14:paraId="2D46CE32" w14:textId="77777777" w:rsidR="00B42752" w:rsidRDefault="00000000">
      <w:pPr>
        <w:pStyle w:val="Nadpis2"/>
        <w:numPr>
          <w:ilvl w:val="1"/>
          <w:numId w:val="1"/>
        </w:numPr>
        <w:spacing w:before="240" w:after="60"/>
        <w:ind w:left="900" w:hanging="540"/>
        <w:rPr>
          <w:color w:val="0065BD"/>
        </w:rPr>
      </w:pPr>
      <w:bookmarkStart w:id="5" w:name="BL"/>
      <w:bookmarkStart w:id="6" w:name="BKM_285C976B_66A1_41EF_B24A_45886921336E"/>
      <w:r>
        <w:rPr>
          <w:color w:val="0065BD"/>
        </w:rPr>
        <w:t xml:space="preserve">BL </w:t>
      </w:r>
    </w:p>
    <w:p w14:paraId="10611385" w14:textId="77777777" w:rsidR="00B42752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Veškerá business logika, kterou je nutné ze zadání implementovat, bude obsažena v balíčcích v této vrstvě. Kromě této logiky bude vrstva obsahovat i definici rozhraní pro komunikaci s prezentační vrstvou. Třídy v této vrstvě budou organizovány do balíčků, dle business oblastí.</w:t>
      </w:r>
    </w:p>
    <w:p w14:paraId="77368BC0" w14:textId="77777777" w:rsidR="00B42752" w:rsidRDefault="00B42752">
      <w:pPr>
        <w:rPr>
          <w:color w:val="000000"/>
          <w:sz w:val="20"/>
          <w:szCs w:val="20"/>
        </w:rPr>
      </w:pPr>
      <w:bookmarkStart w:id="7" w:name="BKM_D1DDCE2D_269D_4CF7_944F_D7331F86AD02"/>
    </w:p>
    <w:p w14:paraId="029C3050" w14:textId="77777777" w:rsidR="00B42752" w:rsidRDefault="00000000">
      <w:pPr>
        <w:jc w:val="center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659A0BE" wp14:editId="57785903">
            <wp:extent cx="1699260" cy="1089660"/>
            <wp:effectExtent l="0" t="0" r="0" b="0"/>
            <wp:docPr id="40" name="Obráze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F629FB" w14:textId="77777777" w:rsidR="00B42752" w:rsidRDefault="00000000">
      <w:pPr>
        <w:jc w:val="center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>
        <w:rPr>
          <w:color w:val="000000"/>
          <w:sz w:val="20"/>
          <w:szCs w:val="20"/>
        </w:rPr>
        <w:t>2</w:t>
      </w:r>
      <w:r>
        <w:fldChar w:fldCharType="end"/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 BL   </w:t>
      </w:r>
      <w:bookmarkEnd w:id="5"/>
      <w:bookmarkEnd w:id="6"/>
      <w:bookmarkEnd w:id="7"/>
    </w:p>
    <w:p w14:paraId="4AB54F83" w14:textId="77777777" w:rsidR="00B42752" w:rsidRDefault="00B42752">
      <w:pPr>
        <w:jc w:val="both"/>
        <w:rPr>
          <w:color w:val="000000"/>
          <w:sz w:val="20"/>
          <w:szCs w:val="20"/>
        </w:rPr>
      </w:pPr>
    </w:p>
    <w:p w14:paraId="28B83074" w14:textId="77777777" w:rsidR="00B42752" w:rsidRDefault="00000000">
      <w:pPr>
        <w:pStyle w:val="Nadpis2"/>
        <w:numPr>
          <w:ilvl w:val="1"/>
          <w:numId w:val="1"/>
        </w:numPr>
        <w:spacing w:before="240" w:after="60"/>
        <w:ind w:left="900" w:hanging="540"/>
        <w:rPr>
          <w:color w:val="0065BD"/>
        </w:rPr>
      </w:pPr>
      <w:bookmarkStart w:id="8" w:name="DL"/>
      <w:bookmarkStart w:id="9" w:name="BKM_ABDE9938_4C8C_45EF_8182_1F0DE830122C"/>
      <w:r>
        <w:rPr>
          <w:color w:val="0065BD"/>
        </w:rPr>
        <w:t xml:space="preserve">DL </w:t>
      </w:r>
    </w:p>
    <w:p w14:paraId="3D27A024" w14:textId="77777777" w:rsidR="00B42752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Datová/technická vrstva aplikace, která bude obsahovat třídy umožňující persistentně ukládat /načítat objekty z datového úložiště.</w:t>
      </w:r>
    </w:p>
    <w:p w14:paraId="3437624A" w14:textId="77777777" w:rsidR="00B42752" w:rsidRDefault="00B42752">
      <w:pPr>
        <w:jc w:val="both"/>
        <w:rPr>
          <w:color w:val="000000"/>
          <w:sz w:val="20"/>
          <w:szCs w:val="20"/>
        </w:rPr>
      </w:pPr>
    </w:p>
    <w:p w14:paraId="4BC28939" w14:textId="77777777" w:rsidR="00B42752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 persistetní ukládání dat využíváme existující ORM framework - Peewee.</w:t>
      </w:r>
    </w:p>
    <w:p w14:paraId="01172F78" w14:textId="77777777" w:rsidR="00B42752" w:rsidRDefault="00B42752">
      <w:pPr>
        <w:rPr>
          <w:color w:val="000000"/>
          <w:sz w:val="20"/>
          <w:szCs w:val="20"/>
        </w:rPr>
      </w:pPr>
      <w:bookmarkStart w:id="10" w:name="BKM_1243F44B_1BCF_4A2E_8B5F_E9D68C2A614E"/>
    </w:p>
    <w:p w14:paraId="7184C750" w14:textId="77777777" w:rsidR="00B42752" w:rsidRDefault="00000000">
      <w:pPr>
        <w:jc w:val="center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EFBA693" wp14:editId="5732311D">
            <wp:extent cx="5044440" cy="2773680"/>
            <wp:effectExtent l="0" t="0" r="0" b="0"/>
            <wp:docPr id="41" name="Obráze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DF352A" w14:textId="77777777" w:rsidR="00B42752" w:rsidRDefault="00000000">
      <w:pPr>
        <w:jc w:val="center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>
        <w:rPr>
          <w:color w:val="000000"/>
          <w:sz w:val="20"/>
          <w:szCs w:val="20"/>
        </w:rPr>
        <w:t>3</w:t>
      </w:r>
      <w:r>
        <w:fldChar w:fldCharType="end"/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 DL </w:t>
      </w:r>
      <w:bookmarkEnd w:id="10"/>
    </w:p>
    <w:p w14:paraId="470736E4" w14:textId="77777777" w:rsidR="00B42752" w:rsidRDefault="00B42752">
      <w:pPr>
        <w:jc w:val="both"/>
        <w:rPr>
          <w:color w:val="000000"/>
          <w:sz w:val="20"/>
          <w:szCs w:val="20"/>
        </w:rPr>
      </w:pPr>
    </w:p>
    <w:p w14:paraId="7AD1B03A" w14:textId="77777777" w:rsidR="00B42752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bookmarkStart w:id="11" w:name="DAO"/>
      <w:bookmarkStart w:id="12" w:name="BKM_79CF93F9_F079_446E_BAD9_715CF439FE58"/>
      <w:r>
        <w:rPr>
          <w:color w:val="0065BD"/>
        </w:rPr>
        <w:t xml:space="preserve">dao </w:t>
      </w:r>
    </w:p>
    <w:p w14:paraId="59629462" w14:textId="77777777" w:rsidR="00B42752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Tento balíček obsahuje definici rozhraní, kterou může prezentační vrstva využívat pro načítání/ukládání dat. Veškeré implementace těchto rozhraní jsou ukládány do samostatných balíčků vnořených do tohoto balíčku</w:t>
      </w:r>
    </w:p>
    <w:p w14:paraId="35E3626C" w14:textId="77777777" w:rsidR="00B42752" w:rsidRDefault="00B42752">
      <w:pPr>
        <w:rPr>
          <w:color w:val="000000"/>
          <w:sz w:val="20"/>
          <w:szCs w:val="20"/>
        </w:rPr>
      </w:pPr>
      <w:bookmarkStart w:id="13" w:name="BKM_A026CEAF_2A9E_4014_97B3_789552373D13"/>
    </w:p>
    <w:p w14:paraId="6F439582" w14:textId="77777777" w:rsidR="00B42752" w:rsidRDefault="00000000">
      <w:pPr>
        <w:jc w:val="center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B930BF6" wp14:editId="133EC1D3">
            <wp:extent cx="2430780" cy="1211580"/>
            <wp:effectExtent l="0" t="0" r="0" b="0"/>
            <wp:docPr id="43" name="Obráze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CB98FC" w14:textId="77777777" w:rsidR="00B42752" w:rsidRDefault="00000000">
      <w:pPr>
        <w:jc w:val="center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>
        <w:rPr>
          <w:color w:val="000000"/>
          <w:sz w:val="20"/>
          <w:szCs w:val="20"/>
        </w:rPr>
        <w:t>4</w:t>
      </w:r>
      <w:r>
        <w:fldChar w:fldCharType="end"/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 dao   </w:t>
      </w:r>
      <w:bookmarkEnd w:id="11"/>
      <w:bookmarkEnd w:id="12"/>
      <w:bookmarkEnd w:id="13"/>
    </w:p>
    <w:p w14:paraId="33B8BFA8" w14:textId="77777777" w:rsidR="00B42752" w:rsidRDefault="00B42752">
      <w:pPr>
        <w:jc w:val="both"/>
        <w:rPr>
          <w:color w:val="000000"/>
          <w:sz w:val="20"/>
          <w:szCs w:val="20"/>
        </w:rPr>
      </w:pPr>
    </w:p>
    <w:p w14:paraId="519D6E24" w14:textId="77777777" w:rsidR="00B42752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bookmarkStart w:id="14" w:name="ENTITY"/>
      <w:bookmarkStart w:id="15" w:name="BKM_B2A29E21_D558_49A5_A276_F4332965B8F8"/>
      <w:r>
        <w:rPr>
          <w:color w:val="0065BD"/>
        </w:rPr>
        <w:t xml:space="preserve">entity </w:t>
      </w:r>
    </w:p>
    <w:p w14:paraId="1F973A50" w14:textId="77777777" w:rsidR="00B42752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Balíček obsahuje definici datových objektů, se kterými aplikace pracuje. Tento balíček využívají všechny balíčky, které potřebují s těmito daty pracovat včetně prezentační vrstvy.</w:t>
      </w:r>
    </w:p>
    <w:p w14:paraId="07A4E3BC" w14:textId="77777777" w:rsidR="00B42752" w:rsidRDefault="00B42752">
      <w:pPr>
        <w:rPr>
          <w:color w:val="000000"/>
          <w:sz w:val="20"/>
          <w:szCs w:val="20"/>
        </w:rPr>
      </w:pPr>
      <w:bookmarkStart w:id="16" w:name="BKM_F87CCC28_1C00_47A5_8942_CE2A3DD699F1"/>
    </w:p>
    <w:p w14:paraId="5BC16083" w14:textId="77777777" w:rsidR="00B42752" w:rsidRDefault="00000000">
      <w:pPr>
        <w:jc w:val="center"/>
        <w:rPr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99E6CE1" wp14:editId="7DC3DA89">
            <wp:extent cx="6410960" cy="7485380"/>
            <wp:effectExtent l="0" t="0" r="0" b="0"/>
            <wp:docPr id="44" name="Obráze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960" cy="748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A06ACB" w14:textId="77777777" w:rsidR="00B42752" w:rsidRDefault="00000000">
      <w:pPr>
        <w:jc w:val="center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>
        <w:rPr>
          <w:color w:val="000000"/>
          <w:sz w:val="20"/>
          <w:szCs w:val="20"/>
        </w:rPr>
        <w:t>5</w:t>
      </w:r>
      <w:r>
        <w:fldChar w:fldCharType="end"/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 entity     </w:t>
      </w:r>
      <w:bookmarkEnd w:id="8"/>
      <w:bookmarkEnd w:id="9"/>
      <w:bookmarkEnd w:id="14"/>
      <w:bookmarkEnd w:id="15"/>
      <w:bookmarkEnd w:id="16"/>
    </w:p>
    <w:p w14:paraId="392DA21F" w14:textId="77777777" w:rsidR="00B42752" w:rsidRDefault="00B42752">
      <w:pPr>
        <w:jc w:val="both"/>
        <w:rPr>
          <w:color w:val="000000"/>
          <w:sz w:val="20"/>
          <w:szCs w:val="20"/>
        </w:rPr>
      </w:pPr>
    </w:p>
    <w:p w14:paraId="26B157D4" w14:textId="77777777" w:rsidR="00B42752" w:rsidRDefault="00000000">
      <w:pPr>
        <w:pStyle w:val="Nadpis2"/>
        <w:numPr>
          <w:ilvl w:val="1"/>
          <w:numId w:val="1"/>
        </w:numPr>
        <w:spacing w:before="240" w:after="60"/>
        <w:ind w:left="900" w:hanging="540"/>
        <w:rPr>
          <w:color w:val="0065BD"/>
        </w:rPr>
      </w:pPr>
      <w:bookmarkStart w:id="17" w:name="PL"/>
      <w:bookmarkStart w:id="18" w:name="BKM_4F0E3749_6862_4C81_9E4F_B78AA390EEA2"/>
      <w:r>
        <w:rPr>
          <w:color w:val="0065BD"/>
        </w:rPr>
        <w:t xml:space="preserve">PL </w:t>
      </w:r>
    </w:p>
    <w:p w14:paraId="7C832E50" w14:textId="77777777" w:rsidR="00B42752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Prezentační vrstva aplikace, která umožňuje zobrazování stavu aplikace uživateli a předávat uživatelské požadavky do business vrstvy. Tyto požadavky třídy v prezentační vrstvě transformují tak, aby odstranily závislost na použité technologii</w:t>
      </w:r>
    </w:p>
    <w:p w14:paraId="4F94AC25" w14:textId="77777777" w:rsidR="00B42752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(desktopová aplikace, http request).</w:t>
      </w:r>
    </w:p>
    <w:p w14:paraId="159CF5AA" w14:textId="77777777" w:rsidR="00B42752" w:rsidRDefault="00B42752">
      <w:pPr>
        <w:rPr>
          <w:color w:val="000000"/>
          <w:sz w:val="20"/>
          <w:szCs w:val="20"/>
        </w:rPr>
      </w:pPr>
      <w:bookmarkStart w:id="19" w:name="BKM_97596B49_2527_43CE_BC3A_2CE096F3CFEE"/>
    </w:p>
    <w:p w14:paraId="418935A7" w14:textId="77777777" w:rsidR="00B42752" w:rsidRDefault="00000000">
      <w:pPr>
        <w:jc w:val="center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DA3C210" wp14:editId="6E58C93C">
            <wp:extent cx="1699260" cy="1089660"/>
            <wp:effectExtent l="0" t="0" r="0" b="0"/>
            <wp:docPr id="45" name="Obráze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DC18AA" w14:textId="77777777" w:rsidR="00B42752" w:rsidRDefault="00000000">
      <w:pPr>
        <w:jc w:val="center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>
        <w:rPr>
          <w:color w:val="000000"/>
          <w:sz w:val="20"/>
          <w:szCs w:val="20"/>
        </w:rPr>
        <w:t>6</w:t>
      </w:r>
      <w:r>
        <w:fldChar w:fldCharType="end"/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 PL </w:t>
      </w:r>
      <w:bookmarkEnd w:id="19"/>
    </w:p>
    <w:p w14:paraId="61AB1928" w14:textId="77777777" w:rsidR="00B42752" w:rsidRDefault="00B42752">
      <w:pPr>
        <w:jc w:val="both"/>
        <w:rPr>
          <w:color w:val="000000"/>
          <w:sz w:val="20"/>
          <w:szCs w:val="20"/>
        </w:rPr>
      </w:pPr>
    </w:p>
    <w:p w14:paraId="7BF106D8" w14:textId="77777777" w:rsidR="00B42752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bookmarkStart w:id="20" w:name="CONTROLLER"/>
      <w:bookmarkStart w:id="21" w:name="BKM_4441E0E6_2BD9_4161_BF0F_1AA4E1E0F2F3"/>
      <w:r>
        <w:rPr>
          <w:color w:val="0065BD"/>
        </w:rPr>
        <w:t xml:space="preserve">controller </w:t>
      </w:r>
    </w:p>
    <w:p w14:paraId="68A07B36" w14:textId="77777777" w:rsidR="00B42752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Tento balíček slouží třídám, které zpracovávají uživatelské vstupy a transformují je na volání metod datové vrstvy.</w:t>
      </w:r>
    </w:p>
    <w:p w14:paraId="6FA3B270" w14:textId="77777777" w:rsidR="00B42752" w:rsidRDefault="00B42752">
      <w:pPr>
        <w:rPr>
          <w:color w:val="000000"/>
          <w:sz w:val="20"/>
          <w:szCs w:val="20"/>
        </w:rPr>
      </w:pPr>
      <w:bookmarkStart w:id="22" w:name="BKM_DADA701D_35A5_4460_8F85_CB1CD880C5DA"/>
    </w:p>
    <w:p w14:paraId="76015B22" w14:textId="77777777" w:rsidR="00B42752" w:rsidRDefault="00000000">
      <w:pPr>
        <w:jc w:val="center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F2CF270" wp14:editId="5A5DA567">
            <wp:extent cx="2430780" cy="1211580"/>
            <wp:effectExtent l="0" t="0" r="0" b="0"/>
            <wp:docPr id="46" name="Obráze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122FA6" w14:textId="77777777" w:rsidR="00B42752" w:rsidRDefault="00000000">
      <w:pPr>
        <w:jc w:val="center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>
        <w:rPr>
          <w:color w:val="000000"/>
          <w:sz w:val="20"/>
          <w:szCs w:val="20"/>
        </w:rPr>
        <w:t>7</w:t>
      </w:r>
      <w:r>
        <w:fldChar w:fldCharType="end"/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 controler       </w:t>
      </w:r>
      <w:bookmarkEnd w:id="2"/>
      <w:bookmarkEnd w:id="3"/>
      <w:bookmarkEnd w:id="17"/>
      <w:bookmarkEnd w:id="18"/>
      <w:bookmarkEnd w:id="20"/>
      <w:bookmarkEnd w:id="21"/>
      <w:bookmarkEnd w:id="22"/>
    </w:p>
    <w:p w14:paraId="2DBAB65E" w14:textId="77777777" w:rsidR="00B42752" w:rsidRDefault="00B42752">
      <w:pPr>
        <w:jc w:val="both"/>
        <w:rPr>
          <w:color w:val="000000"/>
          <w:sz w:val="20"/>
          <w:szCs w:val="20"/>
        </w:rPr>
      </w:pPr>
    </w:p>
    <w:p w14:paraId="6EF2FD6D" w14:textId="77777777" w:rsidR="00B42752" w:rsidRDefault="00000000"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7AF13129" w14:textId="77777777" w:rsidR="00B42752" w:rsidRDefault="00B42752">
      <w:pPr>
        <w:rPr>
          <w:sz w:val="20"/>
          <w:szCs w:val="20"/>
        </w:rPr>
      </w:pPr>
    </w:p>
    <w:p w14:paraId="11F7E7C3" w14:textId="77777777" w:rsidR="00B42752" w:rsidRDefault="00000000">
      <w:pPr>
        <w:pStyle w:val="Nadpis1"/>
        <w:numPr>
          <w:ilvl w:val="0"/>
          <w:numId w:val="1"/>
        </w:numPr>
        <w:spacing w:before="240" w:after="60"/>
        <w:ind w:left="360" w:hanging="360"/>
        <w:rPr>
          <w:color w:val="0065BD"/>
        </w:rPr>
      </w:pPr>
      <w:r>
        <w:rPr>
          <w:color w:val="0065BD"/>
        </w:rPr>
        <w:t xml:space="preserve">Databáze </w:t>
      </w:r>
    </w:p>
    <w:p w14:paraId="6E82CCAC" w14:textId="77777777" w:rsidR="00B42752" w:rsidRDefault="00B42752">
      <w:pPr>
        <w:jc w:val="both"/>
        <w:rPr>
          <w:color w:val="000000"/>
          <w:sz w:val="20"/>
          <w:szCs w:val="20"/>
        </w:rPr>
      </w:pPr>
    </w:p>
    <w:p w14:paraId="2AF2E277" w14:textId="77777777" w:rsidR="00B42752" w:rsidRDefault="00000000">
      <w:pPr>
        <w:pStyle w:val="Nadpis2"/>
        <w:numPr>
          <w:ilvl w:val="1"/>
          <w:numId w:val="1"/>
        </w:numPr>
        <w:spacing w:before="240" w:after="60"/>
        <w:ind w:left="900" w:hanging="540"/>
        <w:rPr>
          <w:color w:val="0065BD"/>
        </w:rPr>
      </w:pPr>
      <w:r>
        <w:rPr>
          <w:color w:val="0065BD"/>
        </w:rPr>
        <w:t xml:space="preserve">DDL - Distribuce </w:t>
      </w:r>
    </w:p>
    <w:p w14:paraId="42E6ABFF" w14:textId="77777777" w:rsidR="00B42752" w:rsidRDefault="00B42752">
      <w:pPr>
        <w:jc w:val="both"/>
        <w:rPr>
          <w:color w:val="000000"/>
          <w:sz w:val="20"/>
          <w:szCs w:val="20"/>
        </w:rPr>
      </w:pPr>
    </w:p>
    <w:p w14:paraId="26613B64" w14:textId="77777777" w:rsidR="00B42752" w:rsidRDefault="00B42752">
      <w:pPr>
        <w:rPr>
          <w:color w:val="000000"/>
          <w:sz w:val="20"/>
          <w:szCs w:val="20"/>
        </w:rPr>
      </w:pPr>
      <w:bookmarkStart w:id="23" w:name="BKM_3B816D0C_9159_4EE6_A1CB_09FC387D2EE1"/>
    </w:p>
    <w:p w14:paraId="7B30386D" w14:textId="77777777" w:rsidR="00B42752" w:rsidRDefault="00000000">
      <w:pPr>
        <w:jc w:val="center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59F3DC7" wp14:editId="5911E192">
            <wp:extent cx="6359525" cy="5929630"/>
            <wp:effectExtent l="0" t="0" r="0" b="0"/>
            <wp:docPr id="49" name="Obráze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525" cy="592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F1AA48" w14:textId="77777777" w:rsidR="00B42752" w:rsidRDefault="00000000">
      <w:pPr>
        <w:jc w:val="center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>
        <w:rPr>
          <w:color w:val="000000"/>
          <w:sz w:val="20"/>
          <w:szCs w:val="20"/>
        </w:rPr>
        <w:t>8</w:t>
      </w:r>
      <w:r>
        <w:fldChar w:fldCharType="end"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DDL - Distribuce </w:t>
      </w:r>
      <w:bookmarkEnd w:id="23"/>
    </w:p>
    <w:p w14:paraId="691E4938" w14:textId="77777777" w:rsidR="00B42752" w:rsidRDefault="00B42752">
      <w:pPr>
        <w:jc w:val="both"/>
        <w:rPr>
          <w:color w:val="000000"/>
          <w:sz w:val="20"/>
          <w:szCs w:val="20"/>
        </w:rPr>
      </w:pPr>
    </w:p>
    <w:p w14:paraId="49EBEAF8" w14:textId="77777777" w:rsidR="00B42752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r>
        <w:rPr>
          <w:color w:val="0065BD"/>
        </w:rPr>
        <w:lastRenderedPageBreak/>
        <w:t xml:space="preserve">Dealer </w:t>
      </w:r>
      <w:r>
        <w:rPr>
          <w:i/>
          <w:color w:val="0065BD"/>
        </w:rPr>
        <w:t>«table»</w:t>
      </w:r>
    </w:p>
    <w:p w14:paraId="7AA20F12" w14:textId="77777777" w:rsidR="00B42752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Role která se stará o přeprodej pervitinu, který přebírá na pobočce.</w:t>
      </w:r>
    </w:p>
    <w:tbl>
      <w:tblPr>
        <w:tblW w:w="96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990"/>
        <w:gridCol w:w="4860"/>
      </w:tblGrid>
      <w:tr w:rsidR="00B42752" w14:paraId="19E4D9EE" w14:textId="77777777">
        <w:trPr>
          <w:trHeight w:val="207"/>
          <w:tblHeader/>
        </w:trPr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2923B8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4C1F2F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554A01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Not null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04F2D6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B42752" w14:paraId="38C6AE69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B893F4C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Teritorium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B4E3D85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varchar(50)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39AFB58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BA94B9D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Oblast na které prodává své zboží.</w:t>
            </w:r>
          </w:p>
        </w:tc>
      </w:tr>
      <w:tr w:rsidR="00B42752" w14:paraId="32652B3B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91DCCF5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Dealer_ID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74CB28A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46A224F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6B32A28" w14:textId="77777777" w:rsidR="00B42752" w:rsidRDefault="00B42752">
            <w:pPr>
              <w:rPr>
                <w:sz w:val="20"/>
                <w:szCs w:val="20"/>
              </w:rPr>
            </w:pPr>
          </w:p>
        </w:tc>
      </w:tr>
      <w:tr w:rsidR="00B42752" w14:paraId="4E55A48E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E384315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Pobocka_ID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F7275DC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520753A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93E1919" w14:textId="77777777" w:rsidR="00B42752" w:rsidRDefault="00B42752">
            <w:pPr>
              <w:rPr>
                <w:sz w:val="20"/>
                <w:szCs w:val="20"/>
              </w:rPr>
            </w:pPr>
          </w:p>
        </w:tc>
      </w:tr>
    </w:tbl>
    <w:p w14:paraId="4696B892" w14:textId="77777777" w:rsidR="00B42752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r>
        <w:rPr>
          <w:color w:val="0065BD"/>
        </w:rPr>
        <w:t xml:space="preserve">Odvoz </w:t>
      </w:r>
      <w:r>
        <w:rPr>
          <w:i/>
          <w:color w:val="0065BD"/>
        </w:rPr>
        <w:t>«table»</w:t>
      </w:r>
    </w:p>
    <w:p w14:paraId="1F33A2D7" w14:textId="77777777" w:rsidR="00B42752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Objednávka podaná pobočkou aby jí z centrálního skladu dovezli pervitin.</w:t>
      </w:r>
    </w:p>
    <w:tbl>
      <w:tblPr>
        <w:tblW w:w="96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990"/>
        <w:gridCol w:w="4860"/>
      </w:tblGrid>
      <w:tr w:rsidR="00B42752" w14:paraId="52FBD660" w14:textId="77777777">
        <w:trPr>
          <w:trHeight w:val="207"/>
          <w:tblHeader/>
        </w:trPr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FAD7DE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38173F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E09D30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Not null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FAF0FC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B42752" w14:paraId="47872A6E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25C111F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Datum_dovezeni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109897C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5EC2EDE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0CEC5CD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Datum dovezení</w:t>
            </w:r>
          </w:p>
        </w:tc>
      </w:tr>
      <w:tr w:rsidR="00B42752" w14:paraId="0EFAE8EC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773999A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Datum_objednani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8D8620B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0360335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325DF78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Datum objednání</w:t>
            </w:r>
          </w:p>
        </w:tc>
      </w:tr>
      <w:tr w:rsidR="00B42752" w14:paraId="7B7C2E8D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AC64F9E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Datum_prevzeti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4E94ED8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5828444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B190FB4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Datum kdy si musí řidič převzít odvážku.</w:t>
            </w:r>
          </w:p>
        </w:tc>
      </w:tr>
      <w:tr w:rsidR="00B42752" w14:paraId="527A1769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612BFF8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Stav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85B8AE5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varchar(50)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AEC726B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BEE5D33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Stav ve kterém se nachází odvoz.</w:t>
            </w:r>
          </w:p>
        </w:tc>
      </w:tr>
      <w:tr w:rsidR="00B42752" w14:paraId="6535CAFB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0E10597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Odvoz_ID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3A041A7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6038EAA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184F849" w14:textId="77777777" w:rsidR="00B42752" w:rsidRDefault="00B42752">
            <w:pPr>
              <w:rPr>
                <w:sz w:val="20"/>
                <w:szCs w:val="20"/>
              </w:rPr>
            </w:pPr>
          </w:p>
        </w:tc>
      </w:tr>
      <w:tr w:rsidR="00B42752" w14:paraId="14FC7865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BB8DD71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Pobocka_ID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E1430AF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79C9459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CF3EDF3" w14:textId="77777777" w:rsidR="00B42752" w:rsidRDefault="00B42752">
            <w:pPr>
              <w:rPr>
                <w:sz w:val="20"/>
                <w:szCs w:val="20"/>
              </w:rPr>
            </w:pPr>
          </w:p>
        </w:tc>
      </w:tr>
      <w:tr w:rsidR="00B42752" w14:paraId="792B53B8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4A36A7F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Ridic_ID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C395FA0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01686FE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B45A081" w14:textId="77777777" w:rsidR="00B42752" w:rsidRDefault="00B42752">
            <w:pPr>
              <w:rPr>
                <w:sz w:val="20"/>
                <w:szCs w:val="20"/>
              </w:rPr>
            </w:pPr>
          </w:p>
        </w:tc>
      </w:tr>
    </w:tbl>
    <w:p w14:paraId="0E37B867" w14:textId="77777777" w:rsidR="00B42752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r>
        <w:rPr>
          <w:color w:val="0065BD"/>
        </w:rPr>
        <w:t xml:space="preserve">Pobocka </w:t>
      </w:r>
      <w:r>
        <w:rPr>
          <w:i/>
          <w:color w:val="0065BD"/>
        </w:rPr>
        <w:t>«table»</w:t>
      </w:r>
    </w:p>
    <w:p w14:paraId="0AA9F2F4" w14:textId="77777777" w:rsidR="00B42752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Stará se o distribuci ke koncovým konzumentům.</w:t>
      </w:r>
    </w:p>
    <w:tbl>
      <w:tblPr>
        <w:tblW w:w="96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990"/>
        <w:gridCol w:w="4860"/>
      </w:tblGrid>
      <w:tr w:rsidR="00B42752" w14:paraId="4347B2ED" w14:textId="77777777">
        <w:trPr>
          <w:trHeight w:val="207"/>
          <w:tblHeader/>
        </w:trPr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DA4293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38C344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A7D495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Not null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93198B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B42752" w14:paraId="7B586E90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0A813B4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Nazev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B089F8E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varchar(50)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4DDE925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046131F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Pracovní název pobočky</w:t>
            </w:r>
          </w:p>
        </w:tc>
      </w:tr>
      <w:tr w:rsidR="00B42752" w14:paraId="71496BB4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A969682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Pobocka_ID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E18A702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2CBD0E5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0199A84" w14:textId="77777777" w:rsidR="00B42752" w:rsidRDefault="00B42752">
            <w:pPr>
              <w:rPr>
                <w:sz w:val="20"/>
                <w:szCs w:val="20"/>
              </w:rPr>
            </w:pPr>
          </w:p>
        </w:tc>
      </w:tr>
    </w:tbl>
    <w:p w14:paraId="28B5C99C" w14:textId="77777777" w:rsidR="00B42752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r>
        <w:rPr>
          <w:color w:val="0065BD"/>
        </w:rPr>
        <w:t xml:space="preserve">Pobocka_restaurace </w:t>
      </w:r>
      <w:r>
        <w:rPr>
          <w:i/>
          <w:color w:val="0065BD"/>
        </w:rPr>
        <w:t>«table»</w:t>
      </w:r>
    </w:p>
    <w:p w14:paraId="61043877" w14:textId="77777777" w:rsidR="00B42752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Kolik má která pobočka na skladě.</w:t>
      </w:r>
    </w:p>
    <w:tbl>
      <w:tblPr>
        <w:tblW w:w="96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990"/>
        <w:gridCol w:w="4860"/>
      </w:tblGrid>
      <w:tr w:rsidR="00B42752" w14:paraId="13B2CDF8" w14:textId="77777777">
        <w:trPr>
          <w:trHeight w:val="207"/>
          <w:tblHeader/>
        </w:trPr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F7226A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F04002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D45E2C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Not null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2DA8D6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B42752" w14:paraId="70A7AEE9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D946DB9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Mnozstvi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24228C0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F221FB9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B27CB1B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množství daného restauračního produktu.</w:t>
            </w:r>
          </w:p>
        </w:tc>
      </w:tr>
      <w:tr w:rsidR="00B42752" w14:paraId="0499D2F7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BEE1442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RestauraceProdukty_ID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78C0C4F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2C0EE91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E8D0F88" w14:textId="77777777" w:rsidR="00B42752" w:rsidRDefault="00B42752">
            <w:pPr>
              <w:rPr>
                <w:sz w:val="20"/>
                <w:szCs w:val="20"/>
              </w:rPr>
            </w:pPr>
          </w:p>
        </w:tc>
      </w:tr>
      <w:tr w:rsidR="00B42752" w14:paraId="03C770DC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C3EF944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Pobocka_ID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6ED6DA3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D93C814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96F7425" w14:textId="77777777" w:rsidR="00B42752" w:rsidRDefault="00B42752">
            <w:pPr>
              <w:rPr>
                <w:sz w:val="20"/>
                <w:szCs w:val="20"/>
              </w:rPr>
            </w:pPr>
          </w:p>
        </w:tc>
      </w:tr>
    </w:tbl>
    <w:p w14:paraId="15414AFE" w14:textId="77777777" w:rsidR="00B42752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r>
        <w:rPr>
          <w:color w:val="0065BD"/>
        </w:rPr>
        <w:t xml:space="preserve">Prodej </w:t>
      </w:r>
      <w:r>
        <w:rPr>
          <w:i/>
          <w:color w:val="0065BD"/>
        </w:rPr>
        <w:t>«table»</w:t>
      </w:r>
    </w:p>
    <w:p w14:paraId="04E6A60E" w14:textId="77777777" w:rsidR="00B42752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Záznam o transakcích provedených dealery.</w:t>
      </w:r>
    </w:p>
    <w:tbl>
      <w:tblPr>
        <w:tblW w:w="96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990"/>
        <w:gridCol w:w="4860"/>
      </w:tblGrid>
      <w:tr w:rsidR="00B42752" w14:paraId="52B57361" w14:textId="77777777">
        <w:trPr>
          <w:trHeight w:val="207"/>
          <w:tblHeader/>
        </w:trPr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7D07E8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A51830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9DB929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Not null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D53DED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B42752" w14:paraId="155FEA9D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618389E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Ztraceno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A40B9D9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numeric(10,2)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026995D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3D67554" w14:textId="77777777" w:rsidR="00B42752" w:rsidRDefault="00B42752">
            <w:pPr>
              <w:rPr>
                <w:sz w:val="20"/>
                <w:szCs w:val="20"/>
              </w:rPr>
            </w:pPr>
          </w:p>
        </w:tc>
      </w:tr>
      <w:tr w:rsidR="00B42752" w14:paraId="4F53B4AC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BB84D5F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Datum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87D022B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EC8D821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A183FC8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Datum kdy prodej proběhl.</w:t>
            </w:r>
          </w:p>
        </w:tc>
      </w:tr>
      <w:tr w:rsidR="00B42752" w14:paraId="46115F9C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946FC3B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Prodej_ID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34743CB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0008CDA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0285353" w14:textId="77777777" w:rsidR="00B42752" w:rsidRDefault="00B42752">
            <w:pPr>
              <w:rPr>
                <w:sz w:val="20"/>
                <w:szCs w:val="20"/>
              </w:rPr>
            </w:pPr>
          </w:p>
        </w:tc>
      </w:tr>
      <w:tr w:rsidR="00B42752" w14:paraId="387375DC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38DAFF3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Dealer_ID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DA3D3AC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0FC3185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6049275" w14:textId="77777777" w:rsidR="00B42752" w:rsidRDefault="00B42752">
            <w:pPr>
              <w:rPr>
                <w:sz w:val="20"/>
                <w:szCs w:val="20"/>
              </w:rPr>
            </w:pPr>
          </w:p>
        </w:tc>
      </w:tr>
    </w:tbl>
    <w:p w14:paraId="407D4D37" w14:textId="77777777" w:rsidR="00B42752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r>
        <w:rPr>
          <w:color w:val="0065BD"/>
        </w:rPr>
        <w:t xml:space="preserve">Produkt_odvoz </w:t>
      </w:r>
      <w:r>
        <w:rPr>
          <w:i/>
          <w:color w:val="0065BD"/>
        </w:rPr>
        <w:t>«table»</w:t>
      </w:r>
    </w:p>
    <w:p w14:paraId="22081E15" w14:textId="77777777" w:rsidR="00B42752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Zažádaný počet dávek.</w:t>
      </w:r>
    </w:p>
    <w:tbl>
      <w:tblPr>
        <w:tblW w:w="96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990"/>
        <w:gridCol w:w="4860"/>
      </w:tblGrid>
      <w:tr w:rsidR="00B42752" w14:paraId="1A9E01DC" w14:textId="77777777">
        <w:trPr>
          <w:trHeight w:val="207"/>
          <w:tblHeader/>
        </w:trPr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76E312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F20267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531397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Not null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237074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B42752" w14:paraId="35BAE86D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ABA282B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Pocetvarek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2A3CBE5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varchar(50)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0D1D49A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CD5EB90" w14:textId="77777777" w:rsidR="00B42752" w:rsidRDefault="00B42752">
            <w:pPr>
              <w:rPr>
                <w:sz w:val="20"/>
                <w:szCs w:val="20"/>
              </w:rPr>
            </w:pPr>
          </w:p>
        </w:tc>
      </w:tr>
      <w:tr w:rsidR="00B42752" w14:paraId="197E7F6D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E7373D7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Produkt_ID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E2FDB92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D07290F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6BF070D" w14:textId="77777777" w:rsidR="00B42752" w:rsidRDefault="00B42752">
            <w:pPr>
              <w:rPr>
                <w:sz w:val="20"/>
                <w:szCs w:val="20"/>
              </w:rPr>
            </w:pPr>
          </w:p>
        </w:tc>
      </w:tr>
      <w:tr w:rsidR="00B42752" w14:paraId="4EA786C8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4EB3C43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Odvoz_ID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F738AA3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E9A872D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9409BD8" w14:textId="77777777" w:rsidR="00B42752" w:rsidRDefault="00B42752">
            <w:pPr>
              <w:rPr>
                <w:sz w:val="20"/>
                <w:szCs w:val="20"/>
              </w:rPr>
            </w:pPr>
          </w:p>
        </w:tc>
      </w:tr>
    </w:tbl>
    <w:p w14:paraId="0BEA9448" w14:textId="77777777" w:rsidR="00B42752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r>
        <w:rPr>
          <w:color w:val="0065BD"/>
        </w:rPr>
        <w:t xml:space="preserve">restaurace_odvoz </w:t>
      </w:r>
      <w:r>
        <w:rPr>
          <w:i/>
          <w:color w:val="0065BD"/>
        </w:rPr>
        <w:t>«table»</w:t>
      </w:r>
    </w:p>
    <w:p w14:paraId="414737AB" w14:textId="77777777" w:rsidR="00B42752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Rozložená vazba odvozu produktu do restaurace</w:t>
      </w:r>
    </w:p>
    <w:tbl>
      <w:tblPr>
        <w:tblW w:w="96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990"/>
        <w:gridCol w:w="4860"/>
      </w:tblGrid>
      <w:tr w:rsidR="00B42752" w14:paraId="4181ED6D" w14:textId="77777777">
        <w:trPr>
          <w:trHeight w:val="207"/>
          <w:tblHeader/>
        </w:trPr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2F66B9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84AB9D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B868CC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Not null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992DE1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B42752" w14:paraId="2EB27E35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07E3C86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Mnozstvi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5E4B6EB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24A5832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92655B2" w14:textId="77777777" w:rsidR="00B42752" w:rsidRDefault="00B42752">
            <w:pPr>
              <w:rPr>
                <w:sz w:val="20"/>
                <w:szCs w:val="20"/>
              </w:rPr>
            </w:pPr>
          </w:p>
        </w:tc>
      </w:tr>
      <w:tr w:rsidR="00B42752" w14:paraId="684293F3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0A08A5A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Odvoz_ID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9E86307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32BF68E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89E9EE6" w14:textId="77777777" w:rsidR="00B42752" w:rsidRDefault="00B42752">
            <w:pPr>
              <w:rPr>
                <w:sz w:val="20"/>
                <w:szCs w:val="20"/>
              </w:rPr>
            </w:pPr>
          </w:p>
        </w:tc>
      </w:tr>
      <w:tr w:rsidR="00B42752" w14:paraId="68825639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D32CC88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RestauraceProdukty_ID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0DD75E5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B0088AA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E87BD9E" w14:textId="77777777" w:rsidR="00B42752" w:rsidRDefault="00B42752">
            <w:pPr>
              <w:rPr>
                <w:sz w:val="20"/>
                <w:szCs w:val="20"/>
              </w:rPr>
            </w:pPr>
          </w:p>
        </w:tc>
      </w:tr>
    </w:tbl>
    <w:p w14:paraId="6B32C469" w14:textId="77777777" w:rsidR="00B42752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r>
        <w:rPr>
          <w:color w:val="0065BD"/>
        </w:rPr>
        <w:t xml:space="preserve">RestauraceProdukty </w:t>
      </w:r>
      <w:r>
        <w:rPr>
          <w:i/>
          <w:color w:val="0065BD"/>
        </w:rPr>
        <w:t>«table»</w:t>
      </w:r>
    </w:p>
    <w:p w14:paraId="15A5EC14" w14:textId="77777777" w:rsidR="00B42752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Produkty které se prodávají v restauraci.</w:t>
      </w:r>
    </w:p>
    <w:tbl>
      <w:tblPr>
        <w:tblW w:w="96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990"/>
        <w:gridCol w:w="4860"/>
      </w:tblGrid>
      <w:tr w:rsidR="00B42752" w14:paraId="28779C79" w14:textId="77777777">
        <w:trPr>
          <w:trHeight w:val="207"/>
          <w:tblHeader/>
        </w:trPr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5E7F87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4F23BA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1A6D90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Not null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EA02BB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B42752" w14:paraId="21F838F2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FBA8DF3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Cena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2E45B67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numeric(10,2)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D9333C5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335CCA1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Cena za jednu porci produktu.</w:t>
            </w:r>
          </w:p>
        </w:tc>
      </w:tr>
      <w:tr w:rsidR="00B42752" w14:paraId="2A18CF4A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AAD6A70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Nazev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9D9324F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varchar(50)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C6C08EC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79F01E6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Prodejní název produktu.</w:t>
            </w:r>
          </w:p>
        </w:tc>
      </w:tr>
      <w:tr w:rsidR="00B42752" w14:paraId="588BFF2C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4D511BE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RestauraceProdukty_ID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D1660EB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E90E85E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82F458D" w14:textId="77777777" w:rsidR="00B42752" w:rsidRDefault="00B42752">
            <w:pPr>
              <w:rPr>
                <w:sz w:val="20"/>
                <w:szCs w:val="20"/>
              </w:rPr>
            </w:pPr>
          </w:p>
        </w:tc>
      </w:tr>
    </w:tbl>
    <w:p w14:paraId="0DC929BB" w14:textId="77777777" w:rsidR="00B42752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r>
        <w:rPr>
          <w:color w:val="0065BD"/>
        </w:rPr>
        <w:t xml:space="preserve">Ridic </w:t>
      </w:r>
      <w:r>
        <w:rPr>
          <w:i/>
          <w:color w:val="0065BD"/>
        </w:rPr>
        <w:t>«table»</w:t>
      </w:r>
    </w:p>
    <w:p w14:paraId="7952B03D" w14:textId="77777777" w:rsidR="00B42752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Role která se stará o převoz pervitinu a kuřat mezi pobočkami a centrálním skladem.</w:t>
      </w:r>
    </w:p>
    <w:tbl>
      <w:tblPr>
        <w:tblW w:w="96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990"/>
        <w:gridCol w:w="4860"/>
      </w:tblGrid>
      <w:tr w:rsidR="00B42752" w14:paraId="6CE455D5" w14:textId="77777777">
        <w:trPr>
          <w:trHeight w:val="207"/>
          <w:tblHeader/>
        </w:trPr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401509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73E44B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09EBFC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Not null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AEFB1C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B42752" w14:paraId="6FF582DB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EBDC58B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Maxnaklad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1500E09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numeric(9,2)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7372D03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AC69957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Velikost nákladního prostoru auta.</w:t>
            </w:r>
          </w:p>
        </w:tc>
      </w:tr>
      <w:tr w:rsidR="00B42752" w14:paraId="6A5ED2BD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8AA0D1C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Ridic_ID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EC5C742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47A11E2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A0CDBF3" w14:textId="77777777" w:rsidR="00B42752" w:rsidRDefault="00B42752">
            <w:pPr>
              <w:rPr>
                <w:sz w:val="20"/>
                <w:szCs w:val="20"/>
              </w:rPr>
            </w:pPr>
          </w:p>
        </w:tc>
      </w:tr>
    </w:tbl>
    <w:p w14:paraId="52C79837" w14:textId="77777777" w:rsidR="00B42752" w:rsidRDefault="00000000">
      <w:pPr>
        <w:pStyle w:val="Nadpis2"/>
        <w:numPr>
          <w:ilvl w:val="1"/>
          <w:numId w:val="1"/>
        </w:numPr>
        <w:spacing w:before="240" w:after="60"/>
        <w:ind w:left="900" w:hanging="540"/>
        <w:rPr>
          <w:color w:val="0065BD"/>
        </w:rPr>
      </w:pPr>
      <w:r>
        <w:rPr>
          <w:color w:val="0065BD"/>
        </w:rPr>
        <w:t xml:space="preserve">DDL - Sklad </w:t>
      </w:r>
    </w:p>
    <w:p w14:paraId="4E2763FA" w14:textId="77777777" w:rsidR="00B42752" w:rsidRDefault="00B42752">
      <w:pPr>
        <w:jc w:val="both"/>
        <w:rPr>
          <w:color w:val="000000"/>
          <w:sz w:val="20"/>
          <w:szCs w:val="20"/>
        </w:rPr>
      </w:pPr>
    </w:p>
    <w:p w14:paraId="58333A2C" w14:textId="77777777" w:rsidR="00B42752" w:rsidRDefault="00B42752">
      <w:pPr>
        <w:rPr>
          <w:color w:val="000000"/>
          <w:sz w:val="20"/>
          <w:szCs w:val="20"/>
        </w:rPr>
      </w:pPr>
      <w:bookmarkStart w:id="24" w:name="BKM_36ADA50F_63F6_4DED_B83E_48B4CC022591"/>
    </w:p>
    <w:p w14:paraId="404B8758" w14:textId="77777777" w:rsidR="00B42752" w:rsidRDefault="00000000">
      <w:pPr>
        <w:jc w:val="center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E07758F" wp14:editId="1F35A86C">
            <wp:extent cx="6283960" cy="3842385"/>
            <wp:effectExtent l="0" t="0" r="0" b="0"/>
            <wp:docPr id="58" name="Obráze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384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94213F" w14:textId="77777777" w:rsidR="00B42752" w:rsidRDefault="00000000">
      <w:pPr>
        <w:jc w:val="center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>
        <w:rPr>
          <w:color w:val="000000"/>
          <w:sz w:val="20"/>
          <w:szCs w:val="20"/>
        </w:rPr>
        <w:t>9</w:t>
      </w:r>
      <w:r>
        <w:fldChar w:fldCharType="end"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DDL - Sklad </w:t>
      </w:r>
      <w:bookmarkEnd w:id="24"/>
    </w:p>
    <w:p w14:paraId="49CC4567" w14:textId="77777777" w:rsidR="00B42752" w:rsidRDefault="00B42752">
      <w:pPr>
        <w:jc w:val="both"/>
        <w:rPr>
          <w:color w:val="000000"/>
          <w:sz w:val="20"/>
          <w:szCs w:val="20"/>
        </w:rPr>
      </w:pPr>
    </w:p>
    <w:p w14:paraId="3C8F6040" w14:textId="77777777" w:rsidR="00B42752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r>
        <w:rPr>
          <w:color w:val="0065BD"/>
        </w:rPr>
        <w:t xml:space="preserve">Adresa </w:t>
      </w:r>
      <w:r>
        <w:rPr>
          <w:i/>
          <w:color w:val="0065BD"/>
        </w:rPr>
        <w:t>«table»</w:t>
      </w:r>
    </w:p>
    <w:p w14:paraId="636C5D4D" w14:textId="77777777" w:rsidR="00B42752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Adresa na které žijí zaměstnanci firmy či kde se nachází danná pobočka.</w:t>
      </w:r>
    </w:p>
    <w:tbl>
      <w:tblPr>
        <w:tblW w:w="96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990"/>
        <w:gridCol w:w="4860"/>
      </w:tblGrid>
      <w:tr w:rsidR="00B42752" w14:paraId="01EE850D" w14:textId="77777777">
        <w:trPr>
          <w:trHeight w:val="207"/>
          <w:tblHeader/>
        </w:trPr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443BF2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BC9F1D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30DA19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Not null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2BE49E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B42752" w14:paraId="467AA1D1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672FCBE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Mesto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456E7A1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varchar(50)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500FDD4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2168F0C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Město ve kterém žije</w:t>
            </w:r>
          </w:p>
        </w:tc>
      </w:tr>
      <w:tr w:rsidR="00B42752" w14:paraId="3EF74B76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99E9C53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Psc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4E00E59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varchar(50)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29318EB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02FA5C6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Poštovní směrovací číslo</w:t>
            </w:r>
          </w:p>
        </w:tc>
      </w:tr>
      <w:tr w:rsidR="00B42752" w14:paraId="24F26C23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016BFFE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Stat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3D03821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varchar(50)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606476C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9EEB069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Stát nebo země </w:t>
            </w:r>
          </w:p>
        </w:tc>
      </w:tr>
      <w:tr w:rsidR="00B42752" w14:paraId="2B315CE1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32B32D7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Ulice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B4A1775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varchar(50)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472A392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CF9EE22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Ulice kde žije</w:t>
            </w:r>
          </w:p>
        </w:tc>
      </w:tr>
      <w:tr w:rsidR="00B42752" w14:paraId="3099EF80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FC4E501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Adresa_ID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F9212DB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1EA3DF2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2570CFD" w14:textId="77777777" w:rsidR="00B42752" w:rsidRDefault="00B42752">
            <w:pPr>
              <w:rPr>
                <w:sz w:val="20"/>
                <w:szCs w:val="20"/>
              </w:rPr>
            </w:pPr>
          </w:p>
        </w:tc>
      </w:tr>
      <w:tr w:rsidR="00B42752" w14:paraId="317E504A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C85C4B7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Dodavatel_ID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2D85155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FB51434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0D4DF10" w14:textId="77777777" w:rsidR="00B42752" w:rsidRDefault="00B42752">
            <w:pPr>
              <w:rPr>
                <w:sz w:val="20"/>
                <w:szCs w:val="20"/>
              </w:rPr>
            </w:pPr>
          </w:p>
        </w:tc>
      </w:tr>
      <w:tr w:rsidR="00B42752" w14:paraId="1C08B61B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5DAFAE0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Pobocka_ID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CD754F7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BE36FA7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F3F5765" w14:textId="77777777" w:rsidR="00B42752" w:rsidRDefault="00B42752">
            <w:pPr>
              <w:rPr>
                <w:sz w:val="20"/>
                <w:szCs w:val="20"/>
              </w:rPr>
            </w:pPr>
          </w:p>
        </w:tc>
      </w:tr>
    </w:tbl>
    <w:p w14:paraId="153ED951" w14:textId="77777777" w:rsidR="00B42752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r>
        <w:rPr>
          <w:color w:val="0065BD"/>
        </w:rPr>
        <w:t xml:space="preserve">Dodavatel </w:t>
      </w:r>
      <w:r>
        <w:rPr>
          <w:i/>
          <w:color w:val="0065BD"/>
        </w:rPr>
        <w:t>«table»</w:t>
      </w:r>
    </w:p>
    <w:p w14:paraId="2723B20C" w14:textId="77777777" w:rsidR="00B42752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Firma která nám dodádává suroviny na tvorbu pervitinu.</w:t>
      </w:r>
    </w:p>
    <w:tbl>
      <w:tblPr>
        <w:tblW w:w="96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990"/>
        <w:gridCol w:w="4860"/>
      </w:tblGrid>
      <w:tr w:rsidR="00B42752" w14:paraId="7A68EBED" w14:textId="77777777">
        <w:trPr>
          <w:trHeight w:val="207"/>
          <w:tblHeader/>
        </w:trPr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7243FD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A6FB47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02BFBE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Not null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8293B2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B42752" w14:paraId="0081649A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62FE241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Jmeno_firmy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6079488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varchar(50)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BD9F2BC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341DB28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Jméno firmy od které kupujeme suroviny na tvorbu pervitinu.</w:t>
            </w:r>
          </w:p>
        </w:tc>
      </w:tr>
      <w:tr w:rsidR="00B42752" w14:paraId="1E387394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EFD1DF7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Dodavatel_ID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F738B82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EBBEC7F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A6C77B0" w14:textId="77777777" w:rsidR="00B42752" w:rsidRDefault="00B42752">
            <w:pPr>
              <w:rPr>
                <w:sz w:val="20"/>
                <w:szCs w:val="20"/>
              </w:rPr>
            </w:pPr>
          </w:p>
        </w:tc>
      </w:tr>
    </w:tbl>
    <w:p w14:paraId="76B6CA08" w14:textId="77777777" w:rsidR="00B42752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r>
        <w:rPr>
          <w:color w:val="0065BD"/>
        </w:rPr>
        <w:t xml:space="preserve">Kuchar </w:t>
      </w:r>
      <w:r>
        <w:rPr>
          <w:i/>
          <w:color w:val="0065BD"/>
        </w:rPr>
        <w:t>«table»</w:t>
      </w:r>
    </w:p>
    <w:p w14:paraId="5D7189DE" w14:textId="77777777" w:rsidR="00B42752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Zděděná role zaměstnance který vaří pervitin.</w:t>
      </w:r>
    </w:p>
    <w:tbl>
      <w:tblPr>
        <w:tblW w:w="96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990"/>
        <w:gridCol w:w="4860"/>
      </w:tblGrid>
      <w:tr w:rsidR="00B42752" w14:paraId="58C13354" w14:textId="77777777">
        <w:trPr>
          <w:trHeight w:val="207"/>
          <w:tblHeader/>
        </w:trPr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C2F851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BD2021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8670A0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Not null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9B6D6A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B42752" w14:paraId="3928ACE0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6DB03B9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Roky_praxe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B2A7A65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7A63248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DE3D9D5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Roky praxe v pozici kuchaře.</w:t>
            </w:r>
          </w:p>
        </w:tc>
      </w:tr>
      <w:tr w:rsidR="00B42752" w14:paraId="0EBAEE8E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87CE7D0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Kuchar_ID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AD5F99F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DD6012F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5F8394C" w14:textId="77777777" w:rsidR="00B42752" w:rsidRDefault="00B42752">
            <w:pPr>
              <w:rPr>
                <w:sz w:val="20"/>
                <w:szCs w:val="20"/>
              </w:rPr>
            </w:pPr>
          </w:p>
        </w:tc>
      </w:tr>
    </w:tbl>
    <w:p w14:paraId="345E7E2D" w14:textId="77777777" w:rsidR="00B42752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r>
        <w:rPr>
          <w:color w:val="0065BD"/>
        </w:rPr>
        <w:t xml:space="preserve">Objednavka </w:t>
      </w:r>
      <w:r>
        <w:rPr>
          <w:i/>
          <w:color w:val="0065BD"/>
        </w:rPr>
        <w:t>«table»</w:t>
      </w:r>
    </w:p>
    <w:p w14:paraId="281B4DDB" w14:textId="77777777" w:rsidR="00B42752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Objednávka surovin od dodavatele, při dodání ji musí naskladnit skladník.</w:t>
      </w:r>
    </w:p>
    <w:tbl>
      <w:tblPr>
        <w:tblW w:w="96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990"/>
        <w:gridCol w:w="4860"/>
      </w:tblGrid>
      <w:tr w:rsidR="00B42752" w14:paraId="25686DD7" w14:textId="77777777">
        <w:trPr>
          <w:trHeight w:val="207"/>
          <w:tblHeader/>
        </w:trPr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86854E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B4C465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DF4656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Not null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9A1D72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B42752" w14:paraId="250D910F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24A9943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Cena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2E6761B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numeric(10,2)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E4DD0B0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A4BB28C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Celková cena nákupu surovin.</w:t>
            </w:r>
          </w:p>
        </w:tc>
      </w:tr>
      <w:tr w:rsidR="00B42752" w14:paraId="6E709CAA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482AB04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Datum_dodani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3E785A0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3FE4EC7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E20E151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Datum kdy přijela/přijede objednávka na sklad.</w:t>
            </w:r>
          </w:p>
        </w:tc>
      </w:tr>
      <w:tr w:rsidR="00B42752" w14:paraId="7E86B3E0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1372775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Datum_objednani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BF19D86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F351EC8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3EAB74C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Datum dne kdy jsme objednali suroviny.</w:t>
            </w:r>
          </w:p>
        </w:tc>
      </w:tr>
      <w:tr w:rsidR="00B42752" w14:paraId="43A18A61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0AF8D57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Dodavatel_ID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9CE0AE9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0857159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A5A41F8" w14:textId="77777777" w:rsidR="00B42752" w:rsidRDefault="00B42752">
            <w:pPr>
              <w:rPr>
                <w:sz w:val="20"/>
                <w:szCs w:val="20"/>
              </w:rPr>
            </w:pPr>
          </w:p>
        </w:tc>
      </w:tr>
      <w:tr w:rsidR="00B42752" w14:paraId="1D62CB6E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746896D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Objednavka_ID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812DA6F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652CB3C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14BA0C1" w14:textId="77777777" w:rsidR="00B42752" w:rsidRDefault="00B42752">
            <w:pPr>
              <w:rPr>
                <w:sz w:val="20"/>
                <w:szCs w:val="20"/>
              </w:rPr>
            </w:pPr>
          </w:p>
        </w:tc>
      </w:tr>
    </w:tbl>
    <w:p w14:paraId="72230117" w14:textId="77777777" w:rsidR="00B42752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r>
        <w:rPr>
          <w:color w:val="0065BD"/>
        </w:rPr>
        <w:t xml:space="preserve">Objednavka_surovina </w:t>
      </w:r>
      <w:r>
        <w:rPr>
          <w:i/>
          <w:color w:val="0065BD"/>
        </w:rPr>
        <w:t>«table»</w:t>
      </w:r>
    </w:p>
    <w:p w14:paraId="43EDD028" w14:textId="77777777" w:rsidR="00B42752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Množství dané suroviny, které objednávka obsahuje.</w:t>
      </w:r>
    </w:p>
    <w:tbl>
      <w:tblPr>
        <w:tblW w:w="96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990"/>
        <w:gridCol w:w="4860"/>
      </w:tblGrid>
      <w:tr w:rsidR="00B42752" w14:paraId="10F70F04" w14:textId="77777777">
        <w:trPr>
          <w:trHeight w:val="207"/>
          <w:tblHeader/>
        </w:trPr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5771AA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B04625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7FECE8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Not null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B0569A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B42752" w14:paraId="36D727E8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107C15A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Surovina_ID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1917CAD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568D0BD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11CBEF9" w14:textId="77777777" w:rsidR="00B42752" w:rsidRDefault="00B42752">
            <w:pPr>
              <w:rPr>
                <w:sz w:val="20"/>
                <w:szCs w:val="20"/>
              </w:rPr>
            </w:pPr>
          </w:p>
        </w:tc>
      </w:tr>
      <w:tr w:rsidR="00B42752" w14:paraId="0B3C9FBD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722B3C3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mnozstvi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95740CC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numeric(10,2)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35D7672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395F749" w14:textId="77777777" w:rsidR="00B42752" w:rsidRDefault="00B42752">
            <w:pPr>
              <w:rPr>
                <w:sz w:val="20"/>
                <w:szCs w:val="20"/>
              </w:rPr>
            </w:pPr>
          </w:p>
        </w:tc>
      </w:tr>
      <w:tr w:rsidR="00B42752" w14:paraId="4376FA3E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FC8BE93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Objednavka_ID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343C79F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A4DFDC6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D0D54B2" w14:textId="77777777" w:rsidR="00B42752" w:rsidRDefault="00B42752">
            <w:pPr>
              <w:rPr>
                <w:sz w:val="20"/>
                <w:szCs w:val="20"/>
              </w:rPr>
            </w:pPr>
          </w:p>
        </w:tc>
      </w:tr>
    </w:tbl>
    <w:p w14:paraId="466B0499" w14:textId="77777777" w:rsidR="00B42752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r>
        <w:rPr>
          <w:color w:val="0065BD"/>
        </w:rPr>
        <w:t xml:space="preserve">Pristupovaprava </w:t>
      </w:r>
      <w:r>
        <w:rPr>
          <w:i/>
          <w:color w:val="0065BD"/>
        </w:rPr>
        <w:t>«table»</w:t>
      </w:r>
    </w:p>
    <w:p w14:paraId="129C46E3" w14:textId="77777777" w:rsidR="00B42752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Práva přidělená roly, která následně povolují přístup a operace v aplikaci.</w:t>
      </w:r>
    </w:p>
    <w:tbl>
      <w:tblPr>
        <w:tblW w:w="96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990"/>
        <w:gridCol w:w="4860"/>
      </w:tblGrid>
      <w:tr w:rsidR="00B42752" w14:paraId="682844AC" w14:textId="77777777">
        <w:trPr>
          <w:trHeight w:val="207"/>
          <w:tblHeader/>
        </w:trPr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583C1F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0739F2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46B3BC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Not null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69FD53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B42752" w14:paraId="2338A9D6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BDF6D6C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Nazev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575BA7F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varchar(50)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0809A7D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0B38D19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Název přístupového práva.</w:t>
            </w:r>
          </w:p>
        </w:tc>
      </w:tr>
      <w:tr w:rsidR="00B42752" w14:paraId="7FD1C98A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FD84198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Pristupovaprava_ID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6594FAB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B5218BB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78B8DF5" w14:textId="77777777" w:rsidR="00B42752" w:rsidRDefault="00B42752">
            <w:pPr>
              <w:rPr>
                <w:sz w:val="20"/>
                <w:szCs w:val="20"/>
              </w:rPr>
            </w:pPr>
          </w:p>
        </w:tc>
      </w:tr>
    </w:tbl>
    <w:p w14:paraId="2E2DB5A9" w14:textId="77777777" w:rsidR="00B42752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r>
        <w:rPr>
          <w:color w:val="0065BD"/>
        </w:rPr>
        <w:lastRenderedPageBreak/>
        <w:t xml:space="preserve">Produkt </w:t>
      </w:r>
      <w:r>
        <w:rPr>
          <w:i/>
          <w:color w:val="0065BD"/>
        </w:rPr>
        <w:t>«table»</w:t>
      </w:r>
    </w:p>
    <w:p w14:paraId="2A9ED80E" w14:textId="77777777" w:rsidR="00B42752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Typy pervitinu, které prodáváme.</w:t>
      </w:r>
    </w:p>
    <w:tbl>
      <w:tblPr>
        <w:tblW w:w="96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990"/>
        <w:gridCol w:w="4860"/>
      </w:tblGrid>
      <w:tr w:rsidR="00B42752" w14:paraId="7BFD363E" w14:textId="77777777">
        <w:trPr>
          <w:trHeight w:val="207"/>
          <w:tblHeader/>
        </w:trPr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D36BC0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D9765A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9E06C1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Not null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75EC76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B42752" w14:paraId="3B835BD5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C16DE63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Cena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45E4B2A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07663DF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8E24525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Cena za 1 gram daného produktu.</w:t>
            </w:r>
          </w:p>
        </w:tc>
      </w:tr>
      <w:tr w:rsidR="00B42752" w14:paraId="58DB13B0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966C77B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Nazev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6FF9000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varchar(50)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544336F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475DE3A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Prodejní název produktu.</w:t>
            </w:r>
          </w:p>
        </w:tc>
      </w:tr>
      <w:tr w:rsidR="00B42752" w14:paraId="33CD2AF1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78F1EC0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ProcentocistotyMin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89BA774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6740913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C8CE22A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Rozmezí kvality pervitinu podle čistoty jeho krystalů.</w:t>
            </w:r>
          </w:p>
        </w:tc>
      </w:tr>
      <w:tr w:rsidR="00B42752" w14:paraId="353F6D51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0F5368A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ProcentocistotyMax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A3A47EA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8E5B88B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FE592D9" w14:textId="77777777" w:rsidR="00B42752" w:rsidRDefault="00B42752">
            <w:pPr>
              <w:rPr>
                <w:sz w:val="20"/>
                <w:szCs w:val="20"/>
              </w:rPr>
            </w:pPr>
          </w:p>
        </w:tc>
      </w:tr>
      <w:tr w:rsidR="00B42752" w14:paraId="139A6071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D519823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Produkt_ID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E465D25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C701389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2AA1FFF" w14:textId="77777777" w:rsidR="00B42752" w:rsidRDefault="00B42752">
            <w:pPr>
              <w:rPr>
                <w:sz w:val="20"/>
                <w:szCs w:val="20"/>
              </w:rPr>
            </w:pPr>
          </w:p>
        </w:tc>
      </w:tr>
    </w:tbl>
    <w:p w14:paraId="24728A9F" w14:textId="77777777" w:rsidR="00B42752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r>
        <w:rPr>
          <w:color w:val="0065BD"/>
        </w:rPr>
        <w:t xml:space="preserve">Role </w:t>
      </w:r>
      <w:r>
        <w:rPr>
          <w:i/>
          <w:color w:val="0065BD"/>
        </w:rPr>
        <w:t>«table»</w:t>
      </w:r>
    </w:p>
    <w:p w14:paraId="593CB8BF" w14:textId="77777777" w:rsidR="00B42752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Nadtřída ze které dědí zaměstnanci firmy.</w:t>
      </w:r>
    </w:p>
    <w:tbl>
      <w:tblPr>
        <w:tblW w:w="96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990"/>
        <w:gridCol w:w="4860"/>
      </w:tblGrid>
      <w:tr w:rsidR="00B42752" w14:paraId="15F38843" w14:textId="77777777">
        <w:trPr>
          <w:trHeight w:val="207"/>
          <w:tblHeader/>
        </w:trPr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886011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DA1623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900BC3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Not null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2029E2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B42752" w14:paraId="65B319F0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ABF3EEB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Do_data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5DD8946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EE81C58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994349D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Datum do kdy platí smlouva pro výkon práce v dané roly.</w:t>
            </w:r>
          </w:p>
        </w:tc>
      </w:tr>
      <w:tr w:rsidR="00B42752" w14:paraId="4E4656DC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2F70127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Od_data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8F3FD65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34D0FCA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E639B36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Datum od kdy platí smlouva pro výkon práce v dané roly.</w:t>
            </w:r>
          </w:p>
        </w:tc>
      </w:tr>
      <w:tr w:rsidR="00B42752" w14:paraId="698034DD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B7F13A7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Role_ID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521F6C9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3056672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137ECB1" w14:textId="77777777" w:rsidR="00B42752" w:rsidRDefault="00B42752">
            <w:pPr>
              <w:rPr>
                <w:sz w:val="20"/>
                <w:szCs w:val="20"/>
              </w:rPr>
            </w:pPr>
          </w:p>
        </w:tc>
      </w:tr>
      <w:tr w:rsidR="00B42752" w14:paraId="24311B5A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678F812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Zamestnanec_ID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9D1B910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DB54B4B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F1643BA" w14:textId="77777777" w:rsidR="00B42752" w:rsidRDefault="00B42752">
            <w:pPr>
              <w:rPr>
                <w:sz w:val="20"/>
                <w:szCs w:val="20"/>
              </w:rPr>
            </w:pPr>
          </w:p>
        </w:tc>
      </w:tr>
    </w:tbl>
    <w:p w14:paraId="0AF30AF0" w14:textId="77777777" w:rsidR="00B42752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r>
        <w:rPr>
          <w:color w:val="0065BD"/>
        </w:rPr>
        <w:t xml:space="preserve">Skladnik </w:t>
      </w:r>
      <w:r>
        <w:rPr>
          <w:i/>
          <w:color w:val="0065BD"/>
        </w:rPr>
        <w:t>«table»</w:t>
      </w:r>
    </w:p>
    <w:p w14:paraId="28F7585B" w14:textId="77777777" w:rsidR="00B42752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Zděděná role zaměstnance který naskladňuje suroviny či produkty a když prijde zásilka na odvoz tak nakládá řidiči vozidlo.</w:t>
      </w:r>
    </w:p>
    <w:tbl>
      <w:tblPr>
        <w:tblW w:w="96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990"/>
        <w:gridCol w:w="4860"/>
      </w:tblGrid>
      <w:tr w:rsidR="00B42752" w14:paraId="4A778BCB" w14:textId="77777777">
        <w:trPr>
          <w:trHeight w:val="207"/>
          <w:tblHeader/>
        </w:trPr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055342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57C74B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856A8E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Not null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55890C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B42752" w14:paraId="52D2E659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73AC87B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Certifikat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529F970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varchar(50)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65326F6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F0A8D12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Certifikát pro práci se stroji.</w:t>
            </w:r>
          </w:p>
        </w:tc>
      </w:tr>
      <w:tr w:rsidR="00B42752" w14:paraId="6F4E95F0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FDBB314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Skladnik_ID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A7202CC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2E221C0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835B430" w14:textId="77777777" w:rsidR="00B42752" w:rsidRDefault="00B42752">
            <w:pPr>
              <w:rPr>
                <w:sz w:val="20"/>
                <w:szCs w:val="20"/>
              </w:rPr>
            </w:pPr>
          </w:p>
        </w:tc>
      </w:tr>
    </w:tbl>
    <w:p w14:paraId="34DB05BC" w14:textId="77777777" w:rsidR="00B42752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r>
        <w:rPr>
          <w:color w:val="0065BD"/>
        </w:rPr>
        <w:t xml:space="preserve">Surovina </w:t>
      </w:r>
      <w:r>
        <w:rPr>
          <w:i/>
          <w:color w:val="0065BD"/>
        </w:rPr>
        <w:t>«table»</w:t>
      </w:r>
    </w:p>
    <w:p w14:paraId="5177C65A" w14:textId="77777777" w:rsidR="00B42752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Chemikálie a jiné suroviny ze kterých se vaří pervitin.</w:t>
      </w:r>
    </w:p>
    <w:tbl>
      <w:tblPr>
        <w:tblW w:w="96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990"/>
        <w:gridCol w:w="4860"/>
      </w:tblGrid>
      <w:tr w:rsidR="00B42752" w14:paraId="7CE4931F" w14:textId="77777777">
        <w:trPr>
          <w:trHeight w:val="207"/>
          <w:tblHeader/>
        </w:trPr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01485A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41A6D8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AA99F1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Not null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E07490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B42752" w14:paraId="464B9D19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7ED1228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Mnozstvi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CDE7927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numeric(6,2)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DDA80DE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28EAB39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Aktuální množství dané suroviny na skladě.</w:t>
            </w:r>
          </w:p>
        </w:tc>
      </w:tr>
      <w:tr w:rsidR="00B42752" w14:paraId="4B3EACB6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DD6976E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Nazev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C7C3E84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varchar(50)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577027B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1A6E8D3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Obchodní název suroviny.</w:t>
            </w:r>
          </w:p>
        </w:tc>
      </w:tr>
      <w:tr w:rsidR="00B42752" w14:paraId="45FFB26D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E749596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Surovina_ID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99B82AC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DF0B887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6E40E27" w14:textId="77777777" w:rsidR="00B42752" w:rsidRDefault="00B42752">
            <w:pPr>
              <w:rPr>
                <w:sz w:val="20"/>
                <w:szCs w:val="20"/>
              </w:rPr>
            </w:pPr>
          </w:p>
        </w:tc>
      </w:tr>
    </w:tbl>
    <w:p w14:paraId="7D6CEBA4" w14:textId="77777777" w:rsidR="00B42752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r>
        <w:rPr>
          <w:color w:val="0065BD"/>
        </w:rPr>
        <w:t xml:space="preserve">Vareni </w:t>
      </w:r>
      <w:r>
        <w:rPr>
          <w:i/>
          <w:color w:val="0065BD"/>
        </w:rPr>
        <w:t>«table»</w:t>
      </w:r>
    </w:p>
    <w:p w14:paraId="5698EFEF" w14:textId="77777777" w:rsidR="00B42752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 kdy bereme suroviny přetváříme na produkt a pokud se zadaří tak necháváme skladníka je přesunout k ostatním produktům.</w:t>
      </w:r>
    </w:p>
    <w:tbl>
      <w:tblPr>
        <w:tblW w:w="96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990"/>
        <w:gridCol w:w="4860"/>
      </w:tblGrid>
      <w:tr w:rsidR="00B42752" w14:paraId="6EA56107" w14:textId="77777777">
        <w:trPr>
          <w:trHeight w:val="207"/>
          <w:tblHeader/>
        </w:trPr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397951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EFFBEE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A0BBB0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Not null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4D543C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B42752" w14:paraId="4AE2F093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9884493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Datum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BBB9F21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7D4AC20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4DC1A1F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Datum dne kdy probíhálo vaření.</w:t>
            </w:r>
          </w:p>
        </w:tc>
      </w:tr>
      <w:tr w:rsidR="00B42752" w14:paraId="35F141A9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F342505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Vareni_ID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E7D270E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2500FD6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47C7716" w14:textId="77777777" w:rsidR="00B42752" w:rsidRDefault="00B42752">
            <w:pPr>
              <w:rPr>
                <w:sz w:val="20"/>
                <w:szCs w:val="20"/>
              </w:rPr>
            </w:pPr>
          </w:p>
        </w:tc>
      </w:tr>
    </w:tbl>
    <w:p w14:paraId="0370D2DB" w14:textId="77777777" w:rsidR="00B42752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r>
        <w:rPr>
          <w:color w:val="0065BD"/>
        </w:rPr>
        <w:t xml:space="preserve">Varka </w:t>
      </w:r>
      <w:r>
        <w:rPr>
          <w:i/>
          <w:color w:val="0065BD"/>
        </w:rPr>
        <w:t>«table»</w:t>
      </w:r>
    </w:p>
    <w:p w14:paraId="1A55C299" w14:textId="77777777" w:rsidR="00B42752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Výsledek vaření, jedná se o množství daného produktu který se jako celek (balíček) posílá dál na pobočky.</w:t>
      </w:r>
    </w:p>
    <w:tbl>
      <w:tblPr>
        <w:tblW w:w="96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990"/>
        <w:gridCol w:w="4860"/>
      </w:tblGrid>
      <w:tr w:rsidR="00B42752" w14:paraId="51A5E841" w14:textId="77777777">
        <w:trPr>
          <w:trHeight w:val="207"/>
          <w:tblHeader/>
        </w:trPr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173368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1C1618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884D1E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Not null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034CCC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B42752" w14:paraId="5B1C176A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4CBDDA7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Kvalita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C0339EA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numeric(5,2)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2D1B594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22FB413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Aktuální kvalita dané várky.</w:t>
            </w:r>
          </w:p>
        </w:tc>
      </w:tr>
      <w:tr w:rsidR="00B42752" w14:paraId="15CCE510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FBB2788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Mnozstvi_uvareno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9E86712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numeric(10,2)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3C6EF23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1D0E424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Celkové množství kolik v dané várce bylo vyrobeno.</w:t>
            </w:r>
          </w:p>
        </w:tc>
      </w:tr>
      <w:tr w:rsidR="00B42752" w14:paraId="06A66396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07C6230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Stav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ECFC14C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varchar(50)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337762C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1BD4FAC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Stav várky, zda je naskladě či již odvezena a pouze jako historie.</w:t>
            </w:r>
          </w:p>
        </w:tc>
      </w:tr>
      <w:tr w:rsidR="00B42752" w14:paraId="3EA0C38B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8472CC3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Varka_ID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D8D0251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59EB039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3DB4987" w14:textId="77777777" w:rsidR="00B42752" w:rsidRDefault="00B42752">
            <w:pPr>
              <w:rPr>
                <w:sz w:val="20"/>
                <w:szCs w:val="20"/>
              </w:rPr>
            </w:pPr>
          </w:p>
        </w:tc>
      </w:tr>
      <w:tr w:rsidR="00B42752" w14:paraId="07628A96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87A7CF2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Produkt_ID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E181466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CD367A5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53BEF92" w14:textId="77777777" w:rsidR="00B42752" w:rsidRDefault="00B42752">
            <w:pPr>
              <w:rPr>
                <w:sz w:val="20"/>
                <w:szCs w:val="20"/>
              </w:rPr>
            </w:pPr>
          </w:p>
        </w:tc>
      </w:tr>
      <w:tr w:rsidR="00B42752" w14:paraId="32250A6C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A6B4819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Odvoz_ID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0B9DC59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5470012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FDAA627" w14:textId="77777777" w:rsidR="00B42752" w:rsidRDefault="00B42752">
            <w:pPr>
              <w:rPr>
                <w:sz w:val="20"/>
                <w:szCs w:val="20"/>
              </w:rPr>
            </w:pPr>
          </w:p>
        </w:tc>
      </w:tr>
      <w:tr w:rsidR="00B42752" w14:paraId="55C55189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20DAC92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Pobocka_ID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1A246FC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98A2B9A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4B7AF1A" w14:textId="77777777" w:rsidR="00B42752" w:rsidRDefault="00B42752">
            <w:pPr>
              <w:rPr>
                <w:sz w:val="20"/>
                <w:szCs w:val="20"/>
              </w:rPr>
            </w:pPr>
          </w:p>
        </w:tc>
      </w:tr>
      <w:tr w:rsidR="00B42752" w14:paraId="50162186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DD5CD7D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Prodej_ID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E38EA48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880BD00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DDF719C" w14:textId="77777777" w:rsidR="00B42752" w:rsidRDefault="00B42752">
            <w:pPr>
              <w:rPr>
                <w:sz w:val="20"/>
                <w:szCs w:val="20"/>
              </w:rPr>
            </w:pPr>
          </w:p>
        </w:tc>
      </w:tr>
    </w:tbl>
    <w:p w14:paraId="7C10DFD4" w14:textId="77777777" w:rsidR="00B42752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r>
        <w:rPr>
          <w:color w:val="0065BD"/>
        </w:rPr>
        <w:t xml:space="preserve">Zamestnanec </w:t>
      </w:r>
      <w:r>
        <w:rPr>
          <w:i/>
          <w:color w:val="0065BD"/>
        </w:rPr>
        <w:t>«table»</w:t>
      </w:r>
    </w:p>
    <w:p w14:paraId="2E67B32A" w14:textId="77777777" w:rsidR="00B42752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Pracovní síla v našem řetězci. Zaměřujeme se pouze na lidi pracující s pervitinem.</w:t>
      </w:r>
    </w:p>
    <w:tbl>
      <w:tblPr>
        <w:tblW w:w="96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990"/>
        <w:gridCol w:w="4860"/>
      </w:tblGrid>
      <w:tr w:rsidR="00B42752" w14:paraId="6D8BAEE0" w14:textId="77777777">
        <w:trPr>
          <w:trHeight w:val="207"/>
          <w:tblHeader/>
        </w:trPr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512281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A59D4F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Datový typ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90AF80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Not null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5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A98622" w14:textId="77777777" w:rsidR="00B42752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B42752" w14:paraId="18751870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2C0B020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Datum_narozeni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5319311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9E3CC0A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31785CE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Datum narození</w:t>
            </w:r>
          </w:p>
        </w:tc>
      </w:tr>
      <w:tr w:rsidR="00B42752" w14:paraId="2C1872BC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F374A0A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Jmeno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7205B2A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varchar(50)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F564BEC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CAB8BA2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Jméno</w:t>
            </w:r>
          </w:p>
        </w:tc>
      </w:tr>
      <w:tr w:rsidR="00B42752" w14:paraId="110EF802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0F66892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Prijmeni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8166D73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varchar(50)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F71A866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6561FCD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Příjmení</w:t>
            </w:r>
          </w:p>
        </w:tc>
      </w:tr>
      <w:tr w:rsidR="00B42752" w14:paraId="4A1131C0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64D13DC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Zamestnanec_ID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5FF9C10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A12F40B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42928DB" w14:textId="77777777" w:rsidR="00B42752" w:rsidRDefault="00B42752">
            <w:pPr>
              <w:rPr>
                <w:sz w:val="20"/>
                <w:szCs w:val="20"/>
              </w:rPr>
            </w:pPr>
          </w:p>
        </w:tc>
      </w:tr>
      <w:tr w:rsidR="00B42752" w14:paraId="2D91B27E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0AE6493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Adresa_ID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D551C5E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52E0822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1FACCDB" w14:textId="77777777" w:rsidR="00B42752" w:rsidRDefault="00B42752">
            <w:pPr>
              <w:rPr>
                <w:sz w:val="20"/>
                <w:szCs w:val="20"/>
              </w:rPr>
            </w:pPr>
          </w:p>
        </w:tc>
      </w:tr>
      <w:tr w:rsidR="00B42752" w14:paraId="21A18B8A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97969CF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Mail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1DD0277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varchar(50)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6B46806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2076B05" w14:textId="77777777" w:rsidR="00B42752" w:rsidRDefault="00B42752">
            <w:pPr>
              <w:rPr>
                <w:sz w:val="20"/>
                <w:szCs w:val="20"/>
              </w:rPr>
            </w:pPr>
          </w:p>
        </w:tc>
      </w:tr>
      <w:tr w:rsidR="00B42752" w14:paraId="09EEBC55" w14:textId="7777777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D72F630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Heslo</w:t>
            </w:r>
          </w:p>
        </w:tc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E5B6D19" w14:textId="77777777" w:rsidR="00B4275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varchar(512)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47533DF" w14:textId="77777777" w:rsidR="00B4275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86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F53B90B" w14:textId="77777777" w:rsidR="00B42752" w:rsidRDefault="00B42752">
            <w:pPr>
              <w:rPr>
                <w:sz w:val="20"/>
                <w:szCs w:val="20"/>
              </w:rPr>
            </w:pPr>
          </w:p>
        </w:tc>
      </w:tr>
    </w:tbl>
    <w:p w14:paraId="634F480E" w14:textId="2E9C41BA" w:rsidR="00B42752" w:rsidRDefault="00B42752"/>
    <w:sectPr w:rsidR="00B42752">
      <w:headerReference w:type="default" r:id="rId17"/>
      <w:footerReference w:type="default" r:id="rId18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B5420" w14:textId="77777777" w:rsidR="0071714F" w:rsidRDefault="0071714F">
      <w:r>
        <w:separator/>
      </w:r>
    </w:p>
  </w:endnote>
  <w:endnote w:type="continuationSeparator" w:id="0">
    <w:p w14:paraId="551AA8DF" w14:textId="77777777" w:rsidR="0071714F" w:rsidRDefault="00717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D34BF" w14:textId="77777777" w:rsidR="00B42752" w:rsidRDefault="00000000">
    <w:pPr>
      <w:jc w:val="center"/>
      <w:rPr>
        <w:sz w:val="20"/>
        <w:szCs w:val="20"/>
      </w:rPr>
    </w:pPr>
    <w:r>
      <w:rPr>
        <w:sz w:val="20"/>
        <w:szCs w:val="20"/>
      </w:rPr>
      <w:t xml:space="preserve">-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 xml:space="preserve"> 1</w:t>
    </w:r>
    <w:r>
      <w:fldChar w:fldCharType="end"/>
    </w:r>
    <w:r>
      <w:rPr>
        <w:sz w:val="20"/>
        <w:szCs w:val="2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A2C62E" w14:textId="77777777" w:rsidR="0071714F" w:rsidRDefault="0071714F">
      <w:r>
        <w:separator/>
      </w:r>
    </w:p>
  </w:footnote>
  <w:footnote w:type="continuationSeparator" w:id="0">
    <w:p w14:paraId="04EE0C62" w14:textId="77777777" w:rsidR="0071714F" w:rsidRDefault="007171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76EDD7" w14:textId="77777777" w:rsidR="00B42752" w:rsidRDefault="00000000">
    <w:pPr>
      <w:pStyle w:val="Zhlav"/>
      <w:tabs>
        <w:tab w:val="left" w:pos="4320"/>
      </w:tabs>
      <w:jc w:val="right"/>
      <w:rPr>
        <w:color w:val="auto"/>
      </w:rPr>
    </w:pPr>
    <w:r>
      <w:rPr>
        <w:noProof/>
        <w:color w:val="auto"/>
        <w:sz w:val="0"/>
        <w:szCs w:val="0"/>
      </w:rPr>
      <w:drawing>
        <wp:inline distT="0" distB="0" distL="0" distR="0" wp14:anchorId="110829C2" wp14:editId="0136BAFE">
          <wp:extent cx="2400300" cy="878205"/>
          <wp:effectExtent l="0" t="0" r="0" b="0"/>
          <wp:docPr id="3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878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D8F1BF6" w14:textId="77777777" w:rsidR="00B42752" w:rsidRDefault="00B42752">
    <w:pPr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78A801"/>
    <w:multiLevelType w:val="multilevel"/>
    <w:tmpl w:val="0C58CA3A"/>
    <w:name w:val="List227957562_1"/>
    <w:lvl w:ilvl="0">
      <w:start w:val="1"/>
      <w:numFmt w:val="decimal"/>
      <w:lvlText w:val="%1."/>
      <w:lvlJc w:val="left"/>
      <w:rPr>
        <w:b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 w16cid:durableId="443228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752"/>
    <w:rsid w:val="00116ADC"/>
    <w:rsid w:val="0071714F"/>
    <w:rsid w:val="0099462B"/>
    <w:rsid w:val="00B42752"/>
    <w:rsid w:val="00D3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F6F0F"/>
  <w15:docId w15:val="{83291D77-DE58-D04F-B7BA-88846FF2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outlineLvl w:val="0"/>
    </w:pPr>
    <w:rPr>
      <w:b/>
      <w:color w:val="004080"/>
      <w:sz w:val="32"/>
      <w:szCs w:val="32"/>
    </w:rPr>
  </w:style>
  <w:style w:type="paragraph" w:styleId="Nadpis2">
    <w:name w:val="heading 2"/>
    <w:basedOn w:val="Normln"/>
    <w:next w:val="Normln"/>
    <w:uiPriority w:val="9"/>
    <w:unhideWhenUsed/>
    <w:qFormat/>
    <w:pPr>
      <w:outlineLvl w:val="1"/>
    </w:pPr>
    <w:rPr>
      <w:b/>
      <w:color w:val="004080"/>
      <w:sz w:val="28"/>
      <w:szCs w:val="28"/>
    </w:rPr>
  </w:style>
  <w:style w:type="paragraph" w:styleId="Nadpis3">
    <w:name w:val="heading 3"/>
    <w:basedOn w:val="Normln"/>
    <w:next w:val="Normln"/>
    <w:uiPriority w:val="9"/>
    <w:unhideWhenUsed/>
    <w:qFormat/>
    <w:pPr>
      <w:outlineLvl w:val="2"/>
    </w:pPr>
    <w:rPr>
      <w:b/>
      <w:color w:val="004080"/>
      <w:sz w:val="26"/>
      <w:szCs w:val="26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outlineLvl w:val="3"/>
    </w:pPr>
    <w:rPr>
      <w:b/>
      <w:color w:val="004080"/>
      <w:sz w:val="26"/>
      <w:szCs w:val="26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outlineLvl w:val="4"/>
    </w:pPr>
    <w:rPr>
      <w:b/>
      <w:i/>
      <w:color w:val="004080"/>
      <w:sz w:val="26"/>
      <w:szCs w:val="2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outlineLvl w:val="5"/>
    </w:pPr>
    <w:rPr>
      <w:b/>
      <w:color w:val="004080"/>
      <w:sz w:val="22"/>
      <w:szCs w:val="22"/>
    </w:rPr>
  </w:style>
  <w:style w:type="paragraph" w:styleId="Nadpis7">
    <w:name w:val="heading 7"/>
    <w:basedOn w:val="Normln"/>
    <w:next w:val="Normln"/>
    <w:pPr>
      <w:outlineLvl w:val="6"/>
    </w:pPr>
    <w:rPr>
      <w:color w:val="004080"/>
    </w:rPr>
  </w:style>
  <w:style w:type="paragraph" w:styleId="Nadpis8">
    <w:name w:val="heading 8"/>
    <w:basedOn w:val="Normln"/>
    <w:next w:val="Normln"/>
    <w:pPr>
      <w:outlineLvl w:val="7"/>
    </w:pPr>
    <w:rPr>
      <w:i/>
      <w:color w:val="004080"/>
    </w:rPr>
  </w:style>
  <w:style w:type="paragraph" w:styleId="Nadpis9">
    <w:name w:val="heading 9"/>
    <w:basedOn w:val="Normln"/>
    <w:next w:val="Normln"/>
    <w:pPr>
      <w:outlineLvl w:val="8"/>
    </w:pPr>
    <w:rPr>
      <w:color w:val="004080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pacing w:val="0"/>
      <w:w w:val="100"/>
      <w:position w:val="0"/>
      <w:sz w:val="16"/>
      <w:szCs w:val="16"/>
      <w:shd w:val="clear" w:color="auto" w:fill="FFFF80"/>
    </w:rPr>
  </w:style>
  <w:style w:type="paragraph" w:styleId="Obsah1">
    <w:name w:val="toc 1"/>
    <w:basedOn w:val="Normln"/>
    <w:next w:val="Normln"/>
    <w:rPr>
      <w:color w:val="000000"/>
      <w:sz w:val="20"/>
      <w:szCs w:val="20"/>
    </w:rPr>
  </w:style>
  <w:style w:type="paragraph" w:styleId="Obsah2">
    <w:name w:val="toc 2"/>
    <w:basedOn w:val="Normln"/>
    <w:next w:val="Normln"/>
    <w:pPr>
      <w:ind w:left="200"/>
    </w:pPr>
    <w:rPr>
      <w:color w:val="000000"/>
      <w:sz w:val="20"/>
      <w:szCs w:val="20"/>
    </w:rPr>
  </w:style>
  <w:style w:type="paragraph" w:styleId="Obsah3">
    <w:name w:val="toc 3"/>
    <w:basedOn w:val="Normln"/>
    <w:next w:val="Normln"/>
    <w:pPr>
      <w:ind w:left="400"/>
    </w:pPr>
    <w:rPr>
      <w:color w:val="000000"/>
      <w:sz w:val="20"/>
      <w:szCs w:val="20"/>
    </w:rPr>
  </w:style>
  <w:style w:type="paragraph" w:styleId="Obsah4">
    <w:name w:val="toc 4"/>
    <w:basedOn w:val="Normln"/>
    <w:next w:val="Normln"/>
    <w:pPr>
      <w:ind w:left="600"/>
    </w:pPr>
    <w:rPr>
      <w:color w:val="000000"/>
      <w:sz w:val="20"/>
      <w:szCs w:val="20"/>
    </w:rPr>
  </w:style>
  <w:style w:type="paragraph" w:styleId="Obsah5">
    <w:name w:val="toc 5"/>
    <w:basedOn w:val="Normln"/>
    <w:next w:val="Normln"/>
    <w:pPr>
      <w:ind w:left="800"/>
    </w:pPr>
    <w:rPr>
      <w:color w:val="000000"/>
      <w:sz w:val="20"/>
      <w:szCs w:val="20"/>
    </w:rPr>
  </w:style>
  <w:style w:type="paragraph" w:styleId="Obsah6">
    <w:name w:val="toc 6"/>
    <w:basedOn w:val="Normln"/>
    <w:next w:val="Normln"/>
    <w:pPr>
      <w:ind w:left="1000"/>
    </w:pPr>
    <w:rPr>
      <w:color w:val="000000"/>
      <w:sz w:val="20"/>
      <w:szCs w:val="20"/>
    </w:rPr>
  </w:style>
  <w:style w:type="paragraph" w:styleId="Obsah7">
    <w:name w:val="toc 7"/>
    <w:basedOn w:val="Normln"/>
    <w:next w:val="Normln"/>
    <w:pPr>
      <w:ind w:left="1200"/>
    </w:pPr>
    <w:rPr>
      <w:color w:val="000000"/>
      <w:sz w:val="20"/>
      <w:szCs w:val="20"/>
    </w:rPr>
  </w:style>
  <w:style w:type="paragraph" w:styleId="Obsah8">
    <w:name w:val="toc 8"/>
    <w:basedOn w:val="Normln"/>
    <w:next w:val="Normln"/>
    <w:pPr>
      <w:ind w:left="1400"/>
    </w:pPr>
    <w:rPr>
      <w:color w:val="000000"/>
      <w:sz w:val="20"/>
      <w:szCs w:val="20"/>
    </w:rPr>
  </w:style>
  <w:style w:type="paragraph" w:styleId="Obsah9">
    <w:name w:val="toc 9"/>
    <w:basedOn w:val="Normln"/>
    <w:next w:val="Normln"/>
    <w:pPr>
      <w:ind w:left="1600"/>
    </w:pPr>
    <w:rPr>
      <w:color w:val="000000"/>
      <w:sz w:val="20"/>
      <w:szCs w:val="20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paragraph" w:styleId="Nzev">
    <w:name w:val="Title"/>
    <w:basedOn w:val="Normln"/>
    <w:next w:val="Normln"/>
    <w:uiPriority w:val="10"/>
    <w:qFormat/>
    <w:pPr>
      <w:spacing w:before="240" w:after="60"/>
      <w:jc w:val="center"/>
    </w:pPr>
    <w:rPr>
      <w:b/>
      <w:color w:val="000000"/>
      <w:sz w:val="32"/>
      <w:szCs w:val="32"/>
    </w:rPr>
  </w:style>
  <w:style w:type="paragraph" w:customStyle="1" w:styleId="NumberedList">
    <w:name w:val="Numbered List"/>
    <w:basedOn w:val="Normln"/>
    <w:next w:val="Normln"/>
    <w:pPr>
      <w:ind w:left="360" w:hanging="360"/>
    </w:pPr>
    <w:rPr>
      <w:color w:val="000000"/>
      <w:sz w:val="20"/>
      <w:szCs w:val="20"/>
    </w:rPr>
  </w:style>
  <w:style w:type="paragraph" w:customStyle="1" w:styleId="BulletedList">
    <w:name w:val="Bulleted List"/>
    <w:basedOn w:val="Normln"/>
    <w:next w:val="Normln"/>
    <w:pPr>
      <w:ind w:left="360" w:hanging="360"/>
    </w:pPr>
    <w:rPr>
      <w:color w:val="000000"/>
      <w:sz w:val="20"/>
      <w:szCs w:val="20"/>
    </w:rPr>
  </w:style>
  <w:style w:type="paragraph" w:styleId="Zkladntext">
    <w:name w:val="Body Text"/>
    <w:basedOn w:val="Normln"/>
    <w:next w:val="Normln"/>
    <w:pPr>
      <w:spacing w:after="120"/>
    </w:pPr>
    <w:rPr>
      <w:color w:val="000000"/>
      <w:sz w:val="20"/>
      <w:szCs w:val="20"/>
    </w:rPr>
  </w:style>
  <w:style w:type="paragraph" w:styleId="Zkladntext2">
    <w:name w:val="Body Text 2"/>
    <w:basedOn w:val="Normln"/>
    <w:next w:val="Normln"/>
    <w:pPr>
      <w:spacing w:after="120" w:line="480" w:lineRule="auto"/>
    </w:pPr>
    <w:rPr>
      <w:color w:val="000000"/>
      <w:sz w:val="18"/>
      <w:szCs w:val="18"/>
    </w:rPr>
  </w:style>
  <w:style w:type="paragraph" w:styleId="Zkladntext3">
    <w:name w:val="Body Text 3"/>
    <w:basedOn w:val="Normln"/>
    <w:next w:val="Normln"/>
    <w:pPr>
      <w:spacing w:after="120"/>
    </w:pPr>
    <w:rPr>
      <w:color w:val="000000"/>
      <w:sz w:val="16"/>
      <w:szCs w:val="16"/>
    </w:rPr>
  </w:style>
  <w:style w:type="paragraph" w:styleId="Nadpispoznmky">
    <w:name w:val="Note Heading"/>
    <w:basedOn w:val="Normln"/>
    <w:next w:val="Normln"/>
    <w:rPr>
      <w:color w:val="000000"/>
      <w:sz w:val="20"/>
      <w:szCs w:val="20"/>
    </w:rPr>
  </w:style>
  <w:style w:type="paragraph" w:styleId="Prosttext">
    <w:name w:val="Plain Text"/>
    <w:basedOn w:val="Normln"/>
    <w:next w:val="Normln"/>
    <w:rPr>
      <w:color w:val="000000"/>
      <w:sz w:val="20"/>
      <w:szCs w:val="20"/>
    </w:rPr>
  </w:style>
  <w:style w:type="paragraph" w:customStyle="1" w:styleId="Siln1">
    <w:name w:val="Silné1"/>
    <w:basedOn w:val="Normln"/>
    <w:next w:val="Normln"/>
    <w:rPr>
      <w:b/>
      <w:color w:val="000000"/>
      <w:sz w:val="20"/>
      <w:szCs w:val="20"/>
    </w:rPr>
  </w:style>
  <w:style w:type="paragraph" w:customStyle="1" w:styleId="Zdraznn1">
    <w:name w:val="Zdůraznění1"/>
    <w:basedOn w:val="Normln"/>
    <w:next w:val="Normln"/>
    <w:rPr>
      <w:i/>
      <w:color w:val="000000"/>
      <w:sz w:val="20"/>
      <w:szCs w:val="20"/>
    </w:rPr>
  </w:style>
  <w:style w:type="paragraph" w:customStyle="1" w:styleId="Hypertextovodkaz1">
    <w:name w:val="Hypertextový odkaz1"/>
    <w:basedOn w:val="Normln"/>
    <w:next w:val="Normln"/>
    <w:rPr>
      <w:color w:val="0000FF"/>
      <w:sz w:val="20"/>
      <w:szCs w:val="20"/>
      <w:u w:val="single" w:color="000000"/>
    </w:rPr>
  </w:style>
  <w:style w:type="paragraph" w:styleId="Zpat">
    <w:name w:val="footer"/>
    <w:basedOn w:val="Normln"/>
    <w:next w:val="Normln"/>
    <w:rPr>
      <w:color w:val="000000"/>
      <w:sz w:val="20"/>
      <w:szCs w:val="20"/>
    </w:rPr>
  </w:style>
  <w:style w:type="paragraph" w:styleId="Zhlav">
    <w:name w:val="header"/>
    <w:basedOn w:val="Normln"/>
    <w:next w:val="Normln"/>
    <w:rPr>
      <w:color w:val="000000"/>
      <w:sz w:val="20"/>
      <w:szCs w:val="20"/>
    </w:rPr>
  </w:style>
  <w:style w:type="paragraph" w:customStyle="1" w:styleId="Code">
    <w:name w:val="Code"/>
    <w:basedOn w:val="Normln"/>
    <w:next w:val="Normln"/>
    <w:rPr>
      <w:color w:val="000000"/>
      <w:sz w:val="18"/>
      <w:szCs w:val="18"/>
    </w:rPr>
  </w:style>
  <w:style w:type="character" w:customStyle="1" w:styleId="FieldLabel">
    <w:name w:val="Field Label"/>
    <w:rPr>
      <w:rFonts w:ascii="Arial" w:eastAsia="Arial" w:hAnsi="Arial" w:cs="Arial"/>
      <w:i/>
      <w:color w:val="004080"/>
      <w:spacing w:val="0"/>
      <w:w w:val="100"/>
      <w:position w:val="0"/>
      <w:sz w:val="20"/>
      <w:szCs w:val="20"/>
    </w:rPr>
  </w:style>
  <w:style w:type="character" w:customStyle="1" w:styleId="TableHeading">
    <w:name w:val="Table Heading"/>
    <w:rPr>
      <w:rFonts w:ascii="Arial" w:eastAsia="Arial" w:hAnsi="Arial" w:cs="Arial"/>
      <w:b/>
      <w:color w:val="000000"/>
      <w:spacing w:val="0"/>
      <w:w w:val="100"/>
      <w:position w:val="0"/>
      <w:sz w:val="22"/>
      <w:szCs w:val="22"/>
    </w:rPr>
  </w:style>
  <w:style w:type="character" w:customStyle="1" w:styleId="Objecttype">
    <w:name w:val="Object type"/>
    <w:rPr>
      <w:rFonts w:ascii="Arial" w:eastAsia="Arial" w:hAnsi="Arial" w:cs="Arial"/>
      <w:b/>
      <w:color w:val="000000"/>
      <w:spacing w:val="0"/>
      <w:w w:val="100"/>
      <w:position w:val="0"/>
      <w:sz w:val="20"/>
      <w:szCs w:val="20"/>
      <w:u w:val="single" w:color="000000"/>
    </w:rPr>
  </w:style>
  <w:style w:type="paragraph" w:customStyle="1" w:styleId="ListHeader">
    <w:name w:val="List Header"/>
    <w:basedOn w:val="Normln"/>
    <w:next w:val="Normln"/>
    <w:rPr>
      <w:b/>
      <w:i/>
      <w:color w:val="0000A0"/>
      <w:sz w:val="20"/>
      <w:szCs w:val="20"/>
    </w:rPr>
  </w:style>
  <w:style w:type="paragraph" w:customStyle="1" w:styleId="a">
    <w:basedOn w:val="Normln"/>
    <w:next w:val="Normln"/>
    <w:rPr>
      <w:color w:val="000000"/>
      <w:sz w:val="20"/>
      <w:szCs w:val="20"/>
    </w:rPr>
  </w:style>
  <w:style w:type="character" w:styleId="Siln">
    <w:name w:val="Strong"/>
    <w:rPr>
      <w:rFonts w:ascii="Arial" w:eastAsia="Arial" w:hAnsi="Arial" w:cs="Arial"/>
      <w:b/>
      <w:color w:val="000000"/>
      <w:spacing w:val="0"/>
      <w:w w:val="100"/>
      <w:position w:val="0"/>
      <w:sz w:val="22"/>
      <w:szCs w:val="22"/>
    </w:rPr>
  </w:style>
  <w:style w:type="character" w:styleId="Zdraznn">
    <w:name w:val="Emphasis"/>
    <w:rPr>
      <w:rFonts w:ascii="Arial" w:eastAsia="Arial" w:hAnsi="Arial" w:cs="Arial"/>
      <w:i/>
      <w:color w:val="000000"/>
      <w:spacing w:val="0"/>
      <w:w w:val="100"/>
      <w:position w:val="0"/>
      <w:sz w:val="22"/>
      <w:szCs w:val="22"/>
    </w:rPr>
  </w:style>
  <w:style w:type="character" w:styleId="Hypertextovodkaz">
    <w:name w:val="Hyperlink"/>
    <w:rPr>
      <w:rFonts w:ascii="Arial" w:eastAsia="Arial" w:hAnsi="Arial" w:cs="Arial"/>
      <w:color w:val="0000FF"/>
      <w:spacing w:val="0"/>
      <w:w w:val="100"/>
      <w:position w:val="0"/>
      <w:sz w:val="22"/>
      <w:szCs w:val="22"/>
      <w:u w:val="single" w:color="000000"/>
    </w:rPr>
  </w:style>
  <w:style w:type="paragraph" w:customStyle="1" w:styleId="Style">
    <w:name w:val="Style"/>
    <w:basedOn w:val="Normln"/>
    <w:next w:val="Normln"/>
    <w:rPr>
      <w:color w:val="000000"/>
    </w:rPr>
  </w:style>
  <w:style w:type="paragraph" w:styleId="Normlnweb">
    <w:name w:val="Normal (Web)"/>
    <w:basedOn w:val="Normln"/>
    <w:uiPriority w:val="99"/>
    <w:semiHidden/>
    <w:unhideWhenUsed/>
    <w:rsid w:val="009946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eamlit.io/" TargetMode="External"/><Relationship Id="rId13" Type="http://schemas.openxmlformats.org/officeDocument/2006/relationships/image" Target="media/image5.e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coleifer/peewee" TargetMode="External"/><Relationship Id="rId12" Type="http://schemas.openxmlformats.org/officeDocument/2006/relationships/image" Target="media/image4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1380</Words>
  <Characters>8142</Characters>
  <Application>Microsoft Office Word</Application>
  <DocSecurity>0</DocSecurity>
  <Lines>67</Lines>
  <Paragraphs>19</Paragraphs>
  <ScaleCrop>false</ScaleCrop>
  <Company/>
  <LinksUpToDate>false</LinksUpToDate>
  <CharactersWithSpaces>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Formanek, Matej</cp:lastModifiedBy>
  <cp:revision>2</cp:revision>
  <dcterms:created xsi:type="dcterms:W3CDTF">2024-04-28T23:38:00Z</dcterms:created>
  <dcterms:modified xsi:type="dcterms:W3CDTF">2024-04-28T21:43:00Z</dcterms:modified>
</cp:coreProperties>
</file>