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0" w:hanging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Life</w:t>
      </w:r>
      <w:r>
        <w:rPr>
          <w:b/>
          <w:bCs/>
          <w:sz w:val="64"/>
          <w:szCs w:val="64"/>
        </w:rPr>
        <w:t>a</w:t>
      </w:r>
      <w:r>
        <w:rPr>
          <w:b/>
          <w:bCs/>
          <w:sz w:val="64"/>
          <w:szCs w:val="64"/>
        </w:rPr>
        <w:t>pp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Aplikace pro životní styl</w:t>
      </w:r>
    </w:p>
    <w:p>
      <w:pPr>
        <w:sectPr>
          <w:type w:val="nextPage"/>
          <w:pgSz w:w="11906" w:h="16838"/>
          <w:pgMar w:left="1069" w:right="1134" w:gutter="0" w:header="0" w:top="4473" w:footer="0" w:bottom="1134"/>
          <w:pgNumType w:fmt="decimal"/>
          <w:formProt w:val="false"/>
          <w:textDirection w:val="lrTb"/>
        </w:sectPr>
        <w:pStyle w:val="Normal"/>
        <w:bidi w:val="0"/>
        <w:jc w:val="center"/>
        <w:rPr/>
      </w:pPr>
      <w:r>
        <w:rPr/>
      </w:r>
    </w:p>
    <w:p>
      <w:pPr>
        <w:sectPr>
          <w:type w:val="oddPage"/>
          <w:pgSz w:w="11906" w:h="16838"/>
          <w:pgMar w:left="1134" w:right="1134" w:gutter="0" w:header="0" w:top="3142" w:footer="0" w:bottom="1134"/>
          <w:pgNumType w:fmt="decimal"/>
          <w:formProt w:val="false"/>
          <w:textDirection w:val="lrTb"/>
        </w:sectPr>
        <w:pStyle w:val="Nadpisobsahu"/>
        <w:bidi w:val="0"/>
        <w:ind w:start="2268" w:end="0" w:hanging="0"/>
        <w:jc w:val="both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Obsah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Rozvržení aplikace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Uvítací obrazovka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Obrazovka zobrazující se při prvním spuštěním aplikace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Stiskem tlačítka „Get Started“ pokračujte na následující přihlašovací obrazovku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2021840</wp:posOffset>
            </wp:positionH>
            <wp:positionV relativeFrom="paragraph">
              <wp:posOffset>151765</wp:posOffset>
            </wp:positionV>
            <wp:extent cx="1898015" cy="3373755"/>
            <wp:effectExtent l="0" t="0" r="0" b="0"/>
            <wp:wrapTopAndBottom/>
            <wp:docPr id="1" name="Obráze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Přihlašovací obrazovka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Do kolonek zadejte email a heslo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Stiskněte tlačítko „Enter“ pro vstup do aplikace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1948815</wp:posOffset>
            </wp:positionH>
            <wp:positionV relativeFrom="paragraph">
              <wp:posOffset>203200</wp:posOffset>
            </wp:positionV>
            <wp:extent cx="2397125" cy="4262755"/>
            <wp:effectExtent l="0" t="0" r="0" b="0"/>
            <wp:wrapTopAndBottom/>
            <wp:docPr id="2" name="Obrázek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Při zapomenutém heslu stiskněte tlačítko „Forgot password?“</w:t>
      </w:r>
      <w:r>
        <w:br w:type="page"/>
      </w:r>
    </w:p>
    <w:p>
      <w:pPr>
        <w:pStyle w:val="Normal"/>
        <w:bidi w:val="0"/>
        <w:ind w:start="0" w:end="0" w:hanging="0"/>
        <w:jc w:val="both"/>
        <w:rPr/>
      </w:pPr>
      <w:r>
        <w:rPr>
          <w:rFonts w:ascii="Calibri" w:hAnsi="Calibri"/>
          <w:b/>
          <w:bCs/>
          <w:sz w:val="28"/>
          <w:szCs w:val="28"/>
        </w:rPr>
        <w:t>Spodní lišta</w:t>
      </w:r>
    </w:p>
    <w:p>
      <w:pPr>
        <w:pStyle w:val="Normal"/>
        <w:bidi w:val="0"/>
        <w:jc w:val="start"/>
        <w:rPr/>
      </w:pPr>
      <w:r>
        <w:rPr/>
        <w:t>Součástí každé obrazovky je spodní lišta obsahující: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Tlačítko</w:t>
      </w:r>
      <w:r>
        <w:rPr>
          <w:b/>
          <w:bCs/>
        </w:rPr>
        <w:t xml:space="preserve"> Nutrition</w:t>
      </w:r>
      <w:r>
        <w:rPr/>
        <w:t>, vedoucí na domácí obrazovku s nutričními programy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Tlačítko </w:t>
      </w:r>
      <w:r>
        <w:rPr>
          <w:b/>
          <w:bCs/>
        </w:rPr>
        <w:t>Discover</w:t>
      </w:r>
      <w:r>
        <w:rPr/>
        <w:t>, vedoucí na obrazovku pro podrobné vyhledávání nutričních programů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Tlačítko </w:t>
      </w:r>
      <w:r>
        <w:rPr>
          <w:b/>
          <w:bCs/>
        </w:rPr>
        <w:t>Resources</w:t>
      </w:r>
      <w:r>
        <w:rPr/>
        <w:t xml:space="preserve">, </w:t>
      </w:r>
      <w:r>
        <w:rPr/>
        <w:t>vedoucí na obrazovku s osobními statistikami a přehledy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Tlačítko </w:t>
      </w:r>
      <w:r>
        <w:rPr>
          <w:b/>
          <w:bCs/>
        </w:rPr>
        <w:t>Account</w:t>
      </w:r>
      <w:r>
        <w:rPr/>
        <w:t>, vedoucí na obrazovku správy uživatelského účtu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Domovská obrazovka</w:t>
      </w:r>
    </w:p>
    <w:p>
      <w:pPr>
        <w:pStyle w:val="Normal"/>
        <w:bidi w:val="0"/>
        <w:jc w:val="start"/>
        <w:rPr/>
      </w:pPr>
      <w:r>
        <w:rPr/>
        <w:t>Součástí této obrazovky je: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Vyhledávací ikonka, která se po rozkliknutí promění na vyhledávací okno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Banner, který po rozkliknutí zahájí průvodce aplikací, který vám pomůže se v aplikaci zorientovat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Tlačítka pro výběr dietního programu, po rozkliknutí jedné z možností se zobrazí detaily daného programu a po potvrzení programu se aplikace nastaví do daného režimu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1369060</wp:posOffset>
            </wp:positionH>
            <wp:positionV relativeFrom="paragraph">
              <wp:posOffset>281940</wp:posOffset>
            </wp:positionV>
            <wp:extent cx="3314065" cy="6494780"/>
            <wp:effectExtent l="0" t="0" r="0" b="0"/>
            <wp:wrapSquare wrapText="left"/>
            <wp:docPr id="3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3877945</wp:posOffset>
            </wp:positionH>
            <wp:positionV relativeFrom="paragraph">
              <wp:posOffset>54610</wp:posOffset>
            </wp:positionV>
            <wp:extent cx="2498090" cy="8788400"/>
            <wp:effectExtent l="0" t="0" r="0" b="0"/>
            <wp:wrapSquare wrapText="left"/>
            <wp:docPr id="4" name="Obrázek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Vyhledávací obrazovka</w:t>
      </w:r>
    </w:p>
    <w:p>
      <w:pPr>
        <w:pStyle w:val="Normal"/>
        <w:bidi w:val="0"/>
        <w:jc w:val="start"/>
        <w:rPr/>
      </w:pPr>
      <w:r>
        <w:rPr/>
        <w:t>Součástí této obrazovky je: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Hodnocení dodržování programu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Filtr pro zobrazování informací, překliknutí filtru zobrazí informace o zvoleném tématu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Tlačítka pro zobrazení postupu v různých disciplínách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Přehled vlastních, právě aktivních programů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Instruktážní video, pro spuštění klikněte na náhledový obrázek videa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Tlačítka s výzvami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>
          <w:rFonts w:ascii="Calibri" w:hAnsi="Calibri"/>
          <w:b/>
          <w:bCs/>
          <w:sz w:val="28"/>
          <w:szCs w:val="28"/>
        </w:rPr>
        <w:t>Profilová obrazovka</w:t>
      </w:r>
    </w:p>
    <w:p>
      <w:pPr>
        <w:pStyle w:val="Normal"/>
        <w:bidi w:val="0"/>
        <w:jc w:val="start"/>
        <w:rPr/>
      </w:pPr>
      <w:r>
        <w:rPr/>
        <w:t>Součástí této obrazovky je: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Váš banner, profilový obrázek, jméno a rok připojení, </w:t>
      </w:r>
      <w:r>
        <w:rPr/>
        <w:t>možnost úpravy profilu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Přehled úspěchů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1012825</wp:posOffset>
            </wp:positionH>
            <wp:positionV relativeFrom="paragraph">
              <wp:posOffset>680720</wp:posOffset>
            </wp:positionV>
            <wp:extent cx="4135120" cy="7332980"/>
            <wp:effectExtent l="0" t="0" r="0" b="0"/>
            <wp:wrapTopAndBottom/>
            <wp:docPr id="5" name="Obrázek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Přehled posledních aktivit</w:t>
      </w:r>
      <w:r>
        <w:br w:type="page"/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Návody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Registrace do aplikace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Po prvním zapnutí aplikace se zobrazí uvítací obrazovka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Klikněte na tlačítko „Get Started“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Pro registraci máte dvě možnosti: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Pomocí e-mailové adresy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Do kolonky email Zadejte vaši e-mailovou adresu (např. josef.novak@seznam.cz).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</w:rPr>
        <w:t>Do kolonky Heslo vytvořte bezpečné heslo obsahující 8-25 znaků (bezpečné heslo obsahuje jak písmena, čísla tak i speciální znaky).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Do kolonky Heslo znovu, zopakujte vaše heslo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Stisněte tlačítko zaregistrovat se.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Na váš e-mail vám dorazí výzva k potrvzení e-mailu. Email rozklikněte a klikněte na tlačítko potvrdit email.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Pomocí přihlášení Google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Klikněte na tlačítko „Přihlásit pomocí Google“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Zadejte svůj účet Google a heslo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1581785</wp:posOffset>
            </wp:positionH>
            <wp:positionV relativeFrom="paragraph">
              <wp:posOffset>400050</wp:posOffset>
            </wp:positionV>
            <wp:extent cx="2660650" cy="4732655"/>
            <wp:effectExtent l="0" t="0" r="0" b="0"/>
            <wp:wrapTopAndBottom/>
            <wp:docPr id="6" name="Obrázek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8"/>
          <w:szCs w:val="28"/>
        </w:rPr>
        <w:t>Aplikace se automaticky propojí s vaším Google účtem</w:t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Zobrazení kalendáře vývoje spánku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Kliknutím na tlačítko Discover na spodní liště, přejděte na vyhledávací obrazovku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</w:r>
    </w:p>
    <w:sectPr>
      <w:type w:val="even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  <w:mailMerge>
    <w:mainDocumentType w:val="formLetters"/>
    <w:dataType w:val="textFile"/>
    <w:query w:val="SELECT * FROM Adresy.dbo.seznam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adpisrejstku">
    <w:name w:val="Index Heading"/>
    <w:basedOn w:val="Nadpis"/>
    <w:pPr>
      <w:suppressLineNumbers/>
      <w:ind w:start="0" w:hanging="0"/>
    </w:pPr>
    <w:rPr>
      <w:b/>
      <w:bCs/>
      <w:sz w:val="32"/>
      <w:szCs w:val="32"/>
    </w:rPr>
  </w:style>
  <w:style w:type="paragraph" w:styleId="Nadpisobsahu">
    <w:name w:val="TOC Heading"/>
    <w:basedOn w:val="Nadpisrejstku"/>
    <w:pPr>
      <w:suppressLineNumbers/>
      <w:ind w:star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LibreOffice/7.3.0.3$Windows_X86_64 LibreOffice_project/0f246aa12d0eee4a0f7adcefbf7c878fc2238db3</Application>
  <AppVersion>15.0000</AppVersion>
  <Pages>14</Pages>
  <Words>370</Words>
  <Characters>2214</Characters>
  <CharactersWithSpaces>2498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2024-04-23T23:55:25Z</dcterms:modified>
  <cp:revision>1</cp:revision>
  <dc:subject/>
  <dc:title/>
</cp:coreProperties>
</file>