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99" w:type="dxa"/>
        <w:tblInd w:w="-856" w:type="dxa"/>
        <w:tblLook w:val="04A0" w:firstRow="1" w:lastRow="0" w:firstColumn="1" w:lastColumn="0" w:noHBand="0" w:noVBand="1"/>
      </w:tblPr>
      <w:tblGrid>
        <w:gridCol w:w="6096"/>
        <w:gridCol w:w="5103"/>
      </w:tblGrid>
      <w:tr w:rsidR="00575A8E" w:rsidRPr="0058078A" w:rsidTr="00575A8E">
        <w:tc>
          <w:tcPr>
            <w:tcW w:w="6096" w:type="dxa"/>
          </w:tcPr>
          <w:p w:rsidR="00575A8E" w:rsidRPr="0058078A" w:rsidRDefault="00575A8E" w:rsidP="0058078A">
            <w:pPr>
              <w:rPr>
                <w:b/>
                <w:sz w:val="18"/>
                <w:szCs w:val="18"/>
              </w:rPr>
            </w:pPr>
            <w:r w:rsidRPr="0058078A">
              <w:rPr>
                <w:b/>
                <w:sz w:val="18"/>
                <w:szCs w:val="18"/>
              </w:rPr>
              <w:t>Copilot</w:t>
            </w:r>
          </w:p>
          <w:p w:rsidR="00575A8E" w:rsidRPr="0058078A" w:rsidRDefault="00575A8E" w:rsidP="0058078A">
            <w:pPr>
              <w:pStyle w:val="NormalWeb"/>
              <w:spacing w:before="0" w:beforeAutospacing="0" w:after="0" w:afterAutospacing="0"/>
              <w:rPr>
                <w:rFonts w:asciiTheme="minorHAnsi" w:hAnsiTheme="minorHAnsi"/>
                <w:sz w:val="18"/>
                <w:szCs w:val="18"/>
              </w:rPr>
            </w:pPr>
            <w:r w:rsidRPr="0058078A">
              <w:rPr>
                <w:rFonts w:asciiTheme="minorHAnsi" w:hAnsiTheme="minorHAnsi"/>
                <w:sz w:val="18"/>
                <w:szCs w:val="18"/>
              </w:rPr>
              <w:t xml:space="preserve">evolving, driven by breakthroughs in </w:t>
            </w:r>
            <w:r w:rsidRPr="0058078A">
              <w:rPr>
                <w:rStyle w:val="Strong"/>
                <w:rFonts w:asciiTheme="minorHAnsi" w:hAnsiTheme="minorHAnsi"/>
                <w:sz w:val="18"/>
                <w:szCs w:val="18"/>
              </w:rPr>
              <w:t>AI, computer vision, and multimodal interaction design</w:t>
            </w:r>
          </w:p>
          <w:p w:rsidR="00575A8E" w:rsidRPr="0058078A" w:rsidRDefault="00575A8E" w:rsidP="0058078A">
            <w:pPr>
              <w:pStyle w:val="ListParagraph"/>
              <w:numPr>
                <w:ilvl w:val="0"/>
                <w:numId w:val="2"/>
              </w:numPr>
              <w:ind w:left="177" w:hanging="177"/>
              <w:rPr>
                <w:rFonts w:eastAsia="Times New Roman" w:cs="Times New Roman"/>
                <w:sz w:val="18"/>
                <w:szCs w:val="18"/>
              </w:rPr>
            </w:pPr>
            <w:proofErr w:type="spellStart"/>
            <w:r w:rsidRPr="0058078A">
              <w:rPr>
                <w:rFonts w:eastAsia="Times New Roman" w:cs="Times New Roman"/>
                <w:b/>
                <w:bCs/>
                <w:sz w:val="18"/>
                <w:szCs w:val="18"/>
              </w:rPr>
              <w:t>MediaPipe</w:t>
            </w:r>
            <w:proofErr w:type="spellEnd"/>
            <w:r w:rsidRPr="0058078A">
              <w:rPr>
                <w:rFonts w:eastAsia="Times New Roman" w:cs="Times New Roman"/>
                <w:b/>
                <w:bCs/>
                <w:sz w:val="18"/>
                <w:szCs w:val="18"/>
              </w:rPr>
              <w:t xml:space="preserve"> + </w:t>
            </w:r>
            <w:proofErr w:type="spellStart"/>
            <w:r w:rsidRPr="0058078A">
              <w:rPr>
                <w:rFonts w:eastAsia="Times New Roman" w:cs="Times New Roman"/>
                <w:b/>
                <w:bCs/>
                <w:sz w:val="18"/>
                <w:szCs w:val="18"/>
              </w:rPr>
              <w:t>OpenCV</w:t>
            </w:r>
            <w:proofErr w:type="spellEnd"/>
            <w:r w:rsidRPr="0058078A">
              <w:rPr>
                <w:rFonts w:eastAsia="Times New Roman" w:cs="Times New Roman"/>
                <w:sz w:val="18"/>
                <w:szCs w:val="18"/>
              </w:rPr>
              <w:t xml:space="preserve">: These open-source libraries remain foundational for real-time hand tracking and gesture recognition. </w:t>
            </w:r>
            <w:proofErr w:type="spellStart"/>
            <w:r w:rsidRPr="0058078A">
              <w:rPr>
                <w:rFonts w:eastAsia="Times New Roman" w:cs="Times New Roman"/>
                <w:sz w:val="18"/>
                <w:szCs w:val="18"/>
              </w:rPr>
              <w:t>MediaPipe’s</w:t>
            </w:r>
            <w:proofErr w:type="spellEnd"/>
            <w:r w:rsidRPr="0058078A">
              <w:rPr>
                <w:rFonts w:eastAsia="Times New Roman" w:cs="Times New Roman"/>
                <w:sz w:val="18"/>
                <w:szCs w:val="18"/>
              </w:rPr>
              <w:t xml:space="preserve"> hand landmark model is widely used for detecting finger positions and gestures with high accuracy.</w:t>
            </w:r>
          </w:p>
          <w:p w:rsidR="00575A8E" w:rsidRPr="00575A8E" w:rsidRDefault="00575A8E" w:rsidP="0058078A">
            <w:pPr>
              <w:numPr>
                <w:ilvl w:val="0"/>
                <w:numId w:val="1"/>
              </w:numPr>
              <w:ind w:left="177" w:hanging="177"/>
              <w:rPr>
                <w:rFonts w:eastAsia="Times New Roman" w:cs="Times New Roman"/>
                <w:sz w:val="18"/>
                <w:szCs w:val="18"/>
              </w:rPr>
            </w:pPr>
            <w:r w:rsidRPr="0058078A">
              <w:rPr>
                <w:rFonts w:eastAsia="Times New Roman" w:cs="Times New Roman"/>
                <w:b/>
                <w:bCs/>
                <w:sz w:val="18"/>
                <w:szCs w:val="18"/>
              </w:rPr>
              <w:t>Deep Learning Models</w:t>
            </w:r>
            <w:r w:rsidRPr="00575A8E">
              <w:rPr>
                <w:rFonts w:eastAsia="Times New Roman" w:cs="Times New Roman"/>
                <w:sz w:val="18"/>
                <w:szCs w:val="18"/>
              </w:rPr>
              <w:t>: CNNs and transformers are increasingly used to interpret complex gestures, including dynamic sequences and subtle finger movements.</w:t>
            </w:r>
          </w:p>
          <w:p w:rsidR="00575A8E" w:rsidRPr="0058078A" w:rsidRDefault="00575A8E" w:rsidP="0058078A">
            <w:pPr>
              <w:numPr>
                <w:ilvl w:val="0"/>
                <w:numId w:val="1"/>
              </w:numPr>
              <w:ind w:left="177" w:hanging="177"/>
              <w:rPr>
                <w:rFonts w:eastAsia="Times New Roman" w:cs="Times New Roman"/>
                <w:sz w:val="18"/>
                <w:szCs w:val="18"/>
              </w:rPr>
            </w:pPr>
            <w:r w:rsidRPr="0058078A">
              <w:rPr>
                <w:rFonts w:eastAsia="Times New Roman" w:cs="Times New Roman"/>
                <w:b/>
                <w:bCs/>
                <w:sz w:val="18"/>
                <w:szCs w:val="18"/>
              </w:rPr>
              <w:t>Sensor Fusion</w:t>
            </w:r>
            <w:r w:rsidRPr="00575A8E">
              <w:rPr>
                <w:rFonts w:eastAsia="Times New Roman" w:cs="Times New Roman"/>
                <w:sz w:val="18"/>
                <w:szCs w:val="18"/>
              </w:rPr>
              <w:t>: Combining data from cameras, IMUs (inertial measurement units), and depth sensors (e.g., Intel RealSense, Leap Motion) improves robustness across lighting and occlusion conditions.</w:t>
            </w:r>
          </w:p>
        </w:tc>
        <w:tc>
          <w:tcPr>
            <w:tcW w:w="5103" w:type="dxa"/>
          </w:tcPr>
          <w:p w:rsidR="00575A8E" w:rsidRPr="0058078A" w:rsidRDefault="00575A8E" w:rsidP="0058078A">
            <w:pPr>
              <w:rPr>
                <w:sz w:val="18"/>
                <w:szCs w:val="18"/>
              </w:rPr>
            </w:pPr>
            <w:r w:rsidRPr="0058078A">
              <w:rPr>
                <w:sz w:val="18"/>
                <w:szCs w:val="18"/>
              </w:rPr>
              <w:t xml:space="preserve">1.  </w:t>
            </w:r>
            <w:hyperlink r:id="rId5" w:history="1">
              <w:r w:rsidRPr="0058078A">
                <w:rPr>
                  <w:rStyle w:val="Hyperlink"/>
                  <w:sz w:val="18"/>
                  <w:szCs w:val="18"/>
                </w:rPr>
                <w:t>006-</w:t>
              </w:r>
              <w:r w:rsidRPr="0058078A">
                <w:rPr>
                  <w:rStyle w:val="Hyperlink"/>
                  <w:sz w:val="18"/>
                  <w:szCs w:val="18"/>
                </w:rPr>
                <w:t>0</w:t>
              </w:r>
              <w:r w:rsidRPr="0058078A">
                <w:rPr>
                  <w:rStyle w:val="Hyperlink"/>
                  <w:sz w:val="18"/>
                  <w:szCs w:val="18"/>
                </w:rPr>
                <w:t>004(2025).pdf</w:t>
              </w:r>
            </w:hyperlink>
          </w:p>
          <w:p w:rsidR="00575A8E" w:rsidRPr="0058078A" w:rsidRDefault="00575A8E" w:rsidP="0058078A">
            <w:pPr>
              <w:rPr>
                <w:sz w:val="18"/>
                <w:szCs w:val="18"/>
              </w:rPr>
            </w:pPr>
          </w:p>
          <w:p w:rsidR="00575A8E" w:rsidRPr="0058078A" w:rsidRDefault="00575A8E" w:rsidP="0058078A">
            <w:pPr>
              <w:rPr>
                <w:sz w:val="18"/>
                <w:szCs w:val="18"/>
              </w:rPr>
            </w:pPr>
          </w:p>
        </w:tc>
      </w:tr>
      <w:tr w:rsidR="00575A8E" w:rsidRPr="0058078A" w:rsidTr="00575A8E">
        <w:tc>
          <w:tcPr>
            <w:tcW w:w="6096" w:type="dxa"/>
          </w:tcPr>
          <w:p w:rsidR="00575A8E" w:rsidRPr="00575A8E" w:rsidRDefault="00575A8E" w:rsidP="0058078A">
            <w:pPr>
              <w:rPr>
                <w:rFonts w:eastAsia="Times New Roman" w:cs="Times New Roman"/>
                <w:b/>
                <w:sz w:val="18"/>
                <w:szCs w:val="18"/>
              </w:rPr>
            </w:pPr>
            <w:r w:rsidRPr="00575A8E">
              <w:rPr>
                <w:rFonts w:eastAsia="Times New Roman" w:cs="Times New Roman"/>
                <w:b/>
                <w:sz w:val="18"/>
                <w:szCs w:val="18"/>
              </w:rPr>
              <w:t>Emerging Capabilities</w:t>
            </w:r>
          </w:p>
          <w:p w:rsidR="00575A8E" w:rsidRPr="00575A8E" w:rsidRDefault="00575A8E" w:rsidP="0058078A">
            <w:pPr>
              <w:numPr>
                <w:ilvl w:val="0"/>
                <w:numId w:val="3"/>
              </w:numPr>
              <w:tabs>
                <w:tab w:val="clear" w:pos="360"/>
                <w:tab w:val="num" w:pos="177"/>
              </w:tabs>
              <w:ind w:left="177" w:hanging="142"/>
              <w:rPr>
                <w:rFonts w:eastAsia="Times New Roman" w:cs="Times New Roman"/>
                <w:sz w:val="18"/>
                <w:szCs w:val="18"/>
              </w:rPr>
            </w:pPr>
            <w:r w:rsidRPr="0058078A">
              <w:rPr>
                <w:rFonts w:eastAsia="Times New Roman" w:cs="Times New Roman"/>
                <w:b/>
                <w:bCs/>
                <w:sz w:val="18"/>
                <w:szCs w:val="18"/>
              </w:rPr>
              <w:t>Real-time sign language translation</w:t>
            </w:r>
            <w:r w:rsidRPr="00575A8E">
              <w:rPr>
                <w:rFonts w:eastAsia="Times New Roman" w:cs="Times New Roman"/>
                <w:sz w:val="18"/>
                <w:szCs w:val="18"/>
              </w:rPr>
              <w:t xml:space="preserve">: Systems now convert gestures into text or speech, enhancing accessibility for </w:t>
            </w:r>
            <w:r w:rsidRPr="00575A8E">
              <w:rPr>
                <w:rFonts w:eastAsia="Times New Roman" w:cs="Times New Roman"/>
                <w:b/>
                <w:sz w:val="18"/>
                <w:szCs w:val="18"/>
              </w:rPr>
              <w:t>deaf-mute communities</w:t>
            </w:r>
            <w:r w:rsidRPr="00575A8E">
              <w:rPr>
                <w:rFonts w:eastAsia="Times New Roman" w:cs="Times New Roman"/>
                <w:sz w:val="18"/>
                <w:szCs w:val="18"/>
              </w:rPr>
              <w:t>.</w:t>
            </w:r>
          </w:p>
          <w:p w:rsidR="00575A8E" w:rsidRPr="00575A8E" w:rsidRDefault="00575A8E" w:rsidP="0058078A">
            <w:pPr>
              <w:numPr>
                <w:ilvl w:val="0"/>
                <w:numId w:val="3"/>
              </w:numPr>
              <w:tabs>
                <w:tab w:val="clear" w:pos="360"/>
                <w:tab w:val="num" w:pos="177"/>
              </w:tabs>
              <w:ind w:left="177" w:hanging="142"/>
              <w:rPr>
                <w:rFonts w:eastAsia="Times New Roman" w:cs="Times New Roman"/>
                <w:sz w:val="18"/>
                <w:szCs w:val="18"/>
              </w:rPr>
            </w:pPr>
            <w:r w:rsidRPr="0058078A">
              <w:rPr>
                <w:rFonts w:eastAsia="Times New Roman" w:cs="Times New Roman"/>
                <w:b/>
                <w:bCs/>
                <w:sz w:val="18"/>
                <w:szCs w:val="18"/>
              </w:rPr>
              <w:t>Emotion-aware gesture interfaces</w:t>
            </w:r>
            <w:r w:rsidRPr="00575A8E">
              <w:rPr>
                <w:rFonts w:eastAsia="Times New Roman" w:cs="Times New Roman"/>
                <w:sz w:val="18"/>
                <w:szCs w:val="18"/>
              </w:rPr>
              <w:t>: AI models can detect emotional cues from hand movements and posture, enabling more personalized interactions.</w:t>
            </w:r>
          </w:p>
          <w:p w:rsidR="00575A8E" w:rsidRPr="0058078A" w:rsidRDefault="00575A8E" w:rsidP="0058078A">
            <w:pPr>
              <w:numPr>
                <w:ilvl w:val="0"/>
                <w:numId w:val="3"/>
              </w:numPr>
              <w:tabs>
                <w:tab w:val="clear" w:pos="360"/>
                <w:tab w:val="num" w:pos="177"/>
              </w:tabs>
              <w:ind w:left="176" w:hanging="142"/>
              <w:rPr>
                <w:rFonts w:eastAsia="Times New Roman" w:cs="Times New Roman"/>
                <w:sz w:val="18"/>
                <w:szCs w:val="18"/>
              </w:rPr>
            </w:pPr>
            <w:r w:rsidRPr="0058078A">
              <w:rPr>
                <w:rFonts w:eastAsia="Times New Roman" w:cs="Times New Roman"/>
                <w:b/>
                <w:bCs/>
                <w:sz w:val="18"/>
                <w:szCs w:val="18"/>
              </w:rPr>
              <w:t>Cross-device continuity</w:t>
            </w:r>
            <w:r w:rsidRPr="00575A8E">
              <w:rPr>
                <w:rFonts w:eastAsia="Times New Roman" w:cs="Times New Roman"/>
                <w:sz w:val="18"/>
                <w:szCs w:val="18"/>
              </w:rPr>
              <w:t>: Gestures can now control multiple devices across ecosystems, from smart TVs to AR/VR headsets.</w:t>
            </w:r>
          </w:p>
        </w:tc>
        <w:tc>
          <w:tcPr>
            <w:tcW w:w="5103" w:type="dxa"/>
          </w:tcPr>
          <w:p w:rsidR="00575A8E" w:rsidRPr="0058078A" w:rsidRDefault="00575A8E" w:rsidP="0058078A">
            <w:pPr>
              <w:rPr>
                <w:sz w:val="18"/>
                <w:szCs w:val="18"/>
              </w:rPr>
            </w:pPr>
            <w:r w:rsidRPr="0058078A">
              <w:rPr>
                <w:sz w:val="18"/>
                <w:szCs w:val="18"/>
              </w:rPr>
              <w:t xml:space="preserve">1.  </w:t>
            </w:r>
            <w:hyperlink r:id="rId6" w:history="1">
              <w:r w:rsidRPr="0058078A">
                <w:rPr>
                  <w:rStyle w:val="Hyperlink"/>
                  <w:sz w:val="18"/>
                  <w:szCs w:val="18"/>
                </w:rPr>
                <w:t>006-0004(2025).pdf</w:t>
              </w:r>
            </w:hyperlink>
          </w:p>
          <w:p w:rsidR="00575A8E" w:rsidRPr="0058078A" w:rsidRDefault="00575A8E" w:rsidP="0058078A">
            <w:pPr>
              <w:rPr>
                <w:sz w:val="18"/>
                <w:szCs w:val="18"/>
              </w:rPr>
            </w:pPr>
          </w:p>
          <w:p w:rsidR="00575A8E" w:rsidRPr="0058078A" w:rsidRDefault="00575A8E" w:rsidP="0058078A">
            <w:pPr>
              <w:rPr>
                <w:sz w:val="18"/>
                <w:szCs w:val="18"/>
              </w:rPr>
            </w:pPr>
            <w:r w:rsidRPr="0058078A">
              <w:rPr>
                <w:sz w:val="18"/>
                <w:szCs w:val="18"/>
              </w:rPr>
              <w:t xml:space="preserve">2. </w:t>
            </w:r>
            <w:hyperlink r:id="rId7" w:history="1">
              <w:r w:rsidRPr="0058078A">
                <w:rPr>
                  <w:rStyle w:val="Hyperlink"/>
                  <w:sz w:val="18"/>
                  <w:szCs w:val="18"/>
                </w:rPr>
                <w:t>The</w:t>
              </w:r>
              <w:r w:rsidRPr="0058078A">
                <w:rPr>
                  <w:rStyle w:val="Hyperlink"/>
                  <w:sz w:val="18"/>
                  <w:szCs w:val="18"/>
                </w:rPr>
                <w:t xml:space="preserve"> </w:t>
              </w:r>
              <w:r w:rsidRPr="0058078A">
                <w:rPr>
                  <w:rStyle w:val="Hyperlink"/>
                  <w:sz w:val="18"/>
                  <w:szCs w:val="18"/>
                </w:rPr>
                <w:t>Future of Gesture-Based UI Design in 2025 - CUIBIT</w:t>
              </w:r>
            </w:hyperlink>
          </w:p>
          <w:p w:rsidR="00575A8E" w:rsidRPr="0058078A" w:rsidRDefault="00575A8E" w:rsidP="0058078A">
            <w:pPr>
              <w:rPr>
                <w:sz w:val="18"/>
                <w:szCs w:val="18"/>
              </w:rPr>
            </w:pPr>
          </w:p>
        </w:tc>
      </w:tr>
      <w:tr w:rsidR="00575A8E" w:rsidRPr="0058078A" w:rsidTr="00575A8E">
        <w:tc>
          <w:tcPr>
            <w:tcW w:w="6096" w:type="dxa"/>
          </w:tcPr>
          <w:p w:rsidR="00575A8E" w:rsidRPr="00575A8E" w:rsidRDefault="00575A8E" w:rsidP="0058078A">
            <w:pPr>
              <w:rPr>
                <w:rFonts w:eastAsia="Times New Roman" w:cs="Times New Roman"/>
                <w:b/>
                <w:sz w:val="18"/>
                <w:szCs w:val="18"/>
              </w:rPr>
            </w:pPr>
            <w:r w:rsidRPr="00575A8E">
              <w:rPr>
                <w:rFonts w:eastAsia="Times New Roman" w:cs="Times New Roman"/>
                <w:b/>
                <w:sz w:val="18"/>
                <w:szCs w:val="18"/>
              </w:rPr>
              <w:t>Design Challenges and Innovations</w:t>
            </w:r>
          </w:p>
          <w:p w:rsidR="00575A8E" w:rsidRPr="00575A8E" w:rsidRDefault="00575A8E" w:rsidP="0058078A">
            <w:pPr>
              <w:numPr>
                <w:ilvl w:val="0"/>
                <w:numId w:val="4"/>
              </w:numPr>
              <w:tabs>
                <w:tab w:val="clear" w:pos="360"/>
                <w:tab w:val="num" w:pos="177"/>
              </w:tabs>
              <w:ind w:left="177" w:hanging="177"/>
              <w:rPr>
                <w:rFonts w:eastAsia="Times New Roman" w:cs="Times New Roman"/>
                <w:sz w:val="18"/>
                <w:szCs w:val="18"/>
              </w:rPr>
            </w:pPr>
            <w:r w:rsidRPr="0058078A">
              <w:rPr>
                <w:rFonts w:eastAsia="Times New Roman" w:cs="Times New Roman"/>
                <w:b/>
                <w:bCs/>
                <w:sz w:val="18"/>
                <w:szCs w:val="18"/>
              </w:rPr>
              <w:t>Context-aware gesture interpretation</w:t>
            </w:r>
            <w:r w:rsidRPr="00575A8E">
              <w:rPr>
                <w:rFonts w:eastAsia="Times New Roman" w:cs="Times New Roman"/>
                <w:sz w:val="18"/>
                <w:szCs w:val="18"/>
              </w:rPr>
              <w:t>: Interfaces adapt based on user behavior, environment, and intent—moving beyond static gesture libraries.</w:t>
            </w:r>
          </w:p>
          <w:p w:rsidR="00575A8E" w:rsidRPr="00575A8E" w:rsidRDefault="00575A8E" w:rsidP="0058078A">
            <w:pPr>
              <w:numPr>
                <w:ilvl w:val="0"/>
                <w:numId w:val="4"/>
              </w:numPr>
              <w:tabs>
                <w:tab w:val="clear" w:pos="360"/>
                <w:tab w:val="num" w:pos="177"/>
              </w:tabs>
              <w:ind w:left="177" w:hanging="177"/>
              <w:rPr>
                <w:rFonts w:eastAsia="Times New Roman" w:cs="Times New Roman"/>
                <w:sz w:val="18"/>
                <w:szCs w:val="18"/>
              </w:rPr>
            </w:pPr>
            <w:r w:rsidRPr="0058078A">
              <w:rPr>
                <w:rFonts w:eastAsia="Times New Roman" w:cs="Times New Roman"/>
                <w:b/>
                <w:bCs/>
                <w:sz w:val="18"/>
                <w:szCs w:val="18"/>
              </w:rPr>
              <w:t>Inclusive design</w:t>
            </w:r>
            <w:r w:rsidRPr="00575A8E">
              <w:rPr>
                <w:rFonts w:eastAsia="Times New Roman" w:cs="Times New Roman"/>
                <w:sz w:val="18"/>
                <w:szCs w:val="18"/>
              </w:rPr>
              <w:t>: Researchers are tackling variability in hand shapes, skin tones, and motion styles to ensure equitable recognition.</w:t>
            </w:r>
          </w:p>
          <w:p w:rsidR="00575A8E" w:rsidRPr="0058078A" w:rsidRDefault="00575A8E" w:rsidP="0058078A">
            <w:pPr>
              <w:numPr>
                <w:ilvl w:val="0"/>
                <w:numId w:val="4"/>
              </w:numPr>
              <w:tabs>
                <w:tab w:val="clear" w:pos="360"/>
                <w:tab w:val="num" w:pos="177"/>
              </w:tabs>
              <w:ind w:left="177" w:hanging="177"/>
              <w:rPr>
                <w:rFonts w:eastAsia="Times New Roman" w:cs="Times New Roman"/>
                <w:sz w:val="18"/>
                <w:szCs w:val="18"/>
              </w:rPr>
            </w:pPr>
            <w:r w:rsidRPr="0058078A">
              <w:rPr>
                <w:rFonts w:eastAsia="Times New Roman" w:cs="Times New Roman"/>
                <w:b/>
                <w:bCs/>
                <w:sz w:val="18"/>
                <w:szCs w:val="18"/>
              </w:rPr>
              <w:t>Privacy and ethics</w:t>
            </w:r>
            <w:r w:rsidRPr="00575A8E">
              <w:rPr>
                <w:rFonts w:eastAsia="Times New Roman" w:cs="Times New Roman"/>
                <w:sz w:val="18"/>
                <w:szCs w:val="18"/>
              </w:rPr>
              <w:t>: As gesture data becomes more personal, systems are being designed with privacy-preserving architectures and opt-in controls.</w:t>
            </w:r>
          </w:p>
        </w:tc>
        <w:tc>
          <w:tcPr>
            <w:tcW w:w="5103" w:type="dxa"/>
          </w:tcPr>
          <w:p w:rsidR="00575A8E" w:rsidRPr="0058078A" w:rsidRDefault="00575A8E" w:rsidP="0058078A">
            <w:pPr>
              <w:rPr>
                <w:sz w:val="18"/>
                <w:szCs w:val="18"/>
              </w:rPr>
            </w:pPr>
          </w:p>
          <w:p w:rsidR="001F3E11" w:rsidRPr="0058078A" w:rsidRDefault="001F3E11" w:rsidP="0058078A">
            <w:pPr>
              <w:rPr>
                <w:sz w:val="18"/>
                <w:szCs w:val="18"/>
              </w:rPr>
            </w:pPr>
            <w:r w:rsidRPr="0058078A">
              <w:rPr>
                <w:sz w:val="18"/>
                <w:szCs w:val="18"/>
              </w:rPr>
              <w:t xml:space="preserve">2. </w:t>
            </w:r>
            <w:hyperlink r:id="rId8" w:history="1">
              <w:r w:rsidRPr="0058078A">
                <w:rPr>
                  <w:rStyle w:val="Hyperlink"/>
                  <w:sz w:val="18"/>
                  <w:szCs w:val="18"/>
                </w:rPr>
                <w:t>The Future of Gesture-Based UI Design in 2025 - CUIBIT</w:t>
              </w:r>
            </w:hyperlink>
          </w:p>
          <w:p w:rsidR="001F3E11" w:rsidRPr="0058078A" w:rsidRDefault="001F3E11" w:rsidP="0058078A">
            <w:pPr>
              <w:rPr>
                <w:sz w:val="18"/>
                <w:szCs w:val="18"/>
              </w:rPr>
            </w:pPr>
          </w:p>
          <w:p w:rsidR="001F3E11" w:rsidRPr="0058078A" w:rsidRDefault="001F3E11" w:rsidP="0058078A">
            <w:pPr>
              <w:rPr>
                <w:sz w:val="18"/>
                <w:szCs w:val="18"/>
              </w:rPr>
            </w:pPr>
            <w:r w:rsidRPr="0058078A">
              <w:rPr>
                <w:sz w:val="18"/>
                <w:szCs w:val="18"/>
              </w:rPr>
              <w:t xml:space="preserve">3. </w:t>
            </w:r>
            <w:hyperlink r:id="rId9" w:history="1">
              <w:r w:rsidRPr="0058078A">
                <w:rPr>
                  <w:rStyle w:val="Hyperlink"/>
                  <w:sz w:val="18"/>
                  <w:szCs w:val="18"/>
                </w:rPr>
                <w:t xml:space="preserve">The Future of UI/UX: How Voice &amp; Gesture-Based Interfaces Are Revolutionizing Interaction – </w:t>
              </w:r>
              <w:proofErr w:type="spellStart"/>
              <w:r w:rsidRPr="0058078A">
                <w:rPr>
                  <w:rStyle w:val="Hyperlink"/>
                  <w:sz w:val="18"/>
                  <w:szCs w:val="18"/>
                </w:rPr>
                <w:t>Rubyroid</w:t>
              </w:r>
              <w:proofErr w:type="spellEnd"/>
              <w:r w:rsidRPr="0058078A">
                <w:rPr>
                  <w:rStyle w:val="Hyperlink"/>
                  <w:sz w:val="18"/>
                  <w:szCs w:val="18"/>
                </w:rPr>
                <w:t xml:space="preserve"> Labs</w:t>
              </w:r>
            </w:hyperlink>
          </w:p>
        </w:tc>
      </w:tr>
      <w:tr w:rsidR="00575A8E" w:rsidRPr="0058078A" w:rsidTr="00575A8E">
        <w:tc>
          <w:tcPr>
            <w:tcW w:w="6096" w:type="dxa"/>
          </w:tcPr>
          <w:p w:rsidR="001F3E11" w:rsidRPr="001F3E11" w:rsidRDefault="001F3E11" w:rsidP="0058078A">
            <w:pPr>
              <w:rPr>
                <w:rFonts w:eastAsia="Times New Roman" w:cs="Times New Roman"/>
                <w:sz w:val="18"/>
                <w:szCs w:val="18"/>
              </w:rPr>
            </w:pPr>
            <w:r w:rsidRPr="001F3E11">
              <w:rPr>
                <w:rFonts w:eastAsia="Times New Roman" w:cs="Times New Roman"/>
                <w:sz w:val="18"/>
                <w:szCs w:val="18"/>
              </w:rPr>
              <w:t>Applications Expanding Rapidly</w:t>
            </w:r>
          </w:p>
          <w:p w:rsidR="001F3E11" w:rsidRPr="001F3E11" w:rsidRDefault="001F3E11" w:rsidP="0058078A">
            <w:pPr>
              <w:numPr>
                <w:ilvl w:val="0"/>
                <w:numId w:val="5"/>
              </w:numPr>
              <w:tabs>
                <w:tab w:val="clear" w:pos="360"/>
                <w:tab w:val="num" w:pos="177"/>
              </w:tabs>
              <w:rPr>
                <w:rFonts w:eastAsia="Times New Roman" w:cs="Times New Roman"/>
                <w:sz w:val="18"/>
                <w:szCs w:val="18"/>
              </w:rPr>
            </w:pPr>
            <w:r w:rsidRPr="0058078A">
              <w:rPr>
                <w:rFonts w:eastAsia="Times New Roman" w:cs="Times New Roman"/>
                <w:b/>
                <w:bCs/>
                <w:sz w:val="18"/>
                <w:szCs w:val="18"/>
              </w:rPr>
              <w:t>Healthcare</w:t>
            </w:r>
            <w:r w:rsidRPr="001F3E11">
              <w:rPr>
                <w:rFonts w:eastAsia="Times New Roman" w:cs="Times New Roman"/>
                <w:sz w:val="18"/>
                <w:szCs w:val="18"/>
              </w:rPr>
              <w:t>: Touchless control in sterile environments, rehabilitation tracking</w:t>
            </w:r>
          </w:p>
          <w:p w:rsidR="001F3E11" w:rsidRPr="001F3E11" w:rsidRDefault="001F3E11" w:rsidP="0058078A">
            <w:pPr>
              <w:numPr>
                <w:ilvl w:val="0"/>
                <w:numId w:val="5"/>
              </w:numPr>
              <w:tabs>
                <w:tab w:val="clear" w:pos="360"/>
                <w:tab w:val="num" w:pos="177"/>
              </w:tabs>
              <w:rPr>
                <w:rFonts w:eastAsia="Times New Roman" w:cs="Times New Roman"/>
                <w:sz w:val="18"/>
                <w:szCs w:val="18"/>
              </w:rPr>
            </w:pPr>
            <w:r w:rsidRPr="0058078A">
              <w:rPr>
                <w:rFonts w:eastAsia="Times New Roman" w:cs="Times New Roman"/>
                <w:b/>
                <w:bCs/>
                <w:sz w:val="18"/>
                <w:szCs w:val="18"/>
              </w:rPr>
              <w:t>Gaming and AR/VR</w:t>
            </w:r>
            <w:r w:rsidRPr="001F3E11">
              <w:rPr>
                <w:rFonts w:eastAsia="Times New Roman" w:cs="Times New Roman"/>
                <w:sz w:val="18"/>
                <w:szCs w:val="18"/>
              </w:rPr>
              <w:t>: Immersive gesture-based navigation and interaction</w:t>
            </w:r>
          </w:p>
          <w:p w:rsidR="001F3E11" w:rsidRPr="001F3E11" w:rsidRDefault="001F3E11" w:rsidP="0058078A">
            <w:pPr>
              <w:numPr>
                <w:ilvl w:val="0"/>
                <w:numId w:val="5"/>
              </w:numPr>
              <w:tabs>
                <w:tab w:val="clear" w:pos="360"/>
                <w:tab w:val="num" w:pos="177"/>
              </w:tabs>
              <w:rPr>
                <w:rFonts w:eastAsia="Times New Roman" w:cs="Times New Roman"/>
                <w:sz w:val="18"/>
                <w:szCs w:val="18"/>
              </w:rPr>
            </w:pPr>
            <w:r w:rsidRPr="0058078A">
              <w:rPr>
                <w:rFonts w:eastAsia="Times New Roman" w:cs="Times New Roman"/>
                <w:b/>
                <w:bCs/>
                <w:sz w:val="18"/>
                <w:szCs w:val="18"/>
              </w:rPr>
              <w:t xml:space="preserve">Retail and </w:t>
            </w:r>
            <w:proofErr w:type="spellStart"/>
            <w:r w:rsidRPr="0058078A">
              <w:rPr>
                <w:rFonts w:eastAsia="Times New Roman" w:cs="Times New Roman"/>
                <w:b/>
                <w:bCs/>
                <w:sz w:val="18"/>
                <w:szCs w:val="18"/>
              </w:rPr>
              <w:t>IoT</w:t>
            </w:r>
            <w:proofErr w:type="spellEnd"/>
            <w:r w:rsidRPr="001F3E11">
              <w:rPr>
                <w:rFonts w:eastAsia="Times New Roman" w:cs="Times New Roman"/>
                <w:sz w:val="18"/>
                <w:szCs w:val="18"/>
              </w:rPr>
              <w:t>: Gesture-controlled kiosks, smart home interfaces</w:t>
            </w:r>
          </w:p>
          <w:p w:rsidR="00575A8E" w:rsidRPr="0058078A" w:rsidRDefault="001F3E11" w:rsidP="0058078A">
            <w:pPr>
              <w:numPr>
                <w:ilvl w:val="0"/>
                <w:numId w:val="5"/>
              </w:numPr>
              <w:tabs>
                <w:tab w:val="clear" w:pos="360"/>
                <w:tab w:val="num" w:pos="177"/>
              </w:tabs>
              <w:rPr>
                <w:rFonts w:eastAsia="Times New Roman" w:cs="Times New Roman"/>
                <w:sz w:val="18"/>
                <w:szCs w:val="18"/>
              </w:rPr>
            </w:pPr>
            <w:r w:rsidRPr="0058078A">
              <w:rPr>
                <w:rFonts w:eastAsia="Times New Roman" w:cs="Times New Roman"/>
                <w:b/>
                <w:bCs/>
                <w:sz w:val="18"/>
                <w:szCs w:val="18"/>
              </w:rPr>
              <w:t>Education</w:t>
            </w:r>
            <w:r w:rsidRPr="001F3E11">
              <w:rPr>
                <w:rFonts w:eastAsia="Times New Roman" w:cs="Times New Roman"/>
                <w:sz w:val="18"/>
                <w:szCs w:val="18"/>
              </w:rPr>
              <w:t>: Interactive learning tools for sign language and spatial reasoning</w:t>
            </w:r>
          </w:p>
        </w:tc>
        <w:tc>
          <w:tcPr>
            <w:tcW w:w="5103" w:type="dxa"/>
          </w:tcPr>
          <w:p w:rsidR="00575A8E" w:rsidRPr="0058078A" w:rsidRDefault="00575A8E" w:rsidP="0058078A">
            <w:pPr>
              <w:rPr>
                <w:sz w:val="18"/>
                <w:szCs w:val="18"/>
              </w:rPr>
            </w:pPr>
          </w:p>
        </w:tc>
      </w:tr>
      <w:tr w:rsidR="00575A8E" w:rsidRPr="0058078A" w:rsidTr="00575A8E">
        <w:tc>
          <w:tcPr>
            <w:tcW w:w="6096" w:type="dxa"/>
          </w:tcPr>
          <w:p w:rsidR="00575A8E" w:rsidRPr="0058078A" w:rsidRDefault="00575A8E" w:rsidP="0058078A">
            <w:pPr>
              <w:rPr>
                <w:sz w:val="18"/>
                <w:szCs w:val="18"/>
              </w:rPr>
            </w:pPr>
          </w:p>
        </w:tc>
        <w:tc>
          <w:tcPr>
            <w:tcW w:w="5103" w:type="dxa"/>
          </w:tcPr>
          <w:p w:rsidR="00575A8E" w:rsidRPr="0058078A" w:rsidRDefault="00575A8E" w:rsidP="0058078A">
            <w:pPr>
              <w:rPr>
                <w:sz w:val="18"/>
                <w:szCs w:val="18"/>
              </w:rPr>
            </w:pPr>
          </w:p>
        </w:tc>
      </w:tr>
    </w:tbl>
    <w:p w:rsidR="00DB06F6" w:rsidRPr="0058078A" w:rsidRDefault="00DB06F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Pr="0058078A" w:rsidRDefault="00272C26" w:rsidP="0058078A">
      <w:pPr>
        <w:rPr>
          <w:sz w:val="18"/>
          <w:szCs w:val="18"/>
        </w:rPr>
      </w:pPr>
    </w:p>
    <w:p w:rsidR="00272C26" w:rsidRDefault="00272C26"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Pr="0058078A" w:rsidRDefault="00E91BCF" w:rsidP="0058078A">
      <w:pPr>
        <w:rPr>
          <w:sz w:val="18"/>
          <w:szCs w:val="18"/>
        </w:rPr>
      </w:pPr>
    </w:p>
    <w:p w:rsidR="00272C26" w:rsidRPr="0058078A" w:rsidRDefault="00272C26" w:rsidP="0058078A">
      <w:pPr>
        <w:rPr>
          <w:sz w:val="18"/>
          <w:szCs w:val="18"/>
        </w:rPr>
      </w:pPr>
    </w:p>
    <w:tbl>
      <w:tblPr>
        <w:tblStyle w:val="TableGrid"/>
        <w:tblW w:w="11199" w:type="dxa"/>
        <w:tblInd w:w="-856" w:type="dxa"/>
        <w:tblLook w:val="04A0" w:firstRow="1" w:lastRow="0" w:firstColumn="1" w:lastColumn="0" w:noHBand="0" w:noVBand="1"/>
      </w:tblPr>
      <w:tblGrid>
        <w:gridCol w:w="5668"/>
        <w:gridCol w:w="5531"/>
      </w:tblGrid>
      <w:tr w:rsidR="001F3E11" w:rsidRPr="0058078A" w:rsidTr="00244388">
        <w:tc>
          <w:tcPr>
            <w:tcW w:w="6096" w:type="dxa"/>
          </w:tcPr>
          <w:p w:rsidR="001F3E11" w:rsidRPr="0058078A" w:rsidRDefault="001F3E11" w:rsidP="0058078A">
            <w:pPr>
              <w:rPr>
                <w:sz w:val="18"/>
                <w:szCs w:val="18"/>
              </w:rPr>
            </w:pPr>
            <w:r w:rsidRPr="00E91BCF">
              <w:rPr>
                <w:sz w:val="24"/>
                <w:szCs w:val="24"/>
              </w:rPr>
              <w:lastRenderedPageBreak/>
              <w:t>Google:</w:t>
            </w:r>
            <w:r w:rsidRPr="0058078A">
              <w:rPr>
                <w:sz w:val="18"/>
                <w:szCs w:val="18"/>
              </w:rPr>
              <w:t xml:space="preserve">  current state of the art in hand gesture interfaces</w:t>
            </w:r>
            <w:r w:rsidR="00272C26" w:rsidRPr="0058078A">
              <w:rPr>
                <w:sz w:val="18"/>
                <w:szCs w:val="18"/>
              </w:rPr>
              <w:t xml:space="preserve">  articles</w:t>
            </w:r>
          </w:p>
        </w:tc>
        <w:tc>
          <w:tcPr>
            <w:tcW w:w="5103" w:type="dxa"/>
          </w:tcPr>
          <w:p w:rsidR="001F3E11" w:rsidRPr="0058078A" w:rsidRDefault="001F3E11" w:rsidP="0058078A">
            <w:pPr>
              <w:rPr>
                <w:sz w:val="18"/>
                <w:szCs w:val="18"/>
              </w:rPr>
            </w:pPr>
          </w:p>
        </w:tc>
      </w:tr>
      <w:tr w:rsidR="001F3E11" w:rsidRPr="0058078A" w:rsidTr="00244388">
        <w:tc>
          <w:tcPr>
            <w:tcW w:w="6096" w:type="dxa"/>
          </w:tcPr>
          <w:p w:rsidR="001F3E11" w:rsidRPr="0058078A" w:rsidRDefault="001F3E11" w:rsidP="0058078A">
            <w:pPr>
              <w:shd w:val="clear" w:color="auto" w:fill="FFFFFF"/>
              <w:jc w:val="center"/>
              <w:outlineLvl w:val="0"/>
              <w:rPr>
                <w:rFonts w:eastAsia="Times New Roman" w:cs="Times New Roman"/>
                <w:color w:val="000000"/>
                <w:kern w:val="36"/>
                <w:sz w:val="18"/>
                <w:szCs w:val="18"/>
              </w:rPr>
            </w:pPr>
            <w:r w:rsidRPr="001F3E11">
              <w:rPr>
                <w:rFonts w:eastAsia="Times New Roman" w:cs="Times New Roman"/>
                <w:color w:val="000000"/>
                <w:kern w:val="36"/>
                <w:sz w:val="18"/>
                <w:szCs w:val="18"/>
              </w:rPr>
              <w:t xml:space="preserve">Visual Hand Gesture Recognition with Deep Learning: </w:t>
            </w:r>
            <w:r w:rsidRPr="001F3E11">
              <w:rPr>
                <w:rFonts w:eastAsia="Times New Roman" w:cs="Times New Roman"/>
                <w:b/>
                <w:color w:val="000000"/>
                <w:kern w:val="36"/>
                <w:sz w:val="18"/>
                <w:szCs w:val="18"/>
              </w:rPr>
              <w:t>A Comprehensive Review of Methods, Datasets, Challenges and Future Research Directions</w:t>
            </w:r>
          </w:p>
        </w:tc>
        <w:tc>
          <w:tcPr>
            <w:tcW w:w="5103" w:type="dxa"/>
          </w:tcPr>
          <w:p w:rsidR="001F3E11" w:rsidRPr="0058078A" w:rsidRDefault="001F3E11" w:rsidP="0058078A">
            <w:pPr>
              <w:rPr>
                <w:sz w:val="18"/>
                <w:szCs w:val="18"/>
              </w:rPr>
            </w:pPr>
            <w:hyperlink r:id="rId10" w:history="1">
              <w:r w:rsidRPr="0058078A">
                <w:rPr>
                  <w:rStyle w:val="Hyperlink"/>
                  <w:sz w:val="18"/>
                  <w:szCs w:val="18"/>
                </w:rPr>
                <w:t>https://arxiv.org/h</w:t>
              </w:r>
              <w:r w:rsidRPr="0058078A">
                <w:rPr>
                  <w:rStyle w:val="Hyperlink"/>
                  <w:sz w:val="18"/>
                  <w:szCs w:val="18"/>
                </w:rPr>
                <w:t>t</w:t>
              </w:r>
              <w:r w:rsidRPr="0058078A">
                <w:rPr>
                  <w:rStyle w:val="Hyperlink"/>
                  <w:sz w:val="18"/>
                  <w:szCs w:val="18"/>
                </w:rPr>
                <w:t>ml/2507.04465v1</w:t>
              </w:r>
            </w:hyperlink>
          </w:p>
          <w:p w:rsidR="001F3E11" w:rsidRPr="0058078A" w:rsidRDefault="001F3E11" w:rsidP="0058078A">
            <w:pPr>
              <w:rPr>
                <w:sz w:val="18"/>
                <w:szCs w:val="18"/>
              </w:rPr>
            </w:pPr>
          </w:p>
        </w:tc>
      </w:tr>
      <w:tr w:rsidR="001F3E11" w:rsidRPr="0058078A" w:rsidTr="00877A09">
        <w:tc>
          <w:tcPr>
            <w:tcW w:w="11199" w:type="dxa"/>
            <w:gridSpan w:val="2"/>
          </w:tcPr>
          <w:p w:rsidR="001F3E11" w:rsidRPr="0058078A" w:rsidRDefault="001F3E11" w:rsidP="0058078A">
            <w:pPr>
              <w:rPr>
                <w:sz w:val="18"/>
                <w:szCs w:val="18"/>
              </w:rPr>
            </w:pPr>
            <w:r w:rsidRPr="0058078A">
              <w:rPr>
                <w:sz w:val="18"/>
                <w:szCs w:val="18"/>
              </w:rPr>
              <w:drawing>
                <wp:inline distT="0" distB="0" distL="0" distR="0" wp14:anchorId="54C9C26E" wp14:editId="296260CD">
                  <wp:extent cx="4044982" cy="4160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8728" cy="4184793"/>
                          </a:xfrm>
                          <a:prstGeom prst="rect">
                            <a:avLst/>
                          </a:prstGeom>
                        </pic:spPr>
                      </pic:pic>
                    </a:graphicData>
                  </a:graphic>
                </wp:inline>
              </w:drawing>
            </w:r>
          </w:p>
        </w:tc>
      </w:tr>
      <w:tr w:rsidR="00272C26" w:rsidRPr="0058078A" w:rsidTr="00594552">
        <w:tc>
          <w:tcPr>
            <w:tcW w:w="11199" w:type="dxa"/>
            <w:gridSpan w:val="2"/>
          </w:tcPr>
          <w:p w:rsidR="00272C26" w:rsidRPr="0058078A" w:rsidRDefault="00272C26" w:rsidP="0058078A">
            <w:pPr>
              <w:pStyle w:val="Heading1"/>
              <w:pBdr>
                <w:top w:val="single" w:sz="2" w:space="0" w:color="D1D1D2"/>
                <w:left w:val="single" w:sz="2" w:space="0" w:color="D1D1D2"/>
                <w:bottom w:val="single" w:sz="2" w:space="0" w:color="D1D1D2"/>
                <w:right w:val="single" w:sz="2" w:space="0" w:color="D1D1D2"/>
              </w:pBdr>
              <w:shd w:val="clear" w:color="auto" w:fill="FFFFFF"/>
              <w:spacing w:before="0" w:beforeAutospacing="0" w:after="0" w:afterAutospacing="0"/>
              <w:rPr>
                <w:rFonts w:asciiTheme="minorHAnsi" w:hAnsiTheme="minorHAnsi"/>
                <w:color w:val="131314"/>
                <w:sz w:val="18"/>
                <w:szCs w:val="18"/>
              </w:rPr>
            </w:pPr>
            <w:r w:rsidRPr="0058078A">
              <w:rPr>
                <w:rFonts w:asciiTheme="minorHAnsi" w:hAnsiTheme="minorHAnsi"/>
                <w:color w:val="131314"/>
                <w:sz w:val="18"/>
                <w:szCs w:val="18"/>
              </w:rPr>
              <w:t>Hand Gesture Recognition System Using Deep Learning</w:t>
            </w:r>
            <w:r w:rsidRPr="0058078A">
              <w:rPr>
                <w:rFonts w:asciiTheme="minorHAnsi" w:hAnsiTheme="minorHAnsi"/>
                <w:color w:val="131314"/>
                <w:sz w:val="18"/>
                <w:szCs w:val="18"/>
              </w:rPr>
              <w:t xml:space="preserve"> 4.2025</w:t>
            </w:r>
          </w:p>
          <w:p w:rsidR="00272C26" w:rsidRPr="0058078A" w:rsidRDefault="00272C26" w:rsidP="0058078A">
            <w:pPr>
              <w:rPr>
                <w:sz w:val="18"/>
                <w:szCs w:val="18"/>
              </w:rPr>
            </w:pPr>
            <w:hyperlink r:id="rId12" w:history="1">
              <w:r w:rsidRPr="0058078A">
                <w:rPr>
                  <w:rStyle w:val="Hyperlink"/>
                  <w:sz w:val="18"/>
                  <w:szCs w:val="18"/>
                </w:rPr>
                <w:t>https://www.researchgate.net/publication/390729631_Hand_Gesture_Recognition_System_Using_Deep_Learning</w:t>
              </w:r>
            </w:hyperlink>
          </w:p>
          <w:p w:rsidR="00272C26" w:rsidRPr="0058078A" w:rsidRDefault="00272C26" w:rsidP="0058078A">
            <w:pPr>
              <w:rPr>
                <w:sz w:val="18"/>
                <w:szCs w:val="18"/>
              </w:rPr>
            </w:pPr>
          </w:p>
        </w:tc>
      </w:tr>
      <w:tr w:rsidR="00272C26" w:rsidRPr="0058078A" w:rsidTr="00244388">
        <w:tc>
          <w:tcPr>
            <w:tcW w:w="6096" w:type="dxa"/>
          </w:tcPr>
          <w:p w:rsidR="00272C26" w:rsidRPr="0058078A" w:rsidRDefault="00272C26" w:rsidP="0058078A">
            <w:pPr>
              <w:pStyle w:val="Heading1"/>
              <w:shd w:val="clear" w:color="auto" w:fill="FFFFFF"/>
              <w:spacing w:before="0" w:beforeAutospacing="0" w:after="0" w:afterAutospacing="0"/>
              <w:rPr>
                <w:rFonts w:asciiTheme="minorHAnsi" w:hAnsiTheme="minorHAnsi"/>
                <w:b w:val="0"/>
                <w:bCs w:val="0"/>
                <w:color w:val="000000"/>
                <w:sz w:val="18"/>
                <w:szCs w:val="18"/>
              </w:rPr>
            </w:pPr>
            <w:proofErr w:type="spellStart"/>
            <w:r w:rsidRPr="0058078A">
              <w:rPr>
                <w:rFonts w:asciiTheme="minorHAnsi" w:hAnsiTheme="minorHAnsi"/>
                <w:b w:val="0"/>
                <w:bCs w:val="0"/>
                <w:color w:val="000000"/>
                <w:sz w:val="18"/>
                <w:szCs w:val="18"/>
              </w:rPr>
              <w:t>GestLLM</w:t>
            </w:r>
            <w:proofErr w:type="spellEnd"/>
            <w:r w:rsidRPr="0058078A">
              <w:rPr>
                <w:rFonts w:asciiTheme="minorHAnsi" w:hAnsiTheme="minorHAnsi"/>
                <w:b w:val="0"/>
                <w:bCs w:val="0"/>
                <w:color w:val="000000"/>
                <w:sz w:val="18"/>
                <w:szCs w:val="18"/>
              </w:rPr>
              <w:t>: Advanced Hand Gesture Interpretation via Large Language Models for Human-Robot Interaction</w:t>
            </w:r>
          </w:p>
        </w:tc>
        <w:tc>
          <w:tcPr>
            <w:tcW w:w="5103" w:type="dxa"/>
          </w:tcPr>
          <w:p w:rsidR="00272C26" w:rsidRPr="0058078A" w:rsidRDefault="00272C26" w:rsidP="0058078A">
            <w:pPr>
              <w:rPr>
                <w:sz w:val="18"/>
                <w:szCs w:val="18"/>
              </w:rPr>
            </w:pPr>
            <w:hyperlink r:id="rId13" w:history="1">
              <w:r w:rsidRPr="0058078A">
                <w:rPr>
                  <w:rStyle w:val="Hyperlink"/>
                  <w:sz w:val="18"/>
                  <w:szCs w:val="18"/>
                </w:rPr>
                <w:t>https://arxiv.org/html/2501.07295v2</w:t>
              </w:r>
            </w:hyperlink>
          </w:p>
          <w:p w:rsidR="00272C26" w:rsidRPr="0058078A" w:rsidRDefault="00272C26" w:rsidP="0058078A">
            <w:pPr>
              <w:rPr>
                <w:sz w:val="18"/>
                <w:szCs w:val="18"/>
              </w:rPr>
            </w:pPr>
          </w:p>
        </w:tc>
      </w:tr>
      <w:tr w:rsidR="00272C26" w:rsidRPr="0058078A" w:rsidTr="00244388">
        <w:tc>
          <w:tcPr>
            <w:tcW w:w="6096" w:type="dxa"/>
          </w:tcPr>
          <w:p w:rsidR="00272C26" w:rsidRPr="0058078A" w:rsidRDefault="00272C26" w:rsidP="0058078A">
            <w:pPr>
              <w:pStyle w:val="Heading1"/>
              <w:spacing w:before="0" w:beforeAutospacing="0" w:after="0" w:afterAutospacing="0"/>
              <w:rPr>
                <w:rFonts w:asciiTheme="minorHAnsi" w:hAnsiTheme="minorHAnsi"/>
                <w:b w:val="0"/>
                <w:color w:val="1F1F1F"/>
                <w:sz w:val="18"/>
                <w:szCs w:val="18"/>
              </w:rPr>
            </w:pPr>
            <w:r w:rsidRPr="0058078A">
              <w:rPr>
                <w:rStyle w:val="title-text"/>
                <w:rFonts w:asciiTheme="minorHAnsi" w:hAnsiTheme="minorHAnsi"/>
                <w:b w:val="0"/>
                <w:color w:val="1F1F1F"/>
                <w:sz w:val="18"/>
                <w:szCs w:val="18"/>
              </w:rPr>
              <w:t>A comparative study of advanced technologies and methods in hand gesture analysis and recognition systems</w:t>
            </w:r>
          </w:p>
        </w:tc>
        <w:tc>
          <w:tcPr>
            <w:tcW w:w="5103" w:type="dxa"/>
          </w:tcPr>
          <w:p w:rsidR="00272C26" w:rsidRPr="0058078A" w:rsidRDefault="00272C26" w:rsidP="0058078A">
            <w:pPr>
              <w:rPr>
                <w:sz w:val="18"/>
                <w:szCs w:val="18"/>
              </w:rPr>
            </w:pPr>
            <w:hyperlink r:id="rId14" w:history="1">
              <w:r w:rsidRPr="0058078A">
                <w:rPr>
                  <w:rStyle w:val="Hyperlink"/>
                  <w:sz w:val="18"/>
                  <w:szCs w:val="18"/>
                </w:rPr>
                <w:t>https://www.sciencedirect.com/science/article/pii/S0957417424027969</w:t>
              </w:r>
            </w:hyperlink>
          </w:p>
          <w:p w:rsidR="00272C26" w:rsidRPr="0058078A" w:rsidRDefault="00272C26" w:rsidP="0058078A">
            <w:pPr>
              <w:rPr>
                <w:sz w:val="18"/>
                <w:szCs w:val="18"/>
              </w:rPr>
            </w:pPr>
          </w:p>
        </w:tc>
      </w:tr>
    </w:tbl>
    <w:p w:rsidR="001F3E11" w:rsidRDefault="001F3E11" w:rsidP="0058078A">
      <w:pPr>
        <w:rPr>
          <w:sz w:val="18"/>
          <w:szCs w:val="18"/>
        </w:rPr>
      </w:pPr>
    </w:p>
    <w:p w:rsidR="0058078A" w:rsidRDefault="0058078A"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p w:rsidR="00E91BCF" w:rsidRDefault="00E91BCF" w:rsidP="0058078A">
      <w:pPr>
        <w:rPr>
          <w:sz w:val="18"/>
          <w:szCs w:val="18"/>
        </w:rPr>
      </w:pPr>
    </w:p>
    <w:tbl>
      <w:tblPr>
        <w:tblStyle w:val="TableGrid"/>
        <w:tblW w:w="11199" w:type="dxa"/>
        <w:tblInd w:w="-856" w:type="dxa"/>
        <w:tblLook w:val="04A0" w:firstRow="1" w:lastRow="0" w:firstColumn="1" w:lastColumn="0" w:noHBand="0" w:noVBand="1"/>
      </w:tblPr>
      <w:tblGrid>
        <w:gridCol w:w="6096"/>
        <w:gridCol w:w="5103"/>
      </w:tblGrid>
      <w:tr w:rsidR="00E91BCF" w:rsidRPr="0058078A" w:rsidTr="0058078A">
        <w:trPr>
          <w:trHeight w:val="7928"/>
        </w:trPr>
        <w:tc>
          <w:tcPr>
            <w:tcW w:w="6096" w:type="dxa"/>
          </w:tcPr>
          <w:p w:rsidR="00E91BCF" w:rsidRDefault="00E91BCF" w:rsidP="00E91BCF">
            <w:pPr>
              <w:pStyle w:val="Heading3"/>
              <w:shd w:val="clear" w:color="auto" w:fill="FFFFFF"/>
              <w:spacing w:before="0"/>
              <w:rPr>
                <w:rFonts w:asciiTheme="minorHAnsi" w:hAnsiTheme="minorHAnsi" w:cs="Segoe UI"/>
                <w:b/>
                <w:color w:val="0F1115"/>
              </w:rPr>
            </w:pPr>
            <w:r>
              <w:rPr>
                <w:rFonts w:asciiTheme="minorHAnsi" w:hAnsiTheme="minorHAnsi" w:cs="Segoe UI"/>
                <w:b/>
                <w:color w:val="0F1115"/>
              </w:rPr>
              <w:lastRenderedPageBreak/>
              <w:t>KINEZOT</w:t>
            </w:r>
          </w:p>
          <w:p w:rsidR="00E91BCF" w:rsidRPr="00E91BCF" w:rsidRDefault="00E91BCF" w:rsidP="00E91BCF">
            <w:pPr>
              <w:pStyle w:val="Heading3"/>
              <w:shd w:val="clear" w:color="auto" w:fill="FFFFFF"/>
              <w:spacing w:before="0"/>
              <w:rPr>
                <w:rFonts w:asciiTheme="minorHAnsi" w:hAnsiTheme="minorHAnsi" w:cs="Segoe UI"/>
                <w:b/>
                <w:color w:val="0F1115"/>
              </w:rPr>
            </w:pPr>
            <w:r w:rsidRPr="00E91BCF">
              <w:rPr>
                <w:rFonts w:asciiTheme="minorHAnsi" w:hAnsiTheme="minorHAnsi" w:cs="Segoe UI"/>
                <w:b/>
                <w:color w:val="0F1115"/>
              </w:rPr>
              <w:t>1. Sensing Technologies</w:t>
            </w:r>
          </w:p>
          <w:p w:rsidR="00E91BCF" w:rsidRPr="0058078A" w:rsidRDefault="00E91BCF" w:rsidP="00E91BCF">
            <w:pPr>
              <w:pStyle w:val="ds-markdown-paragraph"/>
              <w:shd w:val="clear" w:color="auto" w:fill="FFFFFF"/>
              <w:spacing w:before="0" w:beforeAutospacing="0" w:after="0" w:afterAutospacing="0"/>
              <w:rPr>
                <w:rFonts w:asciiTheme="minorHAnsi" w:hAnsiTheme="minorHAnsi" w:cs="Segoe UI"/>
                <w:color w:val="0F1115"/>
                <w:sz w:val="18"/>
                <w:szCs w:val="18"/>
              </w:rPr>
            </w:pPr>
            <w:r w:rsidRPr="0058078A">
              <w:rPr>
                <w:rFonts w:asciiTheme="minorHAnsi" w:hAnsiTheme="minorHAnsi" w:cs="Segoe UI"/>
                <w:color w:val="0F1115"/>
                <w:sz w:val="18"/>
                <w:szCs w:val="18"/>
              </w:rPr>
              <w:t>The hardware for capturing hand data is more advanced and diverse than ever.</w:t>
            </w:r>
          </w:p>
          <w:p w:rsidR="00E91BCF" w:rsidRPr="0058078A" w:rsidRDefault="00E91BCF" w:rsidP="00E91BCF">
            <w:pPr>
              <w:pStyle w:val="ds-markdown-paragraph"/>
              <w:numPr>
                <w:ilvl w:val="0"/>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Computer Vision (Camera-based):</w:t>
            </w:r>
          </w:p>
          <w:p w:rsidR="00E91BCF" w:rsidRPr="0058078A" w:rsidRDefault="00E91BCF" w:rsidP="00E91BCF">
            <w:pPr>
              <w:pStyle w:val="ds-markdown-paragraph"/>
              <w:numPr>
                <w:ilvl w:val="1"/>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Standard RGB Cameras:</w:t>
            </w:r>
            <w:r w:rsidRPr="0058078A">
              <w:rPr>
                <w:rFonts w:asciiTheme="minorHAnsi" w:hAnsiTheme="minorHAnsi" w:cs="Segoe UI"/>
                <w:color w:val="0F1115"/>
                <w:sz w:val="18"/>
                <w:szCs w:val="18"/>
              </w:rPr>
              <w:t> Used in smartphones, laptops, and VR headsets. Advancements in AI (see below) have made them surprisingly capable for 2D and some 3D gestures without dedicated hardware.</w:t>
            </w:r>
          </w:p>
          <w:p w:rsidR="00E91BCF" w:rsidRPr="0058078A" w:rsidRDefault="00E91BCF" w:rsidP="00E91BCF">
            <w:pPr>
              <w:pStyle w:val="ds-markdown-paragraph"/>
              <w:numPr>
                <w:ilvl w:val="1"/>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Depth-Sensing Cameras:</w:t>
            </w:r>
            <w:r w:rsidRPr="0058078A">
              <w:rPr>
                <w:rFonts w:asciiTheme="minorHAnsi" w:hAnsiTheme="minorHAnsi" w:cs="Segoe UI"/>
                <w:color w:val="0F1115"/>
                <w:sz w:val="18"/>
                <w:szCs w:val="18"/>
              </w:rPr>
              <w:t> Technologies like </w:t>
            </w:r>
            <w:r w:rsidRPr="0058078A">
              <w:rPr>
                <w:rStyle w:val="Strong"/>
                <w:rFonts w:asciiTheme="minorHAnsi" w:hAnsiTheme="minorHAnsi" w:cs="Segoe UI"/>
                <w:color w:val="0F1115"/>
                <w:sz w:val="18"/>
                <w:szCs w:val="18"/>
              </w:rPr>
              <w:t>Time-of-Flight (</w:t>
            </w:r>
            <w:proofErr w:type="spellStart"/>
            <w:r w:rsidRPr="0058078A">
              <w:rPr>
                <w:rStyle w:val="Strong"/>
                <w:rFonts w:asciiTheme="minorHAnsi" w:hAnsiTheme="minorHAnsi" w:cs="Segoe UI"/>
                <w:color w:val="0F1115"/>
                <w:sz w:val="18"/>
                <w:szCs w:val="18"/>
              </w:rPr>
              <w:t>ToF</w:t>
            </w:r>
            <w:proofErr w:type="spellEnd"/>
            <w:r w:rsidRPr="0058078A">
              <w:rPr>
                <w:rStyle w:val="Strong"/>
                <w:rFonts w:asciiTheme="minorHAnsi" w:hAnsiTheme="minorHAnsi" w:cs="Segoe UI"/>
                <w:color w:val="0F1115"/>
                <w:sz w:val="18"/>
                <w:szCs w:val="18"/>
              </w:rPr>
              <w:t>)</w:t>
            </w:r>
            <w:r w:rsidRPr="0058078A">
              <w:rPr>
                <w:rFonts w:asciiTheme="minorHAnsi" w:hAnsiTheme="minorHAnsi" w:cs="Segoe UI"/>
                <w:color w:val="0F1115"/>
                <w:sz w:val="18"/>
                <w:szCs w:val="18"/>
              </w:rPr>
              <w:t> and </w:t>
            </w:r>
            <w:r w:rsidRPr="0058078A">
              <w:rPr>
                <w:rStyle w:val="Strong"/>
                <w:rFonts w:asciiTheme="minorHAnsi" w:hAnsiTheme="minorHAnsi" w:cs="Segoe UI"/>
                <w:color w:val="0F1115"/>
                <w:sz w:val="18"/>
                <w:szCs w:val="18"/>
              </w:rPr>
              <w:t>Structured Light</w:t>
            </w:r>
            <w:r w:rsidRPr="0058078A">
              <w:rPr>
                <w:rFonts w:asciiTheme="minorHAnsi" w:hAnsiTheme="minorHAnsi" w:cs="Segoe UI"/>
                <w:color w:val="0F1115"/>
                <w:sz w:val="18"/>
                <w:szCs w:val="18"/>
              </w:rPr>
              <w:t> (popularized by the original Microsoft Kinect and Intel RealSense) provide precise 3D point clouds of the hand, making skeletal tracking much more robust.</w:t>
            </w:r>
          </w:p>
          <w:p w:rsidR="00E91BCF" w:rsidRPr="0058078A" w:rsidRDefault="00E91BCF" w:rsidP="00E91BCF">
            <w:pPr>
              <w:pStyle w:val="ds-markdown-paragraph"/>
              <w:numPr>
                <w:ilvl w:val="1"/>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Stereo IR Cameras:</w:t>
            </w:r>
            <w:r w:rsidRPr="0058078A">
              <w:rPr>
                <w:rFonts w:asciiTheme="minorHAnsi" w:hAnsiTheme="minorHAnsi" w:cs="Segoe UI"/>
                <w:color w:val="0F1115"/>
                <w:sz w:val="18"/>
                <w:szCs w:val="18"/>
              </w:rPr>
              <w:t> This is the gold standard in consumer VR (Meta Quest, Apple Vision Pro). They project an invisible infrared pattern and use multiple cameras to reconstruct a highly detailed 3D model of the hand with low latency.</w:t>
            </w:r>
          </w:p>
          <w:p w:rsidR="00E91BCF" w:rsidRPr="0058078A" w:rsidRDefault="00E91BCF" w:rsidP="00E91BCF">
            <w:pPr>
              <w:pStyle w:val="ds-markdown-paragraph"/>
              <w:numPr>
                <w:ilvl w:val="0"/>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Electromyography (EMG) / Neuromuscular Sensing:</w:t>
            </w:r>
          </w:p>
          <w:p w:rsidR="00E91BCF" w:rsidRPr="0058078A" w:rsidRDefault="00E91BCF" w:rsidP="00E91BCF">
            <w:pPr>
              <w:pStyle w:val="ds-markdown-paragraph"/>
              <w:numPr>
                <w:ilvl w:val="1"/>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Fonts w:asciiTheme="minorHAnsi" w:hAnsiTheme="minorHAnsi" w:cs="Segoe UI"/>
                <w:color w:val="0F1115"/>
                <w:sz w:val="18"/>
                <w:szCs w:val="18"/>
              </w:rPr>
              <w:t>This is a cutting-edge approach. Instead of "seeing" the hand, it measures the electrical signals from the forearm muscles that command finger and wrist movements.</w:t>
            </w:r>
          </w:p>
          <w:p w:rsidR="00E91BCF" w:rsidRPr="0058078A" w:rsidRDefault="00E91BCF" w:rsidP="00E91BCF">
            <w:pPr>
              <w:pStyle w:val="ds-markdown-paragraph"/>
              <w:numPr>
                <w:ilvl w:val="1"/>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Companies:</w:t>
            </w:r>
            <w:r w:rsidRPr="0058078A">
              <w:rPr>
                <w:rFonts w:asciiTheme="minorHAnsi" w:hAnsiTheme="minorHAnsi" w:cs="Segoe UI"/>
                <w:color w:val="0F1115"/>
                <w:sz w:val="18"/>
                <w:szCs w:val="18"/>
              </w:rPr>
              <w:t> </w:t>
            </w:r>
            <w:r w:rsidRPr="0058078A">
              <w:rPr>
                <w:rStyle w:val="Strong"/>
                <w:rFonts w:asciiTheme="minorHAnsi" w:hAnsiTheme="minorHAnsi" w:cs="Segoe UI"/>
                <w:color w:val="0F1115"/>
                <w:sz w:val="18"/>
                <w:szCs w:val="18"/>
              </w:rPr>
              <w:t>Meta</w:t>
            </w:r>
            <w:r w:rsidRPr="0058078A">
              <w:rPr>
                <w:rFonts w:asciiTheme="minorHAnsi" w:hAnsiTheme="minorHAnsi" w:cs="Segoe UI"/>
                <w:color w:val="0F1115"/>
                <w:sz w:val="18"/>
                <w:szCs w:val="18"/>
              </w:rPr>
              <w:t> (via CTRL-Labs acquisition) and </w:t>
            </w:r>
            <w:r w:rsidRPr="0058078A">
              <w:rPr>
                <w:rStyle w:val="Strong"/>
                <w:rFonts w:asciiTheme="minorHAnsi" w:hAnsiTheme="minorHAnsi" w:cs="Segoe UI"/>
                <w:color w:val="0F1115"/>
                <w:sz w:val="18"/>
                <w:szCs w:val="18"/>
              </w:rPr>
              <w:t>Apple</w:t>
            </w:r>
            <w:r w:rsidRPr="0058078A">
              <w:rPr>
                <w:rFonts w:asciiTheme="minorHAnsi" w:hAnsiTheme="minorHAnsi" w:cs="Segoe UI"/>
                <w:color w:val="0F1115"/>
                <w:sz w:val="18"/>
                <w:szCs w:val="18"/>
              </w:rPr>
              <w:t> (with research and patents) are heavily invested. The recently launched </w:t>
            </w:r>
            <w:proofErr w:type="spellStart"/>
            <w:r w:rsidRPr="0058078A">
              <w:rPr>
                <w:rStyle w:val="Strong"/>
                <w:rFonts w:asciiTheme="minorHAnsi" w:hAnsiTheme="minorHAnsi" w:cs="Segoe UI"/>
                <w:color w:val="0F1115"/>
                <w:sz w:val="18"/>
                <w:szCs w:val="18"/>
              </w:rPr>
              <w:t>Ultrahuman</w:t>
            </w:r>
            <w:proofErr w:type="spellEnd"/>
            <w:r w:rsidRPr="0058078A">
              <w:rPr>
                <w:rStyle w:val="Strong"/>
                <w:rFonts w:asciiTheme="minorHAnsi" w:hAnsiTheme="minorHAnsi" w:cs="Segoe UI"/>
                <w:color w:val="0F1115"/>
                <w:sz w:val="18"/>
                <w:szCs w:val="18"/>
              </w:rPr>
              <w:t xml:space="preserve"> Ring</w:t>
            </w:r>
            <w:r w:rsidRPr="0058078A">
              <w:rPr>
                <w:rFonts w:asciiTheme="minorHAnsi" w:hAnsiTheme="minorHAnsi" w:cs="Segoe UI"/>
                <w:color w:val="0F1115"/>
                <w:sz w:val="18"/>
                <w:szCs w:val="18"/>
              </w:rPr>
              <w:t> also uses EMG for fitness tracking.</w:t>
            </w:r>
          </w:p>
          <w:p w:rsidR="00E91BCF" w:rsidRPr="0058078A" w:rsidRDefault="00E91BCF" w:rsidP="00E91BCF">
            <w:pPr>
              <w:pStyle w:val="ds-markdown-paragraph"/>
              <w:numPr>
                <w:ilvl w:val="1"/>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Advantage:</w:t>
            </w:r>
            <w:r w:rsidRPr="0058078A">
              <w:rPr>
                <w:rFonts w:asciiTheme="minorHAnsi" w:hAnsiTheme="minorHAnsi" w:cs="Segoe UI"/>
                <w:color w:val="0F1115"/>
                <w:sz w:val="18"/>
                <w:szCs w:val="18"/>
              </w:rPr>
              <w:t> Can detect intended movements before they physically happen, enabling incredibly subtle, sub-millimeter "whisper" gestures. It also works when your hand is in a pocket or behind your back.</w:t>
            </w:r>
          </w:p>
          <w:p w:rsidR="00E91BCF" w:rsidRPr="0058078A" w:rsidRDefault="00E91BCF" w:rsidP="00E91BCF">
            <w:pPr>
              <w:pStyle w:val="ds-markdown-paragraph"/>
              <w:numPr>
                <w:ilvl w:val="0"/>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Millimeter-Wave Radar:</w:t>
            </w:r>
          </w:p>
          <w:p w:rsidR="00E91BCF" w:rsidRPr="0058078A" w:rsidRDefault="00E91BCF" w:rsidP="00E91BCF">
            <w:pPr>
              <w:pStyle w:val="ds-markdown-paragraph"/>
              <w:numPr>
                <w:ilvl w:val="1"/>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Fonts w:asciiTheme="minorHAnsi" w:hAnsiTheme="minorHAnsi" w:cs="Segoe UI"/>
                <w:color w:val="0F1115"/>
                <w:sz w:val="18"/>
                <w:szCs w:val="18"/>
              </w:rPr>
              <w:t>Projects radio waves and analyzes the reflections to sense minute hand movements with high precision.</w:t>
            </w:r>
          </w:p>
          <w:p w:rsidR="00E91BCF" w:rsidRPr="0058078A" w:rsidRDefault="00E91BCF" w:rsidP="00E91BCF">
            <w:pPr>
              <w:pStyle w:val="ds-markdown-paragraph"/>
              <w:numPr>
                <w:ilvl w:val="1"/>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Google's Project Soli</w:t>
            </w:r>
            <w:r w:rsidRPr="0058078A">
              <w:rPr>
                <w:rFonts w:asciiTheme="minorHAnsi" w:hAnsiTheme="minorHAnsi" w:cs="Segoe UI"/>
                <w:color w:val="0F1115"/>
                <w:sz w:val="18"/>
                <w:szCs w:val="18"/>
              </w:rPr>
              <w:t> was a pioneer, demonstrating how complex gestures like a virtual dial twist can be performed with no physical contact. This technology is now starting to appear in devices like the Google Pixel phone for motion sense features (though currently limited).</w:t>
            </w:r>
          </w:p>
          <w:p w:rsidR="00E91BCF" w:rsidRPr="0058078A" w:rsidRDefault="00E91BCF" w:rsidP="00E91BCF">
            <w:pPr>
              <w:pStyle w:val="ds-markdown-paragraph"/>
              <w:numPr>
                <w:ilvl w:val="0"/>
                <w:numId w:val="6"/>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Data Gloves:</w:t>
            </w:r>
          </w:p>
          <w:p w:rsidR="00E91BCF" w:rsidRDefault="00E91BCF" w:rsidP="00E91BCF">
            <w:pPr>
              <w:pStyle w:val="ds-markdown-paragraph"/>
              <w:numPr>
                <w:ilvl w:val="1"/>
                <w:numId w:val="6"/>
              </w:numPr>
              <w:shd w:val="clear" w:color="auto" w:fill="FFFFFF"/>
              <w:spacing w:before="0" w:beforeAutospacing="0" w:after="0" w:afterAutospacing="0"/>
              <w:ind w:left="0" w:hanging="357"/>
              <w:rPr>
                <w:rFonts w:asciiTheme="minorHAnsi" w:hAnsiTheme="minorHAnsi" w:cs="Segoe UI"/>
                <w:b/>
                <w:color w:val="0F1115"/>
              </w:rPr>
            </w:pPr>
            <w:r w:rsidRPr="0058078A">
              <w:rPr>
                <w:rFonts w:asciiTheme="minorHAnsi" w:hAnsiTheme="minorHAnsi" w:cs="Segoe UI"/>
                <w:color w:val="0F1115"/>
                <w:sz w:val="18"/>
                <w:szCs w:val="18"/>
              </w:rPr>
              <w:t>While not as consumer-friendly, high-end gloves with inertial measurement units (IMUs), flex sensors, and haptic feedback remain the state of the art for professional applications like film VFX, high-fidelity VR training, and research. They provide the most accurate kinematic data.</w:t>
            </w:r>
          </w:p>
        </w:tc>
        <w:tc>
          <w:tcPr>
            <w:tcW w:w="5103" w:type="dxa"/>
          </w:tcPr>
          <w:p w:rsidR="00E91BCF" w:rsidRPr="00E91BCF" w:rsidRDefault="00E91BCF" w:rsidP="00E91BCF">
            <w:pPr>
              <w:pStyle w:val="Heading3"/>
              <w:shd w:val="clear" w:color="auto" w:fill="FFFFFF"/>
              <w:spacing w:before="0"/>
              <w:rPr>
                <w:rFonts w:asciiTheme="minorHAnsi" w:hAnsiTheme="minorHAnsi" w:cs="Segoe UI"/>
                <w:b/>
                <w:color w:val="0F1115"/>
              </w:rPr>
            </w:pPr>
            <w:r w:rsidRPr="00E91BCF">
              <w:rPr>
                <w:rFonts w:asciiTheme="minorHAnsi" w:hAnsiTheme="minorHAnsi" w:cs="Segoe UI"/>
                <w:b/>
                <w:color w:val="0F1115"/>
              </w:rPr>
              <w:t>2. AI &amp; Software: The Intelligence Engine</w:t>
            </w:r>
          </w:p>
          <w:p w:rsidR="00E91BCF" w:rsidRPr="0058078A" w:rsidRDefault="00E91BCF" w:rsidP="00E91BCF">
            <w:pPr>
              <w:pStyle w:val="ds-markdown-paragraph"/>
              <w:shd w:val="clear" w:color="auto" w:fill="FFFFFF"/>
              <w:spacing w:before="0" w:beforeAutospacing="0" w:after="0" w:afterAutospacing="0"/>
              <w:rPr>
                <w:rFonts w:asciiTheme="minorHAnsi" w:hAnsiTheme="minorHAnsi" w:cs="Segoe UI"/>
                <w:color w:val="0F1115"/>
                <w:sz w:val="18"/>
                <w:szCs w:val="18"/>
              </w:rPr>
            </w:pPr>
            <w:r w:rsidRPr="0058078A">
              <w:rPr>
                <w:rFonts w:asciiTheme="minorHAnsi" w:hAnsiTheme="minorHAnsi" w:cs="Segoe UI"/>
                <w:color w:val="0F1115"/>
                <w:sz w:val="18"/>
                <w:szCs w:val="18"/>
              </w:rPr>
              <w:t>The real breakthrough has been in software, driven by Deep Learning.</w:t>
            </w:r>
          </w:p>
          <w:p w:rsidR="00E91BCF" w:rsidRPr="0058078A" w:rsidRDefault="00E91BCF" w:rsidP="00E91BCF">
            <w:pPr>
              <w:pStyle w:val="ds-markdown-paragraph"/>
              <w:numPr>
                <w:ilvl w:val="0"/>
                <w:numId w:val="7"/>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Model-Based vs. Model-Free Tracking:</w:t>
            </w:r>
            <w:r w:rsidRPr="0058078A">
              <w:rPr>
                <w:rFonts w:asciiTheme="minorHAnsi" w:hAnsiTheme="minorHAnsi" w:cs="Segoe UI"/>
                <w:color w:val="0F1115"/>
                <w:sz w:val="18"/>
                <w:szCs w:val="18"/>
              </w:rPr>
              <w:t> Modern systems use a hybrid approach. They use neural networks to predict the 3D positions of key hand joints (model-free) and then fit a complex kinematic model of the hand (bones, joints, skin) to those points. This results in a smooth, anatomically plausible hand model.</w:t>
            </w:r>
          </w:p>
          <w:p w:rsidR="00E91BCF" w:rsidRPr="0058078A" w:rsidRDefault="00E91BCF" w:rsidP="00E91BCF">
            <w:pPr>
              <w:rPr>
                <w:rFonts w:cs="Segoe UI"/>
                <w:color w:val="0F1115"/>
                <w:sz w:val="18"/>
                <w:szCs w:val="18"/>
              </w:rPr>
            </w:pPr>
            <w:r w:rsidRPr="0058078A">
              <w:rPr>
                <w:rStyle w:val="Strong"/>
                <w:rFonts w:cs="Segoe UI"/>
                <w:color w:val="0F1115"/>
                <w:sz w:val="18"/>
                <w:szCs w:val="18"/>
              </w:rPr>
              <w:t>Transformer Architectures:</w:t>
            </w:r>
            <w:r w:rsidRPr="0058078A">
              <w:rPr>
                <w:rFonts w:cs="Segoe UI"/>
                <w:color w:val="0F1115"/>
                <w:sz w:val="18"/>
                <w:szCs w:val="18"/>
              </w:rPr>
              <w:t> Originally developed for language (like GPT), Transformers are exceptionally good at understanding context and sequences of data. They are now being applied to the "sequence" of hand poses over time, leading to more robust and fluid gesture recognition, especially for dynamic gestures</w:t>
            </w:r>
          </w:p>
          <w:p w:rsidR="00E91BCF" w:rsidRPr="0058078A" w:rsidRDefault="00E91BCF" w:rsidP="00E91BCF">
            <w:pPr>
              <w:pStyle w:val="ds-markdown-paragraph"/>
              <w:numPr>
                <w:ilvl w:val="0"/>
                <w:numId w:val="7"/>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Few-Shot &amp; Self-Supervised Learning:</w:t>
            </w:r>
            <w:r w:rsidRPr="0058078A">
              <w:rPr>
                <w:rFonts w:asciiTheme="minorHAnsi" w:hAnsiTheme="minorHAnsi" w:cs="Segoe UI"/>
                <w:color w:val="0F1115"/>
                <w:sz w:val="18"/>
                <w:szCs w:val="18"/>
              </w:rPr>
              <w:t> The goal is to create systems that can learn new gestures from a single example (few-shot) or from unlabeled data (self-supervised), reducing the massive data collection burden and enabling personalization.</w:t>
            </w:r>
          </w:p>
          <w:p w:rsidR="00E91BCF" w:rsidRPr="0058078A" w:rsidRDefault="00E91BCF" w:rsidP="00E91BCF">
            <w:pPr>
              <w:pStyle w:val="ds-markdown-paragraph"/>
              <w:numPr>
                <w:ilvl w:val="0"/>
                <w:numId w:val="7"/>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Egocentric vs. Third-Person View:</w:t>
            </w:r>
            <w:r w:rsidRPr="0058078A">
              <w:rPr>
                <w:rFonts w:asciiTheme="minorHAnsi" w:hAnsiTheme="minorHAnsi" w:cs="Segoe UI"/>
                <w:color w:val="0F1115"/>
                <w:sz w:val="18"/>
                <w:szCs w:val="18"/>
              </w:rPr>
              <w:t> A major research focus is on </w:t>
            </w:r>
            <w:r w:rsidRPr="0058078A">
              <w:rPr>
                <w:rStyle w:val="Strong"/>
                <w:rFonts w:asciiTheme="minorHAnsi" w:hAnsiTheme="minorHAnsi" w:cs="Segoe UI"/>
                <w:color w:val="0F1115"/>
                <w:sz w:val="18"/>
                <w:szCs w:val="18"/>
              </w:rPr>
              <w:t>egocentric gesture recognition</w:t>
            </w:r>
            <w:r w:rsidRPr="0058078A">
              <w:rPr>
                <w:rFonts w:asciiTheme="minorHAnsi" w:hAnsiTheme="minorHAnsi" w:cs="Segoe UI"/>
                <w:color w:val="0F1115"/>
                <w:sz w:val="18"/>
                <w:szCs w:val="18"/>
              </w:rPr>
              <w:t>—understanding the hand from the user's own point of view (as in AR/VR headsets), which presents unique challenges like the hand often being close to and occluding the camera.</w:t>
            </w:r>
          </w:p>
          <w:p w:rsidR="00E91BCF" w:rsidRDefault="00E91BCF" w:rsidP="0058078A">
            <w:pPr>
              <w:rPr>
                <w:rFonts w:cs="Segoe UI"/>
                <w:b/>
                <w:color w:val="0F1115"/>
              </w:rPr>
            </w:pPr>
          </w:p>
        </w:tc>
      </w:tr>
      <w:tr w:rsidR="0058078A" w:rsidRPr="0058078A" w:rsidTr="0058078A">
        <w:trPr>
          <w:trHeight w:val="6368"/>
        </w:trPr>
        <w:tc>
          <w:tcPr>
            <w:tcW w:w="6096" w:type="dxa"/>
          </w:tcPr>
          <w:p w:rsidR="0058078A" w:rsidRPr="00E91BCF" w:rsidRDefault="0058078A" w:rsidP="0058078A">
            <w:pPr>
              <w:pStyle w:val="Heading3"/>
              <w:shd w:val="clear" w:color="auto" w:fill="FFFFFF"/>
              <w:spacing w:before="0"/>
              <w:rPr>
                <w:rFonts w:asciiTheme="minorHAnsi" w:hAnsiTheme="minorHAnsi" w:cs="Segoe UI"/>
                <w:b/>
                <w:color w:val="0F1115"/>
              </w:rPr>
            </w:pPr>
            <w:r w:rsidRPr="00E91BCF">
              <w:rPr>
                <w:rFonts w:asciiTheme="minorHAnsi" w:hAnsiTheme="minorHAnsi" w:cs="Segoe UI"/>
                <w:b/>
                <w:color w:val="0F1115"/>
              </w:rPr>
              <w:t>3. Interaction Paradigms &amp; Applications</w:t>
            </w:r>
          </w:p>
          <w:p w:rsidR="0058078A" w:rsidRPr="0058078A" w:rsidRDefault="0058078A" w:rsidP="0058078A">
            <w:pPr>
              <w:pStyle w:val="ds-markdown-paragraph"/>
              <w:shd w:val="clear" w:color="auto" w:fill="FFFFFF"/>
              <w:spacing w:before="0" w:beforeAutospacing="0" w:after="0" w:afterAutospacing="0"/>
              <w:rPr>
                <w:rFonts w:asciiTheme="minorHAnsi" w:hAnsiTheme="minorHAnsi" w:cs="Segoe UI"/>
                <w:color w:val="0F1115"/>
                <w:sz w:val="18"/>
                <w:szCs w:val="18"/>
              </w:rPr>
            </w:pPr>
            <w:r w:rsidRPr="0058078A">
              <w:rPr>
                <w:rFonts w:asciiTheme="minorHAnsi" w:hAnsiTheme="minorHAnsi" w:cs="Segoe UI"/>
                <w:color w:val="0F1115"/>
                <w:sz w:val="18"/>
                <w:szCs w:val="18"/>
              </w:rPr>
              <w:t>How these technologies are being used defines the user experience.</w:t>
            </w:r>
          </w:p>
          <w:p w:rsidR="0058078A" w:rsidRPr="0058078A" w:rsidRDefault="0058078A" w:rsidP="0058078A">
            <w:pPr>
              <w:pStyle w:val="ds-markdown-paragraph"/>
              <w:numPr>
                <w:ilvl w:val="0"/>
                <w:numId w:val="8"/>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In Virtual &amp; Augmented Reality:</w:t>
            </w:r>
          </w:p>
          <w:p w:rsidR="0058078A" w:rsidRPr="0058078A" w:rsidRDefault="0058078A" w:rsidP="0058078A">
            <w:pPr>
              <w:pStyle w:val="ds-markdown-paragraph"/>
              <w:numPr>
                <w:ilvl w:val="1"/>
                <w:numId w:val="8"/>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Direct Manipulation:</w:t>
            </w:r>
            <w:r w:rsidRPr="0058078A">
              <w:rPr>
                <w:rFonts w:asciiTheme="minorHAnsi" w:hAnsiTheme="minorHAnsi" w:cs="Segoe UI"/>
                <w:color w:val="0F1115"/>
                <w:sz w:val="18"/>
                <w:szCs w:val="18"/>
              </w:rPr>
              <w:t> This is the dominant paradigm. You see your virtual hands and directly grab, push, and poke virtual objects. The state of the art is </w:t>
            </w:r>
            <w:r w:rsidRPr="0058078A">
              <w:rPr>
                <w:rStyle w:val="Strong"/>
                <w:rFonts w:asciiTheme="minorHAnsi" w:hAnsiTheme="minorHAnsi" w:cs="Segoe UI"/>
                <w:color w:val="0F1115"/>
                <w:sz w:val="18"/>
                <w:szCs w:val="18"/>
              </w:rPr>
              <w:t>skeletal tracking</w:t>
            </w:r>
            <w:r w:rsidRPr="0058078A">
              <w:rPr>
                <w:rFonts w:asciiTheme="minorHAnsi" w:hAnsiTheme="minorHAnsi" w:cs="Segoe UI"/>
                <w:color w:val="0F1115"/>
                <w:sz w:val="18"/>
                <w:szCs w:val="18"/>
              </w:rPr>
              <w:t> that provides a 1:1 mapping of your real hand's posture.</w:t>
            </w:r>
          </w:p>
          <w:p w:rsidR="0058078A" w:rsidRPr="0058078A" w:rsidRDefault="0058078A" w:rsidP="0058078A">
            <w:pPr>
              <w:pStyle w:val="ds-markdown-paragraph"/>
              <w:numPr>
                <w:ilvl w:val="1"/>
                <w:numId w:val="8"/>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Gesture Shortcuts:</w:t>
            </w:r>
            <w:r w:rsidRPr="0058078A">
              <w:rPr>
                <w:rFonts w:asciiTheme="minorHAnsi" w:hAnsiTheme="minorHAnsi" w:cs="Segoe UI"/>
                <w:color w:val="0F1115"/>
                <w:sz w:val="18"/>
                <w:szCs w:val="18"/>
              </w:rPr>
              <w:t> Simple, symbolic gestures (e.g., a pinch, a thumbs-up) are used as shortcuts for system commands (taking a screenshot, opening a menu). </w:t>
            </w:r>
            <w:r w:rsidRPr="0058078A">
              <w:rPr>
                <w:rStyle w:val="Strong"/>
                <w:rFonts w:asciiTheme="minorHAnsi" w:hAnsiTheme="minorHAnsi" w:cs="Segoe UI"/>
                <w:color w:val="0F1115"/>
                <w:sz w:val="18"/>
                <w:szCs w:val="18"/>
              </w:rPr>
              <w:t>Apple Vision Pro</w:t>
            </w:r>
            <w:r w:rsidRPr="0058078A">
              <w:rPr>
                <w:rFonts w:asciiTheme="minorHAnsi" w:hAnsiTheme="minorHAnsi" w:cs="Segoe UI"/>
                <w:color w:val="0F1115"/>
                <w:sz w:val="18"/>
                <w:szCs w:val="18"/>
              </w:rPr>
              <w:t> has popularized the "pinch-and-drag" gesture for primary input.</w:t>
            </w:r>
          </w:p>
          <w:p w:rsidR="0058078A" w:rsidRPr="0058078A" w:rsidRDefault="0058078A" w:rsidP="0058078A">
            <w:pPr>
              <w:pStyle w:val="ds-markdown-paragraph"/>
              <w:numPr>
                <w:ilvl w:val="1"/>
                <w:numId w:val="8"/>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Haptic Feedback:</w:t>
            </w:r>
            <w:r w:rsidRPr="0058078A">
              <w:rPr>
                <w:rFonts w:asciiTheme="minorHAnsi" w:hAnsiTheme="minorHAnsi" w:cs="Segoe UI"/>
                <w:color w:val="0F1115"/>
                <w:sz w:val="18"/>
                <w:szCs w:val="18"/>
              </w:rPr>
              <w:t> The ultimate goal is to feel virtual objects. State-of-the-art systems use </w:t>
            </w:r>
            <w:r w:rsidRPr="0058078A">
              <w:rPr>
                <w:rStyle w:val="Strong"/>
                <w:rFonts w:asciiTheme="minorHAnsi" w:hAnsiTheme="minorHAnsi" w:cs="Segoe UI"/>
                <w:color w:val="0F1115"/>
                <w:sz w:val="18"/>
                <w:szCs w:val="18"/>
              </w:rPr>
              <w:t>ultrasonic transducers</w:t>
            </w:r>
            <w:r w:rsidRPr="0058078A">
              <w:rPr>
                <w:rFonts w:asciiTheme="minorHAnsi" w:hAnsiTheme="minorHAnsi" w:cs="Segoe UI"/>
                <w:color w:val="0F1115"/>
                <w:sz w:val="18"/>
                <w:szCs w:val="18"/>
              </w:rPr>
              <w:t> (to create mid-air haptic sensations) or </w:t>
            </w:r>
            <w:r w:rsidRPr="0058078A">
              <w:rPr>
                <w:rStyle w:val="Strong"/>
                <w:rFonts w:asciiTheme="minorHAnsi" w:hAnsiTheme="minorHAnsi" w:cs="Segoe UI"/>
                <w:color w:val="0F1115"/>
                <w:sz w:val="18"/>
                <w:szCs w:val="18"/>
              </w:rPr>
              <w:t>wearables</w:t>
            </w:r>
            <w:r w:rsidRPr="0058078A">
              <w:rPr>
                <w:rFonts w:asciiTheme="minorHAnsi" w:hAnsiTheme="minorHAnsi" w:cs="Segoe UI"/>
                <w:color w:val="0F1115"/>
                <w:sz w:val="18"/>
                <w:szCs w:val="18"/>
              </w:rPr>
              <w:t> (like the </w:t>
            </w:r>
            <w:proofErr w:type="spellStart"/>
            <w:r w:rsidRPr="0058078A">
              <w:rPr>
                <w:rStyle w:val="Strong"/>
                <w:rFonts w:asciiTheme="minorHAnsi" w:hAnsiTheme="minorHAnsi" w:cs="Segoe UI"/>
                <w:color w:val="0F1115"/>
                <w:sz w:val="18"/>
                <w:szCs w:val="18"/>
              </w:rPr>
              <w:t>bHaptics</w:t>
            </w:r>
            <w:proofErr w:type="spellEnd"/>
            <w:r w:rsidRPr="0058078A">
              <w:rPr>
                <w:rStyle w:val="Strong"/>
                <w:rFonts w:asciiTheme="minorHAnsi" w:hAnsiTheme="minorHAnsi" w:cs="Segoe UI"/>
                <w:color w:val="0F1115"/>
                <w:sz w:val="18"/>
                <w:szCs w:val="18"/>
              </w:rPr>
              <w:t xml:space="preserve"> </w:t>
            </w:r>
            <w:proofErr w:type="spellStart"/>
            <w:r w:rsidRPr="0058078A">
              <w:rPr>
                <w:rStyle w:val="Strong"/>
                <w:rFonts w:asciiTheme="minorHAnsi" w:hAnsiTheme="minorHAnsi" w:cs="Segoe UI"/>
                <w:color w:val="0F1115"/>
                <w:sz w:val="18"/>
                <w:szCs w:val="18"/>
              </w:rPr>
              <w:t>TactGlove</w:t>
            </w:r>
            <w:proofErr w:type="spellEnd"/>
            <w:r w:rsidRPr="0058078A">
              <w:rPr>
                <w:rFonts w:asciiTheme="minorHAnsi" w:hAnsiTheme="minorHAnsi" w:cs="Segoe UI"/>
                <w:color w:val="0F1115"/>
                <w:sz w:val="18"/>
                <w:szCs w:val="18"/>
              </w:rPr>
              <w:t>) that provide localized vibration feedback.</w:t>
            </w:r>
          </w:p>
          <w:p w:rsidR="0058078A" w:rsidRPr="0058078A" w:rsidRDefault="0058078A" w:rsidP="0058078A">
            <w:pPr>
              <w:pStyle w:val="ds-markdown-paragraph"/>
              <w:numPr>
                <w:ilvl w:val="0"/>
                <w:numId w:val="8"/>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In Automotive:</w:t>
            </w:r>
          </w:p>
          <w:p w:rsidR="0058078A" w:rsidRPr="0058078A" w:rsidRDefault="0058078A" w:rsidP="0058078A">
            <w:pPr>
              <w:pStyle w:val="ds-markdown-paragraph"/>
              <w:numPr>
                <w:ilvl w:val="1"/>
                <w:numId w:val="8"/>
              </w:numPr>
              <w:shd w:val="clear" w:color="auto" w:fill="FFFFFF"/>
              <w:spacing w:before="0" w:beforeAutospacing="0" w:after="0" w:afterAutospacing="0"/>
              <w:ind w:left="0"/>
              <w:rPr>
                <w:rFonts w:asciiTheme="minorHAnsi" w:hAnsiTheme="minorHAnsi" w:cs="Segoe UI"/>
                <w:color w:val="0F1115"/>
                <w:sz w:val="18"/>
                <w:szCs w:val="18"/>
              </w:rPr>
            </w:pPr>
            <w:r w:rsidRPr="0058078A">
              <w:rPr>
                <w:rFonts w:asciiTheme="minorHAnsi" w:hAnsiTheme="minorHAnsi" w:cs="Segoe UI"/>
                <w:color w:val="0F1115"/>
                <w:sz w:val="18"/>
                <w:szCs w:val="18"/>
              </w:rPr>
              <w:t xml:space="preserve">Gestures are used to control infotainment systems (volume, answering calls, </w:t>
            </w:r>
            <w:proofErr w:type="gramStart"/>
            <w:r w:rsidRPr="0058078A">
              <w:rPr>
                <w:rFonts w:asciiTheme="minorHAnsi" w:hAnsiTheme="minorHAnsi" w:cs="Segoe UI"/>
                <w:color w:val="0F1115"/>
                <w:sz w:val="18"/>
                <w:szCs w:val="18"/>
              </w:rPr>
              <w:t>navigation</w:t>
            </w:r>
            <w:proofErr w:type="gramEnd"/>
            <w:r w:rsidRPr="0058078A">
              <w:rPr>
                <w:rFonts w:asciiTheme="minorHAnsi" w:hAnsiTheme="minorHAnsi" w:cs="Segoe UI"/>
                <w:color w:val="0F1115"/>
                <w:sz w:val="18"/>
                <w:szCs w:val="18"/>
              </w:rPr>
              <w:t>) without the driver looking away from the road. Companies like </w:t>
            </w:r>
            <w:r w:rsidRPr="0058078A">
              <w:rPr>
                <w:rStyle w:val="Strong"/>
                <w:rFonts w:asciiTheme="minorHAnsi" w:hAnsiTheme="minorHAnsi" w:cs="Segoe UI"/>
                <w:color w:val="0F1115"/>
                <w:sz w:val="18"/>
                <w:szCs w:val="18"/>
              </w:rPr>
              <w:t>BMW</w:t>
            </w:r>
            <w:r w:rsidRPr="0058078A">
              <w:rPr>
                <w:rFonts w:asciiTheme="minorHAnsi" w:hAnsiTheme="minorHAnsi" w:cs="Segoe UI"/>
                <w:color w:val="0F1115"/>
                <w:sz w:val="18"/>
                <w:szCs w:val="18"/>
              </w:rPr>
              <w:t> and </w:t>
            </w:r>
            <w:r w:rsidRPr="0058078A">
              <w:rPr>
                <w:rStyle w:val="Strong"/>
                <w:rFonts w:asciiTheme="minorHAnsi" w:hAnsiTheme="minorHAnsi" w:cs="Segoe UI"/>
                <w:color w:val="0F1115"/>
                <w:sz w:val="18"/>
                <w:szCs w:val="18"/>
              </w:rPr>
              <w:t>Google</w:t>
            </w:r>
            <w:r w:rsidRPr="0058078A">
              <w:rPr>
                <w:rFonts w:asciiTheme="minorHAnsi" w:hAnsiTheme="minorHAnsi" w:cs="Segoe UI"/>
                <w:color w:val="0F1115"/>
                <w:sz w:val="18"/>
                <w:szCs w:val="18"/>
              </w:rPr>
              <w:t> (with Android Auto) are implementing this, using Time-of-Flight cameras.</w:t>
            </w:r>
          </w:p>
          <w:p w:rsidR="0058078A" w:rsidRPr="0058078A" w:rsidRDefault="0058078A" w:rsidP="0058078A">
            <w:pPr>
              <w:pStyle w:val="ds-markdown-paragraph"/>
              <w:numPr>
                <w:ilvl w:val="0"/>
                <w:numId w:val="8"/>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 xml:space="preserve">In Smart Devices &amp; </w:t>
            </w:r>
            <w:proofErr w:type="spellStart"/>
            <w:r w:rsidRPr="0058078A">
              <w:rPr>
                <w:rStyle w:val="Strong"/>
                <w:rFonts w:asciiTheme="minorHAnsi" w:hAnsiTheme="minorHAnsi" w:cs="Segoe UI"/>
                <w:color w:val="0F1115"/>
                <w:sz w:val="18"/>
                <w:szCs w:val="18"/>
              </w:rPr>
              <w:t>IoT</w:t>
            </w:r>
            <w:proofErr w:type="spellEnd"/>
            <w:r w:rsidRPr="0058078A">
              <w:rPr>
                <w:rStyle w:val="Strong"/>
                <w:rFonts w:asciiTheme="minorHAnsi" w:hAnsiTheme="minorHAnsi" w:cs="Segoe UI"/>
                <w:color w:val="0F1115"/>
                <w:sz w:val="18"/>
                <w:szCs w:val="18"/>
              </w:rPr>
              <w:t>:</w:t>
            </w:r>
          </w:p>
          <w:p w:rsidR="0058078A" w:rsidRPr="0058078A" w:rsidRDefault="0058078A" w:rsidP="0058078A">
            <w:pPr>
              <w:pStyle w:val="ds-markdown-paragraph"/>
              <w:numPr>
                <w:ilvl w:val="1"/>
                <w:numId w:val="8"/>
              </w:numPr>
              <w:shd w:val="clear" w:color="auto" w:fill="FFFFFF"/>
              <w:spacing w:before="0" w:beforeAutospacing="0" w:after="0" w:afterAutospacing="0"/>
              <w:ind w:left="0"/>
              <w:rPr>
                <w:rFonts w:asciiTheme="minorHAnsi" w:hAnsiTheme="minorHAnsi" w:cs="Segoe UI"/>
                <w:color w:val="0F1115"/>
                <w:sz w:val="18"/>
                <w:szCs w:val="18"/>
              </w:rPr>
            </w:pPr>
            <w:r w:rsidRPr="0058078A">
              <w:rPr>
                <w:rFonts w:asciiTheme="minorHAnsi" w:hAnsiTheme="minorHAnsi" w:cs="Segoe UI"/>
                <w:color w:val="0F1115"/>
                <w:sz w:val="18"/>
                <w:szCs w:val="18"/>
              </w:rPr>
              <w:t>Controlling smart lights or TVs with a wave of the hand. Radar and camera-based solutions are competing here, with radar offering advantages in low-light and privacy (it doesn't capture a visual image).</w:t>
            </w:r>
          </w:p>
          <w:p w:rsidR="0058078A" w:rsidRPr="0058078A" w:rsidRDefault="0058078A" w:rsidP="0058078A">
            <w:pPr>
              <w:pStyle w:val="ds-markdown-paragraph"/>
              <w:numPr>
                <w:ilvl w:val="0"/>
                <w:numId w:val="8"/>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In Accessibility:</w:t>
            </w:r>
          </w:p>
          <w:p w:rsidR="0058078A" w:rsidRPr="0058078A" w:rsidRDefault="0058078A" w:rsidP="0058078A">
            <w:pPr>
              <w:pStyle w:val="ds-markdown-paragraph"/>
              <w:numPr>
                <w:ilvl w:val="1"/>
                <w:numId w:val="8"/>
              </w:numPr>
              <w:shd w:val="clear" w:color="auto" w:fill="FFFFFF"/>
              <w:spacing w:before="0" w:beforeAutospacing="0" w:after="0" w:afterAutospacing="0"/>
              <w:ind w:left="0"/>
              <w:rPr>
                <w:rFonts w:asciiTheme="minorHAnsi" w:hAnsiTheme="minorHAnsi" w:cs="Segoe UI"/>
                <w:color w:val="0F1115"/>
                <w:sz w:val="18"/>
                <w:szCs w:val="18"/>
              </w:rPr>
            </w:pPr>
            <w:r w:rsidRPr="0058078A">
              <w:rPr>
                <w:rFonts w:asciiTheme="minorHAnsi" w:hAnsiTheme="minorHAnsi" w:cs="Segoe UI"/>
                <w:color w:val="0F1115"/>
                <w:sz w:val="18"/>
                <w:szCs w:val="18"/>
              </w:rPr>
              <w:t>Gesture interfaces are transformative, allowing individuals with limited mobility to control computers, wheelchairs, and communication devices. The high-precision tracking enables complex control schemes tailored to the user's abilities.</w:t>
            </w:r>
          </w:p>
        </w:tc>
        <w:tc>
          <w:tcPr>
            <w:tcW w:w="5103" w:type="dxa"/>
          </w:tcPr>
          <w:p w:rsidR="0058078A" w:rsidRPr="0058078A" w:rsidRDefault="0058078A" w:rsidP="0058078A">
            <w:pPr>
              <w:pStyle w:val="Heading3"/>
              <w:shd w:val="clear" w:color="auto" w:fill="FFFFFF"/>
              <w:spacing w:before="0"/>
              <w:rPr>
                <w:rFonts w:asciiTheme="minorHAnsi" w:hAnsiTheme="minorHAnsi" w:cs="Segoe UI"/>
                <w:b/>
                <w:color w:val="0F1115"/>
                <w:sz w:val="18"/>
                <w:szCs w:val="18"/>
              </w:rPr>
            </w:pPr>
            <w:r w:rsidRPr="0058078A">
              <w:rPr>
                <w:rFonts w:asciiTheme="minorHAnsi" w:hAnsiTheme="minorHAnsi" w:cs="Segoe UI"/>
                <w:b/>
                <w:color w:val="0F1115"/>
                <w:sz w:val="18"/>
                <w:szCs w:val="18"/>
              </w:rPr>
              <w:t>Key Challenges &amp; Limitations (The "State of the Art" also means knowing the limits)</w:t>
            </w:r>
          </w:p>
          <w:p w:rsidR="0058078A" w:rsidRPr="0058078A" w:rsidRDefault="0058078A" w:rsidP="0058078A">
            <w:pPr>
              <w:pStyle w:val="ds-markdown-paragraph"/>
              <w:numPr>
                <w:ilvl w:val="0"/>
                <w:numId w:val="9"/>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The "Gorilla Arm" Effect:</w:t>
            </w:r>
            <w:r w:rsidRPr="0058078A">
              <w:rPr>
                <w:rFonts w:asciiTheme="minorHAnsi" w:hAnsiTheme="minorHAnsi" w:cs="Segoe UI"/>
                <w:color w:val="0F1115"/>
                <w:sz w:val="18"/>
                <w:szCs w:val="18"/>
              </w:rPr>
              <w:t> Holding your arm up to perform gestures is fatiguing. The solution is designing for low-effort, "micro" gestures (like EMG enables) or using gestures from a resting position.</w:t>
            </w:r>
          </w:p>
          <w:p w:rsidR="0058078A" w:rsidRPr="0058078A" w:rsidRDefault="0058078A" w:rsidP="0058078A">
            <w:pPr>
              <w:pStyle w:val="ds-markdown-paragraph"/>
              <w:numPr>
                <w:ilvl w:val="0"/>
                <w:numId w:val="9"/>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Standardization &amp; Discoverability:</w:t>
            </w:r>
            <w:r w:rsidRPr="0058078A">
              <w:rPr>
                <w:rFonts w:asciiTheme="minorHAnsi" w:hAnsiTheme="minorHAnsi" w:cs="Segoe UI"/>
                <w:color w:val="0F1115"/>
                <w:sz w:val="18"/>
                <w:szCs w:val="18"/>
              </w:rPr>
              <w:t> Unlike a button, gestures are invisible. There is no universal "language" for gestures, making it hard for users to discover what's possible. Good UI design that visually prompts for gestures is critical.</w:t>
            </w:r>
          </w:p>
          <w:p w:rsidR="0058078A" w:rsidRPr="0058078A" w:rsidRDefault="0058078A" w:rsidP="0058078A">
            <w:pPr>
              <w:pStyle w:val="ds-markdown-paragraph"/>
              <w:numPr>
                <w:ilvl w:val="0"/>
                <w:numId w:val="9"/>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Robustness and Occlusion:</w:t>
            </w:r>
            <w:r w:rsidRPr="0058078A">
              <w:rPr>
                <w:rFonts w:asciiTheme="minorHAnsi" w:hAnsiTheme="minorHAnsi" w:cs="Segoe UI"/>
                <w:color w:val="0F1115"/>
                <w:sz w:val="18"/>
                <w:szCs w:val="18"/>
              </w:rPr>
              <w:t> Hands often occlude each other or parts of themselves. Lighting conditions, varying hand shapes, and speed all challenge computer vision systems.</w:t>
            </w:r>
          </w:p>
          <w:p w:rsidR="0058078A" w:rsidRPr="0058078A" w:rsidRDefault="0058078A" w:rsidP="0058078A">
            <w:pPr>
              <w:pStyle w:val="ds-markdown-paragraph"/>
              <w:numPr>
                <w:ilvl w:val="0"/>
                <w:numId w:val="9"/>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Social Acceptance:</w:t>
            </w:r>
            <w:r w:rsidRPr="0058078A">
              <w:rPr>
                <w:rFonts w:asciiTheme="minorHAnsi" w:hAnsiTheme="minorHAnsi" w:cs="Segoe UI"/>
                <w:color w:val="0F1115"/>
                <w:sz w:val="18"/>
                <w:szCs w:val="18"/>
              </w:rPr>
              <w:t> Performing large gestures in public can feel awkward. The trend is toward subtle, discreet interactions.</w:t>
            </w:r>
          </w:p>
          <w:p w:rsidR="0058078A" w:rsidRPr="0058078A" w:rsidRDefault="0058078A" w:rsidP="0058078A">
            <w:pPr>
              <w:pStyle w:val="ds-markdown-paragraph"/>
              <w:numPr>
                <w:ilvl w:val="0"/>
                <w:numId w:val="9"/>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Privacy:</w:t>
            </w:r>
            <w:r w:rsidRPr="0058078A">
              <w:rPr>
                <w:rFonts w:asciiTheme="minorHAnsi" w:hAnsiTheme="minorHAnsi" w:cs="Segoe UI"/>
                <w:color w:val="0F1115"/>
                <w:sz w:val="18"/>
                <w:szCs w:val="18"/>
              </w:rPr>
              <w:t> Camera-based systems raise privacy concerns. Technologies like radar and EMG are seen as more private as they don't capture a visual likeness.</w:t>
            </w:r>
          </w:p>
          <w:p w:rsidR="0058078A" w:rsidRPr="0058078A" w:rsidRDefault="0058078A" w:rsidP="0058078A">
            <w:pPr>
              <w:pStyle w:val="Heading3"/>
              <w:shd w:val="clear" w:color="auto" w:fill="FFFFFF"/>
              <w:spacing w:before="0"/>
              <w:rPr>
                <w:rFonts w:asciiTheme="minorHAnsi" w:hAnsiTheme="minorHAnsi" w:cs="Segoe UI"/>
                <w:b/>
                <w:color w:val="0F1115"/>
                <w:sz w:val="18"/>
                <w:szCs w:val="18"/>
              </w:rPr>
            </w:pPr>
          </w:p>
        </w:tc>
      </w:tr>
      <w:tr w:rsidR="00E91BCF" w:rsidRPr="0058078A" w:rsidTr="00E91BCF">
        <w:trPr>
          <w:trHeight w:val="2263"/>
        </w:trPr>
        <w:tc>
          <w:tcPr>
            <w:tcW w:w="11199" w:type="dxa"/>
            <w:gridSpan w:val="2"/>
          </w:tcPr>
          <w:p w:rsidR="00E91BCF" w:rsidRPr="00E91BCF" w:rsidRDefault="00E91BCF" w:rsidP="0058078A">
            <w:pPr>
              <w:pStyle w:val="Heading3"/>
              <w:shd w:val="clear" w:color="auto" w:fill="FFFFFF"/>
              <w:spacing w:before="0"/>
              <w:rPr>
                <w:rFonts w:asciiTheme="minorHAnsi" w:hAnsiTheme="minorHAnsi" w:cs="Segoe UI"/>
                <w:b/>
                <w:color w:val="0F1115"/>
                <w:sz w:val="22"/>
                <w:szCs w:val="22"/>
              </w:rPr>
            </w:pPr>
            <w:r w:rsidRPr="00E91BCF">
              <w:rPr>
                <w:rFonts w:asciiTheme="minorHAnsi" w:hAnsiTheme="minorHAnsi" w:cs="Segoe UI"/>
                <w:b/>
                <w:color w:val="0F1115"/>
                <w:sz w:val="22"/>
                <w:szCs w:val="22"/>
              </w:rPr>
              <w:lastRenderedPageBreak/>
              <w:t>The Frontier: What's Next?</w:t>
            </w:r>
          </w:p>
          <w:p w:rsidR="00E91BCF" w:rsidRPr="0058078A" w:rsidRDefault="00E91BCF" w:rsidP="0058078A">
            <w:pPr>
              <w:pStyle w:val="ds-markdown-paragraph"/>
              <w:numPr>
                <w:ilvl w:val="0"/>
                <w:numId w:val="10"/>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Multi-Modal Fusion:</w:t>
            </w:r>
            <w:r w:rsidRPr="0058078A">
              <w:rPr>
                <w:rFonts w:asciiTheme="minorHAnsi" w:hAnsiTheme="minorHAnsi" w:cs="Segoe UI"/>
                <w:color w:val="0F1115"/>
                <w:sz w:val="18"/>
                <w:szCs w:val="18"/>
              </w:rPr>
              <w:t> The true state of the art is </w:t>
            </w:r>
            <w:r w:rsidRPr="0058078A">
              <w:rPr>
                <w:rStyle w:val="Strong"/>
                <w:rFonts w:asciiTheme="minorHAnsi" w:hAnsiTheme="minorHAnsi" w:cs="Segoe UI"/>
                <w:color w:val="0F1115"/>
                <w:sz w:val="18"/>
                <w:szCs w:val="18"/>
              </w:rPr>
              <w:t>combining gestures with eye-tracking and voice.</w:t>
            </w:r>
            <w:r w:rsidRPr="0058078A">
              <w:rPr>
                <w:rFonts w:asciiTheme="minorHAnsi" w:hAnsiTheme="minorHAnsi" w:cs="Segoe UI"/>
                <w:color w:val="0F1115"/>
                <w:sz w:val="18"/>
                <w:szCs w:val="18"/>
              </w:rPr>
              <w:t> For example, you look at an object, pinch to select it, and say "move it over there." Each modality handles what it does best.</w:t>
            </w:r>
          </w:p>
          <w:p w:rsidR="00E91BCF" w:rsidRPr="0058078A" w:rsidRDefault="00E91BCF" w:rsidP="0058078A">
            <w:pPr>
              <w:pStyle w:val="ds-markdown-paragraph"/>
              <w:numPr>
                <w:ilvl w:val="0"/>
                <w:numId w:val="10"/>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Affective Computing:</w:t>
            </w:r>
            <w:r w:rsidRPr="0058078A">
              <w:rPr>
                <w:rFonts w:asciiTheme="minorHAnsi" w:hAnsiTheme="minorHAnsi" w:cs="Segoe UI"/>
                <w:color w:val="0F1115"/>
                <w:sz w:val="18"/>
                <w:szCs w:val="18"/>
              </w:rPr>
              <w:t> Systems are beginning to recognize not just </w:t>
            </w:r>
            <w:r w:rsidRPr="0058078A">
              <w:rPr>
                <w:rStyle w:val="Emphasis"/>
                <w:rFonts w:asciiTheme="minorHAnsi" w:hAnsiTheme="minorHAnsi" w:cs="Segoe UI"/>
                <w:color w:val="0F1115"/>
                <w:sz w:val="18"/>
                <w:szCs w:val="18"/>
              </w:rPr>
              <w:t>what</w:t>
            </w:r>
            <w:r w:rsidRPr="0058078A">
              <w:rPr>
                <w:rFonts w:asciiTheme="minorHAnsi" w:hAnsiTheme="minorHAnsi" w:cs="Segoe UI"/>
                <w:color w:val="0F1115"/>
                <w:sz w:val="18"/>
                <w:szCs w:val="18"/>
              </w:rPr>
              <w:t> gesture you're making, but </w:t>
            </w:r>
            <w:r w:rsidRPr="0058078A">
              <w:rPr>
                <w:rStyle w:val="Emphasis"/>
                <w:rFonts w:asciiTheme="minorHAnsi" w:hAnsiTheme="minorHAnsi" w:cs="Segoe UI"/>
                <w:color w:val="0F1115"/>
                <w:sz w:val="18"/>
                <w:szCs w:val="18"/>
              </w:rPr>
              <w:t>how</w:t>
            </w:r>
            <w:r w:rsidRPr="0058078A">
              <w:rPr>
                <w:rFonts w:asciiTheme="minorHAnsi" w:hAnsiTheme="minorHAnsi" w:cs="Segoe UI"/>
                <w:color w:val="0F1115"/>
                <w:sz w:val="18"/>
                <w:szCs w:val="18"/>
              </w:rPr>
              <w:t> you're making it—detecting emotion, stress, or intent from the subtle qualities of the movement (e.g., a fast, jerky pinch vs. a slow, deliberate one).</w:t>
            </w:r>
          </w:p>
          <w:p w:rsidR="00E91BCF" w:rsidRPr="0058078A" w:rsidRDefault="00E91BCF" w:rsidP="0058078A">
            <w:pPr>
              <w:pStyle w:val="ds-markdown-paragraph"/>
              <w:numPr>
                <w:ilvl w:val="0"/>
                <w:numId w:val="10"/>
              </w:numPr>
              <w:shd w:val="clear" w:color="auto" w:fill="FFFFFF"/>
              <w:spacing w:before="0" w:beforeAutospacing="0" w:after="0" w:afterAutospacing="0"/>
              <w:ind w:left="0"/>
              <w:rPr>
                <w:rFonts w:asciiTheme="minorHAnsi" w:hAnsiTheme="minorHAnsi" w:cs="Segoe UI"/>
                <w:color w:val="0F1115"/>
                <w:sz w:val="18"/>
                <w:szCs w:val="18"/>
              </w:rPr>
            </w:pPr>
            <w:r w:rsidRPr="0058078A">
              <w:rPr>
                <w:rStyle w:val="Strong"/>
                <w:rFonts w:asciiTheme="minorHAnsi" w:hAnsiTheme="minorHAnsi" w:cs="Segoe UI"/>
                <w:color w:val="0F1115"/>
                <w:sz w:val="18"/>
                <w:szCs w:val="18"/>
              </w:rPr>
              <w:t>Always-Available, Low-Power Sensing:</w:t>
            </w:r>
            <w:r w:rsidRPr="0058078A">
              <w:rPr>
                <w:rFonts w:asciiTheme="minorHAnsi" w:hAnsiTheme="minorHAnsi" w:cs="Segoe UI"/>
                <w:color w:val="0F1115"/>
                <w:sz w:val="18"/>
                <w:szCs w:val="18"/>
              </w:rPr>
              <w:t> The integration of low-power radar and EMG into wearables (rings, bracelets, glasses) to enable gesture interfaces that are always listening for a trigger command, without draining the battery.</w:t>
            </w:r>
          </w:p>
          <w:p w:rsidR="00E91BCF" w:rsidRPr="00E91BCF" w:rsidRDefault="00E91BCF" w:rsidP="00E91BCF">
            <w:pPr>
              <w:pStyle w:val="ds-markdown-paragraph"/>
              <w:shd w:val="clear" w:color="auto" w:fill="FFFFFF"/>
              <w:spacing w:before="0" w:beforeAutospacing="0" w:after="0" w:afterAutospacing="0"/>
              <w:rPr>
                <w:rFonts w:asciiTheme="minorHAnsi" w:hAnsiTheme="minorHAnsi" w:cs="Segoe UI"/>
                <w:color w:val="0F1115"/>
                <w:sz w:val="18"/>
                <w:szCs w:val="18"/>
              </w:rPr>
            </w:pPr>
            <w:r w:rsidRPr="0058078A">
              <w:rPr>
                <w:rFonts w:asciiTheme="minorHAnsi" w:hAnsiTheme="minorHAnsi" w:cs="Segoe UI"/>
                <w:color w:val="0F1115"/>
                <w:sz w:val="18"/>
                <w:szCs w:val="18"/>
              </w:rPr>
              <w:t>In summary, the state of the art in hand gesture interfaces is a shift from </w:t>
            </w:r>
            <w:r w:rsidRPr="0058078A">
              <w:rPr>
                <w:rStyle w:val="Strong"/>
                <w:rFonts w:asciiTheme="minorHAnsi" w:hAnsiTheme="minorHAnsi" w:cs="Segoe UI"/>
                <w:color w:val="0F1115"/>
                <w:sz w:val="18"/>
                <w:szCs w:val="18"/>
              </w:rPr>
              <w:t>seeing hands to understanding intent</w:t>
            </w:r>
            <w:r w:rsidRPr="0058078A">
              <w:rPr>
                <w:rFonts w:asciiTheme="minorHAnsi" w:hAnsiTheme="minorHAnsi" w:cs="Segoe UI"/>
                <w:color w:val="0F1115"/>
                <w:sz w:val="18"/>
                <w:szCs w:val="18"/>
              </w:rPr>
              <w:t>. It's powered by a fusion of advanced sensors (cameras, radar, EMG) and sophisticated AI, moving towards seamless, context-aware, and multi-modal interactions that feel less like a "controller" and more like a natural extension of our bodies.</w:t>
            </w:r>
          </w:p>
        </w:tc>
      </w:tr>
      <w:tr w:rsidR="0058078A" w:rsidRPr="0058078A" w:rsidTr="007011A7">
        <w:tc>
          <w:tcPr>
            <w:tcW w:w="11199" w:type="dxa"/>
            <w:gridSpan w:val="2"/>
          </w:tcPr>
          <w:p w:rsidR="0058078A" w:rsidRPr="0058078A" w:rsidRDefault="0058078A" w:rsidP="0058078A">
            <w:pPr>
              <w:rPr>
                <w:sz w:val="18"/>
                <w:szCs w:val="18"/>
              </w:rPr>
            </w:pPr>
            <w:r w:rsidRPr="0058078A">
              <w:rPr>
                <w:rFonts w:cs="Segoe UI"/>
                <w:color w:val="0F1115"/>
                <w:sz w:val="18"/>
                <w:szCs w:val="18"/>
                <w:shd w:val="clear" w:color="auto" w:fill="FFFFFF"/>
              </w:rPr>
              <w:t>In summary, the state of the art in hand gesture interfaces is a shift from </w:t>
            </w:r>
            <w:r w:rsidRPr="0058078A">
              <w:rPr>
                <w:rStyle w:val="Strong"/>
                <w:rFonts w:cs="Segoe UI"/>
                <w:color w:val="0F1115"/>
                <w:sz w:val="18"/>
                <w:szCs w:val="18"/>
                <w:shd w:val="clear" w:color="auto" w:fill="FFFFFF"/>
              </w:rPr>
              <w:t>seeing hands to understanding intent</w:t>
            </w:r>
            <w:r w:rsidRPr="0058078A">
              <w:rPr>
                <w:rFonts w:cs="Segoe UI"/>
                <w:color w:val="0F1115"/>
                <w:sz w:val="18"/>
                <w:szCs w:val="18"/>
                <w:shd w:val="clear" w:color="auto" w:fill="FFFFFF"/>
              </w:rPr>
              <w:t>. It's powered by a fusion of advanced sensors (cameras, radar, EMG) and sophisticated AI, moving towards seamless, context-aware, and multi-modal interactions that feel less like a "controller" and more like a natural extension of our bodies.</w:t>
            </w:r>
          </w:p>
        </w:tc>
      </w:tr>
    </w:tbl>
    <w:p w:rsidR="00455730" w:rsidRDefault="00455730" w:rsidP="0058078A">
      <w:pPr>
        <w:rPr>
          <w:sz w:val="18"/>
          <w:szCs w:val="18"/>
        </w:rPr>
      </w:pPr>
    </w:p>
    <w:p w:rsidR="00E91BCF" w:rsidRDefault="00E91BCF" w:rsidP="0058078A">
      <w:pPr>
        <w:rPr>
          <w:sz w:val="18"/>
          <w:szCs w:val="18"/>
        </w:rPr>
      </w:pPr>
    </w:p>
    <w:tbl>
      <w:tblPr>
        <w:tblStyle w:val="TableGrid"/>
        <w:tblW w:w="11341" w:type="dxa"/>
        <w:tblInd w:w="-998" w:type="dxa"/>
        <w:tblLook w:val="04A0" w:firstRow="1" w:lastRow="0" w:firstColumn="1" w:lastColumn="0" w:noHBand="0" w:noVBand="1"/>
      </w:tblPr>
      <w:tblGrid>
        <w:gridCol w:w="6096"/>
        <w:gridCol w:w="5245"/>
      </w:tblGrid>
      <w:tr w:rsidR="00E91BCF" w:rsidRPr="0058078A" w:rsidTr="001C0163">
        <w:tc>
          <w:tcPr>
            <w:tcW w:w="11341" w:type="dxa"/>
            <w:gridSpan w:val="2"/>
          </w:tcPr>
          <w:p w:rsidR="00E91BCF" w:rsidRPr="001C0163" w:rsidRDefault="00E91BCF" w:rsidP="00244388">
            <w:pPr>
              <w:pStyle w:val="Heading1"/>
              <w:spacing w:before="0" w:beforeAutospacing="0" w:after="0" w:afterAutospacing="0"/>
              <w:rPr>
                <w:rFonts w:asciiTheme="minorHAnsi" w:hAnsiTheme="minorHAnsi"/>
                <w:color w:val="1F1F1F"/>
                <w:sz w:val="24"/>
                <w:szCs w:val="24"/>
              </w:rPr>
            </w:pPr>
            <w:r w:rsidRPr="001C0163">
              <w:rPr>
                <w:rFonts w:asciiTheme="minorHAnsi" w:hAnsiTheme="minorHAnsi"/>
                <w:color w:val="1F1F1F"/>
                <w:sz w:val="24"/>
                <w:szCs w:val="24"/>
              </w:rPr>
              <w:t>GPT</w:t>
            </w:r>
          </w:p>
          <w:p w:rsidR="00E91BCF" w:rsidRPr="0058078A" w:rsidRDefault="00E91BCF" w:rsidP="00244388">
            <w:pPr>
              <w:rPr>
                <w:sz w:val="18"/>
                <w:szCs w:val="18"/>
              </w:rPr>
            </w:pPr>
            <w:r w:rsidRPr="00E91BCF">
              <w:rPr>
                <w:sz w:val="18"/>
                <w:szCs w:val="18"/>
              </w:rPr>
              <w:t xml:space="preserve">The </w:t>
            </w:r>
            <w:r w:rsidRPr="00E91BCF">
              <w:rPr>
                <w:rStyle w:val="Strong"/>
                <w:sz w:val="18"/>
                <w:szCs w:val="18"/>
              </w:rPr>
              <w:t>state of the art in hand gesture interfaces</w:t>
            </w:r>
            <w:r w:rsidRPr="00E91BCF">
              <w:rPr>
                <w:sz w:val="18"/>
                <w:szCs w:val="18"/>
              </w:rPr>
              <w:t xml:space="preserve"> (as of 2025) combines computer vision, wearable sensing, and machine learning. Here’s a structured overview:</w:t>
            </w:r>
          </w:p>
        </w:tc>
      </w:tr>
      <w:tr w:rsidR="00E91BCF" w:rsidRPr="00E91BCF" w:rsidTr="001C0163">
        <w:tc>
          <w:tcPr>
            <w:tcW w:w="6096" w:type="dxa"/>
          </w:tcPr>
          <w:p w:rsidR="00E91BCF" w:rsidRPr="00E91BCF" w:rsidRDefault="00E91BCF" w:rsidP="00E91BCF">
            <w:pPr>
              <w:pStyle w:val="Heading2"/>
              <w:spacing w:before="0"/>
              <w:rPr>
                <w:rFonts w:asciiTheme="minorHAnsi" w:hAnsiTheme="minorHAnsi"/>
                <w:sz w:val="18"/>
                <w:szCs w:val="18"/>
              </w:rPr>
            </w:pPr>
            <w:r w:rsidRPr="00E91BCF">
              <w:rPr>
                <w:rFonts w:asciiTheme="minorHAnsi" w:hAnsiTheme="minorHAnsi"/>
                <w:sz w:val="18"/>
                <w:szCs w:val="18"/>
              </w:rPr>
              <w:t xml:space="preserve">1. </w:t>
            </w:r>
            <w:r w:rsidRPr="00E91BCF">
              <w:rPr>
                <w:rStyle w:val="Strong"/>
                <w:rFonts w:asciiTheme="minorHAnsi" w:hAnsiTheme="minorHAnsi"/>
                <w:b w:val="0"/>
                <w:bCs w:val="0"/>
                <w:sz w:val="18"/>
                <w:szCs w:val="18"/>
              </w:rPr>
              <w:t>Vision-based approaches</w:t>
            </w:r>
          </w:p>
          <w:p w:rsidR="00E91BCF" w:rsidRPr="00E91BCF" w:rsidRDefault="00E91BCF" w:rsidP="00E91BCF">
            <w:pPr>
              <w:pStyle w:val="NormalWeb"/>
              <w:numPr>
                <w:ilvl w:val="0"/>
                <w:numId w:val="11"/>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Deep learning on RGB / depth cameras:</w:t>
            </w:r>
          </w:p>
          <w:p w:rsidR="00E91BCF" w:rsidRPr="00E91BCF" w:rsidRDefault="00E91BCF" w:rsidP="00E91BCF">
            <w:pPr>
              <w:pStyle w:val="NormalWeb"/>
              <w:numPr>
                <w:ilvl w:val="1"/>
                <w:numId w:val="11"/>
              </w:numPr>
              <w:tabs>
                <w:tab w:val="clear" w:pos="1080"/>
                <w:tab w:val="num" w:pos="600"/>
              </w:tabs>
              <w:spacing w:before="0" w:beforeAutospacing="0" w:after="0" w:afterAutospacing="0"/>
              <w:ind w:hanging="764"/>
              <w:rPr>
                <w:rFonts w:asciiTheme="minorHAnsi" w:hAnsiTheme="minorHAnsi"/>
                <w:sz w:val="18"/>
                <w:szCs w:val="18"/>
              </w:rPr>
            </w:pPr>
            <w:r w:rsidRPr="00E91BCF">
              <w:rPr>
                <w:rFonts w:asciiTheme="minorHAnsi" w:hAnsiTheme="minorHAnsi"/>
                <w:sz w:val="18"/>
                <w:szCs w:val="18"/>
              </w:rPr>
              <w:t>CNNs, 3D CNNs, and Transformers for hand pose recognition.</w:t>
            </w:r>
          </w:p>
          <w:p w:rsidR="00E91BCF" w:rsidRPr="00E91BCF" w:rsidRDefault="00E91BCF" w:rsidP="00E91BCF">
            <w:pPr>
              <w:pStyle w:val="NormalWeb"/>
              <w:numPr>
                <w:ilvl w:val="1"/>
                <w:numId w:val="11"/>
              </w:numPr>
              <w:tabs>
                <w:tab w:val="clear" w:pos="1080"/>
                <w:tab w:val="num" w:pos="600"/>
              </w:tabs>
              <w:spacing w:before="0" w:beforeAutospacing="0" w:after="0" w:afterAutospacing="0"/>
              <w:ind w:hanging="764"/>
              <w:rPr>
                <w:rFonts w:asciiTheme="minorHAnsi" w:hAnsiTheme="minorHAnsi"/>
                <w:sz w:val="18"/>
                <w:szCs w:val="18"/>
              </w:rPr>
            </w:pPr>
            <w:r w:rsidRPr="00E91BCF">
              <w:rPr>
                <w:rFonts w:asciiTheme="minorHAnsi" w:hAnsiTheme="minorHAnsi"/>
                <w:sz w:val="18"/>
                <w:szCs w:val="18"/>
              </w:rPr>
              <w:t>Real-time recognition from monocular video (no gloves or markers).</w:t>
            </w:r>
          </w:p>
          <w:p w:rsidR="00E91BCF" w:rsidRPr="00E91BCF" w:rsidRDefault="00E91BCF" w:rsidP="00E91BCF">
            <w:pPr>
              <w:pStyle w:val="NormalWeb"/>
              <w:numPr>
                <w:ilvl w:val="0"/>
                <w:numId w:val="11"/>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Depth sensors (e.g., Intel RealSense, Kinect):</w:t>
            </w:r>
          </w:p>
          <w:p w:rsidR="00E91BCF" w:rsidRPr="00E91BCF" w:rsidRDefault="00E91BCF" w:rsidP="00E91BCF">
            <w:pPr>
              <w:pStyle w:val="NormalWeb"/>
              <w:numPr>
                <w:ilvl w:val="1"/>
                <w:numId w:val="11"/>
              </w:numPr>
              <w:tabs>
                <w:tab w:val="clear" w:pos="1080"/>
                <w:tab w:val="num" w:pos="600"/>
              </w:tabs>
              <w:spacing w:before="0" w:beforeAutospacing="0" w:after="0" w:afterAutospacing="0"/>
              <w:ind w:hanging="764"/>
              <w:rPr>
                <w:rFonts w:asciiTheme="minorHAnsi" w:hAnsiTheme="minorHAnsi"/>
                <w:sz w:val="18"/>
                <w:szCs w:val="18"/>
              </w:rPr>
            </w:pPr>
            <w:r w:rsidRPr="00E91BCF">
              <w:rPr>
                <w:rFonts w:asciiTheme="minorHAnsi" w:hAnsiTheme="minorHAnsi"/>
                <w:sz w:val="18"/>
                <w:szCs w:val="18"/>
              </w:rPr>
              <w:t>Robust against lighting changes.</w:t>
            </w:r>
          </w:p>
          <w:p w:rsidR="00E91BCF" w:rsidRPr="00E91BCF" w:rsidRDefault="00E91BCF" w:rsidP="00E91BCF">
            <w:pPr>
              <w:pStyle w:val="NormalWeb"/>
              <w:numPr>
                <w:ilvl w:val="1"/>
                <w:numId w:val="11"/>
              </w:numPr>
              <w:tabs>
                <w:tab w:val="clear" w:pos="1080"/>
                <w:tab w:val="num" w:pos="600"/>
              </w:tabs>
              <w:spacing w:before="0" w:beforeAutospacing="0" w:after="0" w:afterAutospacing="0"/>
              <w:ind w:hanging="764"/>
              <w:rPr>
                <w:rFonts w:asciiTheme="minorHAnsi" w:hAnsiTheme="minorHAnsi"/>
                <w:sz w:val="18"/>
                <w:szCs w:val="18"/>
              </w:rPr>
            </w:pPr>
            <w:r w:rsidRPr="00E91BCF">
              <w:rPr>
                <w:rFonts w:asciiTheme="minorHAnsi" w:hAnsiTheme="minorHAnsi"/>
                <w:sz w:val="18"/>
                <w:szCs w:val="18"/>
              </w:rPr>
              <w:t>Used for gesture-controlled robotics, AR/VR, and sign-language recognition.</w:t>
            </w:r>
          </w:p>
          <w:p w:rsidR="00E91BCF" w:rsidRPr="00E91BCF" w:rsidRDefault="00E91BCF" w:rsidP="00E91BCF">
            <w:pPr>
              <w:pStyle w:val="NormalWeb"/>
              <w:numPr>
                <w:ilvl w:val="0"/>
                <w:numId w:val="11"/>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State-of-the-art models:</w:t>
            </w:r>
          </w:p>
          <w:p w:rsidR="00E91BCF" w:rsidRPr="00E91BCF" w:rsidRDefault="00E91BCF" w:rsidP="001C0163">
            <w:pPr>
              <w:pStyle w:val="NormalWeb"/>
              <w:numPr>
                <w:ilvl w:val="1"/>
                <w:numId w:val="11"/>
              </w:numPr>
              <w:tabs>
                <w:tab w:val="clear" w:pos="1080"/>
                <w:tab w:val="num" w:pos="600"/>
              </w:tabs>
              <w:spacing w:before="0" w:beforeAutospacing="0" w:after="0" w:afterAutospacing="0"/>
              <w:ind w:left="601" w:hanging="285"/>
              <w:rPr>
                <w:rFonts w:asciiTheme="minorHAnsi" w:hAnsiTheme="minorHAnsi"/>
                <w:sz w:val="18"/>
                <w:szCs w:val="18"/>
              </w:rPr>
            </w:pPr>
            <w:proofErr w:type="spellStart"/>
            <w:r w:rsidRPr="00E91BCF">
              <w:rPr>
                <w:rStyle w:val="Strong"/>
                <w:rFonts w:asciiTheme="minorHAnsi" w:hAnsiTheme="minorHAnsi"/>
                <w:sz w:val="18"/>
                <w:szCs w:val="18"/>
              </w:rPr>
              <w:t>MediaPipe</w:t>
            </w:r>
            <w:proofErr w:type="spellEnd"/>
            <w:r w:rsidRPr="00E91BCF">
              <w:rPr>
                <w:rStyle w:val="Strong"/>
                <w:rFonts w:asciiTheme="minorHAnsi" w:hAnsiTheme="minorHAnsi"/>
                <w:sz w:val="18"/>
                <w:szCs w:val="18"/>
              </w:rPr>
              <w:t xml:space="preserve"> Hands (Google)</w:t>
            </w:r>
            <w:r w:rsidRPr="00E91BCF">
              <w:rPr>
                <w:rFonts w:asciiTheme="minorHAnsi" w:hAnsiTheme="minorHAnsi"/>
                <w:sz w:val="18"/>
                <w:szCs w:val="18"/>
              </w:rPr>
              <w:t xml:space="preserve">: real-time 21 </w:t>
            </w:r>
            <w:proofErr w:type="spellStart"/>
            <w:r w:rsidRPr="00E91BCF">
              <w:rPr>
                <w:rFonts w:asciiTheme="minorHAnsi" w:hAnsiTheme="minorHAnsi"/>
                <w:sz w:val="18"/>
                <w:szCs w:val="18"/>
              </w:rPr>
              <w:t>keypoint</w:t>
            </w:r>
            <w:proofErr w:type="spellEnd"/>
            <w:r w:rsidRPr="00E91BCF">
              <w:rPr>
                <w:rFonts w:asciiTheme="minorHAnsi" w:hAnsiTheme="minorHAnsi"/>
                <w:sz w:val="18"/>
                <w:szCs w:val="18"/>
              </w:rPr>
              <w:t xml:space="preserve"> hand tracking.</w:t>
            </w:r>
          </w:p>
          <w:p w:rsidR="00E91BCF" w:rsidRPr="00E91BCF" w:rsidRDefault="00E91BCF" w:rsidP="001C0163">
            <w:pPr>
              <w:pStyle w:val="NormalWeb"/>
              <w:numPr>
                <w:ilvl w:val="1"/>
                <w:numId w:val="11"/>
              </w:numPr>
              <w:tabs>
                <w:tab w:val="clear" w:pos="1080"/>
                <w:tab w:val="num" w:pos="600"/>
              </w:tabs>
              <w:spacing w:before="0" w:beforeAutospacing="0" w:after="0" w:afterAutospacing="0"/>
              <w:ind w:left="601" w:hanging="285"/>
              <w:rPr>
                <w:rFonts w:asciiTheme="minorHAnsi" w:hAnsiTheme="minorHAnsi"/>
                <w:sz w:val="18"/>
                <w:szCs w:val="18"/>
              </w:rPr>
            </w:pPr>
            <w:r w:rsidRPr="00E91BCF">
              <w:rPr>
                <w:rStyle w:val="Strong"/>
                <w:rFonts w:asciiTheme="minorHAnsi" w:hAnsiTheme="minorHAnsi"/>
                <w:sz w:val="18"/>
                <w:szCs w:val="18"/>
              </w:rPr>
              <w:t>Vision Transformers (</w:t>
            </w:r>
            <w:proofErr w:type="spellStart"/>
            <w:r w:rsidRPr="00E91BCF">
              <w:rPr>
                <w:rStyle w:val="Strong"/>
                <w:rFonts w:asciiTheme="minorHAnsi" w:hAnsiTheme="minorHAnsi"/>
                <w:sz w:val="18"/>
                <w:szCs w:val="18"/>
              </w:rPr>
              <w:t>ViT</w:t>
            </w:r>
            <w:proofErr w:type="spellEnd"/>
            <w:r w:rsidRPr="00E91BCF">
              <w:rPr>
                <w:rStyle w:val="Strong"/>
                <w:rFonts w:asciiTheme="minorHAnsi" w:hAnsiTheme="minorHAnsi"/>
                <w:sz w:val="18"/>
                <w:szCs w:val="18"/>
              </w:rPr>
              <w:t xml:space="preserve">, </w:t>
            </w:r>
            <w:proofErr w:type="spellStart"/>
            <w:r w:rsidRPr="00E91BCF">
              <w:rPr>
                <w:rStyle w:val="Strong"/>
                <w:rFonts w:asciiTheme="minorHAnsi" w:hAnsiTheme="minorHAnsi"/>
                <w:sz w:val="18"/>
                <w:szCs w:val="18"/>
              </w:rPr>
              <w:t>Swin</w:t>
            </w:r>
            <w:proofErr w:type="spellEnd"/>
            <w:r w:rsidRPr="00E91BCF">
              <w:rPr>
                <w:rStyle w:val="Strong"/>
                <w:rFonts w:asciiTheme="minorHAnsi" w:hAnsiTheme="minorHAnsi"/>
                <w:sz w:val="18"/>
                <w:szCs w:val="18"/>
              </w:rPr>
              <w:t xml:space="preserve"> Transformer)</w:t>
            </w:r>
            <w:r w:rsidRPr="00E91BCF">
              <w:rPr>
                <w:rFonts w:asciiTheme="minorHAnsi" w:hAnsiTheme="minorHAnsi"/>
                <w:sz w:val="18"/>
                <w:szCs w:val="18"/>
              </w:rPr>
              <w:t xml:space="preserve"> and </w:t>
            </w:r>
            <w:r w:rsidRPr="00E91BCF">
              <w:rPr>
                <w:rStyle w:val="Strong"/>
                <w:rFonts w:asciiTheme="minorHAnsi" w:hAnsiTheme="minorHAnsi"/>
                <w:sz w:val="18"/>
                <w:szCs w:val="18"/>
              </w:rPr>
              <w:t>Graph Neural Networks (GNNs)</w:t>
            </w:r>
            <w:r w:rsidRPr="00E91BCF">
              <w:rPr>
                <w:rFonts w:asciiTheme="minorHAnsi" w:hAnsiTheme="minorHAnsi"/>
                <w:sz w:val="18"/>
                <w:szCs w:val="18"/>
              </w:rPr>
              <w:t xml:space="preserve"> for 3D hand pose estimation.</w:t>
            </w:r>
          </w:p>
          <w:p w:rsidR="00E91BCF" w:rsidRPr="001C0163" w:rsidRDefault="00E91BCF" w:rsidP="00E91BCF">
            <w:pPr>
              <w:pStyle w:val="NormalWeb"/>
              <w:numPr>
                <w:ilvl w:val="0"/>
                <w:numId w:val="11"/>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Applications:</w:t>
            </w:r>
            <w:r w:rsidRPr="00E91BCF">
              <w:rPr>
                <w:rFonts w:asciiTheme="minorHAnsi" w:hAnsiTheme="minorHAnsi"/>
                <w:sz w:val="18"/>
                <w:szCs w:val="18"/>
              </w:rPr>
              <w:t xml:space="preserve"> AR/VR (Quest, HoloLens), gaming, automotive interfaces.</w:t>
            </w:r>
          </w:p>
        </w:tc>
        <w:tc>
          <w:tcPr>
            <w:tcW w:w="5245" w:type="dxa"/>
          </w:tcPr>
          <w:p w:rsidR="00E91BCF" w:rsidRPr="00E91BCF" w:rsidRDefault="00E91BCF" w:rsidP="00E91BCF">
            <w:pPr>
              <w:pStyle w:val="Heading2"/>
              <w:spacing w:before="0"/>
              <w:rPr>
                <w:rFonts w:asciiTheme="minorHAnsi" w:hAnsiTheme="minorHAnsi"/>
                <w:sz w:val="18"/>
                <w:szCs w:val="18"/>
              </w:rPr>
            </w:pPr>
            <w:r w:rsidRPr="00E91BCF">
              <w:rPr>
                <w:rFonts w:asciiTheme="minorHAnsi" w:hAnsiTheme="minorHAnsi"/>
                <w:sz w:val="18"/>
                <w:szCs w:val="18"/>
              </w:rPr>
              <w:t xml:space="preserve">2. </w:t>
            </w:r>
            <w:r w:rsidRPr="00E91BCF">
              <w:rPr>
                <w:rStyle w:val="Strong"/>
                <w:rFonts w:asciiTheme="minorHAnsi" w:hAnsiTheme="minorHAnsi"/>
                <w:b w:val="0"/>
                <w:bCs w:val="0"/>
                <w:sz w:val="18"/>
                <w:szCs w:val="18"/>
              </w:rPr>
              <w:t>Wearable-based approaches</w:t>
            </w:r>
          </w:p>
          <w:p w:rsidR="00E91BCF" w:rsidRPr="00E91BCF" w:rsidRDefault="00E91BCF" w:rsidP="00E91BCF">
            <w:pPr>
              <w:pStyle w:val="NormalWeb"/>
              <w:numPr>
                <w:ilvl w:val="0"/>
                <w:numId w:val="12"/>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Inertial sensors (IMUs, accelerometers, gyros):</w:t>
            </w:r>
          </w:p>
          <w:p w:rsidR="00E91BCF" w:rsidRPr="00E91BCF" w:rsidRDefault="00E91BCF" w:rsidP="001C0163">
            <w:pPr>
              <w:pStyle w:val="NormalWeb"/>
              <w:numPr>
                <w:ilvl w:val="1"/>
                <w:numId w:val="12"/>
              </w:numPr>
              <w:tabs>
                <w:tab w:val="clear" w:pos="1080"/>
                <w:tab w:val="num" w:pos="599"/>
              </w:tabs>
              <w:spacing w:before="0" w:beforeAutospacing="0" w:after="0" w:afterAutospacing="0"/>
              <w:ind w:hanging="765"/>
              <w:rPr>
                <w:rFonts w:asciiTheme="minorHAnsi" w:hAnsiTheme="minorHAnsi"/>
                <w:sz w:val="18"/>
                <w:szCs w:val="18"/>
              </w:rPr>
            </w:pPr>
            <w:r w:rsidRPr="00E91BCF">
              <w:rPr>
                <w:rFonts w:asciiTheme="minorHAnsi" w:hAnsiTheme="minorHAnsi"/>
                <w:sz w:val="18"/>
                <w:szCs w:val="18"/>
              </w:rPr>
              <w:t>Embedded in smartwatches, rings, or wristbands.</w:t>
            </w:r>
          </w:p>
          <w:p w:rsidR="00E91BCF" w:rsidRPr="00E91BCF" w:rsidRDefault="00E91BCF" w:rsidP="001C0163">
            <w:pPr>
              <w:pStyle w:val="NormalWeb"/>
              <w:numPr>
                <w:ilvl w:val="1"/>
                <w:numId w:val="12"/>
              </w:numPr>
              <w:tabs>
                <w:tab w:val="clear" w:pos="1080"/>
                <w:tab w:val="num" w:pos="599"/>
              </w:tabs>
              <w:spacing w:before="0" w:beforeAutospacing="0" w:after="0" w:afterAutospacing="0"/>
              <w:ind w:hanging="765"/>
              <w:rPr>
                <w:rFonts w:asciiTheme="minorHAnsi" w:hAnsiTheme="minorHAnsi"/>
                <w:sz w:val="18"/>
                <w:szCs w:val="18"/>
              </w:rPr>
            </w:pPr>
            <w:r w:rsidRPr="00E91BCF">
              <w:rPr>
                <w:rFonts w:asciiTheme="minorHAnsi" w:hAnsiTheme="minorHAnsi"/>
                <w:sz w:val="18"/>
                <w:szCs w:val="18"/>
              </w:rPr>
              <w:t>Track hand motion, orientation, and dynamic gestures.</w:t>
            </w:r>
          </w:p>
          <w:p w:rsidR="00E91BCF" w:rsidRPr="00E91BCF" w:rsidRDefault="00E91BCF" w:rsidP="00E91BCF">
            <w:pPr>
              <w:pStyle w:val="NormalWeb"/>
              <w:numPr>
                <w:ilvl w:val="0"/>
                <w:numId w:val="12"/>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Surface Electromyography (</w:t>
            </w:r>
            <w:proofErr w:type="spellStart"/>
            <w:r w:rsidRPr="00E91BCF">
              <w:rPr>
                <w:rStyle w:val="Strong"/>
                <w:rFonts w:asciiTheme="minorHAnsi" w:hAnsiTheme="minorHAnsi"/>
                <w:sz w:val="18"/>
                <w:szCs w:val="18"/>
              </w:rPr>
              <w:t>sEMG</w:t>
            </w:r>
            <w:proofErr w:type="spellEnd"/>
            <w:r w:rsidRPr="00E91BCF">
              <w:rPr>
                <w:rStyle w:val="Strong"/>
                <w:rFonts w:asciiTheme="minorHAnsi" w:hAnsiTheme="minorHAnsi"/>
                <w:sz w:val="18"/>
                <w:szCs w:val="18"/>
              </w:rPr>
              <w:t>):</w:t>
            </w:r>
          </w:p>
          <w:p w:rsidR="00E91BCF" w:rsidRPr="00E91BCF" w:rsidRDefault="00E91BCF" w:rsidP="001C0163">
            <w:pPr>
              <w:pStyle w:val="NormalWeb"/>
              <w:numPr>
                <w:ilvl w:val="1"/>
                <w:numId w:val="12"/>
              </w:numPr>
              <w:tabs>
                <w:tab w:val="clear" w:pos="1080"/>
                <w:tab w:val="num" w:pos="599"/>
              </w:tabs>
              <w:spacing w:before="0" w:beforeAutospacing="0" w:after="0" w:afterAutospacing="0"/>
              <w:ind w:left="599" w:hanging="284"/>
              <w:rPr>
                <w:rFonts w:asciiTheme="minorHAnsi" w:hAnsiTheme="minorHAnsi"/>
                <w:sz w:val="18"/>
                <w:szCs w:val="18"/>
              </w:rPr>
            </w:pPr>
            <w:r w:rsidRPr="00E91BCF">
              <w:rPr>
                <w:rFonts w:asciiTheme="minorHAnsi" w:hAnsiTheme="minorHAnsi"/>
                <w:sz w:val="18"/>
                <w:szCs w:val="18"/>
              </w:rPr>
              <w:t xml:space="preserve">Captures muscle activity (e.g., </w:t>
            </w:r>
            <w:proofErr w:type="spellStart"/>
            <w:r w:rsidRPr="00E91BCF">
              <w:rPr>
                <w:rFonts w:asciiTheme="minorHAnsi" w:hAnsiTheme="minorHAnsi"/>
                <w:sz w:val="18"/>
                <w:szCs w:val="18"/>
              </w:rPr>
              <w:t>Myo</w:t>
            </w:r>
            <w:proofErr w:type="spellEnd"/>
            <w:r w:rsidRPr="00E91BCF">
              <w:rPr>
                <w:rFonts w:asciiTheme="minorHAnsi" w:hAnsiTheme="minorHAnsi"/>
                <w:sz w:val="18"/>
                <w:szCs w:val="18"/>
              </w:rPr>
              <w:t xml:space="preserve"> armband, CTRL-Labs/Meta acquisition).</w:t>
            </w:r>
          </w:p>
          <w:p w:rsidR="00E91BCF" w:rsidRPr="00E91BCF" w:rsidRDefault="00E91BCF" w:rsidP="001C0163">
            <w:pPr>
              <w:pStyle w:val="NormalWeb"/>
              <w:numPr>
                <w:ilvl w:val="1"/>
                <w:numId w:val="12"/>
              </w:numPr>
              <w:tabs>
                <w:tab w:val="clear" w:pos="1080"/>
                <w:tab w:val="num" w:pos="599"/>
              </w:tabs>
              <w:spacing w:before="0" w:beforeAutospacing="0" w:after="0" w:afterAutospacing="0"/>
              <w:ind w:left="599" w:hanging="284"/>
              <w:rPr>
                <w:rFonts w:asciiTheme="minorHAnsi" w:hAnsiTheme="minorHAnsi"/>
                <w:sz w:val="18"/>
                <w:szCs w:val="18"/>
              </w:rPr>
            </w:pPr>
            <w:r w:rsidRPr="00E91BCF">
              <w:rPr>
                <w:rFonts w:asciiTheme="minorHAnsi" w:hAnsiTheme="minorHAnsi"/>
                <w:sz w:val="18"/>
                <w:szCs w:val="18"/>
              </w:rPr>
              <w:t>Enables fine-grained control (like typing in mid-air).</w:t>
            </w:r>
          </w:p>
          <w:p w:rsidR="00E91BCF" w:rsidRPr="00E91BCF" w:rsidRDefault="00E91BCF" w:rsidP="00E91BCF">
            <w:pPr>
              <w:pStyle w:val="NormalWeb"/>
              <w:numPr>
                <w:ilvl w:val="0"/>
                <w:numId w:val="12"/>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Smart textiles &amp; flexible sensors:</w:t>
            </w:r>
          </w:p>
          <w:p w:rsidR="00E91BCF" w:rsidRPr="00E91BCF" w:rsidRDefault="00E91BCF" w:rsidP="001C0163">
            <w:pPr>
              <w:pStyle w:val="NormalWeb"/>
              <w:numPr>
                <w:ilvl w:val="1"/>
                <w:numId w:val="12"/>
              </w:numPr>
              <w:tabs>
                <w:tab w:val="clear" w:pos="1080"/>
                <w:tab w:val="num" w:pos="599"/>
              </w:tabs>
              <w:spacing w:before="0" w:beforeAutospacing="0" w:after="0" w:afterAutospacing="0"/>
              <w:ind w:hanging="765"/>
              <w:rPr>
                <w:rFonts w:asciiTheme="minorHAnsi" w:hAnsiTheme="minorHAnsi"/>
                <w:sz w:val="18"/>
                <w:szCs w:val="18"/>
              </w:rPr>
            </w:pPr>
            <w:r w:rsidRPr="00E91BCF">
              <w:rPr>
                <w:rFonts w:asciiTheme="minorHAnsi" w:hAnsiTheme="minorHAnsi"/>
                <w:sz w:val="18"/>
                <w:szCs w:val="18"/>
              </w:rPr>
              <w:t>Embedded in gloves or sleeves.</w:t>
            </w:r>
          </w:p>
          <w:p w:rsidR="00E91BCF" w:rsidRPr="00E91BCF" w:rsidRDefault="00E91BCF" w:rsidP="001C0163">
            <w:pPr>
              <w:pStyle w:val="NormalWeb"/>
              <w:numPr>
                <w:ilvl w:val="1"/>
                <w:numId w:val="12"/>
              </w:numPr>
              <w:tabs>
                <w:tab w:val="clear" w:pos="1080"/>
                <w:tab w:val="num" w:pos="599"/>
              </w:tabs>
              <w:spacing w:before="0" w:beforeAutospacing="0" w:after="0" w:afterAutospacing="0"/>
              <w:ind w:hanging="765"/>
              <w:rPr>
                <w:rFonts w:asciiTheme="minorHAnsi" w:hAnsiTheme="minorHAnsi"/>
                <w:sz w:val="18"/>
                <w:szCs w:val="18"/>
              </w:rPr>
            </w:pPr>
            <w:r w:rsidRPr="00E91BCF">
              <w:rPr>
                <w:rFonts w:asciiTheme="minorHAnsi" w:hAnsiTheme="minorHAnsi"/>
                <w:sz w:val="18"/>
                <w:szCs w:val="18"/>
              </w:rPr>
              <w:t>High accuracy but less convenient (bulkier).</w:t>
            </w:r>
          </w:p>
          <w:p w:rsidR="00E91BCF" w:rsidRPr="00E91BCF" w:rsidRDefault="00E91BCF" w:rsidP="00E91BCF">
            <w:pPr>
              <w:rPr>
                <w:sz w:val="18"/>
                <w:szCs w:val="18"/>
              </w:rPr>
            </w:pPr>
          </w:p>
        </w:tc>
      </w:tr>
      <w:tr w:rsidR="00E91BCF" w:rsidRPr="00E91BCF" w:rsidTr="001C0163">
        <w:tc>
          <w:tcPr>
            <w:tcW w:w="6096" w:type="dxa"/>
          </w:tcPr>
          <w:p w:rsidR="00E91BCF" w:rsidRPr="00E91BCF" w:rsidRDefault="00E91BCF" w:rsidP="00E91BCF">
            <w:pPr>
              <w:pStyle w:val="Heading2"/>
              <w:spacing w:before="0"/>
              <w:rPr>
                <w:rFonts w:asciiTheme="minorHAnsi" w:hAnsiTheme="minorHAnsi"/>
                <w:sz w:val="18"/>
                <w:szCs w:val="18"/>
              </w:rPr>
            </w:pPr>
            <w:r w:rsidRPr="00E91BCF">
              <w:rPr>
                <w:rFonts w:asciiTheme="minorHAnsi" w:hAnsiTheme="minorHAnsi"/>
                <w:sz w:val="18"/>
                <w:szCs w:val="18"/>
              </w:rPr>
              <w:t xml:space="preserve">3. </w:t>
            </w:r>
            <w:r w:rsidRPr="00E91BCF">
              <w:rPr>
                <w:rStyle w:val="Strong"/>
                <w:rFonts w:asciiTheme="minorHAnsi" w:hAnsiTheme="minorHAnsi"/>
                <w:b w:val="0"/>
                <w:bCs w:val="0"/>
                <w:sz w:val="18"/>
                <w:szCs w:val="18"/>
              </w:rPr>
              <w:t>Hybrid / Multimodal systems</w:t>
            </w:r>
          </w:p>
          <w:p w:rsidR="00E91BCF" w:rsidRPr="00E91BCF" w:rsidRDefault="00E91BCF" w:rsidP="00E91BCF">
            <w:pPr>
              <w:pStyle w:val="NormalWeb"/>
              <w:numPr>
                <w:ilvl w:val="0"/>
                <w:numId w:val="13"/>
              </w:numPr>
              <w:spacing w:before="0" w:beforeAutospacing="0" w:after="0" w:afterAutospacing="0"/>
              <w:rPr>
                <w:rFonts w:asciiTheme="minorHAnsi" w:hAnsiTheme="minorHAnsi"/>
                <w:sz w:val="18"/>
                <w:szCs w:val="18"/>
              </w:rPr>
            </w:pPr>
            <w:r w:rsidRPr="00E91BCF">
              <w:rPr>
                <w:rFonts w:asciiTheme="minorHAnsi" w:hAnsiTheme="minorHAnsi"/>
                <w:sz w:val="18"/>
                <w:szCs w:val="18"/>
              </w:rPr>
              <w:t xml:space="preserve">Combine </w:t>
            </w:r>
            <w:r w:rsidRPr="00E91BCF">
              <w:rPr>
                <w:rStyle w:val="Strong"/>
                <w:rFonts w:asciiTheme="minorHAnsi" w:hAnsiTheme="minorHAnsi"/>
                <w:sz w:val="18"/>
                <w:szCs w:val="18"/>
              </w:rPr>
              <w:t>vision + wearable + audio</w:t>
            </w:r>
            <w:r w:rsidRPr="00E91BCF">
              <w:rPr>
                <w:rFonts w:asciiTheme="minorHAnsi" w:hAnsiTheme="minorHAnsi"/>
                <w:sz w:val="18"/>
                <w:szCs w:val="18"/>
              </w:rPr>
              <w:t xml:space="preserve"> for robustness.</w:t>
            </w:r>
          </w:p>
          <w:p w:rsidR="00E91BCF" w:rsidRPr="00E91BCF" w:rsidRDefault="00E91BCF" w:rsidP="00E91BCF">
            <w:pPr>
              <w:pStyle w:val="NormalWeb"/>
              <w:numPr>
                <w:ilvl w:val="0"/>
                <w:numId w:val="13"/>
              </w:numPr>
              <w:spacing w:before="0" w:beforeAutospacing="0" w:after="0" w:afterAutospacing="0"/>
              <w:rPr>
                <w:rFonts w:asciiTheme="minorHAnsi" w:hAnsiTheme="minorHAnsi"/>
                <w:sz w:val="18"/>
                <w:szCs w:val="18"/>
              </w:rPr>
            </w:pPr>
            <w:r w:rsidRPr="00E91BCF">
              <w:rPr>
                <w:rFonts w:asciiTheme="minorHAnsi" w:hAnsiTheme="minorHAnsi"/>
                <w:sz w:val="18"/>
                <w:szCs w:val="18"/>
              </w:rPr>
              <w:t xml:space="preserve">Example: Vision tracks hand pose, IMU corrects occlusion, </w:t>
            </w:r>
            <w:proofErr w:type="spellStart"/>
            <w:proofErr w:type="gramStart"/>
            <w:r w:rsidRPr="00E91BCF">
              <w:rPr>
                <w:rFonts w:asciiTheme="minorHAnsi" w:hAnsiTheme="minorHAnsi"/>
                <w:sz w:val="18"/>
                <w:szCs w:val="18"/>
              </w:rPr>
              <w:t>sEMG</w:t>
            </w:r>
            <w:proofErr w:type="spellEnd"/>
            <w:proofErr w:type="gramEnd"/>
            <w:r w:rsidRPr="00E91BCF">
              <w:rPr>
                <w:rFonts w:asciiTheme="minorHAnsi" w:hAnsiTheme="minorHAnsi"/>
                <w:sz w:val="18"/>
                <w:szCs w:val="18"/>
              </w:rPr>
              <w:t xml:space="preserve"> adds finger-level precision.</w:t>
            </w:r>
          </w:p>
          <w:p w:rsidR="00E91BCF" w:rsidRPr="00E91BCF" w:rsidRDefault="00E91BCF" w:rsidP="00E91BCF">
            <w:pPr>
              <w:pStyle w:val="NormalWeb"/>
              <w:numPr>
                <w:ilvl w:val="0"/>
                <w:numId w:val="13"/>
              </w:numPr>
              <w:spacing w:before="0" w:beforeAutospacing="0" w:after="0" w:afterAutospacing="0"/>
              <w:rPr>
                <w:rFonts w:asciiTheme="minorHAnsi" w:hAnsiTheme="minorHAnsi"/>
                <w:sz w:val="18"/>
                <w:szCs w:val="18"/>
              </w:rPr>
            </w:pPr>
            <w:r w:rsidRPr="00E91BCF">
              <w:rPr>
                <w:rFonts w:asciiTheme="minorHAnsi" w:hAnsiTheme="minorHAnsi"/>
                <w:sz w:val="18"/>
                <w:szCs w:val="18"/>
              </w:rPr>
              <w:t xml:space="preserve">Used in </w:t>
            </w:r>
            <w:r w:rsidRPr="00E91BCF">
              <w:rPr>
                <w:rStyle w:val="Strong"/>
                <w:rFonts w:asciiTheme="minorHAnsi" w:hAnsiTheme="minorHAnsi"/>
                <w:sz w:val="18"/>
                <w:szCs w:val="18"/>
              </w:rPr>
              <w:t>prosthetics</w:t>
            </w:r>
            <w:r w:rsidRPr="00E91BCF">
              <w:rPr>
                <w:rFonts w:asciiTheme="minorHAnsi" w:hAnsiTheme="minorHAnsi"/>
                <w:sz w:val="18"/>
                <w:szCs w:val="18"/>
              </w:rPr>
              <w:t xml:space="preserve">, </w:t>
            </w:r>
            <w:r w:rsidRPr="00E91BCF">
              <w:rPr>
                <w:rStyle w:val="Strong"/>
                <w:rFonts w:asciiTheme="minorHAnsi" w:hAnsiTheme="minorHAnsi"/>
                <w:sz w:val="18"/>
                <w:szCs w:val="18"/>
              </w:rPr>
              <w:t>VR controllers without buttons</w:t>
            </w:r>
            <w:r w:rsidRPr="00E91BCF">
              <w:rPr>
                <w:rFonts w:asciiTheme="minorHAnsi" w:hAnsiTheme="minorHAnsi"/>
                <w:sz w:val="18"/>
                <w:szCs w:val="18"/>
              </w:rPr>
              <w:t xml:space="preserve">, and </w:t>
            </w:r>
            <w:r w:rsidRPr="00E91BCF">
              <w:rPr>
                <w:rStyle w:val="Strong"/>
                <w:rFonts w:asciiTheme="minorHAnsi" w:hAnsiTheme="minorHAnsi"/>
                <w:sz w:val="18"/>
                <w:szCs w:val="18"/>
              </w:rPr>
              <w:t>assistive tech</w:t>
            </w:r>
            <w:r w:rsidRPr="00E91BCF">
              <w:rPr>
                <w:rFonts w:asciiTheme="minorHAnsi" w:hAnsiTheme="minorHAnsi"/>
                <w:sz w:val="18"/>
                <w:szCs w:val="18"/>
              </w:rPr>
              <w:t>.</w:t>
            </w:r>
          </w:p>
          <w:p w:rsidR="00E91BCF" w:rsidRPr="00E91BCF" w:rsidRDefault="00E91BCF" w:rsidP="00E91BCF">
            <w:pPr>
              <w:pStyle w:val="Heading1"/>
              <w:spacing w:before="0" w:beforeAutospacing="0" w:after="0" w:afterAutospacing="0"/>
              <w:rPr>
                <w:rFonts w:asciiTheme="minorHAnsi" w:hAnsiTheme="minorHAnsi"/>
                <w:b w:val="0"/>
                <w:color w:val="1F1F1F"/>
                <w:sz w:val="18"/>
                <w:szCs w:val="18"/>
              </w:rPr>
            </w:pPr>
          </w:p>
        </w:tc>
        <w:tc>
          <w:tcPr>
            <w:tcW w:w="5245" w:type="dxa"/>
          </w:tcPr>
          <w:p w:rsidR="00E91BCF" w:rsidRPr="00E91BCF" w:rsidRDefault="00E91BCF" w:rsidP="00E91BCF">
            <w:pPr>
              <w:pStyle w:val="Heading2"/>
              <w:spacing w:before="0"/>
              <w:rPr>
                <w:rFonts w:asciiTheme="minorHAnsi" w:hAnsiTheme="minorHAnsi"/>
                <w:sz w:val="18"/>
                <w:szCs w:val="18"/>
              </w:rPr>
            </w:pPr>
            <w:r w:rsidRPr="00E91BCF">
              <w:rPr>
                <w:rFonts w:asciiTheme="minorHAnsi" w:hAnsiTheme="minorHAnsi"/>
                <w:sz w:val="18"/>
                <w:szCs w:val="18"/>
              </w:rPr>
              <w:t xml:space="preserve">4. </w:t>
            </w:r>
            <w:r w:rsidRPr="00E91BCF">
              <w:rPr>
                <w:rStyle w:val="Strong"/>
                <w:rFonts w:asciiTheme="minorHAnsi" w:hAnsiTheme="minorHAnsi"/>
                <w:b w:val="0"/>
                <w:bCs w:val="0"/>
                <w:sz w:val="18"/>
                <w:szCs w:val="18"/>
              </w:rPr>
              <w:t>Machine learning trends</w:t>
            </w:r>
          </w:p>
          <w:p w:rsidR="00E91BCF" w:rsidRPr="00E91BCF" w:rsidRDefault="00E91BCF" w:rsidP="00E91BCF">
            <w:pPr>
              <w:pStyle w:val="NormalWeb"/>
              <w:numPr>
                <w:ilvl w:val="0"/>
                <w:numId w:val="14"/>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Self-supervised learning</w:t>
            </w:r>
            <w:r w:rsidRPr="00E91BCF">
              <w:rPr>
                <w:rFonts w:asciiTheme="minorHAnsi" w:hAnsiTheme="minorHAnsi"/>
                <w:sz w:val="18"/>
                <w:szCs w:val="18"/>
              </w:rPr>
              <w:t xml:space="preserve"> on massive gesture datasets (reducing annotation cost).</w:t>
            </w:r>
          </w:p>
          <w:p w:rsidR="00E91BCF" w:rsidRPr="00E91BCF" w:rsidRDefault="00E91BCF" w:rsidP="00E91BCF">
            <w:pPr>
              <w:pStyle w:val="NormalWeb"/>
              <w:numPr>
                <w:ilvl w:val="0"/>
                <w:numId w:val="14"/>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Transformer architectures</w:t>
            </w:r>
            <w:r w:rsidRPr="00E91BCF">
              <w:rPr>
                <w:rFonts w:asciiTheme="minorHAnsi" w:hAnsiTheme="minorHAnsi"/>
                <w:sz w:val="18"/>
                <w:szCs w:val="18"/>
              </w:rPr>
              <w:t xml:space="preserve"> for sequential gesture modeling.</w:t>
            </w:r>
          </w:p>
          <w:p w:rsidR="00E91BCF" w:rsidRPr="00E91BCF" w:rsidRDefault="00E91BCF" w:rsidP="00E91BCF">
            <w:pPr>
              <w:pStyle w:val="NormalWeb"/>
              <w:numPr>
                <w:ilvl w:val="0"/>
                <w:numId w:val="14"/>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Few-shot &amp; transfer learning</w:t>
            </w:r>
            <w:r w:rsidRPr="00E91BCF">
              <w:rPr>
                <w:rFonts w:asciiTheme="minorHAnsi" w:hAnsiTheme="minorHAnsi"/>
                <w:sz w:val="18"/>
                <w:szCs w:val="18"/>
              </w:rPr>
              <w:t xml:space="preserve"> for personalized gesture vocabularies.</w:t>
            </w:r>
          </w:p>
          <w:p w:rsidR="00E91BCF" w:rsidRPr="001C0163" w:rsidRDefault="00E91BCF" w:rsidP="00E91BCF">
            <w:pPr>
              <w:pStyle w:val="NormalWeb"/>
              <w:numPr>
                <w:ilvl w:val="0"/>
                <w:numId w:val="14"/>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Generative AI (Diffusion, GANs)</w:t>
            </w:r>
            <w:r w:rsidRPr="00E91BCF">
              <w:rPr>
                <w:rFonts w:asciiTheme="minorHAnsi" w:hAnsiTheme="minorHAnsi"/>
                <w:sz w:val="18"/>
                <w:szCs w:val="18"/>
              </w:rPr>
              <w:t xml:space="preserve"> to synthesize training gestures and augment datasets.</w:t>
            </w:r>
          </w:p>
        </w:tc>
      </w:tr>
      <w:tr w:rsidR="00E91BCF" w:rsidRPr="00E91BCF" w:rsidTr="001C0163">
        <w:tc>
          <w:tcPr>
            <w:tcW w:w="6096" w:type="dxa"/>
          </w:tcPr>
          <w:p w:rsidR="00E91BCF" w:rsidRPr="00E91BCF" w:rsidRDefault="00E91BCF" w:rsidP="00E91BCF">
            <w:pPr>
              <w:pStyle w:val="Heading2"/>
              <w:spacing w:before="0"/>
              <w:rPr>
                <w:rFonts w:asciiTheme="minorHAnsi" w:hAnsiTheme="minorHAnsi"/>
                <w:sz w:val="18"/>
                <w:szCs w:val="18"/>
              </w:rPr>
            </w:pPr>
            <w:r w:rsidRPr="00E91BCF">
              <w:rPr>
                <w:rFonts w:asciiTheme="minorHAnsi" w:hAnsiTheme="minorHAnsi"/>
                <w:sz w:val="18"/>
                <w:szCs w:val="18"/>
              </w:rPr>
              <w:t xml:space="preserve">5. </w:t>
            </w:r>
            <w:r w:rsidRPr="00E91BCF">
              <w:rPr>
                <w:rStyle w:val="Strong"/>
                <w:rFonts w:asciiTheme="minorHAnsi" w:hAnsiTheme="minorHAnsi"/>
                <w:b w:val="0"/>
                <w:bCs w:val="0"/>
                <w:sz w:val="18"/>
                <w:szCs w:val="18"/>
              </w:rPr>
              <w:t>Applications driving research</w:t>
            </w:r>
          </w:p>
          <w:p w:rsidR="00E91BCF" w:rsidRPr="00E91BCF" w:rsidRDefault="00E91BCF" w:rsidP="00E91BCF">
            <w:pPr>
              <w:pStyle w:val="NormalWeb"/>
              <w:numPr>
                <w:ilvl w:val="0"/>
                <w:numId w:val="15"/>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AR/VR/XR:</w:t>
            </w:r>
            <w:r w:rsidRPr="00E91BCF">
              <w:rPr>
                <w:rFonts w:asciiTheme="minorHAnsi" w:hAnsiTheme="minorHAnsi"/>
                <w:sz w:val="18"/>
                <w:szCs w:val="18"/>
              </w:rPr>
              <w:t xml:space="preserve"> Natural hand-based interaction instead of controllers.</w:t>
            </w:r>
          </w:p>
          <w:p w:rsidR="00E91BCF" w:rsidRPr="00E91BCF" w:rsidRDefault="00E91BCF" w:rsidP="00E91BCF">
            <w:pPr>
              <w:pStyle w:val="NormalWeb"/>
              <w:numPr>
                <w:ilvl w:val="0"/>
                <w:numId w:val="15"/>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Sign language recognition/translation.</w:t>
            </w:r>
          </w:p>
          <w:p w:rsidR="00E91BCF" w:rsidRPr="00E91BCF" w:rsidRDefault="00E91BCF" w:rsidP="00E91BCF">
            <w:pPr>
              <w:pStyle w:val="NormalWeb"/>
              <w:numPr>
                <w:ilvl w:val="0"/>
                <w:numId w:val="15"/>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Human-robot interaction</w:t>
            </w:r>
            <w:r w:rsidRPr="00E91BCF">
              <w:rPr>
                <w:rFonts w:asciiTheme="minorHAnsi" w:hAnsiTheme="minorHAnsi"/>
                <w:sz w:val="18"/>
                <w:szCs w:val="18"/>
              </w:rPr>
              <w:t xml:space="preserve"> (touchless interfaces, teleoperation).</w:t>
            </w:r>
          </w:p>
          <w:p w:rsidR="00E91BCF" w:rsidRPr="00E91BCF" w:rsidRDefault="00E91BCF" w:rsidP="00E91BCF">
            <w:pPr>
              <w:pStyle w:val="NormalWeb"/>
              <w:numPr>
                <w:ilvl w:val="0"/>
                <w:numId w:val="15"/>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Healthcare &amp; rehabilitation:</w:t>
            </w:r>
            <w:r w:rsidRPr="00E91BCF">
              <w:rPr>
                <w:rFonts w:asciiTheme="minorHAnsi" w:hAnsiTheme="minorHAnsi"/>
                <w:sz w:val="18"/>
                <w:szCs w:val="18"/>
              </w:rPr>
              <w:t xml:space="preserve"> Gesture tracking for therapy.</w:t>
            </w:r>
          </w:p>
          <w:p w:rsidR="00E91BCF" w:rsidRPr="00E91BCF" w:rsidRDefault="00E91BCF" w:rsidP="00E91BCF">
            <w:pPr>
              <w:pStyle w:val="NormalWeb"/>
              <w:numPr>
                <w:ilvl w:val="0"/>
                <w:numId w:val="15"/>
              </w:numPr>
              <w:spacing w:before="0" w:beforeAutospacing="0" w:after="0" w:afterAutospacing="0"/>
              <w:rPr>
                <w:rFonts w:asciiTheme="minorHAnsi" w:hAnsiTheme="minorHAnsi"/>
                <w:sz w:val="18"/>
                <w:szCs w:val="18"/>
              </w:rPr>
            </w:pPr>
            <w:r w:rsidRPr="00E91BCF">
              <w:rPr>
                <w:rStyle w:val="Strong"/>
                <w:rFonts w:asciiTheme="minorHAnsi" w:hAnsiTheme="minorHAnsi"/>
                <w:sz w:val="18"/>
                <w:szCs w:val="18"/>
              </w:rPr>
              <w:t>Automotive interfaces:</w:t>
            </w:r>
            <w:r w:rsidRPr="00E91BCF">
              <w:rPr>
                <w:rFonts w:asciiTheme="minorHAnsi" w:hAnsiTheme="minorHAnsi"/>
                <w:sz w:val="18"/>
                <w:szCs w:val="18"/>
              </w:rPr>
              <w:t xml:space="preserve"> Gesture control for infotainment.</w:t>
            </w:r>
          </w:p>
          <w:p w:rsidR="00E91BCF" w:rsidRPr="00E91BCF" w:rsidRDefault="00E91BCF" w:rsidP="00E91BCF">
            <w:pPr>
              <w:pStyle w:val="Heading2"/>
              <w:spacing w:before="0"/>
              <w:rPr>
                <w:rFonts w:asciiTheme="minorHAnsi" w:hAnsiTheme="minorHAnsi"/>
                <w:sz w:val="18"/>
                <w:szCs w:val="18"/>
              </w:rPr>
            </w:pPr>
            <w:bookmarkStart w:id="0" w:name="_GoBack"/>
            <w:bookmarkEnd w:id="0"/>
          </w:p>
        </w:tc>
        <w:tc>
          <w:tcPr>
            <w:tcW w:w="5245" w:type="dxa"/>
          </w:tcPr>
          <w:p w:rsidR="00E91BCF" w:rsidRPr="00E91BCF" w:rsidRDefault="00E91BCF" w:rsidP="00E91BCF">
            <w:pPr>
              <w:pStyle w:val="Heading2"/>
              <w:spacing w:before="0"/>
              <w:rPr>
                <w:rFonts w:asciiTheme="minorHAnsi" w:hAnsiTheme="minorHAnsi"/>
                <w:sz w:val="18"/>
                <w:szCs w:val="18"/>
              </w:rPr>
            </w:pPr>
            <w:r w:rsidRPr="00E91BCF">
              <w:rPr>
                <w:rFonts w:asciiTheme="minorHAnsi" w:hAnsiTheme="minorHAnsi"/>
                <w:sz w:val="18"/>
                <w:szCs w:val="18"/>
              </w:rPr>
              <w:t xml:space="preserve">6. </w:t>
            </w:r>
            <w:r w:rsidRPr="00E91BCF">
              <w:rPr>
                <w:rStyle w:val="Strong"/>
                <w:rFonts w:asciiTheme="minorHAnsi" w:hAnsiTheme="minorHAnsi"/>
                <w:b w:val="0"/>
                <w:bCs w:val="0"/>
                <w:sz w:val="18"/>
                <w:szCs w:val="18"/>
              </w:rPr>
              <w:t>Challenges / Open problems</w:t>
            </w:r>
          </w:p>
          <w:p w:rsidR="00E91BCF" w:rsidRPr="00E91BCF" w:rsidRDefault="00E91BCF" w:rsidP="00E91BCF">
            <w:pPr>
              <w:pStyle w:val="NormalWeb"/>
              <w:numPr>
                <w:ilvl w:val="0"/>
                <w:numId w:val="16"/>
              </w:numPr>
              <w:spacing w:before="0" w:beforeAutospacing="0" w:after="0" w:afterAutospacing="0"/>
              <w:rPr>
                <w:rFonts w:asciiTheme="minorHAnsi" w:hAnsiTheme="minorHAnsi"/>
                <w:sz w:val="18"/>
                <w:szCs w:val="18"/>
              </w:rPr>
            </w:pPr>
            <w:r w:rsidRPr="00E91BCF">
              <w:rPr>
                <w:rFonts w:asciiTheme="minorHAnsi" w:hAnsiTheme="minorHAnsi"/>
                <w:sz w:val="18"/>
                <w:szCs w:val="18"/>
              </w:rPr>
              <w:t>Robustness under occlusion, lighting variation, and cluttered backgrounds.</w:t>
            </w:r>
          </w:p>
          <w:p w:rsidR="00E91BCF" w:rsidRPr="00E91BCF" w:rsidRDefault="00E91BCF" w:rsidP="00E91BCF">
            <w:pPr>
              <w:pStyle w:val="NormalWeb"/>
              <w:numPr>
                <w:ilvl w:val="0"/>
                <w:numId w:val="16"/>
              </w:numPr>
              <w:spacing w:before="0" w:beforeAutospacing="0" w:after="0" w:afterAutospacing="0"/>
              <w:rPr>
                <w:rFonts w:asciiTheme="minorHAnsi" w:hAnsiTheme="minorHAnsi"/>
                <w:sz w:val="18"/>
                <w:szCs w:val="18"/>
              </w:rPr>
            </w:pPr>
            <w:r w:rsidRPr="00E91BCF">
              <w:rPr>
                <w:rFonts w:asciiTheme="minorHAnsi" w:hAnsiTheme="minorHAnsi"/>
                <w:sz w:val="18"/>
                <w:szCs w:val="18"/>
              </w:rPr>
              <w:t>Low-latency real-time recognition on edge devices (AR glasses, wearables).</w:t>
            </w:r>
          </w:p>
          <w:p w:rsidR="00E91BCF" w:rsidRPr="00E91BCF" w:rsidRDefault="00E91BCF" w:rsidP="00E91BCF">
            <w:pPr>
              <w:pStyle w:val="NormalWeb"/>
              <w:numPr>
                <w:ilvl w:val="0"/>
                <w:numId w:val="16"/>
              </w:numPr>
              <w:spacing w:before="0" w:beforeAutospacing="0" w:after="0" w:afterAutospacing="0"/>
              <w:rPr>
                <w:rFonts w:asciiTheme="minorHAnsi" w:hAnsiTheme="minorHAnsi"/>
                <w:sz w:val="18"/>
                <w:szCs w:val="18"/>
              </w:rPr>
            </w:pPr>
            <w:r w:rsidRPr="00E91BCF">
              <w:rPr>
                <w:rFonts w:asciiTheme="minorHAnsi" w:hAnsiTheme="minorHAnsi"/>
                <w:sz w:val="18"/>
                <w:szCs w:val="18"/>
              </w:rPr>
              <w:t>Generalization across users (different hand sizes, skin tones, muscle signals).</w:t>
            </w:r>
          </w:p>
          <w:p w:rsidR="00E91BCF" w:rsidRPr="00E91BCF" w:rsidRDefault="00E91BCF" w:rsidP="00E91BCF">
            <w:pPr>
              <w:pStyle w:val="NormalWeb"/>
              <w:numPr>
                <w:ilvl w:val="0"/>
                <w:numId w:val="16"/>
              </w:numPr>
              <w:spacing w:before="0" w:beforeAutospacing="0" w:after="0" w:afterAutospacing="0"/>
              <w:rPr>
                <w:rFonts w:asciiTheme="minorHAnsi" w:hAnsiTheme="minorHAnsi"/>
                <w:sz w:val="18"/>
                <w:szCs w:val="18"/>
              </w:rPr>
            </w:pPr>
            <w:r w:rsidRPr="00E91BCF">
              <w:rPr>
                <w:rFonts w:asciiTheme="minorHAnsi" w:hAnsiTheme="minorHAnsi"/>
                <w:sz w:val="18"/>
                <w:szCs w:val="18"/>
              </w:rPr>
              <w:t>Standardization of gesture vocabularies across applications.</w:t>
            </w:r>
          </w:p>
          <w:p w:rsidR="00E91BCF" w:rsidRPr="001C0163" w:rsidRDefault="00E91BCF" w:rsidP="00E91BCF">
            <w:pPr>
              <w:pStyle w:val="NormalWeb"/>
              <w:numPr>
                <w:ilvl w:val="0"/>
                <w:numId w:val="16"/>
              </w:numPr>
              <w:spacing w:before="0" w:beforeAutospacing="0" w:after="0" w:afterAutospacing="0"/>
              <w:rPr>
                <w:rFonts w:asciiTheme="minorHAnsi" w:hAnsiTheme="minorHAnsi"/>
                <w:sz w:val="18"/>
                <w:szCs w:val="18"/>
              </w:rPr>
            </w:pPr>
            <w:r w:rsidRPr="00E91BCF">
              <w:rPr>
                <w:rFonts w:asciiTheme="minorHAnsi" w:hAnsiTheme="minorHAnsi"/>
                <w:sz w:val="18"/>
                <w:szCs w:val="18"/>
              </w:rPr>
              <w:t>Privacy &amp; ethical concerns (continuous video/sensor recording).</w:t>
            </w:r>
          </w:p>
        </w:tc>
      </w:tr>
    </w:tbl>
    <w:p w:rsidR="00E91BCF" w:rsidRDefault="00E91BCF" w:rsidP="00E91BCF">
      <w:pPr>
        <w:rPr>
          <w:sz w:val="18"/>
          <w:szCs w:val="18"/>
        </w:rPr>
      </w:pPr>
    </w:p>
    <w:tbl>
      <w:tblPr>
        <w:tblStyle w:val="TableGrid"/>
        <w:tblW w:w="11341" w:type="dxa"/>
        <w:tblInd w:w="-998" w:type="dxa"/>
        <w:tblLook w:val="04A0" w:firstRow="1" w:lastRow="0" w:firstColumn="1" w:lastColumn="0" w:noHBand="0" w:noVBand="1"/>
      </w:tblPr>
      <w:tblGrid>
        <w:gridCol w:w="11341"/>
      </w:tblGrid>
      <w:tr w:rsidR="001C0163" w:rsidTr="001C0163">
        <w:tc>
          <w:tcPr>
            <w:tcW w:w="11341" w:type="dxa"/>
          </w:tcPr>
          <w:p w:rsidR="001C0163" w:rsidRPr="001C0163" w:rsidRDefault="001C0163" w:rsidP="001C0163">
            <w:pPr>
              <w:pStyle w:val="Heading3"/>
              <w:spacing w:before="0"/>
              <w:rPr>
                <w:rFonts w:asciiTheme="minorHAnsi" w:hAnsiTheme="minorHAnsi"/>
                <w:b/>
              </w:rPr>
            </w:pPr>
            <w:r w:rsidRPr="001C0163">
              <w:rPr>
                <w:rFonts w:asciiTheme="minorHAnsi" w:hAnsiTheme="minorHAnsi"/>
                <w:b/>
              </w:rPr>
              <w:t>Recent Reviews &amp; Surveys</w:t>
            </w:r>
          </w:p>
          <w:p w:rsidR="001C0163" w:rsidRPr="001C0163" w:rsidRDefault="001C0163" w:rsidP="001C0163">
            <w:pPr>
              <w:pStyle w:val="NormalWeb"/>
              <w:numPr>
                <w:ilvl w:val="0"/>
                <w:numId w:val="17"/>
              </w:numPr>
              <w:spacing w:before="0" w:beforeAutospacing="0" w:after="0" w:afterAutospacing="0"/>
              <w:rPr>
                <w:rFonts w:asciiTheme="minorHAnsi" w:hAnsiTheme="minorHAnsi"/>
                <w:sz w:val="18"/>
                <w:szCs w:val="18"/>
              </w:rPr>
            </w:pPr>
            <w:proofErr w:type="spellStart"/>
            <w:r w:rsidRPr="001C0163">
              <w:rPr>
                <w:rStyle w:val="Strong"/>
                <w:rFonts w:asciiTheme="minorHAnsi" w:hAnsiTheme="minorHAnsi"/>
                <w:sz w:val="18"/>
                <w:szCs w:val="18"/>
              </w:rPr>
              <w:t>Moin</w:t>
            </w:r>
            <w:proofErr w:type="spellEnd"/>
            <w:r w:rsidRPr="001C0163">
              <w:rPr>
                <w:rStyle w:val="Strong"/>
                <w:rFonts w:asciiTheme="minorHAnsi" w:hAnsiTheme="minorHAnsi"/>
                <w:sz w:val="18"/>
                <w:szCs w:val="18"/>
              </w:rPr>
              <w:t>, A. et al. (2023)</w:t>
            </w:r>
            <w:proofErr w:type="gramStart"/>
            <w:r w:rsidRPr="001C0163">
              <w:rPr>
                <w:rStyle w:val="Strong"/>
                <w:rFonts w:asciiTheme="minorHAnsi" w:hAnsiTheme="minorHAnsi"/>
                <w:sz w:val="18"/>
                <w:szCs w:val="18"/>
              </w:rPr>
              <w:t>.</w:t>
            </w:r>
            <w:proofErr w:type="gramEnd"/>
            <w:r w:rsidRPr="001C0163">
              <w:rPr>
                <w:rFonts w:asciiTheme="minorHAnsi" w:hAnsiTheme="minorHAnsi"/>
                <w:sz w:val="18"/>
                <w:szCs w:val="18"/>
              </w:rPr>
              <w:br/>
            </w:r>
            <w:r w:rsidRPr="001C0163">
              <w:rPr>
                <w:rStyle w:val="Emphasis"/>
                <w:rFonts w:asciiTheme="minorHAnsi" w:hAnsiTheme="minorHAnsi"/>
                <w:sz w:val="18"/>
                <w:szCs w:val="18"/>
              </w:rPr>
              <w:t>“A Comprehensive Survey on Hand Gesture Recognition Technology for Human–Computer Interaction.”</w:t>
            </w:r>
            <w:r>
              <w:t xml:space="preserve"> </w:t>
            </w:r>
            <w:r w:rsidRPr="001C0163">
              <w:rPr>
                <w:rStyle w:val="Emphasis"/>
                <w:rFonts w:asciiTheme="minorHAnsi" w:hAnsiTheme="minorHAnsi"/>
                <w:sz w:val="18"/>
                <w:szCs w:val="18"/>
              </w:rPr>
              <w:t>ACM Computing Surveys (CSUR), 55(12).</w:t>
            </w:r>
            <w:r w:rsidRPr="001C0163">
              <w:rPr>
                <w:rFonts w:asciiTheme="minorHAnsi" w:hAnsiTheme="minorHAnsi"/>
                <w:sz w:val="18"/>
                <w:szCs w:val="18"/>
              </w:rPr>
              <w:br/>
            </w:r>
            <w:r w:rsidRPr="001C0163">
              <w:rPr>
                <w:rFonts w:ascii="Segoe UI Symbol" w:hAnsi="Segoe UI Symbol" w:cs="Segoe UI Symbol"/>
                <w:sz w:val="18"/>
                <w:szCs w:val="18"/>
              </w:rPr>
              <w:t>🔗</w:t>
            </w:r>
            <w:r w:rsidRPr="001C0163">
              <w:rPr>
                <w:rFonts w:asciiTheme="minorHAnsi" w:hAnsiTheme="minorHAnsi"/>
                <w:sz w:val="18"/>
                <w:szCs w:val="18"/>
              </w:rPr>
              <w:t xml:space="preserve"> </w:t>
            </w:r>
            <w:proofErr w:type="gramStart"/>
            <w:r w:rsidRPr="001C0163">
              <w:rPr>
                <w:rFonts w:asciiTheme="minorHAnsi" w:hAnsiTheme="minorHAnsi"/>
                <w:sz w:val="18"/>
                <w:szCs w:val="18"/>
              </w:rPr>
              <w:t>Covers</w:t>
            </w:r>
            <w:proofErr w:type="gramEnd"/>
            <w:r w:rsidRPr="001C0163">
              <w:rPr>
                <w:rFonts w:asciiTheme="minorHAnsi" w:hAnsiTheme="minorHAnsi"/>
                <w:sz w:val="18"/>
                <w:szCs w:val="18"/>
              </w:rPr>
              <w:t xml:space="preserve"> vision-based, wearable, and multimodal approaches, with emphasis on deep learning and AR/VR applications.</w:t>
            </w:r>
          </w:p>
          <w:p w:rsidR="001C0163" w:rsidRPr="001C0163" w:rsidRDefault="001C0163" w:rsidP="001C0163">
            <w:pPr>
              <w:pStyle w:val="NormalWeb"/>
              <w:numPr>
                <w:ilvl w:val="0"/>
                <w:numId w:val="17"/>
              </w:numPr>
              <w:spacing w:before="0" w:beforeAutospacing="0" w:after="0" w:afterAutospacing="0"/>
              <w:rPr>
                <w:rFonts w:asciiTheme="minorHAnsi" w:hAnsiTheme="minorHAnsi"/>
                <w:sz w:val="18"/>
                <w:szCs w:val="18"/>
              </w:rPr>
            </w:pPr>
            <w:r w:rsidRPr="001C0163">
              <w:rPr>
                <w:rStyle w:val="Strong"/>
                <w:rFonts w:asciiTheme="minorHAnsi" w:hAnsiTheme="minorHAnsi"/>
                <w:sz w:val="18"/>
                <w:szCs w:val="18"/>
              </w:rPr>
              <w:t>Fang, Y., Wang, J., &amp; Xu, C. (2023)</w:t>
            </w:r>
            <w:proofErr w:type="gramStart"/>
            <w:r w:rsidRPr="001C0163">
              <w:rPr>
                <w:rStyle w:val="Strong"/>
                <w:rFonts w:asciiTheme="minorHAnsi" w:hAnsiTheme="minorHAnsi"/>
                <w:sz w:val="18"/>
                <w:szCs w:val="18"/>
              </w:rPr>
              <w:t>.</w:t>
            </w:r>
            <w:proofErr w:type="gramEnd"/>
            <w:r w:rsidRPr="001C0163">
              <w:rPr>
                <w:rFonts w:asciiTheme="minorHAnsi" w:hAnsiTheme="minorHAnsi"/>
                <w:sz w:val="18"/>
                <w:szCs w:val="18"/>
              </w:rPr>
              <w:br/>
            </w:r>
            <w:r w:rsidRPr="001C0163">
              <w:rPr>
                <w:rStyle w:val="Emphasis"/>
                <w:rFonts w:asciiTheme="minorHAnsi" w:hAnsiTheme="minorHAnsi"/>
                <w:sz w:val="18"/>
                <w:szCs w:val="18"/>
              </w:rPr>
              <w:t>“Recent Advances in Vision-based Hand Gesture Recognition: A Review of Deep Learning Methods.”</w:t>
            </w:r>
            <w:r>
              <w:t xml:space="preserve"> </w:t>
            </w:r>
            <w:r w:rsidRPr="001C0163">
              <w:rPr>
                <w:rStyle w:val="Emphasis"/>
                <w:rFonts w:asciiTheme="minorHAnsi" w:hAnsiTheme="minorHAnsi"/>
                <w:sz w:val="18"/>
                <w:szCs w:val="18"/>
              </w:rPr>
              <w:t>IEEE Transactions on Human-Machine Systems.</w:t>
            </w:r>
            <w:r w:rsidRPr="001C0163">
              <w:rPr>
                <w:rFonts w:asciiTheme="minorHAnsi" w:hAnsiTheme="minorHAnsi"/>
                <w:sz w:val="18"/>
                <w:szCs w:val="18"/>
              </w:rPr>
              <w:br/>
            </w:r>
            <w:r w:rsidRPr="001C0163">
              <w:rPr>
                <w:rFonts w:ascii="Segoe UI Symbol" w:hAnsi="Segoe UI Symbol" w:cs="Segoe UI Symbol"/>
                <w:sz w:val="18"/>
                <w:szCs w:val="18"/>
              </w:rPr>
              <w:t>🔗</w:t>
            </w:r>
            <w:r w:rsidRPr="001C0163">
              <w:rPr>
                <w:rFonts w:asciiTheme="minorHAnsi" w:hAnsiTheme="minorHAnsi"/>
                <w:sz w:val="18"/>
                <w:szCs w:val="18"/>
              </w:rPr>
              <w:t xml:space="preserve"> </w:t>
            </w:r>
            <w:proofErr w:type="gramStart"/>
            <w:r w:rsidRPr="001C0163">
              <w:rPr>
                <w:rFonts w:asciiTheme="minorHAnsi" w:hAnsiTheme="minorHAnsi"/>
                <w:sz w:val="18"/>
                <w:szCs w:val="18"/>
              </w:rPr>
              <w:t>Focuses</w:t>
            </w:r>
            <w:proofErr w:type="gramEnd"/>
            <w:r w:rsidRPr="001C0163">
              <w:rPr>
                <w:rFonts w:asciiTheme="minorHAnsi" w:hAnsiTheme="minorHAnsi"/>
                <w:sz w:val="18"/>
                <w:szCs w:val="18"/>
              </w:rPr>
              <w:t xml:space="preserve"> on deep learning, CNNs, GNNs, and transformers for 2D/3D hand pose estimation and gesture classification.</w:t>
            </w:r>
          </w:p>
          <w:p w:rsidR="001C0163" w:rsidRPr="001C0163" w:rsidRDefault="001C0163" w:rsidP="001C0163">
            <w:pPr>
              <w:pStyle w:val="NormalWeb"/>
              <w:numPr>
                <w:ilvl w:val="0"/>
                <w:numId w:val="17"/>
              </w:numPr>
              <w:spacing w:before="0" w:beforeAutospacing="0" w:after="0" w:afterAutospacing="0"/>
              <w:rPr>
                <w:rFonts w:asciiTheme="minorHAnsi" w:hAnsiTheme="minorHAnsi"/>
                <w:sz w:val="18"/>
                <w:szCs w:val="18"/>
              </w:rPr>
            </w:pPr>
            <w:r w:rsidRPr="001C0163">
              <w:rPr>
                <w:rStyle w:val="Strong"/>
                <w:rFonts w:asciiTheme="minorHAnsi" w:hAnsiTheme="minorHAnsi"/>
                <w:sz w:val="18"/>
                <w:szCs w:val="18"/>
              </w:rPr>
              <w:t>Khan, S., Hussain, S., &amp; Kim, H. (2024)</w:t>
            </w:r>
            <w:proofErr w:type="gramStart"/>
            <w:r w:rsidRPr="001C0163">
              <w:rPr>
                <w:rStyle w:val="Strong"/>
                <w:rFonts w:asciiTheme="minorHAnsi" w:hAnsiTheme="minorHAnsi"/>
                <w:sz w:val="18"/>
                <w:szCs w:val="18"/>
              </w:rPr>
              <w:t>.</w:t>
            </w:r>
            <w:proofErr w:type="gramEnd"/>
            <w:r w:rsidRPr="001C0163">
              <w:rPr>
                <w:rFonts w:asciiTheme="minorHAnsi" w:hAnsiTheme="minorHAnsi"/>
                <w:sz w:val="18"/>
                <w:szCs w:val="18"/>
              </w:rPr>
              <w:br/>
            </w:r>
            <w:r w:rsidRPr="001C0163">
              <w:rPr>
                <w:rStyle w:val="Emphasis"/>
                <w:rFonts w:asciiTheme="minorHAnsi" w:hAnsiTheme="minorHAnsi"/>
                <w:sz w:val="18"/>
                <w:szCs w:val="18"/>
              </w:rPr>
              <w:t>“Hand Gesture Recognition: A Survey on Sensors, Methods, and Applications in Human–Computer Interaction.”</w:t>
            </w:r>
            <w:r>
              <w:t xml:space="preserve"> </w:t>
            </w:r>
            <w:r w:rsidRPr="001C0163">
              <w:rPr>
                <w:rStyle w:val="Emphasis"/>
                <w:rFonts w:asciiTheme="minorHAnsi" w:hAnsiTheme="minorHAnsi"/>
                <w:sz w:val="18"/>
                <w:szCs w:val="18"/>
              </w:rPr>
              <w:t>Sensors, 24(3).</w:t>
            </w:r>
            <w:r w:rsidRPr="001C0163">
              <w:rPr>
                <w:rFonts w:asciiTheme="minorHAnsi" w:hAnsiTheme="minorHAnsi"/>
                <w:sz w:val="18"/>
                <w:szCs w:val="18"/>
              </w:rPr>
              <w:br/>
            </w:r>
            <w:r w:rsidRPr="001C0163">
              <w:rPr>
                <w:rFonts w:ascii="Segoe UI Symbol" w:hAnsi="Segoe UI Symbol" w:cs="Segoe UI Symbol"/>
                <w:sz w:val="18"/>
                <w:szCs w:val="18"/>
              </w:rPr>
              <w:t>🔗</w:t>
            </w:r>
            <w:r w:rsidRPr="001C0163">
              <w:rPr>
                <w:rFonts w:asciiTheme="minorHAnsi" w:hAnsiTheme="minorHAnsi"/>
                <w:sz w:val="18"/>
                <w:szCs w:val="18"/>
              </w:rPr>
              <w:t xml:space="preserve"> Open-access; emphasizes wearable sensors (IMU, EMG) and hybrid systems for XR and prosthetics.</w:t>
            </w:r>
          </w:p>
          <w:p w:rsidR="001C0163" w:rsidRPr="001C0163" w:rsidRDefault="001C0163" w:rsidP="001C0163">
            <w:pPr>
              <w:pStyle w:val="NormalWeb"/>
              <w:numPr>
                <w:ilvl w:val="0"/>
                <w:numId w:val="17"/>
              </w:numPr>
              <w:spacing w:before="0" w:beforeAutospacing="0" w:after="0" w:afterAutospacing="0"/>
            </w:pPr>
            <w:r w:rsidRPr="001C0163">
              <w:rPr>
                <w:rStyle w:val="Strong"/>
                <w:rFonts w:asciiTheme="minorHAnsi" w:hAnsiTheme="minorHAnsi"/>
                <w:sz w:val="18"/>
                <w:szCs w:val="18"/>
              </w:rPr>
              <w:t>Zhang, W. &amp; Li, Z. (2025, in press)</w:t>
            </w:r>
            <w:proofErr w:type="gramStart"/>
            <w:r w:rsidRPr="001C0163">
              <w:rPr>
                <w:rStyle w:val="Strong"/>
                <w:rFonts w:asciiTheme="minorHAnsi" w:hAnsiTheme="minorHAnsi"/>
                <w:sz w:val="18"/>
                <w:szCs w:val="18"/>
              </w:rPr>
              <w:t>.</w:t>
            </w:r>
            <w:r w:rsidRPr="001C0163">
              <w:rPr>
                <w:rStyle w:val="Emphasis"/>
                <w:rFonts w:asciiTheme="minorHAnsi" w:hAnsiTheme="minorHAnsi"/>
                <w:sz w:val="18"/>
                <w:szCs w:val="18"/>
              </w:rPr>
              <w:t>“</w:t>
            </w:r>
            <w:proofErr w:type="gramEnd"/>
            <w:r w:rsidRPr="001C0163">
              <w:rPr>
                <w:rStyle w:val="Emphasis"/>
                <w:rFonts w:asciiTheme="minorHAnsi" w:hAnsiTheme="minorHAnsi"/>
                <w:sz w:val="18"/>
                <w:szCs w:val="18"/>
              </w:rPr>
              <w:t>Multimodal Hand Gesture Interfaces: Trends, Challenges, and Future Directions.”</w:t>
            </w:r>
            <w:r w:rsidRPr="001C0163">
              <w:rPr>
                <w:rFonts w:asciiTheme="minorHAnsi" w:hAnsiTheme="minorHAnsi"/>
                <w:sz w:val="18"/>
                <w:szCs w:val="18"/>
              </w:rPr>
              <w:br/>
            </w:r>
            <w:r w:rsidRPr="001C0163">
              <w:rPr>
                <w:rStyle w:val="Emphasis"/>
                <w:rFonts w:asciiTheme="minorHAnsi" w:hAnsiTheme="minorHAnsi"/>
                <w:sz w:val="18"/>
                <w:szCs w:val="18"/>
              </w:rPr>
              <w:t>IEEE</w:t>
            </w:r>
            <w:r>
              <w:rPr>
                <w:rStyle w:val="Emphasis"/>
              </w:rPr>
              <w:t xml:space="preserve"> Access.</w:t>
            </w:r>
          </w:p>
        </w:tc>
      </w:tr>
    </w:tbl>
    <w:p w:rsidR="001C0163" w:rsidRPr="00E91BCF" w:rsidRDefault="001C0163" w:rsidP="00E91BCF">
      <w:pPr>
        <w:rPr>
          <w:sz w:val="18"/>
          <w:szCs w:val="18"/>
        </w:rPr>
      </w:pPr>
    </w:p>
    <w:sectPr w:rsidR="001C0163" w:rsidRPr="00E91BCF" w:rsidSect="0058078A">
      <w:pgSz w:w="12240" w:h="15840"/>
      <w:pgMar w:top="568"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3405"/>
    <w:multiLevelType w:val="multilevel"/>
    <w:tmpl w:val="A8A09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F03A40"/>
    <w:multiLevelType w:val="multilevel"/>
    <w:tmpl w:val="C2F0F5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FA46E7"/>
    <w:multiLevelType w:val="multilevel"/>
    <w:tmpl w:val="C2C824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3D421F7"/>
    <w:multiLevelType w:val="multilevel"/>
    <w:tmpl w:val="7CF67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01716D7"/>
    <w:multiLevelType w:val="multilevel"/>
    <w:tmpl w:val="D0B2C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B7BD1"/>
    <w:multiLevelType w:val="multilevel"/>
    <w:tmpl w:val="B8B0D2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78527C4"/>
    <w:multiLevelType w:val="multilevel"/>
    <w:tmpl w:val="909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20EAC"/>
    <w:multiLevelType w:val="multilevel"/>
    <w:tmpl w:val="4380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751AE"/>
    <w:multiLevelType w:val="multilevel"/>
    <w:tmpl w:val="834428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FF5228F"/>
    <w:multiLevelType w:val="multilevel"/>
    <w:tmpl w:val="E416C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B1C10E0"/>
    <w:multiLevelType w:val="multilevel"/>
    <w:tmpl w:val="2576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112"/>
    <w:multiLevelType w:val="multilevel"/>
    <w:tmpl w:val="81EA7DE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22C5A4E"/>
    <w:multiLevelType w:val="hybridMultilevel"/>
    <w:tmpl w:val="47EA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33A83"/>
    <w:multiLevelType w:val="multilevel"/>
    <w:tmpl w:val="037624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94B7EC5"/>
    <w:multiLevelType w:val="multilevel"/>
    <w:tmpl w:val="1B3A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87FF1"/>
    <w:multiLevelType w:val="multilevel"/>
    <w:tmpl w:val="1638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F669BC"/>
    <w:multiLevelType w:val="multilevel"/>
    <w:tmpl w:val="61A447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12"/>
  </w:num>
  <w:num w:numId="3">
    <w:abstractNumId w:val="16"/>
  </w:num>
  <w:num w:numId="4">
    <w:abstractNumId w:val="2"/>
  </w:num>
  <w:num w:numId="5">
    <w:abstractNumId w:val="3"/>
  </w:num>
  <w:num w:numId="6">
    <w:abstractNumId w:val="4"/>
  </w:num>
  <w:num w:numId="7">
    <w:abstractNumId w:val="6"/>
  </w:num>
  <w:num w:numId="8">
    <w:abstractNumId w:val="10"/>
  </w:num>
  <w:num w:numId="9">
    <w:abstractNumId w:val="15"/>
  </w:num>
  <w:num w:numId="10">
    <w:abstractNumId w:val="14"/>
  </w:num>
  <w:num w:numId="11">
    <w:abstractNumId w:val="1"/>
  </w:num>
  <w:num w:numId="12">
    <w:abstractNumId w:val="11"/>
  </w:num>
  <w:num w:numId="13">
    <w:abstractNumId w:val="0"/>
  </w:num>
  <w:num w:numId="14">
    <w:abstractNumId w:val="8"/>
  </w:num>
  <w:num w:numId="15">
    <w:abstractNumId w:val="9"/>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8E"/>
    <w:rsid w:val="001C0163"/>
    <w:rsid w:val="001F3E11"/>
    <w:rsid w:val="00272C26"/>
    <w:rsid w:val="003B6FAA"/>
    <w:rsid w:val="00455730"/>
    <w:rsid w:val="00575A8E"/>
    <w:rsid w:val="0058078A"/>
    <w:rsid w:val="00C62C43"/>
    <w:rsid w:val="00DB06F6"/>
    <w:rsid w:val="00E91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4F7A"/>
  <w15:chartTrackingRefBased/>
  <w15:docId w15:val="{4D53A704-1BB7-4DD7-8CB6-A06B14E7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3E1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573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5A8E"/>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75A8E"/>
    <w:rPr>
      <w:b/>
      <w:bCs/>
    </w:rPr>
  </w:style>
  <w:style w:type="paragraph" w:styleId="ListParagraph">
    <w:name w:val="List Paragraph"/>
    <w:basedOn w:val="Normal"/>
    <w:uiPriority w:val="34"/>
    <w:qFormat/>
    <w:rsid w:val="00575A8E"/>
    <w:pPr>
      <w:ind w:left="720"/>
      <w:contextualSpacing/>
    </w:pPr>
  </w:style>
  <w:style w:type="character" w:styleId="Hyperlink">
    <w:name w:val="Hyperlink"/>
    <w:basedOn w:val="DefaultParagraphFont"/>
    <w:uiPriority w:val="99"/>
    <w:unhideWhenUsed/>
    <w:rsid w:val="00575A8E"/>
    <w:rPr>
      <w:color w:val="0000FF"/>
      <w:u w:val="single"/>
    </w:rPr>
  </w:style>
  <w:style w:type="character" w:styleId="FollowedHyperlink">
    <w:name w:val="FollowedHyperlink"/>
    <w:basedOn w:val="DefaultParagraphFont"/>
    <w:uiPriority w:val="99"/>
    <w:semiHidden/>
    <w:unhideWhenUsed/>
    <w:rsid w:val="00575A8E"/>
    <w:rPr>
      <w:color w:val="954F72" w:themeColor="followedHyperlink"/>
      <w:u w:val="single"/>
    </w:rPr>
  </w:style>
  <w:style w:type="character" w:customStyle="1" w:styleId="Heading1Char">
    <w:name w:val="Heading 1 Char"/>
    <w:basedOn w:val="DefaultParagraphFont"/>
    <w:link w:val="Heading1"/>
    <w:uiPriority w:val="9"/>
    <w:rsid w:val="001F3E11"/>
    <w:rPr>
      <w:rFonts w:ascii="Times New Roman" w:eastAsia="Times New Roman" w:hAnsi="Times New Roman" w:cs="Times New Roman"/>
      <w:b/>
      <w:bCs/>
      <w:kern w:val="36"/>
      <w:sz w:val="48"/>
      <w:szCs w:val="48"/>
    </w:rPr>
  </w:style>
  <w:style w:type="character" w:customStyle="1" w:styleId="title-text">
    <w:name w:val="title-text"/>
    <w:basedOn w:val="DefaultParagraphFont"/>
    <w:rsid w:val="00272C26"/>
  </w:style>
  <w:style w:type="character" w:customStyle="1" w:styleId="Heading3Char">
    <w:name w:val="Heading 3 Char"/>
    <w:basedOn w:val="DefaultParagraphFont"/>
    <w:link w:val="Heading3"/>
    <w:uiPriority w:val="9"/>
    <w:semiHidden/>
    <w:rsid w:val="00455730"/>
    <w:rPr>
      <w:rFonts w:asciiTheme="majorHAnsi" w:eastAsiaTheme="majorEastAsia" w:hAnsiTheme="majorHAnsi" w:cstheme="majorBidi"/>
      <w:color w:val="1F4D78" w:themeColor="accent1" w:themeShade="7F"/>
      <w:sz w:val="24"/>
      <w:szCs w:val="24"/>
    </w:rPr>
  </w:style>
  <w:style w:type="paragraph" w:customStyle="1" w:styleId="ds-markdown-paragraph">
    <w:name w:val="ds-markdown-paragraph"/>
    <w:basedOn w:val="Normal"/>
    <w:rsid w:val="00455730"/>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55730"/>
    <w:rPr>
      <w:i/>
      <w:iCs/>
    </w:rPr>
  </w:style>
  <w:style w:type="character" w:customStyle="1" w:styleId="Heading2Char">
    <w:name w:val="Heading 2 Char"/>
    <w:basedOn w:val="DefaultParagraphFont"/>
    <w:link w:val="Heading2"/>
    <w:uiPriority w:val="9"/>
    <w:semiHidden/>
    <w:rsid w:val="00E91B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8000">
      <w:bodyDiv w:val="1"/>
      <w:marLeft w:val="0"/>
      <w:marRight w:val="0"/>
      <w:marTop w:val="0"/>
      <w:marBottom w:val="0"/>
      <w:divBdr>
        <w:top w:val="none" w:sz="0" w:space="0" w:color="auto"/>
        <w:left w:val="none" w:sz="0" w:space="0" w:color="auto"/>
        <w:bottom w:val="none" w:sz="0" w:space="0" w:color="auto"/>
        <w:right w:val="none" w:sz="0" w:space="0" w:color="auto"/>
      </w:divBdr>
    </w:div>
    <w:div w:id="114371856">
      <w:bodyDiv w:val="1"/>
      <w:marLeft w:val="0"/>
      <w:marRight w:val="0"/>
      <w:marTop w:val="0"/>
      <w:marBottom w:val="0"/>
      <w:divBdr>
        <w:top w:val="none" w:sz="0" w:space="0" w:color="auto"/>
        <w:left w:val="none" w:sz="0" w:space="0" w:color="auto"/>
        <w:bottom w:val="none" w:sz="0" w:space="0" w:color="auto"/>
        <w:right w:val="none" w:sz="0" w:space="0" w:color="auto"/>
      </w:divBdr>
      <w:divsChild>
        <w:div w:id="1917132145">
          <w:marLeft w:val="660"/>
          <w:marRight w:val="660"/>
          <w:marTop w:val="0"/>
          <w:marBottom w:val="360"/>
          <w:divBdr>
            <w:top w:val="none" w:sz="0" w:space="0" w:color="auto"/>
            <w:left w:val="none" w:sz="0" w:space="0" w:color="auto"/>
            <w:bottom w:val="none" w:sz="0" w:space="0" w:color="auto"/>
            <w:right w:val="none" w:sz="0" w:space="0" w:color="auto"/>
          </w:divBdr>
          <w:divsChild>
            <w:div w:id="2001496298">
              <w:marLeft w:val="0"/>
              <w:marRight w:val="0"/>
              <w:marTop w:val="0"/>
              <w:marBottom w:val="0"/>
              <w:divBdr>
                <w:top w:val="none" w:sz="0" w:space="0" w:color="auto"/>
                <w:left w:val="none" w:sz="0" w:space="0" w:color="auto"/>
                <w:bottom w:val="none" w:sz="0" w:space="0" w:color="auto"/>
                <w:right w:val="none" w:sz="0" w:space="0" w:color="auto"/>
              </w:divBdr>
              <w:divsChild>
                <w:div w:id="514005217">
                  <w:marLeft w:val="0"/>
                  <w:marRight w:val="0"/>
                  <w:marTop w:val="0"/>
                  <w:marBottom w:val="0"/>
                  <w:divBdr>
                    <w:top w:val="none" w:sz="0" w:space="0" w:color="auto"/>
                    <w:left w:val="none" w:sz="0" w:space="0" w:color="auto"/>
                    <w:bottom w:val="none" w:sz="0" w:space="0" w:color="auto"/>
                    <w:right w:val="none" w:sz="0" w:space="0" w:color="auto"/>
                  </w:divBdr>
                  <w:divsChild>
                    <w:div w:id="20828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966610">
      <w:bodyDiv w:val="1"/>
      <w:marLeft w:val="0"/>
      <w:marRight w:val="0"/>
      <w:marTop w:val="0"/>
      <w:marBottom w:val="0"/>
      <w:divBdr>
        <w:top w:val="none" w:sz="0" w:space="0" w:color="auto"/>
        <w:left w:val="none" w:sz="0" w:space="0" w:color="auto"/>
        <w:bottom w:val="none" w:sz="0" w:space="0" w:color="auto"/>
        <w:right w:val="none" w:sz="0" w:space="0" w:color="auto"/>
      </w:divBdr>
    </w:div>
    <w:div w:id="363333094">
      <w:bodyDiv w:val="1"/>
      <w:marLeft w:val="0"/>
      <w:marRight w:val="0"/>
      <w:marTop w:val="0"/>
      <w:marBottom w:val="0"/>
      <w:divBdr>
        <w:top w:val="none" w:sz="0" w:space="0" w:color="auto"/>
        <w:left w:val="none" w:sz="0" w:space="0" w:color="auto"/>
        <w:bottom w:val="none" w:sz="0" w:space="0" w:color="auto"/>
        <w:right w:val="none" w:sz="0" w:space="0" w:color="auto"/>
      </w:divBdr>
    </w:div>
    <w:div w:id="419718782">
      <w:bodyDiv w:val="1"/>
      <w:marLeft w:val="0"/>
      <w:marRight w:val="0"/>
      <w:marTop w:val="0"/>
      <w:marBottom w:val="0"/>
      <w:divBdr>
        <w:top w:val="none" w:sz="0" w:space="0" w:color="auto"/>
        <w:left w:val="none" w:sz="0" w:space="0" w:color="auto"/>
        <w:bottom w:val="none" w:sz="0" w:space="0" w:color="auto"/>
        <w:right w:val="none" w:sz="0" w:space="0" w:color="auto"/>
      </w:divBdr>
    </w:div>
    <w:div w:id="520749313">
      <w:bodyDiv w:val="1"/>
      <w:marLeft w:val="0"/>
      <w:marRight w:val="0"/>
      <w:marTop w:val="0"/>
      <w:marBottom w:val="0"/>
      <w:divBdr>
        <w:top w:val="none" w:sz="0" w:space="0" w:color="auto"/>
        <w:left w:val="none" w:sz="0" w:space="0" w:color="auto"/>
        <w:bottom w:val="none" w:sz="0" w:space="0" w:color="auto"/>
        <w:right w:val="none" w:sz="0" w:space="0" w:color="auto"/>
      </w:divBdr>
    </w:div>
    <w:div w:id="642123997">
      <w:bodyDiv w:val="1"/>
      <w:marLeft w:val="0"/>
      <w:marRight w:val="0"/>
      <w:marTop w:val="0"/>
      <w:marBottom w:val="0"/>
      <w:divBdr>
        <w:top w:val="none" w:sz="0" w:space="0" w:color="auto"/>
        <w:left w:val="none" w:sz="0" w:space="0" w:color="auto"/>
        <w:bottom w:val="none" w:sz="0" w:space="0" w:color="auto"/>
        <w:right w:val="none" w:sz="0" w:space="0" w:color="auto"/>
      </w:divBdr>
    </w:div>
    <w:div w:id="673144139">
      <w:bodyDiv w:val="1"/>
      <w:marLeft w:val="0"/>
      <w:marRight w:val="0"/>
      <w:marTop w:val="0"/>
      <w:marBottom w:val="0"/>
      <w:divBdr>
        <w:top w:val="none" w:sz="0" w:space="0" w:color="auto"/>
        <w:left w:val="none" w:sz="0" w:space="0" w:color="auto"/>
        <w:bottom w:val="none" w:sz="0" w:space="0" w:color="auto"/>
        <w:right w:val="none" w:sz="0" w:space="0" w:color="auto"/>
      </w:divBdr>
    </w:div>
    <w:div w:id="699400596">
      <w:bodyDiv w:val="1"/>
      <w:marLeft w:val="0"/>
      <w:marRight w:val="0"/>
      <w:marTop w:val="0"/>
      <w:marBottom w:val="0"/>
      <w:divBdr>
        <w:top w:val="none" w:sz="0" w:space="0" w:color="auto"/>
        <w:left w:val="none" w:sz="0" w:space="0" w:color="auto"/>
        <w:bottom w:val="none" w:sz="0" w:space="0" w:color="auto"/>
        <w:right w:val="none" w:sz="0" w:space="0" w:color="auto"/>
      </w:divBdr>
    </w:div>
    <w:div w:id="1005595838">
      <w:bodyDiv w:val="1"/>
      <w:marLeft w:val="0"/>
      <w:marRight w:val="0"/>
      <w:marTop w:val="0"/>
      <w:marBottom w:val="0"/>
      <w:divBdr>
        <w:top w:val="none" w:sz="0" w:space="0" w:color="auto"/>
        <w:left w:val="none" w:sz="0" w:space="0" w:color="auto"/>
        <w:bottom w:val="none" w:sz="0" w:space="0" w:color="auto"/>
        <w:right w:val="none" w:sz="0" w:space="0" w:color="auto"/>
      </w:divBdr>
    </w:div>
    <w:div w:id="1022821754">
      <w:bodyDiv w:val="1"/>
      <w:marLeft w:val="0"/>
      <w:marRight w:val="0"/>
      <w:marTop w:val="0"/>
      <w:marBottom w:val="0"/>
      <w:divBdr>
        <w:top w:val="none" w:sz="0" w:space="0" w:color="auto"/>
        <w:left w:val="none" w:sz="0" w:space="0" w:color="auto"/>
        <w:bottom w:val="none" w:sz="0" w:space="0" w:color="auto"/>
        <w:right w:val="none" w:sz="0" w:space="0" w:color="auto"/>
      </w:divBdr>
    </w:div>
    <w:div w:id="1135609924">
      <w:bodyDiv w:val="1"/>
      <w:marLeft w:val="0"/>
      <w:marRight w:val="0"/>
      <w:marTop w:val="0"/>
      <w:marBottom w:val="0"/>
      <w:divBdr>
        <w:top w:val="none" w:sz="0" w:space="0" w:color="auto"/>
        <w:left w:val="none" w:sz="0" w:space="0" w:color="auto"/>
        <w:bottom w:val="none" w:sz="0" w:space="0" w:color="auto"/>
        <w:right w:val="none" w:sz="0" w:space="0" w:color="auto"/>
      </w:divBdr>
    </w:div>
    <w:div w:id="1335450128">
      <w:bodyDiv w:val="1"/>
      <w:marLeft w:val="0"/>
      <w:marRight w:val="0"/>
      <w:marTop w:val="0"/>
      <w:marBottom w:val="0"/>
      <w:divBdr>
        <w:top w:val="none" w:sz="0" w:space="0" w:color="auto"/>
        <w:left w:val="none" w:sz="0" w:space="0" w:color="auto"/>
        <w:bottom w:val="none" w:sz="0" w:space="0" w:color="auto"/>
        <w:right w:val="none" w:sz="0" w:space="0" w:color="auto"/>
      </w:divBdr>
    </w:div>
    <w:div w:id="1359046323">
      <w:bodyDiv w:val="1"/>
      <w:marLeft w:val="0"/>
      <w:marRight w:val="0"/>
      <w:marTop w:val="0"/>
      <w:marBottom w:val="0"/>
      <w:divBdr>
        <w:top w:val="none" w:sz="0" w:space="0" w:color="auto"/>
        <w:left w:val="none" w:sz="0" w:space="0" w:color="auto"/>
        <w:bottom w:val="none" w:sz="0" w:space="0" w:color="auto"/>
        <w:right w:val="none" w:sz="0" w:space="0" w:color="auto"/>
      </w:divBdr>
    </w:div>
    <w:div w:id="1480227315">
      <w:bodyDiv w:val="1"/>
      <w:marLeft w:val="0"/>
      <w:marRight w:val="0"/>
      <w:marTop w:val="0"/>
      <w:marBottom w:val="0"/>
      <w:divBdr>
        <w:top w:val="none" w:sz="0" w:space="0" w:color="auto"/>
        <w:left w:val="none" w:sz="0" w:space="0" w:color="auto"/>
        <w:bottom w:val="none" w:sz="0" w:space="0" w:color="auto"/>
        <w:right w:val="none" w:sz="0" w:space="0" w:color="auto"/>
      </w:divBdr>
    </w:div>
    <w:div w:id="1749766387">
      <w:bodyDiv w:val="1"/>
      <w:marLeft w:val="0"/>
      <w:marRight w:val="0"/>
      <w:marTop w:val="0"/>
      <w:marBottom w:val="0"/>
      <w:divBdr>
        <w:top w:val="none" w:sz="0" w:space="0" w:color="auto"/>
        <w:left w:val="none" w:sz="0" w:space="0" w:color="auto"/>
        <w:bottom w:val="none" w:sz="0" w:space="0" w:color="auto"/>
        <w:right w:val="none" w:sz="0" w:space="0" w:color="auto"/>
      </w:divBdr>
    </w:div>
    <w:div w:id="180395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ibit.com/the-future-of-gesture-based-ui-design-in-2025/" TargetMode="External"/><Relationship Id="rId13" Type="http://schemas.openxmlformats.org/officeDocument/2006/relationships/hyperlink" Target="https://arxiv.org/html/2501.07295v2" TargetMode="External"/><Relationship Id="rId3" Type="http://schemas.openxmlformats.org/officeDocument/2006/relationships/settings" Target="settings.xml"/><Relationship Id="rId7" Type="http://schemas.openxmlformats.org/officeDocument/2006/relationships/hyperlink" Target="https://cuibit.com/the-future-of-gesture-based-ui-design-in-2025/" TargetMode="External"/><Relationship Id="rId12" Type="http://schemas.openxmlformats.org/officeDocument/2006/relationships/hyperlink" Target="https://www.researchgate.net/publication/390729631_Hand_Gesture_Recognition_System_Using_Deep_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aras.org/iaras/filedownloads/ijc/2025/006-0004%282025%29.pdf" TargetMode="External"/><Relationship Id="rId11" Type="http://schemas.openxmlformats.org/officeDocument/2006/relationships/image" Target="media/image1.png"/><Relationship Id="rId5" Type="http://schemas.openxmlformats.org/officeDocument/2006/relationships/hyperlink" Target="https://www.iaras.org/iaras/filedownloads/ijc/2025/006-0004%282025%29.pdf" TargetMode="External"/><Relationship Id="rId15" Type="http://schemas.openxmlformats.org/officeDocument/2006/relationships/fontTable" Target="fontTable.xml"/><Relationship Id="rId10" Type="http://schemas.openxmlformats.org/officeDocument/2006/relationships/hyperlink" Target="https://arxiv.org/html/2507.04465v1" TargetMode="External"/><Relationship Id="rId4" Type="http://schemas.openxmlformats.org/officeDocument/2006/relationships/webSettings" Target="webSettings.xml"/><Relationship Id="rId9" Type="http://schemas.openxmlformats.org/officeDocument/2006/relationships/hyperlink" Target="https://rubyroidlabs.com/blog/2025/04/how-voice-and-gesture-based-interfaces-are-reshaping-ui-ux/" TargetMode="External"/><Relationship Id="rId14" Type="http://schemas.openxmlformats.org/officeDocument/2006/relationships/hyperlink" Target="https://www.sciencedirect.com/science/article/pii/S0957417424027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2025-09-30T12:09:00Z</dcterms:created>
  <dcterms:modified xsi:type="dcterms:W3CDTF">2025-09-30T13:23:00Z</dcterms:modified>
</cp:coreProperties>
</file>