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Default="00DB06F6"/>
    <w:p w:rsidR="00042722" w:rsidRDefault="00042722"/>
    <w:tbl>
      <w:tblPr>
        <w:tblStyle w:val="TableGrid"/>
        <w:tblW w:w="11766" w:type="dxa"/>
        <w:tblInd w:w="-1139" w:type="dxa"/>
        <w:tblLook w:val="04A0" w:firstRow="1" w:lastRow="0" w:firstColumn="1" w:lastColumn="0" w:noHBand="0" w:noVBand="1"/>
      </w:tblPr>
      <w:tblGrid>
        <w:gridCol w:w="6077"/>
        <w:gridCol w:w="5689"/>
      </w:tblGrid>
      <w:tr w:rsidR="00CB1BC5" w:rsidTr="00042722">
        <w:tc>
          <w:tcPr>
            <w:tcW w:w="5812" w:type="dxa"/>
          </w:tcPr>
          <w:p w:rsidR="00042722" w:rsidRPr="00711216" w:rsidRDefault="00042722">
            <w:pPr>
              <w:rPr>
                <w:sz w:val="18"/>
                <w:szCs w:val="18"/>
              </w:rPr>
            </w:pPr>
            <w:bookmarkStart w:id="0" w:name="_GoBack"/>
            <w:bookmarkEnd w:id="0"/>
            <w:r w:rsidRPr="00711216">
              <w:rPr>
                <w:sz w:val="18"/>
                <w:szCs w:val="18"/>
              </w:rPr>
              <w:t xml:space="preserve">We want to </w:t>
            </w:r>
            <w:r w:rsidRPr="00711216">
              <w:rPr>
                <w:rStyle w:val="Strong"/>
                <w:sz w:val="18"/>
                <w:szCs w:val="18"/>
              </w:rPr>
              <w:t>reduce the number of features</w:t>
            </w:r>
            <w:r w:rsidRPr="00711216">
              <w:rPr>
                <w:sz w:val="18"/>
                <w:szCs w:val="18"/>
              </w:rPr>
              <w:t xml:space="preserve"> in a dataset by transforming it into a smaller number of </w:t>
            </w:r>
            <w:r w:rsidRPr="00711216">
              <w:rPr>
                <w:rStyle w:val="Strong"/>
                <w:sz w:val="18"/>
                <w:szCs w:val="18"/>
              </w:rPr>
              <w:t>new features (principal components)</w:t>
            </w:r>
            <w:r w:rsidRPr="00711216">
              <w:rPr>
                <w:sz w:val="18"/>
                <w:szCs w:val="18"/>
              </w:rPr>
              <w:t>.</w:t>
            </w:r>
          </w:p>
        </w:tc>
        <w:tc>
          <w:tcPr>
            <w:tcW w:w="5954" w:type="dxa"/>
          </w:tcPr>
          <w:p w:rsidR="00042722" w:rsidRPr="00711216" w:rsidRDefault="00042722" w:rsidP="00042722">
            <w:pPr>
              <w:rPr>
                <w:sz w:val="18"/>
                <w:szCs w:val="18"/>
              </w:rPr>
            </w:pPr>
            <w:r w:rsidRPr="00711216">
              <w:rPr>
                <w:sz w:val="18"/>
                <w:szCs w:val="18"/>
              </w:rPr>
              <w:t>Unit eigenvector of the covariance matrix of X</w:t>
            </w:r>
            <w:r w:rsidR="00711216" w:rsidRPr="00711216">
              <w:rPr>
                <w:sz w:val="18"/>
                <w:szCs w:val="18"/>
              </w:rPr>
              <w:t xml:space="preserve"> </w:t>
            </w:r>
            <w:r w:rsidR="00711216" w:rsidRPr="00711216">
              <w:rPr>
                <w:sz w:val="18"/>
                <w:szCs w:val="18"/>
              </w:rPr>
              <w:t>corresponding to the largest eigenvalues.</w:t>
            </w:r>
          </w:p>
        </w:tc>
      </w:tr>
      <w:tr w:rsidR="00CB1BC5" w:rsidTr="00042722">
        <w:tc>
          <w:tcPr>
            <w:tcW w:w="5812" w:type="dxa"/>
          </w:tcPr>
          <w:p w:rsidR="002F5B91" w:rsidRPr="002F5B91" w:rsidRDefault="002F5B91" w:rsidP="002F5B91">
            <w:pPr>
              <w:pStyle w:val="ListParagraph"/>
              <w:numPr>
                <w:ilvl w:val="0"/>
                <w:numId w:val="1"/>
              </w:numPr>
              <w:ind w:left="173" w:hanging="1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F5B91">
              <w:rPr>
                <w:b/>
                <w:color w:val="FF0000"/>
                <w:sz w:val="18"/>
                <w:szCs w:val="18"/>
              </w:rPr>
              <w:t>Step</w:t>
            </w:r>
            <w:r>
              <w:rPr>
                <w:sz w:val="18"/>
                <w:szCs w:val="18"/>
              </w:rPr>
              <w:t xml:space="preserve"> </w:t>
            </w:r>
            <w:r w:rsidR="00711216" w:rsidRPr="002F5B91">
              <w:rPr>
                <w:sz w:val="18"/>
                <w:szCs w:val="18"/>
              </w:rPr>
              <w:t xml:space="preserve">Covariance </w:t>
            </w:r>
            <w:r w:rsidR="00711216" w:rsidRPr="002F5B91">
              <w:drawing>
                <wp:inline distT="0" distB="0" distL="0" distR="0" wp14:anchorId="314F6FFA" wp14:editId="20792943">
                  <wp:extent cx="882893" cy="410648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05" cy="41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5B91">
              <w:rPr>
                <w:sz w:val="18"/>
                <w:szCs w:val="18"/>
              </w:rPr>
              <w:t xml:space="preserve"> </w:t>
            </w:r>
          </w:p>
          <w:p w:rsidR="00042722" w:rsidRPr="00711216" w:rsidRDefault="002F5B91">
            <w:pPr>
              <w:rPr>
                <w:sz w:val="18"/>
                <w:szCs w:val="18"/>
              </w:rPr>
            </w:pPr>
            <w:r w:rsidRPr="002F5B91">
              <w:rPr>
                <w:sz w:val="18"/>
                <w:szCs w:val="18"/>
              </w:rPr>
              <w:t xml:space="preserve">Goal: Find </w:t>
            </w:r>
            <w:r w:rsidRPr="002F5B91">
              <w:rPr>
                <w:rStyle w:val="Strong"/>
                <w:sz w:val="18"/>
                <w:szCs w:val="18"/>
              </w:rPr>
              <w:t>eigenvalues λ</w:t>
            </w:r>
            <w:r w:rsidRPr="002F5B91">
              <w:rPr>
                <w:sz w:val="18"/>
                <w:szCs w:val="18"/>
              </w:rPr>
              <w:t xml:space="preserve"> and </w:t>
            </w:r>
            <w:r w:rsidRPr="002F5B91">
              <w:rPr>
                <w:rStyle w:val="Strong"/>
                <w:sz w:val="18"/>
                <w:szCs w:val="18"/>
              </w:rPr>
              <w:t>unit eigenvectors v</w:t>
            </w:r>
            <w:r w:rsidRPr="002F5B91">
              <w:rPr>
                <w:sz w:val="18"/>
                <w:szCs w:val="18"/>
              </w:rPr>
              <w:t xml:space="preserve"> of C such that:</w:t>
            </w:r>
            <w:r w:rsidRPr="002F5B91">
              <w:rPr>
                <w:sz w:val="18"/>
                <w:szCs w:val="18"/>
              </w:rPr>
              <w:t xml:space="preserve">  </w:t>
            </w:r>
            <w:proofErr w:type="spellStart"/>
            <w:r w:rsidRPr="002F5B91">
              <w:rPr>
                <w:rStyle w:val="mord"/>
                <w:b/>
                <w:sz w:val="18"/>
                <w:szCs w:val="18"/>
              </w:rPr>
              <w:t>Cv</w:t>
            </w:r>
            <w:proofErr w:type="spellEnd"/>
            <w:r w:rsidRPr="002F5B91">
              <w:rPr>
                <w:rStyle w:val="mrel"/>
                <w:b/>
                <w:sz w:val="18"/>
                <w:szCs w:val="18"/>
              </w:rPr>
              <w:t>=</w:t>
            </w:r>
            <w:proofErr w:type="spellStart"/>
            <w:r w:rsidRPr="002F5B91">
              <w:rPr>
                <w:rStyle w:val="mord"/>
                <w:b/>
                <w:sz w:val="18"/>
                <w:szCs w:val="18"/>
              </w:rPr>
              <w:t>λv</w:t>
            </w:r>
            <w:proofErr w:type="spellEnd"/>
          </w:p>
        </w:tc>
        <w:tc>
          <w:tcPr>
            <w:tcW w:w="5954" w:type="dxa"/>
          </w:tcPr>
          <w:p w:rsidR="00042722" w:rsidRPr="002F5B91" w:rsidRDefault="002F5B91" w:rsidP="002F5B91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sz w:val="18"/>
                <w:szCs w:val="18"/>
              </w:rPr>
            </w:pPr>
            <w:r w:rsidRPr="002F5B91">
              <w:rPr>
                <w:color w:val="FF0000"/>
                <w:sz w:val="18"/>
                <w:szCs w:val="18"/>
              </w:rPr>
              <w:t>Step</w:t>
            </w:r>
            <w:r>
              <w:rPr>
                <w:sz w:val="18"/>
                <w:szCs w:val="18"/>
              </w:rPr>
              <w:t xml:space="preserve"> </w:t>
            </w:r>
            <w:r w:rsidRPr="002F5B91">
              <w:rPr>
                <w:sz w:val="18"/>
                <w:szCs w:val="18"/>
              </w:rPr>
              <w:t>Optimization view v is vector with maximal variance</w:t>
            </w:r>
          </w:p>
          <w:p w:rsidR="002F5B91" w:rsidRDefault="002F5B91" w:rsidP="002F5B91">
            <w:pPr>
              <w:rPr>
                <w:sz w:val="18"/>
                <w:szCs w:val="18"/>
              </w:rPr>
            </w:pPr>
            <w:r w:rsidRPr="002F5B91">
              <w:rPr>
                <w:sz w:val="18"/>
                <w:szCs w:val="18"/>
              </w:rPr>
              <w:drawing>
                <wp:inline distT="0" distB="0" distL="0" distR="0" wp14:anchorId="5B2F6050" wp14:editId="3689049B">
                  <wp:extent cx="1310787" cy="436929"/>
                  <wp:effectExtent l="0" t="0" r="381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067" cy="448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B91" w:rsidRDefault="002F5B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that is constraint maximization  max  </w:t>
            </w:r>
            <w:r w:rsidRPr="002F5B91">
              <w:rPr>
                <w:sz w:val="18"/>
                <w:szCs w:val="18"/>
              </w:rPr>
              <w:drawing>
                <wp:inline distT="0" distB="0" distL="0" distR="0" wp14:anchorId="54FE510B" wp14:editId="01F6A8BB">
                  <wp:extent cx="835268" cy="267286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345" cy="27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where </w:t>
            </w:r>
            <w:proofErr w:type="spellStart"/>
            <w:r>
              <w:rPr>
                <w:sz w:val="18"/>
                <w:szCs w:val="18"/>
              </w:rPr>
              <w:t>v</w:t>
            </w:r>
            <w:r w:rsidRPr="002F5B91"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v</w:t>
            </w:r>
            <w:proofErr w:type="spellEnd"/>
            <w:r>
              <w:rPr>
                <w:sz w:val="18"/>
                <w:szCs w:val="18"/>
              </w:rPr>
              <w:t>=1</w:t>
            </w:r>
          </w:p>
          <w:p w:rsidR="002F5B91" w:rsidRDefault="002F5B9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teory</w:t>
            </w:r>
            <w:proofErr w:type="spellEnd"/>
            <w:r>
              <w:rPr>
                <w:sz w:val="18"/>
                <w:szCs w:val="18"/>
              </w:rPr>
              <w:t xml:space="preserve"> is to use </w:t>
            </w:r>
            <w:proofErr w:type="spellStart"/>
            <w:r>
              <w:rPr>
                <w:sz w:val="18"/>
                <w:szCs w:val="18"/>
              </w:rPr>
              <w:t>Lagrangie</w:t>
            </w:r>
            <w:proofErr w:type="spellEnd"/>
            <w:r>
              <w:rPr>
                <w:sz w:val="18"/>
                <w:szCs w:val="18"/>
              </w:rPr>
              <w:t xml:space="preserve"> multipliers  to solve</w:t>
            </w:r>
          </w:p>
          <w:p w:rsidR="002F5B91" w:rsidRDefault="002F5B91">
            <w:pPr>
              <w:rPr>
                <w:sz w:val="18"/>
                <w:szCs w:val="18"/>
              </w:rPr>
            </w:pPr>
            <w:r w:rsidRPr="002F5B91">
              <w:rPr>
                <w:sz w:val="18"/>
                <w:szCs w:val="18"/>
              </w:rPr>
              <w:drawing>
                <wp:inline distT="0" distB="0" distL="0" distR="0" wp14:anchorId="4862B146" wp14:editId="29442CA6">
                  <wp:extent cx="1852246" cy="301529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689" cy="31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B91" w:rsidRDefault="002F5B91">
            <w:pPr>
              <w:rPr>
                <w:sz w:val="18"/>
                <w:szCs w:val="18"/>
              </w:rPr>
            </w:pPr>
            <w:r w:rsidRPr="002F5B91">
              <w:rPr>
                <w:sz w:val="18"/>
                <w:szCs w:val="18"/>
              </w:rPr>
              <w:drawing>
                <wp:inline distT="0" distB="0" distL="0" distR="0" wp14:anchorId="59458F64" wp14:editId="72FDE2AF">
                  <wp:extent cx="2038350" cy="391990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0" cy="40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B91" w:rsidRPr="00711216" w:rsidRDefault="002F5B91" w:rsidP="002F5B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eigenvectors are the solution of equation </w:t>
            </w:r>
            <w:proofErr w:type="spellStart"/>
            <w:r>
              <w:rPr>
                <w:rStyle w:val="mord"/>
              </w:rPr>
              <w:t>Cv</w:t>
            </w:r>
            <w:proofErr w:type="spellEnd"/>
            <w:r>
              <w:rPr>
                <w:rStyle w:val="mrel"/>
              </w:rPr>
              <w:t>=</w:t>
            </w:r>
            <w:proofErr w:type="spellStart"/>
            <w:r>
              <w:rPr>
                <w:rStyle w:val="mord"/>
              </w:rPr>
              <w:t>λv</w:t>
            </w:r>
            <w:proofErr w:type="spellEnd"/>
          </w:p>
        </w:tc>
      </w:tr>
      <w:tr w:rsidR="00CB1BC5" w:rsidTr="00042722">
        <w:tc>
          <w:tcPr>
            <w:tcW w:w="5812" w:type="dxa"/>
          </w:tcPr>
          <w:p w:rsidR="00042722" w:rsidRPr="000C4A22" w:rsidRDefault="002F5B91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>Step 3.</w:t>
            </w:r>
            <w:r w:rsidR="000C4A22" w:rsidRPr="000C4A22">
              <w:rPr>
                <w:sz w:val="18"/>
                <w:szCs w:val="18"/>
              </w:rPr>
              <w:t xml:space="preserve"> First eigenvector v1</w:t>
            </w:r>
          </w:p>
          <w:p w:rsidR="000C4A22" w:rsidRPr="000C4A22" w:rsidRDefault="000C4A22">
            <w:pPr>
              <w:rPr>
                <w:sz w:val="18"/>
                <w:szCs w:val="18"/>
                <w:vertAlign w:val="superscript"/>
              </w:rPr>
            </w:pPr>
            <w:r w:rsidRPr="000C4A22">
              <w:rPr>
                <w:sz w:val="18"/>
                <w:szCs w:val="18"/>
              </w:rPr>
              <w:t xml:space="preserve">1. Start with </w:t>
            </w:r>
            <w:r w:rsidRPr="000C4A22">
              <w:rPr>
                <w:color w:val="FF0000"/>
                <w:sz w:val="18"/>
                <w:szCs w:val="18"/>
              </w:rPr>
              <w:t xml:space="preserve">random vector </w:t>
            </w:r>
            <w:r w:rsidRPr="000C4A22">
              <w:rPr>
                <w:sz w:val="18"/>
                <w:szCs w:val="18"/>
              </w:rPr>
              <w:t>v</w:t>
            </w:r>
            <w:r w:rsidRPr="000C4A22">
              <w:rPr>
                <w:sz w:val="18"/>
                <w:szCs w:val="18"/>
                <w:vertAlign w:val="superscript"/>
              </w:rPr>
              <w:t>0</w:t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>2.Repeat until convergence (</w:t>
            </w:r>
            <w:r w:rsidRPr="000C4A22">
              <w:rPr>
                <w:sz w:val="18"/>
                <w:szCs w:val="18"/>
              </w:rPr>
              <w:t>when direction stops changing)</w:t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drawing>
                <wp:inline distT="0" distB="0" distL="0" distR="0" wp14:anchorId="1D717CAA" wp14:editId="09F408E4">
                  <wp:extent cx="1336431" cy="589873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967" cy="592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>3.</w:t>
            </w:r>
            <w:r w:rsidRPr="000C4A22">
              <w:rPr>
                <w:sz w:val="18"/>
                <w:szCs w:val="18"/>
              </w:rPr>
              <w:t xml:space="preserve">Result is </w:t>
            </w:r>
            <w:r w:rsidRPr="000C4A22">
              <w:rPr>
                <w:rStyle w:val="katex-mathml"/>
                <w:sz w:val="18"/>
                <w:szCs w:val="18"/>
              </w:rPr>
              <w:t>v1</w:t>
            </w:r>
            <w:r w:rsidRPr="000C4A22">
              <w:rPr>
                <w:rStyle w:val="vlist-s"/>
                <w:sz w:val="18"/>
                <w:szCs w:val="18"/>
              </w:rPr>
              <w:t>​</w:t>
            </w:r>
            <w:r w:rsidRPr="000C4A22">
              <w:rPr>
                <w:sz w:val="18"/>
                <w:szCs w:val="18"/>
              </w:rPr>
              <w:t xml:space="preserve"> — normalized (unit) eigenvector</w:t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>Largest eigenvalue:</w:t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 xml:space="preserve"> </w:t>
            </w:r>
            <w:r w:rsidRPr="000C4A22">
              <w:rPr>
                <w:sz w:val="18"/>
                <w:szCs w:val="18"/>
              </w:rPr>
              <w:drawing>
                <wp:inline distT="0" distB="0" distL="0" distR="0" wp14:anchorId="69D184FD" wp14:editId="0B4822E2">
                  <wp:extent cx="1178170" cy="360485"/>
                  <wp:effectExtent l="0" t="0" r="317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823" cy="36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:rsidR="00042722" w:rsidRPr="000C4A22" w:rsidRDefault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 xml:space="preserve">Next eigenvector </w:t>
            </w:r>
            <w:r w:rsidRPr="000C4A22">
              <w:rPr>
                <w:rStyle w:val="katex-mathml"/>
                <w:sz w:val="18"/>
                <w:szCs w:val="18"/>
              </w:rPr>
              <w:t>v2</w:t>
            </w:r>
            <w:r w:rsidRPr="000C4A22">
              <w:rPr>
                <w:rStyle w:val="vlist-s"/>
                <w:sz w:val="18"/>
                <w:szCs w:val="18"/>
              </w:rPr>
              <w:t>​</w:t>
            </w:r>
            <w:r w:rsidRPr="000C4A22">
              <w:rPr>
                <w:sz w:val="18"/>
                <w:szCs w:val="18"/>
              </w:rPr>
              <w:t xml:space="preserve"> (recursive deflation):</w:t>
            </w:r>
          </w:p>
          <w:p w:rsidR="000C4A22" w:rsidRPr="000C4A22" w:rsidRDefault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t xml:space="preserve">To find the second principal component, we </w:t>
            </w:r>
            <w:r w:rsidRPr="000C4A22">
              <w:rPr>
                <w:rStyle w:val="Strong"/>
                <w:sz w:val="18"/>
                <w:szCs w:val="18"/>
              </w:rPr>
              <w:t>remove the influence</w:t>
            </w:r>
            <w:r w:rsidRPr="000C4A22">
              <w:rPr>
                <w:sz w:val="18"/>
                <w:szCs w:val="18"/>
              </w:rPr>
              <w:t xml:space="preserve"> of </w:t>
            </w:r>
            <w:r w:rsidRPr="000C4A22">
              <w:rPr>
                <w:rStyle w:val="katex-mathml"/>
                <w:sz w:val="18"/>
                <w:szCs w:val="18"/>
              </w:rPr>
              <w:t>v1v_1</w:t>
            </w:r>
            <w:r w:rsidRPr="000C4A22">
              <w:rPr>
                <w:rStyle w:val="mord"/>
                <w:sz w:val="18"/>
                <w:szCs w:val="18"/>
              </w:rPr>
              <w:t>v1</w:t>
            </w:r>
            <w:r w:rsidRPr="000C4A22">
              <w:rPr>
                <w:rStyle w:val="vlist-s"/>
                <w:sz w:val="18"/>
                <w:szCs w:val="18"/>
              </w:rPr>
              <w:t>​</w:t>
            </w:r>
            <w:r w:rsidRPr="000C4A22">
              <w:rPr>
                <w:sz w:val="18"/>
                <w:szCs w:val="18"/>
              </w:rPr>
              <w:t xml:space="preserve"> from the matrix:</w:t>
            </w:r>
          </w:p>
          <w:p w:rsidR="000C4A22" w:rsidRPr="000C4A22" w:rsidRDefault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drawing>
                <wp:inline distT="0" distB="0" distL="0" distR="0" wp14:anchorId="19AA82F0" wp14:editId="73BCF305">
                  <wp:extent cx="1377461" cy="358628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23" cy="363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4A22" w:rsidRDefault="000C4A22">
            <w:pPr>
              <w:rPr>
                <w:sz w:val="18"/>
                <w:szCs w:val="18"/>
              </w:rPr>
            </w:pPr>
            <w:proofErr w:type="spellStart"/>
            <w:r w:rsidRPr="000C4A22">
              <w:rPr>
                <w:sz w:val="18"/>
                <w:szCs w:val="18"/>
              </w:rPr>
              <w:t>Than</w:t>
            </w:r>
            <w:proofErr w:type="spellEnd"/>
            <w:r w:rsidRPr="000C4A22">
              <w:rPr>
                <w:sz w:val="18"/>
                <w:szCs w:val="18"/>
              </w:rPr>
              <w:t xml:space="preserve"> apply again </w:t>
            </w:r>
          </w:p>
          <w:p w:rsidR="000C4A22" w:rsidRDefault="000C4A22">
            <w:pPr>
              <w:rPr>
                <w:sz w:val="18"/>
                <w:szCs w:val="18"/>
              </w:rPr>
            </w:pPr>
            <w:r w:rsidRPr="000C4A22">
              <w:rPr>
                <w:sz w:val="18"/>
                <w:szCs w:val="18"/>
              </w:rPr>
              <w:drawing>
                <wp:inline distT="0" distB="0" distL="0" distR="0" wp14:anchorId="04FAAF66" wp14:editId="2B5AC7D1">
                  <wp:extent cx="1277717" cy="511087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600" cy="52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4A22" w:rsidRPr="000C4A22" w:rsidRDefault="000C4A22" w:rsidP="000C4A22">
            <w:pPr>
              <w:rPr>
                <w:sz w:val="18"/>
                <w:szCs w:val="18"/>
              </w:rPr>
            </w:pPr>
            <w:r>
              <w:t xml:space="preserve">Normalize → get unit eigenvector </w:t>
            </w:r>
            <w:r>
              <w:rPr>
                <w:rStyle w:val="katex-mathml"/>
              </w:rPr>
              <w:t>v2</w:t>
            </w:r>
            <w:r>
              <w:rPr>
                <w:rStyle w:val="vlist-s"/>
              </w:rPr>
              <w:t>​</w:t>
            </w:r>
          </w:p>
        </w:tc>
      </w:tr>
      <w:tr w:rsidR="00CB1BC5" w:rsidTr="00042722">
        <w:tc>
          <w:tcPr>
            <w:tcW w:w="5812" w:type="dxa"/>
          </w:tcPr>
          <w:p w:rsidR="00042722" w:rsidRPr="002128EA" w:rsidRDefault="000C4A22">
            <w:pPr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>General Recursive Formula</w:t>
            </w:r>
          </w:p>
          <w:p w:rsidR="000C4A22" w:rsidRPr="002128EA" w:rsidRDefault="000C4A22">
            <w:pPr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>k-</w:t>
            </w:r>
            <w:proofErr w:type="spellStart"/>
            <w:r w:rsidRPr="002128EA">
              <w:rPr>
                <w:rFonts w:cstheme="minorHAnsi"/>
                <w:sz w:val="18"/>
                <w:szCs w:val="18"/>
              </w:rPr>
              <w:t>th</w:t>
            </w:r>
            <w:proofErr w:type="spellEnd"/>
            <w:r w:rsidRPr="002128EA">
              <w:rPr>
                <w:rFonts w:cstheme="minorHAnsi"/>
                <w:sz w:val="18"/>
                <w:szCs w:val="18"/>
              </w:rPr>
              <w:t xml:space="preserve"> eigenvector</w:t>
            </w:r>
          </w:p>
          <w:p w:rsidR="000C4A22" w:rsidRPr="002128EA" w:rsidRDefault="000C4A22" w:rsidP="000C4A2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 xml:space="preserve">Deflate matrix:  </w:t>
            </w:r>
            <w:r w:rsidRPr="002128EA">
              <w:rPr>
                <w:rFonts w:cstheme="minorHAnsi"/>
                <w:sz w:val="18"/>
                <w:szCs w:val="18"/>
              </w:rPr>
              <w:drawing>
                <wp:inline distT="0" distB="0" distL="0" distR="0" wp14:anchorId="6D60E4C0" wp14:editId="4CFC6118">
                  <wp:extent cx="1991003" cy="704948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4A22" w:rsidRPr="002128EA" w:rsidRDefault="000C4A22" w:rsidP="002128EA">
            <w:pPr>
              <w:ind w:left="360"/>
              <w:rPr>
                <w:rFonts w:cstheme="minorHAnsi"/>
                <w:sz w:val="18"/>
                <w:szCs w:val="18"/>
              </w:rPr>
            </w:pPr>
            <w:proofErr w:type="spellStart"/>
            <w:r w:rsidRPr="002128EA">
              <w:rPr>
                <w:rFonts w:cstheme="minorHAnsi"/>
                <w:sz w:val="18"/>
                <w:szCs w:val="18"/>
              </w:rPr>
              <w:t>Itearate</w:t>
            </w:r>
            <w:proofErr w:type="spellEnd"/>
            <w:r w:rsidRPr="002128EA">
              <w:rPr>
                <w:rFonts w:cstheme="minorHAnsi"/>
                <w:sz w:val="18"/>
                <w:szCs w:val="18"/>
              </w:rPr>
              <w:t xml:space="preserve">:                  </w:t>
            </w:r>
            <w:r w:rsidRPr="002128EA">
              <w:rPr>
                <w:rFonts w:cstheme="minorHAnsi"/>
                <w:sz w:val="18"/>
                <w:szCs w:val="18"/>
              </w:rPr>
              <w:drawing>
                <wp:inline distT="0" distB="0" distL="0" distR="0" wp14:anchorId="149FECC0" wp14:editId="44FA65DC">
                  <wp:extent cx="1562318" cy="79068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28EA" w:rsidRPr="002128EA" w:rsidRDefault="002128EA" w:rsidP="002128EA">
            <w:pPr>
              <w:ind w:left="360"/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>Stop when converged</w:t>
            </w:r>
          </w:p>
          <w:p w:rsidR="002128EA" w:rsidRPr="002128EA" w:rsidRDefault="002128EA" w:rsidP="002128EA">
            <w:pPr>
              <w:ind w:left="360"/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 xml:space="preserve">Now you have </w:t>
            </w:r>
            <w:r w:rsidRPr="002128EA">
              <w:rPr>
                <w:rStyle w:val="Strong"/>
                <w:rFonts w:cstheme="minorHAnsi"/>
                <w:sz w:val="18"/>
                <w:szCs w:val="18"/>
              </w:rPr>
              <w:t>orthonormal unit eigenvectors</w:t>
            </w:r>
            <w:r w:rsidRPr="002128EA">
              <w:rPr>
                <w:rFonts w:cstheme="minorHAnsi"/>
                <w:sz w:val="18"/>
                <w:szCs w:val="18"/>
              </w:rPr>
              <w:t xml:space="preserve"> </w:t>
            </w:r>
            <w:r w:rsidRPr="002128EA">
              <w:rPr>
                <w:rStyle w:val="katex-mathml"/>
                <w:rFonts w:cstheme="minorHAnsi"/>
                <w:sz w:val="18"/>
                <w:szCs w:val="18"/>
              </w:rPr>
              <w:t>v1,v2,...,</w:t>
            </w:r>
            <w:proofErr w:type="spellStart"/>
            <w:r w:rsidRPr="002128EA">
              <w:rPr>
                <w:rStyle w:val="katex-mathml"/>
                <w:rFonts w:cstheme="minorHAnsi"/>
                <w:sz w:val="18"/>
                <w:szCs w:val="18"/>
              </w:rPr>
              <w:t>vk</w:t>
            </w:r>
            <w:proofErr w:type="spellEnd"/>
            <w:r w:rsidRPr="002128EA">
              <w:rPr>
                <w:rStyle w:val="katex-mathml"/>
                <w:rFonts w:cstheme="minorHAnsi"/>
                <w:sz w:val="18"/>
                <w:szCs w:val="18"/>
              </w:rPr>
              <w:t xml:space="preserve"> </w:t>
            </w:r>
            <w:r w:rsidRPr="002128EA">
              <w:rPr>
                <w:rStyle w:val="vlist-s"/>
                <w:rFonts w:cstheme="minorHAnsi"/>
                <w:sz w:val="18"/>
                <w:szCs w:val="18"/>
              </w:rPr>
              <w:t>​</w:t>
            </w:r>
          </w:p>
        </w:tc>
        <w:tc>
          <w:tcPr>
            <w:tcW w:w="5954" w:type="dxa"/>
          </w:tcPr>
          <w:p w:rsidR="002128EA" w:rsidRPr="002128EA" w:rsidRDefault="002128EA" w:rsidP="002128EA">
            <w:pPr>
              <w:outlineLvl w:val="0"/>
              <w:rPr>
                <w:rFonts w:eastAsia="Times New Roman" w:cstheme="minorHAnsi"/>
                <w:b/>
                <w:bCs/>
                <w:kern w:val="36"/>
                <w:sz w:val="18"/>
                <w:szCs w:val="18"/>
              </w:rPr>
            </w:pPr>
            <w:r w:rsidRPr="002128EA">
              <w:rPr>
                <w:rFonts w:eastAsia="Times New Roman" w:cstheme="minorHAnsi"/>
                <w:b/>
                <w:bCs/>
                <w:kern w:val="36"/>
                <w:sz w:val="18"/>
                <w:szCs w:val="18"/>
              </w:rPr>
              <w:t>Step 4: Feature Reduction (PCA)</w:t>
            </w:r>
          </w:p>
          <w:p w:rsidR="002128EA" w:rsidRPr="002128EA" w:rsidRDefault="002128EA" w:rsidP="002128EA">
            <w:pPr>
              <w:rPr>
                <w:rFonts w:eastAsia="Times New Roman" w:cstheme="minorHAnsi"/>
                <w:sz w:val="18"/>
                <w:szCs w:val="18"/>
              </w:rPr>
            </w:pPr>
            <w:r w:rsidRPr="002128EA">
              <w:rPr>
                <w:rFonts w:eastAsia="Times New Roman" w:cstheme="minorHAnsi"/>
                <w:sz w:val="18"/>
                <w:szCs w:val="18"/>
              </w:rPr>
              <w:t>To reduce data to m &lt; d features:</w:t>
            </w:r>
          </w:p>
          <w:p w:rsidR="002128EA" w:rsidRPr="002128EA" w:rsidRDefault="002128EA" w:rsidP="002128EA">
            <w:pPr>
              <w:numPr>
                <w:ilvl w:val="0"/>
                <w:numId w:val="3"/>
              </w:num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  <w:r w:rsidRPr="002128EA">
              <w:rPr>
                <w:rFonts w:eastAsia="Times New Roman" w:cstheme="minorHAnsi"/>
                <w:sz w:val="18"/>
                <w:szCs w:val="18"/>
              </w:rPr>
              <w:t>Form matrix of first m eigenvectors:</w:t>
            </w:r>
          </w:p>
          <w:p w:rsidR="002128EA" w:rsidRDefault="002128EA" w:rsidP="002128EA">
            <w:p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        </w:t>
            </w:r>
            <w:proofErr w:type="spellStart"/>
            <w:r w:rsidRPr="002128EA">
              <w:rPr>
                <w:rFonts w:eastAsia="Times New Roman" w:cstheme="minorHAnsi"/>
                <w:sz w:val="18"/>
                <w:szCs w:val="18"/>
              </w:rPr>
              <w:t>Vm</w:t>
            </w:r>
            <w:proofErr w:type="spellEnd"/>
            <w:r w:rsidRPr="002128EA">
              <w:rPr>
                <w:rFonts w:eastAsia="Times New Roman" w:cstheme="minorHAnsi"/>
                <w:sz w:val="18"/>
                <w:szCs w:val="18"/>
              </w:rPr>
              <w:t>=[v1  v2  ...  </w:t>
            </w:r>
            <w:proofErr w:type="spellStart"/>
            <w:r w:rsidRPr="002128EA">
              <w:rPr>
                <w:rFonts w:eastAsia="Times New Roman" w:cstheme="minorHAnsi"/>
                <w:sz w:val="18"/>
                <w:szCs w:val="18"/>
              </w:rPr>
              <w:t>vm</w:t>
            </w:r>
            <w:proofErr w:type="spellEnd"/>
            <w:r w:rsidRPr="002128EA">
              <w:rPr>
                <w:rFonts w:eastAsia="Times New Roman" w:cstheme="minorHAnsi"/>
                <w:sz w:val="18"/>
                <w:szCs w:val="18"/>
              </w:rPr>
              <w:t xml:space="preserve">] </w:t>
            </w:r>
          </w:p>
          <w:p w:rsidR="002128EA" w:rsidRPr="002128EA" w:rsidRDefault="002128EA" w:rsidP="002128EA">
            <w:p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</w:p>
          <w:p w:rsidR="002128EA" w:rsidRPr="002128EA" w:rsidRDefault="002128EA" w:rsidP="002128EA">
            <w:pPr>
              <w:numPr>
                <w:ilvl w:val="0"/>
                <w:numId w:val="3"/>
              </w:num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  <w:r w:rsidRPr="002128EA">
              <w:rPr>
                <w:rFonts w:eastAsia="Times New Roman" w:cstheme="minorHAnsi"/>
                <w:sz w:val="18"/>
                <w:szCs w:val="18"/>
              </w:rPr>
              <w:t>Transform data:</w:t>
            </w:r>
          </w:p>
          <w:p w:rsidR="002128EA" w:rsidRDefault="002128EA" w:rsidP="002128EA">
            <w:p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         </w:t>
            </w:r>
            <w:r w:rsidRPr="002128EA">
              <w:rPr>
                <w:rFonts w:eastAsia="Times New Roman" w:cstheme="minorHAnsi"/>
                <w:sz w:val="18"/>
                <w:szCs w:val="18"/>
              </w:rPr>
              <w:t>Z=</w:t>
            </w:r>
            <w:proofErr w:type="spellStart"/>
            <w:r w:rsidRPr="002128EA">
              <w:rPr>
                <w:rFonts w:eastAsia="Times New Roman" w:cstheme="minorHAnsi"/>
                <w:sz w:val="18"/>
                <w:szCs w:val="18"/>
              </w:rPr>
              <w:t>XVm</w:t>
            </w:r>
            <w:proofErr w:type="spellEnd"/>
            <w:r w:rsidRPr="002128EA">
              <w:rPr>
                <w:rFonts w:eastAsia="Times New Roman" w:cstheme="minorHAnsi"/>
                <w:sz w:val="18"/>
                <w:szCs w:val="18"/>
              </w:rPr>
              <w:t xml:space="preserve">​ </w:t>
            </w:r>
          </w:p>
          <w:p w:rsidR="002128EA" w:rsidRPr="002128EA" w:rsidRDefault="002128EA" w:rsidP="002128EA">
            <w:p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</w:p>
          <w:p w:rsidR="002128EA" w:rsidRPr="002128EA" w:rsidRDefault="002128EA" w:rsidP="002128EA">
            <w:pPr>
              <w:ind w:left="181" w:hanging="181"/>
              <w:rPr>
                <w:rFonts w:eastAsia="Times New Roman" w:cstheme="minorHAnsi"/>
                <w:sz w:val="18"/>
                <w:szCs w:val="18"/>
              </w:rPr>
            </w:pPr>
            <w:r w:rsidRPr="002128EA">
              <w:rPr>
                <w:rFonts w:eastAsia="Times New Roman" w:cstheme="minorHAnsi"/>
                <w:sz w:val="18"/>
                <w:szCs w:val="18"/>
              </w:rPr>
              <w:t xml:space="preserve">→ Z is the </w:t>
            </w:r>
            <w:r w:rsidRPr="002128EA">
              <w:rPr>
                <w:rFonts w:eastAsia="Times New Roman" w:cstheme="minorHAnsi"/>
                <w:b/>
                <w:bCs/>
                <w:sz w:val="18"/>
                <w:szCs w:val="18"/>
              </w:rPr>
              <w:t>data in lower dimensions</w:t>
            </w:r>
            <w:r w:rsidRPr="002128EA">
              <w:rPr>
                <w:rFonts w:eastAsia="Times New Roman" w:cstheme="minorHAnsi"/>
                <w:sz w:val="18"/>
                <w:szCs w:val="18"/>
              </w:rPr>
              <w:t>, preserving max variance.</w:t>
            </w:r>
          </w:p>
          <w:p w:rsidR="00042722" w:rsidRPr="002128EA" w:rsidRDefault="0004272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CB1BC5" w:rsidTr="00FE6629">
        <w:tc>
          <w:tcPr>
            <w:tcW w:w="11766" w:type="dxa"/>
            <w:gridSpan w:val="2"/>
          </w:tcPr>
          <w:p w:rsidR="002128EA" w:rsidRDefault="002128EA">
            <w:r w:rsidRPr="002128EA">
              <w:drawing>
                <wp:inline distT="0" distB="0" distL="0" distR="0" wp14:anchorId="0B009F71" wp14:editId="6BFB8EDE">
                  <wp:extent cx="5134708" cy="1741193"/>
                  <wp:effectExtent l="0" t="0" r="889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314" cy="178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BC5" w:rsidTr="00042722">
        <w:tc>
          <w:tcPr>
            <w:tcW w:w="5812" w:type="dxa"/>
          </w:tcPr>
          <w:p w:rsidR="002128EA" w:rsidRPr="002128EA" w:rsidRDefault="002128EA">
            <w:pPr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lastRenderedPageBreak/>
              <w:drawing>
                <wp:inline distT="0" distB="0" distL="0" distR="0" wp14:anchorId="35165D19" wp14:editId="18D1BDDA">
                  <wp:extent cx="1066800" cy="66985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892" cy="67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:rsidR="002128EA" w:rsidRPr="002128EA" w:rsidRDefault="002128EA" w:rsidP="002128EA">
            <w:pPr>
              <w:pStyle w:val="Heading3"/>
              <w:spacing w:before="0"/>
              <w:rPr>
                <w:rFonts w:asciiTheme="minorHAnsi" w:hAnsiTheme="minorHAnsi" w:cstheme="minorHAnsi"/>
                <w:sz w:val="18"/>
                <w:szCs w:val="18"/>
              </w:rPr>
            </w:pPr>
            <w:r w:rsidRPr="002128EA">
              <w:rPr>
                <w:rStyle w:val="Strong"/>
                <w:rFonts w:asciiTheme="minorHAnsi" w:hAnsiTheme="minorHAnsi" w:cstheme="minorHAnsi"/>
                <w:bCs w:val="0"/>
                <w:sz w:val="18"/>
                <w:szCs w:val="18"/>
              </w:rPr>
              <w:t>Step 1: Center the Data (subtract mean from each column)</w:t>
            </w:r>
          </w:p>
          <w:p w:rsidR="002128EA" w:rsidRPr="002128EA" w:rsidRDefault="002128EA" w:rsidP="002128E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128EA">
              <w:rPr>
                <w:rFonts w:asciiTheme="minorHAnsi" w:hAnsiTheme="minorHAnsi" w:cstheme="minorHAnsi"/>
                <w:sz w:val="18"/>
                <w:szCs w:val="18"/>
              </w:rPr>
              <w:t>Column means:</w:t>
            </w:r>
          </w:p>
          <w:p w:rsidR="002128EA" w:rsidRPr="002128EA" w:rsidRDefault="002128EA" w:rsidP="002128EA">
            <w:pPr>
              <w:pStyle w:val="NormalWeb"/>
              <w:numPr>
                <w:ilvl w:val="0"/>
                <w:numId w:val="4"/>
              </w:numPr>
              <w:tabs>
                <w:tab w:val="clear" w:pos="720"/>
              </w:tabs>
              <w:spacing w:before="0" w:beforeAutospacing="0" w:after="0" w:afterAutospacing="0"/>
              <w:ind w:left="18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2128EA">
              <w:rPr>
                <w:rFonts w:asciiTheme="minorHAnsi" w:hAnsiTheme="minorHAnsi" w:cstheme="minorHAnsi"/>
                <w:sz w:val="18"/>
                <w:szCs w:val="18"/>
              </w:rPr>
              <w:t xml:space="preserve">Feature 1 mean: </w:t>
            </w:r>
            <w:r w:rsidRPr="002128EA">
              <w:rPr>
                <w:rStyle w:val="katex-mathml"/>
                <w:rFonts w:asciiTheme="minorHAnsi" w:hAnsiTheme="minorHAnsi" w:cstheme="minorHAnsi"/>
                <w:sz w:val="18"/>
                <w:szCs w:val="18"/>
              </w:rPr>
              <w:t>(2+0+3)/3=5/3≈1.67(2 + 0 + 3)/3 = 5/3 ≈ 1.67</w:t>
            </w:r>
            <w:r w:rsidRPr="002128EA">
              <w:rPr>
                <w:rStyle w:val="mopen"/>
                <w:rFonts w:asciiTheme="minorHAnsi" w:hAnsiTheme="minorHAnsi" w:cstheme="minorHAnsi"/>
                <w:sz w:val="18"/>
                <w:szCs w:val="18"/>
              </w:rPr>
              <w:t>(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2</w:t>
            </w:r>
            <w:r w:rsidRPr="002128EA">
              <w:rPr>
                <w:rStyle w:val="mbin"/>
                <w:rFonts w:asciiTheme="minorHAnsi" w:eastAsiaTheme="majorEastAsia" w:hAnsiTheme="minorHAnsi" w:cstheme="minorHAnsi"/>
                <w:sz w:val="18"/>
                <w:szCs w:val="18"/>
              </w:rPr>
              <w:t>+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0</w:t>
            </w:r>
            <w:r w:rsidRPr="002128EA">
              <w:rPr>
                <w:rStyle w:val="mbin"/>
                <w:rFonts w:asciiTheme="minorHAnsi" w:eastAsiaTheme="majorEastAsia" w:hAnsiTheme="minorHAnsi" w:cstheme="minorHAnsi"/>
                <w:sz w:val="18"/>
                <w:szCs w:val="18"/>
              </w:rPr>
              <w:t>+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3</w:t>
            </w:r>
            <w:r w:rsidRPr="002128EA">
              <w:rPr>
                <w:rStyle w:val="mclose"/>
                <w:rFonts w:asciiTheme="minorHAnsi" w:hAnsiTheme="minorHAnsi" w:cstheme="minorHAnsi"/>
                <w:sz w:val="18"/>
                <w:szCs w:val="18"/>
              </w:rPr>
              <w:t>)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/3</w:t>
            </w:r>
            <w:r w:rsidRPr="002128EA">
              <w:rPr>
                <w:rStyle w:val="mrel"/>
                <w:rFonts w:asciiTheme="minorHAnsi" w:hAnsiTheme="minorHAnsi" w:cstheme="minorHAnsi"/>
                <w:sz w:val="18"/>
                <w:szCs w:val="18"/>
              </w:rPr>
              <w:t>=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5/3</w:t>
            </w:r>
            <w:r w:rsidRPr="002128EA">
              <w:rPr>
                <w:rStyle w:val="mrel"/>
                <w:rFonts w:asciiTheme="minorHAnsi" w:hAnsiTheme="minorHAnsi" w:cstheme="minorHAnsi"/>
                <w:sz w:val="18"/>
                <w:szCs w:val="18"/>
              </w:rPr>
              <w:t>≈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1.67</w:t>
            </w:r>
          </w:p>
          <w:p w:rsidR="002128EA" w:rsidRPr="002128EA" w:rsidRDefault="002128EA" w:rsidP="002128EA">
            <w:pPr>
              <w:pStyle w:val="NormalWeb"/>
              <w:numPr>
                <w:ilvl w:val="0"/>
                <w:numId w:val="4"/>
              </w:numPr>
              <w:tabs>
                <w:tab w:val="clear" w:pos="720"/>
              </w:tabs>
              <w:spacing w:before="0" w:beforeAutospacing="0" w:after="0" w:afterAutospacing="0"/>
              <w:ind w:left="18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2128EA">
              <w:rPr>
                <w:rFonts w:asciiTheme="minorHAnsi" w:hAnsiTheme="minorHAnsi" w:cstheme="minorHAnsi"/>
                <w:sz w:val="18"/>
                <w:szCs w:val="18"/>
              </w:rPr>
              <w:t xml:space="preserve">Feature 2 mean: </w:t>
            </w:r>
            <w:r w:rsidRPr="002128EA">
              <w:rPr>
                <w:rStyle w:val="katex-mathml"/>
                <w:rFonts w:asciiTheme="minorHAnsi" w:hAnsiTheme="minorHAnsi" w:cstheme="minorHAnsi"/>
                <w:sz w:val="18"/>
                <w:szCs w:val="18"/>
              </w:rPr>
              <w:t>(0+2+3)/3=5/3≈1.67(0 + 2 + 3)/3 = 5/3 ≈ 1.67</w:t>
            </w:r>
            <w:r w:rsidRPr="002128EA">
              <w:rPr>
                <w:rStyle w:val="mopen"/>
                <w:rFonts w:asciiTheme="minorHAnsi" w:hAnsiTheme="minorHAnsi" w:cstheme="minorHAnsi"/>
                <w:sz w:val="18"/>
                <w:szCs w:val="18"/>
              </w:rPr>
              <w:t>(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0</w:t>
            </w:r>
            <w:r w:rsidRPr="002128EA">
              <w:rPr>
                <w:rStyle w:val="mbin"/>
                <w:rFonts w:asciiTheme="minorHAnsi" w:eastAsiaTheme="majorEastAsia" w:hAnsiTheme="minorHAnsi" w:cstheme="minorHAnsi"/>
                <w:sz w:val="18"/>
                <w:szCs w:val="18"/>
              </w:rPr>
              <w:t>+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2</w:t>
            </w:r>
            <w:r w:rsidRPr="002128EA">
              <w:rPr>
                <w:rStyle w:val="mbin"/>
                <w:rFonts w:asciiTheme="minorHAnsi" w:eastAsiaTheme="majorEastAsia" w:hAnsiTheme="minorHAnsi" w:cstheme="minorHAnsi"/>
                <w:sz w:val="18"/>
                <w:szCs w:val="18"/>
              </w:rPr>
              <w:t>+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3</w:t>
            </w:r>
            <w:r w:rsidRPr="002128EA">
              <w:rPr>
                <w:rStyle w:val="mclose"/>
                <w:rFonts w:asciiTheme="minorHAnsi" w:hAnsiTheme="minorHAnsi" w:cstheme="minorHAnsi"/>
                <w:sz w:val="18"/>
                <w:szCs w:val="18"/>
              </w:rPr>
              <w:t>)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/3</w:t>
            </w:r>
            <w:r w:rsidRPr="002128EA">
              <w:rPr>
                <w:rStyle w:val="mrel"/>
                <w:rFonts w:asciiTheme="minorHAnsi" w:hAnsiTheme="minorHAnsi" w:cstheme="minorHAnsi"/>
                <w:sz w:val="18"/>
                <w:szCs w:val="18"/>
              </w:rPr>
              <w:t>=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5/3</w:t>
            </w:r>
            <w:r w:rsidRPr="002128EA">
              <w:rPr>
                <w:rStyle w:val="mrel"/>
                <w:rFonts w:asciiTheme="minorHAnsi" w:hAnsiTheme="minorHAnsi" w:cstheme="minorHAnsi"/>
                <w:sz w:val="18"/>
                <w:szCs w:val="18"/>
              </w:rPr>
              <w:t>≈</w:t>
            </w:r>
            <w:r w:rsidRPr="002128EA">
              <w:rPr>
                <w:rStyle w:val="mord"/>
                <w:rFonts w:asciiTheme="minorHAnsi" w:hAnsiTheme="minorHAnsi" w:cstheme="minorHAnsi"/>
                <w:sz w:val="18"/>
                <w:szCs w:val="18"/>
              </w:rPr>
              <w:t>1.67</w:t>
            </w:r>
          </w:p>
          <w:p w:rsidR="002128EA" w:rsidRPr="002128EA" w:rsidRDefault="002128EA" w:rsidP="002128E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2128EA">
              <w:rPr>
                <w:rFonts w:asciiTheme="minorHAnsi" w:hAnsiTheme="minorHAnsi" w:cstheme="minorHAnsi"/>
                <w:sz w:val="18"/>
                <w:szCs w:val="18"/>
              </w:rPr>
              <w:t>Centered data:</w:t>
            </w:r>
          </w:p>
          <w:p w:rsidR="002128EA" w:rsidRPr="002128EA" w:rsidRDefault="002128EA">
            <w:pPr>
              <w:rPr>
                <w:rFonts w:cstheme="minorHAnsi"/>
                <w:sz w:val="18"/>
                <w:szCs w:val="18"/>
              </w:rPr>
            </w:pPr>
            <w:r w:rsidRPr="002128EA">
              <w:rPr>
                <w:rFonts w:cstheme="minorHAnsi"/>
                <w:sz w:val="18"/>
                <w:szCs w:val="18"/>
              </w:rPr>
              <w:t xml:space="preserve">    </w:t>
            </w:r>
            <w:r w:rsidRPr="002128EA">
              <w:rPr>
                <w:rFonts w:cstheme="minorHAnsi"/>
                <w:sz w:val="18"/>
                <w:szCs w:val="18"/>
              </w:rPr>
              <w:drawing>
                <wp:inline distT="0" distB="0" distL="0" distR="0" wp14:anchorId="5ADFFD38" wp14:editId="5E022635">
                  <wp:extent cx="2516065" cy="59459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335" cy="610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BC5" w:rsidTr="00042722">
        <w:tc>
          <w:tcPr>
            <w:tcW w:w="5812" w:type="dxa"/>
          </w:tcPr>
          <w:p w:rsidR="002128EA" w:rsidRDefault="002128EA">
            <w:pPr>
              <w:rPr>
                <w:sz w:val="18"/>
                <w:szCs w:val="18"/>
              </w:rPr>
            </w:pPr>
            <w:r w:rsidRPr="002128EA">
              <w:rPr>
                <w:sz w:val="18"/>
                <w:szCs w:val="18"/>
              </w:rPr>
              <w:t>Step 2: Covariance Matrix</w:t>
            </w:r>
          </w:p>
          <w:p w:rsidR="002128EA" w:rsidRDefault="002128EA">
            <w:pPr>
              <w:rPr>
                <w:sz w:val="18"/>
                <w:szCs w:val="18"/>
              </w:rPr>
            </w:pPr>
            <w:r w:rsidRPr="002128EA">
              <w:rPr>
                <w:sz w:val="18"/>
                <w:szCs w:val="18"/>
              </w:rPr>
              <w:drawing>
                <wp:inline distT="0" distB="0" distL="0" distR="0" wp14:anchorId="152B4865" wp14:editId="709554A3">
                  <wp:extent cx="816952" cy="373096"/>
                  <wp:effectExtent l="0" t="0" r="254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44" cy="37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28EA" w:rsidRPr="002128EA" w:rsidRDefault="002128EA">
            <w:pPr>
              <w:rPr>
                <w:sz w:val="18"/>
                <w:szCs w:val="18"/>
              </w:rPr>
            </w:pPr>
            <w:r w:rsidRPr="002128EA">
              <w:rPr>
                <w:sz w:val="18"/>
                <w:szCs w:val="18"/>
              </w:rPr>
              <w:drawing>
                <wp:inline distT="0" distB="0" distL="0" distR="0" wp14:anchorId="54D9D454" wp14:editId="3BD09BDE">
                  <wp:extent cx="3722077" cy="38851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418" cy="39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:rsidR="002128EA" w:rsidRDefault="002128EA">
            <w:r>
              <w:t>Step 3: Solve the Eigenvalue Equation</w:t>
            </w:r>
          </w:p>
          <w:p w:rsidR="002128EA" w:rsidRDefault="002128EA">
            <w:proofErr w:type="spellStart"/>
            <w:r w:rsidRPr="002128EA">
              <w:t>Cv</w:t>
            </w:r>
            <w:proofErr w:type="spellEnd"/>
            <w:r w:rsidRPr="002128EA">
              <w:t>=</w:t>
            </w:r>
            <w:proofErr w:type="spellStart"/>
            <w:r w:rsidRPr="002128EA">
              <w:t>λv</w:t>
            </w:r>
            <w:proofErr w:type="spellEnd"/>
          </w:p>
          <w:p w:rsidR="00453948" w:rsidRDefault="00453948">
            <w:r>
              <w:t>Compute eigenvalues</w:t>
            </w:r>
          </w:p>
          <w:p w:rsidR="00453948" w:rsidRDefault="00453948">
            <w:r w:rsidRPr="00453948">
              <w:drawing>
                <wp:inline distT="0" distB="0" distL="0" distR="0" wp14:anchorId="76F55559" wp14:editId="080EE81C">
                  <wp:extent cx="3161568" cy="327584"/>
                  <wp:effectExtent l="0" t="0" r="127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945" cy="37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948" w:rsidRDefault="00453948">
            <w:r>
              <w:t>Solution</w:t>
            </w:r>
          </w:p>
          <w:p w:rsidR="00453948" w:rsidRDefault="00453948">
            <w:r w:rsidRPr="00453948">
              <w:drawing>
                <wp:inline distT="0" distB="0" distL="0" distR="0" wp14:anchorId="03938D60" wp14:editId="6B8C7154">
                  <wp:extent cx="2009043" cy="448059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18" cy="46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948" w:rsidRDefault="00453948">
            <w:r>
              <w:t>Now solve for eigenvectors:</w:t>
            </w:r>
          </w:p>
          <w:p w:rsidR="00453948" w:rsidRDefault="00453948">
            <w:r w:rsidRPr="00453948">
              <w:drawing>
                <wp:inline distT="0" distB="0" distL="0" distR="0" wp14:anchorId="40EEEBF8" wp14:editId="19DA6778">
                  <wp:extent cx="3015762" cy="67342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767" cy="6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948" w:rsidRDefault="00453948">
            <w:r w:rsidRPr="00453948">
              <w:drawing>
                <wp:inline distT="0" distB="0" distL="0" distR="0" wp14:anchorId="7F0F798B" wp14:editId="5F932B72">
                  <wp:extent cx="2638425" cy="529197"/>
                  <wp:effectExtent l="0" t="0" r="0" b="444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06" cy="54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948" w:rsidRDefault="00453948">
            <w:r w:rsidRPr="00453948">
              <w:drawing>
                <wp:inline distT="0" distB="0" distL="0" distR="0" wp14:anchorId="343EFB89" wp14:editId="61B4E1D0">
                  <wp:extent cx="3103293" cy="775824"/>
                  <wp:effectExtent l="0" t="0" r="1905" b="571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151" cy="78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BC5" w:rsidTr="00042722">
        <w:tc>
          <w:tcPr>
            <w:tcW w:w="5812" w:type="dxa"/>
          </w:tcPr>
          <w:p w:rsidR="002128EA" w:rsidRDefault="00CB1BC5">
            <w:r w:rsidRPr="00CB1BC5">
              <w:drawing>
                <wp:inline distT="0" distB="0" distL="0" distR="0" wp14:anchorId="58CCFA26" wp14:editId="1286A330">
                  <wp:extent cx="3665256" cy="2244969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603" cy="227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:rsidR="002128EA" w:rsidRDefault="00CB1BC5">
            <w:r w:rsidRPr="00CB1BC5">
              <w:drawing>
                <wp:inline distT="0" distB="0" distL="0" distR="0" wp14:anchorId="38123F05" wp14:editId="2F086C9F">
                  <wp:extent cx="3356463" cy="1831367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503" cy="184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BC5" w:rsidTr="00042722">
        <w:tc>
          <w:tcPr>
            <w:tcW w:w="5812" w:type="dxa"/>
          </w:tcPr>
          <w:p w:rsidR="00453948" w:rsidRDefault="00453948"/>
        </w:tc>
        <w:tc>
          <w:tcPr>
            <w:tcW w:w="5954" w:type="dxa"/>
          </w:tcPr>
          <w:p w:rsidR="00453948" w:rsidRDefault="00453948"/>
        </w:tc>
      </w:tr>
    </w:tbl>
    <w:p w:rsidR="00042722" w:rsidRDefault="00042722"/>
    <w:sectPr w:rsidR="00042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6892"/>
    <w:multiLevelType w:val="multilevel"/>
    <w:tmpl w:val="DCDC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C445A"/>
    <w:multiLevelType w:val="multilevel"/>
    <w:tmpl w:val="0B6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B2CAF"/>
    <w:multiLevelType w:val="hybridMultilevel"/>
    <w:tmpl w:val="BE8EC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45DF0"/>
    <w:multiLevelType w:val="hybridMultilevel"/>
    <w:tmpl w:val="455A14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722"/>
    <w:rsid w:val="00042722"/>
    <w:rsid w:val="000C4A22"/>
    <w:rsid w:val="002128EA"/>
    <w:rsid w:val="002F5B91"/>
    <w:rsid w:val="003B2201"/>
    <w:rsid w:val="003B6FAA"/>
    <w:rsid w:val="00453948"/>
    <w:rsid w:val="00711216"/>
    <w:rsid w:val="00C62C43"/>
    <w:rsid w:val="00CB1BC5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923C5"/>
  <w15:chartTrackingRefBased/>
  <w15:docId w15:val="{0063485F-F5E5-40CE-BE55-D347910F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28E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7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2722"/>
    <w:rPr>
      <w:b/>
      <w:bCs/>
    </w:rPr>
  </w:style>
  <w:style w:type="character" w:customStyle="1" w:styleId="mord">
    <w:name w:val="mord"/>
    <w:basedOn w:val="DefaultParagraphFont"/>
    <w:rsid w:val="002F5B91"/>
  </w:style>
  <w:style w:type="character" w:customStyle="1" w:styleId="mrel">
    <w:name w:val="mrel"/>
    <w:basedOn w:val="DefaultParagraphFont"/>
    <w:rsid w:val="002F5B91"/>
  </w:style>
  <w:style w:type="paragraph" w:styleId="ListParagraph">
    <w:name w:val="List Paragraph"/>
    <w:basedOn w:val="Normal"/>
    <w:uiPriority w:val="34"/>
    <w:qFormat/>
    <w:rsid w:val="002F5B91"/>
    <w:pPr>
      <w:ind w:left="720"/>
      <w:contextualSpacing/>
    </w:pPr>
  </w:style>
  <w:style w:type="character" w:customStyle="1" w:styleId="katex-mathml">
    <w:name w:val="katex-mathml"/>
    <w:basedOn w:val="DefaultParagraphFont"/>
    <w:rsid w:val="000C4A22"/>
  </w:style>
  <w:style w:type="character" w:customStyle="1" w:styleId="vlist-s">
    <w:name w:val="vlist-s"/>
    <w:basedOn w:val="DefaultParagraphFont"/>
    <w:rsid w:val="000C4A22"/>
  </w:style>
  <w:style w:type="character" w:customStyle="1" w:styleId="mpunct">
    <w:name w:val="mpunct"/>
    <w:basedOn w:val="DefaultParagraphFont"/>
    <w:rsid w:val="002128EA"/>
  </w:style>
  <w:style w:type="character" w:customStyle="1" w:styleId="Heading1Char">
    <w:name w:val="Heading 1 Char"/>
    <w:basedOn w:val="DefaultParagraphFont"/>
    <w:link w:val="Heading1"/>
    <w:uiPriority w:val="9"/>
    <w:rsid w:val="00212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128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2128EA"/>
  </w:style>
  <w:style w:type="character" w:customStyle="1" w:styleId="mclose">
    <w:name w:val="mclose"/>
    <w:basedOn w:val="DefaultParagraphFont"/>
    <w:rsid w:val="002128EA"/>
  </w:style>
  <w:style w:type="character" w:customStyle="1" w:styleId="Heading3Char">
    <w:name w:val="Heading 3 Char"/>
    <w:basedOn w:val="DefaultParagraphFont"/>
    <w:link w:val="Heading3"/>
    <w:uiPriority w:val="9"/>
    <w:semiHidden/>
    <w:rsid w:val="002128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bin">
    <w:name w:val="mbin"/>
    <w:basedOn w:val="DefaultParagraphFont"/>
    <w:rsid w:val="00212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2025-10-21T15:25:00Z</dcterms:created>
  <dcterms:modified xsi:type="dcterms:W3CDTF">2025-10-21T16:29:00Z</dcterms:modified>
</cp:coreProperties>
</file>