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6F6" w:rsidRDefault="005462C7">
      <w:r w:rsidRPr="00204BA2">
        <w:rPr>
          <w:rFonts w:cstheme="minorHAnsi"/>
          <w:sz w:val="18"/>
          <w:szCs w:val="18"/>
        </w:rPr>
        <w:t>Slow at prediction time (</w:t>
      </w:r>
      <w:r>
        <w:rPr>
          <w:rFonts w:cstheme="minorHAnsi"/>
          <w:sz w:val="18"/>
          <w:szCs w:val="18"/>
        </w:rPr>
        <w:t>especially with large datasets)</w:t>
      </w:r>
      <w:r>
        <w:rPr>
          <w:rFonts w:cstheme="minorHAnsi"/>
          <w:sz w:val="18"/>
          <w:szCs w:val="18"/>
        </w:rPr>
        <w:t xml:space="preserve"> </w:t>
      </w:r>
      <w:proofErr w:type="gramStart"/>
      <w:r w:rsidRPr="00204BA2">
        <w:rPr>
          <w:rFonts w:cstheme="minorHAnsi"/>
          <w:sz w:val="18"/>
          <w:szCs w:val="18"/>
        </w:rPr>
        <w:t>Requires</w:t>
      </w:r>
      <w:proofErr w:type="gramEnd"/>
      <w:r w:rsidRPr="00204BA2">
        <w:rPr>
          <w:rFonts w:cstheme="minorHAnsi"/>
          <w:sz w:val="18"/>
          <w:szCs w:val="18"/>
        </w:rPr>
        <w:t xml:space="preserve"> good distance metrics and feature scaling</w:t>
      </w:r>
    </w:p>
    <w:p w:rsidR="009F5D6D" w:rsidRDefault="009F5D6D"/>
    <w:tbl>
      <w:tblPr>
        <w:tblStyle w:val="TableGrid"/>
        <w:tblW w:w="11794" w:type="dxa"/>
        <w:tblInd w:w="-1167" w:type="dxa"/>
        <w:tblLayout w:type="fixed"/>
        <w:tblLook w:val="04A0" w:firstRow="1" w:lastRow="0" w:firstColumn="1" w:lastColumn="0" w:noHBand="0" w:noVBand="1"/>
      </w:tblPr>
      <w:tblGrid>
        <w:gridCol w:w="3714"/>
        <w:gridCol w:w="3969"/>
        <w:gridCol w:w="4111"/>
      </w:tblGrid>
      <w:tr w:rsidR="009A1663" w:rsidTr="00D27095">
        <w:tc>
          <w:tcPr>
            <w:tcW w:w="3714" w:type="dxa"/>
          </w:tcPr>
          <w:p w:rsidR="009A1663" w:rsidRPr="00D958B0" w:rsidRDefault="009A1663" w:rsidP="009A1663">
            <w:pPr>
              <w:rPr>
                <w:color w:val="000000" w:themeColor="text1"/>
              </w:rPr>
            </w:pPr>
            <w:r w:rsidRPr="006302C1">
              <w:rPr>
                <w:b/>
              </w:rPr>
              <w:t>•</w:t>
            </w:r>
            <w:r w:rsidRPr="00D958B0">
              <w:rPr>
                <w:b/>
                <w:color w:val="000000" w:themeColor="text1"/>
                <w:sz w:val="28"/>
                <w:szCs w:val="28"/>
              </w:rPr>
              <w:t>Instance-based learning:</w:t>
            </w:r>
            <w:r w:rsidRPr="00D958B0">
              <w:rPr>
                <w:color w:val="000000" w:themeColor="text1"/>
              </w:rPr>
              <w:t xml:space="preserve"> </w:t>
            </w:r>
          </w:p>
          <w:p w:rsidR="009A1663" w:rsidRDefault="009A1663" w:rsidP="009A1663">
            <w:pPr>
              <w:rPr>
                <w:color w:val="FF0000"/>
              </w:rPr>
            </w:pPr>
            <w:r>
              <w:t xml:space="preserve"> </w:t>
            </w:r>
            <w:r w:rsidRPr="006302C1">
              <w:rPr>
                <w:color w:val="FF0000"/>
              </w:rPr>
              <w:t>k-NN, decision trees</w:t>
            </w:r>
          </w:p>
          <w:p w:rsidR="00D958B0" w:rsidRPr="00204BA2" w:rsidRDefault="00D958B0" w:rsidP="00D958B0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 w:rsidRPr="00204BA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Instance-Based Learning (IBL)</w:t>
            </w:r>
            <w:r w:rsidRPr="00204BA2">
              <w:rPr>
                <w:rFonts w:asciiTheme="minorHAnsi" w:hAnsiTheme="minorHAnsi" w:cstheme="minorHAnsi"/>
                <w:sz w:val="18"/>
                <w:szCs w:val="18"/>
              </w:rPr>
              <w:t xml:space="preserve"> is a type of learning where the model </w:t>
            </w:r>
            <w:r w:rsidRPr="00204BA2">
              <w:rPr>
                <w:rStyle w:val="Strong"/>
                <w:rFonts w:asciiTheme="minorHAnsi" w:hAnsiTheme="minorHAnsi" w:cstheme="minorHAnsi"/>
                <w:sz w:val="18"/>
                <w:szCs w:val="18"/>
              </w:rPr>
              <w:t>doesn’t explicitly learn a general function</w:t>
            </w:r>
            <w:r w:rsidRPr="00204BA2">
              <w:rPr>
                <w:rFonts w:asciiTheme="minorHAnsi" w:hAnsiTheme="minorHAnsi" w:cstheme="minorHAnsi"/>
                <w:sz w:val="18"/>
                <w:szCs w:val="18"/>
              </w:rPr>
              <w:t xml:space="preserve"> during training. Instead, it </w:t>
            </w:r>
            <w:r w:rsidRPr="00204BA2">
              <w:rPr>
                <w:rStyle w:val="Strong"/>
                <w:rFonts w:asciiTheme="minorHAnsi" w:hAnsiTheme="minorHAnsi" w:cstheme="minorHAnsi"/>
                <w:sz w:val="18"/>
                <w:szCs w:val="18"/>
              </w:rPr>
              <w:t>memorizes the</w:t>
            </w:r>
            <w:r>
              <w:rPr>
                <w:rStyle w:val="Strong"/>
                <w:rFonts w:cstheme="minorHAnsi"/>
                <w:sz w:val="18"/>
                <w:szCs w:val="18"/>
              </w:rPr>
              <w:t xml:space="preserve"> </w:t>
            </w:r>
            <w:r w:rsidRPr="00204BA2">
              <w:rPr>
                <w:rStyle w:val="Strong"/>
                <w:rFonts w:asciiTheme="minorHAnsi" w:hAnsiTheme="minorHAnsi" w:cstheme="minorHAnsi"/>
                <w:sz w:val="18"/>
                <w:szCs w:val="18"/>
              </w:rPr>
              <w:t>training data</w:t>
            </w:r>
            <w:r w:rsidRPr="00204BA2">
              <w:rPr>
                <w:rFonts w:asciiTheme="minorHAnsi" w:hAnsiTheme="minorHAnsi" w:cstheme="minorHAnsi"/>
                <w:sz w:val="18"/>
                <w:szCs w:val="18"/>
              </w:rPr>
              <w:t xml:space="preserve"> and uses it to make predictions by comparing new inputs to stored instances.</w:t>
            </w:r>
          </w:p>
          <w:p w:rsidR="00D958B0" w:rsidRDefault="00D958B0" w:rsidP="00D958B0">
            <w:r w:rsidRPr="00204BA2">
              <w:rPr>
                <w:rFonts w:cstheme="minorHAnsi"/>
                <w:sz w:val="18"/>
                <w:szCs w:val="18"/>
              </w:rPr>
              <w:t xml:space="preserve">Think of it like this: instead of learning rules, the model says, </w:t>
            </w:r>
            <w:r w:rsidRPr="00204BA2">
              <w:rPr>
                <w:rStyle w:val="Emphasis"/>
                <w:rFonts w:cstheme="minorHAnsi"/>
                <w:sz w:val="18"/>
                <w:szCs w:val="18"/>
              </w:rPr>
              <w:t>“Let me look at similar examples I’ve seen before.”</w:t>
            </w:r>
          </w:p>
        </w:tc>
        <w:tc>
          <w:tcPr>
            <w:tcW w:w="3969" w:type="dxa"/>
          </w:tcPr>
          <w:p w:rsidR="009A1663" w:rsidRPr="00484D04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b/>
                <w:sz w:val="18"/>
                <w:szCs w:val="18"/>
              </w:rPr>
            </w:pPr>
            <w:r w:rsidRPr="00484D04">
              <w:rPr>
                <w:rFonts w:cstheme="minorHAnsi"/>
                <w:b/>
                <w:sz w:val="18"/>
                <w:szCs w:val="18"/>
              </w:rPr>
              <w:t xml:space="preserve">Strengths 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>• Easy to explain predictions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>• Simple to implement and conceptualize.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color w:val="FF0000"/>
                <w:sz w:val="18"/>
                <w:szCs w:val="18"/>
              </w:rPr>
            </w:pPr>
            <w:r w:rsidRPr="00204BA2">
              <w:rPr>
                <w:rFonts w:cstheme="minorHAnsi"/>
                <w:color w:val="FF0000"/>
                <w:sz w:val="18"/>
                <w:szCs w:val="18"/>
              </w:rPr>
              <w:t>• No training!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>• Often good in practice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color w:val="000000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 xml:space="preserve">Can handle complex decision </w:t>
            </w:r>
            <w:r w:rsidR="00484D04" w:rsidRPr="00204BA2">
              <w:rPr>
                <w:rFonts w:cstheme="minorHAnsi"/>
                <w:sz w:val="18"/>
                <w:szCs w:val="18"/>
              </w:rPr>
              <w:t>boundaries</w:t>
            </w:r>
          </w:p>
        </w:tc>
        <w:tc>
          <w:tcPr>
            <w:tcW w:w="4111" w:type="dxa"/>
          </w:tcPr>
          <w:p w:rsidR="009A1663" w:rsidRPr="00204BA2" w:rsidRDefault="009A1663" w:rsidP="005462C7">
            <w:pPr>
              <w:autoSpaceDE w:val="0"/>
              <w:autoSpaceDN w:val="0"/>
              <w:adjustRightInd w:val="0"/>
              <w:ind w:left="-1527" w:firstLine="1527"/>
              <w:rPr>
                <w:rFonts w:cstheme="minorHAnsi"/>
                <w:b/>
                <w:bCs/>
                <w:sz w:val="18"/>
                <w:szCs w:val="18"/>
              </w:rPr>
            </w:pPr>
            <w:r w:rsidRPr="00204BA2">
              <w:rPr>
                <w:rFonts w:cstheme="minorHAnsi"/>
                <w:b/>
                <w:bCs/>
                <w:sz w:val="18"/>
                <w:szCs w:val="18"/>
              </w:rPr>
              <w:t>Weaknesses</w:t>
            </w:r>
          </w:p>
          <w:p w:rsidR="009A1663" w:rsidRPr="005462C7" w:rsidRDefault="009A1663" w:rsidP="005462C7">
            <w:pPr>
              <w:pStyle w:val="ListParagraph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172" w:hanging="172"/>
              <w:rPr>
                <w:rFonts w:cstheme="minorHAnsi"/>
                <w:sz w:val="18"/>
                <w:szCs w:val="18"/>
              </w:rPr>
            </w:pPr>
            <w:r w:rsidRPr="005462C7">
              <w:rPr>
                <w:rFonts w:cstheme="minorHAnsi"/>
                <w:sz w:val="18"/>
                <w:szCs w:val="18"/>
              </w:rPr>
              <w:t>Sensitive to irrelevant + correlated features</w:t>
            </w:r>
          </w:p>
          <w:p w:rsidR="009A1663" w:rsidRPr="005462C7" w:rsidRDefault="009A1663" w:rsidP="005462C7">
            <w:pPr>
              <w:pStyle w:val="ListParagraph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172" w:hanging="172"/>
              <w:rPr>
                <w:rFonts w:cstheme="minorHAnsi"/>
                <w:sz w:val="18"/>
                <w:szCs w:val="18"/>
              </w:rPr>
            </w:pPr>
            <w:r w:rsidRPr="005462C7">
              <w:rPr>
                <w:rFonts w:cstheme="minorHAnsi"/>
                <w:sz w:val="18"/>
                <w:szCs w:val="18"/>
              </w:rPr>
              <w:t>Can try to solve via variations. More later</w:t>
            </w:r>
          </w:p>
          <w:p w:rsidR="009A1663" w:rsidRPr="005462C7" w:rsidRDefault="009A1663" w:rsidP="005462C7">
            <w:pPr>
              <w:pStyle w:val="ListParagraph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172" w:hanging="172"/>
              <w:rPr>
                <w:rFonts w:cstheme="minorHAnsi"/>
                <w:sz w:val="18"/>
                <w:szCs w:val="18"/>
              </w:rPr>
            </w:pPr>
            <w:r w:rsidRPr="005462C7">
              <w:rPr>
                <w:rFonts w:cstheme="minorHAnsi"/>
                <w:sz w:val="18"/>
                <w:szCs w:val="18"/>
              </w:rPr>
              <w:t>Prediction stage can be expensive</w:t>
            </w:r>
          </w:p>
          <w:p w:rsidR="009A1663" w:rsidRDefault="009A1663" w:rsidP="005462C7">
            <w:pPr>
              <w:pStyle w:val="ListParagraph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172" w:hanging="172"/>
              <w:rPr>
                <w:rFonts w:cstheme="minorHAnsi"/>
                <w:sz w:val="18"/>
                <w:szCs w:val="18"/>
              </w:rPr>
            </w:pPr>
            <w:r w:rsidRPr="005462C7">
              <w:rPr>
                <w:rFonts w:cstheme="minorHAnsi"/>
                <w:sz w:val="18"/>
                <w:szCs w:val="18"/>
              </w:rPr>
              <w:t>No “model” to interpret</w:t>
            </w:r>
          </w:p>
          <w:p w:rsidR="009A1663" w:rsidRPr="005462C7" w:rsidRDefault="005462C7" w:rsidP="005462C7">
            <w:pPr>
              <w:pStyle w:val="ListParagraph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172" w:hanging="172"/>
              <w:rPr>
                <w:rFonts w:cstheme="minorHAnsi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>Slow at prediction time (</w:t>
            </w:r>
            <w:r>
              <w:rPr>
                <w:rFonts w:cstheme="minorHAnsi"/>
                <w:sz w:val="18"/>
                <w:szCs w:val="18"/>
              </w:rPr>
              <w:t>especially with large datasets)</w:t>
            </w:r>
            <w:r w:rsidRPr="00204BA2">
              <w:rPr>
                <w:rFonts w:cstheme="minorHAnsi"/>
                <w:sz w:val="18"/>
                <w:szCs w:val="18"/>
              </w:rPr>
              <w:t>Requires good distance metrics and feature scaling</w:t>
            </w:r>
          </w:p>
        </w:tc>
      </w:tr>
      <w:tr w:rsidR="009A1663" w:rsidTr="00D27095">
        <w:tc>
          <w:tcPr>
            <w:tcW w:w="3714" w:type="dxa"/>
          </w:tcPr>
          <w:p w:rsidR="009A1663" w:rsidRPr="00484D04" w:rsidRDefault="009A1663" w:rsidP="009A1663">
            <w:pPr>
              <w:rPr>
                <w:b/>
              </w:rPr>
            </w:pPr>
            <w:r w:rsidRPr="00484D04">
              <w:rPr>
                <w:b/>
              </w:rPr>
              <w:t>K-NN</w:t>
            </w:r>
          </w:p>
          <w:p w:rsidR="009A1663" w:rsidRPr="00204BA2" w:rsidRDefault="009A1663" w:rsidP="009A1663">
            <w:pPr>
              <w:pStyle w:val="ListParagraph"/>
              <w:numPr>
                <w:ilvl w:val="0"/>
                <w:numId w:val="1"/>
              </w:numPr>
              <w:ind w:left="172" w:hanging="172"/>
              <w:rPr>
                <w:rFonts w:eastAsia="Times New Roman" w:cstheme="minorHAnsi"/>
                <w:color w:val="FF0000"/>
                <w:sz w:val="18"/>
                <w:szCs w:val="18"/>
              </w:rPr>
            </w:pPr>
            <w:r w:rsidRPr="00204BA2">
              <w:rPr>
                <w:rFonts w:eastAsia="Times New Roman" w:cstheme="minorHAnsi"/>
                <w:b/>
                <w:bCs/>
                <w:color w:val="FF0000"/>
                <w:sz w:val="18"/>
                <w:szCs w:val="18"/>
              </w:rPr>
              <w:t>Compute distances</w:t>
            </w:r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 xml:space="preserve"> between x and all training points </w:t>
            </w:r>
            <w:proofErr w:type="spellStart"/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>x_i</w:t>
            </w:r>
            <w:proofErr w:type="spellEnd"/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>. Common choices: Euclidean, Manhattan, cosine, etc.</w:t>
            </w:r>
          </w:p>
          <w:p w:rsidR="009A1663" w:rsidRPr="00204BA2" w:rsidRDefault="009A1663" w:rsidP="009A1663">
            <w:pPr>
              <w:pStyle w:val="ListParagraph"/>
              <w:numPr>
                <w:ilvl w:val="0"/>
                <w:numId w:val="1"/>
              </w:numPr>
              <w:ind w:left="172" w:hanging="172"/>
              <w:rPr>
                <w:rFonts w:eastAsia="Times New Roman" w:cstheme="minorHAnsi"/>
                <w:color w:val="FF0000"/>
                <w:sz w:val="18"/>
                <w:szCs w:val="18"/>
              </w:rPr>
            </w:pPr>
            <w:r w:rsidRPr="00204BA2">
              <w:rPr>
                <w:rFonts w:eastAsia="Times New Roman" w:cstheme="minorHAnsi"/>
                <w:b/>
                <w:bCs/>
                <w:color w:val="FF0000"/>
                <w:sz w:val="18"/>
                <w:szCs w:val="18"/>
              </w:rPr>
              <w:t>Select the k closest points</w:t>
            </w:r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 xml:space="preserve"> (i.e., the k smallest distances).These are your </w:t>
            </w:r>
            <w:r w:rsidRPr="00204BA2">
              <w:rPr>
                <w:rFonts w:eastAsia="Times New Roman" w:cstheme="minorHAnsi"/>
                <w:b/>
                <w:bCs/>
                <w:color w:val="FF0000"/>
                <w:sz w:val="18"/>
                <w:szCs w:val="18"/>
              </w:rPr>
              <w:t>k-nearest neighbors</w:t>
            </w:r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>.</w:t>
            </w:r>
          </w:p>
          <w:p w:rsidR="009A1663" w:rsidRPr="00204BA2" w:rsidRDefault="009A1663" w:rsidP="009A1663">
            <w:pPr>
              <w:pStyle w:val="ListParagraph"/>
              <w:numPr>
                <w:ilvl w:val="0"/>
                <w:numId w:val="1"/>
              </w:numPr>
              <w:ind w:left="172" w:hanging="172"/>
              <w:rPr>
                <w:rFonts w:eastAsia="Times New Roman" w:cstheme="minorHAnsi"/>
                <w:color w:val="FF0000"/>
                <w:sz w:val="18"/>
                <w:szCs w:val="18"/>
              </w:rPr>
            </w:pPr>
            <w:r w:rsidRPr="00204BA2">
              <w:rPr>
                <w:rFonts w:eastAsia="Times New Roman" w:cstheme="minorHAnsi"/>
                <w:b/>
                <w:bCs/>
                <w:color w:val="FF0000"/>
                <w:sz w:val="18"/>
                <w:szCs w:val="18"/>
              </w:rPr>
              <w:t>Count the frequency</w:t>
            </w:r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 xml:space="preserve"> of each label </w:t>
            </w:r>
            <w:proofErr w:type="spellStart"/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>y_i</w:t>
            </w:r>
            <w:proofErr w:type="spellEnd"/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 xml:space="preserve"> among these k neighbors.</w:t>
            </w:r>
          </w:p>
          <w:p w:rsidR="009A1663" w:rsidRDefault="009A1663" w:rsidP="009A1663">
            <w:r w:rsidRPr="00204BA2">
              <w:rPr>
                <w:rFonts w:eastAsia="Times New Roman" w:cstheme="minorHAnsi"/>
                <w:b/>
                <w:bCs/>
                <w:color w:val="FF0000"/>
                <w:sz w:val="18"/>
                <w:szCs w:val="18"/>
              </w:rPr>
              <w:t>Return the label with the highest count</w:t>
            </w:r>
            <w:r w:rsidRPr="00204BA2">
              <w:rPr>
                <w:rFonts w:eastAsia="Times New Roman" w:cstheme="minorHAnsi"/>
                <w:color w:val="FF0000"/>
                <w:sz w:val="18"/>
                <w:szCs w:val="18"/>
              </w:rPr>
              <w:t xml:space="preserve"> — this is the majority vote.</w:t>
            </w:r>
          </w:p>
        </w:tc>
        <w:tc>
          <w:tcPr>
            <w:tcW w:w="8080" w:type="dxa"/>
            <w:gridSpan w:val="2"/>
          </w:tcPr>
          <w:p w:rsidR="009A1663" w:rsidRPr="005462C7" w:rsidRDefault="009A1663" w:rsidP="009A1663">
            <w:pPr>
              <w:rPr>
                <w:sz w:val="18"/>
                <w:szCs w:val="18"/>
              </w:rPr>
            </w:pPr>
            <w:r w:rsidRPr="005462C7">
              <w:rPr>
                <w:sz w:val="18"/>
                <w:szCs w:val="18"/>
              </w:rPr>
              <w:t>Training/learning: given</w:t>
            </w:r>
          </w:p>
          <w:p w:rsidR="009A1663" w:rsidRPr="005462C7" w:rsidRDefault="009A1663" w:rsidP="009A1663">
            <w:pPr>
              <w:rPr>
                <w:sz w:val="18"/>
                <w:szCs w:val="18"/>
              </w:rPr>
            </w:pPr>
            <w:r w:rsidRPr="005462C7">
              <w:rPr>
                <w:sz w:val="18"/>
                <w:szCs w:val="18"/>
              </w:rPr>
              <w:drawing>
                <wp:inline distT="0" distB="0" distL="0" distR="0" wp14:anchorId="725E5E26" wp14:editId="294ED84F">
                  <wp:extent cx="2690813" cy="211873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589" cy="247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A1663" w:rsidRPr="005462C7" w:rsidRDefault="009A1663" w:rsidP="009A1663">
            <w:pPr>
              <w:rPr>
                <w:sz w:val="18"/>
                <w:szCs w:val="18"/>
              </w:rPr>
            </w:pPr>
            <w:r w:rsidRPr="005462C7">
              <w:rPr>
                <w:sz w:val="18"/>
                <w:szCs w:val="18"/>
              </w:rPr>
              <w:t>Prediction: for , find k most similar training points</w:t>
            </w:r>
          </w:p>
          <w:p w:rsidR="009A1663" w:rsidRPr="005462C7" w:rsidRDefault="009A1663" w:rsidP="009A1663">
            <w:pPr>
              <w:rPr>
                <w:sz w:val="18"/>
                <w:szCs w:val="18"/>
              </w:rPr>
            </w:pPr>
            <w:r w:rsidRPr="005462C7">
              <w:rPr>
                <w:sz w:val="18"/>
                <w:szCs w:val="18"/>
              </w:rPr>
              <w:drawing>
                <wp:inline distT="0" distB="0" distL="0" distR="0" wp14:anchorId="50CD15F5" wp14:editId="66D027E0">
                  <wp:extent cx="1638738" cy="40145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297" cy="422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A1663" w:rsidRPr="001260B1" w:rsidRDefault="009A1663" w:rsidP="009A1663">
            <w:pPr>
              <w:rPr>
                <w:b/>
              </w:rPr>
            </w:pPr>
            <w:r w:rsidRPr="001260B1">
              <w:rPr>
                <w:b/>
                <w:sz w:val="18"/>
                <w:szCs w:val="18"/>
              </w:rPr>
              <w:t>among the k points, output most popular class</w:t>
            </w:r>
          </w:p>
        </w:tc>
      </w:tr>
      <w:tr w:rsidR="009A1663" w:rsidTr="00D27095">
        <w:tc>
          <w:tcPr>
            <w:tcW w:w="3714" w:type="dxa"/>
          </w:tcPr>
          <w:p w:rsidR="009A1663" w:rsidRDefault="009A1663" w:rsidP="009A1663">
            <w:r w:rsidRPr="00204BA2">
              <w:rPr>
                <w:rFonts w:cstheme="minorHAnsi"/>
                <w:b/>
                <w:bCs/>
                <w:noProof/>
                <w:color w:val="000000"/>
                <w:sz w:val="18"/>
                <w:szCs w:val="18"/>
              </w:rPr>
              <w:drawing>
                <wp:inline distT="0" distB="0" distL="0" distR="0" wp14:anchorId="5A96AE57" wp14:editId="61AB2402">
                  <wp:extent cx="2054038" cy="572541"/>
                  <wp:effectExtent l="0" t="0" r="3810" b="0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7134" cy="584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gridSpan w:val="2"/>
          </w:tcPr>
          <w:p w:rsidR="009A1663" w:rsidRDefault="009A1663" w:rsidP="009A1663">
            <w:r w:rsidRPr="006302C1">
              <w:drawing>
                <wp:inline distT="0" distB="0" distL="0" distR="0" wp14:anchorId="7D9149D9" wp14:editId="49CB03F7">
                  <wp:extent cx="2156824" cy="947937"/>
                  <wp:effectExtent l="0" t="0" r="0" b="508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517" cy="962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1663" w:rsidTr="00D27095">
        <w:tc>
          <w:tcPr>
            <w:tcW w:w="3714" w:type="dxa"/>
          </w:tcPr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b/>
                <w:color w:val="000000"/>
                <w:sz w:val="18"/>
                <w:szCs w:val="18"/>
              </w:rPr>
            </w:pPr>
            <w:r w:rsidRPr="00204BA2">
              <w:rPr>
                <w:rFonts w:cstheme="minorHAnsi"/>
                <w:b/>
                <w:bCs/>
                <w:color w:val="000000"/>
                <w:sz w:val="18"/>
                <w:szCs w:val="18"/>
              </w:rPr>
              <w:t>k-Nearest Neighbors</w:t>
            </w:r>
            <w:r w:rsidRPr="00204BA2">
              <w:rPr>
                <w:rFonts w:cstheme="minorHAnsi"/>
                <w:color w:val="000000"/>
                <w:sz w:val="18"/>
                <w:szCs w:val="18"/>
              </w:rPr>
              <w:t xml:space="preserve">: </w:t>
            </w:r>
            <w:r w:rsidRPr="00204BA2">
              <w:rPr>
                <w:rFonts w:cstheme="minorHAnsi"/>
                <w:b/>
                <w:color w:val="000000"/>
                <w:sz w:val="18"/>
                <w:szCs w:val="18"/>
              </w:rPr>
              <w:t>Standardization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>Compute empirical mean/</w:t>
            </w:r>
            <w:proofErr w:type="spellStart"/>
            <w:r w:rsidRPr="00204BA2">
              <w:rPr>
                <w:rFonts w:cstheme="minorHAnsi"/>
                <w:sz w:val="18"/>
                <w:szCs w:val="18"/>
              </w:rPr>
              <w:t>stddev</w:t>
            </w:r>
            <w:proofErr w:type="spellEnd"/>
            <w:r w:rsidRPr="00204BA2">
              <w:rPr>
                <w:rFonts w:cstheme="minorHAnsi"/>
                <w:sz w:val="18"/>
                <w:szCs w:val="18"/>
              </w:rPr>
              <w:t xml:space="preserve"> for a feature (in train set)</w:t>
            </w:r>
          </w:p>
          <w:p w:rsidR="009A1663" w:rsidRDefault="009A1663" w:rsidP="009A1663">
            <w:r w:rsidRPr="00204BA2">
              <w:rPr>
                <w:rFonts w:cstheme="minorHAnsi"/>
                <w:sz w:val="18"/>
                <w:szCs w:val="18"/>
              </w:rPr>
              <w:t xml:space="preserve">   Do the same for test points</w:t>
            </w:r>
          </w:p>
        </w:tc>
        <w:tc>
          <w:tcPr>
            <w:tcW w:w="8080" w:type="dxa"/>
            <w:gridSpan w:val="2"/>
          </w:tcPr>
          <w:p w:rsidR="009A1663" w:rsidRPr="006302C1" w:rsidRDefault="009A1663" w:rsidP="009A1663">
            <w:r w:rsidRPr="00204BA2">
              <w:rPr>
                <w:rFonts w:cstheme="minorHAnsi"/>
                <w:noProof/>
                <w:color w:val="000000"/>
                <w:sz w:val="18"/>
                <w:szCs w:val="18"/>
              </w:rPr>
              <w:drawing>
                <wp:inline distT="0" distB="0" distL="0" distR="0" wp14:anchorId="0C63F792" wp14:editId="721D5189">
                  <wp:extent cx="2308412" cy="338795"/>
                  <wp:effectExtent l="0" t="0" r="0" b="444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044" cy="470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4BA2">
              <w:rPr>
                <w:rFonts w:cstheme="minorHAnsi"/>
                <w:noProof/>
                <w:color w:val="000000"/>
                <w:sz w:val="18"/>
                <w:szCs w:val="18"/>
              </w:rPr>
              <w:drawing>
                <wp:inline distT="0" distB="0" distL="0" distR="0" wp14:anchorId="69CDE922" wp14:editId="1B759AA4">
                  <wp:extent cx="1006582" cy="336566"/>
                  <wp:effectExtent l="0" t="0" r="3175" b="635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2134" cy="355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1663" w:rsidTr="00D27095">
        <w:tc>
          <w:tcPr>
            <w:tcW w:w="3714" w:type="dxa"/>
          </w:tcPr>
          <w:p w:rsidR="009A1663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color w:val="000000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</w:rPr>
              <w:t>Examples</w:t>
            </w:r>
            <w:r w:rsidR="001260B1">
              <w:rPr>
                <w:rFonts w:cstheme="minorHAnsi"/>
                <w:b/>
                <w:bCs/>
                <w:color w:val="000000"/>
                <w:sz w:val="18"/>
                <w:szCs w:val="18"/>
              </w:rPr>
              <w:t xml:space="preserve"> 1</w:t>
            </w:r>
          </w:p>
          <w:p w:rsidR="009A1663" w:rsidRPr="00204BA2" w:rsidRDefault="009A1663" w:rsidP="009A1663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  <w:color w:val="000000"/>
                <w:sz w:val="18"/>
                <w:szCs w:val="18"/>
              </w:rPr>
            </w:pPr>
            <w:r w:rsidRPr="00204BA2">
              <w:rPr>
                <w:rFonts w:eastAsia="Times New Roman" w:cstheme="minorHAnsi"/>
                <w:noProof/>
                <w:sz w:val="18"/>
                <w:szCs w:val="18"/>
              </w:rPr>
              <w:drawing>
                <wp:inline distT="0" distB="0" distL="0" distR="0" wp14:anchorId="375D94B1" wp14:editId="1C1E11B6">
                  <wp:extent cx="828693" cy="1308847"/>
                  <wp:effectExtent l="0" t="0" r="0" b="571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5335" cy="1350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gridSpan w:val="2"/>
          </w:tcPr>
          <w:p w:rsidR="009A1663" w:rsidRPr="00204BA2" w:rsidRDefault="009A1663" w:rsidP="009A1663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 w:rsidRPr="00204BA2">
              <w:rPr>
                <w:rFonts w:asciiTheme="minorHAnsi" w:hAnsiTheme="minorHAnsi" w:cstheme="minorHAnsi"/>
                <w:sz w:val="18"/>
                <w:szCs w:val="18"/>
              </w:rPr>
              <w:t>Q1-1: Table shows all the training points in 2D space and their labels.</w:t>
            </w:r>
          </w:p>
          <w:p w:rsidR="009A1663" w:rsidRPr="00204BA2" w:rsidRDefault="009A1663" w:rsidP="009A1663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 w:rsidRPr="00204BA2">
              <w:rPr>
                <w:rFonts w:asciiTheme="minorHAnsi" w:hAnsiTheme="minorHAnsi" w:cstheme="minorHAnsi"/>
                <w:sz w:val="18"/>
                <w:szCs w:val="18"/>
              </w:rPr>
              <w:t xml:space="preserve">Assume 3NN classifier and Euclidean distance. What should be the labels of the points A: (1, 1) and </w:t>
            </w:r>
            <w:proofErr w:type="gramStart"/>
            <w:r w:rsidRPr="00204BA2">
              <w:rPr>
                <w:rFonts w:asciiTheme="minorHAnsi" w:hAnsiTheme="minorHAnsi" w:cstheme="minorHAnsi"/>
                <w:sz w:val="18"/>
                <w:szCs w:val="18"/>
              </w:rPr>
              <w:t>B(</w:t>
            </w:r>
            <w:proofErr w:type="gramEnd"/>
            <w:r w:rsidRPr="00204BA2">
              <w:rPr>
                <w:rFonts w:asciiTheme="minorHAnsi" w:hAnsiTheme="minorHAnsi" w:cstheme="minorHAnsi"/>
                <w:sz w:val="18"/>
                <w:szCs w:val="18"/>
              </w:rPr>
              <w:t>2, 1)?</w:t>
            </w:r>
          </w:p>
          <w:p w:rsidR="009A1663" w:rsidRPr="00204BA2" w:rsidRDefault="009A1663" w:rsidP="009A1663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 w:rsidRPr="00204BA2">
              <w:rPr>
                <w:rFonts w:asciiTheme="minorHAnsi" w:hAnsiTheme="minorHAnsi" w:cstheme="minorHAnsi"/>
                <w:sz w:val="18"/>
                <w:szCs w:val="18"/>
              </w:rPr>
              <w:t>3 nearest neighbors to point A are (0, 1) [-], (1, 0) [+], (1, 2) [-].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Hence, the label should be [-]</w:t>
            </w:r>
          </w:p>
          <w:p w:rsidR="009A1663" w:rsidRPr="00204BA2" w:rsidRDefault="009A1663" w:rsidP="009A1663">
            <w:pPr>
              <w:rPr>
                <w:rFonts w:cstheme="minorHAnsi"/>
                <w:noProof/>
                <w:color w:val="000000"/>
                <w:sz w:val="18"/>
                <w:szCs w:val="18"/>
              </w:rPr>
            </w:pPr>
            <w:r w:rsidRPr="00204BA2">
              <w:rPr>
                <w:rFonts w:cstheme="minorHAnsi"/>
                <w:sz w:val="18"/>
                <w:szCs w:val="18"/>
              </w:rPr>
              <w:t>3 nearest neighbors to point B are (2, 0) [+], (2, 2) [+], (3, 1) [-]. Hence, the label should be [+]</w:t>
            </w:r>
          </w:p>
        </w:tc>
      </w:tr>
      <w:tr w:rsidR="001260B1" w:rsidTr="00D27095">
        <w:tc>
          <w:tcPr>
            <w:tcW w:w="3714" w:type="dxa"/>
          </w:tcPr>
          <w:p w:rsidR="001260B1" w:rsidRPr="002E3318" w:rsidRDefault="001260B1" w:rsidP="001260B1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 xml:space="preserve">Example 2 </w:t>
            </w:r>
            <w:r w:rsidRPr="002E3318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Training data:</w:t>
            </w:r>
          </w:p>
          <w:p w:rsidR="001260B1" w:rsidRPr="002E3318" w:rsidRDefault="001260B1" w:rsidP="001260B1">
            <w:pPr>
              <w:pStyle w:val="ds-markdown-paragraph"/>
              <w:numPr>
                <w:ilvl w:val="1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2E3318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(x(1)=2.0,  y(1)=Red)</w:t>
            </w:r>
          </w:p>
          <w:p w:rsidR="001260B1" w:rsidRPr="002E3318" w:rsidRDefault="001260B1" w:rsidP="001260B1">
            <w:pPr>
              <w:pStyle w:val="ds-markdown-paragraph"/>
              <w:numPr>
                <w:ilvl w:val="1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2E3318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(x(2)=3.0,  y(2)=Red)</w:t>
            </w:r>
          </w:p>
          <w:p w:rsidR="001260B1" w:rsidRPr="002E3318" w:rsidRDefault="001260B1" w:rsidP="001260B1">
            <w:pPr>
              <w:pStyle w:val="ds-markdown-paragraph"/>
              <w:numPr>
                <w:ilvl w:val="1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2E3318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(x(3)=4.0,  y(3)=Blue)</w:t>
            </w:r>
          </w:p>
          <w:p w:rsidR="001260B1" w:rsidRPr="002E3318" w:rsidRDefault="001260B1" w:rsidP="001260B1">
            <w:pPr>
              <w:pStyle w:val="ds-markdown-paragraph"/>
              <w:numPr>
                <w:ilvl w:val="1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2E3318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(x(4)=5.0,  y(4)=Blue)</w:t>
            </w:r>
          </w:p>
          <w:p w:rsidR="001260B1" w:rsidRPr="002E3318" w:rsidRDefault="001260B1" w:rsidP="001260B1">
            <w:pPr>
              <w:pStyle w:val="ds-markdown-paragraph"/>
              <w:numPr>
                <w:ilvl w:val="1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2E3318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(x(5)=6.0,  y(5)=Blue)</w:t>
            </w:r>
            <w:r w:rsidRPr="002E3318">
              <w:rPr>
                <w:rStyle w:val="mopen"/>
                <w:rFonts w:asciiTheme="minorHAnsi" w:hAnsiTheme="minorHAnsi" w:cstheme="minorHAnsi"/>
                <w:color w:val="0F1115"/>
                <w:sz w:val="18"/>
                <w:szCs w:val="18"/>
              </w:rPr>
              <w:t>(</w:t>
            </w:r>
          </w:p>
          <w:p w:rsidR="00484D04" w:rsidRPr="00484D04" w:rsidRDefault="001260B1" w:rsidP="00484D04">
            <w:pPr>
              <w:pStyle w:val="ds-markdown-paragraph"/>
              <w:numPr>
                <w:ilvl w:val="0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2E3318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Test point: </w:t>
            </w:r>
            <w:r w:rsidRPr="002E3318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x=4.5</w:t>
            </w:r>
            <w:r w:rsidR="00484D04">
              <w:t xml:space="preserve">  </w:t>
            </w:r>
            <w:r w:rsidRPr="00484D04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k=3</w:t>
            </w:r>
          </w:p>
          <w:p w:rsidR="001260B1" w:rsidRPr="00484D04" w:rsidRDefault="001260B1" w:rsidP="00484D04">
            <w:pPr>
              <w:pStyle w:val="ds-markdown-paragraph"/>
              <w:numPr>
                <w:ilvl w:val="0"/>
                <w:numId w:val="5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484D04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Distance metric: Euclidean </w:t>
            </w:r>
            <w:r w:rsidRPr="00484D04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484D04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x−x(</w:t>
            </w:r>
            <w:proofErr w:type="spellStart"/>
            <w:r w:rsidRPr="00484D04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i</w:t>
            </w:r>
            <w:proofErr w:type="spellEnd"/>
            <w:r w:rsidRPr="00484D04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)</w:t>
            </w:r>
            <w:r w:rsidRPr="00484D04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484D04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(1D)</w:t>
            </w:r>
          </w:p>
        </w:tc>
        <w:tc>
          <w:tcPr>
            <w:tcW w:w="8080" w:type="dxa"/>
            <w:gridSpan w:val="2"/>
          </w:tcPr>
          <w:p w:rsidR="00484D04" w:rsidRPr="00B75865" w:rsidRDefault="00484D04" w:rsidP="00484D04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B75865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Distances from 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x=4.5</w:t>
            </w:r>
          </w:p>
          <w:p w:rsidR="00484D04" w:rsidRPr="00B75865" w:rsidRDefault="00484D04" w:rsidP="00484D04">
            <w:pPr>
              <w:pStyle w:val="ds-markdown-paragraph"/>
              <w:numPr>
                <w:ilvl w:val="0"/>
                <w:numId w:val="6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4.5−2.0</w:t>
            </w: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=2.5</w:t>
            </w:r>
            <w:r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 xml:space="preserve"> </w:t>
            </w:r>
            <w:r w:rsidRPr="00B75865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→ Red</w:t>
            </w:r>
          </w:p>
          <w:p w:rsidR="00484D04" w:rsidRPr="00B75865" w:rsidRDefault="00484D04" w:rsidP="00484D04">
            <w:pPr>
              <w:pStyle w:val="ds-markdown-paragraph"/>
              <w:numPr>
                <w:ilvl w:val="0"/>
                <w:numId w:val="6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4.5−3.0</w:t>
            </w: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=1.5</w:t>
            </w:r>
            <w:r w:rsidRPr="00B75865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→ Red</w:t>
            </w:r>
          </w:p>
          <w:p w:rsidR="00484D04" w:rsidRPr="00B75865" w:rsidRDefault="00484D04" w:rsidP="00484D04">
            <w:pPr>
              <w:pStyle w:val="ds-markdown-paragraph"/>
              <w:numPr>
                <w:ilvl w:val="0"/>
                <w:numId w:val="6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4.5−4.0</w:t>
            </w: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=0.5</w:t>
            </w:r>
            <w:r w:rsidRPr="00B75865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→ Blue</w:t>
            </w:r>
          </w:p>
          <w:p w:rsidR="00484D04" w:rsidRPr="00B75865" w:rsidRDefault="00484D04" w:rsidP="00484D04">
            <w:pPr>
              <w:pStyle w:val="ds-markdown-paragraph"/>
              <w:numPr>
                <w:ilvl w:val="0"/>
                <w:numId w:val="6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4.5−5.0</w:t>
            </w: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=0.5</w:t>
            </w:r>
            <w:r w:rsidRPr="00B75865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→ Blue</w:t>
            </w:r>
          </w:p>
          <w:p w:rsidR="00484D04" w:rsidRDefault="00484D04" w:rsidP="00484D04">
            <w:pPr>
              <w:pStyle w:val="ds-markdown-paragraph"/>
              <w:numPr>
                <w:ilvl w:val="0"/>
                <w:numId w:val="6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4.5−6.0</w:t>
            </w:r>
            <w:r w:rsidRPr="00B75865">
              <w:rPr>
                <w:rStyle w:val="katex-mathml"/>
                <w:rFonts w:ascii="Cambria Math" w:hAnsi="Cambria Math" w:cs="Cambria Math"/>
                <w:color w:val="0F1115"/>
                <w:sz w:val="18"/>
                <w:szCs w:val="18"/>
                <w:bdr w:val="none" w:sz="0" w:space="0" w:color="auto" w:frame="1"/>
              </w:rPr>
              <w:t>∣</w:t>
            </w:r>
            <w:r w:rsidRPr="00B75865">
              <w:rPr>
                <w:rStyle w:val="katex-mathml"/>
                <w:rFonts w:asciiTheme="minorHAnsi" w:hAnsiTheme="minorHAnsi" w:cstheme="minorHAnsi"/>
                <w:color w:val="0F1115"/>
                <w:sz w:val="18"/>
                <w:szCs w:val="18"/>
                <w:bdr w:val="none" w:sz="0" w:space="0" w:color="auto" w:frame="1"/>
              </w:rPr>
              <w:t>=1.5</w:t>
            </w:r>
            <w:r w:rsidRPr="00B75865"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 → Blue</w:t>
            </w:r>
          </w:p>
          <w:p w:rsidR="00484D04" w:rsidRDefault="00484D04" w:rsidP="00484D04">
            <w:pPr>
              <w:pStyle w:val="ds-markdown-paragraph"/>
              <w:numPr>
                <w:ilvl w:val="0"/>
                <w:numId w:val="6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For k=3 , 3 closes values are Blue, Blue, Blue,  or, Blue, Blue Red</w:t>
            </w:r>
          </w:p>
          <w:p w:rsidR="001260B1" w:rsidRPr="00204BA2" w:rsidRDefault="00484D04" w:rsidP="00484D04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color w:val="0F1115"/>
                <w:sz w:val="18"/>
                <w:szCs w:val="18"/>
              </w:rPr>
              <w:t>Majority Blue, so x=4.5  label is Blue</w:t>
            </w:r>
          </w:p>
        </w:tc>
      </w:tr>
      <w:tr w:rsidR="009A1663" w:rsidTr="00D27095">
        <w:tc>
          <w:tcPr>
            <w:tcW w:w="3714" w:type="dxa"/>
          </w:tcPr>
          <w:p w:rsidR="00484D04" w:rsidRDefault="00484D04" w:rsidP="009A1663">
            <w:pPr>
              <w:rPr>
                <w:b/>
                <w:color w:val="000000" w:themeColor="text1"/>
              </w:rPr>
            </w:pPr>
            <w:r w:rsidRPr="00484D04">
              <w:rPr>
                <w:b/>
                <w:color w:val="000000" w:themeColor="text1"/>
              </w:rPr>
              <w:lastRenderedPageBreak/>
              <w:t>D</w:t>
            </w:r>
            <w:r w:rsidR="009A1663" w:rsidRPr="00484D04">
              <w:rPr>
                <w:b/>
                <w:color w:val="000000" w:themeColor="text1"/>
              </w:rPr>
              <w:t>ecision trees</w:t>
            </w:r>
          </w:p>
          <w:p w:rsidR="00484D04" w:rsidRPr="00484D04" w:rsidRDefault="00484D04" w:rsidP="00484D04">
            <w:pPr>
              <w:rPr>
                <w:rFonts w:cstheme="minorHAnsi"/>
                <w:sz w:val="18"/>
                <w:szCs w:val="18"/>
              </w:rPr>
            </w:pPr>
            <w:r w:rsidRPr="00484D04">
              <w:rPr>
                <w:rFonts w:cstheme="minorHAnsi"/>
                <w:sz w:val="18"/>
                <w:szCs w:val="18"/>
              </w:rPr>
              <w:t xml:space="preserve">Model: assign a label to inputs 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𝐱</w:t>
            </w:r>
            <w:r w:rsidRPr="00484D04">
              <w:rPr>
                <w:rFonts w:cstheme="minorHAnsi"/>
                <w:sz w:val="18"/>
                <w:szCs w:val="18"/>
              </w:rPr>
              <w:t xml:space="preserve"> by traversing a tree starting from the root node </w:t>
            </w:r>
          </w:p>
          <w:p w:rsidR="00484D04" w:rsidRPr="00484D04" w:rsidRDefault="00484D04" w:rsidP="00484D04">
            <w:pPr>
              <w:rPr>
                <w:rFonts w:cstheme="minorHAnsi"/>
                <w:sz w:val="18"/>
                <w:szCs w:val="18"/>
              </w:rPr>
            </w:pPr>
            <w:r w:rsidRPr="00484D04">
              <w:rPr>
                <w:rFonts w:cstheme="minorHAnsi"/>
                <w:sz w:val="18"/>
                <w:szCs w:val="18"/>
              </w:rPr>
              <w:t xml:space="preserve">•if at a leaf node, output the label </w:t>
            </w:r>
          </w:p>
          <w:p w:rsidR="00484D04" w:rsidRPr="00484D04" w:rsidRDefault="00484D04" w:rsidP="00484D04">
            <w:pPr>
              <w:rPr>
                <w:rFonts w:cstheme="minorHAnsi"/>
                <w:sz w:val="18"/>
                <w:szCs w:val="18"/>
              </w:rPr>
            </w:pPr>
            <w:r w:rsidRPr="00484D04">
              <w:rPr>
                <w:rFonts w:cstheme="minorHAnsi"/>
                <w:sz w:val="18"/>
                <w:szCs w:val="18"/>
              </w:rPr>
              <w:t xml:space="preserve">• else go to the branch of the tree determined by the node feature index 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𝑖</w:t>
            </w:r>
            <w:r w:rsidRPr="00484D04">
              <w:rPr>
                <w:rFonts w:cstheme="minorHAnsi"/>
                <w:sz w:val="18"/>
                <w:szCs w:val="18"/>
              </w:rPr>
              <w:t xml:space="preserve"> and the input’s corresponding feature 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𝐱</w:t>
            </w:r>
            <w:r w:rsidRPr="00484D04">
              <w:rPr>
                <w:rFonts w:cstheme="minorHAnsi"/>
                <w:sz w:val="18"/>
                <w:szCs w:val="18"/>
              </w:rPr>
              <w:t>[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𝑖</w:t>
            </w:r>
            <w:r w:rsidRPr="00484D04">
              <w:rPr>
                <w:rFonts w:cstheme="minorHAnsi"/>
                <w:sz w:val="18"/>
                <w:szCs w:val="18"/>
              </w:rPr>
              <w:t xml:space="preserve">] </w:t>
            </w:r>
          </w:p>
          <w:p w:rsidR="00484D04" w:rsidRPr="00484D04" w:rsidRDefault="00484D04" w:rsidP="00484D04">
            <w:pPr>
              <w:rPr>
                <w:rFonts w:cstheme="minorHAnsi"/>
                <w:sz w:val="18"/>
                <w:szCs w:val="18"/>
              </w:rPr>
            </w:pPr>
            <w:r w:rsidRPr="00484D04">
              <w:rPr>
                <w:rFonts w:cstheme="minorHAnsi"/>
                <w:sz w:val="18"/>
                <w:szCs w:val="18"/>
              </w:rPr>
              <w:t xml:space="preserve">•if </w:t>
            </w:r>
            <w:proofErr w:type="spellStart"/>
            <w:r w:rsidRPr="00484D04">
              <w:rPr>
                <w:rFonts w:cstheme="minorHAnsi"/>
                <w:sz w:val="18"/>
                <w:szCs w:val="18"/>
              </w:rPr>
              <w:t>categoric</w:t>
            </w:r>
            <w:proofErr w:type="spellEnd"/>
            <w:r w:rsidRPr="00484D04">
              <w:rPr>
                <w:rFonts w:cstheme="minorHAnsi"/>
                <w:sz w:val="18"/>
                <w:szCs w:val="18"/>
              </w:rPr>
              <w:t xml:space="preserve">, determined by assigning 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𝐱</w:t>
            </w:r>
            <w:r w:rsidRPr="00484D04">
              <w:rPr>
                <w:rFonts w:cstheme="minorHAnsi"/>
                <w:sz w:val="18"/>
                <w:szCs w:val="18"/>
              </w:rPr>
              <w:t>[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𝑖</w:t>
            </w:r>
            <w:r w:rsidRPr="00484D04">
              <w:rPr>
                <w:rFonts w:cstheme="minorHAnsi"/>
                <w:sz w:val="18"/>
                <w:szCs w:val="18"/>
              </w:rPr>
              <w:t xml:space="preserve">] to one of the category groupings </w:t>
            </w:r>
          </w:p>
          <w:p w:rsidR="009A1663" w:rsidRPr="00484D04" w:rsidRDefault="00484D04" w:rsidP="009A1663">
            <w:pPr>
              <w:rPr>
                <w:b/>
                <w:color w:val="000000" w:themeColor="text1"/>
              </w:rPr>
            </w:pPr>
            <w:r w:rsidRPr="00484D04">
              <w:rPr>
                <w:rFonts w:cstheme="minorHAnsi"/>
                <w:sz w:val="18"/>
                <w:szCs w:val="18"/>
              </w:rPr>
              <w:t xml:space="preserve">•if numeric, determined by whether 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𝐱</w:t>
            </w:r>
            <w:r w:rsidRPr="00484D04">
              <w:rPr>
                <w:rFonts w:cstheme="minorHAnsi"/>
                <w:sz w:val="18"/>
                <w:szCs w:val="18"/>
              </w:rPr>
              <w:t>[</w:t>
            </w:r>
            <w:r w:rsidRPr="00484D04">
              <w:rPr>
                <w:rFonts w:ascii="Cambria Math" w:hAnsi="Cambria Math" w:cs="Cambria Math"/>
                <w:sz w:val="18"/>
                <w:szCs w:val="18"/>
              </w:rPr>
              <w:t>𝑖</w:t>
            </w:r>
            <w:r w:rsidRPr="00484D04">
              <w:rPr>
                <w:rFonts w:cstheme="minorHAnsi"/>
                <w:sz w:val="18"/>
                <w:szCs w:val="18"/>
              </w:rPr>
              <w:t>] is greater or less than a threshold Learning: groupings, thresholds, and leaf labels determined via greedy heuristics</w:t>
            </w:r>
          </w:p>
        </w:tc>
        <w:tc>
          <w:tcPr>
            <w:tcW w:w="8080" w:type="dxa"/>
            <w:gridSpan w:val="2"/>
          </w:tcPr>
          <w:p w:rsidR="009A1663" w:rsidRDefault="00484D04" w:rsidP="009A1663">
            <w:r w:rsidRPr="00484D04">
              <w:drawing>
                <wp:inline distT="0" distB="0" distL="0" distR="0" wp14:anchorId="64DA82B7" wp14:editId="2DD59E71">
                  <wp:extent cx="1454150" cy="13006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017" cy="1303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6302C1">
              <w:rPr>
                <w:color w:val="000000" w:themeColor="text1"/>
              </w:rPr>
              <w:drawing>
                <wp:inline distT="0" distB="0" distL="0" distR="0" wp14:anchorId="5104BECA" wp14:editId="3E1821ED">
                  <wp:extent cx="1743075" cy="1042122"/>
                  <wp:effectExtent l="0" t="0" r="0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6974" cy="1050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84D04" w:rsidRPr="00897E6F" w:rsidRDefault="00897E6F" w:rsidP="00897E6F">
            <w:pPr>
              <w:rPr>
                <w:sz w:val="18"/>
                <w:szCs w:val="18"/>
              </w:rPr>
            </w:pPr>
            <w:r w:rsidRPr="00897E6F">
              <w:rPr>
                <w:color w:val="FF0000"/>
                <w:sz w:val="18"/>
                <w:szCs w:val="18"/>
              </w:rPr>
              <w:t xml:space="preserve">Dali </w:t>
            </w:r>
            <w:proofErr w:type="spellStart"/>
            <w:r w:rsidRPr="00897E6F">
              <w:rPr>
                <w:color w:val="FF0000"/>
                <w:sz w:val="18"/>
                <w:szCs w:val="18"/>
              </w:rPr>
              <w:t>na</w:t>
            </w:r>
            <w:proofErr w:type="spellEnd"/>
            <w:r w:rsidRPr="00897E6F"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97E6F">
              <w:rPr>
                <w:color w:val="FF0000"/>
                <w:sz w:val="18"/>
                <w:szCs w:val="18"/>
              </w:rPr>
              <w:t>ispit</w:t>
            </w:r>
            <w:proofErr w:type="spellEnd"/>
            <w:r w:rsidRPr="00897E6F"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97E6F">
              <w:rPr>
                <w:color w:val="FF0000"/>
                <w:sz w:val="18"/>
                <w:szCs w:val="18"/>
              </w:rPr>
              <w:t>i</w:t>
            </w:r>
            <w:proofErr w:type="spellEnd"/>
            <w:r w:rsidRPr="00897E6F"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97E6F">
              <w:rPr>
                <w:color w:val="FF0000"/>
                <w:sz w:val="18"/>
                <w:szCs w:val="18"/>
              </w:rPr>
              <w:t>resavanje</w:t>
            </w:r>
            <w:proofErr w:type="spellEnd"/>
            <w:r w:rsidRPr="00897E6F">
              <w:rPr>
                <w:color w:val="FF0000"/>
                <w:sz w:val="18"/>
                <w:szCs w:val="18"/>
              </w:rPr>
              <w:t xml:space="preserve"> so Information Gain?</w:t>
            </w:r>
            <w:r w:rsidR="007063BB">
              <w:rPr>
                <w:color w:val="FF0000"/>
                <w:sz w:val="18"/>
                <w:szCs w:val="18"/>
              </w:rPr>
              <w:t xml:space="preserve">  </w:t>
            </w:r>
          </w:p>
        </w:tc>
      </w:tr>
      <w:tr w:rsidR="00D27095" w:rsidTr="00D27095">
        <w:tc>
          <w:tcPr>
            <w:tcW w:w="3714" w:type="dxa"/>
          </w:tcPr>
          <w:p w:rsidR="00D27095" w:rsidRPr="00286F19" w:rsidRDefault="00D27095" w:rsidP="009A1663">
            <w:pPr>
              <w:rPr>
                <w:color w:val="000000" w:themeColor="text1"/>
              </w:rPr>
            </w:pPr>
            <w:r w:rsidRPr="00286F19">
              <w:rPr>
                <w:color w:val="000000" w:themeColor="text1"/>
              </w:rPr>
              <w:t>Example</w:t>
            </w:r>
          </w:p>
          <w:p w:rsidR="00D27095" w:rsidRDefault="00D27095" w:rsidP="00C65C61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>Show a decision tree that would perfectly classify the following data set</w:t>
            </w:r>
          </w:p>
          <w:p w:rsidR="00D27095" w:rsidRPr="008E40D5" w:rsidRDefault="00D27095" w:rsidP="00C65C61">
            <w:pPr>
              <w:rPr>
                <w:sz w:val="16"/>
                <w:szCs w:val="16"/>
              </w:rPr>
            </w:pPr>
            <w:r w:rsidRPr="008E40D5">
              <w:rPr>
                <w:noProof/>
                <w:sz w:val="16"/>
                <w:szCs w:val="16"/>
              </w:rPr>
              <w:drawing>
                <wp:inline distT="0" distB="0" distL="0" distR="0" wp14:anchorId="3C66FE93" wp14:editId="56412990">
                  <wp:extent cx="1524000" cy="112415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719" cy="115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7095" w:rsidRDefault="00D27095" w:rsidP="009A1663">
            <w:pPr>
              <w:rPr>
                <w:b/>
                <w:color w:val="000000" w:themeColor="text1"/>
              </w:rPr>
            </w:pPr>
          </w:p>
          <w:p w:rsidR="00D27095" w:rsidRPr="00484D04" w:rsidRDefault="00D27095" w:rsidP="009A1663">
            <w:pPr>
              <w:rPr>
                <w:b/>
                <w:color w:val="000000" w:themeColor="text1"/>
              </w:rPr>
            </w:pPr>
          </w:p>
        </w:tc>
        <w:tc>
          <w:tcPr>
            <w:tcW w:w="3969" w:type="dxa"/>
          </w:tcPr>
          <w:p w:rsidR="00D27095" w:rsidRPr="008E40D5" w:rsidRDefault="00D27095" w:rsidP="00C65C61">
            <w:pPr>
              <w:pStyle w:val="Heading2"/>
              <w:shd w:val="clear" w:color="auto" w:fill="FFFFFF"/>
              <w:spacing w:before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Step 1: Analyze the data</w:t>
            </w:r>
          </w:p>
          <w:p w:rsidR="00D27095" w:rsidRPr="008E40D5" w:rsidRDefault="00D27095" w:rsidP="00C65C61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Let's look for patterns:</w:t>
            </w:r>
          </w:p>
          <w:p w:rsidR="00D27095" w:rsidRPr="008E40D5" w:rsidRDefault="00D27095" w:rsidP="00C65C61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Looking at feature A: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7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A = 2: Instance 1 → +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7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A = 4: Instance 2 (+), Instance 3 (-) → mixed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7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A = 6: Instance 4 → +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7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A = 8: Instance 5 (-), Instance 6 (-) → -</w:t>
            </w:r>
          </w:p>
          <w:p w:rsidR="00D27095" w:rsidRPr="008E40D5" w:rsidRDefault="00D27095" w:rsidP="00C65C61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Looking at feature B: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B = 3: Instance 1 (+), Instance 4 (+), Instance 5 (-) → mixed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B = 4: Instance 2 (+), Instance 6 (-) → mixed</w:t>
            </w:r>
          </w:p>
          <w:p w:rsidR="00D27095" w:rsidRPr="008E40D5" w:rsidRDefault="00D27095" w:rsidP="00C65C61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B = 5: Instance 3 → -</w:t>
            </w:r>
          </w:p>
          <w:p w:rsidR="00D27095" w:rsidRPr="00484D04" w:rsidRDefault="00D27095" w:rsidP="009A1663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4111" w:type="dxa"/>
          </w:tcPr>
          <w:p w:rsidR="00D27095" w:rsidRPr="008E40D5" w:rsidRDefault="00D27095" w:rsidP="00D27095">
            <w:pPr>
              <w:pStyle w:val="Heading2"/>
              <w:shd w:val="clear" w:color="auto" w:fill="FFFFFF"/>
              <w:spacing w:before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Step 2: Find pure splits</w:t>
            </w:r>
          </w:p>
          <w:p w:rsidR="00D27095" w:rsidRPr="008E40D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Let's try </w:t>
            </w: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A ≤ 3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: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Yes: Instance 1 only → + (pure)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No: Instances 2-6</w:t>
            </w:r>
          </w:p>
          <w:p w:rsidR="00D27095" w:rsidRPr="008E40D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For A &gt; 3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: Instances 2-6 (2+, 3-)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br/>
              <w:t>Let's split this by </w:t>
            </w: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A ≤ 7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: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Yes: Instances 2,3,4 (A=4,4,6) → 2+, 1-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No: Instances 5,6 (A=8,8) → -,- (pure)</w:t>
            </w:r>
          </w:p>
          <w:p w:rsidR="00D27095" w:rsidRPr="008E40D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Now we need to handle the mixed group </w:t>
            </w:r>
          </w:p>
          <w:p w:rsidR="00D27095" w:rsidRPr="008E40D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(Instances 2</w:t>
            </w:r>
            <w:proofErr w:type="gramStart"/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,3,4</w:t>
            </w:r>
            <w:proofErr w:type="gramEnd"/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).</w:t>
            </w:r>
          </w:p>
          <w:p w:rsidR="00D27095" w:rsidRPr="008E40D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For Instances 2,3,4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 (A=4,4,6; B=4,5,3):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Instance 2: (4,4) +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Instance 3: (4,5) -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Instance 4: (6,3) +</w:t>
            </w:r>
          </w:p>
          <w:p w:rsidR="00D27095" w:rsidRPr="008E40D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Let's split by </w:t>
            </w: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B ≤ 4.5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: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Yes: Instances 2,4 → +,+ (pure)</w:t>
            </w:r>
          </w:p>
          <w:p w:rsidR="00D27095" w:rsidRPr="00FB2C06" w:rsidRDefault="00D27095" w:rsidP="009A1663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ind w:left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No: Instance 3 → - (pure)</w:t>
            </w:r>
          </w:p>
        </w:tc>
      </w:tr>
      <w:tr w:rsidR="00D27095" w:rsidTr="00D27095">
        <w:tc>
          <w:tcPr>
            <w:tcW w:w="3714" w:type="dxa"/>
          </w:tcPr>
          <w:p w:rsidR="00D27095" w:rsidRDefault="00D27095" w:rsidP="009A1663"/>
        </w:tc>
        <w:tc>
          <w:tcPr>
            <w:tcW w:w="3969" w:type="dxa"/>
          </w:tcPr>
          <w:p w:rsidR="00D27095" w:rsidRPr="008E40D5" w:rsidRDefault="00D27095" w:rsidP="00D27095">
            <w:pPr>
              <w:pStyle w:val="Heading2"/>
              <w:shd w:val="clear" w:color="auto" w:fill="FFFFFF"/>
              <w:spacing w:before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="Segoe UI" w:hAnsi="Segoe UI" w:cs="Segoe UI"/>
                <w:color w:val="0F1115"/>
                <w:sz w:val="16"/>
                <w:szCs w:val="16"/>
              </w:rPr>
              <w:t>Step 3: Construct the decision tree</w:t>
            </w:r>
          </w:p>
          <w:p w:rsidR="00D27095" w:rsidRPr="008E40D5" w:rsidRDefault="00D27095" w:rsidP="00D27095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>[Root: A ≤ 3?]</w:t>
            </w:r>
          </w:p>
          <w:p w:rsidR="00D27095" w:rsidRPr="008E40D5" w:rsidRDefault="00D27095" w:rsidP="00D27095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 xml:space="preserve">    </w:t>
            </w:r>
            <w:r w:rsidRPr="008E40D5">
              <w:rPr>
                <w:rFonts w:ascii="Arial" w:hAnsi="Arial" w:cs="Arial"/>
                <w:sz w:val="16"/>
                <w:szCs w:val="16"/>
              </w:rPr>
              <w:t>├</w:t>
            </w:r>
            <w:r w:rsidRPr="008E40D5">
              <w:rPr>
                <w:rFonts w:ascii="Calibri" w:hAnsi="Calibri" w:cs="Calibri"/>
                <w:sz w:val="16"/>
                <w:szCs w:val="16"/>
              </w:rPr>
              <w:t>──</w:t>
            </w:r>
            <w:r w:rsidRPr="008E40D5">
              <w:rPr>
                <w:sz w:val="16"/>
                <w:szCs w:val="16"/>
              </w:rPr>
              <w:t xml:space="preserve"> Yes: Class = + (Instance 1)</w:t>
            </w:r>
          </w:p>
          <w:p w:rsidR="00D27095" w:rsidRPr="008E40D5" w:rsidRDefault="00D27095" w:rsidP="00D27095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 xml:space="preserve">    └── No: [A ≤ 7?]</w:t>
            </w:r>
          </w:p>
          <w:p w:rsidR="00D27095" w:rsidRPr="008E40D5" w:rsidRDefault="00D27095" w:rsidP="00D27095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 xml:space="preserve">              </w:t>
            </w:r>
            <w:r w:rsidRPr="008E40D5">
              <w:rPr>
                <w:rFonts w:ascii="Arial" w:hAnsi="Arial" w:cs="Arial"/>
                <w:sz w:val="16"/>
                <w:szCs w:val="16"/>
              </w:rPr>
              <w:t>├</w:t>
            </w:r>
            <w:r w:rsidRPr="008E40D5">
              <w:rPr>
                <w:rFonts w:ascii="Calibri" w:hAnsi="Calibri" w:cs="Calibri"/>
                <w:sz w:val="16"/>
                <w:szCs w:val="16"/>
              </w:rPr>
              <w:t>──</w:t>
            </w:r>
            <w:r w:rsidRPr="008E40D5">
              <w:rPr>
                <w:sz w:val="16"/>
                <w:szCs w:val="16"/>
              </w:rPr>
              <w:t xml:space="preserve"> Yes: [B </w:t>
            </w:r>
            <w:r w:rsidRPr="008E40D5">
              <w:rPr>
                <w:rFonts w:ascii="Calibri" w:hAnsi="Calibri" w:cs="Calibri"/>
                <w:sz w:val="16"/>
                <w:szCs w:val="16"/>
              </w:rPr>
              <w:t>≤</w:t>
            </w:r>
            <w:r w:rsidRPr="008E40D5">
              <w:rPr>
                <w:sz w:val="16"/>
                <w:szCs w:val="16"/>
              </w:rPr>
              <w:t xml:space="preserve"> 4.5?]</w:t>
            </w:r>
          </w:p>
          <w:p w:rsidR="00D27095" w:rsidRPr="008E40D5" w:rsidRDefault="00D27095" w:rsidP="00D27095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 xml:space="preserve">              │         </w:t>
            </w:r>
            <w:r w:rsidRPr="008E40D5">
              <w:rPr>
                <w:rFonts w:ascii="Arial" w:hAnsi="Arial" w:cs="Arial"/>
                <w:sz w:val="16"/>
                <w:szCs w:val="16"/>
              </w:rPr>
              <w:t>├</w:t>
            </w:r>
            <w:r w:rsidRPr="008E40D5">
              <w:rPr>
                <w:rFonts w:ascii="Calibri" w:hAnsi="Calibri" w:cs="Calibri"/>
                <w:sz w:val="16"/>
                <w:szCs w:val="16"/>
              </w:rPr>
              <w:t>──</w:t>
            </w:r>
            <w:r w:rsidRPr="008E40D5">
              <w:rPr>
                <w:sz w:val="16"/>
                <w:szCs w:val="16"/>
              </w:rPr>
              <w:t xml:space="preserve"> Yes: Class = + (Instances 2,4)</w:t>
            </w:r>
          </w:p>
          <w:p w:rsidR="00D27095" w:rsidRPr="008E40D5" w:rsidRDefault="00D27095" w:rsidP="00D27095">
            <w:pPr>
              <w:rPr>
                <w:sz w:val="16"/>
                <w:szCs w:val="16"/>
              </w:rPr>
            </w:pPr>
            <w:r w:rsidRPr="008E40D5">
              <w:rPr>
                <w:sz w:val="16"/>
                <w:szCs w:val="16"/>
              </w:rPr>
              <w:t xml:space="preserve">              │         └── No: Class = - (Instance 3)</w:t>
            </w:r>
          </w:p>
          <w:p w:rsidR="00D2709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ind w:left="0"/>
            </w:pPr>
            <w:r w:rsidRPr="008E40D5">
              <w:rPr>
                <w:sz w:val="16"/>
                <w:szCs w:val="16"/>
              </w:rPr>
              <w:t xml:space="preserve">              └── No: Class = - (Instances 5,6)</w:t>
            </w:r>
          </w:p>
        </w:tc>
        <w:tc>
          <w:tcPr>
            <w:tcW w:w="4111" w:type="dxa"/>
          </w:tcPr>
          <w:p w:rsidR="00D27095" w:rsidRPr="008E40D5" w:rsidRDefault="00D27095" w:rsidP="00D27095">
            <w:pPr>
              <w:pStyle w:val="Heading2"/>
              <w:shd w:val="clear" w:color="auto" w:fill="FFFFFF"/>
              <w:spacing w:before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Step 4: Verification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tabs>
                <w:tab w:val="clear" w:pos="720"/>
                <w:tab w:val="num" w:pos="178"/>
              </w:tabs>
              <w:spacing w:before="0" w:beforeAutospacing="0" w:after="0" w:afterAutospacing="0"/>
              <w:ind w:left="178" w:hanging="142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Inst1 (2</w:t>
            </w:r>
            <w:proofErr w:type="gramStart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,3</w:t>
            </w:r>
            <w:proofErr w:type="gramEnd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,+):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 A≤3? Yes → + </w:t>
            </w:r>
            <w:r w:rsidRPr="008E40D5">
              <w:rPr>
                <w:rFonts w:ascii="Segoe UI Symbol" w:hAnsi="Segoe UI Symbol" w:cs="Segoe UI Symbol"/>
                <w:color w:val="0F1115"/>
                <w:sz w:val="16"/>
                <w:szCs w:val="16"/>
              </w:rPr>
              <w:t>✓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tabs>
                <w:tab w:val="clear" w:pos="720"/>
                <w:tab w:val="num" w:pos="178"/>
              </w:tabs>
              <w:spacing w:before="0" w:beforeAutospacing="0" w:after="0" w:afterAutospacing="0"/>
              <w:ind w:left="178" w:hanging="142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Inst2 (4</w:t>
            </w:r>
            <w:proofErr w:type="gramStart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,4</w:t>
            </w:r>
            <w:proofErr w:type="gramEnd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,+):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 A≤3? No → A≤7? Yes → B≤4.5? Yes → + </w:t>
            </w:r>
            <w:r w:rsidRPr="008E40D5">
              <w:rPr>
                <w:rFonts w:ascii="Segoe UI Symbol" w:hAnsi="Segoe UI Symbol" w:cs="Segoe UI Symbol"/>
                <w:color w:val="0F1115"/>
                <w:sz w:val="16"/>
                <w:szCs w:val="16"/>
              </w:rPr>
              <w:t>✓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tabs>
                <w:tab w:val="clear" w:pos="720"/>
                <w:tab w:val="num" w:pos="178"/>
              </w:tabs>
              <w:spacing w:before="0" w:beforeAutospacing="0" w:after="0" w:afterAutospacing="0"/>
              <w:ind w:left="178" w:hanging="142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Inst3 (4</w:t>
            </w:r>
            <w:proofErr w:type="gramStart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,5</w:t>
            </w:r>
            <w:proofErr w:type="gramEnd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,-):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 A≤3? No → A≤7? Yes → B≤4.5? No → - </w:t>
            </w:r>
            <w:r w:rsidRPr="008E40D5">
              <w:rPr>
                <w:rFonts w:ascii="Segoe UI Symbol" w:hAnsi="Segoe UI Symbol" w:cs="Segoe UI Symbol"/>
                <w:color w:val="0F1115"/>
                <w:sz w:val="16"/>
                <w:szCs w:val="16"/>
              </w:rPr>
              <w:t>✓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tabs>
                <w:tab w:val="clear" w:pos="720"/>
                <w:tab w:val="num" w:pos="178"/>
              </w:tabs>
              <w:spacing w:before="0" w:beforeAutospacing="0" w:after="0" w:afterAutospacing="0"/>
              <w:ind w:left="178" w:hanging="142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Inst4 (6</w:t>
            </w:r>
            <w:proofErr w:type="gramStart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,3</w:t>
            </w:r>
            <w:proofErr w:type="gramEnd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,+):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 A≤3? No → A≤7? Yes → B≤4.5? Yes → + </w:t>
            </w:r>
            <w:r w:rsidRPr="008E40D5">
              <w:rPr>
                <w:rFonts w:ascii="Segoe UI Symbol" w:hAnsi="Segoe UI Symbol" w:cs="Segoe UI Symbol"/>
                <w:color w:val="0F1115"/>
                <w:sz w:val="16"/>
                <w:szCs w:val="16"/>
              </w:rPr>
              <w:t>✓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tabs>
                <w:tab w:val="clear" w:pos="720"/>
                <w:tab w:val="num" w:pos="178"/>
              </w:tabs>
              <w:spacing w:before="0" w:beforeAutospacing="0" w:after="0" w:afterAutospacing="0"/>
              <w:ind w:left="178" w:hanging="142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Instance 5 (8</w:t>
            </w:r>
            <w:proofErr w:type="gramStart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,3</w:t>
            </w:r>
            <w:proofErr w:type="gramEnd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,-):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 A≤3? No → A≤7? No → - </w:t>
            </w:r>
            <w:r w:rsidRPr="008E40D5">
              <w:rPr>
                <w:rFonts w:ascii="Segoe UI Symbol" w:hAnsi="Segoe UI Symbol" w:cs="Segoe UI Symbol"/>
                <w:color w:val="0F1115"/>
                <w:sz w:val="16"/>
                <w:szCs w:val="16"/>
              </w:rPr>
              <w:t>✓</w:t>
            </w:r>
          </w:p>
          <w:p w:rsidR="00D27095" w:rsidRPr="008E40D5" w:rsidRDefault="00D27095" w:rsidP="00D27095">
            <w:pPr>
              <w:pStyle w:val="ds-markdown-paragraph"/>
              <w:numPr>
                <w:ilvl w:val="0"/>
                <w:numId w:val="12"/>
              </w:numPr>
              <w:shd w:val="clear" w:color="auto" w:fill="FFFFFF"/>
              <w:tabs>
                <w:tab w:val="clear" w:pos="720"/>
                <w:tab w:val="num" w:pos="178"/>
              </w:tabs>
              <w:spacing w:before="0" w:beforeAutospacing="0" w:after="0" w:afterAutospacing="0"/>
              <w:ind w:left="178" w:hanging="142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Instance 6 (8</w:t>
            </w:r>
            <w:proofErr w:type="gramStart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,4</w:t>
            </w:r>
            <w:proofErr w:type="gramEnd"/>
            <w:r w:rsidRPr="008E40D5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t>,-):</w:t>
            </w: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 xml:space="preserve"> A≤3? No → A≤7? No → - </w:t>
            </w:r>
            <w:r w:rsidRPr="008E40D5">
              <w:rPr>
                <w:rFonts w:ascii="Segoe UI Symbol" w:hAnsi="Segoe UI Symbol" w:cs="Segoe UI Symbol"/>
                <w:color w:val="0F1115"/>
                <w:sz w:val="16"/>
                <w:szCs w:val="16"/>
              </w:rPr>
              <w:t>✓</w:t>
            </w:r>
          </w:p>
          <w:p w:rsidR="00D27095" w:rsidRPr="00D27095" w:rsidRDefault="00D27095" w:rsidP="00D2709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8E40D5">
              <w:rPr>
                <w:rFonts w:asciiTheme="minorHAnsi" w:hAnsiTheme="minorHAnsi" w:cstheme="minorHAnsi"/>
                <w:color w:val="0F1115"/>
                <w:sz w:val="16"/>
                <w:szCs w:val="16"/>
              </w:rPr>
              <w:t>All 6 instances are perfectly classified.</w:t>
            </w:r>
          </w:p>
        </w:tc>
      </w:tr>
      <w:tr w:rsidR="0058557C" w:rsidTr="00D27095">
        <w:tc>
          <w:tcPr>
            <w:tcW w:w="3714" w:type="dxa"/>
          </w:tcPr>
          <w:p w:rsidR="0058557C" w:rsidRDefault="0058557C" w:rsidP="009A1663">
            <w:r>
              <w:t>GTP solution</w:t>
            </w:r>
          </w:p>
        </w:tc>
        <w:tc>
          <w:tcPr>
            <w:tcW w:w="3969" w:type="dxa"/>
          </w:tcPr>
          <w:p w:rsidR="0058557C" w:rsidRDefault="0058557C" w:rsidP="0058557C">
            <w:pPr>
              <w:pStyle w:val="NormalWeb"/>
              <w:numPr>
                <w:ilvl w:val="0"/>
                <w:numId w:val="14"/>
              </w:numPr>
              <w:tabs>
                <w:tab w:val="clear" w:pos="360"/>
                <w:tab w:val="num" w:pos="171"/>
              </w:tabs>
              <w:spacing w:before="0" w:beforeAutospacing="0" w:after="0" w:afterAutospacing="0"/>
              <w:ind w:left="171" w:hanging="171"/>
              <w:rPr>
                <w:rFonts w:asciiTheme="minorHAnsi" w:hAnsiTheme="minorHAnsi" w:cstheme="minorHAnsi"/>
                <w:sz w:val="18"/>
                <w:szCs w:val="18"/>
              </w:rPr>
            </w:pPr>
            <w:r w:rsidRPr="00B56619">
              <w:rPr>
                <w:rFonts w:asciiTheme="minorHAnsi" w:hAnsiTheme="minorHAnsi" w:cstheme="minorHAnsi"/>
                <w:b/>
                <w:color w:val="FF0000"/>
                <w:sz w:val="18"/>
                <w:szCs w:val="18"/>
              </w:rPr>
              <w:t xml:space="preserve">Root split </w:t>
            </w:r>
            <w:r w:rsidRPr="00B56619">
              <w:rPr>
                <w:rStyle w:val="HTMLCode"/>
                <w:rFonts w:asciiTheme="minorHAnsi" w:hAnsiTheme="minorHAnsi" w:cstheme="minorHAnsi"/>
                <w:b/>
                <w:color w:val="FF0000"/>
                <w:sz w:val="18"/>
                <w:szCs w:val="18"/>
              </w:rPr>
              <w:t>A ≤ 6</w:t>
            </w:r>
            <w:r w:rsidRPr="00B56619">
              <w:rPr>
                <w:rFonts w:asciiTheme="minorHAnsi" w:hAnsiTheme="minorHAnsi" w:cstheme="minorHAnsi"/>
                <w:color w:val="FF0000"/>
                <w:sz w:val="18"/>
                <w:szCs w:val="18"/>
              </w:rPr>
              <w:t xml:space="preserve"> 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separates {instances 5,6} </w:t>
            </w:r>
          </w:p>
          <w:p w:rsidR="0058557C" w:rsidRPr="0058557C" w:rsidRDefault="0058557C" w:rsidP="0058557C">
            <w:pPr>
              <w:pStyle w:val="NormalWeb"/>
              <w:spacing w:before="0" w:beforeAutospacing="0" w:after="0" w:afterAutospacing="0"/>
              <w:ind w:left="171"/>
              <w:rPr>
                <w:rFonts w:asciiTheme="minorHAnsi" w:hAnsiTheme="minorHAnsi" w:cstheme="minorHAnsi"/>
                <w:sz w:val="18"/>
                <w:szCs w:val="18"/>
              </w:rPr>
            </w:pP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(</w:t>
            </w:r>
            <w:proofErr w:type="gramStart"/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both</w:t>
            </w:r>
            <w:proofErr w:type="gramEnd"/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−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) on the No branch — pure negative.</w:t>
            </w:r>
          </w:p>
          <w:p w:rsidR="0058557C" w:rsidRPr="0058557C" w:rsidRDefault="0058557C" w:rsidP="0058557C">
            <w:pPr>
              <w:pStyle w:val="NormalWeb"/>
              <w:numPr>
                <w:ilvl w:val="0"/>
                <w:numId w:val="14"/>
              </w:numPr>
              <w:tabs>
                <w:tab w:val="clear" w:pos="360"/>
                <w:tab w:val="num" w:pos="171"/>
              </w:tabs>
              <w:spacing w:before="0" w:beforeAutospacing="0" w:after="0" w:afterAutospacing="0"/>
              <w:ind w:left="171" w:hanging="171"/>
              <w:rPr>
                <w:rFonts w:asciiTheme="minorHAnsi" w:hAnsiTheme="minorHAnsi" w:cstheme="minorHAnsi"/>
                <w:sz w:val="18"/>
                <w:szCs w:val="18"/>
              </w:rPr>
            </w:pP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The Yes branch contains instances {1</w:t>
            </w:r>
            <w:proofErr w:type="gramStart"/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,2,3,4</w:t>
            </w:r>
            <w:proofErr w:type="gramEnd"/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} with classes </w:t>
            </w: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+,+,−,+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br/>
              <w:t xml:space="preserve">Splitting that branch by </w:t>
            </w: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B ≤ 4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 gives:</w:t>
            </w:r>
          </w:p>
          <w:p w:rsidR="0058557C" w:rsidRPr="0058557C" w:rsidRDefault="0058557C" w:rsidP="0058557C">
            <w:pPr>
              <w:pStyle w:val="NormalWeb"/>
              <w:numPr>
                <w:ilvl w:val="1"/>
                <w:numId w:val="14"/>
              </w:numPr>
              <w:tabs>
                <w:tab w:val="clear" w:pos="1080"/>
                <w:tab w:val="num" w:pos="455"/>
              </w:tabs>
              <w:spacing w:before="0" w:beforeAutospacing="0" w:after="0" w:afterAutospacing="0"/>
              <w:ind w:left="597" w:hanging="426"/>
              <w:rPr>
                <w:rFonts w:asciiTheme="minorHAnsi" w:hAnsiTheme="minorHAnsi" w:cstheme="minorHAnsi"/>
                <w:sz w:val="18"/>
                <w:szCs w:val="18"/>
              </w:rPr>
            </w:pP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B ≤ 4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 → instances {1</w:t>
            </w:r>
            <w:proofErr w:type="gramStart"/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,2,4</w:t>
            </w:r>
            <w:proofErr w:type="gramEnd"/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} all </w:t>
            </w: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+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 (pure positive).</w:t>
            </w:r>
          </w:p>
          <w:p w:rsidR="0058557C" w:rsidRPr="0058557C" w:rsidRDefault="0058557C" w:rsidP="0058557C">
            <w:pPr>
              <w:pStyle w:val="NormalWeb"/>
              <w:numPr>
                <w:ilvl w:val="1"/>
                <w:numId w:val="14"/>
              </w:numPr>
              <w:tabs>
                <w:tab w:val="clear" w:pos="1080"/>
                <w:tab w:val="num" w:pos="455"/>
              </w:tabs>
              <w:spacing w:before="0" w:beforeAutospacing="0" w:after="0" w:afterAutospacing="0"/>
              <w:ind w:left="597" w:hanging="426"/>
              <w:rPr>
                <w:rFonts w:asciiTheme="minorHAnsi" w:hAnsiTheme="minorHAnsi" w:cstheme="minorHAnsi"/>
                <w:sz w:val="18"/>
                <w:szCs w:val="18"/>
              </w:rPr>
            </w:pP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B &gt; 4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 xml:space="preserve"> → instance {3} which is </w:t>
            </w:r>
            <w:r w:rsidRPr="0058557C">
              <w:rPr>
                <w:rStyle w:val="HTMLCode"/>
                <w:rFonts w:asciiTheme="minorHAnsi" w:hAnsiTheme="minorHAnsi" w:cstheme="minorHAnsi"/>
                <w:sz w:val="18"/>
                <w:szCs w:val="18"/>
              </w:rPr>
              <w:t>−</w:t>
            </w: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.</w:t>
            </w:r>
          </w:p>
          <w:p w:rsidR="0058557C" w:rsidRPr="0058557C" w:rsidRDefault="0058557C" w:rsidP="0058557C">
            <w:pPr>
              <w:pStyle w:val="NormalWeb"/>
              <w:spacing w:before="0" w:beforeAutospacing="0" w:after="0" w:afterAutospacing="0"/>
              <w:rPr>
                <w:rStyle w:val="Strong"/>
                <w:rFonts w:asciiTheme="minorHAnsi" w:hAnsiTheme="minorHAnsi" w:cstheme="minorHAnsi"/>
                <w:b w:val="0"/>
                <w:bCs w:val="0"/>
                <w:sz w:val="18"/>
                <w:szCs w:val="18"/>
              </w:rPr>
            </w:pPr>
            <w:r w:rsidRPr="0058557C">
              <w:rPr>
                <w:rFonts w:asciiTheme="minorHAnsi" w:hAnsiTheme="minorHAnsi" w:cstheme="minorHAnsi"/>
                <w:sz w:val="18"/>
                <w:szCs w:val="18"/>
              </w:rPr>
              <w:t>All leaves are pure, so the tree classifies every training instance correctly.</w:t>
            </w:r>
          </w:p>
        </w:tc>
        <w:tc>
          <w:tcPr>
            <w:tcW w:w="4111" w:type="dxa"/>
          </w:tcPr>
          <w:p w:rsidR="0058557C" w:rsidRDefault="0058557C" w:rsidP="00D27095">
            <w:pPr>
              <w:pStyle w:val="Heading2"/>
              <w:shd w:val="clear" w:color="auto" w:fill="FFFFFF"/>
              <w:spacing w:before="0"/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</w:pPr>
            <w:r w:rsidRPr="0058557C"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  <w:drawing>
                <wp:inline distT="0" distB="0" distL="0" distR="0" wp14:anchorId="51AFB921" wp14:editId="2FEB97C3">
                  <wp:extent cx="2473325" cy="643890"/>
                  <wp:effectExtent l="0" t="0" r="3175" b="381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64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710AF" w:rsidRPr="00D710AF" w:rsidRDefault="00D710AF" w:rsidP="00D710A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Idea try to start with branch pure (in case A&lt;=6 pure negative) </w:t>
            </w:r>
            <w:proofErr w:type="spellStart"/>
            <w:r>
              <w:rPr>
                <w:sz w:val="16"/>
                <w:szCs w:val="16"/>
              </w:rPr>
              <w:t>and than</w:t>
            </w:r>
            <w:proofErr w:type="spellEnd"/>
            <w:r>
              <w:rPr>
                <w:sz w:val="16"/>
                <w:szCs w:val="16"/>
              </w:rPr>
              <w:t xml:space="preserve"> one branch of B pure….</w:t>
            </w:r>
          </w:p>
        </w:tc>
      </w:tr>
      <w:tr w:rsidR="00D27095" w:rsidTr="00D27095">
        <w:tc>
          <w:tcPr>
            <w:tcW w:w="3714" w:type="dxa"/>
          </w:tcPr>
          <w:p w:rsidR="00D27095" w:rsidRPr="00F4630D" w:rsidRDefault="007063BB" w:rsidP="009A1663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 xml:space="preserve">Example </w:t>
            </w:r>
            <w:r w:rsidRPr="00F4630D">
              <w:rPr>
                <w:noProof/>
                <w:sz w:val="18"/>
                <w:szCs w:val="18"/>
              </w:rPr>
              <w:drawing>
                <wp:inline distT="0" distB="0" distL="0" distR="0" wp14:anchorId="134B3418" wp14:editId="471A2A0D">
                  <wp:extent cx="1730345" cy="164277"/>
                  <wp:effectExtent l="0" t="0" r="3810" b="762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884" cy="243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:rsidR="00D27095" w:rsidRPr="008E40D5" w:rsidRDefault="007063BB" w:rsidP="00D27095">
            <w:pPr>
              <w:pStyle w:val="Heading2"/>
              <w:shd w:val="clear" w:color="auto" w:fill="FFFFFF"/>
              <w:spacing w:before="0"/>
              <w:rPr>
                <w:rStyle w:val="Strong"/>
                <w:rFonts w:ascii="Segoe UI" w:hAnsi="Segoe UI" w:cs="Segoe UI"/>
                <w:color w:val="0F1115"/>
                <w:sz w:val="16"/>
                <w:szCs w:val="16"/>
              </w:rPr>
            </w:pPr>
            <w:r w:rsidRPr="0084494E">
              <w:rPr>
                <w:noProof/>
              </w:rPr>
              <w:drawing>
                <wp:inline distT="0" distB="0" distL="0" distR="0" wp14:anchorId="321B8BF3" wp14:editId="65D4C942">
                  <wp:extent cx="822497" cy="1001486"/>
                  <wp:effectExtent l="0" t="0" r="0" b="825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556" cy="1028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Strong"/>
                <w:rFonts w:ascii="Segoe UI" w:hAnsi="Segoe UI" w:cs="Segoe UI"/>
                <w:color w:val="0F1115"/>
                <w:sz w:val="16"/>
                <w:szCs w:val="16"/>
              </w:rPr>
              <w:t xml:space="preserve">   </w:t>
            </w:r>
            <w:r w:rsidRPr="0084494E">
              <w:rPr>
                <w:noProof/>
              </w:rPr>
              <w:drawing>
                <wp:inline distT="0" distB="0" distL="0" distR="0" wp14:anchorId="53F02BD0" wp14:editId="3FCDA873">
                  <wp:extent cx="1037681" cy="1020739"/>
                  <wp:effectExtent l="0" t="0" r="0" b="825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3764" cy="1056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</w:tcPr>
          <w:p w:rsidR="00D27095" w:rsidRPr="008E40D5" w:rsidRDefault="00D27095" w:rsidP="00D27095">
            <w:pPr>
              <w:pStyle w:val="Heading2"/>
              <w:shd w:val="clear" w:color="auto" w:fill="FFFFFF"/>
              <w:spacing w:before="0"/>
              <w:rPr>
                <w:rStyle w:val="Strong"/>
                <w:rFonts w:asciiTheme="minorHAnsi" w:hAnsiTheme="minorHAnsi" w:cstheme="minorHAnsi"/>
                <w:color w:val="0F1115"/>
                <w:sz w:val="16"/>
                <w:szCs w:val="16"/>
              </w:rPr>
            </w:pPr>
          </w:p>
        </w:tc>
      </w:tr>
    </w:tbl>
    <w:p w:rsidR="009F5D6D" w:rsidRDefault="009F5D6D"/>
    <w:p w:rsidR="006302C1" w:rsidRDefault="006302C1"/>
    <w:p w:rsidR="009F5D6D" w:rsidRDefault="009F5D6D"/>
    <w:tbl>
      <w:tblPr>
        <w:tblStyle w:val="TableGrid"/>
        <w:tblW w:w="11794" w:type="dxa"/>
        <w:tblInd w:w="-1167" w:type="dxa"/>
        <w:tblLayout w:type="fixed"/>
        <w:tblLook w:val="04A0" w:firstRow="1" w:lastRow="0" w:firstColumn="1" w:lastColumn="0" w:noHBand="0" w:noVBand="1"/>
      </w:tblPr>
      <w:tblGrid>
        <w:gridCol w:w="3856"/>
        <w:gridCol w:w="1688"/>
        <w:gridCol w:w="1544"/>
        <w:gridCol w:w="4706"/>
      </w:tblGrid>
      <w:tr w:rsidR="008A0502" w:rsidTr="00CA13B5">
        <w:tc>
          <w:tcPr>
            <w:tcW w:w="3856" w:type="dxa"/>
          </w:tcPr>
          <w:p w:rsidR="009F5D6D" w:rsidRPr="00C66A94" w:rsidRDefault="00286F19" w:rsidP="0030784B">
            <w:pPr>
              <w:rPr>
                <w:b/>
                <w:sz w:val="28"/>
                <w:szCs w:val="28"/>
              </w:rPr>
            </w:pPr>
            <w:r w:rsidRPr="00C66A94">
              <w:rPr>
                <w:b/>
                <w:sz w:val="28"/>
                <w:szCs w:val="28"/>
              </w:rPr>
              <w:t>Evaluation: data splitting, metrics</w:t>
            </w:r>
          </w:p>
        </w:tc>
        <w:tc>
          <w:tcPr>
            <w:tcW w:w="7938" w:type="dxa"/>
            <w:gridSpan w:val="3"/>
          </w:tcPr>
          <w:p w:rsidR="00B6406A" w:rsidRPr="00F4630D" w:rsidRDefault="00B6406A" w:rsidP="00F4630D">
            <w:pPr>
              <w:rPr>
                <w:sz w:val="18"/>
                <w:szCs w:val="18"/>
              </w:rPr>
            </w:pPr>
          </w:p>
        </w:tc>
      </w:tr>
      <w:tr w:rsidR="008A0502" w:rsidTr="00CA13B5">
        <w:tc>
          <w:tcPr>
            <w:tcW w:w="3856" w:type="dxa"/>
          </w:tcPr>
          <w:p w:rsidR="009F5D6D" w:rsidRDefault="00D317F1" w:rsidP="0030784B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Accuracy of a Model</w:t>
            </w:r>
          </w:p>
          <w:p w:rsidR="00936E63" w:rsidRDefault="00936E63" w:rsidP="00936E63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Using  a Test set</w:t>
            </w:r>
          </w:p>
          <w:p w:rsidR="00936E63" w:rsidRPr="00F4630D" w:rsidRDefault="00936E63" w:rsidP="0030784B">
            <w:pPr>
              <w:rPr>
                <w:sz w:val="18"/>
                <w:szCs w:val="18"/>
              </w:rPr>
            </w:pPr>
          </w:p>
        </w:tc>
        <w:tc>
          <w:tcPr>
            <w:tcW w:w="7938" w:type="dxa"/>
            <w:gridSpan w:val="3"/>
          </w:tcPr>
          <w:p w:rsidR="00B6406A" w:rsidRPr="00F4630D" w:rsidRDefault="00B6406A" w:rsidP="00D317F1">
            <w:pPr>
              <w:tabs>
                <w:tab w:val="left" w:pos="7520"/>
              </w:tabs>
              <w:rPr>
                <w:rFonts w:cstheme="minorHAnsi"/>
                <w:sz w:val="18"/>
                <w:szCs w:val="18"/>
              </w:rPr>
            </w:pPr>
            <w:r w:rsidRPr="00F4630D">
              <w:rPr>
                <w:rFonts w:cstheme="minorHAnsi"/>
                <w:sz w:val="18"/>
                <w:szCs w:val="18"/>
              </w:rPr>
              <w:t xml:space="preserve">Typically: use a statistic </w:t>
            </w:r>
            <w:r w:rsidRPr="00F4630D">
              <w:rPr>
                <w:rFonts w:ascii="Cambria Math" w:hAnsi="Cambria Math" w:cs="Cambria Math"/>
                <w:sz w:val="18"/>
                <w:szCs w:val="18"/>
              </w:rPr>
              <w:t>𝜃</w:t>
            </w:r>
            <w:r w:rsidRPr="00F4630D">
              <w:rPr>
                <w:rFonts w:cstheme="minorHAnsi"/>
                <w:sz w:val="18"/>
                <w:szCs w:val="18"/>
              </w:rPr>
              <w:t xml:space="preserve"> ^ that is an unbiased estimator of </w:t>
            </w:r>
            <w:r w:rsidRPr="00F4630D">
              <w:rPr>
                <w:rFonts w:ascii="Cambria Math" w:hAnsi="Cambria Math" w:cs="Cambria Math"/>
                <w:sz w:val="18"/>
                <w:szCs w:val="18"/>
              </w:rPr>
              <w:t>𝜃</w:t>
            </w:r>
            <w:r w:rsidRPr="00F4630D">
              <w:rPr>
                <w:rFonts w:cstheme="minorHAnsi"/>
                <w:sz w:val="18"/>
                <w:szCs w:val="18"/>
              </w:rPr>
              <w:t xml:space="preserve"> computed over an </w:t>
            </w:r>
            <w:r w:rsidRPr="00D317F1">
              <w:rPr>
                <w:rFonts w:cstheme="minorHAnsi"/>
                <w:color w:val="FF0000"/>
                <w:sz w:val="18"/>
                <w:szCs w:val="18"/>
              </w:rPr>
              <w:t>independent test set</w:t>
            </w:r>
          </w:p>
          <w:p w:rsidR="009F5D6D" w:rsidRPr="00FB2C06" w:rsidRDefault="00B6406A" w:rsidP="00B6406A">
            <w:pPr>
              <w:rPr>
                <w:rFonts w:ascii="Cambria Math" w:hAnsi="Cambria Math" w:cs="Cambria Math"/>
                <w:sz w:val="18"/>
                <w:szCs w:val="18"/>
              </w:rPr>
            </w:pPr>
            <w:r w:rsidRPr="00F4630D">
              <w:rPr>
                <w:rFonts w:ascii="Cambria Math" w:hAnsi="Cambria Math" w:cs="Cambria Math"/>
                <w:sz w:val="18"/>
                <w:szCs w:val="18"/>
              </w:rPr>
              <w:t>𝔼</w:t>
            </w:r>
            <w:r w:rsidRPr="00F4630D">
              <w:rPr>
                <w:rFonts w:cstheme="minorHAnsi"/>
                <w:sz w:val="18"/>
                <w:szCs w:val="18"/>
              </w:rPr>
              <w:t xml:space="preserve"> [</w:t>
            </w:r>
            <w:r w:rsidRPr="00F4630D">
              <w:rPr>
                <w:rFonts w:ascii="Cambria Math" w:hAnsi="Cambria Math" w:cs="Cambria Math"/>
                <w:sz w:val="18"/>
                <w:szCs w:val="18"/>
              </w:rPr>
              <w:t>𝜃</w:t>
            </w:r>
            <w:r w:rsidRPr="00F4630D">
              <w:rPr>
                <w:rFonts w:cstheme="minorHAnsi"/>
                <w:sz w:val="18"/>
                <w:szCs w:val="18"/>
              </w:rPr>
              <w:t xml:space="preserve">^] = </w:t>
            </w:r>
            <w:r w:rsidRPr="00F4630D">
              <w:rPr>
                <w:rFonts w:ascii="Cambria Math" w:hAnsi="Cambria Math" w:cs="Cambria Math"/>
                <w:sz w:val="18"/>
                <w:szCs w:val="18"/>
              </w:rPr>
              <w:t>𝜃</w:t>
            </w:r>
          </w:p>
          <w:p w:rsidR="00B6406A" w:rsidRDefault="00B6406A" w:rsidP="0030784B">
            <w:r w:rsidRPr="00BE651F">
              <w:rPr>
                <w:rFonts w:cstheme="minorHAnsi"/>
                <w:noProof/>
                <w:sz w:val="18"/>
                <w:szCs w:val="18"/>
              </w:rPr>
              <w:drawing>
                <wp:inline distT="0" distB="0" distL="0" distR="0" wp14:anchorId="38D1AC1F" wp14:editId="5EC4F1A9">
                  <wp:extent cx="1184275" cy="1208652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1998" cy="122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sz w:val="18"/>
                <w:szCs w:val="18"/>
              </w:rPr>
              <w:t>do not train on test set</w:t>
            </w:r>
          </w:p>
        </w:tc>
      </w:tr>
      <w:tr w:rsidR="008A0502" w:rsidTr="00CA13B5">
        <w:tc>
          <w:tcPr>
            <w:tcW w:w="3856" w:type="dxa"/>
          </w:tcPr>
          <w:p w:rsidR="00D317F1" w:rsidRPr="00D317F1" w:rsidRDefault="00D317F1" w:rsidP="0030784B">
            <w:pPr>
              <w:rPr>
                <w:sz w:val="18"/>
                <w:szCs w:val="18"/>
              </w:rPr>
            </w:pPr>
            <w:r w:rsidRPr="00D317F1">
              <w:rPr>
                <w:sz w:val="18"/>
                <w:szCs w:val="18"/>
              </w:rPr>
              <w:t xml:space="preserve">Accuracy of a method as a function of the train set size? </w:t>
            </w:r>
          </w:p>
          <w:p w:rsidR="009F5D6D" w:rsidRPr="00F4630D" w:rsidRDefault="00D317F1" w:rsidP="0030784B">
            <w:pPr>
              <w:rPr>
                <w:sz w:val="18"/>
                <w:szCs w:val="18"/>
              </w:rPr>
            </w:pPr>
            <w:r w:rsidRPr="00D317F1">
              <w:rPr>
                <w:sz w:val="18"/>
                <w:szCs w:val="18"/>
              </w:rPr>
              <w:t>• Plot learning curves</w:t>
            </w:r>
          </w:p>
        </w:tc>
        <w:tc>
          <w:tcPr>
            <w:tcW w:w="7938" w:type="dxa"/>
            <w:gridSpan w:val="3"/>
          </w:tcPr>
          <w:p w:rsidR="009F5D6D" w:rsidRDefault="00D317F1" w:rsidP="0030784B">
            <w:r w:rsidRPr="00D317F1">
              <w:drawing>
                <wp:inline distT="0" distB="0" distL="0" distR="0" wp14:anchorId="342EB54F" wp14:editId="1111B99A">
                  <wp:extent cx="1680261" cy="1177080"/>
                  <wp:effectExtent l="0" t="0" r="0" b="444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1465" cy="1191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 w:rsidRPr="00D317F1">
              <w:drawing>
                <wp:inline distT="0" distB="0" distL="0" distR="0" wp14:anchorId="78456144" wp14:editId="66B4B516">
                  <wp:extent cx="2056128" cy="987425"/>
                  <wp:effectExtent l="0" t="0" r="1905" b="317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900" cy="997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17F1" w:rsidRPr="00936E63" w:rsidRDefault="00D317F1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 xml:space="preserve">Intervals are confidence intervals </w:t>
            </w:r>
            <w:r w:rsidR="00936E63" w:rsidRPr="00936E63">
              <w:rPr>
                <w:sz w:val="18"/>
                <w:szCs w:val="18"/>
              </w:rPr>
              <w:t xml:space="preserve">(for given sample size 95% </w:t>
            </w:r>
            <w:proofErr w:type="spellStart"/>
            <w:r w:rsidR="00936E63" w:rsidRPr="00936E63">
              <w:rPr>
                <w:sz w:val="18"/>
                <w:szCs w:val="18"/>
              </w:rPr>
              <w:t>vonf</w:t>
            </w:r>
            <w:proofErr w:type="spellEnd"/>
            <w:r w:rsidR="00936E63" w:rsidRPr="00936E63">
              <w:rPr>
                <w:sz w:val="18"/>
                <w:szCs w:val="18"/>
              </w:rPr>
              <w:t>. Interval for accuracy</w:t>
            </w:r>
          </w:p>
          <w:p w:rsidR="00936E63" w:rsidRDefault="00936E63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 xml:space="preserve">• For some model h, a test set S with n samples </w:t>
            </w:r>
          </w:p>
          <w:p w:rsidR="00936E63" w:rsidRDefault="00936E63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>• We have h producing r errors out of n.</w:t>
            </w:r>
          </w:p>
          <w:p w:rsidR="00936E63" w:rsidRPr="00936E63" w:rsidRDefault="00936E63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 xml:space="preserve">• Our estimate of the error rate: </w:t>
            </w:r>
            <w:proofErr w:type="spellStart"/>
            <w:r w:rsidRPr="00936E63">
              <w:rPr>
                <w:sz w:val="18"/>
                <w:szCs w:val="18"/>
              </w:rPr>
              <w:t>errorS</w:t>
            </w:r>
            <w:proofErr w:type="spellEnd"/>
            <w:r w:rsidRPr="00936E63">
              <w:rPr>
                <w:sz w:val="18"/>
                <w:szCs w:val="18"/>
              </w:rPr>
              <w:t xml:space="preserve"> (h) = r/n With C% probability, true error is in interval</w:t>
            </w:r>
          </w:p>
          <w:p w:rsidR="00936E63" w:rsidRPr="00936E63" w:rsidRDefault="00936E63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>With C% probability, true error is in interval</w:t>
            </w:r>
          </w:p>
          <w:p w:rsidR="00936E63" w:rsidRPr="00936E63" w:rsidRDefault="00936E63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>•</w:t>
            </w:r>
            <w:proofErr w:type="spellStart"/>
            <w:r w:rsidRPr="00936E63">
              <w:rPr>
                <w:sz w:val="18"/>
                <w:szCs w:val="18"/>
              </w:rPr>
              <w:t>zC</w:t>
            </w:r>
            <w:proofErr w:type="spellEnd"/>
            <w:r w:rsidRPr="00936E63">
              <w:rPr>
                <w:sz w:val="18"/>
                <w:szCs w:val="18"/>
              </w:rPr>
              <w:t xml:space="preserve"> depends on C, similar to a z-score</w:t>
            </w:r>
          </w:p>
          <w:p w:rsidR="00936E63" w:rsidRPr="00936E63" w:rsidRDefault="00936E63" w:rsidP="00936E63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drawing>
                <wp:inline distT="0" distB="0" distL="0" distR="0" wp14:anchorId="604E2BC3" wp14:editId="2101F8EF">
                  <wp:extent cx="1579880" cy="290881"/>
                  <wp:effectExtent l="0" t="0" r="127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3487" cy="302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630D" w:rsidTr="00CA13B5">
        <w:tc>
          <w:tcPr>
            <w:tcW w:w="3856" w:type="dxa"/>
          </w:tcPr>
          <w:p w:rsidR="008A0502" w:rsidRPr="00F17925" w:rsidRDefault="00936E63" w:rsidP="0030784B">
            <w:pPr>
              <w:rPr>
                <w:b/>
              </w:rPr>
            </w:pPr>
            <w:r w:rsidRPr="00F17925">
              <w:rPr>
                <w:b/>
              </w:rPr>
              <w:t>Single Train/Test Split</w:t>
            </w:r>
          </w:p>
        </w:tc>
        <w:tc>
          <w:tcPr>
            <w:tcW w:w="7938" w:type="dxa"/>
            <w:gridSpan w:val="3"/>
          </w:tcPr>
          <w:p w:rsidR="008A0502" w:rsidRPr="00936E63" w:rsidRDefault="00936E63" w:rsidP="0030784B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>Limitations</w:t>
            </w:r>
          </w:p>
          <w:p w:rsidR="00F17925" w:rsidRDefault="00936E63" w:rsidP="0030784B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 xml:space="preserve">1. May not have enough data for sufficiently large training/test sets </w:t>
            </w:r>
          </w:p>
          <w:p w:rsidR="00F17925" w:rsidRDefault="00936E63" w:rsidP="0030784B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 xml:space="preserve">• A larger test set gives us more reliable estimate of accuracy (i.e. a lower variance estimate) </w:t>
            </w:r>
          </w:p>
          <w:p w:rsidR="00F17925" w:rsidRDefault="00936E63" w:rsidP="0030784B">
            <w:pPr>
              <w:rPr>
                <w:sz w:val="18"/>
                <w:szCs w:val="18"/>
              </w:rPr>
            </w:pPr>
            <w:r w:rsidRPr="00936E63">
              <w:rPr>
                <w:sz w:val="18"/>
                <w:szCs w:val="18"/>
              </w:rPr>
              <w:t xml:space="preserve">• But… a larger training set will be more representative of how much data we actually have for the learning process </w:t>
            </w:r>
          </w:p>
          <w:p w:rsidR="00936E63" w:rsidRDefault="00936E63" w:rsidP="0030784B">
            <w:r w:rsidRPr="00936E63">
              <w:rPr>
                <w:sz w:val="18"/>
                <w:szCs w:val="18"/>
              </w:rPr>
              <w:t>2. A single training set cannot reveal how sensitive accuracy is to specific training samples.</w:t>
            </w:r>
          </w:p>
        </w:tc>
      </w:tr>
      <w:tr w:rsidR="007D0FDC" w:rsidTr="00CA13B5">
        <w:tc>
          <w:tcPr>
            <w:tcW w:w="3856" w:type="dxa"/>
          </w:tcPr>
          <w:p w:rsidR="007D0FDC" w:rsidRPr="00F17925" w:rsidRDefault="007D0FDC" w:rsidP="00F1792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Multiple Train/test Split    </w:t>
            </w:r>
          </w:p>
        </w:tc>
        <w:tc>
          <w:tcPr>
            <w:tcW w:w="3232" w:type="dxa"/>
            <w:gridSpan w:val="2"/>
          </w:tcPr>
          <w:p w:rsidR="007D0FDC" w:rsidRDefault="007D0FDC" w:rsidP="0030784B">
            <w:pPr>
              <w:rPr>
                <w:sz w:val="18"/>
                <w:szCs w:val="18"/>
              </w:rPr>
            </w:pPr>
            <w:r w:rsidRPr="00F17925">
              <w:rPr>
                <w:sz w:val="18"/>
                <w:szCs w:val="18"/>
              </w:rPr>
              <w:t xml:space="preserve">Strategy I: </w:t>
            </w:r>
            <w:r w:rsidRPr="00F17925">
              <w:rPr>
                <w:b/>
                <w:sz w:val="18"/>
                <w:szCs w:val="18"/>
              </w:rPr>
              <w:t>Random Resampling</w:t>
            </w:r>
          </w:p>
          <w:p w:rsidR="007D0FDC" w:rsidRDefault="007D0FDC" w:rsidP="0030784B">
            <w:pPr>
              <w:rPr>
                <w:sz w:val="18"/>
                <w:szCs w:val="18"/>
              </w:rPr>
            </w:pPr>
            <w:r w:rsidRPr="00F17925">
              <w:rPr>
                <w:sz w:val="18"/>
                <w:szCs w:val="18"/>
              </w:rPr>
              <w:t>Address the second issue by repeatedly</w:t>
            </w:r>
          </w:p>
          <w:p w:rsidR="007D0FDC" w:rsidRDefault="007D0FDC" w:rsidP="0030784B">
            <w:pPr>
              <w:rPr>
                <w:sz w:val="18"/>
                <w:szCs w:val="18"/>
              </w:rPr>
            </w:pPr>
            <w:r w:rsidRPr="00F17925">
              <w:rPr>
                <w:sz w:val="18"/>
                <w:szCs w:val="18"/>
              </w:rPr>
              <w:t xml:space="preserve"> randomly partitioning the available data </w:t>
            </w:r>
          </w:p>
          <w:p w:rsidR="007D0FDC" w:rsidRDefault="007D0FDC" w:rsidP="0030784B">
            <w:pPr>
              <w:rPr>
                <w:sz w:val="18"/>
                <w:szCs w:val="18"/>
              </w:rPr>
            </w:pPr>
            <w:proofErr w:type="gramStart"/>
            <w:r w:rsidRPr="00F17925">
              <w:rPr>
                <w:sz w:val="18"/>
                <w:szCs w:val="18"/>
              </w:rPr>
              <w:t>into</w:t>
            </w:r>
            <w:proofErr w:type="gramEnd"/>
            <w:r w:rsidRPr="00F17925">
              <w:rPr>
                <w:sz w:val="18"/>
                <w:szCs w:val="18"/>
              </w:rPr>
              <w:t xml:space="preserve"> training and test sets.</w:t>
            </w:r>
          </w:p>
          <w:p w:rsidR="007D0FDC" w:rsidRPr="00F17925" w:rsidRDefault="007D0FDC" w:rsidP="0030784B">
            <w:pPr>
              <w:rPr>
                <w:sz w:val="18"/>
                <w:szCs w:val="18"/>
              </w:rPr>
            </w:pPr>
            <w:r w:rsidRPr="00F17925">
              <w:rPr>
                <w:sz w:val="18"/>
                <w:szCs w:val="18"/>
              </w:rPr>
              <w:drawing>
                <wp:inline distT="0" distB="0" distL="0" distR="0" wp14:anchorId="312F9398" wp14:editId="093DF1A8">
                  <wp:extent cx="1904260" cy="1005840"/>
                  <wp:effectExtent l="0" t="0" r="1270" b="381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241" cy="1012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</w:tcPr>
          <w:p w:rsidR="007D0FDC" w:rsidRPr="007D0FDC" w:rsidRDefault="007D0FDC" w:rsidP="0030784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Strategy I. </w:t>
            </w:r>
            <w:r w:rsidRPr="007D0FDC">
              <w:rPr>
                <w:sz w:val="18"/>
                <w:szCs w:val="18"/>
              </w:rPr>
              <w:t>Stratified Sampling</w:t>
            </w:r>
            <w:r>
              <w:rPr>
                <w:sz w:val="18"/>
                <w:szCs w:val="18"/>
              </w:rPr>
              <w:t>:</w:t>
            </w:r>
            <w:r w:rsidRPr="007D0FDC">
              <w:rPr>
                <w:sz w:val="18"/>
                <w:szCs w:val="18"/>
              </w:rPr>
              <w:t xml:space="preserve"> </w:t>
            </w:r>
            <w:r w:rsidRPr="007D0FDC">
              <w:rPr>
                <w:sz w:val="18"/>
                <w:szCs w:val="18"/>
              </w:rPr>
              <w:t>first stratify instances by class, then randomly select instances from each class proportionally</w:t>
            </w:r>
          </w:p>
          <w:p w:rsidR="007D0FDC" w:rsidRDefault="007D0FDC" w:rsidP="00F17925">
            <w:pPr>
              <w:rPr>
                <w:sz w:val="18"/>
                <w:szCs w:val="18"/>
              </w:rPr>
            </w:pPr>
            <w:r w:rsidRPr="007D0FDC">
              <w:rPr>
                <w:sz w:val="18"/>
                <w:szCs w:val="18"/>
              </w:rPr>
              <w:t>• want to ensure that class proportions are maintained in each selected set</w:t>
            </w:r>
          </w:p>
          <w:p w:rsidR="007D0FDC" w:rsidRPr="00F17925" w:rsidRDefault="007D0FDC" w:rsidP="00F17925">
            <w:pPr>
              <w:rPr>
                <w:sz w:val="18"/>
                <w:szCs w:val="18"/>
              </w:rPr>
            </w:pPr>
            <w:r w:rsidRPr="007D0FDC">
              <w:rPr>
                <w:sz w:val="18"/>
                <w:szCs w:val="18"/>
              </w:rPr>
              <w:drawing>
                <wp:inline distT="0" distB="0" distL="0" distR="0" wp14:anchorId="7F495540" wp14:editId="19E0CA20">
                  <wp:extent cx="1055209" cy="89916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136" cy="908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2C06" w:rsidTr="00CA13B5">
        <w:tc>
          <w:tcPr>
            <w:tcW w:w="3856" w:type="dxa"/>
          </w:tcPr>
          <w:p w:rsidR="00FB2C06" w:rsidRPr="00706CD7" w:rsidRDefault="00FB2C06" w:rsidP="008A0502">
            <w:pPr>
              <w:rPr>
                <w:sz w:val="18"/>
                <w:szCs w:val="18"/>
              </w:rPr>
            </w:pPr>
          </w:p>
        </w:tc>
        <w:tc>
          <w:tcPr>
            <w:tcW w:w="1688" w:type="dxa"/>
          </w:tcPr>
          <w:p w:rsidR="00FB2C06" w:rsidRPr="00706CD7" w:rsidRDefault="00FB2C06" w:rsidP="0030784B">
            <w:pPr>
              <w:rPr>
                <w:sz w:val="18"/>
                <w:szCs w:val="18"/>
              </w:rPr>
            </w:pPr>
            <w:r w:rsidRPr="00706CD7">
              <w:rPr>
                <w:sz w:val="18"/>
                <w:szCs w:val="18"/>
              </w:rPr>
              <w:t>Strategy II: k-fold Cross Validation</w:t>
            </w:r>
          </w:p>
          <w:p w:rsidR="00FB2C06" w:rsidRPr="00706CD7" w:rsidRDefault="00FB2C06" w:rsidP="0030784B">
            <w:pPr>
              <w:rPr>
                <w:sz w:val="18"/>
                <w:szCs w:val="18"/>
              </w:rPr>
            </w:pPr>
            <w:r w:rsidRPr="00706CD7">
              <w:rPr>
                <w:sz w:val="18"/>
                <w:szCs w:val="18"/>
              </w:rPr>
              <w:lastRenderedPageBreak/>
              <w:drawing>
                <wp:inline distT="0" distB="0" distL="0" distR="0" wp14:anchorId="1682F623" wp14:editId="39294E05">
                  <wp:extent cx="942065" cy="1097280"/>
                  <wp:effectExtent l="0" t="0" r="0" b="762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622" cy="111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0" w:type="dxa"/>
            <w:gridSpan w:val="2"/>
          </w:tcPr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lastRenderedPageBreak/>
              <w:t xml:space="preserve">Strategy II: Cross Validation Tips </w:t>
            </w:r>
          </w:p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 xml:space="preserve">• 10-fold cross validation is common, but smaller values folds are often used when learning takes a lot of time </w:t>
            </w:r>
          </w:p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 xml:space="preserve">• in leave-one-out cross validation, k = # instances </w:t>
            </w:r>
          </w:p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>• in stratified cross validation, stratified sampling is used when partitioning</w:t>
            </w:r>
            <w:r>
              <w:rPr>
                <w:sz w:val="18"/>
                <w:szCs w:val="18"/>
              </w:rPr>
              <w:t xml:space="preserve"> </w:t>
            </w:r>
            <w:r w:rsidRPr="00FB2C06">
              <w:rPr>
                <w:sz w:val="18"/>
                <w:szCs w:val="18"/>
              </w:rPr>
              <w:t xml:space="preserve">the data </w:t>
            </w:r>
          </w:p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 xml:space="preserve">• CV makes efficient use of the available data for testing </w:t>
            </w:r>
          </w:p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lastRenderedPageBreak/>
              <w:t>• note that whenever we use multiple training sets, as in CV and random resampling, we are evaluating a learning method (with specific choices)</w:t>
            </w:r>
            <w:r w:rsidRPr="00FB2C06">
              <w:rPr>
                <w:sz w:val="18"/>
                <w:szCs w:val="18"/>
              </w:rPr>
              <w:t xml:space="preserve"> </w:t>
            </w:r>
            <w:r w:rsidRPr="00FB2C06">
              <w:rPr>
                <w:sz w:val="18"/>
                <w:szCs w:val="18"/>
              </w:rPr>
              <w:t xml:space="preserve">as opposed to an individual learned hypothesis </w:t>
            </w:r>
          </w:p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>• You can use CV for tuning as well!</w:t>
            </w:r>
          </w:p>
        </w:tc>
      </w:tr>
      <w:tr w:rsidR="00FB2C06" w:rsidTr="00CA13B5">
        <w:tc>
          <w:tcPr>
            <w:tcW w:w="3856" w:type="dxa"/>
          </w:tcPr>
          <w:p w:rsidR="00FB2C06" w:rsidRPr="00706CD7" w:rsidRDefault="00FB2C06" w:rsidP="008A0502">
            <w:pPr>
              <w:rPr>
                <w:sz w:val="18"/>
                <w:szCs w:val="18"/>
              </w:rPr>
            </w:pPr>
          </w:p>
        </w:tc>
        <w:tc>
          <w:tcPr>
            <w:tcW w:w="7938" w:type="dxa"/>
            <w:gridSpan w:val="3"/>
          </w:tcPr>
          <w:p w:rsidR="00FB2C06" w:rsidRPr="00FB2C06" w:rsidRDefault="00FB2C06" w:rsidP="0030784B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 xml:space="preserve">(A) The accuracy of a model is the training set accuracy, and its estimator is the test set accuracy. </w:t>
            </w:r>
            <w:r>
              <w:rPr>
                <w:sz w:val="18"/>
                <w:szCs w:val="18"/>
              </w:rPr>
              <w:t xml:space="preserve"> F</w:t>
            </w:r>
          </w:p>
          <w:p w:rsidR="00FB2C06" w:rsidRDefault="00FB2C06" w:rsidP="00FB2C06">
            <w:pPr>
              <w:rPr>
                <w:sz w:val="18"/>
                <w:szCs w:val="18"/>
              </w:rPr>
            </w:pPr>
            <w:r w:rsidRPr="00FB2C06">
              <w:rPr>
                <w:sz w:val="18"/>
                <w:szCs w:val="18"/>
              </w:rPr>
              <w:t xml:space="preserve">(B) An unbiased estimator </w:t>
            </w:r>
            <w:r w:rsidRPr="00FB2C06">
              <w:rPr>
                <w:rFonts w:ascii="Cambria Math" w:hAnsi="Cambria Math" w:cs="Cambria Math"/>
                <w:sz w:val="18"/>
                <w:szCs w:val="18"/>
              </w:rPr>
              <w:t>𝜃</w:t>
            </w:r>
            <w:r w:rsidRPr="00FB2C06">
              <w:rPr>
                <w:sz w:val="18"/>
                <w:szCs w:val="18"/>
              </w:rPr>
              <w:t>^</w:t>
            </w:r>
            <w:r w:rsidRPr="00FB2C06">
              <w:rPr>
                <w:sz w:val="18"/>
                <w:szCs w:val="18"/>
              </w:rPr>
              <w:t xml:space="preserve"> always equals </w:t>
            </w:r>
            <w:proofErr w:type="gramStart"/>
            <w:r w:rsidRPr="00FB2C06">
              <w:rPr>
                <w:sz w:val="18"/>
                <w:szCs w:val="18"/>
              </w:rPr>
              <w:t>its</w:t>
            </w:r>
            <w:proofErr w:type="gramEnd"/>
            <w:r w:rsidRPr="00FB2C06">
              <w:rPr>
                <w:sz w:val="18"/>
                <w:szCs w:val="18"/>
              </w:rPr>
              <w:t xml:space="preserve"> correspond true parameter </w:t>
            </w:r>
            <w:r w:rsidRPr="00FB2C06">
              <w:rPr>
                <w:rFonts w:ascii="Cambria Math" w:hAnsi="Cambria Math" w:cs="Cambria Math"/>
                <w:sz w:val="18"/>
                <w:szCs w:val="18"/>
              </w:rPr>
              <w:t>𝜃</w:t>
            </w:r>
            <w:r w:rsidRPr="00FB2C06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F</w:t>
            </w:r>
          </w:p>
          <w:p w:rsidR="00FB2C06" w:rsidRDefault="00FB2C06" w:rsidP="00FB2C06">
            <w:pPr>
              <w:rPr>
                <w:color w:val="FF0000"/>
                <w:sz w:val="16"/>
                <w:szCs w:val="16"/>
              </w:rPr>
            </w:pPr>
            <w:r w:rsidRPr="00FB2C06">
              <w:rPr>
                <w:color w:val="FF0000"/>
                <w:sz w:val="16"/>
                <w:szCs w:val="16"/>
              </w:rPr>
              <w:t>(A)The accuracy of a model is based on its true distribution; training/test sets only approximate this. (B)It only equals the true parameter in expectation, i.e. it’s true in the limit of a large number of estimates. This means there’s no systematic error</w:t>
            </w:r>
          </w:p>
          <w:p w:rsidR="000C1C71" w:rsidRPr="000C1C71" w:rsidRDefault="000C1C71" w:rsidP="00FB2C06">
            <w:pPr>
              <w:rPr>
                <w:sz w:val="16"/>
                <w:szCs w:val="16"/>
              </w:rPr>
            </w:pPr>
            <w:r w:rsidRPr="000C1C71">
              <w:rPr>
                <w:sz w:val="16"/>
                <w:szCs w:val="16"/>
              </w:rPr>
              <w:t xml:space="preserve">(A) The sample size on the learning curve is the size of test set. </w:t>
            </w:r>
            <w:r>
              <w:rPr>
                <w:sz w:val="16"/>
                <w:szCs w:val="16"/>
              </w:rPr>
              <w:t xml:space="preserve"> F</w:t>
            </w:r>
          </w:p>
          <w:p w:rsidR="000C1C71" w:rsidRDefault="000C1C71" w:rsidP="00FB2C06">
            <w:pPr>
              <w:rPr>
                <w:sz w:val="16"/>
                <w:szCs w:val="16"/>
              </w:rPr>
            </w:pPr>
            <w:r w:rsidRPr="000C1C71">
              <w:rPr>
                <w:sz w:val="16"/>
                <w:szCs w:val="16"/>
              </w:rPr>
              <w:t>(B) A larger training set would provide a lower variance estimate of the accuracy of a learned model.</w:t>
            </w:r>
            <w:r>
              <w:rPr>
                <w:sz w:val="16"/>
                <w:szCs w:val="16"/>
              </w:rPr>
              <w:t xml:space="preserve"> F</w:t>
            </w:r>
          </w:p>
          <w:p w:rsidR="000C1C71" w:rsidRPr="000C1C71" w:rsidRDefault="000C1C71" w:rsidP="00FB2C06">
            <w:pPr>
              <w:rPr>
                <w:color w:val="FF0000"/>
                <w:sz w:val="16"/>
                <w:szCs w:val="16"/>
              </w:rPr>
            </w:pPr>
            <w:r w:rsidRPr="000C1C71">
              <w:rPr>
                <w:color w:val="FF0000"/>
                <w:sz w:val="16"/>
                <w:szCs w:val="16"/>
              </w:rPr>
              <w:t xml:space="preserve">(A)The sample size on the learning curve is for training set. </w:t>
            </w:r>
          </w:p>
          <w:p w:rsidR="000C1C71" w:rsidRPr="00FB2C06" w:rsidRDefault="000C1C71" w:rsidP="00FB2C06">
            <w:pPr>
              <w:rPr>
                <w:sz w:val="16"/>
                <w:szCs w:val="16"/>
              </w:rPr>
            </w:pPr>
            <w:r w:rsidRPr="000C1C71">
              <w:rPr>
                <w:color w:val="FF0000"/>
                <w:sz w:val="16"/>
                <w:szCs w:val="16"/>
              </w:rPr>
              <w:t>(B)A larger test set rather than a larger training set does so</w:t>
            </w:r>
          </w:p>
        </w:tc>
      </w:tr>
      <w:tr w:rsidR="000C1C71" w:rsidTr="00CA13B5">
        <w:tc>
          <w:tcPr>
            <w:tcW w:w="3856" w:type="dxa"/>
          </w:tcPr>
          <w:p w:rsidR="000C1C71" w:rsidRPr="000C1C71" w:rsidRDefault="000C1C71" w:rsidP="008A0502">
            <w:pPr>
              <w:rPr>
                <w:sz w:val="18"/>
                <w:szCs w:val="18"/>
              </w:rPr>
            </w:pPr>
          </w:p>
        </w:tc>
        <w:tc>
          <w:tcPr>
            <w:tcW w:w="7938" w:type="dxa"/>
            <w:gridSpan w:val="3"/>
          </w:tcPr>
          <w:p w:rsidR="000C1C71" w:rsidRPr="000C1C71" w:rsidRDefault="000C1C71" w:rsidP="0030784B">
            <w:pPr>
              <w:rPr>
                <w:sz w:val="16"/>
                <w:szCs w:val="16"/>
              </w:rPr>
            </w:pPr>
            <w:r w:rsidRPr="000C1C71">
              <w:rPr>
                <w:sz w:val="16"/>
                <w:szCs w:val="16"/>
              </w:rPr>
              <w:t xml:space="preserve">NOT true? 1. Class proportions are maintained same in the stratified sampling. </w:t>
            </w:r>
          </w:p>
          <w:p w:rsidR="000C1C71" w:rsidRPr="000C1C71" w:rsidRDefault="000C1C71" w:rsidP="000C1C71">
            <w:pPr>
              <w:rPr>
                <w:sz w:val="16"/>
                <w:szCs w:val="16"/>
              </w:rPr>
            </w:pPr>
            <w:r w:rsidRPr="000C1C71">
              <w:rPr>
                <w:sz w:val="16"/>
                <w:szCs w:val="16"/>
              </w:rPr>
              <w:t>2. In leave-one-out cross validation, the number of partition equals to the number of instances.</w:t>
            </w:r>
          </w:p>
          <w:p w:rsidR="000C1C71" w:rsidRPr="000C1C71" w:rsidRDefault="000C1C71" w:rsidP="000C1C71">
            <w:pPr>
              <w:rPr>
                <w:sz w:val="18"/>
                <w:szCs w:val="18"/>
              </w:rPr>
            </w:pPr>
            <w:r w:rsidRPr="000C1C71">
              <w:rPr>
                <w:sz w:val="16"/>
                <w:szCs w:val="16"/>
              </w:rPr>
              <w:t>3. In cross validation, we are evaluating the performance of an individual learned hypothesis.</w:t>
            </w:r>
            <w:r w:rsidRPr="000C1C71">
              <w:rPr>
                <w:sz w:val="16"/>
                <w:szCs w:val="16"/>
              </w:rPr>
              <w:t xml:space="preserve"> </w:t>
            </w:r>
            <w:r w:rsidRPr="000C1C71">
              <w:rPr>
                <w:color w:val="FF0000"/>
                <w:sz w:val="16"/>
                <w:szCs w:val="16"/>
              </w:rPr>
              <w:sym w:font="Wingdings" w:char="F0E7"/>
            </w:r>
            <w:r w:rsidRPr="000C1C71">
              <w:rPr>
                <w:color w:val="FF0000"/>
                <w:sz w:val="16"/>
                <w:szCs w:val="16"/>
              </w:rPr>
              <w:t xml:space="preserve"> </w:t>
            </w:r>
            <w:r w:rsidRPr="000C1C71">
              <w:rPr>
                <w:color w:val="FF0000"/>
                <w:sz w:val="16"/>
                <w:szCs w:val="16"/>
              </w:rPr>
              <w:t>In cross validation, we are evaluating a learning method as opposed to a specific individual learned hypothesis.</w:t>
            </w:r>
          </w:p>
        </w:tc>
      </w:tr>
      <w:tr w:rsidR="00FB2C06" w:rsidTr="00CA13B5">
        <w:tc>
          <w:tcPr>
            <w:tcW w:w="3856" w:type="dxa"/>
          </w:tcPr>
          <w:p w:rsidR="00FB2C06" w:rsidRDefault="00FB2C06" w:rsidP="00FB2C06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Beyond Accuracy: Confusion Matrices</w:t>
            </w:r>
          </w:p>
          <w:p w:rsidR="00043D92" w:rsidRPr="00F4630D" w:rsidRDefault="00043D92" w:rsidP="00043D9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Confusion matrix 2class</w:t>
            </w:r>
          </w:p>
          <w:p w:rsidR="00043D92" w:rsidRPr="00F4630D" w:rsidRDefault="00043D92" w:rsidP="00043D9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Accuracy</w:t>
            </w:r>
          </w:p>
          <w:p w:rsidR="00043D92" w:rsidRPr="00F4630D" w:rsidRDefault="00043D92" w:rsidP="00043D9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Other metrics</w:t>
            </w:r>
          </w:p>
          <w:p w:rsidR="00043D92" w:rsidRPr="00F4630D" w:rsidRDefault="00043D92" w:rsidP="00FB2C06">
            <w:pPr>
              <w:rPr>
                <w:sz w:val="18"/>
                <w:szCs w:val="18"/>
              </w:rPr>
            </w:pPr>
          </w:p>
          <w:p w:rsidR="00FB2C06" w:rsidRPr="00706CD7" w:rsidRDefault="00FB2C06" w:rsidP="008A0502">
            <w:pPr>
              <w:rPr>
                <w:sz w:val="18"/>
                <w:szCs w:val="18"/>
              </w:rPr>
            </w:pPr>
          </w:p>
        </w:tc>
        <w:tc>
          <w:tcPr>
            <w:tcW w:w="7938" w:type="dxa"/>
            <w:gridSpan w:val="3"/>
          </w:tcPr>
          <w:p w:rsidR="00FB2C06" w:rsidRPr="00FB2C06" w:rsidRDefault="003A2D09" w:rsidP="0030784B">
            <w:pPr>
              <w:rPr>
                <w:sz w:val="18"/>
                <w:szCs w:val="18"/>
              </w:rPr>
            </w:pPr>
            <w:r w:rsidRPr="003A2D09">
              <w:rPr>
                <w:sz w:val="18"/>
                <w:szCs w:val="18"/>
              </w:rPr>
              <w:drawing>
                <wp:inline distT="0" distB="0" distL="0" distR="0" wp14:anchorId="3130F268" wp14:editId="531377C3">
                  <wp:extent cx="1845310" cy="1260556"/>
                  <wp:effectExtent l="0" t="0" r="254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302" cy="1265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r w:rsidRPr="003A2D09">
              <w:rPr>
                <w:sz w:val="18"/>
                <w:szCs w:val="18"/>
              </w:rPr>
              <w:drawing>
                <wp:inline distT="0" distB="0" distL="0" distR="0" wp14:anchorId="4CD2A251" wp14:editId="01D596C3">
                  <wp:extent cx="2992120" cy="1202737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289" cy="1209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2C06" w:rsidTr="00CA13B5">
        <w:tc>
          <w:tcPr>
            <w:tcW w:w="3856" w:type="dxa"/>
          </w:tcPr>
          <w:p w:rsidR="00FB2C06" w:rsidRPr="00706CD7" w:rsidRDefault="00043D92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ROC curves</w:t>
            </w:r>
          </w:p>
        </w:tc>
        <w:tc>
          <w:tcPr>
            <w:tcW w:w="7938" w:type="dxa"/>
            <w:gridSpan w:val="3"/>
          </w:tcPr>
          <w:p w:rsidR="00C905C1" w:rsidRDefault="00C905C1" w:rsidP="00C905C1">
            <w:pPr>
              <w:rPr>
                <w:sz w:val="18"/>
                <w:szCs w:val="18"/>
              </w:rPr>
            </w:pPr>
            <w:r w:rsidRPr="00C905C1">
              <w:rPr>
                <w:sz w:val="18"/>
                <w:szCs w:val="18"/>
              </w:rPr>
              <w:t>Suppose a classifier returns label probabilities rather than a label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Pr="00C905C1">
              <w:rPr>
                <w:sz w:val="18"/>
                <w:szCs w:val="18"/>
              </w:rPr>
              <w:t>Pr</w:t>
            </w:r>
            <w:proofErr w:type="spellEnd"/>
            <w:r w:rsidRPr="00C905C1">
              <w:rPr>
                <w:sz w:val="18"/>
                <w:szCs w:val="18"/>
              </w:rPr>
              <w:t>(</w:t>
            </w:r>
            <w:proofErr w:type="spellStart"/>
            <w:r w:rsidRPr="00C905C1">
              <w:rPr>
                <w:sz w:val="18"/>
                <w:szCs w:val="18"/>
              </w:rPr>
              <w:t>Y|x</w:t>
            </w:r>
            <w:proofErr w:type="spellEnd"/>
            <w:r w:rsidRPr="00C905C1">
              <w:rPr>
                <w:sz w:val="18"/>
                <w:szCs w:val="18"/>
              </w:rPr>
              <w:t>) instead of Y</w:t>
            </w:r>
          </w:p>
          <w:p w:rsidR="00C905C1" w:rsidRDefault="00C905C1" w:rsidP="00C905C1">
            <w:pPr>
              <w:rPr>
                <w:sz w:val="18"/>
                <w:szCs w:val="18"/>
              </w:rPr>
            </w:pPr>
            <w:r w:rsidRPr="00C905C1">
              <w:rPr>
                <w:sz w:val="18"/>
                <w:szCs w:val="18"/>
              </w:rPr>
              <w:t xml:space="preserve">• not optimal to simply take the maximum probability if cost of FP and FN differ </w:t>
            </w:r>
          </w:p>
          <w:p w:rsidR="00FB2C06" w:rsidRDefault="00C905C1" w:rsidP="00C905C1">
            <w:pPr>
              <w:rPr>
                <w:sz w:val="18"/>
                <w:szCs w:val="18"/>
              </w:rPr>
            </w:pPr>
            <w:r w:rsidRPr="00C905C1">
              <w:rPr>
                <w:sz w:val="18"/>
                <w:szCs w:val="18"/>
              </w:rPr>
              <w:t xml:space="preserve">• choose threshold c and output Y=True if </w:t>
            </w:r>
            <w:proofErr w:type="spellStart"/>
            <w:r w:rsidRPr="00C905C1">
              <w:rPr>
                <w:sz w:val="18"/>
                <w:szCs w:val="18"/>
              </w:rPr>
              <w:t>Pr</w:t>
            </w:r>
            <w:proofErr w:type="spellEnd"/>
            <w:r w:rsidRPr="00C905C1">
              <w:rPr>
                <w:sz w:val="18"/>
                <w:szCs w:val="18"/>
              </w:rPr>
              <w:t>(Y=</w:t>
            </w:r>
            <w:proofErr w:type="spellStart"/>
            <w:r w:rsidRPr="00C905C1">
              <w:rPr>
                <w:sz w:val="18"/>
                <w:szCs w:val="18"/>
              </w:rPr>
              <w:t>True|x</w:t>
            </w:r>
            <w:proofErr w:type="spellEnd"/>
            <w:r w:rsidRPr="00C905C1">
              <w:rPr>
                <w:sz w:val="18"/>
                <w:szCs w:val="18"/>
              </w:rPr>
              <w:t xml:space="preserve">) ≥ c else Y=False </w:t>
            </w:r>
          </w:p>
          <w:p w:rsidR="00CA13B5" w:rsidRPr="00C905C1" w:rsidRDefault="00CA13B5" w:rsidP="00C905C1">
            <w:pPr>
              <w:rPr>
                <w:sz w:val="18"/>
                <w:szCs w:val="18"/>
              </w:rPr>
            </w:pPr>
          </w:p>
        </w:tc>
      </w:tr>
    </w:tbl>
    <w:p w:rsidR="00C215DB" w:rsidRDefault="00C215DB">
      <w:r>
        <w:br w:type="page"/>
      </w:r>
    </w:p>
    <w:tbl>
      <w:tblPr>
        <w:tblStyle w:val="TableGrid"/>
        <w:tblW w:w="11794" w:type="dxa"/>
        <w:tblInd w:w="-1167" w:type="dxa"/>
        <w:tblLayout w:type="fixed"/>
        <w:tblLook w:val="04A0" w:firstRow="1" w:lastRow="0" w:firstColumn="1" w:lastColumn="0" w:noHBand="0" w:noVBand="1"/>
      </w:tblPr>
      <w:tblGrid>
        <w:gridCol w:w="3856"/>
        <w:gridCol w:w="2544"/>
        <w:gridCol w:w="2592"/>
        <w:gridCol w:w="2802"/>
      </w:tblGrid>
      <w:tr w:rsidR="00CA13B5" w:rsidTr="00CA13B5">
        <w:tc>
          <w:tcPr>
            <w:tcW w:w="3856" w:type="dxa"/>
          </w:tcPr>
          <w:p w:rsidR="00CA13B5" w:rsidRDefault="00CA13B5" w:rsidP="008A0502">
            <w:pPr>
              <w:rPr>
                <w:sz w:val="16"/>
                <w:szCs w:val="16"/>
              </w:rPr>
            </w:pPr>
            <w:r w:rsidRPr="00CA13B5">
              <w:rPr>
                <w:sz w:val="16"/>
                <w:szCs w:val="16"/>
              </w:rPr>
              <w:lastRenderedPageBreak/>
              <w:t>Every point on the curve correspond to threshold of prediction</w:t>
            </w:r>
          </w:p>
          <w:p w:rsidR="00C215DB" w:rsidRDefault="00C215DB" w:rsidP="008A0502">
            <w:pPr>
              <w:rPr>
                <w:sz w:val="16"/>
                <w:szCs w:val="16"/>
              </w:rPr>
            </w:pPr>
            <w:r w:rsidRPr="00C215DB">
              <w:rPr>
                <w:sz w:val="16"/>
                <w:szCs w:val="16"/>
              </w:rPr>
              <w:t>AUC (Area Under Curve) meaning</w:t>
            </w:r>
          </w:p>
          <w:p w:rsidR="00C215DB" w:rsidRPr="00C215DB" w:rsidRDefault="00C215DB" w:rsidP="008A05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1.0  perfect, 0.8-0.9 very good, 0.7-0.8 good,0.5 random &lt;0.5 worse than random</w:t>
            </w:r>
          </w:p>
        </w:tc>
        <w:tc>
          <w:tcPr>
            <w:tcW w:w="2544" w:type="dxa"/>
          </w:tcPr>
          <w:p w:rsidR="00CA13B5" w:rsidRPr="00CA13B5" w:rsidRDefault="00CA13B5" w:rsidP="00CA13B5">
            <w:pPr>
              <w:rPr>
                <w:rFonts w:cstheme="minorHAnsi"/>
                <w:sz w:val="16"/>
                <w:szCs w:val="16"/>
              </w:rPr>
            </w:pPr>
            <w:r w:rsidRPr="00CA13B5">
              <w:rPr>
                <w:rFonts w:cstheme="minorHAnsi"/>
                <w:sz w:val="16"/>
                <w:szCs w:val="16"/>
              </w:rPr>
              <w:drawing>
                <wp:inline distT="0" distB="0" distL="0" distR="0" wp14:anchorId="71511F5E" wp14:editId="502D596D">
                  <wp:extent cx="1376680" cy="1217274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3345" cy="1232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92" w:type="dxa"/>
          </w:tcPr>
          <w:p w:rsidR="00CA13B5" w:rsidRPr="00CA13B5" w:rsidRDefault="00CA13B5" w:rsidP="00CA13B5">
            <w:pPr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Red curve (</w:t>
            </w:r>
            <w:proofErr w:type="spellStart"/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Alg</w:t>
            </w:r>
            <w:proofErr w:type="spellEnd"/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 xml:space="preserve"> 1):</w:t>
            </w:r>
          </w:p>
          <w:p w:rsidR="00CA13B5" w:rsidRPr="00CA13B5" w:rsidRDefault="00CA13B5" w:rsidP="00CA13B5">
            <w:pPr>
              <w:numPr>
                <w:ilvl w:val="0"/>
                <w:numId w:val="15"/>
              </w:numPr>
              <w:tabs>
                <w:tab w:val="clear" w:pos="720"/>
                <w:tab w:val="num" w:pos="185"/>
              </w:tabs>
              <w:ind w:left="185" w:hanging="142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sz w:val="16"/>
                <w:szCs w:val="16"/>
              </w:rPr>
              <w:t xml:space="preserve">Stays higher → </w:t>
            </w: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better performance</w:t>
            </w:r>
          </w:p>
          <w:p w:rsidR="00CA13B5" w:rsidRPr="00CA13B5" w:rsidRDefault="00CA13B5" w:rsidP="00CA13B5">
            <w:pPr>
              <w:numPr>
                <w:ilvl w:val="0"/>
                <w:numId w:val="15"/>
              </w:numPr>
              <w:tabs>
                <w:tab w:val="clear" w:pos="720"/>
                <w:tab w:val="num" w:pos="185"/>
              </w:tabs>
              <w:ind w:left="185" w:hanging="142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sz w:val="16"/>
                <w:szCs w:val="16"/>
              </w:rPr>
              <w:t xml:space="preserve">Higher TPR for the same FPR compared to </w:t>
            </w:r>
            <w:proofErr w:type="spellStart"/>
            <w:r w:rsidRPr="00CA13B5">
              <w:rPr>
                <w:rFonts w:eastAsia="Times New Roman" w:cstheme="minorHAnsi"/>
                <w:sz w:val="16"/>
                <w:szCs w:val="16"/>
              </w:rPr>
              <w:t>Alg</w:t>
            </w:r>
            <w:proofErr w:type="spellEnd"/>
            <w:r w:rsidRPr="00CA13B5">
              <w:rPr>
                <w:rFonts w:eastAsia="Times New Roman" w:cstheme="minorHAnsi"/>
                <w:sz w:val="16"/>
                <w:szCs w:val="16"/>
              </w:rPr>
              <w:t xml:space="preserve"> 2</w:t>
            </w:r>
          </w:p>
          <w:p w:rsidR="00CA13B5" w:rsidRPr="00CA13B5" w:rsidRDefault="00CA13B5" w:rsidP="00CA13B5">
            <w:pPr>
              <w:numPr>
                <w:ilvl w:val="0"/>
                <w:numId w:val="15"/>
              </w:numPr>
              <w:tabs>
                <w:tab w:val="clear" w:pos="720"/>
                <w:tab w:val="num" w:pos="185"/>
              </w:tabs>
              <w:ind w:left="185" w:hanging="142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sz w:val="16"/>
                <w:szCs w:val="16"/>
              </w:rPr>
              <w:t>Covers a larger area under the curve (</w:t>
            </w: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higher AUC</w:t>
            </w:r>
            <w:r w:rsidRPr="00CA13B5">
              <w:rPr>
                <w:rFonts w:eastAsia="Times New Roman" w:cstheme="minorHAnsi"/>
                <w:sz w:val="16"/>
                <w:szCs w:val="16"/>
              </w:rPr>
              <w:t>)</w:t>
            </w:r>
          </w:p>
          <w:p w:rsidR="00CA13B5" w:rsidRPr="00CA13B5" w:rsidRDefault="00CA13B5" w:rsidP="00CA13B5">
            <w:pPr>
              <w:numPr>
                <w:ilvl w:val="0"/>
                <w:numId w:val="15"/>
              </w:numPr>
              <w:tabs>
                <w:tab w:val="clear" w:pos="720"/>
                <w:tab w:val="num" w:pos="185"/>
              </w:tabs>
              <w:ind w:left="185" w:hanging="142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More accurate classifier</w:t>
            </w:r>
          </w:p>
          <w:p w:rsidR="00CA13B5" w:rsidRPr="00CA13B5" w:rsidRDefault="00CA13B5" w:rsidP="00CA13B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802" w:type="dxa"/>
          </w:tcPr>
          <w:p w:rsidR="00CA13B5" w:rsidRPr="00CA13B5" w:rsidRDefault="00CA13B5" w:rsidP="00CA13B5">
            <w:pPr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Green curve (</w:t>
            </w:r>
            <w:proofErr w:type="spellStart"/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Alg</w:t>
            </w:r>
            <w:proofErr w:type="spellEnd"/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 xml:space="preserve"> 2):</w:t>
            </w:r>
          </w:p>
          <w:p w:rsidR="00CA13B5" w:rsidRPr="00CA13B5" w:rsidRDefault="00CA13B5" w:rsidP="00CA13B5">
            <w:pPr>
              <w:numPr>
                <w:ilvl w:val="0"/>
                <w:numId w:val="16"/>
              </w:numPr>
              <w:tabs>
                <w:tab w:val="clear" w:pos="360"/>
                <w:tab w:val="num" w:pos="144"/>
              </w:tabs>
              <w:ind w:left="144" w:hanging="144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sz w:val="16"/>
                <w:szCs w:val="16"/>
              </w:rPr>
              <w:t xml:space="preserve">Closer to the diagonal, meaning </w:t>
            </w: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weaker performance</w:t>
            </w:r>
          </w:p>
          <w:p w:rsidR="00CA13B5" w:rsidRPr="00CA13B5" w:rsidRDefault="00CA13B5" w:rsidP="00CA13B5">
            <w:pPr>
              <w:numPr>
                <w:ilvl w:val="0"/>
                <w:numId w:val="16"/>
              </w:numPr>
              <w:tabs>
                <w:tab w:val="clear" w:pos="360"/>
                <w:tab w:val="num" w:pos="144"/>
              </w:tabs>
              <w:ind w:left="144" w:hanging="144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sz w:val="16"/>
                <w:szCs w:val="16"/>
              </w:rPr>
              <w:t xml:space="preserve">Still better than random guessing but not as good as </w:t>
            </w:r>
            <w:proofErr w:type="spellStart"/>
            <w:r w:rsidRPr="00CA13B5">
              <w:rPr>
                <w:rFonts w:eastAsia="Times New Roman" w:cstheme="minorHAnsi"/>
                <w:sz w:val="16"/>
                <w:szCs w:val="16"/>
              </w:rPr>
              <w:t>Alg</w:t>
            </w:r>
            <w:proofErr w:type="spellEnd"/>
            <w:r w:rsidRPr="00CA13B5">
              <w:rPr>
                <w:rFonts w:eastAsia="Times New Roman" w:cstheme="minorHAnsi"/>
                <w:sz w:val="16"/>
                <w:szCs w:val="16"/>
              </w:rPr>
              <w:t xml:space="preserve"> 1</w:t>
            </w:r>
          </w:p>
          <w:p w:rsidR="00CA13B5" w:rsidRPr="00CA13B5" w:rsidRDefault="00CA13B5" w:rsidP="00CA13B5">
            <w:pPr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Diagonal dashed line:</w:t>
            </w:r>
          </w:p>
          <w:p w:rsidR="00CA13B5" w:rsidRPr="00CA13B5" w:rsidRDefault="00CA13B5" w:rsidP="00CA13B5">
            <w:pPr>
              <w:numPr>
                <w:ilvl w:val="0"/>
                <w:numId w:val="16"/>
              </w:numPr>
              <w:tabs>
                <w:tab w:val="clear" w:pos="360"/>
                <w:tab w:val="num" w:pos="144"/>
              </w:tabs>
              <w:ind w:left="144" w:hanging="142"/>
              <w:rPr>
                <w:rFonts w:eastAsia="Times New Roman" w:cstheme="minorHAnsi"/>
                <w:sz w:val="16"/>
                <w:szCs w:val="16"/>
              </w:rPr>
            </w:pPr>
            <w:r w:rsidRPr="00CA13B5">
              <w:rPr>
                <w:rFonts w:eastAsia="Times New Roman" w:cstheme="minorHAnsi"/>
                <w:sz w:val="16"/>
                <w:szCs w:val="16"/>
              </w:rPr>
              <w:t xml:space="preserve">Represents </w:t>
            </w:r>
            <w:r w:rsidRPr="00CA13B5">
              <w:rPr>
                <w:rFonts w:eastAsia="Times New Roman" w:cstheme="minorHAnsi"/>
                <w:b/>
                <w:bCs/>
                <w:sz w:val="16"/>
                <w:szCs w:val="16"/>
              </w:rPr>
              <w:t>random guessing</w:t>
            </w:r>
            <w:r w:rsidRPr="00CA13B5">
              <w:rPr>
                <w:rFonts w:eastAsia="Times New Roman" w:cstheme="minorHAnsi"/>
                <w:sz w:val="16"/>
                <w:szCs w:val="16"/>
              </w:rPr>
              <w:t xml:space="preserve"> (AUC = 0.5)</w:t>
            </w:r>
            <w:r>
              <w:rPr>
                <w:rFonts w:eastAsia="Times New Roman" w:cstheme="minorHAnsi"/>
                <w:sz w:val="16"/>
                <w:szCs w:val="16"/>
              </w:rPr>
              <w:t xml:space="preserve">: </w:t>
            </w:r>
            <w:r w:rsidRPr="00CA13B5">
              <w:rPr>
                <w:rFonts w:eastAsia="Times New Roman" w:cstheme="minorHAnsi"/>
                <w:sz w:val="16"/>
                <w:szCs w:val="16"/>
              </w:rPr>
              <w:t>flipping a coin; no useful predictive power</w:t>
            </w:r>
          </w:p>
        </w:tc>
      </w:tr>
      <w:tr w:rsidR="001553D6" w:rsidTr="005C3DC9">
        <w:tc>
          <w:tcPr>
            <w:tcW w:w="3856" w:type="dxa"/>
          </w:tcPr>
          <w:p w:rsidR="001553D6" w:rsidRPr="001553D6" w:rsidRDefault="001553D6" w:rsidP="008A0502">
            <w:pPr>
              <w:rPr>
                <w:rFonts w:cstheme="minorHAnsi"/>
                <w:sz w:val="18"/>
                <w:szCs w:val="18"/>
              </w:rPr>
            </w:pPr>
            <w:r w:rsidRPr="001553D6">
              <w:rPr>
                <w:rFonts w:cstheme="minorHAnsi"/>
                <w:sz w:val="18"/>
                <w:szCs w:val="18"/>
              </w:rPr>
              <w:t>You sort predictions by confidence.</w:t>
            </w:r>
            <w:r w:rsidRPr="001553D6">
              <w:rPr>
                <w:rFonts w:cstheme="minorHAnsi"/>
                <w:sz w:val="18"/>
                <w:szCs w:val="18"/>
              </w:rPr>
              <w:br/>
            </w:r>
            <w:r w:rsidRPr="001553D6">
              <w:rPr>
                <w:rFonts w:ascii="Segoe UI Symbol" w:hAnsi="Segoe UI Symbol" w:cs="Segoe UI Symbol"/>
                <w:sz w:val="18"/>
                <w:szCs w:val="18"/>
              </w:rPr>
              <w:t>✔</w:t>
            </w:r>
            <w:r w:rsidRPr="001553D6">
              <w:rPr>
                <w:rFonts w:cstheme="minorHAnsi"/>
                <w:sz w:val="18"/>
                <w:szCs w:val="18"/>
              </w:rPr>
              <w:t xml:space="preserve"> Gradually lower threshold and compute TPR &amp; FPR.</w:t>
            </w:r>
            <w:r w:rsidRPr="001553D6">
              <w:rPr>
                <w:rFonts w:cstheme="minorHAnsi"/>
                <w:sz w:val="18"/>
                <w:szCs w:val="18"/>
              </w:rPr>
              <w:br/>
            </w:r>
            <w:r w:rsidRPr="001553D6">
              <w:rPr>
                <w:rFonts w:ascii="Segoe UI Symbol" w:hAnsi="Segoe UI Symbol" w:cs="Segoe UI Symbol"/>
                <w:sz w:val="18"/>
                <w:szCs w:val="18"/>
              </w:rPr>
              <w:t>✔</w:t>
            </w:r>
            <w:r w:rsidRPr="001553D6">
              <w:rPr>
                <w:rFonts w:cstheme="minorHAnsi"/>
                <w:sz w:val="18"/>
                <w:szCs w:val="18"/>
              </w:rPr>
              <w:t xml:space="preserve"> Plot those points </w:t>
            </w:r>
            <w:r w:rsidRPr="001553D6">
              <w:rPr>
                <w:rFonts w:ascii="Calibri" w:hAnsi="Calibri" w:cs="Calibri"/>
                <w:sz w:val="18"/>
                <w:szCs w:val="18"/>
              </w:rPr>
              <w:t>→</w:t>
            </w:r>
            <w:r w:rsidRPr="001553D6">
              <w:rPr>
                <w:rFonts w:cstheme="minorHAnsi"/>
                <w:sz w:val="18"/>
                <w:szCs w:val="18"/>
              </w:rPr>
              <w:t xml:space="preserve"> that is the </w:t>
            </w:r>
            <w:r w:rsidRPr="001553D6">
              <w:rPr>
                <w:rStyle w:val="Strong"/>
                <w:rFonts w:cstheme="minorHAnsi"/>
                <w:sz w:val="18"/>
                <w:szCs w:val="18"/>
              </w:rPr>
              <w:t>ROC curve</w:t>
            </w:r>
            <w:r w:rsidRPr="001553D6">
              <w:rPr>
                <w:rFonts w:cstheme="minorHAnsi"/>
                <w:sz w:val="18"/>
                <w:szCs w:val="18"/>
              </w:rPr>
              <w:t>.</w:t>
            </w:r>
            <w:r w:rsidRPr="001553D6">
              <w:rPr>
                <w:rFonts w:cstheme="minorHAnsi"/>
                <w:sz w:val="18"/>
                <w:szCs w:val="18"/>
              </w:rPr>
              <w:br/>
            </w:r>
            <w:r w:rsidRPr="001553D6">
              <w:rPr>
                <w:rFonts w:ascii="Segoe UI Symbol" w:hAnsi="Segoe UI Symbol" w:cs="Segoe UI Symbol"/>
                <w:sz w:val="18"/>
                <w:szCs w:val="18"/>
              </w:rPr>
              <w:t>✔</w:t>
            </w:r>
            <w:r w:rsidRPr="001553D6">
              <w:rPr>
                <w:rFonts w:cstheme="minorHAnsi"/>
                <w:sz w:val="18"/>
                <w:szCs w:val="18"/>
              </w:rPr>
              <w:t xml:space="preserve"> Steeper and higher curve = better model.</w:t>
            </w:r>
          </w:p>
        </w:tc>
        <w:tc>
          <w:tcPr>
            <w:tcW w:w="7938" w:type="dxa"/>
            <w:gridSpan w:val="3"/>
          </w:tcPr>
          <w:p w:rsidR="001553D6" w:rsidRPr="00CA13B5" w:rsidRDefault="001553D6" w:rsidP="00CA13B5">
            <w:pPr>
              <w:rPr>
                <w:rFonts w:eastAsia="Times New Roman" w:cstheme="minorHAnsi"/>
                <w:b/>
                <w:bCs/>
                <w:sz w:val="16"/>
                <w:szCs w:val="16"/>
              </w:rPr>
            </w:pPr>
            <w:r w:rsidRPr="001553D6">
              <w:rPr>
                <w:rFonts w:eastAsia="Times New Roman" w:cstheme="minorHAnsi"/>
                <w:b/>
                <w:bCs/>
                <w:sz w:val="16"/>
                <w:szCs w:val="16"/>
              </w:rPr>
              <w:drawing>
                <wp:inline distT="0" distB="0" distL="0" distR="0" wp14:anchorId="6C490627" wp14:editId="43EC641E">
                  <wp:extent cx="2520382" cy="1313393"/>
                  <wp:effectExtent l="0" t="0" r="0" b="127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089" cy="1330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53D6" w:rsidTr="005C3DC9">
        <w:tc>
          <w:tcPr>
            <w:tcW w:w="3856" w:type="dxa"/>
          </w:tcPr>
          <w:p w:rsidR="001553D6" w:rsidRDefault="001553D6" w:rsidP="008A0502">
            <w:pPr>
              <w:rPr>
                <w:sz w:val="16"/>
                <w:szCs w:val="16"/>
              </w:rPr>
            </w:pPr>
            <w:r w:rsidRPr="001553D6">
              <w:rPr>
                <w:sz w:val="16"/>
                <w:szCs w:val="16"/>
              </w:rPr>
              <w:t xml:space="preserve">ROC Curves: Misclassification Cost </w:t>
            </w:r>
          </w:p>
          <w:p w:rsidR="001553D6" w:rsidRPr="001553D6" w:rsidRDefault="001553D6" w:rsidP="008A0502">
            <w:pPr>
              <w:rPr>
                <w:rFonts w:cstheme="minorHAnsi"/>
                <w:sz w:val="16"/>
                <w:szCs w:val="16"/>
              </w:rPr>
            </w:pPr>
            <w:r w:rsidRPr="001553D6">
              <w:rPr>
                <w:sz w:val="16"/>
                <w:szCs w:val="16"/>
              </w:rPr>
              <w:t>•The best operating point depends on relative cost of FN and FP misclassifications</w:t>
            </w:r>
          </w:p>
        </w:tc>
        <w:tc>
          <w:tcPr>
            <w:tcW w:w="7938" w:type="dxa"/>
            <w:gridSpan w:val="3"/>
          </w:tcPr>
          <w:p w:rsidR="001553D6" w:rsidRPr="001553D6" w:rsidRDefault="001553D6" w:rsidP="00CA13B5">
            <w:pPr>
              <w:rPr>
                <w:rFonts w:eastAsia="Times New Roman" w:cstheme="minorHAnsi"/>
                <w:b/>
                <w:bCs/>
                <w:sz w:val="16"/>
                <w:szCs w:val="16"/>
              </w:rPr>
            </w:pPr>
            <w:r w:rsidRPr="001553D6">
              <w:rPr>
                <w:rFonts w:eastAsia="Times New Roman" w:cstheme="minorHAnsi"/>
                <w:b/>
                <w:bCs/>
                <w:sz w:val="16"/>
                <w:szCs w:val="16"/>
              </w:rPr>
              <w:drawing>
                <wp:inline distT="0" distB="0" distL="0" distR="0" wp14:anchorId="7169DD01" wp14:editId="08A30007">
                  <wp:extent cx="2215753" cy="1302709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123" cy="1309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53D6" w:rsidTr="005C3DC9">
        <w:tc>
          <w:tcPr>
            <w:tcW w:w="3856" w:type="dxa"/>
          </w:tcPr>
          <w:p w:rsidR="001553D6" w:rsidRDefault="001553D6" w:rsidP="008A0502">
            <w:pPr>
              <w:rPr>
                <w:rFonts w:cstheme="minorHAnsi"/>
                <w:sz w:val="16"/>
                <w:szCs w:val="16"/>
              </w:rPr>
            </w:pPr>
            <w:r w:rsidRPr="001553D6">
              <w:rPr>
                <w:rFonts w:cstheme="minorHAnsi"/>
                <w:sz w:val="16"/>
                <w:szCs w:val="16"/>
              </w:rPr>
              <w:t xml:space="preserve">Other Metrics: Precision/Recall Curve </w:t>
            </w:r>
          </w:p>
          <w:p w:rsidR="001553D6" w:rsidRPr="001553D6" w:rsidRDefault="001553D6" w:rsidP="001553D6">
            <w:pPr>
              <w:rPr>
                <w:rFonts w:cstheme="minorHAnsi"/>
                <w:sz w:val="16"/>
                <w:szCs w:val="16"/>
              </w:rPr>
            </w:pPr>
            <w:r w:rsidRPr="001553D6">
              <w:rPr>
                <w:rFonts w:cstheme="minorHAnsi"/>
                <w:sz w:val="16"/>
                <w:szCs w:val="16"/>
              </w:rPr>
              <w:t>• (TP-rate): threshold on the confidence of an instance being positive is varied</w:t>
            </w:r>
          </w:p>
        </w:tc>
        <w:tc>
          <w:tcPr>
            <w:tcW w:w="7938" w:type="dxa"/>
            <w:gridSpan w:val="3"/>
          </w:tcPr>
          <w:p w:rsidR="001553D6" w:rsidRPr="001553D6" w:rsidRDefault="001553D6" w:rsidP="00CA13B5">
            <w:pPr>
              <w:rPr>
                <w:rFonts w:eastAsia="Times New Roman" w:cstheme="minorHAnsi"/>
                <w:b/>
                <w:bCs/>
                <w:sz w:val="16"/>
                <w:szCs w:val="16"/>
              </w:rPr>
            </w:pPr>
            <w:r w:rsidRPr="001553D6">
              <w:rPr>
                <w:rFonts w:eastAsia="Times New Roman" w:cstheme="minorHAnsi"/>
                <w:b/>
                <w:bCs/>
                <w:sz w:val="16"/>
                <w:szCs w:val="16"/>
              </w:rPr>
              <w:drawing>
                <wp:inline distT="0" distB="0" distL="0" distR="0" wp14:anchorId="49F74A96" wp14:editId="1E3C8C55">
                  <wp:extent cx="1518758" cy="895088"/>
                  <wp:effectExtent l="0" t="0" r="5715" b="635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251" cy="90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cstheme="minorHAnsi"/>
                <w:b/>
                <w:bCs/>
                <w:sz w:val="16"/>
                <w:szCs w:val="16"/>
              </w:rPr>
              <w:t xml:space="preserve">  </w:t>
            </w:r>
            <w:r w:rsidRPr="001553D6">
              <w:rPr>
                <w:rFonts w:eastAsia="Times New Roman" w:cstheme="minorHAnsi"/>
                <w:b/>
                <w:bCs/>
                <w:sz w:val="16"/>
                <w:szCs w:val="16"/>
              </w:rPr>
              <w:drawing>
                <wp:inline distT="0" distB="0" distL="0" distR="0" wp14:anchorId="02B127F0" wp14:editId="6155D98F">
                  <wp:extent cx="1092055" cy="1061720"/>
                  <wp:effectExtent l="0" t="0" r="0" b="508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2128" cy="107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0DD7" w:rsidTr="00245373">
        <w:tc>
          <w:tcPr>
            <w:tcW w:w="11794" w:type="dxa"/>
            <w:gridSpan w:val="4"/>
          </w:tcPr>
          <w:p w:rsidR="001A0DD7" w:rsidRPr="001A0DD7" w:rsidRDefault="001A0DD7" w:rsidP="00CA13B5">
            <w:pPr>
              <w:rPr>
                <w:b/>
                <w:sz w:val="16"/>
                <w:szCs w:val="16"/>
              </w:rPr>
            </w:pPr>
            <w:r w:rsidRPr="001A0DD7">
              <w:rPr>
                <w:b/>
                <w:sz w:val="16"/>
                <w:szCs w:val="16"/>
              </w:rPr>
              <w:t>ROC vs. PR curves</w:t>
            </w:r>
          </w:p>
          <w:p w:rsidR="001A0DD7" w:rsidRPr="001A0DD7" w:rsidRDefault="001A0DD7" w:rsidP="00CA13B5">
            <w:pPr>
              <w:rPr>
                <w:b/>
                <w:sz w:val="16"/>
                <w:szCs w:val="16"/>
              </w:rPr>
            </w:pPr>
            <w:r w:rsidRPr="001A0DD7">
              <w:rPr>
                <w:b/>
                <w:sz w:val="16"/>
                <w:szCs w:val="16"/>
              </w:rPr>
              <w:t xml:space="preserve">Both </w:t>
            </w:r>
          </w:p>
          <w:p w:rsidR="001A0DD7" w:rsidRDefault="001A0DD7" w:rsidP="00CA13B5">
            <w:pPr>
              <w:rPr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 xml:space="preserve">• Allow predictive performance to be assessed at various levels of confidence </w:t>
            </w:r>
          </w:p>
          <w:p w:rsidR="001A0DD7" w:rsidRDefault="001A0DD7" w:rsidP="00CA13B5">
            <w:pPr>
              <w:rPr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 xml:space="preserve">• Assume binary classification tasks </w:t>
            </w:r>
          </w:p>
          <w:p w:rsidR="001A0DD7" w:rsidRDefault="001A0DD7" w:rsidP="00CA13B5">
            <w:pPr>
              <w:rPr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 xml:space="preserve">• Sometimes summarized by calculating area under the curve ROC curves </w:t>
            </w:r>
          </w:p>
          <w:p w:rsidR="001A0DD7" w:rsidRPr="001A0DD7" w:rsidRDefault="001A0DD7" w:rsidP="00CA13B5">
            <w:pPr>
              <w:rPr>
                <w:b/>
                <w:sz w:val="16"/>
                <w:szCs w:val="16"/>
              </w:rPr>
            </w:pPr>
            <w:r w:rsidRPr="001A0DD7">
              <w:rPr>
                <w:b/>
                <w:sz w:val="16"/>
                <w:szCs w:val="16"/>
              </w:rPr>
              <w:t>ROC</w:t>
            </w:r>
          </w:p>
          <w:p w:rsidR="001A0DD7" w:rsidRDefault="001A0DD7" w:rsidP="00CA13B5">
            <w:pPr>
              <w:rPr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 xml:space="preserve">• Insensitive to changes in class distribution (ROC curve does not change if the proportion of positive and negative instances in the test set are varied) </w:t>
            </w:r>
          </w:p>
          <w:p w:rsidR="001A0DD7" w:rsidRDefault="001A0DD7" w:rsidP="00CA13B5">
            <w:pPr>
              <w:rPr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>• Can identify optimal classification thresholds for tasks with differential misclassification costs Precision/recall curves</w:t>
            </w:r>
          </w:p>
          <w:p w:rsidR="001A0DD7" w:rsidRPr="001A0DD7" w:rsidRDefault="001A0DD7" w:rsidP="00CA13B5">
            <w:pPr>
              <w:rPr>
                <w:b/>
                <w:sz w:val="16"/>
                <w:szCs w:val="16"/>
              </w:rPr>
            </w:pPr>
            <w:r w:rsidRPr="001A0DD7">
              <w:rPr>
                <w:b/>
                <w:sz w:val="16"/>
                <w:szCs w:val="16"/>
              </w:rPr>
              <w:t xml:space="preserve">Precision/recall curves </w:t>
            </w:r>
          </w:p>
          <w:p w:rsidR="001A0DD7" w:rsidRDefault="001A0DD7" w:rsidP="00CA13B5">
            <w:pPr>
              <w:rPr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>• Show the fraction of predictions that are false positives</w:t>
            </w:r>
          </w:p>
          <w:p w:rsidR="001A0DD7" w:rsidRPr="001553D6" w:rsidRDefault="001A0DD7" w:rsidP="00CA13B5">
            <w:pPr>
              <w:rPr>
                <w:rFonts w:eastAsia="Times New Roman" w:cstheme="minorHAnsi"/>
                <w:b/>
                <w:bCs/>
                <w:sz w:val="16"/>
                <w:szCs w:val="16"/>
              </w:rPr>
            </w:pPr>
            <w:r w:rsidRPr="001A0DD7">
              <w:rPr>
                <w:sz w:val="16"/>
                <w:szCs w:val="16"/>
              </w:rPr>
              <w:t>• Well suited for tasks with lots of negative instances</w:t>
            </w:r>
          </w:p>
        </w:tc>
      </w:tr>
      <w:tr w:rsidR="00F4630D" w:rsidTr="00CA13B5">
        <w:tc>
          <w:tcPr>
            <w:tcW w:w="3856" w:type="dxa"/>
          </w:tcPr>
          <w:p w:rsidR="008A0502" w:rsidRPr="001553D6" w:rsidRDefault="00A23662" w:rsidP="008A0502">
            <w:pPr>
              <w:rPr>
                <w:rFonts w:cstheme="minorHAnsi"/>
                <w:sz w:val="18"/>
                <w:szCs w:val="18"/>
              </w:rPr>
            </w:pPr>
            <w:r w:rsidRPr="00C66A94">
              <w:rPr>
                <w:rFonts w:cstheme="minorHAnsi"/>
                <w:b/>
                <w:sz w:val="28"/>
                <w:szCs w:val="28"/>
              </w:rPr>
              <w:t>Parametric modeling: linear &amp; logistic regression,</w:t>
            </w:r>
            <w:r w:rsidRPr="001553D6">
              <w:rPr>
                <w:rFonts w:cstheme="minorHAnsi"/>
                <w:sz w:val="18"/>
                <w:szCs w:val="18"/>
              </w:rPr>
              <w:t xml:space="preserve"> </w:t>
            </w:r>
            <w:r w:rsidRPr="00C66A94">
              <w:rPr>
                <w:rFonts w:cstheme="minorHAnsi"/>
                <w:sz w:val="28"/>
                <w:szCs w:val="28"/>
              </w:rPr>
              <w:t xml:space="preserve">regularization, </w:t>
            </w:r>
            <w:r w:rsidRPr="00C66A94">
              <w:rPr>
                <w:rFonts w:cstheme="minorHAnsi"/>
                <w:b/>
                <w:sz w:val="28"/>
                <w:szCs w:val="28"/>
              </w:rPr>
              <w:t>MLE, MAP</w:t>
            </w:r>
          </w:p>
        </w:tc>
        <w:tc>
          <w:tcPr>
            <w:tcW w:w="7938" w:type="dxa"/>
            <w:gridSpan w:val="3"/>
          </w:tcPr>
          <w:p w:rsidR="008A0502" w:rsidRDefault="008A0502" w:rsidP="0030784B"/>
        </w:tc>
      </w:tr>
      <w:tr w:rsidR="00F4630D" w:rsidTr="00CA13B5">
        <w:tc>
          <w:tcPr>
            <w:tcW w:w="3856" w:type="dxa"/>
          </w:tcPr>
          <w:p w:rsidR="008A0502" w:rsidRPr="00F4630D" w:rsidRDefault="00A23662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Linear Classification</w:t>
            </w:r>
            <w:r w:rsidRPr="00F4630D">
              <w:rPr>
                <w:sz w:val="18"/>
                <w:szCs w:val="18"/>
              </w:rPr>
              <w:t xml:space="preserve">  </w:t>
            </w:r>
            <w:r w:rsidRPr="00F4630D">
              <w:rPr>
                <w:sz w:val="18"/>
                <w:szCs w:val="18"/>
              </w:rPr>
              <w:drawing>
                <wp:inline distT="0" distB="0" distL="0" distR="0" wp14:anchorId="52191D39" wp14:editId="137CE78E">
                  <wp:extent cx="470634" cy="256991"/>
                  <wp:effectExtent l="0" t="0" r="571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02" cy="27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4630D">
              <w:rPr>
                <w:sz w:val="18"/>
                <w:szCs w:val="18"/>
              </w:rPr>
              <w:t>, MLE, gradient descent  1/(1+e</w:t>
            </w:r>
            <w:r w:rsidRPr="00F4630D">
              <w:rPr>
                <w:sz w:val="18"/>
                <w:szCs w:val="18"/>
                <w:vertAlign w:val="superscript"/>
              </w:rPr>
              <w:t xml:space="preserve">-x </w:t>
            </w:r>
            <w:r w:rsidRPr="00F4630D">
              <w:rPr>
                <w:sz w:val="18"/>
                <w:szCs w:val="18"/>
              </w:rPr>
              <w:t>)</w:t>
            </w:r>
          </w:p>
          <w:p w:rsidR="00A23662" w:rsidRPr="00F4630D" w:rsidRDefault="00A23662" w:rsidP="008A0502">
            <w:pPr>
              <w:rPr>
                <w:sz w:val="18"/>
                <w:szCs w:val="18"/>
              </w:rPr>
            </w:pPr>
            <w:proofErr w:type="spellStart"/>
            <w:r w:rsidRPr="00F4630D">
              <w:rPr>
                <w:sz w:val="18"/>
                <w:szCs w:val="18"/>
              </w:rPr>
              <w:t>LIkelhood</w:t>
            </w:r>
            <w:proofErr w:type="spellEnd"/>
            <w:r w:rsidRPr="00F4630D">
              <w:rPr>
                <w:sz w:val="18"/>
                <w:szCs w:val="18"/>
              </w:rPr>
              <w:t xml:space="preserve"> function</w:t>
            </w:r>
          </w:p>
          <w:p w:rsidR="00A23662" w:rsidRPr="00F4630D" w:rsidRDefault="00A23662" w:rsidP="008A0502">
            <w:pPr>
              <w:rPr>
                <w:sz w:val="18"/>
                <w:szCs w:val="18"/>
              </w:rPr>
            </w:pPr>
            <w:proofErr w:type="spellStart"/>
            <w:r w:rsidRPr="00F4630D">
              <w:rPr>
                <w:sz w:val="18"/>
                <w:szCs w:val="18"/>
              </w:rPr>
              <w:t>Msximum</w:t>
            </w:r>
            <w:proofErr w:type="spellEnd"/>
            <w:r w:rsidRPr="00F4630D">
              <w:rPr>
                <w:sz w:val="18"/>
                <w:szCs w:val="18"/>
              </w:rPr>
              <w:t xml:space="preserve"> likelihood  e.g. </w:t>
            </w:r>
            <w:proofErr w:type="spellStart"/>
            <w:r w:rsidRPr="00F4630D">
              <w:rPr>
                <w:sz w:val="18"/>
                <w:szCs w:val="18"/>
              </w:rPr>
              <w:t>Bernouli</w:t>
            </w:r>
            <w:proofErr w:type="spellEnd"/>
          </w:p>
          <w:p w:rsidR="00A23662" w:rsidRPr="00F4630D" w:rsidRDefault="00A23662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 xml:space="preserve">Conditional </w:t>
            </w:r>
            <w:proofErr w:type="spellStart"/>
            <w:r w:rsidRPr="00F4630D">
              <w:rPr>
                <w:sz w:val="18"/>
                <w:szCs w:val="18"/>
              </w:rPr>
              <w:t>Likelood</w:t>
            </w:r>
            <w:proofErr w:type="spellEnd"/>
          </w:p>
          <w:p w:rsidR="00CB5E5E" w:rsidRPr="00F4630D" w:rsidRDefault="00CB5E5E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Logistic regression</w:t>
            </w:r>
          </w:p>
          <w:p w:rsidR="00CB5E5E" w:rsidRPr="00F4630D" w:rsidRDefault="00CB5E5E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Loss</w:t>
            </w:r>
          </w:p>
          <w:p w:rsidR="00CB5E5E" w:rsidRPr="00F4630D" w:rsidRDefault="00CB5E5E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lastRenderedPageBreak/>
              <w:t xml:space="preserve">Logistic regression (not binary)  </w:t>
            </w:r>
            <w:proofErr w:type="spellStart"/>
            <w:r w:rsidRPr="00F4630D">
              <w:rPr>
                <w:sz w:val="18"/>
                <w:szCs w:val="18"/>
              </w:rPr>
              <w:t>softmax</w:t>
            </w:r>
            <w:proofErr w:type="spellEnd"/>
          </w:p>
          <w:p w:rsidR="00CB5E5E" w:rsidRPr="00F4630D" w:rsidRDefault="00CB5E5E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Linear regression setup</w:t>
            </w:r>
          </w:p>
          <w:p w:rsidR="00CB5E5E" w:rsidRPr="00F4630D" w:rsidRDefault="00CB5E5E" w:rsidP="008A0502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>Matrix notation</w:t>
            </w:r>
          </w:p>
          <w:p w:rsidR="00CB5E5E" w:rsidRPr="00F4630D" w:rsidRDefault="00C378D6" w:rsidP="00C378D6">
            <w:pPr>
              <w:rPr>
                <w:sz w:val="18"/>
                <w:szCs w:val="18"/>
              </w:rPr>
            </w:pPr>
            <w:r w:rsidRPr="00F4630D">
              <w:rPr>
                <w:sz w:val="18"/>
                <w:szCs w:val="18"/>
              </w:rPr>
              <w:t xml:space="preserve">Closed </w:t>
            </w:r>
            <w:proofErr w:type="spellStart"/>
            <w:r w:rsidRPr="00F4630D">
              <w:rPr>
                <w:sz w:val="18"/>
                <w:szCs w:val="18"/>
              </w:rPr>
              <w:t>form</w:t>
            </w:r>
            <w:r w:rsidR="00CB5E5E" w:rsidRPr="00F4630D">
              <w:rPr>
                <w:sz w:val="18"/>
                <w:szCs w:val="18"/>
              </w:rPr>
              <w:t>t</w:t>
            </w:r>
            <w:proofErr w:type="spellEnd"/>
            <w:r w:rsidR="00CB5E5E" w:rsidRPr="00F4630D">
              <w:rPr>
                <w:sz w:val="18"/>
                <w:szCs w:val="18"/>
              </w:rPr>
              <w:t xml:space="preserve"> solution   </w:t>
            </w:r>
            <w:r w:rsidR="00CB5E5E" w:rsidRPr="00F4630D">
              <w:rPr>
                <w:sz w:val="18"/>
                <w:szCs w:val="18"/>
              </w:rPr>
              <w:drawing>
                <wp:inline distT="0" distB="0" distL="0" distR="0" wp14:anchorId="168C0BFA" wp14:editId="183808AC">
                  <wp:extent cx="1044950" cy="216730"/>
                  <wp:effectExtent l="0" t="0" r="317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629" cy="33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4630D">
              <w:rPr>
                <w:sz w:val="18"/>
                <w:szCs w:val="18"/>
              </w:rPr>
              <w:t xml:space="preserve">    if X</w:t>
            </w:r>
            <w:r w:rsidRPr="00F4630D">
              <w:rPr>
                <w:sz w:val="18"/>
                <w:szCs w:val="18"/>
                <w:vertAlign w:val="superscript"/>
              </w:rPr>
              <w:t>T</w:t>
            </w:r>
            <w:r w:rsidRPr="00F4630D">
              <w:rPr>
                <w:sz w:val="18"/>
                <w:szCs w:val="18"/>
              </w:rPr>
              <w:t>X invertible</w:t>
            </w:r>
          </w:p>
        </w:tc>
        <w:tc>
          <w:tcPr>
            <w:tcW w:w="7938" w:type="dxa"/>
            <w:gridSpan w:val="3"/>
          </w:tcPr>
          <w:p w:rsidR="008A0502" w:rsidRDefault="008A0502" w:rsidP="0030784B"/>
        </w:tc>
      </w:tr>
      <w:tr w:rsidR="00F4630D" w:rsidTr="00CA13B5">
        <w:tc>
          <w:tcPr>
            <w:tcW w:w="3856" w:type="dxa"/>
          </w:tcPr>
          <w:p w:rsidR="008A0502" w:rsidRDefault="00CB5E5E" w:rsidP="008A0502">
            <w:r>
              <w:t>Metric   ??</w:t>
            </w:r>
          </w:p>
          <w:p w:rsidR="00CB5E5E" w:rsidRDefault="00CB5E5E" w:rsidP="008A0502">
            <w:r>
              <w:t xml:space="preserve">MSE/RMSE MAE, R-squared  </w:t>
            </w:r>
          </w:p>
        </w:tc>
        <w:tc>
          <w:tcPr>
            <w:tcW w:w="7938" w:type="dxa"/>
            <w:gridSpan w:val="3"/>
          </w:tcPr>
          <w:p w:rsidR="008A0502" w:rsidRDefault="008A0502" w:rsidP="0030784B"/>
        </w:tc>
      </w:tr>
      <w:tr w:rsidR="00F4630D" w:rsidTr="00CA13B5">
        <w:tc>
          <w:tcPr>
            <w:tcW w:w="3856" w:type="dxa"/>
          </w:tcPr>
          <w:p w:rsidR="006316E7" w:rsidRDefault="00CB5E5E" w:rsidP="008A0502">
            <w:r>
              <w:t xml:space="preserve">But what if </w:t>
            </w:r>
            <w:r>
              <w:rPr>
                <w:rFonts w:ascii="Cambria Math" w:hAnsi="Cambria Math" w:cs="Cambria Math"/>
              </w:rPr>
              <w:t>𝒅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≫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/>
            </w:r>
            <w:proofErr w:type="gramStart"/>
            <w:r>
              <w:rPr>
                <w:rFonts w:ascii="Cambria Math" w:hAnsi="Cambria Math" w:cs="Cambria Math"/>
              </w:rPr>
              <w:t/>
            </w:r>
            <w:r>
              <w:t xml:space="preserve"> ?</w:t>
            </w:r>
            <w:proofErr w:type="gramEnd"/>
            <w:r>
              <w:t xml:space="preserve"> • </w:t>
            </w:r>
            <w:proofErr w:type="gramStart"/>
            <w:r>
              <w:t>e.g</w:t>
            </w:r>
            <w:proofErr w:type="gramEnd"/>
            <w:r>
              <w:t xml:space="preserve">. a training set of </w:t>
            </w:r>
            <w:r>
              <w:rPr>
                <w:rFonts w:ascii="Cambria Math" w:hAnsi="Cambria Math" w:cs="Cambria Math"/>
              </w:rPr>
              <w:t>𝑛</w:t>
            </w:r>
            <w:r>
              <w:t xml:space="preserve"> =1K documents, each represented as a bag-of-words vector (</w:t>
            </w:r>
            <w:r>
              <w:rPr>
                <w:rFonts w:ascii="Cambria Math" w:hAnsi="Cambria Math" w:cs="Cambria Math"/>
              </w:rPr>
              <w:t>𝑋</w:t>
            </w:r>
            <w:r>
              <w:t>[</w:t>
            </w:r>
            <w:r>
              <w:rPr>
                <w:rFonts w:ascii="Cambria Math" w:hAnsi="Cambria Math" w:cs="Cambria Math"/>
              </w:rPr>
              <w:t>𝑗</w:t>
            </w:r>
            <w:r>
              <w:t>,</w:t>
            </w:r>
            <w:r>
              <w:rPr>
                <w:rFonts w:ascii="Cambria Math" w:hAnsi="Cambria Math" w:cs="Cambria Math"/>
              </w:rPr>
              <w:t>𝑖</w:t>
            </w:r>
            <w:r>
              <w:t xml:space="preserve">] = </w:t>
            </w:r>
          </w:p>
          <w:p w:rsidR="008A0502" w:rsidRDefault="00CB5E5E" w:rsidP="008A0502">
            <w:r>
              <w:t xml:space="preserve"># </w:t>
            </w:r>
            <w:r>
              <w:rPr>
                <w:rFonts w:ascii="Cambria Math" w:hAnsi="Cambria Math" w:cs="Cambria Math"/>
              </w:rPr>
              <w:t>𝑡𝑖𝑚𝑒𝑠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𝑤𝑜𝑟𝑑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𝑖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𝑖𝑠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𝑖𝑛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𝑑𝑜𝑐𝑢𝑚𝑒𝑛𝑡</w:t>
            </w:r>
            <w:r>
              <w:t xml:space="preserve"> </w:t>
            </w:r>
            <w:r>
              <w:rPr>
                <w:rFonts w:ascii="Cambria Math" w:hAnsi="Cambria Math" w:cs="Cambria Math"/>
              </w:rPr>
              <w:t>𝑗</w:t>
            </w:r>
            <w:r>
              <w:t xml:space="preserve">) with vocabulary size </w:t>
            </w:r>
            <w:r>
              <w:rPr>
                <w:rFonts w:ascii="Cambria Math" w:hAnsi="Cambria Math" w:cs="Cambria Math"/>
              </w:rPr>
              <w:t>𝑑</w:t>
            </w:r>
            <w:r>
              <w:t xml:space="preserve"> =10K • now </w:t>
            </w:r>
            <w:r>
              <w:rPr>
                <w:rFonts w:ascii="Cambria Math" w:hAnsi="Cambria Math" w:cs="Cambria Math"/>
              </w:rPr>
              <w:t>𝑋</w:t>
            </w:r>
            <w:r>
              <w:t xml:space="preserve"> </w:t>
            </w:r>
            <w:r w:rsidRPr="00C378D6">
              <w:rPr>
                <w:rFonts w:ascii="Cambria Math" w:hAnsi="Cambria Math" w:cs="Cambria Math"/>
                <w:vertAlign w:val="superscript"/>
              </w:rPr>
              <w:t>⊤</w:t>
            </w:r>
            <w:r>
              <w:rPr>
                <w:rFonts w:ascii="Cambria Math" w:hAnsi="Cambria Math" w:cs="Cambria Math"/>
              </w:rPr>
              <w:t>𝑋</w:t>
            </w:r>
            <w:r>
              <w:t xml:space="preserve"> will not be invertible</w:t>
            </w:r>
            <w:r w:rsidR="00C378D6">
              <w:t xml:space="preserve">   </w:t>
            </w:r>
            <w:r w:rsidR="00C378D6" w:rsidRPr="00C378D6">
              <w:rPr>
                <w:color w:val="FF0000"/>
              </w:rPr>
              <w:t xml:space="preserve">????  </w:t>
            </w:r>
            <w:proofErr w:type="spellStart"/>
            <w:r w:rsidR="00C378D6" w:rsidRPr="00C378D6">
              <w:rPr>
                <w:color w:val="FF0000"/>
              </w:rPr>
              <w:t>kade</w:t>
            </w:r>
            <w:proofErr w:type="spellEnd"/>
            <w:r w:rsidR="00C378D6" w:rsidRPr="00C378D6">
              <w:rPr>
                <w:color w:val="FF0000"/>
              </w:rPr>
              <w:t xml:space="preserve"> </w:t>
            </w:r>
            <w:proofErr w:type="spellStart"/>
            <w:r w:rsidR="00C378D6" w:rsidRPr="00C378D6">
              <w:rPr>
                <w:color w:val="FF0000"/>
              </w:rPr>
              <w:t>predavanje</w:t>
            </w:r>
            <w:proofErr w:type="spellEnd"/>
          </w:p>
        </w:tc>
        <w:tc>
          <w:tcPr>
            <w:tcW w:w="7938" w:type="dxa"/>
            <w:gridSpan w:val="3"/>
          </w:tcPr>
          <w:p w:rsidR="008A0502" w:rsidRDefault="008A0502" w:rsidP="0030784B"/>
        </w:tc>
      </w:tr>
      <w:tr w:rsidR="00A23662" w:rsidTr="00CA13B5">
        <w:tc>
          <w:tcPr>
            <w:tcW w:w="3856" w:type="dxa"/>
          </w:tcPr>
          <w:p w:rsidR="00A23662" w:rsidRDefault="00C378D6" w:rsidP="008A0502">
            <w:pPr>
              <w:rPr>
                <w:b/>
              </w:rPr>
            </w:pPr>
            <w:r w:rsidRPr="00C378D6">
              <w:rPr>
                <w:b/>
                <w:color w:val="FF0000"/>
              </w:rPr>
              <w:t>Regularization</w:t>
            </w:r>
            <w:r>
              <w:rPr>
                <w:b/>
              </w:rPr>
              <w:t xml:space="preserve">   </w:t>
            </w:r>
            <w:r>
              <w:rPr>
                <w:b/>
              </w:rPr>
              <w:t xml:space="preserve">ridge, lasso   not have </w:t>
            </w:r>
            <w:r>
              <w:rPr>
                <w:b/>
              </w:rPr>
              <w:t xml:space="preserve">closed form,  </w:t>
            </w:r>
          </w:p>
          <w:p w:rsidR="00C378D6" w:rsidRPr="00C378D6" w:rsidRDefault="00C378D6" w:rsidP="008A0502">
            <w:proofErr w:type="spellStart"/>
            <w:r w:rsidRPr="00C378D6">
              <w:t>Probabilstc</w:t>
            </w:r>
            <w:proofErr w:type="spellEnd"/>
            <w:r w:rsidRPr="00C378D6">
              <w:t xml:space="preserve"> interpretation</w:t>
            </w:r>
          </w:p>
        </w:tc>
        <w:tc>
          <w:tcPr>
            <w:tcW w:w="7938" w:type="dxa"/>
            <w:gridSpan w:val="3"/>
          </w:tcPr>
          <w:p w:rsidR="00A23662" w:rsidRDefault="00A23662" w:rsidP="0030784B"/>
        </w:tc>
      </w:tr>
      <w:tr w:rsidR="00A23662" w:rsidTr="00CA13B5">
        <w:tc>
          <w:tcPr>
            <w:tcW w:w="3856" w:type="dxa"/>
          </w:tcPr>
          <w:p w:rsidR="00C378D6" w:rsidRDefault="00C378D6" w:rsidP="008A0502">
            <w:r>
              <w:t>Bayesian inference   MAP</w:t>
            </w:r>
          </w:p>
          <w:p w:rsidR="00C378D6" w:rsidRDefault="00C378D6" w:rsidP="008A0502">
            <w:r>
              <w:t>MAP vs ML</w:t>
            </w:r>
          </w:p>
          <w:p w:rsidR="00C378D6" w:rsidRDefault="00190013" w:rsidP="00190013">
            <w:r>
              <w:t>Optimization gradient descent, SGS, convergence</w:t>
            </w:r>
          </w:p>
          <w:p w:rsidR="00190013" w:rsidRPr="00C66A94" w:rsidRDefault="00190013" w:rsidP="00190013">
            <w:pPr>
              <w:rPr>
                <w:b/>
                <w:sz w:val="28"/>
                <w:szCs w:val="28"/>
              </w:rPr>
            </w:pPr>
            <w:r w:rsidRPr="00C66A94">
              <w:rPr>
                <w:b/>
                <w:color w:val="FF0000"/>
                <w:sz w:val="28"/>
                <w:szCs w:val="28"/>
              </w:rPr>
              <w:t>Optimization ML</w:t>
            </w:r>
          </w:p>
        </w:tc>
        <w:tc>
          <w:tcPr>
            <w:tcW w:w="7938" w:type="dxa"/>
            <w:gridSpan w:val="3"/>
          </w:tcPr>
          <w:p w:rsidR="00A23662" w:rsidRDefault="00A23662" w:rsidP="0030784B"/>
        </w:tc>
      </w:tr>
      <w:tr w:rsidR="00A23662" w:rsidTr="00CA13B5">
        <w:tc>
          <w:tcPr>
            <w:tcW w:w="3856" w:type="dxa"/>
          </w:tcPr>
          <w:p w:rsidR="00A23662" w:rsidRDefault="00190013" w:rsidP="008A0502">
            <w:r>
              <w:t>Iterative methods:  Gradient descent  convergence</w:t>
            </w:r>
          </w:p>
          <w:p w:rsidR="00190013" w:rsidRDefault="00190013" w:rsidP="008A0502">
            <w:pPr>
              <w:rPr>
                <w:color w:val="FF0000"/>
              </w:rPr>
            </w:pPr>
            <w:r>
              <w:t xml:space="preserve">Let’s analyze it. We’ll need some assumptions • convex and </w:t>
            </w:r>
            <w:r w:rsidRPr="00190013">
              <w:rPr>
                <w:color w:val="FF0000"/>
              </w:rPr>
              <w:t xml:space="preserve">differentiable objective • has </w:t>
            </w:r>
            <w:r w:rsidRPr="00190013">
              <w:rPr>
                <w:rFonts w:ascii="Cambria Math" w:hAnsi="Cambria Math" w:cs="Cambria Math"/>
                <w:color w:val="FF0000"/>
              </w:rPr>
              <w:t>𝐿</w:t>
            </w:r>
            <w:r w:rsidRPr="00190013">
              <w:rPr>
                <w:color w:val="FF0000"/>
              </w:rPr>
              <w:t>-Lipschitz-continuous gradients</w:t>
            </w:r>
          </w:p>
          <w:p w:rsidR="00190013" w:rsidRPr="00190013" w:rsidRDefault="00190013" w:rsidP="008A0502">
            <w:pPr>
              <w:rPr>
                <w:b/>
                <w:color w:val="FF0000"/>
              </w:rPr>
            </w:pPr>
            <w:r w:rsidRPr="00190013">
              <w:rPr>
                <w:b/>
                <w:color w:val="FF0000"/>
              </w:rPr>
              <w:t>Drawback</w:t>
            </w:r>
          </w:p>
          <w:p w:rsidR="00190013" w:rsidRDefault="00190013" w:rsidP="008A0502">
            <w:r>
              <w:t>•ImageNet: 106 samples… so for 100 iterations, 10</w:t>
            </w:r>
            <w:r w:rsidRPr="00190013">
              <w:rPr>
                <w:vertAlign w:val="superscript"/>
              </w:rPr>
              <w:t>8</w:t>
            </w:r>
            <w:r>
              <w:t xml:space="preserve"> gradients</w:t>
            </w:r>
          </w:p>
        </w:tc>
        <w:tc>
          <w:tcPr>
            <w:tcW w:w="7938" w:type="dxa"/>
            <w:gridSpan w:val="3"/>
          </w:tcPr>
          <w:p w:rsidR="00A23662" w:rsidRDefault="00A23662" w:rsidP="0030784B"/>
        </w:tc>
      </w:tr>
      <w:tr w:rsidR="00C378D6" w:rsidTr="00CA13B5">
        <w:tc>
          <w:tcPr>
            <w:tcW w:w="3856" w:type="dxa"/>
          </w:tcPr>
          <w:p w:rsidR="00C378D6" w:rsidRDefault="00190013" w:rsidP="008A0502">
            <w:r>
              <w:t>Solution  to grad descent SGD</w:t>
            </w:r>
          </w:p>
        </w:tc>
        <w:tc>
          <w:tcPr>
            <w:tcW w:w="7938" w:type="dxa"/>
            <w:gridSpan w:val="3"/>
          </w:tcPr>
          <w:p w:rsidR="00C378D6" w:rsidRDefault="00C378D6" w:rsidP="0030784B"/>
        </w:tc>
      </w:tr>
      <w:tr w:rsidR="00190013" w:rsidTr="00CA13B5">
        <w:tc>
          <w:tcPr>
            <w:tcW w:w="3856" w:type="dxa"/>
          </w:tcPr>
          <w:p w:rsidR="00190013" w:rsidRPr="00C66A94" w:rsidRDefault="00190013" w:rsidP="008A0502">
            <w:pPr>
              <w:rPr>
                <w:b/>
                <w:sz w:val="28"/>
                <w:szCs w:val="28"/>
              </w:rPr>
            </w:pPr>
            <w:r w:rsidRPr="00C66A94">
              <w:rPr>
                <w:b/>
                <w:color w:val="FF0000"/>
                <w:sz w:val="28"/>
                <w:szCs w:val="28"/>
              </w:rPr>
              <w:t xml:space="preserve">Unsupervised learning </w:t>
            </w:r>
            <w:r w:rsidR="00B21505" w:rsidRPr="00C66A94">
              <w:rPr>
                <w:b/>
                <w:color w:val="FF0000"/>
                <w:sz w:val="28"/>
                <w:szCs w:val="28"/>
              </w:rPr>
              <w:t>centroid cluster, PCA</w:t>
            </w:r>
          </w:p>
        </w:tc>
        <w:tc>
          <w:tcPr>
            <w:tcW w:w="7938" w:type="dxa"/>
            <w:gridSpan w:val="3"/>
          </w:tcPr>
          <w:p w:rsidR="00190013" w:rsidRDefault="00190013" w:rsidP="0030784B"/>
        </w:tc>
      </w:tr>
      <w:tr w:rsidR="00190013" w:rsidTr="00CA13B5">
        <w:tc>
          <w:tcPr>
            <w:tcW w:w="3856" w:type="dxa"/>
          </w:tcPr>
          <w:p w:rsidR="00190013" w:rsidRDefault="00B21505" w:rsidP="008A0502">
            <w:pPr>
              <w:rPr>
                <w:b/>
              </w:rPr>
            </w:pPr>
            <w:r w:rsidRPr="00B21505">
              <w:rPr>
                <w:b/>
              </w:rPr>
              <w:t>Clustering</w:t>
            </w:r>
            <w:r>
              <w:rPr>
                <w:b/>
              </w:rPr>
              <w:t xml:space="preserve">  </w:t>
            </w:r>
            <w:proofErr w:type="spellStart"/>
            <w:r>
              <w:rPr>
                <w:b/>
              </w:rPr>
              <w:t>partitional</w:t>
            </w:r>
            <w:proofErr w:type="spellEnd"/>
            <w:r>
              <w:rPr>
                <w:b/>
              </w:rPr>
              <w:t xml:space="preserve">  hierarchical  Bayesian</w:t>
            </w:r>
          </w:p>
          <w:p w:rsidR="00B21505" w:rsidRPr="00B21505" w:rsidRDefault="00B21505" w:rsidP="008A0502">
            <w:pPr>
              <w:rPr>
                <w:b/>
              </w:rPr>
            </w:pPr>
            <w:r w:rsidRPr="00B21505">
              <w:rPr>
                <w:b/>
                <w:color w:val="FF0000"/>
              </w:rPr>
              <w:t>k-means clustering</w:t>
            </w:r>
          </w:p>
        </w:tc>
        <w:tc>
          <w:tcPr>
            <w:tcW w:w="7938" w:type="dxa"/>
            <w:gridSpan w:val="3"/>
          </w:tcPr>
          <w:p w:rsidR="00190013" w:rsidRDefault="00190013" w:rsidP="0030784B"/>
        </w:tc>
      </w:tr>
      <w:tr w:rsidR="00190013" w:rsidTr="00CA13B5">
        <w:tc>
          <w:tcPr>
            <w:tcW w:w="3856" w:type="dxa"/>
          </w:tcPr>
          <w:p w:rsidR="00190013" w:rsidRDefault="00B21505" w:rsidP="008A0502">
            <w:r>
              <w:t xml:space="preserve">Mixture models   </w:t>
            </w:r>
            <w:r w:rsidRPr="00B21505">
              <w:drawing>
                <wp:inline distT="0" distB="0" distL="0" distR="0" wp14:anchorId="314BFA1B" wp14:editId="5B0356B1">
                  <wp:extent cx="1254701" cy="351196"/>
                  <wp:effectExtent l="0" t="0" r="317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767" cy="361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proofErr w:type="spellStart"/>
            <w:r w:rsidRPr="00B21505">
              <w:rPr>
                <w:b/>
                <w:color w:val="FF0000"/>
              </w:rPr>
              <w:t>gaussian</w:t>
            </w:r>
            <w:proofErr w:type="spellEnd"/>
          </w:p>
        </w:tc>
        <w:tc>
          <w:tcPr>
            <w:tcW w:w="7938" w:type="dxa"/>
            <w:gridSpan w:val="3"/>
          </w:tcPr>
          <w:p w:rsidR="00190013" w:rsidRDefault="00190013" w:rsidP="0030784B"/>
        </w:tc>
      </w:tr>
      <w:tr w:rsidR="00B21505" w:rsidTr="00CA13B5">
        <w:tc>
          <w:tcPr>
            <w:tcW w:w="3856" w:type="dxa"/>
          </w:tcPr>
          <w:p w:rsidR="00B21505" w:rsidRDefault="00B21505" w:rsidP="008A0502">
            <w:pPr>
              <w:rPr>
                <w:b/>
                <w:color w:val="FF0000"/>
                <w:sz w:val="28"/>
                <w:szCs w:val="28"/>
              </w:rPr>
            </w:pPr>
            <w:r w:rsidRPr="00B15504">
              <w:rPr>
                <w:b/>
                <w:color w:val="FF0000"/>
                <w:sz w:val="28"/>
                <w:szCs w:val="28"/>
              </w:rPr>
              <w:t>Dimensionality PCA</w:t>
            </w:r>
          </w:p>
          <w:p w:rsidR="00B15504" w:rsidRPr="00B15504" w:rsidRDefault="00B15504" w:rsidP="008A0502">
            <w:pPr>
              <w:rPr>
                <w:b/>
                <w:sz w:val="28"/>
                <w:szCs w:val="28"/>
              </w:rPr>
            </w:pPr>
            <w:r w:rsidRPr="00D82442">
              <w:rPr>
                <w:sz w:val="16"/>
                <w:szCs w:val="16"/>
              </w:rPr>
              <w:t>uses: • Visualization • More efficient use of resources (e.g., time, memory, communication) • Noise removal (improving data quality) • Further processing by machine learning algorithms (representation transfer)</w:t>
            </w:r>
          </w:p>
        </w:tc>
        <w:tc>
          <w:tcPr>
            <w:tcW w:w="7938" w:type="dxa"/>
            <w:gridSpan w:val="3"/>
          </w:tcPr>
          <w:p w:rsidR="00B21505" w:rsidRDefault="00B15504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•PCA, Kernel PCA, ICA: Powerful unsupervised learning techniques for extracting hidden (potentially lower dimensional) structure from high dimensional datasets.</w:t>
            </w:r>
          </w:p>
          <w:p w:rsidR="00B15504" w:rsidRPr="00D82442" w:rsidRDefault="00B15504" w:rsidP="00B15504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PCA: orthogonal projection / transformation of the data</w:t>
            </w:r>
          </w:p>
          <w:p w:rsidR="00B15504" w:rsidRPr="00D82442" w:rsidRDefault="00B15504" w:rsidP="00B15504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•Into a (possibly lower dimensional) subspace</w:t>
            </w:r>
          </w:p>
          <w:p w:rsidR="00B15504" w:rsidRDefault="00B15504" w:rsidP="00B15504">
            <w:r w:rsidRPr="00D82442">
              <w:rPr>
                <w:sz w:val="16"/>
                <w:szCs w:val="16"/>
              </w:rPr>
              <w:t>•Goal: maximize variance of the projected data</w:t>
            </w:r>
          </w:p>
        </w:tc>
      </w:tr>
      <w:tr w:rsidR="00DE7C3B" w:rsidTr="00CA13B5">
        <w:tc>
          <w:tcPr>
            <w:tcW w:w="3856" w:type="dxa"/>
          </w:tcPr>
          <w:p w:rsidR="00DE7C3B" w:rsidRDefault="00DE7C3B" w:rsidP="008A0502"/>
        </w:tc>
        <w:tc>
          <w:tcPr>
            <w:tcW w:w="7938" w:type="dxa"/>
            <w:gridSpan w:val="3"/>
          </w:tcPr>
          <w:p w:rsidR="00374D7D" w:rsidRPr="00D82442" w:rsidRDefault="00374D7D" w:rsidP="00374D7D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 xml:space="preserve">• Maximizing variability </w:t>
            </w:r>
          </w:p>
          <w:p w:rsidR="00374D7D" w:rsidRPr="00D82442" w:rsidRDefault="00374D7D" w:rsidP="00374D7D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 Equivalent to minimizing reconstruction error</w:t>
            </w:r>
          </w:p>
          <w:p w:rsidR="00374D7D" w:rsidRPr="00D82442" w:rsidRDefault="00374D7D" w:rsidP="00374D7D">
            <w:pPr>
              <w:rPr>
                <w:sz w:val="16"/>
                <w:szCs w:val="16"/>
                <w:vertAlign w:val="superscript"/>
              </w:rPr>
            </w:pPr>
            <w:r w:rsidRPr="00D82442">
              <w:rPr>
                <w:sz w:val="16"/>
                <w:szCs w:val="16"/>
              </w:rPr>
              <w:t>Recursively get unit orthogonal vectors  v1, v2,…,</w:t>
            </w:r>
            <w:proofErr w:type="spellStart"/>
            <w:r w:rsidRPr="00D82442">
              <w:rPr>
                <w:sz w:val="16"/>
                <w:szCs w:val="16"/>
              </w:rPr>
              <w:t>vr</w:t>
            </w:r>
            <w:proofErr w:type="spellEnd"/>
            <w:r w:rsidRPr="00D82442">
              <w:rPr>
                <w:sz w:val="16"/>
                <w:szCs w:val="16"/>
              </w:rPr>
              <w:t xml:space="preserve"> </w:t>
            </w:r>
            <w:r w:rsidRPr="00D82442">
              <w:rPr>
                <w:sz w:val="16"/>
                <w:szCs w:val="16"/>
              </w:rPr>
              <w:sym w:font="Symbol" w:char="F0CE"/>
            </w:r>
            <w:r w:rsidRPr="00D82442">
              <w:rPr>
                <w:sz w:val="16"/>
                <w:szCs w:val="16"/>
              </w:rPr>
              <w:t>R</w:t>
            </w:r>
            <w:r w:rsidRPr="00D82442">
              <w:rPr>
                <w:sz w:val="16"/>
                <w:szCs w:val="16"/>
                <w:vertAlign w:val="superscript"/>
              </w:rPr>
              <w:t>d</w:t>
            </w:r>
          </w:p>
          <w:p w:rsidR="00DE7C3B" w:rsidRDefault="00374D7D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lastRenderedPageBreak/>
              <w:drawing>
                <wp:inline distT="0" distB="0" distL="0" distR="0" wp14:anchorId="3DF6A705" wp14:editId="3A72342C">
                  <wp:extent cx="735331" cy="294132"/>
                  <wp:effectExtent l="0" t="0" r="762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9345" cy="311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82442">
              <w:rPr>
                <w:sz w:val="16"/>
                <w:szCs w:val="16"/>
              </w:rPr>
              <w:t xml:space="preserve">    </w:t>
            </w:r>
            <w:r w:rsidRPr="00D82442">
              <w:rPr>
                <w:sz w:val="16"/>
                <w:szCs w:val="16"/>
              </w:rPr>
              <w:drawing>
                <wp:inline distT="0" distB="0" distL="0" distR="0" wp14:anchorId="4A484F28" wp14:editId="53117CD5">
                  <wp:extent cx="2337589" cy="313427"/>
                  <wp:effectExtent l="0" t="0" r="5715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2626" cy="3288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56619" w:rsidRPr="00B56619" w:rsidRDefault="00B56619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drawing>
                <wp:inline distT="0" distB="0" distL="0" distR="0" wp14:anchorId="10B8E835" wp14:editId="20B0FFEA">
                  <wp:extent cx="2209800" cy="366520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9514" cy="379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7C3B" w:rsidTr="00CA13B5">
        <w:tc>
          <w:tcPr>
            <w:tcW w:w="3856" w:type="dxa"/>
          </w:tcPr>
          <w:p w:rsidR="00DE7C3B" w:rsidRDefault="00DE7C3B" w:rsidP="008A0502"/>
        </w:tc>
        <w:tc>
          <w:tcPr>
            <w:tcW w:w="7938" w:type="dxa"/>
            <w:gridSpan w:val="3"/>
          </w:tcPr>
          <w:p w:rsidR="00DE7C3B" w:rsidRDefault="00DE7C3B" w:rsidP="0030784B"/>
          <w:p w:rsidR="00B56619" w:rsidRDefault="00552C73" w:rsidP="0030784B">
            <w:r>
              <w:t>00</w:t>
            </w:r>
            <w:bookmarkStart w:id="0" w:name="_GoBack"/>
            <w:bookmarkEnd w:id="0"/>
          </w:p>
        </w:tc>
      </w:tr>
      <w:tr w:rsidR="00B21505" w:rsidTr="00CA13B5">
        <w:tc>
          <w:tcPr>
            <w:tcW w:w="3856" w:type="dxa"/>
          </w:tcPr>
          <w:p w:rsidR="00B21505" w:rsidRDefault="00B21505" w:rsidP="008A0502">
            <w:r>
              <w:t>NN, perceptron (only linear separation)</w:t>
            </w:r>
          </w:p>
          <w:p w:rsidR="00B21505" w:rsidRDefault="00B21505" w:rsidP="008A0502">
            <w:r>
              <w:t>Multilayer perceptron</w:t>
            </w:r>
          </w:p>
        </w:tc>
        <w:tc>
          <w:tcPr>
            <w:tcW w:w="7938" w:type="dxa"/>
            <w:gridSpan w:val="3"/>
          </w:tcPr>
          <w:p w:rsidR="00B21505" w:rsidRDefault="00B21505" w:rsidP="0030784B"/>
        </w:tc>
      </w:tr>
      <w:tr w:rsidR="00B21505" w:rsidTr="00CA13B5">
        <w:tc>
          <w:tcPr>
            <w:tcW w:w="3856" w:type="dxa"/>
          </w:tcPr>
          <w:p w:rsidR="00B21505" w:rsidRDefault="00B21505" w:rsidP="008A0502"/>
        </w:tc>
        <w:tc>
          <w:tcPr>
            <w:tcW w:w="7938" w:type="dxa"/>
            <w:gridSpan w:val="3"/>
          </w:tcPr>
          <w:p w:rsidR="00B21505" w:rsidRDefault="00B21505" w:rsidP="0030784B"/>
        </w:tc>
      </w:tr>
    </w:tbl>
    <w:p w:rsidR="009F5D6D" w:rsidRDefault="009F5D6D"/>
    <w:p w:rsidR="00C66A94" w:rsidRPr="00D82442" w:rsidRDefault="00C66A94">
      <w:pPr>
        <w:rPr>
          <w:sz w:val="16"/>
          <w:szCs w:val="16"/>
        </w:rPr>
      </w:pPr>
    </w:p>
    <w:tbl>
      <w:tblPr>
        <w:tblStyle w:val="TableGrid"/>
        <w:tblW w:w="11935" w:type="dxa"/>
        <w:tblInd w:w="-1167" w:type="dxa"/>
        <w:tblLayout w:type="fixed"/>
        <w:tblLook w:val="04A0" w:firstRow="1" w:lastRow="0" w:firstColumn="1" w:lastColumn="0" w:noHBand="0" w:noVBand="1"/>
      </w:tblPr>
      <w:tblGrid>
        <w:gridCol w:w="4706"/>
        <w:gridCol w:w="3827"/>
        <w:gridCol w:w="3402"/>
      </w:tblGrid>
      <w:tr w:rsidR="00D82442" w:rsidRPr="00D82442" w:rsidTr="00D82442">
        <w:tc>
          <w:tcPr>
            <w:tcW w:w="4706" w:type="dxa"/>
          </w:tcPr>
          <w:p w:rsidR="00C66A94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b/>
                <w:color w:val="FF0000"/>
                <w:sz w:val="16"/>
                <w:szCs w:val="16"/>
              </w:rPr>
              <w:t>Unsupervised learning centroid cluster, PCA</w:t>
            </w:r>
          </w:p>
        </w:tc>
        <w:tc>
          <w:tcPr>
            <w:tcW w:w="7229" w:type="dxa"/>
            <w:gridSpan w:val="2"/>
          </w:tcPr>
          <w:p w:rsidR="00C66A94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•PCA, Kernel PCA, ICA: Powerful unsupervised learning techniques for extracting hidden (potentially lower dimensional) structure from high dimensional datasets.</w:t>
            </w:r>
          </w:p>
        </w:tc>
      </w:tr>
      <w:tr w:rsidR="00D82442" w:rsidRPr="00D82442" w:rsidTr="00D82442">
        <w:tc>
          <w:tcPr>
            <w:tcW w:w="4706" w:type="dxa"/>
          </w:tcPr>
          <w:p w:rsidR="00C66A94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uses: • Visualization • More efficient use of resources (e.g., time, memory, communication) • Noise removal (improving data quality) • Further processing by machine learning algorithms (representation transfer)</w:t>
            </w:r>
          </w:p>
        </w:tc>
        <w:tc>
          <w:tcPr>
            <w:tcW w:w="7229" w:type="dxa"/>
            <w:gridSpan w:val="2"/>
          </w:tcPr>
          <w:p w:rsidR="001B5DCC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PCA: orthogonal projection / transformation of the data</w:t>
            </w:r>
          </w:p>
          <w:p w:rsidR="001B5DCC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•Into a (possibly lower dimensional) subspace</w:t>
            </w:r>
            <w:r w:rsidR="00B15504">
              <w:rPr>
                <w:sz w:val="16"/>
                <w:szCs w:val="16"/>
              </w:rPr>
              <w:t xml:space="preserve">  (</w:t>
            </w:r>
            <w:r w:rsidR="00B15504" w:rsidRPr="00D82442">
              <w:rPr>
                <w:sz w:val="16"/>
                <w:szCs w:val="16"/>
              </w:rPr>
              <w:t>d dimensions to r dimensions</w:t>
            </w:r>
            <w:r w:rsidR="00B15504">
              <w:rPr>
                <w:sz w:val="16"/>
                <w:szCs w:val="16"/>
              </w:rPr>
              <w:t>)</w:t>
            </w:r>
          </w:p>
          <w:p w:rsidR="00C66A94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•Goal: maximize variance of the projected data</w:t>
            </w:r>
          </w:p>
        </w:tc>
      </w:tr>
      <w:tr w:rsidR="00D82442" w:rsidRPr="00D82442" w:rsidTr="00D82442">
        <w:tc>
          <w:tcPr>
            <w:tcW w:w="4706" w:type="dxa"/>
          </w:tcPr>
          <w:p w:rsidR="00C66A94" w:rsidRPr="00D82442" w:rsidRDefault="001B5DCC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d dimensions to r dimensions</w:t>
            </w:r>
          </w:p>
        </w:tc>
        <w:tc>
          <w:tcPr>
            <w:tcW w:w="7229" w:type="dxa"/>
            <w:gridSpan w:val="2"/>
          </w:tcPr>
          <w:p w:rsidR="00BF0CEF" w:rsidRPr="00D82442" w:rsidRDefault="00BF0CEF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</w:t>
            </w:r>
            <w:r w:rsidRPr="00D82442">
              <w:rPr>
                <w:sz w:val="16"/>
                <w:szCs w:val="16"/>
              </w:rPr>
              <w:t xml:space="preserve"> </w:t>
            </w:r>
            <w:r w:rsidRPr="00D82442">
              <w:rPr>
                <w:sz w:val="16"/>
                <w:szCs w:val="16"/>
              </w:rPr>
              <w:t xml:space="preserve">Maximizing variability </w:t>
            </w:r>
          </w:p>
          <w:p w:rsidR="00C66A94" w:rsidRPr="00D82442" w:rsidRDefault="00BF0CEF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 Equivalent to minimizing reconstruction error</w:t>
            </w:r>
          </w:p>
          <w:p w:rsidR="00D45372" w:rsidRPr="00D82442" w:rsidRDefault="00D45372" w:rsidP="0030784B">
            <w:pPr>
              <w:rPr>
                <w:sz w:val="16"/>
                <w:szCs w:val="16"/>
                <w:vertAlign w:val="superscript"/>
              </w:rPr>
            </w:pPr>
            <w:r w:rsidRPr="00D82442">
              <w:rPr>
                <w:sz w:val="16"/>
                <w:szCs w:val="16"/>
              </w:rPr>
              <w:t>Recursively get unit orthogonal vectors  v1, v2,…,</w:t>
            </w:r>
            <w:proofErr w:type="spellStart"/>
            <w:r w:rsidRPr="00D82442">
              <w:rPr>
                <w:sz w:val="16"/>
                <w:szCs w:val="16"/>
              </w:rPr>
              <w:t>vr</w:t>
            </w:r>
            <w:proofErr w:type="spellEnd"/>
            <w:r w:rsidRPr="00D82442">
              <w:rPr>
                <w:sz w:val="16"/>
                <w:szCs w:val="16"/>
              </w:rPr>
              <w:t xml:space="preserve"> </w:t>
            </w:r>
            <w:r w:rsidRPr="00D82442">
              <w:rPr>
                <w:sz w:val="16"/>
                <w:szCs w:val="16"/>
              </w:rPr>
              <w:sym w:font="Symbol" w:char="F0CE"/>
            </w:r>
            <w:r w:rsidRPr="00D82442">
              <w:rPr>
                <w:sz w:val="16"/>
                <w:szCs w:val="16"/>
              </w:rPr>
              <w:t>R</w:t>
            </w:r>
            <w:r w:rsidRPr="00D82442">
              <w:rPr>
                <w:sz w:val="16"/>
                <w:szCs w:val="16"/>
                <w:vertAlign w:val="superscript"/>
              </w:rPr>
              <w:t>d</w:t>
            </w:r>
          </w:p>
          <w:p w:rsidR="00BF0CEF" w:rsidRPr="00D82442" w:rsidRDefault="00BF0CEF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drawing>
                <wp:inline distT="0" distB="0" distL="0" distR="0" wp14:anchorId="440386FA" wp14:editId="6F0AEA8C">
                  <wp:extent cx="735331" cy="294132"/>
                  <wp:effectExtent l="0" t="0" r="762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9345" cy="311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45372" w:rsidRPr="00D82442">
              <w:rPr>
                <w:sz w:val="16"/>
                <w:szCs w:val="16"/>
              </w:rPr>
              <w:t xml:space="preserve">    </w:t>
            </w:r>
            <w:r w:rsidR="00D45372" w:rsidRPr="00D82442">
              <w:rPr>
                <w:sz w:val="16"/>
                <w:szCs w:val="16"/>
              </w:rPr>
              <w:drawing>
                <wp:inline distT="0" distB="0" distL="0" distR="0" wp14:anchorId="6E2666C8" wp14:editId="5241EC1C">
                  <wp:extent cx="2337589" cy="313427"/>
                  <wp:effectExtent l="0" t="0" r="5715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2626" cy="3288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B4CB3" w:rsidRPr="00D82442" w:rsidRDefault="000B4CB3" w:rsidP="0030784B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drawing>
                <wp:inline distT="0" distB="0" distL="0" distR="0" wp14:anchorId="27010267" wp14:editId="2817F3F9">
                  <wp:extent cx="2209800" cy="366520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9514" cy="379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5DCC" w:rsidTr="00D82442">
        <w:tc>
          <w:tcPr>
            <w:tcW w:w="4706" w:type="dxa"/>
          </w:tcPr>
          <w:p w:rsidR="001B5DCC" w:rsidRPr="00F6637C" w:rsidRDefault="001B5DCC" w:rsidP="0030784B">
            <w:pPr>
              <w:rPr>
                <w:sz w:val="16"/>
                <w:szCs w:val="16"/>
              </w:rPr>
            </w:pPr>
          </w:p>
        </w:tc>
        <w:tc>
          <w:tcPr>
            <w:tcW w:w="7229" w:type="dxa"/>
            <w:gridSpan w:val="2"/>
          </w:tcPr>
          <w:p w:rsidR="001B5DCC" w:rsidRPr="00F6637C" w:rsidRDefault="00F6637C" w:rsidP="0030784B">
            <w:pPr>
              <w:rPr>
                <w:sz w:val="16"/>
                <w:szCs w:val="16"/>
              </w:rPr>
            </w:pPr>
            <w:r w:rsidRPr="00F6637C">
              <w:rPr>
                <w:sz w:val="16"/>
                <w:szCs w:val="16"/>
              </w:rPr>
              <w:t>The v’s are eigenvectors of XX</w:t>
            </w:r>
            <w:r w:rsidRPr="00F6637C">
              <w:rPr>
                <w:sz w:val="16"/>
                <w:szCs w:val="16"/>
                <w:vertAlign w:val="superscript"/>
              </w:rPr>
              <w:t xml:space="preserve">T </w:t>
            </w:r>
            <w:r w:rsidRPr="00F6637C">
              <w:rPr>
                <w:sz w:val="16"/>
                <w:szCs w:val="16"/>
              </w:rPr>
              <w:t>(Gram matrix)</w:t>
            </w:r>
            <w:r w:rsidRPr="00F6637C">
              <w:rPr>
                <w:sz w:val="16"/>
                <w:szCs w:val="16"/>
              </w:rPr>
              <w:t xml:space="preserve"> ~ covariance matrix </w:t>
            </w:r>
            <w:r w:rsidRPr="00F6637C">
              <w:rPr>
                <w:sz w:val="16"/>
                <w:szCs w:val="16"/>
              </w:rPr>
              <w:sym w:font="Symbol" w:char="F06D"/>
            </w:r>
            <w:r w:rsidRPr="00F6637C">
              <w:rPr>
                <w:sz w:val="16"/>
                <w:szCs w:val="16"/>
              </w:rPr>
              <w:t>=0</w:t>
            </w:r>
          </w:p>
          <w:p w:rsidR="00F6637C" w:rsidRPr="00F6637C" w:rsidRDefault="00F6637C" w:rsidP="0030784B">
            <w:pPr>
              <w:rPr>
                <w:sz w:val="16"/>
                <w:szCs w:val="16"/>
              </w:rPr>
            </w:pPr>
            <w:r w:rsidRPr="00F6637C">
              <w:rPr>
                <w:sz w:val="16"/>
                <w:szCs w:val="16"/>
              </w:rPr>
              <w:t xml:space="preserve">PCA is the </w:t>
            </w:r>
            <w:proofErr w:type="spellStart"/>
            <w:r w:rsidRPr="00F6637C">
              <w:rPr>
                <w:sz w:val="16"/>
                <w:szCs w:val="16"/>
              </w:rPr>
              <w:t>eigendecomposition</w:t>
            </w:r>
            <w:proofErr w:type="spellEnd"/>
            <w:r w:rsidRPr="00F6637C">
              <w:rPr>
                <w:sz w:val="16"/>
                <w:szCs w:val="16"/>
              </w:rPr>
              <w:t xml:space="preserve"> of sample covariance</w:t>
            </w:r>
          </w:p>
        </w:tc>
      </w:tr>
      <w:tr w:rsidR="00D82442" w:rsidTr="00D82442">
        <w:tc>
          <w:tcPr>
            <w:tcW w:w="4706" w:type="dxa"/>
          </w:tcPr>
          <w:p w:rsidR="00D82442" w:rsidRPr="001B5DCC" w:rsidRDefault="00D82442" w:rsidP="0030784B">
            <w:pPr>
              <w:rPr>
                <w:sz w:val="16"/>
                <w:szCs w:val="16"/>
              </w:rPr>
            </w:pPr>
          </w:p>
        </w:tc>
        <w:tc>
          <w:tcPr>
            <w:tcW w:w="3827" w:type="dxa"/>
          </w:tcPr>
          <w:p w:rsidR="00D82442" w:rsidRDefault="00D82442" w:rsidP="00F6637C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 xml:space="preserve"> </w:t>
            </w:r>
            <w:r w:rsidRPr="00F6637C">
              <w:rPr>
                <w:sz w:val="16"/>
                <w:szCs w:val="16"/>
              </w:rPr>
              <w:t>•</w:t>
            </w:r>
            <w:r w:rsidRPr="00F6637C">
              <w:rPr>
                <w:sz w:val="16"/>
                <w:szCs w:val="16"/>
              </w:rPr>
              <w:t xml:space="preserve"> Maximum variance direction</w:t>
            </w:r>
            <w:r>
              <w:rPr>
                <w:sz w:val="16"/>
                <w:szCs w:val="16"/>
              </w:rPr>
              <w:t xml:space="preserve">  </w:t>
            </w:r>
            <w:r w:rsidRPr="00F6637C">
              <w:rPr>
                <w:sz w:val="16"/>
                <w:szCs w:val="16"/>
              </w:rPr>
              <w:drawing>
                <wp:inline distT="0" distB="0" distL="0" distR="0" wp14:anchorId="1373E50E" wp14:editId="6026F5FE">
                  <wp:extent cx="899476" cy="256993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044" cy="266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2442" w:rsidRPr="00D82442" w:rsidRDefault="00D82442" w:rsidP="00F6637C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•</w:t>
            </w:r>
            <w:r>
              <w:rPr>
                <w:sz w:val="16"/>
                <w:szCs w:val="16"/>
              </w:rPr>
              <w:t xml:space="preserve"> </w:t>
            </w:r>
            <w:r w:rsidRPr="00D82442">
              <w:rPr>
                <w:sz w:val="16"/>
                <w:szCs w:val="16"/>
              </w:rPr>
              <w:t>Minimum reconstruction error</w:t>
            </w:r>
            <w:r>
              <w:rPr>
                <w:sz w:val="16"/>
                <w:szCs w:val="16"/>
              </w:rPr>
              <w:t xml:space="preserve"> </w:t>
            </w:r>
            <w:r w:rsidRPr="00D82442">
              <w:rPr>
                <w:sz w:val="16"/>
                <w:szCs w:val="16"/>
              </w:rPr>
              <w:drawing>
                <wp:inline distT="0" distB="0" distL="0" distR="0" wp14:anchorId="51B7FC0C" wp14:editId="1A4D2BFB">
                  <wp:extent cx="736600" cy="246990"/>
                  <wp:effectExtent l="0" t="0" r="6350" b="127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6851" cy="267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:rsidR="00D82442" w:rsidRDefault="00D82442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drawing>
                <wp:inline distT="0" distB="0" distL="0" distR="0" wp14:anchorId="4B15B752" wp14:editId="1B26981D">
                  <wp:extent cx="447624" cy="320040"/>
                  <wp:effectExtent l="0" t="0" r="0" b="381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254" cy="33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2442" w:rsidRPr="00D82442" w:rsidRDefault="00D82442" w:rsidP="00F6637C">
            <w:pPr>
              <w:rPr>
                <w:sz w:val="16"/>
                <w:szCs w:val="16"/>
              </w:rPr>
            </w:pPr>
            <w:r w:rsidRPr="00D82442">
              <w:rPr>
                <w:sz w:val="16"/>
                <w:szCs w:val="16"/>
              </w:rPr>
              <w:t>Maximizing blue segment is the same as minimizing the green</w:t>
            </w:r>
          </w:p>
        </w:tc>
      </w:tr>
      <w:tr w:rsidR="00F6637C" w:rsidTr="00D82442">
        <w:tc>
          <w:tcPr>
            <w:tcW w:w="4706" w:type="dxa"/>
          </w:tcPr>
          <w:p w:rsidR="00BA244E" w:rsidRDefault="00BA244E" w:rsidP="0030784B">
            <w:pPr>
              <w:rPr>
                <w:sz w:val="16"/>
                <w:szCs w:val="16"/>
              </w:rPr>
            </w:pPr>
            <w:r w:rsidRPr="00BA244E">
              <w:rPr>
                <w:sz w:val="16"/>
                <w:szCs w:val="16"/>
              </w:rPr>
              <w:t xml:space="preserve">•In Homework 2, you will see how PCA can be used to obtain low-dimensional representations of words </w:t>
            </w:r>
          </w:p>
          <w:p w:rsidR="00BA244E" w:rsidRDefault="00BA244E" w:rsidP="0030784B">
            <w:pPr>
              <w:rPr>
                <w:sz w:val="16"/>
                <w:szCs w:val="16"/>
              </w:rPr>
            </w:pPr>
            <w:r w:rsidRPr="00BA244E">
              <w:rPr>
                <w:sz w:val="16"/>
                <w:szCs w:val="16"/>
              </w:rPr>
              <w:t xml:space="preserve">•Also known as word </w:t>
            </w:r>
            <w:proofErr w:type="spellStart"/>
            <w:r w:rsidRPr="00BA244E">
              <w:rPr>
                <w:sz w:val="16"/>
                <w:szCs w:val="16"/>
              </w:rPr>
              <w:t>embeddings</w:t>
            </w:r>
            <w:proofErr w:type="spellEnd"/>
            <w:r w:rsidRPr="00BA244E">
              <w:rPr>
                <w:sz w:val="16"/>
                <w:szCs w:val="16"/>
              </w:rPr>
              <w:t xml:space="preserve"> / word vectors </w:t>
            </w:r>
          </w:p>
          <w:p w:rsidR="00F6637C" w:rsidRPr="00BA244E" w:rsidRDefault="00BA244E" w:rsidP="0030784B">
            <w:pPr>
              <w:rPr>
                <w:sz w:val="16"/>
                <w:szCs w:val="16"/>
              </w:rPr>
            </w:pPr>
            <w:r w:rsidRPr="00BA244E">
              <w:rPr>
                <w:sz w:val="16"/>
                <w:szCs w:val="16"/>
              </w:rPr>
              <w:t>• Can be applied on downstream supervised tasks like document classification</w:t>
            </w:r>
          </w:p>
        </w:tc>
        <w:tc>
          <w:tcPr>
            <w:tcW w:w="7229" w:type="dxa"/>
            <w:gridSpan w:val="2"/>
          </w:tcPr>
          <w:p w:rsidR="00F6637C" w:rsidRDefault="001A53DB" w:rsidP="0030784B">
            <w:pPr>
              <w:rPr>
                <w:sz w:val="16"/>
                <w:szCs w:val="16"/>
              </w:rPr>
            </w:pPr>
            <w:r w:rsidRPr="001A53DB">
              <w:rPr>
                <w:sz w:val="16"/>
                <w:szCs w:val="16"/>
              </w:rPr>
              <w:t>Constrained optimization (</w:t>
            </w:r>
            <w:proofErr w:type="spellStart"/>
            <w:r w:rsidRPr="001A53DB">
              <w:rPr>
                <w:sz w:val="16"/>
                <w:szCs w:val="16"/>
              </w:rPr>
              <w:t>Lagrangian</w:t>
            </w:r>
            <w:proofErr w:type="spellEnd"/>
            <w:r w:rsidRPr="001A53DB">
              <w:rPr>
                <w:sz w:val="16"/>
                <w:szCs w:val="16"/>
              </w:rPr>
              <w:t xml:space="preserve"> + KKT conditions</w:t>
            </w:r>
            <w:r w:rsidRPr="001A53DB"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 xml:space="preserve">   </w:t>
            </w:r>
            <w:proofErr w:type="spellStart"/>
            <w:r w:rsidRPr="001A53DB">
              <w:rPr>
                <w:b/>
                <w:sz w:val="16"/>
                <w:szCs w:val="16"/>
              </w:rPr>
              <w:t>Lagrangian</w:t>
            </w:r>
            <w:proofErr w:type="spellEnd"/>
            <w:r w:rsidRPr="001A53DB">
              <w:rPr>
                <w:b/>
                <w:sz w:val="16"/>
                <w:szCs w:val="16"/>
              </w:rPr>
              <w:t xml:space="preserve"> </w:t>
            </w:r>
          </w:p>
          <w:p w:rsidR="001A53DB" w:rsidRDefault="001A53DB" w:rsidP="0030784B">
            <w:pPr>
              <w:rPr>
                <w:sz w:val="16"/>
                <w:szCs w:val="16"/>
              </w:rPr>
            </w:pPr>
            <w:r w:rsidRPr="001A53DB">
              <w:rPr>
                <w:sz w:val="16"/>
                <w:szCs w:val="16"/>
              </w:rPr>
              <w:drawing>
                <wp:inline distT="0" distB="0" distL="0" distR="0" wp14:anchorId="5D72571C" wp14:editId="61B54D09">
                  <wp:extent cx="1798993" cy="191622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950" cy="213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  <w:szCs w:val="16"/>
              </w:rPr>
              <w:t xml:space="preserve">  </w:t>
            </w:r>
            <w:r w:rsidRPr="001A53DB">
              <w:rPr>
                <w:sz w:val="16"/>
                <w:szCs w:val="16"/>
              </w:rPr>
              <w:drawing>
                <wp:inline distT="0" distB="0" distL="0" distR="0" wp14:anchorId="36F18EE5" wp14:editId="5965D0F0">
                  <wp:extent cx="2081113" cy="287551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468" cy="30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0482" w:rsidRDefault="000D4AE4" w:rsidP="0030784B">
            <w:pPr>
              <w:rPr>
                <w:rFonts w:cstheme="minorHAnsi"/>
                <w:sz w:val="16"/>
                <w:szCs w:val="16"/>
              </w:rPr>
            </w:pPr>
            <w:r w:rsidRPr="000D4AE4">
              <w:rPr>
                <w:rFonts w:cstheme="minorHAnsi"/>
                <w:sz w:val="16"/>
                <w:szCs w:val="16"/>
              </w:rPr>
              <w:t>•means that v (the first PC) is an eigenvector of XX</w:t>
            </w:r>
            <w:r w:rsidRPr="00450482">
              <w:rPr>
                <w:rFonts w:cstheme="minorHAnsi"/>
                <w:sz w:val="16"/>
                <w:szCs w:val="16"/>
                <w:vertAlign w:val="superscript"/>
              </w:rPr>
              <w:t>T</w:t>
            </w:r>
            <w:r w:rsidRPr="000D4AE4">
              <w:rPr>
                <w:rFonts w:cstheme="minorHAnsi"/>
                <w:sz w:val="16"/>
                <w:szCs w:val="16"/>
              </w:rPr>
              <w:t xml:space="preserve"> </w:t>
            </w:r>
          </w:p>
          <w:p w:rsidR="000D4AE4" w:rsidRDefault="000D4AE4" w:rsidP="0030784B">
            <w:pPr>
              <w:rPr>
                <w:rFonts w:cstheme="minorHAnsi"/>
                <w:sz w:val="16"/>
                <w:szCs w:val="16"/>
              </w:rPr>
            </w:pPr>
            <w:r w:rsidRPr="000D4AE4">
              <w:rPr>
                <w:rFonts w:cstheme="minorHAnsi"/>
                <w:sz w:val="16"/>
                <w:szCs w:val="16"/>
              </w:rPr>
              <w:t xml:space="preserve">• eigenvalue </w:t>
            </w:r>
            <w:r w:rsidRPr="000D4AE4">
              <w:rPr>
                <w:rFonts w:ascii="Cambria Math" w:hAnsi="Cambria Math" w:cs="Cambria Math"/>
                <w:sz w:val="16"/>
                <w:szCs w:val="16"/>
              </w:rPr>
              <w:t>𝜆</w:t>
            </w:r>
            <w:r w:rsidRPr="000D4AE4">
              <w:rPr>
                <w:rFonts w:cstheme="minorHAnsi"/>
                <w:sz w:val="16"/>
                <w:szCs w:val="16"/>
              </w:rPr>
              <w:t xml:space="preserve"> denotes the amount of variability captured along that dimension</w:t>
            </w:r>
          </w:p>
          <w:p w:rsidR="00BA244E" w:rsidRDefault="00BA244E" w:rsidP="0030784B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Applications</w:t>
            </w:r>
          </w:p>
          <w:p w:rsidR="00BA244E" w:rsidRPr="00BA244E" w:rsidRDefault="00BA244E" w:rsidP="0030784B">
            <w:pPr>
              <w:rPr>
                <w:rFonts w:cstheme="minorHAnsi"/>
                <w:sz w:val="16"/>
                <w:szCs w:val="16"/>
              </w:rPr>
            </w:pPr>
            <w:r w:rsidRPr="00BA244E">
              <w:rPr>
                <w:sz w:val="16"/>
                <w:szCs w:val="16"/>
              </w:rPr>
              <w:t>•Visualization •More efficient use of resources (e.g. time, memory, communication) •Noise removal (improving data quality) •Further processing by machine learning algorithms (representation transfer)</w:t>
            </w:r>
          </w:p>
        </w:tc>
      </w:tr>
      <w:tr w:rsidR="00F6637C" w:rsidTr="00D82442">
        <w:tc>
          <w:tcPr>
            <w:tcW w:w="4706" w:type="dxa"/>
          </w:tcPr>
          <w:p w:rsidR="00F6637C" w:rsidRPr="001B5DCC" w:rsidRDefault="00F6637C" w:rsidP="0030784B">
            <w:pPr>
              <w:rPr>
                <w:sz w:val="16"/>
                <w:szCs w:val="16"/>
              </w:rPr>
            </w:pPr>
          </w:p>
        </w:tc>
        <w:tc>
          <w:tcPr>
            <w:tcW w:w="7229" w:type="dxa"/>
            <w:gridSpan w:val="2"/>
          </w:tcPr>
          <w:p w:rsidR="00F6637C" w:rsidRDefault="00F6637C" w:rsidP="0030784B"/>
        </w:tc>
      </w:tr>
      <w:tr w:rsidR="00F6637C" w:rsidTr="00D82442">
        <w:tc>
          <w:tcPr>
            <w:tcW w:w="4706" w:type="dxa"/>
          </w:tcPr>
          <w:p w:rsidR="00F6637C" w:rsidRPr="001B5DCC" w:rsidRDefault="00F6637C" w:rsidP="0030784B">
            <w:pPr>
              <w:rPr>
                <w:sz w:val="16"/>
                <w:szCs w:val="16"/>
              </w:rPr>
            </w:pPr>
          </w:p>
        </w:tc>
        <w:tc>
          <w:tcPr>
            <w:tcW w:w="7229" w:type="dxa"/>
            <w:gridSpan w:val="2"/>
          </w:tcPr>
          <w:p w:rsidR="00F6637C" w:rsidRDefault="00F6637C" w:rsidP="0030784B"/>
        </w:tc>
      </w:tr>
    </w:tbl>
    <w:p w:rsidR="006D63C2" w:rsidRDefault="006D63C2"/>
    <w:p w:rsidR="00C96575" w:rsidRDefault="00C96575"/>
    <w:tbl>
      <w:tblPr>
        <w:tblStyle w:val="TableGrid"/>
        <w:tblW w:w="11652" w:type="dxa"/>
        <w:tblInd w:w="-1167" w:type="dxa"/>
        <w:tblLook w:val="04A0" w:firstRow="1" w:lastRow="0" w:firstColumn="1" w:lastColumn="0" w:noHBand="0" w:noVBand="1"/>
      </w:tblPr>
      <w:tblGrid>
        <w:gridCol w:w="6124"/>
        <w:gridCol w:w="5528"/>
      </w:tblGrid>
      <w:tr w:rsidR="00C96575" w:rsidTr="00C96575">
        <w:tc>
          <w:tcPr>
            <w:tcW w:w="6124" w:type="dxa"/>
          </w:tcPr>
          <w:p w:rsidR="00C96575" w:rsidRDefault="00C96575" w:rsidP="0030784B">
            <w:pPr>
              <w:rPr>
                <w:b/>
              </w:rPr>
            </w:pPr>
            <w:r w:rsidRPr="00C96575">
              <w:rPr>
                <w:b/>
              </w:rPr>
              <w:t>Perceptron</w:t>
            </w:r>
          </w:p>
          <w:p w:rsidR="00C96575" w:rsidRPr="00C96575" w:rsidRDefault="00C96575" w:rsidP="0030784B">
            <w:pPr>
              <w:rPr>
                <w:b/>
              </w:rPr>
            </w:pPr>
            <w:r w:rsidRPr="00C96575">
              <w:rPr>
                <w:b/>
              </w:rPr>
              <w:drawing>
                <wp:inline distT="0" distB="0" distL="0" distR="0" wp14:anchorId="6525BED1" wp14:editId="572E7603">
                  <wp:extent cx="2590800" cy="141580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342" cy="1424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>PERCEPTRON</w:t>
            </w:r>
          </w:p>
        </w:tc>
        <w:tc>
          <w:tcPr>
            <w:tcW w:w="5528" w:type="dxa"/>
          </w:tcPr>
          <w:p w:rsidR="00C96575" w:rsidRDefault="00C96575" w:rsidP="0030784B"/>
        </w:tc>
      </w:tr>
      <w:tr w:rsidR="00C96575" w:rsidTr="00C96575">
        <w:tc>
          <w:tcPr>
            <w:tcW w:w="6124" w:type="dxa"/>
          </w:tcPr>
          <w:p w:rsidR="00C96575" w:rsidRDefault="00C96575" w:rsidP="00C96575">
            <w:r>
              <w:t xml:space="preserve">Updating if misclassify occurs no hidden </w:t>
            </w:r>
            <w:proofErr w:type="spellStart"/>
            <w:r>
              <w:t>laer</w:t>
            </w:r>
            <w:proofErr w:type="spellEnd"/>
          </w:p>
        </w:tc>
        <w:tc>
          <w:tcPr>
            <w:tcW w:w="5528" w:type="dxa"/>
          </w:tcPr>
          <w:p w:rsidR="00C96575" w:rsidRDefault="00C96575" w:rsidP="0030784B"/>
        </w:tc>
      </w:tr>
      <w:tr w:rsidR="00C96575" w:rsidTr="00C96575">
        <w:tc>
          <w:tcPr>
            <w:tcW w:w="6124" w:type="dxa"/>
          </w:tcPr>
          <w:p w:rsidR="00C96575" w:rsidRDefault="00C96575" w:rsidP="0030784B"/>
        </w:tc>
        <w:tc>
          <w:tcPr>
            <w:tcW w:w="5528" w:type="dxa"/>
          </w:tcPr>
          <w:p w:rsidR="00C96575" w:rsidRDefault="00C96575" w:rsidP="0030784B"/>
        </w:tc>
      </w:tr>
      <w:tr w:rsidR="00C96575" w:rsidTr="00C96575">
        <w:tc>
          <w:tcPr>
            <w:tcW w:w="6124" w:type="dxa"/>
          </w:tcPr>
          <w:p w:rsidR="00C96575" w:rsidRDefault="00C96575" w:rsidP="0030784B"/>
        </w:tc>
        <w:tc>
          <w:tcPr>
            <w:tcW w:w="5528" w:type="dxa"/>
          </w:tcPr>
          <w:p w:rsidR="00C96575" w:rsidRDefault="00C96575" w:rsidP="0030784B"/>
        </w:tc>
      </w:tr>
    </w:tbl>
    <w:p w:rsidR="00C96575" w:rsidRDefault="00C96575"/>
    <w:sectPr w:rsidR="00C965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C5890"/>
    <w:multiLevelType w:val="multilevel"/>
    <w:tmpl w:val="C054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47E48"/>
    <w:multiLevelType w:val="multilevel"/>
    <w:tmpl w:val="B716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A0E6A"/>
    <w:multiLevelType w:val="hybridMultilevel"/>
    <w:tmpl w:val="3E86E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D03EEA"/>
    <w:multiLevelType w:val="multilevel"/>
    <w:tmpl w:val="C892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44255"/>
    <w:multiLevelType w:val="hybridMultilevel"/>
    <w:tmpl w:val="158CF462"/>
    <w:lvl w:ilvl="0" w:tplc="5E2AE5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13D774D"/>
    <w:multiLevelType w:val="hybridMultilevel"/>
    <w:tmpl w:val="A150E586"/>
    <w:lvl w:ilvl="0" w:tplc="22021C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A71CB4"/>
    <w:multiLevelType w:val="multilevel"/>
    <w:tmpl w:val="DD42E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9D271B"/>
    <w:multiLevelType w:val="hybridMultilevel"/>
    <w:tmpl w:val="D99CE61E"/>
    <w:lvl w:ilvl="0" w:tplc="22021C4A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7075E6E"/>
    <w:multiLevelType w:val="multilevel"/>
    <w:tmpl w:val="D6A4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96724"/>
    <w:multiLevelType w:val="multilevel"/>
    <w:tmpl w:val="2D4E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7B0352"/>
    <w:multiLevelType w:val="multilevel"/>
    <w:tmpl w:val="25F6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E3A5F"/>
    <w:multiLevelType w:val="multilevel"/>
    <w:tmpl w:val="1842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047C27"/>
    <w:multiLevelType w:val="multilevel"/>
    <w:tmpl w:val="4F2815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3A73D6"/>
    <w:multiLevelType w:val="multilevel"/>
    <w:tmpl w:val="785A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1858AB"/>
    <w:multiLevelType w:val="multilevel"/>
    <w:tmpl w:val="BD98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E35C69"/>
    <w:multiLevelType w:val="multilevel"/>
    <w:tmpl w:val="E23CD5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C05911"/>
    <w:multiLevelType w:val="multilevel"/>
    <w:tmpl w:val="7882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7"/>
  </w:num>
  <w:num w:numId="5">
    <w:abstractNumId w:val="16"/>
  </w:num>
  <w:num w:numId="6">
    <w:abstractNumId w:val="6"/>
  </w:num>
  <w:num w:numId="7">
    <w:abstractNumId w:val="3"/>
  </w:num>
  <w:num w:numId="8">
    <w:abstractNumId w:val="0"/>
  </w:num>
  <w:num w:numId="9">
    <w:abstractNumId w:val="8"/>
  </w:num>
  <w:num w:numId="10">
    <w:abstractNumId w:val="11"/>
  </w:num>
  <w:num w:numId="11">
    <w:abstractNumId w:val="10"/>
  </w:num>
  <w:num w:numId="12">
    <w:abstractNumId w:val="9"/>
  </w:num>
  <w:num w:numId="13">
    <w:abstractNumId w:val="14"/>
  </w:num>
  <w:num w:numId="14">
    <w:abstractNumId w:val="12"/>
  </w:num>
  <w:num w:numId="15">
    <w:abstractNumId w:val="1"/>
  </w:num>
  <w:num w:numId="16">
    <w:abstractNumId w:val="1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6D"/>
    <w:rsid w:val="00043D92"/>
    <w:rsid w:val="0009114A"/>
    <w:rsid w:val="000B38AB"/>
    <w:rsid w:val="000B4CB3"/>
    <w:rsid w:val="000B6494"/>
    <w:rsid w:val="000C1C71"/>
    <w:rsid w:val="000D4AE4"/>
    <w:rsid w:val="000E26E3"/>
    <w:rsid w:val="001260B1"/>
    <w:rsid w:val="001553D6"/>
    <w:rsid w:val="00190013"/>
    <w:rsid w:val="001A0DD7"/>
    <w:rsid w:val="001A53DB"/>
    <w:rsid w:val="001B5DCC"/>
    <w:rsid w:val="001F3E29"/>
    <w:rsid w:val="00203EA7"/>
    <w:rsid w:val="00286F19"/>
    <w:rsid w:val="00374D7D"/>
    <w:rsid w:val="003A2D09"/>
    <w:rsid w:val="003A2DD1"/>
    <w:rsid w:val="003B6FAA"/>
    <w:rsid w:val="00425E80"/>
    <w:rsid w:val="00450482"/>
    <w:rsid w:val="00474070"/>
    <w:rsid w:val="004741E8"/>
    <w:rsid w:val="004775A5"/>
    <w:rsid w:val="00484D04"/>
    <w:rsid w:val="004B2F09"/>
    <w:rsid w:val="005462C7"/>
    <w:rsid w:val="00552C73"/>
    <w:rsid w:val="0058557C"/>
    <w:rsid w:val="006302C1"/>
    <w:rsid w:val="006316E7"/>
    <w:rsid w:val="006D63C2"/>
    <w:rsid w:val="007063BB"/>
    <w:rsid w:val="007066A4"/>
    <w:rsid w:val="00706CD7"/>
    <w:rsid w:val="007B397F"/>
    <w:rsid w:val="007D0FDC"/>
    <w:rsid w:val="00897E6F"/>
    <w:rsid w:val="008A0502"/>
    <w:rsid w:val="00936E63"/>
    <w:rsid w:val="009A1663"/>
    <w:rsid w:val="009E79E6"/>
    <w:rsid w:val="009F5D6D"/>
    <w:rsid w:val="00A23662"/>
    <w:rsid w:val="00B15504"/>
    <w:rsid w:val="00B21505"/>
    <w:rsid w:val="00B262A4"/>
    <w:rsid w:val="00B30110"/>
    <w:rsid w:val="00B56619"/>
    <w:rsid w:val="00B6406A"/>
    <w:rsid w:val="00BA244E"/>
    <w:rsid w:val="00BA2D23"/>
    <w:rsid w:val="00BD1F2A"/>
    <w:rsid w:val="00BF0CEF"/>
    <w:rsid w:val="00C215DB"/>
    <w:rsid w:val="00C378D6"/>
    <w:rsid w:val="00C62C43"/>
    <w:rsid w:val="00C65C61"/>
    <w:rsid w:val="00C66A94"/>
    <w:rsid w:val="00C905C1"/>
    <w:rsid w:val="00C96575"/>
    <w:rsid w:val="00CA13B5"/>
    <w:rsid w:val="00CB5E5E"/>
    <w:rsid w:val="00CB722E"/>
    <w:rsid w:val="00D27095"/>
    <w:rsid w:val="00D317F1"/>
    <w:rsid w:val="00D45372"/>
    <w:rsid w:val="00D710AF"/>
    <w:rsid w:val="00D82442"/>
    <w:rsid w:val="00D958B0"/>
    <w:rsid w:val="00DB06F6"/>
    <w:rsid w:val="00DE301B"/>
    <w:rsid w:val="00DE7C3B"/>
    <w:rsid w:val="00E81343"/>
    <w:rsid w:val="00EE4804"/>
    <w:rsid w:val="00F17925"/>
    <w:rsid w:val="00F4630D"/>
    <w:rsid w:val="00F6637C"/>
    <w:rsid w:val="00F70601"/>
    <w:rsid w:val="00FB2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870A8"/>
  <w15:chartTrackingRefBased/>
  <w15:docId w15:val="{BC1EC48D-2C2D-4A9E-9B5A-D1000D26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5C6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B2F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A166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1260B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1260B1"/>
  </w:style>
  <w:style w:type="character" w:customStyle="1" w:styleId="mopen">
    <w:name w:val="mopen"/>
    <w:basedOn w:val="DefaultParagraphFont"/>
    <w:rsid w:val="001260B1"/>
  </w:style>
  <w:style w:type="character" w:customStyle="1" w:styleId="mord">
    <w:name w:val="mord"/>
    <w:basedOn w:val="DefaultParagraphFont"/>
    <w:rsid w:val="001260B1"/>
  </w:style>
  <w:style w:type="character" w:customStyle="1" w:styleId="mclose">
    <w:name w:val="mclose"/>
    <w:basedOn w:val="DefaultParagraphFont"/>
    <w:rsid w:val="001260B1"/>
  </w:style>
  <w:style w:type="character" w:customStyle="1" w:styleId="mrel">
    <w:name w:val="mrel"/>
    <w:basedOn w:val="DefaultParagraphFont"/>
    <w:rsid w:val="001260B1"/>
  </w:style>
  <w:style w:type="character" w:customStyle="1" w:styleId="mpunct">
    <w:name w:val="mpunct"/>
    <w:basedOn w:val="DefaultParagraphFont"/>
    <w:rsid w:val="001260B1"/>
  </w:style>
  <w:style w:type="character" w:styleId="Strong">
    <w:name w:val="Strong"/>
    <w:basedOn w:val="DefaultParagraphFont"/>
    <w:uiPriority w:val="22"/>
    <w:qFormat/>
    <w:rsid w:val="00D958B0"/>
    <w:rPr>
      <w:b/>
      <w:bCs/>
    </w:rPr>
  </w:style>
  <w:style w:type="character" w:styleId="Emphasis">
    <w:name w:val="Emphasis"/>
    <w:basedOn w:val="DefaultParagraphFont"/>
    <w:uiPriority w:val="20"/>
    <w:qFormat/>
    <w:rsid w:val="00D958B0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65C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5855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91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2095</Words>
  <Characters>11942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2025-10-21T16:49:00Z</dcterms:created>
  <dcterms:modified xsi:type="dcterms:W3CDTF">2025-10-21T17:50:00Z</dcterms:modified>
</cp:coreProperties>
</file>