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65929" w14:textId="77777777" w:rsidR="00836A48" w:rsidRDefault="00FD5B0B" w:rsidP="00B67AB1">
      <w:pPr>
        <w:ind w:left="-1276"/>
        <w:rPr>
          <w:rFonts w:cstheme="minorHAnsi"/>
          <w:sz w:val="18"/>
          <w:szCs w:val="18"/>
        </w:rPr>
      </w:pPr>
      <w:r>
        <w:rPr>
          <w:rFonts w:cstheme="minorHAnsi"/>
          <w:sz w:val="18"/>
          <w:szCs w:val="18"/>
        </w:rPr>
        <w:t>Chat sheet</w:t>
      </w:r>
    </w:p>
    <w:tbl>
      <w:tblPr>
        <w:tblStyle w:val="TableGrid"/>
        <w:tblW w:w="11908" w:type="dxa"/>
        <w:tblInd w:w="-1281" w:type="dxa"/>
        <w:tblLook w:val="04A0" w:firstRow="1" w:lastRow="0" w:firstColumn="1" w:lastColumn="0" w:noHBand="0" w:noVBand="1"/>
      </w:tblPr>
      <w:tblGrid>
        <w:gridCol w:w="6322"/>
        <w:gridCol w:w="5586"/>
      </w:tblGrid>
      <w:tr w:rsidR="0038083C" w:rsidRPr="00334AC5" w14:paraId="369B8B5E" w14:textId="77777777" w:rsidTr="00570DF1">
        <w:tc>
          <w:tcPr>
            <w:tcW w:w="6322" w:type="dxa"/>
          </w:tcPr>
          <w:p w14:paraId="56275E26" w14:textId="77777777" w:rsidR="00FD5B0B" w:rsidRDefault="00FD5B0B" w:rsidP="00570DF1">
            <w:pPr>
              <w:rPr>
                <w:rFonts w:cstheme="minorHAnsi"/>
                <w:b/>
                <w:color w:val="FF0000"/>
                <w:sz w:val="18"/>
                <w:szCs w:val="18"/>
              </w:rPr>
            </w:pPr>
            <w:r w:rsidRPr="00B17353">
              <w:rPr>
                <w:rFonts w:cstheme="minorHAnsi"/>
                <w:b/>
                <w:color w:val="FF0000"/>
                <w:sz w:val="18"/>
                <w:szCs w:val="18"/>
              </w:rPr>
              <w:t>•P</w:t>
            </w:r>
            <w:r>
              <w:rPr>
                <w:rFonts w:cstheme="minorHAnsi"/>
                <w:b/>
                <w:color w:val="FF0000"/>
                <w:sz w:val="18"/>
                <w:szCs w:val="18"/>
              </w:rPr>
              <w:t>AC</w:t>
            </w:r>
            <w:r w:rsidRPr="00B17353">
              <w:rPr>
                <w:rFonts w:cstheme="minorHAnsi"/>
                <w:b/>
                <w:color w:val="FF0000"/>
                <w:sz w:val="18"/>
                <w:szCs w:val="18"/>
              </w:rPr>
              <w:t xml:space="preserve"> Learning </w:t>
            </w:r>
            <w:r>
              <w:rPr>
                <w:rFonts w:cstheme="minorHAnsi"/>
                <w:b/>
                <w:color w:val="FF0000"/>
                <w:sz w:val="18"/>
                <w:szCs w:val="18"/>
              </w:rPr>
              <w:t xml:space="preserve"> (Probably Approximately Correct) </w:t>
            </w:r>
          </w:p>
          <w:p w14:paraId="3F53B2FE" w14:textId="77777777" w:rsidR="00FD5B0B" w:rsidRPr="00836A48" w:rsidRDefault="00FD5B0B" w:rsidP="00570DF1">
            <w:pPr>
              <w:rPr>
                <w:rFonts w:cstheme="minorHAnsi"/>
                <w:sz w:val="18"/>
                <w:szCs w:val="18"/>
              </w:rPr>
            </w:pPr>
            <w:r w:rsidRPr="00836A48">
              <w:rPr>
                <w:rFonts w:cstheme="minorHAnsi"/>
                <w:noProof/>
                <w:sz w:val="18"/>
                <w:szCs w:val="18"/>
              </w:rPr>
              <w:drawing>
                <wp:inline distT="0" distB="0" distL="0" distR="0" wp14:anchorId="32101B5B" wp14:editId="2EF63C2A">
                  <wp:extent cx="1580276" cy="704217"/>
                  <wp:effectExtent l="0" t="0" r="127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19672" cy="721773"/>
                          </a:xfrm>
                          <a:prstGeom prst="rect">
                            <a:avLst/>
                          </a:prstGeom>
                        </pic:spPr>
                      </pic:pic>
                    </a:graphicData>
                  </a:graphic>
                </wp:inline>
              </w:drawing>
            </w:r>
          </w:p>
          <w:p w14:paraId="0906964A" w14:textId="77777777" w:rsidR="00FD5B0B" w:rsidRPr="00836A48" w:rsidRDefault="00FD5B0B" w:rsidP="00570DF1">
            <w:pPr>
              <w:rPr>
                <w:rFonts w:cstheme="minorHAnsi"/>
                <w:color w:val="0F1115"/>
                <w:sz w:val="18"/>
                <w:szCs w:val="18"/>
                <w:shd w:val="clear" w:color="auto" w:fill="FFFFFF"/>
              </w:rPr>
            </w:pPr>
            <w:proofErr w:type="spellStart"/>
            <w:r w:rsidRPr="00836A48">
              <w:rPr>
                <w:rStyle w:val="mord"/>
                <w:rFonts w:cstheme="minorHAnsi"/>
                <w:i/>
                <w:iCs/>
                <w:color w:val="0F1115"/>
                <w:sz w:val="18"/>
                <w:szCs w:val="18"/>
                <w:shd w:val="clear" w:color="auto" w:fill="FFFFFF"/>
              </w:rPr>
              <w:t>S</w:t>
            </w:r>
            <w:r w:rsidRPr="00836A48">
              <w:rPr>
                <w:rStyle w:val="mrel"/>
                <w:rFonts w:ascii="Cambria Math" w:hAnsi="Cambria Math" w:cs="Cambria Math"/>
                <w:color w:val="0F1115"/>
                <w:sz w:val="18"/>
                <w:szCs w:val="18"/>
                <w:shd w:val="clear" w:color="auto" w:fill="FFFFFF"/>
              </w:rPr>
              <w:t>∼</w:t>
            </w:r>
            <w:r w:rsidRPr="00836A48">
              <w:rPr>
                <w:rStyle w:val="mord"/>
                <w:rFonts w:cstheme="minorHAnsi"/>
                <w:i/>
                <w:iCs/>
                <w:color w:val="0F1115"/>
                <w:sz w:val="18"/>
                <w:szCs w:val="18"/>
                <w:shd w:val="clear" w:color="auto" w:fill="FFFFFF"/>
              </w:rPr>
              <w:t>D</w:t>
            </w:r>
            <w:r w:rsidRPr="00836A48">
              <w:rPr>
                <w:rStyle w:val="mord"/>
                <w:rFonts w:cstheme="minorHAnsi"/>
                <w:i/>
                <w:iCs/>
                <w:color w:val="0F1115"/>
                <w:sz w:val="18"/>
                <w:szCs w:val="18"/>
                <w:shd w:val="clear" w:color="auto" w:fill="FFFFFF"/>
                <w:vertAlign w:val="superscript"/>
              </w:rPr>
              <w:t>m</w:t>
            </w:r>
            <w:proofErr w:type="spellEnd"/>
            <w:r w:rsidRPr="00836A48">
              <w:rPr>
                <w:rFonts w:cstheme="minorHAnsi"/>
                <w:color w:val="0F1115"/>
                <w:sz w:val="18"/>
                <w:szCs w:val="18"/>
                <w:shd w:val="clear" w:color="auto" w:fill="FFFFFF"/>
              </w:rPr>
              <w:t>: Training set </w:t>
            </w:r>
            <w:r w:rsidRPr="00836A48">
              <w:rPr>
                <w:rStyle w:val="katex-mathml"/>
                <w:rFonts w:cstheme="minorHAnsi"/>
                <w:color w:val="0F1115"/>
                <w:sz w:val="18"/>
                <w:szCs w:val="18"/>
                <w:bdr w:val="none" w:sz="0" w:space="0" w:color="auto" w:frame="1"/>
                <w:shd w:val="clear" w:color="auto" w:fill="FFFFFF"/>
              </w:rPr>
              <w:t>S</w:t>
            </w:r>
            <w:r w:rsidRPr="00836A48">
              <w:rPr>
                <w:rFonts w:cstheme="minorHAnsi"/>
                <w:color w:val="0F1115"/>
                <w:sz w:val="18"/>
                <w:szCs w:val="18"/>
                <w:shd w:val="clear" w:color="auto" w:fill="FFFFFF"/>
              </w:rPr>
              <w:t> is drawn randomly of size </w:t>
            </w:r>
            <w:r w:rsidRPr="00836A48">
              <w:rPr>
                <w:rStyle w:val="mord"/>
                <w:rFonts w:cstheme="minorHAnsi"/>
                <w:i/>
                <w:iCs/>
                <w:color w:val="0F1115"/>
                <w:sz w:val="18"/>
                <w:szCs w:val="18"/>
                <w:shd w:val="clear" w:color="auto" w:fill="FFFFFF"/>
              </w:rPr>
              <w:t>m</w:t>
            </w:r>
            <w:r w:rsidRPr="00836A48">
              <w:rPr>
                <w:rFonts w:cstheme="minorHAnsi"/>
                <w:color w:val="0F1115"/>
                <w:sz w:val="18"/>
                <w:szCs w:val="18"/>
                <w:shd w:val="clear" w:color="auto" w:fill="FFFFFF"/>
              </w:rPr>
              <w:t> from distribution </w:t>
            </w:r>
            <w:r w:rsidRPr="00836A48">
              <w:rPr>
                <w:rStyle w:val="mord"/>
                <w:rFonts w:cstheme="minorHAnsi"/>
                <w:i/>
                <w:iCs/>
                <w:color w:val="0F1115"/>
                <w:sz w:val="18"/>
                <w:szCs w:val="18"/>
                <w:shd w:val="clear" w:color="auto" w:fill="FFFFFF"/>
              </w:rPr>
              <w:t>D</w:t>
            </w:r>
            <w:r w:rsidRPr="00836A48">
              <w:rPr>
                <w:rFonts w:cstheme="minorHAnsi"/>
                <w:color w:val="0F1115"/>
                <w:sz w:val="18"/>
                <w:szCs w:val="18"/>
                <w:shd w:val="clear" w:color="auto" w:fill="FFFFFF"/>
              </w:rPr>
              <w:t>.</w:t>
            </w:r>
          </w:p>
          <w:p w14:paraId="5CC04A75" w14:textId="77777777" w:rsidR="00FD5B0B" w:rsidRDefault="00FD5B0B" w:rsidP="00570DF1">
            <w:pPr>
              <w:rPr>
                <w:rFonts w:cstheme="minorHAnsi"/>
                <w:color w:val="0F1115"/>
                <w:sz w:val="18"/>
                <w:szCs w:val="18"/>
                <w:shd w:val="clear" w:color="auto" w:fill="FFFFFF"/>
              </w:rPr>
            </w:pPr>
            <w:r w:rsidRPr="00836A48">
              <w:rPr>
                <w:rStyle w:val="mord"/>
                <w:rFonts w:cstheme="minorHAnsi"/>
                <w:color w:val="0F1115"/>
                <w:sz w:val="18"/>
                <w:szCs w:val="18"/>
                <w:shd w:val="clear" w:color="auto" w:fill="FFFFFF"/>
              </w:rPr>
              <w:t>err</w:t>
            </w:r>
            <w:r w:rsidRPr="00836A48">
              <w:rPr>
                <w:rStyle w:val="mopen"/>
                <w:rFonts w:cstheme="minorHAnsi"/>
                <w:color w:val="0F1115"/>
                <w:sz w:val="18"/>
                <w:szCs w:val="18"/>
                <w:shd w:val="clear" w:color="auto" w:fill="FFFFFF"/>
              </w:rPr>
              <w:t>(</w:t>
            </w:r>
            <w:proofErr w:type="spellStart"/>
            <w:r w:rsidRPr="00836A48">
              <w:rPr>
                <w:rStyle w:val="mord"/>
                <w:rFonts w:cstheme="minorHAnsi"/>
                <w:i/>
                <w:iCs/>
                <w:color w:val="0F1115"/>
                <w:sz w:val="18"/>
                <w:szCs w:val="18"/>
                <w:shd w:val="clear" w:color="auto" w:fill="FFFFFF"/>
              </w:rPr>
              <w:t>h</w:t>
            </w:r>
            <w:r w:rsidRPr="00836A48">
              <w:rPr>
                <w:rStyle w:val="mord"/>
                <w:rFonts w:cstheme="minorHAnsi"/>
                <w:i/>
                <w:iCs/>
                <w:color w:val="0F1115"/>
                <w:sz w:val="18"/>
                <w:szCs w:val="18"/>
                <w:shd w:val="clear" w:color="auto" w:fill="FFFFFF"/>
                <w:vertAlign w:val="subscript"/>
              </w:rPr>
              <w:t>S</w:t>
            </w:r>
            <w:proofErr w:type="spellEnd"/>
            <w:r w:rsidRPr="00836A48">
              <w:rPr>
                <w:rStyle w:val="vlist-s"/>
                <w:rFonts w:cstheme="minorHAnsi"/>
                <w:color w:val="0F1115"/>
                <w:sz w:val="18"/>
                <w:szCs w:val="18"/>
                <w:shd w:val="clear" w:color="auto" w:fill="FFFFFF"/>
              </w:rPr>
              <w:t>​</w:t>
            </w:r>
            <w:r w:rsidRPr="00836A48">
              <w:rPr>
                <w:rStyle w:val="mclose"/>
                <w:rFonts w:cstheme="minorHAnsi"/>
                <w:color w:val="0F1115"/>
                <w:sz w:val="18"/>
                <w:szCs w:val="18"/>
                <w:shd w:val="clear" w:color="auto" w:fill="FFFFFF"/>
              </w:rPr>
              <w:t>)</w:t>
            </w:r>
            <w:r w:rsidRPr="00836A48">
              <w:rPr>
                <w:rFonts w:cstheme="minorHAnsi"/>
                <w:color w:val="0F1115"/>
                <w:sz w:val="18"/>
                <w:szCs w:val="18"/>
                <w:shd w:val="clear" w:color="auto" w:fill="FFFFFF"/>
              </w:rPr>
              <w:t xml:space="preserve">: </w:t>
            </w:r>
            <w:r w:rsidRPr="00836A48">
              <w:rPr>
                <w:rFonts w:cstheme="minorHAnsi"/>
                <w:color w:val="FF0000"/>
                <w:sz w:val="18"/>
                <w:szCs w:val="18"/>
                <w:shd w:val="clear" w:color="auto" w:fill="FFFFFF"/>
              </w:rPr>
              <w:t xml:space="preserve">True error </w:t>
            </w:r>
            <w:r w:rsidRPr="00836A48">
              <w:rPr>
                <w:rFonts w:cstheme="minorHAnsi"/>
                <w:color w:val="0F1115"/>
                <w:sz w:val="18"/>
                <w:szCs w:val="18"/>
                <w:shd w:val="clear" w:color="auto" w:fill="FFFFFF"/>
              </w:rPr>
              <w:t>of hypothesis </w:t>
            </w:r>
            <w:proofErr w:type="spellStart"/>
            <w:r w:rsidRPr="00836A48">
              <w:rPr>
                <w:rStyle w:val="mord"/>
                <w:rFonts w:cstheme="minorHAnsi"/>
                <w:i/>
                <w:iCs/>
                <w:color w:val="0F1115"/>
                <w:sz w:val="18"/>
                <w:szCs w:val="18"/>
                <w:shd w:val="clear" w:color="auto" w:fill="FFFFFF"/>
              </w:rPr>
              <w:t>h</w:t>
            </w:r>
            <w:r w:rsidRPr="00836A48">
              <w:rPr>
                <w:rStyle w:val="mord"/>
                <w:rFonts w:cstheme="minorHAnsi"/>
                <w:i/>
                <w:iCs/>
                <w:color w:val="0F1115"/>
                <w:sz w:val="18"/>
                <w:szCs w:val="18"/>
                <w:shd w:val="clear" w:color="auto" w:fill="FFFFFF"/>
                <w:vertAlign w:val="subscript"/>
              </w:rPr>
              <w:t>S</w:t>
            </w:r>
            <w:proofErr w:type="spellEnd"/>
            <w:r w:rsidRPr="00836A48">
              <w:rPr>
                <w:rStyle w:val="vlist-s"/>
                <w:rFonts w:cstheme="minorHAnsi"/>
                <w:color w:val="0F1115"/>
                <w:sz w:val="18"/>
                <w:szCs w:val="18"/>
                <w:shd w:val="clear" w:color="auto" w:fill="FFFFFF"/>
                <w:vertAlign w:val="subscript"/>
              </w:rPr>
              <w:t>​</w:t>
            </w:r>
            <w:r w:rsidRPr="00836A48">
              <w:rPr>
                <w:rFonts w:cstheme="minorHAnsi"/>
                <w:color w:val="0F1115"/>
                <w:sz w:val="18"/>
                <w:szCs w:val="18"/>
                <w:shd w:val="clear" w:color="auto" w:fill="FFFFFF"/>
              </w:rPr>
              <w:t> </w:t>
            </w:r>
            <w:r w:rsidRPr="00FF57F6">
              <w:rPr>
                <w:rFonts w:cstheme="minorHAnsi"/>
                <w:b/>
                <w:color w:val="0F1115"/>
                <w:sz w:val="18"/>
                <w:szCs w:val="18"/>
                <w:shd w:val="clear" w:color="auto" w:fill="FFFFFF"/>
              </w:rPr>
              <w:t>on new examples from</w:t>
            </w:r>
            <w:r w:rsidRPr="00836A48">
              <w:rPr>
                <w:rFonts w:cstheme="minorHAnsi"/>
                <w:color w:val="0F1115"/>
                <w:sz w:val="18"/>
                <w:szCs w:val="18"/>
                <w:shd w:val="clear" w:color="auto" w:fill="FFFFFF"/>
              </w:rPr>
              <w:t> </w:t>
            </w:r>
            <w:r w:rsidRPr="00836A48">
              <w:rPr>
                <w:rStyle w:val="mord"/>
                <w:rFonts w:cstheme="minorHAnsi"/>
                <w:i/>
                <w:iCs/>
                <w:color w:val="0F1115"/>
                <w:sz w:val="18"/>
                <w:szCs w:val="18"/>
                <w:shd w:val="clear" w:color="auto" w:fill="FFFFFF"/>
              </w:rPr>
              <w:t>D</w:t>
            </w:r>
            <w:r w:rsidRPr="00836A48">
              <w:rPr>
                <w:rFonts w:cstheme="minorHAnsi"/>
                <w:color w:val="0F1115"/>
                <w:sz w:val="18"/>
                <w:szCs w:val="18"/>
                <w:shd w:val="clear" w:color="auto" w:fill="FFFFFF"/>
              </w:rPr>
              <w:t> (</w:t>
            </w:r>
            <w:r w:rsidRPr="00836A48">
              <w:rPr>
                <w:rFonts w:cstheme="minorHAnsi"/>
                <w:color w:val="FF0000"/>
                <w:sz w:val="18"/>
                <w:szCs w:val="18"/>
                <w:shd w:val="clear" w:color="auto" w:fill="FFFFFF"/>
              </w:rPr>
              <w:t>not training error</w:t>
            </w:r>
            <w:r w:rsidRPr="00836A48">
              <w:rPr>
                <w:rFonts w:cstheme="minorHAnsi"/>
                <w:color w:val="0F1115"/>
                <w:sz w:val="18"/>
                <w:szCs w:val="18"/>
                <w:shd w:val="clear" w:color="auto" w:fill="FFFFFF"/>
              </w:rPr>
              <w:t>).</w:t>
            </w:r>
          </w:p>
          <w:p w14:paraId="57F53F79" w14:textId="77777777" w:rsidR="00FD5B0B" w:rsidRPr="00836A48" w:rsidRDefault="00FD5B0B" w:rsidP="00570DF1">
            <w:pPr>
              <w:rPr>
                <w:rFonts w:cstheme="minorHAnsi"/>
                <w:color w:val="0F1115"/>
                <w:sz w:val="18"/>
                <w:szCs w:val="18"/>
                <w:shd w:val="clear" w:color="auto" w:fill="FFFFFF"/>
              </w:rPr>
            </w:pPr>
            <w:r w:rsidRPr="00836A48">
              <w:rPr>
                <w:rStyle w:val="mord"/>
                <w:rFonts w:cstheme="minorHAnsi"/>
                <w:color w:val="0F1115"/>
                <w:sz w:val="18"/>
                <w:szCs w:val="18"/>
              </w:rPr>
              <w:t>err</w:t>
            </w:r>
            <w:r w:rsidRPr="00836A48">
              <w:rPr>
                <w:rStyle w:val="mopen"/>
                <w:rFonts w:cstheme="minorHAnsi"/>
                <w:color w:val="0F1115"/>
                <w:sz w:val="18"/>
                <w:szCs w:val="18"/>
              </w:rPr>
              <w:t>(</w:t>
            </w:r>
            <w:proofErr w:type="spellStart"/>
            <w:r w:rsidRPr="00836A48">
              <w:rPr>
                <w:rStyle w:val="mord"/>
                <w:rFonts w:cstheme="minorHAnsi"/>
                <w:i/>
                <w:iCs/>
                <w:color w:val="0F1115"/>
                <w:sz w:val="18"/>
                <w:szCs w:val="18"/>
              </w:rPr>
              <w:t>hS</w:t>
            </w:r>
            <w:proofErr w:type="spellEnd"/>
            <w:r w:rsidRPr="00836A48">
              <w:rPr>
                <w:rStyle w:val="vlist-s"/>
                <w:rFonts w:cstheme="minorHAnsi"/>
                <w:color w:val="0F1115"/>
                <w:sz w:val="18"/>
                <w:szCs w:val="18"/>
              </w:rPr>
              <w:t>​</w:t>
            </w:r>
            <w:r w:rsidRPr="00836A48">
              <w:rPr>
                <w:rStyle w:val="mclose"/>
                <w:rFonts w:cstheme="minorHAnsi"/>
                <w:color w:val="0F1115"/>
                <w:sz w:val="18"/>
                <w:szCs w:val="18"/>
              </w:rPr>
              <w:t>)</w:t>
            </w:r>
            <w:r w:rsidRPr="00836A48">
              <w:rPr>
                <w:rStyle w:val="mrel"/>
                <w:rFonts w:cstheme="minorHAnsi"/>
                <w:color w:val="0F1115"/>
                <w:sz w:val="18"/>
                <w:szCs w:val="18"/>
              </w:rPr>
              <w:t>≤</w:t>
            </w:r>
            <w:r w:rsidRPr="00836A48">
              <w:rPr>
                <w:rStyle w:val="mord"/>
                <w:rFonts w:cstheme="minorHAnsi"/>
                <w:i/>
                <w:iCs/>
                <w:color w:val="0F1115"/>
                <w:sz w:val="18"/>
                <w:szCs w:val="18"/>
              </w:rPr>
              <w:t>ε</w:t>
            </w:r>
            <w:r w:rsidRPr="00836A48">
              <w:rPr>
                <w:rFonts w:cstheme="minorHAnsi"/>
                <w:color w:val="0F1115"/>
                <w:sz w:val="18"/>
                <w:szCs w:val="18"/>
              </w:rPr>
              <w:t>: The hypothesis is </w:t>
            </w:r>
            <w:r w:rsidRPr="00836A48">
              <w:rPr>
                <w:rStyle w:val="Emphasis"/>
                <w:rFonts w:cstheme="minorHAnsi"/>
                <w:color w:val="0F1115"/>
                <w:sz w:val="18"/>
                <w:szCs w:val="18"/>
              </w:rPr>
              <w:t>approximately correct</w:t>
            </w:r>
            <w:r w:rsidRPr="00836A48">
              <w:rPr>
                <w:rFonts w:cstheme="minorHAnsi"/>
                <w:color w:val="0F1115"/>
                <w:sz w:val="18"/>
                <w:szCs w:val="18"/>
              </w:rPr>
              <w:t> (error ≤ ε).</w:t>
            </w:r>
          </w:p>
          <w:p w14:paraId="7690DE0B" w14:textId="77777777" w:rsidR="00FD5B0B" w:rsidRPr="00836A48" w:rsidRDefault="00FD5B0B" w:rsidP="00570DF1">
            <w:pPr>
              <w:pStyle w:val="ds-markdown-paragraph"/>
              <w:numPr>
                <w:ilvl w:val="0"/>
                <w:numId w:val="44"/>
              </w:numPr>
              <w:shd w:val="clear" w:color="auto" w:fill="FFFFFF"/>
              <w:spacing w:before="0" w:beforeAutospacing="0" w:after="0" w:afterAutospacing="0"/>
              <w:ind w:left="0"/>
              <w:rPr>
                <w:rFonts w:asciiTheme="minorHAnsi" w:hAnsiTheme="minorHAnsi" w:cstheme="minorHAnsi"/>
                <w:color w:val="0F1115"/>
                <w:sz w:val="18"/>
                <w:szCs w:val="18"/>
              </w:rPr>
            </w:pPr>
            <w:r w:rsidRPr="00836A48">
              <w:rPr>
                <w:rFonts w:asciiTheme="minorHAnsi" w:hAnsiTheme="minorHAnsi" w:cstheme="minorHAnsi"/>
                <w:color w:val="0F1115"/>
                <w:sz w:val="18"/>
                <w:szCs w:val="18"/>
              </w:rPr>
              <w:t>Probability ≥ </w:t>
            </w:r>
            <w:r w:rsidRPr="00836A48">
              <w:rPr>
                <w:rStyle w:val="katex-mathml"/>
                <w:rFonts w:asciiTheme="minorHAnsi" w:hAnsiTheme="minorHAnsi" w:cstheme="minorHAnsi"/>
                <w:color w:val="0F1115"/>
                <w:sz w:val="18"/>
                <w:szCs w:val="18"/>
                <w:bdr w:val="none" w:sz="0" w:space="0" w:color="auto" w:frame="1"/>
              </w:rPr>
              <w:t>1−δ</w:t>
            </w:r>
            <w:r w:rsidRPr="00836A48">
              <w:rPr>
                <w:rFonts w:asciiTheme="minorHAnsi" w:hAnsiTheme="minorHAnsi" w:cstheme="minorHAnsi"/>
                <w:color w:val="0F1115"/>
                <w:sz w:val="18"/>
                <w:szCs w:val="18"/>
              </w:rPr>
              <w:t>: This happens </w:t>
            </w:r>
            <w:r w:rsidRPr="00836A48">
              <w:rPr>
                <w:rStyle w:val="Emphasis"/>
                <w:rFonts w:asciiTheme="minorHAnsi" w:eastAsiaTheme="majorEastAsia" w:hAnsiTheme="minorHAnsi" w:cstheme="minorHAnsi"/>
                <w:color w:val="0F1115"/>
                <w:sz w:val="18"/>
                <w:szCs w:val="18"/>
              </w:rPr>
              <w:t>probably</w:t>
            </w:r>
            <w:r w:rsidRPr="00836A48">
              <w:rPr>
                <w:rFonts w:asciiTheme="minorHAnsi" w:hAnsiTheme="minorHAnsi" w:cstheme="minorHAnsi"/>
                <w:color w:val="0F1115"/>
                <w:sz w:val="18"/>
                <w:szCs w:val="18"/>
              </w:rPr>
              <w:t> (with confidence at least </w:t>
            </w:r>
            <w:r w:rsidRPr="00836A48">
              <w:rPr>
                <w:rStyle w:val="katex-mathml"/>
                <w:rFonts w:asciiTheme="minorHAnsi" w:hAnsiTheme="minorHAnsi" w:cstheme="minorHAnsi"/>
                <w:color w:val="0F1115"/>
                <w:sz w:val="18"/>
                <w:szCs w:val="18"/>
                <w:bdr w:val="none" w:sz="0" w:space="0" w:color="auto" w:frame="1"/>
              </w:rPr>
              <w:t>1−δ</w:t>
            </w:r>
            <w:r w:rsidRPr="00836A48">
              <w:rPr>
                <w:rFonts w:asciiTheme="minorHAnsi" w:hAnsiTheme="minorHAnsi" w:cstheme="minorHAnsi"/>
                <w:color w:val="0F1115"/>
                <w:sz w:val="18"/>
                <w:szCs w:val="18"/>
              </w:rPr>
              <w:t>.</w:t>
            </w:r>
          </w:p>
          <w:p w14:paraId="2EA34B13" w14:textId="77777777" w:rsidR="00FD5B0B" w:rsidRPr="00B17353" w:rsidRDefault="00FD5B0B" w:rsidP="00570DF1">
            <w:pPr>
              <w:rPr>
                <w:rFonts w:cstheme="minorHAnsi"/>
                <w:sz w:val="18"/>
                <w:szCs w:val="18"/>
              </w:rPr>
            </w:pPr>
          </w:p>
        </w:tc>
        <w:tc>
          <w:tcPr>
            <w:tcW w:w="5586" w:type="dxa"/>
          </w:tcPr>
          <w:p w14:paraId="4983F424" w14:textId="77777777" w:rsidR="00FD5B0B" w:rsidRPr="00836A48" w:rsidRDefault="00FD5B0B" w:rsidP="00570DF1">
            <w:pPr>
              <w:pStyle w:val="ds-markdown-paragraph"/>
              <w:shd w:val="clear" w:color="auto" w:fill="FFFFFF"/>
              <w:spacing w:before="0" w:beforeAutospacing="0" w:after="0" w:afterAutospacing="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A concept class </w:t>
            </w:r>
            <w:r w:rsidRPr="00836A48">
              <w:rPr>
                <w:rStyle w:val="katex-mathml"/>
                <w:rFonts w:asciiTheme="minorHAnsi" w:hAnsiTheme="minorHAnsi" w:cstheme="minorHAnsi"/>
                <w:b/>
                <w:bCs/>
                <w:color w:val="0F1115"/>
                <w:sz w:val="18"/>
                <w:szCs w:val="18"/>
                <w:bdr w:val="none" w:sz="0" w:space="0" w:color="auto" w:frame="1"/>
              </w:rPr>
              <w:t>C</w:t>
            </w:r>
            <w:r w:rsidRPr="00836A48">
              <w:rPr>
                <w:rStyle w:val="Strong"/>
                <w:rFonts w:asciiTheme="minorHAnsi" w:hAnsiTheme="minorHAnsi" w:cstheme="minorHAnsi"/>
                <w:color w:val="0F1115"/>
                <w:sz w:val="18"/>
                <w:szCs w:val="18"/>
              </w:rPr>
              <w:t> is </w:t>
            </w:r>
            <w:r w:rsidRPr="00836A48">
              <w:rPr>
                <w:rStyle w:val="Emphasis"/>
                <w:rFonts w:asciiTheme="minorHAnsi" w:hAnsiTheme="minorHAnsi" w:cstheme="minorHAnsi"/>
                <w:b/>
                <w:bCs/>
                <w:color w:val="0F1115"/>
                <w:sz w:val="18"/>
                <w:szCs w:val="18"/>
              </w:rPr>
              <w:t>PAC-learnable</w:t>
            </w:r>
            <w:r w:rsidRPr="00836A48">
              <w:rPr>
                <w:rFonts w:asciiTheme="minorHAnsi" w:hAnsiTheme="minorHAnsi" w:cstheme="minorHAnsi"/>
                <w:color w:val="0F1115"/>
                <w:sz w:val="18"/>
                <w:szCs w:val="18"/>
              </w:rPr>
              <w:t> if there exists a learning algorithm that:</w:t>
            </w:r>
          </w:p>
          <w:p w14:paraId="6639D38E" w14:textId="77777777" w:rsidR="00FD5B0B" w:rsidRPr="00836A48" w:rsidRDefault="00FD5B0B" w:rsidP="00570DF1">
            <w:pPr>
              <w:pStyle w:val="ds-markdown-paragraph"/>
              <w:numPr>
                <w:ilvl w:val="0"/>
                <w:numId w:val="42"/>
              </w:numPr>
              <w:shd w:val="clear" w:color="auto" w:fill="FFFFFF"/>
              <w:spacing w:before="0" w:beforeAutospacing="0" w:after="0" w:afterAutospacing="0"/>
              <w:ind w:left="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Takes any dataset</w:t>
            </w:r>
            <w:r>
              <w:t xml:space="preserve"> </w:t>
            </w:r>
            <w:r w:rsidRPr="00836A48">
              <w:rPr>
                <w:rStyle w:val="mord"/>
                <w:rFonts w:asciiTheme="minorHAnsi" w:hAnsiTheme="minorHAnsi" w:cstheme="minorHAnsi"/>
                <w:i/>
                <w:iCs/>
                <w:color w:val="0F1115"/>
                <w:sz w:val="18"/>
                <w:szCs w:val="18"/>
              </w:rPr>
              <w:t>S</w:t>
            </w:r>
            <w:r w:rsidRPr="00836A48">
              <w:rPr>
                <w:rFonts w:asciiTheme="minorHAnsi" w:hAnsiTheme="minorHAnsi" w:cstheme="minorHAnsi"/>
                <w:color w:val="0F1115"/>
                <w:sz w:val="18"/>
                <w:szCs w:val="18"/>
              </w:rPr>
              <w:t> of size </w:t>
            </w:r>
            <w:r w:rsidRPr="00836A48">
              <w:rPr>
                <w:rStyle w:val="mord"/>
                <w:rFonts w:asciiTheme="minorHAnsi" w:hAnsiTheme="minorHAnsi" w:cstheme="minorHAnsi"/>
                <w:i/>
                <w:iCs/>
                <w:color w:val="0F1115"/>
                <w:sz w:val="18"/>
                <w:szCs w:val="18"/>
              </w:rPr>
              <w:t>m</w:t>
            </w:r>
            <w:r w:rsidRPr="00836A48">
              <w:rPr>
                <w:rFonts w:asciiTheme="minorHAnsi" w:hAnsiTheme="minorHAnsi" w:cstheme="minorHAnsi"/>
                <w:color w:val="0F1115"/>
                <w:sz w:val="18"/>
                <w:szCs w:val="18"/>
              </w:rPr>
              <w:t> (each example drawn from some unknown distribution </w:t>
            </w:r>
            <w:r w:rsidRPr="00836A48">
              <w:rPr>
                <w:rStyle w:val="mord"/>
                <w:rFonts w:asciiTheme="minorHAnsi" w:hAnsiTheme="minorHAnsi" w:cstheme="minorHAnsi"/>
                <w:i/>
                <w:iCs/>
                <w:color w:val="0F1115"/>
                <w:sz w:val="18"/>
                <w:szCs w:val="18"/>
              </w:rPr>
              <w:t>D</w:t>
            </w:r>
            <w:r w:rsidRPr="00836A48">
              <w:rPr>
                <w:rFonts w:asciiTheme="minorHAnsi" w:hAnsiTheme="minorHAnsi" w:cstheme="minorHAnsi"/>
                <w:color w:val="0F1115"/>
                <w:sz w:val="18"/>
                <w:szCs w:val="18"/>
              </w:rPr>
              <w:t>).</w:t>
            </w:r>
          </w:p>
          <w:p w14:paraId="5375DD8E" w14:textId="77777777" w:rsidR="00FD5B0B" w:rsidRPr="00836A48" w:rsidRDefault="00FD5B0B" w:rsidP="00570DF1">
            <w:pPr>
              <w:pStyle w:val="ds-markdown-paragraph"/>
              <w:numPr>
                <w:ilvl w:val="0"/>
                <w:numId w:val="42"/>
              </w:numPr>
              <w:shd w:val="clear" w:color="auto" w:fill="FFFFFF"/>
              <w:spacing w:before="0" w:beforeAutospacing="0" w:after="0" w:afterAutospacing="0"/>
              <w:ind w:left="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Outputs a hypothesis</w:t>
            </w:r>
            <w:r>
              <w:t xml:space="preserve"> </w:t>
            </w:r>
            <w:proofErr w:type="spellStart"/>
            <w:r w:rsidRPr="00836A48">
              <w:rPr>
                <w:rStyle w:val="katex-mathml"/>
                <w:rFonts w:asciiTheme="minorHAnsi" w:hAnsiTheme="minorHAnsi" w:cstheme="minorHAnsi"/>
                <w:color w:val="0F1115"/>
                <w:sz w:val="18"/>
                <w:szCs w:val="18"/>
                <w:bdr w:val="none" w:sz="0" w:space="0" w:color="auto" w:frame="1"/>
              </w:rPr>
              <w:t>h</w:t>
            </w:r>
            <w:r w:rsidRPr="00836A48">
              <w:rPr>
                <w:rStyle w:val="katex-mathml"/>
                <w:rFonts w:asciiTheme="minorHAnsi" w:hAnsiTheme="minorHAnsi" w:cstheme="minorHAnsi"/>
                <w:color w:val="0F1115"/>
                <w:sz w:val="18"/>
                <w:szCs w:val="18"/>
                <w:bdr w:val="none" w:sz="0" w:space="0" w:color="auto" w:frame="1"/>
                <w:vertAlign w:val="subscript"/>
              </w:rPr>
              <w:t>S</w:t>
            </w:r>
            <w:r w:rsidRPr="00836A48">
              <w:rPr>
                <w:rStyle w:val="katex-mathml"/>
                <w:rFonts w:asciiTheme="minorHAnsi" w:hAnsiTheme="minorHAnsi" w:cstheme="minorHAnsi"/>
                <w:color w:val="0F1115"/>
                <w:sz w:val="18"/>
                <w:szCs w:val="18"/>
                <w:bdr w:val="none" w:sz="0" w:space="0" w:color="auto" w:frame="1"/>
              </w:rPr>
              <w:t>:X</w:t>
            </w:r>
            <w:r w:rsidRPr="00836A48">
              <w:rPr>
                <w:rStyle w:val="katex-mathml"/>
                <w:rFonts w:ascii="Cambria Math" w:hAnsi="Cambria Math" w:cs="Cambria Math"/>
                <w:color w:val="0F1115"/>
                <w:sz w:val="18"/>
                <w:szCs w:val="18"/>
                <w:bdr w:val="none" w:sz="0" w:space="0" w:color="auto" w:frame="1"/>
              </w:rPr>
              <w:t>↦</w:t>
            </w:r>
            <w:r w:rsidRPr="00836A48">
              <w:rPr>
                <w:rStyle w:val="katex-mathml"/>
                <w:rFonts w:asciiTheme="minorHAnsi" w:hAnsiTheme="minorHAnsi" w:cstheme="minorHAnsi"/>
                <w:color w:val="0F1115"/>
                <w:sz w:val="18"/>
                <w:szCs w:val="18"/>
                <w:bdr w:val="none" w:sz="0" w:space="0" w:color="auto" w:frame="1"/>
              </w:rPr>
              <w:t>Y</w:t>
            </w:r>
            <w:proofErr w:type="spellEnd"/>
            <w:r w:rsidRPr="00836A48">
              <w:rPr>
                <w:rFonts w:asciiTheme="minorHAnsi" w:hAnsiTheme="minorHAnsi" w:cstheme="minorHAnsi"/>
                <w:color w:val="0F1115"/>
                <w:sz w:val="18"/>
                <w:szCs w:val="18"/>
              </w:rPr>
              <w:t> (a function from inputs to labels).</w:t>
            </w:r>
          </w:p>
          <w:p w14:paraId="6BC16ACC" w14:textId="77777777" w:rsidR="00FD5B0B" w:rsidRPr="00836A48" w:rsidRDefault="00FD5B0B" w:rsidP="00570DF1">
            <w:pPr>
              <w:pStyle w:val="ds-markdown-paragraph"/>
              <w:numPr>
                <w:ilvl w:val="0"/>
                <w:numId w:val="42"/>
              </w:numPr>
              <w:shd w:val="clear" w:color="auto" w:fill="FFFFFF"/>
              <w:spacing w:before="0" w:beforeAutospacing="0" w:after="0" w:afterAutospacing="0"/>
              <w:ind w:left="0"/>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And for any chosen</w:t>
            </w:r>
            <w:r w:rsidRPr="00836A48">
              <w:rPr>
                <w:rFonts w:asciiTheme="minorHAnsi" w:hAnsiTheme="minorHAnsi" w:cstheme="minorHAnsi"/>
                <w:color w:val="0F1115"/>
                <w:sz w:val="18"/>
                <w:szCs w:val="18"/>
              </w:rPr>
              <w:t> </w:t>
            </w:r>
            <w:r w:rsidRPr="00836A48">
              <w:rPr>
                <w:rStyle w:val="katex-mathml"/>
                <w:rFonts w:asciiTheme="minorHAnsi" w:hAnsiTheme="minorHAnsi" w:cstheme="minorHAnsi"/>
                <w:color w:val="0F1115"/>
                <w:sz w:val="18"/>
                <w:szCs w:val="18"/>
                <w:bdr w:val="none" w:sz="0" w:space="0" w:color="auto" w:frame="1"/>
              </w:rPr>
              <w:t>ε&gt;0</w:t>
            </w:r>
            <w:r w:rsidRPr="00836A48">
              <w:rPr>
                <w:rFonts w:asciiTheme="minorHAnsi" w:hAnsiTheme="minorHAnsi" w:cstheme="minorHAnsi"/>
                <w:color w:val="0F1115"/>
                <w:sz w:val="18"/>
                <w:szCs w:val="18"/>
              </w:rPr>
              <w:t> (accuracy) and </w:t>
            </w:r>
            <w:r w:rsidRPr="00836A48">
              <w:rPr>
                <w:rStyle w:val="katex-mathml"/>
                <w:rFonts w:asciiTheme="minorHAnsi" w:hAnsiTheme="minorHAnsi" w:cstheme="minorHAnsi"/>
                <w:color w:val="0F1115"/>
                <w:sz w:val="18"/>
                <w:szCs w:val="18"/>
                <w:bdr w:val="none" w:sz="0" w:space="0" w:color="auto" w:frame="1"/>
              </w:rPr>
              <w:t>δ&gt;0</w:t>
            </w:r>
            <w:r w:rsidRPr="00836A48">
              <w:rPr>
                <w:rFonts w:asciiTheme="minorHAnsi" w:hAnsiTheme="minorHAnsi" w:cstheme="minorHAnsi"/>
                <w:color w:val="0F1115"/>
                <w:sz w:val="18"/>
                <w:szCs w:val="18"/>
              </w:rPr>
              <w:t> (confidence), the algorithm ensures that: With probability at least </w:t>
            </w:r>
            <w:r w:rsidRPr="00836A48">
              <w:rPr>
                <w:rStyle w:val="katex-mathml"/>
                <w:rFonts w:asciiTheme="minorHAnsi" w:hAnsiTheme="minorHAnsi" w:cstheme="minorHAnsi"/>
                <w:color w:val="0F1115"/>
                <w:sz w:val="18"/>
                <w:szCs w:val="18"/>
                <w:bdr w:val="none" w:sz="0" w:space="0" w:color="auto" w:frame="1"/>
              </w:rPr>
              <w:t>1−δ</w:t>
            </w:r>
            <w:r>
              <w:rPr>
                <w:rStyle w:val="katex-mathml"/>
                <w:rFonts w:asciiTheme="minorHAnsi" w:hAnsiTheme="minorHAnsi" w:cstheme="minorHAnsi"/>
                <w:color w:val="0F1115"/>
                <w:sz w:val="18"/>
                <w:szCs w:val="18"/>
                <w:bdr w:val="none" w:sz="0" w:space="0" w:color="auto" w:frame="1"/>
              </w:rPr>
              <w:t xml:space="preserve"> </w:t>
            </w:r>
            <w:r w:rsidRPr="00836A48">
              <w:rPr>
                <w:rFonts w:asciiTheme="minorHAnsi" w:hAnsiTheme="minorHAnsi" w:cstheme="minorHAnsi"/>
                <w:color w:val="0F1115"/>
                <w:sz w:val="18"/>
                <w:szCs w:val="18"/>
              </w:rPr>
              <w:t>over random training sets </w:t>
            </w:r>
            <w:r w:rsidRPr="00836A48">
              <w:rPr>
                <w:rStyle w:val="mord"/>
                <w:rFonts w:asciiTheme="minorHAnsi" w:hAnsiTheme="minorHAnsi" w:cstheme="minorHAnsi"/>
                <w:i/>
                <w:iCs/>
                <w:color w:val="0F1115"/>
                <w:sz w:val="18"/>
                <w:szCs w:val="18"/>
              </w:rPr>
              <w:t>S</w:t>
            </w:r>
            <w:r w:rsidRPr="00836A48">
              <w:rPr>
                <w:rFonts w:asciiTheme="minorHAnsi" w:hAnsiTheme="minorHAnsi" w:cstheme="minorHAnsi"/>
                <w:color w:val="0F1115"/>
                <w:sz w:val="18"/>
                <w:szCs w:val="18"/>
              </w:rPr>
              <w:t> of size </w:t>
            </w:r>
            <w:r w:rsidRPr="00836A48">
              <w:rPr>
                <w:rStyle w:val="mord"/>
                <w:rFonts w:asciiTheme="minorHAnsi" w:hAnsiTheme="minorHAnsi" w:cstheme="minorHAnsi"/>
                <w:i/>
                <w:iCs/>
                <w:color w:val="0F1115"/>
                <w:sz w:val="18"/>
                <w:szCs w:val="18"/>
              </w:rPr>
              <w:t>m</w:t>
            </w:r>
            <w:r w:rsidRPr="00836A48">
              <w:rPr>
                <w:rFonts w:asciiTheme="minorHAnsi" w:hAnsiTheme="minorHAnsi" w:cstheme="minorHAnsi"/>
                <w:color w:val="0F1115"/>
                <w:sz w:val="18"/>
                <w:szCs w:val="18"/>
              </w:rPr>
              <w:t>,</w:t>
            </w:r>
            <w:r>
              <w:rPr>
                <w:rFonts w:asciiTheme="minorHAnsi" w:hAnsiTheme="minorHAnsi" w:cstheme="minorHAnsi"/>
                <w:color w:val="0F1115"/>
                <w:sz w:val="18"/>
                <w:szCs w:val="18"/>
              </w:rPr>
              <w:t xml:space="preserve"> </w:t>
            </w:r>
            <w:r w:rsidRPr="00836A48">
              <w:rPr>
                <w:rFonts w:asciiTheme="minorHAnsi" w:hAnsiTheme="minorHAnsi" w:cstheme="minorHAnsi"/>
                <w:color w:val="0F1115"/>
                <w:sz w:val="18"/>
                <w:szCs w:val="18"/>
              </w:rPr>
              <w:t>the error of </w:t>
            </w:r>
            <w:proofErr w:type="spellStart"/>
            <w:r w:rsidRPr="00836A48">
              <w:rPr>
                <w:rStyle w:val="katex-mathml"/>
                <w:rFonts w:asciiTheme="minorHAnsi" w:hAnsiTheme="minorHAnsi" w:cstheme="minorHAnsi"/>
                <w:color w:val="0F1115"/>
                <w:sz w:val="18"/>
                <w:szCs w:val="18"/>
                <w:bdr w:val="none" w:sz="0" w:space="0" w:color="auto" w:frame="1"/>
              </w:rPr>
              <w:t>h</w:t>
            </w:r>
            <w:r w:rsidRPr="00836A48">
              <w:rPr>
                <w:rStyle w:val="katex-mathml"/>
                <w:rFonts w:asciiTheme="minorHAnsi" w:hAnsiTheme="minorHAnsi" w:cstheme="minorHAnsi"/>
                <w:color w:val="0F1115"/>
                <w:sz w:val="18"/>
                <w:szCs w:val="18"/>
                <w:bdr w:val="none" w:sz="0" w:space="0" w:color="auto" w:frame="1"/>
                <w:vertAlign w:val="subscript"/>
              </w:rPr>
              <w:t>S</w:t>
            </w:r>
            <w:proofErr w:type="spellEnd"/>
            <w:r w:rsidRPr="00836A48">
              <w:rPr>
                <w:rFonts w:asciiTheme="minorHAnsi" w:hAnsiTheme="minorHAnsi" w:cstheme="minorHAnsi"/>
                <w:color w:val="0F1115"/>
                <w:sz w:val="18"/>
                <w:szCs w:val="18"/>
              </w:rPr>
              <w:t> is at most </w:t>
            </w:r>
            <w:r w:rsidRPr="00836A48">
              <w:rPr>
                <w:rStyle w:val="mord"/>
                <w:rFonts w:asciiTheme="minorHAnsi" w:hAnsiTheme="minorHAnsi" w:cstheme="minorHAnsi"/>
                <w:i/>
                <w:iCs/>
                <w:color w:val="0F1115"/>
                <w:sz w:val="18"/>
                <w:szCs w:val="18"/>
              </w:rPr>
              <w:t>ε</w:t>
            </w:r>
            <w:r w:rsidRPr="00836A48">
              <w:rPr>
                <w:rFonts w:asciiTheme="minorHAnsi" w:hAnsiTheme="minorHAnsi" w:cstheme="minorHAnsi"/>
                <w:color w:val="0F1115"/>
                <w:sz w:val="18"/>
                <w:szCs w:val="18"/>
              </w:rPr>
              <w:t>.</w:t>
            </w:r>
          </w:p>
          <w:p w14:paraId="762B089F" w14:textId="77777777" w:rsidR="00FD5B0B" w:rsidRDefault="00FD5B0B" w:rsidP="00570DF1">
            <w:pPr>
              <w:rPr>
                <w:rFonts w:cstheme="minorHAnsi"/>
                <w:b/>
                <w:color w:val="FF0000"/>
                <w:sz w:val="18"/>
                <w:szCs w:val="18"/>
              </w:rPr>
            </w:pPr>
            <w:r w:rsidRPr="00836A48">
              <w:rPr>
                <w:rFonts w:cstheme="minorHAnsi"/>
                <w:b/>
                <w:noProof/>
                <w:color w:val="FF0000"/>
                <w:sz w:val="18"/>
                <w:szCs w:val="18"/>
              </w:rPr>
              <w:drawing>
                <wp:inline distT="0" distB="0" distL="0" distR="0" wp14:anchorId="376EE363" wp14:editId="3416156C">
                  <wp:extent cx="1943644" cy="2858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65801" cy="303794"/>
                          </a:xfrm>
                          <a:prstGeom prst="rect">
                            <a:avLst/>
                          </a:prstGeom>
                        </pic:spPr>
                      </pic:pic>
                    </a:graphicData>
                  </a:graphic>
                </wp:inline>
              </w:drawing>
            </w:r>
          </w:p>
          <w:p w14:paraId="6BF6A6FB" w14:textId="77777777" w:rsidR="00FD5B0B" w:rsidRDefault="00FD5B0B" w:rsidP="00570DF1">
            <w:pPr>
              <w:pStyle w:val="ds-markdown-paragraph"/>
              <w:numPr>
                <w:ilvl w:val="0"/>
                <w:numId w:val="43"/>
              </w:numPr>
              <w:shd w:val="clear" w:color="auto" w:fill="FFFFFF"/>
              <w:spacing w:before="0" w:beforeAutospacing="0" w:after="0" w:afterAutospacing="0"/>
              <w:ind w:left="0" w:hanging="357"/>
              <w:rPr>
                <w:rFonts w:asciiTheme="minorHAnsi" w:hAnsiTheme="minorHAnsi" w:cstheme="minorHAnsi"/>
                <w:color w:val="0F1115"/>
                <w:sz w:val="18"/>
                <w:szCs w:val="18"/>
              </w:rPr>
            </w:pPr>
            <w:r w:rsidRPr="00836A48">
              <w:rPr>
                <w:rStyle w:val="Strong"/>
                <w:rFonts w:asciiTheme="minorHAnsi" w:hAnsiTheme="minorHAnsi" w:cstheme="minorHAnsi"/>
                <w:color w:val="0F1115"/>
                <w:sz w:val="18"/>
                <w:szCs w:val="18"/>
              </w:rPr>
              <w:t>So long as</w:t>
            </w:r>
            <w:r w:rsidRPr="00836A48">
              <w:rPr>
                <w:rFonts w:asciiTheme="minorHAnsi" w:hAnsiTheme="minorHAnsi" w:cstheme="minorHAnsi"/>
                <w:color w:val="0F1115"/>
                <w:sz w:val="18"/>
                <w:szCs w:val="18"/>
              </w:rPr>
              <w:t> the number of examples </w:t>
            </w:r>
            <w:r w:rsidRPr="00836A48">
              <w:rPr>
                <w:rStyle w:val="mord"/>
                <w:rFonts w:asciiTheme="minorHAnsi" w:hAnsiTheme="minorHAnsi" w:cstheme="minorHAnsi"/>
                <w:i/>
                <w:iCs/>
                <w:color w:val="0F1115"/>
                <w:sz w:val="18"/>
                <w:szCs w:val="18"/>
              </w:rPr>
              <w:t>m</w:t>
            </w:r>
            <w:r w:rsidRPr="00836A48">
              <w:rPr>
                <w:rFonts w:asciiTheme="minorHAnsi" w:hAnsiTheme="minorHAnsi" w:cstheme="minorHAnsi"/>
                <w:color w:val="0F1115"/>
                <w:sz w:val="18"/>
                <w:szCs w:val="18"/>
              </w:rPr>
              <w:t> is </w:t>
            </w:r>
            <w:r w:rsidRPr="00836A48">
              <w:rPr>
                <w:rStyle w:val="Emphasis"/>
                <w:rFonts w:asciiTheme="minorHAnsi" w:hAnsiTheme="minorHAnsi" w:cstheme="minorHAnsi"/>
                <w:color w:val="0F1115"/>
                <w:sz w:val="18"/>
                <w:szCs w:val="18"/>
              </w:rPr>
              <w:t>at least</w:t>
            </w:r>
            <w:r w:rsidRPr="00836A48">
              <w:rPr>
                <w:rFonts w:asciiTheme="minorHAnsi" w:hAnsiTheme="minorHAnsi" w:cstheme="minorHAnsi"/>
                <w:color w:val="0F1115"/>
                <w:sz w:val="18"/>
                <w:szCs w:val="18"/>
              </w:rPr>
              <w:t> some polynomial function of </w:t>
            </w:r>
            <w:r w:rsidRPr="00836A48">
              <w:rPr>
                <w:rStyle w:val="katex-mathml"/>
                <w:rFonts w:asciiTheme="minorHAnsi" w:hAnsiTheme="minorHAnsi" w:cstheme="minorHAnsi"/>
                <w:color w:val="0F1115"/>
                <w:sz w:val="18"/>
                <w:szCs w:val="18"/>
                <w:bdr w:val="none" w:sz="0" w:space="0" w:color="auto" w:frame="1"/>
              </w:rPr>
              <w:t>1</w:t>
            </w:r>
            <w:r>
              <w:rPr>
                <w:rStyle w:val="katex-mathml"/>
                <w:rFonts w:asciiTheme="minorHAnsi" w:hAnsiTheme="minorHAnsi" w:cstheme="minorHAnsi"/>
                <w:color w:val="0F1115"/>
                <w:sz w:val="18"/>
                <w:szCs w:val="18"/>
                <w:bdr w:val="none" w:sz="0" w:space="0" w:color="auto" w:frame="1"/>
              </w:rPr>
              <w:t>/</w:t>
            </w:r>
            <w:r w:rsidRPr="00836A48">
              <w:rPr>
                <w:rStyle w:val="mord"/>
                <w:rFonts w:asciiTheme="minorHAnsi" w:hAnsiTheme="minorHAnsi" w:cstheme="minorHAnsi"/>
                <w:i/>
                <w:iCs/>
                <w:color w:val="0F1115"/>
                <w:sz w:val="18"/>
                <w:szCs w:val="18"/>
              </w:rPr>
              <w:t>ε</w:t>
            </w:r>
            <w:r w:rsidRPr="00836A48">
              <w:rPr>
                <w:rStyle w:val="vlist-s"/>
                <w:rFonts w:asciiTheme="minorHAnsi" w:eastAsiaTheme="majorEastAsia" w:hAnsiTheme="minorHAnsi" w:cstheme="minorHAnsi"/>
                <w:color w:val="0F1115"/>
                <w:sz w:val="18"/>
                <w:szCs w:val="18"/>
              </w:rPr>
              <w:t>​</w:t>
            </w:r>
            <w:r w:rsidRPr="00836A48">
              <w:rPr>
                <w:rFonts w:asciiTheme="minorHAnsi" w:hAnsiTheme="minorHAnsi" w:cstheme="minorHAnsi"/>
                <w:color w:val="0F1115"/>
                <w:sz w:val="18"/>
                <w:szCs w:val="18"/>
              </w:rPr>
              <w:t> and </w:t>
            </w:r>
            <w:r w:rsidRPr="00836A48">
              <w:rPr>
                <w:rStyle w:val="katex-mathml"/>
                <w:rFonts w:asciiTheme="minorHAnsi" w:hAnsiTheme="minorHAnsi" w:cstheme="minorHAnsi"/>
                <w:color w:val="0F1115"/>
                <w:sz w:val="18"/>
                <w:szCs w:val="18"/>
                <w:bdr w:val="none" w:sz="0" w:space="0" w:color="auto" w:frame="1"/>
              </w:rPr>
              <w:t>1</w:t>
            </w:r>
            <w:r>
              <w:rPr>
                <w:rStyle w:val="katex-mathml"/>
                <w:rFonts w:asciiTheme="minorHAnsi" w:hAnsiTheme="minorHAnsi" w:cstheme="minorHAnsi"/>
                <w:color w:val="0F1115"/>
                <w:sz w:val="18"/>
                <w:szCs w:val="18"/>
                <w:bdr w:val="none" w:sz="0" w:space="0" w:color="auto" w:frame="1"/>
              </w:rPr>
              <w:t>/</w:t>
            </w:r>
            <w:r w:rsidRPr="00836A48">
              <w:rPr>
                <w:rStyle w:val="katex-mathml"/>
                <w:rFonts w:asciiTheme="minorHAnsi" w:hAnsiTheme="minorHAnsi" w:cstheme="minorHAnsi"/>
                <w:color w:val="0F1115"/>
                <w:sz w:val="18"/>
                <w:szCs w:val="18"/>
                <w:bdr w:val="none" w:sz="0" w:space="0" w:color="auto" w:frame="1"/>
              </w:rPr>
              <w:t>δ</w:t>
            </w:r>
            <w:r w:rsidRPr="00836A48">
              <w:rPr>
                <w:rStyle w:val="vlist-s"/>
                <w:rFonts w:asciiTheme="minorHAnsi" w:eastAsiaTheme="majorEastAsia" w:hAnsiTheme="minorHAnsi" w:cstheme="minorHAnsi"/>
                <w:color w:val="0F1115"/>
                <w:sz w:val="18"/>
                <w:szCs w:val="18"/>
              </w:rPr>
              <w:t>​</w:t>
            </w:r>
            <w:r w:rsidRPr="00836A48">
              <w:rPr>
                <w:rFonts w:asciiTheme="minorHAnsi" w:hAnsiTheme="minorHAnsi" w:cstheme="minorHAnsi"/>
                <w:color w:val="0F1115"/>
                <w:sz w:val="18"/>
                <w:szCs w:val="18"/>
              </w:rPr>
              <w:t> (and possibly other parameters, like the complexity of </w:t>
            </w:r>
            <w:r w:rsidRPr="00836A48">
              <w:rPr>
                <w:rStyle w:val="mord"/>
                <w:rFonts w:asciiTheme="minorHAnsi" w:hAnsiTheme="minorHAnsi" w:cstheme="minorHAnsi"/>
                <w:i/>
                <w:iCs/>
                <w:color w:val="0F1115"/>
                <w:sz w:val="18"/>
                <w:szCs w:val="18"/>
              </w:rPr>
              <w:t>C</w:t>
            </w:r>
            <w:r w:rsidRPr="00836A48">
              <w:rPr>
                <w:rFonts w:asciiTheme="minorHAnsi" w:hAnsiTheme="minorHAnsi" w:cstheme="minorHAnsi"/>
                <w:color w:val="0F1115"/>
                <w:sz w:val="18"/>
                <w:szCs w:val="18"/>
              </w:rPr>
              <w:t>).</w:t>
            </w:r>
          </w:p>
          <w:p w14:paraId="7070E8B0" w14:textId="77777777" w:rsidR="00FD5B0B" w:rsidRPr="00836A48" w:rsidRDefault="00FD5B0B" w:rsidP="00570DF1">
            <w:pPr>
              <w:pStyle w:val="ds-markdown-paragraph"/>
              <w:shd w:val="clear" w:color="auto" w:fill="FFFFFF"/>
              <w:spacing w:before="0" w:beforeAutospacing="0" w:after="0" w:afterAutospacing="0"/>
              <w:ind w:left="720"/>
              <w:rPr>
                <w:rFonts w:asciiTheme="minorHAnsi" w:hAnsiTheme="minorHAnsi" w:cstheme="minorHAnsi"/>
                <w:color w:val="0F1115"/>
                <w:sz w:val="18"/>
                <w:szCs w:val="18"/>
              </w:rPr>
            </w:pPr>
            <w:r w:rsidRPr="00836A48">
              <w:rPr>
                <w:rFonts w:asciiTheme="minorHAnsi" w:hAnsiTheme="minorHAnsi" w:cstheme="minorHAnsi"/>
                <w:noProof/>
                <w:color w:val="0F1115"/>
                <w:sz w:val="18"/>
                <w:szCs w:val="18"/>
              </w:rPr>
              <w:drawing>
                <wp:inline distT="0" distB="0" distL="0" distR="0" wp14:anchorId="4E409C83" wp14:editId="1FC123FC">
                  <wp:extent cx="900332" cy="27219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32167" cy="281818"/>
                          </a:xfrm>
                          <a:prstGeom prst="rect">
                            <a:avLst/>
                          </a:prstGeom>
                        </pic:spPr>
                      </pic:pic>
                    </a:graphicData>
                  </a:graphic>
                </wp:inline>
              </w:drawing>
            </w:r>
          </w:p>
        </w:tc>
      </w:tr>
      <w:tr w:rsidR="00FF57F6" w:rsidRPr="00334AC5" w14:paraId="2D9DBB5C" w14:textId="77777777" w:rsidTr="00570DF1">
        <w:tc>
          <w:tcPr>
            <w:tcW w:w="6322" w:type="dxa"/>
          </w:tcPr>
          <w:p w14:paraId="083E707D" w14:textId="77777777" w:rsidR="00FF57F6" w:rsidRDefault="00FF57F6" w:rsidP="00570DF1">
            <w:pPr>
              <w:rPr>
                <w:rFonts w:cstheme="minorHAnsi"/>
                <w:b/>
                <w:color w:val="000000" w:themeColor="text1"/>
                <w:sz w:val="18"/>
                <w:szCs w:val="18"/>
              </w:rPr>
            </w:pPr>
            <w:r w:rsidRPr="00FF57F6">
              <w:rPr>
                <w:rFonts w:cstheme="minorHAnsi"/>
                <w:b/>
                <w:color w:val="000000" w:themeColor="text1"/>
                <w:sz w:val="18"/>
                <w:szCs w:val="18"/>
              </w:rPr>
              <w:t>If empirical risk =0</w:t>
            </w:r>
            <w:r>
              <w:rPr>
                <w:rFonts w:cstheme="minorHAnsi"/>
                <w:b/>
                <w:color w:val="000000" w:themeColor="text1"/>
                <w:sz w:val="18"/>
                <w:szCs w:val="18"/>
              </w:rPr>
              <w:t xml:space="preserve">  learnable with sample complexity (risk on training set)</w:t>
            </w:r>
          </w:p>
          <w:p w14:paraId="5E6E2EFE" w14:textId="77777777" w:rsidR="00FF57F6" w:rsidRPr="00B17353" w:rsidRDefault="00FF57F6" w:rsidP="0038083C">
            <w:pPr>
              <w:rPr>
                <w:rFonts w:cstheme="minorHAnsi"/>
                <w:b/>
                <w:color w:val="FF0000"/>
                <w:sz w:val="18"/>
                <w:szCs w:val="18"/>
              </w:rPr>
            </w:pPr>
            <w:r w:rsidRPr="00FF57F6">
              <w:rPr>
                <w:rFonts w:cstheme="minorHAnsi"/>
                <w:b/>
                <w:noProof/>
                <w:color w:val="FF0000"/>
                <w:sz w:val="18"/>
                <w:szCs w:val="18"/>
              </w:rPr>
              <w:drawing>
                <wp:inline distT="0" distB="0" distL="0" distR="0" wp14:anchorId="4F8E3E95" wp14:editId="1F03B146">
                  <wp:extent cx="2350477" cy="452172"/>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4747" cy="470307"/>
                          </a:xfrm>
                          <a:prstGeom prst="rect">
                            <a:avLst/>
                          </a:prstGeom>
                        </pic:spPr>
                      </pic:pic>
                    </a:graphicData>
                  </a:graphic>
                </wp:inline>
              </w:drawing>
            </w:r>
            <w:r w:rsidR="0038083C">
              <w:rPr>
                <w:rFonts w:cstheme="minorHAnsi"/>
                <w:b/>
                <w:color w:val="FF0000"/>
                <w:sz w:val="18"/>
                <w:szCs w:val="18"/>
              </w:rPr>
              <w:t xml:space="preserve">  consistent state</w:t>
            </w:r>
          </w:p>
        </w:tc>
        <w:tc>
          <w:tcPr>
            <w:tcW w:w="5586" w:type="dxa"/>
          </w:tcPr>
          <w:p w14:paraId="440DC055" w14:textId="77777777" w:rsidR="00FF57F6" w:rsidRPr="0038083C" w:rsidRDefault="00FF57F6"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vertAlign w:val="superscript"/>
              </w:rPr>
            </w:pPr>
            <w:r w:rsidRPr="0038083C">
              <w:rPr>
                <w:rStyle w:val="Strong"/>
                <w:rFonts w:asciiTheme="minorHAnsi" w:hAnsiTheme="minorHAnsi" w:cstheme="minorHAnsi"/>
                <w:b w:val="0"/>
                <w:color w:val="0F1115"/>
                <w:sz w:val="18"/>
                <w:szCs w:val="18"/>
              </w:rPr>
              <w:t>tree nodes n, depth 2 has |H|=#pairs</w:t>
            </w:r>
            <w:r w:rsidR="0038083C" w:rsidRPr="0038083C">
              <w:rPr>
                <w:rStyle w:val="Strong"/>
                <w:rFonts w:asciiTheme="minorHAnsi" w:hAnsiTheme="minorHAnsi" w:cstheme="minorHAnsi"/>
                <w:b w:val="0"/>
                <w:color w:val="0F1115"/>
                <w:sz w:val="18"/>
                <w:szCs w:val="18"/>
              </w:rPr>
              <w:t xml:space="preserve"> </w:t>
            </w:r>
            <w:r w:rsidRPr="0038083C">
              <w:rPr>
                <w:rStyle w:val="Strong"/>
                <w:rFonts w:asciiTheme="minorHAnsi" w:hAnsiTheme="minorHAnsi" w:cstheme="minorHAnsi"/>
                <w:b w:val="0"/>
                <w:color w:val="0F1115"/>
                <w:sz w:val="18"/>
                <w:szCs w:val="18"/>
              </w:rPr>
              <w:t>x</w:t>
            </w:r>
            <w:r w:rsidR="0038083C" w:rsidRPr="0038083C">
              <w:rPr>
                <w:rStyle w:val="Strong"/>
                <w:rFonts w:asciiTheme="minorHAnsi" w:hAnsiTheme="minorHAnsi" w:cstheme="minorHAnsi"/>
                <w:b w:val="0"/>
                <w:color w:val="0F1115"/>
                <w:sz w:val="18"/>
                <w:szCs w:val="18"/>
              </w:rPr>
              <w:t xml:space="preserve"> </w:t>
            </w:r>
            <w:r w:rsidRPr="0038083C">
              <w:rPr>
                <w:rStyle w:val="Strong"/>
                <w:rFonts w:asciiTheme="minorHAnsi" w:hAnsiTheme="minorHAnsi" w:cstheme="minorHAnsi"/>
                <w:b w:val="0"/>
                <w:color w:val="0F1115"/>
                <w:sz w:val="18"/>
                <w:szCs w:val="18"/>
              </w:rPr>
              <w:t>#leavs</w:t>
            </w:r>
            <w:r w:rsidR="0038083C" w:rsidRPr="0038083C">
              <w:rPr>
                <w:rStyle w:val="Strong"/>
                <w:rFonts w:asciiTheme="minorHAnsi" w:hAnsiTheme="minorHAnsi" w:cstheme="minorHAnsi"/>
                <w:b w:val="0"/>
                <w:color w:val="0F1115"/>
                <w:sz w:val="18"/>
                <w:szCs w:val="18"/>
              </w:rPr>
              <w:t xml:space="preserve"> </w:t>
            </w:r>
            <w:proofErr w:type="spellStart"/>
            <w:r w:rsidR="0038083C" w:rsidRPr="0038083C">
              <w:rPr>
                <w:rStyle w:val="Strong"/>
                <w:rFonts w:asciiTheme="minorHAnsi" w:hAnsiTheme="minorHAnsi" w:cstheme="minorHAnsi"/>
                <w:b w:val="0"/>
                <w:color w:val="0F1115"/>
                <w:sz w:val="18"/>
                <w:szCs w:val="18"/>
              </w:rPr>
              <w:t>labelings</w:t>
            </w:r>
            <w:proofErr w:type="spellEnd"/>
            <w:r w:rsidR="0038083C" w:rsidRPr="0038083C">
              <w:rPr>
                <w:rStyle w:val="Strong"/>
                <w:rFonts w:asciiTheme="minorHAnsi" w:hAnsiTheme="minorHAnsi" w:cstheme="minorHAnsi"/>
                <w:b w:val="0"/>
                <w:color w:val="0F1115"/>
                <w:sz w:val="18"/>
                <w:szCs w:val="18"/>
              </w:rPr>
              <w:t xml:space="preserve"> =(n over2)2</w:t>
            </w:r>
            <w:r w:rsidR="0038083C" w:rsidRPr="0038083C">
              <w:rPr>
                <w:rStyle w:val="Strong"/>
                <w:rFonts w:asciiTheme="minorHAnsi" w:hAnsiTheme="minorHAnsi" w:cstheme="minorHAnsi"/>
                <w:b w:val="0"/>
                <w:color w:val="0F1115"/>
                <w:sz w:val="18"/>
                <w:szCs w:val="18"/>
                <w:vertAlign w:val="superscript"/>
              </w:rPr>
              <w:t>4</w:t>
            </w:r>
          </w:p>
          <w:p w14:paraId="5E985298" w14:textId="77777777" w:rsidR="0038083C" w:rsidRDefault="0038083C" w:rsidP="00570DF1">
            <w:pPr>
              <w:pStyle w:val="ds-markdown-paragraph"/>
              <w:shd w:val="clear" w:color="auto" w:fill="FFFFFF"/>
              <w:spacing w:before="0" w:beforeAutospacing="0" w:after="0" w:afterAutospacing="0"/>
              <w:rPr>
                <w:rStyle w:val="mord"/>
                <w:rFonts w:asciiTheme="minorHAnsi" w:hAnsiTheme="minorHAnsi" w:cstheme="minorHAnsi"/>
                <w:i/>
                <w:iCs/>
                <w:color w:val="0F1115"/>
                <w:sz w:val="18"/>
                <w:szCs w:val="18"/>
              </w:rPr>
            </w:pPr>
            <w:r w:rsidRPr="0038083C">
              <w:rPr>
                <w:rStyle w:val="katex-mathml"/>
                <w:rFonts w:asciiTheme="minorHAnsi" w:hAnsiTheme="minorHAnsi" w:cstheme="minorHAnsi"/>
                <w:color w:val="0F1115"/>
                <w:sz w:val="18"/>
                <w:szCs w:val="18"/>
                <w:bdr w:val="none" w:sz="0" w:space="0" w:color="auto" w:frame="1"/>
              </w:rPr>
              <w:t>δ</w:t>
            </w:r>
            <w:r w:rsidRPr="0038083C">
              <w:rPr>
                <w:rFonts w:asciiTheme="minorHAnsi" w:hAnsiTheme="minorHAnsi" w:cstheme="minorHAnsi"/>
                <w:sz w:val="18"/>
                <w:szCs w:val="18"/>
              </w:rPr>
              <w:t xml:space="preserve">=0.99, </w:t>
            </w:r>
            <w:r w:rsidRPr="0038083C">
              <w:rPr>
                <w:rStyle w:val="mord"/>
                <w:rFonts w:asciiTheme="minorHAnsi" w:hAnsiTheme="minorHAnsi" w:cstheme="minorHAnsi"/>
                <w:i/>
                <w:iCs/>
                <w:color w:val="0F1115"/>
                <w:sz w:val="18"/>
                <w:szCs w:val="18"/>
              </w:rPr>
              <w:t>ε=0.05</w:t>
            </w:r>
          </w:p>
          <w:p w14:paraId="14A589A2" w14:textId="77777777" w:rsidR="0038083C" w:rsidRPr="0038083C" w:rsidRDefault="0038083C"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sidRPr="0038083C">
              <w:rPr>
                <w:rStyle w:val="Strong"/>
                <w:rFonts w:asciiTheme="minorHAnsi" w:hAnsiTheme="minorHAnsi" w:cstheme="minorHAnsi"/>
                <w:b w:val="0"/>
                <w:noProof/>
                <w:color w:val="0F1115"/>
                <w:sz w:val="18"/>
                <w:szCs w:val="18"/>
              </w:rPr>
              <w:drawing>
                <wp:inline distT="0" distB="0" distL="0" distR="0" wp14:anchorId="6BB4876B" wp14:editId="07BC0E88">
                  <wp:extent cx="1356995" cy="33924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4906" cy="353727"/>
                          </a:xfrm>
                          <a:prstGeom prst="rect">
                            <a:avLst/>
                          </a:prstGeom>
                        </pic:spPr>
                      </pic:pic>
                    </a:graphicData>
                  </a:graphic>
                </wp:inline>
              </w:drawing>
            </w:r>
          </w:p>
        </w:tc>
      </w:tr>
      <w:tr w:rsidR="0038083C" w:rsidRPr="00334AC5" w14:paraId="27072F57" w14:textId="77777777" w:rsidTr="00570DF1">
        <w:tc>
          <w:tcPr>
            <w:tcW w:w="6322" w:type="dxa"/>
          </w:tcPr>
          <w:p w14:paraId="1729720B" w14:textId="77777777" w:rsidR="0038083C" w:rsidRPr="00FF57F6" w:rsidRDefault="0038083C" w:rsidP="0038083C">
            <w:pPr>
              <w:rPr>
                <w:rFonts w:cstheme="minorHAnsi"/>
                <w:b/>
                <w:color w:val="000000" w:themeColor="text1"/>
                <w:sz w:val="18"/>
                <w:szCs w:val="18"/>
              </w:rPr>
            </w:pPr>
            <w:r w:rsidRPr="0038083C">
              <w:rPr>
                <w:rFonts w:cstheme="minorHAnsi"/>
                <w:b/>
                <w:color w:val="FF0000"/>
                <w:sz w:val="18"/>
                <w:szCs w:val="18"/>
              </w:rPr>
              <w:t>Inconsistent</w:t>
            </w:r>
            <w:r>
              <w:rPr>
                <w:rFonts w:cstheme="minorHAnsi"/>
                <w:b/>
                <w:color w:val="000000" w:themeColor="text1"/>
                <w:sz w:val="18"/>
                <w:szCs w:val="18"/>
              </w:rPr>
              <w:t xml:space="preserve"> case  </w:t>
            </w:r>
            <w:r w:rsidRPr="0038083C">
              <w:rPr>
                <w:rFonts w:cstheme="minorHAnsi"/>
                <w:b/>
                <w:noProof/>
                <w:color w:val="000000" w:themeColor="text1"/>
                <w:sz w:val="18"/>
                <w:szCs w:val="18"/>
              </w:rPr>
              <w:drawing>
                <wp:inline distT="0" distB="0" distL="0" distR="0" wp14:anchorId="54863838" wp14:editId="3C279AC1">
                  <wp:extent cx="3235325" cy="328717"/>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9085" cy="356532"/>
                          </a:xfrm>
                          <a:prstGeom prst="rect">
                            <a:avLst/>
                          </a:prstGeom>
                        </pic:spPr>
                      </pic:pic>
                    </a:graphicData>
                  </a:graphic>
                </wp:inline>
              </w:drawing>
            </w:r>
          </w:p>
        </w:tc>
        <w:tc>
          <w:tcPr>
            <w:tcW w:w="5586" w:type="dxa"/>
          </w:tcPr>
          <w:p w14:paraId="2C08DDA0" w14:textId="77777777" w:rsidR="0038083C" w:rsidRDefault="00746CE3"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Pr>
                <w:rStyle w:val="Strong"/>
                <w:rFonts w:asciiTheme="minorHAnsi" w:hAnsiTheme="minorHAnsi" w:cstheme="minorHAnsi"/>
                <w:b w:val="0"/>
                <w:color w:val="0F1115"/>
                <w:sz w:val="18"/>
                <w:szCs w:val="18"/>
              </w:rPr>
              <w:t>VC dimensions</w:t>
            </w:r>
          </w:p>
          <w:p w14:paraId="6B2AFD7E" w14:textId="77777777" w:rsidR="00746CE3" w:rsidRDefault="00746CE3" w:rsidP="00570DF1">
            <w:pPr>
              <w:pStyle w:val="ds-markdown-paragraph"/>
              <w:shd w:val="clear" w:color="auto" w:fill="FFFFFF"/>
              <w:spacing w:before="0" w:beforeAutospacing="0" w:after="0" w:afterAutospacing="0"/>
              <w:rPr>
                <w:rFonts w:asciiTheme="minorHAnsi" w:hAnsiTheme="minorHAnsi" w:cstheme="minorHAnsi"/>
                <w:sz w:val="18"/>
                <w:szCs w:val="18"/>
              </w:rPr>
            </w:pPr>
            <w:r w:rsidRPr="00746CE3">
              <w:rPr>
                <w:rFonts w:asciiTheme="minorHAnsi" w:hAnsiTheme="minorHAnsi" w:cstheme="minorHAnsi"/>
                <w:sz w:val="18"/>
                <w:szCs w:val="18"/>
              </w:rPr>
              <w:t xml:space="preserve">Linear classifiers in </w:t>
            </w:r>
            <w:r w:rsidRPr="00746CE3">
              <w:rPr>
                <w:rFonts w:ascii="Cambria Math" w:hAnsi="Cambria Math" w:cs="Cambria Math"/>
                <w:sz w:val="18"/>
                <w:szCs w:val="18"/>
              </w:rPr>
              <w:t>ℝ𝑑</w:t>
            </w:r>
            <w:r w:rsidRPr="00746CE3">
              <w:rPr>
                <w:rFonts w:asciiTheme="minorHAnsi" w:hAnsiTheme="minorHAnsi" w:cstheme="minorHAnsi"/>
                <w:sz w:val="18"/>
                <w:szCs w:val="18"/>
              </w:rPr>
              <w:t xml:space="preserve"> : </w:t>
            </w:r>
            <w:r w:rsidRPr="00746CE3">
              <w:rPr>
                <w:rFonts w:ascii="Cambria Math" w:hAnsi="Cambria Math" w:cs="Cambria Math"/>
                <w:sz w:val="18"/>
                <w:szCs w:val="18"/>
              </w:rPr>
              <w:t>𝑑</w:t>
            </w:r>
            <w:r w:rsidRPr="00746CE3">
              <w:rPr>
                <w:rFonts w:asciiTheme="minorHAnsi" w:hAnsiTheme="minorHAnsi" w:cstheme="minorHAnsi"/>
                <w:sz w:val="18"/>
                <w:szCs w:val="18"/>
              </w:rPr>
              <w:t xml:space="preserve"> + 1 </w:t>
            </w:r>
          </w:p>
          <w:p w14:paraId="6B4BB7B8" w14:textId="77777777" w:rsidR="00746CE3" w:rsidRDefault="00746CE3" w:rsidP="00570DF1">
            <w:pPr>
              <w:pStyle w:val="ds-markdown-paragraph"/>
              <w:shd w:val="clear" w:color="auto" w:fill="FFFFFF"/>
              <w:spacing w:before="0" w:beforeAutospacing="0" w:after="0" w:afterAutospacing="0"/>
              <w:rPr>
                <w:rFonts w:asciiTheme="minorHAnsi" w:hAnsiTheme="minorHAnsi" w:cstheme="minorHAnsi"/>
                <w:sz w:val="18"/>
                <w:szCs w:val="18"/>
              </w:rPr>
            </w:pPr>
            <w:r w:rsidRPr="00746CE3">
              <w:rPr>
                <w:rFonts w:asciiTheme="minorHAnsi" w:hAnsiTheme="minorHAnsi" w:cstheme="minorHAnsi"/>
                <w:sz w:val="18"/>
                <w:szCs w:val="18"/>
              </w:rPr>
              <w:t>Finite hypothesis spaces: ≤ log |</w:t>
            </w:r>
            <w:r w:rsidRPr="00746CE3">
              <w:rPr>
                <w:rFonts w:ascii="Cambria Math" w:hAnsi="Cambria Math" w:cs="Cambria Math"/>
                <w:sz w:val="18"/>
                <w:szCs w:val="18"/>
              </w:rPr>
              <w:t>𝐻</w:t>
            </w:r>
            <w:r w:rsidRPr="00746CE3">
              <w:rPr>
                <w:rFonts w:asciiTheme="minorHAnsi" w:hAnsiTheme="minorHAnsi" w:cstheme="minorHAnsi"/>
                <w:sz w:val="18"/>
                <w:szCs w:val="18"/>
              </w:rPr>
              <w:t>|</w:t>
            </w:r>
          </w:p>
          <w:p w14:paraId="52D3EBBA" w14:textId="77777777" w:rsidR="00746CE3" w:rsidRPr="00746CE3" w:rsidRDefault="00746CE3"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sidRPr="00746CE3">
              <w:rPr>
                <w:rFonts w:ascii="Cambria Math" w:hAnsi="Cambria Math" w:cs="Cambria Math"/>
                <w:sz w:val="18"/>
                <w:szCs w:val="18"/>
              </w:rPr>
              <w:t>𝐿</w:t>
            </w:r>
            <w:r w:rsidRPr="00746CE3">
              <w:rPr>
                <w:rFonts w:asciiTheme="minorHAnsi" w:hAnsiTheme="minorHAnsi" w:cstheme="minorHAnsi"/>
                <w:sz w:val="18"/>
                <w:szCs w:val="18"/>
              </w:rPr>
              <w:t xml:space="preserve">-layer </w:t>
            </w:r>
            <w:proofErr w:type="spellStart"/>
            <w:r w:rsidRPr="00746CE3">
              <w:rPr>
                <w:rFonts w:asciiTheme="minorHAnsi" w:hAnsiTheme="minorHAnsi" w:cstheme="minorHAnsi"/>
                <w:sz w:val="18"/>
                <w:szCs w:val="18"/>
              </w:rPr>
              <w:t>ReLU</w:t>
            </w:r>
            <w:proofErr w:type="spellEnd"/>
            <w:r w:rsidRPr="00746CE3">
              <w:rPr>
                <w:rFonts w:asciiTheme="minorHAnsi" w:hAnsiTheme="minorHAnsi" w:cstheme="minorHAnsi"/>
                <w:sz w:val="18"/>
                <w:szCs w:val="18"/>
              </w:rPr>
              <w:t xml:space="preserve"> networks with </w:t>
            </w:r>
            <w:r w:rsidRPr="00746CE3">
              <w:rPr>
                <w:rFonts w:ascii="Cambria Math" w:hAnsi="Cambria Math" w:cs="Cambria Math"/>
                <w:sz w:val="18"/>
                <w:szCs w:val="18"/>
              </w:rPr>
              <w:t>𝑊</w:t>
            </w:r>
            <w:r w:rsidRPr="00746CE3">
              <w:rPr>
                <w:rFonts w:asciiTheme="minorHAnsi" w:hAnsiTheme="minorHAnsi" w:cstheme="minorHAnsi"/>
                <w:sz w:val="18"/>
                <w:szCs w:val="18"/>
              </w:rPr>
              <w:t xml:space="preserve"> weights: </w:t>
            </w:r>
            <w:r w:rsidRPr="00746CE3">
              <w:rPr>
                <w:rFonts w:ascii="Cambria Math" w:hAnsi="Cambria Math" w:cs="Cambria Math"/>
                <w:sz w:val="18"/>
                <w:szCs w:val="18"/>
              </w:rPr>
              <w:t>𝑂</w:t>
            </w:r>
            <w:r w:rsidRPr="00746CE3">
              <w:rPr>
                <w:rFonts w:asciiTheme="minorHAnsi" w:hAnsiTheme="minorHAnsi" w:cstheme="minorHAnsi"/>
                <w:sz w:val="18"/>
                <w:szCs w:val="18"/>
              </w:rPr>
              <w:t>(</w:t>
            </w:r>
            <w:r w:rsidRPr="00746CE3">
              <w:rPr>
                <w:rFonts w:ascii="Cambria Math" w:hAnsi="Cambria Math" w:cs="Cambria Math"/>
                <w:sz w:val="18"/>
                <w:szCs w:val="18"/>
              </w:rPr>
              <w:t>𝑊𝐿</w:t>
            </w:r>
            <w:r w:rsidRPr="00746CE3">
              <w:rPr>
                <w:rFonts w:asciiTheme="minorHAnsi" w:hAnsiTheme="minorHAnsi" w:cstheme="minorHAnsi"/>
                <w:sz w:val="18"/>
                <w:szCs w:val="18"/>
              </w:rPr>
              <w:t xml:space="preserve"> log </w:t>
            </w:r>
            <w:r w:rsidRPr="00746CE3">
              <w:rPr>
                <w:rFonts w:ascii="Cambria Math" w:hAnsi="Cambria Math" w:cs="Cambria Math"/>
                <w:sz w:val="18"/>
                <w:szCs w:val="18"/>
              </w:rPr>
              <w:t>𝑊</w:t>
            </w:r>
            <w:r w:rsidRPr="00746CE3">
              <w:rPr>
                <w:rFonts w:asciiTheme="minorHAnsi" w:hAnsiTheme="minorHAnsi" w:cstheme="minorHAnsi"/>
                <w:sz w:val="18"/>
                <w:szCs w:val="18"/>
              </w:rPr>
              <w:t>)</w:t>
            </w:r>
          </w:p>
        </w:tc>
      </w:tr>
    </w:tbl>
    <w:p w14:paraId="59AFDE3E" w14:textId="77777777" w:rsidR="00FD5B0B" w:rsidRDefault="00FD5B0B" w:rsidP="00FD5B0B">
      <w:pPr>
        <w:ind w:left="-1276"/>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AB08BA" w:rsidRPr="0038083C" w14:paraId="06BCACFD" w14:textId="77777777" w:rsidTr="00570DF1">
        <w:tc>
          <w:tcPr>
            <w:tcW w:w="6322" w:type="dxa"/>
          </w:tcPr>
          <w:p w14:paraId="4AEDCEDC" w14:textId="77777777" w:rsidR="00AB08BA" w:rsidRDefault="00AB08BA" w:rsidP="00570DF1">
            <w:pPr>
              <w:rPr>
                <w:rStyle w:val="katex-mathml"/>
                <w:rFonts w:cstheme="minorHAnsi"/>
                <w:color w:val="0F1115"/>
                <w:sz w:val="18"/>
                <w:szCs w:val="18"/>
                <w:bdr w:val="none" w:sz="0" w:space="0" w:color="auto" w:frame="1"/>
              </w:rPr>
            </w:pPr>
            <w:r>
              <w:rPr>
                <w:rFonts w:cstheme="minorHAnsi"/>
                <w:b/>
                <w:color w:val="000000" w:themeColor="text1"/>
                <w:sz w:val="18"/>
                <w:szCs w:val="18"/>
              </w:rPr>
              <w:t>If H has VC dimension d, draw m samples from D -&gt; with probability &gt;1-</w:t>
            </w:r>
            <w:r w:rsidRPr="00836A48">
              <w:rPr>
                <w:rStyle w:val="katex-mathml"/>
                <w:rFonts w:cstheme="minorHAnsi"/>
                <w:color w:val="0F1115"/>
                <w:sz w:val="18"/>
                <w:szCs w:val="18"/>
                <w:bdr w:val="none" w:sz="0" w:space="0" w:color="auto" w:frame="1"/>
              </w:rPr>
              <w:t xml:space="preserve"> δ</w:t>
            </w:r>
            <w:r>
              <w:rPr>
                <w:rStyle w:val="katex-mathml"/>
                <w:rFonts w:cstheme="minorHAnsi"/>
                <w:color w:val="0F1115"/>
                <w:sz w:val="18"/>
                <w:szCs w:val="18"/>
                <w:bdr w:val="none" w:sz="0" w:space="0" w:color="auto" w:frame="1"/>
              </w:rPr>
              <w:t xml:space="preserve"> for all h</w:t>
            </w:r>
          </w:p>
          <w:p w14:paraId="20259BB3" w14:textId="77777777" w:rsidR="00AB08BA" w:rsidRDefault="00AB08BA" w:rsidP="00570DF1">
            <w:pPr>
              <w:rPr>
                <w:rFonts w:cstheme="minorHAnsi"/>
                <w:b/>
                <w:color w:val="000000" w:themeColor="text1"/>
                <w:sz w:val="18"/>
                <w:szCs w:val="18"/>
              </w:rPr>
            </w:pPr>
            <w:r w:rsidRPr="00AB08BA">
              <w:rPr>
                <w:rFonts w:cstheme="minorHAnsi"/>
                <w:b/>
                <w:noProof/>
                <w:color w:val="000000" w:themeColor="text1"/>
                <w:sz w:val="18"/>
                <w:szCs w:val="18"/>
              </w:rPr>
              <w:drawing>
                <wp:inline distT="0" distB="0" distL="0" distR="0" wp14:anchorId="5668B2DB" wp14:editId="09A2661C">
                  <wp:extent cx="2041758" cy="42789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9908" cy="461037"/>
                          </a:xfrm>
                          <a:prstGeom prst="rect">
                            <a:avLst/>
                          </a:prstGeom>
                        </pic:spPr>
                      </pic:pic>
                    </a:graphicData>
                  </a:graphic>
                </wp:inline>
              </w:drawing>
            </w:r>
          </w:p>
          <w:p w14:paraId="5DD2EA55" w14:textId="0AD34BCD" w:rsidR="005C3599" w:rsidRDefault="005C3599" w:rsidP="00570DF1">
            <w:pPr>
              <w:rPr>
                <w:rFonts w:cstheme="minorHAnsi"/>
                <w:b/>
                <w:color w:val="000000" w:themeColor="text1"/>
                <w:sz w:val="18"/>
                <w:szCs w:val="18"/>
              </w:rPr>
            </w:pPr>
            <w:r>
              <w:rPr>
                <w:rFonts w:cstheme="minorHAnsi"/>
                <w:b/>
                <w:color w:val="000000" w:themeColor="text1"/>
                <w:sz w:val="18"/>
                <w:szCs w:val="18"/>
              </w:rPr>
              <w:t xml:space="preserve">               Empirical error</w:t>
            </w:r>
            <w:r w:rsidR="00ED2663">
              <w:rPr>
                <w:rFonts w:cstheme="minorHAnsi"/>
                <w:b/>
                <w:color w:val="000000" w:themeColor="text1"/>
                <w:sz w:val="18"/>
                <w:szCs w:val="18"/>
              </w:rPr>
              <w:t xml:space="preserve"> </w:t>
            </w:r>
            <w:r>
              <w:rPr>
                <w:rFonts w:cstheme="minorHAnsi"/>
                <w:b/>
                <w:color w:val="000000" w:themeColor="text1"/>
                <w:sz w:val="18"/>
                <w:szCs w:val="18"/>
              </w:rPr>
              <w:t>+</w:t>
            </w:r>
            <w:r w:rsidR="00ED2663">
              <w:rPr>
                <w:rFonts w:cstheme="minorHAnsi"/>
                <w:b/>
                <w:color w:val="000000" w:themeColor="text1"/>
                <w:sz w:val="18"/>
                <w:szCs w:val="18"/>
              </w:rPr>
              <w:t xml:space="preserve"> capacity (VC)</w:t>
            </w:r>
            <w:r>
              <w:rPr>
                <w:rFonts w:cstheme="minorHAnsi"/>
                <w:b/>
                <w:color w:val="000000" w:themeColor="text1"/>
                <w:sz w:val="18"/>
                <w:szCs w:val="18"/>
              </w:rPr>
              <w:t xml:space="preserve"> </w:t>
            </w:r>
            <w:proofErr w:type="spellStart"/>
            <w:r>
              <w:rPr>
                <w:rFonts w:cstheme="minorHAnsi"/>
                <w:b/>
                <w:color w:val="000000" w:themeColor="text1"/>
                <w:sz w:val="18"/>
                <w:szCs w:val="18"/>
              </w:rPr>
              <w:t>penality</w:t>
            </w:r>
            <w:proofErr w:type="spellEnd"/>
            <w:r>
              <w:rPr>
                <w:rFonts w:cstheme="minorHAnsi"/>
                <w:b/>
                <w:color w:val="000000" w:themeColor="text1"/>
                <w:sz w:val="18"/>
                <w:szCs w:val="18"/>
              </w:rPr>
              <w:t xml:space="preserve"> +</w:t>
            </w:r>
            <w:proofErr w:type="spellStart"/>
            <w:r>
              <w:rPr>
                <w:rFonts w:cstheme="minorHAnsi"/>
                <w:b/>
                <w:color w:val="000000" w:themeColor="text1"/>
                <w:sz w:val="18"/>
                <w:szCs w:val="18"/>
              </w:rPr>
              <w:t>confidance</w:t>
            </w:r>
            <w:proofErr w:type="spellEnd"/>
            <w:r>
              <w:rPr>
                <w:rFonts w:cstheme="minorHAnsi"/>
                <w:b/>
                <w:color w:val="000000" w:themeColor="text1"/>
                <w:sz w:val="18"/>
                <w:szCs w:val="18"/>
              </w:rPr>
              <w:t xml:space="preserve"> </w:t>
            </w:r>
            <w:proofErr w:type="spellStart"/>
            <w:r>
              <w:rPr>
                <w:rFonts w:cstheme="minorHAnsi"/>
                <w:b/>
                <w:color w:val="000000" w:themeColor="text1"/>
                <w:sz w:val="18"/>
                <w:szCs w:val="18"/>
              </w:rPr>
              <w:t>penality</w:t>
            </w:r>
            <w:proofErr w:type="spellEnd"/>
          </w:p>
          <w:p w14:paraId="7F74A394" w14:textId="6EE82089" w:rsidR="00AB08BA" w:rsidRPr="00FF57F6" w:rsidRDefault="00AB08BA" w:rsidP="00746CE3">
            <w:pPr>
              <w:rPr>
                <w:rFonts w:cstheme="minorHAnsi"/>
                <w:b/>
                <w:color w:val="000000" w:themeColor="text1"/>
                <w:sz w:val="18"/>
                <w:szCs w:val="18"/>
              </w:rPr>
            </w:pPr>
          </w:p>
        </w:tc>
        <w:tc>
          <w:tcPr>
            <w:tcW w:w="5586" w:type="dxa"/>
          </w:tcPr>
          <w:p w14:paraId="38B469C4" w14:textId="77777777" w:rsidR="003C408D" w:rsidRDefault="003C408D" w:rsidP="003C408D">
            <w:pPr>
              <w:pStyle w:val="Heading3"/>
              <w:shd w:val="clear" w:color="auto" w:fill="FFFFFF"/>
              <w:spacing w:before="0" w:beforeAutospacing="0" w:after="0" w:afterAutospacing="0"/>
              <w:rPr>
                <w:rFonts w:asciiTheme="minorHAnsi" w:hAnsiTheme="minorHAnsi" w:cs="Segoe UI"/>
                <w:b w:val="0"/>
                <w:color w:val="0F1115"/>
                <w:sz w:val="18"/>
                <w:szCs w:val="18"/>
                <w:shd w:val="clear" w:color="auto" w:fill="FFFFFF"/>
              </w:rPr>
            </w:pPr>
            <w:r w:rsidRPr="000B4E4E">
              <w:rPr>
                <w:rFonts w:asciiTheme="minorHAnsi" w:hAnsiTheme="minorHAnsi" w:cs="Segoe UI"/>
                <w:color w:val="0F1115"/>
                <w:sz w:val="18"/>
                <w:szCs w:val="18"/>
              </w:rPr>
              <w:t>Shattering</w:t>
            </w:r>
            <w:r>
              <w:rPr>
                <w:rFonts w:asciiTheme="minorHAnsi" w:hAnsiTheme="minorHAnsi" w:cs="Segoe UI"/>
                <w:color w:val="0F1115"/>
                <w:sz w:val="18"/>
                <w:szCs w:val="18"/>
              </w:rPr>
              <w:t xml:space="preserve">: </w:t>
            </w:r>
            <w:r w:rsidRPr="000B4E4E">
              <w:rPr>
                <w:rFonts w:asciiTheme="minorHAnsi" w:hAnsiTheme="minorHAnsi" w:cs="Segoe UI"/>
                <w:b w:val="0"/>
                <w:color w:val="0F1115"/>
                <w:sz w:val="18"/>
                <w:szCs w:val="18"/>
                <w:shd w:val="clear" w:color="auto" w:fill="FFFFFF"/>
              </w:rPr>
              <w:t>A hypothesis class </w:t>
            </w:r>
            <w:r w:rsidRPr="000B4E4E">
              <w:rPr>
                <w:rStyle w:val="HTMLCode"/>
                <w:rFonts w:asciiTheme="minorHAnsi" w:hAnsiTheme="minorHAnsi"/>
                <w:b w:val="0"/>
                <w:color w:val="0F1115"/>
                <w:sz w:val="18"/>
                <w:szCs w:val="18"/>
                <w:shd w:val="clear" w:color="auto" w:fill="EBEEF2"/>
              </w:rPr>
              <w:t>H</w:t>
            </w:r>
            <w:r w:rsidRPr="000B4E4E">
              <w:rPr>
                <w:rFonts w:asciiTheme="minorHAnsi" w:hAnsiTheme="minorHAnsi" w:cs="Segoe UI"/>
                <w:b w:val="0"/>
                <w:color w:val="0F1115"/>
                <w:sz w:val="18"/>
                <w:szCs w:val="18"/>
                <w:shd w:val="clear" w:color="auto" w:fill="FFFFFF"/>
              </w:rPr>
              <w:t> </w:t>
            </w:r>
            <w:r w:rsidRPr="000B4E4E">
              <w:rPr>
                <w:rStyle w:val="Strong"/>
                <w:rFonts w:asciiTheme="minorHAnsi" w:hAnsiTheme="minorHAnsi" w:cs="Segoe UI"/>
                <w:b/>
                <w:color w:val="0F1115"/>
                <w:sz w:val="18"/>
                <w:szCs w:val="18"/>
                <w:shd w:val="clear" w:color="auto" w:fill="FFFFFF"/>
              </w:rPr>
              <w:t>shatters</w:t>
            </w:r>
            <w:r w:rsidRPr="000B4E4E">
              <w:rPr>
                <w:rFonts w:asciiTheme="minorHAnsi" w:hAnsiTheme="minorHAnsi" w:cs="Segoe UI"/>
                <w:b w:val="0"/>
                <w:color w:val="0F1115"/>
                <w:sz w:val="18"/>
                <w:szCs w:val="18"/>
                <w:shd w:val="clear" w:color="auto" w:fill="FFFFFF"/>
              </w:rPr>
              <w:t> a set of data points </w:t>
            </w:r>
          </w:p>
          <w:p w14:paraId="7C4A478F" w14:textId="77777777" w:rsidR="003C408D" w:rsidRDefault="003C408D" w:rsidP="003C408D">
            <w:pPr>
              <w:pStyle w:val="Heading3"/>
              <w:shd w:val="clear" w:color="auto" w:fill="FFFFFF"/>
              <w:spacing w:before="0" w:beforeAutospacing="0" w:after="0" w:afterAutospacing="0"/>
              <w:rPr>
                <w:rFonts w:asciiTheme="minorHAnsi" w:hAnsiTheme="minorHAnsi" w:cs="Segoe UI"/>
                <w:b w:val="0"/>
                <w:color w:val="0F1115"/>
                <w:sz w:val="18"/>
                <w:szCs w:val="18"/>
                <w:shd w:val="clear" w:color="auto" w:fill="FFFFFF"/>
              </w:rPr>
            </w:pPr>
            <w:r w:rsidRPr="000B4E4E">
              <w:rPr>
                <w:rStyle w:val="HTMLCode"/>
                <w:rFonts w:asciiTheme="minorHAnsi" w:hAnsiTheme="minorHAnsi"/>
                <w:b w:val="0"/>
                <w:color w:val="0F1115"/>
                <w:sz w:val="18"/>
                <w:szCs w:val="18"/>
                <w:shd w:val="clear" w:color="auto" w:fill="EBEEF2"/>
              </w:rPr>
              <w:t xml:space="preserve">S = {x₁, x₂, ..., </w:t>
            </w:r>
            <w:proofErr w:type="spellStart"/>
            <w:r w:rsidRPr="000B4E4E">
              <w:rPr>
                <w:rStyle w:val="HTMLCode"/>
                <w:rFonts w:asciiTheme="minorHAnsi" w:hAnsiTheme="minorHAnsi"/>
                <w:b w:val="0"/>
                <w:color w:val="0F1115"/>
                <w:sz w:val="18"/>
                <w:szCs w:val="18"/>
                <w:shd w:val="clear" w:color="auto" w:fill="EBEEF2"/>
              </w:rPr>
              <w:t>x_d</w:t>
            </w:r>
            <w:proofErr w:type="spellEnd"/>
            <w:r w:rsidRPr="000B4E4E">
              <w:rPr>
                <w:rStyle w:val="HTMLCode"/>
                <w:rFonts w:asciiTheme="minorHAnsi" w:hAnsiTheme="minorHAnsi"/>
                <w:b w:val="0"/>
                <w:color w:val="0F1115"/>
                <w:sz w:val="18"/>
                <w:szCs w:val="18"/>
                <w:shd w:val="clear" w:color="auto" w:fill="EBEEF2"/>
              </w:rPr>
              <w:t>}</w:t>
            </w:r>
            <w:r w:rsidRPr="000B4E4E">
              <w:rPr>
                <w:rFonts w:asciiTheme="minorHAnsi" w:hAnsiTheme="minorHAnsi" w:cs="Segoe UI"/>
                <w:b w:val="0"/>
                <w:color w:val="0F1115"/>
                <w:sz w:val="18"/>
                <w:szCs w:val="18"/>
                <w:shd w:val="clear" w:color="auto" w:fill="FFFFFF"/>
              </w:rPr>
              <w:t> if, for every possible way of labeling the points in </w:t>
            </w:r>
          </w:p>
          <w:p w14:paraId="48A84477" w14:textId="77777777" w:rsidR="003C408D" w:rsidRPr="000B4E4E" w:rsidRDefault="003C408D" w:rsidP="003C408D">
            <w:pPr>
              <w:pStyle w:val="Heading3"/>
              <w:shd w:val="clear" w:color="auto" w:fill="FFFFFF"/>
              <w:spacing w:before="0" w:beforeAutospacing="0" w:after="0" w:afterAutospacing="0"/>
              <w:rPr>
                <w:rFonts w:asciiTheme="minorHAnsi" w:hAnsiTheme="minorHAnsi" w:cs="Segoe UI"/>
                <w:b w:val="0"/>
                <w:color w:val="0F1115"/>
                <w:sz w:val="18"/>
                <w:szCs w:val="18"/>
              </w:rPr>
            </w:pPr>
            <w:r w:rsidRPr="000B4E4E">
              <w:rPr>
                <w:rStyle w:val="HTMLCode"/>
                <w:rFonts w:asciiTheme="minorHAnsi" w:hAnsiTheme="minorHAnsi"/>
                <w:b w:val="0"/>
                <w:color w:val="0F1115"/>
                <w:sz w:val="18"/>
                <w:szCs w:val="18"/>
                <w:shd w:val="clear" w:color="auto" w:fill="EBEEF2"/>
              </w:rPr>
              <w:t>S</w:t>
            </w:r>
            <w:r w:rsidRPr="000B4E4E">
              <w:rPr>
                <w:rFonts w:asciiTheme="minorHAnsi" w:hAnsiTheme="minorHAnsi" w:cs="Segoe UI"/>
                <w:b w:val="0"/>
                <w:color w:val="0F1115"/>
                <w:sz w:val="18"/>
                <w:szCs w:val="18"/>
                <w:shd w:val="clear" w:color="auto" w:fill="FFFFFF"/>
              </w:rPr>
              <w:t> (as +1 or -1), there exists some hypothesis </w:t>
            </w:r>
            <w:r w:rsidRPr="000B4E4E">
              <w:rPr>
                <w:rStyle w:val="HTMLCode"/>
                <w:rFonts w:asciiTheme="minorHAnsi" w:hAnsiTheme="minorHAnsi"/>
                <w:b w:val="0"/>
                <w:color w:val="0F1115"/>
                <w:sz w:val="18"/>
                <w:szCs w:val="18"/>
                <w:shd w:val="clear" w:color="auto" w:fill="EBEEF2"/>
              </w:rPr>
              <w:t>h</w:t>
            </w:r>
            <w:r w:rsidRPr="000B4E4E">
              <w:rPr>
                <w:rFonts w:asciiTheme="minorHAnsi" w:hAnsiTheme="minorHAnsi" w:cs="Segoe UI"/>
                <w:b w:val="0"/>
                <w:color w:val="0F1115"/>
                <w:sz w:val="18"/>
                <w:szCs w:val="18"/>
                <w:shd w:val="clear" w:color="auto" w:fill="FFFFFF"/>
              </w:rPr>
              <w:t> in </w:t>
            </w:r>
            <w:r w:rsidRPr="000B4E4E">
              <w:rPr>
                <w:rStyle w:val="HTMLCode"/>
                <w:rFonts w:asciiTheme="minorHAnsi" w:hAnsiTheme="minorHAnsi"/>
                <w:b w:val="0"/>
                <w:color w:val="0F1115"/>
                <w:sz w:val="18"/>
                <w:szCs w:val="18"/>
                <w:shd w:val="clear" w:color="auto" w:fill="EBEEF2"/>
              </w:rPr>
              <w:t>H</w:t>
            </w:r>
            <w:r w:rsidRPr="000B4E4E">
              <w:rPr>
                <w:rFonts w:asciiTheme="minorHAnsi" w:hAnsiTheme="minorHAnsi" w:cs="Segoe UI"/>
                <w:b w:val="0"/>
                <w:color w:val="0F1115"/>
                <w:sz w:val="18"/>
                <w:szCs w:val="18"/>
                <w:shd w:val="clear" w:color="auto" w:fill="FFFFFF"/>
              </w:rPr>
              <w:t> that produces that exact labeling.</w:t>
            </w:r>
          </w:p>
          <w:p w14:paraId="7A576B4F" w14:textId="77777777" w:rsidR="00AB08BA" w:rsidRPr="0038083C" w:rsidRDefault="003C408D" w:rsidP="003C408D">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r w:rsidRPr="000B4E4E">
              <w:rPr>
                <w:rStyle w:val="Strong"/>
                <w:rFonts w:cs="Segoe UI"/>
                <w:color w:val="FF0000"/>
                <w:sz w:val="18"/>
                <w:szCs w:val="18"/>
                <w:shd w:val="clear" w:color="auto" w:fill="FFFFFF"/>
              </w:rPr>
              <w:t>VC dimension</w:t>
            </w:r>
            <w:r w:rsidRPr="000B4E4E">
              <w:rPr>
                <w:rFonts w:cs="Segoe UI"/>
                <w:color w:val="FF0000"/>
                <w:sz w:val="18"/>
                <w:szCs w:val="18"/>
                <w:shd w:val="clear" w:color="auto" w:fill="FFFFFF"/>
              </w:rPr>
              <w:t> </w:t>
            </w:r>
            <w:r w:rsidRPr="000B4E4E">
              <w:rPr>
                <w:rFonts w:cs="Segoe UI"/>
                <w:color w:val="0F1115"/>
                <w:sz w:val="18"/>
                <w:szCs w:val="18"/>
                <w:shd w:val="clear" w:color="auto" w:fill="FFFFFF"/>
              </w:rPr>
              <w:t>of a hypothesis class </w:t>
            </w:r>
            <w:r w:rsidRPr="000B4E4E">
              <w:rPr>
                <w:rStyle w:val="HTMLCode"/>
                <w:rFonts w:asciiTheme="minorHAnsi" w:eastAsiaTheme="minorHAnsi" w:hAnsiTheme="minorHAnsi"/>
                <w:color w:val="0F1115"/>
                <w:sz w:val="18"/>
                <w:szCs w:val="18"/>
                <w:shd w:val="clear" w:color="auto" w:fill="EBEEF2"/>
              </w:rPr>
              <w:t>H</w:t>
            </w:r>
            <w:r w:rsidRPr="000B4E4E">
              <w:rPr>
                <w:rFonts w:cs="Segoe UI"/>
                <w:color w:val="0F1115"/>
                <w:sz w:val="18"/>
                <w:szCs w:val="18"/>
                <w:shd w:val="clear" w:color="auto" w:fill="FFFFFF"/>
              </w:rPr>
              <w:t> is the size of the </w:t>
            </w:r>
            <w:r w:rsidRPr="000B4E4E">
              <w:rPr>
                <w:rStyle w:val="Strong"/>
                <w:rFonts w:cs="Segoe UI"/>
                <w:color w:val="0F1115"/>
                <w:sz w:val="18"/>
                <w:szCs w:val="18"/>
                <w:shd w:val="clear" w:color="auto" w:fill="FFFFFF"/>
              </w:rPr>
              <w:t>largest</w:t>
            </w:r>
            <w:r w:rsidRPr="000B4E4E">
              <w:rPr>
                <w:rFonts w:cs="Segoe UI"/>
                <w:color w:val="0F1115"/>
                <w:sz w:val="18"/>
                <w:szCs w:val="18"/>
                <w:shd w:val="clear" w:color="auto" w:fill="FFFFFF"/>
              </w:rPr>
              <w:t> set of points </w:t>
            </w:r>
            <w:r w:rsidRPr="000B4E4E">
              <w:rPr>
                <w:rStyle w:val="HTMLCode"/>
                <w:rFonts w:asciiTheme="minorHAnsi" w:eastAsiaTheme="minorHAnsi" w:hAnsiTheme="minorHAnsi"/>
                <w:color w:val="0F1115"/>
                <w:sz w:val="18"/>
                <w:szCs w:val="18"/>
                <w:shd w:val="clear" w:color="auto" w:fill="EBEEF2"/>
              </w:rPr>
              <w:t>S</w:t>
            </w:r>
            <w:r w:rsidRPr="000B4E4E">
              <w:rPr>
                <w:rFonts w:cs="Segoe UI"/>
                <w:color w:val="0F1115"/>
                <w:sz w:val="18"/>
                <w:szCs w:val="18"/>
                <w:shd w:val="clear" w:color="auto" w:fill="FFFFFF"/>
              </w:rPr>
              <w:t> that can be shattered by </w:t>
            </w:r>
            <w:r w:rsidRPr="000B4E4E">
              <w:rPr>
                <w:rStyle w:val="HTMLCode"/>
                <w:rFonts w:asciiTheme="minorHAnsi" w:eastAsiaTheme="minorHAnsi" w:hAnsiTheme="minorHAnsi"/>
                <w:color w:val="0F1115"/>
                <w:sz w:val="18"/>
                <w:szCs w:val="18"/>
                <w:shd w:val="clear" w:color="auto" w:fill="EBEEF2"/>
              </w:rPr>
              <w:t>H</w:t>
            </w:r>
          </w:p>
        </w:tc>
      </w:tr>
      <w:tr w:rsidR="00AB08BA" w:rsidRPr="0038083C" w14:paraId="1EE4F8FC" w14:textId="77777777" w:rsidTr="00570DF1">
        <w:tc>
          <w:tcPr>
            <w:tcW w:w="6322" w:type="dxa"/>
          </w:tcPr>
          <w:p w14:paraId="0F451FFC" w14:textId="77777777" w:rsidR="00AB08BA" w:rsidRPr="00FF57F6" w:rsidRDefault="00AB08BA" w:rsidP="00570DF1">
            <w:pPr>
              <w:rPr>
                <w:rFonts w:cstheme="minorHAnsi"/>
                <w:b/>
                <w:color w:val="000000" w:themeColor="text1"/>
                <w:sz w:val="18"/>
                <w:szCs w:val="18"/>
              </w:rPr>
            </w:pPr>
          </w:p>
        </w:tc>
        <w:tc>
          <w:tcPr>
            <w:tcW w:w="5586" w:type="dxa"/>
          </w:tcPr>
          <w:p w14:paraId="69E8B141" w14:textId="77777777" w:rsidR="00AB08BA" w:rsidRPr="0038083C" w:rsidRDefault="00AB08BA" w:rsidP="00570DF1">
            <w:pPr>
              <w:pStyle w:val="ds-markdown-paragraph"/>
              <w:shd w:val="clear" w:color="auto" w:fill="FFFFFF"/>
              <w:spacing w:before="0" w:beforeAutospacing="0" w:after="0" w:afterAutospacing="0"/>
              <w:rPr>
                <w:rStyle w:val="Strong"/>
                <w:rFonts w:asciiTheme="minorHAnsi" w:hAnsiTheme="minorHAnsi" w:cstheme="minorHAnsi"/>
                <w:b w:val="0"/>
                <w:color w:val="0F1115"/>
                <w:sz w:val="18"/>
                <w:szCs w:val="18"/>
              </w:rPr>
            </w:pPr>
          </w:p>
        </w:tc>
      </w:tr>
    </w:tbl>
    <w:p w14:paraId="5130A460" w14:textId="77777777" w:rsidR="005C4A44" w:rsidRDefault="005C4A44">
      <w:pPr>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A30DE5" w:rsidRPr="00316FB0" w14:paraId="5C9B8124" w14:textId="77777777" w:rsidTr="00093985">
        <w:tc>
          <w:tcPr>
            <w:tcW w:w="6322" w:type="dxa"/>
          </w:tcPr>
          <w:p w14:paraId="521EE5FE" w14:textId="77777777" w:rsidR="00A30DE5" w:rsidRDefault="00DA12EB" w:rsidP="00A30DE5">
            <w:pPr>
              <w:rPr>
                <w:rFonts w:cstheme="minorHAnsi"/>
                <w:color w:val="FF0000"/>
                <w:sz w:val="18"/>
                <w:szCs w:val="18"/>
              </w:rPr>
            </w:pPr>
            <w:proofErr w:type="spellStart"/>
            <w:r>
              <w:rPr>
                <w:rFonts w:cstheme="minorHAnsi"/>
                <w:sz w:val="18"/>
                <w:szCs w:val="18"/>
              </w:rPr>
              <w:t>Kinez</w:t>
            </w:r>
            <w:proofErr w:type="spellEnd"/>
            <w:r>
              <w:rPr>
                <w:rFonts w:cstheme="minorHAnsi"/>
                <w:sz w:val="18"/>
                <w:szCs w:val="18"/>
              </w:rPr>
              <w:t xml:space="preserve"> </w:t>
            </w:r>
            <w:r w:rsidRPr="00DA12EB">
              <w:rPr>
                <w:rFonts w:cstheme="minorHAnsi"/>
                <w:color w:val="FF0000"/>
                <w:sz w:val="18"/>
                <w:szCs w:val="18"/>
              </w:rPr>
              <w:t>****</w:t>
            </w:r>
            <w:r w:rsidR="001768BF">
              <w:rPr>
                <w:rFonts w:cstheme="minorHAnsi"/>
                <w:color w:val="FF0000"/>
                <w:sz w:val="18"/>
                <w:szCs w:val="18"/>
              </w:rPr>
              <w:t xml:space="preserve"> </w:t>
            </w:r>
          </w:p>
          <w:p w14:paraId="066A296D" w14:textId="77777777" w:rsidR="001768BF" w:rsidRDefault="001768BF" w:rsidP="00A30DE5">
            <w:pPr>
              <w:rPr>
                <w:rFonts w:cstheme="minorHAnsi"/>
                <w:color w:val="FF0000"/>
                <w:sz w:val="18"/>
                <w:szCs w:val="18"/>
              </w:rPr>
            </w:pPr>
            <w:r w:rsidRPr="00562B03">
              <w:rPr>
                <w:rFonts w:eastAsia="Times New Roman" w:cs="Segoe UI"/>
                <w:b/>
                <w:bCs/>
                <w:color w:val="0F1115"/>
                <w:sz w:val="18"/>
                <w:szCs w:val="18"/>
              </w:rPr>
              <w:t>PAC learning is a framework that provides probabilistic guarantees on the performance of a machine learning model, using a limited number of examples, even when the underlying data distribution is unknown</w:t>
            </w:r>
          </w:p>
          <w:p w14:paraId="31C40082" w14:textId="77777777" w:rsidR="00BD5855" w:rsidRDefault="00BD5855" w:rsidP="00A30DE5">
            <w:pPr>
              <w:rPr>
                <w:rFonts w:cstheme="minorHAnsi"/>
                <w:color w:val="FF0000"/>
                <w:sz w:val="18"/>
                <w:szCs w:val="18"/>
              </w:rPr>
            </w:pPr>
            <w:r>
              <w:rPr>
                <w:rFonts w:cstheme="minorHAnsi"/>
                <w:color w:val="FF0000"/>
                <w:sz w:val="18"/>
                <w:szCs w:val="18"/>
              </w:rPr>
              <w:t>PAC can we guarantee that concept is good</w:t>
            </w:r>
          </w:p>
          <w:p w14:paraId="475440C3" w14:textId="77777777" w:rsidR="00BD5855" w:rsidRPr="00BD5855" w:rsidRDefault="00BD5855" w:rsidP="00BD5855">
            <w:pPr>
              <w:pStyle w:val="ds-markdown-paragraph"/>
              <w:numPr>
                <w:ilvl w:val="0"/>
                <w:numId w:val="1"/>
              </w:numPr>
              <w:shd w:val="clear" w:color="auto" w:fill="FFFFFF"/>
              <w:spacing w:before="0" w:beforeAutospacing="0" w:after="0" w:afterAutospacing="0"/>
              <w:ind w:left="0" w:hanging="357"/>
              <w:rPr>
                <w:rFonts w:asciiTheme="minorHAnsi" w:hAnsiTheme="minorHAnsi" w:cs="Segoe UI"/>
                <w:color w:val="0F1115"/>
                <w:sz w:val="18"/>
                <w:szCs w:val="18"/>
              </w:rPr>
            </w:pPr>
            <w:r w:rsidRPr="00BD5855">
              <w:rPr>
                <w:rStyle w:val="Strong"/>
                <w:rFonts w:asciiTheme="minorHAnsi" w:hAnsiTheme="minorHAnsi" w:cs="Segoe UI"/>
                <w:color w:val="0F1115"/>
                <w:sz w:val="18"/>
                <w:szCs w:val="18"/>
              </w:rPr>
              <w:t>Probably:</w:t>
            </w:r>
            <w:r w:rsidRPr="00BD5855">
              <w:rPr>
                <w:rFonts w:asciiTheme="minorHAnsi" w:hAnsiTheme="minorHAnsi" w:cs="Segoe UI"/>
                <w:color w:val="0F1115"/>
                <w:sz w:val="18"/>
                <w:szCs w:val="18"/>
              </w:rPr>
              <w:t> We can't be 100% sure, but be very confident (e.g., 95% or 99% sure).</w:t>
            </w:r>
          </w:p>
          <w:p w14:paraId="064541E6" w14:textId="77777777" w:rsidR="00BD5855" w:rsidRPr="00BD5855" w:rsidRDefault="00BD5855" w:rsidP="00BD5855">
            <w:pPr>
              <w:pStyle w:val="ds-markdown-paragraph"/>
              <w:numPr>
                <w:ilvl w:val="0"/>
                <w:numId w:val="1"/>
              </w:numPr>
              <w:shd w:val="clear" w:color="auto" w:fill="FFFFFF"/>
              <w:spacing w:before="0" w:beforeAutospacing="0" w:after="0" w:afterAutospacing="0"/>
              <w:ind w:left="0" w:hanging="357"/>
              <w:rPr>
                <w:rFonts w:asciiTheme="minorHAnsi" w:hAnsiTheme="minorHAnsi" w:cs="Segoe UI"/>
                <w:color w:val="0F1115"/>
                <w:sz w:val="18"/>
                <w:szCs w:val="18"/>
              </w:rPr>
            </w:pPr>
            <w:r w:rsidRPr="00BD5855">
              <w:rPr>
                <w:rStyle w:val="Strong"/>
                <w:rFonts w:asciiTheme="minorHAnsi" w:hAnsiTheme="minorHAnsi" w:cs="Segoe UI"/>
                <w:color w:val="0F1115"/>
                <w:sz w:val="18"/>
                <w:szCs w:val="18"/>
              </w:rPr>
              <w:t>Approximately:</w:t>
            </w:r>
            <w:r w:rsidRPr="00BD5855">
              <w:rPr>
                <w:rFonts w:asciiTheme="minorHAnsi" w:hAnsiTheme="minorHAnsi" w:cs="Segoe UI"/>
                <w:color w:val="0F1115"/>
                <w:sz w:val="18"/>
                <w:szCs w:val="18"/>
              </w:rPr>
              <w:t> Your concept won't be perfect. It might make a mistake sometimes (e.g., you might misidentify a fox as a dog), but its error rate will be very small.</w:t>
            </w:r>
          </w:p>
          <w:p w14:paraId="29FDCBDA" w14:textId="77777777" w:rsidR="00BD5855" w:rsidRPr="00BD5855" w:rsidRDefault="00BD5855" w:rsidP="00BD5855">
            <w:pPr>
              <w:pStyle w:val="ds-markdown-paragraph"/>
              <w:numPr>
                <w:ilvl w:val="0"/>
                <w:numId w:val="1"/>
              </w:numPr>
              <w:shd w:val="clear" w:color="auto" w:fill="FFFFFF"/>
              <w:spacing w:before="0" w:beforeAutospacing="0" w:after="0" w:afterAutospacing="0"/>
              <w:ind w:left="0" w:hanging="357"/>
              <w:rPr>
                <w:rFonts w:asciiTheme="minorHAnsi" w:hAnsiTheme="minorHAnsi" w:cs="Segoe UI"/>
                <w:color w:val="0F1115"/>
                <w:sz w:val="18"/>
                <w:szCs w:val="18"/>
              </w:rPr>
            </w:pPr>
            <w:r w:rsidRPr="00BD5855">
              <w:rPr>
                <w:rStyle w:val="Strong"/>
                <w:rFonts w:asciiTheme="minorHAnsi" w:hAnsiTheme="minorHAnsi" w:cs="Segoe UI"/>
                <w:color w:val="0F1115"/>
                <w:sz w:val="18"/>
                <w:szCs w:val="18"/>
              </w:rPr>
              <w:t>Correct:</w:t>
            </w:r>
            <w:r w:rsidRPr="00BD5855">
              <w:rPr>
                <w:rFonts w:asciiTheme="minorHAnsi" w:hAnsiTheme="minorHAnsi" w:cs="Segoe UI"/>
                <w:color w:val="0F1115"/>
                <w:sz w:val="18"/>
                <w:szCs w:val="18"/>
              </w:rPr>
              <w:t> The goal is to have a good, usable concept.</w:t>
            </w:r>
          </w:p>
          <w:p w14:paraId="088245FC" w14:textId="77777777" w:rsidR="00DA12EB" w:rsidRPr="00BD5855" w:rsidRDefault="00BD5855" w:rsidP="00BD5855">
            <w:pPr>
              <w:rPr>
                <w:rFonts w:cs="Segoe UI"/>
                <w:color w:val="0F1115"/>
                <w:sz w:val="18"/>
                <w:szCs w:val="18"/>
                <w:shd w:val="clear" w:color="auto" w:fill="FFFFFF"/>
              </w:rPr>
            </w:pPr>
            <w:r w:rsidRPr="00BD5855">
              <w:rPr>
                <w:rFonts w:cs="Segoe UI"/>
                <w:color w:val="0F1115"/>
                <w:sz w:val="18"/>
                <w:szCs w:val="18"/>
                <w:shd w:val="clear" w:color="auto" w:fill="FFFFFF"/>
              </w:rPr>
              <w:t>PAC learning</w:t>
            </w:r>
            <w:r>
              <w:rPr>
                <w:rFonts w:cs="Segoe UI"/>
                <w:color w:val="0F1115"/>
                <w:sz w:val="18"/>
                <w:szCs w:val="18"/>
                <w:shd w:val="clear" w:color="auto" w:fill="FFFFFF"/>
              </w:rPr>
              <w:t>:</w:t>
            </w:r>
            <w:r w:rsidRPr="00BD5855">
              <w:rPr>
                <w:rFonts w:cs="Segoe UI"/>
                <w:color w:val="0F1115"/>
                <w:sz w:val="18"/>
                <w:szCs w:val="18"/>
                <w:shd w:val="clear" w:color="auto" w:fill="FFFFFF"/>
              </w:rPr>
              <w:t xml:space="preserve"> proving that a learning algorithm, after seeing a limited number of examples, will </w:t>
            </w:r>
            <w:r w:rsidRPr="00BD5855">
              <w:rPr>
                <w:rStyle w:val="Strong"/>
                <w:rFonts w:cs="Segoe UI"/>
                <w:color w:val="0F1115"/>
                <w:sz w:val="18"/>
                <w:szCs w:val="18"/>
                <w:shd w:val="clear" w:color="auto" w:fill="FFFFFF"/>
              </w:rPr>
              <w:t>probably</w:t>
            </w:r>
            <w:r w:rsidRPr="00BD5855">
              <w:rPr>
                <w:rFonts w:cs="Segoe UI"/>
                <w:color w:val="0F1115"/>
                <w:sz w:val="18"/>
                <w:szCs w:val="18"/>
                <w:shd w:val="clear" w:color="auto" w:fill="FFFFFF"/>
              </w:rPr>
              <w:t> produce a hypothesis that is </w:t>
            </w:r>
            <w:r w:rsidRPr="00BD5855">
              <w:rPr>
                <w:rStyle w:val="Strong"/>
                <w:rFonts w:cs="Segoe UI"/>
                <w:color w:val="0F1115"/>
                <w:sz w:val="18"/>
                <w:szCs w:val="18"/>
                <w:shd w:val="clear" w:color="auto" w:fill="FFFFFF"/>
              </w:rPr>
              <w:t>approximately correct</w:t>
            </w:r>
            <w:r w:rsidRPr="00BD5855">
              <w:rPr>
                <w:rFonts w:cs="Segoe UI"/>
                <w:color w:val="0F1115"/>
                <w:sz w:val="18"/>
                <w:szCs w:val="18"/>
                <w:shd w:val="clear" w:color="auto" w:fill="FFFFFF"/>
              </w:rPr>
              <w:t>.</w:t>
            </w:r>
            <w:r>
              <w:rPr>
                <w:rFonts w:cs="Segoe UI"/>
                <w:color w:val="0F1115"/>
                <w:sz w:val="18"/>
                <w:szCs w:val="18"/>
                <w:shd w:val="clear" w:color="auto" w:fill="FFFFFF"/>
              </w:rPr>
              <w:t xml:space="preserve">  </w:t>
            </w:r>
          </w:p>
        </w:tc>
        <w:tc>
          <w:tcPr>
            <w:tcW w:w="5586" w:type="dxa"/>
          </w:tcPr>
          <w:p w14:paraId="08C39B95" w14:textId="77777777" w:rsidR="00BD5855" w:rsidRPr="00BD5855" w:rsidRDefault="00BD5855" w:rsidP="00093985">
            <w:pPr>
              <w:rPr>
                <w:rFonts w:cs="Segoe UI"/>
                <w:color w:val="0F1115"/>
                <w:sz w:val="18"/>
                <w:szCs w:val="18"/>
                <w:shd w:val="clear" w:color="auto" w:fill="FFFFFF"/>
              </w:rPr>
            </w:pPr>
            <w:r w:rsidRPr="00BD5855">
              <w:rPr>
                <w:rFonts w:cs="Segoe UI"/>
                <w:color w:val="0F1115"/>
                <w:sz w:val="18"/>
                <w:szCs w:val="18"/>
                <w:shd w:val="clear" w:color="auto" w:fill="FFFFFF"/>
              </w:rPr>
              <w:t>Mathematically prove:</w:t>
            </w:r>
          </w:p>
          <w:p w14:paraId="53345E19" w14:textId="77777777" w:rsidR="00BD5855" w:rsidRDefault="00BD5855" w:rsidP="00093985">
            <w:pPr>
              <w:rPr>
                <w:rFonts w:cs="Segoe UI"/>
                <w:color w:val="0F1115"/>
                <w:sz w:val="18"/>
                <w:szCs w:val="18"/>
                <w:shd w:val="clear" w:color="auto" w:fill="FFFFFF"/>
              </w:rPr>
            </w:pPr>
            <w:r w:rsidRPr="00BD5855">
              <w:rPr>
                <w:rFonts w:cs="Segoe UI"/>
                <w:color w:val="0F1115"/>
                <w:sz w:val="18"/>
                <w:szCs w:val="18"/>
                <w:shd w:val="clear" w:color="auto" w:fill="FFFFFF"/>
              </w:rPr>
              <w:t> PAC learning is about proving that a learning algorithm, after seeing a limited number of examples, will </w:t>
            </w:r>
            <w:r w:rsidRPr="00BD5855">
              <w:rPr>
                <w:rStyle w:val="Strong"/>
                <w:rFonts w:cs="Segoe UI"/>
                <w:color w:val="0F1115"/>
                <w:sz w:val="18"/>
                <w:szCs w:val="18"/>
                <w:shd w:val="clear" w:color="auto" w:fill="FFFFFF"/>
              </w:rPr>
              <w:t>probably</w:t>
            </w:r>
            <w:r w:rsidRPr="00BD5855">
              <w:rPr>
                <w:rFonts w:cs="Segoe UI"/>
                <w:color w:val="0F1115"/>
                <w:sz w:val="18"/>
                <w:szCs w:val="18"/>
                <w:shd w:val="clear" w:color="auto" w:fill="FFFFFF"/>
              </w:rPr>
              <w:t> produce a hypothesis that is </w:t>
            </w:r>
            <w:r w:rsidRPr="00BD5855">
              <w:rPr>
                <w:rStyle w:val="Strong"/>
                <w:rFonts w:cs="Segoe UI"/>
                <w:color w:val="0F1115"/>
                <w:sz w:val="18"/>
                <w:szCs w:val="18"/>
                <w:shd w:val="clear" w:color="auto" w:fill="FFFFFF"/>
              </w:rPr>
              <w:t>approximately correct</w:t>
            </w:r>
            <w:r w:rsidRPr="00BD5855">
              <w:rPr>
                <w:rFonts w:cs="Segoe UI"/>
                <w:color w:val="0F1115"/>
                <w:sz w:val="18"/>
                <w:szCs w:val="18"/>
                <w:shd w:val="clear" w:color="auto" w:fill="FFFFFF"/>
              </w:rPr>
              <w:t>.</w:t>
            </w:r>
          </w:p>
          <w:p w14:paraId="1B0ABD0D" w14:textId="77777777" w:rsidR="00BD5855" w:rsidRPr="00BD5855" w:rsidRDefault="00BD5855" w:rsidP="00BD5855">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Pr>
                <w:rFonts w:asciiTheme="minorHAnsi" w:hAnsiTheme="minorHAnsi" w:cs="Segoe UI"/>
                <w:color w:val="0F1115"/>
                <w:sz w:val="18"/>
                <w:szCs w:val="18"/>
              </w:rPr>
              <w:t>- #</w:t>
            </w:r>
            <w:r w:rsidRPr="00BD5855">
              <w:rPr>
                <w:rFonts w:asciiTheme="minorHAnsi" w:hAnsiTheme="minorHAnsi" w:cs="Segoe UI"/>
                <w:color w:val="0F1115"/>
                <w:sz w:val="18"/>
                <w:szCs w:val="18"/>
              </w:rPr>
              <w:t xml:space="preserve"> training examples to be confident in our model?</w:t>
            </w:r>
          </w:p>
          <w:p w14:paraId="060358A5" w14:textId="77777777" w:rsidR="00BD5855" w:rsidRPr="00BD5855" w:rsidRDefault="00BD5855" w:rsidP="00BD5855">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Pr>
                <w:rFonts w:asciiTheme="minorHAnsi" w:hAnsiTheme="minorHAnsi" w:cs="Segoe UI"/>
                <w:color w:val="0F1115"/>
                <w:sz w:val="18"/>
                <w:szCs w:val="18"/>
              </w:rPr>
              <w:t xml:space="preserve">- </w:t>
            </w:r>
            <w:r w:rsidRPr="00BD5855">
              <w:rPr>
                <w:rFonts w:asciiTheme="minorHAnsi" w:hAnsiTheme="minorHAnsi" w:cs="Segoe UI"/>
                <w:color w:val="0F1115"/>
                <w:sz w:val="18"/>
                <w:szCs w:val="18"/>
              </w:rPr>
              <w:t>Can particular class of problems even be learned from reasonable amount of data?</w:t>
            </w:r>
          </w:p>
          <w:p w14:paraId="496C58E7" w14:textId="77777777" w:rsidR="00BD5855" w:rsidRPr="00BD5855" w:rsidRDefault="00BD5855" w:rsidP="00093985">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Pr>
                <w:rFonts w:asciiTheme="minorHAnsi" w:hAnsiTheme="minorHAnsi" w:cs="Segoe UI"/>
                <w:color w:val="0F1115"/>
                <w:sz w:val="18"/>
                <w:szCs w:val="18"/>
              </w:rPr>
              <w:t xml:space="preserve">- </w:t>
            </w:r>
            <w:r w:rsidRPr="00BD5855">
              <w:rPr>
                <w:rFonts w:asciiTheme="minorHAnsi" w:hAnsiTheme="minorHAnsi" w:cs="Segoe UI"/>
                <w:color w:val="0F1115"/>
                <w:sz w:val="18"/>
                <w:szCs w:val="18"/>
              </w:rPr>
              <w:t>What does it mean for a learning algorithm to be "successful"?</w:t>
            </w:r>
          </w:p>
        </w:tc>
      </w:tr>
      <w:tr w:rsidR="00A30DE5" w:rsidRPr="00316FB0" w14:paraId="23EE037C" w14:textId="77777777" w:rsidTr="00093985">
        <w:tc>
          <w:tcPr>
            <w:tcW w:w="6322" w:type="dxa"/>
          </w:tcPr>
          <w:p w14:paraId="54B61925" w14:textId="77777777" w:rsidR="00A30DE5" w:rsidRPr="007A3576" w:rsidRDefault="00BD5855" w:rsidP="007A3576">
            <w:pPr>
              <w:rPr>
                <w:rFonts w:cstheme="minorHAnsi"/>
                <w:sz w:val="18"/>
                <w:szCs w:val="18"/>
              </w:rPr>
            </w:pPr>
            <w:r w:rsidRPr="007A3576">
              <w:rPr>
                <w:rFonts w:cstheme="minorHAnsi"/>
                <w:b/>
                <w:sz w:val="18"/>
                <w:szCs w:val="18"/>
              </w:rPr>
              <w:t>Concept</w:t>
            </w:r>
            <w:r w:rsidRPr="007A3576">
              <w:rPr>
                <w:rFonts w:cstheme="minorHAnsi"/>
                <w:sz w:val="18"/>
                <w:szCs w:val="18"/>
              </w:rPr>
              <w:t xml:space="preserve"> (c</w:t>
            </w:r>
            <w:r w:rsidRPr="007A3576">
              <w:rPr>
                <w:rFonts w:cstheme="minorHAnsi"/>
                <w:color w:val="000000" w:themeColor="text1"/>
                <w:sz w:val="18"/>
                <w:szCs w:val="18"/>
              </w:rPr>
              <w:t xml:space="preserve">) </w:t>
            </w:r>
            <w:r w:rsidRPr="007A3576">
              <w:rPr>
                <w:rFonts w:cstheme="minorHAnsi"/>
                <w:b/>
                <w:color w:val="FF0000"/>
                <w:sz w:val="18"/>
                <w:szCs w:val="18"/>
              </w:rPr>
              <w:t xml:space="preserve"> </w:t>
            </w:r>
            <w:r w:rsidR="007A3576" w:rsidRPr="007A3576">
              <w:rPr>
                <w:rFonts w:cstheme="minorHAnsi"/>
                <w:b/>
                <w:color w:val="FF0000"/>
                <w:sz w:val="18"/>
                <w:szCs w:val="18"/>
              </w:rPr>
              <w:t>true rule</w:t>
            </w:r>
            <w:r w:rsidR="007A3576" w:rsidRPr="007A3576">
              <w:rPr>
                <w:rFonts w:cstheme="minorHAnsi"/>
                <w:color w:val="FF0000"/>
                <w:sz w:val="18"/>
                <w:szCs w:val="18"/>
              </w:rPr>
              <w:t xml:space="preserve"> </w:t>
            </w:r>
            <w:r w:rsidR="007A3576" w:rsidRPr="007A3576">
              <w:rPr>
                <w:rFonts w:cstheme="minorHAnsi"/>
                <w:sz w:val="18"/>
                <w:szCs w:val="18"/>
              </w:rPr>
              <w:t xml:space="preserve">function  </w:t>
            </w:r>
            <w:r w:rsidRPr="007A3576">
              <w:rPr>
                <w:rFonts w:cstheme="minorHAnsi"/>
                <w:sz w:val="18"/>
                <w:szCs w:val="18"/>
              </w:rPr>
              <w:t>c:</w:t>
            </w:r>
            <w:r w:rsidR="007A3576" w:rsidRPr="007A3576">
              <w:rPr>
                <w:rFonts w:cstheme="minorHAnsi"/>
                <w:sz w:val="18"/>
                <w:szCs w:val="18"/>
              </w:rPr>
              <w:t xml:space="preserve"> X-&gt;(0,1)</w:t>
            </w:r>
          </w:p>
          <w:p w14:paraId="68EF7CD3" w14:textId="77777777" w:rsidR="007A3576" w:rsidRPr="007A3576" w:rsidRDefault="007A3576" w:rsidP="007A3576">
            <w:pPr>
              <w:pStyle w:val="ds-markdown-paragraph"/>
              <w:numPr>
                <w:ilvl w:val="0"/>
                <w:numId w:val="3"/>
              </w:numPr>
              <w:shd w:val="clear" w:color="auto" w:fill="FFFFFF"/>
              <w:tabs>
                <w:tab w:val="clear" w:pos="360"/>
                <w:tab w:val="num" w:pos="172"/>
              </w:tabs>
              <w:spacing w:before="0" w:beforeAutospacing="0"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Hypothesis (h):</w:t>
            </w:r>
            <w:r w:rsidRPr="007A3576">
              <w:rPr>
                <w:rFonts w:asciiTheme="minorHAnsi" w:hAnsiTheme="minorHAnsi" w:cs="Segoe UI"/>
                <w:color w:val="0F1115"/>
                <w:sz w:val="18"/>
                <w:szCs w:val="18"/>
              </w:rPr>
              <w:t xml:space="preserve"> The model's proposed rule, learned from the training data. </w:t>
            </w:r>
          </w:p>
          <w:p w14:paraId="4694A96E" w14:textId="77777777" w:rsidR="007A3576" w:rsidRPr="007A3576" w:rsidRDefault="007A3576" w:rsidP="007A3576">
            <w:pPr>
              <w:pStyle w:val="ds-markdown-paragraph"/>
              <w:numPr>
                <w:ilvl w:val="0"/>
                <w:numId w:val="3"/>
              </w:numPr>
              <w:shd w:val="clear" w:color="auto" w:fill="FFFFFF"/>
              <w:tabs>
                <w:tab w:val="clear" w:pos="360"/>
                <w:tab w:val="num" w:pos="172"/>
              </w:tabs>
              <w:spacing w:before="0" w:beforeAutospacing="0" w:after="0" w:afterAutospacing="0"/>
              <w:ind w:left="172" w:hanging="141"/>
              <w:rPr>
                <w:rFonts w:asciiTheme="minorHAnsi" w:hAnsiTheme="minorHAnsi" w:cs="Segoe UI"/>
                <w:color w:val="0F1115"/>
                <w:sz w:val="18"/>
                <w:szCs w:val="18"/>
              </w:rPr>
            </w:pPr>
            <w:r w:rsidRPr="007A3576">
              <w:rPr>
                <w:rFonts w:asciiTheme="minorHAnsi" w:hAnsiTheme="minorHAnsi" w:cs="Segoe UI"/>
                <w:color w:val="0F1115"/>
                <w:sz w:val="18"/>
                <w:szCs w:val="18"/>
              </w:rPr>
              <w:t>hope </w:t>
            </w:r>
            <w:r w:rsidRPr="007A3576">
              <w:rPr>
                <w:rStyle w:val="HTMLCode"/>
                <w:rFonts w:asciiTheme="minorHAnsi" w:hAnsiTheme="minorHAnsi"/>
                <w:color w:val="0F1115"/>
                <w:sz w:val="18"/>
                <w:szCs w:val="18"/>
                <w:shd w:val="clear" w:color="auto" w:fill="EBEEF2"/>
              </w:rPr>
              <w:t>h</w:t>
            </w:r>
            <w:r w:rsidRPr="007A3576">
              <w:rPr>
                <w:rFonts w:asciiTheme="minorHAnsi" w:hAnsiTheme="minorHAnsi" w:cs="Segoe UI"/>
                <w:color w:val="0F1115"/>
                <w:sz w:val="18"/>
                <w:szCs w:val="18"/>
              </w:rPr>
              <w:t> is a good approximation of </w:t>
            </w:r>
            <w:r w:rsidRPr="007A3576">
              <w:rPr>
                <w:rStyle w:val="HTMLCode"/>
                <w:rFonts w:asciiTheme="minorHAnsi" w:hAnsiTheme="minorHAnsi"/>
                <w:color w:val="0F1115"/>
                <w:sz w:val="18"/>
                <w:szCs w:val="18"/>
                <w:shd w:val="clear" w:color="auto" w:fill="EBEEF2"/>
              </w:rPr>
              <w:t>c</w:t>
            </w:r>
            <w:r w:rsidRPr="007A3576">
              <w:rPr>
                <w:rFonts w:asciiTheme="minorHAnsi" w:hAnsiTheme="minorHAnsi" w:cs="Segoe UI"/>
                <w:color w:val="0F1115"/>
                <w:sz w:val="18"/>
                <w:szCs w:val="18"/>
              </w:rPr>
              <w:t>.</w:t>
            </w:r>
          </w:p>
          <w:p w14:paraId="5034C7B0" w14:textId="77777777" w:rsidR="007A3576" w:rsidRPr="007A3576" w:rsidRDefault="007A3576" w:rsidP="007A3576">
            <w:pPr>
              <w:pStyle w:val="ds-markdown-paragraph"/>
              <w:numPr>
                <w:ilvl w:val="0"/>
                <w:numId w:val="3"/>
              </w:numPr>
              <w:shd w:val="clear" w:color="auto" w:fill="FFFFFF"/>
              <w:tabs>
                <w:tab w:val="clear" w:pos="360"/>
                <w:tab w:val="num" w:pos="172"/>
              </w:tabs>
              <w:spacing w:before="0" w:beforeAutospacing="0"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Instance Space (X):</w:t>
            </w:r>
            <w:r w:rsidRPr="007A3576">
              <w:rPr>
                <w:rFonts w:asciiTheme="minorHAnsi" w:hAnsiTheme="minorHAnsi" w:cs="Segoe UI"/>
                <w:color w:val="0F1115"/>
                <w:sz w:val="18"/>
                <w:szCs w:val="18"/>
              </w:rPr>
              <w:t> Set of all possible things we might want to classify (images)</w:t>
            </w:r>
          </w:p>
          <w:p w14:paraId="13DD85E7" w14:textId="77777777" w:rsidR="007A3576" w:rsidRPr="007A3576" w:rsidRDefault="007A3576" w:rsidP="007A3576">
            <w:pPr>
              <w:pStyle w:val="ds-markdown-paragraph"/>
              <w:numPr>
                <w:ilvl w:val="0"/>
                <w:numId w:val="3"/>
              </w:numPr>
              <w:shd w:val="clear" w:color="auto" w:fill="FFFFFF"/>
              <w:tabs>
                <w:tab w:val="clear" w:pos="360"/>
                <w:tab w:val="num" w:pos="172"/>
              </w:tabs>
              <w:spacing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Distribution (D)</w:t>
            </w:r>
            <w:r>
              <w:rPr>
                <w:rStyle w:val="Strong"/>
                <w:rFonts w:asciiTheme="minorHAnsi" w:hAnsiTheme="minorHAnsi" w:cs="Segoe UI"/>
                <w:color w:val="0F1115"/>
                <w:sz w:val="18"/>
                <w:szCs w:val="18"/>
              </w:rPr>
              <w:t xml:space="preserve"> </w:t>
            </w:r>
            <w:r w:rsidRPr="007A3576">
              <w:rPr>
                <w:rStyle w:val="Strong"/>
                <w:rFonts w:asciiTheme="minorHAnsi" w:hAnsiTheme="minorHAnsi" w:cs="Segoe UI"/>
                <w:color w:val="0F1115"/>
                <w:sz w:val="18"/>
                <w:szCs w:val="18"/>
              </w:rPr>
              <w:t xml:space="preserve">not </w:t>
            </w:r>
            <w:proofErr w:type="gramStart"/>
            <w:r w:rsidRPr="007A3576">
              <w:rPr>
                <w:rStyle w:val="Strong"/>
                <w:rFonts w:asciiTheme="minorHAnsi" w:hAnsiTheme="minorHAnsi" w:cs="Segoe UI"/>
                <w:color w:val="0F1115"/>
                <w:sz w:val="18"/>
                <w:szCs w:val="18"/>
              </w:rPr>
              <w:t>known</w:t>
            </w:r>
            <w:r>
              <w:rPr>
                <w:rStyle w:val="Strong"/>
                <w:rFonts w:asciiTheme="minorHAnsi" w:hAnsiTheme="minorHAnsi" w:cs="Segoe UI"/>
                <w:b w:val="0"/>
                <w:color w:val="0F1115"/>
                <w:sz w:val="18"/>
                <w:szCs w:val="18"/>
              </w:rPr>
              <w:t xml:space="preserve"> </w:t>
            </w:r>
            <w:r w:rsidRPr="007A3576">
              <w:rPr>
                <w:rStyle w:val="Strong"/>
                <w:rFonts w:asciiTheme="minorHAnsi" w:hAnsiTheme="minorHAnsi" w:cs="Segoe UI"/>
                <w:color w:val="0F1115"/>
                <w:sz w:val="18"/>
                <w:szCs w:val="18"/>
              </w:rPr>
              <w:t>:</w:t>
            </w:r>
            <w:proofErr w:type="gramEnd"/>
            <w:r w:rsidRPr="007A3576">
              <w:rPr>
                <w:rFonts w:asciiTheme="minorHAnsi" w:hAnsiTheme="minorHAnsi" w:cs="Segoe UI"/>
                <w:color w:val="0F1115"/>
                <w:sz w:val="18"/>
                <w:szCs w:val="18"/>
              </w:rPr>
              <w:t> A probability distribution over the instance space </w:t>
            </w:r>
            <w:r w:rsidRPr="007A3576">
              <w:rPr>
                <w:rStyle w:val="HTMLCode"/>
                <w:rFonts w:asciiTheme="minorHAnsi" w:hAnsiTheme="minorHAnsi"/>
                <w:color w:val="0F1115"/>
                <w:sz w:val="18"/>
                <w:szCs w:val="18"/>
                <w:shd w:val="clear" w:color="auto" w:fill="EBEEF2"/>
              </w:rPr>
              <w:t>X</w:t>
            </w:r>
            <w:r w:rsidRPr="007A3576">
              <w:rPr>
                <w:rFonts w:asciiTheme="minorHAnsi" w:hAnsiTheme="minorHAnsi" w:cs="Segoe UI"/>
                <w:color w:val="0F1115"/>
                <w:sz w:val="18"/>
                <w:szCs w:val="18"/>
              </w:rPr>
              <w:t xml:space="preserve">. It tells us how likely we are to encounter any given example in the real world.  </w:t>
            </w:r>
            <w:r w:rsidR="008552BC">
              <w:rPr>
                <w:rFonts w:asciiTheme="minorHAnsi" w:hAnsiTheme="minorHAnsi" w:cs="Segoe UI"/>
                <w:color w:val="0F1115"/>
                <w:sz w:val="18"/>
                <w:szCs w:val="18"/>
              </w:rPr>
              <w:t>O</w:t>
            </w:r>
            <w:r w:rsidRPr="007A3576">
              <w:rPr>
                <w:rFonts w:asciiTheme="minorHAnsi" w:hAnsiTheme="minorHAnsi" w:cs="Segoe UI"/>
                <w:color w:val="0F1115"/>
                <w:sz w:val="18"/>
                <w:szCs w:val="18"/>
              </w:rPr>
              <w:t xml:space="preserve">nly sees examples </w:t>
            </w:r>
            <w:r w:rsidR="008552BC">
              <w:rPr>
                <w:rFonts w:asciiTheme="minorHAnsi" w:hAnsiTheme="minorHAnsi" w:cs="Segoe UI"/>
                <w:color w:val="0F1115"/>
                <w:sz w:val="18"/>
                <w:szCs w:val="18"/>
              </w:rPr>
              <w:t xml:space="preserve">of </w:t>
            </w:r>
            <w:r w:rsidRPr="007A3576">
              <w:rPr>
                <w:rFonts w:asciiTheme="minorHAnsi" w:hAnsiTheme="minorHAnsi" w:cs="Segoe UI"/>
                <w:color w:val="0F1115"/>
                <w:sz w:val="18"/>
                <w:szCs w:val="18"/>
              </w:rPr>
              <w:t>sample</w:t>
            </w:r>
            <w:r w:rsidR="008552BC">
              <w:rPr>
                <w:rFonts w:asciiTheme="minorHAnsi" w:hAnsiTheme="minorHAnsi" w:cs="Segoe UI"/>
                <w:color w:val="0F1115"/>
                <w:sz w:val="18"/>
                <w:szCs w:val="18"/>
              </w:rPr>
              <w:t xml:space="preserve">s </w:t>
            </w:r>
            <w:r w:rsidRPr="007A3576">
              <w:rPr>
                <w:rFonts w:asciiTheme="minorHAnsi" w:hAnsiTheme="minorHAnsi" w:cs="Segoe UI"/>
                <w:color w:val="0F1115"/>
                <w:sz w:val="18"/>
                <w:szCs w:val="18"/>
              </w:rPr>
              <w:t xml:space="preserve">from </w:t>
            </w:r>
            <w:r w:rsidR="008552BC">
              <w:rPr>
                <w:rFonts w:asciiTheme="minorHAnsi" w:hAnsiTheme="minorHAnsi" w:cs="Segoe UI"/>
                <w:color w:val="0F1115"/>
                <w:sz w:val="18"/>
                <w:szCs w:val="18"/>
              </w:rPr>
              <w:t>D</w:t>
            </w:r>
            <w:r w:rsidRPr="007A3576">
              <w:rPr>
                <w:rFonts w:asciiTheme="minorHAnsi" w:hAnsiTheme="minorHAnsi" w:cs="Segoe UI"/>
                <w:color w:val="0F1115"/>
                <w:sz w:val="18"/>
                <w:szCs w:val="18"/>
              </w:rPr>
              <w:t>.</w:t>
            </w:r>
          </w:p>
          <w:p w14:paraId="3466B607" w14:textId="77777777" w:rsidR="007A3576" w:rsidRPr="007A3576" w:rsidRDefault="007A3576" w:rsidP="007A3576">
            <w:pPr>
              <w:pStyle w:val="ds-markdown-paragraph"/>
              <w:numPr>
                <w:ilvl w:val="0"/>
                <w:numId w:val="3"/>
              </w:numPr>
              <w:shd w:val="clear" w:color="auto" w:fill="FFFFFF"/>
              <w:tabs>
                <w:tab w:val="clear" w:pos="360"/>
                <w:tab w:val="num" w:pos="172"/>
              </w:tabs>
              <w:spacing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Labeling/Oracle:</w:t>
            </w:r>
            <w:r w:rsidRPr="007A3576">
              <w:rPr>
                <w:rFonts w:asciiTheme="minorHAnsi" w:hAnsiTheme="minorHAnsi" w:cs="Segoe UI"/>
                <w:color w:val="0F1115"/>
                <w:sz w:val="18"/>
                <w:szCs w:val="18"/>
              </w:rPr>
              <w:t xml:space="preserve">  source that </w:t>
            </w:r>
            <w:r w:rsidR="008552BC">
              <w:rPr>
                <w:rFonts w:asciiTheme="minorHAnsi" w:hAnsiTheme="minorHAnsi" w:cs="Segoe UI"/>
                <w:color w:val="0F1115"/>
                <w:sz w:val="18"/>
                <w:szCs w:val="18"/>
              </w:rPr>
              <w:t>give</w:t>
            </w:r>
            <w:r w:rsidRPr="007A3576">
              <w:rPr>
                <w:rFonts w:asciiTheme="minorHAnsi" w:hAnsiTheme="minorHAnsi" w:cs="Segoe UI"/>
                <w:color w:val="0F1115"/>
                <w:sz w:val="18"/>
                <w:szCs w:val="18"/>
              </w:rPr>
              <w:t xml:space="preserve"> true label </w:t>
            </w:r>
            <w:r w:rsidRPr="007A3576">
              <w:rPr>
                <w:rStyle w:val="HTMLCode"/>
                <w:rFonts w:asciiTheme="minorHAnsi" w:hAnsiTheme="minorHAnsi"/>
                <w:color w:val="0F1115"/>
                <w:sz w:val="18"/>
                <w:szCs w:val="18"/>
                <w:shd w:val="clear" w:color="auto" w:fill="EBEEF2"/>
              </w:rPr>
              <w:t>c(x)</w:t>
            </w:r>
            <w:r w:rsidRPr="007A3576">
              <w:rPr>
                <w:rFonts w:asciiTheme="minorHAnsi" w:hAnsiTheme="minorHAnsi" w:cs="Segoe UI"/>
                <w:color w:val="0F1115"/>
                <w:sz w:val="18"/>
                <w:szCs w:val="18"/>
              </w:rPr>
              <w:t> for any data point </w:t>
            </w:r>
            <w:r w:rsidRPr="007A3576">
              <w:rPr>
                <w:rStyle w:val="HTMLCode"/>
                <w:rFonts w:asciiTheme="minorHAnsi" w:hAnsiTheme="minorHAnsi"/>
                <w:color w:val="0F1115"/>
                <w:sz w:val="18"/>
                <w:szCs w:val="18"/>
                <w:shd w:val="clear" w:color="auto" w:fill="EBEEF2"/>
              </w:rPr>
              <w:t>x</w:t>
            </w:r>
            <w:r w:rsidRPr="007A3576">
              <w:rPr>
                <w:rFonts w:asciiTheme="minorHAnsi" w:hAnsiTheme="minorHAnsi" w:cs="Segoe UI"/>
                <w:color w:val="0F1115"/>
                <w:sz w:val="18"/>
                <w:szCs w:val="18"/>
              </w:rPr>
              <w:t>.</w:t>
            </w:r>
            <w:r w:rsidR="008552BC">
              <w:rPr>
                <w:rFonts w:asciiTheme="minorHAnsi" w:hAnsiTheme="minorHAnsi" w:cs="Segoe UI"/>
                <w:color w:val="0F1115"/>
                <w:sz w:val="18"/>
                <w:szCs w:val="18"/>
              </w:rPr>
              <w:t xml:space="preserve"> from  </w:t>
            </w:r>
            <w:r w:rsidRPr="007A3576">
              <w:rPr>
                <w:rFonts w:asciiTheme="minorHAnsi" w:hAnsiTheme="minorHAnsi" w:cs="Segoe UI"/>
                <w:color w:val="0F1115"/>
                <w:sz w:val="18"/>
                <w:szCs w:val="18"/>
              </w:rPr>
              <w:t xml:space="preserve"> training dataset.</w:t>
            </w:r>
          </w:p>
          <w:p w14:paraId="6361EC7A" w14:textId="77777777" w:rsidR="007A3576" w:rsidRPr="007A3576" w:rsidRDefault="007A3576" w:rsidP="007A3576">
            <w:pPr>
              <w:pStyle w:val="ds-markdown-paragraph"/>
              <w:numPr>
                <w:ilvl w:val="0"/>
                <w:numId w:val="3"/>
              </w:numPr>
              <w:shd w:val="clear" w:color="auto" w:fill="FFFFFF"/>
              <w:tabs>
                <w:tab w:val="clear" w:pos="360"/>
                <w:tab w:val="num" w:pos="172"/>
              </w:tabs>
              <w:spacing w:after="0" w:afterAutospacing="0"/>
              <w:ind w:left="172" w:hanging="141"/>
              <w:rPr>
                <w:rFonts w:asciiTheme="minorHAnsi" w:hAnsiTheme="minorHAnsi" w:cs="Segoe UI"/>
                <w:color w:val="0F1115"/>
                <w:sz w:val="18"/>
                <w:szCs w:val="18"/>
              </w:rPr>
            </w:pPr>
            <w:r w:rsidRPr="007A3576">
              <w:rPr>
                <w:rStyle w:val="Strong"/>
                <w:rFonts w:asciiTheme="minorHAnsi" w:hAnsiTheme="minorHAnsi" w:cs="Segoe UI"/>
                <w:color w:val="0F1115"/>
                <w:sz w:val="18"/>
                <w:szCs w:val="18"/>
              </w:rPr>
              <w:t>Hypothesis Class (H):</w:t>
            </w:r>
            <w:r w:rsidRPr="007A3576">
              <w:rPr>
                <w:rFonts w:asciiTheme="minorHAnsi" w:hAnsiTheme="minorHAnsi" w:cs="Segoe UI"/>
                <w:color w:val="0F1115"/>
                <w:sz w:val="18"/>
                <w:szCs w:val="18"/>
              </w:rPr>
              <w:t> The set of all possible hypotheses (models) that the learning algorithm is allowed to consider. For example, it could be the set of all linear classifiers, or all decision trees of a certain depth.</w:t>
            </w:r>
          </w:p>
        </w:tc>
        <w:tc>
          <w:tcPr>
            <w:tcW w:w="5586" w:type="dxa"/>
          </w:tcPr>
          <w:p w14:paraId="3EB9FE87" w14:textId="77777777" w:rsidR="008552BC" w:rsidRPr="008552BC" w:rsidRDefault="008552BC" w:rsidP="008552BC">
            <w:pPr>
              <w:shd w:val="clear" w:color="auto" w:fill="FFFFFF"/>
              <w:outlineLvl w:val="2"/>
              <w:rPr>
                <w:rFonts w:eastAsia="Times New Roman" w:cs="Segoe UI"/>
                <w:b/>
                <w:bCs/>
                <w:color w:val="0F1115"/>
                <w:sz w:val="18"/>
                <w:szCs w:val="18"/>
              </w:rPr>
            </w:pPr>
            <w:r w:rsidRPr="008552BC">
              <w:rPr>
                <w:rFonts w:eastAsia="Times New Roman" w:cs="Segoe UI"/>
                <w:b/>
                <w:bCs/>
                <w:color w:val="0F1115"/>
                <w:sz w:val="18"/>
                <w:szCs w:val="18"/>
              </w:rPr>
              <w:t>The Two Parameters of "Goodness"</w:t>
            </w:r>
          </w:p>
          <w:p w14:paraId="006664B4" w14:textId="77777777" w:rsidR="008552BC" w:rsidRPr="008552BC" w:rsidRDefault="008552BC" w:rsidP="008552BC">
            <w:pPr>
              <w:shd w:val="clear" w:color="auto" w:fill="FFFFFF"/>
              <w:rPr>
                <w:rFonts w:eastAsia="Times New Roman" w:cs="Segoe UI"/>
                <w:color w:val="0F1115"/>
                <w:sz w:val="18"/>
                <w:szCs w:val="18"/>
              </w:rPr>
            </w:pPr>
            <w:r w:rsidRPr="008552BC">
              <w:rPr>
                <w:rFonts w:eastAsia="Times New Roman" w:cs="Segoe UI"/>
                <w:color w:val="0F1115"/>
                <w:sz w:val="18"/>
                <w:szCs w:val="18"/>
              </w:rPr>
              <w:t>PAC learning defines "goodness" with two parameters:</w:t>
            </w:r>
          </w:p>
          <w:p w14:paraId="7331F0D4" w14:textId="77777777" w:rsidR="008552BC" w:rsidRPr="008552BC" w:rsidRDefault="008552BC" w:rsidP="008552BC">
            <w:pPr>
              <w:numPr>
                <w:ilvl w:val="0"/>
                <w:numId w:val="7"/>
              </w:numPr>
              <w:shd w:val="clear" w:color="auto" w:fill="FFFFFF"/>
              <w:ind w:left="0"/>
              <w:rPr>
                <w:rFonts w:eastAsia="Times New Roman" w:cs="Segoe UI"/>
                <w:color w:val="0F1115"/>
                <w:sz w:val="18"/>
                <w:szCs w:val="18"/>
              </w:rPr>
            </w:pPr>
            <w:r w:rsidRPr="008552BC">
              <w:rPr>
                <w:rFonts w:eastAsia="Times New Roman" w:cs="Segoe UI"/>
                <w:b/>
                <w:bCs/>
                <w:color w:val="0F1115"/>
                <w:sz w:val="18"/>
                <w:szCs w:val="18"/>
              </w:rPr>
              <w:t>Accuracy Parameter (ε - Epsilon):</w:t>
            </w:r>
            <w:r w:rsidRPr="008552BC">
              <w:rPr>
                <w:rFonts w:eastAsia="Times New Roman" w:cs="Segoe UI"/>
                <w:color w:val="0F1115"/>
                <w:sz w:val="18"/>
                <w:szCs w:val="18"/>
              </w:rPr>
              <w:t> This defines "</w:t>
            </w:r>
            <w:r w:rsidRPr="008552BC">
              <w:rPr>
                <w:rFonts w:eastAsia="Times New Roman" w:cs="Segoe UI"/>
                <w:b/>
                <w:bCs/>
                <w:color w:val="0F1115"/>
                <w:sz w:val="18"/>
                <w:szCs w:val="18"/>
              </w:rPr>
              <w:t>Approximately</w:t>
            </w:r>
            <w:r w:rsidRPr="008552BC">
              <w:rPr>
                <w:rFonts w:eastAsia="Times New Roman" w:cs="Segoe UI"/>
                <w:color w:val="0F1115"/>
                <w:sz w:val="18"/>
                <w:szCs w:val="18"/>
              </w:rPr>
              <w:t> Correct."</w:t>
            </w:r>
          </w:p>
          <w:p w14:paraId="5DF0F1FF" w14:textId="77777777" w:rsidR="008552BC" w:rsidRPr="008552BC" w:rsidRDefault="008552BC" w:rsidP="008552BC">
            <w:pPr>
              <w:numPr>
                <w:ilvl w:val="1"/>
                <w:numId w:val="7"/>
              </w:numPr>
              <w:shd w:val="clear" w:color="auto" w:fill="FFFFFF"/>
              <w:ind w:left="0"/>
              <w:rPr>
                <w:rFonts w:eastAsia="Times New Roman" w:cs="Segoe UI"/>
                <w:color w:val="0F1115"/>
                <w:sz w:val="18"/>
                <w:szCs w:val="18"/>
              </w:rPr>
            </w:pPr>
            <w:r>
              <w:rPr>
                <w:rFonts w:eastAsia="Times New Roman" w:cs="Segoe UI"/>
                <w:color w:val="0F1115"/>
                <w:sz w:val="18"/>
                <w:szCs w:val="18"/>
              </w:rPr>
              <w:t>-</w:t>
            </w:r>
            <w:r w:rsidRPr="008552BC">
              <w:rPr>
                <w:rFonts w:eastAsia="Times New Roman" w:cs="Segoe UI"/>
                <w:color w:val="0F1115"/>
                <w:sz w:val="18"/>
                <w:szCs w:val="18"/>
              </w:rPr>
              <w:t>It represents the </w:t>
            </w:r>
            <w:r w:rsidRPr="008552BC">
              <w:rPr>
                <w:rFonts w:eastAsia="Times New Roman" w:cs="Segoe UI"/>
                <w:b/>
                <w:bCs/>
                <w:color w:val="0F1115"/>
                <w:sz w:val="18"/>
                <w:szCs w:val="18"/>
              </w:rPr>
              <w:t>error tolerance</w:t>
            </w:r>
            <w:r w:rsidRPr="008552BC">
              <w:rPr>
                <w:rFonts w:eastAsia="Times New Roman" w:cs="Segoe UI"/>
                <w:color w:val="0F1115"/>
                <w:sz w:val="18"/>
                <w:szCs w:val="18"/>
              </w:rPr>
              <w:t>. We are willing to accept a hypothesis whose error is at most </w:t>
            </w:r>
            <w:r w:rsidRPr="008552BC">
              <w:rPr>
                <w:rFonts w:eastAsia="Times New Roman" w:cs="Courier New"/>
                <w:color w:val="0F1115"/>
                <w:sz w:val="18"/>
                <w:szCs w:val="18"/>
                <w:shd w:val="clear" w:color="auto" w:fill="EBEEF2"/>
              </w:rPr>
              <w:t>ε</w:t>
            </w:r>
            <w:r w:rsidRPr="008552BC">
              <w:rPr>
                <w:rFonts w:eastAsia="Times New Roman" w:cs="Segoe UI"/>
                <w:color w:val="0F1115"/>
                <w:sz w:val="18"/>
                <w:szCs w:val="18"/>
              </w:rPr>
              <w:t> (e.g., ε = 0.05 for a 5% error rate).</w:t>
            </w:r>
          </w:p>
          <w:p w14:paraId="7F80AAF6" w14:textId="77777777" w:rsidR="008552BC" w:rsidRPr="008552BC" w:rsidRDefault="008552BC" w:rsidP="008552BC">
            <w:pPr>
              <w:numPr>
                <w:ilvl w:val="1"/>
                <w:numId w:val="7"/>
              </w:numPr>
              <w:shd w:val="clear" w:color="auto" w:fill="FFFFFF"/>
              <w:ind w:left="0"/>
              <w:rPr>
                <w:rFonts w:eastAsia="Times New Roman" w:cs="Segoe UI"/>
                <w:color w:val="0F1115"/>
                <w:sz w:val="18"/>
                <w:szCs w:val="18"/>
              </w:rPr>
            </w:pPr>
            <w:r>
              <w:rPr>
                <w:rFonts w:eastAsia="Times New Roman" w:cs="Segoe UI"/>
                <w:color w:val="0F1115"/>
                <w:sz w:val="18"/>
                <w:szCs w:val="18"/>
              </w:rPr>
              <w:t>-</w:t>
            </w:r>
            <w:r w:rsidRPr="008552BC">
              <w:rPr>
                <w:rFonts w:eastAsia="Times New Roman" w:cs="Segoe UI"/>
                <w:color w:val="0F1115"/>
                <w:sz w:val="18"/>
                <w:szCs w:val="18"/>
              </w:rPr>
              <w:t>The error is measured with respect to the unknown distribution </w:t>
            </w:r>
            <w:r w:rsidRPr="008552BC">
              <w:rPr>
                <w:rFonts w:eastAsia="Times New Roman" w:cs="Courier New"/>
                <w:color w:val="0F1115"/>
                <w:sz w:val="18"/>
                <w:szCs w:val="18"/>
                <w:shd w:val="clear" w:color="auto" w:fill="EBEEF2"/>
              </w:rPr>
              <w:t>D</w:t>
            </w:r>
            <w:r w:rsidRPr="008552BC">
              <w:rPr>
                <w:rFonts w:eastAsia="Times New Roman" w:cs="Segoe UI"/>
                <w:color w:val="0F1115"/>
                <w:sz w:val="18"/>
                <w:szCs w:val="18"/>
              </w:rPr>
              <w:t>. It's the probability that </w:t>
            </w:r>
            <w:r w:rsidRPr="008552BC">
              <w:rPr>
                <w:rFonts w:eastAsia="Times New Roman" w:cs="Courier New"/>
                <w:color w:val="0F1115"/>
                <w:sz w:val="18"/>
                <w:szCs w:val="18"/>
                <w:shd w:val="clear" w:color="auto" w:fill="EBEEF2"/>
              </w:rPr>
              <w:t>h</w:t>
            </w:r>
            <w:r w:rsidRPr="008552BC">
              <w:rPr>
                <w:rFonts w:eastAsia="Times New Roman" w:cs="Segoe UI"/>
                <w:color w:val="0F1115"/>
                <w:sz w:val="18"/>
                <w:szCs w:val="18"/>
              </w:rPr>
              <w:t> disagrees with </w:t>
            </w:r>
            <w:r w:rsidRPr="008552BC">
              <w:rPr>
                <w:rFonts w:eastAsia="Times New Roman" w:cs="Courier New"/>
                <w:color w:val="0F1115"/>
                <w:sz w:val="18"/>
                <w:szCs w:val="18"/>
                <w:shd w:val="clear" w:color="auto" w:fill="EBEEF2"/>
              </w:rPr>
              <w:t>c</w:t>
            </w:r>
            <w:r w:rsidRPr="008552BC">
              <w:rPr>
                <w:rFonts w:eastAsia="Times New Roman" w:cs="Segoe UI"/>
                <w:color w:val="0F1115"/>
                <w:sz w:val="18"/>
                <w:szCs w:val="18"/>
              </w:rPr>
              <w:t> on a randomly drawn example from </w:t>
            </w:r>
            <w:r w:rsidRPr="008552BC">
              <w:rPr>
                <w:rFonts w:eastAsia="Times New Roman" w:cs="Courier New"/>
                <w:color w:val="0F1115"/>
                <w:sz w:val="18"/>
                <w:szCs w:val="18"/>
                <w:shd w:val="clear" w:color="auto" w:fill="EBEEF2"/>
              </w:rPr>
              <w:t>D</w:t>
            </w:r>
            <w:r w:rsidRPr="008552BC">
              <w:rPr>
                <w:rFonts w:eastAsia="Times New Roman" w:cs="Segoe UI"/>
                <w:color w:val="0F1115"/>
                <w:sz w:val="18"/>
                <w:szCs w:val="18"/>
              </w:rPr>
              <w:t>.</w:t>
            </w:r>
          </w:p>
          <w:p w14:paraId="062B8BB8" w14:textId="77777777" w:rsidR="008552BC" w:rsidRPr="008552BC" w:rsidRDefault="008552BC" w:rsidP="008552BC">
            <w:pPr>
              <w:numPr>
                <w:ilvl w:val="0"/>
                <w:numId w:val="7"/>
              </w:numPr>
              <w:shd w:val="clear" w:color="auto" w:fill="FFFFFF"/>
              <w:ind w:left="0"/>
              <w:rPr>
                <w:rFonts w:eastAsia="Times New Roman" w:cs="Segoe UI"/>
                <w:color w:val="0F1115"/>
                <w:sz w:val="18"/>
                <w:szCs w:val="18"/>
              </w:rPr>
            </w:pPr>
            <w:r w:rsidRPr="008552BC">
              <w:rPr>
                <w:rFonts w:eastAsia="Times New Roman" w:cs="Segoe UI"/>
                <w:b/>
                <w:bCs/>
                <w:color w:val="0F1115"/>
                <w:sz w:val="18"/>
                <w:szCs w:val="18"/>
              </w:rPr>
              <w:t>Confidence Parameter (δ - Delta):</w:t>
            </w:r>
            <w:r w:rsidRPr="008552BC">
              <w:rPr>
                <w:rFonts w:eastAsia="Times New Roman" w:cs="Segoe UI"/>
                <w:color w:val="0F1115"/>
                <w:sz w:val="18"/>
                <w:szCs w:val="18"/>
              </w:rPr>
              <w:t> This defines "</w:t>
            </w:r>
            <w:r w:rsidRPr="008552BC">
              <w:rPr>
                <w:rFonts w:eastAsia="Times New Roman" w:cs="Segoe UI"/>
                <w:b/>
                <w:bCs/>
                <w:color w:val="0F1115"/>
                <w:sz w:val="18"/>
                <w:szCs w:val="18"/>
              </w:rPr>
              <w:t>Probably</w:t>
            </w:r>
            <w:r w:rsidRPr="008552BC">
              <w:rPr>
                <w:rFonts w:eastAsia="Times New Roman" w:cs="Segoe UI"/>
                <w:color w:val="0F1115"/>
                <w:sz w:val="18"/>
                <w:szCs w:val="18"/>
              </w:rPr>
              <w:t>."</w:t>
            </w:r>
          </w:p>
          <w:p w14:paraId="4F9BB7FB" w14:textId="77777777" w:rsidR="00A30DE5" w:rsidRPr="008552BC" w:rsidRDefault="008552BC" w:rsidP="008552BC">
            <w:pPr>
              <w:numPr>
                <w:ilvl w:val="1"/>
                <w:numId w:val="7"/>
              </w:numPr>
              <w:shd w:val="clear" w:color="auto" w:fill="FFFFFF"/>
              <w:ind w:left="0"/>
              <w:rPr>
                <w:rFonts w:eastAsia="Times New Roman" w:cs="Segoe UI"/>
                <w:color w:val="0F1115"/>
                <w:sz w:val="18"/>
                <w:szCs w:val="18"/>
              </w:rPr>
            </w:pPr>
            <w:r w:rsidRPr="008552BC">
              <w:rPr>
                <w:rFonts w:eastAsia="Times New Roman" w:cs="Segoe UI"/>
                <w:color w:val="0F1115"/>
                <w:sz w:val="18"/>
                <w:szCs w:val="18"/>
              </w:rPr>
              <w:t>It represents our </w:t>
            </w:r>
            <w:r w:rsidRPr="008552BC">
              <w:rPr>
                <w:rFonts w:eastAsia="Times New Roman" w:cs="Segoe UI"/>
                <w:b/>
                <w:bCs/>
                <w:color w:val="0F1115"/>
                <w:sz w:val="18"/>
                <w:szCs w:val="18"/>
              </w:rPr>
              <w:t>confidence tolerance</w:t>
            </w:r>
            <w:r w:rsidRPr="008552BC">
              <w:rPr>
                <w:rFonts w:eastAsia="Times New Roman" w:cs="Segoe UI"/>
                <w:color w:val="0F1115"/>
                <w:sz w:val="18"/>
                <w:szCs w:val="18"/>
              </w:rPr>
              <w:t>. We want the probability that our algorithm fails to produce a good hypothesis to be at most </w:t>
            </w:r>
            <w:r w:rsidRPr="008552BC">
              <w:rPr>
                <w:rFonts w:eastAsia="Times New Roman" w:cs="Courier New"/>
                <w:color w:val="0F1115"/>
                <w:sz w:val="18"/>
                <w:szCs w:val="18"/>
                <w:shd w:val="clear" w:color="auto" w:fill="EBEEF2"/>
              </w:rPr>
              <w:t>δ</w:t>
            </w:r>
            <w:r w:rsidRPr="008552BC">
              <w:rPr>
                <w:rFonts w:eastAsia="Times New Roman" w:cs="Segoe UI"/>
                <w:color w:val="0F1115"/>
                <w:sz w:val="18"/>
                <w:szCs w:val="18"/>
              </w:rPr>
              <w:t> (e.g., δ = 0.05 for a 95% confidence level).</w:t>
            </w:r>
          </w:p>
        </w:tc>
      </w:tr>
      <w:tr w:rsidR="003C408D" w:rsidRPr="00316FB0" w14:paraId="0DB56ED3" w14:textId="77777777" w:rsidTr="00093985">
        <w:tc>
          <w:tcPr>
            <w:tcW w:w="6322" w:type="dxa"/>
          </w:tcPr>
          <w:p w14:paraId="7D0863B7" w14:textId="77777777" w:rsidR="003C408D" w:rsidRPr="00A30DE5" w:rsidRDefault="003C408D" w:rsidP="003C408D">
            <w:pPr>
              <w:rPr>
                <w:rFonts w:cstheme="minorHAnsi"/>
                <w:b/>
                <w:sz w:val="18"/>
                <w:szCs w:val="18"/>
              </w:rPr>
            </w:pPr>
            <w:r w:rsidRPr="00594D46">
              <w:rPr>
                <w:rFonts w:cstheme="minorHAnsi"/>
                <w:b/>
                <w:sz w:val="18"/>
                <w:szCs w:val="18"/>
              </w:rPr>
              <w:t>Caveats</w:t>
            </w:r>
            <w:r>
              <w:rPr>
                <w:rFonts w:cstheme="minorHAnsi"/>
                <w:b/>
                <w:sz w:val="18"/>
                <w:szCs w:val="18"/>
              </w:rPr>
              <w:t xml:space="preserve">     </w:t>
            </w:r>
            <w:r w:rsidRPr="00316FB0">
              <w:rPr>
                <w:rFonts w:cstheme="minorHAnsi"/>
                <w:sz w:val="18"/>
                <w:szCs w:val="18"/>
              </w:rPr>
              <w:t xml:space="preserve">Drawbacks of most PAC guarantees: </w:t>
            </w:r>
          </w:p>
          <w:p w14:paraId="45E6621C" w14:textId="77777777" w:rsidR="003C408D" w:rsidRDefault="003C408D" w:rsidP="003C408D">
            <w:pPr>
              <w:rPr>
                <w:rFonts w:cstheme="minorHAnsi"/>
                <w:sz w:val="18"/>
                <w:szCs w:val="18"/>
              </w:rPr>
            </w:pPr>
            <w:r w:rsidRPr="00316FB0">
              <w:rPr>
                <w:rFonts w:cstheme="minorHAnsi"/>
                <w:sz w:val="18"/>
                <w:szCs w:val="18"/>
              </w:rPr>
              <w:t xml:space="preserve">•do not adapt to easy data (worst-case) </w:t>
            </w:r>
          </w:p>
          <w:p w14:paraId="324EA4F7" w14:textId="77777777" w:rsidR="003C408D" w:rsidRDefault="003C408D" w:rsidP="003C408D">
            <w:pPr>
              <w:rPr>
                <w:rFonts w:cstheme="minorHAnsi"/>
                <w:sz w:val="18"/>
                <w:szCs w:val="18"/>
              </w:rPr>
            </w:pPr>
            <w:r w:rsidRPr="00316FB0">
              <w:rPr>
                <w:rFonts w:cstheme="minorHAnsi"/>
                <w:sz w:val="18"/>
                <w:szCs w:val="18"/>
              </w:rPr>
              <w:t xml:space="preserve">•does not consider the effect of optimization </w:t>
            </w:r>
          </w:p>
          <w:p w14:paraId="0E1B5493" w14:textId="77777777" w:rsidR="003C408D" w:rsidRPr="007A3576" w:rsidRDefault="003C408D" w:rsidP="003C408D">
            <w:pPr>
              <w:rPr>
                <w:rFonts w:cstheme="minorHAnsi"/>
                <w:b/>
                <w:sz w:val="18"/>
                <w:szCs w:val="18"/>
              </w:rPr>
            </w:pPr>
            <w:r w:rsidRPr="00316FB0">
              <w:rPr>
                <w:rFonts w:cstheme="minorHAnsi"/>
                <w:sz w:val="18"/>
                <w:szCs w:val="18"/>
              </w:rPr>
              <w:t>•capacity measures might be misleading for modern deep nets</w:t>
            </w:r>
          </w:p>
        </w:tc>
        <w:tc>
          <w:tcPr>
            <w:tcW w:w="5586" w:type="dxa"/>
          </w:tcPr>
          <w:p w14:paraId="498851C2" w14:textId="77777777" w:rsidR="003C408D" w:rsidRPr="008552BC" w:rsidRDefault="003C408D" w:rsidP="008552BC">
            <w:pPr>
              <w:shd w:val="clear" w:color="auto" w:fill="FFFFFF"/>
              <w:outlineLvl w:val="2"/>
              <w:rPr>
                <w:rFonts w:eastAsia="Times New Roman" w:cs="Segoe UI"/>
                <w:b/>
                <w:bCs/>
                <w:color w:val="0F1115"/>
                <w:sz w:val="18"/>
                <w:szCs w:val="18"/>
              </w:rPr>
            </w:pPr>
          </w:p>
        </w:tc>
      </w:tr>
    </w:tbl>
    <w:p w14:paraId="046944FC" w14:textId="77777777" w:rsidR="00A30DE5" w:rsidRDefault="00A30DE5" w:rsidP="000B4E4E">
      <w:pPr>
        <w:rPr>
          <w:rFonts w:cstheme="minorHAnsi"/>
          <w:sz w:val="18"/>
          <w:szCs w:val="18"/>
        </w:rPr>
      </w:pPr>
    </w:p>
    <w:p w14:paraId="55883117" w14:textId="77777777" w:rsidR="00232178" w:rsidRDefault="00232178" w:rsidP="000B4E4E">
      <w:pPr>
        <w:rPr>
          <w:rFonts w:cstheme="minorHAnsi"/>
          <w:sz w:val="18"/>
          <w:szCs w:val="18"/>
        </w:rPr>
      </w:pPr>
    </w:p>
    <w:p w14:paraId="64D02C60" w14:textId="77777777" w:rsidR="00232178" w:rsidRDefault="00232178" w:rsidP="000B4E4E">
      <w:pPr>
        <w:rPr>
          <w:rFonts w:cstheme="minorHAnsi"/>
          <w:sz w:val="18"/>
          <w:szCs w:val="18"/>
        </w:rPr>
      </w:pPr>
    </w:p>
    <w:p w14:paraId="214343BB" w14:textId="77777777" w:rsidR="00232178" w:rsidRDefault="00232178" w:rsidP="000B4E4E">
      <w:pPr>
        <w:rPr>
          <w:rFonts w:cstheme="minorHAnsi"/>
          <w:sz w:val="18"/>
          <w:szCs w:val="18"/>
        </w:rPr>
      </w:pPr>
    </w:p>
    <w:p w14:paraId="2C8A2325" w14:textId="77777777" w:rsidR="003C408D" w:rsidRDefault="003C408D" w:rsidP="000B4E4E">
      <w:pPr>
        <w:rPr>
          <w:rFonts w:cstheme="minorHAnsi"/>
          <w:sz w:val="18"/>
          <w:szCs w:val="18"/>
        </w:rPr>
      </w:pPr>
    </w:p>
    <w:p w14:paraId="4A72FD7C" w14:textId="77777777" w:rsidR="003C408D" w:rsidRPr="00C03B17" w:rsidRDefault="003C408D" w:rsidP="000B4E4E">
      <w:pPr>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B64CEA" w:rsidRPr="00C03B17" w14:paraId="3B235C7B" w14:textId="77777777" w:rsidTr="00093985">
        <w:tc>
          <w:tcPr>
            <w:tcW w:w="6322" w:type="dxa"/>
          </w:tcPr>
          <w:p w14:paraId="38735CFB" w14:textId="77777777" w:rsidR="00B64CEA" w:rsidRPr="00783C18" w:rsidRDefault="00B64CEA" w:rsidP="001B4109">
            <w:pPr>
              <w:pStyle w:val="Heading3"/>
              <w:spacing w:before="0" w:beforeAutospacing="0" w:after="0" w:afterAutospacing="0"/>
              <w:rPr>
                <w:rFonts w:asciiTheme="minorHAnsi" w:hAnsiTheme="minorHAnsi"/>
                <w:color w:val="FF0000"/>
                <w:sz w:val="18"/>
                <w:szCs w:val="18"/>
              </w:rPr>
            </w:pPr>
            <w:r w:rsidRPr="00783C18">
              <w:rPr>
                <w:rFonts w:asciiTheme="minorHAnsi" w:hAnsiTheme="minorHAnsi"/>
                <w:color w:val="FF0000"/>
                <w:sz w:val="18"/>
                <w:szCs w:val="18"/>
              </w:rPr>
              <w:lastRenderedPageBreak/>
              <w:t>Exam Spring 2009-120min</w:t>
            </w:r>
          </w:p>
          <w:p w14:paraId="3CC2E858" w14:textId="77777777" w:rsidR="00B64CEA" w:rsidRPr="00783C18" w:rsidRDefault="00B64CEA" w:rsidP="001B4109">
            <w:pPr>
              <w:rPr>
                <w:b/>
                <w:sz w:val="18"/>
                <w:szCs w:val="18"/>
              </w:rPr>
            </w:pPr>
            <w:r w:rsidRPr="00783C18">
              <w:rPr>
                <w:b/>
                <w:sz w:val="18"/>
                <w:szCs w:val="18"/>
              </w:rPr>
              <w:t>Problem 5–Miscellaneous Questions (15 points)</w:t>
            </w:r>
          </w:p>
          <w:p w14:paraId="1C5845AC" w14:textId="77777777" w:rsidR="00B64CEA" w:rsidRPr="00783C18" w:rsidRDefault="00B64CEA" w:rsidP="001B4109">
            <w:pPr>
              <w:pStyle w:val="BodyText2"/>
              <w:numPr>
                <w:ilvl w:val="0"/>
                <w:numId w:val="16"/>
              </w:numPr>
              <w:jc w:val="both"/>
              <w:rPr>
                <w:rFonts w:asciiTheme="minorHAnsi" w:hAnsiTheme="minorHAnsi"/>
                <w:sz w:val="18"/>
                <w:szCs w:val="18"/>
              </w:rPr>
            </w:pPr>
            <w:r w:rsidRPr="00783C18">
              <w:rPr>
                <w:rFonts w:asciiTheme="minorHAnsi" w:hAnsiTheme="minorHAnsi"/>
                <w:sz w:val="18"/>
                <w:szCs w:val="18"/>
              </w:rPr>
              <w:t xml:space="preserve">Assume that you are considering a </w:t>
            </w:r>
            <w:r w:rsidRPr="00783C18">
              <w:rPr>
                <w:rFonts w:asciiTheme="minorHAnsi" w:hAnsiTheme="minorHAnsi"/>
                <w:b/>
                <w:sz w:val="18"/>
                <w:szCs w:val="18"/>
              </w:rPr>
              <w:t>noise-free data set</w:t>
            </w:r>
            <w:r w:rsidRPr="00783C18">
              <w:rPr>
                <w:rFonts w:asciiTheme="minorHAnsi" w:hAnsiTheme="minorHAnsi"/>
                <w:sz w:val="18"/>
                <w:szCs w:val="18"/>
              </w:rPr>
              <w:t xml:space="preserve"> that contains two real-valued features, each of which ranges from 0 to </w:t>
            </w:r>
            <w:r w:rsidRPr="00783C18">
              <w:rPr>
                <w:rFonts w:asciiTheme="minorHAnsi" w:hAnsiTheme="minorHAnsi"/>
                <w:i/>
                <w:sz w:val="18"/>
                <w:szCs w:val="18"/>
              </w:rPr>
              <w:t>L</w:t>
            </w:r>
            <w:r w:rsidRPr="00783C18">
              <w:rPr>
                <w:rFonts w:asciiTheme="minorHAnsi" w:hAnsiTheme="minorHAnsi"/>
                <w:sz w:val="18"/>
                <w:szCs w:val="18"/>
              </w:rPr>
              <w:t xml:space="preserve">, where </w:t>
            </w:r>
            <w:r w:rsidRPr="00783C18">
              <w:rPr>
                <w:rFonts w:asciiTheme="minorHAnsi" w:hAnsiTheme="minorHAnsi"/>
                <w:i/>
                <w:sz w:val="18"/>
                <w:szCs w:val="18"/>
              </w:rPr>
              <w:t>L</w:t>
            </w:r>
            <w:r w:rsidRPr="00783C18">
              <w:rPr>
                <w:rFonts w:asciiTheme="minorHAnsi" w:hAnsiTheme="minorHAnsi"/>
                <w:sz w:val="18"/>
                <w:szCs w:val="18"/>
              </w:rPr>
              <w:t xml:space="preserve"> is a positive integer.  Your hypothesis space contains all rectangles that can be created in this 2D feature space, where the boundaries of the rectangles are integer-valued.  That is, a hypothesis is of the following form</w:t>
            </w:r>
          </w:p>
          <w:p w14:paraId="017598D3" w14:textId="77777777" w:rsidR="00B64CEA" w:rsidRPr="00783C18" w:rsidRDefault="00B64CEA" w:rsidP="001B4109">
            <w:pPr>
              <w:pStyle w:val="BodyText2"/>
              <w:ind w:left="360"/>
              <w:jc w:val="both"/>
              <w:rPr>
                <w:rFonts w:asciiTheme="minorHAnsi" w:hAnsiTheme="minorHAnsi"/>
                <w:sz w:val="18"/>
                <w:szCs w:val="18"/>
              </w:rPr>
            </w:pPr>
          </w:p>
          <w:p w14:paraId="1774991E" w14:textId="77777777" w:rsidR="00B64CEA" w:rsidRPr="00783C18" w:rsidRDefault="00B64CEA" w:rsidP="001B4109">
            <w:pPr>
              <w:pStyle w:val="BodyText2"/>
              <w:jc w:val="center"/>
              <w:rPr>
                <w:rFonts w:asciiTheme="minorHAnsi" w:hAnsiTheme="minorHAnsi"/>
                <w:sz w:val="18"/>
                <w:szCs w:val="18"/>
              </w:rPr>
            </w:pPr>
            <w:r w:rsidRPr="00783C18">
              <w:rPr>
                <w:rFonts w:asciiTheme="minorHAnsi" w:hAnsiTheme="minorHAnsi"/>
                <w:sz w:val="18"/>
                <w:szCs w:val="18"/>
              </w:rPr>
              <w:t>F</w:t>
            </w:r>
            <w:r w:rsidRPr="00783C18">
              <w:rPr>
                <w:rFonts w:asciiTheme="minorHAnsi" w:hAnsiTheme="minorHAnsi"/>
                <w:sz w:val="18"/>
                <w:szCs w:val="18"/>
                <w:vertAlign w:val="subscript"/>
              </w:rPr>
              <w:t>1</w:t>
            </w:r>
            <w:r w:rsidRPr="00783C18">
              <w:rPr>
                <w:rFonts w:asciiTheme="minorHAnsi" w:hAnsiTheme="minorHAnsi"/>
                <w:sz w:val="18"/>
                <w:szCs w:val="18"/>
              </w:rPr>
              <w:t xml:space="preserve"> </w:t>
            </w:r>
            <w:r w:rsidRPr="00783C18">
              <w:rPr>
                <w:rFonts w:asciiTheme="minorHAnsi" w:hAnsiTheme="minorHAnsi"/>
                <w:sz w:val="18"/>
                <w:szCs w:val="18"/>
              </w:rPr>
              <w:sym w:font="Symbol" w:char="F0CE"/>
            </w:r>
            <w:r w:rsidRPr="00783C18">
              <w:rPr>
                <w:rFonts w:asciiTheme="minorHAnsi" w:hAnsiTheme="minorHAnsi"/>
                <w:sz w:val="18"/>
                <w:szCs w:val="18"/>
              </w:rPr>
              <w:t xml:space="preserve"> [A, B)  </w:t>
            </w:r>
            <w:r w:rsidRPr="00783C18">
              <w:rPr>
                <w:rFonts w:asciiTheme="minorHAnsi" w:hAnsiTheme="minorHAnsi"/>
                <w:sz w:val="18"/>
                <w:szCs w:val="18"/>
              </w:rPr>
              <w:sym w:font="Symbol" w:char="F0D9"/>
            </w:r>
            <w:r w:rsidRPr="00783C18">
              <w:rPr>
                <w:rFonts w:asciiTheme="minorHAnsi" w:hAnsiTheme="minorHAnsi"/>
                <w:sz w:val="18"/>
                <w:szCs w:val="18"/>
              </w:rPr>
              <w:t xml:space="preserve">  F</w:t>
            </w:r>
            <w:r w:rsidRPr="00783C18">
              <w:rPr>
                <w:rFonts w:asciiTheme="minorHAnsi" w:hAnsiTheme="minorHAnsi"/>
                <w:sz w:val="18"/>
                <w:szCs w:val="18"/>
                <w:vertAlign w:val="subscript"/>
              </w:rPr>
              <w:t>2</w:t>
            </w:r>
            <w:r w:rsidRPr="00783C18">
              <w:rPr>
                <w:rFonts w:asciiTheme="minorHAnsi" w:hAnsiTheme="minorHAnsi"/>
                <w:sz w:val="18"/>
                <w:szCs w:val="18"/>
              </w:rPr>
              <w:t xml:space="preserve"> </w:t>
            </w:r>
            <w:r w:rsidRPr="00783C18">
              <w:rPr>
                <w:rFonts w:asciiTheme="minorHAnsi" w:hAnsiTheme="minorHAnsi"/>
                <w:sz w:val="18"/>
                <w:szCs w:val="18"/>
              </w:rPr>
              <w:sym w:font="Symbol" w:char="F0CE"/>
            </w:r>
            <w:r w:rsidRPr="00783C18">
              <w:rPr>
                <w:rFonts w:asciiTheme="minorHAnsi" w:hAnsiTheme="minorHAnsi"/>
                <w:sz w:val="18"/>
                <w:szCs w:val="18"/>
              </w:rPr>
              <w:t xml:space="preserve"> [C, D)</w:t>
            </w:r>
          </w:p>
          <w:p w14:paraId="6F22CBCB" w14:textId="77777777" w:rsidR="00B64CEA" w:rsidRPr="00783C18" w:rsidRDefault="00B64CEA" w:rsidP="001B4109">
            <w:pPr>
              <w:pStyle w:val="BodyText2"/>
              <w:ind w:left="1440"/>
              <w:jc w:val="center"/>
              <w:rPr>
                <w:rFonts w:asciiTheme="minorHAnsi" w:hAnsiTheme="minorHAnsi"/>
                <w:sz w:val="18"/>
                <w:szCs w:val="18"/>
              </w:rPr>
            </w:pPr>
          </w:p>
          <w:p w14:paraId="24F1236C" w14:textId="77777777" w:rsidR="00B64CEA" w:rsidRPr="00783C18" w:rsidRDefault="00B64CEA" w:rsidP="001B4109">
            <w:pPr>
              <w:pStyle w:val="BodyText2"/>
              <w:ind w:firstLine="360"/>
              <w:rPr>
                <w:rFonts w:asciiTheme="minorHAnsi" w:hAnsiTheme="minorHAnsi"/>
                <w:sz w:val="18"/>
                <w:szCs w:val="18"/>
              </w:rPr>
            </w:pPr>
            <w:r w:rsidRPr="00783C18">
              <w:rPr>
                <w:rFonts w:asciiTheme="minorHAnsi" w:hAnsiTheme="minorHAnsi"/>
                <w:sz w:val="18"/>
                <w:szCs w:val="18"/>
              </w:rPr>
              <w:t xml:space="preserve">where 0 </w:t>
            </w:r>
            <w:r w:rsidRPr="00783C18">
              <w:rPr>
                <w:rFonts w:asciiTheme="minorHAnsi" w:hAnsiTheme="minorHAnsi"/>
                <w:sz w:val="18"/>
                <w:szCs w:val="18"/>
              </w:rPr>
              <w:sym w:font="Mathematica1" w:char="F0A3"/>
            </w:r>
            <w:r w:rsidRPr="00783C18">
              <w:rPr>
                <w:rFonts w:asciiTheme="minorHAnsi" w:hAnsiTheme="minorHAnsi"/>
                <w:sz w:val="18"/>
                <w:szCs w:val="18"/>
              </w:rPr>
              <w:t xml:space="preserve"> A &lt; B </w:t>
            </w:r>
            <w:r w:rsidRPr="00783C18">
              <w:rPr>
                <w:rFonts w:asciiTheme="minorHAnsi" w:hAnsiTheme="minorHAnsi"/>
                <w:sz w:val="18"/>
                <w:szCs w:val="18"/>
              </w:rPr>
              <w:sym w:font="Mathematica1" w:char="F0A3"/>
            </w:r>
            <w:r w:rsidRPr="00783C18">
              <w:rPr>
                <w:rFonts w:asciiTheme="minorHAnsi" w:hAnsiTheme="minorHAnsi"/>
                <w:sz w:val="18"/>
                <w:szCs w:val="18"/>
              </w:rPr>
              <w:t xml:space="preserve"> L and 0 </w:t>
            </w:r>
            <w:r w:rsidRPr="00783C18">
              <w:rPr>
                <w:rFonts w:asciiTheme="minorHAnsi" w:hAnsiTheme="minorHAnsi"/>
                <w:sz w:val="18"/>
                <w:szCs w:val="18"/>
              </w:rPr>
              <w:sym w:font="Mathematica1" w:char="F0A3"/>
            </w:r>
            <w:r w:rsidRPr="00783C18">
              <w:rPr>
                <w:rFonts w:asciiTheme="minorHAnsi" w:hAnsiTheme="minorHAnsi"/>
                <w:sz w:val="18"/>
                <w:szCs w:val="18"/>
              </w:rPr>
              <w:t xml:space="preserve"> C </w:t>
            </w:r>
            <w:proofErr w:type="gramStart"/>
            <w:r w:rsidRPr="00783C18">
              <w:rPr>
                <w:rFonts w:asciiTheme="minorHAnsi" w:hAnsiTheme="minorHAnsi"/>
                <w:sz w:val="18"/>
                <w:szCs w:val="18"/>
              </w:rPr>
              <w:t>&lt;  D</w:t>
            </w:r>
            <w:proofErr w:type="gramEnd"/>
            <w:r w:rsidRPr="00783C18">
              <w:rPr>
                <w:rFonts w:asciiTheme="minorHAnsi" w:hAnsiTheme="minorHAnsi"/>
                <w:sz w:val="18"/>
                <w:szCs w:val="18"/>
              </w:rPr>
              <w:t xml:space="preserve"> </w:t>
            </w:r>
            <w:r w:rsidRPr="00783C18">
              <w:rPr>
                <w:rFonts w:asciiTheme="minorHAnsi" w:hAnsiTheme="minorHAnsi"/>
                <w:sz w:val="18"/>
                <w:szCs w:val="18"/>
              </w:rPr>
              <w:sym w:font="Mathematica1" w:char="F0A3"/>
            </w:r>
            <w:r w:rsidRPr="00783C18">
              <w:rPr>
                <w:rFonts w:asciiTheme="minorHAnsi" w:hAnsiTheme="minorHAnsi"/>
                <w:sz w:val="18"/>
                <w:szCs w:val="18"/>
              </w:rPr>
              <w:t xml:space="preserve"> L and A, B, C, and D are all integers.</w:t>
            </w:r>
          </w:p>
          <w:p w14:paraId="51E89AE8" w14:textId="77777777" w:rsidR="00B64CEA" w:rsidRPr="00783C18" w:rsidRDefault="00B64CEA" w:rsidP="001B4109">
            <w:pPr>
              <w:pStyle w:val="BodyText2"/>
              <w:jc w:val="both"/>
              <w:rPr>
                <w:rFonts w:asciiTheme="minorHAnsi" w:hAnsiTheme="minorHAnsi"/>
                <w:sz w:val="18"/>
                <w:szCs w:val="18"/>
              </w:rPr>
            </w:pPr>
          </w:p>
          <w:p w14:paraId="638BAAB8" w14:textId="77777777" w:rsidR="00B64CEA" w:rsidRPr="00783C18" w:rsidRDefault="00B64CEA" w:rsidP="001B4109">
            <w:pPr>
              <w:ind w:left="360"/>
              <w:jc w:val="both"/>
              <w:rPr>
                <w:sz w:val="18"/>
                <w:szCs w:val="18"/>
              </w:rPr>
            </w:pPr>
            <w:r w:rsidRPr="00783C18">
              <w:rPr>
                <w:sz w:val="18"/>
                <w:szCs w:val="18"/>
              </w:rPr>
              <w:t xml:space="preserve">Assuming that the correct concept is in your hypothesis space, according to the PAC model, how many examples do you need to collect in order to be </w:t>
            </w:r>
            <w:r w:rsidRPr="00783C18">
              <w:rPr>
                <w:i/>
                <w:sz w:val="18"/>
                <w:szCs w:val="18"/>
              </w:rPr>
              <w:t>98%</w:t>
            </w:r>
            <w:r w:rsidRPr="00783C18">
              <w:rPr>
                <w:sz w:val="18"/>
                <w:szCs w:val="18"/>
              </w:rPr>
              <w:t xml:space="preserve">  confident that you will learn the underlying Boolean concept to </w:t>
            </w:r>
            <w:r w:rsidRPr="00783C18">
              <w:rPr>
                <w:i/>
                <w:sz w:val="18"/>
                <w:szCs w:val="18"/>
              </w:rPr>
              <w:t>97%</w:t>
            </w:r>
            <w:r w:rsidRPr="00783C18">
              <w:rPr>
                <w:sz w:val="18"/>
                <w:szCs w:val="18"/>
              </w:rPr>
              <w:t xml:space="preserve"> accuracy when </w:t>
            </w:r>
            <w:r w:rsidRPr="00783C18">
              <w:rPr>
                <w:i/>
                <w:sz w:val="18"/>
                <w:szCs w:val="18"/>
              </w:rPr>
              <w:t>L</w:t>
            </w:r>
            <w:r w:rsidRPr="00783C18">
              <w:rPr>
                <w:sz w:val="18"/>
                <w:szCs w:val="18"/>
              </w:rPr>
              <w:t xml:space="preserve"> = 4?  (Note: you are not required to solve this for any </w:t>
            </w:r>
            <w:r w:rsidRPr="00783C18">
              <w:rPr>
                <w:i/>
                <w:sz w:val="18"/>
                <w:szCs w:val="18"/>
              </w:rPr>
              <w:t>L</w:t>
            </w:r>
            <w:r w:rsidRPr="00783C18">
              <w:rPr>
                <w:sz w:val="18"/>
                <w:szCs w:val="18"/>
              </w:rPr>
              <w:t xml:space="preserve">; it is fine to only solve for this specific value of </w:t>
            </w:r>
            <w:r w:rsidRPr="00783C18">
              <w:rPr>
                <w:i/>
                <w:sz w:val="18"/>
                <w:szCs w:val="18"/>
              </w:rPr>
              <w:t>L</w:t>
            </w:r>
            <w:r w:rsidRPr="00783C18">
              <w:rPr>
                <w:sz w:val="18"/>
                <w:szCs w:val="18"/>
              </w:rPr>
              <w:t>.)</w:t>
            </w:r>
          </w:p>
        </w:tc>
        <w:tc>
          <w:tcPr>
            <w:tcW w:w="5586" w:type="dxa"/>
          </w:tcPr>
          <w:p w14:paraId="00213907" w14:textId="77777777" w:rsidR="00B64CEA" w:rsidRPr="00783C18" w:rsidRDefault="00093985" w:rsidP="00093985">
            <w:pPr>
              <w:rPr>
                <w:i/>
                <w:iCs/>
                <w:color w:val="0F1115"/>
                <w:sz w:val="18"/>
                <w:szCs w:val="18"/>
                <w:shd w:val="clear" w:color="auto" w:fill="FFFFFF"/>
              </w:rPr>
            </w:pPr>
            <w:r w:rsidRPr="00783C18">
              <w:rPr>
                <w:rFonts w:cstheme="minorHAnsi"/>
                <w:sz w:val="18"/>
                <w:szCs w:val="18"/>
              </w:rPr>
              <w:t>1-</w:t>
            </w:r>
            <w:r w:rsidRPr="00783C18">
              <w:rPr>
                <w:i/>
                <w:iCs/>
                <w:color w:val="0F1115"/>
                <w:sz w:val="18"/>
                <w:szCs w:val="18"/>
                <w:shd w:val="clear" w:color="auto" w:fill="FFFFFF"/>
              </w:rPr>
              <w:t>δ=0.98, δ= 0.02  and 1-ϵ=0.97, ϵ=0.03</w:t>
            </w:r>
          </w:p>
          <w:p w14:paraId="15956F67" w14:textId="77777777" w:rsidR="00F4014F" w:rsidRPr="00783C18" w:rsidRDefault="00F4014F" w:rsidP="00093985">
            <w:pPr>
              <w:pStyle w:val="ds-markdown-paragraph"/>
              <w:numPr>
                <w:ilvl w:val="0"/>
                <w:numId w:val="17"/>
              </w:numPr>
              <w:spacing w:before="0" w:beforeAutospacing="0" w:after="0" w:afterAutospacing="0"/>
              <w:ind w:left="0"/>
              <w:rPr>
                <w:rStyle w:val="katex-mathml"/>
                <w:rFonts w:asciiTheme="minorHAnsi" w:hAnsiTheme="minorHAnsi" w:cs="Segoe UI"/>
                <w:color w:val="0F1115"/>
                <w:sz w:val="18"/>
                <w:szCs w:val="18"/>
              </w:rPr>
            </w:pPr>
            <w:r w:rsidRPr="00783C18">
              <w:rPr>
                <w:rStyle w:val="mord"/>
                <w:rFonts w:asciiTheme="minorHAnsi" w:hAnsiTheme="minorHAnsi"/>
                <w:i/>
                <w:iCs/>
                <w:color w:val="0F1115"/>
                <w:sz w:val="18"/>
                <w:szCs w:val="18"/>
                <w:shd w:val="clear" w:color="auto" w:fill="FFFFFF"/>
              </w:rPr>
              <w:t>F</w:t>
            </w:r>
            <w:r w:rsidRPr="00783C18">
              <w:rPr>
                <w:rStyle w:val="mord"/>
                <w:rFonts w:asciiTheme="minorHAnsi" w:hAnsiTheme="minorHAnsi"/>
                <w:color w:val="0F1115"/>
                <w:sz w:val="18"/>
                <w:szCs w:val="18"/>
                <w:shd w:val="clear" w:color="auto" w:fill="FFFFFF"/>
              </w:rPr>
              <w:t>1</w:t>
            </w:r>
            <w:r w:rsidRPr="00783C18">
              <w:rPr>
                <w:rStyle w:val="vlist-s"/>
                <w:rFonts w:asciiTheme="minorHAnsi" w:hAnsiTheme="minorHAnsi"/>
                <w:color w:val="0F1115"/>
                <w:sz w:val="18"/>
                <w:szCs w:val="18"/>
                <w:shd w:val="clear" w:color="auto" w:fill="FFFFFF"/>
              </w:rPr>
              <w:t>​</w:t>
            </w:r>
            <w:r w:rsidRPr="00783C18">
              <w:rPr>
                <w:rStyle w:val="mrel"/>
                <w:rFonts w:ascii="Cambria Math" w:hAnsi="Cambria Math" w:cs="Cambria Math"/>
                <w:color w:val="0F1115"/>
                <w:sz w:val="18"/>
                <w:szCs w:val="18"/>
                <w:shd w:val="clear" w:color="auto" w:fill="FFFFFF"/>
              </w:rPr>
              <w:t>∈</w:t>
            </w:r>
            <w:r w:rsidRPr="00783C18">
              <w:rPr>
                <w:rStyle w:val="mopen"/>
                <w:rFonts w:asciiTheme="minorHAnsi" w:hAnsiTheme="minorHAnsi"/>
                <w:color w:val="0F1115"/>
                <w:sz w:val="18"/>
                <w:szCs w:val="18"/>
                <w:shd w:val="clear" w:color="auto" w:fill="FFFFFF"/>
              </w:rPr>
              <w:t>[</w:t>
            </w:r>
            <w:r w:rsidRPr="00783C18">
              <w:rPr>
                <w:rStyle w:val="mord"/>
                <w:rFonts w:asciiTheme="minorHAnsi" w:hAnsiTheme="minorHAnsi"/>
                <w:i/>
                <w:iCs/>
                <w:color w:val="0F1115"/>
                <w:sz w:val="18"/>
                <w:szCs w:val="18"/>
                <w:shd w:val="clear" w:color="auto" w:fill="FFFFFF"/>
              </w:rPr>
              <w:t>A</w:t>
            </w:r>
            <w:r w:rsidRPr="00783C18">
              <w:rPr>
                <w:rStyle w:val="mpunct"/>
                <w:rFonts w:asciiTheme="minorHAnsi" w:hAnsiTheme="minorHAnsi"/>
                <w:color w:val="0F1115"/>
                <w:sz w:val="18"/>
                <w:szCs w:val="18"/>
                <w:shd w:val="clear" w:color="auto" w:fill="FFFFFF"/>
              </w:rPr>
              <w:t>,</w:t>
            </w:r>
            <w:r w:rsidRPr="00783C18">
              <w:rPr>
                <w:rStyle w:val="mord"/>
                <w:rFonts w:asciiTheme="minorHAnsi" w:hAnsiTheme="minorHAnsi"/>
                <w:i/>
                <w:iCs/>
                <w:color w:val="0F1115"/>
                <w:sz w:val="18"/>
                <w:szCs w:val="18"/>
                <w:shd w:val="clear" w:color="auto" w:fill="FFFFFF"/>
              </w:rPr>
              <w:t>B</w:t>
            </w:r>
            <w:r w:rsidRPr="00783C18">
              <w:rPr>
                <w:rStyle w:val="mclose"/>
                <w:rFonts w:asciiTheme="minorHAnsi" w:hAnsiTheme="minorHAnsi"/>
                <w:color w:val="0F1115"/>
                <w:sz w:val="18"/>
                <w:szCs w:val="18"/>
                <w:shd w:val="clear" w:color="auto" w:fill="FFFFFF"/>
              </w:rPr>
              <w:t>)</w:t>
            </w:r>
            <w:r w:rsidRPr="00783C18">
              <w:rPr>
                <w:rFonts w:asciiTheme="minorHAnsi" w:hAnsiTheme="minorHAnsi" w:cs="Segoe UI"/>
                <w:color w:val="0F1115"/>
                <w:sz w:val="18"/>
                <w:szCs w:val="18"/>
                <w:shd w:val="clear" w:color="auto" w:fill="FFFFFF"/>
              </w:rPr>
              <w:t>:</w:t>
            </w:r>
          </w:p>
          <w:p w14:paraId="20DF7C31" w14:textId="77777777" w:rsidR="00093985" w:rsidRPr="00783C18" w:rsidRDefault="00F4014F" w:rsidP="00093985">
            <w:pPr>
              <w:pStyle w:val="ds-markdown-paragraph"/>
              <w:numPr>
                <w:ilvl w:val="0"/>
                <w:numId w:val="17"/>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 xml:space="preserve">- </w:t>
            </w:r>
            <w:r w:rsidR="00093985" w:rsidRPr="00783C18">
              <w:rPr>
                <w:rStyle w:val="katex-mathml"/>
                <w:rFonts w:asciiTheme="minorHAnsi" w:hAnsiTheme="minorHAnsi"/>
                <w:color w:val="0F1115"/>
                <w:sz w:val="18"/>
                <w:szCs w:val="18"/>
                <w:bdr w:val="none" w:sz="0" w:space="0" w:color="auto" w:frame="1"/>
              </w:rPr>
              <w:t>A</w:t>
            </w:r>
            <w:r w:rsidR="00093985" w:rsidRPr="00783C18">
              <w:rPr>
                <w:rFonts w:asciiTheme="minorHAnsi" w:hAnsiTheme="minorHAnsi" w:cs="Segoe UI"/>
                <w:color w:val="0F1115"/>
                <w:sz w:val="18"/>
                <w:szCs w:val="18"/>
              </w:rPr>
              <w:t> can be </w:t>
            </w:r>
            <w:r w:rsidR="00093985" w:rsidRPr="00783C18">
              <w:rPr>
                <w:rStyle w:val="katex-mathml"/>
                <w:rFonts w:asciiTheme="minorHAnsi" w:hAnsiTheme="minorHAnsi"/>
                <w:color w:val="0F1115"/>
                <w:sz w:val="18"/>
                <w:szCs w:val="18"/>
                <w:bdr w:val="none" w:sz="0" w:space="0" w:color="auto" w:frame="1"/>
              </w:rPr>
              <w:t>0,1,2,3,4</w:t>
            </w:r>
            <w:r w:rsidR="00093985" w:rsidRPr="00783C18">
              <w:rPr>
                <w:rFonts w:asciiTheme="minorHAnsi" w:hAnsiTheme="minorHAnsi" w:cs="Segoe UI"/>
                <w:color w:val="0F1115"/>
                <w:sz w:val="18"/>
                <w:szCs w:val="18"/>
              </w:rPr>
              <w:t> but </w:t>
            </w:r>
            <w:r w:rsidR="00093985" w:rsidRPr="00783C18">
              <w:rPr>
                <w:rStyle w:val="katex-mathml"/>
                <w:rFonts w:asciiTheme="minorHAnsi" w:hAnsiTheme="minorHAnsi"/>
                <w:color w:val="0F1115"/>
                <w:sz w:val="18"/>
                <w:szCs w:val="18"/>
                <w:bdr w:val="none" w:sz="0" w:space="0" w:color="auto" w:frame="1"/>
              </w:rPr>
              <w:t>B&gt;A</w:t>
            </w:r>
            <w:r w:rsidR="00093985" w:rsidRPr="00783C18">
              <w:rPr>
                <w:rFonts w:asciiTheme="minorHAnsi" w:hAnsiTheme="minorHAnsi" w:cs="Segoe UI"/>
                <w:color w:val="0F1115"/>
                <w:sz w:val="18"/>
                <w:szCs w:val="18"/>
              </w:rPr>
              <w:t> and </w:t>
            </w:r>
            <w:r w:rsidR="00093985" w:rsidRPr="00783C18">
              <w:rPr>
                <w:rStyle w:val="katex-mathml"/>
                <w:rFonts w:asciiTheme="minorHAnsi" w:hAnsiTheme="minorHAnsi"/>
                <w:color w:val="0F1115"/>
                <w:sz w:val="18"/>
                <w:szCs w:val="18"/>
                <w:bdr w:val="none" w:sz="0" w:space="0" w:color="auto" w:frame="1"/>
              </w:rPr>
              <w:t>B≤4</w:t>
            </w:r>
            <w:r w:rsidR="00093985" w:rsidRPr="00783C18">
              <w:rPr>
                <w:rFonts w:asciiTheme="minorHAnsi" w:hAnsiTheme="minorHAnsi" w:cs="Segoe UI"/>
                <w:color w:val="0F1115"/>
                <w:sz w:val="18"/>
                <w:szCs w:val="18"/>
              </w:rPr>
              <w:t>.</w:t>
            </w:r>
          </w:p>
          <w:p w14:paraId="38AC275E" w14:textId="77777777" w:rsidR="00093985" w:rsidRPr="00783C18" w:rsidRDefault="00F4014F" w:rsidP="00291B8E">
            <w:pPr>
              <w:pStyle w:val="ds-markdown-paragraph"/>
              <w:numPr>
                <w:ilvl w:val="0"/>
                <w:numId w:val="17"/>
              </w:numPr>
              <w:spacing w:before="0" w:beforeAutospacing="0" w:after="0" w:afterAutospacing="0"/>
              <w:ind w:left="0"/>
              <w:rPr>
                <w:rFonts w:asciiTheme="minorHAnsi" w:hAnsiTheme="minorHAnsi"/>
                <w:i/>
                <w:iCs/>
                <w:color w:val="0F1115"/>
                <w:sz w:val="18"/>
                <w:szCs w:val="18"/>
                <w:shd w:val="clear" w:color="auto" w:fill="FFFFFF"/>
              </w:rPr>
            </w:pPr>
            <w:r w:rsidRPr="00783C18">
              <w:rPr>
                <w:rStyle w:val="mord"/>
                <w:rFonts w:asciiTheme="minorHAnsi" w:eastAsiaTheme="majorEastAsia" w:hAnsiTheme="minorHAnsi"/>
                <w:i/>
                <w:iCs/>
                <w:color w:val="0F1115"/>
                <w:sz w:val="18"/>
                <w:szCs w:val="18"/>
              </w:rPr>
              <w:t xml:space="preserve">- </w:t>
            </w:r>
            <w:r w:rsidR="00093985" w:rsidRPr="00783C18">
              <w:rPr>
                <w:rStyle w:val="mord"/>
                <w:rFonts w:asciiTheme="minorHAnsi" w:eastAsiaTheme="majorEastAsia" w:hAnsiTheme="minorHAnsi"/>
                <w:i/>
                <w:iCs/>
                <w:color w:val="0F1115"/>
                <w:sz w:val="18"/>
                <w:szCs w:val="18"/>
              </w:rPr>
              <w:t>A</w:t>
            </w:r>
            <w:r w:rsidRPr="00783C18">
              <w:rPr>
                <w:rStyle w:val="mord"/>
                <w:rFonts w:asciiTheme="minorHAnsi" w:eastAsiaTheme="majorEastAsia" w:hAnsiTheme="minorHAnsi"/>
                <w:i/>
                <w:iCs/>
                <w:color w:val="0F1115"/>
                <w:sz w:val="18"/>
                <w:szCs w:val="18"/>
              </w:rPr>
              <w:t>ctually A</w:t>
            </w:r>
            <w:r w:rsidRPr="00783C18">
              <w:rPr>
                <w:rStyle w:val="katex-mathml"/>
                <w:rFonts w:ascii="Cambria Math" w:hAnsi="Cambria Math" w:cs="Cambria Math"/>
                <w:color w:val="0F1115"/>
                <w:sz w:val="18"/>
                <w:szCs w:val="18"/>
                <w:bdr w:val="none" w:sz="0" w:space="0" w:color="auto" w:frame="1"/>
                <w:shd w:val="clear" w:color="auto" w:fill="FFFFFF"/>
              </w:rPr>
              <w:t>∈</w:t>
            </w:r>
            <w:r w:rsidRPr="00783C18">
              <w:rPr>
                <w:rStyle w:val="katex-mathml"/>
                <w:rFonts w:asciiTheme="minorHAnsi" w:hAnsiTheme="minorHAnsi" w:cs="Cambria Math"/>
                <w:color w:val="0F1115"/>
                <w:sz w:val="18"/>
                <w:szCs w:val="18"/>
                <w:bdr w:val="none" w:sz="0" w:space="0" w:color="auto" w:frame="1"/>
                <w:shd w:val="clear" w:color="auto" w:fill="FFFFFF"/>
              </w:rPr>
              <w:t>{</w:t>
            </w:r>
            <w:r w:rsidR="00093985" w:rsidRPr="00783C18">
              <w:rPr>
                <w:rFonts w:asciiTheme="minorHAnsi" w:hAnsiTheme="minorHAnsi" w:cs="Segoe UI"/>
                <w:color w:val="0F1115"/>
                <w:sz w:val="18"/>
                <w:szCs w:val="18"/>
              </w:rPr>
              <w:t> </w:t>
            </w:r>
            <w:r w:rsidR="00093985" w:rsidRPr="00783C18">
              <w:rPr>
                <w:rStyle w:val="katex-mathml"/>
                <w:rFonts w:asciiTheme="minorHAnsi" w:hAnsiTheme="minorHAnsi"/>
                <w:color w:val="0F1115"/>
                <w:sz w:val="18"/>
                <w:szCs w:val="18"/>
                <w:bdr w:val="none" w:sz="0" w:space="0" w:color="auto" w:frame="1"/>
              </w:rPr>
              <w:t>0,1,2,3,4</w:t>
            </w:r>
            <w:r w:rsidRPr="00783C18">
              <w:rPr>
                <w:rStyle w:val="katex-mathml"/>
                <w:rFonts w:asciiTheme="minorHAnsi" w:hAnsiTheme="minorHAnsi"/>
                <w:color w:val="0F1115"/>
                <w:sz w:val="18"/>
                <w:szCs w:val="18"/>
                <w:bdr w:val="none" w:sz="0" w:space="0" w:color="auto" w:frame="1"/>
              </w:rPr>
              <w:t>}</w:t>
            </w:r>
            <w:r w:rsidR="00093985" w:rsidRPr="00783C18">
              <w:rPr>
                <w:rStyle w:val="katex-mathml"/>
                <w:rFonts w:asciiTheme="minorHAnsi" w:hAnsiTheme="minorHAnsi"/>
                <w:color w:val="0F1115"/>
                <w:sz w:val="18"/>
                <w:szCs w:val="18"/>
                <w:bdr w:val="none" w:sz="0" w:space="0" w:color="auto" w:frame="1"/>
                <w:shd w:val="clear" w:color="auto" w:fill="FFFFFF"/>
              </w:rPr>
              <w:t xml:space="preserve">  </w:t>
            </w:r>
            <w:r w:rsidRPr="00783C18">
              <w:rPr>
                <w:rStyle w:val="katex-mathml"/>
                <w:rFonts w:asciiTheme="minorHAnsi" w:hAnsiTheme="minorHAnsi"/>
                <w:color w:val="0F1115"/>
                <w:sz w:val="18"/>
                <w:szCs w:val="18"/>
                <w:bdr w:val="none" w:sz="0" w:space="0" w:color="auto" w:frame="1"/>
                <w:shd w:val="clear" w:color="auto" w:fill="FFFFFF"/>
              </w:rPr>
              <w:t xml:space="preserve">but B must be </w:t>
            </w:r>
            <w:r w:rsidR="00901D60" w:rsidRPr="00783C18">
              <w:rPr>
                <w:rStyle w:val="katex-mathml"/>
                <w:rFonts w:asciiTheme="minorHAnsi" w:hAnsiTheme="minorHAnsi"/>
                <w:color w:val="0F1115"/>
                <w:sz w:val="18"/>
                <w:szCs w:val="18"/>
                <w:bdr w:val="none" w:sz="0" w:space="0" w:color="auto" w:frame="1"/>
                <w:shd w:val="clear" w:color="auto" w:fill="FFFFFF"/>
              </w:rPr>
              <w:t xml:space="preserve">&lt;=4 </w:t>
            </w:r>
            <w:r w:rsidRPr="00783C18">
              <w:rPr>
                <w:rStyle w:val="katex-mathml"/>
                <w:rFonts w:asciiTheme="minorHAnsi" w:hAnsiTheme="minorHAnsi"/>
                <w:color w:val="0F1115"/>
                <w:sz w:val="18"/>
                <w:szCs w:val="18"/>
                <w:bdr w:val="none" w:sz="0" w:space="0" w:color="auto" w:frame="1"/>
                <w:shd w:val="clear" w:color="auto" w:fill="FFFFFF"/>
              </w:rPr>
              <w:t>z</w:t>
            </w:r>
            <w:r w:rsidR="00093985" w:rsidRPr="00783C18">
              <w:rPr>
                <w:rStyle w:val="katex-mathml"/>
                <w:rFonts w:asciiTheme="minorHAnsi" w:hAnsiTheme="minorHAnsi"/>
                <w:color w:val="0F1115"/>
                <w:sz w:val="18"/>
                <w:szCs w:val="18"/>
                <w:bdr w:val="none" w:sz="0" w:space="0" w:color="auto" w:frame="1"/>
                <w:shd w:val="clear" w:color="auto" w:fill="FFFFFF"/>
              </w:rPr>
              <w:t xml:space="preserve">=&gt;  </w:t>
            </w:r>
            <w:r w:rsidR="00093985" w:rsidRPr="00783C18">
              <w:rPr>
                <w:rStyle w:val="mord"/>
                <w:rFonts w:asciiTheme="minorHAnsi" w:hAnsiTheme="minorHAnsi"/>
                <w:i/>
                <w:iCs/>
                <w:color w:val="0F1115"/>
                <w:sz w:val="18"/>
                <w:szCs w:val="18"/>
                <w:shd w:val="clear" w:color="auto" w:fill="FFFFFF"/>
              </w:rPr>
              <w:t>A</w:t>
            </w:r>
            <w:r w:rsidR="00901D60" w:rsidRPr="00783C18">
              <w:rPr>
                <w:rStyle w:val="mord"/>
                <w:rFonts w:asciiTheme="minorHAnsi" w:hAnsiTheme="minorHAnsi"/>
                <w:i/>
                <w:iCs/>
                <w:color w:val="0F1115"/>
                <w:sz w:val="18"/>
                <w:szCs w:val="18"/>
                <w:shd w:val="clear" w:color="auto" w:fill="FFFFFF"/>
              </w:rPr>
              <w:t>&lt;B</w:t>
            </w:r>
            <w:r w:rsidR="00093985" w:rsidRPr="00783C18">
              <w:rPr>
                <w:rStyle w:val="katex-mathml"/>
                <w:rFonts w:asciiTheme="minorHAnsi" w:hAnsiTheme="minorHAnsi"/>
                <w:color w:val="0F1115"/>
                <w:sz w:val="18"/>
                <w:szCs w:val="18"/>
                <w:bdr w:val="none" w:sz="0" w:space="0" w:color="auto" w:frame="1"/>
                <w:shd w:val="clear" w:color="auto" w:fill="FFFFFF"/>
              </w:rPr>
              <w:t xml:space="preserve">  </w:t>
            </w:r>
          </w:p>
          <w:p w14:paraId="3F6F1CB6" w14:textId="77777777" w:rsidR="00093985" w:rsidRPr="00783C18" w:rsidRDefault="00901D60" w:rsidP="00093985">
            <w:pPr>
              <w:rPr>
                <w:rFonts w:cstheme="minorHAnsi"/>
                <w:sz w:val="18"/>
                <w:szCs w:val="18"/>
              </w:rPr>
            </w:pPr>
            <w:r w:rsidRPr="00783C18">
              <w:rPr>
                <w:rFonts w:cstheme="minorHAnsi"/>
                <w:sz w:val="18"/>
                <w:szCs w:val="18"/>
              </w:rPr>
              <w:t>Possible pairs (A,B)</w:t>
            </w:r>
          </w:p>
          <w:p w14:paraId="24AD4A9C" w14:textId="77777777"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A=0</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 xml:space="preserve">B=1,2,3,4 </w:t>
            </w:r>
            <w:r w:rsidRPr="00783C18">
              <w:rPr>
                <w:rFonts w:asciiTheme="minorHAnsi" w:hAnsiTheme="minorHAnsi" w:cs="Segoe UI"/>
                <w:color w:val="0F1115"/>
                <w:sz w:val="18"/>
                <w:szCs w:val="18"/>
              </w:rPr>
              <w:t> → 4 choices</w:t>
            </w:r>
          </w:p>
          <w:p w14:paraId="27140A01" w14:textId="77777777"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A=1</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B=2,3,4</w:t>
            </w:r>
            <w:r w:rsidRPr="00783C18">
              <w:rPr>
                <w:rFonts w:asciiTheme="minorHAnsi" w:hAnsiTheme="minorHAnsi" w:cs="Segoe UI"/>
                <w:color w:val="0F1115"/>
                <w:sz w:val="18"/>
                <w:szCs w:val="18"/>
              </w:rPr>
              <w:t> → 3 choices</w:t>
            </w:r>
          </w:p>
          <w:p w14:paraId="46D09F35" w14:textId="77777777"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A=2</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 xml:space="preserve">B=3,4 </w:t>
            </w:r>
            <w:r w:rsidRPr="00783C18">
              <w:rPr>
                <w:rFonts w:asciiTheme="minorHAnsi" w:hAnsiTheme="minorHAnsi" w:cs="Segoe UI"/>
                <w:color w:val="0F1115"/>
                <w:sz w:val="18"/>
                <w:szCs w:val="18"/>
              </w:rPr>
              <w:t>→ 2 choices</w:t>
            </w:r>
          </w:p>
          <w:p w14:paraId="4C787BBC" w14:textId="77777777"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A=3</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B=4</w:t>
            </w:r>
            <w:r w:rsidRPr="00783C18">
              <w:rPr>
                <w:rFonts w:asciiTheme="minorHAnsi" w:hAnsiTheme="minorHAnsi" w:cs="Segoe UI"/>
                <w:color w:val="0F1115"/>
                <w:sz w:val="18"/>
                <w:szCs w:val="18"/>
              </w:rPr>
              <w:t> → 1 choice</w:t>
            </w:r>
          </w:p>
          <w:p w14:paraId="452FC013" w14:textId="77777777" w:rsidR="00901D60" w:rsidRPr="00783C18" w:rsidRDefault="00901D60" w:rsidP="00901D60">
            <w:pPr>
              <w:pStyle w:val="ds-markdown-paragraph"/>
              <w:numPr>
                <w:ilvl w:val="0"/>
                <w:numId w:val="19"/>
              </w:numPr>
              <w:spacing w:before="0" w:beforeAutospacing="0" w:after="0" w:afterAutospacing="0"/>
              <w:ind w:left="0"/>
              <w:rPr>
                <w:rFonts w:asciiTheme="minorHAnsi" w:hAnsiTheme="minorHAnsi" w:cs="Segoe UI"/>
                <w:color w:val="0F1115"/>
                <w:sz w:val="18"/>
                <w:szCs w:val="18"/>
              </w:rPr>
            </w:pPr>
            <w:r w:rsidRPr="00783C18">
              <w:rPr>
                <w:rStyle w:val="katex-mathml"/>
                <w:rFonts w:asciiTheme="minorHAnsi" w:hAnsiTheme="minorHAnsi"/>
                <w:color w:val="0F1115"/>
                <w:sz w:val="18"/>
                <w:szCs w:val="18"/>
                <w:bdr w:val="none" w:sz="0" w:space="0" w:color="auto" w:frame="1"/>
              </w:rPr>
              <w:t>A=4</w:t>
            </w:r>
            <w:r w:rsidRPr="00783C18">
              <w:rPr>
                <w:rFonts w:asciiTheme="minorHAnsi" w:hAnsiTheme="minorHAnsi" w:cs="Segoe UI"/>
                <w:color w:val="0F1115"/>
                <w:sz w:val="18"/>
                <w:szCs w:val="18"/>
              </w:rPr>
              <w:t xml:space="preserve"> no </w:t>
            </w:r>
            <w:r w:rsidRPr="00783C18">
              <w:rPr>
                <w:rStyle w:val="katex-mathml"/>
                <w:rFonts w:asciiTheme="minorHAnsi" w:hAnsiTheme="minorHAnsi"/>
                <w:color w:val="0F1115"/>
                <w:sz w:val="18"/>
                <w:szCs w:val="18"/>
                <w:bdr w:val="none" w:sz="0" w:space="0" w:color="auto" w:frame="1"/>
              </w:rPr>
              <w:t>B</w:t>
            </w:r>
            <w:r w:rsidRPr="00783C18">
              <w:rPr>
                <w:rFonts w:asciiTheme="minorHAnsi" w:hAnsiTheme="minorHAnsi" w:cs="Segoe UI"/>
                <w:color w:val="0F1115"/>
                <w:sz w:val="18"/>
                <w:szCs w:val="18"/>
              </w:rPr>
              <w:t> since </w:t>
            </w:r>
            <w:r w:rsidRPr="00783C18">
              <w:rPr>
                <w:rStyle w:val="katex-mathml"/>
                <w:rFonts w:asciiTheme="minorHAnsi" w:hAnsiTheme="minorHAnsi"/>
                <w:color w:val="0F1115"/>
                <w:sz w:val="18"/>
                <w:szCs w:val="18"/>
                <w:bdr w:val="none" w:sz="0" w:space="0" w:color="auto" w:frame="1"/>
              </w:rPr>
              <w:t>B≤4</w:t>
            </w:r>
            <w:r w:rsidRPr="00783C18">
              <w:rPr>
                <w:rFonts w:asciiTheme="minorHAnsi" w:hAnsiTheme="minorHAnsi" w:cs="Segoe UI"/>
                <w:color w:val="0F1115"/>
                <w:sz w:val="18"/>
                <w:szCs w:val="18"/>
              </w:rPr>
              <w:t> and </w:t>
            </w:r>
            <w:r w:rsidRPr="00783C18">
              <w:rPr>
                <w:rStyle w:val="katex-mathml"/>
                <w:rFonts w:asciiTheme="minorHAnsi" w:hAnsiTheme="minorHAnsi"/>
                <w:color w:val="0F1115"/>
                <w:sz w:val="18"/>
                <w:szCs w:val="18"/>
                <w:bdr w:val="none" w:sz="0" w:space="0" w:color="auto" w:frame="1"/>
              </w:rPr>
              <w:t>B&gt;A</w:t>
            </w:r>
            <w:r w:rsidRPr="00783C18">
              <w:rPr>
                <w:rFonts w:asciiTheme="minorHAnsi" w:hAnsiTheme="minorHAnsi" w:cs="Segoe UI"/>
                <w:color w:val="0F1115"/>
                <w:sz w:val="18"/>
                <w:szCs w:val="18"/>
              </w:rPr>
              <w:t> → 0 choices.</w:t>
            </w:r>
          </w:p>
          <w:p w14:paraId="53E87E81" w14:textId="77777777" w:rsidR="00901D60" w:rsidRPr="00783C18" w:rsidRDefault="00901D60" w:rsidP="00901D60">
            <w:pPr>
              <w:pStyle w:val="ds-markdown-paragraph"/>
              <w:spacing w:before="0" w:beforeAutospacing="0" w:after="0" w:afterAutospacing="0"/>
              <w:rPr>
                <w:rFonts w:asciiTheme="minorHAnsi" w:hAnsiTheme="minorHAnsi" w:cs="Segoe UI"/>
                <w:color w:val="0F1115"/>
                <w:sz w:val="18"/>
                <w:szCs w:val="18"/>
              </w:rPr>
            </w:pPr>
            <w:r w:rsidRPr="00783C18">
              <w:rPr>
                <w:rFonts w:asciiTheme="minorHAnsi" w:hAnsiTheme="minorHAnsi" w:cs="Segoe UI"/>
                <w:color w:val="0F1115"/>
                <w:sz w:val="18"/>
                <w:szCs w:val="18"/>
              </w:rPr>
              <w:t>Total for </w:t>
            </w:r>
            <w:r w:rsidRPr="00783C18">
              <w:rPr>
                <w:rStyle w:val="katex-mathml"/>
                <w:rFonts w:asciiTheme="minorHAnsi" w:hAnsiTheme="minorHAnsi"/>
                <w:color w:val="0F1115"/>
                <w:sz w:val="18"/>
                <w:szCs w:val="18"/>
                <w:bdr w:val="none" w:sz="0" w:space="0" w:color="auto" w:frame="1"/>
              </w:rPr>
              <w:t>F1</w:t>
            </w:r>
            <w:r w:rsidRPr="00783C18">
              <w:rPr>
                <w:rFonts w:asciiTheme="minorHAnsi" w:hAnsiTheme="minorHAnsi" w:cs="Segoe UI"/>
                <w:color w:val="0F1115"/>
                <w:sz w:val="18"/>
                <w:szCs w:val="18"/>
              </w:rPr>
              <w:t>: </w:t>
            </w:r>
            <w:r w:rsidRPr="00783C18">
              <w:rPr>
                <w:rStyle w:val="katex-mathml"/>
                <w:rFonts w:asciiTheme="minorHAnsi" w:hAnsiTheme="minorHAnsi"/>
                <w:color w:val="0F1115"/>
                <w:sz w:val="18"/>
                <w:szCs w:val="18"/>
                <w:bdr w:val="none" w:sz="0" w:space="0" w:color="auto" w:frame="1"/>
              </w:rPr>
              <w:t>4+3+2+1=10</w:t>
            </w:r>
            <w:r w:rsidRPr="00783C18">
              <w:rPr>
                <w:rFonts w:asciiTheme="minorHAnsi" w:hAnsiTheme="minorHAnsi" w:cs="Segoe UI"/>
                <w:color w:val="0F1115"/>
                <w:sz w:val="18"/>
                <w:szCs w:val="18"/>
              </w:rPr>
              <w:t> intervals.</w:t>
            </w:r>
          </w:p>
          <w:p w14:paraId="194A0065" w14:textId="77777777" w:rsidR="00901D60" w:rsidRPr="00783C18" w:rsidRDefault="00901D60" w:rsidP="00901D60">
            <w:pPr>
              <w:pStyle w:val="ds-markdown-paragraph"/>
              <w:spacing w:before="0" w:beforeAutospacing="0" w:after="0" w:afterAutospacing="0"/>
              <w:rPr>
                <w:rFonts w:asciiTheme="minorHAnsi" w:hAnsiTheme="minorHAnsi" w:cs="Segoe UI"/>
                <w:color w:val="0F1115"/>
                <w:sz w:val="18"/>
                <w:szCs w:val="18"/>
                <w:shd w:val="clear" w:color="auto" w:fill="FFFFFF"/>
              </w:rPr>
            </w:pPr>
            <w:proofErr w:type="gramStart"/>
            <w:r w:rsidRPr="00783C18">
              <w:rPr>
                <w:rFonts w:asciiTheme="minorHAnsi" w:hAnsiTheme="minorHAnsi" w:cs="Segoe UI"/>
                <w:color w:val="0F1115"/>
                <w:sz w:val="18"/>
                <w:szCs w:val="18"/>
                <w:shd w:val="clear" w:color="auto" w:fill="FFFFFF"/>
              </w:rPr>
              <w:t>Similarly</w:t>
            </w:r>
            <w:proofErr w:type="gramEnd"/>
            <w:r w:rsidRPr="00783C18">
              <w:rPr>
                <w:rFonts w:asciiTheme="minorHAnsi" w:hAnsiTheme="minorHAnsi" w:cs="Segoe UI"/>
                <w:color w:val="0F1115"/>
                <w:sz w:val="18"/>
                <w:szCs w:val="18"/>
                <w:shd w:val="clear" w:color="auto" w:fill="FFFFFF"/>
              </w:rPr>
              <w:t xml:space="preserve"> for </w:t>
            </w:r>
            <w:r w:rsidRPr="00783C18">
              <w:rPr>
                <w:rStyle w:val="katex-mathml"/>
                <w:rFonts w:asciiTheme="minorHAnsi" w:hAnsiTheme="minorHAnsi"/>
                <w:color w:val="0F1115"/>
                <w:sz w:val="18"/>
                <w:szCs w:val="18"/>
                <w:bdr w:val="none" w:sz="0" w:space="0" w:color="auto" w:frame="1"/>
                <w:shd w:val="clear" w:color="auto" w:fill="FFFFFF"/>
              </w:rPr>
              <w:t>F2</w:t>
            </w:r>
            <w:r w:rsidRPr="00783C18">
              <w:rPr>
                <w:rStyle w:val="vlist-s"/>
                <w:rFonts w:asciiTheme="minorHAnsi" w:hAnsiTheme="minorHAnsi"/>
                <w:color w:val="0F1115"/>
                <w:sz w:val="18"/>
                <w:szCs w:val="18"/>
                <w:shd w:val="clear" w:color="auto" w:fill="FFFFFF"/>
              </w:rPr>
              <w:t>​</w:t>
            </w:r>
            <w:r w:rsidRPr="00783C18">
              <w:rPr>
                <w:rFonts w:asciiTheme="minorHAnsi" w:hAnsiTheme="minorHAnsi" w:cs="Segoe UI"/>
                <w:color w:val="0F1115"/>
                <w:sz w:val="18"/>
                <w:szCs w:val="18"/>
                <w:shd w:val="clear" w:color="auto" w:fill="FFFFFF"/>
              </w:rPr>
              <w:t>: same → 10 intervals.</w:t>
            </w:r>
          </w:p>
          <w:p w14:paraId="46FDDAE3" w14:textId="77777777" w:rsidR="00901D60" w:rsidRPr="00783C18" w:rsidRDefault="00901D60" w:rsidP="00901D60">
            <w:pPr>
              <w:pStyle w:val="ds-markdown-paragraph"/>
              <w:spacing w:before="0" w:beforeAutospacing="0" w:after="0" w:afterAutospacing="0"/>
              <w:rPr>
                <w:rFonts w:asciiTheme="minorHAnsi" w:hAnsiTheme="minorHAnsi" w:cs="Segoe UI"/>
                <w:color w:val="0F1115"/>
                <w:sz w:val="18"/>
                <w:szCs w:val="18"/>
                <w:shd w:val="clear" w:color="auto" w:fill="FFFFFF"/>
              </w:rPr>
            </w:pPr>
            <w:r w:rsidRPr="00783C18">
              <w:rPr>
                <w:rFonts w:asciiTheme="minorHAnsi" w:hAnsiTheme="minorHAnsi" w:cs="Segoe UI"/>
                <w:color w:val="0F1115"/>
                <w:sz w:val="18"/>
                <w:szCs w:val="18"/>
                <w:shd w:val="clear" w:color="auto" w:fill="FFFFFF"/>
              </w:rPr>
              <w:t>So total rectangles = </w:t>
            </w:r>
            <w:r w:rsidRPr="00783C18">
              <w:rPr>
                <w:rStyle w:val="katex-mathml"/>
                <w:rFonts w:asciiTheme="minorHAnsi" w:hAnsiTheme="minorHAnsi"/>
                <w:color w:val="0F1115"/>
                <w:sz w:val="18"/>
                <w:szCs w:val="18"/>
                <w:bdr w:val="none" w:sz="0" w:space="0" w:color="auto" w:frame="1"/>
                <w:shd w:val="clear" w:color="auto" w:fill="FFFFFF"/>
              </w:rPr>
              <w:t>10×10=100</w:t>
            </w:r>
            <w:r w:rsidRPr="00783C18">
              <w:rPr>
                <w:rFonts w:asciiTheme="minorHAnsi" w:hAnsiTheme="minorHAnsi" w:cs="Segoe UI"/>
                <w:color w:val="0F1115"/>
                <w:sz w:val="18"/>
                <w:szCs w:val="18"/>
                <w:shd w:val="clear" w:color="auto" w:fill="FFFFFF"/>
              </w:rPr>
              <w:t>.   =&gt;  |H|=100</w:t>
            </w:r>
          </w:p>
          <w:p w14:paraId="13C31926" w14:textId="77777777" w:rsidR="00901D60" w:rsidRPr="00783C18" w:rsidRDefault="00901D60" w:rsidP="00901D60">
            <w:pPr>
              <w:pStyle w:val="Heading2"/>
              <w:shd w:val="clear" w:color="auto" w:fill="FFFFFF"/>
              <w:spacing w:before="0"/>
              <w:rPr>
                <w:rStyle w:val="Strong"/>
                <w:rFonts w:asciiTheme="minorHAnsi" w:hAnsiTheme="minorHAnsi" w:cs="Segoe UI"/>
                <w:b w:val="0"/>
                <w:bCs w:val="0"/>
                <w:color w:val="0F1115"/>
                <w:sz w:val="18"/>
                <w:szCs w:val="18"/>
              </w:rPr>
            </w:pPr>
          </w:p>
          <w:p w14:paraId="3EA882BF" w14:textId="77777777" w:rsidR="00901D60" w:rsidRPr="00783C18" w:rsidRDefault="00901D60" w:rsidP="00901D60">
            <w:pPr>
              <w:pStyle w:val="Heading2"/>
              <w:shd w:val="clear" w:color="auto" w:fill="FFFFFF"/>
              <w:spacing w:before="0"/>
              <w:rPr>
                <w:rFonts w:asciiTheme="minorHAnsi" w:hAnsiTheme="minorHAnsi" w:cs="Segoe UI"/>
                <w:color w:val="0F1115"/>
                <w:sz w:val="18"/>
                <w:szCs w:val="18"/>
              </w:rPr>
            </w:pPr>
            <w:r w:rsidRPr="00783C18">
              <w:rPr>
                <w:rStyle w:val="Strong"/>
                <w:rFonts w:asciiTheme="minorHAnsi" w:hAnsiTheme="minorHAnsi" w:cs="Segoe UI"/>
                <w:bCs w:val="0"/>
                <w:color w:val="0F1115"/>
                <w:sz w:val="18"/>
                <w:szCs w:val="18"/>
              </w:rPr>
              <w:t>3. PAC sample complexity for finite </w:t>
            </w:r>
            <w:r w:rsidRPr="00783C18">
              <w:rPr>
                <w:rStyle w:val="katex-mathml"/>
                <w:rFonts w:asciiTheme="minorHAnsi" w:hAnsiTheme="minorHAnsi"/>
                <w:color w:val="0F1115"/>
                <w:sz w:val="18"/>
                <w:szCs w:val="18"/>
                <w:bdr w:val="none" w:sz="0" w:space="0" w:color="auto" w:frame="1"/>
              </w:rPr>
              <w:t>H</w:t>
            </w:r>
            <w:r w:rsidRPr="00783C18">
              <w:rPr>
                <w:rStyle w:val="Strong"/>
                <w:rFonts w:asciiTheme="minorHAnsi" w:hAnsiTheme="minorHAnsi" w:cs="Segoe UI"/>
                <w:bCs w:val="0"/>
                <w:color w:val="0F1115"/>
                <w:sz w:val="18"/>
                <w:szCs w:val="18"/>
              </w:rPr>
              <w:t>, realizable case</w:t>
            </w:r>
          </w:p>
          <w:p w14:paraId="61ACBF36" w14:textId="77777777" w:rsidR="00901D60" w:rsidRPr="00783C18" w:rsidRDefault="00901D60" w:rsidP="00901D60">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s="Segoe UI"/>
                <w:color w:val="0F1115"/>
                <w:sz w:val="18"/>
                <w:szCs w:val="18"/>
              </w:rPr>
              <w:t>In the </w:t>
            </w:r>
            <w:r w:rsidRPr="00783C18">
              <w:rPr>
                <w:rStyle w:val="Strong"/>
                <w:rFonts w:asciiTheme="minorHAnsi" w:hAnsiTheme="minorHAnsi" w:cs="Segoe UI"/>
                <w:color w:val="0F1115"/>
                <w:sz w:val="18"/>
                <w:szCs w:val="18"/>
              </w:rPr>
              <w:t>realizable</w:t>
            </w:r>
            <w:r w:rsidRPr="00783C18">
              <w:rPr>
                <w:rFonts w:asciiTheme="minorHAnsi" w:hAnsiTheme="minorHAnsi" w:cs="Segoe UI"/>
                <w:color w:val="0F1115"/>
                <w:sz w:val="18"/>
                <w:szCs w:val="18"/>
              </w:rPr>
              <w:t> case (target in </w:t>
            </w:r>
            <w:r w:rsidRPr="00783C18">
              <w:rPr>
                <w:rStyle w:val="katex-mathml"/>
                <w:rFonts w:asciiTheme="minorHAnsi" w:hAnsiTheme="minorHAnsi"/>
                <w:color w:val="0F1115"/>
                <w:sz w:val="18"/>
                <w:szCs w:val="18"/>
                <w:bdr w:val="none" w:sz="0" w:space="0" w:color="auto" w:frame="1"/>
              </w:rPr>
              <w:t>H</w:t>
            </w:r>
            <w:r w:rsidRPr="00783C18">
              <w:rPr>
                <w:rFonts w:asciiTheme="minorHAnsi" w:hAnsiTheme="minorHAnsi" w:cs="Segoe UI"/>
                <w:color w:val="0F1115"/>
                <w:sz w:val="18"/>
                <w:szCs w:val="18"/>
              </w:rPr>
              <w:t>), the standard PAC bound says:</w:t>
            </w:r>
          </w:p>
          <w:p w14:paraId="3B30750D" w14:textId="77777777" w:rsidR="00901D60" w:rsidRPr="00783C18" w:rsidRDefault="00901D60" w:rsidP="00901D60">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s="Segoe UI"/>
                <w:color w:val="0F1115"/>
                <w:sz w:val="18"/>
                <w:szCs w:val="18"/>
              </w:rPr>
              <w:t>We need</w:t>
            </w:r>
          </w:p>
          <w:p w14:paraId="4D0745EB" w14:textId="77777777" w:rsidR="00901D60" w:rsidRPr="00783C18" w:rsidRDefault="00901D60" w:rsidP="00901D60">
            <w:pPr>
              <w:rPr>
                <w:rFonts w:cs="Times New Roman"/>
                <w:sz w:val="18"/>
                <w:szCs w:val="18"/>
              </w:rPr>
            </w:pPr>
            <w:r w:rsidRPr="00783C18">
              <w:rPr>
                <w:rStyle w:val="katex-mathml"/>
                <w:color w:val="0F1115"/>
                <w:sz w:val="18"/>
                <w:szCs w:val="18"/>
                <w:bdr w:val="none" w:sz="0" w:space="0" w:color="auto" w:frame="1"/>
                <w:shd w:val="clear" w:color="auto" w:fill="FFFFFF"/>
              </w:rPr>
              <w:t>m≥1/ϵ</w:t>
            </w:r>
            <w:r w:rsidR="00783C18" w:rsidRPr="00783C18">
              <w:rPr>
                <w:rStyle w:val="katex-mathml"/>
                <w:color w:val="0F1115"/>
                <w:sz w:val="18"/>
                <w:szCs w:val="18"/>
                <w:bdr w:val="none" w:sz="0" w:space="0" w:color="auto" w:frame="1"/>
                <w:shd w:val="clear" w:color="auto" w:fill="FFFFFF"/>
              </w:rPr>
              <w:t xml:space="preserve"> </w:t>
            </w:r>
            <w:r w:rsidRPr="00783C18">
              <w:rPr>
                <w:rStyle w:val="katex-mathml"/>
                <w:color w:val="0F1115"/>
                <w:sz w:val="18"/>
                <w:szCs w:val="18"/>
                <w:bdr w:val="none" w:sz="0" w:space="0" w:color="auto" w:frame="1"/>
                <w:shd w:val="clear" w:color="auto" w:fill="FFFFFF"/>
              </w:rPr>
              <w:t>(</w:t>
            </w:r>
            <w:proofErr w:type="spellStart"/>
            <w:r w:rsidRPr="00783C18">
              <w:rPr>
                <w:rStyle w:val="katex-mathml"/>
                <w:color w:val="0F1115"/>
                <w:sz w:val="18"/>
                <w:szCs w:val="18"/>
                <w:bdr w:val="none" w:sz="0" w:space="0" w:color="auto" w:frame="1"/>
                <w:shd w:val="clear" w:color="auto" w:fill="FFFFFF"/>
              </w:rPr>
              <w:t>ln</w:t>
            </w:r>
            <w:r w:rsidRPr="00783C18">
              <w:rPr>
                <w:rStyle w:val="katex-mathml"/>
                <w:rFonts w:ascii="Cambria Math" w:hAnsi="Cambria Math" w:cs="Cambria Math"/>
                <w:color w:val="0F1115"/>
                <w:sz w:val="18"/>
                <w:szCs w:val="18"/>
                <w:bdr w:val="none" w:sz="0" w:space="0" w:color="auto" w:frame="1"/>
                <w:shd w:val="clear" w:color="auto" w:fill="FFFFFF"/>
              </w:rPr>
              <w:t>∣</w:t>
            </w:r>
            <w:r w:rsidRPr="00783C18">
              <w:rPr>
                <w:rStyle w:val="katex-mathml"/>
                <w:color w:val="0F1115"/>
                <w:sz w:val="18"/>
                <w:szCs w:val="18"/>
                <w:bdr w:val="none" w:sz="0" w:space="0" w:color="auto" w:frame="1"/>
                <w:shd w:val="clear" w:color="auto" w:fill="FFFFFF"/>
              </w:rPr>
              <w:t>H</w:t>
            </w:r>
            <w:proofErr w:type="spellEnd"/>
            <w:r w:rsidRPr="00783C18">
              <w:rPr>
                <w:rStyle w:val="katex-mathml"/>
                <w:rFonts w:ascii="Cambria Math" w:hAnsi="Cambria Math" w:cs="Cambria Math"/>
                <w:color w:val="0F1115"/>
                <w:sz w:val="18"/>
                <w:szCs w:val="18"/>
                <w:bdr w:val="none" w:sz="0" w:space="0" w:color="auto" w:frame="1"/>
                <w:shd w:val="clear" w:color="auto" w:fill="FFFFFF"/>
              </w:rPr>
              <w:t>∣</w:t>
            </w:r>
            <w:r w:rsidRPr="00783C18">
              <w:rPr>
                <w:rStyle w:val="katex-mathml"/>
                <w:color w:val="0F1115"/>
                <w:sz w:val="18"/>
                <w:szCs w:val="18"/>
                <w:bdr w:val="none" w:sz="0" w:space="0" w:color="auto" w:frame="1"/>
                <w:shd w:val="clear" w:color="auto" w:fill="FFFFFF"/>
              </w:rPr>
              <w:t xml:space="preserve">+ln1/δ) </w:t>
            </w:r>
          </w:p>
          <w:p w14:paraId="2B122C2D" w14:textId="77777777" w:rsidR="00901D60" w:rsidRPr="00783C18" w:rsidRDefault="00901D60" w:rsidP="00901D60">
            <w:pPr>
              <w:pStyle w:val="ds-markdown-paragraph"/>
              <w:shd w:val="clear" w:color="auto" w:fill="FFFFFF"/>
              <w:spacing w:before="0" w:beforeAutospacing="0" w:after="0" w:afterAutospacing="0"/>
              <w:rPr>
                <w:rStyle w:val="katex-mathml"/>
                <w:rFonts w:asciiTheme="minorHAnsi" w:hAnsiTheme="minorHAnsi"/>
                <w:color w:val="0F1115"/>
                <w:sz w:val="18"/>
                <w:szCs w:val="18"/>
                <w:bdr w:val="none" w:sz="0" w:space="0" w:color="auto" w:frame="1"/>
              </w:rPr>
            </w:pPr>
            <w:r w:rsidRPr="00783C18">
              <w:rPr>
                <w:rFonts w:asciiTheme="minorHAnsi" w:hAnsiTheme="minorHAnsi" w:cs="Segoe UI"/>
                <w:color w:val="0F1115"/>
                <w:sz w:val="18"/>
                <w:szCs w:val="18"/>
              </w:rPr>
              <w:t>to guarantee that with probability at least </w:t>
            </w:r>
            <w:r w:rsidRPr="00783C18">
              <w:rPr>
                <w:rStyle w:val="katex-mathml"/>
                <w:rFonts w:asciiTheme="minorHAnsi" w:hAnsiTheme="minorHAnsi"/>
                <w:color w:val="0F1115"/>
                <w:sz w:val="18"/>
                <w:szCs w:val="18"/>
                <w:bdr w:val="none" w:sz="0" w:space="0" w:color="auto" w:frame="1"/>
              </w:rPr>
              <w:t>1−δ</w:t>
            </w:r>
            <w:r w:rsidRPr="00783C18">
              <w:rPr>
                <w:rFonts w:asciiTheme="minorHAnsi" w:hAnsiTheme="minorHAnsi" w:cs="Segoe UI"/>
                <w:color w:val="0F1115"/>
                <w:sz w:val="18"/>
                <w:szCs w:val="18"/>
              </w:rPr>
              <w:t>, error </w:t>
            </w:r>
            <w:r w:rsidRPr="00783C18">
              <w:rPr>
                <w:rStyle w:val="katex-mathml"/>
                <w:rFonts w:asciiTheme="minorHAnsi" w:hAnsiTheme="minorHAnsi"/>
                <w:color w:val="0F1115"/>
                <w:sz w:val="18"/>
                <w:szCs w:val="18"/>
                <w:bdr w:val="none" w:sz="0" w:space="0" w:color="auto" w:frame="1"/>
              </w:rPr>
              <w:t>≤ ϵ</w:t>
            </w:r>
          </w:p>
          <w:p w14:paraId="73359216" w14:textId="77777777" w:rsidR="00901D60" w:rsidRPr="00783C18" w:rsidRDefault="00783C18" w:rsidP="00783C18">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s="Segoe UI"/>
                <w:noProof/>
                <w:color w:val="0F1115"/>
                <w:sz w:val="18"/>
                <w:szCs w:val="18"/>
              </w:rPr>
              <w:drawing>
                <wp:inline distT="0" distB="0" distL="0" distR="0" wp14:anchorId="3633FEE3" wp14:editId="03C62595">
                  <wp:extent cx="1343027" cy="267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7135" cy="361608"/>
                          </a:xfrm>
                          <a:prstGeom prst="rect">
                            <a:avLst/>
                          </a:prstGeom>
                        </pic:spPr>
                      </pic:pic>
                    </a:graphicData>
                  </a:graphic>
                </wp:inline>
              </w:drawing>
            </w:r>
            <w:r w:rsidRPr="00783C18">
              <w:rPr>
                <w:rFonts w:asciiTheme="minorHAnsi" w:hAnsiTheme="minorHAnsi" w:cs="Segoe UI"/>
                <w:color w:val="0F1115"/>
                <w:sz w:val="18"/>
                <w:szCs w:val="18"/>
              </w:rPr>
              <w:t xml:space="preserve">  </w:t>
            </w:r>
          </w:p>
          <w:p w14:paraId="69324ABA" w14:textId="77777777" w:rsidR="00783C18" w:rsidRDefault="00783C18" w:rsidP="00783C18">
            <w:pPr>
              <w:rPr>
                <w:rFonts w:eastAsia="Times New Roman" w:cs="Times New Roman"/>
                <w:color w:val="0F1115"/>
                <w:sz w:val="18"/>
                <w:szCs w:val="18"/>
                <w:shd w:val="clear" w:color="auto" w:fill="FFFFFF"/>
              </w:rPr>
            </w:pPr>
            <w:r w:rsidRPr="00783C18">
              <w:rPr>
                <w:rFonts w:eastAsia="Times New Roman" w:cs="Times New Roman"/>
                <w:color w:val="0F1115"/>
                <w:sz w:val="18"/>
                <w:szCs w:val="18"/>
                <w:shd w:val="clear" w:color="auto" w:fill="FFFFFF"/>
              </w:rPr>
              <w:t>ln100=ln(10</w:t>
            </w:r>
            <w:r w:rsidRPr="00783C18">
              <w:rPr>
                <w:rFonts w:eastAsia="Times New Roman" w:cs="Times New Roman"/>
                <w:color w:val="0F1115"/>
                <w:sz w:val="18"/>
                <w:szCs w:val="18"/>
                <w:shd w:val="clear" w:color="auto" w:fill="FFFFFF"/>
                <w:vertAlign w:val="superscript"/>
              </w:rPr>
              <w:t>2</w:t>
            </w:r>
            <w:r w:rsidRPr="00783C18">
              <w:rPr>
                <w:rFonts w:eastAsia="Times New Roman" w:cs="Times New Roman"/>
                <w:color w:val="0F1115"/>
                <w:sz w:val="18"/>
                <w:szCs w:val="18"/>
                <w:shd w:val="clear" w:color="auto" w:fill="FFFFFF"/>
              </w:rPr>
              <w:t>)=2ln10≈2×2.302585=4.60517</w:t>
            </w:r>
          </w:p>
          <w:p w14:paraId="4969C19F" w14:textId="77777777" w:rsidR="00783C18" w:rsidRPr="00783C18" w:rsidRDefault="00783C18" w:rsidP="00783C18">
            <w:pPr>
              <w:rPr>
                <w:rFonts w:eastAsia="Times New Roman" w:cs="Times New Roman"/>
                <w:sz w:val="18"/>
                <w:szCs w:val="18"/>
              </w:rPr>
            </w:pPr>
            <w:r w:rsidRPr="00783C18">
              <w:rPr>
                <w:rStyle w:val="mop"/>
                <w:color w:val="0F1115"/>
                <w:sz w:val="18"/>
                <w:szCs w:val="18"/>
                <w:shd w:val="clear" w:color="auto" w:fill="FFFFFF"/>
              </w:rPr>
              <w:t>ln1/</w:t>
            </w:r>
            <w:r w:rsidRPr="00783C18">
              <w:rPr>
                <w:rStyle w:val="mord"/>
                <w:color w:val="0F1115"/>
                <w:sz w:val="18"/>
                <w:szCs w:val="18"/>
                <w:shd w:val="clear" w:color="auto" w:fill="FFFFFF"/>
              </w:rPr>
              <w:t>0.02</w:t>
            </w:r>
            <w:r w:rsidRPr="00783C18">
              <w:rPr>
                <w:rStyle w:val="mrel"/>
                <w:color w:val="0F1115"/>
                <w:sz w:val="18"/>
                <w:szCs w:val="18"/>
                <w:shd w:val="clear" w:color="auto" w:fill="FFFFFF"/>
              </w:rPr>
              <w:t>≈</w:t>
            </w:r>
            <w:r w:rsidRPr="00783C18">
              <w:rPr>
                <w:rStyle w:val="mord"/>
                <w:color w:val="0F1115"/>
                <w:sz w:val="18"/>
                <w:szCs w:val="18"/>
                <w:shd w:val="clear" w:color="auto" w:fill="FFFFFF"/>
              </w:rPr>
              <w:t>3.912023</w:t>
            </w:r>
          </w:p>
          <w:p w14:paraId="7935DADB" w14:textId="77777777" w:rsidR="00783C18" w:rsidRPr="00783C18" w:rsidRDefault="00783C18" w:rsidP="00783C18">
            <w:pPr>
              <w:shd w:val="clear" w:color="auto" w:fill="FFFFFF"/>
              <w:rPr>
                <w:rFonts w:eastAsia="Times New Roman" w:cs="Segoe UI"/>
                <w:color w:val="0F1115"/>
                <w:sz w:val="18"/>
                <w:szCs w:val="18"/>
              </w:rPr>
            </w:pPr>
            <w:r w:rsidRPr="00783C18">
              <w:rPr>
                <w:rFonts w:eastAsia="Times New Roman" w:cs="Segoe UI"/>
                <w:color w:val="0F1115"/>
                <w:sz w:val="18"/>
                <w:szCs w:val="18"/>
              </w:rPr>
              <w:t>Sum inside: </w:t>
            </w:r>
            <w:r w:rsidRPr="00783C18">
              <w:rPr>
                <w:rFonts w:eastAsia="Times New Roman" w:cs="Times New Roman"/>
                <w:color w:val="0F1115"/>
                <w:sz w:val="18"/>
                <w:szCs w:val="18"/>
                <w:bdr w:val="none" w:sz="0" w:space="0" w:color="auto" w:frame="1"/>
              </w:rPr>
              <w:t>4.60517+3.912023≈8.517193</w:t>
            </w:r>
            <w:r w:rsidRPr="00783C18">
              <w:rPr>
                <w:rFonts w:eastAsia="Times New Roman" w:cs="Segoe UI"/>
                <w:color w:val="0F1115"/>
                <w:sz w:val="18"/>
                <w:szCs w:val="18"/>
              </w:rPr>
              <w:t>.</w:t>
            </w:r>
          </w:p>
          <w:p w14:paraId="221A0B8E" w14:textId="77777777" w:rsidR="00783C18" w:rsidRPr="00783C18" w:rsidRDefault="00783C18" w:rsidP="00783C18">
            <w:pPr>
              <w:shd w:val="clear" w:color="auto" w:fill="FFFFFF"/>
              <w:rPr>
                <w:rFonts w:eastAsia="Times New Roman" w:cs="Segoe UI"/>
                <w:color w:val="0F1115"/>
                <w:sz w:val="18"/>
                <w:szCs w:val="18"/>
              </w:rPr>
            </w:pPr>
            <w:r w:rsidRPr="00783C18">
              <w:rPr>
                <w:rFonts w:eastAsia="Times New Roman" w:cs="Segoe UI"/>
                <w:color w:val="0F1115"/>
                <w:sz w:val="18"/>
                <w:szCs w:val="18"/>
              </w:rPr>
              <w:t>Divide by </w:t>
            </w:r>
            <w:r w:rsidRPr="00783C18">
              <w:rPr>
                <w:rFonts w:eastAsia="Times New Roman" w:cs="Times New Roman"/>
                <w:color w:val="0F1115"/>
                <w:sz w:val="18"/>
                <w:szCs w:val="18"/>
                <w:bdr w:val="none" w:sz="0" w:space="0" w:color="auto" w:frame="1"/>
              </w:rPr>
              <w:t>0.03</w:t>
            </w:r>
            <w:r w:rsidRPr="00783C18">
              <w:rPr>
                <w:rFonts w:eastAsia="Times New Roman" w:cs="Segoe UI"/>
                <w:color w:val="0F1115"/>
                <w:sz w:val="18"/>
                <w:szCs w:val="18"/>
              </w:rPr>
              <w:t>:</w:t>
            </w:r>
          </w:p>
          <w:p w14:paraId="5C3A1423" w14:textId="77777777" w:rsidR="00901D60" w:rsidRPr="000B7D87" w:rsidRDefault="00783C18" w:rsidP="000B7D87">
            <w:pPr>
              <w:pStyle w:val="ds-markdown-paragraph"/>
              <w:shd w:val="clear" w:color="auto" w:fill="FFFFFF"/>
              <w:spacing w:before="0" w:beforeAutospacing="0" w:after="0" w:afterAutospacing="0"/>
              <w:rPr>
                <w:rFonts w:asciiTheme="minorHAnsi" w:hAnsiTheme="minorHAnsi" w:cs="Segoe UI"/>
                <w:color w:val="0F1115"/>
                <w:sz w:val="18"/>
                <w:szCs w:val="18"/>
              </w:rPr>
            </w:pPr>
            <w:r w:rsidRPr="00783C18">
              <w:rPr>
                <w:rFonts w:asciiTheme="minorHAnsi" w:hAnsiTheme="minorHAnsi"/>
                <w:color w:val="0F1115"/>
                <w:sz w:val="18"/>
                <w:szCs w:val="18"/>
                <w:bdr w:val="none" w:sz="0" w:space="0" w:color="auto" w:frame="1"/>
                <w:shd w:val="clear" w:color="auto" w:fill="FFFFFF"/>
              </w:rPr>
              <w:t>m≥8.517193</w:t>
            </w:r>
            <w:r w:rsidR="000B7D87">
              <w:rPr>
                <w:rFonts w:asciiTheme="minorHAnsi" w:hAnsiTheme="minorHAnsi"/>
                <w:color w:val="0F1115"/>
                <w:sz w:val="18"/>
                <w:szCs w:val="18"/>
                <w:bdr w:val="none" w:sz="0" w:space="0" w:color="auto" w:frame="1"/>
                <w:shd w:val="clear" w:color="auto" w:fill="FFFFFF"/>
              </w:rPr>
              <w:t>/</w:t>
            </w:r>
            <w:r w:rsidRPr="00783C18">
              <w:rPr>
                <w:rFonts w:asciiTheme="minorHAnsi" w:hAnsiTheme="minorHAnsi"/>
                <w:color w:val="0F1115"/>
                <w:sz w:val="18"/>
                <w:szCs w:val="18"/>
                <w:bdr w:val="none" w:sz="0" w:space="0" w:color="auto" w:frame="1"/>
                <w:shd w:val="clear" w:color="auto" w:fill="FFFFFF"/>
              </w:rPr>
              <w:t>.03≈283.9064</w:t>
            </w:r>
            <w:r w:rsidR="000B7D87">
              <w:rPr>
                <w:rFonts w:asciiTheme="minorHAnsi" w:hAnsiTheme="minorHAnsi"/>
                <w:color w:val="0F1115"/>
                <w:sz w:val="18"/>
                <w:szCs w:val="18"/>
                <w:bdr w:val="none" w:sz="0" w:space="0" w:color="auto" w:frame="1"/>
                <w:shd w:val="clear" w:color="auto" w:fill="FFFFFF"/>
              </w:rPr>
              <w:t xml:space="preserve"> =&gt; m&gt;=284</w:t>
            </w:r>
          </w:p>
        </w:tc>
      </w:tr>
      <w:tr w:rsidR="00B64CEA" w:rsidRPr="00D97739" w14:paraId="593849C3" w14:textId="77777777" w:rsidTr="00093985">
        <w:tc>
          <w:tcPr>
            <w:tcW w:w="6322" w:type="dxa"/>
          </w:tcPr>
          <w:p w14:paraId="569FA563" w14:textId="77777777" w:rsidR="000B7D87" w:rsidRPr="00D97739" w:rsidRDefault="000B7D87" w:rsidP="00D97739">
            <w:pPr>
              <w:numPr>
                <w:ilvl w:val="0"/>
                <w:numId w:val="16"/>
              </w:numPr>
              <w:ind w:hanging="357"/>
              <w:rPr>
                <w:sz w:val="18"/>
                <w:szCs w:val="18"/>
              </w:rPr>
            </w:pPr>
            <w:r w:rsidRPr="00D97739">
              <w:rPr>
                <w:sz w:val="18"/>
                <w:szCs w:val="18"/>
              </w:rPr>
              <w:t xml:space="preserve">Briefly explain how each of these approaches attempt to avoid </w:t>
            </w:r>
            <w:r w:rsidRPr="00D97739">
              <w:rPr>
                <w:i/>
                <w:sz w:val="18"/>
                <w:szCs w:val="18"/>
              </w:rPr>
              <w:t>overfitting</w:t>
            </w:r>
            <w:r w:rsidRPr="00D97739">
              <w:rPr>
                <w:sz w:val="18"/>
                <w:szCs w:val="18"/>
              </w:rPr>
              <w:t>.  Only discuss one approach for each method and discuss a different approach for each.  Assume that Boolean-valued functions are being learned.</w:t>
            </w:r>
          </w:p>
          <w:p w14:paraId="4598A47A" w14:textId="77777777" w:rsidR="000B7D87" w:rsidRPr="00D97739" w:rsidRDefault="000B7D87" w:rsidP="00D97739">
            <w:pPr>
              <w:numPr>
                <w:ilvl w:val="1"/>
                <w:numId w:val="16"/>
              </w:numPr>
              <w:ind w:hanging="357"/>
              <w:rPr>
                <w:sz w:val="18"/>
                <w:szCs w:val="18"/>
              </w:rPr>
            </w:pPr>
            <w:r w:rsidRPr="00D97739">
              <w:rPr>
                <w:sz w:val="18"/>
                <w:szCs w:val="18"/>
              </w:rPr>
              <w:t>random forests</w:t>
            </w:r>
          </w:p>
          <w:p w14:paraId="0BEAAA2D" w14:textId="77777777" w:rsidR="000B7D87" w:rsidRPr="00D97739" w:rsidRDefault="000B7D87" w:rsidP="00D97739">
            <w:pPr>
              <w:numPr>
                <w:ilvl w:val="1"/>
                <w:numId w:val="16"/>
              </w:numPr>
              <w:ind w:hanging="357"/>
              <w:rPr>
                <w:sz w:val="18"/>
                <w:szCs w:val="18"/>
              </w:rPr>
            </w:pPr>
            <w:r w:rsidRPr="00D97739">
              <w:rPr>
                <w:sz w:val="18"/>
                <w:szCs w:val="18"/>
              </w:rPr>
              <w:t>naïve Bayes</w:t>
            </w:r>
          </w:p>
          <w:p w14:paraId="448F2942" w14:textId="77777777" w:rsidR="00B64CEA" w:rsidRPr="00D97739" w:rsidRDefault="000B7D87" w:rsidP="00D97739">
            <w:pPr>
              <w:numPr>
                <w:ilvl w:val="1"/>
                <w:numId w:val="16"/>
              </w:numPr>
              <w:ind w:hanging="357"/>
              <w:rPr>
                <w:sz w:val="18"/>
                <w:szCs w:val="18"/>
              </w:rPr>
            </w:pPr>
            <w:r w:rsidRPr="00D97739">
              <w:rPr>
                <w:sz w:val="18"/>
                <w:szCs w:val="18"/>
              </w:rPr>
              <w:t>neural networks with hidden units</w:t>
            </w:r>
          </w:p>
          <w:p w14:paraId="432EA98F" w14:textId="77777777" w:rsidR="000B7D87" w:rsidRPr="00D97739" w:rsidRDefault="000B7D87" w:rsidP="00D97739">
            <w:pPr>
              <w:pStyle w:val="Heading3"/>
              <w:shd w:val="clear" w:color="auto" w:fill="FFFFFF"/>
              <w:spacing w:before="0" w:beforeAutospacing="0" w:after="0" w:afterAutospacing="0"/>
              <w:rPr>
                <w:rFonts w:asciiTheme="minorHAnsi" w:hAnsiTheme="minorHAnsi" w:cs="Segoe UI"/>
                <w:color w:val="0F1115"/>
                <w:sz w:val="18"/>
                <w:szCs w:val="18"/>
              </w:rPr>
            </w:pPr>
            <w:r w:rsidRPr="00D97739">
              <w:rPr>
                <w:rFonts w:asciiTheme="minorHAnsi" w:hAnsiTheme="minorHAnsi" w:cs="Segoe UI"/>
                <w:color w:val="0F1115"/>
                <w:sz w:val="18"/>
                <w:szCs w:val="18"/>
              </w:rPr>
              <w:t>ii. Naïve Bayes</w:t>
            </w:r>
          </w:p>
          <w:p w14:paraId="702BB1F5" w14:textId="77777777" w:rsidR="000B7D87" w:rsidRPr="00D97739" w:rsidRDefault="000B7D87"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D97739">
              <w:rPr>
                <w:rStyle w:val="Strong"/>
                <w:rFonts w:asciiTheme="minorHAnsi" w:hAnsiTheme="minorHAnsi" w:cs="Segoe UI"/>
                <w:color w:val="0F1115"/>
                <w:sz w:val="18"/>
                <w:szCs w:val="18"/>
              </w:rPr>
              <w:t>Approach: Strong Structural Assumptions (Independence Assumption)</w:t>
            </w:r>
          </w:p>
          <w:p w14:paraId="5756EA21" w14:textId="77777777" w:rsidR="000B7D87" w:rsidRPr="00D97739" w:rsidRDefault="000B7D87"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D97739">
              <w:rPr>
                <w:rFonts w:asciiTheme="minorHAnsi" w:hAnsiTheme="minorHAnsi" w:cs="Segoe UI"/>
                <w:color w:val="0F1115"/>
                <w:sz w:val="18"/>
                <w:szCs w:val="18"/>
              </w:rPr>
              <w:t>Naïve Bayes avoids overfitting by making a very strong, simplifying assumption about the data: it assumes that all input features are </w:t>
            </w:r>
            <w:r w:rsidRPr="00D97739">
              <w:rPr>
                <w:rStyle w:val="Strong"/>
                <w:rFonts w:asciiTheme="minorHAnsi" w:hAnsiTheme="minorHAnsi" w:cs="Segoe UI"/>
                <w:color w:val="0F1115"/>
                <w:sz w:val="18"/>
                <w:szCs w:val="18"/>
              </w:rPr>
              <w:t>conditionally independent</w:t>
            </w:r>
            <w:r w:rsidRPr="00D97739">
              <w:rPr>
                <w:rFonts w:asciiTheme="minorHAnsi" w:hAnsiTheme="minorHAnsi" w:cs="Segoe UI"/>
                <w:color w:val="0F1115"/>
                <w:sz w:val="18"/>
                <w:szCs w:val="18"/>
              </w:rPr>
              <w:t> given the class label. This drastically reduces the model's complexity and capacity.</w:t>
            </w:r>
          </w:p>
          <w:p w14:paraId="3C60E402" w14:textId="77777777" w:rsidR="000B7D87" w:rsidRPr="00D97739" w:rsidRDefault="000B7D87"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D97739">
              <w:rPr>
                <w:rFonts w:asciiTheme="minorHAnsi" w:hAnsiTheme="minorHAnsi" w:cs="Segoe UI"/>
                <w:color w:val="0F1115"/>
                <w:sz w:val="18"/>
                <w:szCs w:val="18"/>
              </w:rPr>
              <w:t>A more complex model without this assumption would have to learn the interactions between all the features, which requires a vast amount of data. By assuming independence, Naïve Bayes severely constrains the hypothesis space. It only has to learn the individual probability of each feature given the class, which is a much simpler task requiring far fewer parameters. This inherent bias prevents it from fitting the noise in the training data, making it robust to overfitting, especially in high-dimensional spaces.</w:t>
            </w:r>
          </w:p>
        </w:tc>
        <w:tc>
          <w:tcPr>
            <w:tcW w:w="5586" w:type="dxa"/>
          </w:tcPr>
          <w:p w14:paraId="6C17E968" w14:textId="77777777" w:rsidR="000B7D87" w:rsidRPr="000B7D87" w:rsidRDefault="000B7D87" w:rsidP="00D97739">
            <w:pPr>
              <w:shd w:val="clear" w:color="auto" w:fill="FFFFFF"/>
              <w:rPr>
                <w:rFonts w:eastAsia="Times New Roman" w:cs="Segoe UI"/>
                <w:color w:val="0F1115"/>
                <w:sz w:val="18"/>
                <w:szCs w:val="18"/>
              </w:rPr>
            </w:pPr>
            <w:r w:rsidRPr="000B7D87">
              <w:rPr>
                <w:rFonts w:eastAsia="Times New Roman" w:cs="Segoe UI"/>
                <w:color w:val="0F1115"/>
                <w:sz w:val="18"/>
                <w:szCs w:val="18"/>
              </w:rPr>
              <w:t>Random Forests avoid overfitting primarily by building a large number of </w:t>
            </w:r>
            <w:r w:rsidRPr="00D97739">
              <w:rPr>
                <w:rFonts w:eastAsia="Times New Roman" w:cs="Segoe UI"/>
                <w:b/>
                <w:bCs/>
                <w:color w:val="0F1115"/>
                <w:sz w:val="18"/>
                <w:szCs w:val="18"/>
              </w:rPr>
              <w:t>de-correlated</w:t>
            </w:r>
            <w:r w:rsidRPr="000B7D87">
              <w:rPr>
                <w:rFonts w:eastAsia="Times New Roman" w:cs="Segoe UI"/>
                <w:color w:val="0F1115"/>
                <w:sz w:val="18"/>
                <w:szCs w:val="18"/>
              </w:rPr>
              <w:t> decision trees and averaging their predictions. This is achieved through two key mechanisms:</w:t>
            </w:r>
          </w:p>
          <w:p w14:paraId="6C621BF6" w14:textId="77777777" w:rsidR="000B7D87" w:rsidRPr="000B7D87" w:rsidRDefault="000B7D87" w:rsidP="00D97739">
            <w:pPr>
              <w:numPr>
                <w:ilvl w:val="0"/>
                <w:numId w:val="20"/>
              </w:numPr>
              <w:shd w:val="clear" w:color="auto" w:fill="FFFFFF"/>
              <w:ind w:left="0"/>
              <w:rPr>
                <w:rFonts w:eastAsia="Times New Roman" w:cs="Segoe UI"/>
                <w:color w:val="0F1115"/>
                <w:sz w:val="18"/>
                <w:szCs w:val="18"/>
              </w:rPr>
            </w:pPr>
            <w:r w:rsidRPr="00D97739">
              <w:rPr>
                <w:rFonts w:eastAsia="Times New Roman" w:cs="Segoe UI"/>
                <w:b/>
                <w:bCs/>
                <w:color w:val="0F1115"/>
                <w:sz w:val="18"/>
                <w:szCs w:val="18"/>
              </w:rPr>
              <w:t>Bagging (Bootstrap Aggregating)</w:t>
            </w:r>
            <w:r w:rsidRPr="000B7D87">
              <w:rPr>
                <w:rFonts w:eastAsia="Times New Roman" w:cs="Segoe UI"/>
                <w:color w:val="0F1115"/>
                <w:sz w:val="18"/>
                <w:szCs w:val="18"/>
              </w:rPr>
              <w:t>: Each tree is trained on a different random subset of the training data. This introduces variability between the trees.</w:t>
            </w:r>
          </w:p>
          <w:p w14:paraId="0AD79CD7" w14:textId="77777777" w:rsidR="000B7D87" w:rsidRPr="000B7D87" w:rsidRDefault="000B7D87" w:rsidP="00D97739">
            <w:pPr>
              <w:numPr>
                <w:ilvl w:val="0"/>
                <w:numId w:val="20"/>
              </w:numPr>
              <w:shd w:val="clear" w:color="auto" w:fill="FFFFFF"/>
              <w:ind w:left="0"/>
              <w:rPr>
                <w:rFonts w:eastAsia="Times New Roman" w:cs="Segoe UI"/>
                <w:color w:val="0F1115"/>
                <w:sz w:val="18"/>
                <w:szCs w:val="18"/>
              </w:rPr>
            </w:pPr>
            <w:r w:rsidRPr="00D97739">
              <w:rPr>
                <w:rFonts w:eastAsia="Times New Roman" w:cs="Segoe UI"/>
                <w:b/>
                <w:bCs/>
                <w:color w:val="0F1115"/>
                <w:sz w:val="18"/>
                <w:szCs w:val="18"/>
              </w:rPr>
              <w:t>Random Feature Selection</w:t>
            </w:r>
            <w:r w:rsidRPr="000B7D87">
              <w:rPr>
                <w:rFonts w:eastAsia="Times New Roman" w:cs="Segoe UI"/>
                <w:color w:val="0F1115"/>
                <w:sz w:val="18"/>
                <w:szCs w:val="18"/>
              </w:rPr>
              <w:t>: When splitting a node, the algorithm is restricted to a random subset of the features. This prevents any single strong feature from dominating the tree structures and forces the trees to learn different patterns.</w:t>
            </w:r>
          </w:p>
          <w:p w14:paraId="0CA889F3" w14:textId="77777777" w:rsidR="000B7D87" w:rsidRPr="000B7D87" w:rsidRDefault="000B7D87" w:rsidP="00D97739">
            <w:pPr>
              <w:shd w:val="clear" w:color="auto" w:fill="FFFFFF"/>
              <w:rPr>
                <w:rFonts w:eastAsia="Times New Roman" w:cs="Segoe UI"/>
                <w:color w:val="0F1115"/>
                <w:sz w:val="18"/>
                <w:szCs w:val="18"/>
              </w:rPr>
            </w:pPr>
            <w:r w:rsidRPr="000B7D87">
              <w:rPr>
                <w:rFonts w:eastAsia="Times New Roman" w:cs="Segoe UI"/>
                <w:color w:val="0F1115"/>
                <w:sz w:val="18"/>
                <w:szCs w:val="18"/>
              </w:rPr>
              <w:t>A single decision tree is highly sensitive to its training data and can overfit by growing too deep. By creating many such trees on different data and feature subsets, each one overfits in a slightly different way. When their predictions (votes) are averaged, these idiosyncratic overfits cancel out, leaving a much more robust and generalizable model.</w:t>
            </w:r>
          </w:p>
          <w:p w14:paraId="38C0D857" w14:textId="77777777" w:rsidR="00B64CEA" w:rsidRPr="00D97739" w:rsidRDefault="00B64CEA" w:rsidP="00D97739">
            <w:pPr>
              <w:rPr>
                <w:rFonts w:cstheme="minorHAnsi"/>
                <w:sz w:val="18"/>
                <w:szCs w:val="18"/>
              </w:rPr>
            </w:pPr>
          </w:p>
        </w:tc>
      </w:tr>
      <w:tr w:rsidR="00D97739" w:rsidRPr="00636314" w14:paraId="3AA29ED5" w14:textId="77777777" w:rsidTr="00291B8E">
        <w:tc>
          <w:tcPr>
            <w:tcW w:w="11908" w:type="dxa"/>
            <w:gridSpan w:val="2"/>
          </w:tcPr>
          <w:p w14:paraId="5F72949B" w14:textId="77777777" w:rsidR="00D97739" w:rsidRPr="00636314" w:rsidRDefault="00D97739" w:rsidP="00D97739">
            <w:pPr>
              <w:pStyle w:val="Heading3"/>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iii. Neural Networks with Hidden Units</w:t>
            </w:r>
          </w:p>
          <w:p w14:paraId="49BBE52F" w14:textId="77777777"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Approach: Explicit Penalization of Complexity (Regularization)</w:t>
            </w:r>
          </w:p>
          <w:p w14:paraId="485424F9" w14:textId="77777777"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Unlike the previous methods, Neural Networks are highly flexible models that can easily overfit. A primary method to avoid this is the use of </w:t>
            </w:r>
            <w:r w:rsidRPr="00636314">
              <w:rPr>
                <w:rStyle w:val="Strong"/>
                <w:rFonts w:asciiTheme="minorHAnsi" w:hAnsiTheme="minorHAnsi" w:cs="Segoe UI"/>
                <w:color w:val="0F1115"/>
                <w:sz w:val="18"/>
                <w:szCs w:val="18"/>
              </w:rPr>
              <w:t>L1 or L2 Regularization</w:t>
            </w:r>
            <w:r w:rsidRPr="00636314">
              <w:rPr>
                <w:rFonts w:asciiTheme="minorHAnsi" w:hAnsiTheme="minorHAnsi" w:cs="Segoe UI"/>
                <w:color w:val="0F1115"/>
                <w:sz w:val="18"/>
                <w:szCs w:val="18"/>
              </w:rPr>
              <w:t> (also called Weight Decay).</w:t>
            </w:r>
          </w:p>
          <w:p w14:paraId="5F1B49AF" w14:textId="77777777"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This approach works by adding a penalty term to the loss function that the network is trying to minimize. This penalty is proportional to the magnitude of the network's weights.</w:t>
            </w:r>
          </w:p>
          <w:p w14:paraId="34E6A7A0" w14:textId="77777777" w:rsidR="00D97739" w:rsidRPr="00636314" w:rsidRDefault="00D97739" w:rsidP="00D97739">
            <w:pPr>
              <w:pStyle w:val="ds-markdown-paragraph"/>
              <w:numPr>
                <w:ilvl w:val="0"/>
                <w:numId w:val="21"/>
              </w:numPr>
              <w:shd w:val="clear" w:color="auto" w:fill="FFFFFF"/>
              <w:spacing w:before="0" w:beforeAutospacing="0" w:after="0" w:afterAutospacing="0"/>
              <w:ind w:left="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L2 Regularization</w:t>
            </w:r>
            <w:r w:rsidRPr="00636314">
              <w:rPr>
                <w:rFonts w:asciiTheme="minorHAnsi" w:hAnsiTheme="minorHAnsi" w:cs="Segoe UI"/>
                <w:color w:val="0F1115"/>
                <w:sz w:val="18"/>
                <w:szCs w:val="18"/>
              </w:rPr>
              <w:t> penalizes the sum of the squares of the weights, encouraging them to be small.</w:t>
            </w:r>
          </w:p>
          <w:p w14:paraId="0FB971EE" w14:textId="77777777" w:rsidR="00D97739" w:rsidRPr="00636314" w:rsidRDefault="00D97739" w:rsidP="00D97739">
            <w:pPr>
              <w:pStyle w:val="ds-markdown-paragraph"/>
              <w:numPr>
                <w:ilvl w:val="0"/>
                <w:numId w:val="21"/>
              </w:numPr>
              <w:shd w:val="clear" w:color="auto" w:fill="FFFFFF"/>
              <w:spacing w:before="0" w:beforeAutospacing="0" w:after="0" w:afterAutospacing="0"/>
              <w:ind w:left="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L1 Regularization</w:t>
            </w:r>
            <w:r w:rsidRPr="00636314">
              <w:rPr>
                <w:rFonts w:asciiTheme="minorHAnsi" w:hAnsiTheme="minorHAnsi" w:cs="Segoe UI"/>
                <w:color w:val="0F1115"/>
                <w:sz w:val="18"/>
                <w:szCs w:val="18"/>
              </w:rPr>
              <w:t> penalizes the sum of the absolute values, which can drive some weights to zero, effectively simplifying the network.</w:t>
            </w:r>
          </w:p>
          <w:p w14:paraId="585471E7" w14:textId="77777777" w:rsidR="00D97739" w:rsidRPr="00636314" w:rsidRDefault="00D97739" w:rsidP="00D97739">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By forcing the weights to remain small, the model's output function becomes smoother and less complex. It prevents the network from learning extreme, complex patterns that are likely to be</w:t>
            </w:r>
          </w:p>
        </w:tc>
      </w:tr>
    </w:tbl>
    <w:p w14:paraId="0BB42B26" w14:textId="77777777" w:rsidR="00C03B17" w:rsidRPr="00636314" w:rsidRDefault="001B4109" w:rsidP="00D97739">
      <w:pPr>
        <w:rPr>
          <w:rFonts w:cstheme="minorHAnsi"/>
          <w:sz w:val="18"/>
          <w:szCs w:val="18"/>
        </w:rPr>
      </w:pPr>
      <w:r w:rsidRPr="00636314">
        <w:rPr>
          <w:rFonts w:cstheme="minorHAnsi"/>
          <w:sz w:val="18"/>
          <w:szCs w:val="18"/>
        </w:rPr>
        <w:sym w:font="Symbol" w:char="F0CE"/>
      </w:r>
    </w:p>
    <w:p w14:paraId="19E7F526" w14:textId="77777777" w:rsidR="00D97739" w:rsidRPr="00636314" w:rsidRDefault="00D97739" w:rsidP="00D97739">
      <w:pPr>
        <w:rPr>
          <w:rFonts w:cstheme="minorHAnsi"/>
          <w:sz w:val="18"/>
          <w:szCs w:val="18"/>
        </w:rPr>
      </w:pPr>
    </w:p>
    <w:tbl>
      <w:tblPr>
        <w:tblStyle w:val="TableGrid"/>
        <w:tblW w:w="11908" w:type="dxa"/>
        <w:tblInd w:w="-1281" w:type="dxa"/>
        <w:tblLook w:val="04A0" w:firstRow="1" w:lastRow="0" w:firstColumn="1" w:lastColumn="0" w:noHBand="0" w:noVBand="1"/>
      </w:tblPr>
      <w:tblGrid>
        <w:gridCol w:w="3268"/>
        <w:gridCol w:w="3054"/>
        <w:gridCol w:w="5586"/>
      </w:tblGrid>
      <w:tr w:rsidR="00636314" w:rsidRPr="00636314" w14:paraId="104039A0" w14:textId="77777777" w:rsidTr="00636314">
        <w:trPr>
          <w:trHeight w:val="3035"/>
        </w:trPr>
        <w:tc>
          <w:tcPr>
            <w:tcW w:w="6322" w:type="dxa"/>
            <w:gridSpan w:val="2"/>
          </w:tcPr>
          <w:p w14:paraId="72B469F3" w14:textId="77777777" w:rsidR="00636314" w:rsidRPr="004911F0" w:rsidRDefault="00636314" w:rsidP="00D97739">
            <w:pPr>
              <w:pStyle w:val="Heading3"/>
              <w:shd w:val="clear" w:color="auto" w:fill="FFFFFF"/>
              <w:spacing w:before="0" w:beforeAutospacing="0" w:after="0" w:afterAutospacing="0"/>
              <w:rPr>
                <w:rFonts w:asciiTheme="minorHAnsi" w:hAnsiTheme="minorHAnsi" w:cs="Segoe UI"/>
                <w:color w:val="FF0000"/>
                <w:sz w:val="18"/>
                <w:szCs w:val="18"/>
              </w:rPr>
            </w:pPr>
            <w:r w:rsidRPr="004911F0">
              <w:rPr>
                <w:rFonts w:asciiTheme="minorHAnsi" w:hAnsiTheme="minorHAnsi" w:cs="Segoe UI"/>
                <w:color w:val="FF0000"/>
                <w:sz w:val="18"/>
                <w:szCs w:val="18"/>
              </w:rPr>
              <w:lastRenderedPageBreak/>
              <w:t>Exam spring 2003</w:t>
            </w:r>
            <w:r w:rsidR="005F2BC0">
              <w:rPr>
                <w:rFonts w:asciiTheme="minorHAnsi" w:hAnsiTheme="minorHAnsi" w:cs="Segoe UI"/>
                <w:color w:val="FF0000"/>
                <w:sz w:val="18"/>
                <w:szCs w:val="18"/>
              </w:rPr>
              <w:t xml:space="preserve"> cs760</w:t>
            </w:r>
          </w:p>
          <w:p w14:paraId="0E51837F" w14:textId="77777777" w:rsidR="00636314" w:rsidRPr="00636314" w:rsidRDefault="00636314" w:rsidP="00D97739">
            <w:pPr>
              <w:jc w:val="both"/>
              <w:rPr>
                <w:b/>
                <w:sz w:val="18"/>
                <w:szCs w:val="18"/>
              </w:rPr>
            </w:pPr>
            <w:r w:rsidRPr="00636314">
              <w:rPr>
                <w:b/>
                <w:sz w:val="18"/>
                <w:szCs w:val="18"/>
              </w:rPr>
              <w:t>Problem 3 – Computational Learning Theory (10 points)</w:t>
            </w:r>
          </w:p>
          <w:p w14:paraId="682E481F" w14:textId="77777777" w:rsidR="00636314" w:rsidRPr="00636314" w:rsidRDefault="00636314" w:rsidP="00D97739">
            <w:pPr>
              <w:numPr>
                <w:ilvl w:val="0"/>
                <w:numId w:val="22"/>
              </w:numPr>
              <w:jc w:val="both"/>
              <w:rPr>
                <w:sz w:val="18"/>
                <w:szCs w:val="18"/>
              </w:rPr>
            </w:pPr>
            <w:r w:rsidRPr="00636314">
              <w:rPr>
                <w:sz w:val="18"/>
                <w:szCs w:val="18"/>
              </w:rPr>
              <w:t xml:space="preserve">Assume that we have the predictions below of five experts, as well as the correct answer.  Using the </w:t>
            </w:r>
            <w:r w:rsidRPr="00636314">
              <w:rPr>
                <w:i/>
                <w:sz w:val="18"/>
                <w:szCs w:val="18"/>
              </w:rPr>
              <w:t>weighted majority</w:t>
            </w:r>
            <w:r w:rsidRPr="00636314">
              <w:rPr>
                <w:sz w:val="18"/>
                <w:szCs w:val="18"/>
              </w:rPr>
              <w:t xml:space="preserve"> algorithm (with β=0.5) in order to track the best expert, show how the weight given to each expert changes </w:t>
            </w:r>
            <w:r w:rsidRPr="00636314">
              <w:rPr>
                <w:i/>
                <w:sz w:val="18"/>
                <w:szCs w:val="18"/>
              </w:rPr>
              <w:t>after</w:t>
            </w:r>
            <w:r w:rsidRPr="00636314">
              <w:rPr>
                <w:sz w:val="18"/>
                <w:szCs w:val="18"/>
              </w:rPr>
              <w:t xml:space="preserve"> each example.  Show your work.</w:t>
            </w:r>
          </w:p>
          <w:p w14:paraId="5291B4D0" w14:textId="77777777" w:rsidR="00636314" w:rsidRPr="00636314" w:rsidRDefault="00636314" w:rsidP="00D97739">
            <w:pPr>
              <w:ind w:left="172"/>
              <w:jc w:val="both"/>
              <w:rPr>
                <w:i/>
                <w:sz w:val="18"/>
                <w:szCs w:val="18"/>
                <w:u w:val="single"/>
              </w:rPr>
            </w:pPr>
            <w:r w:rsidRPr="00636314">
              <w:rPr>
                <w:i/>
                <w:sz w:val="18"/>
                <w:szCs w:val="18"/>
                <w:u w:val="single"/>
              </w:rPr>
              <w:t>Expert</w:t>
            </w:r>
            <w:r w:rsidRPr="00636314">
              <w:rPr>
                <w:i/>
                <w:sz w:val="18"/>
                <w:szCs w:val="18"/>
                <w:u w:val="single"/>
              </w:rPr>
              <w:tab/>
              <w:t>1</w:t>
            </w:r>
            <w:r w:rsidRPr="00636314">
              <w:rPr>
                <w:i/>
                <w:sz w:val="18"/>
                <w:szCs w:val="18"/>
                <w:u w:val="single"/>
              </w:rPr>
              <w:tab/>
              <w:t>2</w:t>
            </w:r>
            <w:r w:rsidRPr="00636314">
              <w:rPr>
                <w:i/>
                <w:sz w:val="18"/>
                <w:szCs w:val="18"/>
                <w:u w:val="single"/>
              </w:rPr>
              <w:tab/>
              <w:t>3</w:t>
            </w:r>
            <w:r w:rsidRPr="00636314">
              <w:rPr>
                <w:i/>
                <w:sz w:val="18"/>
                <w:szCs w:val="18"/>
                <w:u w:val="single"/>
              </w:rPr>
              <w:tab/>
              <w:t>4</w:t>
            </w:r>
            <w:r w:rsidRPr="00636314">
              <w:rPr>
                <w:i/>
                <w:sz w:val="18"/>
                <w:szCs w:val="18"/>
                <w:u w:val="single"/>
              </w:rPr>
              <w:tab/>
              <w:t>5</w:t>
            </w:r>
            <w:r w:rsidRPr="00636314">
              <w:rPr>
                <w:i/>
                <w:sz w:val="18"/>
                <w:szCs w:val="18"/>
                <w:u w:val="single"/>
              </w:rPr>
              <w:tab/>
              <w:t>Correct Answer</w:t>
            </w:r>
          </w:p>
          <w:p w14:paraId="3AD26A73" w14:textId="77777777" w:rsidR="00636314" w:rsidRPr="00636314" w:rsidRDefault="00636314" w:rsidP="00D97739">
            <w:pPr>
              <w:ind w:left="720"/>
              <w:jc w:val="both"/>
              <w:rPr>
                <w:sz w:val="18"/>
                <w:szCs w:val="18"/>
              </w:rPr>
            </w:pPr>
            <w:r w:rsidRPr="00636314">
              <w:rPr>
                <w:sz w:val="18"/>
                <w:szCs w:val="18"/>
              </w:rPr>
              <w:t>T</w:t>
            </w:r>
            <w:r w:rsidRPr="00636314">
              <w:rPr>
                <w:sz w:val="18"/>
                <w:szCs w:val="18"/>
              </w:rPr>
              <w:tab/>
            </w:r>
            <w:proofErr w:type="spellStart"/>
            <w:r w:rsidRPr="00636314">
              <w:rPr>
                <w:sz w:val="18"/>
                <w:szCs w:val="18"/>
              </w:rPr>
              <w:t>T</w:t>
            </w:r>
            <w:proofErr w:type="spellEnd"/>
            <w:r w:rsidRPr="00636314">
              <w:rPr>
                <w:sz w:val="18"/>
                <w:szCs w:val="18"/>
              </w:rPr>
              <w:tab/>
            </w:r>
            <w:proofErr w:type="spellStart"/>
            <w:r w:rsidRPr="00636314">
              <w:rPr>
                <w:sz w:val="18"/>
                <w:szCs w:val="18"/>
              </w:rPr>
              <w:t>T</w:t>
            </w:r>
            <w:proofErr w:type="spellEnd"/>
            <w:r w:rsidRPr="00636314">
              <w:rPr>
                <w:sz w:val="18"/>
                <w:szCs w:val="18"/>
              </w:rPr>
              <w:tab/>
              <w:t>F</w:t>
            </w:r>
            <w:r w:rsidRPr="00636314">
              <w:rPr>
                <w:sz w:val="18"/>
                <w:szCs w:val="18"/>
              </w:rPr>
              <w:tab/>
            </w:r>
            <w:proofErr w:type="spellStart"/>
            <w:r w:rsidRPr="00636314">
              <w:rPr>
                <w:sz w:val="18"/>
                <w:szCs w:val="18"/>
              </w:rPr>
              <w:t>F</w:t>
            </w:r>
            <w:proofErr w:type="spellEnd"/>
            <w:r w:rsidRPr="00636314">
              <w:rPr>
                <w:sz w:val="18"/>
                <w:szCs w:val="18"/>
              </w:rPr>
              <w:tab/>
            </w:r>
            <w:r w:rsidRPr="00636314">
              <w:rPr>
                <w:sz w:val="18"/>
                <w:szCs w:val="18"/>
              </w:rPr>
              <w:tab/>
            </w:r>
            <w:proofErr w:type="spellStart"/>
            <w:r w:rsidRPr="00636314">
              <w:rPr>
                <w:b/>
                <w:i/>
                <w:sz w:val="18"/>
                <w:szCs w:val="18"/>
              </w:rPr>
              <w:t>F</w:t>
            </w:r>
            <w:proofErr w:type="spellEnd"/>
          </w:p>
          <w:p w14:paraId="354AA448" w14:textId="77777777" w:rsidR="00636314" w:rsidRPr="00636314" w:rsidRDefault="00636314" w:rsidP="00D97739">
            <w:pPr>
              <w:jc w:val="both"/>
              <w:rPr>
                <w:sz w:val="18"/>
                <w:szCs w:val="18"/>
              </w:rPr>
            </w:pPr>
            <w:r w:rsidRPr="00636314">
              <w:rPr>
                <w:sz w:val="18"/>
                <w:szCs w:val="18"/>
              </w:rPr>
              <w:t>Weights   ________________________________________</w:t>
            </w:r>
          </w:p>
          <w:p w14:paraId="0B8D2438" w14:textId="77777777" w:rsidR="00636314" w:rsidRPr="00636314" w:rsidRDefault="00636314" w:rsidP="00AB6981">
            <w:pPr>
              <w:jc w:val="both"/>
              <w:rPr>
                <w:b/>
                <w:i/>
                <w:sz w:val="18"/>
                <w:szCs w:val="18"/>
              </w:rPr>
            </w:pPr>
            <w:r w:rsidRPr="00636314">
              <w:rPr>
                <w:sz w:val="18"/>
                <w:szCs w:val="18"/>
              </w:rPr>
              <w:t xml:space="preserve">                 F</w:t>
            </w:r>
            <w:r w:rsidRPr="00636314">
              <w:rPr>
                <w:sz w:val="18"/>
                <w:szCs w:val="18"/>
              </w:rPr>
              <w:tab/>
              <w:t>T</w:t>
            </w:r>
            <w:r w:rsidRPr="00636314">
              <w:rPr>
                <w:sz w:val="18"/>
                <w:szCs w:val="18"/>
              </w:rPr>
              <w:tab/>
              <w:t>F</w:t>
            </w:r>
            <w:r w:rsidRPr="00636314">
              <w:rPr>
                <w:sz w:val="18"/>
                <w:szCs w:val="18"/>
              </w:rPr>
              <w:tab/>
              <w:t>T</w:t>
            </w:r>
            <w:r w:rsidRPr="00636314">
              <w:rPr>
                <w:sz w:val="18"/>
                <w:szCs w:val="18"/>
              </w:rPr>
              <w:tab/>
            </w:r>
            <w:proofErr w:type="spellStart"/>
            <w:r w:rsidRPr="00636314">
              <w:rPr>
                <w:sz w:val="18"/>
                <w:szCs w:val="18"/>
              </w:rPr>
              <w:t>T</w:t>
            </w:r>
            <w:proofErr w:type="spellEnd"/>
            <w:r w:rsidRPr="00636314">
              <w:rPr>
                <w:sz w:val="18"/>
                <w:szCs w:val="18"/>
              </w:rPr>
              <w:tab/>
            </w:r>
            <w:r w:rsidRPr="00636314">
              <w:rPr>
                <w:sz w:val="18"/>
                <w:szCs w:val="18"/>
              </w:rPr>
              <w:tab/>
            </w:r>
            <w:proofErr w:type="spellStart"/>
            <w:r w:rsidRPr="00636314">
              <w:rPr>
                <w:b/>
                <w:i/>
                <w:sz w:val="18"/>
                <w:szCs w:val="18"/>
              </w:rPr>
              <w:t>T</w:t>
            </w:r>
            <w:proofErr w:type="spellEnd"/>
          </w:p>
          <w:p w14:paraId="40B32573" w14:textId="77777777" w:rsidR="00636314" w:rsidRPr="00636314" w:rsidRDefault="00636314" w:rsidP="00AB6981">
            <w:pPr>
              <w:jc w:val="both"/>
              <w:rPr>
                <w:sz w:val="18"/>
                <w:szCs w:val="18"/>
              </w:rPr>
            </w:pPr>
            <w:r w:rsidRPr="00636314">
              <w:rPr>
                <w:sz w:val="18"/>
                <w:szCs w:val="18"/>
              </w:rPr>
              <w:t>Weights   ________________________________________</w:t>
            </w:r>
          </w:p>
          <w:p w14:paraId="33B093F4" w14:textId="77777777" w:rsidR="00636314" w:rsidRDefault="00636314" w:rsidP="00AB6981">
            <w:pPr>
              <w:jc w:val="both"/>
              <w:rPr>
                <w:sz w:val="18"/>
                <w:szCs w:val="18"/>
              </w:rPr>
            </w:pPr>
            <w:r w:rsidRPr="00636314">
              <w:rPr>
                <w:sz w:val="18"/>
                <w:szCs w:val="18"/>
              </w:rPr>
              <w:t xml:space="preserve">                 T</w:t>
            </w:r>
            <w:r w:rsidRPr="00636314">
              <w:rPr>
                <w:sz w:val="18"/>
                <w:szCs w:val="18"/>
              </w:rPr>
              <w:tab/>
              <w:t>F</w:t>
            </w:r>
            <w:r w:rsidRPr="00636314">
              <w:rPr>
                <w:sz w:val="18"/>
                <w:szCs w:val="18"/>
              </w:rPr>
              <w:tab/>
            </w:r>
            <w:proofErr w:type="spellStart"/>
            <w:r w:rsidRPr="00636314">
              <w:rPr>
                <w:sz w:val="18"/>
                <w:szCs w:val="18"/>
              </w:rPr>
              <w:t>F</w:t>
            </w:r>
            <w:proofErr w:type="spellEnd"/>
            <w:r w:rsidRPr="00636314">
              <w:rPr>
                <w:sz w:val="18"/>
                <w:szCs w:val="18"/>
              </w:rPr>
              <w:tab/>
            </w:r>
            <w:proofErr w:type="spellStart"/>
            <w:r w:rsidRPr="00636314">
              <w:rPr>
                <w:sz w:val="18"/>
                <w:szCs w:val="18"/>
              </w:rPr>
              <w:t>F</w:t>
            </w:r>
            <w:proofErr w:type="spellEnd"/>
            <w:r w:rsidRPr="00636314">
              <w:rPr>
                <w:sz w:val="18"/>
                <w:szCs w:val="18"/>
              </w:rPr>
              <w:tab/>
              <w:t>T</w:t>
            </w:r>
            <w:r w:rsidRPr="00636314">
              <w:rPr>
                <w:sz w:val="18"/>
                <w:szCs w:val="18"/>
              </w:rPr>
              <w:tab/>
            </w:r>
            <w:r w:rsidRPr="00636314">
              <w:rPr>
                <w:sz w:val="18"/>
                <w:szCs w:val="18"/>
              </w:rPr>
              <w:tab/>
              <w:t>F</w:t>
            </w:r>
          </w:p>
          <w:p w14:paraId="1828D60E" w14:textId="77777777" w:rsidR="00636314" w:rsidRPr="00636314" w:rsidRDefault="00636314" w:rsidP="00AB6981">
            <w:pPr>
              <w:jc w:val="both"/>
              <w:rPr>
                <w:sz w:val="18"/>
                <w:szCs w:val="18"/>
              </w:rPr>
            </w:pPr>
          </w:p>
        </w:tc>
        <w:tc>
          <w:tcPr>
            <w:tcW w:w="5586" w:type="dxa"/>
            <w:vMerge w:val="restart"/>
          </w:tcPr>
          <w:p w14:paraId="71A88577" w14:textId="77777777" w:rsidR="00636314" w:rsidRPr="00636314" w:rsidRDefault="00636314" w:rsidP="00636314">
            <w:pPr>
              <w:pStyle w:val="Heading2"/>
              <w:shd w:val="clear" w:color="auto" w:fill="FFFFFF"/>
              <w:spacing w:before="0"/>
              <w:rPr>
                <w:rFonts w:asciiTheme="minorHAnsi" w:hAnsiTheme="minorHAnsi" w:cs="Segoe UI"/>
                <w:color w:val="0F1115"/>
                <w:sz w:val="18"/>
                <w:szCs w:val="18"/>
              </w:rPr>
            </w:pPr>
            <w:r w:rsidRPr="00636314">
              <w:rPr>
                <w:rStyle w:val="Strong"/>
                <w:rFonts w:asciiTheme="minorHAnsi" w:hAnsiTheme="minorHAnsi" w:cs="Segoe UI"/>
                <w:b w:val="0"/>
                <w:bCs w:val="0"/>
                <w:color w:val="0F1115"/>
                <w:sz w:val="18"/>
                <w:szCs w:val="18"/>
              </w:rPr>
              <w:t>1. Initial setup</w:t>
            </w:r>
          </w:p>
          <w:p w14:paraId="691510C7" w14:textId="77777777"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We have 5 experts, initial weight for each = 1.</w:t>
            </w:r>
          </w:p>
          <w:p w14:paraId="6831875E" w14:textId="77777777"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Penalty factor: </w:t>
            </w:r>
            <w:r w:rsidRPr="00636314">
              <w:rPr>
                <w:rStyle w:val="katex-mathml"/>
                <w:rFonts w:asciiTheme="minorHAnsi" w:hAnsiTheme="minorHAnsi"/>
                <w:color w:val="0F1115"/>
                <w:sz w:val="18"/>
                <w:szCs w:val="18"/>
                <w:bdr w:val="none" w:sz="0" w:space="0" w:color="auto" w:frame="1"/>
              </w:rPr>
              <w:t>β=0.5</w:t>
            </w:r>
            <w:r w:rsidRPr="00636314">
              <w:rPr>
                <w:rFonts w:asciiTheme="minorHAnsi" w:hAnsiTheme="minorHAnsi" w:cs="Segoe UI"/>
                <w:color w:val="0F1115"/>
                <w:sz w:val="18"/>
                <w:szCs w:val="18"/>
              </w:rPr>
              <w:t> (if wrong, multiply weight by 0.5; if correct, weight unchanged).</w:t>
            </w:r>
          </w:p>
          <w:p w14:paraId="4F2322A0" w14:textId="77777777" w:rsidR="00636314" w:rsidRPr="00636314" w:rsidRDefault="00636314" w:rsidP="00636314">
            <w:pPr>
              <w:pStyle w:val="Heading2"/>
              <w:shd w:val="clear" w:color="auto" w:fill="FFFFFF"/>
              <w:spacing w:before="0"/>
              <w:rPr>
                <w:rFonts w:asciiTheme="minorHAnsi" w:hAnsiTheme="minorHAnsi" w:cs="Segoe UI"/>
                <w:color w:val="0F1115"/>
                <w:sz w:val="18"/>
                <w:szCs w:val="18"/>
              </w:rPr>
            </w:pPr>
            <w:r w:rsidRPr="00636314">
              <w:rPr>
                <w:rStyle w:val="Strong"/>
                <w:rFonts w:asciiTheme="minorHAnsi" w:hAnsiTheme="minorHAnsi" w:cs="Segoe UI"/>
                <w:b w:val="0"/>
                <w:bCs w:val="0"/>
                <w:color w:val="0F1115"/>
                <w:sz w:val="18"/>
                <w:szCs w:val="18"/>
              </w:rPr>
              <w:t>2. First example</w:t>
            </w:r>
          </w:p>
          <w:p w14:paraId="11F4292C" w14:textId="77777777"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Predictions</w:t>
            </w:r>
            <w:r w:rsidRPr="00636314">
              <w:rPr>
                <w:rFonts w:asciiTheme="minorHAnsi" w:hAnsiTheme="minorHAnsi" w:cs="Segoe UI"/>
                <w:color w:val="0F1115"/>
                <w:sz w:val="18"/>
                <w:szCs w:val="18"/>
              </w:rPr>
              <w:t>: E1=T, E2=T, E3=T, E4=F, E5=F</w:t>
            </w:r>
            <w:r w:rsidRPr="00636314">
              <w:rPr>
                <w:rFonts w:asciiTheme="minorHAnsi" w:hAnsiTheme="minorHAnsi" w:cs="Segoe UI"/>
                <w:color w:val="0F1115"/>
                <w:sz w:val="18"/>
                <w:szCs w:val="18"/>
              </w:rPr>
              <w:br/>
            </w:r>
            <w:r w:rsidRPr="00636314">
              <w:rPr>
                <w:rStyle w:val="Strong"/>
                <w:rFonts w:asciiTheme="minorHAnsi" w:hAnsiTheme="minorHAnsi" w:cs="Segoe UI"/>
                <w:color w:val="0F1115"/>
                <w:sz w:val="18"/>
                <w:szCs w:val="18"/>
              </w:rPr>
              <w:t>Correct answer</w:t>
            </w:r>
            <w:r w:rsidRPr="00636314">
              <w:rPr>
                <w:rFonts w:asciiTheme="minorHAnsi" w:hAnsiTheme="minorHAnsi" w:cs="Segoe UI"/>
                <w:color w:val="0F1115"/>
                <w:sz w:val="18"/>
                <w:szCs w:val="18"/>
              </w:rPr>
              <w:t>: F</w:t>
            </w:r>
          </w:p>
          <w:p w14:paraId="5EDC36AD" w14:textId="77777777"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Who is wrong?</w:t>
            </w:r>
            <w:r w:rsidRPr="00636314">
              <w:rPr>
                <w:rFonts w:asciiTheme="minorHAnsi" w:hAnsiTheme="minorHAnsi" w:cs="Segoe UI"/>
                <w:color w:val="0F1115"/>
                <w:sz w:val="18"/>
                <w:szCs w:val="18"/>
              </w:rPr>
              <w:br/>
              <w:t>Wrong if prediction ≠ F → prediction = T.</w:t>
            </w:r>
            <w:r w:rsidRPr="00636314">
              <w:rPr>
                <w:rFonts w:asciiTheme="minorHAnsi" w:hAnsiTheme="minorHAnsi" w:cs="Segoe UI"/>
                <w:color w:val="0F1115"/>
                <w:sz w:val="18"/>
                <w:szCs w:val="18"/>
              </w:rPr>
              <w:br/>
              <w:t>So E1, E2, E3 are wrong. E4, E5 are correct.</w:t>
            </w:r>
          </w:p>
          <w:p w14:paraId="412A85CE" w14:textId="77777777" w:rsidR="00636314" w:rsidRPr="00636314" w:rsidRDefault="00636314"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Update weights</w:t>
            </w:r>
            <w:r w:rsidRPr="00636314">
              <w:rPr>
                <w:rFonts w:asciiTheme="minorHAnsi" w:hAnsiTheme="minorHAnsi" w:cs="Segoe UI"/>
                <w:color w:val="0F1115"/>
                <w:sz w:val="18"/>
                <w:szCs w:val="18"/>
              </w:rPr>
              <w:t>:</w:t>
            </w:r>
          </w:p>
          <w:p w14:paraId="175C0C73" w14:textId="77777777" w:rsidR="00636314" w:rsidRPr="00636314" w:rsidRDefault="00636314" w:rsidP="00636314">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E1: </w:t>
            </w:r>
            <w:r w:rsidRPr="00636314">
              <w:rPr>
                <w:rStyle w:val="katex-mathml"/>
                <w:rFonts w:asciiTheme="minorHAnsi" w:hAnsiTheme="minorHAnsi"/>
                <w:color w:val="0F1115"/>
                <w:sz w:val="18"/>
                <w:szCs w:val="18"/>
                <w:bdr w:val="none" w:sz="0" w:space="0" w:color="auto" w:frame="1"/>
              </w:rPr>
              <w:t>1×0.5=0.5</w:t>
            </w:r>
          </w:p>
          <w:p w14:paraId="41565EBC" w14:textId="77777777" w:rsidR="00636314" w:rsidRPr="00636314" w:rsidRDefault="00636314" w:rsidP="00636314">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E2: </w:t>
            </w:r>
            <w:r w:rsidRPr="00636314">
              <w:rPr>
                <w:rStyle w:val="katex-mathml"/>
                <w:rFonts w:asciiTheme="minorHAnsi" w:hAnsiTheme="minorHAnsi"/>
                <w:color w:val="0F1115"/>
                <w:sz w:val="18"/>
                <w:szCs w:val="18"/>
                <w:bdr w:val="none" w:sz="0" w:space="0" w:color="auto" w:frame="1"/>
              </w:rPr>
              <w:t>1×0.5=0.5</w:t>
            </w:r>
          </w:p>
          <w:p w14:paraId="297D2CA9" w14:textId="77777777" w:rsidR="00636314" w:rsidRPr="00636314" w:rsidRDefault="00636314" w:rsidP="00264FE6">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E3: </w:t>
            </w:r>
            <w:r w:rsidRPr="00636314">
              <w:rPr>
                <w:rStyle w:val="katex-mathml"/>
                <w:rFonts w:asciiTheme="minorHAnsi" w:hAnsiTheme="minorHAnsi"/>
                <w:color w:val="0F1115"/>
                <w:sz w:val="18"/>
                <w:szCs w:val="18"/>
                <w:bdr w:val="none" w:sz="0" w:space="0" w:color="auto" w:frame="1"/>
              </w:rPr>
              <w:t>1×0.5=0.5</w:t>
            </w:r>
          </w:p>
          <w:p w14:paraId="42272B7B" w14:textId="77777777" w:rsidR="00636314" w:rsidRPr="00636314" w:rsidRDefault="00636314" w:rsidP="00264FE6">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E4: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hAnsiTheme="minorHAnsi"/>
                <w:color w:val="0F1115"/>
                <w:sz w:val="18"/>
                <w:szCs w:val="18"/>
              </w:rPr>
              <w:t>1</w:t>
            </w:r>
            <w:r w:rsidRPr="00636314">
              <w:rPr>
                <w:rFonts w:asciiTheme="minorHAnsi" w:hAnsiTheme="minorHAnsi" w:cs="Segoe UI"/>
                <w:color w:val="0F1115"/>
                <w:sz w:val="18"/>
                <w:szCs w:val="18"/>
              </w:rPr>
              <w:t> (unchanged)</w:t>
            </w:r>
          </w:p>
          <w:p w14:paraId="73BBF096" w14:textId="77777777" w:rsidR="00636314" w:rsidRPr="00636314" w:rsidRDefault="00636314" w:rsidP="00264FE6">
            <w:pPr>
              <w:pStyle w:val="ds-markdown-paragraph"/>
              <w:numPr>
                <w:ilvl w:val="0"/>
                <w:numId w:val="23"/>
              </w:numPr>
              <w:shd w:val="clear" w:color="auto" w:fill="FFFFFF"/>
              <w:spacing w:before="0" w:beforeAutospacing="0" w:after="0" w:afterAutospacing="0"/>
              <w:ind w:left="0"/>
              <w:rPr>
                <w:rFonts w:asciiTheme="minorHAnsi" w:hAnsiTheme="minorHAnsi" w:cs="Segoe UI"/>
                <w:color w:val="0F1115"/>
                <w:sz w:val="18"/>
                <w:szCs w:val="18"/>
              </w:rPr>
            </w:pPr>
            <w:r w:rsidRPr="00636314">
              <w:rPr>
                <w:rFonts w:asciiTheme="minorHAnsi" w:hAnsiTheme="minorHAnsi" w:cs="Segoe UI"/>
                <w:color w:val="0F1115"/>
                <w:sz w:val="18"/>
                <w:szCs w:val="18"/>
              </w:rPr>
              <w:t>E5: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hAnsiTheme="minorHAnsi"/>
                <w:color w:val="0F1115"/>
                <w:sz w:val="18"/>
                <w:szCs w:val="18"/>
              </w:rPr>
              <w:t>1</w:t>
            </w:r>
            <w:r w:rsidRPr="00636314">
              <w:rPr>
                <w:rFonts w:asciiTheme="minorHAnsi" w:hAnsiTheme="minorHAnsi" w:cs="Segoe UI"/>
                <w:color w:val="0F1115"/>
                <w:sz w:val="18"/>
                <w:szCs w:val="18"/>
              </w:rPr>
              <w:t> (unchanged)</w:t>
            </w:r>
          </w:p>
          <w:p w14:paraId="0C09A1B5" w14:textId="77777777" w:rsidR="00636314" w:rsidRPr="00636314" w:rsidRDefault="00636314" w:rsidP="00264FE6">
            <w:pPr>
              <w:shd w:val="clear" w:color="auto" w:fill="FFFFFF"/>
              <w:rPr>
                <w:rFonts w:eastAsia="Times New Roman" w:cs="Segoe UI"/>
                <w:color w:val="0F1115"/>
                <w:sz w:val="18"/>
                <w:szCs w:val="18"/>
              </w:rPr>
            </w:pPr>
            <w:r w:rsidRPr="00636314">
              <w:rPr>
                <w:rFonts w:eastAsia="Times New Roman" w:cs="Segoe UI"/>
                <w:color w:val="0F1115"/>
                <w:sz w:val="18"/>
                <w:szCs w:val="18"/>
              </w:rPr>
              <w:t>Weights after first example:</w:t>
            </w:r>
          </w:p>
          <w:p w14:paraId="688D4FEE" w14:textId="77777777" w:rsidR="00636314" w:rsidRPr="00264FE6" w:rsidRDefault="00636314" w:rsidP="00264FE6">
            <w:pPr>
              <w:jc w:val="both"/>
              <w:rPr>
                <w:sz w:val="18"/>
                <w:szCs w:val="18"/>
              </w:rPr>
            </w:pPr>
            <w:r w:rsidRPr="00636314">
              <w:rPr>
                <w:rFonts w:eastAsia="Times New Roman" w:cs="Times New Roman"/>
                <w:color w:val="0F1115"/>
                <w:sz w:val="18"/>
                <w:szCs w:val="18"/>
                <w:bdr w:val="none" w:sz="0" w:space="0" w:color="auto" w:frame="1"/>
                <w:shd w:val="clear" w:color="auto" w:fill="FFFFFF"/>
              </w:rPr>
              <w:t>(0.5,  0.5,  0.5,  1,  1)</w:t>
            </w:r>
          </w:p>
        </w:tc>
      </w:tr>
      <w:tr w:rsidR="00264FE6" w:rsidRPr="00636314" w14:paraId="0F3F661F" w14:textId="77777777" w:rsidTr="00264FE6">
        <w:trPr>
          <w:trHeight w:val="1271"/>
        </w:trPr>
        <w:tc>
          <w:tcPr>
            <w:tcW w:w="3268" w:type="dxa"/>
            <w:vMerge w:val="restart"/>
          </w:tcPr>
          <w:p w14:paraId="0AEF72A4" w14:textId="77777777" w:rsidR="00264FE6" w:rsidRPr="00636314" w:rsidRDefault="00264FE6" w:rsidP="00636314">
            <w:pPr>
              <w:pStyle w:val="Heading2"/>
              <w:shd w:val="clear" w:color="auto" w:fill="FFFFFF"/>
              <w:spacing w:before="0"/>
              <w:rPr>
                <w:rFonts w:asciiTheme="minorHAnsi" w:hAnsiTheme="minorHAnsi" w:cs="Segoe UI"/>
                <w:color w:val="0F1115"/>
                <w:sz w:val="18"/>
                <w:szCs w:val="18"/>
              </w:rPr>
            </w:pPr>
            <w:r>
              <w:rPr>
                <w:rStyle w:val="Strong"/>
                <w:rFonts w:asciiTheme="minorHAnsi" w:hAnsiTheme="minorHAnsi" w:cs="Segoe UI"/>
                <w:b w:val="0"/>
                <w:bCs w:val="0"/>
                <w:color w:val="0F1115"/>
                <w:sz w:val="18"/>
                <w:szCs w:val="18"/>
              </w:rPr>
              <w:t xml:space="preserve">  </w:t>
            </w:r>
            <w:r w:rsidRPr="00636314">
              <w:rPr>
                <w:rStyle w:val="Strong"/>
                <w:rFonts w:asciiTheme="minorHAnsi" w:hAnsiTheme="minorHAnsi" w:cs="Segoe UI"/>
                <w:b w:val="0"/>
                <w:bCs w:val="0"/>
                <w:color w:val="0F1115"/>
                <w:sz w:val="18"/>
                <w:szCs w:val="18"/>
              </w:rPr>
              <w:t>3. Second example</w:t>
            </w:r>
          </w:p>
          <w:p w14:paraId="1F0DA3F2" w14:textId="77777777"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Predictions</w:t>
            </w:r>
            <w:r w:rsidRPr="00636314">
              <w:rPr>
                <w:rFonts w:asciiTheme="minorHAnsi" w:hAnsiTheme="minorHAnsi" w:cs="Segoe UI"/>
                <w:color w:val="0F1115"/>
                <w:sz w:val="18"/>
                <w:szCs w:val="18"/>
              </w:rPr>
              <w:t>: E1=F, E2=T, E3=F, E4=T, E5=T</w:t>
            </w:r>
            <w:r w:rsidRPr="00636314">
              <w:rPr>
                <w:rFonts w:asciiTheme="minorHAnsi" w:hAnsiTheme="minorHAnsi" w:cs="Segoe UI"/>
                <w:color w:val="0F1115"/>
                <w:sz w:val="18"/>
                <w:szCs w:val="18"/>
              </w:rPr>
              <w:br/>
            </w:r>
            <w:r w:rsidRPr="00636314">
              <w:rPr>
                <w:rStyle w:val="Strong"/>
                <w:rFonts w:asciiTheme="minorHAnsi" w:hAnsiTheme="minorHAnsi" w:cs="Segoe UI"/>
                <w:color w:val="0F1115"/>
                <w:sz w:val="18"/>
                <w:szCs w:val="18"/>
              </w:rPr>
              <w:t>Correct answer</w:t>
            </w:r>
            <w:r w:rsidRPr="00636314">
              <w:rPr>
                <w:rFonts w:asciiTheme="minorHAnsi" w:hAnsiTheme="minorHAnsi" w:cs="Segoe UI"/>
                <w:color w:val="0F1115"/>
                <w:sz w:val="18"/>
                <w:szCs w:val="18"/>
              </w:rPr>
              <w:t>: T</w:t>
            </w:r>
          </w:p>
          <w:p w14:paraId="69572E63" w14:textId="77777777"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Who is wrong?</w:t>
            </w:r>
            <w:r w:rsidRPr="00636314">
              <w:rPr>
                <w:rFonts w:asciiTheme="minorHAnsi" w:hAnsiTheme="minorHAnsi" w:cs="Segoe UI"/>
                <w:color w:val="0F1115"/>
                <w:sz w:val="18"/>
                <w:szCs w:val="18"/>
              </w:rPr>
              <w:br/>
              <w:t>Wrong if prediction ≠ T → prediction = F.</w:t>
            </w:r>
            <w:r w:rsidRPr="00636314">
              <w:rPr>
                <w:rFonts w:asciiTheme="minorHAnsi" w:hAnsiTheme="minorHAnsi" w:cs="Segoe UI"/>
                <w:color w:val="0F1115"/>
                <w:sz w:val="18"/>
                <w:szCs w:val="18"/>
              </w:rPr>
              <w:br/>
              <w:t>So E1, E3 are wrong. E2, E4, E5 are correct.</w:t>
            </w:r>
          </w:p>
          <w:p w14:paraId="509B8400" w14:textId="77777777"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Current weights</w:t>
            </w:r>
            <w:r w:rsidRPr="00636314">
              <w:rPr>
                <w:rFonts w:asciiTheme="minorHAnsi" w:hAnsiTheme="minorHAnsi" w:cs="Segoe UI"/>
                <w:color w:val="0F1115"/>
                <w:sz w:val="18"/>
                <w:szCs w:val="18"/>
              </w:rPr>
              <w:t>: (0.5, 0.5, 0.5, 1, 1)</w:t>
            </w:r>
          </w:p>
          <w:p w14:paraId="7923CD63" w14:textId="77777777"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Style w:val="Strong"/>
                <w:rFonts w:asciiTheme="minorHAnsi" w:hAnsiTheme="minorHAnsi" w:cs="Segoe UI"/>
                <w:color w:val="0F1115"/>
                <w:sz w:val="18"/>
                <w:szCs w:val="18"/>
              </w:rPr>
              <w:t>Update</w:t>
            </w:r>
            <w:r w:rsidRPr="00636314">
              <w:rPr>
                <w:rFonts w:asciiTheme="minorHAnsi" w:hAnsiTheme="minorHAnsi" w:cs="Segoe UI"/>
                <w:color w:val="0F1115"/>
                <w:sz w:val="18"/>
                <w:szCs w:val="18"/>
              </w:rPr>
              <w:t>:</w:t>
            </w:r>
          </w:p>
          <w:p w14:paraId="6D8B438D" w14:textId="77777777"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E1: </w:t>
            </w:r>
            <w:r w:rsidRPr="00636314">
              <w:rPr>
                <w:rStyle w:val="katex-mathml"/>
                <w:rFonts w:asciiTheme="minorHAnsi" w:hAnsiTheme="minorHAnsi"/>
                <w:color w:val="0F1115"/>
                <w:sz w:val="18"/>
                <w:szCs w:val="18"/>
                <w:bdr w:val="none" w:sz="0" w:space="0" w:color="auto" w:frame="1"/>
              </w:rPr>
              <w:t>0.5×0.5=0.25</w:t>
            </w:r>
            <w:r w:rsidRPr="00636314">
              <w:rPr>
                <w:rStyle w:val="mord"/>
                <w:rFonts w:asciiTheme="minorHAnsi" w:hAnsiTheme="minorHAnsi"/>
                <w:color w:val="0F1115"/>
                <w:sz w:val="18"/>
                <w:szCs w:val="18"/>
              </w:rPr>
              <w:t>0.5</w:t>
            </w:r>
            <w:r w:rsidRPr="00636314">
              <w:rPr>
                <w:rStyle w:val="mbin"/>
                <w:rFonts w:asciiTheme="minorHAnsi" w:hAnsiTheme="minorHAnsi"/>
                <w:color w:val="0F1115"/>
                <w:sz w:val="18"/>
                <w:szCs w:val="18"/>
              </w:rPr>
              <w:t>×</w:t>
            </w:r>
            <w:r w:rsidRPr="00636314">
              <w:rPr>
                <w:rStyle w:val="mord"/>
                <w:rFonts w:asciiTheme="minorHAnsi" w:hAnsiTheme="minorHAnsi"/>
                <w:color w:val="0F1115"/>
                <w:sz w:val="18"/>
                <w:szCs w:val="18"/>
              </w:rPr>
              <w:t>0.5</w:t>
            </w:r>
            <w:r w:rsidRPr="00636314">
              <w:rPr>
                <w:rStyle w:val="mrel"/>
                <w:rFonts w:asciiTheme="minorHAnsi" w:hAnsiTheme="minorHAnsi"/>
                <w:color w:val="0F1115"/>
                <w:sz w:val="18"/>
                <w:szCs w:val="18"/>
              </w:rPr>
              <w:t>=</w:t>
            </w:r>
            <w:r w:rsidRPr="00636314">
              <w:rPr>
                <w:rStyle w:val="mord"/>
                <w:rFonts w:asciiTheme="minorHAnsi" w:hAnsiTheme="minorHAnsi"/>
                <w:color w:val="0F1115"/>
                <w:sz w:val="18"/>
                <w:szCs w:val="18"/>
              </w:rPr>
              <w:t>0.25</w:t>
            </w:r>
          </w:p>
          <w:p w14:paraId="12AB6A57" w14:textId="77777777"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E2: </w:t>
            </w:r>
            <w:r w:rsidRPr="00636314">
              <w:rPr>
                <w:rStyle w:val="katex-mathml"/>
                <w:rFonts w:asciiTheme="minorHAnsi" w:hAnsiTheme="minorHAnsi"/>
                <w:color w:val="0F1115"/>
                <w:sz w:val="18"/>
                <w:szCs w:val="18"/>
                <w:bdr w:val="none" w:sz="0" w:space="0" w:color="auto" w:frame="1"/>
              </w:rPr>
              <w:t>0.5</w:t>
            </w:r>
            <w:r w:rsidRPr="00636314">
              <w:rPr>
                <w:rStyle w:val="mord"/>
                <w:rFonts w:asciiTheme="minorHAnsi" w:hAnsiTheme="minorHAnsi"/>
                <w:color w:val="0F1115"/>
                <w:sz w:val="18"/>
                <w:szCs w:val="18"/>
              </w:rPr>
              <w:t>0.5</w:t>
            </w:r>
            <w:r w:rsidRPr="00636314">
              <w:rPr>
                <w:rFonts w:asciiTheme="minorHAnsi" w:hAnsiTheme="minorHAnsi" w:cs="Segoe UI"/>
                <w:color w:val="0F1115"/>
                <w:sz w:val="18"/>
                <w:szCs w:val="18"/>
              </w:rPr>
              <w:t> (unchanged)</w:t>
            </w:r>
          </w:p>
          <w:p w14:paraId="551B57A8" w14:textId="77777777"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E3: </w:t>
            </w:r>
            <w:r w:rsidRPr="00636314">
              <w:rPr>
                <w:rStyle w:val="katex-mathml"/>
                <w:rFonts w:asciiTheme="minorHAnsi" w:hAnsiTheme="minorHAnsi"/>
                <w:color w:val="0F1115"/>
                <w:sz w:val="18"/>
                <w:szCs w:val="18"/>
                <w:bdr w:val="none" w:sz="0" w:space="0" w:color="auto" w:frame="1"/>
              </w:rPr>
              <w:t>0.5×0.5=0.25</w:t>
            </w:r>
            <w:r w:rsidRPr="00636314">
              <w:rPr>
                <w:rStyle w:val="mord"/>
                <w:rFonts w:asciiTheme="minorHAnsi" w:hAnsiTheme="minorHAnsi"/>
                <w:color w:val="0F1115"/>
                <w:sz w:val="18"/>
                <w:szCs w:val="18"/>
              </w:rPr>
              <w:t>0.5</w:t>
            </w:r>
            <w:r w:rsidRPr="00636314">
              <w:rPr>
                <w:rStyle w:val="mbin"/>
                <w:rFonts w:asciiTheme="minorHAnsi" w:hAnsiTheme="minorHAnsi"/>
                <w:color w:val="0F1115"/>
                <w:sz w:val="18"/>
                <w:szCs w:val="18"/>
              </w:rPr>
              <w:t>×</w:t>
            </w:r>
            <w:r w:rsidRPr="00636314">
              <w:rPr>
                <w:rStyle w:val="mord"/>
                <w:rFonts w:asciiTheme="minorHAnsi" w:hAnsiTheme="minorHAnsi"/>
                <w:color w:val="0F1115"/>
                <w:sz w:val="18"/>
                <w:szCs w:val="18"/>
              </w:rPr>
              <w:t>0.5</w:t>
            </w:r>
            <w:r w:rsidRPr="00636314">
              <w:rPr>
                <w:rStyle w:val="mrel"/>
                <w:rFonts w:asciiTheme="minorHAnsi" w:hAnsiTheme="minorHAnsi"/>
                <w:color w:val="0F1115"/>
                <w:sz w:val="18"/>
                <w:szCs w:val="18"/>
              </w:rPr>
              <w:t>=</w:t>
            </w:r>
            <w:r w:rsidRPr="00636314">
              <w:rPr>
                <w:rStyle w:val="mord"/>
                <w:rFonts w:asciiTheme="minorHAnsi" w:hAnsiTheme="minorHAnsi"/>
                <w:color w:val="0F1115"/>
                <w:sz w:val="18"/>
                <w:szCs w:val="18"/>
              </w:rPr>
              <w:t>0.25</w:t>
            </w:r>
          </w:p>
          <w:p w14:paraId="14FEAFE3" w14:textId="77777777"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E4: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eastAsiaTheme="majorEastAsia" w:hAnsiTheme="minorHAnsi"/>
                <w:color w:val="0F1115"/>
                <w:sz w:val="18"/>
                <w:szCs w:val="18"/>
              </w:rPr>
              <w:t>1</w:t>
            </w:r>
            <w:r w:rsidRPr="00636314">
              <w:rPr>
                <w:rFonts w:asciiTheme="minorHAnsi" w:hAnsiTheme="minorHAnsi" w:cs="Segoe UI"/>
                <w:color w:val="0F1115"/>
                <w:sz w:val="18"/>
                <w:szCs w:val="18"/>
              </w:rPr>
              <w:t> (unchanged)</w:t>
            </w:r>
          </w:p>
          <w:p w14:paraId="09AE4181" w14:textId="77777777" w:rsidR="00264FE6" w:rsidRPr="00636314" w:rsidRDefault="00264FE6" w:rsidP="00636314">
            <w:pPr>
              <w:pStyle w:val="ds-markdown-paragraph"/>
              <w:numPr>
                <w:ilvl w:val="0"/>
                <w:numId w:val="24"/>
              </w:numPr>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E5: </w:t>
            </w:r>
            <w:r w:rsidRPr="00636314">
              <w:rPr>
                <w:rStyle w:val="katex-mathml"/>
                <w:rFonts w:asciiTheme="minorHAnsi" w:hAnsiTheme="minorHAnsi"/>
                <w:color w:val="0F1115"/>
                <w:sz w:val="18"/>
                <w:szCs w:val="18"/>
                <w:bdr w:val="none" w:sz="0" w:space="0" w:color="auto" w:frame="1"/>
              </w:rPr>
              <w:t>1</w:t>
            </w:r>
            <w:r w:rsidRPr="00636314">
              <w:rPr>
                <w:rStyle w:val="mord"/>
                <w:rFonts w:asciiTheme="minorHAnsi" w:eastAsiaTheme="majorEastAsia" w:hAnsiTheme="minorHAnsi"/>
                <w:color w:val="0F1115"/>
                <w:sz w:val="18"/>
                <w:szCs w:val="18"/>
              </w:rPr>
              <w:t>1</w:t>
            </w:r>
            <w:r w:rsidRPr="00636314">
              <w:rPr>
                <w:rFonts w:asciiTheme="minorHAnsi" w:hAnsiTheme="minorHAnsi" w:cs="Segoe UI"/>
                <w:color w:val="0F1115"/>
                <w:sz w:val="18"/>
                <w:szCs w:val="18"/>
              </w:rPr>
              <w:t> (unchanged)</w:t>
            </w:r>
          </w:p>
          <w:p w14:paraId="7D13A184" w14:textId="77777777" w:rsidR="00264FE6" w:rsidRPr="00636314" w:rsidRDefault="00264FE6" w:rsidP="00636314">
            <w:pPr>
              <w:pStyle w:val="ds-markdown-paragraph"/>
              <w:shd w:val="clear" w:color="auto" w:fill="FFFFFF"/>
              <w:spacing w:before="0" w:beforeAutospacing="0" w:after="0" w:afterAutospacing="0"/>
              <w:rPr>
                <w:rFonts w:asciiTheme="minorHAnsi" w:hAnsiTheme="minorHAnsi" w:cs="Segoe UI"/>
                <w:color w:val="0F1115"/>
                <w:sz w:val="18"/>
                <w:szCs w:val="18"/>
              </w:rPr>
            </w:pPr>
            <w:r w:rsidRPr="00636314">
              <w:rPr>
                <w:rFonts w:asciiTheme="minorHAnsi" w:hAnsiTheme="minorHAnsi" w:cs="Segoe UI"/>
                <w:color w:val="0F1115"/>
                <w:sz w:val="18"/>
                <w:szCs w:val="18"/>
              </w:rPr>
              <w:t>Weights after second example:</w:t>
            </w:r>
          </w:p>
          <w:p w14:paraId="752832DF" w14:textId="77777777" w:rsidR="00264FE6" w:rsidRPr="00636314" w:rsidRDefault="00264FE6" w:rsidP="00EB10DA">
            <w:pPr>
              <w:pStyle w:val="Heading3"/>
              <w:shd w:val="clear" w:color="auto" w:fill="FFFFFF"/>
              <w:spacing w:before="0" w:beforeAutospacing="0" w:after="0" w:afterAutospacing="0"/>
              <w:rPr>
                <w:rFonts w:asciiTheme="minorHAnsi" w:hAnsiTheme="minorHAnsi" w:cs="Segoe UI"/>
                <w:color w:val="0F1115"/>
                <w:sz w:val="18"/>
                <w:szCs w:val="18"/>
              </w:rPr>
            </w:pPr>
            <w:r w:rsidRPr="00636314">
              <w:rPr>
                <w:rStyle w:val="katex-mathml"/>
                <w:rFonts w:asciiTheme="minorHAnsi" w:hAnsiTheme="minorHAnsi"/>
                <w:color w:val="0F1115"/>
                <w:sz w:val="18"/>
                <w:szCs w:val="18"/>
                <w:bdr w:val="none" w:sz="0" w:space="0" w:color="auto" w:frame="1"/>
                <w:shd w:val="clear" w:color="auto" w:fill="FFFFFF"/>
              </w:rPr>
              <w:t>(0.25</w:t>
            </w:r>
            <w:proofErr w:type="gramStart"/>
            <w:r w:rsidRPr="00636314">
              <w:rPr>
                <w:rStyle w:val="katex-mathml"/>
                <w:rFonts w:asciiTheme="minorHAnsi" w:hAnsiTheme="minorHAnsi"/>
                <w:color w:val="0F1115"/>
                <w:sz w:val="18"/>
                <w:szCs w:val="18"/>
                <w:bdr w:val="none" w:sz="0" w:space="0" w:color="auto" w:frame="1"/>
                <w:shd w:val="clear" w:color="auto" w:fill="FFFFFF"/>
              </w:rPr>
              <w:t>,  0.5,  0.25,  1,  1</w:t>
            </w:r>
            <w:proofErr w:type="gramEnd"/>
            <w:r w:rsidRPr="00636314">
              <w:rPr>
                <w:rStyle w:val="katex-mathml"/>
                <w:rFonts w:asciiTheme="minorHAnsi" w:hAnsiTheme="minorHAnsi"/>
                <w:color w:val="0F1115"/>
                <w:sz w:val="18"/>
                <w:szCs w:val="18"/>
                <w:bdr w:val="none" w:sz="0" w:space="0" w:color="auto" w:frame="1"/>
                <w:shd w:val="clear" w:color="auto" w:fill="FFFFFF"/>
              </w:rPr>
              <w:t>)</w:t>
            </w:r>
          </w:p>
        </w:tc>
        <w:tc>
          <w:tcPr>
            <w:tcW w:w="3054" w:type="dxa"/>
            <w:vMerge w:val="restart"/>
          </w:tcPr>
          <w:p w14:paraId="223480D6" w14:textId="77777777" w:rsidR="00264FE6" w:rsidRPr="00264FE6" w:rsidRDefault="00264FE6" w:rsidP="00264FE6">
            <w:pPr>
              <w:pStyle w:val="Heading2"/>
              <w:shd w:val="clear" w:color="auto" w:fill="FFFFFF"/>
              <w:spacing w:before="0"/>
              <w:rPr>
                <w:rFonts w:asciiTheme="minorHAnsi" w:hAnsiTheme="minorHAnsi" w:cs="Segoe UI"/>
                <w:color w:val="0F1115"/>
                <w:sz w:val="18"/>
                <w:szCs w:val="18"/>
              </w:rPr>
            </w:pPr>
            <w:r w:rsidRPr="00264FE6">
              <w:rPr>
                <w:rStyle w:val="Strong"/>
                <w:rFonts w:asciiTheme="minorHAnsi" w:hAnsiTheme="minorHAnsi" w:cs="Segoe UI"/>
                <w:b w:val="0"/>
                <w:bCs w:val="0"/>
                <w:color w:val="0F1115"/>
                <w:sz w:val="18"/>
                <w:szCs w:val="18"/>
              </w:rPr>
              <w:t>4. Third example</w:t>
            </w:r>
          </w:p>
          <w:p w14:paraId="533F53E7" w14:textId="77777777"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Predictions</w:t>
            </w:r>
            <w:r w:rsidRPr="00264FE6">
              <w:rPr>
                <w:rFonts w:asciiTheme="minorHAnsi" w:hAnsiTheme="minorHAnsi" w:cs="Segoe UI"/>
                <w:color w:val="0F1115"/>
                <w:sz w:val="18"/>
                <w:szCs w:val="18"/>
              </w:rPr>
              <w:t>: E1=T, E2=F, E3=F, E4=F, E5=T</w:t>
            </w:r>
            <w:r w:rsidRPr="00264FE6">
              <w:rPr>
                <w:rFonts w:asciiTheme="minorHAnsi" w:hAnsiTheme="minorHAnsi" w:cs="Segoe UI"/>
                <w:color w:val="0F1115"/>
                <w:sz w:val="18"/>
                <w:szCs w:val="18"/>
              </w:rPr>
              <w:br/>
            </w:r>
            <w:r w:rsidRPr="00264FE6">
              <w:rPr>
                <w:rStyle w:val="Strong"/>
                <w:rFonts w:asciiTheme="minorHAnsi" w:hAnsiTheme="minorHAnsi" w:cs="Segoe UI"/>
                <w:color w:val="0F1115"/>
                <w:sz w:val="18"/>
                <w:szCs w:val="18"/>
              </w:rPr>
              <w:t>Correct answer</w:t>
            </w:r>
            <w:r w:rsidRPr="00264FE6">
              <w:rPr>
                <w:rFonts w:asciiTheme="minorHAnsi" w:hAnsiTheme="minorHAnsi" w:cs="Segoe UI"/>
                <w:color w:val="0F1115"/>
                <w:sz w:val="18"/>
                <w:szCs w:val="18"/>
              </w:rPr>
              <w:t>: F</w:t>
            </w:r>
          </w:p>
          <w:p w14:paraId="3F82ADAB" w14:textId="77777777"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Who is wrong?</w:t>
            </w:r>
            <w:r w:rsidRPr="00264FE6">
              <w:rPr>
                <w:rFonts w:asciiTheme="minorHAnsi" w:hAnsiTheme="minorHAnsi" w:cs="Segoe UI"/>
                <w:color w:val="0F1115"/>
                <w:sz w:val="18"/>
                <w:szCs w:val="18"/>
              </w:rPr>
              <w:br/>
              <w:t>Wrong if prediction ≠ F → prediction = T.</w:t>
            </w:r>
            <w:r w:rsidRPr="00264FE6">
              <w:rPr>
                <w:rFonts w:asciiTheme="minorHAnsi" w:hAnsiTheme="minorHAnsi" w:cs="Segoe UI"/>
                <w:color w:val="0F1115"/>
                <w:sz w:val="18"/>
                <w:szCs w:val="18"/>
              </w:rPr>
              <w:br/>
              <w:t>So E1, E5 are wrong. E2, E3, E4 are correct.</w:t>
            </w:r>
          </w:p>
          <w:p w14:paraId="134D506A" w14:textId="77777777"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Current weights</w:t>
            </w:r>
            <w:r w:rsidRPr="00264FE6">
              <w:rPr>
                <w:rFonts w:asciiTheme="minorHAnsi" w:hAnsiTheme="minorHAnsi" w:cs="Segoe UI"/>
                <w:color w:val="0F1115"/>
                <w:sz w:val="18"/>
                <w:szCs w:val="18"/>
              </w:rPr>
              <w:t>: (0.25, 0.5, 0.25, 1, 1)</w:t>
            </w:r>
          </w:p>
          <w:p w14:paraId="1812BD70" w14:textId="77777777"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Style w:val="Strong"/>
                <w:rFonts w:asciiTheme="minorHAnsi" w:hAnsiTheme="minorHAnsi" w:cs="Segoe UI"/>
                <w:color w:val="0F1115"/>
                <w:sz w:val="18"/>
                <w:szCs w:val="18"/>
              </w:rPr>
              <w:t>Update</w:t>
            </w:r>
            <w:r w:rsidRPr="00264FE6">
              <w:rPr>
                <w:rFonts w:asciiTheme="minorHAnsi" w:hAnsiTheme="minorHAnsi" w:cs="Segoe UI"/>
                <w:color w:val="0F1115"/>
                <w:sz w:val="18"/>
                <w:szCs w:val="18"/>
              </w:rPr>
              <w:t>:</w:t>
            </w:r>
          </w:p>
          <w:p w14:paraId="21FA3DBE" w14:textId="77777777"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E1: </w:t>
            </w:r>
            <w:r w:rsidRPr="00264FE6">
              <w:rPr>
                <w:rStyle w:val="katex-mathml"/>
                <w:rFonts w:asciiTheme="minorHAnsi" w:hAnsiTheme="minorHAnsi"/>
                <w:color w:val="0F1115"/>
                <w:sz w:val="18"/>
                <w:szCs w:val="18"/>
                <w:bdr w:val="none" w:sz="0" w:space="0" w:color="auto" w:frame="1"/>
              </w:rPr>
              <w:t>0.25×0.5=0.125</w:t>
            </w:r>
          </w:p>
          <w:p w14:paraId="181F6383" w14:textId="77777777"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E2: </w:t>
            </w:r>
            <w:r w:rsidRPr="00264FE6">
              <w:rPr>
                <w:rStyle w:val="katex-mathml"/>
                <w:rFonts w:asciiTheme="minorHAnsi" w:hAnsiTheme="minorHAnsi"/>
                <w:color w:val="0F1115"/>
                <w:sz w:val="18"/>
                <w:szCs w:val="18"/>
                <w:bdr w:val="none" w:sz="0" w:space="0" w:color="auto" w:frame="1"/>
              </w:rPr>
              <w:t>0.5</w:t>
            </w:r>
            <w:r w:rsidRPr="00264FE6">
              <w:rPr>
                <w:rFonts w:asciiTheme="minorHAnsi" w:hAnsiTheme="minorHAnsi" w:cs="Segoe UI"/>
                <w:color w:val="0F1115"/>
                <w:sz w:val="18"/>
                <w:szCs w:val="18"/>
              </w:rPr>
              <w:t> (unchanged)</w:t>
            </w:r>
          </w:p>
          <w:p w14:paraId="073968FE" w14:textId="77777777"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E3: </w:t>
            </w:r>
            <w:r w:rsidRPr="00264FE6">
              <w:rPr>
                <w:rStyle w:val="katex-mathml"/>
                <w:rFonts w:asciiTheme="minorHAnsi" w:hAnsiTheme="minorHAnsi"/>
                <w:color w:val="0F1115"/>
                <w:sz w:val="18"/>
                <w:szCs w:val="18"/>
                <w:bdr w:val="none" w:sz="0" w:space="0" w:color="auto" w:frame="1"/>
              </w:rPr>
              <w:t>0.25</w:t>
            </w:r>
            <w:r w:rsidRPr="00264FE6">
              <w:rPr>
                <w:rFonts w:asciiTheme="minorHAnsi" w:hAnsiTheme="minorHAnsi" w:cs="Segoe UI"/>
                <w:color w:val="0F1115"/>
                <w:sz w:val="18"/>
                <w:szCs w:val="18"/>
              </w:rPr>
              <w:t> (unchanged)</w:t>
            </w:r>
          </w:p>
          <w:p w14:paraId="407D87EE" w14:textId="77777777"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E4: </w:t>
            </w:r>
            <w:r w:rsidRPr="00264FE6">
              <w:rPr>
                <w:rStyle w:val="katex-mathml"/>
                <w:rFonts w:asciiTheme="minorHAnsi" w:hAnsiTheme="minorHAnsi"/>
                <w:color w:val="0F1115"/>
                <w:sz w:val="18"/>
                <w:szCs w:val="18"/>
                <w:bdr w:val="none" w:sz="0" w:space="0" w:color="auto" w:frame="1"/>
              </w:rPr>
              <w:t>1</w:t>
            </w:r>
            <w:r w:rsidRPr="00264FE6">
              <w:rPr>
                <w:rFonts w:asciiTheme="minorHAnsi" w:hAnsiTheme="minorHAnsi" w:cs="Segoe UI"/>
                <w:color w:val="0F1115"/>
                <w:sz w:val="18"/>
                <w:szCs w:val="18"/>
              </w:rPr>
              <w:t> (unchanged)</w:t>
            </w:r>
          </w:p>
          <w:p w14:paraId="2AD47D05" w14:textId="77777777" w:rsidR="00264FE6" w:rsidRPr="00264FE6" w:rsidRDefault="00264FE6" w:rsidP="00264FE6">
            <w:pPr>
              <w:pStyle w:val="ds-markdown-paragraph"/>
              <w:numPr>
                <w:ilvl w:val="0"/>
                <w:numId w:val="26"/>
              </w:numPr>
              <w:shd w:val="clear" w:color="auto" w:fill="FFFFFF"/>
              <w:spacing w:before="0" w:beforeAutospacing="0" w:after="0" w:afterAutospacing="0"/>
              <w:ind w:left="0"/>
              <w:rPr>
                <w:rFonts w:asciiTheme="minorHAnsi" w:hAnsiTheme="minorHAnsi" w:cs="Segoe UI"/>
                <w:color w:val="0F1115"/>
                <w:sz w:val="18"/>
                <w:szCs w:val="18"/>
              </w:rPr>
            </w:pPr>
            <w:r w:rsidRPr="00264FE6">
              <w:rPr>
                <w:rFonts w:asciiTheme="minorHAnsi" w:hAnsiTheme="minorHAnsi" w:cs="Segoe UI"/>
                <w:color w:val="0F1115"/>
                <w:sz w:val="18"/>
                <w:szCs w:val="18"/>
              </w:rPr>
              <w:t>E5: </w:t>
            </w:r>
            <w:r w:rsidRPr="00264FE6">
              <w:rPr>
                <w:rStyle w:val="katex-mathml"/>
                <w:rFonts w:asciiTheme="minorHAnsi" w:hAnsiTheme="minorHAnsi"/>
                <w:color w:val="0F1115"/>
                <w:sz w:val="18"/>
                <w:szCs w:val="18"/>
                <w:bdr w:val="none" w:sz="0" w:space="0" w:color="auto" w:frame="1"/>
              </w:rPr>
              <w:t>1×0.5=0.5</w:t>
            </w:r>
          </w:p>
          <w:p w14:paraId="34CCEE33" w14:textId="77777777" w:rsidR="00264FE6" w:rsidRPr="00264FE6" w:rsidRDefault="00264FE6" w:rsidP="00264FE6">
            <w:pPr>
              <w:pStyle w:val="ds-markdown-paragraph"/>
              <w:shd w:val="clear" w:color="auto" w:fill="FFFFFF"/>
              <w:spacing w:before="0" w:beforeAutospacing="0" w:after="0" w:afterAutospacing="0"/>
              <w:rPr>
                <w:rFonts w:asciiTheme="minorHAnsi" w:hAnsiTheme="minorHAnsi" w:cs="Segoe UI"/>
                <w:color w:val="0F1115"/>
                <w:sz w:val="18"/>
                <w:szCs w:val="18"/>
              </w:rPr>
            </w:pPr>
            <w:r w:rsidRPr="00264FE6">
              <w:rPr>
                <w:rFonts w:asciiTheme="minorHAnsi" w:hAnsiTheme="minorHAnsi" w:cs="Segoe UI"/>
                <w:color w:val="0F1115"/>
                <w:sz w:val="18"/>
                <w:szCs w:val="18"/>
              </w:rPr>
              <w:t>Weights after third example:</w:t>
            </w:r>
          </w:p>
          <w:p w14:paraId="34DAFC03" w14:textId="77777777" w:rsidR="00264FE6" w:rsidRPr="00264FE6" w:rsidRDefault="00264FE6" w:rsidP="00264FE6">
            <w:pPr>
              <w:shd w:val="clear" w:color="auto" w:fill="FFFFFF"/>
              <w:rPr>
                <w:rFonts w:cs="Segoe UI"/>
                <w:color w:val="0F1115"/>
                <w:sz w:val="18"/>
                <w:szCs w:val="18"/>
              </w:rPr>
            </w:pPr>
            <w:r w:rsidRPr="00264FE6">
              <w:rPr>
                <w:rStyle w:val="katex-mathml"/>
                <w:color w:val="0F1115"/>
                <w:sz w:val="18"/>
                <w:szCs w:val="18"/>
                <w:bdr w:val="none" w:sz="0" w:space="0" w:color="auto" w:frame="1"/>
              </w:rPr>
              <w:t>(0.125,  0.5,  0.25,  1,  0.5)</w:t>
            </w:r>
          </w:p>
          <w:p w14:paraId="5002BEA1" w14:textId="77777777" w:rsidR="00264FE6" w:rsidRPr="00264FE6" w:rsidRDefault="00264FE6" w:rsidP="00264FE6">
            <w:pPr>
              <w:pStyle w:val="Heading2"/>
              <w:shd w:val="clear" w:color="auto" w:fill="FFFFFF"/>
              <w:spacing w:before="0"/>
              <w:rPr>
                <w:rFonts w:asciiTheme="minorHAnsi" w:hAnsiTheme="minorHAnsi" w:cs="Segoe UI"/>
                <w:color w:val="0F1115"/>
                <w:sz w:val="18"/>
                <w:szCs w:val="18"/>
              </w:rPr>
            </w:pPr>
            <w:r w:rsidRPr="00264FE6">
              <w:rPr>
                <w:rStyle w:val="Strong"/>
                <w:rFonts w:asciiTheme="minorHAnsi" w:hAnsiTheme="minorHAnsi" w:cs="Segoe UI"/>
                <w:b w:val="0"/>
                <w:bCs w:val="0"/>
                <w:color w:val="0F1115"/>
                <w:sz w:val="18"/>
                <w:szCs w:val="18"/>
              </w:rPr>
              <w:t>5. Final table of weights</w:t>
            </w:r>
          </w:p>
        </w:tc>
        <w:tc>
          <w:tcPr>
            <w:tcW w:w="5586" w:type="dxa"/>
            <w:vMerge/>
          </w:tcPr>
          <w:p w14:paraId="14580187" w14:textId="77777777" w:rsidR="00264FE6" w:rsidRPr="00636314" w:rsidRDefault="00264FE6" w:rsidP="00291B8E">
            <w:pPr>
              <w:pStyle w:val="Heading3"/>
              <w:rPr>
                <w:rStyle w:val="Strong"/>
                <w:rFonts w:asciiTheme="minorHAnsi" w:hAnsiTheme="minorHAnsi" w:cs="Segoe UI"/>
                <w:b/>
                <w:bCs/>
                <w:color w:val="0F1115"/>
                <w:sz w:val="18"/>
                <w:szCs w:val="18"/>
              </w:rPr>
            </w:pPr>
          </w:p>
        </w:tc>
      </w:tr>
      <w:tr w:rsidR="00264FE6" w:rsidRPr="00636314" w14:paraId="4D2C533E" w14:textId="77777777" w:rsidTr="00264FE6">
        <w:trPr>
          <w:trHeight w:val="3185"/>
        </w:trPr>
        <w:tc>
          <w:tcPr>
            <w:tcW w:w="3268" w:type="dxa"/>
            <w:vMerge/>
          </w:tcPr>
          <w:p w14:paraId="0E3D7115" w14:textId="77777777" w:rsidR="00264FE6" w:rsidRDefault="00264FE6" w:rsidP="00636314">
            <w:pPr>
              <w:pStyle w:val="Heading2"/>
              <w:shd w:val="clear" w:color="auto" w:fill="FFFFFF"/>
              <w:spacing w:before="0"/>
              <w:rPr>
                <w:rStyle w:val="Strong"/>
                <w:rFonts w:asciiTheme="minorHAnsi" w:hAnsiTheme="minorHAnsi" w:cs="Segoe UI"/>
                <w:b w:val="0"/>
                <w:bCs w:val="0"/>
                <w:color w:val="0F1115"/>
                <w:sz w:val="18"/>
                <w:szCs w:val="18"/>
              </w:rPr>
            </w:pPr>
          </w:p>
        </w:tc>
        <w:tc>
          <w:tcPr>
            <w:tcW w:w="3054" w:type="dxa"/>
            <w:vMerge/>
          </w:tcPr>
          <w:p w14:paraId="6627E07C" w14:textId="77777777" w:rsidR="00264FE6" w:rsidRPr="00264FE6" w:rsidRDefault="00264FE6" w:rsidP="00264FE6">
            <w:pPr>
              <w:pStyle w:val="Heading2"/>
              <w:shd w:val="clear" w:color="auto" w:fill="FFFFFF"/>
              <w:spacing w:before="0"/>
              <w:rPr>
                <w:rStyle w:val="Strong"/>
                <w:rFonts w:asciiTheme="minorHAnsi" w:hAnsiTheme="minorHAnsi" w:cs="Segoe UI"/>
                <w:b w:val="0"/>
                <w:bCs w:val="0"/>
                <w:color w:val="0F1115"/>
                <w:sz w:val="18"/>
                <w:szCs w:val="18"/>
              </w:rPr>
            </w:pPr>
          </w:p>
        </w:tc>
        <w:tc>
          <w:tcPr>
            <w:tcW w:w="5586" w:type="dxa"/>
          </w:tcPr>
          <w:p w14:paraId="22DBD52F" w14:textId="77777777" w:rsidR="00264FE6" w:rsidRPr="00264FE6" w:rsidRDefault="00264FE6" w:rsidP="00264FE6">
            <w:pPr>
              <w:pStyle w:val="Heading2"/>
              <w:shd w:val="clear" w:color="auto" w:fill="FFFFFF"/>
              <w:spacing w:before="0"/>
              <w:rPr>
                <w:rFonts w:asciiTheme="minorHAnsi" w:hAnsiTheme="minorHAnsi" w:cs="Segoe UI"/>
                <w:color w:val="0F1115"/>
                <w:sz w:val="18"/>
                <w:szCs w:val="18"/>
              </w:rPr>
            </w:pPr>
            <w:r w:rsidRPr="00264FE6">
              <w:rPr>
                <w:rStyle w:val="Strong"/>
                <w:rFonts w:asciiTheme="minorHAnsi" w:hAnsiTheme="minorHAnsi" w:cs="Segoe UI"/>
                <w:b w:val="0"/>
                <w:bCs w:val="0"/>
                <w:color w:val="0F1115"/>
                <w:sz w:val="18"/>
                <w:szCs w:val="18"/>
              </w:rPr>
              <w:t>5. Final table of weights</w:t>
            </w:r>
            <w:r w:rsidR="003C5F6D">
              <w:rPr>
                <w:rStyle w:val="Strong"/>
                <w:rFonts w:asciiTheme="minorHAnsi" w:hAnsiTheme="minorHAnsi" w:cs="Segoe UI"/>
                <w:b w:val="0"/>
                <w:bCs w:val="0"/>
                <w:color w:val="0F1115"/>
                <w:sz w:val="18"/>
                <w:szCs w:val="18"/>
              </w:rPr>
              <w:t xml:space="preserve">                                                            final</w:t>
            </w:r>
          </w:p>
          <w:tbl>
            <w:tblPr>
              <w:tblW w:w="0" w:type="auto"/>
              <w:tblCellMar>
                <w:top w:w="15" w:type="dxa"/>
                <w:left w:w="15" w:type="dxa"/>
                <w:bottom w:w="15" w:type="dxa"/>
                <w:right w:w="15" w:type="dxa"/>
              </w:tblCellMar>
              <w:tblLook w:val="04A0" w:firstRow="1" w:lastRow="0" w:firstColumn="1" w:lastColumn="0" w:noHBand="0" w:noVBand="1"/>
            </w:tblPr>
            <w:tblGrid>
              <w:gridCol w:w="714"/>
              <w:gridCol w:w="891"/>
              <w:gridCol w:w="1150"/>
              <w:gridCol w:w="1150"/>
              <w:gridCol w:w="1166"/>
            </w:tblGrid>
            <w:tr w:rsidR="00264FE6" w:rsidRPr="00264FE6" w14:paraId="6E239942" w14:textId="77777777" w:rsidTr="00264FE6">
              <w:trPr>
                <w:tblHeader/>
              </w:trPr>
              <w:tc>
                <w:tcPr>
                  <w:tcW w:w="0" w:type="auto"/>
                  <w:tcBorders>
                    <w:top w:val="nil"/>
                  </w:tcBorders>
                  <w:tcMar>
                    <w:top w:w="150" w:type="dxa"/>
                    <w:left w:w="0" w:type="dxa"/>
                    <w:bottom w:w="150" w:type="dxa"/>
                    <w:right w:w="240" w:type="dxa"/>
                  </w:tcMar>
                  <w:vAlign w:val="center"/>
                  <w:hideMark/>
                </w:tcPr>
                <w:p w14:paraId="668E2145" w14:textId="77777777" w:rsidR="00264FE6" w:rsidRPr="00264FE6" w:rsidRDefault="00264FE6" w:rsidP="00264FE6">
                  <w:pPr>
                    <w:rPr>
                      <w:rFonts w:cs="Segoe UI"/>
                      <w:sz w:val="18"/>
                      <w:szCs w:val="18"/>
                    </w:rPr>
                  </w:pPr>
                  <w:r w:rsidRPr="00264FE6">
                    <w:rPr>
                      <w:rFonts w:cs="Segoe UI"/>
                      <w:sz w:val="18"/>
                      <w:szCs w:val="18"/>
                    </w:rPr>
                    <w:t>Expert</w:t>
                  </w:r>
                </w:p>
              </w:tc>
              <w:tc>
                <w:tcPr>
                  <w:tcW w:w="0" w:type="auto"/>
                  <w:tcBorders>
                    <w:top w:val="nil"/>
                  </w:tcBorders>
                  <w:tcMar>
                    <w:top w:w="150" w:type="dxa"/>
                    <w:left w:w="240" w:type="dxa"/>
                    <w:bottom w:w="150" w:type="dxa"/>
                    <w:right w:w="240" w:type="dxa"/>
                  </w:tcMar>
                  <w:vAlign w:val="center"/>
                  <w:hideMark/>
                </w:tcPr>
                <w:p w14:paraId="759F52EB" w14:textId="77777777" w:rsidR="00264FE6" w:rsidRPr="00264FE6" w:rsidRDefault="00264FE6" w:rsidP="00264FE6">
                  <w:pPr>
                    <w:rPr>
                      <w:rFonts w:cs="Segoe UI"/>
                      <w:sz w:val="18"/>
                      <w:szCs w:val="18"/>
                    </w:rPr>
                  </w:pPr>
                  <w:r w:rsidRPr="00264FE6">
                    <w:rPr>
                      <w:rFonts w:cs="Segoe UI"/>
                      <w:sz w:val="18"/>
                      <w:szCs w:val="18"/>
                    </w:rPr>
                    <w:t>Initial</w:t>
                  </w:r>
                </w:p>
              </w:tc>
              <w:tc>
                <w:tcPr>
                  <w:tcW w:w="0" w:type="auto"/>
                  <w:tcBorders>
                    <w:top w:val="nil"/>
                  </w:tcBorders>
                  <w:tcMar>
                    <w:top w:w="150" w:type="dxa"/>
                    <w:left w:w="240" w:type="dxa"/>
                    <w:bottom w:w="150" w:type="dxa"/>
                    <w:right w:w="240" w:type="dxa"/>
                  </w:tcMar>
                  <w:vAlign w:val="center"/>
                  <w:hideMark/>
                </w:tcPr>
                <w:p w14:paraId="7C3CEF10" w14:textId="77777777" w:rsidR="00264FE6" w:rsidRPr="00264FE6" w:rsidRDefault="00264FE6" w:rsidP="00264FE6">
                  <w:pPr>
                    <w:rPr>
                      <w:rFonts w:cs="Segoe UI"/>
                      <w:sz w:val="18"/>
                      <w:szCs w:val="18"/>
                    </w:rPr>
                  </w:pPr>
                  <w:r w:rsidRPr="00264FE6">
                    <w:rPr>
                      <w:rFonts w:cs="Segoe UI"/>
                      <w:sz w:val="18"/>
                      <w:szCs w:val="18"/>
                    </w:rPr>
                    <w:t>After Ex1</w:t>
                  </w:r>
                </w:p>
              </w:tc>
              <w:tc>
                <w:tcPr>
                  <w:tcW w:w="0" w:type="auto"/>
                  <w:tcBorders>
                    <w:top w:val="nil"/>
                  </w:tcBorders>
                  <w:tcMar>
                    <w:top w:w="150" w:type="dxa"/>
                    <w:left w:w="240" w:type="dxa"/>
                    <w:bottom w:w="150" w:type="dxa"/>
                    <w:right w:w="240" w:type="dxa"/>
                  </w:tcMar>
                  <w:vAlign w:val="center"/>
                  <w:hideMark/>
                </w:tcPr>
                <w:p w14:paraId="48AC3604" w14:textId="77777777" w:rsidR="00264FE6" w:rsidRPr="00264FE6" w:rsidRDefault="00264FE6" w:rsidP="00264FE6">
                  <w:pPr>
                    <w:rPr>
                      <w:rFonts w:cs="Segoe UI"/>
                      <w:sz w:val="18"/>
                      <w:szCs w:val="18"/>
                    </w:rPr>
                  </w:pPr>
                  <w:r w:rsidRPr="00264FE6">
                    <w:rPr>
                      <w:rFonts w:cs="Segoe UI"/>
                      <w:sz w:val="18"/>
                      <w:szCs w:val="18"/>
                    </w:rPr>
                    <w:t>After Ex2</w:t>
                  </w:r>
                </w:p>
              </w:tc>
              <w:tc>
                <w:tcPr>
                  <w:tcW w:w="0" w:type="auto"/>
                  <w:tcBorders>
                    <w:top w:val="nil"/>
                  </w:tcBorders>
                  <w:tcMar>
                    <w:top w:w="150" w:type="dxa"/>
                    <w:left w:w="240" w:type="dxa"/>
                    <w:bottom w:w="150" w:type="dxa"/>
                    <w:right w:w="240" w:type="dxa"/>
                  </w:tcMar>
                  <w:vAlign w:val="center"/>
                  <w:hideMark/>
                </w:tcPr>
                <w:p w14:paraId="11A12560" w14:textId="77777777" w:rsidR="00264FE6" w:rsidRPr="003C5F6D" w:rsidRDefault="00264FE6" w:rsidP="00264FE6">
                  <w:pPr>
                    <w:rPr>
                      <w:rFonts w:cs="Segoe UI"/>
                      <w:b/>
                      <w:sz w:val="18"/>
                      <w:szCs w:val="18"/>
                    </w:rPr>
                  </w:pPr>
                  <w:r w:rsidRPr="003C5F6D">
                    <w:rPr>
                      <w:rFonts w:cs="Segoe UI"/>
                      <w:b/>
                      <w:sz w:val="18"/>
                      <w:szCs w:val="18"/>
                    </w:rPr>
                    <w:t>After Ex3</w:t>
                  </w:r>
                </w:p>
              </w:tc>
            </w:tr>
            <w:tr w:rsidR="00264FE6" w:rsidRPr="00264FE6" w14:paraId="44069C52" w14:textId="77777777" w:rsidTr="00264FE6">
              <w:tc>
                <w:tcPr>
                  <w:tcW w:w="0" w:type="auto"/>
                  <w:tcMar>
                    <w:top w:w="150" w:type="dxa"/>
                    <w:left w:w="0" w:type="dxa"/>
                    <w:bottom w:w="150" w:type="dxa"/>
                    <w:right w:w="240" w:type="dxa"/>
                  </w:tcMar>
                  <w:vAlign w:val="center"/>
                  <w:hideMark/>
                </w:tcPr>
                <w:p w14:paraId="66BB5A75" w14:textId="77777777" w:rsidR="00264FE6" w:rsidRPr="00264FE6" w:rsidRDefault="003C5F6D" w:rsidP="00264FE6">
                  <w:pPr>
                    <w:rPr>
                      <w:rFonts w:cs="Segoe UI"/>
                      <w:sz w:val="18"/>
                      <w:szCs w:val="18"/>
                    </w:rPr>
                  </w:pPr>
                  <w:r>
                    <w:rPr>
                      <w:rFonts w:cs="Segoe UI"/>
                      <w:sz w:val="18"/>
                      <w:szCs w:val="18"/>
                    </w:rPr>
                    <w:t>1</w:t>
                  </w:r>
                </w:p>
              </w:tc>
              <w:tc>
                <w:tcPr>
                  <w:tcW w:w="0" w:type="auto"/>
                  <w:tcMar>
                    <w:top w:w="150" w:type="dxa"/>
                    <w:left w:w="240" w:type="dxa"/>
                    <w:bottom w:w="150" w:type="dxa"/>
                    <w:right w:w="240" w:type="dxa"/>
                  </w:tcMar>
                  <w:vAlign w:val="center"/>
                  <w:hideMark/>
                </w:tcPr>
                <w:p w14:paraId="3C8A207B"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1A0CF0B1" w14:textId="77777777"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240" w:type="dxa"/>
                  </w:tcMar>
                  <w:vAlign w:val="center"/>
                  <w:hideMark/>
                </w:tcPr>
                <w:p w14:paraId="7D7A8040" w14:textId="77777777" w:rsidR="00264FE6" w:rsidRPr="00264FE6" w:rsidRDefault="00264FE6" w:rsidP="00264FE6">
                  <w:pPr>
                    <w:rPr>
                      <w:rFonts w:cs="Segoe UI"/>
                      <w:sz w:val="18"/>
                      <w:szCs w:val="18"/>
                    </w:rPr>
                  </w:pPr>
                  <w:r w:rsidRPr="00264FE6">
                    <w:rPr>
                      <w:rFonts w:cs="Segoe UI"/>
                      <w:sz w:val="18"/>
                      <w:szCs w:val="18"/>
                    </w:rPr>
                    <w:t>0.25</w:t>
                  </w:r>
                </w:p>
              </w:tc>
              <w:tc>
                <w:tcPr>
                  <w:tcW w:w="0" w:type="auto"/>
                  <w:tcMar>
                    <w:top w:w="150" w:type="dxa"/>
                    <w:left w:w="240" w:type="dxa"/>
                    <w:bottom w:w="150" w:type="dxa"/>
                    <w:right w:w="0" w:type="dxa"/>
                  </w:tcMar>
                  <w:vAlign w:val="center"/>
                  <w:hideMark/>
                </w:tcPr>
                <w:p w14:paraId="5F97222A" w14:textId="77777777" w:rsidR="00264FE6" w:rsidRPr="003C5F6D" w:rsidRDefault="00264FE6" w:rsidP="00264FE6">
                  <w:pPr>
                    <w:rPr>
                      <w:rFonts w:cs="Segoe UI"/>
                      <w:b/>
                      <w:sz w:val="18"/>
                      <w:szCs w:val="18"/>
                    </w:rPr>
                  </w:pPr>
                  <w:r w:rsidRPr="003C5F6D">
                    <w:rPr>
                      <w:rFonts w:cs="Segoe UI"/>
                      <w:b/>
                      <w:sz w:val="18"/>
                      <w:szCs w:val="18"/>
                    </w:rPr>
                    <w:t>0.125</w:t>
                  </w:r>
                </w:p>
              </w:tc>
            </w:tr>
            <w:tr w:rsidR="00264FE6" w:rsidRPr="00264FE6" w14:paraId="0D537DEE" w14:textId="77777777" w:rsidTr="00264FE6">
              <w:tc>
                <w:tcPr>
                  <w:tcW w:w="0" w:type="auto"/>
                  <w:tcMar>
                    <w:top w:w="150" w:type="dxa"/>
                    <w:left w:w="0" w:type="dxa"/>
                    <w:bottom w:w="150" w:type="dxa"/>
                    <w:right w:w="240" w:type="dxa"/>
                  </w:tcMar>
                  <w:vAlign w:val="center"/>
                  <w:hideMark/>
                </w:tcPr>
                <w:p w14:paraId="4CA7C151" w14:textId="77777777" w:rsidR="00264FE6" w:rsidRPr="00264FE6" w:rsidRDefault="00264FE6" w:rsidP="00264FE6">
                  <w:pPr>
                    <w:rPr>
                      <w:rFonts w:cs="Segoe UI"/>
                      <w:sz w:val="18"/>
                      <w:szCs w:val="18"/>
                    </w:rPr>
                  </w:pPr>
                  <w:r w:rsidRPr="00264FE6">
                    <w:rPr>
                      <w:rFonts w:cs="Segoe UI"/>
                      <w:sz w:val="18"/>
                      <w:szCs w:val="18"/>
                    </w:rPr>
                    <w:t>2</w:t>
                  </w:r>
                </w:p>
              </w:tc>
              <w:tc>
                <w:tcPr>
                  <w:tcW w:w="0" w:type="auto"/>
                  <w:tcMar>
                    <w:top w:w="150" w:type="dxa"/>
                    <w:left w:w="240" w:type="dxa"/>
                    <w:bottom w:w="150" w:type="dxa"/>
                    <w:right w:w="240" w:type="dxa"/>
                  </w:tcMar>
                  <w:vAlign w:val="center"/>
                  <w:hideMark/>
                </w:tcPr>
                <w:p w14:paraId="5AB01DDC"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31766E2B" w14:textId="77777777"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240" w:type="dxa"/>
                  </w:tcMar>
                  <w:vAlign w:val="center"/>
                  <w:hideMark/>
                </w:tcPr>
                <w:p w14:paraId="276D3B05" w14:textId="77777777"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0" w:type="dxa"/>
                  </w:tcMar>
                  <w:vAlign w:val="center"/>
                  <w:hideMark/>
                </w:tcPr>
                <w:p w14:paraId="247DE8AA" w14:textId="77777777" w:rsidR="00264FE6" w:rsidRPr="003C5F6D" w:rsidRDefault="00264FE6" w:rsidP="00264FE6">
                  <w:pPr>
                    <w:rPr>
                      <w:rFonts w:cs="Segoe UI"/>
                      <w:b/>
                      <w:sz w:val="18"/>
                      <w:szCs w:val="18"/>
                    </w:rPr>
                  </w:pPr>
                  <w:r w:rsidRPr="003C5F6D">
                    <w:rPr>
                      <w:rFonts w:cs="Segoe UI"/>
                      <w:b/>
                      <w:sz w:val="18"/>
                      <w:szCs w:val="18"/>
                    </w:rPr>
                    <w:t>0.5</w:t>
                  </w:r>
                </w:p>
              </w:tc>
            </w:tr>
            <w:tr w:rsidR="00264FE6" w:rsidRPr="00264FE6" w14:paraId="45CD4D06" w14:textId="77777777" w:rsidTr="00264FE6">
              <w:tc>
                <w:tcPr>
                  <w:tcW w:w="0" w:type="auto"/>
                  <w:tcMar>
                    <w:top w:w="150" w:type="dxa"/>
                    <w:left w:w="0" w:type="dxa"/>
                    <w:bottom w:w="150" w:type="dxa"/>
                    <w:right w:w="240" w:type="dxa"/>
                  </w:tcMar>
                  <w:vAlign w:val="center"/>
                  <w:hideMark/>
                </w:tcPr>
                <w:p w14:paraId="5712C177" w14:textId="77777777" w:rsidR="00264FE6" w:rsidRPr="00264FE6" w:rsidRDefault="00264FE6" w:rsidP="00264FE6">
                  <w:pPr>
                    <w:rPr>
                      <w:rFonts w:cs="Segoe UI"/>
                      <w:sz w:val="18"/>
                      <w:szCs w:val="18"/>
                    </w:rPr>
                  </w:pPr>
                  <w:r w:rsidRPr="00264FE6">
                    <w:rPr>
                      <w:rFonts w:cs="Segoe UI"/>
                      <w:sz w:val="18"/>
                      <w:szCs w:val="18"/>
                    </w:rPr>
                    <w:t>3</w:t>
                  </w:r>
                </w:p>
              </w:tc>
              <w:tc>
                <w:tcPr>
                  <w:tcW w:w="0" w:type="auto"/>
                  <w:tcMar>
                    <w:top w:w="150" w:type="dxa"/>
                    <w:left w:w="240" w:type="dxa"/>
                    <w:bottom w:w="150" w:type="dxa"/>
                    <w:right w:w="240" w:type="dxa"/>
                  </w:tcMar>
                  <w:vAlign w:val="center"/>
                  <w:hideMark/>
                </w:tcPr>
                <w:p w14:paraId="0594E04E"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3B6DBD4B" w14:textId="77777777" w:rsidR="00264FE6" w:rsidRPr="00264FE6" w:rsidRDefault="00264FE6" w:rsidP="00264FE6">
                  <w:pPr>
                    <w:rPr>
                      <w:rFonts w:cs="Segoe UI"/>
                      <w:sz w:val="18"/>
                      <w:szCs w:val="18"/>
                    </w:rPr>
                  </w:pPr>
                  <w:r w:rsidRPr="00264FE6">
                    <w:rPr>
                      <w:rFonts w:cs="Segoe UI"/>
                      <w:sz w:val="18"/>
                      <w:szCs w:val="18"/>
                    </w:rPr>
                    <w:t>0.5</w:t>
                  </w:r>
                </w:p>
              </w:tc>
              <w:tc>
                <w:tcPr>
                  <w:tcW w:w="0" w:type="auto"/>
                  <w:tcMar>
                    <w:top w:w="150" w:type="dxa"/>
                    <w:left w:w="240" w:type="dxa"/>
                    <w:bottom w:w="150" w:type="dxa"/>
                    <w:right w:w="240" w:type="dxa"/>
                  </w:tcMar>
                  <w:vAlign w:val="center"/>
                  <w:hideMark/>
                </w:tcPr>
                <w:p w14:paraId="7C03BF7B" w14:textId="77777777" w:rsidR="00264FE6" w:rsidRPr="00264FE6" w:rsidRDefault="00264FE6" w:rsidP="00264FE6">
                  <w:pPr>
                    <w:rPr>
                      <w:rFonts w:cs="Segoe UI"/>
                      <w:sz w:val="18"/>
                      <w:szCs w:val="18"/>
                    </w:rPr>
                  </w:pPr>
                  <w:r w:rsidRPr="00264FE6">
                    <w:rPr>
                      <w:rFonts w:cs="Segoe UI"/>
                      <w:sz w:val="18"/>
                      <w:szCs w:val="18"/>
                    </w:rPr>
                    <w:t>0.25</w:t>
                  </w:r>
                </w:p>
              </w:tc>
              <w:tc>
                <w:tcPr>
                  <w:tcW w:w="0" w:type="auto"/>
                  <w:tcMar>
                    <w:top w:w="150" w:type="dxa"/>
                    <w:left w:w="240" w:type="dxa"/>
                    <w:bottom w:w="150" w:type="dxa"/>
                    <w:right w:w="0" w:type="dxa"/>
                  </w:tcMar>
                  <w:vAlign w:val="center"/>
                  <w:hideMark/>
                </w:tcPr>
                <w:p w14:paraId="36D5DEB3" w14:textId="77777777" w:rsidR="00264FE6" w:rsidRPr="003C5F6D" w:rsidRDefault="00264FE6" w:rsidP="00264FE6">
                  <w:pPr>
                    <w:rPr>
                      <w:rFonts w:cs="Segoe UI"/>
                      <w:b/>
                      <w:sz w:val="18"/>
                      <w:szCs w:val="18"/>
                    </w:rPr>
                  </w:pPr>
                  <w:r w:rsidRPr="003C5F6D">
                    <w:rPr>
                      <w:rFonts w:cs="Segoe UI"/>
                      <w:b/>
                      <w:sz w:val="18"/>
                      <w:szCs w:val="18"/>
                    </w:rPr>
                    <w:t>0.25</w:t>
                  </w:r>
                </w:p>
              </w:tc>
            </w:tr>
            <w:tr w:rsidR="00264FE6" w:rsidRPr="00264FE6" w14:paraId="48844415" w14:textId="77777777" w:rsidTr="00264FE6">
              <w:tc>
                <w:tcPr>
                  <w:tcW w:w="0" w:type="auto"/>
                  <w:tcMar>
                    <w:top w:w="150" w:type="dxa"/>
                    <w:left w:w="0" w:type="dxa"/>
                    <w:bottom w:w="150" w:type="dxa"/>
                    <w:right w:w="240" w:type="dxa"/>
                  </w:tcMar>
                  <w:vAlign w:val="center"/>
                  <w:hideMark/>
                </w:tcPr>
                <w:p w14:paraId="7010AA68" w14:textId="77777777" w:rsidR="00264FE6" w:rsidRPr="00264FE6" w:rsidRDefault="00264FE6" w:rsidP="00264FE6">
                  <w:pPr>
                    <w:rPr>
                      <w:rFonts w:cs="Segoe UI"/>
                      <w:sz w:val="18"/>
                      <w:szCs w:val="18"/>
                    </w:rPr>
                  </w:pPr>
                  <w:r w:rsidRPr="00264FE6">
                    <w:rPr>
                      <w:rFonts w:cs="Segoe UI"/>
                      <w:sz w:val="18"/>
                      <w:szCs w:val="18"/>
                    </w:rPr>
                    <w:t>4</w:t>
                  </w:r>
                </w:p>
              </w:tc>
              <w:tc>
                <w:tcPr>
                  <w:tcW w:w="0" w:type="auto"/>
                  <w:tcMar>
                    <w:top w:w="150" w:type="dxa"/>
                    <w:left w:w="240" w:type="dxa"/>
                    <w:bottom w:w="150" w:type="dxa"/>
                    <w:right w:w="240" w:type="dxa"/>
                  </w:tcMar>
                  <w:vAlign w:val="center"/>
                  <w:hideMark/>
                </w:tcPr>
                <w:p w14:paraId="4A663FB5"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4FA6DA32"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4F0D8907"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0" w:type="dxa"/>
                  </w:tcMar>
                  <w:vAlign w:val="center"/>
                  <w:hideMark/>
                </w:tcPr>
                <w:p w14:paraId="554EBBB7" w14:textId="77777777" w:rsidR="00264FE6" w:rsidRPr="003C5F6D" w:rsidRDefault="00264FE6" w:rsidP="00264FE6">
                  <w:pPr>
                    <w:rPr>
                      <w:rFonts w:cs="Segoe UI"/>
                      <w:b/>
                      <w:sz w:val="18"/>
                      <w:szCs w:val="18"/>
                    </w:rPr>
                  </w:pPr>
                  <w:r w:rsidRPr="003C5F6D">
                    <w:rPr>
                      <w:rFonts w:cs="Segoe UI"/>
                      <w:b/>
                      <w:sz w:val="18"/>
                      <w:szCs w:val="18"/>
                    </w:rPr>
                    <w:t>1</w:t>
                  </w:r>
                </w:p>
              </w:tc>
            </w:tr>
            <w:tr w:rsidR="00264FE6" w:rsidRPr="00264FE6" w14:paraId="6EA0BBAE" w14:textId="77777777" w:rsidTr="00264FE6">
              <w:tc>
                <w:tcPr>
                  <w:tcW w:w="0" w:type="auto"/>
                  <w:tcMar>
                    <w:top w:w="150" w:type="dxa"/>
                    <w:left w:w="0" w:type="dxa"/>
                    <w:bottom w:w="150" w:type="dxa"/>
                    <w:right w:w="240" w:type="dxa"/>
                  </w:tcMar>
                  <w:vAlign w:val="center"/>
                  <w:hideMark/>
                </w:tcPr>
                <w:p w14:paraId="1534A2FD" w14:textId="77777777" w:rsidR="00264FE6" w:rsidRPr="00264FE6" w:rsidRDefault="00264FE6" w:rsidP="00264FE6">
                  <w:pPr>
                    <w:rPr>
                      <w:rFonts w:cs="Segoe UI"/>
                      <w:sz w:val="18"/>
                      <w:szCs w:val="18"/>
                    </w:rPr>
                  </w:pPr>
                  <w:r w:rsidRPr="00264FE6">
                    <w:rPr>
                      <w:rFonts w:cs="Segoe UI"/>
                      <w:sz w:val="18"/>
                      <w:szCs w:val="18"/>
                    </w:rPr>
                    <w:t>5</w:t>
                  </w:r>
                </w:p>
              </w:tc>
              <w:tc>
                <w:tcPr>
                  <w:tcW w:w="0" w:type="auto"/>
                  <w:tcMar>
                    <w:top w:w="150" w:type="dxa"/>
                    <w:left w:w="240" w:type="dxa"/>
                    <w:bottom w:w="150" w:type="dxa"/>
                    <w:right w:w="240" w:type="dxa"/>
                  </w:tcMar>
                  <w:vAlign w:val="center"/>
                  <w:hideMark/>
                </w:tcPr>
                <w:p w14:paraId="1F5D70B8"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5EBA0E25"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240" w:type="dxa"/>
                  </w:tcMar>
                  <w:vAlign w:val="center"/>
                  <w:hideMark/>
                </w:tcPr>
                <w:p w14:paraId="22BD9056" w14:textId="77777777" w:rsidR="00264FE6" w:rsidRPr="00264FE6" w:rsidRDefault="00264FE6" w:rsidP="00264FE6">
                  <w:pPr>
                    <w:rPr>
                      <w:rFonts w:cs="Segoe UI"/>
                      <w:sz w:val="18"/>
                      <w:szCs w:val="18"/>
                    </w:rPr>
                  </w:pPr>
                  <w:r w:rsidRPr="00264FE6">
                    <w:rPr>
                      <w:rFonts w:cs="Segoe UI"/>
                      <w:sz w:val="18"/>
                      <w:szCs w:val="18"/>
                    </w:rPr>
                    <w:t>1</w:t>
                  </w:r>
                </w:p>
              </w:tc>
              <w:tc>
                <w:tcPr>
                  <w:tcW w:w="0" w:type="auto"/>
                  <w:tcMar>
                    <w:top w:w="150" w:type="dxa"/>
                    <w:left w:w="240" w:type="dxa"/>
                    <w:bottom w:w="150" w:type="dxa"/>
                    <w:right w:w="0" w:type="dxa"/>
                  </w:tcMar>
                  <w:vAlign w:val="center"/>
                  <w:hideMark/>
                </w:tcPr>
                <w:p w14:paraId="5D57067C" w14:textId="77777777" w:rsidR="00264FE6" w:rsidRPr="003C5F6D" w:rsidRDefault="00264FE6" w:rsidP="00264FE6">
                  <w:pPr>
                    <w:rPr>
                      <w:rFonts w:cs="Segoe UI"/>
                      <w:b/>
                      <w:sz w:val="18"/>
                      <w:szCs w:val="18"/>
                    </w:rPr>
                  </w:pPr>
                  <w:r w:rsidRPr="003C5F6D">
                    <w:rPr>
                      <w:rFonts w:cs="Segoe UI"/>
                      <w:b/>
                      <w:sz w:val="18"/>
                      <w:szCs w:val="18"/>
                    </w:rPr>
                    <w:t>0.5</w:t>
                  </w:r>
                </w:p>
              </w:tc>
            </w:tr>
          </w:tbl>
          <w:p w14:paraId="274CECFC" w14:textId="77777777" w:rsidR="00264FE6" w:rsidRPr="00264FE6" w:rsidRDefault="00264FE6" w:rsidP="00264FE6">
            <w:pPr>
              <w:pStyle w:val="Heading3"/>
              <w:spacing w:before="0" w:beforeAutospacing="0" w:after="0" w:afterAutospacing="0"/>
              <w:rPr>
                <w:rStyle w:val="Strong"/>
                <w:rFonts w:asciiTheme="minorHAnsi" w:hAnsiTheme="minorHAnsi" w:cs="Segoe UI"/>
                <w:b/>
                <w:bCs/>
                <w:color w:val="0F1115"/>
                <w:sz w:val="18"/>
                <w:szCs w:val="18"/>
              </w:rPr>
            </w:pPr>
          </w:p>
        </w:tc>
      </w:tr>
      <w:tr w:rsidR="00D97739" w:rsidRPr="00C03B17" w14:paraId="4007A1E8" w14:textId="77777777" w:rsidTr="00291B8E">
        <w:tc>
          <w:tcPr>
            <w:tcW w:w="6322" w:type="dxa"/>
            <w:gridSpan w:val="2"/>
          </w:tcPr>
          <w:p w14:paraId="3882473E" w14:textId="77777777" w:rsidR="00D97739" w:rsidRPr="00AB6981" w:rsidRDefault="00D97739" w:rsidP="00636314">
            <w:pPr>
              <w:ind w:left="360"/>
              <w:jc w:val="both"/>
              <w:rPr>
                <w:sz w:val="24"/>
              </w:rPr>
            </w:pPr>
          </w:p>
        </w:tc>
        <w:tc>
          <w:tcPr>
            <w:tcW w:w="5586" w:type="dxa"/>
          </w:tcPr>
          <w:p w14:paraId="78F3E791" w14:textId="77777777" w:rsidR="00D97739" w:rsidRPr="00C03B17" w:rsidRDefault="00D97739" w:rsidP="00291B8E">
            <w:pPr>
              <w:rPr>
                <w:rFonts w:cstheme="minorHAnsi"/>
                <w:sz w:val="18"/>
                <w:szCs w:val="18"/>
              </w:rPr>
            </w:pPr>
          </w:p>
        </w:tc>
      </w:tr>
      <w:tr w:rsidR="00D97739" w:rsidRPr="00C03B17" w14:paraId="5FA3ABD5" w14:textId="77777777" w:rsidTr="00291B8E">
        <w:tc>
          <w:tcPr>
            <w:tcW w:w="6322" w:type="dxa"/>
            <w:gridSpan w:val="2"/>
          </w:tcPr>
          <w:p w14:paraId="7FDB2143" w14:textId="77777777" w:rsidR="003C5F6D" w:rsidRPr="003C5F6D" w:rsidRDefault="003C5F6D" w:rsidP="003C5F6D">
            <w:pPr>
              <w:rPr>
                <w:sz w:val="18"/>
                <w:szCs w:val="18"/>
              </w:rPr>
            </w:pPr>
            <w:r w:rsidRPr="003C5F6D">
              <w:rPr>
                <w:sz w:val="18"/>
                <w:szCs w:val="18"/>
              </w:rPr>
              <w:t xml:space="preserve">Problem 4 – Overfitting Avoidance (12 points) </w:t>
            </w:r>
          </w:p>
          <w:p w14:paraId="1497FB55" w14:textId="77777777" w:rsidR="00D97739" w:rsidRPr="003C5F6D" w:rsidRDefault="003C5F6D" w:rsidP="003C5F6D">
            <w:pPr>
              <w:numPr>
                <w:ilvl w:val="0"/>
                <w:numId w:val="27"/>
              </w:numPr>
              <w:rPr>
                <w:sz w:val="18"/>
                <w:szCs w:val="18"/>
              </w:rPr>
            </w:pPr>
            <w:r w:rsidRPr="003C5F6D">
              <w:rPr>
                <w:sz w:val="18"/>
                <w:szCs w:val="18"/>
              </w:rPr>
              <w:t>Use a Venn diagram of feature space to illustrate how a decision tree might overfit a training set.  Briefly explain your answer.</w:t>
            </w:r>
          </w:p>
        </w:tc>
        <w:tc>
          <w:tcPr>
            <w:tcW w:w="5586" w:type="dxa"/>
          </w:tcPr>
          <w:p w14:paraId="2591A640" w14:textId="77777777" w:rsidR="00D97739" w:rsidRPr="00C03B17" w:rsidRDefault="003C5F6D" w:rsidP="00291B8E">
            <w:pPr>
              <w:rPr>
                <w:rFonts w:cstheme="minorHAnsi"/>
                <w:sz w:val="18"/>
                <w:szCs w:val="18"/>
              </w:rPr>
            </w:pPr>
            <w:proofErr w:type="spellStart"/>
            <w:r>
              <w:rPr>
                <w:rFonts w:cstheme="minorHAnsi"/>
                <w:sz w:val="18"/>
                <w:szCs w:val="18"/>
              </w:rPr>
              <w:t>Odgovor</w:t>
            </w:r>
            <w:proofErr w:type="spellEnd"/>
            <w:r>
              <w:rPr>
                <w:rFonts w:cstheme="minorHAnsi"/>
                <w:sz w:val="18"/>
                <w:szCs w:val="18"/>
              </w:rPr>
              <w:t xml:space="preserve"> </w:t>
            </w:r>
            <w:proofErr w:type="spellStart"/>
            <w:r>
              <w:rPr>
                <w:rFonts w:cstheme="minorHAnsi"/>
                <w:sz w:val="18"/>
                <w:szCs w:val="18"/>
              </w:rPr>
              <w:t>kinezot</w:t>
            </w:r>
            <w:proofErr w:type="spellEnd"/>
          </w:p>
        </w:tc>
      </w:tr>
      <w:tr w:rsidR="00D97739" w:rsidRPr="00C03B17" w14:paraId="66026AF0" w14:textId="77777777" w:rsidTr="00291B8E">
        <w:tc>
          <w:tcPr>
            <w:tcW w:w="6322" w:type="dxa"/>
            <w:gridSpan w:val="2"/>
          </w:tcPr>
          <w:p w14:paraId="2503E844" w14:textId="77777777" w:rsidR="00D97739" w:rsidRPr="003C5F6D" w:rsidRDefault="003C5F6D" w:rsidP="003C5F6D">
            <w:pPr>
              <w:pStyle w:val="Heading3"/>
              <w:numPr>
                <w:ilvl w:val="0"/>
                <w:numId w:val="27"/>
              </w:numPr>
              <w:shd w:val="clear" w:color="auto" w:fill="FFFFFF"/>
              <w:spacing w:before="0" w:beforeAutospacing="0" w:after="0" w:afterAutospacing="0"/>
              <w:rPr>
                <w:rFonts w:asciiTheme="minorHAnsi" w:hAnsiTheme="minorHAnsi" w:cs="Segoe UI"/>
                <w:b w:val="0"/>
                <w:color w:val="0F1115"/>
                <w:sz w:val="18"/>
                <w:szCs w:val="18"/>
              </w:rPr>
            </w:pPr>
            <w:r w:rsidRPr="003C5F6D">
              <w:rPr>
                <w:rFonts w:asciiTheme="minorHAnsi" w:hAnsiTheme="minorHAnsi"/>
                <w:b w:val="0"/>
                <w:sz w:val="18"/>
                <w:szCs w:val="18"/>
              </w:rPr>
              <w:t>Briefly describe how one can choose the number of hidden units to use in a neural network in order to reduce the chances of overfitting</w:t>
            </w:r>
          </w:p>
        </w:tc>
        <w:tc>
          <w:tcPr>
            <w:tcW w:w="5586" w:type="dxa"/>
          </w:tcPr>
          <w:p w14:paraId="21F24309" w14:textId="77777777" w:rsidR="00D97739" w:rsidRPr="00C03B17" w:rsidRDefault="00D97739" w:rsidP="00291B8E">
            <w:pPr>
              <w:rPr>
                <w:rFonts w:cstheme="minorHAnsi"/>
                <w:sz w:val="18"/>
                <w:szCs w:val="18"/>
              </w:rPr>
            </w:pPr>
          </w:p>
        </w:tc>
      </w:tr>
      <w:tr w:rsidR="003C5F6D" w:rsidRPr="00C03B17" w14:paraId="193179CD" w14:textId="77777777" w:rsidTr="00291B8E">
        <w:tc>
          <w:tcPr>
            <w:tcW w:w="6322" w:type="dxa"/>
            <w:gridSpan w:val="2"/>
          </w:tcPr>
          <w:p w14:paraId="05CD5BA6" w14:textId="77777777" w:rsidR="003C5F6D" w:rsidRPr="003C5F6D" w:rsidRDefault="003C5F6D" w:rsidP="003C5F6D">
            <w:pPr>
              <w:numPr>
                <w:ilvl w:val="0"/>
                <w:numId w:val="27"/>
              </w:numPr>
              <w:rPr>
                <w:sz w:val="18"/>
                <w:szCs w:val="18"/>
              </w:rPr>
            </w:pPr>
            <w:r w:rsidRPr="003C5F6D">
              <w:rPr>
                <w:sz w:val="18"/>
                <w:szCs w:val="18"/>
              </w:rPr>
              <w:t xml:space="preserve">Informally (i.e., verbally or pictorially) explain how using a </w:t>
            </w:r>
            <w:r w:rsidRPr="003C5F6D">
              <w:rPr>
                <w:i/>
                <w:sz w:val="18"/>
                <w:szCs w:val="18"/>
              </w:rPr>
              <w:t>kernel</w:t>
            </w:r>
            <w:r w:rsidRPr="003C5F6D">
              <w:rPr>
                <w:sz w:val="18"/>
                <w:szCs w:val="18"/>
              </w:rPr>
              <w:t xml:space="preserve"> might lead to overfitting in a support-vector machine.</w:t>
            </w:r>
          </w:p>
        </w:tc>
        <w:tc>
          <w:tcPr>
            <w:tcW w:w="5586" w:type="dxa"/>
          </w:tcPr>
          <w:p w14:paraId="32419658" w14:textId="77777777" w:rsidR="003C5F6D" w:rsidRPr="00C03B17" w:rsidRDefault="003C5F6D" w:rsidP="00291B8E">
            <w:pPr>
              <w:rPr>
                <w:rFonts w:cstheme="minorHAnsi"/>
                <w:sz w:val="18"/>
                <w:szCs w:val="18"/>
              </w:rPr>
            </w:pPr>
          </w:p>
        </w:tc>
      </w:tr>
      <w:tr w:rsidR="003C5F6D" w:rsidRPr="00802F73" w14:paraId="411D04BA" w14:textId="77777777" w:rsidTr="003C5F6D">
        <w:tc>
          <w:tcPr>
            <w:tcW w:w="6322" w:type="dxa"/>
            <w:gridSpan w:val="2"/>
          </w:tcPr>
          <w:p w14:paraId="1A1A5A0F" w14:textId="77777777" w:rsidR="003C5F6D" w:rsidRPr="00802F73" w:rsidRDefault="003C5F6D" w:rsidP="00802F73">
            <w:pPr>
              <w:rPr>
                <w:b/>
                <w:sz w:val="14"/>
                <w:szCs w:val="14"/>
              </w:rPr>
            </w:pPr>
            <w:r w:rsidRPr="00802F73">
              <w:rPr>
                <w:rFonts w:cs="Segoe UI"/>
                <w:b/>
                <w:color w:val="0F1115"/>
                <w:sz w:val="14"/>
                <w:szCs w:val="14"/>
                <w:shd w:val="clear" w:color="auto" w:fill="EDF3FE"/>
              </w:rPr>
              <w:t>5. e) What do you feel is the most important improvement that PAC learning offers over learning in the limit? Explain your answer.</w:t>
            </w:r>
          </w:p>
        </w:tc>
        <w:tc>
          <w:tcPr>
            <w:tcW w:w="5586" w:type="dxa"/>
          </w:tcPr>
          <w:p w14:paraId="7FFDA7D8" w14:textId="77777777" w:rsidR="003C5F6D" w:rsidRPr="00802F73" w:rsidRDefault="003C5F6D" w:rsidP="00291B8E">
            <w:pPr>
              <w:rPr>
                <w:rFonts w:cstheme="minorHAnsi"/>
                <w:sz w:val="18"/>
                <w:szCs w:val="18"/>
              </w:rPr>
            </w:pPr>
            <w:r w:rsidRPr="00802F73">
              <w:rPr>
                <w:rFonts w:cs="Segoe UI"/>
                <w:color w:val="0F1115"/>
                <w:sz w:val="18"/>
                <w:szCs w:val="18"/>
                <w:shd w:val="clear" w:color="auto" w:fill="FFFFFF"/>
              </w:rPr>
              <w:t>The most important improvement that </w:t>
            </w:r>
            <w:r w:rsidRPr="00802F73">
              <w:rPr>
                <w:rStyle w:val="Strong"/>
                <w:rFonts w:cs="Segoe UI"/>
                <w:color w:val="0F1115"/>
                <w:sz w:val="18"/>
                <w:szCs w:val="18"/>
                <w:shd w:val="clear" w:color="auto" w:fill="FFFFFF"/>
              </w:rPr>
              <w:t>PAC (Probably Approximately Correct) learning</w:t>
            </w:r>
            <w:r w:rsidRPr="00802F73">
              <w:rPr>
                <w:rFonts w:cs="Segoe UI"/>
                <w:color w:val="0F1115"/>
                <w:sz w:val="18"/>
                <w:szCs w:val="18"/>
                <w:shd w:val="clear" w:color="auto" w:fill="FFFFFF"/>
              </w:rPr>
              <w:t> offers over </w:t>
            </w:r>
            <w:r w:rsidRPr="00802F73">
              <w:rPr>
                <w:rStyle w:val="Strong"/>
                <w:rFonts w:cs="Segoe UI"/>
                <w:color w:val="0F1115"/>
                <w:sz w:val="18"/>
                <w:szCs w:val="18"/>
                <w:shd w:val="clear" w:color="auto" w:fill="FFFFFF"/>
              </w:rPr>
              <w:t>learning in the limit</w:t>
            </w:r>
            <w:r w:rsidRPr="00802F73">
              <w:rPr>
                <w:rFonts w:cs="Segoe UI"/>
                <w:color w:val="0F1115"/>
                <w:sz w:val="18"/>
                <w:szCs w:val="18"/>
                <w:shd w:val="clear" w:color="auto" w:fill="FFFFFF"/>
              </w:rPr>
              <w:t> is that it provides a </w:t>
            </w:r>
            <w:r w:rsidRPr="00802F73">
              <w:rPr>
                <w:rStyle w:val="Strong"/>
                <w:rFonts w:cs="Segoe UI"/>
                <w:color w:val="0F1115"/>
                <w:sz w:val="18"/>
                <w:szCs w:val="18"/>
                <w:shd w:val="clear" w:color="auto" w:fill="FFFFFF"/>
              </w:rPr>
              <w:t>quantifiable and practical performance guarantee</w:t>
            </w:r>
            <w:r w:rsidRPr="00802F73">
              <w:rPr>
                <w:rFonts w:cs="Segoe UI"/>
                <w:color w:val="0F1115"/>
                <w:sz w:val="18"/>
                <w:szCs w:val="18"/>
                <w:shd w:val="clear" w:color="auto" w:fill="FFFFFF"/>
              </w:rPr>
              <w:t>, moving from a purely theoretical notion of "eventual" learning to a framework that is relevant for real-world applications.</w:t>
            </w:r>
          </w:p>
        </w:tc>
      </w:tr>
      <w:tr w:rsidR="00802F73" w:rsidRPr="00802F73" w14:paraId="2EB66E18" w14:textId="77777777" w:rsidTr="00291B8E">
        <w:tc>
          <w:tcPr>
            <w:tcW w:w="11908" w:type="dxa"/>
            <w:gridSpan w:val="3"/>
          </w:tcPr>
          <w:p w14:paraId="114B25C5" w14:textId="77777777" w:rsidR="00802F73" w:rsidRPr="003C408D" w:rsidRDefault="00802F73" w:rsidP="00802F73">
            <w:pPr>
              <w:pStyle w:val="Heading3"/>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Learning in the Limit: The Theoretical Baseline</w:t>
            </w:r>
          </w:p>
          <w:p w14:paraId="0AF4B403" w14:textId="77777777" w:rsidR="00802F73" w:rsidRPr="003C408D" w:rsidRDefault="00802F73" w:rsidP="00802F73">
            <w:pPr>
              <w:pStyle w:val="ds-markdown-paragraph"/>
              <w:numPr>
                <w:ilvl w:val="0"/>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Core Idea:</w:t>
            </w:r>
            <w:r w:rsidRPr="003C408D">
              <w:rPr>
                <w:rFonts w:asciiTheme="minorHAnsi" w:hAnsiTheme="minorHAnsi" w:cs="Segoe UI"/>
                <w:color w:val="0F1115"/>
                <w:sz w:val="18"/>
                <w:szCs w:val="18"/>
              </w:rPr>
              <w:t> A learner "learns in the limit" a concept if, after seeing some finite (but unknown) number of examples, its hypothesis will </w:t>
            </w:r>
            <w:r w:rsidRPr="003C408D">
              <w:rPr>
                <w:rStyle w:val="Strong"/>
                <w:rFonts w:asciiTheme="minorHAnsi" w:hAnsiTheme="minorHAnsi" w:cs="Segoe UI"/>
                <w:color w:val="0F1115"/>
                <w:sz w:val="18"/>
                <w:szCs w:val="18"/>
              </w:rPr>
              <w:t>never change again</w:t>
            </w:r>
            <w:r w:rsidRPr="003C408D">
              <w:rPr>
                <w:rFonts w:asciiTheme="minorHAnsi" w:hAnsiTheme="minorHAnsi" w:cs="Segoe UI"/>
                <w:color w:val="0F1115"/>
                <w:sz w:val="18"/>
                <w:szCs w:val="18"/>
              </w:rPr>
              <w:t> and will be </w:t>
            </w:r>
            <w:r w:rsidRPr="003C408D">
              <w:rPr>
                <w:rStyle w:val="Strong"/>
                <w:rFonts w:asciiTheme="minorHAnsi" w:hAnsiTheme="minorHAnsi" w:cs="Segoe UI"/>
                <w:color w:val="0F1115"/>
                <w:sz w:val="18"/>
                <w:szCs w:val="18"/>
              </w:rPr>
              <w:t>100% correct</w:t>
            </w:r>
            <w:r w:rsidRPr="003C408D">
              <w:rPr>
                <w:rFonts w:asciiTheme="minorHAnsi" w:hAnsiTheme="minorHAnsi" w:cs="Segoe UI"/>
                <w:color w:val="0F1115"/>
                <w:sz w:val="18"/>
                <w:szCs w:val="18"/>
              </w:rPr>
              <w:t>.</w:t>
            </w:r>
          </w:p>
          <w:p w14:paraId="68AA8877" w14:textId="77777777" w:rsidR="00802F73" w:rsidRPr="003C408D" w:rsidRDefault="00802F73" w:rsidP="00802F73">
            <w:pPr>
              <w:pStyle w:val="ds-markdown-paragraph"/>
              <w:numPr>
                <w:ilvl w:val="0"/>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Limitations:</w:t>
            </w:r>
          </w:p>
          <w:p w14:paraId="714231F7" w14:textId="77777777" w:rsidR="00802F73" w:rsidRPr="003C408D" w:rsidRDefault="00802F73" w:rsidP="00802F73">
            <w:pPr>
              <w:pStyle w:val="ds-markdown-paragraph"/>
              <w:numPr>
                <w:ilvl w:val="1"/>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No Bounds:</w:t>
            </w:r>
            <w:r w:rsidRPr="003C408D">
              <w:rPr>
                <w:rFonts w:asciiTheme="minorHAnsi" w:hAnsiTheme="minorHAnsi" w:cs="Segoe UI"/>
                <w:color w:val="0F1115"/>
                <w:sz w:val="18"/>
                <w:szCs w:val="18"/>
              </w:rPr>
              <w:t> It gives no indication of </w:t>
            </w:r>
            <w:r w:rsidRPr="003C408D">
              <w:rPr>
                <w:rStyle w:val="Emphasis"/>
                <w:rFonts w:asciiTheme="minorHAnsi" w:hAnsiTheme="minorHAnsi" w:cs="Segoe UI"/>
                <w:color w:val="0F1115"/>
                <w:sz w:val="18"/>
                <w:szCs w:val="18"/>
              </w:rPr>
              <w:t>how many</w:t>
            </w:r>
            <w:r w:rsidRPr="003C408D">
              <w:rPr>
                <w:rFonts w:asciiTheme="minorHAnsi" w:hAnsiTheme="minorHAnsi" w:cs="Segoe UI"/>
                <w:color w:val="0F1115"/>
                <w:sz w:val="18"/>
                <w:szCs w:val="18"/>
              </w:rPr>
              <w:t> examples are needed to reach this perfect hypothesis. It could be a thousand, a million, or a number larger than the atoms in the universe.</w:t>
            </w:r>
          </w:p>
          <w:p w14:paraId="1383D0C9" w14:textId="77777777" w:rsidR="00802F73" w:rsidRPr="003C408D" w:rsidRDefault="00802F73" w:rsidP="00802F73">
            <w:pPr>
              <w:pStyle w:val="ds-markdown-paragraph"/>
              <w:numPr>
                <w:ilvl w:val="1"/>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No "Probably":</w:t>
            </w:r>
            <w:r w:rsidRPr="003C408D">
              <w:rPr>
                <w:rFonts w:asciiTheme="minorHAnsi" w:hAnsiTheme="minorHAnsi" w:cs="Segoe UI"/>
                <w:color w:val="0F1115"/>
                <w:sz w:val="18"/>
                <w:szCs w:val="18"/>
              </w:rPr>
              <w:t> It demands </w:t>
            </w:r>
            <w:r w:rsidRPr="003C408D">
              <w:rPr>
                <w:rStyle w:val="Emphasis"/>
                <w:rFonts w:asciiTheme="minorHAnsi" w:hAnsiTheme="minorHAnsi" w:cs="Segoe UI"/>
                <w:color w:val="0F1115"/>
                <w:sz w:val="18"/>
                <w:szCs w:val="18"/>
              </w:rPr>
              <w:t>exact</w:t>
            </w:r>
            <w:r w:rsidRPr="003C408D">
              <w:rPr>
                <w:rFonts w:asciiTheme="minorHAnsi" w:hAnsiTheme="minorHAnsi" w:cs="Segoe UI"/>
                <w:color w:val="0F1115"/>
                <w:sz w:val="18"/>
                <w:szCs w:val="18"/>
              </w:rPr>
              <w:t> correctness. There is no room for a hypothesis that is correct 99.9% of the time, which is often sufficient and more realistic.</w:t>
            </w:r>
          </w:p>
          <w:p w14:paraId="42ED72D4" w14:textId="77777777" w:rsidR="00802F73" w:rsidRPr="003C408D" w:rsidRDefault="00802F73" w:rsidP="00802F73">
            <w:pPr>
              <w:pStyle w:val="ds-markdown-paragraph"/>
              <w:numPr>
                <w:ilvl w:val="1"/>
                <w:numId w:val="28"/>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No "Approximately":</w:t>
            </w:r>
            <w:r w:rsidRPr="003C408D">
              <w:rPr>
                <w:rFonts w:asciiTheme="minorHAnsi" w:hAnsiTheme="minorHAnsi" w:cs="Segoe UI"/>
                <w:color w:val="0F1115"/>
                <w:sz w:val="18"/>
                <w:szCs w:val="18"/>
              </w:rPr>
              <w:t> It provides no useful guidance for when to stop training or how good the current hypothesis is. You can only know you've "learned" in hindsight, after the hypothesis has stabilized.</w:t>
            </w:r>
          </w:p>
          <w:p w14:paraId="2A5B179E" w14:textId="77777777" w:rsidR="00802F73" w:rsidRPr="003C408D" w:rsidRDefault="00802F73" w:rsidP="00802F73">
            <w:pPr>
              <w:rPr>
                <w:rFonts w:cs="Segoe UI"/>
                <w:color w:val="0F1115"/>
                <w:sz w:val="18"/>
                <w:szCs w:val="18"/>
                <w:shd w:val="clear" w:color="auto" w:fill="FFFFFF"/>
              </w:rPr>
            </w:pPr>
            <w:r w:rsidRPr="003C408D">
              <w:rPr>
                <w:rFonts w:cs="Segoe UI"/>
                <w:color w:val="0F1115"/>
                <w:sz w:val="18"/>
                <w:szCs w:val="18"/>
                <w:shd w:val="clear" w:color="auto" w:fill="FFFFFF"/>
              </w:rPr>
              <w:t>In essence, "learning in the limit" is a beautiful theoretical model of what it means to "know" something, but it is useless for designing practical algorithms because it offers no measurable guarantees within a feasible timeframe.</w:t>
            </w:r>
          </w:p>
          <w:p w14:paraId="03A5D1C2" w14:textId="77777777" w:rsidR="00802F73" w:rsidRPr="003C408D" w:rsidRDefault="00802F73" w:rsidP="00802F73">
            <w:pPr>
              <w:pStyle w:val="Heading3"/>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PAC Learning: The Practical Improvement</w:t>
            </w:r>
          </w:p>
          <w:p w14:paraId="0B6CAC4A" w14:textId="77777777" w:rsidR="00802F73" w:rsidRPr="003C408D" w:rsidRDefault="00802F73" w:rsidP="00802F73">
            <w:pPr>
              <w:pStyle w:val="ds-markdown-paragraph"/>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PAC learning directly addresses these limitations by introducing two crucial, quantifiable parameters:</w:t>
            </w:r>
          </w:p>
          <w:p w14:paraId="631A37D2" w14:textId="77777777" w:rsidR="00802F73" w:rsidRPr="003C408D" w:rsidRDefault="00802F73" w:rsidP="00802F73">
            <w:pPr>
              <w:pStyle w:val="ds-markdown-paragraph"/>
              <w:numPr>
                <w:ilvl w:val="0"/>
                <w:numId w:val="29"/>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Accuracy Parameter (ε):</w:t>
            </w:r>
            <w:r w:rsidRPr="003C408D">
              <w:rPr>
                <w:rFonts w:asciiTheme="minorHAnsi" w:hAnsiTheme="minorHAnsi" w:cs="Segoe UI"/>
                <w:color w:val="0F1115"/>
                <w:sz w:val="18"/>
                <w:szCs w:val="18"/>
              </w:rPr>
              <w:t> The learner's hypothesis is allowed to be </w:t>
            </w:r>
            <w:r w:rsidRPr="003C408D">
              <w:rPr>
                <w:rStyle w:val="Strong"/>
                <w:rFonts w:asciiTheme="minorHAnsi" w:hAnsiTheme="minorHAnsi" w:cs="Segoe UI"/>
                <w:color w:val="0F1115"/>
                <w:sz w:val="18"/>
                <w:szCs w:val="18"/>
              </w:rPr>
              <w:t>Approximately Correct</w:t>
            </w:r>
            <w:r w:rsidRPr="003C408D">
              <w:rPr>
                <w:rFonts w:asciiTheme="minorHAnsi" w:hAnsiTheme="minorHAnsi" w:cs="Segoe UI"/>
                <w:color w:val="0F1115"/>
                <w:sz w:val="18"/>
                <w:szCs w:val="18"/>
              </w:rPr>
              <w:t>. Its error can be at most ε (e.g., 1% or 5%).</w:t>
            </w:r>
          </w:p>
          <w:p w14:paraId="7FDC622E" w14:textId="77777777" w:rsidR="00802F73" w:rsidRPr="003C408D" w:rsidRDefault="00802F73" w:rsidP="00802F73">
            <w:pPr>
              <w:pStyle w:val="ds-markdown-paragraph"/>
              <w:numPr>
                <w:ilvl w:val="0"/>
                <w:numId w:val="29"/>
              </w:numPr>
              <w:shd w:val="clear" w:color="auto" w:fill="FFFFFF"/>
              <w:spacing w:before="0" w:beforeAutospacing="0" w:after="0" w:afterAutospacing="0"/>
              <w:ind w:left="0"/>
              <w:rPr>
                <w:rFonts w:asciiTheme="minorHAnsi" w:hAnsiTheme="minorHAnsi" w:cs="Segoe UI"/>
                <w:color w:val="0F1115"/>
                <w:sz w:val="18"/>
                <w:szCs w:val="18"/>
              </w:rPr>
            </w:pPr>
            <w:r w:rsidRPr="003C408D">
              <w:rPr>
                <w:rStyle w:val="Strong"/>
                <w:rFonts w:asciiTheme="minorHAnsi" w:hAnsiTheme="minorHAnsi" w:cs="Segoe UI"/>
                <w:color w:val="0F1115"/>
                <w:sz w:val="18"/>
                <w:szCs w:val="18"/>
              </w:rPr>
              <w:t>Confidence Parameter (δ):</w:t>
            </w:r>
            <w:r w:rsidRPr="003C408D">
              <w:rPr>
                <w:rFonts w:asciiTheme="minorHAnsi" w:hAnsiTheme="minorHAnsi" w:cs="Segoe UI"/>
                <w:color w:val="0F1115"/>
                <w:sz w:val="18"/>
                <w:szCs w:val="18"/>
              </w:rPr>
              <w:t> The learner only needs to be </w:t>
            </w:r>
            <w:r w:rsidRPr="003C408D">
              <w:rPr>
                <w:rStyle w:val="Strong"/>
                <w:rFonts w:asciiTheme="minorHAnsi" w:hAnsiTheme="minorHAnsi" w:cs="Segoe UI"/>
                <w:color w:val="0F1115"/>
                <w:sz w:val="18"/>
                <w:szCs w:val="18"/>
              </w:rPr>
              <w:t>Probably</w:t>
            </w:r>
            <w:r w:rsidRPr="003C408D">
              <w:rPr>
                <w:rFonts w:asciiTheme="minorHAnsi" w:hAnsiTheme="minorHAnsi" w:cs="Segoe UI"/>
                <w:color w:val="0F1115"/>
                <w:sz w:val="18"/>
                <w:szCs w:val="18"/>
              </w:rPr>
              <w:t> successful. It can fail to produce a good hypothesis with a small probability δ (e.g., 1% or 5%).</w:t>
            </w:r>
          </w:p>
          <w:p w14:paraId="44AF7852" w14:textId="77777777" w:rsidR="00802F73" w:rsidRPr="003C408D" w:rsidRDefault="00802F73" w:rsidP="00802F73">
            <w:pPr>
              <w:pStyle w:val="ds-markdown-paragraph"/>
              <w:shd w:val="clear" w:color="auto" w:fill="FFFFFF"/>
              <w:spacing w:before="0" w:beforeAutospacing="0" w:after="0" w:afterAutospacing="0"/>
              <w:rPr>
                <w:rFonts w:asciiTheme="minorHAnsi" w:hAnsiTheme="minorHAnsi" w:cs="Segoe UI"/>
                <w:color w:val="0F1115"/>
                <w:sz w:val="18"/>
                <w:szCs w:val="18"/>
              </w:rPr>
            </w:pPr>
            <w:r w:rsidRPr="003C408D">
              <w:rPr>
                <w:rFonts w:asciiTheme="minorHAnsi" w:hAnsiTheme="minorHAnsi" w:cs="Segoe UI"/>
                <w:color w:val="0F1115"/>
                <w:sz w:val="18"/>
                <w:szCs w:val="18"/>
              </w:rPr>
              <w:t>The </w:t>
            </w:r>
            <w:r w:rsidRPr="003C408D">
              <w:rPr>
                <w:rStyle w:val="Strong"/>
                <w:rFonts w:asciiTheme="minorHAnsi" w:hAnsiTheme="minorHAnsi" w:cs="Segoe UI"/>
                <w:color w:val="0F1115"/>
                <w:sz w:val="18"/>
                <w:szCs w:val="18"/>
              </w:rPr>
              <w:t>most important improvement</w:t>
            </w:r>
            <w:r w:rsidRPr="003C408D">
              <w:rPr>
                <w:rFonts w:asciiTheme="minorHAnsi" w:hAnsiTheme="minorHAnsi" w:cs="Segoe UI"/>
                <w:color w:val="0F1115"/>
                <w:sz w:val="18"/>
                <w:szCs w:val="18"/>
              </w:rPr>
              <w:t> is the consequence of these parameters: </w:t>
            </w:r>
            <w:r w:rsidRPr="003C408D">
              <w:rPr>
                <w:rStyle w:val="Strong"/>
                <w:rFonts w:asciiTheme="minorHAnsi" w:hAnsiTheme="minorHAnsi" w:cs="Segoe UI"/>
                <w:color w:val="0F1115"/>
                <w:sz w:val="18"/>
                <w:szCs w:val="18"/>
              </w:rPr>
              <w:t>PAC learning provides a concrete sample complexity bound.</w:t>
            </w:r>
          </w:p>
          <w:p w14:paraId="1AA7B423" w14:textId="77777777" w:rsidR="00802F73" w:rsidRPr="00802F73" w:rsidRDefault="00802F73" w:rsidP="00802F73">
            <w:pPr>
              <w:rPr>
                <w:rFonts w:cs="Segoe UI"/>
                <w:color w:val="0F1115"/>
                <w:sz w:val="14"/>
                <w:szCs w:val="14"/>
                <w:shd w:val="clear" w:color="auto" w:fill="FFFFFF"/>
              </w:rPr>
            </w:pPr>
          </w:p>
        </w:tc>
      </w:tr>
    </w:tbl>
    <w:p w14:paraId="27AA5E38" w14:textId="77777777" w:rsidR="00D97739" w:rsidRPr="00802F73" w:rsidRDefault="00D97739">
      <w:pPr>
        <w:rPr>
          <w:rFonts w:cstheme="minorHAnsi"/>
          <w:sz w:val="18"/>
          <w:szCs w:val="18"/>
        </w:rPr>
      </w:pPr>
    </w:p>
    <w:p w14:paraId="4DED5978" w14:textId="77777777" w:rsidR="003C5F6D" w:rsidRDefault="003C5F6D">
      <w:pPr>
        <w:rPr>
          <w:rFonts w:cstheme="minorHAnsi"/>
          <w:sz w:val="18"/>
          <w:szCs w:val="18"/>
        </w:rPr>
      </w:pPr>
    </w:p>
    <w:tbl>
      <w:tblPr>
        <w:tblStyle w:val="TableGrid"/>
        <w:tblW w:w="11908" w:type="dxa"/>
        <w:tblInd w:w="-1281" w:type="dxa"/>
        <w:tblLook w:val="04A0" w:firstRow="1" w:lastRow="0" w:firstColumn="1" w:lastColumn="0" w:noHBand="0" w:noVBand="1"/>
      </w:tblPr>
      <w:tblGrid>
        <w:gridCol w:w="6322"/>
        <w:gridCol w:w="5586"/>
      </w:tblGrid>
      <w:tr w:rsidR="003C5F6D" w:rsidRPr="00C03B17" w14:paraId="62729824" w14:textId="77777777" w:rsidTr="00FF0444">
        <w:trPr>
          <w:trHeight w:val="1715"/>
        </w:trPr>
        <w:tc>
          <w:tcPr>
            <w:tcW w:w="6322" w:type="dxa"/>
          </w:tcPr>
          <w:p w14:paraId="258E233E" w14:textId="77777777" w:rsidR="002E5284" w:rsidRPr="002E5284" w:rsidRDefault="002E5284" w:rsidP="002E5284">
            <w:pPr>
              <w:ind w:left="31"/>
              <w:rPr>
                <w:b/>
                <w:color w:val="FF0000"/>
                <w:sz w:val="18"/>
                <w:szCs w:val="18"/>
              </w:rPr>
            </w:pPr>
            <w:r w:rsidRPr="002E5284">
              <w:rPr>
                <w:b/>
                <w:color w:val="FF0000"/>
                <w:sz w:val="18"/>
                <w:szCs w:val="18"/>
              </w:rPr>
              <w:t>Exam fall2001</w:t>
            </w:r>
            <w:r w:rsidR="008A72DB">
              <w:rPr>
                <w:b/>
                <w:color w:val="FF0000"/>
                <w:sz w:val="18"/>
                <w:szCs w:val="18"/>
              </w:rPr>
              <w:t xml:space="preserve">   ???</w:t>
            </w:r>
          </w:p>
          <w:p w14:paraId="58EAC269" w14:textId="77777777" w:rsidR="00FF0444" w:rsidRDefault="002E5284" w:rsidP="002E5284">
            <w:pPr>
              <w:rPr>
                <w:noProof/>
                <w:sz w:val="14"/>
                <w:szCs w:val="14"/>
              </w:rPr>
            </w:pPr>
            <w:r w:rsidRPr="002E5284">
              <w:rPr>
                <w:noProof/>
                <w:sz w:val="18"/>
                <w:szCs w:val="18"/>
              </w:rPr>
              <w:t xml:space="preserve">6.a What role does the </w:t>
            </w:r>
            <w:r w:rsidRPr="002E5284">
              <w:rPr>
                <w:i/>
                <w:iCs/>
                <w:noProof/>
                <w:sz w:val="18"/>
                <w:szCs w:val="18"/>
              </w:rPr>
              <w:t>VC Dimension</w:t>
            </w:r>
            <w:r w:rsidRPr="002E5284">
              <w:rPr>
                <w:noProof/>
                <w:sz w:val="18"/>
                <w:szCs w:val="18"/>
              </w:rPr>
              <w:t xml:space="preserve"> play in machine learning</w:t>
            </w:r>
            <w:r w:rsidRPr="00FF0444">
              <w:rPr>
                <w:noProof/>
                <w:sz w:val="14"/>
                <w:szCs w:val="14"/>
              </w:rPr>
              <w:t>?</w:t>
            </w:r>
            <w:r w:rsidR="00FF0444" w:rsidRPr="00FF0444">
              <w:rPr>
                <w:noProof/>
                <w:sz w:val="14"/>
                <w:szCs w:val="14"/>
              </w:rPr>
              <w:t xml:space="preserve"> </w:t>
            </w:r>
          </w:p>
          <w:p w14:paraId="41311B86" w14:textId="77777777" w:rsidR="002E5284" w:rsidRPr="00FF0444" w:rsidRDefault="00FF0444" w:rsidP="002E5284">
            <w:pPr>
              <w:rPr>
                <w:noProof/>
                <w:sz w:val="14"/>
                <w:szCs w:val="14"/>
              </w:rPr>
            </w:pPr>
            <w:r>
              <w:rPr>
                <w:noProof/>
                <w:sz w:val="14"/>
                <w:szCs w:val="14"/>
              </w:rPr>
              <w:t>It</w:t>
            </w:r>
            <w:r w:rsidR="002E5284" w:rsidRPr="00FF0444">
              <w:rPr>
                <w:rFonts w:cs="Segoe UI"/>
                <w:color w:val="0F1115"/>
                <w:sz w:val="14"/>
                <w:szCs w:val="14"/>
                <w:shd w:val="clear" w:color="auto" w:fill="FFFFFF"/>
              </w:rPr>
              <w:t xml:space="preserve"> is a fundamental concept in computational learning theory that provides a </w:t>
            </w:r>
            <w:r w:rsidR="002E5284" w:rsidRPr="00FF0444">
              <w:rPr>
                <w:rStyle w:val="Strong"/>
                <w:rFonts w:cs="Segoe UI"/>
                <w:color w:val="0F1115"/>
                <w:sz w:val="14"/>
                <w:szCs w:val="14"/>
                <w:shd w:val="clear" w:color="auto" w:fill="FFFFFF"/>
              </w:rPr>
              <w:t>quantitative measure of a model's capacity or complexity</w:t>
            </w:r>
            <w:r w:rsidR="002E5284" w:rsidRPr="00FF0444">
              <w:rPr>
                <w:rFonts w:cs="Segoe UI"/>
                <w:color w:val="0F1115"/>
                <w:sz w:val="14"/>
                <w:szCs w:val="14"/>
                <w:shd w:val="clear" w:color="auto" w:fill="FFFFFF"/>
              </w:rPr>
              <w:t>, particularly for binary classifiers.</w:t>
            </w:r>
          </w:p>
          <w:p w14:paraId="13F9B44E" w14:textId="77777777" w:rsidR="002E5284" w:rsidRPr="00FF0444" w:rsidRDefault="002E5284" w:rsidP="002E5284">
            <w:pPr>
              <w:pStyle w:val="Heading3"/>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Core Description</w:t>
            </w:r>
          </w:p>
          <w:p w14:paraId="6D86D8E5" w14:textId="77777777" w:rsidR="00FF0444" w:rsidRPr="00FF0444" w:rsidRDefault="002E5284" w:rsidP="002E5284">
            <w:pPr>
              <w:pStyle w:val="ds-markdown-paragraph"/>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is defined as the </w:t>
            </w:r>
            <w:r w:rsidRPr="00FF0444">
              <w:rPr>
                <w:rStyle w:val="Strong"/>
                <w:rFonts w:asciiTheme="minorHAnsi" w:hAnsiTheme="minorHAnsi" w:cs="Segoe UI"/>
                <w:color w:val="0F1115"/>
                <w:sz w:val="14"/>
                <w:szCs w:val="14"/>
              </w:rPr>
              <w:t>largest number of points that a classification algorithm can shatter</w:t>
            </w:r>
            <w:r w:rsidRPr="00FF0444">
              <w:rPr>
                <w:rFonts w:asciiTheme="minorHAnsi" w:hAnsiTheme="minorHAnsi" w:cs="Segoe UI"/>
                <w:color w:val="0F1115"/>
                <w:sz w:val="14"/>
                <w:szCs w:val="14"/>
              </w:rPr>
              <w:t>.</w:t>
            </w:r>
          </w:p>
          <w:p w14:paraId="693BAABF" w14:textId="77777777" w:rsidR="002E5284" w:rsidRPr="00FF0444" w:rsidRDefault="002E5284" w:rsidP="00FF0444">
            <w:pPr>
              <w:pStyle w:val="ds-markdown-paragraph"/>
              <w:shd w:val="clear" w:color="auto" w:fill="FFFFFF"/>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To "shatter" a set of points means that for every possible way of labeling those points (e.g., some as class 0, others as class 1), the model can perfectly separate them. It's a measure of the model's expressive power.</w:t>
            </w:r>
          </w:p>
        </w:tc>
        <w:tc>
          <w:tcPr>
            <w:tcW w:w="5586" w:type="dxa"/>
          </w:tcPr>
          <w:p w14:paraId="31124E42" w14:textId="77777777" w:rsidR="00FF0444" w:rsidRPr="00FF0444" w:rsidRDefault="00FF0444" w:rsidP="00FF0444">
            <w:pPr>
              <w:pStyle w:val="Heading3"/>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Key Roles and Motivation in Machine Learning</w:t>
            </w:r>
          </w:p>
          <w:p w14:paraId="265110E5" w14:textId="77777777"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The VC Dimension plays several crucial theoretical and practical roles:</w:t>
            </w:r>
          </w:p>
          <w:p w14:paraId="0F01EFA5" w14:textId="77777777"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1. Quantifying Model Complexity</w:t>
            </w:r>
            <w:r>
              <w:t xml:space="preserve"> </w:t>
            </w:r>
            <w:r w:rsidRPr="00FF0444">
              <w:rPr>
                <w:rFonts w:asciiTheme="minorHAnsi" w:hAnsiTheme="minorHAnsi"/>
                <w:sz w:val="14"/>
                <w:szCs w:val="14"/>
              </w:rPr>
              <w:t>enable</w:t>
            </w:r>
            <w:r>
              <w:t xml:space="preserve"> </w:t>
            </w:r>
            <w:r w:rsidRPr="00FF0444">
              <w:rPr>
                <w:rFonts w:asciiTheme="minorHAnsi" w:hAnsiTheme="minorHAnsi" w:cs="Segoe UI"/>
                <w:color w:val="0F1115"/>
                <w:sz w:val="14"/>
                <w:szCs w:val="14"/>
              </w:rPr>
              <w:t>beyond vague notions of a model being "simple" or "complex." precisely say that:</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linear classifier in 2D has a VC dimension of 3 (it can shatter 3 points in general position, but not 4).</w:t>
            </w:r>
          </w:p>
          <w:p w14:paraId="5853473C" w14:textId="77777777" w:rsidR="00FF0444" w:rsidRPr="00FF0444" w:rsidRDefault="00FF0444" w:rsidP="00FF0444">
            <w:pPr>
              <w:rPr>
                <w:noProof/>
                <w:sz w:val="14"/>
                <w:szCs w:val="14"/>
              </w:rPr>
            </w:pPr>
            <w:r w:rsidRPr="00FF0444">
              <w:rPr>
                <w:rFonts w:cs="Segoe UI"/>
                <w:color w:val="0F1115"/>
                <w:sz w:val="14"/>
                <w:szCs w:val="14"/>
              </w:rPr>
              <w:t>A sine wave has an infinite VC dimension (it can shatter any finite set of points).</w:t>
            </w:r>
          </w:p>
          <w:p w14:paraId="0DE0AEC7" w14:textId="77777777" w:rsidR="002E5284" w:rsidRDefault="002E5284" w:rsidP="002E5284">
            <w:pPr>
              <w:pStyle w:val="ds-markdown-paragraph"/>
              <w:numPr>
                <w:ilvl w:val="0"/>
                <w:numId w:val="32"/>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br/>
            </w:r>
          </w:p>
          <w:p w14:paraId="7F9DC3EF" w14:textId="77777777" w:rsidR="003C5F6D" w:rsidRPr="002E5284" w:rsidRDefault="003C5F6D" w:rsidP="002E5284">
            <w:pPr>
              <w:rPr>
                <w:rFonts w:cstheme="minorHAnsi"/>
                <w:sz w:val="18"/>
                <w:szCs w:val="18"/>
              </w:rPr>
            </w:pPr>
          </w:p>
        </w:tc>
      </w:tr>
      <w:tr w:rsidR="00FF0444" w:rsidRPr="00C03B17" w14:paraId="6A110F17" w14:textId="77777777" w:rsidTr="00291B8E">
        <w:trPr>
          <w:trHeight w:val="459"/>
        </w:trPr>
        <w:tc>
          <w:tcPr>
            <w:tcW w:w="11908" w:type="dxa"/>
            <w:gridSpan w:val="2"/>
          </w:tcPr>
          <w:p w14:paraId="614381B5" w14:textId="77777777"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2. Providing Theoretical Bounds for Generalization</w:t>
            </w:r>
            <w:r>
              <w:rPr>
                <w:rStyle w:val="Strong"/>
                <w:rFonts w:asciiTheme="minorHAnsi" w:hAnsiTheme="minorHAnsi" w:cs="Segoe UI"/>
                <w:color w:val="0F1115"/>
                <w:sz w:val="14"/>
                <w:szCs w:val="14"/>
              </w:rPr>
              <w:t xml:space="preserve"> </w:t>
            </w:r>
            <w:r w:rsidRPr="00FF0444">
              <w:rPr>
                <w:rFonts w:asciiTheme="minorHAnsi" w:hAnsiTheme="minorHAnsi" w:cs="Segoe UI"/>
                <w:color w:val="0F1115"/>
                <w:sz w:val="14"/>
                <w:szCs w:val="14"/>
              </w:rPr>
              <w:t xml:space="preserve">most important </w:t>
            </w:r>
            <w:proofErr w:type="gramStart"/>
            <w:r w:rsidRPr="00FF0444">
              <w:rPr>
                <w:rFonts w:asciiTheme="minorHAnsi" w:hAnsiTheme="minorHAnsi" w:cs="Segoe UI"/>
                <w:color w:val="0F1115"/>
                <w:sz w:val="14"/>
                <w:szCs w:val="14"/>
              </w:rPr>
              <w:t>role</w:t>
            </w:r>
            <w:r w:rsidR="008C296E">
              <w:rPr>
                <w:rFonts w:asciiTheme="minorHAnsi" w:hAnsiTheme="minorHAnsi" w:cs="Segoe UI"/>
                <w:color w:val="0F1115"/>
                <w:sz w:val="14"/>
                <w:szCs w:val="14"/>
              </w:rPr>
              <w:t xml:space="preserve">  </w:t>
            </w:r>
            <w:r w:rsidR="008C296E" w:rsidRPr="008C296E">
              <w:rPr>
                <w:rFonts w:asciiTheme="minorHAnsi" w:hAnsiTheme="minorHAnsi" w:cs="Segoe UI"/>
                <w:b/>
                <w:color w:val="FF0000"/>
                <w:sz w:val="14"/>
                <w:szCs w:val="14"/>
              </w:rPr>
              <w:t>???</w:t>
            </w:r>
            <w:proofErr w:type="gramEnd"/>
            <w:r w:rsidRPr="008C296E">
              <w:rPr>
                <w:rFonts w:asciiTheme="minorHAnsi" w:hAnsiTheme="minorHAnsi" w:cs="Segoe UI"/>
                <w:b/>
                <w:color w:val="FF0000"/>
                <w:sz w:val="14"/>
                <w:szCs w:val="14"/>
              </w:rPr>
              <w:br/>
            </w:r>
            <w:r w:rsidRPr="00FF0444">
              <w:rPr>
                <w:rFonts w:asciiTheme="minorHAnsi" w:hAnsiTheme="minorHAnsi" w:cs="Segoe UI"/>
                <w:color w:val="0F1115"/>
                <w:sz w:val="14"/>
                <w:szCs w:val="14"/>
              </w:rPr>
              <w:t>The VC dimension is central to probably approximately correct (PAC) learning theory. It allows us to establish a </w:t>
            </w:r>
            <w:r w:rsidRPr="00FF0444">
              <w:rPr>
                <w:rStyle w:val="Strong"/>
                <w:rFonts w:asciiTheme="minorHAnsi" w:hAnsiTheme="minorHAnsi" w:cs="Segoe UI"/>
                <w:color w:val="0F1115"/>
                <w:sz w:val="14"/>
                <w:szCs w:val="14"/>
              </w:rPr>
              <w:t>generalization bound</w:t>
            </w:r>
            <w:r w:rsidRPr="00FF0444">
              <w:rPr>
                <w:rFonts w:asciiTheme="minorHAnsi" w:hAnsiTheme="minorHAnsi" w:cs="Segoe UI"/>
                <w:color w:val="0F1115"/>
                <w:sz w:val="14"/>
                <w:szCs w:val="14"/>
              </w:rPr>
              <w:t>—a theoretical guarantee on how the model will perform on new, unseen data.</w:t>
            </w:r>
            <w:r>
              <w:rPr>
                <w:rFonts w:asciiTheme="minorHAnsi" w:hAnsiTheme="minorHAnsi" w:cs="Segoe UI"/>
                <w:color w:val="0F1115"/>
                <w:sz w:val="14"/>
                <w:szCs w:val="14"/>
              </w:rPr>
              <w:t xml:space="preserve"> </w:t>
            </w:r>
            <w:r w:rsidRPr="00FF0444">
              <w:rPr>
                <w:rFonts w:asciiTheme="minorHAnsi" w:hAnsiTheme="minorHAnsi" w:cs="Segoe UI"/>
                <w:color w:val="0F1115"/>
                <w:sz w:val="14"/>
                <w:szCs w:val="14"/>
              </w:rPr>
              <w:t>A simplified version of this bound states that the test error is bounded by:</w:t>
            </w:r>
          </w:p>
          <w:p w14:paraId="75D3D46B" w14:textId="77777777" w:rsidR="00FF0444" w:rsidRPr="00845B6A" w:rsidRDefault="00FF0444" w:rsidP="00FF0444">
            <w:pPr>
              <w:pStyle w:val="ds-markdown-paragraph"/>
              <w:spacing w:before="0" w:beforeAutospacing="0" w:after="0" w:afterAutospacing="0"/>
              <w:rPr>
                <w:rStyle w:val="HTMLCode"/>
                <w:rFonts w:asciiTheme="minorHAnsi" w:hAnsiTheme="minorHAnsi"/>
                <w:color w:val="FF0000"/>
                <w:sz w:val="14"/>
                <w:szCs w:val="14"/>
                <w:shd w:val="clear" w:color="auto" w:fill="EBEEF2"/>
              </w:rPr>
            </w:pPr>
            <w:r w:rsidRPr="00845B6A">
              <w:rPr>
                <w:rStyle w:val="HTMLCode"/>
                <w:rFonts w:asciiTheme="minorHAnsi" w:hAnsiTheme="minorHAnsi"/>
                <w:color w:val="FF0000"/>
                <w:sz w:val="14"/>
                <w:szCs w:val="14"/>
                <w:shd w:val="clear" w:color="auto" w:fill="EBEEF2"/>
              </w:rPr>
              <w:t>Test Error ≤ Training Error + Ω(√((VC Dimension) / (Number of Training Examples)))</w:t>
            </w:r>
          </w:p>
          <w:p w14:paraId="5A88FAA4" w14:textId="77777777" w:rsidR="00845B6A" w:rsidRPr="00845B6A" w:rsidRDefault="00845B6A" w:rsidP="00845B6A">
            <w:pPr>
              <w:rPr>
                <w:rStyle w:val="HTMLCode"/>
                <w:rFonts w:asciiTheme="minorHAnsi" w:eastAsiaTheme="minorHAnsi" w:hAnsiTheme="minorHAnsi" w:cstheme="minorHAnsi"/>
                <w:sz w:val="18"/>
                <w:szCs w:val="18"/>
              </w:rPr>
            </w:pPr>
            <w:r w:rsidRPr="00316FB0">
              <w:rPr>
                <w:rFonts w:cstheme="minorHAnsi"/>
                <w:sz w:val="18"/>
                <w:szCs w:val="18"/>
              </w:rPr>
              <w:t xml:space="preserve">If </w:t>
            </w:r>
            <w:r w:rsidRPr="00316FB0">
              <w:rPr>
                <w:rFonts w:ascii="Cambria Math" w:hAnsi="Cambria Math" w:cs="Cambria Math"/>
                <w:sz w:val="18"/>
                <w:szCs w:val="18"/>
              </w:rPr>
              <w:t>𝐻</w:t>
            </w:r>
            <w:r w:rsidRPr="00316FB0">
              <w:rPr>
                <w:rFonts w:cstheme="minorHAnsi"/>
                <w:sz w:val="18"/>
                <w:szCs w:val="18"/>
              </w:rPr>
              <w:t xml:space="preserve"> has VC dimension </w:t>
            </w:r>
            <w:r w:rsidRPr="00316FB0">
              <w:rPr>
                <w:rFonts w:ascii="Cambria Math" w:hAnsi="Cambria Math" w:cs="Cambria Math"/>
                <w:sz w:val="18"/>
                <w:szCs w:val="18"/>
              </w:rPr>
              <w:t>𝑑</w:t>
            </w:r>
            <w:r w:rsidRPr="00316FB0">
              <w:rPr>
                <w:rFonts w:cstheme="minorHAnsi"/>
                <w:sz w:val="18"/>
                <w:szCs w:val="18"/>
              </w:rPr>
              <w:t xml:space="preserve"> and we draw </w:t>
            </w:r>
            <w:r w:rsidRPr="00316FB0">
              <w:rPr>
                <w:rFonts w:ascii="Cambria Math" w:hAnsi="Cambria Math" w:cs="Cambria Math"/>
                <w:sz w:val="18"/>
                <w:szCs w:val="18"/>
              </w:rPr>
              <w:t>𝑚</w:t>
            </w:r>
            <w:r w:rsidRPr="00316FB0">
              <w:rPr>
                <w:rFonts w:cstheme="minorHAnsi"/>
                <w:sz w:val="18"/>
                <w:szCs w:val="18"/>
              </w:rPr>
              <w:t xml:space="preserve"> samples </w:t>
            </w:r>
            <w:proofErr w:type="spellStart"/>
            <w:r w:rsidRPr="00316FB0">
              <w:rPr>
                <w:rFonts w:cstheme="minorHAnsi"/>
                <w:sz w:val="18"/>
                <w:szCs w:val="18"/>
              </w:rPr>
              <w:t>i.i.d.</w:t>
            </w:r>
            <w:proofErr w:type="spellEnd"/>
            <w:r w:rsidRPr="00316FB0">
              <w:rPr>
                <w:rFonts w:cstheme="minorHAnsi"/>
                <w:sz w:val="18"/>
                <w:szCs w:val="18"/>
              </w:rPr>
              <w:t xml:space="preserve"> from </w:t>
            </w:r>
            <w:r w:rsidRPr="00316FB0">
              <w:rPr>
                <w:rFonts w:ascii="Cambria Math" w:hAnsi="Cambria Math" w:cs="Cambria Math"/>
                <w:sz w:val="18"/>
                <w:szCs w:val="18"/>
              </w:rPr>
              <w:t>𝐷</w:t>
            </w:r>
            <w:r w:rsidRPr="00316FB0">
              <w:rPr>
                <w:rFonts w:cstheme="minorHAnsi"/>
                <w:sz w:val="18"/>
                <w:szCs w:val="18"/>
              </w:rPr>
              <w:t xml:space="preserve"> then with probability at least 1 − </w:t>
            </w:r>
            <w:r w:rsidRPr="00316FB0">
              <w:rPr>
                <w:rFonts w:ascii="Cambria Math" w:hAnsi="Cambria Math" w:cs="Cambria Math"/>
                <w:sz w:val="18"/>
                <w:szCs w:val="18"/>
              </w:rPr>
              <w:t>𝛿</w:t>
            </w:r>
            <w:r w:rsidRPr="00316FB0">
              <w:rPr>
                <w:rFonts w:cstheme="minorHAnsi"/>
                <w:sz w:val="18"/>
                <w:szCs w:val="18"/>
              </w:rPr>
              <w:t xml:space="preserve"> the following is true for all </w:t>
            </w:r>
            <w:r w:rsidRPr="00316FB0">
              <w:rPr>
                <w:rFonts w:ascii="Cambria Math" w:hAnsi="Cambria Math" w:cs="Cambria Math"/>
                <w:sz w:val="18"/>
                <w:szCs w:val="18"/>
              </w:rPr>
              <w:t>ℎ</w:t>
            </w:r>
            <w:r w:rsidRPr="00316FB0">
              <w:rPr>
                <w:rFonts w:cstheme="minorHAnsi"/>
                <w:sz w:val="18"/>
                <w:szCs w:val="18"/>
              </w:rPr>
              <w:t xml:space="preserve"> </w:t>
            </w:r>
            <w:r w:rsidRPr="00316FB0">
              <w:rPr>
                <w:rFonts w:ascii="Cambria Math" w:hAnsi="Cambria Math" w:cs="Cambria Math"/>
                <w:sz w:val="18"/>
                <w:szCs w:val="18"/>
              </w:rPr>
              <w:t>∈</w:t>
            </w:r>
            <w:r w:rsidRPr="00316FB0">
              <w:rPr>
                <w:rFonts w:cstheme="minorHAnsi"/>
                <w:sz w:val="18"/>
                <w:szCs w:val="18"/>
              </w:rPr>
              <w:t xml:space="preserve"> </w:t>
            </w:r>
            <w:r w:rsidRPr="00316FB0">
              <w:rPr>
                <w:rFonts w:ascii="Cambria Math" w:hAnsi="Cambria Math" w:cs="Cambria Math"/>
                <w:sz w:val="18"/>
                <w:szCs w:val="18"/>
              </w:rPr>
              <w:t>𝐻</w:t>
            </w:r>
            <w:r w:rsidRPr="00316FB0">
              <w:rPr>
                <w:rFonts w:cstheme="minorHAnsi"/>
                <w:sz w:val="18"/>
                <w:szCs w:val="18"/>
              </w:rPr>
              <w:t xml:space="preserve">: </w:t>
            </w:r>
          </w:p>
          <w:p w14:paraId="54044376" w14:textId="77777777" w:rsidR="00845B6A" w:rsidRPr="00FF0444" w:rsidRDefault="00845B6A" w:rsidP="00FF0444">
            <w:pPr>
              <w:pStyle w:val="ds-markdown-paragraph"/>
              <w:spacing w:before="0" w:beforeAutospacing="0" w:after="0" w:afterAutospacing="0"/>
              <w:rPr>
                <w:rFonts w:asciiTheme="minorHAnsi" w:hAnsiTheme="minorHAnsi" w:cs="Segoe UI"/>
                <w:color w:val="0F1115"/>
                <w:sz w:val="14"/>
                <w:szCs w:val="14"/>
              </w:rPr>
            </w:pPr>
            <w:r w:rsidRPr="00A350C1">
              <w:rPr>
                <w:rFonts w:cstheme="minorHAnsi"/>
                <w:noProof/>
                <w:sz w:val="18"/>
                <w:szCs w:val="18"/>
              </w:rPr>
              <w:drawing>
                <wp:inline distT="0" distB="0" distL="0" distR="0" wp14:anchorId="639C73CF" wp14:editId="0413AC43">
                  <wp:extent cx="1861484" cy="34525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24540" cy="375492"/>
                          </a:xfrm>
                          <a:prstGeom prst="rect">
                            <a:avLst/>
                          </a:prstGeom>
                        </pic:spPr>
                      </pic:pic>
                    </a:graphicData>
                  </a:graphic>
                </wp:inline>
              </w:drawing>
            </w:r>
          </w:p>
          <w:p w14:paraId="429CF68F" w14:textId="77777777" w:rsidR="00FF0444" w:rsidRPr="00FF0444" w:rsidRDefault="00FF0444" w:rsidP="00FF0444">
            <w:pPr>
              <w:pStyle w:val="ds-markdown-paragraph"/>
              <w:numPr>
                <w:ilvl w:val="0"/>
                <w:numId w:val="33"/>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Trade-off:</w:t>
            </w:r>
            <w:r w:rsidRPr="00FF0444">
              <w:rPr>
                <w:rFonts w:asciiTheme="minorHAnsi" w:hAnsiTheme="minorHAnsi" w:cs="Segoe UI"/>
                <w:color w:val="0F1115"/>
                <w:sz w:val="14"/>
                <w:szCs w:val="14"/>
              </w:rPr>
              <w:t> As model capacity (VC Dimension) increases, the training error may decrease, but the second term (the generalization error bound) increases. This perfectly captures the </w:t>
            </w:r>
            <w:r w:rsidRPr="00FF0444">
              <w:rPr>
                <w:rStyle w:val="Strong"/>
                <w:rFonts w:asciiTheme="minorHAnsi" w:hAnsiTheme="minorHAnsi" w:cs="Segoe UI"/>
                <w:color w:val="0F1115"/>
                <w:sz w:val="14"/>
                <w:szCs w:val="14"/>
              </w:rPr>
              <w:t>Bias-Variance Trade-off</w:t>
            </w:r>
            <w:r w:rsidRPr="00FF0444">
              <w:rPr>
                <w:rFonts w:asciiTheme="minorHAnsi" w:hAnsiTheme="minorHAnsi" w:cs="Segoe UI"/>
                <w:color w:val="0F1115"/>
                <w:sz w:val="14"/>
                <w:szCs w:val="14"/>
              </w:rPr>
              <w:t>.</w:t>
            </w:r>
          </w:p>
          <w:p w14:paraId="1AABACFC" w14:textId="77777777" w:rsidR="00FF0444" w:rsidRPr="00FF0444" w:rsidRDefault="00FF0444" w:rsidP="00FF0444">
            <w:pPr>
              <w:pStyle w:val="ds-markdown-paragraph"/>
              <w:numPr>
                <w:ilvl w:val="0"/>
                <w:numId w:val="33"/>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Danger of Overfitting:</w:t>
            </w:r>
            <w:r w:rsidRPr="00FF0444">
              <w:rPr>
                <w:rFonts w:asciiTheme="minorHAnsi" w:hAnsiTheme="minorHAnsi" w:cs="Segoe UI"/>
                <w:color w:val="0F1115"/>
                <w:sz w:val="14"/>
                <w:szCs w:val="14"/>
              </w:rPr>
              <w:t> A model with a very high VC dimension relative to the amount of training data will have a large gap between its training and test performance. It can memorize the training set (low training error) but will fail to generalize (high test error).</w:t>
            </w:r>
          </w:p>
          <w:p w14:paraId="4717FBA4" w14:textId="77777777" w:rsidR="00FF0444" w:rsidRPr="00FF0444" w:rsidRDefault="00FF0444" w:rsidP="00FF0444">
            <w:pPr>
              <w:pStyle w:val="ds-markdown-paragraph"/>
              <w:numPr>
                <w:ilvl w:val="0"/>
                <w:numId w:val="33"/>
              </w:numPr>
              <w:spacing w:before="0" w:beforeAutospacing="0" w:after="0" w:afterAutospacing="0"/>
              <w:ind w:left="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The Value of Data:</w:t>
            </w:r>
            <w:r w:rsidRPr="00FF0444">
              <w:rPr>
                <w:rFonts w:asciiTheme="minorHAnsi" w:hAnsiTheme="minorHAnsi" w:cs="Segoe UI"/>
                <w:color w:val="0F1115"/>
                <w:sz w:val="14"/>
                <w:szCs w:val="14"/>
              </w:rPr>
              <w:t> For a fixed model complexity (VC Dimension), the generalization gap shrinks as the number of training examples increases. This formally justifies why more data is usually beneficial.</w:t>
            </w:r>
          </w:p>
          <w:p w14:paraId="7E1D8FFA" w14:textId="77777777"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Style w:val="Strong"/>
                <w:rFonts w:asciiTheme="minorHAnsi" w:hAnsiTheme="minorHAnsi" w:cs="Segoe UI"/>
                <w:color w:val="0F1115"/>
                <w:sz w:val="14"/>
                <w:szCs w:val="14"/>
              </w:rPr>
              <w:t>3. Guiding the Principle of Structural Risk Minimization (SRM)</w:t>
            </w:r>
            <w:r w:rsidRPr="00FF0444">
              <w:rPr>
                <w:rFonts w:asciiTheme="minorHAnsi" w:hAnsiTheme="minorHAnsi" w:cs="Segoe UI"/>
                <w:color w:val="0F1115"/>
                <w:sz w:val="14"/>
                <w:szCs w:val="14"/>
              </w:rPr>
              <w:br/>
              <w:t>SRM is a formal framework for model selection that directly uses the VC dimension. The idea is to:</w:t>
            </w:r>
          </w:p>
          <w:p w14:paraId="4F295C03" w14:textId="77777777" w:rsidR="00FF0444" w:rsidRPr="00FF0444" w:rsidRDefault="00FF0444" w:rsidP="00FF0444">
            <w:pPr>
              <w:pStyle w:val="ds-markdown-paragraph"/>
              <w:numPr>
                <w:ilvl w:val="0"/>
                <w:numId w:val="3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t>Create a nested sequence of model families with increasing VC dimensions (e.g., polynomials of degree 1, 2, 3...).</w:t>
            </w:r>
          </w:p>
          <w:p w14:paraId="00BBB20A" w14:textId="77777777" w:rsidR="00FF0444" w:rsidRPr="00FF0444" w:rsidRDefault="00FF0444" w:rsidP="00FF0444">
            <w:pPr>
              <w:pStyle w:val="ds-markdown-paragraph"/>
              <w:numPr>
                <w:ilvl w:val="0"/>
                <w:numId w:val="3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t>For each family, train a model to minimize training error.</w:t>
            </w:r>
          </w:p>
          <w:p w14:paraId="3BA9E008" w14:textId="77777777" w:rsidR="00FF0444" w:rsidRPr="00FF0444" w:rsidRDefault="00FF0444" w:rsidP="00FF0444">
            <w:pPr>
              <w:pStyle w:val="ds-markdown-paragraph"/>
              <w:numPr>
                <w:ilvl w:val="0"/>
                <w:numId w:val="34"/>
              </w:numPr>
              <w:spacing w:before="0" w:beforeAutospacing="0" w:after="0" w:afterAutospacing="0"/>
              <w:ind w:left="0"/>
              <w:rPr>
                <w:rFonts w:asciiTheme="minorHAnsi" w:hAnsiTheme="minorHAnsi" w:cs="Segoe UI"/>
                <w:color w:val="0F1115"/>
                <w:sz w:val="14"/>
                <w:szCs w:val="14"/>
              </w:rPr>
            </w:pPr>
            <w:r w:rsidRPr="00FF0444">
              <w:rPr>
                <w:rFonts w:asciiTheme="minorHAnsi" w:hAnsiTheme="minorHAnsi" w:cs="Segoe UI"/>
                <w:color w:val="0F1115"/>
                <w:sz w:val="14"/>
                <w:szCs w:val="14"/>
              </w:rPr>
              <w:t>Choose the model that </w:t>
            </w:r>
            <w:r w:rsidRPr="00FF0444">
              <w:rPr>
                <w:rStyle w:val="Strong"/>
                <w:rFonts w:asciiTheme="minorHAnsi" w:hAnsiTheme="minorHAnsi" w:cs="Segoe UI"/>
                <w:color w:val="0F1115"/>
                <w:sz w:val="14"/>
                <w:szCs w:val="14"/>
              </w:rPr>
              <w:t>minimizes the sum of the training error and the VC-dimension-dependent generalization bound</w:t>
            </w:r>
            <w:r w:rsidRPr="00FF0444">
              <w:rPr>
                <w:rFonts w:asciiTheme="minorHAnsi" w:hAnsiTheme="minorHAnsi" w:cs="Segoe UI"/>
                <w:color w:val="0F1115"/>
                <w:sz w:val="14"/>
                <w:szCs w:val="14"/>
              </w:rPr>
              <w:t>.</w:t>
            </w:r>
          </w:p>
          <w:p w14:paraId="7F0467CC" w14:textId="77777777" w:rsidR="00FF0444" w:rsidRPr="00FF0444" w:rsidRDefault="00FF0444" w:rsidP="00FF0444">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This provides a rigorous method to navigate the bias-variance tradeoff and avoid overfitting by explicitly penalizing model complexity.</w:t>
            </w:r>
          </w:p>
          <w:p w14:paraId="670F010E" w14:textId="77777777" w:rsidR="00FF0444" w:rsidRPr="00FF0444" w:rsidRDefault="00FF0444" w:rsidP="00FF0444">
            <w:pPr>
              <w:pStyle w:val="Heading3"/>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Summary</w:t>
            </w:r>
          </w:p>
          <w:p w14:paraId="45A87158" w14:textId="77777777" w:rsidR="00FF0444" w:rsidRPr="00FF0444" w:rsidRDefault="00FF0444" w:rsidP="008A72DB">
            <w:pPr>
              <w:pStyle w:val="ds-markdown-paragraph"/>
              <w:spacing w:before="0" w:beforeAutospacing="0" w:after="0" w:afterAutospacing="0"/>
              <w:rPr>
                <w:rFonts w:asciiTheme="minorHAnsi" w:hAnsiTheme="minorHAnsi" w:cs="Segoe UI"/>
                <w:color w:val="0F1115"/>
                <w:sz w:val="14"/>
                <w:szCs w:val="14"/>
              </w:rPr>
            </w:pPr>
            <w:r w:rsidRPr="00FF0444">
              <w:rPr>
                <w:rFonts w:asciiTheme="minorHAnsi" w:hAnsiTheme="minorHAnsi" w:cs="Segoe UI"/>
                <w:color w:val="0F1115"/>
                <w:sz w:val="14"/>
                <w:szCs w:val="14"/>
              </w:rPr>
              <w:t>In essence, the VC Dimension provides a </w:t>
            </w:r>
            <w:r w:rsidRPr="00FF0444">
              <w:rPr>
                <w:rStyle w:val="Strong"/>
                <w:rFonts w:asciiTheme="minorHAnsi" w:hAnsiTheme="minorHAnsi" w:cs="Segoe UI"/>
                <w:color w:val="0F1115"/>
                <w:sz w:val="14"/>
                <w:szCs w:val="14"/>
              </w:rPr>
              <w:t>theoretical foundation for why we should avoid overly complex models</w:t>
            </w:r>
            <w:r w:rsidRPr="00FF0444">
              <w:rPr>
                <w:rFonts w:asciiTheme="minorHAnsi" w:hAnsiTheme="minorHAnsi" w:cs="Segoe UI"/>
                <w:color w:val="0F1115"/>
                <w:sz w:val="14"/>
                <w:szCs w:val="14"/>
              </w:rPr>
              <w:t>. It directly links a model's capacity to its potential to overfit, justifying the need for techniques like regularization, pruning, and choosing simpler models when data is scarce. While it can be challenging to compute for complex models like deep neural networks, the intuition it provides is central to modern machine learning practice.</w:t>
            </w:r>
          </w:p>
        </w:tc>
      </w:tr>
      <w:tr w:rsidR="003C5F6D" w:rsidRPr="00C03B17" w14:paraId="6F3D20C1" w14:textId="77777777" w:rsidTr="00291B8E">
        <w:tc>
          <w:tcPr>
            <w:tcW w:w="6322" w:type="dxa"/>
          </w:tcPr>
          <w:p w14:paraId="2B7CC231" w14:textId="77777777" w:rsidR="003C5F6D" w:rsidRPr="003C5F6D" w:rsidRDefault="003C5F6D" w:rsidP="002E5284">
            <w:pPr>
              <w:ind w:left="31"/>
              <w:rPr>
                <w:sz w:val="18"/>
                <w:szCs w:val="18"/>
              </w:rPr>
            </w:pPr>
          </w:p>
        </w:tc>
        <w:tc>
          <w:tcPr>
            <w:tcW w:w="5586" w:type="dxa"/>
          </w:tcPr>
          <w:p w14:paraId="6C32ADA9" w14:textId="77777777" w:rsidR="003C5F6D" w:rsidRPr="00C03B17" w:rsidRDefault="003C5F6D" w:rsidP="00291B8E">
            <w:pPr>
              <w:rPr>
                <w:rFonts w:cstheme="minorHAnsi"/>
                <w:sz w:val="18"/>
                <w:szCs w:val="18"/>
              </w:rPr>
            </w:pPr>
          </w:p>
        </w:tc>
      </w:tr>
    </w:tbl>
    <w:p w14:paraId="171E8FC4" w14:textId="77777777" w:rsidR="008A72DB" w:rsidRDefault="008A72DB" w:rsidP="008C296E">
      <w:pPr>
        <w:rPr>
          <w:rFonts w:cstheme="minorHAnsi"/>
          <w:sz w:val="18"/>
          <w:szCs w:val="18"/>
        </w:rPr>
      </w:pPr>
    </w:p>
    <w:p w14:paraId="0A7E0B3A" w14:textId="77777777" w:rsidR="006E4977" w:rsidRDefault="006E4977" w:rsidP="008C296E">
      <w:pPr>
        <w:rPr>
          <w:rFonts w:cstheme="minorHAnsi"/>
          <w:sz w:val="18"/>
          <w:szCs w:val="18"/>
        </w:rPr>
      </w:pPr>
    </w:p>
    <w:tbl>
      <w:tblPr>
        <w:tblStyle w:val="TableGrid"/>
        <w:tblW w:w="17494" w:type="dxa"/>
        <w:tblInd w:w="-1281" w:type="dxa"/>
        <w:tblLook w:val="04A0" w:firstRow="1" w:lastRow="0" w:firstColumn="1" w:lastColumn="0" w:noHBand="0" w:noVBand="1"/>
      </w:tblPr>
      <w:tblGrid>
        <w:gridCol w:w="6322"/>
        <w:gridCol w:w="5586"/>
        <w:gridCol w:w="5586"/>
      </w:tblGrid>
      <w:tr w:rsidR="006E4977" w:rsidRPr="00C03B17" w14:paraId="462481AB" w14:textId="77777777" w:rsidTr="006E4977">
        <w:tc>
          <w:tcPr>
            <w:tcW w:w="6322" w:type="dxa"/>
          </w:tcPr>
          <w:p w14:paraId="20816C51" w14:textId="77777777" w:rsidR="006E4977" w:rsidRDefault="006E4977" w:rsidP="006E4977">
            <w:pPr>
              <w:ind w:left="31"/>
              <w:rPr>
                <w:sz w:val="18"/>
                <w:szCs w:val="18"/>
              </w:rPr>
            </w:pPr>
            <w:r>
              <w:rPr>
                <w:sz w:val="18"/>
                <w:szCs w:val="18"/>
              </w:rPr>
              <w:t>COPILOT exam  questions</w:t>
            </w:r>
          </w:p>
          <w:p w14:paraId="20251467" w14:textId="77777777" w:rsidR="006E4977" w:rsidRDefault="006E4977" w:rsidP="006E4977">
            <w:pPr>
              <w:ind w:left="31"/>
              <w:rPr>
                <w:sz w:val="18"/>
                <w:szCs w:val="18"/>
              </w:rPr>
            </w:pPr>
            <w:r>
              <w:rPr>
                <w:sz w:val="18"/>
                <w:szCs w:val="18"/>
              </w:rPr>
              <w:t>Questions , training ML</w:t>
            </w:r>
          </w:p>
          <w:p w14:paraId="498C7701" w14:textId="77777777" w:rsidR="006E4977" w:rsidRPr="003C5F6D" w:rsidRDefault="006E4977" w:rsidP="006E4977">
            <w:pPr>
              <w:ind w:left="31"/>
              <w:rPr>
                <w:sz w:val="18"/>
                <w:szCs w:val="18"/>
              </w:rPr>
            </w:pPr>
          </w:p>
        </w:tc>
        <w:tc>
          <w:tcPr>
            <w:tcW w:w="5586" w:type="dxa"/>
          </w:tcPr>
          <w:p w14:paraId="2CBE350F" w14:textId="77777777" w:rsidR="006E4977" w:rsidRPr="006E4977" w:rsidRDefault="006E4977" w:rsidP="006E4977">
            <w:pPr>
              <w:ind w:left="31"/>
            </w:pPr>
            <w:hyperlink r:id="rId14" w:history="1">
              <w:proofErr w:type="spellStart"/>
              <w:r>
                <w:rPr>
                  <w:rStyle w:val="Hyperlink"/>
                </w:rPr>
                <w:t>Vapnik-Chervonenkis</w:t>
              </w:r>
              <w:proofErr w:type="spellEnd"/>
              <w:r>
                <w:rPr>
                  <w:rStyle w:val="Hyperlink"/>
                </w:rPr>
                <w:t xml:space="preserve"> Dimension Questions and Answers - </w:t>
              </w:r>
              <w:proofErr w:type="spellStart"/>
              <w:r>
                <w:rPr>
                  <w:rStyle w:val="Hyperlink"/>
                </w:rPr>
                <w:t>Sanfoundry</w:t>
              </w:r>
              <w:proofErr w:type="spellEnd"/>
            </w:hyperlink>
          </w:p>
        </w:tc>
        <w:tc>
          <w:tcPr>
            <w:tcW w:w="5586" w:type="dxa"/>
          </w:tcPr>
          <w:p w14:paraId="1806562C" w14:textId="77777777" w:rsidR="006E4977" w:rsidRPr="00C03B17" w:rsidRDefault="006E4977" w:rsidP="006E4977">
            <w:pPr>
              <w:rPr>
                <w:rFonts w:cstheme="minorHAnsi"/>
                <w:sz w:val="18"/>
                <w:szCs w:val="18"/>
              </w:rPr>
            </w:pPr>
          </w:p>
        </w:tc>
      </w:tr>
      <w:tr w:rsidR="006E4977" w:rsidRPr="00C03B17" w14:paraId="3D8985D2" w14:textId="77777777" w:rsidTr="006E4977">
        <w:trPr>
          <w:gridAfter w:val="1"/>
          <w:wAfter w:w="5586" w:type="dxa"/>
        </w:trPr>
        <w:tc>
          <w:tcPr>
            <w:tcW w:w="6322" w:type="dxa"/>
          </w:tcPr>
          <w:p w14:paraId="018F52FE" w14:textId="77777777" w:rsidR="006E4977" w:rsidRDefault="006E4977" w:rsidP="006E4977">
            <w:pPr>
              <w:ind w:left="31"/>
              <w:rPr>
                <w:sz w:val="18"/>
                <w:szCs w:val="18"/>
              </w:rPr>
            </w:pPr>
            <w:proofErr w:type="spellStart"/>
            <w:r>
              <w:rPr>
                <w:sz w:val="18"/>
                <w:szCs w:val="18"/>
              </w:rPr>
              <w:t>Kinez</w:t>
            </w:r>
            <w:proofErr w:type="spellEnd"/>
            <w:r>
              <w:rPr>
                <w:sz w:val="18"/>
                <w:szCs w:val="18"/>
              </w:rPr>
              <w:t xml:space="preserve"> exam questions</w:t>
            </w:r>
            <w:r w:rsidR="00073270">
              <w:rPr>
                <w:sz w:val="18"/>
                <w:szCs w:val="18"/>
              </w:rPr>
              <w:t xml:space="preserve">  da </w:t>
            </w:r>
            <w:proofErr w:type="spellStart"/>
            <w:r w:rsidR="00073270">
              <w:rPr>
                <w:sz w:val="18"/>
                <w:szCs w:val="18"/>
              </w:rPr>
              <w:t>prepisam</w:t>
            </w:r>
            <w:proofErr w:type="spellEnd"/>
          </w:p>
        </w:tc>
        <w:tc>
          <w:tcPr>
            <w:tcW w:w="5586" w:type="dxa"/>
          </w:tcPr>
          <w:p w14:paraId="726F93E4" w14:textId="77777777" w:rsidR="006E4977" w:rsidRPr="00C03B17" w:rsidRDefault="006E4977" w:rsidP="006E4977">
            <w:pPr>
              <w:rPr>
                <w:rFonts w:cstheme="minorHAnsi"/>
                <w:sz w:val="18"/>
                <w:szCs w:val="18"/>
              </w:rPr>
            </w:pPr>
          </w:p>
        </w:tc>
      </w:tr>
      <w:tr w:rsidR="006E4977" w:rsidRPr="00C03B17" w14:paraId="7D4FF7DD" w14:textId="77777777" w:rsidTr="006E4977">
        <w:trPr>
          <w:gridAfter w:val="1"/>
          <w:wAfter w:w="5586" w:type="dxa"/>
        </w:trPr>
        <w:tc>
          <w:tcPr>
            <w:tcW w:w="6322" w:type="dxa"/>
          </w:tcPr>
          <w:p w14:paraId="5FDF8F32" w14:textId="77777777" w:rsidR="006E4977" w:rsidRDefault="006E4977" w:rsidP="006E4977">
            <w:pPr>
              <w:ind w:left="31"/>
              <w:rPr>
                <w:sz w:val="18"/>
                <w:szCs w:val="18"/>
              </w:rPr>
            </w:pPr>
          </w:p>
        </w:tc>
        <w:tc>
          <w:tcPr>
            <w:tcW w:w="5586" w:type="dxa"/>
          </w:tcPr>
          <w:p w14:paraId="1E855D10" w14:textId="77777777" w:rsidR="006E4977" w:rsidRPr="00C03B17" w:rsidRDefault="006E4977" w:rsidP="006E4977">
            <w:pPr>
              <w:rPr>
                <w:rFonts w:cstheme="minorHAnsi"/>
                <w:sz w:val="18"/>
                <w:szCs w:val="18"/>
              </w:rPr>
            </w:pPr>
          </w:p>
        </w:tc>
      </w:tr>
    </w:tbl>
    <w:p w14:paraId="7FE4DD4E" w14:textId="77777777" w:rsidR="006E4977" w:rsidRDefault="006E4977" w:rsidP="008C296E">
      <w:pPr>
        <w:rPr>
          <w:rFonts w:cstheme="minorHAnsi"/>
          <w:sz w:val="18"/>
          <w:szCs w:val="18"/>
        </w:rPr>
      </w:pPr>
    </w:p>
    <w:p w14:paraId="0A0AFB7D" w14:textId="77777777" w:rsidR="003A11D6" w:rsidRDefault="003A11D6" w:rsidP="003A11D6">
      <w:pPr>
        <w:ind w:left="-1276"/>
        <w:rPr>
          <w:rFonts w:cstheme="minorHAnsi"/>
          <w:sz w:val="18"/>
          <w:szCs w:val="18"/>
        </w:rPr>
      </w:pPr>
      <w:r>
        <w:rPr>
          <w:rFonts w:cstheme="minorHAnsi"/>
          <w:sz w:val="18"/>
          <w:szCs w:val="18"/>
        </w:rPr>
        <w:t>CMU</w:t>
      </w:r>
    </w:p>
    <w:tbl>
      <w:tblPr>
        <w:tblStyle w:val="TableGrid"/>
        <w:tblW w:w="11908" w:type="dxa"/>
        <w:tblInd w:w="-1281" w:type="dxa"/>
        <w:tblLayout w:type="fixed"/>
        <w:tblLook w:val="04A0" w:firstRow="1" w:lastRow="0" w:firstColumn="1" w:lastColumn="0" w:noHBand="0" w:noVBand="1"/>
      </w:tblPr>
      <w:tblGrid>
        <w:gridCol w:w="6278"/>
        <w:gridCol w:w="5630"/>
      </w:tblGrid>
      <w:tr w:rsidR="00475675" w:rsidRPr="00C03B17" w14:paraId="76D94DA4" w14:textId="77777777" w:rsidTr="00291B8E">
        <w:tc>
          <w:tcPr>
            <w:tcW w:w="6278" w:type="dxa"/>
          </w:tcPr>
          <w:p w14:paraId="625EB184" w14:textId="77777777" w:rsidR="003A11D6" w:rsidRPr="003A11D6" w:rsidRDefault="003A11D6" w:rsidP="003A11D6">
            <w:pPr>
              <w:pStyle w:val="ListParagraph"/>
              <w:numPr>
                <w:ilvl w:val="1"/>
                <w:numId w:val="33"/>
              </w:numPr>
              <w:rPr>
                <w:rFonts w:ascii="Segoe UI" w:hAnsi="Segoe UI" w:cs="Segoe UI"/>
                <w:b/>
                <w:color w:val="FF0000"/>
                <w:sz w:val="18"/>
                <w:szCs w:val="18"/>
                <w:shd w:val="clear" w:color="auto" w:fill="FFFFFF"/>
              </w:rPr>
            </w:pPr>
            <w:r w:rsidRPr="003A11D6">
              <w:rPr>
                <w:rFonts w:ascii="Segoe UI" w:hAnsi="Segoe UI" w:cs="Segoe UI"/>
                <w:b/>
                <w:color w:val="FF0000"/>
                <w:sz w:val="18"/>
                <w:szCs w:val="18"/>
                <w:shd w:val="clear" w:color="auto" w:fill="FFFFFF"/>
              </w:rPr>
              <w:t xml:space="preserve">-701 midterm </w:t>
            </w:r>
          </w:p>
          <w:p w14:paraId="65CCFD40" w14:textId="77777777" w:rsidR="003A11D6" w:rsidRDefault="003A11D6" w:rsidP="003A11D6">
            <w:pPr>
              <w:rPr>
                <w:b/>
                <w:sz w:val="18"/>
                <w:szCs w:val="18"/>
              </w:rPr>
            </w:pPr>
            <w:r>
              <w:rPr>
                <w:b/>
                <w:sz w:val="18"/>
                <w:szCs w:val="18"/>
              </w:rPr>
              <w:t>4.</w:t>
            </w:r>
            <w:r w:rsidRPr="003A11D6">
              <w:rPr>
                <w:b/>
                <w:sz w:val="18"/>
                <w:szCs w:val="18"/>
              </w:rPr>
              <w:t>Computational learning theory 20</w:t>
            </w:r>
          </w:p>
          <w:p w14:paraId="041C7A76" w14:textId="77777777" w:rsidR="003A11D6" w:rsidRPr="003A11D6" w:rsidRDefault="003A11D6" w:rsidP="003A11D6">
            <w:pPr>
              <w:rPr>
                <w:b/>
                <w:sz w:val="18"/>
                <w:szCs w:val="18"/>
              </w:rPr>
            </w:pPr>
            <w:r w:rsidRPr="003A11D6">
              <w:rPr>
                <w:b/>
                <w:noProof/>
                <w:sz w:val="18"/>
                <w:szCs w:val="18"/>
              </w:rPr>
              <w:drawing>
                <wp:inline distT="0" distB="0" distL="0" distR="0" wp14:anchorId="01C43493" wp14:editId="5F21A1A6">
                  <wp:extent cx="3634414" cy="2143760"/>
                  <wp:effectExtent l="0" t="0" r="444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5254" cy="2161951"/>
                          </a:xfrm>
                          <a:prstGeom prst="rect">
                            <a:avLst/>
                          </a:prstGeom>
                        </pic:spPr>
                      </pic:pic>
                    </a:graphicData>
                  </a:graphic>
                </wp:inline>
              </w:drawing>
            </w:r>
          </w:p>
        </w:tc>
        <w:tc>
          <w:tcPr>
            <w:tcW w:w="5630" w:type="dxa"/>
          </w:tcPr>
          <w:p w14:paraId="5392BE28" w14:textId="77777777" w:rsidR="003A11D6" w:rsidRDefault="003A11D6" w:rsidP="003A11D6">
            <w:pPr>
              <w:rPr>
                <w:rFonts w:cstheme="minorHAnsi"/>
                <w:sz w:val="18"/>
                <w:szCs w:val="18"/>
              </w:rPr>
            </w:pPr>
            <w:r w:rsidRPr="003A11D6">
              <w:rPr>
                <w:rFonts w:cstheme="minorHAnsi"/>
                <w:noProof/>
                <w:sz w:val="18"/>
                <w:szCs w:val="18"/>
              </w:rPr>
              <w:drawing>
                <wp:inline distT="0" distB="0" distL="0" distR="0" wp14:anchorId="28434AA1" wp14:editId="3892CD7E">
                  <wp:extent cx="3464944" cy="18694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13497" cy="1895636"/>
                          </a:xfrm>
                          <a:prstGeom prst="rect">
                            <a:avLst/>
                          </a:prstGeom>
                        </pic:spPr>
                      </pic:pic>
                    </a:graphicData>
                  </a:graphic>
                </wp:inline>
              </w:drawing>
            </w:r>
          </w:p>
          <w:p w14:paraId="3F95F4B3" w14:textId="77777777" w:rsidR="003A11D6" w:rsidRPr="00C03B17" w:rsidRDefault="003A11D6" w:rsidP="003A11D6">
            <w:pPr>
              <w:rPr>
                <w:rFonts w:cstheme="minorHAnsi"/>
                <w:sz w:val="18"/>
                <w:szCs w:val="18"/>
              </w:rPr>
            </w:pPr>
            <w:r w:rsidRPr="003A11D6">
              <w:rPr>
                <w:rFonts w:cstheme="minorHAnsi"/>
                <w:noProof/>
                <w:sz w:val="18"/>
                <w:szCs w:val="18"/>
              </w:rPr>
              <w:drawing>
                <wp:inline distT="0" distB="0" distL="0" distR="0" wp14:anchorId="72E22DCB" wp14:editId="6A03A879">
                  <wp:extent cx="3417290" cy="965676"/>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4488" cy="979014"/>
                          </a:xfrm>
                          <a:prstGeom prst="rect">
                            <a:avLst/>
                          </a:prstGeom>
                        </pic:spPr>
                      </pic:pic>
                    </a:graphicData>
                  </a:graphic>
                </wp:inline>
              </w:drawing>
            </w:r>
          </w:p>
        </w:tc>
      </w:tr>
      <w:tr w:rsidR="00475675" w:rsidRPr="00C03B17" w14:paraId="70C4A716" w14:textId="77777777" w:rsidTr="00291B8E">
        <w:tc>
          <w:tcPr>
            <w:tcW w:w="6278" w:type="dxa"/>
          </w:tcPr>
          <w:p w14:paraId="09848BE3" w14:textId="77777777" w:rsidR="003A11D6" w:rsidRDefault="00742817" w:rsidP="003A11D6">
            <w:pPr>
              <w:ind w:left="31"/>
              <w:rPr>
                <w:sz w:val="18"/>
                <w:szCs w:val="18"/>
              </w:rPr>
            </w:pPr>
            <w:r w:rsidRPr="00742817">
              <w:rPr>
                <w:noProof/>
                <w:sz w:val="18"/>
                <w:szCs w:val="18"/>
              </w:rPr>
              <w:lastRenderedPageBreak/>
              <w:drawing>
                <wp:inline distT="0" distB="0" distL="0" distR="0" wp14:anchorId="2963212B" wp14:editId="5AFC4816">
                  <wp:extent cx="3826293" cy="211836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4039" cy="2122648"/>
                          </a:xfrm>
                          <a:prstGeom prst="rect">
                            <a:avLst/>
                          </a:prstGeom>
                        </pic:spPr>
                      </pic:pic>
                    </a:graphicData>
                  </a:graphic>
                </wp:inline>
              </w:drawing>
            </w:r>
          </w:p>
        </w:tc>
        <w:tc>
          <w:tcPr>
            <w:tcW w:w="5630" w:type="dxa"/>
          </w:tcPr>
          <w:p w14:paraId="3CF727F5" w14:textId="77777777" w:rsidR="003A11D6" w:rsidRPr="00C03B17" w:rsidRDefault="003A11D6" w:rsidP="003A11D6">
            <w:pPr>
              <w:rPr>
                <w:rFonts w:cstheme="minorHAnsi"/>
                <w:sz w:val="18"/>
                <w:szCs w:val="18"/>
              </w:rPr>
            </w:pPr>
          </w:p>
        </w:tc>
      </w:tr>
      <w:tr w:rsidR="00475675" w:rsidRPr="00C03B17" w14:paraId="6EE66717" w14:textId="77777777" w:rsidTr="00291B8E">
        <w:tc>
          <w:tcPr>
            <w:tcW w:w="6278" w:type="dxa"/>
          </w:tcPr>
          <w:p w14:paraId="434AE2F7" w14:textId="77777777" w:rsidR="003A11D6" w:rsidRDefault="00475675" w:rsidP="003A11D6">
            <w:pPr>
              <w:ind w:left="31"/>
              <w:rPr>
                <w:sz w:val="18"/>
                <w:szCs w:val="18"/>
              </w:rPr>
            </w:pPr>
            <w:r>
              <w:rPr>
                <w:sz w:val="18"/>
                <w:szCs w:val="18"/>
              </w:rPr>
              <w:t>2003</w:t>
            </w:r>
            <w:r w:rsidR="005422AA">
              <w:rPr>
                <w:sz w:val="18"/>
                <w:szCs w:val="18"/>
              </w:rPr>
              <w:t xml:space="preserve"> CMU</w:t>
            </w:r>
          </w:p>
          <w:p w14:paraId="2AF1EDD5" w14:textId="77777777" w:rsidR="00475675" w:rsidRDefault="00475675" w:rsidP="003A11D6">
            <w:pPr>
              <w:ind w:left="31"/>
              <w:rPr>
                <w:sz w:val="18"/>
                <w:szCs w:val="18"/>
              </w:rPr>
            </w:pPr>
            <w:r w:rsidRPr="00475675">
              <w:rPr>
                <w:noProof/>
                <w:sz w:val="18"/>
                <w:szCs w:val="18"/>
              </w:rPr>
              <w:drawing>
                <wp:inline distT="0" distB="0" distL="0" distR="0" wp14:anchorId="1B664930" wp14:editId="3E127E12">
                  <wp:extent cx="3824190" cy="2834640"/>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7050" cy="2844172"/>
                          </a:xfrm>
                          <a:prstGeom prst="rect">
                            <a:avLst/>
                          </a:prstGeom>
                        </pic:spPr>
                      </pic:pic>
                    </a:graphicData>
                  </a:graphic>
                </wp:inline>
              </w:drawing>
            </w:r>
          </w:p>
        </w:tc>
        <w:tc>
          <w:tcPr>
            <w:tcW w:w="5630" w:type="dxa"/>
          </w:tcPr>
          <w:p w14:paraId="1E3DBE87" w14:textId="77777777" w:rsidR="003A11D6" w:rsidRDefault="00475675" w:rsidP="003A11D6">
            <w:pPr>
              <w:ind w:right="360"/>
              <w:rPr>
                <w:rFonts w:cstheme="minorHAnsi"/>
                <w:sz w:val="18"/>
                <w:szCs w:val="18"/>
              </w:rPr>
            </w:pPr>
            <w:r w:rsidRPr="00475675">
              <w:rPr>
                <w:rFonts w:cstheme="minorHAnsi"/>
                <w:noProof/>
                <w:sz w:val="18"/>
                <w:szCs w:val="18"/>
              </w:rPr>
              <w:drawing>
                <wp:inline distT="0" distB="0" distL="0" distR="0" wp14:anchorId="667B44E4" wp14:editId="220EBC31">
                  <wp:extent cx="3196010" cy="812800"/>
                  <wp:effectExtent l="0" t="0" r="444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1245" cy="900599"/>
                          </a:xfrm>
                          <a:prstGeom prst="rect">
                            <a:avLst/>
                          </a:prstGeom>
                        </pic:spPr>
                      </pic:pic>
                    </a:graphicData>
                  </a:graphic>
                </wp:inline>
              </w:drawing>
            </w:r>
          </w:p>
          <w:p w14:paraId="41C2F2B8" w14:textId="77777777" w:rsidR="00475675" w:rsidRPr="00C03B17" w:rsidRDefault="00475675" w:rsidP="003A11D6">
            <w:pPr>
              <w:ind w:right="360"/>
              <w:rPr>
                <w:rFonts w:cstheme="minorHAnsi"/>
                <w:sz w:val="18"/>
                <w:szCs w:val="18"/>
              </w:rPr>
            </w:pPr>
            <w:r w:rsidRPr="00475675">
              <w:rPr>
                <w:rFonts w:cstheme="minorHAnsi"/>
                <w:noProof/>
                <w:sz w:val="18"/>
                <w:szCs w:val="18"/>
              </w:rPr>
              <w:drawing>
                <wp:inline distT="0" distB="0" distL="0" distR="0" wp14:anchorId="2A5663B7" wp14:editId="4F3C3AFF">
                  <wp:extent cx="3347720" cy="220980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47720" cy="2209800"/>
                          </a:xfrm>
                          <a:prstGeom prst="rect">
                            <a:avLst/>
                          </a:prstGeom>
                        </pic:spPr>
                      </pic:pic>
                    </a:graphicData>
                  </a:graphic>
                </wp:inline>
              </w:drawing>
            </w:r>
          </w:p>
        </w:tc>
      </w:tr>
      <w:tr w:rsidR="00475675" w:rsidRPr="00C03B17" w14:paraId="532AE5B8" w14:textId="77777777" w:rsidTr="00291B8E">
        <w:tc>
          <w:tcPr>
            <w:tcW w:w="6278" w:type="dxa"/>
          </w:tcPr>
          <w:p w14:paraId="180DCCED" w14:textId="77777777" w:rsidR="003A11D6" w:rsidRPr="005422AA" w:rsidRDefault="005422AA" w:rsidP="005422AA">
            <w:pPr>
              <w:pStyle w:val="ListParagraph"/>
              <w:ind w:left="76"/>
              <w:rPr>
                <w:sz w:val="18"/>
                <w:szCs w:val="18"/>
              </w:rPr>
            </w:pPr>
            <w:r w:rsidRPr="005422AA">
              <w:rPr>
                <w:sz w:val="18"/>
                <w:szCs w:val="18"/>
              </w:rPr>
              <w:t>CMU</w:t>
            </w:r>
            <w:r>
              <w:rPr>
                <w:sz w:val="18"/>
                <w:szCs w:val="18"/>
              </w:rPr>
              <w:t xml:space="preserve"> 2005 </w:t>
            </w:r>
            <w:proofErr w:type="spellStart"/>
            <w:r>
              <w:rPr>
                <w:sz w:val="18"/>
                <w:szCs w:val="18"/>
              </w:rPr>
              <w:t>sp</w:t>
            </w:r>
            <w:proofErr w:type="spellEnd"/>
          </w:p>
          <w:p w14:paraId="647B6568" w14:textId="77777777" w:rsidR="005422AA" w:rsidRPr="005422AA" w:rsidRDefault="005422AA" w:rsidP="005422AA">
            <w:pPr>
              <w:pStyle w:val="ListParagraph"/>
              <w:numPr>
                <w:ilvl w:val="0"/>
                <w:numId w:val="39"/>
              </w:numPr>
              <w:rPr>
                <w:sz w:val="18"/>
                <w:szCs w:val="18"/>
              </w:rPr>
            </w:pPr>
            <w:hyperlink r:id="rId22" w:history="1">
              <w:r w:rsidRPr="005422AA">
                <w:rPr>
                  <w:rStyle w:val="Hyperlink"/>
                  <w:sz w:val="18"/>
                  <w:szCs w:val="18"/>
                </w:rPr>
                <w:t>https://www.cs.cmu.edu/~aarti/Class/10701/exams/midterm2005sp-solution.pdf</w:t>
              </w:r>
            </w:hyperlink>
          </w:p>
          <w:p w14:paraId="6CEE214B" w14:textId="77777777" w:rsidR="005422AA" w:rsidRPr="005422AA" w:rsidRDefault="005422AA" w:rsidP="005422AA">
            <w:pPr>
              <w:pStyle w:val="ListParagraph"/>
              <w:ind w:left="360"/>
              <w:rPr>
                <w:sz w:val="18"/>
                <w:szCs w:val="18"/>
              </w:rPr>
            </w:pPr>
          </w:p>
        </w:tc>
        <w:tc>
          <w:tcPr>
            <w:tcW w:w="5630" w:type="dxa"/>
          </w:tcPr>
          <w:p w14:paraId="06802446" w14:textId="77777777" w:rsidR="007B7336" w:rsidRDefault="007B7336" w:rsidP="007B7336">
            <w:pPr>
              <w:rPr>
                <w:rFonts w:cstheme="minorHAnsi"/>
                <w:sz w:val="18"/>
                <w:szCs w:val="18"/>
              </w:rPr>
            </w:pPr>
            <w:r>
              <w:rPr>
                <w:rFonts w:cstheme="minorHAnsi"/>
                <w:sz w:val="18"/>
                <w:szCs w:val="18"/>
              </w:rPr>
              <w:t>2006, 7</w:t>
            </w:r>
          </w:p>
          <w:p w14:paraId="7CFC45CD" w14:textId="77777777" w:rsidR="007B7336" w:rsidRDefault="007B7336" w:rsidP="007B7336">
            <w:pPr>
              <w:rPr>
                <w:rFonts w:cstheme="minorHAnsi"/>
                <w:sz w:val="18"/>
                <w:szCs w:val="18"/>
              </w:rPr>
            </w:pPr>
            <w:hyperlink r:id="rId23" w:history="1">
              <w:r w:rsidRPr="001772C1">
                <w:rPr>
                  <w:rStyle w:val="Hyperlink"/>
                  <w:rFonts w:cstheme="minorHAnsi"/>
                  <w:sz w:val="18"/>
                  <w:szCs w:val="18"/>
                </w:rPr>
                <w:t>https://www.cs.cmu.edu/~aarti/Class/10701/exams/midterm2006-solution.pdf</w:t>
              </w:r>
            </w:hyperlink>
          </w:p>
          <w:p w14:paraId="750EC866" w14:textId="77777777" w:rsidR="007B7336" w:rsidRPr="007B7336" w:rsidRDefault="007B7336" w:rsidP="007B7336">
            <w:pPr>
              <w:rPr>
                <w:rFonts w:cstheme="minorHAnsi"/>
                <w:sz w:val="18"/>
                <w:szCs w:val="18"/>
              </w:rPr>
            </w:pPr>
          </w:p>
        </w:tc>
      </w:tr>
      <w:tr w:rsidR="00475675" w:rsidRPr="00C03B17" w14:paraId="4D3F94F5" w14:textId="77777777" w:rsidTr="00291B8E">
        <w:tc>
          <w:tcPr>
            <w:tcW w:w="6278" w:type="dxa"/>
          </w:tcPr>
          <w:p w14:paraId="2FBB96A4" w14:textId="77777777" w:rsidR="00475675" w:rsidRDefault="00036494" w:rsidP="003A11D6">
            <w:pPr>
              <w:ind w:left="31"/>
              <w:rPr>
                <w:sz w:val="18"/>
                <w:szCs w:val="18"/>
              </w:rPr>
            </w:pPr>
            <w:r>
              <w:rPr>
                <w:sz w:val="18"/>
                <w:szCs w:val="18"/>
              </w:rPr>
              <w:t>CMU 2006</w:t>
            </w:r>
          </w:p>
          <w:p w14:paraId="4A8EE067" w14:textId="77777777" w:rsidR="00036494" w:rsidRDefault="00036494" w:rsidP="003A11D6">
            <w:pPr>
              <w:ind w:left="31"/>
              <w:rPr>
                <w:sz w:val="18"/>
                <w:szCs w:val="18"/>
              </w:rPr>
            </w:pPr>
            <w:r w:rsidRPr="00036494">
              <w:rPr>
                <w:noProof/>
                <w:sz w:val="18"/>
                <w:szCs w:val="18"/>
              </w:rPr>
              <w:drawing>
                <wp:inline distT="0" distB="0" distL="0" distR="0" wp14:anchorId="54B02878" wp14:editId="050D69A6">
                  <wp:extent cx="3849370" cy="2061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9370" cy="2061210"/>
                          </a:xfrm>
                          <a:prstGeom prst="rect">
                            <a:avLst/>
                          </a:prstGeom>
                        </pic:spPr>
                      </pic:pic>
                    </a:graphicData>
                  </a:graphic>
                </wp:inline>
              </w:drawing>
            </w:r>
          </w:p>
        </w:tc>
        <w:tc>
          <w:tcPr>
            <w:tcW w:w="5630" w:type="dxa"/>
          </w:tcPr>
          <w:p w14:paraId="6643AC8D" w14:textId="77777777" w:rsidR="00475675" w:rsidRPr="00C03B17" w:rsidRDefault="00291B8E" w:rsidP="003A11D6">
            <w:pPr>
              <w:rPr>
                <w:rFonts w:cstheme="minorHAnsi"/>
                <w:sz w:val="18"/>
                <w:szCs w:val="18"/>
              </w:rPr>
            </w:pPr>
            <w:r w:rsidRPr="00291B8E">
              <w:rPr>
                <w:rFonts w:cstheme="minorHAnsi"/>
                <w:noProof/>
                <w:sz w:val="18"/>
                <w:szCs w:val="18"/>
              </w:rPr>
              <w:drawing>
                <wp:inline distT="0" distB="0" distL="0" distR="0" wp14:anchorId="6E9AC7EA" wp14:editId="42F44834">
                  <wp:extent cx="3188305" cy="18796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92218" cy="1881907"/>
                          </a:xfrm>
                          <a:prstGeom prst="rect">
                            <a:avLst/>
                          </a:prstGeom>
                        </pic:spPr>
                      </pic:pic>
                    </a:graphicData>
                  </a:graphic>
                </wp:inline>
              </w:drawing>
            </w:r>
          </w:p>
        </w:tc>
      </w:tr>
      <w:tr w:rsidR="00475675" w:rsidRPr="00C03B17" w14:paraId="73900FD0" w14:textId="77777777" w:rsidTr="00291B8E">
        <w:tc>
          <w:tcPr>
            <w:tcW w:w="6278" w:type="dxa"/>
          </w:tcPr>
          <w:p w14:paraId="1B425EE3" w14:textId="77777777" w:rsidR="00475675" w:rsidRDefault="00291B8E" w:rsidP="003A11D6">
            <w:pPr>
              <w:ind w:left="31"/>
              <w:rPr>
                <w:sz w:val="18"/>
                <w:szCs w:val="18"/>
              </w:rPr>
            </w:pPr>
            <w:r w:rsidRPr="00291B8E">
              <w:rPr>
                <w:noProof/>
                <w:sz w:val="18"/>
                <w:szCs w:val="18"/>
              </w:rPr>
              <w:lastRenderedPageBreak/>
              <w:drawing>
                <wp:inline distT="0" distB="0" distL="0" distR="0" wp14:anchorId="3082D7D2" wp14:editId="269E6078">
                  <wp:extent cx="3399605" cy="2087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7364" cy="2092645"/>
                          </a:xfrm>
                          <a:prstGeom prst="rect">
                            <a:avLst/>
                          </a:prstGeom>
                        </pic:spPr>
                      </pic:pic>
                    </a:graphicData>
                  </a:graphic>
                </wp:inline>
              </w:drawing>
            </w:r>
          </w:p>
        </w:tc>
        <w:tc>
          <w:tcPr>
            <w:tcW w:w="5630" w:type="dxa"/>
          </w:tcPr>
          <w:p w14:paraId="5C3EE2CF" w14:textId="77777777" w:rsidR="00475675" w:rsidRPr="00C03B17" w:rsidRDefault="00475675" w:rsidP="003A11D6">
            <w:pPr>
              <w:rPr>
                <w:rFonts w:cstheme="minorHAnsi"/>
                <w:sz w:val="18"/>
                <w:szCs w:val="18"/>
              </w:rPr>
            </w:pPr>
          </w:p>
        </w:tc>
      </w:tr>
      <w:tr w:rsidR="00291B8E" w:rsidRPr="00C03B17" w14:paraId="5C514F1B" w14:textId="77777777" w:rsidTr="00291B8E">
        <w:tc>
          <w:tcPr>
            <w:tcW w:w="6278" w:type="dxa"/>
          </w:tcPr>
          <w:p w14:paraId="78BB9EFD" w14:textId="77777777" w:rsidR="00291B8E" w:rsidRDefault="00291B8E" w:rsidP="003A11D6">
            <w:pPr>
              <w:ind w:left="31"/>
              <w:rPr>
                <w:sz w:val="18"/>
                <w:szCs w:val="18"/>
              </w:rPr>
            </w:pPr>
            <w:r>
              <w:rPr>
                <w:sz w:val="18"/>
                <w:szCs w:val="18"/>
              </w:rPr>
              <w:t>2007 7.learning theory</w:t>
            </w:r>
          </w:p>
          <w:p w14:paraId="50CF367C" w14:textId="77777777" w:rsidR="00291B8E" w:rsidRDefault="00291B8E" w:rsidP="003A11D6">
            <w:pPr>
              <w:ind w:left="31"/>
              <w:rPr>
                <w:sz w:val="18"/>
                <w:szCs w:val="18"/>
              </w:rPr>
            </w:pPr>
            <w:r w:rsidRPr="00291B8E">
              <w:rPr>
                <w:noProof/>
                <w:sz w:val="18"/>
                <w:szCs w:val="18"/>
              </w:rPr>
              <w:drawing>
                <wp:inline distT="0" distB="0" distL="0" distR="0" wp14:anchorId="24E79285" wp14:editId="62ECB143">
                  <wp:extent cx="3754120" cy="2072136"/>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0331" cy="2075564"/>
                          </a:xfrm>
                          <a:prstGeom prst="rect">
                            <a:avLst/>
                          </a:prstGeom>
                        </pic:spPr>
                      </pic:pic>
                    </a:graphicData>
                  </a:graphic>
                </wp:inline>
              </w:drawing>
            </w:r>
          </w:p>
          <w:p w14:paraId="386A2683" w14:textId="77777777" w:rsidR="00291B8E" w:rsidRDefault="00291B8E" w:rsidP="003A11D6">
            <w:pPr>
              <w:ind w:left="31"/>
              <w:rPr>
                <w:sz w:val="18"/>
                <w:szCs w:val="18"/>
              </w:rPr>
            </w:pPr>
          </w:p>
          <w:p w14:paraId="5B5445E8" w14:textId="77777777" w:rsidR="00291B8E" w:rsidRDefault="00291B8E" w:rsidP="003A11D6">
            <w:pPr>
              <w:ind w:left="31"/>
              <w:rPr>
                <w:sz w:val="18"/>
                <w:szCs w:val="18"/>
              </w:rPr>
            </w:pPr>
            <w:r w:rsidRPr="00291B8E">
              <w:rPr>
                <w:noProof/>
                <w:sz w:val="18"/>
                <w:szCs w:val="18"/>
              </w:rPr>
              <w:drawing>
                <wp:inline distT="0" distB="0" distL="0" distR="0" wp14:anchorId="2D5932FB" wp14:editId="52058047">
                  <wp:extent cx="3849370" cy="1019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49370" cy="1019175"/>
                          </a:xfrm>
                          <a:prstGeom prst="rect">
                            <a:avLst/>
                          </a:prstGeom>
                        </pic:spPr>
                      </pic:pic>
                    </a:graphicData>
                  </a:graphic>
                </wp:inline>
              </w:drawing>
            </w:r>
          </w:p>
          <w:p w14:paraId="4B0AB8B6" w14:textId="77777777" w:rsidR="00291B8E" w:rsidRDefault="00291B8E" w:rsidP="003A11D6">
            <w:pPr>
              <w:ind w:left="31"/>
              <w:rPr>
                <w:sz w:val="18"/>
                <w:szCs w:val="18"/>
              </w:rPr>
            </w:pPr>
            <w:r w:rsidRPr="00291B8E">
              <w:rPr>
                <w:noProof/>
                <w:sz w:val="18"/>
                <w:szCs w:val="18"/>
              </w:rPr>
              <w:drawing>
                <wp:inline distT="0" distB="0" distL="0" distR="0" wp14:anchorId="38170D5E" wp14:editId="6768A65D">
                  <wp:extent cx="3849370" cy="15005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49370" cy="1500505"/>
                          </a:xfrm>
                          <a:prstGeom prst="rect">
                            <a:avLst/>
                          </a:prstGeom>
                        </pic:spPr>
                      </pic:pic>
                    </a:graphicData>
                  </a:graphic>
                </wp:inline>
              </w:drawing>
            </w:r>
          </w:p>
        </w:tc>
        <w:tc>
          <w:tcPr>
            <w:tcW w:w="5630" w:type="dxa"/>
          </w:tcPr>
          <w:p w14:paraId="755CF960" w14:textId="77777777" w:rsidR="00291B8E" w:rsidRDefault="00291B8E" w:rsidP="003A11D6">
            <w:pPr>
              <w:rPr>
                <w:rFonts w:cstheme="minorHAnsi"/>
                <w:sz w:val="18"/>
                <w:szCs w:val="18"/>
              </w:rPr>
            </w:pPr>
          </w:p>
          <w:p w14:paraId="0AD7E139" w14:textId="77777777" w:rsidR="00291B8E" w:rsidRDefault="00291B8E" w:rsidP="003A11D6">
            <w:pPr>
              <w:rPr>
                <w:rFonts w:cstheme="minorHAnsi"/>
                <w:sz w:val="18"/>
                <w:szCs w:val="18"/>
              </w:rPr>
            </w:pPr>
            <w:r w:rsidRPr="00291B8E">
              <w:rPr>
                <w:rFonts w:cstheme="minorHAnsi"/>
                <w:noProof/>
                <w:sz w:val="18"/>
                <w:szCs w:val="18"/>
              </w:rPr>
              <w:drawing>
                <wp:inline distT="0" distB="0" distL="0" distR="0" wp14:anchorId="34C3281C" wp14:editId="3DE68A58">
                  <wp:extent cx="3347720" cy="1250315"/>
                  <wp:effectExtent l="0" t="0" r="508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47720" cy="1250315"/>
                          </a:xfrm>
                          <a:prstGeom prst="rect">
                            <a:avLst/>
                          </a:prstGeom>
                        </pic:spPr>
                      </pic:pic>
                    </a:graphicData>
                  </a:graphic>
                </wp:inline>
              </w:drawing>
            </w:r>
          </w:p>
          <w:p w14:paraId="16E7F93D" w14:textId="77777777" w:rsidR="00291B8E" w:rsidRPr="00C03B17" w:rsidRDefault="00291B8E" w:rsidP="003A11D6">
            <w:pPr>
              <w:rPr>
                <w:rFonts w:cstheme="minorHAnsi"/>
                <w:sz w:val="18"/>
                <w:szCs w:val="18"/>
              </w:rPr>
            </w:pPr>
            <w:r w:rsidRPr="00291B8E">
              <w:rPr>
                <w:rFonts w:cstheme="minorHAnsi"/>
                <w:noProof/>
                <w:sz w:val="18"/>
                <w:szCs w:val="18"/>
              </w:rPr>
              <w:drawing>
                <wp:inline distT="0" distB="0" distL="0" distR="0" wp14:anchorId="50563972" wp14:editId="16E69E56">
                  <wp:extent cx="3437890" cy="150431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37890" cy="1504315"/>
                          </a:xfrm>
                          <a:prstGeom prst="rect">
                            <a:avLst/>
                          </a:prstGeom>
                        </pic:spPr>
                      </pic:pic>
                    </a:graphicData>
                  </a:graphic>
                </wp:inline>
              </w:drawing>
            </w:r>
          </w:p>
        </w:tc>
      </w:tr>
      <w:tr w:rsidR="00291B8E" w:rsidRPr="00C03B17" w14:paraId="3D253806" w14:textId="77777777" w:rsidTr="00291B8E">
        <w:tc>
          <w:tcPr>
            <w:tcW w:w="6278" w:type="dxa"/>
          </w:tcPr>
          <w:p w14:paraId="3654B69F" w14:textId="77777777" w:rsidR="00291B8E" w:rsidRDefault="00424946" w:rsidP="003A11D6">
            <w:pPr>
              <w:ind w:left="31"/>
              <w:rPr>
                <w:sz w:val="18"/>
                <w:szCs w:val="18"/>
              </w:rPr>
            </w:pPr>
            <w:r>
              <w:rPr>
                <w:sz w:val="18"/>
                <w:szCs w:val="18"/>
              </w:rPr>
              <w:t>2008</w:t>
            </w:r>
          </w:p>
          <w:p w14:paraId="6AEEB63E" w14:textId="77777777" w:rsidR="00424946" w:rsidRDefault="00424946" w:rsidP="003A11D6">
            <w:pPr>
              <w:ind w:left="31"/>
              <w:rPr>
                <w:sz w:val="18"/>
                <w:szCs w:val="18"/>
              </w:rPr>
            </w:pPr>
            <w:r w:rsidRPr="00424946">
              <w:rPr>
                <w:noProof/>
                <w:sz w:val="18"/>
                <w:szCs w:val="18"/>
              </w:rPr>
              <w:lastRenderedPageBreak/>
              <w:drawing>
                <wp:inline distT="0" distB="0" distL="0" distR="0" wp14:anchorId="28550D81" wp14:editId="61F3D38B">
                  <wp:extent cx="3849370" cy="25057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49370" cy="2505710"/>
                          </a:xfrm>
                          <a:prstGeom prst="rect">
                            <a:avLst/>
                          </a:prstGeom>
                        </pic:spPr>
                      </pic:pic>
                    </a:graphicData>
                  </a:graphic>
                </wp:inline>
              </w:drawing>
            </w:r>
          </w:p>
        </w:tc>
        <w:tc>
          <w:tcPr>
            <w:tcW w:w="5630" w:type="dxa"/>
          </w:tcPr>
          <w:p w14:paraId="62D26979" w14:textId="77777777" w:rsidR="00291B8E" w:rsidRPr="00C03B17" w:rsidRDefault="00424946" w:rsidP="003A11D6">
            <w:pPr>
              <w:rPr>
                <w:rFonts w:cstheme="minorHAnsi"/>
                <w:sz w:val="18"/>
                <w:szCs w:val="18"/>
              </w:rPr>
            </w:pPr>
            <w:r w:rsidRPr="00424946">
              <w:rPr>
                <w:rFonts w:cstheme="minorHAnsi"/>
                <w:noProof/>
                <w:sz w:val="18"/>
                <w:szCs w:val="18"/>
              </w:rPr>
              <w:lastRenderedPageBreak/>
              <w:drawing>
                <wp:inline distT="0" distB="0" distL="0" distR="0" wp14:anchorId="620778D9" wp14:editId="53B4189D">
                  <wp:extent cx="3437890" cy="19342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37890" cy="1934210"/>
                          </a:xfrm>
                          <a:prstGeom prst="rect">
                            <a:avLst/>
                          </a:prstGeom>
                        </pic:spPr>
                      </pic:pic>
                    </a:graphicData>
                  </a:graphic>
                </wp:inline>
              </w:drawing>
            </w:r>
          </w:p>
        </w:tc>
      </w:tr>
      <w:tr w:rsidR="00291B8E" w:rsidRPr="00C03B17" w14:paraId="20135E72" w14:textId="77777777" w:rsidTr="00291B8E">
        <w:tc>
          <w:tcPr>
            <w:tcW w:w="6278" w:type="dxa"/>
          </w:tcPr>
          <w:p w14:paraId="57E31BB0" w14:textId="77777777" w:rsidR="00291B8E" w:rsidRDefault="00424946" w:rsidP="003A11D6">
            <w:pPr>
              <w:ind w:left="31"/>
              <w:rPr>
                <w:sz w:val="18"/>
                <w:szCs w:val="18"/>
              </w:rPr>
            </w:pPr>
            <w:r w:rsidRPr="00424946">
              <w:rPr>
                <w:noProof/>
                <w:sz w:val="18"/>
                <w:szCs w:val="18"/>
              </w:rPr>
              <w:drawing>
                <wp:inline distT="0" distB="0" distL="0" distR="0" wp14:anchorId="3F211B92" wp14:editId="742B9663">
                  <wp:extent cx="3849370" cy="29178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49370" cy="2917825"/>
                          </a:xfrm>
                          <a:prstGeom prst="rect">
                            <a:avLst/>
                          </a:prstGeom>
                        </pic:spPr>
                      </pic:pic>
                    </a:graphicData>
                  </a:graphic>
                </wp:inline>
              </w:drawing>
            </w:r>
          </w:p>
        </w:tc>
        <w:tc>
          <w:tcPr>
            <w:tcW w:w="5630" w:type="dxa"/>
          </w:tcPr>
          <w:p w14:paraId="3EAA2327" w14:textId="77777777" w:rsidR="00291B8E" w:rsidRPr="00C03B17" w:rsidRDefault="00424946" w:rsidP="003A11D6">
            <w:pPr>
              <w:rPr>
                <w:rFonts w:cstheme="minorHAnsi"/>
                <w:sz w:val="18"/>
                <w:szCs w:val="18"/>
              </w:rPr>
            </w:pPr>
            <w:r w:rsidRPr="00424946">
              <w:rPr>
                <w:rFonts w:cstheme="minorHAnsi"/>
                <w:noProof/>
                <w:sz w:val="18"/>
                <w:szCs w:val="18"/>
              </w:rPr>
              <w:drawing>
                <wp:inline distT="0" distB="0" distL="0" distR="0" wp14:anchorId="473558D0" wp14:editId="649CFF59">
                  <wp:extent cx="3437890" cy="1571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37890" cy="1571625"/>
                          </a:xfrm>
                          <a:prstGeom prst="rect">
                            <a:avLst/>
                          </a:prstGeom>
                        </pic:spPr>
                      </pic:pic>
                    </a:graphicData>
                  </a:graphic>
                </wp:inline>
              </w:drawing>
            </w:r>
          </w:p>
        </w:tc>
      </w:tr>
      <w:tr w:rsidR="00291B8E" w:rsidRPr="00C03B17" w14:paraId="517DA9FE" w14:textId="77777777" w:rsidTr="00291B8E">
        <w:tc>
          <w:tcPr>
            <w:tcW w:w="6278" w:type="dxa"/>
          </w:tcPr>
          <w:p w14:paraId="221AF5A3" w14:textId="77777777" w:rsidR="00291B8E" w:rsidRDefault="001803E3" w:rsidP="003A11D6">
            <w:pPr>
              <w:ind w:left="31"/>
              <w:rPr>
                <w:sz w:val="18"/>
                <w:szCs w:val="18"/>
              </w:rPr>
            </w:pPr>
            <w:r>
              <w:rPr>
                <w:sz w:val="18"/>
                <w:szCs w:val="18"/>
              </w:rPr>
              <w:t>Fall 2002 final</w:t>
            </w:r>
          </w:p>
          <w:p w14:paraId="7F4E26DB" w14:textId="77777777" w:rsidR="001803E3" w:rsidRDefault="001803E3" w:rsidP="003A11D6">
            <w:pPr>
              <w:ind w:left="31"/>
              <w:rPr>
                <w:sz w:val="18"/>
                <w:szCs w:val="18"/>
              </w:rPr>
            </w:pPr>
            <w:r w:rsidRPr="001803E3">
              <w:rPr>
                <w:noProof/>
                <w:sz w:val="18"/>
                <w:szCs w:val="18"/>
              </w:rPr>
              <w:drawing>
                <wp:inline distT="0" distB="0" distL="0" distR="0" wp14:anchorId="75FCE6B9" wp14:editId="022C4EE8">
                  <wp:extent cx="3152687" cy="2045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58771" cy="2049918"/>
                          </a:xfrm>
                          <a:prstGeom prst="rect">
                            <a:avLst/>
                          </a:prstGeom>
                        </pic:spPr>
                      </pic:pic>
                    </a:graphicData>
                  </a:graphic>
                </wp:inline>
              </w:drawing>
            </w:r>
          </w:p>
        </w:tc>
        <w:tc>
          <w:tcPr>
            <w:tcW w:w="5630" w:type="dxa"/>
          </w:tcPr>
          <w:p w14:paraId="7435AC0C" w14:textId="77777777" w:rsidR="00291B8E" w:rsidRDefault="001803E3" w:rsidP="003A11D6">
            <w:pPr>
              <w:rPr>
                <w:rFonts w:cstheme="minorHAnsi"/>
                <w:sz w:val="18"/>
                <w:szCs w:val="18"/>
              </w:rPr>
            </w:pPr>
            <w:r w:rsidRPr="001803E3">
              <w:rPr>
                <w:rFonts w:cstheme="minorHAnsi"/>
                <w:noProof/>
                <w:sz w:val="18"/>
                <w:szCs w:val="18"/>
              </w:rPr>
              <w:drawing>
                <wp:inline distT="0" distB="0" distL="0" distR="0" wp14:anchorId="78DBCBF5" wp14:editId="232C6042">
                  <wp:extent cx="3343584" cy="19812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47162" cy="1983320"/>
                          </a:xfrm>
                          <a:prstGeom prst="rect">
                            <a:avLst/>
                          </a:prstGeom>
                        </pic:spPr>
                      </pic:pic>
                    </a:graphicData>
                  </a:graphic>
                </wp:inline>
              </w:drawing>
            </w:r>
          </w:p>
          <w:p w14:paraId="4A163860" w14:textId="77777777" w:rsidR="001803E3" w:rsidRPr="00C03B17" w:rsidRDefault="001803E3" w:rsidP="003A11D6">
            <w:pPr>
              <w:rPr>
                <w:rFonts w:cstheme="minorHAnsi"/>
                <w:sz w:val="18"/>
                <w:szCs w:val="18"/>
              </w:rPr>
            </w:pPr>
            <w:r w:rsidRPr="001803E3">
              <w:rPr>
                <w:rFonts w:cstheme="minorHAnsi"/>
                <w:noProof/>
                <w:sz w:val="18"/>
                <w:szCs w:val="18"/>
              </w:rPr>
              <w:drawing>
                <wp:inline distT="0" distB="0" distL="0" distR="0" wp14:anchorId="78757DBE" wp14:editId="4E65E3F3">
                  <wp:extent cx="3437890" cy="4260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37890" cy="426085"/>
                          </a:xfrm>
                          <a:prstGeom prst="rect">
                            <a:avLst/>
                          </a:prstGeom>
                        </pic:spPr>
                      </pic:pic>
                    </a:graphicData>
                  </a:graphic>
                </wp:inline>
              </w:drawing>
            </w:r>
          </w:p>
        </w:tc>
      </w:tr>
      <w:tr w:rsidR="00291B8E" w:rsidRPr="00C03B17" w14:paraId="237F45E6" w14:textId="77777777" w:rsidTr="00291B8E">
        <w:tc>
          <w:tcPr>
            <w:tcW w:w="6278" w:type="dxa"/>
          </w:tcPr>
          <w:p w14:paraId="5CEF5D6C" w14:textId="77777777" w:rsidR="00291B8E" w:rsidRDefault="00B173C8" w:rsidP="003A11D6">
            <w:pPr>
              <w:ind w:left="31"/>
              <w:rPr>
                <w:sz w:val="18"/>
                <w:szCs w:val="18"/>
              </w:rPr>
            </w:pPr>
            <w:r>
              <w:rPr>
                <w:sz w:val="18"/>
                <w:szCs w:val="18"/>
              </w:rPr>
              <w:t>2006</w:t>
            </w:r>
          </w:p>
          <w:p w14:paraId="65DFE481" w14:textId="77777777" w:rsidR="00B173C8" w:rsidRDefault="00B173C8" w:rsidP="003A11D6">
            <w:pPr>
              <w:ind w:left="31"/>
              <w:rPr>
                <w:sz w:val="18"/>
                <w:szCs w:val="18"/>
              </w:rPr>
            </w:pPr>
            <w:r w:rsidRPr="00B173C8">
              <w:rPr>
                <w:noProof/>
                <w:sz w:val="18"/>
                <w:szCs w:val="18"/>
              </w:rPr>
              <w:lastRenderedPageBreak/>
              <w:drawing>
                <wp:inline distT="0" distB="0" distL="0" distR="0" wp14:anchorId="35E6B9C5" wp14:editId="6F7181E5">
                  <wp:extent cx="3188970" cy="17928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94264" cy="1795785"/>
                          </a:xfrm>
                          <a:prstGeom prst="rect">
                            <a:avLst/>
                          </a:prstGeom>
                        </pic:spPr>
                      </pic:pic>
                    </a:graphicData>
                  </a:graphic>
                </wp:inline>
              </w:drawing>
            </w:r>
          </w:p>
        </w:tc>
        <w:tc>
          <w:tcPr>
            <w:tcW w:w="5630" w:type="dxa"/>
          </w:tcPr>
          <w:p w14:paraId="594E14C2" w14:textId="77777777" w:rsidR="00291B8E" w:rsidRPr="00C03B17" w:rsidRDefault="00B173C8" w:rsidP="003A11D6">
            <w:pPr>
              <w:rPr>
                <w:rFonts w:cstheme="minorHAnsi"/>
                <w:sz w:val="18"/>
                <w:szCs w:val="18"/>
              </w:rPr>
            </w:pPr>
            <w:r w:rsidRPr="00B173C8">
              <w:rPr>
                <w:rFonts w:cstheme="minorHAnsi"/>
                <w:noProof/>
                <w:sz w:val="18"/>
                <w:szCs w:val="18"/>
              </w:rPr>
              <w:lastRenderedPageBreak/>
              <w:drawing>
                <wp:inline distT="0" distB="0" distL="0" distR="0" wp14:anchorId="70912B65" wp14:editId="0C3AAF9D">
                  <wp:extent cx="3122930" cy="1539546"/>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30197" cy="1543129"/>
                          </a:xfrm>
                          <a:prstGeom prst="rect">
                            <a:avLst/>
                          </a:prstGeom>
                        </pic:spPr>
                      </pic:pic>
                    </a:graphicData>
                  </a:graphic>
                </wp:inline>
              </w:drawing>
            </w:r>
          </w:p>
        </w:tc>
      </w:tr>
      <w:tr w:rsidR="00B173C8" w:rsidRPr="00C03B17" w14:paraId="072DA21A" w14:textId="77777777" w:rsidTr="00291B8E">
        <w:tc>
          <w:tcPr>
            <w:tcW w:w="6278" w:type="dxa"/>
          </w:tcPr>
          <w:p w14:paraId="64A93FDA" w14:textId="77777777" w:rsidR="00B173C8" w:rsidRDefault="00B173C8" w:rsidP="003A11D6">
            <w:pPr>
              <w:ind w:left="31"/>
              <w:rPr>
                <w:sz w:val="18"/>
                <w:szCs w:val="18"/>
              </w:rPr>
            </w:pPr>
            <w:r>
              <w:rPr>
                <w:sz w:val="18"/>
                <w:szCs w:val="18"/>
              </w:rPr>
              <w:t>2007</w:t>
            </w:r>
          </w:p>
          <w:p w14:paraId="4C0369FB" w14:textId="77777777" w:rsidR="00B173C8" w:rsidRDefault="00B173C8" w:rsidP="003A11D6">
            <w:pPr>
              <w:ind w:left="31"/>
              <w:rPr>
                <w:sz w:val="18"/>
                <w:szCs w:val="18"/>
              </w:rPr>
            </w:pPr>
            <w:r w:rsidRPr="00B173C8">
              <w:rPr>
                <w:noProof/>
                <w:sz w:val="18"/>
                <w:szCs w:val="18"/>
              </w:rPr>
              <w:drawing>
                <wp:inline distT="0" distB="0" distL="0" distR="0" wp14:anchorId="426FDF7E" wp14:editId="58DDCD39">
                  <wp:extent cx="3484880" cy="3709657"/>
                  <wp:effectExtent l="0" t="0" r="127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93177" cy="3718489"/>
                          </a:xfrm>
                          <a:prstGeom prst="rect">
                            <a:avLst/>
                          </a:prstGeom>
                        </pic:spPr>
                      </pic:pic>
                    </a:graphicData>
                  </a:graphic>
                </wp:inline>
              </w:drawing>
            </w:r>
          </w:p>
        </w:tc>
        <w:tc>
          <w:tcPr>
            <w:tcW w:w="5630" w:type="dxa"/>
          </w:tcPr>
          <w:p w14:paraId="3A05AF94" w14:textId="77777777" w:rsidR="00B173C8" w:rsidRPr="00C03B17" w:rsidRDefault="003F2585" w:rsidP="003A11D6">
            <w:pPr>
              <w:rPr>
                <w:rFonts w:cstheme="minorHAnsi"/>
                <w:sz w:val="18"/>
                <w:szCs w:val="18"/>
              </w:rPr>
            </w:pPr>
            <w:r w:rsidRPr="003F2585">
              <w:rPr>
                <w:rFonts w:cstheme="minorHAnsi"/>
                <w:noProof/>
                <w:sz w:val="18"/>
                <w:szCs w:val="18"/>
              </w:rPr>
              <w:drawing>
                <wp:inline distT="0" distB="0" distL="0" distR="0" wp14:anchorId="5016E57D" wp14:editId="196EC7D3">
                  <wp:extent cx="3437890" cy="38455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37890" cy="3845560"/>
                          </a:xfrm>
                          <a:prstGeom prst="rect">
                            <a:avLst/>
                          </a:prstGeom>
                        </pic:spPr>
                      </pic:pic>
                    </a:graphicData>
                  </a:graphic>
                </wp:inline>
              </w:drawing>
            </w:r>
          </w:p>
        </w:tc>
      </w:tr>
      <w:tr w:rsidR="00B173C8" w:rsidRPr="00C03B17" w14:paraId="5AD37108" w14:textId="77777777" w:rsidTr="00291B8E">
        <w:tc>
          <w:tcPr>
            <w:tcW w:w="6278" w:type="dxa"/>
          </w:tcPr>
          <w:p w14:paraId="7CB0710B" w14:textId="77777777" w:rsidR="00B173C8" w:rsidRDefault="003F2585" w:rsidP="003A11D6">
            <w:pPr>
              <w:ind w:left="31"/>
              <w:rPr>
                <w:sz w:val="18"/>
                <w:szCs w:val="18"/>
              </w:rPr>
            </w:pPr>
            <w:r>
              <w:rPr>
                <w:sz w:val="18"/>
                <w:szCs w:val="18"/>
              </w:rPr>
              <w:t>2008</w:t>
            </w:r>
          </w:p>
          <w:p w14:paraId="17EDBCA4" w14:textId="77777777" w:rsidR="003D4857" w:rsidRDefault="003D4857" w:rsidP="003A11D6">
            <w:pPr>
              <w:ind w:left="31"/>
              <w:rPr>
                <w:sz w:val="18"/>
                <w:szCs w:val="18"/>
              </w:rPr>
            </w:pPr>
            <w:r w:rsidRPr="003D4857">
              <w:rPr>
                <w:noProof/>
                <w:sz w:val="18"/>
                <w:szCs w:val="18"/>
              </w:rPr>
              <w:drawing>
                <wp:inline distT="0" distB="0" distL="0" distR="0" wp14:anchorId="49F4B435" wp14:editId="4BB224D4">
                  <wp:extent cx="3754878" cy="3078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59416" cy="3082201"/>
                          </a:xfrm>
                          <a:prstGeom prst="rect">
                            <a:avLst/>
                          </a:prstGeom>
                        </pic:spPr>
                      </pic:pic>
                    </a:graphicData>
                  </a:graphic>
                </wp:inline>
              </w:drawing>
            </w:r>
          </w:p>
          <w:p w14:paraId="166AACFB" w14:textId="77777777" w:rsidR="003F2585" w:rsidRDefault="003F2585" w:rsidP="003A11D6">
            <w:pPr>
              <w:ind w:left="31"/>
              <w:rPr>
                <w:sz w:val="18"/>
                <w:szCs w:val="18"/>
              </w:rPr>
            </w:pPr>
          </w:p>
        </w:tc>
        <w:tc>
          <w:tcPr>
            <w:tcW w:w="5630" w:type="dxa"/>
          </w:tcPr>
          <w:p w14:paraId="157AE504" w14:textId="77777777" w:rsidR="00B173C8" w:rsidRDefault="003D4857" w:rsidP="003A11D6">
            <w:pPr>
              <w:rPr>
                <w:rFonts w:cstheme="minorHAnsi"/>
                <w:sz w:val="18"/>
                <w:szCs w:val="18"/>
              </w:rPr>
            </w:pPr>
            <w:r w:rsidRPr="003D4857">
              <w:rPr>
                <w:rFonts w:cstheme="minorHAnsi"/>
                <w:noProof/>
                <w:sz w:val="18"/>
                <w:szCs w:val="18"/>
              </w:rPr>
              <w:drawing>
                <wp:inline distT="0" distB="0" distL="0" distR="0" wp14:anchorId="0C3BAF1D" wp14:editId="68B993B2">
                  <wp:extent cx="3437890" cy="12725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37890" cy="1272540"/>
                          </a:xfrm>
                          <a:prstGeom prst="rect">
                            <a:avLst/>
                          </a:prstGeom>
                        </pic:spPr>
                      </pic:pic>
                    </a:graphicData>
                  </a:graphic>
                </wp:inline>
              </w:drawing>
            </w:r>
          </w:p>
          <w:p w14:paraId="26B0770A" w14:textId="77777777" w:rsidR="003D4857" w:rsidRPr="00C03B17" w:rsidRDefault="003D4857" w:rsidP="003A11D6">
            <w:pPr>
              <w:rPr>
                <w:rFonts w:cstheme="minorHAnsi"/>
                <w:sz w:val="18"/>
                <w:szCs w:val="18"/>
              </w:rPr>
            </w:pPr>
          </w:p>
        </w:tc>
      </w:tr>
      <w:tr w:rsidR="00201AF5" w:rsidRPr="00C03B17" w14:paraId="3291A647" w14:textId="77777777" w:rsidTr="00291B8E">
        <w:tc>
          <w:tcPr>
            <w:tcW w:w="6278" w:type="dxa"/>
          </w:tcPr>
          <w:p w14:paraId="7CA414CC" w14:textId="77777777" w:rsidR="00201AF5" w:rsidRDefault="00201AF5" w:rsidP="003A11D6">
            <w:pPr>
              <w:ind w:left="31"/>
              <w:rPr>
                <w:sz w:val="18"/>
                <w:szCs w:val="18"/>
              </w:rPr>
            </w:pPr>
            <w:r>
              <w:rPr>
                <w:sz w:val="18"/>
                <w:szCs w:val="18"/>
              </w:rPr>
              <w:lastRenderedPageBreak/>
              <w:t>4z. 2010 10f</w:t>
            </w:r>
          </w:p>
          <w:p w14:paraId="3DBECE98" w14:textId="77777777" w:rsidR="00201AF5" w:rsidRDefault="00201AF5" w:rsidP="00201AF5">
            <w:pPr>
              <w:ind w:left="31"/>
              <w:rPr>
                <w:sz w:val="18"/>
                <w:szCs w:val="18"/>
              </w:rPr>
            </w:pPr>
            <w:r w:rsidRPr="00201AF5">
              <w:rPr>
                <w:noProof/>
                <w:sz w:val="18"/>
                <w:szCs w:val="18"/>
              </w:rPr>
              <w:drawing>
                <wp:inline distT="0" distB="0" distL="0" distR="0" wp14:anchorId="3263FB4B" wp14:editId="40AC27BD">
                  <wp:extent cx="3505200" cy="2889969"/>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17942" cy="2900474"/>
                          </a:xfrm>
                          <a:prstGeom prst="rect">
                            <a:avLst/>
                          </a:prstGeom>
                        </pic:spPr>
                      </pic:pic>
                    </a:graphicData>
                  </a:graphic>
                </wp:inline>
              </w:drawing>
            </w:r>
          </w:p>
        </w:tc>
        <w:tc>
          <w:tcPr>
            <w:tcW w:w="5630" w:type="dxa"/>
          </w:tcPr>
          <w:p w14:paraId="5C087A0E" w14:textId="77777777" w:rsidR="00201AF5" w:rsidRDefault="00201AF5" w:rsidP="003A11D6">
            <w:pPr>
              <w:rPr>
                <w:rFonts w:cstheme="minorHAnsi"/>
                <w:sz w:val="18"/>
                <w:szCs w:val="18"/>
              </w:rPr>
            </w:pPr>
            <w:r w:rsidRPr="00201AF5">
              <w:rPr>
                <w:rFonts w:cstheme="minorHAnsi"/>
                <w:noProof/>
                <w:sz w:val="18"/>
                <w:szCs w:val="18"/>
              </w:rPr>
              <w:drawing>
                <wp:inline distT="0" distB="0" distL="0" distR="0" wp14:anchorId="277D600B" wp14:editId="0FDA4C6F">
                  <wp:extent cx="2228850" cy="1311209"/>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41766" cy="1318807"/>
                          </a:xfrm>
                          <a:prstGeom prst="rect">
                            <a:avLst/>
                          </a:prstGeom>
                        </pic:spPr>
                      </pic:pic>
                    </a:graphicData>
                  </a:graphic>
                </wp:inline>
              </w:drawing>
            </w:r>
          </w:p>
          <w:p w14:paraId="4C3F46F3" w14:textId="77777777" w:rsidR="00201AF5" w:rsidRPr="003D4857" w:rsidRDefault="00201AF5" w:rsidP="003A11D6">
            <w:pPr>
              <w:rPr>
                <w:rFonts w:cstheme="minorHAnsi"/>
                <w:sz w:val="18"/>
                <w:szCs w:val="18"/>
              </w:rPr>
            </w:pPr>
            <w:r w:rsidRPr="00201AF5">
              <w:rPr>
                <w:rFonts w:cstheme="minorHAnsi"/>
                <w:noProof/>
                <w:sz w:val="18"/>
                <w:szCs w:val="18"/>
              </w:rPr>
              <w:drawing>
                <wp:inline distT="0" distB="0" distL="0" distR="0" wp14:anchorId="44B2E7E9" wp14:editId="1E77A838">
                  <wp:extent cx="2502410" cy="16986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09405" cy="1703373"/>
                          </a:xfrm>
                          <a:prstGeom prst="rect">
                            <a:avLst/>
                          </a:prstGeom>
                        </pic:spPr>
                      </pic:pic>
                    </a:graphicData>
                  </a:graphic>
                </wp:inline>
              </w:drawing>
            </w:r>
          </w:p>
        </w:tc>
      </w:tr>
      <w:tr w:rsidR="00B173C8" w:rsidRPr="00C03B17" w14:paraId="136BDEE4" w14:textId="77777777" w:rsidTr="00291B8E">
        <w:tc>
          <w:tcPr>
            <w:tcW w:w="6278" w:type="dxa"/>
          </w:tcPr>
          <w:p w14:paraId="18A4CF02" w14:textId="77777777" w:rsidR="000544F4" w:rsidRDefault="000544F4" w:rsidP="000544F4">
            <w:pPr>
              <w:ind w:left="31"/>
              <w:rPr>
                <w:sz w:val="18"/>
                <w:szCs w:val="18"/>
              </w:rPr>
            </w:pPr>
            <w:r>
              <w:rPr>
                <w:sz w:val="18"/>
                <w:szCs w:val="18"/>
              </w:rPr>
              <w:t>4z. 2010 10f</w:t>
            </w:r>
          </w:p>
          <w:p w14:paraId="05A631B5" w14:textId="77777777" w:rsidR="00B173C8" w:rsidRDefault="000544F4" w:rsidP="003A11D6">
            <w:pPr>
              <w:ind w:left="31"/>
              <w:rPr>
                <w:sz w:val="18"/>
                <w:szCs w:val="18"/>
              </w:rPr>
            </w:pPr>
            <w:r w:rsidRPr="000544F4">
              <w:rPr>
                <w:noProof/>
                <w:sz w:val="18"/>
                <w:szCs w:val="18"/>
              </w:rPr>
              <w:drawing>
                <wp:inline distT="0" distB="0" distL="0" distR="0" wp14:anchorId="6F7D2643" wp14:editId="2F31C1D7">
                  <wp:extent cx="3849370" cy="247586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49370" cy="2475865"/>
                          </a:xfrm>
                          <a:prstGeom prst="rect">
                            <a:avLst/>
                          </a:prstGeom>
                        </pic:spPr>
                      </pic:pic>
                    </a:graphicData>
                  </a:graphic>
                </wp:inline>
              </w:drawing>
            </w:r>
          </w:p>
        </w:tc>
        <w:tc>
          <w:tcPr>
            <w:tcW w:w="5630" w:type="dxa"/>
          </w:tcPr>
          <w:p w14:paraId="53CDA626" w14:textId="77777777" w:rsidR="00B173C8" w:rsidRPr="00C03B17" w:rsidRDefault="00B173C8" w:rsidP="003A11D6">
            <w:pPr>
              <w:rPr>
                <w:rFonts w:cstheme="minorHAnsi"/>
                <w:sz w:val="18"/>
                <w:szCs w:val="18"/>
              </w:rPr>
            </w:pPr>
          </w:p>
        </w:tc>
      </w:tr>
      <w:tr w:rsidR="001803E3" w:rsidRPr="00C03B17" w14:paraId="7F2E5203" w14:textId="77777777" w:rsidTr="00291B8E">
        <w:tc>
          <w:tcPr>
            <w:tcW w:w="6278" w:type="dxa"/>
          </w:tcPr>
          <w:p w14:paraId="2C529790" w14:textId="77777777" w:rsidR="001803E3" w:rsidRDefault="001803E3" w:rsidP="003A11D6">
            <w:pPr>
              <w:ind w:left="31"/>
              <w:rPr>
                <w:sz w:val="18"/>
                <w:szCs w:val="18"/>
              </w:rPr>
            </w:pPr>
          </w:p>
        </w:tc>
        <w:tc>
          <w:tcPr>
            <w:tcW w:w="5630" w:type="dxa"/>
          </w:tcPr>
          <w:p w14:paraId="778D34C5" w14:textId="77777777" w:rsidR="001803E3" w:rsidRPr="00C03B17" w:rsidRDefault="001803E3" w:rsidP="003A11D6">
            <w:pPr>
              <w:rPr>
                <w:rFonts w:cstheme="minorHAnsi"/>
                <w:sz w:val="18"/>
                <w:szCs w:val="18"/>
              </w:rPr>
            </w:pPr>
          </w:p>
        </w:tc>
      </w:tr>
      <w:tr w:rsidR="001803E3" w:rsidRPr="00C03B17" w14:paraId="6899C40A" w14:textId="77777777" w:rsidTr="00291B8E">
        <w:tc>
          <w:tcPr>
            <w:tcW w:w="6278" w:type="dxa"/>
          </w:tcPr>
          <w:p w14:paraId="2F0D453C" w14:textId="77777777" w:rsidR="001803E3" w:rsidRDefault="001803E3" w:rsidP="003A11D6">
            <w:pPr>
              <w:ind w:left="31"/>
              <w:rPr>
                <w:sz w:val="18"/>
                <w:szCs w:val="18"/>
              </w:rPr>
            </w:pPr>
          </w:p>
        </w:tc>
        <w:tc>
          <w:tcPr>
            <w:tcW w:w="5630" w:type="dxa"/>
          </w:tcPr>
          <w:p w14:paraId="2B25EA49" w14:textId="77777777" w:rsidR="001803E3" w:rsidRPr="00C03B17" w:rsidRDefault="001803E3" w:rsidP="003A11D6">
            <w:pPr>
              <w:rPr>
                <w:rFonts w:cstheme="minorHAnsi"/>
                <w:sz w:val="18"/>
                <w:szCs w:val="18"/>
              </w:rPr>
            </w:pPr>
          </w:p>
        </w:tc>
      </w:tr>
      <w:tr w:rsidR="001803E3" w:rsidRPr="00C03B17" w14:paraId="5A9352E3" w14:textId="77777777" w:rsidTr="00291B8E">
        <w:tc>
          <w:tcPr>
            <w:tcW w:w="6278" w:type="dxa"/>
          </w:tcPr>
          <w:p w14:paraId="6E02A572" w14:textId="77777777" w:rsidR="001803E3" w:rsidRDefault="001803E3" w:rsidP="003A11D6">
            <w:pPr>
              <w:ind w:left="31"/>
              <w:rPr>
                <w:sz w:val="18"/>
                <w:szCs w:val="18"/>
              </w:rPr>
            </w:pPr>
          </w:p>
        </w:tc>
        <w:tc>
          <w:tcPr>
            <w:tcW w:w="5630" w:type="dxa"/>
          </w:tcPr>
          <w:p w14:paraId="7692033E" w14:textId="77777777" w:rsidR="001803E3" w:rsidRPr="00C03B17" w:rsidRDefault="001803E3" w:rsidP="003A11D6">
            <w:pPr>
              <w:rPr>
                <w:rFonts w:cstheme="minorHAnsi"/>
                <w:sz w:val="18"/>
                <w:szCs w:val="18"/>
              </w:rPr>
            </w:pPr>
          </w:p>
        </w:tc>
      </w:tr>
      <w:tr w:rsidR="00424946" w:rsidRPr="00C03B17" w14:paraId="64F5D5F9" w14:textId="77777777" w:rsidTr="00291B8E">
        <w:tc>
          <w:tcPr>
            <w:tcW w:w="6278" w:type="dxa"/>
          </w:tcPr>
          <w:p w14:paraId="60DFC7EC" w14:textId="77777777" w:rsidR="00424946" w:rsidRDefault="00424946" w:rsidP="003A11D6">
            <w:pPr>
              <w:ind w:left="31"/>
              <w:rPr>
                <w:sz w:val="18"/>
                <w:szCs w:val="18"/>
              </w:rPr>
            </w:pPr>
          </w:p>
        </w:tc>
        <w:tc>
          <w:tcPr>
            <w:tcW w:w="5630" w:type="dxa"/>
          </w:tcPr>
          <w:p w14:paraId="04059370" w14:textId="77777777" w:rsidR="00424946" w:rsidRPr="00C03B17" w:rsidRDefault="00424946" w:rsidP="003A11D6">
            <w:pPr>
              <w:rPr>
                <w:rFonts w:cstheme="minorHAnsi"/>
                <w:sz w:val="18"/>
                <w:szCs w:val="18"/>
              </w:rPr>
            </w:pPr>
          </w:p>
        </w:tc>
      </w:tr>
      <w:tr w:rsidR="00201AF5" w:rsidRPr="00C03B17" w14:paraId="579A57BC" w14:textId="77777777" w:rsidTr="00291B8E">
        <w:tc>
          <w:tcPr>
            <w:tcW w:w="6278" w:type="dxa"/>
          </w:tcPr>
          <w:p w14:paraId="461EAAB1" w14:textId="77777777" w:rsidR="00201AF5" w:rsidRDefault="00201AF5" w:rsidP="003A11D6">
            <w:pPr>
              <w:ind w:left="31"/>
              <w:rPr>
                <w:sz w:val="18"/>
                <w:szCs w:val="18"/>
              </w:rPr>
            </w:pPr>
          </w:p>
        </w:tc>
        <w:tc>
          <w:tcPr>
            <w:tcW w:w="5630" w:type="dxa"/>
          </w:tcPr>
          <w:p w14:paraId="21871E19" w14:textId="77777777" w:rsidR="00201AF5" w:rsidRPr="00C03B17" w:rsidRDefault="00201AF5" w:rsidP="003A11D6">
            <w:pPr>
              <w:rPr>
                <w:rFonts w:cstheme="minorHAnsi"/>
                <w:sz w:val="18"/>
                <w:szCs w:val="18"/>
              </w:rPr>
            </w:pPr>
          </w:p>
        </w:tc>
      </w:tr>
    </w:tbl>
    <w:p w14:paraId="5724990B" w14:textId="77777777" w:rsidR="003A11D6" w:rsidRPr="00C03B17" w:rsidRDefault="003A11D6" w:rsidP="008C296E">
      <w:pPr>
        <w:rPr>
          <w:rFonts w:cstheme="minorHAnsi"/>
          <w:sz w:val="18"/>
          <w:szCs w:val="18"/>
        </w:rPr>
      </w:pPr>
    </w:p>
    <w:sectPr w:rsidR="003A11D6" w:rsidRPr="00C03B17" w:rsidSect="001B7B20">
      <w:pgSz w:w="12240" w:h="15840"/>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CC"/>
    <w:family w:val="swiss"/>
    <w:pitch w:val="variable"/>
    <w:sig w:usb0="E4002EFF" w:usb1="C000E47F" w:usb2="00000009" w:usb3="00000000" w:csb0="000001FF" w:csb1="00000000"/>
  </w:font>
  <w:font w:name="Mathematica1">
    <w:altName w:val="Symbol"/>
    <w:panose1 w:val="020B0604020202020204"/>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52"/>
    <w:multiLevelType w:val="multilevel"/>
    <w:tmpl w:val="7B3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236"/>
    <w:multiLevelType w:val="multilevel"/>
    <w:tmpl w:val="6666B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4D7DFA"/>
    <w:multiLevelType w:val="multilevel"/>
    <w:tmpl w:val="6D98BC0E"/>
    <w:lvl w:ilvl="0">
      <w:start w:val="1"/>
      <w:numFmt w:val="decimal"/>
      <w:lvlText w:val="%1."/>
      <w:lvlJc w:val="left"/>
      <w:pPr>
        <w:tabs>
          <w:tab w:val="num" w:pos="360"/>
        </w:tabs>
        <w:ind w:left="360" w:hanging="360"/>
      </w:pPr>
      <w:rPr>
        <w:rFonts w:hint="default"/>
        <w:sz w:val="20"/>
      </w:rPr>
    </w:lvl>
    <w:lvl w:ilvl="1">
      <w:start w:val="6"/>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5564EB"/>
    <w:multiLevelType w:val="multilevel"/>
    <w:tmpl w:val="A01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C2EC1"/>
    <w:multiLevelType w:val="multilevel"/>
    <w:tmpl w:val="DBD2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0194C"/>
    <w:multiLevelType w:val="multilevel"/>
    <w:tmpl w:val="6B3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74796"/>
    <w:multiLevelType w:val="multilevel"/>
    <w:tmpl w:val="163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86BA7"/>
    <w:multiLevelType w:val="multilevel"/>
    <w:tmpl w:val="6BE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2074F"/>
    <w:multiLevelType w:val="multilevel"/>
    <w:tmpl w:val="0862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621CA"/>
    <w:multiLevelType w:val="hybridMultilevel"/>
    <w:tmpl w:val="5040F9B8"/>
    <w:lvl w:ilvl="0" w:tplc="91E0BD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A92253"/>
    <w:multiLevelType w:val="multilevel"/>
    <w:tmpl w:val="F4BC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A4113"/>
    <w:multiLevelType w:val="multilevel"/>
    <w:tmpl w:val="4D4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A29A5"/>
    <w:multiLevelType w:val="multilevel"/>
    <w:tmpl w:val="C4F689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B7A341E"/>
    <w:multiLevelType w:val="multilevel"/>
    <w:tmpl w:val="66C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A4CC4"/>
    <w:multiLevelType w:val="multilevel"/>
    <w:tmpl w:val="5C98C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B7DFF"/>
    <w:multiLevelType w:val="multilevel"/>
    <w:tmpl w:val="023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47B1C"/>
    <w:multiLevelType w:val="singleLevel"/>
    <w:tmpl w:val="967C91B2"/>
    <w:lvl w:ilvl="0">
      <w:start w:val="1"/>
      <w:numFmt w:val="lowerLetter"/>
      <w:lvlText w:val="%1)"/>
      <w:lvlJc w:val="left"/>
      <w:pPr>
        <w:tabs>
          <w:tab w:val="num" w:pos="360"/>
        </w:tabs>
        <w:ind w:left="360" w:hanging="360"/>
      </w:pPr>
      <w:rPr>
        <w:b w:val="0"/>
        <w:i w:val="0"/>
      </w:rPr>
    </w:lvl>
  </w:abstractNum>
  <w:abstractNum w:abstractNumId="17" w15:restartNumberingAfterBreak="0">
    <w:nsid w:val="336A1903"/>
    <w:multiLevelType w:val="multilevel"/>
    <w:tmpl w:val="52B2ED6C"/>
    <w:lvl w:ilvl="0">
      <w:start w:val="1"/>
      <w:numFmt w:val="bullet"/>
      <w:lvlText w:val=""/>
      <w:lvlJc w:val="left"/>
      <w:pPr>
        <w:tabs>
          <w:tab w:val="num" w:pos="720"/>
        </w:tabs>
        <w:ind w:left="720" w:hanging="360"/>
      </w:pPr>
      <w:rPr>
        <w:rFonts w:ascii="Symbol" w:hAnsi="Symbol" w:hint="default"/>
        <w:sz w:val="20"/>
      </w:rPr>
    </w:lvl>
    <w:lvl w:ilvl="1">
      <w:start w:val="2002"/>
      <w:numFmt w:val="decimal"/>
      <w:lvlText w:val="%2"/>
      <w:lvlJc w:val="left"/>
      <w:pPr>
        <w:ind w:left="1512" w:hanging="43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917A3"/>
    <w:multiLevelType w:val="multilevel"/>
    <w:tmpl w:val="CC08F0DA"/>
    <w:lvl w:ilvl="0">
      <w:start w:val="6"/>
      <w:numFmt w:val="decimal"/>
      <w:lvlText w:val="%1."/>
      <w:lvlJc w:val="left"/>
      <w:pPr>
        <w:tabs>
          <w:tab w:val="num" w:pos="360"/>
        </w:tabs>
        <w:ind w:left="360" w:hanging="360"/>
      </w:pPr>
      <w:rPr>
        <w:rFonts w:hint="default"/>
        <w:sz w:val="20"/>
      </w:rPr>
    </w:lvl>
    <w:lvl w:ilvl="1">
      <w:start w:val="6"/>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4CC2EAF"/>
    <w:multiLevelType w:val="multilevel"/>
    <w:tmpl w:val="765ADC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7B265BF"/>
    <w:multiLevelType w:val="multilevel"/>
    <w:tmpl w:val="575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D0E67"/>
    <w:multiLevelType w:val="hybridMultilevel"/>
    <w:tmpl w:val="78C817FE"/>
    <w:lvl w:ilvl="0" w:tplc="967C91B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EC78BD"/>
    <w:multiLevelType w:val="multilevel"/>
    <w:tmpl w:val="8C6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6078B"/>
    <w:multiLevelType w:val="multilevel"/>
    <w:tmpl w:val="3B3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620F7"/>
    <w:multiLevelType w:val="multilevel"/>
    <w:tmpl w:val="BAC8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E01ACB"/>
    <w:multiLevelType w:val="multilevel"/>
    <w:tmpl w:val="0922D9B6"/>
    <w:lvl w:ilvl="0">
      <w:start w:val="1"/>
      <w:numFmt w:val="bullet"/>
      <w:lvlText w:val=""/>
      <w:lvlJc w:val="left"/>
      <w:pPr>
        <w:tabs>
          <w:tab w:val="num" w:pos="720"/>
        </w:tabs>
        <w:ind w:left="720" w:hanging="360"/>
      </w:pPr>
      <w:rPr>
        <w:rFonts w:ascii="Symbol" w:hAnsi="Symbol" w:hint="default"/>
        <w:sz w:val="20"/>
      </w:rPr>
    </w:lvl>
    <w:lvl w:ilvl="1">
      <w:start w:val="200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F4375"/>
    <w:multiLevelType w:val="multilevel"/>
    <w:tmpl w:val="587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166D1"/>
    <w:multiLevelType w:val="hybridMultilevel"/>
    <w:tmpl w:val="3AE23D1A"/>
    <w:lvl w:ilvl="0" w:tplc="44C6CE7A">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E915CB8"/>
    <w:multiLevelType w:val="hybridMultilevel"/>
    <w:tmpl w:val="A8A426C6"/>
    <w:lvl w:ilvl="0" w:tplc="1B3088A0">
      <w:start w:val="1"/>
      <w:numFmt w:val="lowerLetter"/>
      <w:lvlText w:val="%1)"/>
      <w:lvlJc w:val="left"/>
      <w:pPr>
        <w:tabs>
          <w:tab w:val="num" w:pos="360"/>
        </w:tabs>
        <w:ind w:left="360" w:hanging="360"/>
      </w:pPr>
      <w:rPr>
        <w:rFonts w:hint="default"/>
        <w:b w:val="0"/>
        <w:i w:val="0"/>
        <w:sz w:val="24"/>
        <w:szCs w:val="24"/>
      </w:rPr>
    </w:lvl>
    <w:lvl w:ilvl="1" w:tplc="0409001B">
      <w:start w:val="1"/>
      <w:numFmt w:val="lowerRoman"/>
      <w:lvlText w:val="%2."/>
      <w:lvlJc w:val="righ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0397128"/>
    <w:multiLevelType w:val="multilevel"/>
    <w:tmpl w:val="9C8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02126"/>
    <w:multiLevelType w:val="multilevel"/>
    <w:tmpl w:val="A99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F213C"/>
    <w:multiLevelType w:val="multilevel"/>
    <w:tmpl w:val="600E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E5B87"/>
    <w:multiLevelType w:val="multilevel"/>
    <w:tmpl w:val="03A6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0E13F3"/>
    <w:multiLevelType w:val="multilevel"/>
    <w:tmpl w:val="0B1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C1C25"/>
    <w:multiLevelType w:val="multilevel"/>
    <w:tmpl w:val="F454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2C3B43"/>
    <w:multiLevelType w:val="multilevel"/>
    <w:tmpl w:val="93C0D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D82932"/>
    <w:multiLevelType w:val="multilevel"/>
    <w:tmpl w:val="361C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45390"/>
    <w:multiLevelType w:val="hybridMultilevel"/>
    <w:tmpl w:val="70C0CE86"/>
    <w:lvl w:ilvl="0" w:tplc="44C6CE7A">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2975CC"/>
    <w:multiLevelType w:val="multilevel"/>
    <w:tmpl w:val="AA5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42EC0"/>
    <w:multiLevelType w:val="multilevel"/>
    <w:tmpl w:val="7284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9F731D"/>
    <w:multiLevelType w:val="multilevel"/>
    <w:tmpl w:val="EF0A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F69D8"/>
    <w:multiLevelType w:val="multilevel"/>
    <w:tmpl w:val="84529DC4"/>
    <w:lvl w:ilvl="0">
      <w:start w:val="1"/>
      <w:numFmt w:val="bullet"/>
      <w:lvlText w:val=""/>
      <w:lvlJc w:val="left"/>
      <w:pPr>
        <w:tabs>
          <w:tab w:val="num" w:pos="419"/>
        </w:tabs>
        <w:ind w:left="419" w:hanging="360"/>
      </w:pPr>
      <w:rPr>
        <w:rFonts w:ascii="Symbol" w:hAnsi="Symbol" w:hint="default"/>
        <w:sz w:val="20"/>
      </w:rPr>
    </w:lvl>
    <w:lvl w:ilvl="1" w:tentative="1">
      <w:start w:val="1"/>
      <w:numFmt w:val="bullet"/>
      <w:lvlText w:val="o"/>
      <w:lvlJc w:val="left"/>
      <w:pPr>
        <w:tabs>
          <w:tab w:val="num" w:pos="1139"/>
        </w:tabs>
        <w:ind w:left="1139" w:hanging="360"/>
      </w:pPr>
      <w:rPr>
        <w:rFonts w:ascii="Courier New" w:hAnsi="Courier New" w:hint="default"/>
        <w:sz w:val="20"/>
      </w:rPr>
    </w:lvl>
    <w:lvl w:ilvl="2" w:tentative="1">
      <w:start w:val="1"/>
      <w:numFmt w:val="bullet"/>
      <w:lvlText w:val=""/>
      <w:lvlJc w:val="left"/>
      <w:pPr>
        <w:tabs>
          <w:tab w:val="num" w:pos="1859"/>
        </w:tabs>
        <w:ind w:left="1859" w:hanging="360"/>
      </w:pPr>
      <w:rPr>
        <w:rFonts w:ascii="Wingdings" w:hAnsi="Wingdings" w:hint="default"/>
        <w:sz w:val="20"/>
      </w:rPr>
    </w:lvl>
    <w:lvl w:ilvl="3" w:tentative="1">
      <w:start w:val="1"/>
      <w:numFmt w:val="bullet"/>
      <w:lvlText w:val=""/>
      <w:lvlJc w:val="left"/>
      <w:pPr>
        <w:tabs>
          <w:tab w:val="num" w:pos="2579"/>
        </w:tabs>
        <w:ind w:left="2579" w:hanging="360"/>
      </w:pPr>
      <w:rPr>
        <w:rFonts w:ascii="Wingdings" w:hAnsi="Wingdings" w:hint="default"/>
        <w:sz w:val="20"/>
      </w:rPr>
    </w:lvl>
    <w:lvl w:ilvl="4" w:tentative="1">
      <w:start w:val="1"/>
      <w:numFmt w:val="bullet"/>
      <w:lvlText w:val=""/>
      <w:lvlJc w:val="left"/>
      <w:pPr>
        <w:tabs>
          <w:tab w:val="num" w:pos="3299"/>
        </w:tabs>
        <w:ind w:left="3299" w:hanging="360"/>
      </w:pPr>
      <w:rPr>
        <w:rFonts w:ascii="Wingdings" w:hAnsi="Wingdings" w:hint="default"/>
        <w:sz w:val="20"/>
      </w:rPr>
    </w:lvl>
    <w:lvl w:ilvl="5" w:tentative="1">
      <w:start w:val="1"/>
      <w:numFmt w:val="bullet"/>
      <w:lvlText w:val=""/>
      <w:lvlJc w:val="left"/>
      <w:pPr>
        <w:tabs>
          <w:tab w:val="num" w:pos="4019"/>
        </w:tabs>
        <w:ind w:left="4019" w:hanging="360"/>
      </w:pPr>
      <w:rPr>
        <w:rFonts w:ascii="Wingdings" w:hAnsi="Wingdings" w:hint="default"/>
        <w:sz w:val="20"/>
      </w:rPr>
    </w:lvl>
    <w:lvl w:ilvl="6" w:tentative="1">
      <w:start w:val="1"/>
      <w:numFmt w:val="bullet"/>
      <w:lvlText w:val=""/>
      <w:lvlJc w:val="left"/>
      <w:pPr>
        <w:tabs>
          <w:tab w:val="num" w:pos="4739"/>
        </w:tabs>
        <w:ind w:left="4739" w:hanging="360"/>
      </w:pPr>
      <w:rPr>
        <w:rFonts w:ascii="Wingdings" w:hAnsi="Wingdings" w:hint="default"/>
        <w:sz w:val="20"/>
      </w:rPr>
    </w:lvl>
    <w:lvl w:ilvl="7" w:tentative="1">
      <w:start w:val="1"/>
      <w:numFmt w:val="bullet"/>
      <w:lvlText w:val=""/>
      <w:lvlJc w:val="left"/>
      <w:pPr>
        <w:tabs>
          <w:tab w:val="num" w:pos="5459"/>
        </w:tabs>
        <w:ind w:left="5459" w:hanging="360"/>
      </w:pPr>
      <w:rPr>
        <w:rFonts w:ascii="Wingdings" w:hAnsi="Wingdings" w:hint="default"/>
        <w:sz w:val="20"/>
      </w:rPr>
    </w:lvl>
    <w:lvl w:ilvl="8" w:tentative="1">
      <w:start w:val="1"/>
      <w:numFmt w:val="bullet"/>
      <w:lvlText w:val=""/>
      <w:lvlJc w:val="left"/>
      <w:pPr>
        <w:tabs>
          <w:tab w:val="num" w:pos="6179"/>
        </w:tabs>
        <w:ind w:left="6179" w:hanging="360"/>
      </w:pPr>
      <w:rPr>
        <w:rFonts w:ascii="Wingdings" w:hAnsi="Wingdings" w:hint="default"/>
        <w:sz w:val="20"/>
      </w:rPr>
    </w:lvl>
  </w:abstractNum>
  <w:abstractNum w:abstractNumId="42" w15:restartNumberingAfterBreak="0">
    <w:nsid w:val="7CC72D22"/>
    <w:multiLevelType w:val="multilevel"/>
    <w:tmpl w:val="5E6CBF2E"/>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43" w15:restartNumberingAfterBreak="0">
    <w:nsid w:val="7EE97F5F"/>
    <w:multiLevelType w:val="multilevel"/>
    <w:tmpl w:val="4A9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105664">
    <w:abstractNumId w:val="26"/>
  </w:num>
  <w:num w:numId="2" w16cid:durableId="1418014687">
    <w:abstractNumId w:val="40"/>
  </w:num>
  <w:num w:numId="3" w16cid:durableId="1494837073">
    <w:abstractNumId w:val="12"/>
  </w:num>
  <w:num w:numId="4" w16cid:durableId="460466928">
    <w:abstractNumId w:val="39"/>
  </w:num>
  <w:num w:numId="5" w16cid:durableId="718549420">
    <w:abstractNumId w:val="10"/>
  </w:num>
  <w:num w:numId="6" w16cid:durableId="726495064">
    <w:abstractNumId w:val="34"/>
  </w:num>
  <w:num w:numId="7" w16cid:durableId="606886703">
    <w:abstractNumId w:val="35"/>
  </w:num>
  <w:num w:numId="8" w16cid:durableId="1995334446">
    <w:abstractNumId w:val="0"/>
  </w:num>
  <w:num w:numId="9" w16cid:durableId="1913271192">
    <w:abstractNumId w:val="30"/>
  </w:num>
  <w:num w:numId="10" w16cid:durableId="1970621504">
    <w:abstractNumId w:val="41"/>
  </w:num>
  <w:num w:numId="11" w16cid:durableId="1060402536">
    <w:abstractNumId w:val="42"/>
  </w:num>
  <w:num w:numId="12" w16cid:durableId="1653412609">
    <w:abstractNumId w:val="9"/>
  </w:num>
  <w:num w:numId="13" w16cid:durableId="407773636">
    <w:abstractNumId w:val="7"/>
  </w:num>
  <w:num w:numId="14" w16cid:durableId="2094351131">
    <w:abstractNumId w:val="4"/>
  </w:num>
  <w:num w:numId="15" w16cid:durableId="2050252663">
    <w:abstractNumId w:val="29"/>
  </w:num>
  <w:num w:numId="16" w16cid:durableId="278533306">
    <w:abstractNumId w:val="28"/>
  </w:num>
  <w:num w:numId="17" w16cid:durableId="1229926026">
    <w:abstractNumId w:val="25"/>
  </w:num>
  <w:num w:numId="18" w16cid:durableId="2050688153">
    <w:abstractNumId w:val="22"/>
  </w:num>
  <w:num w:numId="19" w16cid:durableId="1105686957">
    <w:abstractNumId w:val="15"/>
  </w:num>
  <w:num w:numId="20" w16cid:durableId="1365978531">
    <w:abstractNumId w:val="32"/>
  </w:num>
  <w:num w:numId="21" w16cid:durableId="1816607696">
    <w:abstractNumId w:val="6"/>
  </w:num>
  <w:num w:numId="22" w16cid:durableId="1230073564">
    <w:abstractNumId w:val="37"/>
  </w:num>
  <w:num w:numId="23" w16cid:durableId="238910532">
    <w:abstractNumId w:val="3"/>
  </w:num>
  <w:num w:numId="24" w16cid:durableId="186915927">
    <w:abstractNumId w:val="38"/>
  </w:num>
  <w:num w:numId="25" w16cid:durableId="946160173">
    <w:abstractNumId w:val="5"/>
  </w:num>
  <w:num w:numId="26" w16cid:durableId="1024549939">
    <w:abstractNumId w:val="33"/>
  </w:num>
  <w:num w:numId="27" w16cid:durableId="1360088496">
    <w:abstractNumId w:val="27"/>
  </w:num>
  <w:num w:numId="28" w16cid:durableId="1154025998">
    <w:abstractNumId w:val="14"/>
  </w:num>
  <w:num w:numId="29" w16cid:durableId="450246842">
    <w:abstractNumId w:val="31"/>
  </w:num>
  <w:num w:numId="30" w16cid:durableId="973828488">
    <w:abstractNumId w:val="21"/>
  </w:num>
  <w:num w:numId="31" w16cid:durableId="143090092">
    <w:abstractNumId w:val="16"/>
  </w:num>
  <w:num w:numId="32" w16cid:durableId="963924286">
    <w:abstractNumId w:val="20"/>
  </w:num>
  <w:num w:numId="33" w16cid:durableId="735862804">
    <w:abstractNumId w:val="17"/>
  </w:num>
  <w:num w:numId="34" w16cid:durableId="1171027793">
    <w:abstractNumId w:val="11"/>
  </w:num>
  <w:num w:numId="35" w16cid:durableId="250239585">
    <w:abstractNumId w:val="36"/>
  </w:num>
  <w:num w:numId="36" w16cid:durableId="1129975499">
    <w:abstractNumId w:val="19"/>
  </w:num>
  <w:num w:numId="37" w16cid:durableId="1812675995">
    <w:abstractNumId w:val="2"/>
  </w:num>
  <w:num w:numId="38" w16cid:durableId="2129158405">
    <w:abstractNumId w:val="1"/>
  </w:num>
  <w:num w:numId="39" w16cid:durableId="265161559">
    <w:abstractNumId w:val="18"/>
  </w:num>
  <w:num w:numId="40" w16cid:durableId="1999994695">
    <w:abstractNumId w:val="23"/>
  </w:num>
  <w:num w:numId="41" w16cid:durableId="1009410256">
    <w:abstractNumId w:val="13"/>
  </w:num>
  <w:num w:numId="42" w16cid:durableId="436757197">
    <w:abstractNumId w:val="8"/>
  </w:num>
  <w:num w:numId="43" w16cid:durableId="718475638">
    <w:abstractNumId w:val="24"/>
  </w:num>
  <w:num w:numId="44" w16cid:durableId="19316223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18D"/>
    <w:rsid w:val="00036494"/>
    <w:rsid w:val="000544F4"/>
    <w:rsid w:val="00073270"/>
    <w:rsid w:val="00093985"/>
    <w:rsid w:val="000A5C9C"/>
    <w:rsid w:val="000B1C9E"/>
    <w:rsid w:val="000B4E4E"/>
    <w:rsid w:val="000B7D87"/>
    <w:rsid w:val="000C618D"/>
    <w:rsid w:val="001768BF"/>
    <w:rsid w:val="001803E3"/>
    <w:rsid w:val="001A5D70"/>
    <w:rsid w:val="001B4109"/>
    <w:rsid w:val="001B7B20"/>
    <w:rsid w:val="00201AF5"/>
    <w:rsid w:val="00232178"/>
    <w:rsid w:val="00254CC3"/>
    <w:rsid w:val="00264FE6"/>
    <w:rsid w:val="00291B8E"/>
    <w:rsid w:val="002E5284"/>
    <w:rsid w:val="00316FB0"/>
    <w:rsid w:val="00334AC5"/>
    <w:rsid w:val="0038083C"/>
    <w:rsid w:val="003A11D6"/>
    <w:rsid w:val="003B6FAA"/>
    <w:rsid w:val="003C408D"/>
    <w:rsid w:val="003C5F6D"/>
    <w:rsid w:val="003D4857"/>
    <w:rsid w:val="003F2585"/>
    <w:rsid w:val="00424946"/>
    <w:rsid w:val="00475675"/>
    <w:rsid w:val="004774FD"/>
    <w:rsid w:val="004911F0"/>
    <w:rsid w:val="005422AA"/>
    <w:rsid w:val="00550B13"/>
    <w:rsid w:val="00562B03"/>
    <w:rsid w:val="00592B76"/>
    <w:rsid w:val="00594D46"/>
    <w:rsid w:val="005C3599"/>
    <w:rsid w:val="005C4A44"/>
    <w:rsid w:val="005F2BC0"/>
    <w:rsid w:val="00636314"/>
    <w:rsid w:val="006C21F1"/>
    <w:rsid w:val="006E4977"/>
    <w:rsid w:val="006F1CB5"/>
    <w:rsid w:val="00742817"/>
    <w:rsid w:val="00746CE3"/>
    <w:rsid w:val="00783C18"/>
    <w:rsid w:val="007915AE"/>
    <w:rsid w:val="007A0EA2"/>
    <w:rsid w:val="007A3576"/>
    <w:rsid w:val="007B6E85"/>
    <w:rsid w:val="007B7336"/>
    <w:rsid w:val="007D2936"/>
    <w:rsid w:val="007E5F0D"/>
    <w:rsid w:val="00802F73"/>
    <w:rsid w:val="00836A48"/>
    <w:rsid w:val="00845B6A"/>
    <w:rsid w:val="008552BC"/>
    <w:rsid w:val="008833DB"/>
    <w:rsid w:val="008A0E9C"/>
    <w:rsid w:val="008A72DB"/>
    <w:rsid w:val="008C296E"/>
    <w:rsid w:val="008E5594"/>
    <w:rsid w:val="00901D60"/>
    <w:rsid w:val="00913FEA"/>
    <w:rsid w:val="00A30DE5"/>
    <w:rsid w:val="00A350C1"/>
    <w:rsid w:val="00A8415E"/>
    <w:rsid w:val="00AA3584"/>
    <w:rsid w:val="00AA6969"/>
    <w:rsid w:val="00AB08BA"/>
    <w:rsid w:val="00AB6981"/>
    <w:rsid w:val="00B17353"/>
    <w:rsid w:val="00B173C8"/>
    <w:rsid w:val="00B64CEA"/>
    <w:rsid w:val="00B67AB1"/>
    <w:rsid w:val="00BD5855"/>
    <w:rsid w:val="00C03B17"/>
    <w:rsid w:val="00C62C43"/>
    <w:rsid w:val="00C93AC2"/>
    <w:rsid w:val="00D97739"/>
    <w:rsid w:val="00DA12EB"/>
    <w:rsid w:val="00DB06F6"/>
    <w:rsid w:val="00E07FF6"/>
    <w:rsid w:val="00EB10DA"/>
    <w:rsid w:val="00ED2663"/>
    <w:rsid w:val="00F4014F"/>
    <w:rsid w:val="00FA7D5A"/>
    <w:rsid w:val="00FD5B0B"/>
    <w:rsid w:val="00FF0444"/>
    <w:rsid w:val="00FF5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1C73"/>
  <w15:chartTrackingRefBased/>
  <w15:docId w15:val="{E96B0AD0-873E-42D4-AD4C-A07D3A3D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18D"/>
  </w:style>
  <w:style w:type="paragraph" w:styleId="Heading2">
    <w:name w:val="heading 2"/>
    <w:basedOn w:val="Normal"/>
    <w:next w:val="Normal"/>
    <w:link w:val="Heading2Char"/>
    <w:uiPriority w:val="9"/>
    <w:unhideWhenUsed/>
    <w:qFormat/>
    <w:rsid w:val="00901D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552BC"/>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774F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61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936"/>
    <w:pPr>
      <w:ind w:left="720"/>
      <w:contextualSpacing/>
    </w:pPr>
  </w:style>
  <w:style w:type="paragraph" w:customStyle="1" w:styleId="ds-markdown-paragraph">
    <w:name w:val="ds-markdown-paragraph"/>
    <w:basedOn w:val="Normal"/>
    <w:rsid w:val="00BD585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D5855"/>
    <w:rPr>
      <w:b/>
      <w:bCs/>
    </w:rPr>
  </w:style>
  <w:style w:type="character" w:styleId="HTMLCode">
    <w:name w:val="HTML Code"/>
    <w:basedOn w:val="DefaultParagraphFont"/>
    <w:uiPriority w:val="99"/>
    <w:semiHidden/>
    <w:unhideWhenUsed/>
    <w:rsid w:val="007A35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552BC"/>
    <w:rPr>
      <w:rFonts w:ascii="Times New Roman" w:eastAsia="Times New Roman" w:hAnsi="Times New Roman" w:cs="Times New Roman"/>
      <w:b/>
      <w:bCs/>
      <w:sz w:val="27"/>
      <w:szCs w:val="27"/>
    </w:rPr>
  </w:style>
  <w:style w:type="character" w:styleId="Emphasis">
    <w:name w:val="Emphasis"/>
    <w:basedOn w:val="DefaultParagraphFont"/>
    <w:uiPriority w:val="20"/>
    <w:qFormat/>
    <w:rsid w:val="00562B03"/>
    <w:rPr>
      <w:i/>
      <w:iCs/>
    </w:rPr>
  </w:style>
  <w:style w:type="character" w:customStyle="1" w:styleId="Heading4Char">
    <w:name w:val="Heading 4 Char"/>
    <w:basedOn w:val="DefaultParagraphFont"/>
    <w:link w:val="Heading4"/>
    <w:uiPriority w:val="9"/>
    <w:semiHidden/>
    <w:rsid w:val="004774FD"/>
    <w:rPr>
      <w:rFonts w:asciiTheme="majorHAnsi" w:eastAsiaTheme="majorEastAsia" w:hAnsiTheme="majorHAnsi" w:cstheme="majorBidi"/>
      <w:i/>
      <w:iCs/>
      <w:color w:val="2E74B5" w:themeColor="accent1" w:themeShade="BF"/>
    </w:rPr>
  </w:style>
  <w:style w:type="paragraph" w:styleId="BodyText2">
    <w:name w:val="Body Text 2"/>
    <w:basedOn w:val="Normal"/>
    <w:link w:val="BodyText2Char"/>
    <w:rsid w:val="00B64CEA"/>
    <w:rPr>
      <w:rFonts w:ascii="Times New Roman" w:eastAsia="Times New Roman" w:hAnsi="Times New Roman" w:cs="Times New Roman"/>
      <w:szCs w:val="20"/>
    </w:rPr>
  </w:style>
  <w:style w:type="character" w:customStyle="1" w:styleId="BodyText2Char">
    <w:name w:val="Body Text 2 Char"/>
    <w:basedOn w:val="DefaultParagraphFont"/>
    <w:link w:val="BodyText2"/>
    <w:rsid w:val="00B64CEA"/>
    <w:rPr>
      <w:rFonts w:ascii="Times New Roman" w:eastAsia="Times New Roman" w:hAnsi="Times New Roman" w:cs="Times New Roman"/>
      <w:szCs w:val="20"/>
    </w:rPr>
  </w:style>
  <w:style w:type="character" w:customStyle="1" w:styleId="katex-mathml">
    <w:name w:val="katex-mathml"/>
    <w:basedOn w:val="DefaultParagraphFont"/>
    <w:rsid w:val="00093985"/>
  </w:style>
  <w:style w:type="character" w:customStyle="1" w:styleId="mord">
    <w:name w:val="mord"/>
    <w:basedOn w:val="DefaultParagraphFont"/>
    <w:rsid w:val="00093985"/>
  </w:style>
  <w:style w:type="character" w:customStyle="1" w:styleId="vlist-s">
    <w:name w:val="vlist-s"/>
    <w:basedOn w:val="DefaultParagraphFont"/>
    <w:rsid w:val="00093985"/>
  </w:style>
  <w:style w:type="character" w:customStyle="1" w:styleId="mrel">
    <w:name w:val="mrel"/>
    <w:basedOn w:val="DefaultParagraphFont"/>
    <w:rsid w:val="00093985"/>
  </w:style>
  <w:style w:type="character" w:customStyle="1" w:styleId="mopen">
    <w:name w:val="mopen"/>
    <w:basedOn w:val="DefaultParagraphFont"/>
    <w:rsid w:val="00093985"/>
  </w:style>
  <w:style w:type="character" w:customStyle="1" w:styleId="mpunct">
    <w:name w:val="mpunct"/>
    <w:basedOn w:val="DefaultParagraphFont"/>
    <w:rsid w:val="00093985"/>
  </w:style>
  <w:style w:type="character" w:customStyle="1" w:styleId="mclose">
    <w:name w:val="mclose"/>
    <w:basedOn w:val="DefaultParagraphFont"/>
    <w:rsid w:val="00093985"/>
  </w:style>
  <w:style w:type="character" w:customStyle="1" w:styleId="mbin">
    <w:name w:val="mbin"/>
    <w:basedOn w:val="DefaultParagraphFont"/>
    <w:rsid w:val="00901D60"/>
  </w:style>
  <w:style w:type="character" w:customStyle="1" w:styleId="Heading2Char">
    <w:name w:val="Heading 2 Char"/>
    <w:basedOn w:val="DefaultParagraphFont"/>
    <w:link w:val="Heading2"/>
    <w:uiPriority w:val="9"/>
    <w:rsid w:val="00901D60"/>
    <w:rPr>
      <w:rFonts w:asciiTheme="majorHAnsi" w:eastAsiaTheme="majorEastAsia" w:hAnsiTheme="majorHAnsi" w:cstheme="majorBidi"/>
      <w:color w:val="2E74B5" w:themeColor="accent1" w:themeShade="BF"/>
      <w:sz w:val="26"/>
      <w:szCs w:val="26"/>
    </w:rPr>
  </w:style>
  <w:style w:type="character" w:customStyle="1" w:styleId="delimsizing">
    <w:name w:val="delimsizing"/>
    <w:basedOn w:val="DefaultParagraphFont"/>
    <w:rsid w:val="00901D60"/>
  </w:style>
  <w:style w:type="character" w:customStyle="1" w:styleId="mop">
    <w:name w:val="mop"/>
    <w:basedOn w:val="DefaultParagraphFont"/>
    <w:rsid w:val="00901D60"/>
  </w:style>
  <w:style w:type="paragraph" w:styleId="NormalWeb">
    <w:name w:val="Normal (Web)"/>
    <w:basedOn w:val="Normal"/>
    <w:uiPriority w:val="99"/>
    <w:semiHidden/>
    <w:unhideWhenUsed/>
    <w:rsid w:val="00232178"/>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E49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844">
      <w:bodyDiv w:val="1"/>
      <w:marLeft w:val="0"/>
      <w:marRight w:val="0"/>
      <w:marTop w:val="0"/>
      <w:marBottom w:val="0"/>
      <w:divBdr>
        <w:top w:val="none" w:sz="0" w:space="0" w:color="auto"/>
        <w:left w:val="none" w:sz="0" w:space="0" w:color="auto"/>
        <w:bottom w:val="none" w:sz="0" w:space="0" w:color="auto"/>
        <w:right w:val="none" w:sz="0" w:space="0" w:color="auto"/>
      </w:divBdr>
      <w:divsChild>
        <w:div w:id="571039974">
          <w:marLeft w:val="0"/>
          <w:marRight w:val="0"/>
          <w:marTop w:val="0"/>
          <w:marBottom w:val="0"/>
          <w:divBdr>
            <w:top w:val="none" w:sz="0" w:space="0" w:color="auto"/>
            <w:left w:val="none" w:sz="0" w:space="0" w:color="auto"/>
            <w:bottom w:val="none" w:sz="0" w:space="0" w:color="auto"/>
            <w:right w:val="none" w:sz="0" w:space="0" w:color="auto"/>
          </w:divBdr>
          <w:divsChild>
            <w:div w:id="1739356346">
              <w:marLeft w:val="0"/>
              <w:marRight w:val="0"/>
              <w:marTop w:val="0"/>
              <w:marBottom w:val="0"/>
              <w:divBdr>
                <w:top w:val="none" w:sz="0" w:space="0" w:color="auto"/>
                <w:left w:val="none" w:sz="0" w:space="0" w:color="auto"/>
                <w:bottom w:val="none" w:sz="0" w:space="0" w:color="auto"/>
                <w:right w:val="none" w:sz="0" w:space="0" w:color="auto"/>
              </w:divBdr>
              <w:divsChild>
                <w:div w:id="322785862">
                  <w:marLeft w:val="0"/>
                  <w:marRight w:val="0"/>
                  <w:marTop w:val="0"/>
                  <w:marBottom w:val="0"/>
                  <w:divBdr>
                    <w:top w:val="none" w:sz="0" w:space="0" w:color="auto"/>
                    <w:left w:val="none" w:sz="0" w:space="0" w:color="auto"/>
                    <w:bottom w:val="none" w:sz="0" w:space="0" w:color="auto"/>
                    <w:right w:val="none" w:sz="0" w:space="0" w:color="auto"/>
                  </w:divBdr>
                  <w:divsChild>
                    <w:div w:id="1069696552">
                      <w:marLeft w:val="0"/>
                      <w:marRight w:val="0"/>
                      <w:marTop w:val="0"/>
                      <w:marBottom w:val="0"/>
                      <w:divBdr>
                        <w:top w:val="none" w:sz="0" w:space="0" w:color="auto"/>
                        <w:left w:val="none" w:sz="0" w:space="0" w:color="auto"/>
                        <w:bottom w:val="none" w:sz="0" w:space="0" w:color="auto"/>
                        <w:right w:val="none" w:sz="0" w:space="0" w:color="auto"/>
                      </w:divBdr>
                      <w:divsChild>
                        <w:div w:id="564535250">
                          <w:marLeft w:val="0"/>
                          <w:marRight w:val="0"/>
                          <w:marTop w:val="0"/>
                          <w:marBottom w:val="0"/>
                          <w:divBdr>
                            <w:top w:val="none" w:sz="0" w:space="0" w:color="auto"/>
                            <w:left w:val="none" w:sz="0" w:space="0" w:color="auto"/>
                            <w:bottom w:val="none" w:sz="0" w:space="0" w:color="auto"/>
                            <w:right w:val="none" w:sz="0" w:space="0" w:color="auto"/>
                          </w:divBdr>
                          <w:divsChild>
                            <w:div w:id="441190925">
                              <w:marLeft w:val="0"/>
                              <w:marRight w:val="0"/>
                              <w:marTop w:val="0"/>
                              <w:marBottom w:val="0"/>
                              <w:divBdr>
                                <w:top w:val="none" w:sz="0" w:space="0" w:color="auto"/>
                                <w:left w:val="none" w:sz="0" w:space="0" w:color="auto"/>
                                <w:bottom w:val="none" w:sz="0" w:space="0" w:color="auto"/>
                                <w:right w:val="none" w:sz="0" w:space="0" w:color="auto"/>
                              </w:divBdr>
                              <w:divsChild>
                                <w:div w:id="1374117665">
                                  <w:marLeft w:val="0"/>
                                  <w:marRight w:val="0"/>
                                  <w:marTop w:val="0"/>
                                  <w:marBottom w:val="0"/>
                                  <w:divBdr>
                                    <w:top w:val="none" w:sz="0" w:space="0" w:color="auto"/>
                                    <w:left w:val="none" w:sz="0" w:space="0" w:color="auto"/>
                                    <w:bottom w:val="none" w:sz="0" w:space="0" w:color="auto"/>
                                    <w:right w:val="none" w:sz="0" w:space="0" w:color="auto"/>
                                  </w:divBdr>
                                  <w:divsChild>
                                    <w:div w:id="295919174">
                                      <w:marLeft w:val="0"/>
                                      <w:marRight w:val="0"/>
                                      <w:marTop w:val="0"/>
                                      <w:marBottom w:val="0"/>
                                      <w:divBdr>
                                        <w:top w:val="none" w:sz="0" w:space="0" w:color="auto"/>
                                        <w:left w:val="none" w:sz="0" w:space="0" w:color="auto"/>
                                        <w:bottom w:val="none" w:sz="0" w:space="0" w:color="auto"/>
                                        <w:right w:val="none" w:sz="0" w:space="0" w:color="auto"/>
                                      </w:divBdr>
                                      <w:divsChild>
                                        <w:div w:id="800811139">
                                          <w:marLeft w:val="0"/>
                                          <w:marRight w:val="0"/>
                                          <w:marTop w:val="100"/>
                                          <w:marBottom w:val="100"/>
                                          <w:divBdr>
                                            <w:top w:val="none" w:sz="0" w:space="0" w:color="auto"/>
                                            <w:left w:val="none" w:sz="0" w:space="0" w:color="auto"/>
                                            <w:bottom w:val="none" w:sz="0" w:space="0" w:color="auto"/>
                                            <w:right w:val="none" w:sz="0" w:space="0" w:color="auto"/>
                                          </w:divBdr>
                                          <w:divsChild>
                                            <w:div w:id="1817800409">
                                              <w:marLeft w:val="660"/>
                                              <w:marRight w:val="660"/>
                                              <w:marTop w:val="0"/>
                                              <w:marBottom w:val="360"/>
                                              <w:divBdr>
                                                <w:top w:val="none" w:sz="0" w:space="0" w:color="auto"/>
                                                <w:left w:val="none" w:sz="0" w:space="0" w:color="auto"/>
                                                <w:bottom w:val="none" w:sz="0" w:space="0" w:color="auto"/>
                                                <w:right w:val="none" w:sz="0" w:space="0" w:color="auto"/>
                                              </w:divBdr>
                                              <w:divsChild>
                                                <w:div w:id="176313219">
                                                  <w:marLeft w:val="0"/>
                                                  <w:marRight w:val="0"/>
                                                  <w:marTop w:val="0"/>
                                                  <w:marBottom w:val="0"/>
                                                  <w:divBdr>
                                                    <w:top w:val="none" w:sz="0" w:space="0" w:color="auto"/>
                                                    <w:left w:val="none" w:sz="0" w:space="0" w:color="auto"/>
                                                    <w:bottom w:val="none" w:sz="0" w:space="0" w:color="auto"/>
                                                    <w:right w:val="none" w:sz="0" w:space="0" w:color="auto"/>
                                                  </w:divBdr>
                                                  <w:divsChild>
                                                    <w:div w:id="528957244">
                                                      <w:marLeft w:val="0"/>
                                                      <w:marRight w:val="0"/>
                                                      <w:marTop w:val="0"/>
                                                      <w:marBottom w:val="0"/>
                                                      <w:divBdr>
                                                        <w:top w:val="none" w:sz="0" w:space="0" w:color="auto"/>
                                                        <w:left w:val="none" w:sz="0" w:space="0" w:color="auto"/>
                                                        <w:bottom w:val="none" w:sz="0" w:space="0" w:color="auto"/>
                                                        <w:right w:val="none" w:sz="0" w:space="0" w:color="auto"/>
                                                      </w:divBdr>
                                                      <w:divsChild>
                                                        <w:div w:id="18764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83095">
      <w:bodyDiv w:val="1"/>
      <w:marLeft w:val="0"/>
      <w:marRight w:val="0"/>
      <w:marTop w:val="0"/>
      <w:marBottom w:val="0"/>
      <w:divBdr>
        <w:top w:val="none" w:sz="0" w:space="0" w:color="auto"/>
        <w:left w:val="none" w:sz="0" w:space="0" w:color="auto"/>
        <w:bottom w:val="none" w:sz="0" w:space="0" w:color="auto"/>
        <w:right w:val="none" w:sz="0" w:space="0" w:color="auto"/>
      </w:divBdr>
    </w:div>
    <w:div w:id="191187132">
      <w:bodyDiv w:val="1"/>
      <w:marLeft w:val="0"/>
      <w:marRight w:val="0"/>
      <w:marTop w:val="0"/>
      <w:marBottom w:val="0"/>
      <w:divBdr>
        <w:top w:val="none" w:sz="0" w:space="0" w:color="auto"/>
        <w:left w:val="none" w:sz="0" w:space="0" w:color="auto"/>
        <w:bottom w:val="none" w:sz="0" w:space="0" w:color="auto"/>
        <w:right w:val="none" w:sz="0" w:space="0" w:color="auto"/>
      </w:divBdr>
    </w:div>
    <w:div w:id="254827870">
      <w:bodyDiv w:val="1"/>
      <w:marLeft w:val="0"/>
      <w:marRight w:val="0"/>
      <w:marTop w:val="0"/>
      <w:marBottom w:val="0"/>
      <w:divBdr>
        <w:top w:val="none" w:sz="0" w:space="0" w:color="auto"/>
        <w:left w:val="none" w:sz="0" w:space="0" w:color="auto"/>
        <w:bottom w:val="none" w:sz="0" w:space="0" w:color="auto"/>
        <w:right w:val="none" w:sz="0" w:space="0" w:color="auto"/>
      </w:divBdr>
    </w:div>
    <w:div w:id="308292898">
      <w:bodyDiv w:val="1"/>
      <w:marLeft w:val="0"/>
      <w:marRight w:val="0"/>
      <w:marTop w:val="0"/>
      <w:marBottom w:val="0"/>
      <w:divBdr>
        <w:top w:val="none" w:sz="0" w:space="0" w:color="auto"/>
        <w:left w:val="none" w:sz="0" w:space="0" w:color="auto"/>
        <w:bottom w:val="none" w:sz="0" w:space="0" w:color="auto"/>
        <w:right w:val="none" w:sz="0" w:space="0" w:color="auto"/>
      </w:divBdr>
    </w:div>
    <w:div w:id="488987086">
      <w:bodyDiv w:val="1"/>
      <w:marLeft w:val="0"/>
      <w:marRight w:val="0"/>
      <w:marTop w:val="0"/>
      <w:marBottom w:val="0"/>
      <w:divBdr>
        <w:top w:val="none" w:sz="0" w:space="0" w:color="auto"/>
        <w:left w:val="none" w:sz="0" w:space="0" w:color="auto"/>
        <w:bottom w:val="none" w:sz="0" w:space="0" w:color="auto"/>
        <w:right w:val="none" w:sz="0" w:space="0" w:color="auto"/>
      </w:divBdr>
      <w:divsChild>
        <w:div w:id="737482661">
          <w:marLeft w:val="0"/>
          <w:marRight w:val="0"/>
          <w:marTop w:val="0"/>
          <w:marBottom w:val="0"/>
          <w:divBdr>
            <w:top w:val="none" w:sz="0" w:space="0" w:color="auto"/>
            <w:left w:val="none" w:sz="0" w:space="0" w:color="auto"/>
            <w:bottom w:val="none" w:sz="0" w:space="0" w:color="auto"/>
            <w:right w:val="none" w:sz="0" w:space="0" w:color="auto"/>
          </w:divBdr>
        </w:div>
      </w:divsChild>
    </w:div>
    <w:div w:id="533545131">
      <w:bodyDiv w:val="1"/>
      <w:marLeft w:val="0"/>
      <w:marRight w:val="0"/>
      <w:marTop w:val="0"/>
      <w:marBottom w:val="0"/>
      <w:divBdr>
        <w:top w:val="none" w:sz="0" w:space="0" w:color="auto"/>
        <w:left w:val="none" w:sz="0" w:space="0" w:color="auto"/>
        <w:bottom w:val="none" w:sz="0" w:space="0" w:color="auto"/>
        <w:right w:val="none" w:sz="0" w:space="0" w:color="auto"/>
      </w:divBdr>
    </w:div>
    <w:div w:id="619803907">
      <w:bodyDiv w:val="1"/>
      <w:marLeft w:val="0"/>
      <w:marRight w:val="0"/>
      <w:marTop w:val="0"/>
      <w:marBottom w:val="0"/>
      <w:divBdr>
        <w:top w:val="none" w:sz="0" w:space="0" w:color="auto"/>
        <w:left w:val="none" w:sz="0" w:space="0" w:color="auto"/>
        <w:bottom w:val="none" w:sz="0" w:space="0" w:color="auto"/>
        <w:right w:val="none" w:sz="0" w:space="0" w:color="auto"/>
      </w:divBdr>
    </w:div>
    <w:div w:id="721517355">
      <w:bodyDiv w:val="1"/>
      <w:marLeft w:val="0"/>
      <w:marRight w:val="0"/>
      <w:marTop w:val="0"/>
      <w:marBottom w:val="0"/>
      <w:divBdr>
        <w:top w:val="none" w:sz="0" w:space="0" w:color="auto"/>
        <w:left w:val="none" w:sz="0" w:space="0" w:color="auto"/>
        <w:bottom w:val="none" w:sz="0" w:space="0" w:color="auto"/>
        <w:right w:val="none" w:sz="0" w:space="0" w:color="auto"/>
      </w:divBdr>
      <w:divsChild>
        <w:div w:id="1225793937">
          <w:marLeft w:val="660"/>
          <w:marRight w:val="660"/>
          <w:marTop w:val="0"/>
          <w:marBottom w:val="360"/>
          <w:divBdr>
            <w:top w:val="none" w:sz="0" w:space="0" w:color="auto"/>
            <w:left w:val="none" w:sz="0" w:space="0" w:color="auto"/>
            <w:bottom w:val="none" w:sz="0" w:space="0" w:color="auto"/>
            <w:right w:val="none" w:sz="0" w:space="0" w:color="auto"/>
          </w:divBdr>
          <w:divsChild>
            <w:div w:id="583688424">
              <w:marLeft w:val="0"/>
              <w:marRight w:val="0"/>
              <w:marTop w:val="0"/>
              <w:marBottom w:val="0"/>
              <w:divBdr>
                <w:top w:val="none" w:sz="0" w:space="0" w:color="auto"/>
                <w:left w:val="none" w:sz="0" w:space="0" w:color="auto"/>
                <w:bottom w:val="none" w:sz="0" w:space="0" w:color="auto"/>
                <w:right w:val="none" w:sz="0" w:space="0" w:color="auto"/>
              </w:divBdr>
              <w:divsChild>
                <w:div w:id="1764641611">
                  <w:marLeft w:val="0"/>
                  <w:marRight w:val="0"/>
                  <w:marTop w:val="0"/>
                  <w:marBottom w:val="0"/>
                  <w:divBdr>
                    <w:top w:val="none" w:sz="0" w:space="0" w:color="auto"/>
                    <w:left w:val="none" w:sz="0" w:space="0" w:color="auto"/>
                    <w:bottom w:val="none" w:sz="0" w:space="0" w:color="auto"/>
                    <w:right w:val="none" w:sz="0" w:space="0" w:color="auto"/>
                  </w:divBdr>
                  <w:divsChild>
                    <w:div w:id="21263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532940">
      <w:bodyDiv w:val="1"/>
      <w:marLeft w:val="0"/>
      <w:marRight w:val="0"/>
      <w:marTop w:val="0"/>
      <w:marBottom w:val="0"/>
      <w:divBdr>
        <w:top w:val="none" w:sz="0" w:space="0" w:color="auto"/>
        <w:left w:val="none" w:sz="0" w:space="0" w:color="auto"/>
        <w:bottom w:val="none" w:sz="0" w:space="0" w:color="auto"/>
        <w:right w:val="none" w:sz="0" w:space="0" w:color="auto"/>
      </w:divBdr>
    </w:div>
    <w:div w:id="756026425">
      <w:bodyDiv w:val="1"/>
      <w:marLeft w:val="0"/>
      <w:marRight w:val="0"/>
      <w:marTop w:val="0"/>
      <w:marBottom w:val="0"/>
      <w:divBdr>
        <w:top w:val="none" w:sz="0" w:space="0" w:color="auto"/>
        <w:left w:val="none" w:sz="0" w:space="0" w:color="auto"/>
        <w:bottom w:val="none" w:sz="0" w:space="0" w:color="auto"/>
        <w:right w:val="none" w:sz="0" w:space="0" w:color="auto"/>
      </w:divBdr>
    </w:div>
    <w:div w:id="816655072">
      <w:bodyDiv w:val="1"/>
      <w:marLeft w:val="0"/>
      <w:marRight w:val="0"/>
      <w:marTop w:val="0"/>
      <w:marBottom w:val="0"/>
      <w:divBdr>
        <w:top w:val="none" w:sz="0" w:space="0" w:color="auto"/>
        <w:left w:val="none" w:sz="0" w:space="0" w:color="auto"/>
        <w:bottom w:val="none" w:sz="0" w:space="0" w:color="auto"/>
        <w:right w:val="none" w:sz="0" w:space="0" w:color="auto"/>
      </w:divBdr>
    </w:div>
    <w:div w:id="863589910">
      <w:bodyDiv w:val="1"/>
      <w:marLeft w:val="0"/>
      <w:marRight w:val="0"/>
      <w:marTop w:val="0"/>
      <w:marBottom w:val="0"/>
      <w:divBdr>
        <w:top w:val="none" w:sz="0" w:space="0" w:color="auto"/>
        <w:left w:val="none" w:sz="0" w:space="0" w:color="auto"/>
        <w:bottom w:val="none" w:sz="0" w:space="0" w:color="auto"/>
        <w:right w:val="none" w:sz="0" w:space="0" w:color="auto"/>
      </w:divBdr>
    </w:div>
    <w:div w:id="878207076">
      <w:bodyDiv w:val="1"/>
      <w:marLeft w:val="0"/>
      <w:marRight w:val="0"/>
      <w:marTop w:val="0"/>
      <w:marBottom w:val="0"/>
      <w:divBdr>
        <w:top w:val="none" w:sz="0" w:space="0" w:color="auto"/>
        <w:left w:val="none" w:sz="0" w:space="0" w:color="auto"/>
        <w:bottom w:val="none" w:sz="0" w:space="0" w:color="auto"/>
        <w:right w:val="none" w:sz="0" w:space="0" w:color="auto"/>
      </w:divBdr>
    </w:div>
    <w:div w:id="897403950">
      <w:bodyDiv w:val="1"/>
      <w:marLeft w:val="0"/>
      <w:marRight w:val="0"/>
      <w:marTop w:val="0"/>
      <w:marBottom w:val="0"/>
      <w:divBdr>
        <w:top w:val="none" w:sz="0" w:space="0" w:color="auto"/>
        <w:left w:val="none" w:sz="0" w:space="0" w:color="auto"/>
        <w:bottom w:val="none" w:sz="0" w:space="0" w:color="auto"/>
        <w:right w:val="none" w:sz="0" w:space="0" w:color="auto"/>
      </w:divBdr>
    </w:div>
    <w:div w:id="907420095">
      <w:bodyDiv w:val="1"/>
      <w:marLeft w:val="0"/>
      <w:marRight w:val="0"/>
      <w:marTop w:val="0"/>
      <w:marBottom w:val="0"/>
      <w:divBdr>
        <w:top w:val="none" w:sz="0" w:space="0" w:color="auto"/>
        <w:left w:val="none" w:sz="0" w:space="0" w:color="auto"/>
        <w:bottom w:val="none" w:sz="0" w:space="0" w:color="auto"/>
        <w:right w:val="none" w:sz="0" w:space="0" w:color="auto"/>
      </w:divBdr>
    </w:div>
    <w:div w:id="989673255">
      <w:bodyDiv w:val="1"/>
      <w:marLeft w:val="0"/>
      <w:marRight w:val="0"/>
      <w:marTop w:val="0"/>
      <w:marBottom w:val="0"/>
      <w:divBdr>
        <w:top w:val="none" w:sz="0" w:space="0" w:color="auto"/>
        <w:left w:val="none" w:sz="0" w:space="0" w:color="auto"/>
        <w:bottom w:val="none" w:sz="0" w:space="0" w:color="auto"/>
        <w:right w:val="none" w:sz="0" w:space="0" w:color="auto"/>
      </w:divBdr>
    </w:div>
    <w:div w:id="1007899665">
      <w:bodyDiv w:val="1"/>
      <w:marLeft w:val="0"/>
      <w:marRight w:val="0"/>
      <w:marTop w:val="0"/>
      <w:marBottom w:val="0"/>
      <w:divBdr>
        <w:top w:val="none" w:sz="0" w:space="0" w:color="auto"/>
        <w:left w:val="none" w:sz="0" w:space="0" w:color="auto"/>
        <w:bottom w:val="none" w:sz="0" w:space="0" w:color="auto"/>
        <w:right w:val="none" w:sz="0" w:space="0" w:color="auto"/>
      </w:divBdr>
    </w:div>
    <w:div w:id="1085879122">
      <w:bodyDiv w:val="1"/>
      <w:marLeft w:val="0"/>
      <w:marRight w:val="0"/>
      <w:marTop w:val="0"/>
      <w:marBottom w:val="0"/>
      <w:divBdr>
        <w:top w:val="none" w:sz="0" w:space="0" w:color="auto"/>
        <w:left w:val="none" w:sz="0" w:space="0" w:color="auto"/>
        <w:bottom w:val="none" w:sz="0" w:space="0" w:color="auto"/>
        <w:right w:val="none" w:sz="0" w:space="0" w:color="auto"/>
      </w:divBdr>
    </w:div>
    <w:div w:id="1161042068">
      <w:bodyDiv w:val="1"/>
      <w:marLeft w:val="0"/>
      <w:marRight w:val="0"/>
      <w:marTop w:val="0"/>
      <w:marBottom w:val="0"/>
      <w:divBdr>
        <w:top w:val="none" w:sz="0" w:space="0" w:color="auto"/>
        <w:left w:val="none" w:sz="0" w:space="0" w:color="auto"/>
        <w:bottom w:val="none" w:sz="0" w:space="0" w:color="auto"/>
        <w:right w:val="none" w:sz="0" w:space="0" w:color="auto"/>
      </w:divBdr>
    </w:div>
    <w:div w:id="1189638578">
      <w:bodyDiv w:val="1"/>
      <w:marLeft w:val="0"/>
      <w:marRight w:val="0"/>
      <w:marTop w:val="0"/>
      <w:marBottom w:val="0"/>
      <w:divBdr>
        <w:top w:val="none" w:sz="0" w:space="0" w:color="auto"/>
        <w:left w:val="none" w:sz="0" w:space="0" w:color="auto"/>
        <w:bottom w:val="none" w:sz="0" w:space="0" w:color="auto"/>
        <w:right w:val="none" w:sz="0" w:space="0" w:color="auto"/>
      </w:divBdr>
    </w:div>
    <w:div w:id="1240366883">
      <w:bodyDiv w:val="1"/>
      <w:marLeft w:val="0"/>
      <w:marRight w:val="0"/>
      <w:marTop w:val="0"/>
      <w:marBottom w:val="0"/>
      <w:divBdr>
        <w:top w:val="none" w:sz="0" w:space="0" w:color="auto"/>
        <w:left w:val="none" w:sz="0" w:space="0" w:color="auto"/>
        <w:bottom w:val="none" w:sz="0" w:space="0" w:color="auto"/>
        <w:right w:val="none" w:sz="0" w:space="0" w:color="auto"/>
      </w:divBdr>
    </w:div>
    <w:div w:id="1335376449">
      <w:bodyDiv w:val="1"/>
      <w:marLeft w:val="0"/>
      <w:marRight w:val="0"/>
      <w:marTop w:val="0"/>
      <w:marBottom w:val="0"/>
      <w:divBdr>
        <w:top w:val="none" w:sz="0" w:space="0" w:color="auto"/>
        <w:left w:val="none" w:sz="0" w:space="0" w:color="auto"/>
        <w:bottom w:val="none" w:sz="0" w:space="0" w:color="auto"/>
        <w:right w:val="none" w:sz="0" w:space="0" w:color="auto"/>
      </w:divBdr>
    </w:div>
    <w:div w:id="1346902077">
      <w:bodyDiv w:val="1"/>
      <w:marLeft w:val="0"/>
      <w:marRight w:val="0"/>
      <w:marTop w:val="0"/>
      <w:marBottom w:val="0"/>
      <w:divBdr>
        <w:top w:val="none" w:sz="0" w:space="0" w:color="auto"/>
        <w:left w:val="none" w:sz="0" w:space="0" w:color="auto"/>
        <w:bottom w:val="none" w:sz="0" w:space="0" w:color="auto"/>
        <w:right w:val="none" w:sz="0" w:space="0" w:color="auto"/>
      </w:divBdr>
    </w:div>
    <w:div w:id="1394355556">
      <w:bodyDiv w:val="1"/>
      <w:marLeft w:val="0"/>
      <w:marRight w:val="0"/>
      <w:marTop w:val="0"/>
      <w:marBottom w:val="0"/>
      <w:divBdr>
        <w:top w:val="none" w:sz="0" w:space="0" w:color="auto"/>
        <w:left w:val="none" w:sz="0" w:space="0" w:color="auto"/>
        <w:bottom w:val="none" w:sz="0" w:space="0" w:color="auto"/>
        <w:right w:val="none" w:sz="0" w:space="0" w:color="auto"/>
      </w:divBdr>
      <w:divsChild>
        <w:div w:id="235865114">
          <w:marLeft w:val="660"/>
          <w:marRight w:val="660"/>
          <w:marTop w:val="0"/>
          <w:marBottom w:val="360"/>
          <w:divBdr>
            <w:top w:val="none" w:sz="0" w:space="0" w:color="auto"/>
            <w:left w:val="none" w:sz="0" w:space="0" w:color="auto"/>
            <w:bottom w:val="none" w:sz="0" w:space="0" w:color="auto"/>
            <w:right w:val="none" w:sz="0" w:space="0" w:color="auto"/>
          </w:divBdr>
          <w:divsChild>
            <w:div w:id="1746796915">
              <w:marLeft w:val="0"/>
              <w:marRight w:val="0"/>
              <w:marTop w:val="0"/>
              <w:marBottom w:val="0"/>
              <w:divBdr>
                <w:top w:val="none" w:sz="0" w:space="0" w:color="auto"/>
                <w:left w:val="none" w:sz="0" w:space="0" w:color="auto"/>
                <w:bottom w:val="none" w:sz="0" w:space="0" w:color="auto"/>
                <w:right w:val="none" w:sz="0" w:space="0" w:color="auto"/>
              </w:divBdr>
              <w:divsChild>
                <w:div w:id="1998804714">
                  <w:marLeft w:val="0"/>
                  <w:marRight w:val="0"/>
                  <w:marTop w:val="0"/>
                  <w:marBottom w:val="0"/>
                  <w:divBdr>
                    <w:top w:val="none" w:sz="0" w:space="0" w:color="auto"/>
                    <w:left w:val="none" w:sz="0" w:space="0" w:color="auto"/>
                    <w:bottom w:val="none" w:sz="0" w:space="0" w:color="auto"/>
                    <w:right w:val="none" w:sz="0" w:space="0" w:color="auto"/>
                  </w:divBdr>
                  <w:divsChild>
                    <w:div w:id="17646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379615">
      <w:bodyDiv w:val="1"/>
      <w:marLeft w:val="0"/>
      <w:marRight w:val="0"/>
      <w:marTop w:val="0"/>
      <w:marBottom w:val="0"/>
      <w:divBdr>
        <w:top w:val="none" w:sz="0" w:space="0" w:color="auto"/>
        <w:left w:val="none" w:sz="0" w:space="0" w:color="auto"/>
        <w:bottom w:val="none" w:sz="0" w:space="0" w:color="auto"/>
        <w:right w:val="none" w:sz="0" w:space="0" w:color="auto"/>
      </w:divBdr>
    </w:div>
    <w:div w:id="1417248228">
      <w:bodyDiv w:val="1"/>
      <w:marLeft w:val="0"/>
      <w:marRight w:val="0"/>
      <w:marTop w:val="0"/>
      <w:marBottom w:val="0"/>
      <w:divBdr>
        <w:top w:val="none" w:sz="0" w:space="0" w:color="auto"/>
        <w:left w:val="none" w:sz="0" w:space="0" w:color="auto"/>
        <w:bottom w:val="none" w:sz="0" w:space="0" w:color="auto"/>
        <w:right w:val="none" w:sz="0" w:space="0" w:color="auto"/>
      </w:divBdr>
    </w:div>
    <w:div w:id="1441606605">
      <w:bodyDiv w:val="1"/>
      <w:marLeft w:val="0"/>
      <w:marRight w:val="0"/>
      <w:marTop w:val="0"/>
      <w:marBottom w:val="0"/>
      <w:divBdr>
        <w:top w:val="none" w:sz="0" w:space="0" w:color="auto"/>
        <w:left w:val="none" w:sz="0" w:space="0" w:color="auto"/>
        <w:bottom w:val="none" w:sz="0" w:space="0" w:color="auto"/>
        <w:right w:val="none" w:sz="0" w:space="0" w:color="auto"/>
      </w:divBdr>
      <w:divsChild>
        <w:div w:id="1376002089">
          <w:marLeft w:val="660"/>
          <w:marRight w:val="660"/>
          <w:marTop w:val="0"/>
          <w:marBottom w:val="360"/>
          <w:divBdr>
            <w:top w:val="none" w:sz="0" w:space="0" w:color="auto"/>
            <w:left w:val="none" w:sz="0" w:space="0" w:color="auto"/>
            <w:bottom w:val="none" w:sz="0" w:space="0" w:color="auto"/>
            <w:right w:val="none" w:sz="0" w:space="0" w:color="auto"/>
          </w:divBdr>
          <w:divsChild>
            <w:div w:id="1017659969">
              <w:marLeft w:val="0"/>
              <w:marRight w:val="0"/>
              <w:marTop w:val="0"/>
              <w:marBottom w:val="0"/>
              <w:divBdr>
                <w:top w:val="none" w:sz="0" w:space="0" w:color="auto"/>
                <w:left w:val="none" w:sz="0" w:space="0" w:color="auto"/>
                <w:bottom w:val="none" w:sz="0" w:space="0" w:color="auto"/>
                <w:right w:val="none" w:sz="0" w:space="0" w:color="auto"/>
              </w:divBdr>
              <w:divsChild>
                <w:div w:id="888109643">
                  <w:marLeft w:val="0"/>
                  <w:marRight w:val="0"/>
                  <w:marTop w:val="0"/>
                  <w:marBottom w:val="0"/>
                  <w:divBdr>
                    <w:top w:val="none" w:sz="0" w:space="0" w:color="auto"/>
                    <w:left w:val="none" w:sz="0" w:space="0" w:color="auto"/>
                    <w:bottom w:val="none" w:sz="0" w:space="0" w:color="auto"/>
                    <w:right w:val="none" w:sz="0" w:space="0" w:color="auto"/>
                  </w:divBdr>
                  <w:divsChild>
                    <w:div w:id="272369836">
                      <w:marLeft w:val="0"/>
                      <w:marRight w:val="0"/>
                      <w:marTop w:val="0"/>
                      <w:marBottom w:val="0"/>
                      <w:divBdr>
                        <w:top w:val="none" w:sz="0" w:space="0" w:color="auto"/>
                        <w:left w:val="none" w:sz="0" w:space="0" w:color="auto"/>
                        <w:bottom w:val="none" w:sz="0" w:space="0" w:color="auto"/>
                        <w:right w:val="none" w:sz="0" w:space="0" w:color="auto"/>
                      </w:divBdr>
                      <w:divsChild>
                        <w:div w:id="5854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336989">
      <w:bodyDiv w:val="1"/>
      <w:marLeft w:val="0"/>
      <w:marRight w:val="0"/>
      <w:marTop w:val="0"/>
      <w:marBottom w:val="0"/>
      <w:divBdr>
        <w:top w:val="none" w:sz="0" w:space="0" w:color="auto"/>
        <w:left w:val="none" w:sz="0" w:space="0" w:color="auto"/>
        <w:bottom w:val="none" w:sz="0" w:space="0" w:color="auto"/>
        <w:right w:val="none" w:sz="0" w:space="0" w:color="auto"/>
      </w:divBdr>
    </w:div>
    <w:div w:id="1477647409">
      <w:bodyDiv w:val="1"/>
      <w:marLeft w:val="0"/>
      <w:marRight w:val="0"/>
      <w:marTop w:val="0"/>
      <w:marBottom w:val="0"/>
      <w:divBdr>
        <w:top w:val="none" w:sz="0" w:space="0" w:color="auto"/>
        <w:left w:val="none" w:sz="0" w:space="0" w:color="auto"/>
        <w:bottom w:val="none" w:sz="0" w:space="0" w:color="auto"/>
        <w:right w:val="none" w:sz="0" w:space="0" w:color="auto"/>
      </w:divBdr>
    </w:div>
    <w:div w:id="1512719824">
      <w:bodyDiv w:val="1"/>
      <w:marLeft w:val="0"/>
      <w:marRight w:val="0"/>
      <w:marTop w:val="0"/>
      <w:marBottom w:val="0"/>
      <w:divBdr>
        <w:top w:val="none" w:sz="0" w:space="0" w:color="auto"/>
        <w:left w:val="none" w:sz="0" w:space="0" w:color="auto"/>
        <w:bottom w:val="none" w:sz="0" w:space="0" w:color="auto"/>
        <w:right w:val="none" w:sz="0" w:space="0" w:color="auto"/>
      </w:divBdr>
    </w:div>
    <w:div w:id="1544519241">
      <w:bodyDiv w:val="1"/>
      <w:marLeft w:val="0"/>
      <w:marRight w:val="0"/>
      <w:marTop w:val="0"/>
      <w:marBottom w:val="0"/>
      <w:divBdr>
        <w:top w:val="none" w:sz="0" w:space="0" w:color="auto"/>
        <w:left w:val="none" w:sz="0" w:space="0" w:color="auto"/>
        <w:bottom w:val="none" w:sz="0" w:space="0" w:color="auto"/>
        <w:right w:val="none" w:sz="0" w:space="0" w:color="auto"/>
      </w:divBdr>
      <w:divsChild>
        <w:div w:id="1152798244">
          <w:marLeft w:val="0"/>
          <w:marRight w:val="0"/>
          <w:marTop w:val="0"/>
          <w:marBottom w:val="0"/>
          <w:divBdr>
            <w:top w:val="none" w:sz="0" w:space="0" w:color="auto"/>
            <w:left w:val="none" w:sz="0" w:space="0" w:color="auto"/>
            <w:bottom w:val="none" w:sz="0" w:space="0" w:color="auto"/>
            <w:right w:val="none" w:sz="0" w:space="0" w:color="auto"/>
          </w:divBdr>
          <w:divsChild>
            <w:div w:id="621618240">
              <w:marLeft w:val="0"/>
              <w:marRight w:val="0"/>
              <w:marTop w:val="0"/>
              <w:marBottom w:val="0"/>
              <w:divBdr>
                <w:top w:val="none" w:sz="0" w:space="0" w:color="auto"/>
                <w:left w:val="none" w:sz="0" w:space="0" w:color="auto"/>
                <w:bottom w:val="none" w:sz="0" w:space="0" w:color="auto"/>
                <w:right w:val="none" w:sz="0" w:space="0" w:color="auto"/>
              </w:divBdr>
              <w:divsChild>
                <w:div w:id="740516838">
                  <w:marLeft w:val="0"/>
                  <w:marRight w:val="0"/>
                  <w:marTop w:val="0"/>
                  <w:marBottom w:val="0"/>
                  <w:divBdr>
                    <w:top w:val="none" w:sz="0" w:space="0" w:color="auto"/>
                    <w:left w:val="none" w:sz="0" w:space="0" w:color="auto"/>
                    <w:bottom w:val="none" w:sz="0" w:space="0" w:color="auto"/>
                    <w:right w:val="none" w:sz="0" w:space="0" w:color="auto"/>
                  </w:divBdr>
                  <w:divsChild>
                    <w:div w:id="1689871975">
                      <w:marLeft w:val="0"/>
                      <w:marRight w:val="0"/>
                      <w:marTop w:val="0"/>
                      <w:marBottom w:val="0"/>
                      <w:divBdr>
                        <w:top w:val="none" w:sz="0" w:space="0" w:color="auto"/>
                        <w:left w:val="none" w:sz="0" w:space="0" w:color="auto"/>
                        <w:bottom w:val="none" w:sz="0" w:space="0" w:color="auto"/>
                        <w:right w:val="none" w:sz="0" w:space="0" w:color="auto"/>
                      </w:divBdr>
                      <w:divsChild>
                        <w:div w:id="590504502">
                          <w:marLeft w:val="0"/>
                          <w:marRight w:val="0"/>
                          <w:marTop w:val="0"/>
                          <w:marBottom w:val="0"/>
                          <w:divBdr>
                            <w:top w:val="none" w:sz="0" w:space="0" w:color="auto"/>
                            <w:left w:val="none" w:sz="0" w:space="0" w:color="auto"/>
                            <w:bottom w:val="none" w:sz="0" w:space="0" w:color="auto"/>
                            <w:right w:val="none" w:sz="0" w:space="0" w:color="auto"/>
                          </w:divBdr>
                          <w:divsChild>
                            <w:div w:id="280651417">
                              <w:marLeft w:val="0"/>
                              <w:marRight w:val="0"/>
                              <w:marTop w:val="0"/>
                              <w:marBottom w:val="0"/>
                              <w:divBdr>
                                <w:top w:val="none" w:sz="0" w:space="0" w:color="auto"/>
                                <w:left w:val="none" w:sz="0" w:space="0" w:color="auto"/>
                                <w:bottom w:val="none" w:sz="0" w:space="0" w:color="auto"/>
                                <w:right w:val="none" w:sz="0" w:space="0" w:color="auto"/>
                              </w:divBdr>
                              <w:divsChild>
                                <w:div w:id="238910323">
                                  <w:marLeft w:val="0"/>
                                  <w:marRight w:val="0"/>
                                  <w:marTop w:val="0"/>
                                  <w:marBottom w:val="0"/>
                                  <w:divBdr>
                                    <w:top w:val="none" w:sz="0" w:space="0" w:color="auto"/>
                                    <w:left w:val="none" w:sz="0" w:space="0" w:color="auto"/>
                                    <w:bottom w:val="none" w:sz="0" w:space="0" w:color="auto"/>
                                    <w:right w:val="none" w:sz="0" w:space="0" w:color="auto"/>
                                  </w:divBdr>
                                  <w:divsChild>
                                    <w:div w:id="1487942493">
                                      <w:marLeft w:val="0"/>
                                      <w:marRight w:val="0"/>
                                      <w:marTop w:val="0"/>
                                      <w:marBottom w:val="0"/>
                                      <w:divBdr>
                                        <w:top w:val="none" w:sz="0" w:space="0" w:color="auto"/>
                                        <w:left w:val="none" w:sz="0" w:space="0" w:color="auto"/>
                                        <w:bottom w:val="none" w:sz="0" w:space="0" w:color="auto"/>
                                        <w:right w:val="none" w:sz="0" w:space="0" w:color="auto"/>
                                      </w:divBdr>
                                      <w:divsChild>
                                        <w:div w:id="632830906">
                                          <w:marLeft w:val="0"/>
                                          <w:marRight w:val="0"/>
                                          <w:marTop w:val="100"/>
                                          <w:marBottom w:val="100"/>
                                          <w:divBdr>
                                            <w:top w:val="none" w:sz="0" w:space="0" w:color="auto"/>
                                            <w:left w:val="none" w:sz="0" w:space="0" w:color="auto"/>
                                            <w:bottom w:val="none" w:sz="0" w:space="0" w:color="auto"/>
                                            <w:right w:val="none" w:sz="0" w:space="0" w:color="auto"/>
                                          </w:divBdr>
                                          <w:divsChild>
                                            <w:div w:id="823550403">
                                              <w:marLeft w:val="660"/>
                                              <w:marRight w:val="660"/>
                                              <w:marTop w:val="0"/>
                                              <w:marBottom w:val="360"/>
                                              <w:divBdr>
                                                <w:top w:val="none" w:sz="0" w:space="0" w:color="auto"/>
                                                <w:left w:val="none" w:sz="0" w:space="0" w:color="auto"/>
                                                <w:bottom w:val="none" w:sz="0" w:space="0" w:color="auto"/>
                                                <w:right w:val="none" w:sz="0" w:space="0" w:color="auto"/>
                                              </w:divBdr>
                                              <w:divsChild>
                                                <w:div w:id="2071073584">
                                                  <w:marLeft w:val="0"/>
                                                  <w:marRight w:val="0"/>
                                                  <w:marTop w:val="0"/>
                                                  <w:marBottom w:val="0"/>
                                                  <w:divBdr>
                                                    <w:top w:val="none" w:sz="0" w:space="0" w:color="auto"/>
                                                    <w:left w:val="none" w:sz="0" w:space="0" w:color="auto"/>
                                                    <w:bottom w:val="none" w:sz="0" w:space="0" w:color="auto"/>
                                                    <w:right w:val="none" w:sz="0" w:space="0" w:color="auto"/>
                                                  </w:divBdr>
                                                  <w:divsChild>
                                                    <w:div w:id="561602783">
                                                      <w:marLeft w:val="0"/>
                                                      <w:marRight w:val="0"/>
                                                      <w:marTop w:val="0"/>
                                                      <w:marBottom w:val="0"/>
                                                      <w:divBdr>
                                                        <w:top w:val="none" w:sz="0" w:space="0" w:color="auto"/>
                                                        <w:left w:val="none" w:sz="0" w:space="0" w:color="auto"/>
                                                        <w:bottom w:val="none" w:sz="0" w:space="0" w:color="auto"/>
                                                        <w:right w:val="none" w:sz="0" w:space="0" w:color="auto"/>
                                                      </w:divBdr>
                                                      <w:divsChild>
                                                        <w:div w:id="5597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550669">
      <w:bodyDiv w:val="1"/>
      <w:marLeft w:val="0"/>
      <w:marRight w:val="0"/>
      <w:marTop w:val="0"/>
      <w:marBottom w:val="0"/>
      <w:divBdr>
        <w:top w:val="none" w:sz="0" w:space="0" w:color="auto"/>
        <w:left w:val="none" w:sz="0" w:space="0" w:color="auto"/>
        <w:bottom w:val="none" w:sz="0" w:space="0" w:color="auto"/>
        <w:right w:val="none" w:sz="0" w:space="0" w:color="auto"/>
      </w:divBdr>
    </w:div>
    <w:div w:id="1565679059">
      <w:bodyDiv w:val="1"/>
      <w:marLeft w:val="0"/>
      <w:marRight w:val="0"/>
      <w:marTop w:val="0"/>
      <w:marBottom w:val="0"/>
      <w:divBdr>
        <w:top w:val="none" w:sz="0" w:space="0" w:color="auto"/>
        <w:left w:val="none" w:sz="0" w:space="0" w:color="auto"/>
        <w:bottom w:val="none" w:sz="0" w:space="0" w:color="auto"/>
        <w:right w:val="none" w:sz="0" w:space="0" w:color="auto"/>
      </w:divBdr>
    </w:div>
    <w:div w:id="1663464979">
      <w:bodyDiv w:val="1"/>
      <w:marLeft w:val="0"/>
      <w:marRight w:val="0"/>
      <w:marTop w:val="0"/>
      <w:marBottom w:val="0"/>
      <w:divBdr>
        <w:top w:val="none" w:sz="0" w:space="0" w:color="auto"/>
        <w:left w:val="none" w:sz="0" w:space="0" w:color="auto"/>
        <w:bottom w:val="none" w:sz="0" w:space="0" w:color="auto"/>
        <w:right w:val="none" w:sz="0" w:space="0" w:color="auto"/>
      </w:divBdr>
      <w:divsChild>
        <w:div w:id="127035747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19433872">
      <w:bodyDiv w:val="1"/>
      <w:marLeft w:val="0"/>
      <w:marRight w:val="0"/>
      <w:marTop w:val="0"/>
      <w:marBottom w:val="0"/>
      <w:divBdr>
        <w:top w:val="none" w:sz="0" w:space="0" w:color="auto"/>
        <w:left w:val="none" w:sz="0" w:space="0" w:color="auto"/>
        <w:bottom w:val="none" w:sz="0" w:space="0" w:color="auto"/>
        <w:right w:val="none" w:sz="0" w:space="0" w:color="auto"/>
      </w:divBdr>
    </w:div>
    <w:div w:id="1862887595">
      <w:bodyDiv w:val="1"/>
      <w:marLeft w:val="0"/>
      <w:marRight w:val="0"/>
      <w:marTop w:val="0"/>
      <w:marBottom w:val="0"/>
      <w:divBdr>
        <w:top w:val="none" w:sz="0" w:space="0" w:color="auto"/>
        <w:left w:val="none" w:sz="0" w:space="0" w:color="auto"/>
        <w:bottom w:val="none" w:sz="0" w:space="0" w:color="auto"/>
        <w:right w:val="none" w:sz="0" w:space="0" w:color="auto"/>
      </w:divBdr>
    </w:div>
    <w:div w:id="1992320512">
      <w:bodyDiv w:val="1"/>
      <w:marLeft w:val="0"/>
      <w:marRight w:val="0"/>
      <w:marTop w:val="0"/>
      <w:marBottom w:val="0"/>
      <w:divBdr>
        <w:top w:val="none" w:sz="0" w:space="0" w:color="auto"/>
        <w:left w:val="none" w:sz="0" w:space="0" w:color="auto"/>
        <w:bottom w:val="none" w:sz="0" w:space="0" w:color="auto"/>
        <w:right w:val="none" w:sz="0" w:space="0" w:color="auto"/>
      </w:divBdr>
    </w:div>
    <w:div w:id="1994139747">
      <w:bodyDiv w:val="1"/>
      <w:marLeft w:val="0"/>
      <w:marRight w:val="0"/>
      <w:marTop w:val="0"/>
      <w:marBottom w:val="0"/>
      <w:divBdr>
        <w:top w:val="none" w:sz="0" w:space="0" w:color="auto"/>
        <w:left w:val="none" w:sz="0" w:space="0" w:color="auto"/>
        <w:bottom w:val="none" w:sz="0" w:space="0" w:color="auto"/>
        <w:right w:val="none" w:sz="0" w:space="0" w:color="auto"/>
      </w:divBdr>
    </w:div>
    <w:div w:id="2010862682">
      <w:bodyDiv w:val="1"/>
      <w:marLeft w:val="0"/>
      <w:marRight w:val="0"/>
      <w:marTop w:val="0"/>
      <w:marBottom w:val="0"/>
      <w:divBdr>
        <w:top w:val="none" w:sz="0" w:space="0" w:color="auto"/>
        <w:left w:val="none" w:sz="0" w:space="0" w:color="auto"/>
        <w:bottom w:val="none" w:sz="0" w:space="0" w:color="auto"/>
        <w:right w:val="none" w:sz="0" w:space="0" w:color="auto"/>
      </w:divBdr>
      <w:divsChild>
        <w:div w:id="32583172">
          <w:marLeft w:val="0"/>
          <w:marRight w:val="0"/>
          <w:marTop w:val="0"/>
          <w:marBottom w:val="0"/>
          <w:divBdr>
            <w:top w:val="none" w:sz="0" w:space="0" w:color="auto"/>
            <w:left w:val="none" w:sz="0" w:space="0" w:color="auto"/>
            <w:bottom w:val="none" w:sz="0" w:space="0" w:color="auto"/>
            <w:right w:val="none" w:sz="0" w:space="0" w:color="auto"/>
          </w:divBdr>
          <w:divsChild>
            <w:div w:id="2062560082">
              <w:marLeft w:val="0"/>
              <w:marRight w:val="0"/>
              <w:marTop w:val="0"/>
              <w:marBottom w:val="0"/>
              <w:divBdr>
                <w:top w:val="none" w:sz="0" w:space="0" w:color="auto"/>
                <w:left w:val="none" w:sz="0" w:space="0" w:color="auto"/>
                <w:bottom w:val="none" w:sz="0" w:space="0" w:color="auto"/>
                <w:right w:val="none" w:sz="0" w:space="0" w:color="auto"/>
              </w:divBdr>
              <w:divsChild>
                <w:div w:id="1487823208">
                  <w:marLeft w:val="0"/>
                  <w:marRight w:val="0"/>
                  <w:marTop w:val="0"/>
                  <w:marBottom w:val="0"/>
                  <w:divBdr>
                    <w:top w:val="none" w:sz="0" w:space="0" w:color="auto"/>
                    <w:left w:val="none" w:sz="0" w:space="0" w:color="auto"/>
                    <w:bottom w:val="none" w:sz="0" w:space="0" w:color="auto"/>
                    <w:right w:val="none" w:sz="0" w:space="0" w:color="auto"/>
                  </w:divBdr>
                  <w:divsChild>
                    <w:div w:id="146365852">
                      <w:marLeft w:val="0"/>
                      <w:marRight w:val="0"/>
                      <w:marTop w:val="0"/>
                      <w:marBottom w:val="0"/>
                      <w:divBdr>
                        <w:top w:val="none" w:sz="0" w:space="0" w:color="auto"/>
                        <w:left w:val="none" w:sz="0" w:space="0" w:color="auto"/>
                        <w:bottom w:val="none" w:sz="0" w:space="0" w:color="auto"/>
                        <w:right w:val="none" w:sz="0" w:space="0" w:color="auto"/>
                      </w:divBdr>
                      <w:divsChild>
                        <w:div w:id="413742167">
                          <w:marLeft w:val="0"/>
                          <w:marRight w:val="0"/>
                          <w:marTop w:val="0"/>
                          <w:marBottom w:val="0"/>
                          <w:divBdr>
                            <w:top w:val="none" w:sz="0" w:space="0" w:color="auto"/>
                            <w:left w:val="none" w:sz="0" w:space="0" w:color="auto"/>
                            <w:bottom w:val="none" w:sz="0" w:space="0" w:color="auto"/>
                            <w:right w:val="none" w:sz="0" w:space="0" w:color="auto"/>
                          </w:divBdr>
                          <w:divsChild>
                            <w:div w:id="619067233">
                              <w:marLeft w:val="0"/>
                              <w:marRight w:val="0"/>
                              <w:marTop w:val="0"/>
                              <w:marBottom w:val="0"/>
                              <w:divBdr>
                                <w:top w:val="none" w:sz="0" w:space="0" w:color="auto"/>
                                <w:left w:val="none" w:sz="0" w:space="0" w:color="auto"/>
                                <w:bottom w:val="none" w:sz="0" w:space="0" w:color="auto"/>
                                <w:right w:val="none" w:sz="0" w:space="0" w:color="auto"/>
                              </w:divBdr>
                              <w:divsChild>
                                <w:div w:id="405808942">
                                  <w:marLeft w:val="0"/>
                                  <w:marRight w:val="0"/>
                                  <w:marTop w:val="0"/>
                                  <w:marBottom w:val="0"/>
                                  <w:divBdr>
                                    <w:top w:val="none" w:sz="0" w:space="0" w:color="auto"/>
                                    <w:left w:val="none" w:sz="0" w:space="0" w:color="auto"/>
                                    <w:bottom w:val="none" w:sz="0" w:space="0" w:color="auto"/>
                                    <w:right w:val="none" w:sz="0" w:space="0" w:color="auto"/>
                                  </w:divBdr>
                                  <w:divsChild>
                                    <w:div w:id="947006427">
                                      <w:marLeft w:val="0"/>
                                      <w:marRight w:val="0"/>
                                      <w:marTop w:val="0"/>
                                      <w:marBottom w:val="0"/>
                                      <w:divBdr>
                                        <w:top w:val="none" w:sz="0" w:space="0" w:color="auto"/>
                                        <w:left w:val="none" w:sz="0" w:space="0" w:color="auto"/>
                                        <w:bottom w:val="none" w:sz="0" w:space="0" w:color="auto"/>
                                        <w:right w:val="none" w:sz="0" w:space="0" w:color="auto"/>
                                      </w:divBdr>
                                      <w:divsChild>
                                        <w:div w:id="547573623">
                                          <w:marLeft w:val="0"/>
                                          <w:marRight w:val="0"/>
                                          <w:marTop w:val="100"/>
                                          <w:marBottom w:val="100"/>
                                          <w:divBdr>
                                            <w:top w:val="none" w:sz="0" w:space="0" w:color="auto"/>
                                            <w:left w:val="none" w:sz="0" w:space="0" w:color="auto"/>
                                            <w:bottom w:val="none" w:sz="0" w:space="0" w:color="auto"/>
                                            <w:right w:val="none" w:sz="0" w:space="0" w:color="auto"/>
                                          </w:divBdr>
                                          <w:divsChild>
                                            <w:div w:id="1132017512">
                                              <w:marLeft w:val="660"/>
                                              <w:marRight w:val="660"/>
                                              <w:marTop w:val="0"/>
                                              <w:marBottom w:val="360"/>
                                              <w:divBdr>
                                                <w:top w:val="none" w:sz="0" w:space="0" w:color="auto"/>
                                                <w:left w:val="none" w:sz="0" w:space="0" w:color="auto"/>
                                                <w:bottom w:val="none" w:sz="0" w:space="0" w:color="auto"/>
                                                <w:right w:val="none" w:sz="0" w:space="0" w:color="auto"/>
                                              </w:divBdr>
                                              <w:divsChild>
                                                <w:div w:id="1908027597">
                                                  <w:marLeft w:val="0"/>
                                                  <w:marRight w:val="0"/>
                                                  <w:marTop w:val="0"/>
                                                  <w:marBottom w:val="0"/>
                                                  <w:divBdr>
                                                    <w:top w:val="none" w:sz="0" w:space="0" w:color="auto"/>
                                                    <w:left w:val="none" w:sz="0" w:space="0" w:color="auto"/>
                                                    <w:bottom w:val="none" w:sz="0" w:space="0" w:color="auto"/>
                                                    <w:right w:val="none" w:sz="0" w:space="0" w:color="auto"/>
                                                  </w:divBdr>
                                                  <w:divsChild>
                                                    <w:div w:id="1748381285">
                                                      <w:marLeft w:val="0"/>
                                                      <w:marRight w:val="0"/>
                                                      <w:marTop w:val="0"/>
                                                      <w:marBottom w:val="0"/>
                                                      <w:divBdr>
                                                        <w:top w:val="none" w:sz="0" w:space="0" w:color="auto"/>
                                                        <w:left w:val="none" w:sz="0" w:space="0" w:color="auto"/>
                                                        <w:bottom w:val="none" w:sz="0" w:space="0" w:color="auto"/>
                                                        <w:right w:val="none" w:sz="0" w:space="0" w:color="auto"/>
                                                      </w:divBdr>
                                                      <w:divsChild>
                                                        <w:div w:id="13313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788777">
      <w:bodyDiv w:val="1"/>
      <w:marLeft w:val="0"/>
      <w:marRight w:val="0"/>
      <w:marTop w:val="0"/>
      <w:marBottom w:val="0"/>
      <w:divBdr>
        <w:top w:val="none" w:sz="0" w:space="0" w:color="auto"/>
        <w:left w:val="none" w:sz="0" w:space="0" w:color="auto"/>
        <w:bottom w:val="none" w:sz="0" w:space="0" w:color="auto"/>
        <w:right w:val="none" w:sz="0" w:space="0" w:color="auto"/>
      </w:divBdr>
    </w:div>
    <w:div w:id="2033409653">
      <w:bodyDiv w:val="1"/>
      <w:marLeft w:val="0"/>
      <w:marRight w:val="0"/>
      <w:marTop w:val="0"/>
      <w:marBottom w:val="0"/>
      <w:divBdr>
        <w:top w:val="none" w:sz="0" w:space="0" w:color="auto"/>
        <w:left w:val="none" w:sz="0" w:space="0" w:color="auto"/>
        <w:bottom w:val="none" w:sz="0" w:space="0" w:color="auto"/>
        <w:right w:val="none" w:sz="0" w:space="0" w:color="auto"/>
      </w:divBdr>
    </w:div>
    <w:div w:id="213405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cs.cmu.edu/~aarti/Class/10701/exams/midterm2006-solution.pdf"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anfoundry.com/machine-learning-questions-answers-vc-dimension/" TargetMode="External"/><Relationship Id="rId22" Type="http://schemas.openxmlformats.org/officeDocument/2006/relationships/hyperlink" Target="https://www.cs.cmu.edu/~aarti/Class/10701/exams/midterm2005sp-solution.pdf"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5.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2673</Words>
  <Characters>15239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5</cp:revision>
  <dcterms:created xsi:type="dcterms:W3CDTF">2025-12-13T22:41:00Z</dcterms:created>
  <dcterms:modified xsi:type="dcterms:W3CDTF">2025-12-14T02:57:00Z</dcterms:modified>
</cp:coreProperties>
</file>