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6369E5">
      <w:pPr>
        <w:pStyle w:val="6"/>
        <w:keepNext w:val="0"/>
        <w:keepLines w:val="0"/>
        <w:widowControl/>
        <w:suppressLineNumbers w:val="0"/>
        <w:spacing w:beforeAutospacing="1" w:afterAutospacing="1" w:line="480" w:lineRule="auto"/>
        <w:ind w:firstLine="720" w:firstLineChars="0"/>
        <w:jc w:val="center"/>
        <w:rPr>
          <w:rFonts w:hint="default" w:ascii="Times New Roman" w:hAnsi="Times New Roman" w:cs="Times New Roman"/>
        </w:rPr>
      </w:pPr>
      <w:sdt>
        <w:sdtPr>
          <w:rPr>
            <w:rFonts w:hint="default" w:ascii="Times New Roman" w:hAnsi="Times New Roman" w:cs="Times New Roman"/>
          </w:rPr>
          <w:alias w:val="Section title:"/>
          <w:tag w:val="Section title:"/>
          <w:id w:val="984196707"/>
          <w:placeholder>
            <w:docPart w:val="{53983eb4-0ece-4ae1-ab65-da9b79a72be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rPr>
            <w:rFonts w:hint="default" w:ascii="Times New Roman" w:hAnsi="Times New Roman" w:cs="Times New Roman"/>
          </w:rPr>
        </w:sdtEndPr>
        <w:sdtContent>
          <w:r>
            <w:rPr>
              <w:rFonts w:hint="eastAsia" w:ascii="Times New Roman" w:hAnsi="Times New Roman" w:cs="Times New Roman"/>
              <w:lang w:eastAsia="zh-CN"/>
            </w:rPr>
            <w:br w:type="textWrapping"/>
          </w:r>
          <w:r>
            <w:rPr>
              <w:rFonts w:hint="eastAsia" w:ascii="Times New Roman" w:hAnsi="Times New Roman" w:cs="Times New Roman"/>
              <w:lang w:eastAsia="zh-CN"/>
            </w:rPr>
            <w:t>Hollow Knight as a Learning Machine: Applying Gee’s Principles in Game Design</w:t>
          </w:r>
        </w:sdtContent>
      </w:sdt>
    </w:p>
    <w:p w14:paraId="0034235D">
      <w:pPr>
        <w:pStyle w:val="6"/>
        <w:keepNext w:val="0"/>
        <w:keepLines w:val="0"/>
        <w:widowControl/>
        <w:suppressLineNumbers w:val="0"/>
        <w:spacing w:beforeAutospacing="1" w:afterAutospacing="1" w:line="480" w:lineRule="auto"/>
        <w:ind w:firstLine="720" w:firstLineChars="0"/>
        <w:rPr>
          <w:rFonts w:hint="default" w:ascii="Times New Roman" w:hAnsi="Times New Roman" w:cs="Times New Roman"/>
          <w:b w:val="0"/>
          <w:bCs w:val="0"/>
          <w:sz w:val="24"/>
          <w:szCs w:val="24"/>
        </w:rPr>
      </w:pPr>
      <w:r>
        <w:rPr>
          <w:rFonts w:hint="default" w:ascii="Times New Roman" w:hAnsi="Times New Roman" w:cs="Times New Roman"/>
        </w:rPr>
        <w:t xml:space="preserve">The integration of educational principles into video game design offers profound insights into effective learning methodologies. This paper will analyze </w:t>
      </w:r>
      <w:r>
        <w:rPr>
          <w:rStyle w:val="10"/>
          <w:rFonts w:hint="default" w:ascii="Times New Roman" w:hAnsi="Times New Roman" w:cs="Times New Roman"/>
        </w:rPr>
        <w:t>Hollow Knight</w:t>
      </w:r>
      <w:r>
        <w:rPr>
          <w:rFonts w:hint="default" w:ascii="Times New Roman" w:hAnsi="Times New Roman" w:cs="Times New Roman"/>
        </w:rPr>
        <w:t xml:space="preserve"> (Team Cherry, 2017), a critically acclaimed action-adventure game, through the article of James Paul Gee, called </w:t>
      </w:r>
      <w:r>
        <w:rPr>
          <w:rStyle w:val="10"/>
          <w:rFonts w:hint="default" w:ascii="Times New Roman" w:hAnsi="Times New Roman" w:cs="Times New Roman"/>
        </w:rPr>
        <w:t>Learning by Design: good video games as learning machines</w:t>
      </w:r>
      <w:r>
        <w:rPr>
          <w:rFonts w:hint="default" w:ascii="Times New Roman" w:hAnsi="Times New Roman" w:cs="Times New Roman"/>
        </w:rPr>
        <w:t xml:space="preserve">. By examining how </w:t>
      </w:r>
      <w:r>
        <w:rPr>
          <w:rStyle w:val="10"/>
          <w:rFonts w:hint="default" w:ascii="Times New Roman" w:hAnsi="Times New Roman" w:cs="Times New Roman"/>
        </w:rPr>
        <w:t>Hollow Knight</w:t>
      </w:r>
      <w:r>
        <w:rPr>
          <w:rFonts w:hint="default" w:ascii="Times New Roman" w:hAnsi="Times New Roman" w:cs="Times New Roman"/>
        </w:rPr>
        <w:t xml:space="preserve"> uses principles such as problem-solving cycles, identity formation, and system thinking, this study will demonstrate how the game serves as a dynamic tool for experiential learning, which is related with topic of our class topics "How Games Teach us to Play".</w:t>
      </w:r>
    </w:p>
    <w:p w14:paraId="709FFD9E">
      <w:pPr>
        <w:pStyle w:val="2"/>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Game Selection</w:t>
      </w:r>
    </w:p>
    <w:p w14:paraId="5C162E7D">
      <w:pPr>
        <w:pStyle w:val="6"/>
        <w:keepNext w:val="0"/>
        <w:keepLines w:val="0"/>
        <w:widowControl/>
        <w:suppressLineNumbers w:val="0"/>
        <w:spacing w:beforeAutospacing="1" w:afterAutospacing="1" w:line="480" w:lineRule="auto"/>
        <w:ind w:firstLine="420" w:firstLineChars="0"/>
        <w:rPr>
          <w:rFonts w:hint="default" w:ascii="Times New Roman" w:hAnsi="Times New Roman" w:cs="Times New Roman"/>
        </w:rPr>
      </w:pPr>
      <w:r>
        <w:rPr>
          <w:rStyle w:val="10"/>
          <w:rFonts w:hint="default" w:ascii="Times New Roman" w:hAnsi="Times New Roman" w:cs="Times New Roman"/>
        </w:rPr>
        <w:t>Hollow Knight</w:t>
      </w:r>
      <w:r>
        <w:rPr>
          <w:rFonts w:hint="default" w:ascii="Times New Roman" w:hAnsi="Times New Roman" w:cs="Times New Roman"/>
        </w:rPr>
        <w:t xml:space="preserve"> (Team Cherry, 2017) is a Metroidvania-style game set in the decaying insect kingdom of Hallownest. Players assume the role of a nameless knight navigating a labyrinthine world filled with challenging combat, platforming obstacles, and environmental storytelling. The game emphasizes nonlinear exploration: players unlock abilities like wall-jumping and dashing to access new areas, while </w:t>
      </w:r>
      <w:r>
        <w:rPr>
          <w:rFonts w:hint="default" w:ascii="Times New Roman" w:hAnsi="Times New Roman" w:cs="Times New Roman"/>
          <w:lang w:val="en-US" w:eastAsia="zh-CN"/>
        </w:rPr>
        <w:t xml:space="preserve">the </w:t>
      </w:r>
      <w:r>
        <w:rPr>
          <w:rFonts w:hint="default" w:ascii="Times New Roman" w:hAnsi="Times New Roman" w:cs="Times New Roman"/>
        </w:rPr>
        <w:t xml:space="preserve">map system requires manual updates at checkpoints. The game stresses exploration, requiring players to uncover maps, abilities, and narrative fragments organically. With an average playtime of 20–30 hours(from HowLongToBeat website) to complete, </w:t>
      </w:r>
      <w:r>
        <w:rPr>
          <w:rStyle w:val="10"/>
          <w:rFonts w:hint="default" w:ascii="Times New Roman" w:hAnsi="Times New Roman" w:cs="Times New Roman"/>
        </w:rPr>
        <w:t>Hollow Knight</w:t>
      </w:r>
      <w:r>
        <w:rPr>
          <w:rFonts w:hint="default" w:ascii="Times New Roman" w:hAnsi="Times New Roman" w:cs="Times New Roman"/>
        </w:rPr>
        <w:t xml:space="preserve"> provides enough content for a 20-hour analysis, ensuring sustained engagement without repetitive mechanics. Its nonlinear progression and emphasis on skill mastery align with Gee’s principles, making it an ideal candidate for studying learning-through-design.</w:t>
      </w:r>
    </w:p>
    <w:p w14:paraId="6DEAD42F">
      <w:pPr>
        <w:pStyle w:val="6"/>
        <w:keepNext w:val="0"/>
        <w:keepLines w:val="0"/>
        <w:widowControl/>
        <w:suppressLineNumbers w:val="0"/>
        <w:spacing w:line="480" w:lineRule="auto"/>
        <w:jc w:val="both"/>
        <w:rPr>
          <w:rFonts w:hint="eastAsia" w:ascii="Times New Roman" w:hAnsi="Times New Roman" w:cs="Times New Roman"/>
          <w:b/>
          <w:bCs/>
          <w:lang w:val="en-US" w:eastAsia="zh-CN"/>
        </w:rPr>
      </w:pPr>
    </w:p>
    <w:p w14:paraId="522A59FB">
      <w:pPr>
        <w:pStyle w:val="6"/>
        <w:keepNext w:val="0"/>
        <w:keepLines w:val="0"/>
        <w:widowControl/>
        <w:suppressLineNumbers w:val="0"/>
        <w:spacing w:line="480" w:lineRule="auto"/>
        <w:ind w:firstLine="420" w:firstLineChars="0"/>
        <w:jc w:val="center"/>
        <w:rPr>
          <w:rFonts w:hint="eastAsia" w:ascii="Times New Roman" w:hAnsi="Times New Roman" w:cs="Times New Roman"/>
          <w:b/>
          <w:bCs/>
          <w:lang w:val="en-US" w:eastAsia="zh-CN"/>
        </w:rPr>
      </w:pPr>
      <w:r>
        <w:rPr>
          <w:rFonts w:hint="eastAsia" w:ascii="Times New Roman" w:hAnsi="Times New Roman" w:cs="Times New Roman"/>
          <w:b/>
          <w:bCs/>
          <w:lang w:val="en-US" w:eastAsia="zh-CN"/>
        </w:rPr>
        <w:t>Lesson</w:t>
      </w:r>
    </w:p>
    <w:p w14:paraId="488FA7FA">
      <w:pPr>
        <w:pStyle w:val="6"/>
        <w:keepNext w:val="0"/>
        <w:keepLines w:val="0"/>
        <w:widowControl/>
        <w:suppressLineNumbers w:val="0"/>
        <w:spacing w:line="480" w:lineRule="auto"/>
        <w:rPr>
          <w:rFonts w:hint="default" w:ascii="Times New Roman" w:hAnsi="Times New Roman" w:cs="Times New Roman"/>
          <w:b w:val="0"/>
          <w:bCs w:val="0"/>
        </w:rPr>
      </w:pPr>
      <w:r>
        <w:rPr>
          <w:rFonts w:hint="default" w:ascii="Times New Roman" w:hAnsi="Times New Roman" w:cs="Times New Roman"/>
          <w:b w:val="0"/>
          <w:bCs w:val="0"/>
        </w:rPr>
        <w:t xml:space="preserve">The topic of </w:t>
      </w:r>
      <w:r>
        <w:rPr>
          <w:rStyle w:val="9"/>
          <w:rFonts w:hint="default" w:ascii="Times New Roman" w:hAnsi="Times New Roman" w:cs="Times New Roman"/>
          <w:b w:val="0"/>
          <w:bCs w:val="0"/>
        </w:rPr>
        <w:t>"How Games Teach Us to Play"</w:t>
      </w:r>
      <w:r>
        <w:rPr>
          <w:rFonts w:hint="default" w:ascii="Times New Roman" w:hAnsi="Times New Roman" w:cs="Times New Roman"/>
          <w:b w:val="0"/>
          <w:bCs w:val="0"/>
        </w:rPr>
        <w:t xml:space="preserve"> is deeply embedded in the design of </w:t>
      </w:r>
      <w:r>
        <w:rPr>
          <w:rStyle w:val="10"/>
          <w:rFonts w:hint="default" w:ascii="Times New Roman" w:hAnsi="Times New Roman" w:cs="Times New Roman"/>
          <w:b w:val="0"/>
          <w:bCs w:val="0"/>
        </w:rPr>
        <w:t>Hollow Knight</w:t>
      </w:r>
      <w:r>
        <w:rPr>
          <w:rFonts w:hint="default" w:ascii="Times New Roman" w:hAnsi="Times New Roman" w:cs="Times New Roman"/>
          <w:b w:val="0"/>
          <w:bCs w:val="0"/>
        </w:rPr>
        <w:t xml:space="preserve"> (Team Cherry, 2017). Unlike traditional instructional methods, </w:t>
      </w:r>
      <w:r>
        <w:rPr>
          <w:rStyle w:val="10"/>
          <w:rFonts w:hint="default" w:ascii="Times New Roman" w:hAnsi="Times New Roman" w:cs="Times New Roman"/>
          <w:b w:val="0"/>
          <w:bCs w:val="0"/>
        </w:rPr>
        <w:t>Hollow Knight</w:t>
      </w:r>
      <w:r>
        <w:rPr>
          <w:rFonts w:hint="default" w:ascii="Times New Roman" w:hAnsi="Times New Roman" w:cs="Times New Roman"/>
          <w:b w:val="0"/>
          <w:bCs w:val="0"/>
        </w:rPr>
        <w:t xml:space="preserve"> does not rely on explicit tutorials or step-by-step guidance; instead, it teaches players </w:t>
      </w:r>
      <w:r>
        <w:rPr>
          <w:rStyle w:val="9"/>
          <w:rFonts w:hint="default" w:ascii="Times New Roman" w:hAnsi="Times New Roman" w:cs="Times New Roman"/>
          <w:b w:val="0"/>
          <w:bCs w:val="0"/>
        </w:rPr>
        <w:t>organically through exploration, trial and error, and environmental cues</w:t>
      </w:r>
      <w:r>
        <w:rPr>
          <w:rFonts w:hint="default" w:ascii="Times New Roman" w:hAnsi="Times New Roman" w:cs="Times New Roman"/>
          <w:b w:val="0"/>
          <w:bCs w:val="0"/>
        </w:rPr>
        <w:t xml:space="preserve">. This aligns with James Paul Gee’s (2005) framework for </w:t>
      </w:r>
      <w:r>
        <w:rPr>
          <w:rStyle w:val="9"/>
          <w:rFonts w:hint="default" w:ascii="Times New Roman" w:hAnsi="Times New Roman" w:cs="Times New Roman"/>
          <w:b w:val="0"/>
          <w:bCs w:val="0"/>
        </w:rPr>
        <w:t>learning through design</w:t>
      </w:r>
      <w:r>
        <w:rPr>
          <w:rFonts w:hint="default" w:ascii="Times New Roman" w:hAnsi="Times New Roman" w:cs="Times New Roman"/>
          <w:b w:val="0"/>
          <w:bCs w:val="0"/>
        </w:rPr>
        <w:t xml:space="preserve">, which emphasizes </w:t>
      </w:r>
      <w:r>
        <w:rPr>
          <w:rStyle w:val="9"/>
          <w:rFonts w:hint="default" w:ascii="Times New Roman" w:hAnsi="Times New Roman" w:cs="Times New Roman"/>
          <w:b w:val="0"/>
          <w:bCs w:val="0"/>
        </w:rPr>
        <w:t>well-ordered problem-solving, identity formation, and system thinking</w:t>
      </w:r>
      <w:r>
        <w:rPr>
          <w:rFonts w:hint="default" w:ascii="Times New Roman" w:hAnsi="Times New Roman" w:cs="Times New Roman"/>
          <w:b w:val="0"/>
          <w:bCs w:val="0"/>
        </w:rPr>
        <w:t xml:space="preserve"> as key components of effective learning in video games.</w:t>
      </w:r>
    </w:p>
    <w:p w14:paraId="271983A6">
      <w:pPr>
        <w:pStyle w:val="6"/>
        <w:keepNext w:val="0"/>
        <w:keepLines w:val="0"/>
        <w:widowControl/>
        <w:suppressLineNumbers w:val="0"/>
        <w:spacing w:line="480" w:lineRule="auto"/>
        <w:rPr>
          <w:rFonts w:hint="default" w:ascii="Times New Roman" w:hAnsi="Times New Roman" w:cs="Times New Roman"/>
          <w:b/>
          <w:bCs/>
          <w:lang w:val="en-US" w:eastAsia="zh-CN"/>
        </w:rPr>
      </w:pPr>
      <w:r>
        <w:rPr>
          <w:rFonts w:hint="default" w:ascii="Times New Roman" w:hAnsi="Times New Roman" w:cs="Times New Roman"/>
          <w:b w:val="0"/>
          <w:bCs w:val="0"/>
        </w:rPr>
        <w:t xml:space="preserve">Boss battles in </w:t>
      </w:r>
      <w:r>
        <w:rPr>
          <w:rStyle w:val="10"/>
          <w:rFonts w:hint="default" w:ascii="Times New Roman" w:hAnsi="Times New Roman" w:cs="Times New Roman"/>
          <w:b w:val="0"/>
          <w:bCs w:val="0"/>
        </w:rPr>
        <w:t>Hollow Knight</w:t>
      </w:r>
      <w:r>
        <w:rPr>
          <w:rFonts w:hint="default" w:ascii="Times New Roman" w:hAnsi="Times New Roman" w:cs="Times New Roman"/>
          <w:b w:val="0"/>
          <w:bCs w:val="0"/>
        </w:rPr>
        <w:t xml:space="preserve"> further demonstrate </w:t>
      </w:r>
      <w:r>
        <w:rPr>
          <w:rStyle w:val="9"/>
          <w:rFonts w:hint="default" w:ascii="Times New Roman" w:hAnsi="Times New Roman" w:cs="Times New Roman"/>
          <w:b w:val="0"/>
          <w:bCs w:val="0"/>
        </w:rPr>
        <w:t>how games teach players to play</w:t>
      </w:r>
      <w:r>
        <w:rPr>
          <w:rFonts w:hint="default" w:ascii="Times New Roman" w:hAnsi="Times New Roman" w:cs="Times New Roman"/>
          <w:b w:val="0"/>
          <w:bCs w:val="0"/>
        </w:rPr>
        <w:t xml:space="preserve">. Instead of providing detailed instructions, the game requires players to </w:t>
      </w:r>
      <w:r>
        <w:rPr>
          <w:rStyle w:val="9"/>
          <w:rFonts w:hint="default" w:ascii="Times New Roman" w:hAnsi="Times New Roman" w:cs="Times New Roman"/>
          <w:b w:val="0"/>
          <w:bCs w:val="0"/>
        </w:rPr>
        <w:t>observe enemy attack patterns, recognize visual and audio cues, and refine their strategies</w:t>
      </w:r>
      <w:r>
        <w:rPr>
          <w:rFonts w:hint="default" w:ascii="Times New Roman" w:hAnsi="Times New Roman" w:cs="Times New Roman"/>
          <w:b w:val="0"/>
          <w:bCs w:val="0"/>
        </w:rPr>
        <w:t xml:space="preserve"> through repeated attempts. This process mirrors Gee’s (2005) </w:t>
      </w:r>
      <w:r>
        <w:rPr>
          <w:rStyle w:val="10"/>
          <w:rFonts w:hint="default" w:ascii="Times New Roman" w:hAnsi="Times New Roman" w:cs="Times New Roman"/>
          <w:b w:val="0"/>
          <w:bCs w:val="0"/>
        </w:rPr>
        <w:t>Cycle of Expertise</w:t>
      </w:r>
      <w:r>
        <w:rPr>
          <w:rFonts w:hint="default" w:ascii="Times New Roman" w:hAnsi="Times New Roman" w:cs="Times New Roman"/>
          <w:b w:val="0"/>
          <w:bCs w:val="0"/>
        </w:rPr>
        <w:t xml:space="preserve">, in which </w:t>
      </w:r>
      <w:r>
        <w:rPr>
          <w:rStyle w:val="9"/>
          <w:rFonts w:hint="default" w:ascii="Times New Roman" w:hAnsi="Times New Roman" w:cs="Times New Roman"/>
          <w:b w:val="0"/>
          <w:bCs w:val="0"/>
        </w:rPr>
        <w:t>failure serves as a learning opportunity</w:t>
      </w:r>
      <w:r>
        <w:rPr>
          <w:rFonts w:hint="default" w:ascii="Times New Roman" w:hAnsi="Times New Roman" w:cs="Times New Roman"/>
          <w:b w:val="0"/>
          <w:bCs w:val="0"/>
        </w:rPr>
        <w:t xml:space="preserve"> rather than a setback (p. 11). Each battle becomes a </w:t>
      </w:r>
      <w:r>
        <w:rPr>
          <w:rStyle w:val="9"/>
          <w:rFonts w:hint="default" w:ascii="Times New Roman" w:hAnsi="Times New Roman" w:cs="Times New Roman"/>
          <w:b w:val="0"/>
          <w:bCs w:val="0"/>
        </w:rPr>
        <w:t>test of patience, adaptation, and problem-solving</w:t>
      </w:r>
      <w:r>
        <w:rPr>
          <w:rFonts w:hint="default" w:ascii="Times New Roman" w:hAnsi="Times New Roman" w:cs="Times New Roman"/>
          <w:b w:val="0"/>
          <w:bCs w:val="0"/>
        </w:rPr>
        <w:t xml:space="preserve">, reinforcing the idea that games function as </w:t>
      </w:r>
      <w:r>
        <w:rPr>
          <w:rStyle w:val="9"/>
          <w:rFonts w:hint="default" w:ascii="Times New Roman" w:hAnsi="Times New Roman" w:cs="Times New Roman"/>
          <w:b w:val="0"/>
          <w:bCs w:val="0"/>
        </w:rPr>
        <w:t>interactive learning systems</w:t>
      </w:r>
      <w:r>
        <w:rPr>
          <w:rFonts w:hint="default" w:ascii="Times New Roman" w:hAnsi="Times New Roman" w:cs="Times New Roman"/>
          <w:b w:val="0"/>
          <w:bCs w:val="0"/>
        </w:rPr>
        <w:t>.</w:t>
      </w:r>
    </w:p>
    <w:p w14:paraId="6BDD86F5">
      <w:pPr>
        <w:pStyle w:val="2"/>
        <w:keepNext w:val="0"/>
        <w:keepLines w:val="0"/>
        <w:widowControl/>
        <w:suppressLineNumbers w:val="0"/>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Justification</w:t>
      </w:r>
    </w:p>
    <w:p w14:paraId="268D565A">
      <w:pPr>
        <w:pStyle w:val="3"/>
        <w:keepNext w:val="0"/>
        <w:keepLines w:val="0"/>
        <w:widowControl/>
        <w:suppressLineNumbers w:val="0"/>
        <w:spacing w:line="480" w:lineRule="auto"/>
        <w:rPr>
          <w:rFonts w:hint="default" w:ascii="Times New Roman" w:hAnsi="Times New Roman" w:cs="Times New Roman"/>
          <w:b/>
          <w:bCs/>
          <w:sz w:val="24"/>
          <w:szCs w:val="24"/>
        </w:rPr>
      </w:pPr>
      <w:r>
        <w:rPr>
          <w:rStyle w:val="9"/>
          <w:rFonts w:hint="default" w:ascii="Times New Roman" w:hAnsi="Times New Roman" w:cs="Times New Roman"/>
          <w:b/>
          <w:bCs/>
          <w:sz w:val="24"/>
          <w:szCs w:val="24"/>
        </w:rPr>
        <w:t>Well-Ordered Problems: Scaffolding Mastery Through Incremental Challenges</w:t>
      </w:r>
    </w:p>
    <w:p w14:paraId="3DB2C511">
      <w:pPr>
        <w:pStyle w:val="6"/>
        <w:keepNext w:val="0"/>
        <w:keepLines w:val="0"/>
        <w:widowControl/>
        <w:suppressLineNumbers w:val="0"/>
        <w:spacing w:line="480" w:lineRule="auto"/>
        <w:rPr>
          <w:rFonts w:hint="eastAsia"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rPr>
        <w:t>Gee (2005) argues that effective learning environments structure challenges to build progressively on prior knowledge, avoiding overwhelming complexity</w:t>
      </w:r>
      <w:r>
        <w:rPr>
          <w:rFonts w:hint="eastAsia" w:ascii="Times New Roman" w:hAnsi="Times New Roman" w:cs="Times New Roman"/>
          <w:b w:val="0"/>
          <w:bCs w:val="0"/>
          <w:sz w:val="24"/>
          <w:szCs w:val="24"/>
          <w:lang w:val="en-US" w:eastAsia="zh-CN"/>
        </w:rPr>
        <w:t>(p.9)</w:t>
      </w:r>
      <w:r>
        <w:rPr>
          <w:rFonts w:hint="default" w:ascii="Times New Roman" w:hAnsi="Times New Roman" w:cs="Times New Roman"/>
          <w:b w:val="0"/>
          <w:bCs w:val="0"/>
          <w:sz w:val="24"/>
          <w:szCs w:val="24"/>
        </w:rPr>
        <w:t xml:space="preserve">. </w:t>
      </w:r>
      <w:r>
        <w:rPr>
          <w:rStyle w:val="10"/>
          <w:rFonts w:hint="default" w:ascii="Times New Roman" w:hAnsi="Times New Roman" w:cs="Times New Roman"/>
          <w:b w:val="0"/>
          <w:bCs w:val="0"/>
          <w:sz w:val="24"/>
          <w:szCs w:val="24"/>
        </w:rPr>
        <w:t>Hollow Knight</w:t>
      </w:r>
      <w:r>
        <w:rPr>
          <w:rFonts w:hint="default" w:ascii="Times New Roman" w:hAnsi="Times New Roman" w:cs="Times New Roman"/>
          <w:b w:val="0"/>
          <w:bCs w:val="0"/>
          <w:sz w:val="24"/>
          <w:szCs w:val="24"/>
        </w:rPr>
        <w:t xml:space="preserve"> exemplifies this through its incremental introduction of mechanics. Early gameplay focuses on foundational skills: basic movement, combat, and navigation. Weak enemies like the </w:t>
      </w:r>
      <w:r>
        <w:rPr>
          <w:rStyle w:val="10"/>
          <w:rFonts w:hint="default" w:ascii="Times New Roman" w:hAnsi="Times New Roman" w:cs="Times New Roman"/>
          <w:b w:val="0"/>
          <w:bCs w:val="0"/>
          <w:sz w:val="24"/>
          <w:szCs w:val="24"/>
        </w:rPr>
        <w:t>Crawlid</w:t>
      </w:r>
      <w:r>
        <w:rPr>
          <w:rFonts w:hint="default" w:ascii="Times New Roman" w:hAnsi="Times New Roman" w:cs="Times New Roman"/>
          <w:b w:val="0"/>
          <w:bCs w:val="0"/>
          <w:sz w:val="24"/>
          <w:szCs w:val="24"/>
        </w:rPr>
        <w:t xml:space="preserve"> serve as low-stakes practice for timing attacks and dodging. As players progress, abilities such as the </w:t>
      </w:r>
      <w:r>
        <w:rPr>
          <w:rStyle w:val="10"/>
          <w:rFonts w:hint="default" w:ascii="Times New Roman" w:hAnsi="Times New Roman" w:cs="Times New Roman"/>
          <w:b w:val="0"/>
          <w:bCs w:val="0"/>
          <w:sz w:val="24"/>
          <w:szCs w:val="24"/>
        </w:rPr>
        <w:t>Mothwing Cloak</w:t>
      </w:r>
      <w:r>
        <w:rPr>
          <w:rFonts w:hint="default" w:ascii="Times New Roman" w:hAnsi="Times New Roman" w:cs="Times New Roman"/>
          <w:b w:val="0"/>
          <w:bCs w:val="0"/>
          <w:sz w:val="24"/>
          <w:szCs w:val="24"/>
        </w:rPr>
        <w:t xml:space="preserve"> (dash) and </w:t>
      </w:r>
      <w:r>
        <w:rPr>
          <w:rStyle w:val="10"/>
          <w:rFonts w:hint="default" w:ascii="Times New Roman" w:hAnsi="Times New Roman" w:cs="Times New Roman"/>
          <w:b w:val="0"/>
          <w:bCs w:val="0"/>
          <w:sz w:val="24"/>
          <w:szCs w:val="24"/>
        </w:rPr>
        <w:t>Mantis Claw</w:t>
      </w:r>
      <w:r>
        <w:rPr>
          <w:rFonts w:hint="default" w:ascii="Times New Roman" w:hAnsi="Times New Roman" w:cs="Times New Roman"/>
          <w:b w:val="0"/>
          <w:bCs w:val="0"/>
          <w:sz w:val="24"/>
          <w:szCs w:val="24"/>
        </w:rPr>
        <w:t xml:space="preserve"> (wall-jump) are unlocked, each requiring mastery before advancing. For example, the dash ability not only enhances mobility but also enables access to previously unreachable areas, reinforcing spatial reasoning and problem-solving (Team Cherry, 2017).</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rPr>
        <w:t xml:space="preserve">This gradual progression ensures that players develop a </w:t>
      </w:r>
      <w:r>
        <w:rPr>
          <w:rStyle w:val="9"/>
          <w:rFonts w:hint="default" w:ascii="Times New Roman" w:hAnsi="Times New Roman" w:cs="Times New Roman"/>
          <w:b w:val="0"/>
          <w:bCs w:val="0"/>
        </w:rPr>
        <w:t>strong foundation of skills</w:t>
      </w:r>
      <w:r>
        <w:rPr>
          <w:rFonts w:hint="default" w:ascii="Times New Roman" w:hAnsi="Times New Roman" w:cs="Times New Roman"/>
          <w:b w:val="0"/>
          <w:bCs w:val="0"/>
        </w:rPr>
        <w:t xml:space="preserve"> before encountering more complex challenges. By requiring players to </w:t>
      </w:r>
      <w:r>
        <w:rPr>
          <w:rStyle w:val="9"/>
          <w:rFonts w:hint="default" w:ascii="Times New Roman" w:hAnsi="Times New Roman" w:cs="Times New Roman"/>
          <w:b w:val="0"/>
          <w:bCs w:val="0"/>
        </w:rPr>
        <w:t>apply newly learned mechanics in meaningful ways</w:t>
      </w:r>
      <w:r>
        <w:rPr>
          <w:rFonts w:hint="default" w:ascii="Times New Roman" w:hAnsi="Times New Roman" w:cs="Times New Roman"/>
          <w:b w:val="0"/>
          <w:bCs w:val="0"/>
        </w:rPr>
        <w:t xml:space="preserve">, the game reinforces </w:t>
      </w:r>
      <w:r>
        <w:rPr>
          <w:rStyle w:val="9"/>
          <w:rFonts w:hint="default" w:ascii="Times New Roman" w:hAnsi="Times New Roman" w:cs="Times New Roman"/>
          <w:b w:val="0"/>
          <w:bCs w:val="0"/>
        </w:rPr>
        <w:t>deep learning and retention</w:t>
      </w:r>
      <w:r>
        <w:rPr>
          <w:rFonts w:hint="default" w:ascii="Times New Roman" w:hAnsi="Times New Roman" w:cs="Times New Roman"/>
          <w:b w:val="0"/>
          <w:bCs w:val="0"/>
        </w:rPr>
        <w:t xml:space="preserve"> rather than rote memorization. This approach aligns with Gee’s assertion that </w:t>
      </w:r>
      <w:r>
        <w:rPr>
          <w:rStyle w:val="9"/>
          <w:rFonts w:hint="default" w:ascii="Times New Roman" w:hAnsi="Times New Roman" w:cs="Times New Roman"/>
          <w:b w:val="0"/>
          <w:bCs w:val="0"/>
        </w:rPr>
        <w:t>well-ordered problems create a learning experience where failure is productive</w:t>
      </w:r>
      <w:r>
        <w:rPr>
          <w:rFonts w:hint="default" w:ascii="Times New Roman" w:hAnsi="Times New Roman" w:cs="Times New Roman"/>
          <w:b w:val="0"/>
          <w:bCs w:val="0"/>
        </w:rPr>
        <w:t xml:space="preserve"> rather than discouraging. As a result, players are not only </w:t>
      </w:r>
      <w:r>
        <w:rPr>
          <w:rStyle w:val="9"/>
          <w:rFonts w:hint="default" w:ascii="Times New Roman" w:hAnsi="Times New Roman" w:cs="Times New Roman"/>
          <w:b w:val="0"/>
          <w:bCs w:val="0"/>
        </w:rPr>
        <w:t>entertained but also engaged in an interactive learning process</w:t>
      </w:r>
      <w:r>
        <w:rPr>
          <w:rFonts w:hint="default" w:ascii="Times New Roman" w:hAnsi="Times New Roman" w:cs="Times New Roman"/>
          <w:b w:val="0"/>
          <w:bCs w:val="0"/>
        </w:rPr>
        <w:t xml:space="preserve"> that mirrors real-world skill acquisition, making </w:t>
      </w:r>
      <w:r>
        <w:rPr>
          <w:rStyle w:val="10"/>
          <w:rFonts w:hint="default" w:ascii="Times New Roman" w:hAnsi="Times New Roman" w:cs="Times New Roman"/>
          <w:b w:val="0"/>
          <w:bCs w:val="0"/>
        </w:rPr>
        <w:t>Hollow Knight</w:t>
      </w:r>
      <w:r>
        <w:rPr>
          <w:rFonts w:hint="default" w:ascii="Times New Roman" w:hAnsi="Times New Roman" w:cs="Times New Roman"/>
          <w:b w:val="0"/>
          <w:bCs w:val="0"/>
        </w:rPr>
        <w:t xml:space="preserve"> an effective model of </w:t>
      </w:r>
      <w:r>
        <w:rPr>
          <w:rStyle w:val="9"/>
          <w:rFonts w:hint="default" w:ascii="Times New Roman" w:hAnsi="Times New Roman" w:cs="Times New Roman"/>
          <w:b w:val="0"/>
          <w:bCs w:val="0"/>
        </w:rPr>
        <w:t>experiential learning through game design</w:t>
      </w:r>
      <w:r>
        <w:rPr>
          <w:rFonts w:hint="default" w:ascii="Times New Roman" w:hAnsi="Times New Roman" w:cs="Times New Roman"/>
          <w:b w:val="0"/>
          <w:bCs w:val="0"/>
        </w:rPr>
        <w:t>.</w:t>
      </w:r>
    </w:p>
    <w:p w14:paraId="16690C39">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Lee’s (2023) analysis of </w:t>
      </w:r>
      <w:r>
        <w:rPr>
          <w:rStyle w:val="10"/>
          <w:rFonts w:hint="default" w:ascii="Times New Roman" w:hAnsi="Times New Roman" w:cs="Times New Roman"/>
          <w:b w:val="0"/>
          <w:bCs w:val="0"/>
          <w:sz w:val="24"/>
          <w:szCs w:val="24"/>
        </w:rPr>
        <w:t>Hollow Knight</w:t>
      </w:r>
      <w:r>
        <w:rPr>
          <w:rFonts w:hint="default" w:ascii="Times New Roman" w:hAnsi="Times New Roman" w:cs="Times New Roman"/>
          <w:b w:val="0"/>
          <w:bCs w:val="0"/>
          <w:sz w:val="24"/>
          <w:szCs w:val="24"/>
        </w:rPr>
        <w:t>’s boss fights highlights the role of “sub-rewards”—small achievements tied to exploration—in sustaining motivation</w:t>
      </w:r>
      <w:r>
        <w:rPr>
          <w:rFonts w:hint="eastAsia" w:ascii="Times New Roman" w:hAnsi="Times New Roman" w:cs="Times New Roman"/>
          <w:b w:val="0"/>
          <w:bCs w:val="0"/>
          <w:sz w:val="24"/>
          <w:szCs w:val="24"/>
          <w:lang w:val="en-US" w:eastAsia="zh-CN"/>
        </w:rPr>
        <w:t xml:space="preserve"> (p.20)</w:t>
      </w:r>
      <w:r>
        <w:rPr>
          <w:rFonts w:hint="default" w:ascii="Times New Roman" w:hAnsi="Times New Roman" w:cs="Times New Roman"/>
          <w:b w:val="0"/>
          <w:bCs w:val="0"/>
          <w:sz w:val="24"/>
          <w:szCs w:val="24"/>
        </w:rPr>
        <w:t>. For instance, discovering Cornifer, the cartographer, in each zone rewards players with map fragments, symbolizing incremental progress. This scaffolding ensures players to learn to see the game as a system of interrelated parts (Gee, 2005, p. 12), a principle evident in my journal reflections. After acquiring the Mantis Claw in the City of Tears, I revisited earlier zones like Greenpath, uncovering hidden pathways and practicing vertical movement. This nonlinear design encourages organic skill application, preventing the “garden path” pitfalls Gee (2005) warns against, where early missteps derail later learning(p. 12).</w:t>
      </w:r>
    </w:p>
    <w:p w14:paraId="3923E6C2">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game’s ability upgrades, such as the </w:t>
      </w:r>
      <w:r>
        <w:rPr>
          <w:rStyle w:val="10"/>
          <w:rFonts w:hint="default" w:ascii="Times New Roman" w:hAnsi="Times New Roman" w:cs="Times New Roman"/>
          <w:b w:val="0"/>
          <w:bCs w:val="0"/>
          <w:sz w:val="24"/>
          <w:szCs w:val="24"/>
        </w:rPr>
        <w:t>Monarch Wings</w:t>
      </w:r>
      <w:r>
        <w:rPr>
          <w:rFonts w:hint="default" w:ascii="Times New Roman" w:hAnsi="Times New Roman" w:cs="Times New Roman"/>
          <w:b w:val="0"/>
          <w:bCs w:val="0"/>
          <w:sz w:val="24"/>
          <w:szCs w:val="24"/>
        </w:rPr>
        <w:t xml:space="preserve"> (double jump) and </w:t>
      </w:r>
      <w:r>
        <w:rPr>
          <w:rStyle w:val="10"/>
          <w:rFonts w:hint="default" w:ascii="Times New Roman" w:hAnsi="Times New Roman" w:cs="Times New Roman"/>
          <w:b w:val="0"/>
          <w:bCs w:val="0"/>
          <w:sz w:val="24"/>
          <w:szCs w:val="24"/>
        </w:rPr>
        <w:t>Isma’s Tear</w:t>
      </w:r>
      <w:r>
        <w:rPr>
          <w:rFonts w:hint="default" w:ascii="Times New Roman" w:hAnsi="Times New Roman" w:cs="Times New Roman"/>
          <w:b w:val="0"/>
          <w:bCs w:val="0"/>
          <w:sz w:val="24"/>
          <w:szCs w:val="24"/>
        </w:rPr>
        <w:t xml:space="preserve"> (acid resistance), further illustrate well-ordered progression. Each ability is introduced in a context that necessitates its use. For example, the </w:t>
      </w:r>
      <w:r>
        <w:rPr>
          <w:rStyle w:val="10"/>
          <w:rFonts w:hint="default" w:ascii="Times New Roman" w:hAnsi="Times New Roman" w:cs="Times New Roman"/>
          <w:b w:val="0"/>
          <w:bCs w:val="0"/>
          <w:sz w:val="24"/>
          <w:szCs w:val="24"/>
        </w:rPr>
        <w:t>Monarch Wings</w:t>
      </w:r>
      <w:r>
        <w:rPr>
          <w:rFonts w:hint="default" w:ascii="Times New Roman" w:hAnsi="Times New Roman" w:cs="Times New Roman"/>
          <w:b w:val="0"/>
          <w:bCs w:val="0"/>
          <w:sz w:val="24"/>
          <w:szCs w:val="24"/>
        </w:rPr>
        <w:t xml:space="preserve"> are found in the Ancient Basin, a zone filled with bottomless pits that require precise aerial control. By the time players reach this area, they have already mastered basic platforming and combat, allowing them to focus on integrating the double jump into their existing skill set. This aligns that learning should be a process of gradually increasing complexity, where new challenges build on mastered ones.</w:t>
      </w:r>
    </w:p>
    <w:p w14:paraId="0A3F3020">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w:t>
      </w:r>
      <w:r>
        <w:rPr>
          <w:rStyle w:val="10"/>
          <w:rFonts w:hint="default" w:ascii="Times New Roman" w:hAnsi="Times New Roman" w:cs="Times New Roman"/>
          <w:b w:val="0"/>
          <w:bCs w:val="0"/>
          <w:sz w:val="24"/>
          <w:szCs w:val="24"/>
        </w:rPr>
        <w:t>Crystal Heart</w:t>
      </w:r>
      <w:r>
        <w:rPr>
          <w:rFonts w:hint="default" w:ascii="Times New Roman" w:hAnsi="Times New Roman" w:cs="Times New Roman"/>
          <w:b w:val="0"/>
          <w:bCs w:val="0"/>
          <w:sz w:val="24"/>
          <w:szCs w:val="24"/>
        </w:rPr>
        <w:t xml:space="preserve"> (super dash) exemplifies this principle. Found in the Crystal Peak, this ability requires players to charge a dash that propels them across large gaps. The zone’s design—narrow platforms and laser-emitting crystals—forces players to practice timing and precision. My initial failures here taught me to anticipate environmental hazards, a skill later critical in the White Palace’s sawblade-filled corridors. Gee (2005) emphasizes that tools and abilities should feel like extensions of the player’s agency (p. 8), a concept embodied in how </w:t>
      </w:r>
      <w:r>
        <w:rPr>
          <w:rStyle w:val="10"/>
          <w:rFonts w:hint="default" w:ascii="Times New Roman" w:hAnsi="Times New Roman" w:cs="Times New Roman"/>
          <w:b w:val="0"/>
          <w:bCs w:val="0"/>
          <w:sz w:val="24"/>
          <w:szCs w:val="24"/>
        </w:rPr>
        <w:t>Hollow Knight</w:t>
      </w:r>
      <w:r>
        <w:rPr>
          <w:rFonts w:hint="default" w:ascii="Times New Roman" w:hAnsi="Times New Roman" w:cs="Times New Roman"/>
          <w:b w:val="0"/>
          <w:bCs w:val="0"/>
          <w:sz w:val="24"/>
          <w:szCs w:val="24"/>
        </w:rPr>
        <w:t xml:space="preserve"> ties upgrades to environmental mastery.</w:t>
      </w:r>
    </w:p>
    <w:p w14:paraId="02D0D537">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p>
    <w:p w14:paraId="33AB8875">
      <w:pPr>
        <w:pStyle w:val="3"/>
        <w:keepNext w:val="0"/>
        <w:keepLines w:val="0"/>
        <w:widowControl/>
        <w:suppressLineNumbers w:val="0"/>
        <w:spacing w:line="480" w:lineRule="auto"/>
        <w:rPr>
          <w:rFonts w:hint="default" w:ascii="Times New Roman" w:hAnsi="Times New Roman" w:cs="Times New Roman"/>
          <w:b/>
          <w:bCs/>
          <w:sz w:val="24"/>
          <w:szCs w:val="24"/>
        </w:rPr>
      </w:pPr>
      <w:r>
        <w:rPr>
          <w:rStyle w:val="9"/>
          <w:rFonts w:hint="default" w:ascii="Times New Roman" w:hAnsi="Times New Roman" w:cs="Times New Roman"/>
          <w:b/>
          <w:bCs/>
          <w:sz w:val="24"/>
          <w:szCs w:val="24"/>
        </w:rPr>
        <w:t>Pleasantly Frustrating Difficulty: Boss Battles and the Cycle of Expertise</w:t>
      </w:r>
    </w:p>
    <w:p w14:paraId="56EA1864">
      <w:pPr>
        <w:pStyle w:val="6"/>
        <w:keepNext w:val="0"/>
        <w:keepLines w:val="0"/>
        <w:widowControl/>
        <w:suppressLineNumbers w:val="0"/>
        <w:spacing w:line="480" w:lineRule="auto"/>
        <w:rPr>
          <w:rFonts w:hint="default" w:ascii="Times New Roman" w:hAnsi="Times New Roman" w:cs="Times New Roman"/>
          <w:b w:val="0"/>
          <w:bCs w:val="0"/>
        </w:rPr>
      </w:pPr>
      <w:r>
        <w:rPr>
          <w:rFonts w:hint="default" w:ascii="Times New Roman" w:hAnsi="Times New Roman" w:cs="Times New Roman"/>
          <w:b w:val="0"/>
          <w:bCs w:val="0"/>
          <w:sz w:val="24"/>
          <w:szCs w:val="24"/>
        </w:rPr>
        <w:t xml:space="preserve">Central to Gee’s (2005) framework is the concept of “pleasantly frustrating” challenges—tasks that balance difficulty with achievability to foster perseverance. </w:t>
      </w:r>
      <w:r>
        <w:rPr>
          <w:rStyle w:val="10"/>
          <w:rFonts w:hint="default" w:ascii="Times New Roman" w:hAnsi="Times New Roman" w:cs="Times New Roman"/>
          <w:b w:val="0"/>
          <w:bCs w:val="0"/>
          <w:sz w:val="24"/>
          <w:szCs w:val="24"/>
        </w:rPr>
        <w:t>Hollow Knight</w:t>
      </w:r>
      <w:r>
        <w:rPr>
          <w:rFonts w:hint="default" w:ascii="Times New Roman" w:hAnsi="Times New Roman" w:cs="Times New Roman"/>
          <w:b w:val="0"/>
          <w:bCs w:val="0"/>
          <w:sz w:val="24"/>
          <w:szCs w:val="24"/>
        </w:rPr>
        <w:t xml:space="preserve">’s boss battles epitomize this principle. The </w:t>
      </w:r>
      <w:r>
        <w:rPr>
          <w:rStyle w:val="10"/>
          <w:rFonts w:hint="default" w:ascii="Times New Roman" w:hAnsi="Times New Roman" w:cs="Times New Roman"/>
          <w:b w:val="0"/>
          <w:bCs w:val="0"/>
          <w:sz w:val="24"/>
          <w:szCs w:val="24"/>
        </w:rPr>
        <w:t>False Knight</w:t>
      </w:r>
      <w:r>
        <w:rPr>
          <w:rFonts w:hint="default" w:ascii="Times New Roman" w:hAnsi="Times New Roman" w:cs="Times New Roman"/>
          <w:b w:val="0"/>
          <w:bCs w:val="0"/>
          <w:sz w:val="24"/>
          <w:szCs w:val="24"/>
        </w:rPr>
        <w:t xml:space="preserve">, an early boss, teaches players to recognize telegraphed attacks through repetition. After multiple failures, I noticed his overhead slam created shockwaves avoidable by dashing, a skill acquired earlier. Lee (2023) identifies this as “reward shaping,” where incremental feedback (e.g., surviving longer) sustains motivation(p.1). Her reinforcement learning model reveals that bosses like the </w:t>
      </w:r>
      <w:r>
        <w:rPr>
          <w:rStyle w:val="10"/>
          <w:rFonts w:hint="default" w:ascii="Times New Roman" w:hAnsi="Times New Roman" w:cs="Times New Roman"/>
          <w:b w:val="0"/>
          <w:bCs w:val="0"/>
          <w:sz w:val="24"/>
          <w:szCs w:val="24"/>
        </w:rPr>
        <w:t>Mantis Lords</w:t>
      </w:r>
      <w:r>
        <w:rPr>
          <w:rFonts w:hint="default" w:ascii="Times New Roman" w:hAnsi="Times New Roman" w:cs="Times New Roman"/>
          <w:b w:val="0"/>
          <w:bCs w:val="0"/>
          <w:sz w:val="24"/>
          <w:szCs w:val="24"/>
        </w:rPr>
        <w:t xml:space="preserve"> are designed to “train” players through iterative failure, aligning with Gee’s (2005) “cycle of expertise” (p. 11).</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rPr>
        <w:t xml:space="preserve">This means that each repeated attempt at a boss fight is not merely a test of endurance but an opportunity for </w:t>
      </w:r>
      <w:r>
        <w:rPr>
          <w:rStyle w:val="9"/>
          <w:rFonts w:hint="default" w:ascii="Times New Roman" w:hAnsi="Times New Roman" w:cs="Times New Roman"/>
          <w:b w:val="0"/>
          <w:bCs w:val="0"/>
        </w:rPr>
        <w:t>incremental skill-building</w:t>
      </w:r>
      <w:r>
        <w:rPr>
          <w:rFonts w:hint="default" w:ascii="Times New Roman" w:hAnsi="Times New Roman" w:cs="Times New Roman"/>
          <w:b w:val="0"/>
          <w:bCs w:val="0"/>
        </w:rPr>
        <w:t xml:space="preserve">, where players </w:t>
      </w:r>
      <w:r>
        <w:rPr>
          <w:rStyle w:val="9"/>
          <w:rFonts w:hint="default" w:ascii="Times New Roman" w:hAnsi="Times New Roman" w:cs="Times New Roman"/>
          <w:b w:val="0"/>
          <w:bCs w:val="0"/>
        </w:rPr>
        <w:t>gradually refine their combat strategies, reaction times, and pattern recognition</w:t>
      </w:r>
      <w:r>
        <w:rPr>
          <w:rFonts w:hint="default" w:ascii="Times New Roman" w:hAnsi="Times New Roman" w:cs="Times New Roman"/>
          <w:b w:val="0"/>
          <w:bCs w:val="0"/>
        </w:rPr>
        <w:t xml:space="preserve">. As a result, </w:t>
      </w:r>
      <w:r>
        <w:rPr>
          <w:rStyle w:val="10"/>
          <w:rFonts w:hint="default" w:ascii="Times New Roman" w:hAnsi="Times New Roman" w:cs="Times New Roman"/>
          <w:b w:val="0"/>
          <w:bCs w:val="0"/>
        </w:rPr>
        <w:t>Hollow Knight</w:t>
      </w:r>
      <w:r>
        <w:rPr>
          <w:rFonts w:hint="default" w:ascii="Times New Roman" w:hAnsi="Times New Roman" w:cs="Times New Roman"/>
          <w:b w:val="0"/>
          <w:bCs w:val="0"/>
        </w:rPr>
        <w:t xml:space="preserve"> fosters a </w:t>
      </w:r>
      <w:r>
        <w:rPr>
          <w:rStyle w:val="9"/>
          <w:rFonts w:hint="default" w:ascii="Times New Roman" w:hAnsi="Times New Roman" w:cs="Times New Roman"/>
          <w:b w:val="0"/>
          <w:bCs w:val="0"/>
        </w:rPr>
        <w:t>learning environment that transforms initial failure into long-term mastery</w:t>
      </w:r>
      <w:r>
        <w:rPr>
          <w:rFonts w:hint="default" w:ascii="Times New Roman" w:hAnsi="Times New Roman" w:cs="Times New Roman"/>
          <w:b w:val="0"/>
          <w:bCs w:val="0"/>
        </w:rPr>
        <w:t xml:space="preserve">, reinforcing the idea that </w:t>
      </w:r>
      <w:r>
        <w:rPr>
          <w:rStyle w:val="9"/>
          <w:rFonts w:hint="default" w:ascii="Times New Roman" w:hAnsi="Times New Roman" w:cs="Times New Roman"/>
          <w:b w:val="0"/>
          <w:bCs w:val="0"/>
        </w:rPr>
        <w:t>challenges, when properly structured, serve as powerful learning tools</w:t>
      </w:r>
      <w:r>
        <w:rPr>
          <w:rFonts w:hint="default" w:ascii="Times New Roman" w:hAnsi="Times New Roman" w:cs="Times New Roman"/>
          <w:b w:val="0"/>
          <w:bCs w:val="0"/>
        </w:rPr>
        <w:t xml:space="preserve"> rather than discouraging obstacles.</w:t>
      </w:r>
    </w:p>
    <w:p w14:paraId="04F90B1C">
      <w:pPr>
        <w:pStyle w:val="6"/>
        <w:keepNext w:val="0"/>
        <w:keepLines w:val="0"/>
        <w:widowControl/>
        <w:suppressLineNumbers w:val="0"/>
        <w:spacing w:line="480" w:lineRule="auto"/>
        <w:ind w:firstLine="420" w:firstLineChars="0"/>
        <w:rPr>
          <w:rFonts w:hint="eastAsia" w:ascii="Times New Roman" w:hAnsi="Times New Roman" w:cs="Times New Roman" w:eastAsiaTheme="minorEastAsia"/>
          <w:b w:val="0"/>
          <w:bCs w:val="0"/>
          <w:sz w:val="24"/>
          <w:szCs w:val="24"/>
          <w:lang w:val="en-US" w:eastAsia="zh-CN"/>
        </w:rPr>
      </w:pPr>
    </w:p>
    <w:p w14:paraId="65221C8E">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w:t>
      </w:r>
      <w:r>
        <w:rPr>
          <w:rStyle w:val="10"/>
          <w:rFonts w:hint="default" w:ascii="Times New Roman" w:hAnsi="Times New Roman" w:cs="Times New Roman"/>
          <w:b w:val="0"/>
          <w:bCs w:val="0"/>
          <w:sz w:val="24"/>
          <w:szCs w:val="24"/>
        </w:rPr>
        <w:t>Mantis Lords</w:t>
      </w:r>
      <w:r>
        <w:rPr>
          <w:rFonts w:hint="default" w:ascii="Times New Roman" w:hAnsi="Times New Roman" w:cs="Times New Roman"/>
          <w:b w:val="0"/>
          <w:bCs w:val="0"/>
          <w:sz w:val="24"/>
          <w:szCs w:val="24"/>
        </w:rPr>
        <w:t xml:space="preserve"> battle further illustrates this. Initially overwhelming, their boomerang-like nail throws and synchronized attacks demanded adaptive strategies. My shift from aggression to patient baiting and counterattacking mirrors Gee’s (2008) assertion that failure is a source of feedback, not judgment (p. 34). Victory felt earned, not handed, reinforcing the player’s identity as a skilled warrior. This balance between challenge and reward ensures players remain engaged without succumbing to frustration, a hallmark of effective game-based learning.</w:t>
      </w:r>
    </w:p>
    <w:p w14:paraId="0EB3A74A">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Late-game bosses like the </w:t>
      </w:r>
      <w:r>
        <w:rPr>
          <w:rStyle w:val="10"/>
          <w:rFonts w:hint="default" w:ascii="Times New Roman" w:hAnsi="Times New Roman" w:cs="Times New Roman"/>
          <w:b w:val="0"/>
          <w:bCs w:val="0"/>
          <w:sz w:val="24"/>
          <w:szCs w:val="24"/>
        </w:rPr>
        <w:t>Radiance</w:t>
      </w:r>
      <w:r>
        <w:rPr>
          <w:rFonts w:hint="default" w:ascii="Times New Roman" w:hAnsi="Times New Roman" w:cs="Times New Roman"/>
          <w:b w:val="0"/>
          <w:bCs w:val="0"/>
          <w:sz w:val="24"/>
          <w:szCs w:val="24"/>
        </w:rPr>
        <w:t xml:space="preserve"> push this principle to its limits. As the final boss, the </w:t>
      </w:r>
      <w:r>
        <w:rPr>
          <w:rStyle w:val="10"/>
          <w:rFonts w:hint="default" w:ascii="Times New Roman" w:hAnsi="Times New Roman" w:cs="Times New Roman"/>
          <w:b w:val="0"/>
          <w:bCs w:val="0"/>
          <w:sz w:val="24"/>
          <w:szCs w:val="24"/>
        </w:rPr>
        <w:t>Radiance</w:t>
      </w:r>
      <w:r>
        <w:rPr>
          <w:rFonts w:hint="default" w:ascii="Times New Roman" w:hAnsi="Times New Roman" w:cs="Times New Roman"/>
          <w:b w:val="0"/>
          <w:bCs w:val="0"/>
          <w:sz w:val="24"/>
          <w:szCs w:val="24"/>
        </w:rPr>
        <w:t xml:space="preserve"> combines every skill players have learned: dodging, timing, and pattern recognition. My 15 failed attempts were punctuated by incremental progress—surviving longer each time, recognizing attack sequences, and refining my charm loadout. This aligns with Lee’s (2023) finding that bosses function as summative assessments of player skill (p. 23). The eventual victory was not just a triumph but a validation of cumulative learning, embodying Gee’s (2005) concept of “performance before competence” (p. 13).</w:t>
      </w:r>
    </w:p>
    <w:p w14:paraId="5F12BCC2">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p>
    <w:p w14:paraId="4A4CFA39">
      <w:pPr>
        <w:pStyle w:val="3"/>
        <w:keepNext w:val="0"/>
        <w:keepLines w:val="0"/>
        <w:widowControl/>
        <w:suppressLineNumbers w:val="0"/>
        <w:spacing w:line="480" w:lineRule="auto"/>
        <w:rPr>
          <w:rFonts w:hint="default" w:ascii="Times New Roman" w:hAnsi="Times New Roman" w:cs="Times New Roman"/>
          <w:b/>
          <w:bCs/>
          <w:sz w:val="24"/>
          <w:szCs w:val="24"/>
        </w:rPr>
      </w:pPr>
      <w:r>
        <w:rPr>
          <w:rStyle w:val="9"/>
          <w:rFonts w:hint="default" w:ascii="Times New Roman" w:hAnsi="Times New Roman" w:cs="Times New Roman"/>
          <w:b/>
          <w:bCs/>
          <w:sz w:val="24"/>
          <w:szCs w:val="24"/>
        </w:rPr>
        <w:t>Identity and Agency: The Silent Knight as a Vessel for Empowerment</w:t>
      </w:r>
    </w:p>
    <w:p w14:paraId="62F10E00">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Gee (2005) posits that deep learning occurs when players adopt identities tied to in-game goals, fostering emotional investment(p.7). </w:t>
      </w:r>
      <w:r>
        <w:rPr>
          <w:rStyle w:val="10"/>
          <w:rFonts w:hint="default" w:ascii="Times New Roman" w:hAnsi="Times New Roman" w:cs="Times New Roman"/>
          <w:b w:val="0"/>
          <w:bCs w:val="0"/>
          <w:sz w:val="24"/>
          <w:szCs w:val="24"/>
        </w:rPr>
        <w:t>Hollow Knight</w:t>
      </w:r>
      <w:r>
        <w:rPr>
          <w:rFonts w:hint="default" w:ascii="Times New Roman" w:hAnsi="Times New Roman" w:cs="Times New Roman"/>
          <w:b w:val="0"/>
          <w:bCs w:val="0"/>
          <w:sz w:val="24"/>
          <w:szCs w:val="24"/>
        </w:rPr>
        <w:t>’s silent protagonist facilitates this by minimizing narrative constraints, allowing players to project their strategies onto the knight. Environmental storytelling—crumbling statues, cryptic NPC dialogues—encourages personal interpretation. For example, the Mantis Lords’ post-victory bow transformed my perception from intruder to respected challenger, deepening my connection to the game’s world.</w:t>
      </w:r>
      <w:r>
        <w:rPr>
          <w:rFonts w:hint="default" w:ascii="Times New Roman" w:hAnsi="Times New Roman" w:cs="Times New Roman"/>
          <w:b w:val="0"/>
          <w:bCs w:val="0"/>
        </w:rPr>
        <w:t xml:space="preserve">This approach enhances player immersion by making progression feel personally meaningful rather than dictated by the game. By allowing players to </w:t>
      </w:r>
      <w:r>
        <w:rPr>
          <w:rStyle w:val="9"/>
          <w:rFonts w:hint="default" w:ascii="Times New Roman" w:hAnsi="Times New Roman" w:cs="Times New Roman"/>
          <w:b w:val="0"/>
          <w:bCs w:val="0"/>
        </w:rPr>
        <w:t>craft their own narrative interpretations</w:t>
      </w:r>
      <w:r>
        <w:rPr>
          <w:rFonts w:hint="default" w:ascii="Times New Roman" w:hAnsi="Times New Roman" w:cs="Times New Roman"/>
          <w:b w:val="0"/>
          <w:bCs w:val="0"/>
        </w:rPr>
        <w:t xml:space="preserve">, </w:t>
      </w:r>
      <w:r>
        <w:rPr>
          <w:rStyle w:val="10"/>
          <w:rFonts w:hint="default" w:ascii="Times New Roman" w:hAnsi="Times New Roman" w:cs="Times New Roman"/>
          <w:b w:val="0"/>
          <w:bCs w:val="0"/>
        </w:rPr>
        <w:t>Hollow Knight</w:t>
      </w:r>
      <w:r>
        <w:rPr>
          <w:rFonts w:hint="default" w:ascii="Times New Roman" w:hAnsi="Times New Roman" w:cs="Times New Roman"/>
          <w:b w:val="0"/>
          <w:bCs w:val="0"/>
        </w:rPr>
        <w:t xml:space="preserve"> reinforces Gee’s (2005) argument that </w:t>
      </w:r>
      <w:r>
        <w:rPr>
          <w:rStyle w:val="9"/>
          <w:rFonts w:hint="default" w:ascii="Times New Roman" w:hAnsi="Times New Roman" w:cs="Times New Roman"/>
          <w:b w:val="0"/>
          <w:bCs w:val="0"/>
        </w:rPr>
        <w:t>learning is most effective when tied to personal agency and investment</w:t>
      </w:r>
      <w:r>
        <w:rPr>
          <w:rFonts w:hint="default" w:ascii="Times New Roman" w:hAnsi="Times New Roman" w:cs="Times New Roman"/>
          <w:b w:val="0"/>
          <w:bCs w:val="0"/>
        </w:rPr>
        <w:t xml:space="preserve">. The absence of a predefined protagonist personality further enables players to </w:t>
      </w:r>
      <w:r>
        <w:rPr>
          <w:rStyle w:val="9"/>
          <w:rFonts w:hint="default" w:ascii="Times New Roman" w:hAnsi="Times New Roman" w:cs="Times New Roman"/>
          <w:b w:val="0"/>
          <w:bCs w:val="0"/>
        </w:rPr>
        <w:t>develop a sense of ownership over their journey</w:t>
      </w:r>
      <w:r>
        <w:rPr>
          <w:rFonts w:hint="default" w:ascii="Times New Roman" w:hAnsi="Times New Roman" w:cs="Times New Roman"/>
          <w:b w:val="0"/>
          <w:bCs w:val="0"/>
        </w:rPr>
        <w:t xml:space="preserve">, strengthening their </w:t>
      </w:r>
      <w:r>
        <w:rPr>
          <w:rStyle w:val="9"/>
          <w:rFonts w:hint="default" w:ascii="Times New Roman" w:hAnsi="Times New Roman" w:cs="Times New Roman"/>
          <w:b w:val="0"/>
          <w:bCs w:val="0"/>
        </w:rPr>
        <w:t>engagement and problem-solving skills</w:t>
      </w:r>
      <w:r>
        <w:rPr>
          <w:rFonts w:hint="default" w:ascii="Times New Roman" w:hAnsi="Times New Roman" w:cs="Times New Roman"/>
          <w:b w:val="0"/>
          <w:bCs w:val="0"/>
        </w:rPr>
        <w:t xml:space="preserve"> as they navigate Hallownest. This player-driven learning process not only deepens emotional attachment but also mirrors real-world learning experiences, where individuals learn best when they feel </w:t>
      </w:r>
      <w:r>
        <w:rPr>
          <w:rStyle w:val="9"/>
          <w:rFonts w:hint="default" w:ascii="Times New Roman" w:hAnsi="Times New Roman" w:cs="Times New Roman"/>
          <w:b w:val="0"/>
          <w:bCs w:val="0"/>
        </w:rPr>
        <w:t>personally connected to their challenges and goals</w:t>
      </w:r>
      <w:r>
        <w:rPr>
          <w:rFonts w:hint="default" w:ascii="Times New Roman" w:hAnsi="Times New Roman" w:cs="Times New Roman"/>
          <w:b w:val="0"/>
          <w:bCs w:val="0"/>
        </w:rPr>
        <w:t>.</w:t>
      </w:r>
    </w:p>
    <w:p w14:paraId="58A6A2D0">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game’s charm system further personalizes identity. Charms like </w:t>
      </w:r>
      <w:r>
        <w:rPr>
          <w:rStyle w:val="10"/>
          <w:rFonts w:hint="default" w:ascii="Times New Roman" w:hAnsi="Times New Roman" w:cs="Times New Roman"/>
          <w:b w:val="0"/>
          <w:bCs w:val="0"/>
          <w:sz w:val="24"/>
          <w:szCs w:val="24"/>
        </w:rPr>
        <w:t>Quick Slash</w:t>
      </w:r>
      <w:r>
        <w:rPr>
          <w:rFonts w:hint="default" w:ascii="Times New Roman" w:hAnsi="Times New Roman" w:cs="Times New Roman"/>
          <w:b w:val="0"/>
          <w:bCs w:val="0"/>
          <w:sz w:val="24"/>
          <w:szCs w:val="24"/>
        </w:rPr>
        <w:t xml:space="preserve"> (faster attacks) and </w:t>
      </w:r>
      <w:r>
        <w:rPr>
          <w:rStyle w:val="10"/>
          <w:rFonts w:hint="default" w:ascii="Times New Roman" w:hAnsi="Times New Roman" w:cs="Times New Roman"/>
          <w:b w:val="0"/>
          <w:bCs w:val="0"/>
          <w:sz w:val="24"/>
          <w:szCs w:val="24"/>
        </w:rPr>
        <w:t>Grubsong</w:t>
      </w:r>
      <w:r>
        <w:rPr>
          <w:rFonts w:hint="default" w:ascii="Times New Roman" w:hAnsi="Times New Roman" w:cs="Times New Roman"/>
          <w:b w:val="0"/>
          <w:bCs w:val="0"/>
          <w:sz w:val="24"/>
          <w:szCs w:val="24"/>
        </w:rPr>
        <w:t xml:space="preserve"> (soul gain on damage) allow players to tailor their playstyle. For example, I gravitated toward defensive charms like </w:t>
      </w:r>
      <w:r>
        <w:rPr>
          <w:rStyle w:val="10"/>
          <w:rFonts w:hint="default" w:ascii="Times New Roman" w:hAnsi="Times New Roman" w:cs="Times New Roman"/>
          <w:b w:val="0"/>
          <w:bCs w:val="0"/>
          <w:sz w:val="24"/>
          <w:szCs w:val="24"/>
        </w:rPr>
        <w:t>Stalwart Shell</w:t>
      </w:r>
      <w:r>
        <w:rPr>
          <w:rFonts w:hint="default" w:ascii="Times New Roman" w:hAnsi="Times New Roman" w:cs="Times New Roman"/>
          <w:b w:val="0"/>
          <w:bCs w:val="0"/>
          <w:sz w:val="24"/>
          <w:szCs w:val="24"/>
        </w:rPr>
        <w:t xml:space="preserve"> (invincibility extension) during boss fights, reflecting my cautious approach. Gee (2005) argues that such customization “validates diverse learning styles” (p. 12), ensuring players feel ownership over their strategies.</w:t>
      </w:r>
    </w:p>
    <w:p w14:paraId="566A9FBB">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game’s minimalistic narrative—delivered through cryptic tablets and NPCs like the mournful </w:t>
      </w:r>
      <w:r>
        <w:rPr>
          <w:rStyle w:val="10"/>
          <w:rFonts w:hint="default" w:ascii="Times New Roman" w:hAnsi="Times New Roman" w:cs="Times New Roman"/>
          <w:b w:val="0"/>
          <w:bCs w:val="0"/>
          <w:sz w:val="24"/>
          <w:szCs w:val="24"/>
        </w:rPr>
        <w:t>Elderbug</w:t>
      </w:r>
      <w:r>
        <w:rPr>
          <w:rFonts w:hint="default" w:ascii="Times New Roman" w:hAnsi="Times New Roman" w:cs="Times New Roman"/>
          <w:b w:val="0"/>
          <w:bCs w:val="0"/>
          <w:sz w:val="24"/>
          <w:szCs w:val="24"/>
        </w:rPr>
        <w:t>—invites players to construct their own understanding of Hallownest’s fall. This ambiguity fosters a sense of discovery, as piecing together lore fragments becomes a self-driven quest. Gee (2008) praises such design for treating players as co-authors of the narrative (p. 35), a principle that deepens engagement.</w:t>
      </w:r>
    </w:p>
    <w:p w14:paraId="3A6395E3">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p>
    <w:p w14:paraId="33D59F58">
      <w:pPr>
        <w:pStyle w:val="3"/>
        <w:keepNext w:val="0"/>
        <w:keepLines w:val="0"/>
        <w:widowControl/>
        <w:suppressLineNumbers w:val="0"/>
        <w:spacing w:line="480" w:lineRule="auto"/>
        <w:rPr>
          <w:rFonts w:hint="default" w:ascii="Times New Roman" w:hAnsi="Times New Roman" w:cs="Times New Roman"/>
          <w:b/>
          <w:bCs/>
          <w:sz w:val="24"/>
          <w:szCs w:val="24"/>
        </w:rPr>
      </w:pPr>
      <w:r>
        <w:rPr>
          <w:rStyle w:val="9"/>
          <w:rFonts w:hint="default" w:ascii="Times New Roman" w:hAnsi="Times New Roman" w:cs="Times New Roman"/>
          <w:b/>
          <w:bCs/>
          <w:sz w:val="24"/>
          <w:szCs w:val="24"/>
        </w:rPr>
        <w:t>System Thinking and Distributed Knowledge: Navigating Hallownest’s Ecosystem</w:t>
      </w:r>
    </w:p>
    <w:p w14:paraId="5E933D9D">
      <w:pPr>
        <w:pStyle w:val="6"/>
        <w:keepNext w:val="0"/>
        <w:keepLines w:val="0"/>
        <w:widowControl/>
        <w:suppressLineNumbers w:val="0"/>
        <w:spacing w:line="480" w:lineRule="auto"/>
        <w:rPr>
          <w:rFonts w:hint="default" w:ascii="Times New Roman" w:hAnsi="Times New Roman" w:cs="Times New Roman"/>
          <w:b w:val="0"/>
          <w:bCs w:val="0"/>
          <w:sz w:val="24"/>
          <w:szCs w:val="24"/>
        </w:rPr>
      </w:pPr>
      <w:r>
        <w:rPr>
          <w:rStyle w:val="10"/>
          <w:rFonts w:hint="default" w:ascii="Times New Roman" w:hAnsi="Times New Roman" w:cs="Times New Roman"/>
          <w:b w:val="0"/>
          <w:bCs w:val="0"/>
          <w:sz w:val="24"/>
          <w:szCs w:val="24"/>
        </w:rPr>
        <w:t>Hollow Knight</w:t>
      </w:r>
      <w:r>
        <w:rPr>
          <w:rFonts w:hint="default" w:ascii="Times New Roman" w:hAnsi="Times New Roman" w:cs="Times New Roman"/>
          <w:b w:val="0"/>
          <w:bCs w:val="0"/>
          <w:sz w:val="24"/>
          <w:szCs w:val="24"/>
        </w:rPr>
        <w:t>’s interconnected world demands “system thinking,” where players understand mechanics as part of a larger ecosystem (Gee, 2005, p.14). The map system, discovered organically through Cornifer’s humming, teaches navigation without tutorials. Updating maps at benches became a ritual, symbolizing progress and safety. This mirrors Gee’s (2008) information on demand principle, where knowledge is contextual and immediately applicable (p.26).</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rPr>
        <w:t xml:space="preserve">Instead of overwhelming players with information upfront, </w:t>
      </w:r>
      <w:r>
        <w:rPr>
          <w:rStyle w:val="10"/>
          <w:rFonts w:hint="default" w:ascii="Times New Roman" w:hAnsi="Times New Roman" w:cs="Times New Roman"/>
          <w:b w:val="0"/>
          <w:bCs w:val="0"/>
        </w:rPr>
        <w:t>Hollow Knight</w:t>
      </w:r>
      <w:r>
        <w:rPr>
          <w:rFonts w:hint="default" w:ascii="Times New Roman" w:hAnsi="Times New Roman" w:cs="Times New Roman"/>
          <w:b w:val="0"/>
          <w:bCs w:val="0"/>
        </w:rPr>
        <w:t xml:space="preserve"> ensures that </w:t>
      </w:r>
      <w:r>
        <w:rPr>
          <w:rStyle w:val="9"/>
          <w:rFonts w:hint="default" w:ascii="Times New Roman" w:hAnsi="Times New Roman" w:cs="Times New Roman"/>
          <w:b w:val="0"/>
          <w:bCs w:val="0"/>
        </w:rPr>
        <w:t>navigation and spatial learning emerge naturally from experience</w:t>
      </w:r>
      <w:r>
        <w:rPr>
          <w:rFonts w:hint="default" w:ascii="Times New Roman" w:hAnsi="Times New Roman" w:cs="Times New Roman"/>
          <w:b w:val="0"/>
          <w:bCs w:val="0"/>
        </w:rPr>
        <w:t>, making the process of exploration both engaging and educational.</w:t>
      </w:r>
    </w:p>
    <w:p w14:paraId="11205161">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w:t>
      </w:r>
      <w:r>
        <w:rPr>
          <w:rStyle w:val="10"/>
          <w:rFonts w:hint="default" w:ascii="Times New Roman" w:hAnsi="Times New Roman" w:cs="Times New Roman"/>
          <w:b w:val="0"/>
          <w:bCs w:val="0"/>
          <w:sz w:val="24"/>
          <w:szCs w:val="24"/>
        </w:rPr>
        <w:t>Infected Crossroads</w:t>
      </w:r>
      <w:r>
        <w:rPr>
          <w:rFonts w:hint="default" w:ascii="Times New Roman" w:hAnsi="Times New Roman" w:cs="Times New Roman"/>
          <w:b w:val="0"/>
          <w:bCs w:val="0"/>
          <w:sz w:val="24"/>
          <w:szCs w:val="24"/>
        </w:rPr>
        <w:t>—a zone later corrupted by orange pustules—teaches players to associate visual changes with gameplay shifts. The sudden appearance of explosive enemies forced me to adapt my combat strategy, linking aesthetics to mechanics. Such design shows teaching through the environment rather than text, and this deepens immersion.</w:t>
      </w:r>
    </w:p>
    <w:p w14:paraId="05AE2DEC">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Community-driven resources, such as fan-made guides and forums, act as “smart tools” (Gee, 2005, p. 9), distributing knowledge beyond the game. When stuck in Crystal Peak’s laser-filled tunnels, online tips revealed using the </w:t>
      </w:r>
      <w:r>
        <w:rPr>
          <w:rStyle w:val="10"/>
          <w:rFonts w:hint="default" w:ascii="Times New Roman" w:hAnsi="Times New Roman" w:cs="Times New Roman"/>
          <w:b w:val="0"/>
          <w:bCs w:val="0"/>
          <w:sz w:val="24"/>
          <w:szCs w:val="24"/>
        </w:rPr>
        <w:t>Desolate Dive</w:t>
      </w:r>
      <w:r>
        <w:rPr>
          <w:rFonts w:hint="default" w:ascii="Times New Roman" w:hAnsi="Times New Roman" w:cs="Times New Roman"/>
          <w:b w:val="0"/>
          <w:bCs w:val="0"/>
          <w:sz w:val="24"/>
          <w:szCs w:val="24"/>
        </w:rPr>
        <w:t xml:space="preserve"> to bypass obstacles—a strategy I later applied independently. Such external resources enhance reinforcement learning, bridging in-game challenges with collective expertise.</w:t>
      </w:r>
    </w:p>
    <w:p w14:paraId="3DEA0717">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Effective learning environments balance challenge and assistance, principles that are evident in </w:t>
      </w:r>
      <w:r>
        <w:rPr>
          <w:rFonts w:hint="default" w:ascii="Times New Roman" w:hAnsi="Times New Roman" w:cs="Times New Roman"/>
          <w:b w:val="0"/>
          <w:bCs w:val="0"/>
          <w:i/>
          <w:iCs/>
          <w:sz w:val="24"/>
          <w:szCs w:val="24"/>
        </w:rPr>
        <w:t>Hollow Knight</w:t>
      </w:r>
      <w:r>
        <w:rPr>
          <w:rFonts w:hint="default" w:ascii="Times New Roman" w:hAnsi="Times New Roman" w:cs="Times New Roman"/>
          <w:b w:val="0"/>
          <w:bCs w:val="0"/>
          <w:sz w:val="24"/>
          <w:szCs w:val="24"/>
        </w:rPr>
        <w:t xml:space="preserve">. The game’s lack of explicit instruction forces players to “co-design” their experience (Gee, 2005, p. 6), interpreting mechanics through experimentation rather than being guided by linear tutorials. This aligns with Gee’s (2005) argument that meaningful learning occurs when players actively construct knowledge instead of passively receiving information. </w:t>
      </w:r>
      <w:r>
        <w:rPr>
          <w:rFonts w:hint="default" w:ascii="Times New Roman" w:hAnsi="Times New Roman" w:cs="Times New Roman"/>
          <w:b w:val="0"/>
          <w:bCs w:val="0"/>
          <w:i/>
          <w:iCs/>
          <w:sz w:val="24"/>
          <w:szCs w:val="24"/>
        </w:rPr>
        <w:t>Hollow Knight</w:t>
      </w:r>
      <w:r>
        <w:rPr>
          <w:rFonts w:hint="default" w:ascii="Times New Roman" w:hAnsi="Times New Roman" w:cs="Times New Roman"/>
          <w:b w:val="0"/>
          <w:bCs w:val="0"/>
          <w:sz w:val="24"/>
          <w:szCs w:val="24"/>
        </w:rPr>
        <w:t xml:space="preserve"> exemplifies this approach by requiring players to discover the game’s mechanics, navigation strategies, and combat techniques through trial and error.</w:t>
      </w:r>
    </w:p>
    <w:p w14:paraId="64CA1BA0">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game’s boss battles illustrate Gee’s </w:t>
      </w:r>
      <w:r>
        <w:rPr>
          <w:rFonts w:hint="default" w:ascii="Times New Roman" w:hAnsi="Times New Roman" w:cs="Times New Roman"/>
          <w:b w:val="0"/>
          <w:bCs w:val="0"/>
          <w:i/>
          <w:iCs/>
          <w:sz w:val="24"/>
          <w:szCs w:val="24"/>
        </w:rPr>
        <w:t>Cycle of Expertise</w:t>
      </w:r>
      <w:r>
        <w:rPr>
          <w:rFonts w:hint="default" w:ascii="Times New Roman" w:hAnsi="Times New Roman" w:cs="Times New Roman"/>
          <w:b w:val="0"/>
          <w:bCs w:val="0"/>
          <w:sz w:val="24"/>
          <w:szCs w:val="24"/>
        </w:rPr>
        <w:t xml:space="preserve"> (2005), where repeated failure leads to incremental mastery (p. 11). Each defeat provides feedback, allowing players to refine their approach by learning attack patterns, adjusting strategies, and improving reaction times. This process mirrors real-world learning, where perseverance and adaptation are key components of expertise development. Similarly, the game’s nonlinear progression and interconnected world encourage system thinking, as players must understand how different abilities interact within the larger game environment. For example, acquiring the Mothwing Cloak (dash ability) allows players to access previously unreachable areas, reinforcing the principle that skills are not isolated but interwoven into a broader system.</w:t>
      </w:r>
    </w:p>
    <w:p w14:paraId="79C9AB13">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Beyond the game itself, </w:t>
      </w:r>
      <w:r>
        <w:rPr>
          <w:rFonts w:hint="default" w:ascii="Times New Roman" w:hAnsi="Times New Roman" w:cs="Times New Roman"/>
          <w:b w:val="0"/>
          <w:bCs w:val="0"/>
          <w:i/>
          <w:iCs/>
          <w:sz w:val="24"/>
          <w:szCs w:val="24"/>
        </w:rPr>
        <w:t>Hollow Knight</w:t>
      </w:r>
      <w:r>
        <w:rPr>
          <w:rFonts w:hint="default" w:ascii="Times New Roman" w:hAnsi="Times New Roman" w:cs="Times New Roman"/>
          <w:b w:val="0"/>
          <w:bCs w:val="0"/>
          <w:sz w:val="24"/>
          <w:szCs w:val="24"/>
        </w:rPr>
        <w:t xml:space="preserve"> has a strong player-driven learning ecosystem, with extensive community-generated guides, wikis, and video tutorials. These resources act as “smart tools” (Gee, 2005, p. </w:t>
      </w:r>
      <w:r>
        <w:rPr>
          <w:rFonts w:hint="default" w:ascii="Times New Roman" w:hAnsi="Times New Roman" w:cs="Times New Roman"/>
          <w:b w:val="0"/>
          <w:bCs w:val="0"/>
          <w:sz w:val="24"/>
          <w:szCs w:val="24"/>
          <w:lang w:val="en-US" w:eastAsia="zh-CN"/>
        </w:rPr>
        <w:t>9</w:t>
      </w:r>
      <w:r>
        <w:rPr>
          <w:rFonts w:hint="default" w:ascii="Times New Roman" w:hAnsi="Times New Roman" w:cs="Times New Roman"/>
          <w:b w:val="0"/>
          <w:bCs w:val="0"/>
          <w:sz w:val="24"/>
          <w:szCs w:val="24"/>
        </w:rPr>
        <w:t>), supporting distributed knowledge by allowing players to learn from one another. The existence of a vast player community enhances the game’s role as a teaching tool, demonstrating how collaborative learning emerges in digital spaces.</w:t>
      </w:r>
    </w:p>
    <w:p w14:paraId="59377F08">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p>
    <w:p w14:paraId="4C777AF3">
      <w:pPr>
        <w:pStyle w:val="3"/>
        <w:keepNext w:val="0"/>
        <w:keepLines w:val="0"/>
        <w:widowControl/>
        <w:suppressLineNumbers w:val="0"/>
        <w:spacing w:line="480" w:lineRule="auto"/>
        <w:jc w:val="both"/>
        <w:rPr>
          <w:rFonts w:hint="default" w:ascii="Times New Roman" w:hAnsi="Times New Roman" w:cs="Times New Roman"/>
          <w:b/>
          <w:bCs/>
          <w:sz w:val="24"/>
          <w:szCs w:val="24"/>
        </w:rPr>
      </w:pPr>
      <w:r>
        <w:rPr>
          <w:rStyle w:val="9"/>
          <w:rFonts w:hint="default" w:ascii="Times New Roman" w:hAnsi="Times New Roman" w:cs="Times New Roman"/>
          <w:b/>
          <w:bCs/>
          <w:sz w:val="24"/>
          <w:szCs w:val="24"/>
        </w:rPr>
        <w:t>Shortcomings and Redesign Opportunities</w:t>
      </w:r>
    </w:p>
    <w:p w14:paraId="03BB7AF7">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Despite its strengths, </w:t>
      </w:r>
      <w:r>
        <w:rPr>
          <w:rStyle w:val="10"/>
          <w:rFonts w:hint="default" w:ascii="Times New Roman" w:hAnsi="Times New Roman" w:cs="Times New Roman"/>
          <w:b w:val="0"/>
          <w:bCs w:val="0"/>
          <w:sz w:val="24"/>
          <w:szCs w:val="24"/>
        </w:rPr>
        <w:t>Hollow Knight</w:t>
      </w:r>
      <w:r>
        <w:rPr>
          <w:rFonts w:hint="default" w:ascii="Times New Roman" w:hAnsi="Times New Roman" w:cs="Times New Roman"/>
          <w:b w:val="0"/>
          <w:bCs w:val="0"/>
          <w:sz w:val="24"/>
          <w:szCs w:val="24"/>
        </w:rPr>
        <w:t xml:space="preserve"> occasionally strays from Gee’s ideals. Deepnest’s oppressive design—pitch-black tunnels, ambushing spiders—risks overwhelming players. While the zone taught caution, its difficulty curve could be softened with subtle visual cues, such as bioluminescent fungi highlighting safe paths, aligning with Gee’s information on demand principle (Gee, 200</w:t>
      </w:r>
      <w:r>
        <w:rPr>
          <w:rFonts w:hint="eastAsia" w:ascii="Times New Roman" w:hAnsi="Times New Roman" w:cs="Times New Roman"/>
          <w:b w:val="0"/>
          <w:bCs w:val="0"/>
          <w:sz w:val="24"/>
          <w:szCs w:val="24"/>
          <w:lang w:val="en-US" w:eastAsia="zh-CN"/>
        </w:rPr>
        <w:t>5</w:t>
      </w:r>
      <w:r>
        <w:rPr>
          <w:rFonts w:hint="default" w:ascii="Times New Roman" w:hAnsi="Times New Roman" w:cs="Times New Roman"/>
          <w:b w:val="0"/>
          <w:bCs w:val="0"/>
          <w:sz w:val="24"/>
          <w:szCs w:val="24"/>
        </w:rPr>
        <w:t>, p.</w:t>
      </w:r>
      <w:r>
        <w:rPr>
          <w:rFonts w:hint="eastAsia" w:ascii="Times New Roman" w:hAnsi="Times New Roman" w:cs="Times New Roman"/>
          <w:b w:val="0"/>
          <w:bCs w:val="0"/>
          <w:sz w:val="24"/>
          <w:szCs w:val="24"/>
          <w:lang w:val="en-US" w:eastAsia="zh-CN"/>
        </w:rPr>
        <w:t>11</w:t>
      </w:r>
      <w:bookmarkStart w:id="0" w:name="_GoBack"/>
      <w:bookmarkEnd w:id="0"/>
      <w:r>
        <w:rPr>
          <w:rFonts w:hint="default" w:ascii="Times New Roman" w:hAnsi="Times New Roman" w:cs="Times New Roman"/>
          <w:b w:val="0"/>
          <w:bCs w:val="0"/>
          <w:sz w:val="24"/>
          <w:szCs w:val="24"/>
        </w:rPr>
        <w:t>).</w:t>
      </w:r>
    </w:p>
    <w:p w14:paraId="71BCCD03">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w:t>
      </w:r>
      <w:r>
        <w:rPr>
          <w:rStyle w:val="10"/>
          <w:rFonts w:hint="default" w:ascii="Times New Roman" w:hAnsi="Times New Roman" w:cs="Times New Roman"/>
          <w:b w:val="0"/>
          <w:bCs w:val="0"/>
          <w:sz w:val="24"/>
          <w:szCs w:val="24"/>
        </w:rPr>
        <w:t>White Palace</w:t>
      </w:r>
      <w:r>
        <w:rPr>
          <w:rFonts w:hint="default" w:ascii="Times New Roman" w:hAnsi="Times New Roman" w:cs="Times New Roman"/>
          <w:b w:val="0"/>
          <w:bCs w:val="0"/>
          <w:sz w:val="24"/>
          <w:szCs w:val="24"/>
        </w:rPr>
        <w:t>, a late-game platforming challenge, exemplifies another flaw. Its razor-sharp sawblades and infinite respawning enemies felt punitive rather than instructive. Gee (2005) warns that challenges should empower, not alienate (p. 10). A redesign introducing checkpoints or reducing environmental clutter could maintain difficulty while respecting player investment.</w:t>
      </w:r>
    </w:p>
    <w:p w14:paraId="385BD17C">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Late-game abilities like the </w:t>
      </w:r>
      <w:r>
        <w:rPr>
          <w:rStyle w:val="10"/>
          <w:rFonts w:hint="default" w:ascii="Times New Roman" w:hAnsi="Times New Roman" w:cs="Times New Roman"/>
          <w:b w:val="0"/>
          <w:bCs w:val="0"/>
          <w:sz w:val="24"/>
          <w:szCs w:val="24"/>
        </w:rPr>
        <w:t>Shade Cloak</w:t>
      </w:r>
      <w:r>
        <w:rPr>
          <w:rFonts w:hint="default" w:ascii="Times New Roman" w:hAnsi="Times New Roman" w:cs="Times New Roman"/>
          <w:b w:val="0"/>
          <w:bCs w:val="0"/>
          <w:sz w:val="24"/>
          <w:szCs w:val="24"/>
        </w:rPr>
        <w:t xml:space="preserve"> (phase-through attacks) are introduced abruptly, disrupting the well-ordered progression. A gradual tutorial, perhaps through mini-bosses requiring its use, would better scaffold mastery. For example, a </w:t>
      </w:r>
      <w:r>
        <w:rPr>
          <w:rStyle w:val="10"/>
          <w:rFonts w:hint="default" w:ascii="Times New Roman" w:hAnsi="Times New Roman" w:cs="Times New Roman"/>
          <w:b w:val="0"/>
          <w:bCs w:val="0"/>
          <w:sz w:val="24"/>
          <w:szCs w:val="24"/>
        </w:rPr>
        <w:t>Shade Cloak</w:t>
      </w:r>
      <w:r>
        <w:rPr>
          <w:rFonts w:hint="default" w:ascii="Times New Roman" w:hAnsi="Times New Roman" w:cs="Times New Roman"/>
          <w:b w:val="0"/>
          <w:bCs w:val="0"/>
          <w:sz w:val="24"/>
          <w:szCs w:val="24"/>
        </w:rPr>
        <w:t>-gated puzzle in the Queen’s Gardens could teach players to phase through hazards incrementally.</w:t>
      </w:r>
    </w:p>
    <w:p w14:paraId="534E33B4">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p>
    <w:p w14:paraId="159E42A1">
      <w:pPr>
        <w:pStyle w:val="6"/>
        <w:keepNext w:val="0"/>
        <w:keepLines w:val="0"/>
        <w:widowControl/>
        <w:suppressLineNumbers w:val="0"/>
        <w:spacing w:line="480" w:lineRule="auto"/>
        <w:ind w:firstLine="420" w:firstLineChars="0"/>
        <w:jc w:val="center"/>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Conclusion</w:t>
      </w:r>
    </w:p>
    <w:p w14:paraId="3AC1E249">
      <w:pPr>
        <w:pStyle w:val="6"/>
        <w:keepNext w:val="0"/>
        <w:keepLines w:val="0"/>
        <w:widowControl/>
        <w:suppressLineNumbers w:val="0"/>
        <w:spacing w:line="480" w:lineRule="auto"/>
        <w:ind w:firstLine="420" w:firstLineChars="0"/>
        <w:rPr>
          <w:rFonts w:hint="default" w:ascii="Times New Roman" w:hAnsi="Times New Roman" w:cs="Times New Roman"/>
          <w:b w:val="0"/>
          <w:bCs w:val="0"/>
        </w:rPr>
      </w:pPr>
      <w:r>
        <w:rPr>
          <w:rStyle w:val="10"/>
          <w:rFonts w:hint="default" w:ascii="Times New Roman" w:hAnsi="Times New Roman" w:cs="Times New Roman"/>
          <w:b w:val="0"/>
          <w:bCs w:val="0"/>
        </w:rPr>
        <w:t>Hollow Knight</w:t>
      </w:r>
      <w:r>
        <w:rPr>
          <w:rFonts w:hint="default" w:ascii="Times New Roman" w:hAnsi="Times New Roman" w:cs="Times New Roman"/>
          <w:b w:val="0"/>
          <w:bCs w:val="0"/>
        </w:rPr>
        <w:t xml:space="preserve"> (Team Cherry, 2017) exemplifies how well-designed video games serve as powerful learning environments, naturally engaging players in </w:t>
      </w:r>
      <w:r>
        <w:rPr>
          <w:rStyle w:val="9"/>
          <w:rFonts w:hint="default" w:ascii="Times New Roman" w:hAnsi="Times New Roman" w:cs="Times New Roman"/>
          <w:b w:val="0"/>
          <w:bCs w:val="0"/>
        </w:rPr>
        <w:t>problem-solving, identity formation, and system thinking</w:t>
      </w:r>
      <w:r>
        <w:rPr>
          <w:rFonts w:hint="default" w:ascii="Times New Roman" w:hAnsi="Times New Roman" w:cs="Times New Roman"/>
          <w:b w:val="0"/>
          <w:bCs w:val="0"/>
        </w:rPr>
        <w:t xml:space="preserve">. Through an analysis of the game’s </w:t>
      </w:r>
      <w:r>
        <w:rPr>
          <w:rStyle w:val="9"/>
          <w:rFonts w:hint="default" w:ascii="Times New Roman" w:hAnsi="Times New Roman" w:cs="Times New Roman"/>
          <w:b w:val="0"/>
          <w:bCs w:val="0"/>
        </w:rPr>
        <w:t>incremental challenge progression, adaptive difficulty, and immersive exploration</w:t>
      </w:r>
      <w:r>
        <w:rPr>
          <w:rFonts w:hint="default" w:ascii="Times New Roman" w:hAnsi="Times New Roman" w:cs="Times New Roman"/>
          <w:b w:val="0"/>
          <w:bCs w:val="0"/>
        </w:rPr>
        <w:t xml:space="preserve">, this paper has demonstrated how </w:t>
      </w:r>
      <w:r>
        <w:rPr>
          <w:rStyle w:val="10"/>
          <w:rFonts w:hint="default" w:ascii="Times New Roman" w:hAnsi="Times New Roman" w:cs="Times New Roman"/>
          <w:b w:val="0"/>
          <w:bCs w:val="0"/>
        </w:rPr>
        <w:t>Hollow Knight</w:t>
      </w:r>
      <w:r>
        <w:rPr>
          <w:rFonts w:hint="default" w:ascii="Times New Roman" w:hAnsi="Times New Roman" w:cs="Times New Roman"/>
          <w:b w:val="0"/>
          <w:bCs w:val="0"/>
        </w:rPr>
        <w:t xml:space="preserve"> aligns with James Paul Gee’s (2005, 2008) principles of effective learning. The game’s nonlinear structure, </w:t>
      </w:r>
      <w:r>
        <w:rPr>
          <w:rStyle w:val="9"/>
          <w:rFonts w:hint="default" w:ascii="Times New Roman" w:hAnsi="Times New Roman" w:cs="Times New Roman"/>
          <w:b w:val="0"/>
          <w:bCs w:val="0"/>
        </w:rPr>
        <w:t>lack of explicit instruction</w:t>
      </w:r>
      <w:r>
        <w:rPr>
          <w:rFonts w:hint="default" w:ascii="Times New Roman" w:hAnsi="Times New Roman" w:cs="Times New Roman"/>
          <w:b w:val="0"/>
          <w:bCs w:val="0"/>
        </w:rPr>
        <w:t xml:space="preserve">, and </w:t>
      </w:r>
      <w:r>
        <w:rPr>
          <w:rStyle w:val="9"/>
          <w:rFonts w:hint="default" w:ascii="Times New Roman" w:hAnsi="Times New Roman" w:cs="Times New Roman"/>
          <w:b w:val="0"/>
          <w:bCs w:val="0"/>
        </w:rPr>
        <w:t>demand for skill mastery</w:t>
      </w:r>
      <w:r>
        <w:rPr>
          <w:rFonts w:hint="default" w:ascii="Times New Roman" w:hAnsi="Times New Roman" w:cs="Times New Roman"/>
          <w:b w:val="0"/>
          <w:bCs w:val="0"/>
        </w:rPr>
        <w:t xml:space="preserve"> mirror real-world learning processes, where </w:t>
      </w:r>
      <w:r>
        <w:rPr>
          <w:rStyle w:val="9"/>
          <w:rFonts w:hint="default" w:ascii="Times New Roman" w:hAnsi="Times New Roman" w:cs="Times New Roman"/>
          <w:b w:val="0"/>
          <w:bCs w:val="0"/>
        </w:rPr>
        <w:t>trial and error, perseverance, and discovery</w:t>
      </w:r>
      <w:r>
        <w:rPr>
          <w:rFonts w:hint="default" w:ascii="Times New Roman" w:hAnsi="Times New Roman" w:cs="Times New Roman"/>
          <w:b w:val="0"/>
          <w:bCs w:val="0"/>
        </w:rPr>
        <w:t xml:space="preserve"> are essential components of expertise development.</w:t>
      </w:r>
    </w:p>
    <w:p w14:paraId="66C81190">
      <w:pPr>
        <w:pStyle w:val="6"/>
        <w:keepNext w:val="0"/>
        <w:keepLines w:val="0"/>
        <w:widowControl/>
        <w:suppressLineNumbers w:val="0"/>
        <w:spacing w:line="480" w:lineRule="auto"/>
        <w:ind w:firstLine="420" w:firstLineChars="0"/>
        <w:rPr>
          <w:rFonts w:hint="default" w:ascii="Times New Roman" w:hAnsi="Times New Roman" w:cs="Times New Roman"/>
          <w:b w:val="0"/>
          <w:bCs w:val="0"/>
        </w:rPr>
      </w:pPr>
      <w:r>
        <w:rPr>
          <w:rFonts w:hint="default" w:ascii="Times New Roman" w:hAnsi="Times New Roman" w:cs="Times New Roman"/>
          <w:b w:val="0"/>
          <w:bCs w:val="0"/>
        </w:rPr>
        <w:t xml:space="preserve">By examining the </w:t>
      </w:r>
      <w:r>
        <w:rPr>
          <w:rStyle w:val="9"/>
          <w:rFonts w:hint="default" w:ascii="Times New Roman" w:hAnsi="Times New Roman" w:cs="Times New Roman"/>
          <w:b w:val="0"/>
          <w:bCs w:val="0"/>
        </w:rPr>
        <w:t>well-ordered problems</w:t>
      </w:r>
      <w:r>
        <w:rPr>
          <w:rFonts w:hint="default" w:ascii="Times New Roman" w:hAnsi="Times New Roman" w:cs="Times New Roman"/>
          <w:b w:val="0"/>
          <w:bCs w:val="0"/>
        </w:rPr>
        <w:t xml:space="preserve"> embedded in the game’s ability-based progression, we see how </w:t>
      </w:r>
      <w:r>
        <w:rPr>
          <w:rStyle w:val="10"/>
          <w:rFonts w:hint="default" w:ascii="Times New Roman" w:hAnsi="Times New Roman" w:cs="Times New Roman"/>
          <w:b w:val="0"/>
          <w:bCs w:val="0"/>
        </w:rPr>
        <w:t>Hollow Knight</w:t>
      </w:r>
      <w:r>
        <w:rPr>
          <w:rFonts w:hint="default" w:ascii="Times New Roman" w:hAnsi="Times New Roman" w:cs="Times New Roman"/>
          <w:b w:val="0"/>
          <w:bCs w:val="0"/>
        </w:rPr>
        <w:t xml:space="preserve"> scaffolds learning in a way that prevents overwhelming complexity while ensuring meaningful challenge. The </w:t>
      </w:r>
      <w:r>
        <w:rPr>
          <w:rStyle w:val="9"/>
          <w:rFonts w:hint="default" w:ascii="Times New Roman" w:hAnsi="Times New Roman" w:cs="Times New Roman"/>
          <w:b w:val="0"/>
          <w:bCs w:val="0"/>
        </w:rPr>
        <w:t>pleasantly frustrating difficulty</w:t>
      </w:r>
      <w:r>
        <w:rPr>
          <w:rFonts w:hint="default" w:ascii="Times New Roman" w:hAnsi="Times New Roman" w:cs="Times New Roman"/>
          <w:b w:val="0"/>
          <w:bCs w:val="0"/>
        </w:rPr>
        <w:t xml:space="preserve"> of its boss battles aligns with Gee’s </w:t>
      </w:r>
      <w:r>
        <w:rPr>
          <w:rStyle w:val="10"/>
          <w:rFonts w:hint="default" w:ascii="Times New Roman" w:hAnsi="Times New Roman" w:cs="Times New Roman"/>
          <w:b w:val="0"/>
          <w:bCs w:val="0"/>
        </w:rPr>
        <w:t>Cycle of Expertise</w:t>
      </w:r>
      <w:r>
        <w:rPr>
          <w:rFonts w:hint="default" w:ascii="Times New Roman" w:hAnsi="Times New Roman" w:cs="Times New Roman"/>
          <w:b w:val="0"/>
          <w:bCs w:val="0"/>
        </w:rPr>
        <w:t xml:space="preserve"> (2005), reinforcing the idea that </w:t>
      </w:r>
      <w:r>
        <w:rPr>
          <w:rStyle w:val="9"/>
          <w:rFonts w:hint="default" w:ascii="Times New Roman" w:hAnsi="Times New Roman" w:cs="Times New Roman"/>
          <w:b w:val="0"/>
          <w:bCs w:val="0"/>
        </w:rPr>
        <w:t>failure serves as feedback rather than punishment</w:t>
      </w:r>
      <w:r>
        <w:rPr>
          <w:rFonts w:hint="default" w:ascii="Times New Roman" w:hAnsi="Times New Roman" w:cs="Times New Roman"/>
          <w:b w:val="0"/>
          <w:bCs w:val="0"/>
        </w:rPr>
        <w:t xml:space="preserve">. Furthermore, the game’s </w:t>
      </w:r>
      <w:r>
        <w:rPr>
          <w:rStyle w:val="9"/>
          <w:rFonts w:hint="default" w:ascii="Times New Roman" w:hAnsi="Times New Roman" w:cs="Times New Roman"/>
          <w:b w:val="0"/>
          <w:bCs w:val="0"/>
        </w:rPr>
        <w:t>open-ended identity projection</w:t>
      </w:r>
      <w:r>
        <w:rPr>
          <w:rFonts w:hint="default" w:ascii="Times New Roman" w:hAnsi="Times New Roman" w:cs="Times New Roman"/>
          <w:b w:val="0"/>
          <w:bCs w:val="0"/>
        </w:rPr>
        <w:t xml:space="preserve">—allowing players to customize their approach through charms and strategic play—demonstrates how learning is most effective when tied to personal agency and engagement. Additionally, </w:t>
      </w:r>
      <w:r>
        <w:rPr>
          <w:rStyle w:val="10"/>
          <w:rFonts w:hint="default" w:ascii="Times New Roman" w:hAnsi="Times New Roman" w:cs="Times New Roman"/>
          <w:b w:val="0"/>
          <w:bCs w:val="0"/>
        </w:rPr>
        <w:t>Hollow Knight</w:t>
      </w:r>
      <w:r>
        <w:rPr>
          <w:rFonts w:hint="default" w:ascii="Times New Roman" w:hAnsi="Times New Roman" w:cs="Times New Roman"/>
          <w:b w:val="0"/>
          <w:bCs w:val="0"/>
        </w:rPr>
        <w:t xml:space="preserve"> fosters </w:t>
      </w:r>
      <w:r>
        <w:rPr>
          <w:rStyle w:val="9"/>
          <w:rFonts w:hint="default" w:ascii="Times New Roman" w:hAnsi="Times New Roman" w:cs="Times New Roman"/>
          <w:b w:val="0"/>
          <w:bCs w:val="0"/>
        </w:rPr>
        <w:t>system thinking</w:t>
      </w:r>
      <w:r>
        <w:rPr>
          <w:rFonts w:hint="default" w:ascii="Times New Roman" w:hAnsi="Times New Roman" w:cs="Times New Roman"/>
          <w:b w:val="0"/>
          <w:bCs w:val="0"/>
        </w:rPr>
        <w:t xml:space="preserve">, teaching players to view its interconnected world as a </w:t>
      </w:r>
      <w:r>
        <w:rPr>
          <w:rStyle w:val="9"/>
          <w:rFonts w:hint="default" w:ascii="Times New Roman" w:hAnsi="Times New Roman" w:cs="Times New Roman"/>
          <w:b w:val="0"/>
          <w:bCs w:val="0"/>
        </w:rPr>
        <w:t>network of evolving challenges and solutions</w:t>
      </w:r>
      <w:r>
        <w:rPr>
          <w:rFonts w:hint="default" w:ascii="Times New Roman" w:hAnsi="Times New Roman" w:cs="Times New Roman"/>
          <w:b w:val="0"/>
          <w:bCs w:val="0"/>
        </w:rPr>
        <w:t xml:space="preserve">, reinforcing Gee’s idea about </w:t>
      </w:r>
      <w:r>
        <w:rPr>
          <w:rStyle w:val="9"/>
          <w:rFonts w:hint="default" w:ascii="Times New Roman" w:hAnsi="Times New Roman" w:cs="Times New Roman"/>
          <w:b w:val="0"/>
          <w:bCs w:val="0"/>
        </w:rPr>
        <w:t xml:space="preserve">system thinking </w:t>
      </w:r>
      <w:r>
        <w:rPr>
          <w:rFonts w:hint="default" w:ascii="Times New Roman" w:hAnsi="Times New Roman" w:cs="Times New Roman"/>
          <w:b w:val="0"/>
          <w:bCs w:val="0"/>
        </w:rPr>
        <w:t>(Gee, 2005, p. 14).</w:t>
      </w:r>
    </w:p>
    <w:p w14:paraId="31D31DA9">
      <w:pPr>
        <w:pStyle w:val="6"/>
        <w:keepNext w:val="0"/>
        <w:keepLines w:val="0"/>
        <w:widowControl/>
        <w:suppressLineNumbers w:val="0"/>
        <w:spacing w:line="480" w:lineRule="auto"/>
        <w:ind w:firstLine="420" w:firstLineChars="0"/>
        <w:rPr>
          <w:rFonts w:hint="default" w:ascii="Times New Roman" w:hAnsi="Times New Roman" w:cs="Times New Roman"/>
          <w:b w:val="0"/>
          <w:bCs w:val="0"/>
        </w:rPr>
      </w:pPr>
      <w:r>
        <w:rPr>
          <w:rFonts w:hint="default" w:ascii="Times New Roman" w:hAnsi="Times New Roman" w:cs="Times New Roman"/>
          <w:b w:val="0"/>
          <w:bCs w:val="0"/>
        </w:rPr>
        <w:t xml:space="preserve">Beyond the in-game learning experience, </w:t>
      </w:r>
      <w:r>
        <w:rPr>
          <w:rStyle w:val="10"/>
          <w:rFonts w:hint="default" w:ascii="Times New Roman" w:hAnsi="Times New Roman" w:cs="Times New Roman"/>
          <w:b w:val="0"/>
          <w:bCs w:val="0"/>
        </w:rPr>
        <w:t>Hollow Knight</w:t>
      </w:r>
      <w:r>
        <w:rPr>
          <w:rFonts w:hint="default" w:ascii="Times New Roman" w:hAnsi="Times New Roman" w:cs="Times New Roman"/>
          <w:b w:val="0"/>
          <w:bCs w:val="0"/>
        </w:rPr>
        <w:t xml:space="preserve"> extends its educational value through </w:t>
      </w:r>
      <w:r>
        <w:rPr>
          <w:rStyle w:val="9"/>
          <w:rFonts w:hint="default" w:ascii="Times New Roman" w:hAnsi="Times New Roman" w:cs="Times New Roman"/>
          <w:b w:val="0"/>
          <w:bCs w:val="0"/>
        </w:rPr>
        <w:t>community-driven knowledge sharing</w:t>
      </w:r>
      <w:r>
        <w:rPr>
          <w:rFonts w:hint="default" w:ascii="Times New Roman" w:hAnsi="Times New Roman" w:cs="Times New Roman"/>
          <w:b w:val="0"/>
          <w:bCs w:val="0"/>
        </w:rPr>
        <w:t>, with extensive player-created guides, wikis, and discussions forming a smart tool</w:t>
      </w:r>
      <w:r>
        <w:rPr>
          <w:rFonts w:hint="eastAsia" w:ascii="Times New Roman" w:hAnsi="Times New Roman" w:cs="Times New Roman"/>
          <w:b w:val="0"/>
          <w:bCs w:val="0"/>
          <w:lang w:val="en-US" w:eastAsia="zh-CN"/>
        </w:rPr>
        <w:t xml:space="preserve"> </w:t>
      </w:r>
      <w:r>
        <w:rPr>
          <w:rFonts w:hint="default" w:ascii="Times New Roman" w:hAnsi="Times New Roman" w:cs="Times New Roman"/>
          <w:b w:val="0"/>
          <w:bCs w:val="0"/>
        </w:rPr>
        <w:t xml:space="preserve">(Gee, 2005, p. 9). This external support system enhances the game’s ability to function as an educational tool, reinforcing the idea that learning is not only an </w:t>
      </w:r>
      <w:r>
        <w:rPr>
          <w:rStyle w:val="9"/>
          <w:rFonts w:hint="default" w:ascii="Times New Roman" w:hAnsi="Times New Roman" w:cs="Times New Roman"/>
          <w:b w:val="0"/>
          <w:bCs w:val="0"/>
        </w:rPr>
        <w:t>individual</w:t>
      </w:r>
      <w:r>
        <w:rPr>
          <w:rFonts w:hint="default" w:ascii="Times New Roman" w:hAnsi="Times New Roman" w:cs="Times New Roman"/>
          <w:b w:val="0"/>
          <w:bCs w:val="0"/>
        </w:rPr>
        <w:t xml:space="preserve"> process but also a </w:t>
      </w:r>
      <w:r>
        <w:rPr>
          <w:rStyle w:val="9"/>
          <w:rFonts w:hint="default" w:ascii="Times New Roman" w:hAnsi="Times New Roman" w:cs="Times New Roman"/>
          <w:b w:val="0"/>
          <w:bCs w:val="0"/>
        </w:rPr>
        <w:t>collaborative</w:t>
      </w:r>
      <w:r>
        <w:rPr>
          <w:rFonts w:hint="default" w:ascii="Times New Roman" w:hAnsi="Times New Roman" w:cs="Times New Roman"/>
          <w:b w:val="0"/>
          <w:bCs w:val="0"/>
        </w:rPr>
        <w:t xml:space="preserve"> one.</w:t>
      </w:r>
    </w:p>
    <w:p w14:paraId="148BFAF3">
      <w:pPr>
        <w:pStyle w:val="6"/>
        <w:keepNext w:val="0"/>
        <w:keepLines w:val="0"/>
        <w:widowControl/>
        <w:suppressLineNumbers w:val="0"/>
        <w:spacing w:line="480" w:lineRule="auto"/>
        <w:ind w:firstLine="420" w:firstLineChars="0"/>
        <w:rPr>
          <w:rFonts w:hint="default" w:ascii="Times New Roman" w:hAnsi="Times New Roman" w:cs="Times New Roman"/>
          <w:b w:val="0"/>
          <w:bCs w:val="0"/>
        </w:rPr>
      </w:pPr>
      <w:r>
        <w:rPr>
          <w:rFonts w:hint="default" w:ascii="Times New Roman" w:hAnsi="Times New Roman" w:cs="Times New Roman"/>
          <w:b w:val="0"/>
          <w:bCs w:val="0"/>
        </w:rPr>
        <w:t xml:space="preserve">However, while the game excels in fostering </w:t>
      </w:r>
      <w:r>
        <w:rPr>
          <w:rStyle w:val="9"/>
          <w:rFonts w:hint="default" w:ascii="Times New Roman" w:hAnsi="Times New Roman" w:cs="Times New Roman"/>
          <w:b w:val="0"/>
          <w:bCs w:val="0"/>
        </w:rPr>
        <w:t>autonomy and mastery</w:t>
      </w:r>
      <w:r>
        <w:rPr>
          <w:rFonts w:hint="default" w:ascii="Times New Roman" w:hAnsi="Times New Roman" w:cs="Times New Roman"/>
          <w:b w:val="0"/>
          <w:bCs w:val="0"/>
        </w:rPr>
        <w:t xml:space="preserve">, certain aspects—such as the </w:t>
      </w:r>
      <w:r>
        <w:rPr>
          <w:rStyle w:val="9"/>
          <w:rFonts w:hint="default" w:ascii="Times New Roman" w:hAnsi="Times New Roman" w:cs="Times New Roman"/>
          <w:b w:val="0"/>
          <w:bCs w:val="0"/>
        </w:rPr>
        <w:t>punishing design of Deepnest and the White Palace</w:t>
      </w:r>
      <w:r>
        <w:rPr>
          <w:rFonts w:hint="default" w:ascii="Times New Roman" w:hAnsi="Times New Roman" w:cs="Times New Roman"/>
          <w:b w:val="0"/>
          <w:bCs w:val="0"/>
        </w:rPr>
        <w:t xml:space="preserve">—illustrate the delicate balance between frustration and engagement. These challenges highlight areas where minor </w:t>
      </w:r>
      <w:r>
        <w:rPr>
          <w:rStyle w:val="9"/>
          <w:rFonts w:hint="default" w:ascii="Times New Roman" w:hAnsi="Times New Roman" w:cs="Times New Roman"/>
          <w:b w:val="0"/>
          <w:bCs w:val="0"/>
        </w:rPr>
        <w:t>redesigns</w:t>
      </w:r>
      <w:r>
        <w:rPr>
          <w:rFonts w:hint="default" w:ascii="Times New Roman" w:hAnsi="Times New Roman" w:cs="Times New Roman"/>
          <w:b w:val="0"/>
          <w:bCs w:val="0"/>
        </w:rPr>
        <w:t xml:space="preserve">—such as additional environmental cues or more structured ability introductions—could improve accessibility without compromising the </w:t>
      </w:r>
      <w:r>
        <w:rPr>
          <w:rStyle w:val="9"/>
          <w:rFonts w:hint="default" w:ascii="Times New Roman" w:hAnsi="Times New Roman" w:cs="Times New Roman"/>
          <w:b w:val="0"/>
          <w:bCs w:val="0"/>
        </w:rPr>
        <w:t>core learning experience</w:t>
      </w:r>
      <w:r>
        <w:rPr>
          <w:rFonts w:hint="default" w:ascii="Times New Roman" w:hAnsi="Times New Roman" w:cs="Times New Roman"/>
          <w:b w:val="0"/>
          <w:bCs w:val="0"/>
        </w:rPr>
        <w:t>.</w:t>
      </w:r>
    </w:p>
    <w:p w14:paraId="5CDE92A6">
      <w:pPr>
        <w:pStyle w:val="6"/>
        <w:keepNext w:val="0"/>
        <w:keepLines w:val="0"/>
        <w:widowControl/>
        <w:suppressLineNumbers w:val="0"/>
        <w:spacing w:line="480" w:lineRule="auto"/>
        <w:ind w:firstLine="420" w:firstLineChars="0"/>
        <w:rPr>
          <w:rFonts w:hint="default" w:ascii="Times New Roman" w:hAnsi="Times New Roman" w:cs="Times New Roman"/>
          <w:b w:val="0"/>
          <w:bCs w:val="0"/>
        </w:rPr>
      </w:pPr>
      <w:r>
        <w:rPr>
          <w:rFonts w:hint="default" w:ascii="Times New Roman" w:hAnsi="Times New Roman" w:cs="Times New Roman"/>
          <w:b w:val="0"/>
          <w:bCs w:val="0"/>
        </w:rPr>
        <w:t xml:space="preserve">Ultimately, </w:t>
      </w:r>
      <w:r>
        <w:rPr>
          <w:rStyle w:val="10"/>
          <w:rFonts w:hint="default" w:ascii="Times New Roman" w:hAnsi="Times New Roman" w:cs="Times New Roman"/>
          <w:b w:val="0"/>
          <w:bCs w:val="0"/>
        </w:rPr>
        <w:t>Hollow Knight</w:t>
      </w:r>
      <w:r>
        <w:rPr>
          <w:rFonts w:hint="default" w:ascii="Times New Roman" w:hAnsi="Times New Roman" w:cs="Times New Roman"/>
          <w:b w:val="0"/>
          <w:bCs w:val="0"/>
        </w:rPr>
        <w:t xml:space="preserve"> serves as a compelling case study for </w:t>
      </w:r>
      <w:r>
        <w:rPr>
          <w:rStyle w:val="9"/>
          <w:rFonts w:hint="default" w:ascii="Times New Roman" w:hAnsi="Times New Roman" w:cs="Times New Roman"/>
          <w:b w:val="0"/>
          <w:bCs w:val="0"/>
        </w:rPr>
        <w:t>“How Games Teach Us to Play.”</w:t>
      </w:r>
      <w:r>
        <w:rPr>
          <w:rFonts w:hint="default" w:ascii="Times New Roman" w:hAnsi="Times New Roman" w:cs="Times New Roman"/>
          <w:b w:val="0"/>
          <w:bCs w:val="0"/>
        </w:rPr>
        <w:t xml:space="preserve"> Its </w:t>
      </w:r>
      <w:r>
        <w:rPr>
          <w:rStyle w:val="9"/>
          <w:rFonts w:hint="default" w:ascii="Times New Roman" w:hAnsi="Times New Roman" w:cs="Times New Roman"/>
          <w:b w:val="0"/>
          <w:bCs w:val="0"/>
        </w:rPr>
        <w:t>structured yet flexible learning environment</w:t>
      </w:r>
      <w:r>
        <w:rPr>
          <w:rFonts w:hint="default" w:ascii="Times New Roman" w:hAnsi="Times New Roman" w:cs="Times New Roman"/>
          <w:b w:val="0"/>
          <w:bCs w:val="0"/>
        </w:rPr>
        <w:t xml:space="preserve">, emphasis on </w:t>
      </w:r>
      <w:r>
        <w:rPr>
          <w:rStyle w:val="9"/>
          <w:rFonts w:hint="default" w:ascii="Times New Roman" w:hAnsi="Times New Roman" w:cs="Times New Roman"/>
          <w:b w:val="0"/>
          <w:bCs w:val="0"/>
        </w:rPr>
        <w:t>experimentation and adaptation</w:t>
      </w:r>
      <w:r>
        <w:rPr>
          <w:rFonts w:hint="default" w:ascii="Times New Roman" w:hAnsi="Times New Roman" w:cs="Times New Roman"/>
          <w:b w:val="0"/>
          <w:bCs w:val="0"/>
        </w:rPr>
        <w:t xml:space="preserve">, and reliance on </w:t>
      </w:r>
      <w:r>
        <w:rPr>
          <w:rStyle w:val="9"/>
          <w:rFonts w:hint="default" w:ascii="Times New Roman" w:hAnsi="Times New Roman" w:cs="Times New Roman"/>
          <w:b w:val="0"/>
          <w:bCs w:val="0"/>
        </w:rPr>
        <w:t>player-driven discovery</w:t>
      </w:r>
      <w:r>
        <w:rPr>
          <w:rFonts w:hint="default" w:ascii="Times New Roman" w:hAnsi="Times New Roman" w:cs="Times New Roman"/>
          <w:b w:val="0"/>
          <w:bCs w:val="0"/>
        </w:rPr>
        <w:t xml:space="preserve"> reinforce the idea that </w:t>
      </w:r>
      <w:r>
        <w:rPr>
          <w:rStyle w:val="9"/>
          <w:rFonts w:hint="default" w:ascii="Times New Roman" w:hAnsi="Times New Roman" w:cs="Times New Roman"/>
          <w:b w:val="0"/>
          <w:bCs w:val="0"/>
        </w:rPr>
        <w:t>games are not just entertainment but sophisticated learning platforms</w:t>
      </w:r>
      <w:r>
        <w:rPr>
          <w:rFonts w:hint="default" w:ascii="Times New Roman" w:hAnsi="Times New Roman" w:cs="Times New Roman"/>
          <w:b w:val="0"/>
          <w:bCs w:val="0"/>
        </w:rPr>
        <w:t xml:space="preserve">. By applying Gee’s framework, this study underscores how game-based learning can cultivate </w:t>
      </w:r>
      <w:r>
        <w:rPr>
          <w:rStyle w:val="9"/>
          <w:rFonts w:hint="default" w:ascii="Times New Roman" w:hAnsi="Times New Roman" w:cs="Times New Roman"/>
          <w:b w:val="0"/>
          <w:bCs w:val="0"/>
        </w:rPr>
        <w:t>critical thinking, resilience, and problem-solving skills</w:t>
      </w:r>
      <w:r>
        <w:rPr>
          <w:rFonts w:hint="default" w:ascii="Times New Roman" w:hAnsi="Times New Roman" w:cs="Times New Roman"/>
          <w:b w:val="0"/>
          <w:bCs w:val="0"/>
        </w:rPr>
        <w:t xml:space="preserve">, demonstrating that </w:t>
      </w:r>
      <w:r>
        <w:rPr>
          <w:rStyle w:val="9"/>
          <w:rFonts w:hint="default" w:ascii="Times New Roman" w:hAnsi="Times New Roman" w:cs="Times New Roman"/>
          <w:b w:val="0"/>
          <w:bCs w:val="0"/>
        </w:rPr>
        <w:t>play itself is a powerful educational tool</w:t>
      </w:r>
      <w:r>
        <w:rPr>
          <w:rFonts w:hint="default" w:ascii="Times New Roman" w:hAnsi="Times New Roman" w:cs="Times New Roman"/>
          <w:b w:val="0"/>
          <w:bCs w:val="0"/>
        </w:rPr>
        <w:t>.</w:t>
      </w:r>
    </w:p>
    <w:p w14:paraId="1115AC8E">
      <w:pPr>
        <w:pStyle w:val="6"/>
        <w:keepNext w:val="0"/>
        <w:keepLines w:val="0"/>
        <w:widowControl/>
        <w:suppressLineNumbers w:val="0"/>
        <w:spacing w:line="480" w:lineRule="auto"/>
        <w:ind w:firstLine="420" w:firstLineChars="0"/>
        <w:rPr>
          <w:rFonts w:hint="default" w:ascii="Times New Roman" w:hAnsi="Times New Roman" w:cs="Times New Roman"/>
          <w:b w:val="0"/>
          <w:bCs w:val="0"/>
        </w:rPr>
      </w:pPr>
    </w:p>
    <w:p w14:paraId="7A208780">
      <w:pPr>
        <w:pStyle w:val="6"/>
        <w:keepNext w:val="0"/>
        <w:keepLines w:val="0"/>
        <w:widowControl/>
        <w:suppressLineNumbers w:val="0"/>
        <w:spacing w:line="480" w:lineRule="auto"/>
        <w:ind w:firstLine="420" w:firstLineChars="0"/>
        <w:rPr>
          <w:rFonts w:hint="default" w:ascii="Times New Roman" w:hAnsi="Times New Roman" w:cs="Times New Roman"/>
          <w:b w:val="0"/>
          <w:bCs w:val="0"/>
        </w:rPr>
      </w:pPr>
    </w:p>
    <w:p w14:paraId="7DC24211">
      <w:pPr>
        <w:pStyle w:val="6"/>
        <w:keepNext w:val="0"/>
        <w:keepLines w:val="0"/>
        <w:widowControl/>
        <w:suppressLineNumbers w:val="0"/>
        <w:spacing w:line="480" w:lineRule="auto"/>
        <w:ind w:firstLine="420" w:firstLineChars="0"/>
        <w:rPr>
          <w:rFonts w:hint="default" w:ascii="Times New Roman" w:hAnsi="Times New Roman" w:cs="Times New Roman"/>
          <w:b w:val="0"/>
          <w:bCs w:val="0"/>
        </w:rPr>
      </w:pPr>
    </w:p>
    <w:p w14:paraId="0C347C8F">
      <w:pPr>
        <w:pStyle w:val="6"/>
        <w:keepNext w:val="0"/>
        <w:keepLines w:val="0"/>
        <w:widowControl/>
        <w:suppressLineNumbers w:val="0"/>
        <w:spacing w:line="480" w:lineRule="auto"/>
        <w:ind w:firstLine="420" w:firstLineChars="0"/>
        <w:rPr>
          <w:rFonts w:hint="default" w:ascii="Times New Roman" w:hAnsi="Times New Roman" w:cs="Times New Roman"/>
          <w:b w:val="0"/>
          <w:bCs w:val="0"/>
        </w:rPr>
      </w:pPr>
    </w:p>
    <w:p w14:paraId="42CF27F4">
      <w:pPr>
        <w:pStyle w:val="6"/>
        <w:keepNext w:val="0"/>
        <w:keepLines w:val="0"/>
        <w:widowControl/>
        <w:suppressLineNumbers w:val="0"/>
        <w:spacing w:line="480" w:lineRule="auto"/>
        <w:ind w:firstLine="420" w:firstLineChars="0"/>
        <w:rPr>
          <w:rFonts w:hint="default" w:ascii="Times New Roman" w:hAnsi="Times New Roman" w:cs="Times New Roman"/>
          <w:b w:val="0"/>
          <w:bCs w:val="0"/>
        </w:rPr>
      </w:pPr>
    </w:p>
    <w:p w14:paraId="2F1A5838">
      <w:pPr>
        <w:pStyle w:val="6"/>
        <w:keepNext w:val="0"/>
        <w:keepLines w:val="0"/>
        <w:widowControl/>
        <w:suppressLineNumbers w:val="0"/>
        <w:spacing w:line="480" w:lineRule="auto"/>
        <w:ind w:firstLine="420" w:firstLineChars="0"/>
        <w:rPr>
          <w:rFonts w:hint="default" w:ascii="Times New Roman" w:hAnsi="Times New Roman" w:cs="Times New Roman"/>
          <w:b w:val="0"/>
          <w:bCs w:val="0"/>
        </w:rPr>
      </w:pPr>
    </w:p>
    <w:p w14:paraId="53CBEB4E">
      <w:pPr>
        <w:pStyle w:val="6"/>
        <w:keepNext w:val="0"/>
        <w:keepLines w:val="0"/>
        <w:widowControl/>
        <w:suppressLineNumbers w:val="0"/>
        <w:spacing w:line="480" w:lineRule="auto"/>
        <w:ind w:firstLine="420" w:firstLineChars="0"/>
        <w:rPr>
          <w:rFonts w:hint="default" w:ascii="Times New Roman" w:hAnsi="Times New Roman" w:cs="Times New Roman"/>
          <w:b w:val="0"/>
          <w:bCs w:val="0"/>
        </w:rPr>
      </w:pPr>
    </w:p>
    <w:p w14:paraId="253E1BBB">
      <w:pPr>
        <w:pStyle w:val="6"/>
        <w:keepNext w:val="0"/>
        <w:keepLines w:val="0"/>
        <w:widowControl/>
        <w:suppressLineNumbers w:val="0"/>
        <w:spacing w:line="480" w:lineRule="auto"/>
        <w:jc w:val="center"/>
        <w:rPr>
          <w:rFonts w:hint="eastAsia" w:ascii="Times New Roman" w:hAnsi="Times New Roman" w:cs="Times New Roman"/>
          <w:b w:val="0"/>
          <w:bCs w:val="0"/>
          <w:lang w:val="en-US" w:eastAsia="zh-CN"/>
        </w:rPr>
      </w:pPr>
    </w:p>
    <w:p w14:paraId="7B7387C0">
      <w:pPr>
        <w:pStyle w:val="6"/>
        <w:keepNext w:val="0"/>
        <w:keepLines w:val="0"/>
        <w:widowControl/>
        <w:suppressLineNumbers w:val="0"/>
        <w:spacing w:line="480" w:lineRule="auto"/>
        <w:jc w:val="cente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Reference</w:t>
      </w:r>
    </w:p>
    <w:p w14:paraId="6AE5C196">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Gee, J. P. (2005).</w:t>
      </w:r>
      <w:r>
        <w:rPr>
          <w:rFonts w:hint="default" w:ascii="Times New Roman" w:hAnsi="Times New Roman" w:cs="Times New Roman"/>
          <w:i/>
          <w:iCs/>
        </w:rPr>
        <w:t xml:space="preserve"> Learning by design: Good video games as learning machines</w:t>
      </w:r>
      <w:r>
        <w:rPr>
          <w:rFonts w:hint="default" w:ascii="Times New Roman" w:hAnsi="Times New Roman" w:cs="Times New Roman"/>
        </w:rPr>
        <w:t>. E-learning and Digital Media, 2(1), 5-16.</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"https://doi.org/10.2304/elea.2005.2.1.5" </w:instrText>
      </w:r>
      <w:r>
        <w:rPr>
          <w:rFonts w:hint="default" w:ascii="Times New Roman" w:hAnsi="Times New Roman" w:cs="Times New Roman"/>
        </w:rPr>
        <w:fldChar w:fldCharType="separate"/>
      </w:r>
      <w:r>
        <w:rPr>
          <w:rStyle w:val="11"/>
          <w:rFonts w:hint="default" w:ascii="Times New Roman" w:hAnsi="Times New Roman" w:cs="Times New Roman"/>
        </w:rPr>
        <w:t>https://doi.org/10.2304/elea.2005.2.1.5</w:t>
      </w:r>
      <w:r>
        <w:rPr>
          <w:rFonts w:hint="default" w:ascii="Times New Roman" w:hAnsi="Times New Roman" w:cs="Times New Roman"/>
        </w:rPr>
        <w:fldChar w:fldCharType="end"/>
      </w:r>
    </w:p>
    <w:p w14:paraId="0AD28163">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Gee, J. P. (2008). </w:t>
      </w:r>
      <w:r>
        <w:rPr>
          <w:rFonts w:hint="default" w:ascii="Times New Roman" w:hAnsi="Times New Roman" w:cs="Times New Roman"/>
          <w:i/>
          <w:iCs/>
        </w:rPr>
        <w:t>Learning and games.</w:t>
      </w:r>
      <w:r>
        <w:rPr>
          <w:rFonts w:hint="default" w:ascii="Times New Roman" w:hAnsi="Times New Roman" w:cs="Times New Roman"/>
        </w:rPr>
        <w:t xml:space="preserve"> Chicago, IL: MacArthur Foundation Digital Media and Learning Initiative</w:t>
      </w:r>
      <w:r>
        <w:rPr>
          <w:rFonts w:hint="eastAsia" w:ascii="Times New Roman" w:hAnsi="Times New Roman" w:cs="Times New Roman"/>
          <w:lang w:val="en-US" w:eastAsia="zh-CN"/>
        </w:rPr>
        <w:t xml:space="preserve">, </w:t>
      </w:r>
      <w:r>
        <w:rPr>
          <w:rFonts w:hint="default" w:ascii="Times New Roman" w:hAnsi="Times New Roman" w:cs="Times New Roman"/>
        </w:rPr>
        <w:t>21-40.</w:t>
      </w:r>
    </w:p>
    <w:p w14:paraId="77B3D18F">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Lee, J. (2023). </w:t>
      </w:r>
      <w:r>
        <w:rPr>
          <w:rStyle w:val="10"/>
          <w:rFonts w:hint="default" w:ascii="Times New Roman" w:hAnsi="Times New Roman" w:cs="Times New Roman"/>
        </w:rPr>
        <w:t>Adapting model-free reinforcement learning for boss fights in Hollow Knight: A reward shaping approach</w:t>
      </w:r>
      <w:r>
        <w:rPr>
          <w:rFonts w:hint="default" w:ascii="Times New Roman" w:hAnsi="Times New Roman" w:cs="Times New Roman"/>
        </w:rPr>
        <w:t xml:space="preserve"> [Bachelor’s thesis, Leiden University]. Leiden Institute of Advanced Computer Science. </w:t>
      </w:r>
      <w:r>
        <w:rPr>
          <w:rFonts w:hint="default" w:ascii="Times New Roman" w:hAnsi="Times New Roman" w:cs="Times New Roman"/>
        </w:rPr>
        <w:fldChar w:fldCharType="begin"/>
      </w:r>
      <w:r>
        <w:rPr>
          <w:rFonts w:hint="default" w:ascii="Times New Roman" w:hAnsi="Times New Roman" w:cs="Times New Roman"/>
        </w:rPr>
        <w:instrText xml:space="preserve"> HYPERLINK "https://theses.liacs.nl/2727" </w:instrText>
      </w:r>
      <w:r>
        <w:rPr>
          <w:rFonts w:hint="default" w:ascii="Times New Roman" w:hAnsi="Times New Roman" w:cs="Times New Roman"/>
        </w:rPr>
        <w:fldChar w:fldCharType="separate"/>
      </w:r>
      <w:r>
        <w:rPr>
          <w:rStyle w:val="11"/>
          <w:rFonts w:hint="default" w:ascii="Times New Roman" w:hAnsi="Times New Roman" w:cs="Times New Roman"/>
        </w:rPr>
        <w:t>https://theses.liacs.nl/2727</w:t>
      </w:r>
      <w:r>
        <w:rPr>
          <w:rFonts w:hint="default" w:ascii="Times New Roman" w:hAnsi="Times New Roman" w:cs="Times New Roman"/>
        </w:rPr>
        <w:fldChar w:fldCharType="end"/>
      </w:r>
    </w:p>
    <w:p w14:paraId="073AB618">
      <w:pPr>
        <w:pStyle w:val="6"/>
        <w:keepNext w:val="0"/>
        <w:keepLines w:val="0"/>
        <w:widowControl/>
        <w:suppressLineNumbers w:val="0"/>
        <w:rPr>
          <w:rFonts w:hint="default" w:ascii="Times New Roman" w:hAnsi="Times New Roman" w:cs="Times New Roman"/>
        </w:rPr>
      </w:pPr>
    </w:p>
    <w:p w14:paraId="5E28ACAB">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Team Cherry. (2017). </w:t>
      </w:r>
      <w:r>
        <w:rPr>
          <w:rStyle w:val="10"/>
          <w:rFonts w:hint="default" w:ascii="Times New Roman" w:hAnsi="Times New Roman" w:cs="Times New Roman"/>
        </w:rPr>
        <w:t>Hollow Knight</w:t>
      </w:r>
      <w:r>
        <w:rPr>
          <w:rFonts w:hint="default" w:ascii="Times New Roman" w:hAnsi="Times New Roman" w:cs="Times New Roman"/>
        </w:rPr>
        <w:t xml:space="preserve"> [Video game]. PC. Team Cherry.</w:t>
      </w:r>
    </w:p>
    <w:p w14:paraId="10CBE706">
      <w:pPr>
        <w:pStyle w:val="6"/>
        <w:keepNext w:val="0"/>
        <w:keepLines w:val="0"/>
        <w:widowControl/>
        <w:suppressLineNumbers w:val="0"/>
        <w:spacing w:line="480" w:lineRule="auto"/>
        <w:jc w:val="center"/>
        <w:rPr>
          <w:rFonts w:hint="default" w:ascii="Times New Roman" w:hAnsi="Times New Roman" w:cs="Times New Roman"/>
          <w:b w:val="0"/>
          <w:bCs w:val="0"/>
          <w:lang w:val="en-US" w:eastAsia="zh-CN"/>
        </w:rPr>
      </w:pPr>
    </w:p>
    <w:p w14:paraId="599F0E0B">
      <w:pPr>
        <w:pStyle w:val="6"/>
        <w:keepNext w:val="0"/>
        <w:keepLines w:val="0"/>
        <w:widowControl/>
        <w:suppressLineNumbers w:val="0"/>
        <w:spacing w:line="480" w:lineRule="auto"/>
        <w:ind w:firstLine="420" w:firstLineChars="0"/>
        <w:rPr>
          <w:rFonts w:hint="default" w:ascii="Times New Roman" w:hAnsi="Times New Roman" w:cs="Times New Roman"/>
          <w:b w:val="0"/>
          <w:bCs w:val="0"/>
          <w:sz w:val="24"/>
          <w:szCs w:val="24"/>
        </w:rPr>
      </w:pPr>
    </w:p>
    <w:sectPr>
      <w:headerReference r:id="rId4" w:type="first"/>
      <w:headerReference r:id="rId3" w:type="default"/>
      <w:pgSz w:w="11906" w:h="16838"/>
      <w:pgMar w:top="1440" w:right="1440" w:bottom="1440" w:left="1440" w:header="851" w:footer="99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84105F">
    <w:pPr>
      <w:pStyle w:val="5"/>
    </w:pPr>
    <w:r>
      <w:rPr>
        <w:rFonts w:hint="default"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4F9C25">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94F9C25">
                    <w:pPr>
                      <w:pStyle w:val="5"/>
                    </w:pPr>
                    <w:r>
                      <w:fldChar w:fldCharType="begin"/>
                    </w:r>
                    <w:r>
                      <w:instrText xml:space="preserve"> PAGE  \* MERGEFORMAT </w:instrText>
                    </w:r>
                    <w:r>
                      <w:fldChar w:fldCharType="separate"/>
                    </w:r>
                    <w:r>
                      <w:t>1</w:t>
                    </w:r>
                    <w:r>
                      <w:fldChar w:fldCharType="end"/>
                    </w:r>
                  </w:p>
                </w:txbxContent>
              </v:textbox>
            </v:shape>
          </w:pict>
        </mc:Fallback>
      </mc:AlternateContent>
    </w:r>
    <w:sdt>
      <w:sdtPr>
        <w:rPr>
          <w:rFonts w:hint="default" w:ascii="Times New Roman" w:hAnsi="Times New Roman" w:cs="Times New Roman"/>
          <w:b w:val="0"/>
          <w:bCs w:val="0"/>
          <w:kern w:val="24"/>
          <w:sz w:val="24"/>
          <w:szCs w:val="24"/>
          <w:lang w:eastAsia="ja-JP"/>
        </w:rPr>
        <w:alias w:val="Running head"/>
        <w:id w:val="-696842620"/>
        <w:placeholder>
          <w:docPart w:val="{60e08066-d955-460c-a740-4c4dc54748b0}"/>
        </w:placeholder>
        <w:dataBinding w:prefixMappings="xmlns:ns0='http://schemas.microsoft.com/office/2006/coverPageProps' " w:xpath="/ns0:CoverPageProperties[1]/ns0:Abstract[1]" w:storeItemID="{55AF091B-3C7A-41E3-B477-F2FDAA23CFDA}"/>
        <w15:appearance w15:val="hidden"/>
        <w:text/>
      </w:sdtPr>
      <w:sdtEndPr>
        <w:rPr>
          <w:rStyle w:val="8"/>
          <w:rFonts w:hint="default" w:ascii="Times New Roman" w:hAnsi="Times New Roman" w:cs="Times New Roman"/>
          <w:b w:val="0"/>
          <w:bCs w:val="0"/>
          <w:caps w:val="0"/>
          <w:kern w:val="24"/>
          <w:sz w:val="24"/>
          <w:szCs w:val="24"/>
          <w:lang w:eastAsia="ja-JP"/>
        </w:rPr>
      </w:sdtEndPr>
      <w:sdtContent>
        <w:r>
          <w:rPr>
            <w:rFonts w:hint="eastAsia" w:ascii="Times New Roman" w:hAnsi="Times New Roman" w:cs="Times New Roman"/>
            <w:b w:val="0"/>
            <w:bCs w:val="0"/>
            <w:kern w:val="24"/>
            <w:sz w:val="24"/>
            <w:szCs w:val="24"/>
            <w:lang w:val="en-US" w:eastAsia="zh-CN"/>
          </w:rPr>
          <w:t>HOLLOW KNIGHT AS A LEARNING MACHINE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F94EAC">
    <w:pPr>
      <w:pStyle w:val="5"/>
      <w:rPr>
        <w:rFonts w:hint="default" w:ascii="Times New Roman" w:hAnsi="Times New Roman" w:cs="Times New Roman" w:eastAsia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40F6A4">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6340F6A4">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ascii="Times New Roman" w:hAnsi="Times New Roman" w:cs="Times New Roman"/>
        <w:sz w:val="24"/>
        <w:szCs w:val="24"/>
        <w:lang w:val="en-US" w:eastAsia="zh-CN"/>
      </w:rPr>
      <w:t>Running Head: Hollow Knight as a Learning Machine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832D3"/>
    <w:rsid w:val="04553F6E"/>
    <w:rsid w:val="098C1464"/>
    <w:rsid w:val="0A424F95"/>
    <w:rsid w:val="0FE74429"/>
    <w:rsid w:val="14A73A1E"/>
    <w:rsid w:val="1D02020B"/>
    <w:rsid w:val="2EB95AB9"/>
    <w:rsid w:val="33DF7383"/>
    <w:rsid w:val="46DC2BC3"/>
    <w:rsid w:val="4A5428F3"/>
    <w:rsid w:val="4DA112D1"/>
    <w:rsid w:val="57570E51"/>
    <w:rsid w:val="5C006162"/>
    <w:rsid w:val="62821AAC"/>
    <w:rsid w:val="6CAD4C73"/>
    <w:rsid w:val="6D8A305E"/>
    <w:rsid w:val="793F73F3"/>
    <w:rsid w:val="7B783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3983eb4-0ece-4ae1-ab65-da9b79a72be1}"/>
        <w:style w:val=""/>
        <w:category>
          <w:name w:val="General"/>
          <w:gallery w:val="placeholder"/>
        </w:category>
        <w:types>
          <w:type w:val="bbPlcHdr"/>
        </w:types>
        <w:behaviors>
          <w:behavior w:val="content"/>
        </w:behaviors>
        <w:description w:val=""/>
        <w:guid w:val="{53983eb4-0ece-4ae1-ab65-da9b79a72be1}"/>
      </w:docPartPr>
      <w:docPartBody>
        <w:p w14:paraId="496E0CF5">
          <w:pPr>
            <w:pStyle w:val="1"/>
          </w:pPr>
          <w:r>
            <w:t>[Title Here, up to 12 Words, on One to Two Lines]</w:t>
          </w:r>
        </w:p>
      </w:docPartBody>
    </w:docPart>
    <w:docPart>
      <w:docPartPr>
        <w:name w:val="{60e08066-d955-460c-a740-4c4dc54748b0}"/>
        <w:style w:val=""/>
        <w:category>
          <w:name w:val="General"/>
          <w:gallery w:val="placeholder"/>
        </w:category>
        <w:types>
          <w:type w:val="bbPlcHdr"/>
        </w:types>
        <w:behaviors>
          <w:behavior w:val="content"/>
        </w:behaviors>
        <w:description w:val=""/>
        <w:guid w:val="{60e08066-d955-460c-a740-4c4dc54748b0}"/>
      </w:docPartPr>
      <w:docPartBody>
        <w:p w14:paraId="1A8B3E25">
          <w:pPr>
            <w:pStyle w:val="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 w:type="paragraph" w:customStyle="1" w:styleId="1">
    <w:name w:val="93AC781709D2420995390A24A33E466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
    <w:name w:val="8C86D06483A744EFA72A8B46F25ABF7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
    <w:name w:val="6487452A59804D12933ADD2720F6B303"/>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2523</Words>
  <Characters>15978</Characters>
  <Lines>0</Lines>
  <Paragraphs>0</Paragraphs>
  <TotalTime>9</TotalTime>
  <ScaleCrop>false</ScaleCrop>
  <LinksUpToDate>false</LinksUpToDate>
  <CharactersWithSpaces>18461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2025-03-11T00:12:00Z</dcterms:created>
  <dc:creator>10153</dc:creator>
  <cp:lastModifiedBy>Tianyuan Ru</cp:lastModifiedBy>
  <dcterms:modified xsi:type="dcterms:W3CDTF">2025-03-11T04:00:35Z</dcterms:modified>
  <dc:title>
Hollow Knight as a Learning Machine: Applying Gee’s Principles in Game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eyJoZGlkIjoiZmU4Zjg0N2NlMjlhNWE0OWFlZGNmNDBmMjQ5MjE1ZjMiLCJ1c2VySWQiOiI5MjExNDUxNDMifQ==</vt:lpwstr>
  </property>
  <property fmtid="{D5CDD505-2E9C-101B-9397-08002B2CF9AE}" pid="4" name="ICV">
    <vt:lpwstr>00D3ECDAA6234DFD9B76E004EE116065_12</vt:lpwstr>
  </property>
</Properties>
</file>