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F7" w:rsidRDefault="00532DF7" w:rsidP="00532DF7">
      <w:pPr>
        <w:ind w:left="-709"/>
      </w:pPr>
    </w:p>
    <w:p w:rsidR="00532DF7" w:rsidRDefault="00532DF7" w:rsidP="00532DF7">
      <w:pPr>
        <w:ind w:left="-709"/>
      </w:pPr>
    </w:p>
    <w:tbl>
      <w:tblPr>
        <w:tblStyle w:val="TableGrid"/>
        <w:tblW w:w="11482" w:type="dxa"/>
        <w:tblInd w:w="-1139" w:type="dxa"/>
        <w:tblLook w:val="04A0" w:firstRow="1" w:lastRow="0" w:firstColumn="1" w:lastColumn="0" w:noHBand="0" w:noVBand="1"/>
      </w:tblPr>
      <w:tblGrid>
        <w:gridCol w:w="5954"/>
        <w:gridCol w:w="5528"/>
      </w:tblGrid>
      <w:tr w:rsidR="00532DF7" w:rsidTr="00EC4A34">
        <w:trPr>
          <w:trHeight w:val="2153"/>
        </w:trPr>
        <w:tc>
          <w:tcPr>
            <w:tcW w:w="5954" w:type="dxa"/>
          </w:tcPr>
          <w:p w:rsidR="00532DF7" w:rsidRDefault="00532DF7" w:rsidP="00532DF7">
            <w:pPr>
              <w:ind w:left="-709"/>
            </w:pPr>
            <w:r>
              <w:t xml:space="preserve">1a.   </w:t>
            </w:r>
            <w:proofErr w:type="spellStart"/>
            <w:r>
              <w:t>Za</w:t>
            </w:r>
            <w:proofErr w:type="spellEnd"/>
            <w:r>
              <w:t xml:space="preserve"> 20 </w:t>
            </w:r>
            <w:proofErr w:type="spellStart"/>
            <w:r>
              <w:t>podatoci</w:t>
            </w:r>
            <w:proofErr w:type="spellEnd"/>
            <w:r>
              <w:t xml:space="preserve"> da se </w:t>
            </w:r>
            <w:proofErr w:type="spellStart"/>
            <w:r>
              <w:t>nacrta</w:t>
            </w:r>
            <w:proofErr w:type="spellEnd"/>
            <w:r>
              <w:t xml:space="preserve"> </w:t>
            </w:r>
            <w:proofErr w:type="spellStart"/>
            <w:r>
              <w:t>bpxplot</w:t>
            </w:r>
            <w:proofErr w:type="spellEnd"/>
            <w:r>
              <w:t xml:space="preserve"> </w:t>
            </w:r>
          </w:p>
          <w:p w:rsidR="00532DF7" w:rsidRDefault="00532DF7" w:rsidP="00532DF7">
            <w:pPr>
              <w:ind w:left="314"/>
            </w:pPr>
          </w:p>
          <w:p w:rsidR="00532DF7" w:rsidRDefault="00532DF7" w:rsidP="00532DF7">
            <w:pPr>
              <w:ind w:left="314"/>
            </w:pPr>
            <w:r>
              <w:rPr>
                <w:noProof/>
              </w:rPr>
              <w:drawing>
                <wp:inline distT="0" distB="0" distL="0" distR="0" wp14:anchorId="4851C9E4" wp14:editId="04BAFF68">
                  <wp:extent cx="1506071" cy="982056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28" cy="1005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55F5C" w:rsidRPr="00255F5C">
              <w:drawing>
                <wp:inline distT="0" distB="0" distL="0" distR="0" wp14:anchorId="0DB6C88C" wp14:editId="47181CF0">
                  <wp:extent cx="1526509" cy="777240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965" cy="78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2DF7" w:rsidRDefault="00532DF7" w:rsidP="00532DF7">
            <w:pPr>
              <w:ind w:left="-709"/>
            </w:pPr>
            <w:r>
              <w:t xml:space="preserve">  </w:t>
            </w:r>
          </w:p>
        </w:tc>
        <w:tc>
          <w:tcPr>
            <w:tcW w:w="5528" w:type="dxa"/>
          </w:tcPr>
          <w:p w:rsidR="00532DF7" w:rsidRDefault="00532DF7" w:rsidP="00532DF7">
            <w:r w:rsidRPr="00532DF7">
              <w:drawing>
                <wp:inline distT="0" distB="0" distL="0" distR="0" wp14:anchorId="300979A5" wp14:editId="768C8ED9">
                  <wp:extent cx="2753080" cy="136263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866" cy="1398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F7" w:rsidTr="00EC4A34">
        <w:tc>
          <w:tcPr>
            <w:tcW w:w="11482" w:type="dxa"/>
            <w:gridSpan w:val="2"/>
          </w:tcPr>
          <w:p w:rsidR="00532DF7" w:rsidRDefault="00532DF7" w:rsidP="00532DF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-1a. Calculate and display the summary statistics </w:t>
            </w:r>
            <w:r>
              <w:rPr>
                <w:rStyle w:val="mi"/>
                <w:rFonts w:ascii="MathJax_Math-italic" w:hAnsi="MathJax_Math-italic"/>
                <w:color w:val="333333"/>
                <w:sz w:val="25"/>
                <w:szCs w:val="25"/>
                <w:bdr w:val="none" w:sz="0" w:space="0" w:color="auto" w:frame="1"/>
              </w:rPr>
              <w:t>n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 </w:t>
            </w:r>
            <w:r>
              <w:rPr>
                <w:rStyle w:val="mi"/>
                <w:rFonts w:ascii="MathJax_Math-italic" w:hAnsi="MathJax_Math-italic"/>
                <w:color w:val="333333"/>
                <w:sz w:val="25"/>
                <w:szCs w:val="25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/>
                <w:color w:val="333333"/>
                <w:sz w:val="25"/>
                <w:szCs w:val="25"/>
                <w:bdr w:val="none" w:sz="0" w:space="0" w:color="auto" w:frame="1"/>
              </w:rPr>
              <w:t>¯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and </w:t>
            </w:r>
            <w:r>
              <w:rPr>
                <w:rStyle w:val="mi"/>
                <w:rFonts w:ascii="MathJax_Math-italic" w:hAnsi="MathJax_Math-italic"/>
                <w:color w:val="333333"/>
                <w:sz w:val="25"/>
                <w:szCs w:val="25"/>
                <w:bdr w:val="none" w:sz="0" w:space="0" w:color="auto" w:frame="1"/>
              </w:rPr>
              <w:t>s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, the sample standard deviation.</w:t>
            </w:r>
          </w:p>
          <w:p w:rsidR="00532DF7" w:rsidRDefault="00532DF7" w:rsidP="00532DF7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-1b. Create a graph to display the distribution of this data. Choose which type of graph is effective for this purpose.</w:t>
            </w:r>
          </w:p>
          <w:p w:rsidR="00532DF7" w:rsidRPr="003A5AAA" w:rsidRDefault="00532DF7" w:rsidP="003A5AAA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-1c. Describe the distribution of daily maximum temperatures as shown by the graph. Is the distribution strongly skewed? Are there unusual measurements?</w:t>
            </w:r>
          </w:p>
        </w:tc>
      </w:tr>
      <w:tr w:rsidR="00532DF7" w:rsidTr="00EC4A34">
        <w:tc>
          <w:tcPr>
            <w:tcW w:w="5954" w:type="dxa"/>
          </w:tcPr>
          <w:p w:rsidR="003A5AAA" w:rsidRDefault="003A5AAA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 xml:space="preserve">2 </w:t>
            </w:r>
            <w:r w:rsidRPr="003A5A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Compare the standard normal distribution with the t distribution with 19 degrees of freedom.</w:t>
            </w:r>
          </w:p>
          <w:p w:rsidR="003A5AAA" w:rsidRDefault="003A5AAA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3A5AAA" w:rsidRPr="003A5AAA" w:rsidRDefault="003A5AAA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2F28BD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2F28BD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2F28BD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2F28BD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3A5AAA" w:rsidRDefault="003A5AAA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A5A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-2a. Calculate the 0.975 quantiles from each of these two distribution.</w:t>
            </w:r>
          </w:p>
          <w:p w:rsidR="002F28BD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2F28BD" w:rsidRPr="003A5AAA" w:rsidRDefault="002F28BD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  <w:p w:rsidR="003A5AAA" w:rsidRPr="003A5AAA" w:rsidRDefault="003A5AAA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A5A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-2b. On the same graph, display the density functions of these two distributions, using blue for normal and red for t. - Add colored (using the same color scheme) dashed vertical lines at the corresponding 0.975 quantiles. - Shade the area in tail areas below the 0.025 and above the 0.975 quantiles of each distribution, setting </w:t>
            </w:r>
            <w:r w:rsidRPr="003A5AAA">
              <w:rPr>
                <w:rFonts w:ascii="Courier New" w:eastAsia="Times New Roman" w:hAnsi="Courier New" w:cs="Courier New"/>
                <w:color w:val="333333"/>
                <w:sz w:val="19"/>
                <w:szCs w:val="19"/>
              </w:rPr>
              <w:t>alpha = 0.5</w:t>
            </w:r>
            <w:r w:rsidRPr="003A5AAA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for partial transparency.</w:t>
            </w:r>
          </w:p>
          <w:p w:rsidR="00EC4A34" w:rsidRDefault="00EC4A34" w:rsidP="00532DF7">
            <w:r w:rsidRPr="00C43C05">
              <w:drawing>
                <wp:inline distT="0" distB="0" distL="0" distR="0" wp14:anchorId="5F0627D3" wp14:editId="0A32B45B">
                  <wp:extent cx="3473752" cy="21717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126" cy="219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A34" w:rsidRDefault="00EC4A34" w:rsidP="00532DF7"/>
        </w:tc>
        <w:tc>
          <w:tcPr>
            <w:tcW w:w="5528" w:type="dxa"/>
          </w:tcPr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ggplot</w:t>
            </w:r>
            <w:proofErr w:type="spellEnd"/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() </w:t>
            </w:r>
            <w:r w:rsidRPr="003A5AAA">
              <w:rPr>
                <w:rFonts w:eastAsia="Times New Roman" w:cstheme="minorHAnsi"/>
                <w:color w:val="3DAEE9"/>
                <w:sz w:val="18"/>
                <w:szCs w:val="18"/>
                <w:bdr w:val="none" w:sz="0" w:space="0" w:color="auto" w:frame="1"/>
              </w:rPr>
              <w:t>+</w:t>
            </w:r>
          </w:p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</w:pP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geom_t_density</w:t>
            </w:r>
            <w:proofErr w:type="spellEnd"/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 xml:space="preserve">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19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color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"</w:t>
            </w:r>
            <w:r w:rsidR="002F28BD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red</w:t>
            </w:r>
            <w:r w:rsidRPr="003A5AAA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"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3A5AAA">
              <w:rPr>
                <w:rFonts w:eastAsia="Times New Roman" w:cstheme="minorHAnsi"/>
                <w:color w:val="3DAEE9"/>
                <w:sz w:val="18"/>
                <w:szCs w:val="18"/>
                <w:bdr w:val="none" w:sz="0" w:space="0" w:color="auto" w:frame="1"/>
              </w:rPr>
              <w:t>+</w:t>
            </w:r>
          </w:p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</w:pP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geom_norm_density</w:t>
            </w:r>
            <w:proofErr w:type="spellEnd"/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mu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08000"/>
                <w:sz w:val="18"/>
                <w:szCs w:val="18"/>
                <w:bdr w:val="none" w:sz="0" w:space="0" w:color="auto" w:frame="1"/>
              </w:rPr>
              <w:t>0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sigma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08000"/>
                <w:sz w:val="18"/>
                <w:szCs w:val="18"/>
                <w:bdr w:val="none" w:sz="0" w:space="0" w:color="auto" w:frame="1"/>
              </w:rPr>
              <w:t>1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color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"black"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) </w:t>
            </w:r>
            <w:r w:rsidRPr="003A5AAA">
              <w:rPr>
                <w:rFonts w:eastAsia="Times New Roman" w:cstheme="minorHAnsi"/>
                <w:color w:val="3DAEE9"/>
                <w:sz w:val="18"/>
                <w:szCs w:val="18"/>
                <w:bdr w:val="none" w:sz="0" w:space="0" w:color="auto" w:frame="1"/>
              </w:rPr>
              <w:t>+</w:t>
            </w:r>
          </w:p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</w:pP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proofErr w:type="spellStart"/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xlim</w:t>
            </w:r>
            <w:proofErr w:type="spellEnd"/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c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A5AAA">
              <w:rPr>
                <w:rFonts w:eastAsia="Times New Roman" w:cstheme="minorHAnsi"/>
                <w:color w:val="3DAEE9"/>
                <w:sz w:val="18"/>
                <w:szCs w:val="18"/>
                <w:bdr w:val="none" w:sz="0" w:space="0" w:color="auto" w:frame="1"/>
              </w:rPr>
              <w:t>-</w:t>
            </w:r>
            <w:r w:rsidRPr="003A5AAA">
              <w:rPr>
                <w:rFonts w:eastAsia="Times New Roman" w:cstheme="minorHAnsi"/>
                <w:color w:val="B08000"/>
                <w:sz w:val="18"/>
                <w:szCs w:val="18"/>
                <w:bdr w:val="none" w:sz="0" w:space="0" w:color="auto" w:frame="1"/>
              </w:rPr>
              <w:t>3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, </w:t>
            </w:r>
            <w:r w:rsidRPr="003A5AAA">
              <w:rPr>
                <w:rFonts w:eastAsia="Times New Roman" w:cstheme="minorHAnsi"/>
                <w:color w:val="B08000"/>
                <w:sz w:val="18"/>
                <w:szCs w:val="18"/>
                <w:bdr w:val="none" w:sz="0" w:space="0" w:color="auto" w:frame="1"/>
              </w:rPr>
              <w:t>3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)) </w:t>
            </w:r>
            <w:r w:rsidRPr="003A5AAA">
              <w:rPr>
                <w:rFonts w:eastAsia="Times New Roman" w:cstheme="minorHAnsi"/>
                <w:color w:val="3DAEE9"/>
                <w:sz w:val="18"/>
                <w:szCs w:val="18"/>
                <w:bdr w:val="none" w:sz="0" w:space="0" w:color="auto" w:frame="1"/>
              </w:rPr>
              <w:t>+</w:t>
            </w:r>
          </w:p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</w:pP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A5AAA"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  <w:t>labs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(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title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"Standard Normal vs. Three t Distributions"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,</w:t>
            </w:r>
          </w:p>
          <w:p w:rsidR="003A5AAA" w:rsidRPr="003A5AAA" w:rsidRDefault="003A5AAA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      </w:t>
            </w:r>
            <w:r w:rsidRPr="003A5AAA">
              <w:rPr>
                <w:rFonts w:eastAsia="Times New Roman" w:cstheme="minorHAnsi"/>
                <w:color w:val="0057AE"/>
                <w:sz w:val="18"/>
                <w:szCs w:val="18"/>
                <w:bdr w:val="none" w:sz="0" w:space="0" w:color="auto" w:frame="1"/>
              </w:rPr>
              <w:t>subtitle =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A5AAA">
              <w:rPr>
                <w:rFonts w:eastAsia="Times New Roman" w:cstheme="minorHAnsi"/>
                <w:color w:val="BF0303"/>
                <w:sz w:val="18"/>
                <w:szCs w:val="18"/>
                <w:bdr w:val="none" w:sz="0" w:space="0" w:color="auto" w:frame="1"/>
              </w:rPr>
              <w:t>"Z = black, t(2) = red, t(10) = blue, t(30) = green"</w:t>
            </w:r>
            <w:r w:rsidRPr="003A5AAA">
              <w:rPr>
                <w:rFonts w:eastAsia="Times New Roman" w:cstheme="minorHAnsi"/>
                <w:color w:val="333333"/>
                <w:sz w:val="18"/>
                <w:szCs w:val="18"/>
                <w:bdr w:val="none" w:sz="0" w:space="0" w:color="auto" w:frame="1"/>
              </w:rPr>
              <w:t>)</w:t>
            </w:r>
          </w:p>
          <w:p w:rsidR="002F28BD" w:rsidRDefault="002F28BD" w:rsidP="002F28BD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2F28BD" w:rsidRPr="002F28BD" w:rsidRDefault="002F28BD" w:rsidP="002F28BD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proofErr w:type="spellStart"/>
            <w:r w:rsidRPr="002F28BD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qnorm</w:t>
            </w:r>
            <w:proofErr w:type="spellEnd"/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r w:rsidRPr="002F28BD"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0.975</w:t>
            </w: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2F28BD" w:rsidRDefault="002F28BD" w:rsidP="002F28BD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## [1] 1.959964</w:t>
            </w:r>
          </w:p>
          <w:p w:rsidR="002A7726" w:rsidRPr="002F28BD" w:rsidRDefault="002A7726" w:rsidP="002A7726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proofErr w:type="spellStart"/>
            <w:r w:rsidRPr="002F28BD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qnorm</w:t>
            </w:r>
            <w:proofErr w:type="spellEnd"/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r w:rsidRPr="002F28BD"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0.</w:t>
            </w:r>
            <w:r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025</w:t>
            </w: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2F28BD" w:rsidRDefault="002F28BD" w:rsidP="002F28BD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</w:pPr>
          </w:p>
          <w:p w:rsidR="002F28BD" w:rsidRDefault="002F28BD" w:rsidP="00587670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F28BD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qt</w:t>
            </w:r>
            <w:proofErr w:type="spellEnd"/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r w:rsidRPr="002F28BD"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0.975</w:t>
            </w: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2F28BD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2F28BD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 xml:space="preserve"> =</w:t>
            </w: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19</w:t>
            </w:r>
            <w:r w:rsidRPr="002F28BD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2A7726" w:rsidRPr="002F28BD" w:rsidRDefault="002A7726" w:rsidP="00587670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qt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(0.025,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=19)</w:t>
            </w:r>
          </w:p>
          <w:p w:rsidR="00587670" w:rsidRDefault="002A7726" w:rsidP="003A5AAA">
            <w:proofErr w:type="spellStart"/>
            <w:r>
              <w:t>crtanje</w:t>
            </w:r>
            <w:proofErr w:type="spellEnd"/>
            <w:r>
              <w:t xml:space="preserve"> </w:t>
            </w:r>
            <w:proofErr w:type="spellStart"/>
            <w:r>
              <w:t>krivi</w:t>
            </w:r>
            <w:proofErr w:type="spellEnd"/>
          </w:p>
          <w:p w:rsidR="002A7726" w:rsidRPr="002A7726" w:rsidRDefault="002A7726" w:rsidP="002A7726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test_stat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A7726">
              <w:rPr>
                <w:rFonts w:ascii="Consolas" w:eastAsia="Times New Roman" w:hAnsi="Consolas" w:cs="Courier New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(</w:t>
            </w:r>
            <w:proofErr w:type="spellStart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xbar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A7726">
              <w:rPr>
                <w:rFonts w:ascii="Consolas" w:eastAsia="Times New Roman" w:hAnsi="Consolas" w:cs="Courier New"/>
                <w:color w:val="3DAEE9"/>
                <w:sz w:val="20"/>
                <w:szCs w:val="20"/>
                <w:bdr w:val="none" w:sz="0" w:space="0" w:color="auto" w:frame="1"/>
              </w:rPr>
              <w:t>-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A7726"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240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) </w:t>
            </w:r>
            <w:r w:rsidRPr="002A7726">
              <w:rPr>
                <w:rFonts w:ascii="Consolas" w:eastAsia="Times New Roman" w:hAnsi="Consolas" w:cs="Courier New"/>
                <w:color w:val="3DAEE9"/>
                <w:sz w:val="20"/>
                <w:szCs w:val="20"/>
                <w:bdr w:val="none" w:sz="0" w:space="0" w:color="auto" w:frame="1"/>
              </w:rPr>
              <w:t>/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(s </w:t>
            </w:r>
            <w:r w:rsidRPr="002A7726">
              <w:rPr>
                <w:rFonts w:ascii="Consolas" w:eastAsia="Times New Roman" w:hAnsi="Consolas" w:cs="Courier New"/>
                <w:color w:val="3DAEE9"/>
                <w:sz w:val="20"/>
                <w:szCs w:val="20"/>
                <w:bdr w:val="none" w:sz="0" w:space="0" w:color="auto" w:frame="1"/>
              </w:rPr>
              <w:t>/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A7726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sqrt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(n))</w:t>
            </w:r>
          </w:p>
          <w:p w:rsidR="002A7726" w:rsidRPr="002A7726" w:rsidRDefault="002A7726" w:rsidP="002A7726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A7726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gt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2A7726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2A7726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 xml:space="preserve"> =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n </w:t>
            </w:r>
            <w:r w:rsidRPr="002A7726">
              <w:rPr>
                <w:rFonts w:ascii="Consolas" w:eastAsia="Times New Roman" w:hAnsi="Consolas" w:cs="Courier New"/>
                <w:color w:val="3DAEE9"/>
                <w:sz w:val="20"/>
                <w:szCs w:val="20"/>
                <w:bdr w:val="none" w:sz="0" w:space="0" w:color="auto" w:frame="1"/>
              </w:rPr>
              <w:t>-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A7726">
              <w:rPr>
                <w:rFonts w:ascii="Consolas" w:eastAsia="Times New Roman" w:hAnsi="Consolas" w:cs="Courier New"/>
                <w:color w:val="B08000"/>
                <w:sz w:val="20"/>
                <w:szCs w:val="20"/>
                <w:bdr w:val="none" w:sz="0" w:space="0" w:color="auto" w:frame="1"/>
              </w:rPr>
              <w:t>1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) </w:t>
            </w:r>
            <w:r w:rsidRPr="002A7726">
              <w:rPr>
                <w:rFonts w:ascii="Consolas" w:eastAsia="Times New Roman" w:hAnsi="Consolas" w:cs="Courier New"/>
                <w:color w:val="3DAEE9"/>
                <w:sz w:val="20"/>
                <w:szCs w:val="20"/>
                <w:bdr w:val="none" w:sz="0" w:space="0" w:color="auto" w:frame="1"/>
              </w:rPr>
              <w:t>+</w:t>
            </w:r>
          </w:p>
          <w:p w:rsidR="002A7726" w:rsidRPr="002A7726" w:rsidRDefault="002A7726" w:rsidP="002A7726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</w:pP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2A7726">
              <w:rPr>
                <w:rFonts w:ascii="Consolas" w:eastAsia="Times New Roman" w:hAnsi="Consolas" w:cs="Courier New"/>
                <w:color w:val="644A9B"/>
                <w:sz w:val="20"/>
                <w:szCs w:val="20"/>
                <w:bdr w:val="none" w:sz="0" w:space="0" w:color="auto" w:frame="1"/>
              </w:rPr>
              <w:t>geom_vline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2A7726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>xintercept</w:t>
            </w:r>
            <w:proofErr w:type="spellEnd"/>
            <w:r w:rsidRPr="002A7726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 xml:space="preserve"> =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test_stat</w:t>
            </w:r>
            <w:proofErr w:type="spellEnd"/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2A7726">
              <w:rPr>
                <w:rFonts w:ascii="Consolas" w:eastAsia="Times New Roman" w:hAnsi="Consolas" w:cs="Courier New"/>
                <w:color w:val="0057AE"/>
                <w:sz w:val="20"/>
                <w:szCs w:val="20"/>
                <w:bdr w:val="none" w:sz="0" w:space="0" w:color="auto" w:frame="1"/>
              </w:rPr>
              <w:t>color =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2A7726">
              <w:rPr>
                <w:rFonts w:ascii="Consolas" w:eastAsia="Times New Roman" w:hAnsi="Consolas" w:cs="Courier New"/>
                <w:color w:val="BF0303"/>
                <w:sz w:val="20"/>
                <w:szCs w:val="20"/>
                <w:bdr w:val="none" w:sz="0" w:space="0" w:color="auto" w:frame="1"/>
              </w:rPr>
              <w:t>"red"</w:t>
            </w:r>
            <w:r w:rsidRPr="002A7726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2A7726" w:rsidRDefault="00EC4A34" w:rsidP="003A5AAA">
            <w:r w:rsidRPr="00C43C05">
              <w:drawing>
                <wp:inline distT="0" distB="0" distL="0" distR="0" wp14:anchorId="276B1FBC" wp14:editId="53AD3594">
                  <wp:extent cx="3261726" cy="1905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936" cy="194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A34" w:rsidTr="00EC4A34">
        <w:tc>
          <w:tcPr>
            <w:tcW w:w="5954" w:type="dxa"/>
          </w:tcPr>
          <w:p w:rsidR="00EC4A34" w:rsidRPr="007A37C8" w:rsidRDefault="00EC4A34" w:rsidP="00EC4A34">
            <w:pPr>
              <w:pStyle w:val="Heading4"/>
              <w:shd w:val="clear" w:color="auto" w:fill="FFFFFF"/>
              <w:spacing w:before="150" w:beforeAutospacing="0" w:after="150" w:afterAutospacing="0"/>
              <w:rPr>
                <w:rFonts w:asciiTheme="minorHAnsi" w:hAnsiTheme="minorHAnsi" w:cstheme="minorHAnsi"/>
                <w:b w:val="0"/>
                <w:bCs w:val="0"/>
                <w:color w:val="333333"/>
                <w:sz w:val="20"/>
                <w:szCs w:val="20"/>
              </w:rPr>
            </w:pPr>
            <w:r w:rsidRPr="007A37C8">
              <w:rPr>
                <w:rFonts w:asciiTheme="minorHAnsi" w:hAnsiTheme="minorHAnsi" w:cstheme="minorHAnsi"/>
                <w:b w:val="0"/>
                <w:bCs w:val="0"/>
                <w:color w:val="333333"/>
                <w:sz w:val="20"/>
                <w:szCs w:val="20"/>
              </w:rPr>
              <w:lastRenderedPageBreak/>
              <w:t>3</w:t>
            </w:r>
            <w:r w:rsidRPr="007A37C8">
              <w:rPr>
                <w:rFonts w:asciiTheme="minorHAnsi" w:hAnsiTheme="minorHAnsi" w:cstheme="minorHAnsi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7A37C8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Using the data from Problem 1:</w:t>
            </w:r>
          </w:p>
          <w:p w:rsidR="00EC4A34" w:rsidRPr="007A37C8" w:rsidRDefault="00EC4A34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7A37C8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-3a. Construct a 95% confidence interval for </w:t>
            </w:r>
            <w:r w:rsidRPr="007A37C8">
              <w:rPr>
                <w:rStyle w:val="mi"/>
                <w:rFonts w:asciiTheme="minorHAnsi" w:hAnsiTheme="minorHAnsi" w:cstheme="minorHAnsi"/>
                <w:color w:val="333333"/>
                <w:sz w:val="20"/>
                <w:szCs w:val="20"/>
                <w:bdr w:val="none" w:sz="0" w:space="0" w:color="auto" w:frame="1"/>
              </w:rPr>
              <w:t>μ</w:t>
            </w:r>
            <w:r w:rsidRPr="007A37C8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 using the theory of the t distribution by direct calculation using the summary statistics from the first part of the problem.</w:t>
            </w:r>
          </w:p>
          <w:p w:rsidR="00EC4A34" w:rsidRDefault="00EC4A34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7A37C8" w:rsidRDefault="007A37C8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7A37C8" w:rsidRDefault="007A37C8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7A37C8" w:rsidRDefault="007A37C8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7A37C8" w:rsidRDefault="007A37C8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7A37C8" w:rsidRDefault="007A37C8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C4A34" w:rsidRDefault="00EC4A34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-3b. Then use the </w:t>
            </w:r>
            <w:proofErr w:type="spellStart"/>
            <w:proofErr w:type="gramStart"/>
            <w:r>
              <w:rPr>
                <w:rStyle w:val="HTMLCode"/>
                <w:color w:val="333333"/>
                <w:sz w:val="19"/>
                <w:szCs w:val="19"/>
              </w:rPr>
              <w:t>t.test</w:t>
            </w:r>
            <w:proofErr w:type="spellEnd"/>
            <w:r>
              <w:rPr>
                <w:rStyle w:val="HTMLCode"/>
                <w:color w:val="333333"/>
                <w:sz w:val="19"/>
                <w:szCs w:val="19"/>
              </w:rPr>
              <w:t>(</w:t>
            </w:r>
            <w:proofErr w:type="gramEnd"/>
            <w:r>
              <w:rPr>
                <w:rStyle w:val="HTMLCode"/>
                <w:color w:val="333333"/>
                <w:sz w:val="19"/>
                <w:szCs w:val="19"/>
              </w:rPr>
              <w:t>)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 function to verify your calculation.</w:t>
            </w: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92815" w:rsidRDefault="00E92815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  <w:p w:rsidR="00EC4A34" w:rsidRDefault="00EC4A34" w:rsidP="00EC4A3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-3c. Interpret this interval in context.</w:t>
            </w:r>
          </w:p>
          <w:p w:rsidR="00EC4A34" w:rsidRDefault="00EC4A34" w:rsidP="00EC4A3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5528" w:type="dxa"/>
          </w:tcPr>
          <w:p w:rsidR="007A37C8" w:rsidRPr="00E92815" w:rsidRDefault="00EC4A34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2669BA7D" wp14:editId="3B9F332C">
                  <wp:extent cx="1083763" cy="441960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551" cy="45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37C8" w:rsidRPr="00E92815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7A37C8" w:rsidRPr="00E92815">
              <w:rPr>
                <w:rFonts w:eastAsia="Times New Roman" w:cstheme="minorHAnsi"/>
                <w:color w:val="333333"/>
                <w:sz w:val="20"/>
                <w:szCs w:val="20"/>
              </w:rPr>
              <w:drawing>
                <wp:inline distT="0" distB="0" distL="0" distR="0" wp14:anchorId="5F56CD78" wp14:editId="20154D1B">
                  <wp:extent cx="2205162" cy="487680"/>
                  <wp:effectExtent l="0" t="0" r="508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184" cy="49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</w:pP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C </w:t>
            </w:r>
            <w:r w:rsidRPr="00E92815">
              <w:rPr>
                <w:rFonts w:eastAsia="Times New Roman" w:cstheme="minorHAnsi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0.95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moe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qt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(C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+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(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1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-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C)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/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2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E92815">
              <w:rPr>
                <w:rFonts w:eastAsia="Times New Roman" w:cstheme="minorHAnsi"/>
                <w:color w:val="0057AE"/>
                <w:sz w:val="20"/>
                <w:szCs w:val="20"/>
                <w:bdr w:val="none" w:sz="0" w:space="0" w:color="auto" w:frame="1"/>
              </w:rPr>
              <w:t>df</w:t>
            </w:r>
            <w:proofErr w:type="spellEnd"/>
            <w:r w:rsidRPr="00E92815">
              <w:rPr>
                <w:rFonts w:eastAsia="Times New Roman" w:cstheme="minorHAnsi"/>
                <w:color w:val="0057AE"/>
                <w:sz w:val="20"/>
                <w:szCs w:val="20"/>
                <w:bdr w:val="none" w:sz="0" w:space="0" w:color="auto" w:frame="1"/>
              </w:rPr>
              <w:t xml:space="preserve"> 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n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-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1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)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*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se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</w:pP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left </w:t>
            </w:r>
            <w:r w:rsidRPr="00E92815">
              <w:rPr>
                <w:rFonts w:eastAsia="Times New Roman" w:cstheme="minorHAnsi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xbar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-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moe</w:t>
            </w:r>
            <w:proofErr w:type="spellEnd"/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</w:pP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right </w:t>
            </w:r>
            <w:r w:rsidRPr="00E92815">
              <w:rPr>
                <w:rFonts w:eastAsia="Times New Roman" w:cstheme="minorHAnsi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xbar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+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moe</w:t>
            </w:r>
            <w:proofErr w:type="spellEnd"/>
          </w:p>
          <w:p w:rsidR="007A37C8" w:rsidRPr="007A37C8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c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(left, right)</w:t>
            </w:r>
            <w:bookmarkStart w:id="0" w:name="_GoBack"/>
            <w:bookmarkEnd w:id="0"/>
          </w:p>
          <w:p w:rsidR="007A37C8" w:rsidRPr="007A37C8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## [1] 234.3172 </w:t>
            </w:r>
            <w:r w:rsid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236.6952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</w:pP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80"/>
              <w:ind w:left="36"/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</w:pP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times </w:t>
            </w:r>
            <w:r w:rsidRPr="00E92815">
              <w:rPr>
                <w:rFonts w:eastAsia="Times New Roman" w:cstheme="minorHAnsi"/>
                <w:color w:val="006E28"/>
                <w:sz w:val="20"/>
                <w:szCs w:val="20"/>
                <w:bdr w:val="none" w:sz="0" w:space="0" w:color="auto" w:frame="1"/>
              </w:rPr>
              <w:t>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bm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%&gt;%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filter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(Sex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==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F0303"/>
                <w:sz w:val="20"/>
                <w:szCs w:val="20"/>
                <w:bdr w:val="none" w:sz="0" w:space="0" w:color="auto" w:frame="1"/>
              </w:rPr>
              <w:t>"female"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&amp;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Age_Range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==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F0303"/>
                <w:sz w:val="20"/>
                <w:szCs w:val="20"/>
                <w:bdr w:val="none" w:sz="0" w:space="0" w:color="auto" w:frame="1"/>
              </w:rPr>
              <w:t>"18-34"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&amp;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Year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==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2010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) </w:t>
            </w:r>
            <w:r w:rsidRPr="00E92815">
              <w:rPr>
                <w:rFonts w:eastAsia="Times New Roman" w:cstheme="minorHAnsi"/>
                <w:color w:val="3DAEE9"/>
                <w:sz w:val="20"/>
                <w:szCs w:val="20"/>
                <w:bdr w:val="none" w:sz="0" w:space="0" w:color="auto" w:frame="1"/>
              </w:rPr>
              <w:t>%&gt;%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pull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(Time) </w:t>
            </w:r>
            <w:r w:rsidRPr="00E92815">
              <w:rPr>
                <w:rFonts w:eastAsia="Times New Roman" w:cstheme="minorHAnsi"/>
                <w:color w:val="898887"/>
                <w:sz w:val="20"/>
                <w:szCs w:val="20"/>
                <w:bdr w:val="none" w:sz="0" w:space="0" w:color="auto" w:frame="1"/>
              </w:rPr>
              <w:t xml:space="preserve"># pull(x) works like </w:t>
            </w:r>
            <w:proofErr w:type="spellStart"/>
            <w:r w:rsidRPr="00E92815">
              <w:rPr>
                <w:rFonts w:eastAsia="Times New Roman" w:cstheme="minorHAnsi"/>
                <w:color w:val="898887"/>
                <w:sz w:val="20"/>
                <w:szCs w:val="20"/>
                <w:bdr w:val="none" w:sz="0" w:space="0" w:color="auto" w:frame="1"/>
              </w:rPr>
              <w:t>dataframe$x</w:t>
            </w:r>
            <w:proofErr w:type="spellEnd"/>
            <w:r w:rsidRPr="00E92815">
              <w:rPr>
                <w:rFonts w:eastAsia="Times New Roman" w:cstheme="minorHAnsi"/>
                <w:color w:val="898887"/>
                <w:sz w:val="20"/>
                <w:szCs w:val="20"/>
                <w:bdr w:val="none" w:sz="0" w:space="0" w:color="auto" w:frame="1"/>
              </w:rPr>
              <w:t xml:space="preserve">, extracts the column x from the </w:t>
            </w:r>
            <w:proofErr w:type="spellStart"/>
            <w:r w:rsidRPr="00E92815">
              <w:rPr>
                <w:rFonts w:eastAsia="Times New Roman" w:cstheme="minorHAnsi"/>
                <w:color w:val="898887"/>
                <w:sz w:val="20"/>
                <w:szCs w:val="20"/>
                <w:bdr w:val="none" w:sz="0" w:space="0" w:color="auto" w:frame="1"/>
              </w:rPr>
              <w:t>dataframe</w:t>
            </w:r>
            <w:proofErr w:type="spellEnd"/>
            <w:r w:rsidRPr="00E92815">
              <w:rPr>
                <w:rFonts w:eastAsia="Times New Roman" w:cstheme="minorHAnsi"/>
                <w:color w:val="898887"/>
                <w:sz w:val="20"/>
                <w:szCs w:val="20"/>
                <w:bdr w:val="none" w:sz="0" w:space="0" w:color="auto" w:frame="1"/>
              </w:rPr>
              <w:t xml:space="preserve"> as a vector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</w:pPr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times </w:t>
            </w: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treba</w:t>
            </w:r>
            <w:proofErr w:type="spellEnd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da e </w:t>
            </w: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filtrirana</w:t>
            </w:r>
            <w:proofErr w:type="spellEnd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kolona</w:t>
            </w:r>
            <w:proofErr w:type="spellEnd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max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mozes</w:t>
            </w:r>
            <w:proofErr w:type="spellEnd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I </w:t>
            </w: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tuk</w:t>
            </w:r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da</w:t>
            </w:r>
            <w:proofErr w:type="spellEnd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definiras</w:t>
            </w:r>
            <w:proofErr w:type="spellEnd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nacin</w:t>
            </w:r>
            <w:proofErr w:type="spellEnd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="00E92815"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formiranjeto</w:t>
            </w:r>
            <w:proofErr w:type="spellEnd"/>
          </w:p>
          <w:p w:rsidR="007A37C8" w:rsidRPr="007A37C8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b/>
                <w:color w:val="333333"/>
                <w:sz w:val="20"/>
                <w:szCs w:val="20"/>
              </w:rPr>
            </w:pPr>
            <w:proofErr w:type="spellStart"/>
            <w:r w:rsidRPr="00E92815">
              <w:rPr>
                <w:rFonts w:eastAsia="Times New Roman" w:cstheme="minorHAnsi"/>
                <w:b/>
                <w:color w:val="644A9B"/>
                <w:sz w:val="20"/>
                <w:szCs w:val="20"/>
                <w:bdr w:val="none" w:sz="0" w:space="0" w:color="auto" w:frame="1"/>
              </w:rPr>
              <w:t>t.test</w:t>
            </w:r>
            <w:proofErr w:type="spellEnd"/>
            <w:r w:rsidRPr="00E92815">
              <w:rPr>
                <w:rFonts w:eastAsia="Times New Roman" w:cstheme="minorHAnsi"/>
                <w:b/>
                <w:color w:val="333333"/>
                <w:sz w:val="20"/>
                <w:szCs w:val="20"/>
                <w:bdr w:val="none" w:sz="0" w:space="0" w:color="auto" w:frame="1"/>
              </w:rPr>
              <w:t>(times)</w:t>
            </w:r>
          </w:p>
          <w:p w:rsidR="007A37C8" w:rsidRPr="00E92815" w:rsidRDefault="007A37C8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"/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</w:pPr>
          </w:p>
          <w:p w:rsidR="00E92815" w:rsidRPr="00E92815" w:rsidRDefault="00E92815" w:rsidP="00E92815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" w:after="180"/>
              <w:ind w:left="36"/>
              <w:rPr>
                <w:rFonts w:eastAsia="Times New Roman" w:cstheme="minorHAnsi"/>
                <w:color w:val="333333"/>
                <w:sz w:val="20"/>
                <w:szCs w:val="20"/>
              </w:rPr>
            </w:pPr>
            <w:proofErr w:type="spellStart"/>
            <w:r w:rsidRPr="00E92815">
              <w:rPr>
                <w:rFonts w:eastAsia="Times New Roman" w:cstheme="minorHAnsi"/>
                <w:color w:val="644A9B"/>
                <w:sz w:val="20"/>
                <w:szCs w:val="20"/>
                <w:bdr w:val="none" w:sz="0" w:space="0" w:color="auto" w:frame="1"/>
              </w:rPr>
              <w:t>t.test</w:t>
            </w:r>
            <w:proofErr w:type="spellEnd"/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(times, </w:t>
            </w:r>
            <w:proofErr w:type="spellStart"/>
            <w:r w:rsidRPr="00E92815">
              <w:rPr>
                <w:rFonts w:eastAsia="Times New Roman" w:cstheme="minorHAnsi"/>
                <w:color w:val="0057AE"/>
                <w:sz w:val="20"/>
                <w:szCs w:val="20"/>
                <w:bdr w:val="none" w:sz="0" w:space="0" w:color="auto" w:frame="1"/>
              </w:rPr>
              <w:t>conf.level</w:t>
            </w:r>
            <w:proofErr w:type="spellEnd"/>
            <w:r w:rsidRPr="00E92815">
              <w:rPr>
                <w:rFonts w:eastAsia="Times New Roman" w:cstheme="minorHAnsi"/>
                <w:color w:val="0057AE"/>
                <w:sz w:val="20"/>
                <w:szCs w:val="20"/>
                <w:bdr w:val="none" w:sz="0" w:space="0" w:color="auto" w:frame="1"/>
              </w:rPr>
              <w:t xml:space="preserve"> =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92815">
              <w:rPr>
                <w:rFonts w:eastAsia="Times New Roman" w:cstheme="minorHAnsi"/>
                <w:color w:val="B08000"/>
                <w:sz w:val="20"/>
                <w:szCs w:val="20"/>
                <w:bdr w:val="none" w:sz="0" w:space="0" w:color="auto" w:frame="1"/>
              </w:rPr>
              <w:t>0.9</w:t>
            </w:r>
            <w:r w:rsidRPr="00E92815">
              <w:rPr>
                <w:rFonts w:eastAsia="Times New Roman" w:cstheme="minorHAnsi"/>
                <w:color w:val="333333"/>
                <w:sz w:val="20"/>
                <w:szCs w:val="20"/>
                <w:bdr w:val="none" w:sz="0" w:space="0" w:color="auto" w:frame="1"/>
              </w:rPr>
              <w:t>)</w:t>
            </w:r>
          </w:p>
          <w:p w:rsidR="00E92815" w:rsidRPr="003A5AAA" w:rsidRDefault="00E92815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</w:pPr>
          </w:p>
        </w:tc>
      </w:tr>
      <w:tr w:rsidR="00EC4A34" w:rsidTr="00EC4A34">
        <w:tc>
          <w:tcPr>
            <w:tcW w:w="5954" w:type="dxa"/>
          </w:tcPr>
          <w:p w:rsidR="00EC4A34" w:rsidRDefault="00EC4A34" w:rsidP="003A5AAA">
            <w:pPr>
              <w:shd w:val="clear" w:color="auto" w:fill="FFFFFF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5528" w:type="dxa"/>
          </w:tcPr>
          <w:p w:rsidR="00EC4A34" w:rsidRPr="003A5AAA" w:rsidRDefault="00EC4A34" w:rsidP="003A5AAA">
            <w:pPr>
              <w:pBdr>
                <w:top w:val="single" w:sz="6" w:space="9" w:color="E1E4E5"/>
                <w:left w:val="single" w:sz="6" w:space="9" w:color="E1E4E5"/>
                <w:bottom w:val="single" w:sz="6" w:space="9" w:color="E1E4E5"/>
                <w:right w:val="single" w:sz="6" w:space="9" w:color="E1E4E5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644A9B"/>
                <w:sz w:val="18"/>
                <w:szCs w:val="18"/>
                <w:bdr w:val="none" w:sz="0" w:space="0" w:color="auto" w:frame="1"/>
              </w:rPr>
            </w:pPr>
          </w:p>
        </w:tc>
      </w:tr>
      <w:tr w:rsidR="00532DF7" w:rsidTr="00EC4A34">
        <w:tc>
          <w:tcPr>
            <w:tcW w:w="5954" w:type="dxa"/>
          </w:tcPr>
          <w:p w:rsidR="00532DF7" w:rsidRDefault="00532DF7" w:rsidP="00532DF7"/>
        </w:tc>
        <w:tc>
          <w:tcPr>
            <w:tcW w:w="5528" w:type="dxa"/>
          </w:tcPr>
          <w:p w:rsidR="00532DF7" w:rsidRDefault="006C4826" w:rsidP="00532DF7">
            <w:r w:rsidRPr="006C4826">
              <w:drawing>
                <wp:inline distT="0" distB="0" distL="0" distR="0" wp14:anchorId="18286454" wp14:editId="4E2EBFE5">
                  <wp:extent cx="1995073" cy="154505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865" cy="155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DF7" w:rsidTr="00EC4A34">
        <w:tc>
          <w:tcPr>
            <w:tcW w:w="5954" w:type="dxa"/>
          </w:tcPr>
          <w:p w:rsidR="00532DF7" w:rsidRDefault="00532DF7" w:rsidP="00532DF7"/>
        </w:tc>
        <w:tc>
          <w:tcPr>
            <w:tcW w:w="5528" w:type="dxa"/>
          </w:tcPr>
          <w:p w:rsidR="00532DF7" w:rsidRDefault="00532DF7" w:rsidP="00532DF7"/>
        </w:tc>
      </w:tr>
    </w:tbl>
    <w:p w:rsidR="00F428D4" w:rsidRDefault="00F428D4"/>
    <w:p w:rsidR="007D00FF" w:rsidRDefault="007D00FF"/>
    <w:p w:rsidR="007D00FF" w:rsidRDefault="007D00FF"/>
    <w:p w:rsidR="007D00FF" w:rsidRDefault="007D00FF"/>
    <w:p w:rsidR="00532DF7" w:rsidRDefault="00532DF7"/>
    <w:p w:rsidR="00532DF7" w:rsidRDefault="00532DF7"/>
    <w:p w:rsidR="00532DF7" w:rsidRDefault="00532DF7"/>
    <w:p w:rsidR="00872236" w:rsidRDefault="00872236"/>
    <w:p w:rsidR="00872236" w:rsidRP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bm_summary</w:t>
      </w:r>
      <w:proofErr w:type="spell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006E28"/>
          <w:sz w:val="20"/>
          <w:szCs w:val="20"/>
          <w:bdr w:val="none" w:sz="0" w:space="0" w:color="auto" w:frame="1"/>
        </w:rPr>
        <w:t>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bm</w:t>
      </w:r>
      <w:proofErr w:type="spell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%</w:t>
      </w:r>
      <w:proofErr w:type="gramStart"/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&gt;%</w:t>
      </w:r>
      <w:proofErr w:type="gram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872236" w:rsidRP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72236">
        <w:rPr>
          <w:rFonts w:ascii="Consolas" w:eastAsia="Times New Roman" w:hAnsi="Consolas" w:cs="Courier New"/>
          <w:color w:val="644A9B"/>
          <w:sz w:val="20"/>
          <w:szCs w:val="20"/>
          <w:bdr w:val="none" w:sz="0" w:space="0" w:color="auto" w:frame="1"/>
        </w:rPr>
        <w:t>filter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Sex </w:t>
      </w:r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==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"female"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Age_Range</w:t>
      </w:r>
      <w:proofErr w:type="spell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==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BF0303"/>
          <w:sz w:val="20"/>
          <w:szCs w:val="20"/>
          <w:bdr w:val="none" w:sz="0" w:space="0" w:color="auto" w:frame="1"/>
        </w:rPr>
        <w:t>"18-34"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Year </w:t>
      </w:r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==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B08000"/>
          <w:sz w:val="20"/>
          <w:szCs w:val="20"/>
          <w:bdr w:val="none" w:sz="0" w:space="0" w:color="auto" w:frame="1"/>
        </w:rPr>
        <w:t>2010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) </w:t>
      </w:r>
      <w:r w:rsidRPr="00872236">
        <w:rPr>
          <w:rFonts w:ascii="Consolas" w:eastAsia="Times New Roman" w:hAnsi="Consolas" w:cs="Courier New"/>
          <w:color w:val="3DAEE9"/>
          <w:sz w:val="20"/>
          <w:szCs w:val="20"/>
          <w:bdr w:val="none" w:sz="0" w:space="0" w:color="auto" w:frame="1"/>
        </w:rPr>
        <w:t>%&gt;%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872236" w:rsidRP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</w:t>
      </w:r>
      <w:proofErr w:type="gramStart"/>
      <w:r w:rsidRPr="00872236">
        <w:rPr>
          <w:rFonts w:ascii="Consolas" w:eastAsia="Times New Roman" w:hAnsi="Consolas" w:cs="Courier New"/>
          <w:color w:val="644A9B"/>
          <w:sz w:val="20"/>
          <w:szCs w:val="20"/>
          <w:bdr w:val="none" w:sz="0" w:space="0" w:color="auto" w:frame="1"/>
        </w:rPr>
        <w:t>summarize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872236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averageTime</w:t>
      </w:r>
      <w:proofErr w:type="spellEnd"/>
      <w:r w:rsidRPr="00872236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644A9B"/>
          <w:sz w:val="20"/>
          <w:szCs w:val="20"/>
          <w:bdr w:val="none" w:sz="0" w:space="0" w:color="auto" w:frame="1"/>
        </w:rPr>
        <w:t>mean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(Time), </w:t>
      </w:r>
      <w:proofErr w:type="spellStart"/>
      <w:r w:rsidRPr="00872236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sdTime</w:t>
      </w:r>
      <w:proofErr w:type="spellEnd"/>
      <w:r w:rsidRPr="00872236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 xml:space="preserve"> 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72236">
        <w:rPr>
          <w:rFonts w:ascii="Consolas" w:eastAsia="Times New Roman" w:hAnsi="Consolas" w:cs="Courier New"/>
          <w:color w:val="644A9B"/>
          <w:sz w:val="20"/>
          <w:szCs w:val="20"/>
          <w:bdr w:val="none" w:sz="0" w:space="0" w:color="auto" w:frame="1"/>
        </w:rPr>
        <w:t>sd</w:t>
      </w:r>
      <w:proofErr w:type="spellEnd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(Time), </w:t>
      </w:r>
      <w:r w:rsidRPr="00872236">
        <w:rPr>
          <w:rFonts w:ascii="Consolas" w:eastAsia="Times New Roman" w:hAnsi="Consolas" w:cs="Courier New"/>
          <w:color w:val="0057AE"/>
          <w:sz w:val="20"/>
          <w:szCs w:val="20"/>
          <w:bdr w:val="none" w:sz="0" w:space="0" w:color="auto" w:frame="1"/>
        </w:rPr>
        <w:t>n =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r w:rsidRPr="00872236">
        <w:rPr>
          <w:rFonts w:ascii="Consolas" w:eastAsia="Times New Roman" w:hAnsi="Consolas" w:cs="Courier New"/>
          <w:color w:val="644A9B"/>
          <w:sz w:val="20"/>
          <w:szCs w:val="20"/>
          <w:bdr w:val="none" w:sz="0" w:space="0" w:color="auto" w:frame="1"/>
        </w:rPr>
        <w:t>n</w:t>
      </w:r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())</w:t>
      </w:r>
    </w:p>
    <w:p w:rsid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872236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bm_summary</w:t>
      </w:r>
      <w:proofErr w:type="spellEnd"/>
    </w:p>
    <w:p w:rsid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872236" w:rsidRPr="00872236" w:rsidRDefault="00872236" w:rsidP="00872236">
      <w:pPr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18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72236">
        <w:rPr>
          <w:rFonts w:ascii="Consolas" w:eastAsia="Times New Roman" w:hAnsi="Consolas" w:cs="Courier New"/>
          <w:color w:val="333333"/>
          <w:sz w:val="20"/>
          <w:szCs w:val="20"/>
        </w:rPr>
        <w:drawing>
          <wp:inline distT="0" distB="0" distL="0" distR="0" wp14:anchorId="5E88A29D" wp14:editId="397E770C">
            <wp:extent cx="4088813" cy="412376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1311" cy="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36" w:rsidRDefault="00872236">
      <w:r w:rsidRPr="00872236">
        <w:drawing>
          <wp:inline distT="0" distB="0" distL="0" distR="0" wp14:anchorId="07F604E1" wp14:editId="5BF2C395">
            <wp:extent cx="4872318" cy="4664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2129" cy="49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FC" w:rsidRDefault="004518FC"/>
    <w:p w:rsidR="004518FC" w:rsidRDefault="004518FC">
      <w:r w:rsidRPr="004518FC">
        <w:drawing>
          <wp:inline distT="0" distB="0" distL="0" distR="0" wp14:anchorId="4C8E743C" wp14:editId="542A2EA5">
            <wp:extent cx="5943600" cy="69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FC" w:rsidRDefault="004518FC" w:rsidP="004518FC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co"/>
          <w:rFonts w:ascii="Consolas" w:hAnsi="Consolas"/>
          <w:color w:val="898887"/>
          <w:bdr w:val="none" w:sz="0" w:space="0" w:color="auto" w:frame="1"/>
        </w:rPr>
      </w:pPr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# </w:t>
      </w:r>
      <w:proofErr w:type="gramStart"/>
      <w:r>
        <w:rPr>
          <w:rStyle w:val="co"/>
          <w:rFonts w:ascii="Consolas" w:hAnsi="Consolas"/>
          <w:color w:val="898887"/>
          <w:bdr w:val="none" w:sz="0" w:space="0" w:color="auto" w:frame="1"/>
        </w:rPr>
        <w:t>pull(</w:t>
      </w:r>
      <w:proofErr w:type="gramEnd"/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x) works like </w:t>
      </w:r>
      <w:proofErr w:type="spellStart"/>
      <w:r>
        <w:rPr>
          <w:rStyle w:val="co"/>
          <w:rFonts w:ascii="Consolas" w:hAnsi="Consolas"/>
          <w:color w:val="898887"/>
          <w:bdr w:val="none" w:sz="0" w:space="0" w:color="auto" w:frame="1"/>
        </w:rPr>
        <w:t>dataframe</w:t>
      </w:r>
      <w:proofErr w:type="spellEnd"/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 </w:t>
      </w:r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$x, extracts the column x from the </w:t>
      </w:r>
      <w:proofErr w:type="spellStart"/>
      <w:r>
        <w:rPr>
          <w:rStyle w:val="co"/>
          <w:rFonts w:ascii="Consolas" w:hAnsi="Consolas"/>
          <w:color w:val="898887"/>
          <w:bdr w:val="none" w:sz="0" w:space="0" w:color="auto" w:frame="1"/>
        </w:rPr>
        <w:t>dataframe</w:t>
      </w:r>
      <w:proofErr w:type="spellEnd"/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 as</w:t>
      </w:r>
      <w:r>
        <w:rPr>
          <w:rStyle w:val="co"/>
          <w:rFonts w:ascii="Consolas" w:hAnsi="Consolas"/>
          <w:color w:val="898887"/>
          <w:bdr w:val="none" w:sz="0" w:space="0" w:color="auto" w:frame="1"/>
        </w:rPr>
        <w:t xml:space="preserve"> </w:t>
      </w:r>
      <w:r>
        <w:rPr>
          <w:rStyle w:val="co"/>
          <w:rFonts w:ascii="Consolas" w:hAnsi="Consolas"/>
          <w:color w:val="898887"/>
          <w:bdr w:val="none" w:sz="0" w:space="0" w:color="auto" w:frame="1"/>
        </w:rPr>
        <w:t>a vector</w:t>
      </w:r>
    </w:p>
    <w:p w:rsidR="004518FC" w:rsidRDefault="004518FC" w:rsidP="004518FC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Style w:val="co"/>
          <w:rFonts w:ascii="Consolas" w:hAnsi="Consolas"/>
          <w:color w:val="898887"/>
          <w:bdr w:val="none" w:sz="0" w:space="0" w:color="auto" w:frame="1"/>
        </w:rPr>
      </w:pPr>
    </w:p>
    <w:p w:rsidR="004518FC" w:rsidRPr="004518FC" w:rsidRDefault="004518FC" w:rsidP="004518FC">
      <w:pPr>
        <w:numPr>
          <w:ilvl w:val="0"/>
          <w:numId w:val="1"/>
        </w:numPr>
        <w:shd w:val="clear" w:color="auto" w:fill="FCFCFC"/>
        <w:spacing w:beforeAutospacing="1" w:afterAutospacing="1" w:line="360" w:lineRule="atLeast"/>
        <w:ind w:left="360"/>
        <w:rPr>
          <w:rFonts w:eastAsia="Times New Roman" w:cstheme="minorHAnsi"/>
          <w:color w:val="404040"/>
          <w:sz w:val="20"/>
          <w:szCs w:val="20"/>
        </w:rPr>
      </w:pPr>
      <w:r w:rsidRPr="004518FC">
        <w:rPr>
          <w:rFonts w:eastAsia="Times New Roman" w:cstheme="minorHAnsi"/>
          <w:color w:val="404040"/>
          <w:sz w:val="20"/>
          <w:szCs w:val="20"/>
        </w:rPr>
        <w:t>Note that </w:t>
      </w:r>
      <w:proofErr w:type="spellStart"/>
      <w:r w:rsidRPr="004518FC">
        <w:rPr>
          <w:rFonts w:eastAsia="Times New Roman" w:cstheme="minorHAnsi"/>
          <w:color w:val="C7254E"/>
          <w:sz w:val="20"/>
          <w:szCs w:val="20"/>
          <w:bdr w:val="single" w:sz="6" w:space="0" w:color="E1E4E5" w:frame="1"/>
          <w:shd w:val="clear" w:color="auto" w:fill="FFFFFF"/>
        </w:rPr>
        <w:t>t.test</w:t>
      </w:r>
      <w:proofErr w:type="spellEnd"/>
      <w:r w:rsidRPr="004518FC">
        <w:rPr>
          <w:rFonts w:eastAsia="Times New Roman" w:cstheme="minorHAnsi"/>
          <w:color w:val="404040"/>
          <w:sz w:val="20"/>
          <w:szCs w:val="20"/>
        </w:rPr>
        <w:t> </w:t>
      </w:r>
      <w:r w:rsidRPr="004518FC">
        <w:rPr>
          <w:rFonts w:eastAsia="Times New Roman" w:cstheme="minorHAnsi"/>
          <w:b/>
          <w:color w:val="404040"/>
          <w:sz w:val="20"/>
          <w:szCs w:val="20"/>
        </w:rPr>
        <w:t>takes the full, </w:t>
      </w:r>
      <w:r w:rsidRPr="004518FC">
        <w:rPr>
          <w:rFonts w:eastAsia="Times New Roman" w:cstheme="minorHAnsi"/>
          <w:b/>
          <w:color w:val="404040"/>
          <w:sz w:val="20"/>
          <w:szCs w:val="20"/>
          <w:bdr w:val="none" w:sz="0" w:space="0" w:color="auto" w:frame="1"/>
        </w:rPr>
        <w:t>n</w:t>
      </w:r>
      <w:r w:rsidRPr="004518FC">
        <w:rPr>
          <w:rFonts w:eastAsia="Times New Roman" w:cstheme="minorHAnsi"/>
          <w:b/>
          <w:color w:val="404040"/>
          <w:sz w:val="20"/>
          <w:szCs w:val="20"/>
        </w:rPr>
        <w:t> length vector of raw </w:t>
      </w:r>
      <w:r w:rsidRPr="004518FC">
        <w:rPr>
          <w:rFonts w:eastAsia="Times New Roman" w:cstheme="minorHAnsi"/>
          <w:b/>
          <w:color w:val="404040"/>
          <w:sz w:val="20"/>
          <w:szCs w:val="20"/>
          <w:bdr w:val="none" w:sz="0" w:space="0" w:color="auto" w:frame="1"/>
        </w:rPr>
        <w:t>Xi</w:t>
      </w:r>
      <w:r w:rsidRPr="004518FC">
        <w:rPr>
          <w:rFonts w:eastAsia="Times New Roman" w:cstheme="minorHAnsi"/>
          <w:color w:val="404040"/>
          <w:sz w:val="20"/>
          <w:szCs w:val="20"/>
        </w:rPr>
        <w:t> values, NOT a summarized version.</w:t>
      </w:r>
    </w:p>
    <w:p w:rsidR="004518FC" w:rsidRDefault="00B75CB8" w:rsidP="004518FC">
      <w:pPr>
        <w:pStyle w:val="HTMLPreformatted"/>
        <w:pBdr>
          <w:top w:val="single" w:sz="6" w:space="9" w:color="E1E4E5"/>
          <w:left w:val="single" w:sz="6" w:space="9" w:color="E1E4E5"/>
          <w:bottom w:val="single" w:sz="6" w:space="9" w:color="E1E4E5"/>
          <w:right w:val="single" w:sz="6" w:space="9" w:color="E1E4E5"/>
        </w:pBdr>
        <w:shd w:val="clear" w:color="auto" w:fill="F5F5F5"/>
        <w:spacing w:before="15" w:after="180"/>
        <w:rPr>
          <w:rFonts w:ascii="Consolas" w:hAnsi="Consolas"/>
          <w:color w:val="333333"/>
        </w:rPr>
      </w:pPr>
      <w:r w:rsidRPr="00B75CB8">
        <w:rPr>
          <w:rFonts w:ascii="Consolas" w:hAnsi="Consolas"/>
          <w:color w:val="333333"/>
        </w:rPr>
        <w:drawing>
          <wp:inline distT="0" distB="0" distL="0" distR="0" wp14:anchorId="044D44E4" wp14:editId="2233E119">
            <wp:extent cx="6376670" cy="588645"/>
            <wp:effectExtent l="0" t="0" r="508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FC" w:rsidRDefault="00B75CB8">
      <w:r w:rsidRPr="00B75CB8">
        <w:drawing>
          <wp:inline distT="0" distB="0" distL="0" distR="0" wp14:anchorId="6C0712E2" wp14:editId="66F03714">
            <wp:extent cx="4597176" cy="1164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614174" cy="11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0FF" w:rsidRDefault="007D00FF">
      <w:r w:rsidRPr="007D00FF">
        <w:drawing>
          <wp:inline distT="0" distB="0" distL="0" distR="0" wp14:anchorId="128CFA4C" wp14:editId="74609B04">
            <wp:extent cx="5529505" cy="355161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362" cy="37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C05" w:rsidRDefault="00C43C05"/>
    <w:p w:rsidR="00C43C05" w:rsidRDefault="001B3FAD">
      <w:pPr>
        <w:rPr>
          <w:noProof/>
        </w:rPr>
      </w:pPr>
      <w:r w:rsidRPr="001B3FAD">
        <w:rPr>
          <w:noProof/>
        </w:rPr>
        <w:lastRenderedPageBreak/>
        <w:drawing>
          <wp:inline distT="0" distB="0" distL="0" distR="0" wp14:anchorId="300D2005" wp14:editId="5166E78C">
            <wp:extent cx="3154513" cy="1846153"/>
            <wp:effectExtent l="0" t="0" r="825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2221" cy="18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C05" w:rsidRPr="00C43C05">
        <w:rPr>
          <w:noProof/>
        </w:rPr>
        <w:t xml:space="preserve"> </w:t>
      </w:r>
    </w:p>
    <w:p w:rsidR="001B3FAD" w:rsidRDefault="001B3FAD" w:rsidP="001B3FAD">
      <w:pPr>
        <w:pStyle w:val="NormalWeb"/>
        <w:shd w:val="clear" w:color="auto" w:fill="F0F0F0"/>
        <w:spacing w:before="0" w:beforeAutospacing="0" w:after="0" w:afterAutospacing="0" w:line="360" w:lineRule="atLeast"/>
        <w:rPr>
          <w:rFonts w:ascii="Arial" w:hAnsi="Arial" w:cs="Arial"/>
          <w:i/>
          <w:iCs/>
          <w:color w:val="404040"/>
        </w:rPr>
      </w:pPr>
      <w:r>
        <w:rPr>
          <w:rFonts w:ascii="Arial" w:hAnsi="Arial" w:cs="Arial"/>
          <w:i/>
          <w:iCs/>
          <w:color w:val="404040"/>
        </w:rPr>
        <w:t>We are 95% confident that the difference in true, underlying average times among 18-34 year old female runners between 2010 and 2011 is between -1.416 and 1.961.</w:t>
      </w:r>
    </w:p>
    <w:p w:rsidR="001B3FAD" w:rsidRDefault="001B3FAD"/>
    <w:p w:rsidR="001B3FAD" w:rsidRDefault="001B3FAD"/>
    <w:p w:rsidR="001B3FAD" w:rsidRDefault="001B3FAD">
      <w:r w:rsidRPr="001B3FAD">
        <w:drawing>
          <wp:inline distT="0" distB="0" distL="0" distR="0" wp14:anchorId="4B8E9727" wp14:editId="3DD09D9E">
            <wp:extent cx="6376670" cy="263779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AD" w:rsidSect="004518FC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633BA"/>
    <w:multiLevelType w:val="multilevel"/>
    <w:tmpl w:val="553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236"/>
    <w:rsid w:val="001B3FAD"/>
    <w:rsid w:val="00255F5C"/>
    <w:rsid w:val="002A7726"/>
    <w:rsid w:val="002F28BD"/>
    <w:rsid w:val="003A5AAA"/>
    <w:rsid w:val="003B113E"/>
    <w:rsid w:val="004518FC"/>
    <w:rsid w:val="00532DF7"/>
    <w:rsid w:val="00587670"/>
    <w:rsid w:val="006C4826"/>
    <w:rsid w:val="007A37C8"/>
    <w:rsid w:val="007D00FF"/>
    <w:rsid w:val="00872236"/>
    <w:rsid w:val="00B75CB8"/>
    <w:rsid w:val="00C43C05"/>
    <w:rsid w:val="00DB06F6"/>
    <w:rsid w:val="00E92815"/>
    <w:rsid w:val="00EC4A34"/>
    <w:rsid w:val="00F4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22B1"/>
  <w15:chartTrackingRefBased/>
  <w15:docId w15:val="{22CAC0B7-1279-4AA6-93B2-D8F66B3B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5AA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2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236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872236"/>
  </w:style>
  <w:style w:type="character" w:customStyle="1" w:styleId="sc">
    <w:name w:val="sc"/>
    <w:basedOn w:val="DefaultParagraphFont"/>
    <w:rsid w:val="00872236"/>
  </w:style>
  <w:style w:type="character" w:customStyle="1" w:styleId="fu">
    <w:name w:val="fu"/>
    <w:basedOn w:val="DefaultParagraphFont"/>
    <w:rsid w:val="00872236"/>
  </w:style>
  <w:style w:type="character" w:customStyle="1" w:styleId="st">
    <w:name w:val="st"/>
    <w:basedOn w:val="DefaultParagraphFont"/>
    <w:rsid w:val="00872236"/>
  </w:style>
  <w:style w:type="character" w:customStyle="1" w:styleId="dv">
    <w:name w:val="dv"/>
    <w:basedOn w:val="DefaultParagraphFont"/>
    <w:rsid w:val="00872236"/>
  </w:style>
  <w:style w:type="character" w:customStyle="1" w:styleId="at">
    <w:name w:val="at"/>
    <w:basedOn w:val="DefaultParagraphFont"/>
    <w:rsid w:val="00872236"/>
  </w:style>
  <w:style w:type="character" w:customStyle="1" w:styleId="co">
    <w:name w:val="co"/>
    <w:basedOn w:val="DefaultParagraphFont"/>
    <w:rsid w:val="004518FC"/>
  </w:style>
  <w:style w:type="character" w:customStyle="1" w:styleId="mi">
    <w:name w:val="mi"/>
    <w:basedOn w:val="DefaultParagraphFont"/>
    <w:rsid w:val="004518FC"/>
  </w:style>
  <w:style w:type="character" w:customStyle="1" w:styleId="mjxassistivemathml">
    <w:name w:val="mjx_assistive_mathml"/>
    <w:basedOn w:val="DefaultParagraphFont"/>
    <w:rsid w:val="004518FC"/>
  </w:style>
  <w:style w:type="table" w:styleId="TableGrid">
    <w:name w:val="Table Grid"/>
    <w:basedOn w:val="TableNormal"/>
    <w:uiPriority w:val="39"/>
    <w:rsid w:val="00532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32D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532DF7"/>
  </w:style>
  <w:style w:type="character" w:customStyle="1" w:styleId="Heading4Char">
    <w:name w:val="Heading 4 Char"/>
    <w:basedOn w:val="DefaultParagraphFont"/>
    <w:link w:val="Heading4"/>
    <w:uiPriority w:val="9"/>
    <w:rsid w:val="003A5AA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l">
    <w:name w:val="fl"/>
    <w:basedOn w:val="DefaultParagraphFont"/>
    <w:rsid w:val="002F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4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67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376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3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36" w:space="15" w:color="CCCCCC"/>
            <w:bottom w:val="none" w:sz="0" w:space="0" w:color="auto"/>
            <w:right w:val="none" w:sz="0" w:space="0" w:color="auto"/>
          </w:divBdr>
        </w:div>
      </w:divsChild>
    </w:div>
    <w:div w:id="1535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2024-04-12T15:37:00Z</dcterms:created>
  <dcterms:modified xsi:type="dcterms:W3CDTF">2024-04-13T01:41:00Z</dcterms:modified>
</cp:coreProperties>
</file>