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92741343"/>
        <w:docPartObj>
          <w:docPartGallery w:val="Cover Pages"/>
          <w:docPartUnique/>
        </w:docPartObj>
      </w:sdtPr>
      <w:sdtContent>
        <w:p w14:paraId="5C57BDEE" w14:textId="167BA5B6" w:rsidR="002C1FB3" w:rsidRDefault="002C1FB3">
          <w:r>
            <w:rPr>
              <w:noProof/>
            </w:rPr>
            <mc:AlternateContent>
              <mc:Choice Requires="wpg">
                <w:drawing>
                  <wp:anchor distT="0" distB="0" distL="114300" distR="114300" simplePos="0" relativeHeight="251659264" behindDoc="0" locked="0" layoutInCell="1" allowOverlap="1" wp14:anchorId="79411A34" wp14:editId="328509BD">
                    <wp:simplePos x="0" y="0"/>
                    <wp:positionH relativeFrom="page">
                      <wp:align>right</wp:align>
                    </wp:positionH>
                    <wp:positionV relativeFrom="page">
                      <wp:align>top</wp:align>
                    </wp:positionV>
                    <wp:extent cx="3096491" cy="10058400"/>
                    <wp:effectExtent l="0" t="0" r="8890" b="0"/>
                    <wp:wrapNone/>
                    <wp:docPr id="453" name="Groupe 252"/>
                    <wp:cNvGraphicFramePr/>
                    <a:graphic xmlns:a="http://schemas.openxmlformats.org/drawingml/2006/main">
                      <a:graphicData uri="http://schemas.microsoft.com/office/word/2010/wordprocessingGroup">
                        <wpg:wgp>
                          <wpg:cNvGrpSpPr/>
                          <wpg:grpSpPr>
                            <a:xfrm>
                              <a:off x="0" y="0"/>
                              <a:ext cx="3096491" cy="10058400"/>
                              <a:chOff x="0" y="0"/>
                              <a:chExt cx="3096491" cy="10058400"/>
                            </a:xfrm>
                            <a:solidFill>
                              <a:schemeClr val="accent1">
                                <a:lumMod val="50000"/>
                              </a:schemeClr>
                            </a:solidFill>
                          </wpg:grpSpPr>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2" name="Rectangle 9"/>
                            <wps:cNvSpPr>
                              <a:spLocks noChangeArrowheads="1"/>
                            </wps:cNvSpPr>
                            <wps:spPr bwMode="auto">
                              <a:xfrm>
                                <a:off x="0" y="6761018"/>
                                <a:ext cx="3089515" cy="2833370"/>
                              </a:xfrm>
                              <a:prstGeom prst="rect">
                                <a:avLst/>
                              </a:prstGeom>
                              <a:grp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38304CB1" w14:textId="5F8A233E" w:rsidR="002C1FB3" w:rsidRDefault="002C1FB3">
                                      <w:pPr>
                                        <w:pStyle w:val="Sansinterligne"/>
                                        <w:spacing w:line="360" w:lineRule="auto"/>
                                        <w:rPr>
                                          <w:color w:val="FFFFFF" w:themeColor="background1"/>
                                        </w:rPr>
                                      </w:pPr>
                                      <w:r>
                                        <w:rPr>
                                          <w:color w:val="FFFFFF" w:themeColor="background1"/>
                                        </w:rPr>
                                        <w:t>Patrick SAMOU</w:t>
                                      </w:r>
                                    </w:p>
                                  </w:sdtContent>
                                </w:sd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Content>
                                    <w:p w14:paraId="2FFAFD44" w14:textId="0134DACB" w:rsidR="002C1FB3" w:rsidRDefault="002C1FB3">
                                      <w:pPr>
                                        <w:pStyle w:val="Sansinterligne"/>
                                        <w:spacing w:line="360" w:lineRule="auto"/>
                                        <w:rPr>
                                          <w:color w:val="FFFFFF" w:themeColor="background1"/>
                                        </w:rPr>
                                      </w:pPr>
                                      <w:r>
                                        <w:rPr>
                                          <w:color w:val="FFFFFF" w:themeColor="background1"/>
                                        </w:rPr>
                                        <w:t>Haute Ecole Robert Schuman</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4AD2E0CF" w14:textId="64BFC3CF" w:rsidR="002C1FB3" w:rsidRDefault="002C1FB3">
                                      <w:pPr>
                                        <w:pStyle w:val="Sansinterligne"/>
                                        <w:spacing w:line="360" w:lineRule="auto"/>
                                        <w:rPr>
                                          <w:color w:val="FFFFFF" w:themeColor="background1"/>
                                        </w:rPr>
                                      </w:pPr>
                                      <w:r>
                                        <w:rPr>
                                          <w:color w:val="FFFFFF" w:themeColor="background1"/>
                                        </w:rPr>
                                        <w:t>2025-2026</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79411A34" id="Groupe 252" o:spid="_x0000_s1026" style="position:absolute;margin-left:192.6pt;margin-top:0;width:243.8pt;height:11in;z-index:251659264;mso-height-percent:1000;mso-position-horizontal:right;mso-position-horizontal-relative:page;mso-position-vertical:top;mso-position-vertical-relative:page;mso-height-percent:1000" coordsize="3096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tangle 9" o:spid="_x0000_s1029"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eur"/>
                              <w:id w:val="1380359617"/>
                              <w:dataBinding w:prefixMappings="xmlns:ns0='http://schemas.openxmlformats.org/package/2006/metadata/core-properties' xmlns:ns1='http://purl.org/dc/elements/1.1/'" w:xpath="/ns0:coreProperties[1]/ns1:creator[1]" w:storeItemID="{6C3C8BC8-F283-45AE-878A-BAB7291924A1}"/>
                              <w:text/>
                            </w:sdtPr>
                            <w:sdtContent>
                              <w:p w14:paraId="38304CB1" w14:textId="5F8A233E" w:rsidR="002C1FB3" w:rsidRDefault="002C1FB3">
                                <w:pPr>
                                  <w:pStyle w:val="Sansinterligne"/>
                                  <w:spacing w:line="360" w:lineRule="auto"/>
                                  <w:rPr>
                                    <w:color w:val="FFFFFF" w:themeColor="background1"/>
                                  </w:rPr>
                                </w:pPr>
                                <w:r>
                                  <w:rPr>
                                    <w:color w:val="FFFFFF" w:themeColor="background1"/>
                                  </w:rPr>
                                  <w:t>Patrick SAMOU</w:t>
                                </w:r>
                              </w:p>
                            </w:sdtContent>
                          </w:sdt>
                          <w:sdt>
                            <w:sdtPr>
                              <w:rPr>
                                <w:color w:val="FFFFFF" w:themeColor="background1"/>
                              </w:rPr>
                              <w:alias w:val="Société"/>
                              <w:id w:val="1760174317"/>
                              <w:dataBinding w:prefixMappings="xmlns:ns0='http://schemas.openxmlformats.org/officeDocument/2006/extended-properties'" w:xpath="/ns0:Properties[1]/ns0:Company[1]" w:storeItemID="{6668398D-A668-4E3E-A5EB-62B293D839F1}"/>
                              <w:text/>
                            </w:sdtPr>
                            <w:sdtContent>
                              <w:p w14:paraId="2FFAFD44" w14:textId="0134DACB" w:rsidR="002C1FB3" w:rsidRDefault="002C1FB3">
                                <w:pPr>
                                  <w:pStyle w:val="Sansinterligne"/>
                                  <w:spacing w:line="360" w:lineRule="auto"/>
                                  <w:rPr>
                                    <w:color w:val="FFFFFF" w:themeColor="background1"/>
                                  </w:rPr>
                                </w:pPr>
                                <w:r>
                                  <w:rPr>
                                    <w:color w:val="FFFFFF" w:themeColor="background1"/>
                                  </w:rPr>
                                  <w:t>Haute Ecole Robert Schuman</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dateFormat w:val="dd/MM/yyyy"/>
                                <w:lid w:val="fr-FR"/>
                                <w:storeMappedDataAs w:val="dateTime"/>
                                <w:calendar w:val="gregorian"/>
                              </w:date>
                            </w:sdtPr>
                            <w:sdtContent>
                              <w:p w14:paraId="4AD2E0CF" w14:textId="64BFC3CF" w:rsidR="002C1FB3" w:rsidRDefault="002C1FB3">
                                <w:pPr>
                                  <w:pStyle w:val="Sansinterligne"/>
                                  <w:spacing w:line="360" w:lineRule="auto"/>
                                  <w:rPr>
                                    <w:color w:val="FFFFFF" w:themeColor="background1"/>
                                  </w:rPr>
                                </w:pPr>
                                <w:r>
                                  <w:rPr>
                                    <w:color w:val="FFFFFF" w:themeColor="background1"/>
                                  </w:rPr>
                                  <w:t>2025-2026</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2FCDCD89" wp14:editId="0552D871">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0E34FB59" w14:textId="3CA8079F" w:rsidR="002C1FB3" w:rsidRDefault="002C1FB3">
                                    <w:pPr>
                                      <w:pStyle w:val="Sansinterligne"/>
                                      <w:jc w:val="right"/>
                                      <w:rPr>
                                        <w:color w:val="FFFFFF" w:themeColor="background1"/>
                                        <w:sz w:val="72"/>
                                        <w:szCs w:val="72"/>
                                      </w:rPr>
                                    </w:pPr>
                                    <w:r>
                                      <w:rPr>
                                        <w:color w:val="FFFFFF" w:themeColor="background1"/>
                                        <w:sz w:val="72"/>
                                        <w:szCs w:val="72"/>
                                      </w:rPr>
                                      <w:t>PROTOTYPE PROJET BLOC 2 C#</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2FCDCD89" id="Rectangle 16" o:spid="_x0000_s1030"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tydFg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" o:allowincell="f" fillcolor="black [3213]" strokecolor="black [3213]" strokeweight="1.5pt">
                    <v:textbox style="mso-fit-shape-to-text:t" inset="14.4pt,,14.4pt">
                      <w:txbxContent>
                        <w:sdt>
                          <w:sdtPr>
                            <w:rPr>
                              <w:color w:val="FFFFFF" w:themeColor="background1"/>
                              <w:sz w:val="72"/>
                              <w:szCs w:val="72"/>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0E34FB59" w14:textId="3CA8079F" w:rsidR="002C1FB3" w:rsidRDefault="002C1FB3">
                              <w:pPr>
                                <w:pStyle w:val="Sansinterligne"/>
                                <w:jc w:val="right"/>
                                <w:rPr>
                                  <w:color w:val="FFFFFF" w:themeColor="background1"/>
                                  <w:sz w:val="72"/>
                                  <w:szCs w:val="72"/>
                                </w:rPr>
                              </w:pPr>
                              <w:r>
                                <w:rPr>
                                  <w:color w:val="FFFFFF" w:themeColor="background1"/>
                                  <w:sz w:val="72"/>
                                  <w:szCs w:val="72"/>
                                </w:rPr>
                                <w:t>PROTOTYPE PROJET BLOC 2 C#</w:t>
                              </w:r>
                            </w:p>
                          </w:sdtContent>
                        </w:sdt>
                      </w:txbxContent>
                    </v:textbox>
                    <w10:wrap anchorx="page" anchory="page"/>
                  </v:rect>
                </w:pict>
              </mc:Fallback>
            </mc:AlternateContent>
          </w:r>
        </w:p>
        <w:p w14:paraId="6FE1962F" w14:textId="220D5324" w:rsidR="002C1FB3" w:rsidRDefault="002C1FB3">
          <w:r>
            <w:rPr>
              <w:noProof/>
            </w:rPr>
            <w:drawing>
              <wp:anchor distT="0" distB="0" distL="114300" distR="114300" simplePos="0" relativeHeight="251660288" behindDoc="0" locked="0" layoutInCell="0" allowOverlap="1" wp14:anchorId="56460818" wp14:editId="0BA3BB93">
                <wp:simplePos x="0" y="0"/>
                <wp:positionH relativeFrom="page">
                  <wp:posOffset>1981200</wp:posOffset>
                </wp:positionH>
                <wp:positionV relativeFrom="page">
                  <wp:posOffset>3506335</wp:posOffset>
                </wp:positionV>
                <wp:extent cx="5577840" cy="3681374"/>
                <wp:effectExtent l="0" t="0" r="3810" b="0"/>
                <wp:wrapNone/>
                <wp:docPr id="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 1"/>
                        <pic:cNvPicPr/>
                      </pic:nvPicPr>
                      <pic:blipFill>
                        <a:blip r:embed="rId7">
                          <a:extLst>
                            <a:ext uri="{28A0092B-C50C-407E-A947-70E740481C1C}">
                              <a14:useLocalDpi xmlns:a14="http://schemas.microsoft.com/office/drawing/2010/main" val="0"/>
                            </a:ext>
                          </a:extLst>
                        </a:blip>
                        <a:stretch>
                          <a:fillRect/>
                        </a:stretch>
                      </pic:blipFill>
                      <pic:spPr>
                        <a:xfrm>
                          <a:off x="0" y="0"/>
                          <a:ext cx="5577840" cy="3681374"/>
                        </a:xfrm>
                        <a:prstGeom prst="rect">
                          <a:avLst/>
                        </a:prstGeom>
                        <a:ln w="12700">
                          <a:noFill/>
                        </a:ln>
                      </pic:spPr>
                    </pic:pic>
                  </a:graphicData>
                </a:graphic>
                <wp14:sizeRelH relativeFrom="margin">
                  <wp14:pctWidth>0</wp14:pctWidth>
                </wp14:sizeRelH>
                <wp14:sizeRelV relativeFrom="margin">
                  <wp14:pctHeight>0</wp14:pctHeight>
                </wp14:sizeRelV>
              </wp:anchor>
            </w:drawing>
          </w:r>
          <w:r>
            <w:br w:type="page"/>
          </w:r>
        </w:p>
      </w:sdtContent>
    </w:sdt>
    <w:sdt>
      <w:sdtPr>
        <w:rPr>
          <w:lang w:val="fr-FR"/>
        </w:rPr>
        <w:id w:val="1460229734"/>
        <w:docPartObj>
          <w:docPartGallery w:val="Table of Contents"/>
          <w:docPartUnique/>
        </w:docPartObj>
      </w:sdtPr>
      <w:sdtEndPr>
        <w:rPr>
          <w:rFonts w:asciiTheme="minorHAnsi" w:eastAsiaTheme="minorHAnsi" w:hAnsiTheme="minorHAnsi" w:cstheme="minorBidi"/>
          <w:bCs/>
          <w:color w:val="auto"/>
          <w:kern w:val="2"/>
          <w:sz w:val="24"/>
          <w:szCs w:val="24"/>
          <w:lang w:eastAsia="en-US"/>
          <w14:ligatures w14:val="standardContextual"/>
        </w:rPr>
      </w:sdtEndPr>
      <w:sdtContent>
        <w:p w14:paraId="396539BE" w14:textId="6587F313" w:rsidR="002C1FB3" w:rsidRDefault="002C1FB3">
          <w:pPr>
            <w:pStyle w:val="En-ttedetabledesmatires"/>
          </w:pPr>
          <w:r>
            <w:rPr>
              <w:lang w:val="fr-FR"/>
            </w:rPr>
            <w:t>Table des matières</w:t>
          </w:r>
        </w:p>
        <w:p w14:paraId="4B7DD62C" w14:textId="1EBA8114" w:rsidR="00D7769F" w:rsidRDefault="002C1FB3">
          <w:pPr>
            <w:pStyle w:val="TM1"/>
            <w:tabs>
              <w:tab w:val="right" w:leader="dot" w:pos="9062"/>
            </w:tabs>
            <w:rPr>
              <w:noProof/>
            </w:rPr>
          </w:pPr>
          <w:r>
            <w:fldChar w:fldCharType="begin"/>
          </w:r>
          <w:r>
            <w:instrText xml:space="preserve"> TOC \o "1-3" \h \z \u </w:instrText>
          </w:r>
          <w:r>
            <w:fldChar w:fldCharType="separate"/>
          </w:r>
          <w:hyperlink w:anchor="_Toc225176238" w:history="1">
            <w:r w:rsidR="00D7769F" w:rsidRPr="0017158B">
              <w:rPr>
                <w:rStyle w:val="Lienhypertexte"/>
                <w:noProof/>
              </w:rPr>
              <w:t>1. Introduction</w:t>
            </w:r>
            <w:r w:rsidR="00D7769F">
              <w:rPr>
                <w:noProof/>
                <w:webHidden/>
              </w:rPr>
              <w:tab/>
            </w:r>
            <w:r w:rsidR="00D7769F">
              <w:rPr>
                <w:noProof/>
                <w:webHidden/>
              </w:rPr>
              <w:fldChar w:fldCharType="begin"/>
            </w:r>
            <w:r w:rsidR="00D7769F">
              <w:rPr>
                <w:noProof/>
                <w:webHidden/>
              </w:rPr>
              <w:instrText xml:space="preserve"> PAGEREF _Toc225176238 \h </w:instrText>
            </w:r>
            <w:r w:rsidR="00D7769F">
              <w:rPr>
                <w:noProof/>
                <w:webHidden/>
              </w:rPr>
            </w:r>
            <w:r w:rsidR="00D7769F">
              <w:rPr>
                <w:noProof/>
                <w:webHidden/>
              </w:rPr>
              <w:fldChar w:fldCharType="separate"/>
            </w:r>
            <w:r w:rsidR="00D7769F">
              <w:rPr>
                <w:noProof/>
                <w:webHidden/>
              </w:rPr>
              <w:t>2</w:t>
            </w:r>
            <w:r w:rsidR="00D7769F">
              <w:rPr>
                <w:noProof/>
                <w:webHidden/>
              </w:rPr>
              <w:fldChar w:fldCharType="end"/>
            </w:r>
          </w:hyperlink>
        </w:p>
        <w:p w14:paraId="358E2D6D" w14:textId="5620303F" w:rsidR="00D7769F" w:rsidRDefault="00D7769F">
          <w:pPr>
            <w:pStyle w:val="TM1"/>
            <w:tabs>
              <w:tab w:val="right" w:leader="dot" w:pos="9062"/>
            </w:tabs>
            <w:rPr>
              <w:noProof/>
            </w:rPr>
          </w:pPr>
          <w:hyperlink w:anchor="_Toc225176239" w:history="1">
            <w:r w:rsidRPr="0017158B">
              <w:rPr>
                <w:rStyle w:val="Lienhypertexte"/>
                <w:noProof/>
              </w:rPr>
              <w:t>2. Objectifs du prototype</w:t>
            </w:r>
            <w:r>
              <w:rPr>
                <w:noProof/>
                <w:webHidden/>
              </w:rPr>
              <w:tab/>
            </w:r>
            <w:r>
              <w:rPr>
                <w:noProof/>
                <w:webHidden/>
              </w:rPr>
              <w:fldChar w:fldCharType="begin"/>
            </w:r>
            <w:r>
              <w:rPr>
                <w:noProof/>
                <w:webHidden/>
              </w:rPr>
              <w:instrText xml:space="preserve"> PAGEREF _Toc225176239 \h </w:instrText>
            </w:r>
            <w:r>
              <w:rPr>
                <w:noProof/>
                <w:webHidden/>
              </w:rPr>
            </w:r>
            <w:r>
              <w:rPr>
                <w:noProof/>
                <w:webHidden/>
              </w:rPr>
              <w:fldChar w:fldCharType="separate"/>
            </w:r>
            <w:r>
              <w:rPr>
                <w:noProof/>
                <w:webHidden/>
              </w:rPr>
              <w:t>2</w:t>
            </w:r>
            <w:r>
              <w:rPr>
                <w:noProof/>
                <w:webHidden/>
              </w:rPr>
              <w:fldChar w:fldCharType="end"/>
            </w:r>
          </w:hyperlink>
        </w:p>
        <w:p w14:paraId="2A718777" w14:textId="72EACF23" w:rsidR="00D7769F" w:rsidRDefault="00D7769F">
          <w:pPr>
            <w:pStyle w:val="TM1"/>
            <w:tabs>
              <w:tab w:val="right" w:leader="dot" w:pos="9062"/>
            </w:tabs>
            <w:rPr>
              <w:noProof/>
            </w:rPr>
          </w:pPr>
          <w:hyperlink w:anchor="_Toc225176240" w:history="1">
            <w:r w:rsidRPr="0017158B">
              <w:rPr>
                <w:rStyle w:val="Lienhypertexte"/>
                <w:noProof/>
              </w:rPr>
              <w:t>3. Architecture</w:t>
            </w:r>
            <w:r>
              <w:rPr>
                <w:noProof/>
                <w:webHidden/>
              </w:rPr>
              <w:tab/>
            </w:r>
            <w:r>
              <w:rPr>
                <w:noProof/>
                <w:webHidden/>
              </w:rPr>
              <w:fldChar w:fldCharType="begin"/>
            </w:r>
            <w:r>
              <w:rPr>
                <w:noProof/>
                <w:webHidden/>
              </w:rPr>
              <w:instrText xml:space="preserve"> PAGEREF _Toc225176240 \h </w:instrText>
            </w:r>
            <w:r>
              <w:rPr>
                <w:noProof/>
                <w:webHidden/>
              </w:rPr>
            </w:r>
            <w:r>
              <w:rPr>
                <w:noProof/>
                <w:webHidden/>
              </w:rPr>
              <w:fldChar w:fldCharType="separate"/>
            </w:r>
            <w:r>
              <w:rPr>
                <w:noProof/>
                <w:webHidden/>
              </w:rPr>
              <w:t>2</w:t>
            </w:r>
            <w:r>
              <w:rPr>
                <w:noProof/>
                <w:webHidden/>
              </w:rPr>
              <w:fldChar w:fldCharType="end"/>
            </w:r>
          </w:hyperlink>
        </w:p>
        <w:p w14:paraId="6066A40A" w14:textId="2B765EA8" w:rsidR="00D7769F" w:rsidRDefault="00D7769F">
          <w:pPr>
            <w:pStyle w:val="TM2"/>
            <w:tabs>
              <w:tab w:val="right" w:leader="dot" w:pos="9062"/>
            </w:tabs>
            <w:rPr>
              <w:noProof/>
            </w:rPr>
          </w:pPr>
          <w:hyperlink w:anchor="_Toc225176241" w:history="1">
            <w:r w:rsidRPr="0017158B">
              <w:rPr>
                <w:rStyle w:val="Lienhypertexte"/>
                <w:noProof/>
              </w:rPr>
              <w:t>3.1 Séparation des responsabilités</w:t>
            </w:r>
            <w:r>
              <w:rPr>
                <w:noProof/>
                <w:webHidden/>
              </w:rPr>
              <w:tab/>
            </w:r>
            <w:r>
              <w:rPr>
                <w:noProof/>
                <w:webHidden/>
              </w:rPr>
              <w:fldChar w:fldCharType="begin"/>
            </w:r>
            <w:r>
              <w:rPr>
                <w:noProof/>
                <w:webHidden/>
              </w:rPr>
              <w:instrText xml:space="preserve"> PAGEREF _Toc225176241 \h </w:instrText>
            </w:r>
            <w:r>
              <w:rPr>
                <w:noProof/>
                <w:webHidden/>
              </w:rPr>
            </w:r>
            <w:r>
              <w:rPr>
                <w:noProof/>
                <w:webHidden/>
              </w:rPr>
              <w:fldChar w:fldCharType="separate"/>
            </w:r>
            <w:r>
              <w:rPr>
                <w:noProof/>
                <w:webHidden/>
              </w:rPr>
              <w:t>2</w:t>
            </w:r>
            <w:r>
              <w:rPr>
                <w:noProof/>
                <w:webHidden/>
              </w:rPr>
              <w:fldChar w:fldCharType="end"/>
            </w:r>
          </w:hyperlink>
        </w:p>
        <w:p w14:paraId="5CAFFC3B" w14:textId="3DF6C9B3" w:rsidR="00D7769F" w:rsidRDefault="00D7769F">
          <w:pPr>
            <w:pStyle w:val="TM1"/>
            <w:tabs>
              <w:tab w:val="right" w:leader="dot" w:pos="9062"/>
            </w:tabs>
            <w:rPr>
              <w:noProof/>
            </w:rPr>
          </w:pPr>
          <w:hyperlink w:anchor="_Toc225176242" w:history="1">
            <w:r w:rsidRPr="0017158B">
              <w:rPr>
                <w:rStyle w:val="Lienhypertexte"/>
                <w:noProof/>
              </w:rPr>
              <w:t>3.2 Classes</w:t>
            </w:r>
            <w:r>
              <w:rPr>
                <w:noProof/>
                <w:webHidden/>
              </w:rPr>
              <w:tab/>
            </w:r>
            <w:r>
              <w:rPr>
                <w:noProof/>
                <w:webHidden/>
              </w:rPr>
              <w:fldChar w:fldCharType="begin"/>
            </w:r>
            <w:r>
              <w:rPr>
                <w:noProof/>
                <w:webHidden/>
              </w:rPr>
              <w:instrText xml:space="preserve"> PAGEREF _Toc225176242 \h </w:instrText>
            </w:r>
            <w:r>
              <w:rPr>
                <w:noProof/>
                <w:webHidden/>
              </w:rPr>
            </w:r>
            <w:r>
              <w:rPr>
                <w:noProof/>
                <w:webHidden/>
              </w:rPr>
              <w:fldChar w:fldCharType="separate"/>
            </w:r>
            <w:r>
              <w:rPr>
                <w:noProof/>
                <w:webHidden/>
              </w:rPr>
              <w:t>3</w:t>
            </w:r>
            <w:r>
              <w:rPr>
                <w:noProof/>
                <w:webHidden/>
              </w:rPr>
              <w:fldChar w:fldCharType="end"/>
            </w:r>
          </w:hyperlink>
        </w:p>
        <w:p w14:paraId="666C5326" w14:textId="2A9376FB" w:rsidR="00D7769F" w:rsidRDefault="00D7769F">
          <w:pPr>
            <w:pStyle w:val="TM1"/>
            <w:tabs>
              <w:tab w:val="right" w:leader="dot" w:pos="9062"/>
            </w:tabs>
            <w:rPr>
              <w:noProof/>
            </w:rPr>
          </w:pPr>
          <w:hyperlink w:anchor="_Toc225176243" w:history="1">
            <w:r w:rsidRPr="0017158B">
              <w:rPr>
                <w:rStyle w:val="Lienhypertexte"/>
                <w:noProof/>
              </w:rPr>
              <w:t>4. Choix techniques</w:t>
            </w:r>
            <w:r>
              <w:rPr>
                <w:noProof/>
                <w:webHidden/>
              </w:rPr>
              <w:tab/>
            </w:r>
            <w:r>
              <w:rPr>
                <w:noProof/>
                <w:webHidden/>
              </w:rPr>
              <w:fldChar w:fldCharType="begin"/>
            </w:r>
            <w:r>
              <w:rPr>
                <w:noProof/>
                <w:webHidden/>
              </w:rPr>
              <w:instrText xml:space="preserve"> PAGEREF _Toc225176243 \h </w:instrText>
            </w:r>
            <w:r>
              <w:rPr>
                <w:noProof/>
                <w:webHidden/>
              </w:rPr>
            </w:r>
            <w:r>
              <w:rPr>
                <w:noProof/>
                <w:webHidden/>
              </w:rPr>
              <w:fldChar w:fldCharType="separate"/>
            </w:r>
            <w:r>
              <w:rPr>
                <w:noProof/>
                <w:webHidden/>
              </w:rPr>
              <w:t>3</w:t>
            </w:r>
            <w:r>
              <w:rPr>
                <w:noProof/>
                <w:webHidden/>
              </w:rPr>
              <w:fldChar w:fldCharType="end"/>
            </w:r>
          </w:hyperlink>
        </w:p>
        <w:p w14:paraId="64BED256" w14:textId="4C04861D" w:rsidR="00D7769F" w:rsidRDefault="00D7769F">
          <w:pPr>
            <w:pStyle w:val="TM2"/>
            <w:tabs>
              <w:tab w:val="right" w:leader="dot" w:pos="9062"/>
            </w:tabs>
            <w:rPr>
              <w:noProof/>
            </w:rPr>
          </w:pPr>
          <w:hyperlink w:anchor="_Toc225176244" w:history="1">
            <w:r w:rsidRPr="0017158B">
              <w:rPr>
                <w:rStyle w:val="Lienhypertexte"/>
                <w:noProof/>
              </w:rPr>
              <w:t>4.1 rclone</w:t>
            </w:r>
            <w:r>
              <w:rPr>
                <w:noProof/>
                <w:webHidden/>
              </w:rPr>
              <w:tab/>
            </w:r>
            <w:r>
              <w:rPr>
                <w:noProof/>
                <w:webHidden/>
              </w:rPr>
              <w:fldChar w:fldCharType="begin"/>
            </w:r>
            <w:r>
              <w:rPr>
                <w:noProof/>
                <w:webHidden/>
              </w:rPr>
              <w:instrText xml:space="preserve"> PAGEREF _Toc225176244 \h </w:instrText>
            </w:r>
            <w:r>
              <w:rPr>
                <w:noProof/>
                <w:webHidden/>
              </w:rPr>
            </w:r>
            <w:r>
              <w:rPr>
                <w:noProof/>
                <w:webHidden/>
              </w:rPr>
              <w:fldChar w:fldCharType="separate"/>
            </w:r>
            <w:r>
              <w:rPr>
                <w:noProof/>
                <w:webHidden/>
              </w:rPr>
              <w:t>3</w:t>
            </w:r>
            <w:r>
              <w:rPr>
                <w:noProof/>
                <w:webHidden/>
              </w:rPr>
              <w:fldChar w:fldCharType="end"/>
            </w:r>
          </w:hyperlink>
        </w:p>
        <w:p w14:paraId="07981EEA" w14:textId="019FEDC1" w:rsidR="00D7769F" w:rsidRDefault="00D7769F">
          <w:pPr>
            <w:pStyle w:val="TM2"/>
            <w:tabs>
              <w:tab w:val="right" w:leader="dot" w:pos="9062"/>
            </w:tabs>
            <w:rPr>
              <w:noProof/>
            </w:rPr>
          </w:pPr>
          <w:hyperlink w:anchor="_Toc225176245" w:history="1">
            <w:r w:rsidRPr="0017158B">
              <w:rPr>
                <w:rStyle w:val="Lienhypertexte"/>
                <w:noProof/>
              </w:rPr>
              <w:t>4.2 Async/Await et parallélisme</w:t>
            </w:r>
            <w:r>
              <w:rPr>
                <w:noProof/>
                <w:webHidden/>
              </w:rPr>
              <w:tab/>
            </w:r>
            <w:r>
              <w:rPr>
                <w:noProof/>
                <w:webHidden/>
              </w:rPr>
              <w:fldChar w:fldCharType="begin"/>
            </w:r>
            <w:r>
              <w:rPr>
                <w:noProof/>
                <w:webHidden/>
              </w:rPr>
              <w:instrText xml:space="preserve"> PAGEREF _Toc225176245 \h </w:instrText>
            </w:r>
            <w:r>
              <w:rPr>
                <w:noProof/>
                <w:webHidden/>
              </w:rPr>
            </w:r>
            <w:r>
              <w:rPr>
                <w:noProof/>
                <w:webHidden/>
              </w:rPr>
              <w:fldChar w:fldCharType="separate"/>
            </w:r>
            <w:r>
              <w:rPr>
                <w:noProof/>
                <w:webHidden/>
              </w:rPr>
              <w:t>4</w:t>
            </w:r>
            <w:r>
              <w:rPr>
                <w:noProof/>
                <w:webHidden/>
              </w:rPr>
              <w:fldChar w:fldCharType="end"/>
            </w:r>
          </w:hyperlink>
        </w:p>
        <w:p w14:paraId="71E6992C" w14:textId="51079A4E" w:rsidR="00D7769F" w:rsidRDefault="00D7769F">
          <w:pPr>
            <w:pStyle w:val="TM2"/>
            <w:tabs>
              <w:tab w:val="right" w:leader="dot" w:pos="9062"/>
            </w:tabs>
            <w:rPr>
              <w:noProof/>
            </w:rPr>
          </w:pPr>
          <w:hyperlink w:anchor="_Toc225176246" w:history="1">
            <w:r w:rsidRPr="0017158B">
              <w:rPr>
                <w:rStyle w:val="Lienhypertexte"/>
                <w:noProof/>
              </w:rPr>
              <w:t>4.3 Annulation coopérative</w:t>
            </w:r>
            <w:r>
              <w:rPr>
                <w:noProof/>
                <w:webHidden/>
              </w:rPr>
              <w:tab/>
            </w:r>
            <w:r>
              <w:rPr>
                <w:noProof/>
                <w:webHidden/>
              </w:rPr>
              <w:fldChar w:fldCharType="begin"/>
            </w:r>
            <w:r>
              <w:rPr>
                <w:noProof/>
                <w:webHidden/>
              </w:rPr>
              <w:instrText xml:space="preserve"> PAGEREF _Toc225176246 \h </w:instrText>
            </w:r>
            <w:r>
              <w:rPr>
                <w:noProof/>
                <w:webHidden/>
              </w:rPr>
            </w:r>
            <w:r>
              <w:rPr>
                <w:noProof/>
                <w:webHidden/>
              </w:rPr>
              <w:fldChar w:fldCharType="separate"/>
            </w:r>
            <w:r>
              <w:rPr>
                <w:noProof/>
                <w:webHidden/>
              </w:rPr>
              <w:t>4</w:t>
            </w:r>
            <w:r>
              <w:rPr>
                <w:noProof/>
                <w:webHidden/>
              </w:rPr>
              <w:fldChar w:fldCharType="end"/>
            </w:r>
          </w:hyperlink>
        </w:p>
        <w:p w14:paraId="368F2698" w14:textId="3B6841E5" w:rsidR="00D7769F" w:rsidRDefault="00D7769F">
          <w:pPr>
            <w:pStyle w:val="TM2"/>
            <w:tabs>
              <w:tab w:val="right" w:leader="dot" w:pos="9062"/>
            </w:tabs>
            <w:rPr>
              <w:noProof/>
            </w:rPr>
          </w:pPr>
          <w:hyperlink w:anchor="_Toc225176247" w:history="1">
            <w:r w:rsidRPr="0017158B">
              <w:rPr>
                <w:rStyle w:val="Lienhypertexte"/>
                <w:noProof/>
              </w:rPr>
              <w:t>4.4 IProgress&lt;string&gt;</w:t>
            </w:r>
            <w:r>
              <w:rPr>
                <w:noProof/>
                <w:webHidden/>
              </w:rPr>
              <w:tab/>
            </w:r>
            <w:r>
              <w:rPr>
                <w:noProof/>
                <w:webHidden/>
              </w:rPr>
              <w:fldChar w:fldCharType="begin"/>
            </w:r>
            <w:r>
              <w:rPr>
                <w:noProof/>
                <w:webHidden/>
              </w:rPr>
              <w:instrText xml:space="preserve"> PAGEREF _Toc225176247 \h </w:instrText>
            </w:r>
            <w:r>
              <w:rPr>
                <w:noProof/>
                <w:webHidden/>
              </w:rPr>
            </w:r>
            <w:r>
              <w:rPr>
                <w:noProof/>
                <w:webHidden/>
              </w:rPr>
              <w:fldChar w:fldCharType="separate"/>
            </w:r>
            <w:r>
              <w:rPr>
                <w:noProof/>
                <w:webHidden/>
              </w:rPr>
              <w:t>4</w:t>
            </w:r>
            <w:r>
              <w:rPr>
                <w:noProof/>
                <w:webHidden/>
              </w:rPr>
              <w:fldChar w:fldCharType="end"/>
            </w:r>
          </w:hyperlink>
        </w:p>
        <w:p w14:paraId="2CC86791" w14:textId="19141971" w:rsidR="00D7769F" w:rsidRDefault="00D7769F">
          <w:pPr>
            <w:pStyle w:val="TM1"/>
            <w:tabs>
              <w:tab w:val="right" w:leader="dot" w:pos="9062"/>
            </w:tabs>
            <w:rPr>
              <w:noProof/>
            </w:rPr>
          </w:pPr>
          <w:hyperlink w:anchor="_Toc225176248" w:history="1">
            <w:r w:rsidRPr="0017158B">
              <w:rPr>
                <w:rStyle w:val="Lienhypertexte"/>
                <w:noProof/>
              </w:rPr>
              <w:t>5. Fonctionnement détaillé</w:t>
            </w:r>
            <w:r>
              <w:rPr>
                <w:noProof/>
                <w:webHidden/>
              </w:rPr>
              <w:tab/>
            </w:r>
            <w:r>
              <w:rPr>
                <w:noProof/>
                <w:webHidden/>
              </w:rPr>
              <w:fldChar w:fldCharType="begin"/>
            </w:r>
            <w:r>
              <w:rPr>
                <w:noProof/>
                <w:webHidden/>
              </w:rPr>
              <w:instrText xml:space="preserve"> PAGEREF _Toc225176248 \h </w:instrText>
            </w:r>
            <w:r>
              <w:rPr>
                <w:noProof/>
                <w:webHidden/>
              </w:rPr>
            </w:r>
            <w:r>
              <w:rPr>
                <w:noProof/>
                <w:webHidden/>
              </w:rPr>
              <w:fldChar w:fldCharType="separate"/>
            </w:r>
            <w:r>
              <w:rPr>
                <w:noProof/>
                <w:webHidden/>
              </w:rPr>
              <w:t>4</w:t>
            </w:r>
            <w:r>
              <w:rPr>
                <w:noProof/>
                <w:webHidden/>
              </w:rPr>
              <w:fldChar w:fldCharType="end"/>
            </w:r>
          </w:hyperlink>
        </w:p>
        <w:p w14:paraId="1F39F10E" w14:textId="09B1C1C5" w:rsidR="00D7769F" w:rsidRDefault="00D7769F">
          <w:pPr>
            <w:pStyle w:val="TM2"/>
            <w:tabs>
              <w:tab w:val="right" w:leader="dot" w:pos="9062"/>
            </w:tabs>
            <w:rPr>
              <w:noProof/>
            </w:rPr>
          </w:pPr>
          <w:hyperlink w:anchor="_Toc225176249" w:history="1">
            <w:r w:rsidRPr="0017158B">
              <w:rPr>
                <w:rStyle w:val="Lienhypertexte"/>
                <w:noProof/>
              </w:rPr>
              <w:t>5.1 Déroulement d'un backup</w:t>
            </w:r>
            <w:r>
              <w:rPr>
                <w:noProof/>
                <w:webHidden/>
              </w:rPr>
              <w:tab/>
            </w:r>
            <w:r>
              <w:rPr>
                <w:noProof/>
                <w:webHidden/>
              </w:rPr>
              <w:fldChar w:fldCharType="begin"/>
            </w:r>
            <w:r>
              <w:rPr>
                <w:noProof/>
                <w:webHidden/>
              </w:rPr>
              <w:instrText xml:space="preserve"> PAGEREF _Toc225176249 \h </w:instrText>
            </w:r>
            <w:r>
              <w:rPr>
                <w:noProof/>
                <w:webHidden/>
              </w:rPr>
            </w:r>
            <w:r>
              <w:rPr>
                <w:noProof/>
                <w:webHidden/>
              </w:rPr>
              <w:fldChar w:fldCharType="separate"/>
            </w:r>
            <w:r>
              <w:rPr>
                <w:noProof/>
                <w:webHidden/>
              </w:rPr>
              <w:t>4</w:t>
            </w:r>
            <w:r>
              <w:rPr>
                <w:noProof/>
                <w:webHidden/>
              </w:rPr>
              <w:fldChar w:fldCharType="end"/>
            </w:r>
          </w:hyperlink>
        </w:p>
        <w:p w14:paraId="0CE17597" w14:textId="152DB291" w:rsidR="00D7769F" w:rsidRDefault="00D7769F">
          <w:pPr>
            <w:pStyle w:val="TM2"/>
            <w:tabs>
              <w:tab w:val="right" w:leader="dot" w:pos="9062"/>
            </w:tabs>
            <w:rPr>
              <w:noProof/>
            </w:rPr>
          </w:pPr>
          <w:hyperlink w:anchor="_Toc225176250" w:history="1">
            <w:r w:rsidRPr="0017158B">
              <w:rPr>
                <w:rStyle w:val="Lienhypertexte"/>
                <w:noProof/>
              </w:rPr>
              <w:t>5.2 Annulation</w:t>
            </w:r>
            <w:r>
              <w:rPr>
                <w:noProof/>
                <w:webHidden/>
              </w:rPr>
              <w:tab/>
            </w:r>
            <w:r>
              <w:rPr>
                <w:noProof/>
                <w:webHidden/>
              </w:rPr>
              <w:fldChar w:fldCharType="begin"/>
            </w:r>
            <w:r>
              <w:rPr>
                <w:noProof/>
                <w:webHidden/>
              </w:rPr>
              <w:instrText xml:space="preserve"> PAGEREF _Toc225176250 \h </w:instrText>
            </w:r>
            <w:r>
              <w:rPr>
                <w:noProof/>
                <w:webHidden/>
              </w:rPr>
            </w:r>
            <w:r>
              <w:rPr>
                <w:noProof/>
                <w:webHidden/>
              </w:rPr>
              <w:fldChar w:fldCharType="separate"/>
            </w:r>
            <w:r>
              <w:rPr>
                <w:noProof/>
                <w:webHidden/>
              </w:rPr>
              <w:t>5</w:t>
            </w:r>
            <w:r>
              <w:rPr>
                <w:noProof/>
                <w:webHidden/>
              </w:rPr>
              <w:fldChar w:fldCharType="end"/>
            </w:r>
          </w:hyperlink>
        </w:p>
        <w:p w14:paraId="4068CA9E" w14:textId="408F06AF" w:rsidR="00D7769F" w:rsidRDefault="00D7769F">
          <w:pPr>
            <w:pStyle w:val="TM1"/>
            <w:tabs>
              <w:tab w:val="right" w:leader="dot" w:pos="9062"/>
            </w:tabs>
            <w:rPr>
              <w:noProof/>
            </w:rPr>
          </w:pPr>
          <w:hyperlink w:anchor="_Toc225176251" w:history="1">
            <w:r w:rsidRPr="0017158B">
              <w:rPr>
                <w:rStyle w:val="Lienhypertexte"/>
                <w:noProof/>
              </w:rPr>
              <w:t>6. Points à traiter (version finale)</w:t>
            </w:r>
            <w:r>
              <w:rPr>
                <w:noProof/>
                <w:webHidden/>
              </w:rPr>
              <w:tab/>
            </w:r>
            <w:r>
              <w:rPr>
                <w:noProof/>
                <w:webHidden/>
              </w:rPr>
              <w:fldChar w:fldCharType="begin"/>
            </w:r>
            <w:r>
              <w:rPr>
                <w:noProof/>
                <w:webHidden/>
              </w:rPr>
              <w:instrText xml:space="preserve"> PAGEREF _Toc225176251 \h </w:instrText>
            </w:r>
            <w:r>
              <w:rPr>
                <w:noProof/>
                <w:webHidden/>
              </w:rPr>
            </w:r>
            <w:r>
              <w:rPr>
                <w:noProof/>
                <w:webHidden/>
              </w:rPr>
              <w:fldChar w:fldCharType="separate"/>
            </w:r>
            <w:r>
              <w:rPr>
                <w:noProof/>
                <w:webHidden/>
              </w:rPr>
              <w:t>5</w:t>
            </w:r>
            <w:r>
              <w:rPr>
                <w:noProof/>
                <w:webHidden/>
              </w:rPr>
              <w:fldChar w:fldCharType="end"/>
            </w:r>
          </w:hyperlink>
        </w:p>
        <w:p w14:paraId="7B650576" w14:textId="0F31E20C" w:rsidR="002C1FB3" w:rsidRDefault="002C1FB3">
          <w:r>
            <w:rPr>
              <w:b/>
              <w:bCs/>
              <w:lang w:val="fr-FR"/>
            </w:rPr>
            <w:fldChar w:fldCharType="end"/>
          </w:r>
        </w:p>
      </w:sdtContent>
    </w:sdt>
    <w:p w14:paraId="6CFC0590" w14:textId="74CAE450" w:rsidR="002C1FB3" w:rsidRDefault="002C1FB3">
      <w:r>
        <w:br w:type="page"/>
      </w:r>
    </w:p>
    <w:p w14:paraId="0B7D402A" w14:textId="77777777" w:rsidR="002C1FB3" w:rsidRPr="002C1FB3" w:rsidRDefault="002C1FB3" w:rsidP="002C1FB3">
      <w:pPr>
        <w:pStyle w:val="Titre"/>
        <w:jc w:val="center"/>
        <w:rPr>
          <w:b/>
          <w:bCs/>
          <w:color w:val="215E99" w:themeColor="text2" w:themeTint="BF"/>
        </w:rPr>
      </w:pPr>
      <w:r w:rsidRPr="002C1FB3">
        <w:rPr>
          <w:b/>
          <w:bCs/>
          <w:color w:val="215E99" w:themeColor="text2" w:themeTint="BF"/>
        </w:rPr>
        <w:lastRenderedPageBreak/>
        <w:t>Clean &amp; Save</w:t>
      </w:r>
    </w:p>
    <w:p w14:paraId="7FFE881B" w14:textId="196C1B95" w:rsidR="002C1FB3" w:rsidRDefault="002C1FB3" w:rsidP="00D7769F">
      <w:pPr>
        <w:jc w:val="center"/>
      </w:pPr>
      <w:r w:rsidRPr="002C1FB3">
        <w:t>Rapport de conception — Prototype</w:t>
      </w:r>
    </w:p>
    <w:p w14:paraId="2ED99F65" w14:textId="77777777" w:rsidR="00D7769F" w:rsidRDefault="00D7769F" w:rsidP="00D7769F">
      <w:pPr>
        <w:jc w:val="center"/>
      </w:pPr>
    </w:p>
    <w:p w14:paraId="2D14B730" w14:textId="77777777" w:rsidR="00D7769F" w:rsidRDefault="00D7769F" w:rsidP="00D7769F">
      <w:pPr>
        <w:jc w:val="center"/>
      </w:pPr>
    </w:p>
    <w:p w14:paraId="2174C517" w14:textId="77777777" w:rsidR="00D7769F" w:rsidRPr="002C1FB3" w:rsidRDefault="00D7769F" w:rsidP="00D7769F">
      <w:pPr>
        <w:jc w:val="center"/>
      </w:pPr>
    </w:p>
    <w:p w14:paraId="62B85DFB" w14:textId="77777777" w:rsidR="002C1FB3" w:rsidRPr="002C1FB3" w:rsidRDefault="002C1FB3" w:rsidP="00D7769F">
      <w:pPr>
        <w:pStyle w:val="Titre1"/>
      </w:pPr>
      <w:bookmarkStart w:id="0" w:name="_Toc225176238"/>
      <w:r w:rsidRPr="002C1FB3">
        <w:t>1. Introduction</w:t>
      </w:r>
      <w:bookmarkEnd w:id="0"/>
    </w:p>
    <w:p w14:paraId="55FA4EDB" w14:textId="77777777" w:rsidR="002C1FB3" w:rsidRPr="002C1FB3" w:rsidRDefault="002C1FB3" w:rsidP="002C1FB3">
      <w:r w:rsidRPr="002C1FB3">
        <w:t xml:space="preserve">Clean &amp; Save est une application de sauvegarde incrémentale développée en C# avec </w:t>
      </w:r>
      <w:proofErr w:type="spellStart"/>
      <w:r w:rsidRPr="002C1FB3">
        <w:t>WinForms</w:t>
      </w:r>
      <w:proofErr w:type="spellEnd"/>
      <w:r w:rsidRPr="002C1FB3">
        <w:t>. Elle permet à l'utilisateur de sélectionner un dossier source et d'en effectuer une copie incrémentale vers un dossier de destination organisé par jour de la semaine, tout en simulant simultanément une tâche de nettoyage.</w:t>
      </w:r>
    </w:p>
    <w:p w14:paraId="7EB01E3E" w14:textId="77777777" w:rsidR="002C1FB3" w:rsidRPr="002C1FB3" w:rsidRDefault="002C1FB3" w:rsidP="002C1FB3"/>
    <w:p w14:paraId="458525F0" w14:textId="77777777" w:rsidR="002C1FB3" w:rsidRPr="002C1FB3" w:rsidRDefault="002C1FB3" w:rsidP="002C1FB3">
      <w:r w:rsidRPr="002C1FB3">
        <w:t>Ce document présente l'architecture du prototype, les choix techniques effectués et les fonctionnalités implémentées.</w:t>
      </w:r>
    </w:p>
    <w:p w14:paraId="200D33F1" w14:textId="77777777" w:rsidR="002C1FB3" w:rsidRPr="002C1FB3" w:rsidRDefault="002C1FB3" w:rsidP="002C1FB3"/>
    <w:p w14:paraId="358E7087" w14:textId="77777777" w:rsidR="002C1FB3" w:rsidRPr="002C1FB3" w:rsidRDefault="002C1FB3" w:rsidP="00D7769F">
      <w:pPr>
        <w:pStyle w:val="Titre1"/>
      </w:pPr>
      <w:bookmarkStart w:id="1" w:name="_Toc225176239"/>
      <w:r w:rsidRPr="002C1FB3">
        <w:t>2. Objectifs du prototype</w:t>
      </w:r>
      <w:bookmarkEnd w:id="1"/>
    </w:p>
    <w:p w14:paraId="347FCBED" w14:textId="77777777" w:rsidR="002C1FB3" w:rsidRPr="002C1FB3" w:rsidRDefault="002C1FB3" w:rsidP="002C1FB3">
      <w:r w:rsidRPr="002C1FB3">
        <w:t>Le prototype doit démontrer les capacités suivantes :</w:t>
      </w:r>
    </w:p>
    <w:p w14:paraId="25BF179E" w14:textId="77777777" w:rsidR="002C1FB3" w:rsidRPr="002C1FB3" w:rsidRDefault="002C1FB3" w:rsidP="002C1FB3"/>
    <w:p w14:paraId="2EF9DE0B" w14:textId="77777777" w:rsidR="002C1FB3" w:rsidRPr="002C1FB3" w:rsidRDefault="002C1FB3" w:rsidP="002C1FB3">
      <w:pPr>
        <w:numPr>
          <w:ilvl w:val="0"/>
          <w:numId w:val="1"/>
        </w:numPr>
      </w:pPr>
      <w:r w:rsidRPr="002C1FB3">
        <w:t xml:space="preserve">Copie incrémentale d'un dossier source vers un dossier destination du jour via </w:t>
      </w:r>
      <w:proofErr w:type="spellStart"/>
      <w:r w:rsidRPr="002C1FB3">
        <w:t>rclone</w:t>
      </w:r>
      <w:proofErr w:type="spellEnd"/>
    </w:p>
    <w:p w14:paraId="42C81713" w14:textId="77777777" w:rsidR="002C1FB3" w:rsidRPr="002C1FB3" w:rsidRDefault="002C1FB3" w:rsidP="002C1FB3">
      <w:pPr>
        <w:numPr>
          <w:ilvl w:val="0"/>
          <w:numId w:val="1"/>
        </w:numPr>
      </w:pPr>
      <w:r w:rsidRPr="002C1FB3">
        <w:t>Simulation simultanée d'une tâche de nettoyage durant 30 secondes</w:t>
      </w:r>
    </w:p>
    <w:p w14:paraId="112A0DE5" w14:textId="77777777" w:rsidR="002C1FB3" w:rsidRPr="002C1FB3" w:rsidRDefault="002C1FB3" w:rsidP="002C1FB3">
      <w:pPr>
        <w:numPr>
          <w:ilvl w:val="0"/>
          <w:numId w:val="1"/>
        </w:numPr>
      </w:pPr>
      <w:r w:rsidRPr="002C1FB3">
        <w:t>Interface graphique réactive permettant l'annulation à tout moment</w:t>
      </w:r>
    </w:p>
    <w:p w14:paraId="1563C371" w14:textId="77777777" w:rsidR="002C1FB3" w:rsidRPr="002C1FB3" w:rsidRDefault="002C1FB3" w:rsidP="002C1FB3">
      <w:pPr>
        <w:numPr>
          <w:ilvl w:val="0"/>
          <w:numId w:val="1"/>
        </w:numPr>
      </w:pPr>
      <w:r w:rsidRPr="002C1FB3">
        <w:t>Création automatique des dossiers si inexistants</w:t>
      </w:r>
    </w:p>
    <w:p w14:paraId="2F4D70D6" w14:textId="77777777" w:rsidR="002C1FB3" w:rsidRPr="002C1FB3" w:rsidRDefault="002C1FB3" w:rsidP="002C1FB3">
      <w:pPr>
        <w:numPr>
          <w:ilvl w:val="0"/>
          <w:numId w:val="1"/>
        </w:numPr>
      </w:pPr>
      <w:r w:rsidRPr="002C1FB3">
        <w:t>Retour visuel en temps réel sur la progression des deux tâches</w:t>
      </w:r>
    </w:p>
    <w:p w14:paraId="48EE90B7" w14:textId="77777777" w:rsidR="002C1FB3" w:rsidRPr="002C1FB3" w:rsidRDefault="002C1FB3" w:rsidP="002C1FB3"/>
    <w:p w14:paraId="0332A78F" w14:textId="77777777" w:rsidR="002C1FB3" w:rsidRPr="002C1FB3" w:rsidRDefault="002C1FB3" w:rsidP="00D7769F">
      <w:pPr>
        <w:pStyle w:val="Titre1"/>
      </w:pPr>
      <w:bookmarkStart w:id="2" w:name="_Toc225176240"/>
      <w:r w:rsidRPr="002C1FB3">
        <w:t>3. Architecture</w:t>
      </w:r>
      <w:bookmarkEnd w:id="2"/>
    </w:p>
    <w:p w14:paraId="4952BBB7" w14:textId="77777777" w:rsidR="002C1FB3" w:rsidRPr="002C1FB3" w:rsidRDefault="002C1FB3" w:rsidP="00D7769F">
      <w:pPr>
        <w:pStyle w:val="Titre2"/>
      </w:pPr>
      <w:bookmarkStart w:id="3" w:name="_Toc225176241"/>
      <w:r w:rsidRPr="002C1FB3">
        <w:t>3.1 Séparation des responsabilités</w:t>
      </w:r>
      <w:bookmarkEnd w:id="3"/>
    </w:p>
    <w:p w14:paraId="05F8401E" w14:textId="77777777" w:rsidR="002C1FB3" w:rsidRPr="002C1FB3" w:rsidRDefault="002C1FB3" w:rsidP="002C1FB3">
      <w:r w:rsidRPr="002C1FB3">
        <w:t>Le projet suit une architecture en deux couches distinctes :</w:t>
      </w:r>
    </w:p>
    <w:p w14:paraId="1FC060D8" w14:textId="77777777" w:rsidR="002C1FB3" w:rsidRPr="002C1FB3" w:rsidRDefault="002C1FB3" w:rsidP="002C1FB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2C1FB3" w:rsidRPr="002C1FB3" w14:paraId="0FA92808" w14:textId="77777777">
        <w:tc>
          <w:tcPr>
            <w:tcW w:w="0" w:type="auto"/>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324FFCCF" w14:textId="77777777" w:rsidR="002C1FB3" w:rsidRPr="002C1FB3" w:rsidRDefault="002C1FB3" w:rsidP="002C1FB3">
            <w:r w:rsidRPr="002C1FB3">
              <w:rPr>
                <w:b/>
                <w:bCs/>
              </w:rPr>
              <w:t>Couche</w:t>
            </w:r>
          </w:p>
        </w:tc>
        <w:tc>
          <w:tcPr>
            <w:tcW w:w="0" w:type="auto"/>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hideMark/>
          </w:tcPr>
          <w:p w14:paraId="41A26FD5" w14:textId="77777777" w:rsidR="002C1FB3" w:rsidRPr="002C1FB3" w:rsidRDefault="002C1FB3" w:rsidP="002C1FB3">
            <w:r w:rsidRPr="002C1FB3">
              <w:rPr>
                <w:b/>
                <w:bCs/>
              </w:rPr>
              <w:t>Responsabilité</w:t>
            </w:r>
          </w:p>
        </w:tc>
      </w:tr>
      <w:tr w:rsidR="002C1FB3" w:rsidRPr="002C1FB3" w14:paraId="0D748F7B" w14:textId="77777777">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77172BA" w14:textId="77777777" w:rsidR="002C1FB3" w:rsidRPr="002C1FB3" w:rsidRDefault="002C1FB3" w:rsidP="002C1FB3">
            <w:r w:rsidRPr="002C1FB3">
              <w:t>Form1 (UI)</w:t>
            </w:r>
          </w:p>
        </w:tc>
        <w:tc>
          <w:tcPr>
            <w:tcW w:w="65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064B2FC7" w14:textId="77777777" w:rsidR="002C1FB3" w:rsidRPr="002C1FB3" w:rsidRDefault="002C1FB3" w:rsidP="002C1FB3">
            <w:r w:rsidRPr="002C1FB3">
              <w:t>Affichage, interaction utilisateur, sélection du dossier source, gestion des boutons</w:t>
            </w:r>
          </w:p>
        </w:tc>
      </w:tr>
      <w:tr w:rsidR="002C1FB3" w:rsidRPr="002C1FB3" w14:paraId="3E36464E" w14:textId="77777777">
        <w:tc>
          <w:tcPr>
            <w:tcW w:w="250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B11F46" w14:textId="77777777" w:rsidR="002C1FB3" w:rsidRPr="002C1FB3" w:rsidRDefault="002C1FB3" w:rsidP="002C1FB3">
            <w:r w:rsidRPr="002C1FB3">
              <w:t>Backup (Métier)</w:t>
            </w:r>
          </w:p>
        </w:tc>
        <w:tc>
          <w:tcPr>
            <w:tcW w:w="6526"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509A61B" w14:textId="77777777" w:rsidR="002C1FB3" w:rsidRPr="002C1FB3" w:rsidRDefault="002C1FB3" w:rsidP="002C1FB3">
            <w:r w:rsidRPr="002C1FB3">
              <w:t>Logique de copie, nettoyage, calcul des chemins, gestion de l'annulation</w:t>
            </w:r>
          </w:p>
        </w:tc>
      </w:tr>
    </w:tbl>
    <w:p w14:paraId="4333F8C6" w14:textId="77777777" w:rsidR="002C1FB3" w:rsidRPr="002C1FB3" w:rsidRDefault="002C1FB3" w:rsidP="002C1FB3"/>
    <w:p w14:paraId="3BDBA6FC" w14:textId="77777777" w:rsidR="002C1FB3" w:rsidRPr="002C1FB3" w:rsidRDefault="002C1FB3" w:rsidP="00D7769F">
      <w:pPr>
        <w:pStyle w:val="Titre1"/>
      </w:pPr>
      <w:bookmarkStart w:id="4" w:name="_Toc225176242"/>
      <w:r w:rsidRPr="002C1FB3">
        <w:t>3.2 Classes</w:t>
      </w:r>
      <w:bookmarkEnd w:id="4"/>
    </w:p>
    <w:p w14:paraId="74A1F054" w14:textId="77777777" w:rsidR="002C1FB3" w:rsidRPr="002C1FB3" w:rsidRDefault="002C1FB3" w:rsidP="002C1FB3">
      <w:r w:rsidRPr="002C1FB3">
        <w:t>Le projet est composé de trois classes principales :</w:t>
      </w:r>
    </w:p>
    <w:p w14:paraId="038DBE1B" w14:textId="77777777" w:rsidR="002C1FB3" w:rsidRPr="002C1FB3" w:rsidRDefault="002C1FB3" w:rsidP="002C1FB3"/>
    <w:p w14:paraId="6FC2C163" w14:textId="77777777" w:rsidR="002C1FB3" w:rsidRPr="002C1FB3" w:rsidRDefault="002C1FB3" w:rsidP="002C1FB3">
      <w:r w:rsidRPr="002C1FB3">
        <w:rPr>
          <w:b/>
          <w:bCs/>
        </w:rPr>
        <w:t>Backup</w:t>
      </w:r>
    </w:p>
    <w:p w14:paraId="1D81D9EB" w14:textId="77777777" w:rsidR="002C1FB3" w:rsidRPr="002C1FB3" w:rsidRDefault="002C1FB3" w:rsidP="002C1FB3">
      <w:r w:rsidRPr="002C1FB3">
        <w:t xml:space="preserve">Classe métier centrale. Contient toute la logique de sauvegarde et de nettoyage. Ne connaît pas l'interface graphique — communique via </w:t>
      </w:r>
      <w:proofErr w:type="spellStart"/>
      <w:r w:rsidRPr="002C1FB3">
        <w:t>IProgress</w:t>
      </w:r>
      <w:proofErr w:type="spellEnd"/>
      <w:r w:rsidRPr="002C1FB3">
        <w:t xml:space="preserve">&lt;string&gt; et retourne un </w:t>
      </w:r>
      <w:proofErr w:type="spellStart"/>
      <w:r w:rsidRPr="002C1FB3">
        <w:t>BackupState</w:t>
      </w:r>
      <w:proofErr w:type="spellEnd"/>
      <w:r w:rsidRPr="002C1FB3">
        <w:t>.</w:t>
      </w:r>
    </w:p>
    <w:p w14:paraId="1991D607" w14:textId="77777777" w:rsidR="002C1FB3" w:rsidRPr="002C1FB3" w:rsidRDefault="002C1FB3" w:rsidP="002C1FB3"/>
    <w:p w14:paraId="0ACC933A" w14:textId="77777777" w:rsidR="002C1FB3" w:rsidRPr="002C1FB3" w:rsidRDefault="002C1FB3" w:rsidP="002C1FB3">
      <w:r w:rsidRPr="002C1FB3">
        <w:rPr>
          <w:b/>
          <w:bCs/>
        </w:rPr>
        <w:t>Form1</w:t>
      </w:r>
    </w:p>
    <w:p w14:paraId="6538D2E3" w14:textId="77777777" w:rsidR="002C1FB3" w:rsidRPr="002C1FB3" w:rsidRDefault="002C1FB3" w:rsidP="002C1FB3">
      <w:r w:rsidRPr="002C1FB3">
        <w:t xml:space="preserve">Formulaire </w:t>
      </w:r>
      <w:proofErr w:type="spellStart"/>
      <w:r w:rsidRPr="002C1FB3">
        <w:t>WinForms</w:t>
      </w:r>
      <w:proofErr w:type="spellEnd"/>
      <w:r w:rsidRPr="002C1FB3">
        <w:t xml:space="preserve">. Gère l'interaction avec l'utilisateur, instancie Backup, crée les objets Progress&lt;string&gt; et </w:t>
      </w:r>
      <w:proofErr w:type="spellStart"/>
      <w:r w:rsidRPr="002C1FB3">
        <w:t>CancellationTokenSource</w:t>
      </w:r>
      <w:proofErr w:type="spellEnd"/>
      <w:r w:rsidRPr="002C1FB3">
        <w:t>.</w:t>
      </w:r>
    </w:p>
    <w:p w14:paraId="4FFF3EDB" w14:textId="77777777" w:rsidR="002C1FB3" w:rsidRPr="002C1FB3" w:rsidRDefault="002C1FB3" w:rsidP="002C1FB3"/>
    <w:p w14:paraId="0E1B4316" w14:textId="77777777" w:rsidR="002C1FB3" w:rsidRPr="002C1FB3" w:rsidRDefault="002C1FB3" w:rsidP="002C1FB3">
      <w:proofErr w:type="spellStart"/>
      <w:r w:rsidRPr="002C1FB3">
        <w:rPr>
          <w:b/>
          <w:bCs/>
        </w:rPr>
        <w:t>BackupState</w:t>
      </w:r>
      <w:proofErr w:type="spellEnd"/>
    </w:p>
    <w:p w14:paraId="46E94935" w14:textId="77777777" w:rsidR="002C1FB3" w:rsidRPr="002C1FB3" w:rsidRDefault="002C1FB3" w:rsidP="002C1FB3">
      <w:r w:rsidRPr="002C1FB3">
        <w:t xml:space="preserve">Enumération à trois valeurs : Success, </w:t>
      </w:r>
      <w:proofErr w:type="spellStart"/>
      <w:r w:rsidRPr="002C1FB3">
        <w:t>Failed</w:t>
      </w:r>
      <w:proofErr w:type="spellEnd"/>
      <w:r w:rsidRPr="002C1FB3">
        <w:t xml:space="preserve">, </w:t>
      </w:r>
      <w:proofErr w:type="spellStart"/>
      <w:r w:rsidRPr="002C1FB3">
        <w:t>Canceled</w:t>
      </w:r>
      <w:proofErr w:type="spellEnd"/>
      <w:r w:rsidRPr="002C1FB3">
        <w:t>. Représente le résultat final d'une opération.</w:t>
      </w:r>
    </w:p>
    <w:p w14:paraId="7EAA4227" w14:textId="77777777" w:rsidR="002C1FB3" w:rsidRPr="002C1FB3" w:rsidRDefault="002C1FB3" w:rsidP="002C1FB3"/>
    <w:p w14:paraId="64B8D271" w14:textId="77777777" w:rsidR="002C1FB3" w:rsidRPr="002C1FB3" w:rsidRDefault="002C1FB3" w:rsidP="00D7769F">
      <w:pPr>
        <w:pStyle w:val="Titre1"/>
      </w:pPr>
      <w:bookmarkStart w:id="5" w:name="_Toc225176243"/>
      <w:r w:rsidRPr="002C1FB3">
        <w:t>4. Choix techniques</w:t>
      </w:r>
      <w:bookmarkEnd w:id="5"/>
    </w:p>
    <w:p w14:paraId="216E380E" w14:textId="77777777" w:rsidR="002C1FB3" w:rsidRPr="002C1FB3" w:rsidRDefault="002C1FB3" w:rsidP="00D7769F">
      <w:pPr>
        <w:pStyle w:val="Titre2"/>
      </w:pPr>
      <w:bookmarkStart w:id="6" w:name="_Toc225176244"/>
      <w:r w:rsidRPr="002C1FB3">
        <w:t xml:space="preserve">4.1 </w:t>
      </w:r>
      <w:proofErr w:type="spellStart"/>
      <w:r w:rsidRPr="002C1FB3">
        <w:t>rclone</w:t>
      </w:r>
      <w:bookmarkEnd w:id="6"/>
      <w:proofErr w:type="spellEnd"/>
    </w:p>
    <w:p w14:paraId="0DBCDFA9" w14:textId="1FE36DDD" w:rsidR="002C1FB3" w:rsidRPr="002C1FB3" w:rsidRDefault="002C1FB3" w:rsidP="002C1FB3">
      <w:r w:rsidRPr="002C1FB3">
        <w:t xml:space="preserve">L'outil </w:t>
      </w:r>
      <w:proofErr w:type="spellStart"/>
      <w:r w:rsidRPr="002C1FB3">
        <w:t>rclone</w:t>
      </w:r>
      <w:proofErr w:type="spellEnd"/>
      <w:r w:rsidRPr="002C1FB3">
        <w:t xml:space="preserve"> a été choisi pour la copie des fichiers</w:t>
      </w:r>
      <w:r w:rsidR="00D7769F">
        <w:t xml:space="preserve"> car par rapport aux autres utili</w:t>
      </w:r>
      <w:r w:rsidR="00F56CCA">
        <w:t>taires il n’est pas limité à la copie locale</w:t>
      </w:r>
      <w:r w:rsidRPr="002C1FB3">
        <w:t xml:space="preserve">. Il est embarqué directement dans le projet (dossier </w:t>
      </w:r>
      <w:proofErr w:type="spellStart"/>
      <w:r w:rsidRPr="002C1FB3">
        <w:t>rclone</w:t>
      </w:r>
      <w:proofErr w:type="spellEnd"/>
      <w:r w:rsidRPr="002C1FB3">
        <w:t>/ à la racine). La commande utilisée est :</w:t>
      </w:r>
    </w:p>
    <w:p w14:paraId="3AECBDDC" w14:textId="3DF6F8A1" w:rsidR="002C1FB3" w:rsidRPr="002C1FB3" w:rsidRDefault="002C1FB3" w:rsidP="002C1FB3">
      <w:proofErr w:type="spellStart"/>
      <w:r w:rsidRPr="002C1FB3">
        <w:lastRenderedPageBreak/>
        <w:t>rclone</w:t>
      </w:r>
      <w:proofErr w:type="spellEnd"/>
      <w:r w:rsidRPr="002C1FB3">
        <w:t xml:space="preserve"> copy &lt;source&gt; &lt;destination&gt; --update</w:t>
      </w:r>
    </w:p>
    <w:p w14:paraId="57946D1F" w14:textId="795A0A09" w:rsidR="002C1FB3" w:rsidRPr="002C1FB3" w:rsidRDefault="002C1FB3" w:rsidP="002C1FB3">
      <w:r w:rsidRPr="002C1FB3">
        <w:t>Le flag --update permet la copie incrémentale : seuls les fichiers plus récents ou absents de la destination sont copiés.</w:t>
      </w:r>
    </w:p>
    <w:p w14:paraId="742B1FF7" w14:textId="77777777" w:rsidR="002C1FB3" w:rsidRPr="002C1FB3" w:rsidRDefault="002C1FB3" w:rsidP="00D7769F">
      <w:pPr>
        <w:pStyle w:val="Titre2"/>
      </w:pPr>
      <w:bookmarkStart w:id="7" w:name="_Toc225176245"/>
      <w:r w:rsidRPr="002C1FB3">
        <w:t xml:space="preserve">4.2 </w:t>
      </w:r>
      <w:proofErr w:type="spellStart"/>
      <w:r w:rsidRPr="002C1FB3">
        <w:t>Async</w:t>
      </w:r>
      <w:proofErr w:type="spellEnd"/>
      <w:r w:rsidRPr="002C1FB3">
        <w:t>/</w:t>
      </w:r>
      <w:proofErr w:type="spellStart"/>
      <w:r w:rsidRPr="002C1FB3">
        <w:t>Await</w:t>
      </w:r>
      <w:proofErr w:type="spellEnd"/>
      <w:r w:rsidRPr="002C1FB3">
        <w:t xml:space="preserve"> et parallélisme</w:t>
      </w:r>
      <w:bookmarkEnd w:id="7"/>
    </w:p>
    <w:p w14:paraId="3576418A" w14:textId="77777777" w:rsidR="002C1FB3" w:rsidRPr="002C1FB3" w:rsidRDefault="002C1FB3" w:rsidP="002C1FB3">
      <w:r w:rsidRPr="002C1FB3">
        <w:t xml:space="preserve">Les deux tâches (sauvegarde et nettoyage) s'exécutent en parallèle via </w:t>
      </w:r>
      <w:proofErr w:type="spellStart"/>
      <w:r w:rsidRPr="002C1FB3">
        <w:t>Task.WhenAll</w:t>
      </w:r>
      <w:proofErr w:type="spellEnd"/>
      <w:r w:rsidRPr="002C1FB3">
        <w:t xml:space="preserve">(). Le thread UI reste réactif grâce au modèle </w:t>
      </w:r>
      <w:proofErr w:type="spellStart"/>
      <w:r w:rsidRPr="002C1FB3">
        <w:t>async</w:t>
      </w:r>
      <w:proofErr w:type="spellEnd"/>
      <w:r w:rsidRPr="002C1FB3">
        <w:t>/</w:t>
      </w:r>
      <w:proofErr w:type="spellStart"/>
      <w:r w:rsidRPr="002C1FB3">
        <w:t>await</w:t>
      </w:r>
      <w:proofErr w:type="spellEnd"/>
      <w:r w:rsidRPr="002C1FB3">
        <w:t xml:space="preserve"> — il n'est jamais bloqué.</w:t>
      </w:r>
    </w:p>
    <w:p w14:paraId="14BD19E3" w14:textId="77777777" w:rsidR="002C1FB3" w:rsidRPr="002C1FB3" w:rsidRDefault="002C1FB3" w:rsidP="002C1FB3"/>
    <w:p w14:paraId="3596C945" w14:textId="77777777" w:rsidR="002C1FB3" w:rsidRPr="002C1FB3" w:rsidRDefault="002C1FB3" w:rsidP="00D7769F">
      <w:pPr>
        <w:pStyle w:val="Titre2"/>
      </w:pPr>
      <w:bookmarkStart w:id="8" w:name="_Toc225176246"/>
      <w:r w:rsidRPr="002C1FB3">
        <w:t>4.3 Annulation coopérative</w:t>
      </w:r>
      <w:bookmarkEnd w:id="8"/>
    </w:p>
    <w:p w14:paraId="74B4318F" w14:textId="77777777" w:rsidR="002C1FB3" w:rsidRPr="002C1FB3" w:rsidRDefault="002C1FB3" w:rsidP="002C1FB3">
      <w:r w:rsidRPr="002C1FB3">
        <w:t xml:space="preserve">L'annulation utilise le pattern standard </w:t>
      </w:r>
      <w:proofErr w:type="spellStart"/>
      <w:r w:rsidRPr="002C1FB3">
        <w:t>CancellationTokenSource</w:t>
      </w:r>
      <w:proofErr w:type="spellEnd"/>
      <w:r w:rsidRPr="002C1FB3">
        <w:t xml:space="preserve"> / </w:t>
      </w:r>
      <w:proofErr w:type="spellStart"/>
      <w:r w:rsidRPr="002C1FB3">
        <w:t>CancellationToken</w:t>
      </w:r>
      <w:proofErr w:type="spellEnd"/>
      <w:r w:rsidRPr="002C1FB3">
        <w:t xml:space="preserve">. Le </w:t>
      </w:r>
      <w:proofErr w:type="spellStart"/>
      <w:r w:rsidRPr="002C1FB3">
        <w:t>CancellationTokenSource</w:t>
      </w:r>
      <w:proofErr w:type="spellEnd"/>
      <w:r w:rsidRPr="002C1FB3">
        <w:t xml:space="preserve"> est recréé à chaque lancement et disposé correctement (Dispose() avant recréation et à la fermeture du formulaire).</w:t>
      </w:r>
    </w:p>
    <w:p w14:paraId="3FDE1E74" w14:textId="77777777" w:rsidR="002C1FB3" w:rsidRPr="002C1FB3" w:rsidRDefault="002C1FB3" w:rsidP="002C1FB3"/>
    <w:p w14:paraId="47432A5F" w14:textId="77777777" w:rsidR="002C1FB3" w:rsidRPr="002C1FB3" w:rsidRDefault="002C1FB3" w:rsidP="00D7769F">
      <w:pPr>
        <w:pStyle w:val="Titre2"/>
      </w:pPr>
      <w:bookmarkStart w:id="9" w:name="_Toc225176247"/>
      <w:r w:rsidRPr="002C1FB3">
        <w:t xml:space="preserve">4.4 </w:t>
      </w:r>
      <w:proofErr w:type="spellStart"/>
      <w:r w:rsidRPr="002C1FB3">
        <w:t>IProgress</w:t>
      </w:r>
      <w:proofErr w:type="spellEnd"/>
      <w:r w:rsidRPr="002C1FB3">
        <w:t>&lt;string&gt;</w:t>
      </w:r>
      <w:bookmarkEnd w:id="9"/>
    </w:p>
    <w:p w14:paraId="76BD5D5E" w14:textId="77777777" w:rsidR="002C1FB3" w:rsidRPr="002C1FB3" w:rsidRDefault="002C1FB3" w:rsidP="002C1FB3">
      <w:r w:rsidRPr="002C1FB3">
        <w:t xml:space="preserve">La communication entre la couche métier et l'interface utilise </w:t>
      </w:r>
      <w:proofErr w:type="spellStart"/>
      <w:r w:rsidRPr="002C1FB3">
        <w:t>IProgress</w:t>
      </w:r>
      <w:proofErr w:type="spellEnd"/>
      <w:r w:rsidRPr="002C1FB3">
        <w:t xml:space="preserve">&lt;string&gt;. Backup ne connaît pas les contrôles </w:t>
      </w:r>
      <w:proofErr w:type="spellStart"/>
      <w:r w:rsidRPr="002C1FB3">
        <w:t>WinForms</w:t>
      </w:r>
      <w:proofErr w:type="spellEnd"/>
      <w:r w:rsidRPr="002C1FB3">
        <w:t xml:space="preserve"> — il envoie des messages via </w:t>
      </w:r>
      <w:proofErr w:type="spellStart"/>
      <w:r w:rsidRPr="002C1FB3">
        <w:t>progress.Report</w:t>
      </w:r>
      <w:proofErr w:type="spellEnd"/>
      <w:r w:rsidRPr="002C1FB3">
        <w:t xml:space="preserve">() que Form1 affiche dans des </w:t>
      </w:r>
      <w:proofErr w:type="spellStart"/>
      <w:r w:rsidRPr="002C1FB3">
        <w:t>RichTextBox</w:t>
      </w:r>
      <w:proofErr w:type="spellEnd"/>
      <w:r w:rsidRPr="002C1FB3">
        <w:t>. Progress&lt;T&gt; garantit l'exécution de la lambda sur le thread UI.</w:t>
      </w:r>
    </w:p>
    <w:p w14:paraId="59B3DDB3" w14:textId="77777777" w:rsidR="002C1FB3" w:rsidRPr="002C1FB3" w:rsidRDefault="002C1FB3" w:rsidP="002C1FB3"/>
    <w:p w14:paraId="644D1449" w14:textId="77777777" w:rsidR="002C1FB3" w:rsidRPr="002C1FB3" w:rsidRDefault="002C1FB3" w:rsidP="00D7769F">
      <w:pPr>
        <w:pStyle w:val="Titre1"/>
      </w:pPr>
      <w:bookmarkStart w:id="10" w:name="_Toc225176248"/>
      <w:r w:rsidRPr="002C1FB3">
        <w:t>5. Fonctionnement détaillé</w:t>
      </w:r>
      <w:bookmarkEnd w:id="10"/>
    </w:p>
    <w:p w14:paraId="7C1022D0" w14:textId="77777777" w:rsidR="002C1FB3" w:rsidRPr="002C1FB3" w:rsidRDefault="002C1FB3" w:rsidP="00D7769F">
      <w:pPr>
        <w:pStyle w:val="Titre2"/>
      </w:pPr>
      <w:bookmarkStart w:id="11" w:name="_Toc225176249"/>
      <w:r w:rsidRPr="002C1FB3">
        <w:t>5.1 Déroulement d'un backup</w:t>
      </w:r>
      <w:bookmarkEnd w:id="11"/>
    </w:p>
    <w:p w14:paraId="12146DCA" w14:textId="3967D5EB" w:rsidR="002C1FB3" w:rsidRPr="002C1FB3" w:rsidRDefault="002C1FB3" w:rsidP="002C1FB3">
      <w:pPr>
        <w:numPr>
          <w:ilvl w:val="0"/>
          <w:numId w:val="1"/>
        </w:numPr>
      </w:pPr>
      <w:r w:rsidRPr="002C1FB3">
        <w:t xml:space="preserve">L'utilisateur clique Lancer et sélectionne le dossier source via </w:t>
      </w:r>
      <w:proofErr w:type="spellStart"/>
      <w:r w:rsidRPr="002C1FB3">
        <w:t>FolderBrowserDialog</w:t>
      </w:r>
      <w:proofErr w:type="spellEnd"/>
      <w:r w:rsidR="00D7769F">
        <w:t>.</w:t>
      </w:r>
    </w:p>
    <w:p w14:paraId="34C4AB56" w14:textId="7DEE48B2" w:rsidR="002C1FB3" w:rsidRPr="002C1FB3" w:rsidRDefault="002C1FB3" w:rsidP="002C1FB3">
      <w:pPr>
        <w:numPr>
          <w:ilvl w:val="0"/>
          <w:numId w:val="1"/>
        </w:numPr>
      </w:pPr>
      <w:r w:rsidRPr="002C1FB3">
        <w:t xml:space="preserve">Form1 calcule le dossier destination du jour (ex: </w:t>
      </w:r>
      <w:proofErr w:type="spellStart"/>
      <w:r w:rsidRPr="002C1FB3">
        <w:t>destination_backup</w:t>
      </w:r>
      <w:proofErr w:type="spellEnd"/>
      <w:r w:rsidRPr="002C1FB3">
        <w:t>\lundi)</w:t>
      </w:r>
      <w:r w:rsidR="00D7769F">
        <w:t>.</w:t>
      </w:r>
    </w:p>
    <w:p w14:paraId="77EDCA9F" w14:textId="66F5C75E" w:rsidR="002C1FB3" w:rsidRPr="002C1FB3" w:rsidRDefault="002C1FB3" w:rsidP="002C1FB3">
      <w:pPr>
        <w:numPr>
          <w:ilvl w:val="0"/>
          <w:numId w:val="1"/>
        </w:numPr>
      </w:pPr>
      <w:r w:rsidRPr="002C1FB3">
        <w:t xml:space="preserve">Les dossiers sont créés automatiquement si inexistants via </w:t>
      </w:r>
      <w:proofErr w:type="spellStart"/>
      <w:r w:rsidRPr="002C1FB3">
        <w:t>Directory.CreateDirectory</w:t>
      </w:r>
      <w:proofErr w:type="spellEnd"/>
      <w:r w:rsidRPr="002C1FB3">
        <w:t>()</w:t>
      </w:r>
      <w:r w:rsidR="00D7769F">
        <w:t>.</w:t>
      </w:r>
    </w:p>
    <w:p w14:paraId="7883216E" w14:textId="5F76ADC8" w:rsidR="002C1FB3" w:rsidRPr="002C1FB3" w:rsidRDefault="002C1FB3" w:rsidP="002C1FB3">
      <w:pPr>
        <w:numPr>
          <w:ilvl w:val="0"/>
          <w:numId w:val="1"/>
        </w:numPr>
        <w:rPr>
          <w:lang w:val="en-US"/>
        </w:rPr>
      </w:pPr>
      <w:proofErr w:type="spellStart"/>
      <w:r w:rsidRPr="002C1FB3">
        <w:rPr>
          <w:lang w:val="en-US"/>
        </w:rPr>
        <w:t>LaunchAll</w:t>
      </w:r>
      <w:proofErr w:type="spellEnd"/>
      <w:r w:rsidRPr="002C1FB3">
        <w:rPr>
          <w:lang w:val="en-US"/>
        </w:rPr>
        <w:t xml:space="preserve">() lance </w:t>
      </w:r>
      <w:proofErr w:type="spellStart"/>
      <w:r w:rsidRPr="002C1FB3">
        <w:rPr>
          <w:lang w:val="en-US"/>
        </w:rPr>
        <w:t>LaunchBackup</w:t>
      </w:r>
      <w:proofErr w:type="spellEnd"/>
      <w:r w:rsidRPr="002C1FB3">
        <w:rPr>
          <w:lang w:val="en-US"/>
        </w:rPr>
        <w:t xml:space="preserve">() et Cleanup() </w:t>
      </w:r>
      <w:proofErr w:type="spellStart"/>
      <w:r w:rsidRPr="002C1FB3">
        <w:rPr>
          <w:lang w:val="en-US"/>
        </w:rPr>
        <w:t>en</w:t>
      </w:r>
      <w:proofErr w:type="spellEnd"/>
      <w:r w:rsidRPr="002C1FB3">
        <w:rPr>
          <w:lang w:val="en-US"/>
        </w:rPr>
        <w:t xml:space="preserve"> </w:t>
      </w:r>
      <w:proofErr w:type="spellStart"/>
      <w:r w:rsidRPr="002C1FB3">
        <w:rPr>
          <w:lang w:val="en-US"/>
        </w:rPr>
        <w:t>parallèle</w:t>
      </w:r>
      <w:proofErr w:type="spellEnd"/>
      <w:r w:rsidRPr="002C1FB3">
        <w:rPr>
          <w:lang w:val="en-US"/>
        </w:rPr>
        <w:t xml:space="preserve"> via </w:t>
      </w:r>
      <w:proofErr w:type="spellStart"/>
      <w:r w:rsidRPr="002C1FB3">
        <w:rPr>
          <w:lang w:val="en-US"/>
        </w:rPr>
        <w:t>Task.WhenAll</w:t>
      </w:r>
      <w:proofErr w:type="spellEnd"/>
      <w:r w:rsidRPr="002C1FB3">
        <w:rPr>
          <w:lang w:val="en-US"/>
        </w:rPr>
        <w:t>()</w:t>
      </w:r>
      <w:r w:rsidR="00D7769F">
        <w:rPr>
          <w:lang w:val="en-US"/>
        </w:rPr>
        <w:t>.</w:t>
      </w:r>
    </w:p>
    <w:p w14:paraId="59A679E9" w14:textId="50DD93A9" w:rsidR="002C1FB3" w:rsidRPr="002C1FB3" w:rsidRDefault="002C1FB3" w:rsidP="002C1FB3">
      <w:pPr>
        <w:numPr>
          <w:ilvl w:val="0"/>
          <w:numId w:val="1"/>
        </w:numPr>
      </w:pPr>
      <w:proofErr w:type="spellStart"/>
      <w:r w:rsidRPr="002C1FB3">
        <w:t>rclone</w:t>
      </w:r>
      <w:proofErr w:type="spellEnd"/>
      <w:r w:rsidRPr="002C1FB3">
        <w:t xml:space="preserve"> effectue la copie incrémentale en arrière-plan</w:t>
      </w:r>
      <w:r w:rsidR="00D7769F">
        <w:t>.</w:t>
      </w:r>
    </w:p>
    <w:p w14:paraId="629FD0B6" w14:textId="6877A40E" w:rsidR="002C1FB3" w:rsidRPr="002C1FB3" w:rsidRDefault="002C1FB3" w:rsidP="002C1FB3">
      <w:pPr>
        <w:numPr>
          <w:ilvl w:val="0"/>
          <w:numId w:val="1"/>
        </w:numPr>
      </w:pPr>
      <w:proofErr w:type="spellStart"/>
      <w:r w:rsidRPr="002C1FB3">
        <w:t>Cleanup</w:t>
      </w:r>
      <w:proofErr w:type="spellEnd"/>
      <w:r w:rsidRPr="002C1FB3">
        <w:t>() simule 30 secondes de nettoyage avec des messages de progression</w:t>
      </w:r>
      <w:r w:rsidR="00D7769F">
        <w:t>.</w:t>
      </w:r>
    </w:p>
    <w:p w14:paraId="2816B3A1" w14:textId="29D19616" w:rsidR="002C1FB3" w:rsidRPr="002C1FB3" w:rsidRDefault="002C1FB3" w:rsidP="002C1FB3">
      <w:pPr>
        <w:numPr>
          <w:ilvl w:val="0"/>
          <w:numId w:val="1"/>
        </w:numPr>
      </w:pPr>
      <w:r w:rsidRPr="002C1FB3">
        <w:t xml:space="preserve">Le résultat final (Success, </w:t>
      </w:r>
      <w:proofErr w:type="spellStart"/>
      <w:r w:rsidRPr="002C1FB3">
        <w:t>Failed</w:t>
      </w:r>
      <w:proofErr w:type="spellEnd"/>
      <w:r w:rsidRPr="002C1FB3">
        <w:t xml:space="preserve">, </w:t>
      </w:r>
      <w:proofErr w:type="spellStart"/>
      <w:r w:rsidRPr="002C1FB3">
        <w:t>Canceled</w:t>
      </w:r>
      <w:proofErr w:type="spellEnd"/>
      <w:r w:rsidRPr="002C1FB3">
        <w:t>) est affiché dans l'interface</w:t>
      </w:r>
      <w:r w:rsidR="00D7769F">
        <w:t>.</w:t>
      </w:r>
    </w:p>
    <w:p w14:paraId="09F5F558" w14:textId="77777777" w:rsidR="002C1FB3" w:rsidRPr="002C1FB3" w:rsidRDefault="002C1FB3" w:rsidP="002C1FB3"/>
    <w:p w14:paraId="3BD1D9E1" w14:textId="77777777" w:rsidR="002C1FB3" w:rsidRPr="002C1FB3" w:rsidRDefault="002C1FB3" w:rsidP="00D7769F">
      <w:pPr>
        <w:pStyle w:val="Titre2"/>
      </w:pPr>
      <w:bookmarkStart w:id="12" w:name="_Toc225176250"/>
      <w:r w:rsidRPr="002C1FB3">
        <w:lastRenderedPageBreak/>
        <w:t>5.2 Annulation</w:t>
      </w:r>
      <w:bookmarkEnd w:id="12"/>
    </w:p>
    <w:p w14:paraId="7CA06D51" w14:textId="3B82F3D9" w:rsidR="002C1FB3" w:rsidRPr="002C1FB3" w:rsidRDefault="002C1FB3" w:rsidP="002C1FB3">
      <w:pPr>
        <w:numPr>
          <w:ilvl w:val="0"/>
          <w:numId w:val="1"/>
        </w:numPr>
      </w:pPr>
      <w:r w:rsidRPr="002C1FB3">
        <w:t xml:space="preserve">L'utilisateur clique Annuler — </w:t>
      </w:r>
      <w:proofErr w:type="spellStart"/>
      <w:r w:rsidRPr="002C1FB3">
        <w:t>tokenSource.Cancel</w:t>
      </w:r>
      <w:proofErr w:type="spellEnd"/>
      <w:r w:rsidRPr="002C1FB3">
        <w:t>() est appelé</w:t>
      </w:r>
      <w:r w:rsidR="00D7769F">
        <w:t>.</w:t>
      </w:r>
    </w:p>
    <w:p w14:paraId="318EC1CD" w14:textId="6E04717E" w:rsidR="002C1FB3" w:rsidRPr="002C1FB3" w:rsidRDefault="002C1FB3" w:rsidP="002C1FB3">
      <w:pPr>
        <w:numPr>
          <w:ilvl w:val="0"/>
          <w:numId w:val="1"/>
        </w:numPr>
      </w:pPr>
      <w:r w:rsidRPr="002C1FB3">
        <w:t xml:space="preserve">Le drapeau </w:t>
      </w:r>
      <w:proofErr w:type="spellStart"/>
      <w:r w:rsidRPr="002C1FB3">
        <w:t>IsCancellationRequested</w:t>
      </w:r>
      <w:proofErr w:type="spellEnd"/>
      <w:r w:rsidRPr="002C1FB3">
        <w:t xml:space="preserve"> passe à </w:t>
      </w:r>
      <w:proofErr w:type="spellStart"/>
      <w:r w:rsidRPr="002C1FB3">
        <w:t>true</w:t>
      </w:r>
      <w:proofErr w:type="spellEnd"/>
      <w:r w:rsidR="00D7769F">
        <w:t>.</w:t>
      </w:r>
    </w:p>
    <w:p w14:paraId="4CAD953C" w14:textId="4E09EE36" w:rsidR="002C1FB3" w:rsidRPr="002C1FB3" w:rsidRDefault="002C1FB3" w:rsidP="002C1FB3">
      <w:pPr>
        <w:numPr>
          <w:ilvl w:val="0"/>
          <w:numId w:val="1"/>
        </w:numPr>
      </w:pPr>
      <w:proofErr w:type="spellStart"/>
      <w:r w:rsidRPr="002C1FB3">
        <w:t>LaunchBackup</w:t>
      </w:r>
      <w:proofErr w:type="spellEnd"/>
      <w:r w:rsidRPr="002C1FB3">
        <w:t xml:space="preserve">() reçoit une </w:t>
      </w:r>
      <w:proofErr w:type="spellStart"/>
      <w:r w:rsidRPr="002C1FB3">
        <w:t>OperationCanceledException</w:t>
      </w:r>
      <w:proofErr w:type="spellEnd"/>
      <w:r w:rsidRPr="002C1FB3">
        <w:t xml:space="preserve"> de </w:t>
      </w:r>
      <w:proofErr w:type="spellStart"/>
      <w:r w:rsidRPr="002C1FB3">
        <w:t>WaitForExitAsync</w:t>
      </w:r>
      <w:proofErr w:type="spellEnd"/>
      <w:r w:rsidRPr="002C1FB3">
        <w:t xml:space="preserve">() et appelle </w:t>
      </w:r>
      <w:proofErr w:type="spellStart"/>
      <w:r w:rsidRPr="002C1FB3">
        <w:t>process.Kill</w:t>
      </w:r>
      <w:proofErr w:type="spellEnd"/>
      <w:r w:rsidRPr="002C1FB3">
        <w:t>()</w:t>
      </w:r>
      <w:r w:rsidR="00D7769F">
        <w:t>.</w:t>
      </w:r>
    </w:p>
    <w:p w14:paraId="3A430EBE" w14:textId="5C1934C2" w:rsidR="002C1FB3" w:rsidRPr="002C1FB3" w:rsidRDefault="002C1FB3" w:rsidP="002C1FB3">
      <w:pPr>
        <w:numPr>
          <w:ilvl w:val="0"/>
          <w:numId w:val="1"/>
        </w:numPr>
      </w:pPr>
      <w:proofErr w:type="spellStart"/>
      <w:r w:rsidRPr="002C1FB3">
        <w:t>Cleanup</w:t>
      </w:r>
      <w:proofErr w:type="spellEnd"/>
      <w:r w:rsidRPr="002C1FB3">
        <w:t xml:space="preserve">() détecte l'annulation via </w:t>
      </w:r>
      <w:proofErr w:type="spellStart"/>
      <w:r w:rsidRPr="002C1FB3">
        <w:t>Task.Delay</w:t>
      </w:r>
      <w:proofErr w:type="spellEnd"/>
      <w:r w:rsidRPr="002C1FB3">
        <w:t xml:space="preserve">(1000, </w:t>
      </w:r>
      <w:proofErr w:type="spellStart"/>
      <w:r w:rsidRPr="002C1FB3">
        <w:t>token</w:t>
      </w:r>
      <w:proofErr w:type="spellEnd"/>
      <w:r w:rsidRPr="002C1FB3">
        <w:t xml:space="preserve">) et retourne </w:t>
      </w:r>
      <w:proofErr w:type="spellStart"/>
      <w:r w:rsidRPr="002C1FB3">
        <w:t>BackupState.Canceled</w:t>
      </w:r>
      <w:proofErr w:type="spellEnd"/>
      <w:r w:rsidR="00D7769F">
        <w:t>.</w:t>
      </w:r>
    </w:p>
    <w:p w14:paraId="399950BC" w14:textId="4C14FC20" w:rsidR="002C1FB3" w:rsidRPr="002C1FB3" w:rsidRDefault="002C1FB3" w:rsidP="002C1FB3">
      <w:pPr>
        <w:numPr>
          <w:ilvl w:val="0"/>
          <w:numId w:val="1"/>
        </w:numPr>
        <w:rPr>
          <w:lang w:val="en-US"/>
        </w:rPr>
      </w:pPr>
      <w:proofErr w:type="spellStart"/>
      <w:r w:rsidRPr="002C1FB3">
        <w:rPr>
          <w:lang w:val="en-US"/>
        </w:rPr>
        <w:t>LaunchAll</w:t>
      </w:r>
      <w:proofErr w:type="spellEnd"/>
      <w:r w:rsidRPr="002C1FB3">
        <w:rPr>
          <w:lang w:val="en-US"/>
        </w:rPr>
        <w:t xml:space="preserve">() </w:t>
      </w:r>
      <w:proofErr w:type="spellStart"/>
      <w:r w:rsidRPr="002C1FB3">
        <w:rPr>
          <w:lang w:val="en-US"/>
        </w:rPr>
        <w:t>retourne</w:t>
      </w:r>
      <w:proofErr w:type="spellEnd"/>
      <w:r w:rsidRPr="002C1FB3">
        <w:rPr>
          <w:lang w:val="en-US"/>
        </w:rPr>
        <w:t xml:space="preserve"> </w:t>
      </w:r>
      <w:proofErr w:type="spellStart"/>
      <w:r w:rsidRPr="002C1FB3">
        <w:rPr>
          <w:lang w:val="en-US"/>
        </w:rPr>
        <w:t>BackupState.Canceled</w:t>
      </w:r>
      <w:proofErr w:type="spellEnd"/>
      <w:r w:rsidRPr="002C1FB3">
        <w:rPr>
          <w:lang w:val="en-US"/>
        </w:rPr>
        <w:t xml:space="preserve"> à Form1</w:t>
      </w:r>
      <w:r w:rsidR="00D7769F">
        <w:rPr>
          <w:lang w:val="en-US"/>
        </w:rPr>
        <w:t>.</w:t>
      </w:r>
    </w:p>
    <w:p w14:paraId="49BB219A" w14:textId="77777777" w:rsidR="002C1FB3" w:rsidRPr="002C1FB3" w:rsidRDefault="002C1FB3" w:rsidP="002C1FB3">
      <w:pPr>
        <w:rPr>
          <w:lang w:val="en-US"/>
        </w:rPr>
      </w:pPr>
    </w:p>
    <w:p w14:paraId="26A5D071" w14:textId="582497B5" w:rsidR="0098415E" w:rsidRDefault="002C1FB3" w:rsidP="00D96738">
      <w:pPr>
        <w:pStyle w:val="Titre1"/>
      </w:pPr>
      <w:bookmarkStart w:id="13" w:name="_Toc225176251"/>
      <w:r w:rsidRPr="002C1FB3">
        <w:t xml:space="preserve">6. </w:t>
      </w:r>
      <w:bookmarkEnd w:id="13"/>
      <w:r w:rsidR="00D7769F">
        <w:t>Maquettes</w:t>
      </w:r>
      <w:r w:rsidR="00D91E17">
        <w:t xml:space="preserve"> et Diagramme</w:t>
      </w:r>
    </w:p>
    <w:p w14:paraId="71637DDF" w14:textId="77777777" w:rsidR="00D96738" w:rsidRDefault="00D96738" w:rsidP="00D96738">
      <w:pPr>
        <w:keepNext/>
      </w:pPr>
      <w:r>
        <w:rPr>
          <w:noProof/>
        </w:rPr>
        <w:drawing>
          <wp:inline distT="0" distB="0" distL="0" distR="0" wp14:anchorId="34D99D44" wp14:editId="042E3B14">
            <wp:extent cx="5760720" cy="4143375"/>
            <wp:effectExtent l="0" t="0" r="0" b="9525"/>
            <wp:docPr id="14904243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24313" name=""/>
                    <pic:cNvPicPr/>
                  </pic:nvPicPr>
                  <pic:blipFill>
                    <a:blip r:embed="rId8"/>
                    <a:stretch>
                      <a:fillRect/>
                    </a:stretch>
                  </pic:blipFill>
                  <pic:spPr>
                    <a:xfrm>
                      <a:off x="0" y="0"/>
                      <a:ext cx="5760720" cy="4143375"/>
                    </a:xfrm>
                    <a:prstGeom prst="rect">
                      <a:avLst/>
                    </a:prstGeom>
                  </pic:spPr>
                </pic:pic>
              </a:graphicData>
            </a:graphic>
          </wp:inline>
        </w:drawing>
      </w:r>
    </w:p>
    <w:p w14:paraId="4BF698CF" w14:textId="32C44581" w:rsidR="00D96738" w:rsidRDefault="00D96738" w:rsidP="00D96738">
      <w:pPr>
        <w:pStyle w:val="Lgende"/>
      </w:pPr>
      <w:r>
        <w:t xml:space="preserve">Figure </w:t>
      </w:r>
      <w:r>
        <w:fldChar w:fldCharType="begin"/>
      </w:r>
      <w:r>
        <w:instrText xml:space="preserve"> SEQ Figure \* ARABIC </w:instrText>
      </w:r>
      <w:r>
        <w:fldChar w:fldCharType="separate"/>
      </w:r>
      <w:r w:rsidR="00090F31">
        <w:rPr>
          <w:noProof/>
        </w:rPr>
        <w:t>1</w:t>
      </w:r>
      <w:r>
        <w:fldChar w:fldCharType="end"/>
      </w:r>
      <w:r>
        <w:t>Diagramme de conception</w:t>
      </w:r>
    </w:p>
    <w:p w14:paraId="7F56524A" w14:textId="77777777" w:rsidR="00090F31" w:rsidRDefault="00090F31" w:rsidP="00090F31"/>
    <w:p w14:paraId="5AB89CDE" w14:textId="77777777" w:rsidR="00090F31" w:rsidRDefault="00090F31" w:rsidP="00090F31">
      <w:pPr>
        <w:keepNext/>
      </w:pPr>
      <w:r>
        <w:rPr>
          <w:noProof/>
        </w:rPr>
        <w:lastRenderedPageBreak/>
        <w:drawing>
          <wp:inline distT="0" distB="0" distL="0" distR="0" wp14:anchorId="4F469DCF" wp14:editId="69883F97">
            <wp:extent cx="5760720" cy="4740275"/>
            <wp:effectExtent l="0" t="0" r="0" b="3175"/>
            <wp:docPr id="7434113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11340" name="Image 743411340"/>
                    <pic:cNvPicPr/>
                  </pic:nvPicPr>
                  <pic:blipFill>
                    <a:blip r:embed="rId9">
                      <a:extLst>
                        <a:ext uri="{28A0092B-C50C-407E-A947-70E740481C1C}">
                          <a14:useLocalDpi xmlns:a14="http://schemas.microsoft.com/office/drawing/2010/main" val="0"/>
                        </a:ext>
                      </a:extLst>
                    </a:blip>
                    <a:stretch>
                      <a:fillRect/>
                    </a:stretch>
                  </pic:blipFill>
                  <pic:spPr>
                    <a:xfrm>
                      <a:off x="0" y="0"/>
                      <a:ext cx="5760720" cy="4740275"/>
                    </a:xfrm>
                    <a:prstGeom prst="rect">
                      <a:avLst/>
                    </a:prstGeom>
                  </pic:spPr>
                </pic:pic>
              </a:graphicData>
            </a:graphic>
          </wp:inline>
        </w:drawing>
      </w:r>
    </w:p>
    <w:p w14:paraId="6BA462A1" w14:textId="1EED8C59" w:rsidR="00090F31" w:rsidRPr="00090F31" w:rsidRDefault="00090F31" w:rsidP="00090F31">
      <w:pPr>
        <w:pStyle w:val="Lgende"/>
      </w:pPr>
      <w:r>
        <w:t xml:space="preserve">Figure </w:t>
      </w:r>
      <w:r>
        <w:fldChar w:fldCharType="begin"/>
      </w:r>
      <w:r>
        <w:instrText xml:space="preserve"> SEQ Figure \* ARABIC </w:instrText>
      </w:r>
      <w:r>
        <w:fldChar w:fldCharType="separate"/>
      </w:r>
      <w:r>
        <w:rPr>
          <w:noProof/>
        </w:rPr>
        <w:t>2</w:t>
      </w:r>
      <w:r>
        <w:fldChar w:fldCharType="end"/>
      </w:r>
      <w:r>
        <w:t>Maquette à main levé</w:t>
      </w:r>
    </w:p>
    <w:sectPr w:rsidR="00090F31" w:rsidRPr="00090F31" w:rsidSect="002C1FB3">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2E7A57"/>
    <w:multiLevelType w:val="hybridMultilevel"/>
    <w:tmpl w:val="48203FA4"/>
    <w:lvl w:ilvl="0" w:tplc="04F22484">
      <w:start w:val="1"/>
      <w:numFmt w:val="bullet"/>
      <w:lvlText w:val="•"/>
      <w:lvlJc w:val="left"/>
      <w:pPr>
        <w:ind w:left="720" w:hanging="360"/>
      </w:pPr>
    </w:lvl>
    <w:lvl w:ilvl="1" w:tplc="22AEEBD8">
      <w:numFmt w:val="decimal"/>
      <w:lvlText w:val=""/>
      <w:lvlJc w:val="left"/>
      <w:pPr>
        <w:ind w:left="0" w:firstLine="0"/>
      </w:pPr>
    </w:lvl>
    <w:lvl w:ilvl="2" w:tplc="42701194">
      <w:numFmt w:val="decimal"/>
      <w:lvlText w:val=""/>
      <w:lvlJc w:val="left"/>
      <w:pPr>
        <w:ind w:left="0" w:firstLine="0"/>
      </w:pPr>
    </w:lvl>
    <w:lvl w:ilvl="3" w:tplc="D494EE9C">
      <w:numFmt w:val="decimal"/>
      <w:lvlText w:val=""/>
      <w:lvlJc w:val="left"/>
      <w:pPr>
        <w:ind w:left="0" w:firstLine="0"/>
      </w:pPr>
    </w:lvl>
    <w:lvl w:ilvl="4" w:tplc="6D12DE1A">
      <w:numFmt w:val="decimal"/>
      <w:lvlText w:val=""/>
      <w:lvlJc w:val="left"/>
      <w:pPr>
        <w:ind w:left="0" w:firstLine="0"/>
      </w:pPr>
    </w:lvl>
    <w:lvl w:ilvl="5" w:tplc="37B44188">
      <w:numFmt w:val="decimal"/>
      <w:lvlText w:val=""/>
      <w:lvlJc w:val="left"/>
      <w:pPr>
        <w:ind w:left="0" w:firstLine="0"/>
      </w:pPr>
    </w:lvl>
    <w:lvl w:ilvl="6" w:tplc="48FC7D16">
      <w:numFmt w:val="decimal"/>
      <w:lvlText w:val=""/>
      <w:lvlJc w:val="left"/>
      <w:pPr>
        <w:ind w:left="0" w:firstLine="0"/>
      </w:pPr>
    </w:lvl>
    <w:lvl w:ilvl="7" w:tplc="527014A6">
      <w:numFmt w:val="decimal"/>
      <w:lvlText w:val=""/>
      <w:lvlJc w:val="left"/>
      <w:pPr>
        <w:ind w:left="0" w:firstLine="0"/>
      </w:pPr>
    </w:lvl>
    <w:lvl w:ilvl="8" w:tplc="98F21516">
      <w:numFmt w:val="decimal"/>
      <w:lvlText w:val=""/>
      <w:lvlJc w:val="left"/>
      <w:pPr>
        <w:ind w:left="0" w:firstLine="0"/>
      </w:pPr>
    </w:lvl>
  </w:abstractNum>
  <w:num w:numId="1" w16cid:durableId="139993993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FB3"/>
    <w:rsid w:val="00090F31"/>
    <w:rsid w:val="002C1FB3"/>
    <w:rsid w:val="003A30EB"/>
    <w:rsid w:val="0098415E"/>
    <w:rsid w:val="009F01CB"/>
    <w:rsid w:val="00AF1F0C"/>
    <w:rsid w:val="00D7769F"/>
    <w:rsid w:val="00D91E17"/>
    <w:rsid w:val="00D96738"/>
    <w:rsid w:val="00F56CCA"/>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3573C"/>
  <w15:chartTrackingRefBased/>
  <w15:docId w15:val="{06BE76AF-872F-4DD3-A570-89BACDAE1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7769F"/>
    <w:pPr>
      <w:keepNext/>
      <w:keepLines/>
      <w:spacing w:before="360" w:after="80"/>
      <w:jc w:val="center"/>
      <w:outlineLvl w:val="0"/>
    </w:pPr>
    <w:rPr>
      <w:rFonts w:ascii="Times New Roman" w:eastAsiaTheme="majorEastAsia" w:hAnsi="Times New Roman" w:cstheme="majorBidi"/>
      <w:b/>
      <w:color w:val="0F4761" w:themeColor="accent1" w:themeShade="BF"/>
      <w:sz w:val="40"/>
      <w:szCs w:val="40"/>
    </w:rPr>
  </w:style>
  <w:style w:type="paragraph" w:styleId="Titre2">
    <w:name w:val="heading 2"/>
    <w:basedOn w:val="Normal"/>
    <w:next w:val="Normal"/>
    <w:link w:val="Titre2Car"/>
    <w:uiPriority w:val="9"/>
    <w:unhideWhenUsed/>
    <w:qFormat/>
    <w:rsid w:val="00D7769F"/>
    <w:pPr>
      <w:keepNext/>
      <w:keepLines/>
      <w:spacing w:before="160" w:after="80"/>
      <w:jc w:val="center"/>
      <w:outlineLvl w:val="1"/>
    </w:pPr>
    <w:rPr>
      <w:rFonts w:ascii="Times New Roman" w:eastAsiaTheme="majorEastAsia" w:hAnsi="Times New Roman" w:cstheme="majorBidi"/>
      <w:b/>
      <w:color w:val="0F4761" w:themeColor="accent1" w:themeShade="BF"/>
      <w:sz w:val="32"/>
      <w:szCs w:val="32"/>
    </w:rPr>
  </w:style>
  <w:style w:type="paragraph" w:styleId="Titre3">
    <w:name w:val="heading 3"/>
    <w:basedOn w:val="Normal"/>
    <w:next w:val="Normal"/>
    <w:link w:val="Titre3Car"/>
    <w:uiPriority w:val="9"/>
    <w:semiHidden/>
    <w:unhideWhenUsed/>
    <w:qFormat/>
    <w:rsid w:val="002C1FB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C1FB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C1FB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C1FB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C1FB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C1FB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C1FB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7769F"/>
    <w:rPr>
      <w:rFonts w:ascii="Times New Roman" w:eastAsiaTheme="majorEastAsia" w:hAnsi="Times New Roman" w:cstheme="majorBidi"/>
      <w:b/>
      <w:color w:val="0F4761" w:themeColor="accent1" w:themeShade="BF"/>
      <w:sz w:val="40"/>
      <w:szCs w:val="40"/>
    </w:rPr>
  </w:style>
  <w:style w:type="character" w:customStyle="1" w:styleId="Titre2Car">
    <w:name w:val="Titre 2 Car"/>
    <w:basedOn w:val="Policepardfaut"/>
    <w:link w:val="Titre2"/>
    <w:uiPriority w:val="9"/>
    <w:rsid w:val="00D7769F"/>
    <w:rPr>
      <w:rFonts w:ascii="Times New Roman" w:eastAsiaTheme="majorEastAsia" w:hAnsi="Times New Roman" w:cstheme="majorBidi"/>
      <w:b/>
      <w:color w:val="0F4761" w:themeColor="accent1" w:themeShade="BF"/>
      <w:sz w:val="32"/>
      <w:szCs w:val="32"/>
    </w:rPr>
  </w:style>
  <w:style w:type="character" w:customStyle="1" w:styleId="Titre3Car">
    <w:name w:val="Titre 3 Car"/>
    <w:basedOn w:val="Policepardfaut"/>
    <w:link w:val="Titre3"/>
    <w:uiPriority w:val="9"/>
    <w:semiHidden/>
    <w:rsid w:val="002C1FB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C1FB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C1FB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C1FB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C1FB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C1FB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C1FB3"/>
    <w:rPr>
      <w:rFonts w:eastAsiaTheme="majorEastAsia" w:cstheme="majorBidi"/>
      <w:color w:val="272727" w:themeColor="text1" w:themeTint="D8"/>
    </w:rPr>
  </w:style>
  <w:style w:type="paragraph" w:styleId="Titre">
    <w:name w:val="Title"/>
    <w:basedOn w:val="Normal"/>
    <w:next w:val="Normal"/>
    <w:link w:val="TitreCar"/>
    <w:uiPriority w:val="10"/>
    <w:qFormat/>
    <w:rsid w:val="002C1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C1FB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C1FB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C1FB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C1FB3"/>
    <w:pPr>
      <w:spacing w:before="160"/>
      <w:jc w:val="center"/>
    </w:pPr>
    <w:rPr>
      <w:i/>
      <w:iCs/>
      <w:color w:val="404040" w:themeColor="text1" w:themeTint="BF"/>
    </w:rPr>
  </w:style>
  <w:style w:type="character" w:customStyle="1" w:styleId="CitationCar">
    <w:name w:val="Citation Car"/>
    <w:basedOn w:val="Policepardfaut"/>
    <w:link w:val="Citation"/>
    <w:uiPriority w:val="29"/>
    <w:rsid w:val="002C1FB3"/>
    <w:rPr>
      <w:i/>
      <w:iCs/>
      <w:color w:val="404040" w:themeColor="text1" w:themeTint="BF"/>
    </w:rPr>
  </w:style>
  <w:style w:type="paragraph" w:styleId="Paragraphedeliste">
    <w:name w:val="List Paragraph"/>
    <w:basedOn w:val="Normal"/>
    <w:uiPriority w:val="34"/>
    <w:qFormat/>
    <w:rsid w:val="002C1FB3"/>
    <w:pPr>
      <w:ind w:left="720"/>
      <w:contextualSpacing/>
    </w:pPr>
  </w:style>
  <w:style w:type="character" w:styleId="Accentuationintense">
    <w:name w:val="Intense Emphasis"/>
    <w:basedOn w:val="Policepardfaut"/>
    <w:uiPriority w:val="21"/>
    <w:qFormat/>
    <w:rsid w:val="002C1FB3"/>
    <w:rPr>
      <w:i/>
      <w:iCs/>
      <w:color w:val="0F4761" w:themeColor="accent1" w:themeShade="BF"/>
    </w:rPr>
  </w:style>
  <w:style w:type="paragraph" w:styleId="Citationintense">
    <w:name w:val="Intense Quote"/>
    <w:basedOn w:val="Normal"/>
    <w:next w:val="Normal"/>
    <w:link w:val="CitationintenseCar"/>
    <w:uiPriority w:val="30"/>
    <w:qFormat/>
    <w:rsid w:val="002C1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C1FB3"/>
    <w:rPr>
      <w:i/>
      <w:iCs/>
      <w:color w:val="0F4761" w:themeColor="accent1" w:themeShade="BF"/>
    </w:rPr>
  </w:style>
  <w:style w:type="character" w:styleId="Rfrenceintense">
    <w:name w:val="Intense Reference"/>
    <w:basedOn w:val="Policepardfaut"/>
    <w:uiPriority w:val="32"/>
    <w:qFormat/>
    <w:rsid w:val="002C1FB3"/>
    <w:rPr>
      <w:b/>
      <w:bCs/>
      <w:smallCaps/>
      <w:color w:val="0F4761" w:themeColor="accent1" w:themeShade="BF"/>
      <w:spacing w:val="5"/>
    </w:rPr>
  </w:style>
  <w:style w:type="paragraph" w:styleId="Sansinterligne">
    <w:name w:val="No Spacing"/>
    <w:link w:val="SansinterligneCar"/>
    <w:uiPriority w:val="1"/>
    <w:qFormat/>
    <w:rsid w:val="002C1FB3"/>
    <w:pPr>
      <w:spacing w:after="0" w:line="240" w:lineRule="auto"/>
    </w:pPr>
    <w:rPr>
      <w:rFonts w:eastAsiaTheme="minorEastAsia"/>
      <w:kern w:val="0"/>
      <w:sz w:val="22"/>
      <w:szCs w:val="22"/>
      <w:lang w:eastAsia="fr-BE"/>
      <w14:ligatures w14:val="none"/>
    </w:rPr>
  </w:style>
  <w:style w:type="character" w:customStyle="1" w:styleId="SansinterligneCar">
    <w:name w:val="Sans interligne Car"/>
    <w:basedOn w:val="Policepardfaut"/>
    <w:link w:val="Sansinterligne"/>
    <w:uiPriority w:val="1"/>
    <w:rsid w:val="002C1FB3"/>
    <w:rPr>
      <w:rFonts w:eastAsiaTheme="minorEastAsia"/>
      <w:kern w:val="0"/>
      <w:sz w:val="22"/>
      <w:szCs w:val="22"/>
      <w:lang w:eastAsia="fr-BE"/>
      <w14:ligatures w14:val="none"/>
    </w:rPr>
  </w:style>
  <w:style w:type="paragraph" w:styleId="En-ttedetabledesmatires">
    <w:name w:val="TOC Heading"/>
    <w:basedOn w:val="Titre1"/>
    <w:next w:val="Normal"/>
    <w:uiPriority w:val="39"/>
    <w:unhideWhenUsed/>
    <w:qFormat/>
    <w:rsid w:val="002C1FB3"/>
    <w:pPr>
      <w:spacing w:before="240" w:after="0" w:line="259" w:lineRule="auto"/>
      <w:outlineLvl w:val="9"/>
    </w:pPr>
    <w:rPr>
      <w:kern w:val="0"/>
      <w:sz w:val="32"/>
      <w:szCs w:val="32"/>
      <w:lang w:eastAsia="fr-BE"/>
      <w14:ligatures w14:val="none"/>
    </w:rPr>
  </w:style>
  <w:style w:type="paragraph" w:styleId="TM1">
    <w:name w:val="toc 1"/>
    <w:basedOn w:val="Normal"/>
    <w:next w:val="Normal"/>
    <w:autoRedefine/>
    <w:uiPriority w:val="39"/>
    <w:unhideWhenUsed/>
    <w:rsid w:val="00D7769F"/>
    <w:pPr>
      <w:spacing w:after="100"/>
    </w:pPr>
  </w:style>
  <w:style w:type="paragraph" w:styleId="TM2">
    <w:name w:val="toc 2"/>
    <w:basedOn w:val="Normal"/>
    <w:next w:val="Normal"/>
    <w:autoRedefine/>
    <w:uiPriority w:val="39"/>
    <w:unhideWhenUsed/>
    <w:rsid w:val="00D7769F"/>
    <w:pPr>
      <w:spacing w:after="100"/>
      <w:ind w:left="240"/>
    </w:pPr>
  </w:style>
  <w:style w:type="character" w:styleId="Lienhypertexte">
    <w:name w:val="Hyperlink"/>
    <w:basedOn w:val="Policepardfaut"/>
    <w:uiPriority w:val="99"/>
    <w:unhideWhenUsed/>
    <w:rsid w:val="00D7769F"/>
    <w:rPr>
      <w:color w:val="467886" w:themeColor="hyperlink"/>
      <w:u w:val="single"/>
    </w:rPr>
  </w:style>
  <w:style w:type="paragraph" w:styleId="Lgende">
    <w:name w:val="caption"/>
    <w:basedOn w:val="Normal"/>
    <w:next w:val="Normal"/>
    <w:uiPriority w:val="35"/>
    <w:unhideWhenUsed/>
    <w:qFormat/>
    <w:rsid w:val="00D9673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566C35-8CA2-4211-B9FD-3023A6748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824</Words>
  <Characters>4536</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PROTOTYPE PROJET BLOC 2 C#</vt:lpstr>
    </vt:vector>
  </TitlesOfParts>
  <Company>Haute Ecole Robert Schuman</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 PROJET BLOC 2 C#</dc:title>
  <dc:subject/>
  <dc:creator>Patrick SAMOU</dc:creator>
  <cp:keywords/>
  <dc:description/>
  <cp:lastModifiedBy>Patrick SAMOU</cp:lastModifiedBy>
  <cp:revision>2</cp:revision>
  <dcterms:created xsi:type="dcterms:W3CDTF">2026-03-23T15:19:00Z</dcterms:created>
  <dcterms:modified xsi:type="dcterms:W3CDTF">2026-03-23T16:07:00Z</dcterms:modified>
</cp:coreProperties>
</file>