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2F6F5" w14:textId="77777777" w:rsidR="00C762E3" w:rsidRDefault="00C762E3" w:rsidP="00C762E3">
      <w:pPr>
        <w:pStyle w:val="pdq2pgselectionanchorcontainer"/>
      </w:pPr>
      <w:r>
        <w:rPr>
          <w:rStyle w:val="Textoennegrita"/>
        </w:rPr>
        <w:t>Buenos días, estimados propietarios de Brisas de Adrogué:</w:t>
      </w:r>
    </w:p>
    <w:p w14:paraId="3688E8B3" w14:textId="77777777" w:rsidR="00C762E3" w:rsidRDefault="00C762E3" w:rsidP="00C762E3">
      <w:pPr>
        <w:pStyle w:val="NormalWeb"/>
      </w:pPr>
      <w:r>
        <w:t xml:space="preserve">Se adjuntan las </w:t>
      </w:r>
      <w:r>
        <w:rPr>
          <w:rStyle w:val="Textoennegrita"/>
        </w:rPr>
        <w:t>expensas correspondientes al mes de julio de 2026</w:t>
      </w:r>
      <w:r>
        <w:t>, junto con la documentación respaldatoria disponible en el siguiente enlace de Google Drive:</w:t>
      </w:r>
    </w:p>
    <w:p w14:paraId="3D53F0BF" w14:textId="77777777" w:rsidR="00C762E3" w:rsidRDefault="00C762E3" w:rsidP="00C762E3">
      <w:pPr>
        <w:pStyle w:val="NormalWeb"/>
      </w:pPr>
      <w:hyperlink r:id="rId4" w:tgtFrame="_new" w:history="1">
        <w:r>
          <w:rPr>
            <w:rStyle w:val="Hipervnculo"/>
          </w:rPr>
          <w:t>https://drive.google.com/drive/folders/1bwG41FAjjA_5vdMaCvevWIQQM4yssaMv?usp=sharing</w:t>
        </w:r>
      </w:hyperlink>
    </w:p>
    <w:p w14:paraId="5847A16F" w14:textId="04F980C8" w:rsidR="00C762E3" w:rsidRDefault="00C762E3" w:rsidP="00C762E3">
      <w:pPr>
        <w:pStyle w:val="NormalWeb"/>
      </w:pPr>
      <w:r>
        <w:t>En dicha carpeta encontrarán, además de l</w:t>
      </w:r>
      <w:r w:rsidR="00481B3D">
        <w:t>os archivos que respaldan la</w:t>
      </w:r>
      <w:r>
        <w:t xml:space="preserve"> liquidación de expensas, los comprobantes y documentación correspondiente al mes, entre ellos los </w:t>
      </w:r>
      <w:r>
        <w:rPr>
          <w:rStyle w:val="Textoennegrita"/>
        </w:rPr>
        <w:t>informes de los análisis de la planta cloacal</w:t>
      </w:r>
      <w:r>
        <w:t xml:space="preserve"> y el </w:t>
      </w:r>
      <w:r>
        <w:rPr>
          <w:rStyle w:val="Textoennegrita"/>
        </w:rPr>
        <w:t>contrato de ACUDIR</w:t>
      </w:r>
      <w:r>
        <w:t>, contratación obligatoria con la que el barrio ya cuenta.</w:t>
      </w:r>
    </w:p>
    <w:p w14:paraId="4F08F531" w14:textId="77777777" w:rsidR="00C762E3" w:rsidRDefault="00C762E3" w:rsidP="00C762E3">
      <w:pPr>
        <w:pStyle w:val="NormalWeb"/>
      </w:pPr>
      <w:r>
        <w:t xml:space="preserve">Asimismo, les volvemos a compartir el </w:t>
      </w:r>
      <w:r>
        <w:rPr>
          <w:rStyle w:val="Textoennegrita"/>
        </w:rPr>
        <w:t>instructivo para generar invitaciones mediante OpenKey</w:t>
      </w:r>
      <w:r>
        <w:t xml:space="preserve"> para el ingreso de visitas a sus lotes.</w:t>
      </w:r>
    </w:p>
    <w:p w14:paraId="25B338C9" w14:textId="77777777" w:rsidR="00C762E3" w:rsidRDefault="00C762E3" w:rsidP="00C762E3">
      <w:pPr>
        <w:pStyle w:val="NormalWeb"/>
      </w:pPr>
      <w:r>
        <w:t xml:space="preserve">Les solicitamos utilizar esta herramienta con anticipación, ya que permite generar un </w:t>
      </w:r>
      <w:r>
        <w:rPr>
          <w:rStyle w:val="Textoennegrita"/>
        </w:rPr>
        <w:t>código QR</w:t>
      </w:r>
      <w:r>
        <w:t xml:space="preserve"> para los invitados, agilizando el ingreso y egreso de personas y evitando demoras como las ocurridas durante el Día del Padre.</w:t>
      </w:r>
    </w:p>
    <w:p w14:paraId="679644A5" w14:textId="77777777" w:rsidR="00C762E3" w:rsidRDefault="00C762E3" w:rsidP="00C762E3">
      <w:pPr>
        <w:pStyle w:val="NormalWeb"/>
      </w:pPr>
      <w:r>
        <w:t xml:space="preserve">En el instructivo adjunto encontrarán el paso a paso para generar las invitaciones. Recordamos que, una vez recibida la invitación, </w:t>
      </w:r>
      <w:r>
        <w:rPr>
          <w:rStyle w:val="Textoennegrita"/>
        </w:rPr>
        <w:t>el visitante deberá completar obligatoriamente su nombre, apellido, DNI y correo electrónico</w:t>
      </w:r>
      <w:r>
        <w:t xml:space="preserve">. Asimismo, </w:t>
      </w:r>
      <w:r>
        <w:rPr>
          <w:rStyle w:val="Textoennegrita"/>
        </w:rPr>
        <w:t>si el ingreso se realiza en un vehículo, deberá informar la patente, el número de póliza del seguro y la vigencia de la cobertura</w:t>
      </w:r>
      <w:r>
        <w:t>, datos indispensables para completar el proceso de autorización.</w:t>
      </w:r>
    </w:p>
    <w:p w14:paraId="0AD44EAD" w14:textId="77777777" w:rsidR="00C762E3" w:rsidRDefault="00C762E3" w:rsidP="00C762E3">
      <w:pPr>
        <w:pStyle w:val="NormalWeb"/>
      </w:pPr>
      <w:r>
        <w:t xml:space="preserve">Recordamos también que </w:t>
      </w:r>
      <w:r>
        <w:rPr>
          <w:rStyle w:val="Textoennegrita"/>
        </w:rPr>
        <w:t>el único medio habilitado para autorizar ingresos es la aplicación OpenKey</w:t>
      </w:r>
      <w:r>
        <w:t xml:space="preserve">. En consecuencia, </w:t>
      </w:r>
      <w:r>
        <w:rPr>
          <w:rStyle w:val="Textoennegrita"/>
        </w:rPr>
        <w:t>ya no se recibirán listas de invitados en el Puesto 1</w:t>
      </w:r>
      <w:r>
        <w:t>, por lo que toda autorización deberá gestionarse exclusivamente a través de la aplicación.</w:t>
      </w:r>
    </w:p>
    <w:p w14:paraId="0DDB096F" w14:textId="77777777" w:rsidR="00C762E3" w:rsidRDefault="00C762E3" w:rsidP="00C762E3">
      <w:pPr>
        <w:pStyle w:val="NormalWeb"/>
      </w:pPr>
      <w:r>
        <w:t>Agradecemos la colaboración de todos para continuar mejorando la seguridad y la fluidez en los accesos al barrio.</w:t>
      </w:r>
    </w:p>
    <w:p w14:paraId="27059ED9" w14:textId="77777777" w:rsidR="00C762E3" w:rsidRDefault="00C762E3" w:rsidP="00C762E3">
      <w:pPr>
        <w:pStyle w:val="NormalWeb"/>
      </w:pPr>
      <w:r>
        <w:rPr>
          <w:rStyle w:val="Textoennegrita"/>
        </w:rPr>
        <w:t>Saludos cordiales.</w:t>
      </w:r>
      <w:r>
        <w:br/>
      </w:r>
      <w:r>
        <w:rPr>
          <w:rStyle w:val="Textoennegrita"/>
        </w:rPr>
        <w:t>RC Consorcios</w:t>
      </w:r>
    </w:p>
    <w:p w14:paraId="18285D2E" w14:textId="59372CEA" w:rsidR="00C762E3" w:rsidRPr="00C762E3" w:rsidRDefault="00C762E3" w:rsidP="00C762E3"/>
    <w:sectPr w:rsidR="00C762E3" w:rsidRPr="00C76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DF"/>
    <w:rsid w:val="00481B3D"/>
    <w:rsid w:val="005357DF"/>
    <w:rsid w:val="00BB04E9"/>
    <w:rsid w:val="00C7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7D0B9"/>
  <w15:chartTrackingRefBased/>
  <w15:docId w15:val="{FBBF7901-F0F1-49B4-9BE9-3151FB08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762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62E3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76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762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6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bwG41FAjjA_5vdMaCvevWIQQM4yssaMv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293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3</cp:revision>
  <dcterms:created xsi:type="dcterms:W3CDTF">2026-08-02T19:56:00Z</dcterms:created>
  <dcterms:modified xsi:type="dcterms:W3CDTF">2026-08-02T20:09:00Z</dcterms:modified>
</cp:coreProperties>
</file>