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E073" w14:textId="77777777" w:rsidR="001B279B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D981919" wp14:editId="6F078F59">
            <wp:extent cx="4084259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259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4C69" w14:textId="77777777" w:rsidR="001B279B" w:rsidRDefault="001B279B">
      <w:pPr>
        <w:pStyle w:val="Textoindependiente"/>
        <w:rPr>
          <w:rFonts w:ascii="Times New Roman"/>
        </w:rPr>
      </w:pPr>
    </w:p>
    <w:p w14:paraId="24350734" w14:textId="77777777" w:rsidR="001B279B" w:rsidRDefault="001B279B">
      <w:pPr>
        <w:pStyle w:val="Textoindependiente"/>
        <w:rPr>
          <w:rFonts w:ascii="Times New Roman"/>
        </w:rPr>
      </w:pPr>
    </w:p>
    <w:p w14:paraId="21620C11" w14:textId="77777777" w:rsidR="001B279B" w:rsidRDefault="001B279B">
      <w:pPr>
        <w:pStyle w:val="Textoindependiente"/>
        <w:rPr>
          <w:rFonts w:ascii="Times New Roman"/>
        </w:rPr>
      </w:pPr>
    </w:p>
    <w:p w14:paraId="4975A82A" w14:textId="77777777" w:rsidR="001B279B" w:rsidRDefault="001B279B">
      <w:pPr>
        <w:pStyle w:val="Textoindependiente"/>
        <w:rPr>
          <w:rFonts w:ascii="Times New Roman"/>
        </w:rPr>
      </w:pPr>
    </w:p>
    <w:p w14:paraId="41C131BE" w14:textId="77777777" w:rsidR="001B279B" w:rsidRDefault="001B279B">
      <w:pPr>
        <w:pStyle w:val="Textoindependiente"/>
        <w:spacing w:before="167"/>
        <w:rPr>
          <w:rFonts w:ascii="Times New Roman"/>
        </w:rPr>
      </w:pPr>
    </w:p>
    <w:p w14:paraId="6C810FB9" w14:textId="1A507C09" w:rsidR="001B279B" w:rsidRDefault="00000000" w:rsidP="00175FE3">
      <w:pPr>
        <w:pStyle w:val="Textoindependiente"/>
        <w:spacing w:line="276" w:lineRule="auto"/>
        <w:ind w:left="2" w:right="10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0133D2D" wp14:editId="4D1E93EE">
                <wp:simplePos x="0" y="0"/>
                <wp:positionH relativeFrom="page">
                  <wp:posOffset>3167379</wp:posOffset>
                </wp:positionH>
                <wp:positionV relativeFrom="paragraph">
                  <wp:posOffset>803349</wp:posOffset>
                </wp:positionV>
                <wp:extent cx="35560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050" y="10667"/>
                              </a:lnTo>
                              <a:lnTo>
                                <a:pt x="3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4B9B0" id="Graphic 2" o:spid="_x0000_s1026" style="position:absolute;margin-left:249.4pt;margin-top:63.25pt;width:2.8pt;height: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R+IAIAALcEAAAOAAAAZHJzL2Uyb0RvYy54bWysVFFv0zAQfkfiP1h+p0k3tYOo6YQ2DSFN&#10;Y9KKeHYdp4lwfMbnNtm/5+zEaYEnEH1wzrnPl+/77tzN7dBpdlIOWzAlXy5yzpSRULXmUPKvu4d3&#10;7zlDL0wlNBhV8leF/Hb79s2mt4W6ggZ0pRyjIgaL3pa88d4WWYayUZ3ABVhlKFmD64SnrTtklRM9&#10;Ve90dpXn66wHV1kHUiHS2/sxybexfl0r6b/UNSrPdMmJm4+ri+s+rNl2I4qDE7Zp5URD/AOLTrSG&#10;PjqXuhdesKNr/yjVtdIBQu0XEroM6rqVKmogNcv8NzUvjbAqaiFz0M424f8rK59OL/bZBepoH0F+&#10;R3Ik6y0WcyZscMIMtesCloizIbr4OruoBs8kvbxerdZktaTMMr/5sAoeZ6JIR+UR/ScFsYw4PaIf&#10;W1ClSDQpkoNJoaNGhhbq2ELPGbXQcUYt3I8ttMKHc4FbCFk/82gSjZDr4KR2EFE+CLhe5SvimkQQ&#10;zTNCm0vkr6iUS08bq42YZb5e30yiUz49R9z5q3+DjcNKDFMtqQHV6G2QHE2ebSDcpdEIuq0eWq2D&#10;dHSH/Z127CTCpYi/ie4FLM7A2PYwAHuoXp8d6+mmlBx/HIVTnOnPhkaRVPsUuBTsU+C8voN4+aLr&#10;Dv1u+CacZZbCknuamidIgy6KNBHEPwBGbDhp4OPRQ92GcYncRkbThm5H1D/d5HD9LvcRdf6/2f4E&#10;AAD//wMAUEsDBBQABgAIAAAAIQAtbKAS3gAAAAsBAAAPAAAAZHJzL2Rvd25yZXYueG1sTI/BboMw&#10;EETvlfoP1lbqrTFFEFGKiVClnDhUofkAg7eAitcUO4H+fTen9jg7o5m3xWGzk7ji4kdHCp53EQik&#10;zpmRegXnj+NTBsIHTUZPjlDBD3o4lPd3hc6NW+mE1yb0gkvI51rBEMKcS+m7Aa32OzcjsffpFqsD&#10;y6WXZtErl9tJxlG0l1aPxAuDnvFtwO6ruVgF3+9ZlbbzsV5rqtq+3rZmPZ+UenzYqlcQAbfwF4Yb&#10;PqNDyUytu5DxYlKQvGSMHtiI9ykITqRRkoBob5csBlkW8v8P5S8AAAD//wMAUEsBAi0AFAAGAAgA&#10;AAAhALaDOJL+AAAA4QEAABMAAAAAAAAAAAAAAAAAAAAAAFtDb250ZW50X1R5cGVzXS54bWxQSwEC&#10;LQAUAAYACAAAACEAOP0h/9YAAACUAQAACwAAAAAAAAAAAAAAAAAvAQAAX3JlbHMvLnJlbHNQSwEC&#10;LQAUAAYACAAAACEA0TDEfiACAAC3BAAADgAAAAAAAAAAAAAAAAAuAgAAZHJzL2Uyb0RvYy54bWxQ&#10;SwECLQAUAAYACAAAACEALWygEt4AAAALAQAADwAAAAAAAAAAAAAAAAB6BAAAZHJzL2Rvd25yZXYu&#10;eG1sUEsFBgAAAAAEAAQA8wAAAIUFAAAAAA==&#10;" path="m35050,l,,,10667r35050,l35050,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 mi carácter de administrador de consorcios de propietarios de la calle </w:t>
      </w:r>
      <w:r w:rsidR="005A41CE">
        <w:t>Loria</w:t>
      </w:r>
      <w:r w:rsidR="00175FE3">
        <w:t xml:space="preserve"> </w:t>
      </w:r>
      <w:r w:rsidR="005A41CE">
        <w:t>185</w:t>
      </w:r>
      <w:r>
        <w:t>,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ciudad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 w:rsidR="00175FE3">
        <w:t>Lomas de Zamora</w:t>
      </w:r>
      <w:r>
        <w:t>,</w:t>
      </w:r>
      <w:r>
        <w:rPr>
          <w:spacing w:val="-2"/>
        </w:rPr>
        <w:t xml:space="preserve"> </w:t>
      </w:r>
      <w:r>
        <w:t>CUIT</w:t>
      </w:r>
      <w:r>
        <w:rPr>
          <w:spacing w:val="-2"/>
        </w:rPr>
        <w:t xml:space="preserve"> </w:t>
      </w:r>
      <w:r w:rsidR="005A41CE" w:rsidRPr="005A41CE">
        <w:t xml:space="preserve">30-57464592-8 </w:t>
      </w:r>
      <w:r>
        <w:t xml:space="preserve">conforme a lo establecido en el reglamento de la Ley 13512 certifico que la unidad funcional Nro. </w:t>
      </w:r>
      <w:r w:rsidR="005A41CE">
        <w:t>30</w:t>
      </w:r>
      <w:r>
        <w:t xml:space="preserve"> (Polígonos cero </w:t>
      </w:r>
      <w:r w:rsidR="005A41CE">
        <w:t>seis</w:t>
      </w:r>
      <w:r>
        <w:t xml:space="preserve"> cero </w:t>
      </w:r>
      <w:r w:rsidR="005A41CE">
        <w:t>uno</w:t>
      </w:r>
      <w:r>
        <w:t>), destinada a vivien</w:t>
      </w:r>
      <w:r w:rsidRPr="005A41CE">
        <w:t>d</w:t>
      </w:r>
      <w:r>
        <w:t>a</w:t>
      </w:r>
      <w:r w:rsidR="00175FE3">
        <w:t xml:space="preserve">, </w:t>
      </w:r>
      <w:r>
        <w:t xml:space="preserve">cuya </w:t>
      </w:r>
      <w:r w:rsidR="00175FE3">
        <w:t>es de</w:t>
      </w:r>
      <w:r w:rsidR="005A41CE">
        <w:t>l</w:t>
      </w:r>
      <w:r w:rsidR="00175FE3">
        <w:t xml:space="preserve"> </w:t>
      </w:r>
      <w:r w:rsidR="005A41CE" w:rsidRPr="005A41CE">
        <w:rPr>
          <w:b/>
          <w:bCs/>
        </w:rPr>
        <w:t>Sr.</w:t>
      </w:r>
      <w:r w:rsidR="005A41CE">
        <w:t xml:space="preserve"> </w:t>
      </w:r>
      <w:r w:rsidR="005A41CE" w:rsidRPr="005A41CE">
        <w:rPr>
          <w:b/>
          <w:bCs/>
        </w:rPr>
        <w:t>FABIAN MARTIN BAFFONI Y</w:t>
      </w:r>
      <w:r w:rsidR="005A41CE">
        <w:rPr>
          <w:b/>
          <w:bCs/>
        </w:rPr>
        <w:t xml:space="preserve"> de la Sra. </w:t>
      </w:r>
      <w:r w:rsidR="005A41CE" w:rsidRPr="005A41CE">
        <w:rPr>
          <w:b/>
          <w:bCs/>
        </w:rPr>
        <w:t>NADIA SOLEDAD LISSA</w:t>
      </w:r>
      <w:r w:rsidR="00175FE3">
        <w:t xml:space="preserve"> </w:t>
      </w:r>
      <w:r>
        <w:t>que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del</w:t>
      </w:r>
      <w:r w:rsidR="00175FE3">
        <w:t xml:space="preserve"> </w:t>
      </w:r>
      <w:r>
        <w:t>inmueble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registra</w:t>
      </w:r>
      <w:r>
        <w:rPr>
          <w:spacing w:val="-2"/>
        </w:rPr>
        <w:t xml:space="preserve"> </w:t>
      </w:r>
      <w:r>
        <w:t>deudas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expensas</w:t>
      </w:r>
      <w:r>
        <w:rPr>
          <w:spacing w:val="-5"/>
        </w:rPr>
        <w:t xml:space="preserve"> </w:t>
      </w:r>
      <w:r>
        <w:t>comunes</w:t>
      </w:r>
      <w:r>
        <w:rPr>
          <w:spacing w:val="-5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extraordinarias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 fecha </w:t>
      </w:r>
      <w:r w:rsidR="00175FE3">
        <w:t>25</w:t>
      </w:r>
      <w:r>
        <w:t xml:space="preserve">/03/2025, las mismas se abonan a mes vencido y en cuenta bancaria </w:t>
      </w:r>
      <w:r w:rsidR="00175FE3">
        <w:rPr>
          <w:spacing w:val="-2"/>
        </w:rPr>
        <w:t xml:space="preserve">Banco </w:t>
      </w:r>
      <w:r w:rsidR="005A41CE" w:rsidRPr="005A41CE">
        <w:rPr>
          <w:spacing w:val="-2"/>
        </w:rPr>
        <w:t>Santander</w:t>
      </w:r>
      <w:r>
        <w:rPr>
          <w:spacing w:val="-2"/>
        </w:rPr>
        <w:t>.</w:t>
      </w:r>
    </w:p>
    <w:p w14:paraId="4912CA0B" w14:textId="47E9AF4C" w:rsidR="005C6010" w:rsidRDefault="00000000" w:rsidP="005C6010">
      <w:pPr>
        <w:pStyle w:val="Textoindependiente"/>
        <w:spacing w:before="2" w:line="276" w:lineRule="auto"/>
        <w:ind w:left="2" w:right="109"/>
      </w:pPr>
      <w:r>
        <w:t>El</w:t>
      </w:r>
      <w:r>
        <w:rPr>
          <w:spacing w:val="-2"/>
        </w:rPr>
        <w:t xml:space="preserve"> </w:t>
      </w:r>
      <w:r>
        <w:t>edificio</w:t>
      </w:r>
      <w:r>
        <w:rPr>
          <w:spacing w:val="-2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póliza</w:t>
      </w:r>
      <w:r>
        <w:rPr>
          <w:spacing w:val="-5"/>
        </w:rPr>
        <w:t xml:space="preserve"> </w:t>
      </w:r>
      <w:r>
        <w:t>obligatoria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consorcio</w:t>
      </w:r>
      <w:r>
        <w:rPr>
          <w:spacing w:val="-4"/>
        </w:rPr>
        <w:t xml:space="preserve"> </w:t>
      </w:r>
      <w:r>
        <w:t xml:space="preserve">Nro. </w:t>
      </w:r>
      <w:r w:rsidR="005C6010">
        <w:t>001167435</w:t>
      </w:r>
      <w:r w:rsidR="00963AC3">
        <w:t xml:space="preserve"> </w:t>
      </w:r>
      <w:r>
        <w:t>de</w:t>
      </w:r>
      <w:r w:rsidR="00175FE3">
        <w:rPr>
          <w:spacing w:val="-7"/>
        </w:rPr>
        <w:t xml:space="preserve"> </w:t>
      </w:r>
      <w:r w:rsidR="00963AC3">
        <w:rPr>
          <w:spacing w:val="-7"/>
        </w:rPr>
        <w:t>M</w:t>
      </w:r>
      <w:r w:rsidR="00476D6E">
        <w:rPr>
          <w:spacing w:val="-7"/>
        </w:rPr>
        <w:t>e</w:t>
      </w:r>
      <w:r w:rsidR="00963AC3">
        <w:rPr>
          <w:spacing w:val="-7"/>
        </w:rPr>
        <w:t>rcantil Andina</w:t>
      </w:r>
      <w:r w:rsidR="00175FE3">
        <w:rPr>
          <w:spacing w:val="-7"/>
        </w:rPr>
        <w:t xml:space="preserve"> vigente hasta el </w:t>
      </w:r>
      <w:r w:rsidR="005C6010" w:rsidRPr="005C6010">
        <w:rPr>
          <w:spacing w:val="-7"/>
        </w:rPr>
        <w:t>01/06</w:t>
      </w:r>
      <w:r w:rsidR="00175FE3" w:rsidRPr="005C6010">
        <w:rPr>
          <w:spacing w:val="-7"/>
        </w:rPr>
        <w:t>/2025</w:t>
      </w:r>
      <w:r>
        <w:t>.</w:t>
      </w:r>
      <w:r>
        <w:rPr>
          <w:spacing w:val="40"/>
        </w:rPr>
        <w:t xml:space="preserve"> </w:t>
      </w:r>
      <w:r>
        <w:t>Los servicios comunes se encuentran sin deudas</w:t>
      </w:r>
      <w:r w:rsidR="00175FE3">
        <w:t xml:space="preserve">. </w:t>
      </w:r>
      <w:r>
        <w:t xml:space="preserve">El edificio </w:t>
      </w:r>
      <w:r w:rsidR="005C6010">
        <w:t>p</w:t>
      </w:r>
      <w:r>
        <w:t xml:space="preserve">osee </w:t>
      </w:r>
      <w:r w:rsidR="005C6010">
        <w:t xml:space="preserve">un </w:t>
      </w:r>
      <w:r>
        <w:t>juicio</w:t>
      </w:r>
      <w:r w:rsidR="005C6010">
        <w:t xml:space="preserve"> de reclamo de expensas de la unidad funcional 72</w:t>
      </w:r>
      <w:r w:rsidR="00B527A2">
        <w:t>.</w:t>
      </w:r>
    </w:p>
    <w:p w14:paraId="54FFEEC0" w14:textId="3AA7558C" w:rsidR="00175FE3" w:rsidRDefault="00175FE3">
      <w:pPr>
        <w:pStyle w:val="Textoindependiente"/>
      </w:pPr>
      <w:r>
        <w:t>El servicio de AySa</w:t>
      </w:r>
      <w:r w:rsidR="005C6010">
        <w:t xml:space="preserve">, que se paga por consorcio, </w:t>
      </w:r>
      <w:r>
        <w:t xml:space="preserve">se encuentra sin deuda al día de la fecha (cliente Nro. </w:t>
      </w:r>
      <w:r w:rsidR="005C6010">
        <w:t>3482001</w:t>
      </w:r>
      <w:r>
        <w:t xml:space="preserve">). Edesur, de espacios comunes, </w:t>
      </w:r>
      <w:r w:rsidR="005C6010">
        <w:t>(Nro. de</w:t>
      </w:r>
      <w:r>
        <w:t xml:space="preserve"> cliente</w:t>
      </w:r>
      <w:r w:rsidR="005C6010">
        <w:t xml:space="preserve"> 80016309) no </w:t>
      </w:r>
      <w:r>
        <w:t>posee deuda hasta la fecha.</w:t>
      </w:r>
      <w:r w:rsidR="005C6010">
        <w:t xml:space="preserve"> </w:t>
      </w:r>
      <w:r>
        <w:t>No hay monto fijo de reserva.</w:t>
      </w:r>
      <w:r>
        <w:br/>
      </w:r>
    </w:p>
    <w:p w14:paraId="23190518" w14:textId="77777777" w:rsidR="001B279B" w:rsidRDefault="001B279B">
      <w:pPr>
        <w:pStyle w:val="Textoindependiente"/>
        <w:spacing w:before="152"/>
      </w:pPr>
    </w:p>
    <w:p w14:paraId="11E51D0C" w14:textId="77777777" w:rsidR="001B279B" w:rsidRDefault="00000000" w:rsidP="005C6010">
      <w:pPr>
        <w:pStyle w:val="Textoindependiente"/>
        <w:spacing w:line="439" w:lineRule="auto"/>
        <w:ind w:right="6538"/>
      </w:pPr>
      <w:r>
        <w:rPr>
          <w:spacing w:val="-2"/>
        </w:rPr>
        <w:t xml:space="preserve">Atentamente. </w:t>
      </w:r>
      <w:r>
        <w:t xml:space="preserve">Carolina Canciani. Matricula: 1148 </w:t>
      </w:r>
      <w:r>
        <w:rPr>
          <w:spacing w:val="-2"/>
        </w:rPr>
        <w:t>Administradora. CUIT</w:t>
      </w:r>
      <w:r>
        <w:rPr>
          <w:spacing w:val="-12"/>
        </w:rPr>
        <w:t xml:space="preserve"> </w:t>
      </w:r>
      <w:r>
        <w:rPr>
          <w:spacing w:val="-2"/>
        </w:rPr>
        <w:t>27231256879.</w:t>
      </w:r>
    </w:p>
    <w:sectPr w:rsidR="001B279B">
      <w:type w:val="continuous"/>
      <w:pgSz w:w="11920" w:h="1685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9B"/>
    <w:rsid w:val="00175FE3"/>
    <w:rsid w:val="001B279B"/>
    <w:rsid w:val="001B388E"/>
    <w:rsid w:val="003E6C27"/>
    <w:rsid w:val="00476D6E"/>
    <w:rsid w:val="005A41CE"/>
    <w:rsid w:val="005C6010"/>
    <w:rsid w:val="005E5AA8"/>
    <w:rsid w:val="006A364A"/>
    <w:rsid w:val="007C0377"/>
    <w:rsid w:val="00963AC3"/>
    <w:rsid w:val="00B5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4712"/>
  <w15:docId w15:val="{E080559B-9D7C-4E7C-B70B-B4783AAB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8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0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0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4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1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5</cp:revision>
  <dcterms:created xsi:type="dcterms:W3CDTF">2025-03-25T14:35:00Z</dcterms:created>
  <dcterms:modified xsi:type="dcterms:W3CDTF">2025-03-26T14:14:00Z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2016</vt:lpwstr>
  </property>
</Properties>
</file>