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D502" w14:textId="77777777" w:rsidR="00732008" w:rsidRDefault="00732008" w:rsidP="00732008">
      <w:pPr>
        <w:pStyle w:val="NormalWeb"/>
      </w:pPr>
      <w:r>
        <w:t>Buenos días a todos,</w:t>
      </w:r>
    </w:p>
    <w:p w14:paraId="04C87523" w14:textId="77777777" w:rsidR="00732008" w:rsidRDefault="00732008" w:rsidP="00732008">
      <w:pPr>
        <w:pStyle w:val="NormalWeb"/>
      </w:pPr>
      <w:r>
        <w:t xml:space="preserve">Se entregan las expensas correspondientes al mes de </w:t>
      </w:r>
      <w:r>
        <w:rPr>
          <w:rStyle w:val="Textoennegrita"/>
        </w:rPr>
        <w:t>febrero</w:t>
      </w:r>
      <w:r>
        <w:t>, junto con su respectivo informe, carpeta de Drive, facturas y extracto bancario.</w:t>
      </w:r>
    </w:p>
    <w:p w14:paraId="1942772A" w14:textId="77777777" w:rsidR="00732008" w:rsidRDefault="00732008" w:rsidP="00732008">
      <w:pPr>
        <w:pStyle w:val="NormalWeb"/>
      </w:pPr>
      <w:r>
        <w:t xml:space="preserve">Solicitamos por favor prestar </w:t>
      </w:r>
      <w:r>
        <w:rPr>
          <w:rStyle w:val="Textoennegrita"/>
        </w:rPr>
        <w:t>especial atención al monto a abonar</w:t>
      </w:r>
      <w:r>
        <w:t xml:space="preserve">, ya que durante el mes de febrero muchas unidades que abonaron dentro del </w:t>
      </w:r>
      <w:r>
        <w:rPr>
          <w:rStyle w:val="Textoennegrita"/>
        </w:rPr>
        <w:t>primer vencimiento</w:t>
      </w:r>
      <w:r>
        <w:t xml:space="preserve"> realizaron el pago por el </w:t>
      </w:r>
      <w:r>
        <w:rPr>
          <w:rStyle w:val="Textoennegrita"/>
        </w:rPr>
        <w:t>monto correspondiente al segundo vencimiento</w:t>
      </w:r>
      <w:r>
        <w:t>, generándose así saldos a favor.</w:t>
      </w:r>
      <w:r>
        <w:br/>
        <w:t xml:space="preserve">Es importante recordar que, si el pago se efectúa </w:t>
      </w:r>
      <w:r>
        <w:rPr>
          <w:rStyle w:val="Textoennegrita"/>
        </w:rPr>
        <w:t>antes de la primera fecha de vencimiento</w:t>
      </w:r>
      <w:r>
        <w:t xml:space="preserve">, que en este mes es el </w:t>
      </w:r>
      <w:r>
        <w:rPr>
          <w:rStyle w:val="Textoennegrita"/>
        </w:rPr>
        <w:t>16 de marzo</w:t>
      </w:r>
      <w:r>
        <w:t xml:space="preserve">, debe abonarse </w:t>
      </w:r>
      <w:r>
        <w:rPr>
          <w:rStyle w:val="Textoennegrita"/>
        </w:rPr>
        <w:t>únicamente el importe del primer vencimiento</w:t>
      </w:r>
      <w:r>
        <w:t>, y no el del segundo.</w:t>
      </w:r>
    </w:p>
    <w:p w14:paraId="25E2499F" w14:textId="77777777" w:rsidR="00732008" w:rsidRDefault="00732008" w:rsidP="00732008">
      <w:pPr>
        <w:pStyle w:val="NormalWeb"/>
      </w:pPr>
      <w:r>
        <w:t xml:space="preserve">Por otro lado, les solicitamos que, al momento de informar el pago de las expensas, lo hagan mediante </w:t>
      </w:r>
      <w:r>
        <w:rPr>
          <w:rStyle w:val="Textoennegrita"/>
        </w:rPr>
        <w:t>correos particulares</w:t>
      </w:r>
      <w:r>
        <w:t xml:space="preserve"> y no respondiendo este correo en cadena.</w:t>
      </w:r>
    </w:p>
    <w:p w14:paraId="752F178C" w14:textId="77777777" w:rsidR="00732008" w:rsidRDefault="00732008" w:rsidP="00732008">
      <w:pPr>
        <w:pStyle w:val="NormalWeb"/>
      </w:pPr>
      <w:r>
        <w:t>Muchas gracias.</w:t>
      </w:r>
    </w:p>
    <w:p w14:paraId="46DEC368" w14:textId="77777777" w:rsidR="00DA52EC" w:rsidRDefault="00DA52EC"/>
    <w:sectPr w:rsidR="00DA52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08"/>
    <w:rsid w:val="00732008"/>
    <w:rsid w:val="00DA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2514"/>
  <w15:chartTrackingRefBased/>
  <w15:docId w15:val="{A5500D68-A137-4220-8B6D-922A27F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320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1</cp:revision>
  <dcterms:created xsi:type="dcterms:W3CDTF">2026-03-02T23:48:00Z</dcterms:created>
  <dcterms:modified xsi:type="dcterms:W3CDTF">2026-03-02T23:48:00Z</dcterms:modified>
</cp:coreProperties>
</file>