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b w:val="1"/>
          <w:bCs w:val="1"/>
          <w:color w:val="1a1a1a"/>
          <w:sz w:val="60"/>
          <w:szCs w:val="60"/>
          <w:rtl w:val="0"/>
        </w:rPr>
        <w:t xml:space="preserve">IA Matemática</w:t>
      </w:r>
      <w:r w:rsidDel="00000000" w:rsidR="00000000" w:rsidRPr="00000000">
        <w:rPr>
          <w:rtl w:val="0"/>
        </w:rPr>
      </w:r>
    </w:p>
    <w:p w:rsidR="00000000" w:rsidDel="00000000" w:rsidP="00000000" w:rsidRDefault="00000000" w:rsidRPr="00000000" w14:paraId="00000002">
      <w:pPr>
        <w:spacing w:after="600" w:lineRule="auto"/>
        <w:rPr>
          <w:color w:val="595959"/>
          <w:sz w:val="26"/>
          <w:szCs w:val="26"/>
        </w:rPr>
      </w:pPr>
      <w:r w:rsidDel="00000000" w:rsidR="00000000" w:rsidRPr="00000000">
        <w:rPr>
          <w:color w:val="595959"/>
          <w:sz w:val="26"/>
          <w:szCs w:val="26"/>
          <w:rtl w:val="0"/>
        </w:rPr>
        <w:t xml:space="preserve">Matemáticas adaptativas inspiradas en la lógica de progresión del método Kumon y potenciadas con inteligencia artificial, para que cada niño avance a su propia velocidad.</w:t>
      </w:r>
    </w:p>
    <w:p w:rsidR="00000000" w:rsidDel="00000000" w:rsidP="00000000" w:rsidRDefault="00000000" w:rsidRPr="00000000" w14:paraId="00000003">
      <w:pPr>
        <w:spacing w:after="600" w:lineRule="auto"/>
        <w:rPr>
          <w:color w:val="595959"/>
          <w:sz w:val="26"/>
          <w:szCs w:val="26"/>
        </w:rPr>
      </w:pPr>
      <w:r w:rsidDel="00000000" w:rsidR="00000000" w:rsidRPr="00000000">
        <w:rPr>
          <w:rtl w:val="0"/>
        </w:rPr>
      </w:r>
    </w:p>
    <w:p w:rsidR="00000000" w:rsidDel="00000000" w:rsidP="00000000" w:rsidRDefault="00000000" w:rsidRPr="00000000" w14:paraId="00000004">
      <w:pPr>
        <w:spacing w:after="600" w:lineRule="auto"/>
        <w:rPr>
          <w:color w:val="595959"/>
          <w:sz w:val="26"/>
          <w:szCs w:val="26"/>
        </w:rPr>
      </w:pPr>
      <w:r w:rsidDel="00000000" w:rsidR="00000000" w:rsidRPr="00000000">
        <w:rPr>
          <w:rtl w:val="0"/>
        </w:rPr>
      </w:r>
    </w:p>
    <w:p w:rsidR="00000000" w:rsidDel="00000000" w:rsidP="00000000" w:rsidRDefault="00000000" w:rsidRPr="00000000" w14:paraId="00000005">
      <w:pPr>
        <w:spacing w:after="600" w:lineRule="auto"/>
        <w:rPr>
          <w:color w:val="595959"/>
          <w:sz w:val="26"/>
          <w:szCs w:val="26"/>
        </w:rPr>
      </w:pPr>
      <w:r w:rsidDel="00000000" w:rsidR="00000000" w:rsidRPr="00000000">
        <w:rPr>
          <w:rtl w:val="0"/>
        </w:rPr>
      </w:r>
    </w:p>
    <w:p w:rsidR="00000000" w:rsidDel="00000000" w:rsidP="00000000" w:rsidRDefault="00000000" w:rsidRPr="00000000" w14:paraId="00000006">
      <w:pPr>
        <w:spacing w:after="600" w:lineRule="auto"/>
        <w:rPr>
          <w:color w:val="595959"/>
          <w:sz w:val="26"/>
          <w:szCs w:val="26"/>
        </w:rPr>
      </w:pPr>
      <w:r w:rsidDel="00000000" w:rsidR="00000000" w:rsidRPr="00000000">
        <w:rPr>
          <w:rtl w:val="0"/>
        </w:rPr>
      </w:r>
    </w:p>
    <w:tbl>
      <w:tblPr>
        <w:tblStyle w:val="Table1"/>
        <w:tblW w:w="9746.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007">
            <w:pPr>
              <w:jc w:val="right"/>
              <w:rPr/>
            </w:pPr>
            <w:r w:rsidDel="00000000" w:rsidR="00000000" w:rsidRPr="00000000">
              <w:rPr>
                <w:sz w:val="22"/>
                <w:szCs w:val="22"/>
                <w:rtl w:val="0"/>
              </w:rPr>
              <w:t xml:space="preserve">Integrantes: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0"/>
                <w:bCs w:val="0"/>
                <w:sz w:val="22"/>
                <w:szCs w:val="22"/>
                <w:rtl w:val="0"/>
              </w:rPr>
              <w:t xml:space="preserve">Mateo Carrasco · Adolfo Cartes</w:t>
            </w:r>
            <w:r w:rsidDel="00000000" w:rsidR="00000000" w:rsidRPr="00000000">
              <w:rPr>
                <w:rtl w:val="0"/>
              </w:rPr>
            </w:r>
          </w:p>
        </w:tc>
      </w:tr>
      <w:tr>
        <w:trPr>
          <w:cantSplit w:val="0"/>
          <w:tblHeader w:val="0"/>
        </w:trPr>
        <w:tc>
          <w:tcPr/>
          <w:p w:rsidR="00000000" w:rsidDel="00000000" w:rsidP="00000000" w:rsidRDefault="00000000" w:rsidRPr="00000000" w14:paraId="00000009">
            <w:pPr>
              <w:jc w:val="right"/>
              <w:rPr/>
            </w:pPr>
            <w:r w:rsidDel="00000000" w:rsidR="00000000" w:rsidRPr="00000000">
              <w:rPr>
                <w:sz w:val="22"/>
                <w:szCs w:val="22"/>
                <w:rtl w:val="0"/>
              </w:rPr>
              <w:t xml:space="preserve">Cliente: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0"/>
                <w:bCs w:val="0"/>
                <w:sz w:val="22"/>
                <w:szCs w:val="22"/>
                <w:rtl w:val="0"/>
              </w:rPr>
              <w:t xml:space="preserve">Triskeledu</w:t>
            </w:r>
            <w:r w:rsidDel="00000000" w:rsidR="00000000" w:rsidRPr="00000000">
              <w:rPr>
                <w:rtl w:val="0"/>
              </w:rPr>
            </w:r>
          </w:p>
        </w:tc>
      </w:tr>
      <w:tr>
        <w:trPr>
          <w:cantSplit w:val="0"/>
          <w:tblHeader w:val="0"/>
        </w:trPr>
        <w:tc>
          <w:tcPr/>
          <w:p w:rsidR="00000000" w:rsidDel="00000000" w:rsidP="00000000" w:rsidRDefault="00000000" w:rsidRPr="00000000" w14:paraId="0000000B">
            <w:pPr>
              <w:jc w:val="right"/>
              <w:rPr/>
            </w:pPr>
            <w:r w:rsidDel="00000000" w:rsidR="00000000" w:rsidRPr="00000000">
              <w:rPr>
                <w:sz w:val="22"/>
                <w:szCs w:val="22"/>
                <w:rtl w:val="0"/>
              </w:rPr>
              <w:t xml:space="preserve">Curso:</w:t>
            </w:r>
            <w:r w:rsidDel="00000000" w:rsidR="00000000" w:rsidRPr="00000000">
              <w:rPr>
                <w:rtl w:val="0"/>
              </w:rPr>
            </w:r>
          </w:p>
        </w:tc>
        <w:tc>
          <w:tcPr/>
          <w:p w:rsidR="00000000" w:rsidDel="00000000" w:rsidP="00000000" w:rsidRDefault="00000000" w:rsidRPr="00000000" w14:paraId="0000000C">
            <w:pPr>
              <w:rPr/>
            </w:pPr>
            <w:r w:rsidDel="00000000" w:rsidR="00000000" w:rsidRPr="00000000">
              <w:rPr>
                <w:b w:val="0"/>
                <w:bCs w:val="0"/>
                <w:sz w:val="22"/>
                <w:szCs w:val="22"/>
                <w:rtl w:val="0"/>
              </w:rPr>
              <w:t>Capstone (PTY4614) · 2026</w:t>
            </w:r>
          </w:p>
        </w:tc>
      </w:tr>
      <w:tr>
        <w:trPr>
          <w:cantSplit w:val="0"/>
          <w:tblHeader w:val="0"/>
        </w:trPr>
        <w:tc>
          <w:tcPr/>
          <w:p w:rsidR="00000000" w:rsidDel="00000000" w:rsidP="00000000" w:rsidRDefault="00000000" w:rsidRPr="00000000" w14:paraId="0000000D">
            <w:pPr>
              <w:jc w:val="right"/>
              <w:rPr/>
            </w:pPr>
            <w:r w:rsidDel="00000000" w:rsidR="00000000" w:rsidRPr="00000000">
              <w:rPr>
                <w:sz w:val="22"/>
                <w:szCs w:val="22"/>
                <w:rtl w:val="0"/>
              </w:rPr>
              <w:t xml:space="preserve">Profesor:</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0"/>
                <w:bCs w:val="0"/>
                <w:sz w:val="22"/>
                <w:szCs w:val="22"/>
                <w:rtl w:val="0"/>
              </w:rPr>
              <w:t xml:space="preserve">Arturo Vargas</w:t>
            </w:r>
            <w:r w:rsidDel="00000000" w:rsidR="00000000" w:rsidRPr="00000000">
              <w:rPr>
                <w:rtl w:val="0"/>
              </w:rPr>
            </w:r>
          </w:p>
        </w:tc>
      </w:tr>
      <w:tr>
        <w:trPr>
          <w:cantSplit w:val="0"/>
          <w:tblHeader w:val="0"/>
        </w:trPr>
        <w:tc>
          <w:tcPr/>
          <w:p w:rsidR="00000000" w:rsidDel="00000000" w:rsidP="00000000" w:rsidRDefault="00000000" w:rsidRPr="00000000" w14:paraId="0000000F">
            <w:pPr>
              <w:jc w:val="right"/>
              <w:rPr/>
            </w:pPr>
            <w:r w:rsidDel="00000000" w:rsidR="00000000" w:rsidRPr="00000000">
              <w:rPr>
                <w:sz w:val="22"/>
                <w:szCs w:val="22"/>
                <w:rtl w:val="0"/>
              </w:rPr>
              <w:t xml:space="preserve">Metodología:</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sz w:val="22"/>
                <w:szCs w:val="22"/>
                <w:rtl w:val="0"/>
              </w:rPr>
              <w:t xml:space="preserve">Ágil</w:t>
            </w:r>
            <w:r w:rsidDel="00000000" w:rsidR="00000000" w:rsidRPr="00000000">
              <w:rPr>
                <w:rtl w:val="0"/>
              </w:rPr>
            </w:r>
          </w:p>
        </w:tc>
      </w:tr>
      <w:tr>
        <w:trPr>
          <w:cantSplit w:val="0"/>
          <w:tblHeader w:val="0"/>
        </w:trPr>
        <w:tc>
          <w:tcPr/>
          <w:p w:rsidR="00000000" w:rsidDel="00000000" w:rsidP="00000000" w:rsidRDefault="00000000" w:rsidRPr="00000000" w14:paraId="00000011">
            <w:pPr>
              <w:jc w:val="right"/>
              <w:rPr/>
            </w:pPr>
            <w:r w:rsidDel="00000000" w:rsidR="00000000" w:rsidRPr="00000000">
              <w:rPr>
                <w:sz w:val="22"/>
                <w:szCs w:val="22"/>
                <w:rtl w:val="0"/>
              </w:rPr>
              <w:t xml:space="preserve">Documento:</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sz w:val="22"/>
                <w:szCs w:val="22"/>
                <w:rtl w:val="0"/>
              </w:rPr>
              <w:t xml:space="preserve">Propuesta de Proyecto </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360" w:lineRule="auto"/>
        <w:rPr/>
      </w:pPr>
      <w:r w:rsidDel="00000000" w:rsidR="00000000" w:rsidRPr="00000000">
        <w:rPr>
          <w:b w:val="1"/>
          <w:bCs w:val="1"/>
          <w:color w:val="1a1a1a"/>
          <w:sz w:val="48"/>
          <w:szCs w:val="48"/>
          <w:rtl w:val="0"/>
        </w:rPr>
        <w:t xml:space="preserve">Índice</w:t>
      </w:r>
      <w:r w:rsidDel="00000000" w:rsidR="00000000" w:rsidRPr="00000000">
        <w:rPr>
          <w:rtl w:val="0"/>
        </w:rPr>
      </w:r>
    </w:p>
    <w:p w:rsidR="00000000" w:rsidDel="00000000" w:rsidP="00000000" w:rsidRDefault="00000000" w:rsidRPr="00000000" w14:paraId="00000015">
      <w:pPr>
        <w:tabs>
          <w:tab w:val="right" w:leader="none" w:pos="9072"/>
        </w:tabs>
        <w:spacing w:after="140" w:lineRule="auto"/>
        <w:rPr/>
      </w:pPr>
      <w:r w:rsidDel="00000000" w:rsidR="00000000" w:rsidRPr="00000000">
        <w:rPr>
          <w:b w:val="1"/>
          <w:bCs w:val="1"/>
          <w:sz w:val="22"/>
          <w:szCs w:val="22"/>
          <w:rtl w:val="0"/>
        </w:rPr>
        <w:t xml:space="preserve">Introducción</w:t>
        <w:tab/>
        <w:t xml:space="preserve">3</w:t>
      </w:r>
      <w:r w:rsidDel="00000000" w:rsidR="00000000" w:rsidRPr="00000000">
        <w:rPr>
          <w:rtl w:val="0"/>
        </w:rPr>
      </w:r>
    </w:p>
    <w:p w:rsidR="00000000" w:rsidDel="00000000" w:rsidP="00000000" w:rsidRDefault="00000000" w:rsidRPr="00000000" w14:paraId="00000016">
      <w:pPr>
        <w:tabs>
          <w:tab w:val="right" w:leader="none" w:pos="9072"/>
        </w:tabs>
        <w:spacing w:after="140" w:lineRule="auto"/>
        <w:rPr/>
      </w:pPr>
      <w:r w:rsidDel="00000000" w:rsidR="00000000" w:rsidRPr="00000000">
        <w:rPr>
          <w:b w:val="1"/>
          <w:bCs w:val="1"/>
          <w:sz w:val="22"/>
          <w:szCs w:val="22"/>
          <w:rtl w:val="0"/>
        </w:rPr>
        <w:t xml:space="preserve">Contexto y Problema Detectado</w:t>
        <w:tab/>
        <w:t xml:space="preserve">4</w:t>
      </w:r>
      <w:r w:rsidDel="00000000" w:rsidR="00000000" w:rsidRPr="00000000">
        <w:rPr>
          <w:rtl w:val="0"/>
        </w:rPr>
      </w:r>
    </w:p>
    <w:p w:rsidR="00000000" w:rsidDel="00000000" w:rsidP="00000000" w:rsidRDefault="00000000" w:rsidRPr="00000000" w14:paraId="00000017">
      <w:pPr>
        <w:tabs>
          <w:tab w:val="right" w:leader="none" w:pos="9072"/>
        </w:tabs>
        <w:spacing w:after="60" w:lineRule="auto"/>
        <w:ind w:left="432" w:firstLine="0"/>
        <w:rPr/>
      </w:pPr>
      <w:r w:rsidDel="00000000" w:rsidR="00000000" w:rsidRPr="00000000">
        <w:rPr>
          <w:b w:val="0"/>
          <w:bCs w:val="0"/>
          <w:sz w:val="21"/>
          <w:szCs w:val="21"/>
          <w:rtl w:val="0"/>
        </w:rPr>
        <w:t xml:space="preserve">Evidencia del problema</w:t>
        <w:tab/>
        <w:t xml:space="preserve">4</w:t>
      </w:r>
      <w:r w:rsidDel="00000000" w:rsidR="00000000" w:rsidRPr="00000000">
        <w:rPr>
          <w:rtl w:val="0"/>
        </w:rPr>
      </w:r>
    </w:p>
    <w:p w:rsidR="00000000" w:rsidDel="00000000" w:rsidP="00000000" w:rsidRDefault="00000000" w:rsidRPr="00000000" w14:paraId="00000018">
      <w:pPr>
        <w:tabs>
          <w:tab w:val="right" w:leader="none" w:pos="9072"/>
        </w:tabs>
        <w:spacing w:after="140" w:lineRule="auto"/>
        <w:rPr/>
      </w:pPr>
      <w:r w:rsidDel="00000000" w:rsidR="00000000" w:rsidRPr="00000000">
        <w:rPr>
          <w:b w:val="1"/>
          <w:bCs w:val="1"/>
          <w:sz w:val="22"/>
          <w:szCs w:val="22"/>
          <w:rtl w:val="0"/>
        </w:rPr>
        <w:t xml:space="preserve">Estado del Arte y Análisis Comparativo</w:t>
        <w:tab/>
        <w:t xml:space="preserve">5</w:t>
      </w:r>
      <w:r w:rsidDel="00000000" w:rsidR="00000000" w:rsidRPr="00000000">
        <w:rPr>
          <w:rtl w:val="0"/>
        </w:rPr>
      </w:r>
    </w:p>
    <w:p w:rsidR="00000000" w:rsidDel="00000000" w:rsidP="00000000" w:rsidRDefault="00000000" w:rsidRPr="00000000" w14:paraId="00000019">
      <w:pPr>
        <w:tabs>
          <w:tab w:val="right" w:leader="none" w:pos="9072"/>
        </w:tabs>
        <w:spacing w:after="140" w:lineRule="auto"/>
        <w:rPr/>
      </w:pPr>
      <w:r w:rsidDel="00000000" w:rsidR="00000000" w:rsidRPr="00000000">
        <w:rPr>
          <w:b w:val="1"/>
          <w:bCs w:val="1"/>
          <w:sz w:val="22"/>
          <w:szCs w:val="22"/>
          <w:rtl w:val="0"/>
        </w:rPr>
        <w:t xml:space="preserve">Objetivos del Proyecto</w:t>
        <w:tab/>
        <w:t xml:space="preserve">7</w:t>
      </w:r>
      <w:r w:rsidDel="00000000" w:rsidR="00000000" w:rsidRPr="00000000">
        <w:rPr>
          <w:rtl w:val="0"/>
        </w:rPr>
      </w:r>
    </w:p>
    <w:p w:rsidR="00000000" w:rsidDel="00000000" w:rsidP="00000000" w:rsidRDefault="00000000" w:rsidRPr="00000000" w14:paraId="0000001A">
      <w:pPr>
        <w:tabs>
          <w:tab w:val="right" w:leader="none" w:pos="9072"/>
        </w:tabs>
        <w:spacing w:after="60" w:lineRule="auto"/>
        <w:ind w:left="432" w:firstLine="0"/>
        <w:rPr/>
      </w:pPr>
      <w:r w:rsidDel="00000000" w:rsidR="00000000" w:rsidRPr="00000000">
        <w:rPr>
          <w:b w:val="0"/>
          <w:bCs w:val="0"/>
          <w:sz w:val="21"/>
          <w:szCs w:val="21"/>
          <w:rtl w:val="0"/>
        </w:rPr>
        <w:t xml:space="preserve">Objetivo General</w:t>
        <w:tab/>
        <w:t xml:space="preserve">7</w:t>
      </w:r>
      <w:r w:rsidDel="00000000" w:rsidR="00000000" w:rsidRPr="00000000">
        <w:rPr>
          <w:rtl w:val="0"/>
        </w:rPr>
      </w:r>
    </w:p>
    <w:p w:rsidR="00000000" w:rsidDel="00000000" w:rsidP="00000000" w:rsidRDefault="00000000" w:rsidRPr="00000000" w14:paraId="0000001B">
      <w:pPr>
        <w:tabs>
          <w:tab w:val="right" w:leader="none" w:pos="9072"/>
        </w:tabs>
        <w:spacing w:after="60" w:lineRule="auto"/>
        <w:ind w:left="432" w:firstLine="0"/>
        <w:rPr/>
      </w:pPr>
      <w:r w:rsidDel="00000000" w:rsidR="00000000" w:rsidRPr="00000000">
        <w:rPr>
          <w:b w:val="0"/>
          <w:bCs w:val="0"/>
          <w:sz w:val="21"/>
          <w:szCs w:val="21"/>
          <w:rtl w:val="0"/>
        </w:rPr>
        <w:t xml:space="preserve">Objetivos Específicos</w:t>
        <w:tab/>
        <w:t xml:space="preserve">7</w:t>
      </w:r>
      <w:r w:rsidDel="00000000" w:rsidR="00000000" w:rsidRPr="00000000">
        <w:rPr>
          <w:rtl w:val="0"/>
        </w:rPr>
      </w:r>
    </w:p>
    <w:p w:rsidR="00000000" w:rsidDel="00000000" w:rsidP="00000000" w:rsidRDefault="00000000" w:rsidRPr="00000000" w14:paraId="0000001C">
      <w:pPr>
        <w:tabs>
          <w:tab w:val="right" w:leader="none" w:pos="9072"/>
        </w:tabs>
        <w:spacing w:after="140" w:lineRule="auto"/>
        <w:rPr/>
      </w:pPr>
      <w:r w:rsidDel="00000000" w:rsidR="00000000" w:rsidRPr="00000000">
        <w:rPr>
          <w:b w:val="1"/>
          <w:bCs w:val="1"/>
          <w:sz w:val="22"/>
          <w:szCs w:val="22"/>
          <w:rtl w:val="0"/>
        </w:rPr>
        <w:t xml:space="preserve">Resultados Esperados</w:t>
        <w:tab/>
        <w:t xml:space="preserve">7</w:t>
      </w:r>
      <w:r w:rsidDel="00000000" w:rsidR="00000000" w:rsidRPr="00000000">
        <w:rPr>
          <w:rtl w:val="0"/>
        </w:rPr>
      </w:r>
    </w:p>
    <w:p w:rsidR="00000000" w:rsidDel="00000000" w:rsidP="00000000" w:rsidRDefault="00000000" w:rsidRPr="00000000" w14:paraId="0000001D">
      <w:pPr>
        <w:tabs>
          <w:tab w:val="right" w:leader="none" w:pos="9072"/>
        </w:tabs>
        <w:spacing w:after="140" w:lineRule="auto"/>
        <w:rPr/>
      </w:pPr>
      <w:r w:rsidDel="00000000" w:rsidR="00000000" w:rsidRPr="00000000">
        <w:rPr>
          <w:b w:val="1"/>
          <w:bCs w:val="1"/>
          <w:sz w:val="22"/>
          <w:szCs w:val="22"/>
          <w:rtl w:val="0"/>
        </w:rPr>
        <w:t xml:space="preserve">Requerimientos del Sistema</w:t>
        <w:tab/>
        <w:t xml:space="preserve">9</w:t>
      </w:r>
      <w:r w:rsidDel="00000000" w:rsidR="00000000" w:rsidRPr="00000000">
        <w:rPr>
          <w:rtl w:val="0"/>
        </w:rPr>
      </w:r>
    </w:p>
    <w:p w:rsidR="00000000" w:rsidDel="00000000" w:rsidP="00000000" w:rsidRDefault="00000000" w:rsidRPr="00000000" w14:paraId="0000001E">
      <w:pPr>
        <w:tabs>
          <w:tab w:val="right" w:leader="none" w:pos="9072"/>
        </w:tabs>
        <w:spacing w:after="60" w:lineRule="auto"/>
        <w:ind w:left="432" w:firstLine="0"/>
        <w:rPr/>
      </w:pPr>
      <w:r w:rsidDel="00000000" w:rsidR="00000000" w:rsidRPr="00000000">
        <w:rPr>
          <w:b w:val="0"/>
          <w:bCs w:val="0"/>
          <w:sz w:val="21"/>
          <w:szCs w:val="21"/>
          <w:rtl w:val="0"/>
        </w:rPr>
        <w:t xml:space="preserve">Requerimientos Funcionales (RF-01 a RF-26)</w:t>
        <w:tab/>
        <w:t xml:space="preserve">9</w:t>
      </w:r>
      <w:r w:rsidDel="00000000" w:rsidR="00000000" w:rsidRPr="00000000">
        <w:rPr>
          <w:rtl w:val="0"/>
        </w:rPr>
      </w:r>
    </w:p>
    <w:p w:rsidR="00000000" w:rsidDel="00000000" w:rsidP="00000000" w:rsidRDefault="00000000" w:rsidRPr="00000000" w14:paraId="0000001F">
      <w:pPr>
        <w:tabs>
          <w:tab w:val="right" w:leader="none" w:pos="9072"/>
        </w:tabs>
        <w:spacing w:after="60" w:lineRule="auto"/>
        <w:ind w:left="432" w:firstLine="0"/>
        <w:rPr/>
      </w:pPr>
      <w:r w:rsidDel="00000000" w:rsidR="00000000" w:rsidRPr="00000000">
        <w:rPr>
          <w:b w:val="0"/>
          <w:bCs w:val="0"/>
          <w:sz w:val="21"/>
          <w:szCs w:val="21"/>
          <w:rtl w:val="0"/>
        </w:rPr>
        <w:t xml:space="preserve">Requerimientos No Funcionales (RNF-01 a RNF-10)</w:t>
        <w:tab/>
        <w:t xml:space="preserve">10</w:t>
      </w:r>
      <w:r w:rsidDel="00000000" w:rsidR="00000000" w:rsidRPr="00000000">
        <w:rPr>
          <w:rtl w:val="0"/>
        </w:rPr>
      </w:r>
    </w:p>
    <w:p w:rsidR="00000000" w:rsidDel="00000000" w:rsidP="00000000" w:rsidRDefault="00000000" w:rsidRPr="00000000" w14:paraId="00000020">
      <w:pPr>
        <w:tabs>
          <w:tab w:val="right" w:leader="none" w:pos="9072"/>
        </w:tabs>
        <w:spacing w:after="140" w:lineRule="auto"/>
        <w:rPr/>
      </w:pPr>
      <w:r w:rsidDel="00000000" w:rsidR="00000000" w:rsidRPr="00000000">
        <w:rPr>
          <w:b w:val="1"/>
          <w:bCs w:val="1"/>
          <w:sz w:val="22"/>
          <w:szCs w:val="22"/>
          <w:rtl w:val="0"/>
        </w:rPr>
        <w:t xml:space="preserve">Alcance y Funcionalidades del Sistema</w:t>
        <w:tab/>
        <w:t xml:space="preserve">12</w:t>
      </w:r>
      <w:r w:rsidDel="00000000" w:rsidR="00000000" w:rsidRPr="00000000">
        <w:rPr>
          <w:rtl w:val="0"/>
        </w:rPr>
      </w:r>
    </w:p>
    <w:p w:rsidR="00000000" w:rsidDel="00000000" w:rsidP="00000000" w:rsidRDefault="00000000" w:rsidRPr="00000000" w14:paraId="00000021">
      <w:pPr>
        <w:tabs>
          <w:tab w:val="right" w:leader="none" w:pos="9072"/>
        </w:tabs>
        <w:spacing w:after="140" w:lineRule="auto"/>
        <w:rPr/>
      </w:pPr>
      <w:r w:rsidDel="00000000" w:rsidR="00000000" w:rsidRPr="00000000">
        <w:rPr>
          <w:b w:val="1"/>
          <w:bCs w:val="1"/>
          <w:sz w:val="22"/>
          <w:szCs w:val="22"/>
          <w:rtl w:val="0"/>
        </w:rPr>
        <w:t xml:space="preserve">El Diferenciador: Dopamina Bien Diseñada</w:t>
        <w:tab/>
        <w:t xml:space="preserve">13</w:t>
      </w:r>
      <w:r w:rsidDel="00000000" w:rsidR="00000000" w:rsidRPr="00000000">
        <w:rPr>
          <w:rtl w:val="0"/>
        </w:rPr>
      </w:r>
    </w:p>
    <w:p w:rsidR="00000000" w:rsidDel="00000000" w:rsidP="00000000" w:rsidRDefault="00000000" w:rsidRPr="00000000" w14:paraId="00000022">
      <w:pPr>
        <w:tabs>
          <w:tab w:val="right" w:leader="none" w:pos="9072"/>
        </w:tabs>
        <w:spacing w:after="140" w:lineRule="auto"/>
        <w:rPr/>
      </w:pPr>
      <w:r w:rsidDel="00000000" w:rsidR="00000000" w:rsidRPr="00000000">
        <w:rPr>
          <w:b w:val="1"/>
          <w:bCs w:val="1"/>
          <w:sz w:val="22"/>
          <w:szCs w:val="22"/>
          <w:rtl w:val="0"/>
        </w:rPr>
        <w:t xml:space="preserve">Alcance Tecnológico</w:t>
        <w:tab/>
        <w:t xml:space="preserve">14</w:t>
      </w:r>
      <w:r w:rsidDel="00000000" w:rsidR="00000000" w:rsidRPr="00000000">
        <w:rPr>
          <w:rtl w:val="0"/>
        </w:rPr>
      </w:r>
    </w:p>
    <w:p w:rsidR="00000000" w:rsidDel="00000000" w:rsidP="00000000" w:rsidRDefault="00000000" w:rsidRPr="00000000" w14:paraId="00000023">
      <w:pPr>
        <w:tabs>
          <w:tab w:val="right" w:leader="none" w:pos="9072"/>
        </w:tabs>
        <w:spacing w:after="60" w:lineRule="auto"/>
        <w:ind w:left="432" w:firstLine="0"/>
        <w:rPr/>
      </w:pPr>
      <w:r w:rsidDel="00000000" w:rsidR="00000000" w:rsidRPr="00000000">
        <w:rPr>
          <w:b w:val="0"/>
          <w:bCs w:val="0"/>
          <w:sz w:val="21"/>
          <w:szCs w:val="21"/>
          <w:rtl w:val="0"/>
        </w:rPr>
        <w:t xml:space="preserve">Aspectos preliminarmente fuera de alcance</w:t>
        <w:tab/>
        <w:t xml:space="preserve">14</w:t>
      </w:r>
      <w:r w:rsidDel="00000000" w:rsidR="00000000" w:rsidRPr="00000000">
        <w:rPr>
          <w:rtl w:val="0"/>
        </w:rPr>
      </w:r>
    </w:p>
    <w:p w:rsidR="00000000" w:rsidDel="00000000" w:rsidP="00000000" w:rsidRDefault="00000000" w:rsidRPr="00000000" w14:paraId="00000024">
      <w:pPr>
        <w:tabs>
          <w:tab w:val="right" w:leader="none" w:pos="9072"/>
        </w:tabs>
        <w:spacing w:after="140" w:lineRule="auto"/>
        <w:rPr/>
      </w:pPr>
      <w:r w:rsidDel="00000000" w:rsidR="00000000" w:rsidRPr="00000000">
        <w:rPr>
          <w:b w:val="1"/>
          <w:bCs w:val="1"/>
          <w:sz w:val="22"/>
          <w:szCs w:val="22"/>
          <w:rtl w:val="0"/>
        </w:rPr>
        <w:t xml:space="preserve">Ejercicios Personalizados y Plan Familiar</w:t>
        <w:tab/>
        <w:t xml:space="preserve">15</w:t>
      </w:r>
      <w:r w:rsidDel="00000000" w:rsidR="00000000" w:rsidRPr="00000000">
        <w:rPr>
          <w:rtl w:val="0"/>
        </w:rPr>
      </w:r>
    </w:p>
    <w:p w:rsidR="00000000" w:rsidDel="00000000" w:rsidP="00000000" w:rsidRDefault="00000000" w:rsidRPr="00000000" w14:paraId="00000025">
      <w:pPr>
        <w:tabs>
          <w:tab w:val="right" w:leader="none" w:pos="9072"/>
        </w:tabs>
        <w:spacing w:after="140" w:lineRule="auto"/>
        <w:rPr/>
      </w:pPr>
      <w:r w:rsidDel="00000000" w:rsidR="00000000" w:rsidRPr="00000000">
        <w:rPr>
          <w:b w:val="1"/>
          <w:bCs w:val="1"/>
          <w:sz w:val="22"/>
          <w:szCs w:val="22"/>
          <w:rtl w:val="0"/>
        </w:rPr>
        <w:t xml:space="preserve">Metodología de Trabajo</w:t>
        <w:tab/>
        <w:t xml:space="preserve">16</w:t>
      </w:r>
      <w:r w:rsidDel="00000000" w:rsidR="00000000" w:rsidRPr="00000000">
        <w:rPr>
          <w:rtl w:val="0"/>
        </w:rPr>
      </w:r>
    </w:p>
    <w:p w:rsidR="00000000" w:rsidDel="00000000" w:rsidP="00000000" w:rsidRDefault="00000000" w:rsidRPr="00000000" w14:paraId="00000026">
      <w:pPr>
        <w:tabs>
          <w:tab w:val="right" w:leader="none" w:pos="9072"/>
        </w:tabs>
        <w:spacing w:after="140" w:lineRule="auto"/>
        <w:rPr/>
      </w:pPr>
      <w:r w:rsidDel="00000000" w:rsidR="00000000" w:rsidRPr="00000000">
        <w:rPr>
          <w:b w:val="1"/>
          <w:bCs w:val="1"/>
          <w:sz w:val="22"/>
          <w:szCs w:val="22"/>
          <w:rtl w:val="0"/>
        </w:rPr>
        <w:t xml:space="preserve">Cronograma de la Fase 1</w:t>
        <w:tab/>
        <w:t xml:space="preserve">17</w:t>
      </w:r>
      <w:r w:rsidDel="00000000" w:rsidR="00000000" w:rsidRPr="00000000">
        <w:rPr>
          <w:rtl w:val="0"/>
        </w:rPr>
      </w:r>
    </w:p>
    <w:p w:rsidR="00000000" w:rsidDel="00000000" w:rsidP="00000000" w:rsidRDefault="00000000" w:rsidRPr="00000000" w14:paraId="00000027">
      <w:pPr>
        <w:tabs>
          <w:tab w:val="right" w:leader="none" w:pos="9072"/>
        </w:tabs>
        <w:spacing w:after="140" w:lineRule="auto"/>
        <w:rPr/>
      </w:pPr>
      <w:r w:rsidDel="00000000" w:rsidR="00000000" w:rsidRPr="00000000">
        <w:rPr>
          <w:b w:val="1"/>
          <w:bCs w:val="1"/>
          <w:sz w:val="22"/>
          <w:szCs w:val="22"/>
          <w:rtl w:val="0"/>
        </w:rPr>
        <w:t xml:space="preserve">Conclusión</w:t>
        <w:tab/>
        <w:t xml:space="preserve">18</w:t>
      </w:r>
      <w:r w:rsidDel="00000000" w:rsidR="00000000" w:rsidRPr="00000000">
        <w:rPr>
          <w:rtl w:val="0"/>
        </w:rPr>
      </w:r>
    </w:p>
    <w:p w:rsidR="00000000" w:rsidDel="00000000" w:rsidP="00000000" w:rsidRDefault="00000000" w:rsidRPr="00000000" w14:paraId="00000028">
      <w:pPr>
        <w:tabs>
          <w:tab w:val="right" w:leader="none" w:pos="9072"/>
        </w:tabs>
        <w:spacing w:after="140" w:lineRule="auto"/>
        <w:rPr/>
      </w:pPr>
      <w:r w:rsidDel="00000000" w:rsidR="00000000" w:rsidRPr="00000000">
        <w:rPr>
          <w:b w:val="1"/>
          <w:bCs w:val="1"/>
          <w:sz w:val="22"/>
          <w:szCs w:val="22"/>
          <w:rtl w:val="0"/>
        </w:rPr>
        <w:t xml:space="preserve">Referencias Bibliográficas</w:t>
        <w:tab/>
        <w:t xml:space="preserve">19</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200" w:before="360" w:lineRule="auto"/>
        <w:rPr/>
      </w:pPr>
      <w:r w:rsidDel="00000000" w:rsidR="00000000" w:rsidRPr="00000000">
        <w:rPr>
          <w:b w:val="1"/>
          <w:bCs w:val="1"/>
          <w:color w:val="1a1a1a"/>
          <w:sz w:val="40"/>
          <w:szCs w:val="40"/>
          <w:rtl w:val="0"/>
        </w:rPr>
        <w:t xml:space="preserve">Introducción</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i w:val="0"/>
          <w:iCs w:val="0"/>
          <w:sz w:val="22"/>
          <w:szCs w:val="22"/>
          <w:rtl w:val="0"/>
        </w:rPr>
        <w:t xml:space="preserve">El presente documento tiene como propósito detallar la propuesta del Proyecto 7, "IA Matemática", desarrollado por Mateo Carrasco y Adolfo Cartes en el marco de Capstone para el cliente Triskeledu. La iniciativa busca combinar la lógica de progresión del método Kumon, basada en la repetición progresiva y el avance individual, con herramientas de inteligencia artificial, de modo que cada niño pueda progresar en matemáticas a su propio ritmo, sin depender de la corrección manual ni del avance homogéneo de un curso completo.</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i w:val="0"/>
          <w:iCs w:val="0"/>
          <w:sz w:val="22"/>
          <w:szCs w:val="22"/>
          <w:rtl w:val="0"/>
        </w:rPr>
        <w:t xml:space="preserve">Para lograrlo, se propone una aplicación móvil compuesta por un motor de matemáticas adaptativo, capaz de modelar el nivel real de cada alumno por habilidad, generar ejercicios ajustados a ese nivel, corregirlos de forma instantánea y mantener el interés del niño mediante mecánicas de motivación cuidadosamente diseñadas. En paralelo, se contempla un panel de control parental que permite al tutor seguir el progreso del alumno y crear ejercicios personalizados para él.</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i w:val="0"/>
          <w:iCs w:val="0"/>
          <w:sz w:val="22"/>
          <w:szCs w:val="22"/>
          <w:rtl w:val="0"/>
        </w:rPr>
        <w:t xml:space="preserve">Este informe documenta el problema detectado y su evidencia, el estado del arte y el análisis comparativo frente a las soluciones existentes, los objetivos del proyecto, el listado formal de requerimientos funcionales y no funcionales, el alcance funcional y tecnológico, la metodología de trabajo y el cronograma vigente de la Fase 1, en base a los antecedentes definidos por el equipo: la lista de requerimientos, la carta Gantt, el diagrama de arquitectura, los casos de uso y el modelo de datos. Incluye además una revisión del estado del arte y la comparativa frente a las soluciones existentes.</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360" w:lineRule="auto"/>
        <w:rPr/>
      </w:pPr>
      <w:r w:rsidDel="00000000" w:rsidR="00000000" w:rsidRPr="00000000">
        <w:rPr>
          <w:b w:val="1"/>
          <w:bCs w:val="1"/>
          <w:color w:val="1a1a1a"/>
          <w:sz w:val="40"/>
          <w:szCs w:val="40"/>
          <w:rtl w:val="0"/>
        </w:rPr>
        <w:t xml:space="preserve">Contexto y Problema Detectado</w:t>
      </w:r>
      <w:r w:rsidDel="00000000" w:rsidR="00000000" w:rsidRPr="00000000">
        <w:rPr>
          <w:rtl w:val="0"/>
        </w:rPr>
      </w:r>
    </w:p>
    <w:p w:rsidR="00000000" w:rsidDel="00000000" w:rsidP="00000000" w:rsidRDefault="00000000" w:rsidRPr="00000000" w14:paraId="00000031">
      <w:pPr>
        <w:spacing w:after="80" w:before="0" w:lineRule="auto"/>
        <w:rPr/>
      </w:pPr>
      <w:r w:rsidDel="00000000" w:rsidR="00000000" w:rsidRPr="00000000">
        <w:rPr>
          <w:b w:val="1"/>
          <w:bCs w:val="1"/>
          <w:color w:val="1a1a1a"/>
          <w:sz w:val="26"/>
          <w:szCs w:val="26"/>
          <w:rtl w:val="0"/>
        </w:rPr>
        <w:t xml:space="preserve">Evidencia del problema</w:t>
      </w: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i w:val="0"/>
          <w:iCs w:val="0"/>
          <w:sz w:val="22"/>
          <w:szCs w:val="22"/>
          <w:rtl w:val="0"/>
        </w:rPr>
        <w:t xml:space="preserve">La educación matemática en Chile presenta una brecha medida, persistente y reconocida por la propia autoridad educativa. Los resultados PISA 2025, publicados el 8 de septiembre de 2026, sitúan a Chile en 403 puntos en matemática frente a un promedio OCDE de 463, con una caída respecto de los 412 puntos obtenidos en 2022. El dato más elocuente no es el promedio sino la distribución: el 59% de los estudiantes chilenos de 15 años no alcanza el nivel básico de competencia matemática, es decir, seis de cada diez, frente al 35% del promedio OCDE.</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i w:val="0"/>
          <w:iCs w:val="0"/>
          <w:sz w:val="22"/>
          <w:szCs w:val="22"/>
          <w:rtl w:val="0"/>
        </w:rPr>
        <w:t xml:space="preserve">En educación básica, que es el tramo al que apunta este proyecto, los resultados del Simce 2024 muestran un cuadro mixto: 4° básico alcanzó 264 puntos en matemática, cinco más que en 2023 y su mayor registro histórico, mientras 6° básico cayó a 245 puntos, seis menos que en 2018. Es decir, el avance inicial no se sostiene cuando el contenido se vuelve acumulativo, que es exactamente el punto donde las brechas de dominio no resueltas empiezan a pesar. El Ministerio de Educación reconoció este problema al lanzar en junio de 2023 la Estrategia de Reactivación Matemática, que priorizó 1.300 establecimientos y alcanzó a cerca de 250.000 estudiantes.</w:t>
      </w:r>
      <w:r w:rsidDel="00000000" w:rsidR="00000000" w:rsidRPr="00000000">
        <w:rPr>
          <w:rtl w:val="0"/>
        </w:rPr>
      </w:r>
    </w:p>
    <w:p w:rsidR="00000000" w:rsidDel="00000000" w:rsidP="00000000" w:rsidRDefault="00000000" w:rsidRPr="00000000" w14:paraId="00000034">
      <w:pPr>
        <w:spacing w:after="200" w:lineRule="auto"/>
        <w:rPr/>
      </w:pPr>
      <w:r w:rsidDel="00000000" w:rsidR="00000000" w:rsidRPr="00000000">
        <w:rPr>
          <w:i w:val="0"/>
          <w:iCs w:val="0"/>
          <w:sz w:val="22"/>
          <w:szCs w:val="22"/>
          <w:rtl w:val="0"/>
        </w:rPr>
        <w:t xml:space="preserve">Estas cifras describen el síntoma. El mecanismo que las produce tiene tres componentes que este proyecto aborda directamente. El primero es el feedback tardío: cuando la corrección de ejercicios depende de un proceso manual, transcurre tiempo entre el error y la retroalimentación, y ese intervalo reduce su efectividad como herramienta de aprendizaje. El segundo es el ritmo fijo de grupo: el curso avanza de manera uniforme sin importar el nivel de dominio real que cada estudiante tiene sobre una habilidad específica. El tercero es el avance estancado: al no existir personalización, las brechas se acumulan de forma silenciosa, y la caída de 4° a 6° básico que muestra el Simce es precisamente lo que ocurre cuando esa acumulación no se detecta a tiempo.</w:t>
      </w:r>
      <w:r w:rsidDel="00000000" w:rsidR="00000000" w:rsidRPr="00000000">
        <w:rPr>
          <w:rtl w:val="0"/>
        </w:rPr>
      </w:r>
    </w:p>
    <w:p w:rsidR="00000000" w:rsidDel="00000000" w:rsidP="00000000" w:rsidRDefault="00000000" w:rsidRPr="00000000" w14:paraId="00000035">
      <w:pPr>
        <w:spacing w:after="80" w:before="200" w:lineRule="auto"/>
        <w:rPr/>
      </w:pPr>
      <w:r w:rsidDel="00000000" w:rsidR="00000000" w:rsidRPr="00000000">
        <w:rPr>
          <w:b w:val="1"/>
          <w:bCs w:val="1"/>
          <w:color w:val="1a1a1a"/>
          <w:sz w:val="26"/>
          <w:szCs w:val="26"/>
          <w:rtl w:val="0"/>
        </w:rPr>
        <w:t xml:space="preserve">Se identifican tres problemáticas centrales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tardío: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corrección manual de ejercicios retrasa la retroalimentación que recibe el alumno, reduciendo su efectividad como herramienta de aprendizaje.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Ritmo fijo de grupo: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curso avanza de manera uniforme para todos los estudiantes, sin importar el nivel de dominio real que cada uno tiene sobre una habilidad matemática específica.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Avance estancado: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no existir personalización, las brechas de aprendizaje se acumulan de forma silenciosa, dificultando su detección temprana por parte de profesores y apoderados.</w:t>
      </w:r>
    </w:p>
    <w:p w:rsidR="00000000" w:rsidDel="00000000" w:rsidP="00000000" w:rsidRDefault="00000000" w:rsidRPr="00000000" w14:paraId="00000039">
      <w:pPr>
        <w:spacing w:after="80" w:before="200" w:lineRule="auto"/>
        <w:rPr/>
      </w:pPr>
      <w:r w:rsidDel="00000000" w:rsidR="00000000" w:rsidRPr="00000000">
        <w:rPr>
          <w:b w:val="1"/>
          <w:bCs w:val="1"/>
          <w:color w:val="1a1a1a"/>
          <w:sz w:val="26"/>
          <w:szCs w:val="26"/>
          <w:rtl w:val="0"/>
        </w:rPr>
        <w:t xml:space="preserve">Solución propuesta</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i w:val="0"/>
          <w:iCs w:val="0"/>
          <w:sz w:val="22"/>
          <w:szCs w:val="22"/>
          <w:rtl w:val="0"/>
        </w:rPr>
        <w:t xml:space="preserve">Frente a este escenario, el equipo propone IA Matemática, un motor de matemáticas adaptativo que retoma la lógica de progresión del método Kumon enfocado en el dominio gradual mediante práctica repetida y la potencia con inteligencia artificial para automatizar tres funciones clave: medir el nivel real del alumno por habilidad, generar ejercicios acordes a ese nivel y corregirlos de forma instantánea. De esta manera, se elimina la dependencia del ritmo grupal y de la corrección manual, permitiendo que cada niño avance de forma genuinamente individual.</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00" w:before="360" w:lineRule="auto"/>
        <w:rPr/>
      </w:pPr>
      <w:r w:rsidDel="00000000" w:rsidR="00000000" w:rsidRPr="00000000">
        <w:rPr>
          <w:b w:val="1"/>
          <w:bCs w:val="1"/>
          <w:color w:val="1a1a1a"/>
          <w:sz w:val="40"/>
          <w:szCs w:val="40"/>
          <w:rtl w:val="0"/>
        </w:rPr>
        <w:t xml:space="preserve">Estado del Arte y Análisis Comparativo</w:t>
      </w:r>
      <w:r w:rsidDel="00000000" w:rsidR="00000000" w:rsidRPr="00000000">
        <w:rPr>
          <w:rtl w:val="0"/>
        </w:rPr>
      </w:r>
    </w:p>
    <w:p w:rsidR="00000000" w:rsidDel="00000000" w:rsidP="00000000" w:rsidRDefault="00000000" w:rsidRPr="00000000" w14:paraId="0000003D">
      <w:pPr>
        <w:spacing w:after="200" w:lineRule="auto"/>
        <w:rPr/>
      </w:pPr>
      <w:r w:rsidDel="00000000" w:rsidR="00000000" w:rsidRPr="00000000">
        <w:rPr>
          <w:i w:val="0"/>
          <w:iCs w:val="0"/>
          <w:sz w:val="22"/>
          <w:szCs w:val="22"/>
          <w:rtl w:val="0"/>
        </w:rPr>
        <w:t xml:space="preserve">El problema descrito no es nuevo y existen productos que lo abordan. Ignorarlos debilitaría la propuesta, de modo que el equipo revisó las cuatro soluciones más relevantes para el segmento de matemáticas adaptativas en educación básica y definió su diferenciador frente a ellas y no frente al vacío.</w:t>
      </w:r>
      <w:r w:rsidDel="00000000" w:rsidR="00000000" w:rsidRPr="00000000">
        <w:rPr>
          <w:rtl w:val="0"/>
        </w:rPr>
      </w:r>
    </w:p>
    <w:tbl>
      <w:tblPr>
        <w:tblStyle w:val="Table2"/>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855"/>
        <w:gridCol w:w="795"/>
        <w:gridCol w:w="795"/>
        <w:gridCol w:w="795"/>
        <w:gridCol w:w="645"/>
        <w:gridCol w:w="1155"/>
        <w:gridCol w:w="3315"/>
        <w:tblGridChange w:id="0">
          <w:tblGrid>
            <w:gridCol w:w="1020"/>
            <w:gridCol w:w="855"/>
            <w:gridCol w:w="795"/>
            <w:gridCol w:w="795"/>
            <w:gridCol w:w="795"/>
            <w:gridCol w:w="645"/>
            <w:gridCol w:w="1155"/>
            <w:gridCol w:w="3315"/>
          </w:tblGrid>
        </w:tblGridChange>
      </w:tblGrid>
      <w:tr>
        <w:trPr>
          <w:cantSplit w:val="0"/>
          <w:tblHeader w:val="0"/>
        </w:trPr>
        <w:tc>
          <w:tcPr>
            <w:shd w:fill="1f3864" w:val="cle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Producto</w:t>
            </w:r>
            <w:r w:rsidDel="00000000" w:rsidR="00000000" w:rsidRPr="00000000">
              <w:rPr>
                <w:rtl w:val="0"/>
              </w:rPr>
            </w:r>
          </w:p>
        </w:tc>
        <w:tc>
          <w:tcPr>
            <w:shd w:fill="1f3864" w:val="cle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Edad</w:t>
            </w:r>
            <w:r w:rsidDel="00000000" w:rsidR="00000000" w:rsidRPr="00000000">
              <w:rPr>
                <w:rtl w:val="0"/>
              </w:rPr>
            </w:r>
          </w:p>
        </w:tc>
        <w:tc>
          <w:tcPr>
            <w:shd w:fill="1f3864" w:val="cle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Adaptativo</w:t>
            </w:r>
            <w:r w:rsidDel="00000000" w:rsidR="00000000" w:rsidRPr="00000000">
              <w:rPr>
                <w:rtl w:val="0"/>
              </w:rPr>
            </w:r>
          </w:p>
        </w:tc>
        <w:tc>
          <w:tcPr>
            <w:shd w:fill="1f3864" w:val="cle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Panel del tutor</w:t>
            </w:r>
            <w:r w:rsidDel="00000000" w:rsidR="00000000" w:rsidRPr="00000000">
              <w:rPr>
                <w:rtl w:val="0"/>
              </w:rPr>
            </w:r>
          </w:p>
        </w:tc>
        <w:tc>
          <w:tcPr>
            <w:shd w:fill="1f3864" w:val="cle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Modo sin conexión</w:t>
            </w:r>
            <w:r w:rsidDel="00000000" w:rsidR="00000000" w:rsidRPr="00000000">
              <w:rPr>
                <w:rtl w:val="0"/>
              </w:rPr>
            </w:r>
          </w:p>
        </w:tc>
        <w:tc>
          <w:tcPr>
            <w:shd w:fill="1f3864" w:val="cle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Idioma</w:t>
            </w:r>
            <w:r w:rsidDel="00000000" w:rsidR="00000000" w:rsidRPr="00000000">
              <w:rPr>
                <w:rtl w:val="0"/>
              </w:rPr>
            </w:r>
          </w:p>
        </w:tc>
        <w:tc>
          <w:tcPr>
            <w:shd w:fill="1f3864" w:val="cle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Modelo de acceso</w:t>
            </w:r>
            <w:r w:rsidDel="00000000" w:rsidR="00000000" w:rsidRPr="00000000">
              <w:rPr>
                <w:rtl w:val="0"/>
              </w:rPr>
            </w:r>
          </w:p>
        </w:tc>
        <w:tc>
          <w:tcPr>
            <w:shd w:fill="1f3864" w:val="cle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Fonts w:ascii="Arial" w:cs="Arial" w:eastAsia="Arial" w:hAnsi="Arial"/>
                <w:b w:val="0"/>
                <w:bCs w:val="0"/>
                <w:sz w:val="19"/>
                <w:szCs w:val="19"/>
                <w:rtl w:val="0"/>
              </w:rPr>
              <w:t xml:space="preserve">Smartick</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Arial" w:cs="Arial" w:eastAsia="Arial" w:hAnsi="Arial"/>
                <w:b w:val="0"/>
                <w:bCs w:val="0"/>
                <w:sz w:val="19"/>
                <w:szCs w:val="19"/>
                <w:rtl w:val="0"/>
              </w:rPr>
              <w:t xml:space="preserve">4 a 14 años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b w:val="0"/>
                <w:bCs w:val="0"/>
                <w:sz w:val="19"/>
                <w:szCs w:val="19"/>
                <w:rtl w:val="0"/>
              </w:rPr>
              <w:t xml:space="preserve">Sí, con IA</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Fonts w:ascii="Arial" w:cs="Arial" w:eastAsia="Arial" w:hAnsi="Arial"/>
                <w:b w:val="0"/>
                <w:bCs w:val="0"/>
                <w:sz w:val="19"/>
                <w:szCs w:val="19"/>
                <w:rtl w:val="0"/>
              </w:rPr>
              <w:t xml:space="preserve">Sí</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Arial" w:cs="Arial" w:eastAsia="Arial" w:hAnsi="Arial"/>
                <w:b w:val="0"/>
                <w:bCs w:val="0"/>
                <w:sz w:val="19"/>
                <w:szCs w:val="19"/>
                <w:rtl w:val="0"/>
              </w:rPr>
              <w:t xml:space="preserve">No declarado</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Arial" w:cs="Arial" w:eastAsia="Arial" w:hAnsi="Arial"/>
                <w:b w:val="0"/>
                <w:bCs w:val="0"/>
                <w:sz w:val="19"/>
                <w:szCs w:val="19"/>
                <w:rtl w:val="0"/>
              </w:rPr>
              <w:t xml:space="preserve">Español nativo</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w:cs="Arial" w:eastAsia="Arial" w:hAnsi="Arial"/>
                <w:b w:val="0"/>
                <w:bCs w:val="0"/>
                <w:sz w:val="19"/>
                <w:szCs w:val="19"/>
                <w:rtl w:val="0"/>
              </w:rPr>
              <w:t xml:space="preserve">Suscripción de aprox. 39 € al mes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Arial" w:cs="Arial" w:eastAsia="Arial" w:hAnsi="Arial"/>
                <w:b w:val="0"/>
                <w:bCs w:val="0"/>
                <w:sz w:val="19"/>
                <w:szCs w:val="19"/>
                <w:rtl w:val="0"/>
              </w:rPr>
              <w:t xml:space="preserve">Competidor más cercano. Sesiones diarias de 15 min, prueba de nivel inicial, ajuste de ejercicios en tiempo real, panel para el apoderado con reporte por sesión y gamificación mediante moneda virtual y avatar. Producto maduro, con años de operación y base instalada en español.</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Fonts w:ascii="Arial" w:cs="Arial" w:eastAsia="Arial" w:hAnsi="Arial"/>
                <w:b w:val="0"/>
                <w:bCs w:val="0"/>
                <w:sz w:val="19"/>
                <w:szCs w:val="19"/>
                <w:rtl w:val="0"/>
              </w:rPr>
              <w:t xml:space="preserve">Matific</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Arial" w:cs="Arial" w:eastAsia="Arial" w:hAnsi="Arial"/>
                <w:b w:val="0"/>
                <w:bCs w:val="0"/>
                <w:sz w:val="19"/>
                <w:szCs w:val="19"/>
                <w:rtl w:val="0"/>
              </w:rPr>
              <w:t xml:space="preserve">Parvularia a 6° básico</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Arial" w:cs="Arial" w:eastAsia="Arial" w:hAnsi="Arial"/>
                <w:b w:val="0"/>
                <w:bCs w:val="0"/>
                <w:sz w:val="19"/>
                <w:szCs w:val="19"/>
                <w:rtl w:val="0"/>
              </w:rPr>
              <w:t xml:space="preserve">No declarado</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rial" w:cs="Arial" w:eastAsia="Arial" w:hAnsi="Arial"/>
                <w:b w:val="0"/>
                <w:bCs w:val="0"/>
                <w:sz w:val="19"/>
                <w:szCs w:val="19"/>
                <w:rtl w:val="0"/>
              </w:rPr>
              <w:t xml:space="preserve">Orientado al docente</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Arial" w:cs="Arial" w:eastAsia="Arial" w:hAnsi="Arial"/>
                <w:b w:val="0"/>
                <w:bCs w:val="0"/>
                <w:sz w:val="19"/>
                <w:szCs w:val="19"/>
                <w:rtl w:val="0"/>
              </w:rPr>
              <w:t xml:space="preserve">No declarado</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Arial" w:cs="Arial" w:eastAsia="Arial" w:hAnsi="Arial"/>
                <w:b w:val="0"/>
                <w:bCs w:val="0"/>
                <w:sz w:val="19"/>
                <w:szCs w:val="19"/>
                <w:rtl w:val="0"/>
              </w:rPr>
              <w:t xml:space="preserve">Español</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Arial" w:cs="Arial" w:eastAsia="Arial" w:hAnsi="Arial"/>
                <w:b w:val="0"/>
                <w:bCs w:val="0"/>
                <w:sz w:val="19"/>
                <w:szCs w:val="19"/>
                <w:rtl w:val="0"/>
              </w:rPr>
              <w:t xml:space="preserve">Acceso por establecimiento; figura en el portal Currículum Nacional del MINEDUC</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Arial" w:cs="Arial" w:eastAsia="Arial" w:hAnsi="Arial"/>
                <w:b w:val="0"/>
                <w:bCs w:val="0"/>
                <w:sz w:val="19"/>
                <w:szCs w:val="19"/>
                <w:rtl w:val="0"/>
              </w:rPr>
              <w:t xml:space="preserve">Su fortaleza no es técnica sino de canal: ya está dentro del ecosistema escolar chileno y alineado al currículo nacional. Opera por registro del docente y no del hogar.</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Arial" w:cs="Arial" w:eastAsia="Arial" w:hAnsi="Arial"/>
                <w:b w:val="0"/>
                <w:bCs w:val="0"/>
                <w:sz w:val="19"/>
                <w:szCs w:val="19"/>
                <w:rtl w:val="0"/>
              </w:rPr>
              <w:t xml:space="preserve">Prodigy Math</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Arial" w:cs="Arial" w:eastAsia="Arial" w:hAnsi="Arial"/>
                <w:b w:val="0"/>
                <w:bCs w:val="0"/>
                <w:sz w:val="19"/>
                <w:szCs w:val="19"/>
                <w:rtl w:val="0"/>
              </w:rPr>
              <w:t xml:space="preserve">6 a 14 años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Arial" w:cs="Arial" w:eastAsia="Arial" w:hAnsi="Arial"/>
                <w:b w:val="0"/>
                <w:bCs w:val="0"/>
                <w:sz w:val="19"/>
                <w:szCs w:val="19"/>
                <w:rtl w:val="0"/>
              </w:rPr>
              <w:t xml:space="preserve">Ajuste por desempeño</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rial" w:cs="Arial" w:eastAsia="Arial" w:hAnsi="Arial"/>
                <w:b w:val="0"/>
                <w:bCs w:val="0"/>
                <w:sz w:val="19"/>
                <w:szCs w:val="19"/>
                <w:rtl w:val="0"/>
              </w:rPr>
              <w:t xml:space="preserve">Sí, versión premium</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Arial" w:cs="Arial" w:eastAsia="Arial" w:hAnsi="Arial"/>
                <w:b w:val="0"/>
                <w:bCs w:val="0"/>
                <w:sz w:val="19"/>
                <w:szCs w:val="19"/>
                <w:rtl w:val="0"/>
              </w:rPr>
              <w:t xml:space="preserve">No declarado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rial" w:cs="Arial" w:eastAsia="Arial" w:hAnsi="Arial"/>
                <w:b w:val="0"/>
                <w:bCs w:val="0"/>
                <w:sz w:val="19"/>
                <w:szCs w:val="19"/>
                <w:rtl w:val="0"/>
              </w:rPr>
              <w:t xml:space="preserve">Principalmente inglés</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Arial" w:cs="Arial" w:eastAsia="Arial" w:hAnsi="Arial"/>
                <w:b w:val="0"/>
                <w:bCs w:val="0"/>
                <w:sz w:val="19"/>
                <w:szCs w:val="19"/>
                <w:rtl w:val="0"/>
              </w:rPr>
              <w:t xml:space="preserve">Gratuito con premium de aprox. USD 9,95 al mes</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Arial" w:cs="Arial" w:eastAsia="Arial" w:hAnsi="Arial"/>
                <w:b w:val="0"/>
                <w:bCs w:val="0"/>
                <w:sz w:val="19"/>
                <w:szCs w:val="19"/>
                <w:rtl w:val="0"/>
              </w:rPr>
              <w:t xml:space="preserve">Su diferenciador es la envoltura: un juego de rol completo con mundos, mascotas y combates en que las preguntas de matemática son el mecanismo de progresión. Muy alto enganche; el idioma limita su alcance en Chile.</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Arial" w:cs="Arial" w:eastAsia="Arial" w:hAnsi="Arial"/>
                <w:b w:val="0"/>
                <w:bCs w:val="0"/>
                <w:sz w:val="19"/>
                <w:szCs w:val="19"/>
                <w:rtl w:val="0"/>
              </w:rPr>
              <w:t xml:space="preserve">Khan Academy Kids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w:cs="Arial" w:eastAsia="Arial" w:hAnsi="Arial"/>
                <w:b w:val="0"/>
                <w:bCs w:val="0"/>
                <w:sz w:val="19"/>
                <w:szCs w:val="19"/>
                <w:rtl w:val="0"/>
              </w:rPr>
              <w:t xml:space="preserve">3 a 8 años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Arial" w:cs="Arial" w:eastAsia="Arial" w:hAnsi="Arial"/>
                <w:b w:val="0"/>
                <w:bCs w:val="0"/>
                <w:sz w:val="19"/>
                <w:szCs w:val="19"/>
                <w:rtl w:val="0"/>
              </w:rPr>
              <w:t xml:space="preserve">No declarado</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Arial" w:cs="Arial" w:eastAsia="Arial" w:hAnsi="Arial"/>
                <w:b w:val="0"/>
                <w:bCs w:val="0"/>
                <w:sz w:val="19"/>
                <w:szCs w:val="19"/>
                <w:rtl w:val="0"/>
              </w:rPr>
              <w:t xml:space="preserve">No declarado</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Fonts w:ascii="Arial" w:cs="Arial" w:eastAsia="Arial" w:hAnsi="Arial"/>
                <w:b w:val="0"/>
                <w:bCs w:val="0"/>
                <w:sz w:val="19"/>
                <w:szCs w:val="19"/>
                <w:rtl w:val="0"/>
              </w:rPr>
              <w:t xml:space="preserve">No declarado</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Fonts w:ascii="Arial" w:cs="Arial" w:eastAsia="Arial" w:hAnsi="Arial"/>
                <w:b w:val="0"/>
                <w:bCs w:val="0"/>
                <w:sz w:val="19"/>
                <w:szCs w:val="19"/>
                <w:rtl w:val="0"/>
              </w:rPr>
              <w:t xml:space="preserve">Español parcial</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Fonts w:ascii="Arial" w:cs="Arial" w:eastAsia="Arial" w:hAnsi="Arial"/>
                <w:b w:val="0"/>
                <w:bCs w:val="0"/>
                <w:sz w:val="19"/>
                <w:szCs w:val="19"/>
                <w:rtl w:val="0"/>
              </w:rPr>
              <w:t xml:space="preserve">Gratuito, sin publicidad ni compras dentro de la aplicación</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Arial" w:cs="Arial" w:eastAsia="Arial" w:hAnsi="Arial"/>
                <w:b w:val="0"/>
                <w:bCs w:val="0"/>
                <w:sz w:val="19"/>
                <w:szCs w:val="19"/>
                <w:rtl w:val="0"/>
              </w:rPr>
              <w:t xml:space="preserve">Mejor opción gratuita y respaldada por investigación, pero cubre un rango etario menor, integra matemática con lectura y habilidades socioemocionales, y no declara adaptatividad por nivel de dominio.</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Arial" w:cs="Arial" w:eastAsia="Arial" w:hAnsi="Arial"/>
                <w:b w:val="0"/>
                <w:bCs w:val="0"/>
                <w:sz w:val="19"/>
                <w:szCs w:val="19"/>
                <w:rtl w:val="0"/>
              </w:rPr>
              <w:t xml:space="preserve">IA Matemática (esta propuesta)</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Arial" w:cs="Arial" w:eastAsia="Arial" w:hAnsi="Arial"/>
                <w:b w:val="0"/>
                <w:bCs w:val="0"/>
                <w:sz w:val="19"/>
                <w:szCs w:val="19"/>
                <w:rtl w:val="0"/>
              </w:rPr>
              <w:t xml:space="preserve">6 a 12 años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Arial" w:cs="Arial" w:eastAsia="Arial" w:hAnsi="Arial"/>
                <w:b w:val="0"/>
                <w:bCs w:val="0"/>
                <w:sz w:val="19"/>
                <w:szCs w:val="19"/>
                <w:rtl w:val="0"/>
              </w:rPr>
              <w:t xml:space="preserve">Sí, por nivel de dominio por habilidad</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Arial" w:cs="Arial" w:eastAsia="Arial" w:hAnsi="Arial"/>
                <w:b w:val="0"/>
                <w:bCs w:val="0"/>
                <w:sz w:val="19"/>
                <w:szCs w:val="19"/>
                <w:rtl w:val="0"/>
              </w:rPr>
              <w:t xml:space="preserve">Sí, con creación de ejercicios</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Fonts w:ascii="Arial" w:cs="Arial" w:eastAsia="Arial" w:hAnsi="Arial"/>
                <w:b w:val="0"/>
                <w:bCs w:val="0"/>
                <w:sz w:val="19"/>
                <w:szCs w:val="19"/>
                <w:rtl w:val="0"/>
              </w:rPr>
              <w:t xml:space="preserve">Sí, funcionalidad completa</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rial" w:cs="Arial" w:eastAsia="Arial" w:hAnsi="Arial"/>
                <w:b w:val="0"/>
                <w:bCs w:val="0"/>
                <w:sz w:val="19"/>
                <w:szCs w:val="19"/>
                <w:rtl w:val="0"/>
              </w:rPr>
              <w:t xml:space="preserve">Español (Chile)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Fonts w:ascii="Arial" w:cs="Arial" w:eastAsia="Arial" w:hAnsi="Arial"/>
                <w:b w:val="0"/>
                <w:bCs w:val="0"/>
                <w:sz w:val="19"/>
                <w:szCs w:val="19"/>
                <w:rtl w:val="0"/>
              </w:rPr>
              <w:t xml:space="preserve">Por definir con Triskeledu</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Arial" w:cs="Arial" w:eastAsia="Arial" w:hAnsi="Arial"/>
                <w:b w:val="0"/>
                <w:bCs w:val="0"/>
                <w:sz w:val="19"/>
                <w:szCs w:val="19"/>
                <w:rtl w:val="0"/>
              </w:rPr>
              <w:t xml:space="preserve">Producto en desarrollo, sin base instalada ni validación pedagógica acumulada.</w:t>
            </w:r>
            <w:r w:rsidDel="00000000" w:rsidR="00000000" w:rsidRPr="00000000">
              <w:rPr>
                <w:rtl w:val="0"/>
              </w:rPr>
            </w:r>
          </w:p>
        </w:tc>
      </w:tr>
    </w:tbl>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spacing w:after="80" w:before="200" w:lineRule="auto"/>
        <w:rPr/>
      </w:pPr>
      <w:r w:rsidDel="00000000" w:rsidR="00000000" w:rsidRPr="00000000">
        <w:rPr>
          <w:b w:val="1"/>
          <w:bCs w:val="1"/>
          <w:color w:val="1a1a1a"/>
          <w:sz w:val="26"/>
          <w:szCs w:val="26"/>
          <w:rtl w:val="0"/>
        </w:rPr>
        <w:t xml:space="preserve">Diferenciador de IA Matemática</w:t>
      </w:r>
      <w:r w:rsidDel="00000000" w:rsidR="00000000" w:rsidRPr="00000000">
        <w:rPr>
          <w:rtl w:val="0"/>
        </w:rPr>
      </w:r>
    </w:p>
    <w:p w:rsidR="00000000" w:rsidDel="00000000" w:rsidP="00000000" w:rsidRDefault="00000000" w:rsidRPr="00000000" w14:paraId="00000070">
      <w:pPr>
        <w:spacing w:after="200" w:lineRule="auto"/>
        <w:rPr/>
      </w:pPr>
      <w:r w:rsidDel="00000000" w:rsidR="00000000" w:rsidRPr="00000000">
        <w:rPr>
          <w:i w:val="0"/>
          <w:iCs w:val="0"/>
          <w:sz w:val="22"/>
          <w:szCs w:val="22"/>
          <w:rtl w:val="0"/>
        </w:rPr>
        <w:t xml:space="preserve">De la comparación se desprenden cuatro diferencias que el equipo considera defendibles, ordenadas de mayor a menor peso.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Funcionamiento completo sin conexión a internet.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Ninguno de los cuatro productos revisados declara operación sin conexión. En un producto pensado para el hogar chileno, donde la conectividad domiciliaria es desigual y buena parte del uso ocurre en desplazamientos o en zonas con cobertura intermitente, esto no es una comodidad técnica sino una condición de acceso. Es también la decisión que más condiciona la arquitectura: obliga a que la corrección sea local y determinista, y a que la generación de ejercicios sea asíncrona y previa a la sesión.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adulto responsable interviene el contenido, no solo lo observa.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Smartick, Matific, Prodigy y Khan Academy Kids ofrecen al adulto un rol de observador: reportes, estadísticas y avisos. Ninguno le permite crear el ejercicio que su hijo va a resolver. IA Matemática convierte al tutor en participante del contenido, lo que además aporta una medición dirigida que contrasta con la evaluación automática del motor de dominio.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inteligencia artificial genera, pero no corrige.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propuesta la corrección es determinista y local: se compara la respuesta contra la solución almacenada junto al ejercicio. El modelo generativo aporta variedad de enunciados, de forma asíncrona y sujeta a validación automática previa. Esta separación acota el riesgo pedagógico de que un modelo entregue una corrección errónea a un niño, que es el riesgo más serio de cualquier producto de matemáticas con IA para menores.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Cumplimiento normativo chileno declarado desde el diseño. Los productos internacionales revisados no declaran cumplimiento específico de la normativa chilena de protección de datos. IA Matemática incorpora desde el diseño las exigencias de la Ley 19.628 y de la Ley 21.719, que entra en plena vigencia el 1 de diciembre de 2026: consentimiento parental auditable, minimización de los datos del menor, consentimiento parental auditable registrado en el momento de la vinculación —sin el cual la cuenta del alumno opera en modo local restringido y no envía datos al servidor—, y derechos de eliminación y portabilidad efectivos.</w:t>
      </w:r>
    </w:p>
    <w:p w:rsidR="00000000" w:rsidDel="00000000" w:rsidP="00000000" w:rsidRDefault="00000000" w:rsidRPr="00000000" w14:paraId="00000075">
      <w:pPr>
        <w:spacing w:after="80" w:before="200" w:lineRule="auto"/>
        <w:rPr/>
      </w:pPr>
      <w:r w:rsidDel="00000000" w:rsidR="00000000" w:rsidRPr="00000000">
        <w:rPr>
          <w:b w:val="1"/>
          <w:bCs w:val="1"/>
          <w:color w:val="1a1a1a"/>
          <w:sz w:val="26"/>
          <w:szCs w:val="26"/>
          <w:rtl w:val="0"/>
        </w:rPr>
        <w:t xml:space="preserve">Limitaciones reconocidas frente a los productos existentes</w:t>
      </w: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i w:val="0"/>
          <w:iCs w:val="0"/>
          <w:sz w:val="22"/>
          <w:szCs w:val="22"/>
          <w:rtl w:val="0"/>
        </w:rPr>
        <w:t xml:space="preserve">El equipo reconoce tres desventajas frente a las alternativas revisadas, y las declara de forma explícita porque una comparativa que solo enumera ventajas no es un análisis. Primero, Smartick cuenta con años de operación y con datos de uso acumulados que permiten calibrar su modelo adaptativo; esta propuesta parte sin esa base. Segundo, Matific ya está dentro del ecosistema escolar chileno a través del portal Currículum Nacional, un canal de distribución que este proyecto no tiene. Tercero, el proyecto no compite en volumen de catálogo de contenidos: su alcance de primera versión cubre un conjunto acotado de habilidades. La apuesta del proyecto no es ser más grande, sino resolver bien un caso de uso que los demás no cubren.</w:t>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200" w:before="360" w:lineRule="auto"/>
        <w:rPr/>
      </w:pPr>
      <w:r w:rsidDel="00000000" w:rsidR="00000000" w:rsidRPr="00000000">
        <w:rPr>
          <w:b w:val="1"/>
          <w:bCs w:val="1"/>
          <w:color w:val="1a1a1a"/>
          <w:sz w:val="40"/>
          <w:szCs w:val="40"/>
          <w:rtl w:val="0"/>
        </w:rPr>
        <w:t xml:space="preserve">Objetivos del Proyecto</w:t>
      </w:r>
      <w:r w:rsidDel="00000000" w:rsidR="00000000" w:rsidRPr="00000000">
        <w:rPr>
          <w:rtl w:val="0"/>
        </w:rPr>
      </w:r>
    </w:p>
    <w:p w:rsidR="00000000" w:rsidDel="00000000" w:rsidP="00000000" w:rsidRDefault="00000000" w:rsidRPr="00000000" w14:paraId="00000079">
      <w:pPr>
        <w:spacing w:after="80" w:before="0" w:lineRule="auto"/>
        <w:rPr/>
      </w:pPr>
      <w:r w:rsidDel="00000000" w:rsidR="00000000" w:rsidRPr="00000000">
        <w:rPr>
          <w:b w:val="1"/>
          <w:bCs w:val="1"/>
          <w:color w:val="1a1a1a"/>
          <w:sz w:val="26"/>
          <w:szCs w:val="26"/>
          <w:rtl w:val="0"/>
        </w:rPr>
        <w:t xml:space="preserve">Objetivo General</w:t>
      </w:r>
      <w:r w:rsidDel="00000000" w:rsidR="00000000" w:rsidRPr="00000000">
        <w:rPr>
          <w:rtl w:val="0"/>
        </w:rPr>
      </w:r>
    </w:p>
    <w:p w:rsidR="00000000" w:rsidDel="00000000" w:rsidP="00000000" w:rsidRDefault="00000000" w:rsidRPr="00000000" w14:paraId="0000007A">
      <w:pPr>
        <w:spacing w:after="200" w:lineRule="auto"/>
        <w:rPr/>
      </w:pPr>
      <w:r w:rsidDel="00000000" w:rsidR="00000000" w:rsidRPr="00000000">
        <w:rPr>
          <w:i w:val="0"/>
          <w:iCs w:val="0"/>
          <w:sz w:val="22"/>
          <w:szCs w:val="22"/>
          <w:rtl w:val="0"/>
        </w:rPr>
        <w:t xml:space="preserve">Desarrollar una aplicación móvil de matemáticas adaptativas, inspirada en el método Kumon y potenciada con inteligencia artificial, que permita a cada niño avanzar a su propio ritmo mediante la personalización del nivel de dificultad, la corrección instantánea de ejercicios y el seguimiento del progreso por parte de sus tutores.</w:t>
      </w:r>
      <w:r w:rsidDel="00000000" w:rsidR="00000000" w:rsidRPr="00000000">
        <w:rPr>
          <w:rtl w:val="0"/>
        </w:rPr>
      </w:r>
    </w:p>
    <w:p w:rsidR="00000000" w:rsidDel="00000000" w:rsidP="00000000" w:rsidRDefault="00000000" w:rsidRPr="00000000" w14:paraId="0000007B">
      <w:pPr>
        <w:spacing w:after="80" w:before="200" w:lineRule="auto"/>
        <w:rPr/>
      </w:pPr>
      <w:r w:rsidDel="00000000" w:rsidR="00000000" w:rsidRPr="00000000">
        <w:rPr>
          <w:b w:val="1"/>
          <w:bCs w:val="1"/>
          <w:color w:val="1a1a1a"/>
          <w:sz w:val="26"/>
          <w:szCs w:val="26"/>
          <w:rtl w:val="0"/>
        </w:rPr>
        <w:t xml:space="preserve">Objetivos Específicos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 motor de dominio que modele el nivel de cada alumno por habilidad matemática, con un diagnóstico inicial opcional de entrada.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 mecanismo de provisión de ejercicios en dos capas: plantillas paramétricas deterministas para el uso diario, y generación asíncrona por lotes mediante un modelo externo, con validación automática de corrección matemática y adecuación etaria antes de su publicación.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motor de corrección local que entregue retroalimentación al alumno en menos de 500 milisegundos en el percentil 95, medido en el dispositivo y operando sin conexión a internet.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Incorporar un motor de engagement basado en rachas y misiones, que sostenga el interés del niño de forma sana y no manipulativa.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 panel de control parental con historial, estadísticas y la posibilidad de crear ejercicios personalizados para el alumno.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el uso de la aplicación sin conexión a internet, sincronizando el progreso del alumno al recuperar la conexión.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y validar, junto con el cliente Triskeledu, el stack tecnológico tentativo (Flutter, Python con FastAPI, Supabase sobre PostgreSQL y SQLite en el dispositivo) antes de su implementación definitiva.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el tratamiento de los datos personales de los menores conforme a la Ley N° 19.628 y a la Ley N° 21.719, incorporando consentimiento parental auditable, minimización de datos, eliminación de cuenta y portabilidad.</w:t>
      </w:r>
    </w:p>
    <w:p w:rsidR="00000000" w:rsidDel="00000000" w:rsidP="00000000" w:rsidRDefault="00000000" w:rsidRPr="00000000" w14:paraId="00000084">
      <w:pPr>
        <w:pStyle w:val="Heading1"/>
        <w:spacing w:after="200" w:before="360" w:lineRule="auto"/>
        <w:rPr/>
      </w:pPr>
      <w:r w:rsidDel="00000000" w:rsidR="00000000" w:rsidRPr="00000000">
        <w:rPr>
          <w:b w:val="1"/>
          <w:bCs w:val="1"/>
          <w:color w:val="1a1a1a"/>
          <w:sz w:val="40"/>
          <w:szCs w:val="40"/>
          <w:rtl w:val="0"/>
        </w:rPr>
        <w:t xml:space="preserve">Resultados Esperados</w:t>
      </w:r>
      <w:r w:rsidDel="00000000" w:rsidR="00000000" w:rsidRPr="00000000">
        <w:rPr>
          <w:rtl w:val="0"/>
        </w:rPr>
      </w:r>
    </w:p>
    <w:p w:rsidR="00000000" w:rsidDel="00000000" w:rsidP="00000000" w:rsidRDefault="00000000" w:rsidRPr="00000000" w14:paraId="00000085">
      <w:pPr>
        <w:spacing w:after="200" w:lineRule="auto"/>
        <w:rPr/>
      </w:pPr>
      <w:r w:rsidDel="00000000" w:rsidR="00000000" w:rsidRPr="00000000">
        <w:rPr>
          <w:i w:val="0"/>
          <w:iCs w:val="0"/>
          <w:sz w:val="22"/>
          <w:szCs w:val="22"/>
          <w:rtl w:val="0"/>
        </w:rPr>
        <w:t xml:space="preserve">Se espera que la implementación de IA Matemática permita: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Personalización real del aprendizaje: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cada alumno reciba ejercicios ajustados a su nivel efectivo por habilidad, y no al ritmo general del curso.</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Reducción del tiempo de retroalimentación: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el alumno reciba corrección y retroalimentación en menos de 500 milisegundos en el percentil 95, incluso sin conexión a internet.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Mayor motivación y permanencia: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las mecánicas de rachas y misiones sostengan el interés del niño en el tiempo, sin recurrir a mecánicas manipulativas.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Visibilidad del progreso para el tutor: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padres y apoderados puedan seguir el avance del alumno por habilidad y crear ejercicios personalizados para reforzarlo.</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Disponibilidad sin conexión: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el progreso del alumno esté disponible incluso sin acceso a internet, sincronizándose cuando la conexión se restablezca.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 conjunta con el cliente: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la solución y las tecnologías definitivas queden confirmadas tras las reuniones de trabajo con Triskeledu.</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Cumplimiento normativo verificable: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el tratamiento de los datos de los menores cumpla la Ley 19.628 y la Ley 21.719, con consentimiento parental auditable y derecho de eliminación y portabilidad efectivos.</w:t>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200" w:before="360" w:lineRule="auto"/>
        <w:rPr/>
      </w:pPr>
      <w:r w:rsidDel="00000000" w:rsidR="00000000" w:rsidRPr="00000000">
        <w:rPr>
          <w:b w:val="1"/>
          <w:bCs w:val="1"/>
          <w:color w:val="1a1a1a"/>
          <w:sz w:val="40"/>
          <w:szCs w:val="40"/>
          <w:rtl w:val="0"/>
        </w:rPr>
        <w:t xml:space="preserve">Requerimientos del Sistema</w:t>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i w:val="0"/>
          <w:iCs w:val="0"/>
          <w:sz w:val="22"/>
          <w:szCs w:val="22"/>
          <w:rtl w:val="0"/>
        </w:rPr>
        <w:t xml:space="preserve">A partir del levantamiento realizado por el equipo, se definió un total de 26 requerimientos funcionales (RF) y 10 requerimientos no funcionales (RNF), documentados formalmente en la Lista de Requerimientos Funcionales y No Funcionales del proyecto y resumidos a continuación.</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b w:val="1"/>
          <w:bCs w:val="1"/>
          <w:color w:val="1a1a1a"/>
          <w:sz w:val="26"/>
          <w:szCs w:val="26"/>
          <w:rtl w:val="0"/>
        </w:rPr>
        <w:t xml:space="preserve">Requerimientos Funcionales (RF)</w:t>
      </w:r>
      <w:r w:rsidDel="00000000" w:rsidR="00000000" w:rsidRPr="00000000">
        <w:rPr>
          <w:rtl w:val="0"/>
        </w:rPr>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6192"/>
        <w:gridCol w:w="2016"/>
        <w:gridCol w:w="1008"/>
        <w:tblGridChange w:id="0">
          <w:tblGrid>
            <w:gridCol w:w="864"/>
            <w:gridCol w:w="6192"/>
            <w:gridCol w:w="2016"/>
            <w:gridCol w:w="1008"/>
          </w:tblGrid>
        </w:tblGridChange>
      </w:tblGrid>
      <w:tr>
        <w:trPr>
          <w:cantSplit w:val="0"/>
          <w:tblHeader w:val="0"/>
        </w:trPr>
        <w:tc>
          <w:tcPr>
            <w:shd w:fill="1f3864" w:val="cle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shd w:fill="1f3864" w:val="cle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shd w:fill="1f3864" w:val="cle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c>
          <w:tcPr>
            <w:shd w:fill="1f3864" w:val="cle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rFonts w:ascii="Arial" w:cs="Arial" w:eastAsia="Arial" w:hAnsi="Arial"/>
                <w:b w:val="0"/>
                <w:bCs w:val="0"/>
                <w:sz w:val="19"/>
                <w:szCs w:val="19"/>
                <w:rtl w:val="0"/>
              </w:rPr>
              <w:t>RF-01</w:t>
            </w:r>
          </w:p>
        </w:tc>
        <w:tc>
          <w:tcPr/>
          <w:p w:rsidR="00000000" w:rsidDel="00000000" w:rsidP="00000000" w:rsidRDefault="00000000" w:rsidRPr="00000000" w14:paraId="00000096">
            <w:pPr>
              <w:rPr/>
            </w:pPr>
            <w:r w:rsidDel="00000000" w:rsidR="00000000" w:rsidRPr="00000000">
              <w:rPr>
                <w:rFonts w:ascii="Arial" w:cs="Arial" w:eastAsia="Arial" w:hAnsi="Arial"/>
                <w:b w:val="0"/>
                <w:bCs w:val="0"/>
                <w:sz w:val="19"/>
                <w:szCs w:val="19"/>
                <w:rtl w:val="0"/>
              </w:rPr>
              <w:t>Registro y autenticación de cuentas de Alumno y de Tutor, cada una con credenciales propias e independientes (correo y contraseña).</w:t>
            </w:r>
          </w:p>
        </w:tc>
        <w:tc>
          <w:tcPr/>
          <w:p w:rsidR="00000000" w:rsidDel="00000000" w:rsidP="00000000" w:rsidRDefault="00000000" w:rsidRPr="00000000" w14:paraId="00000097">
            <w:pPr>
              <w:rPr/>
            </w:pPr>
            <w:r w:rsidDel="00000000" w:rsidR="00000000" w:rsidRPr="00000000">
              <w:rPr>
                <w:rFonts w:ascii="Arial" w:cs="Arial" w:eastAsia="Arial" w:hAnsi="Arial"/>
                <w:b w:val="0"/>
                <w:bCs w:val="0"/>
                <w:sz w:val="19"/>
                <w:szCs w:val="19"/>
                <w:rtl w:val="0"/>
              </w:rPr>
              <w:t>Acceso y perfil</w:t>
            </w:r>
          </w:p>
        </w:tc>
        <w:tc>
          <w:tcPr/>
          <w:p w:rsidR="00000000" w:rsidDel="00000000" w:rsidP="00000000" w:rsidRDefault="00000000" w:rsidRPr="00000000" w14:paraId="00000098">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99">
            <w:pPr>
              <w:rPr/>
            </w:pPr>
            <w:r w:rsidDel="00000000" w:rsidR="00000000" w:rsidRPr="00000000">
              <w:rPr>
                <w:rFonts w:ascii="Arial" w:cs="Arial" w:eastAsia="Arial" w:hAnsi="Arial"/>
                <w:b w:val="0"/>
                <w:bCs w:val="0"/>
                <w:sz w:val="19"/>
                <w:szCs w:val="19"/>
                <w:rtl w:val="0"/>
              </w:rPr>
              <w:t>RF-02</w:t>
            </w:r>
          </w:p>
        </w:tc>
        <w:tc>
          <w:tcPr/>
          <w:p w:rsidR="00000000" w:rsidDel="00000000" w:rsidP="00000000" w:rsidRDefault="00000000" w:rsidRPr="00000000" w14:paraId="0000009A">
            <w:pPr>
              <w:rPr/>
            </w:pPr>
            <w:r w:rsidDel="00000000" w:rsidR="00000000" w:rsidRPr="00000000">
              <w:rPr>
                <w:rFonts w:ascii="Arial" w:cs="Arial" w:eastAsia="Arial" w:hAnsi="Arial"/>
                <w:b w:val="0"/>
                <w:bCs w:val="0"/>
                <w:sz w:val="19"/>
                <w:szCs w:val="19"/>
                <w:rtl w:val="0"/>
              </w:rPr>
              <w:t>Vinculación opcional y posterior al registro entre una cuenta de Alumno y una de Tutor, mediante un código temporal de un solo uso generado por el Tutor e ingresado por el Alumno.</w:t>
            </w:r>
          </w:p>
        </w:tc>
        <w:tc>
          <w:tcPr/>
          <w:p w:rsidR="00000000" w:rsidDel="00000000" w:rsidP="00000000" w:rsidRDefault="00000000" w:rsidRPr="00000000" w14:paraId="0000009B">
            <w:pPr>
              <w:rPr/>
            </w:pPr>
            <w:r w:rsidDel="00000000" w:rsidR="00000000" w:rsidRPr="00000000">
              <w:rPr>
                <w:rFonts w:ascii="Arial" w:cs="Arial" w:eastAsia="Arial" w:hAnsi="Arial"/>
                <w:b w:val="0"/>
                <w:bCs w:val="0"/>
                <w:sz w:val="19"/>
                <w:szCs w:val="19"/>
                <w:rtl w:val="0"/>
              </w:rPr>
              <w:t>Acceso y perfil</w:t>
            </w:r>
          </w:p>
        </w:tc>
        <w:tc>
          <w:tcPr/>
          <w:p w:rsidR="00000000" w:rsidDel="00000000" w:rsidP="00000000" w:rsidRDefault="00000000" w:rsidRPr="00000000" w14:paraId="0000009C">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9D">
            <w:pPr>
              <w:rPr/>
            </w:pPr>
            <w:r w:rsidDel="00000000" w:rsidR="00000000" w:rsidRPr="00000000">
              <w:rPr>
                <w:rFonts w:ascii="Arial" w:cs="Arial" w:eastAsia="Arial" w:hAnsi="Arial"/>
                <w:b w:val="0"/>
                <w:bCs w:val="0"/>
                <w:sz w:val="19"/>
                <w:szCs w:val="19"/>
                <w:rtl w:val="0"/>
              </w:rPr>
              <w:t>RF-03</w:t>
            </w:r>
          </w:p>
        </w:tc>
        <w:tc>
          <w:tcPr/>
          <w:p w:rsidR="00000000" w:rsidDel="00000000" w:rsidP="00000000" w:rsidRDefault="00000000" w:rsidRPr="00000000" w14:paraId="0000009E">
            <w:pPr>
              <w:rPr/>
            </w:pPr>
            <w:r w:rsidDel="00000000" w:rsidR="00000000" w:rsidRPr="00000000">
              <w:rPr>
                <w:rFonts w:ascii="Arial" w:cs="Arial" w:eastAsia="Arial" w:hAnsi="Arial"/>
                <w:b w:val="0"/>
                <w:bCs w:val="0"/>
                <w:sz w:val="19"/>
                <w:szCs w:val="19"/>
                <w:rtl w:val="0"/>
              </w:rPr>
              <w:t>Gestión del perfil del alumno: nombre de pila, edad y avatar, sin apellidos, RUT, dirección ni fotografía del menor.</w:t>
            </w:r>
          </w:p>
        </w:tc>
        <w:tc>
          <w:tcPr/>
          <w:p w:rsidR="00000000" w:rsidDel="00000000" w:rsidP="00000000" w:rsidRDefault="00000000" w:rsidRPr="00000000" w14:paraId="0000009F">
            <w:pPr>
              <w:rPr/>
            </w:pPr>
            <w:r w:rsidDel="00000000" w:rsidR="00000000" w:rsidRPr="00000000">
              <w:rPr>
                <w:rFonts w:ascii="Arial" w:cs="Arial" w:eastAsia="Arial" w:hAnsi="Arial"/>
                <w:b w:val="0"/>
                <w:bCs w:val="0"/>
                <w:sz w:val="19"/>
                <w:szCs w:val="19"/>
                <w:rtl w:val="0"/>
              </w:rPr>
              <w:t>Acceso y perfil</w:t>
            </w:r>
          </w:p>
        </w:tc>
        <w:tc>
          <w:tcPr/>
          <w:p w:rsidR="00000000" w:rsidDel="00000000" w:rsidP="00000000" w:rsidRDefault="00000000" w:rsidRPr="00000000" w14:paraId="000000A0">
            <w:pPr>
              <w:rPr/>
            </w:pPr>
            <w:r w:rsidDel="00000000" w:rsidR="00000000" w:rsidRPr="00000000">
              <w:rPr>
                <w:rFonts w:ascii="Arial" w:cs="Arial" w:eastAsia="Arial" w:hAnsi="Arial"/>
                <w:b w:val="0"/>
                <w:bCs w:val="0"/>
                <w:sz w:val="19"/>
                <w:szCs w:val="19"/>
                <w:rtl w:val="0"/>
              </w:rPr>
              <w:t>Media</w:t>
            </w:r>
          </w:p>
        </w:tc>
      </w:tr>
      <w:tr>
        <w:trPr>
          <w:cantSplit w:val="0"/>
          <w:tblHeader w:val="0"/>
        </w:trPr>
        <w:tc>
          <w:tcPr/>
          <w:p w:rsidR="00000000" w:rsidDel="00000000" w:rsidP="00000000" w:rsidRDefault="00000000" w:rsidRPr="00000000" w14:paraId="000000A1">
            <w:pPr>
              <w:rPr/>
            </w:pPr>
            <w:r w:rsidDel="00000000" w:rsidR="00000000" w:rsidRPr="00000000">
              <w:rPr>
                <w:rFonts w:ascii="Arial" w:cs="Arial" w:eastAsia="Arial" w:hAnsi="Arial"/>
                <w:b w:val="0"/>
                <w:bCs w:val="0"/>
                <w:sz w:val="19"/>
                <w:szCs w:val="19"/>
                <w:rtl w:val="0"/>
              </w:rPr>
              <w:t>RF-04</w:t>
            </w:r>
          </w:p>
        </w:tc>
        <w:tc>
          <w:tcPr/>
          <w:p w:rsidR="00000000" w:rsidDel="00000000" w:rsidP="00000000" w:rsidRDefault="00000000" w:rsidRPr="00000000" w14:paraId="000000A2">
            <w:pPr>
              <w:rPr/>
            </w:pPr>
            <w:r w:rsidDel="00000000" w:rsidR="00000000" w:rsidRPr="00000000">
              <w:rPr>
                <w:rFonts w:ascii="Arial" w:cs="Arial" w:eastAsia="Arial" w:hAnsi="Arial"/>
                <w:b w:val="0"/>
                <w:bCs w:val="0"/>
                <w:sz w:val="19"/>
                <w:szCs w:val="19"/>
                <w:rtl w:val="0"/>
              </w:rPr>
              <w:t>Diagnóstico inicial opcional que estima el nivel de entrada del alumno en cada habilidad matemática.</w:t>
            </w:r>
          </w:p>
        </w:tc>
        <w:tc>
          <w:tcPr/>
          <w:p w:rsidR="00000000" w:rsidDel="00000000" w:rsidP="00000000" w:rsidRDefault="00000000" w:rsidRPr="00000000" w14:paraId="000000A3">
            <w:pPr>
              <w:rPr/>
            </w:pPr>
            <w:r w:rsidDel="00000000" w:rsidR="00000000" w:rsidRPr="00000000">
              <w:rPr>
                <w:rFonts w:ascii="Arial" w:cs="Arial" w:eastAsia="Arial" w:hAnsi="Arial"/>
                <w:b w:val="0"/>
                <w:bCs w:val="0"/>
                <w:sz w:val="19"/>
                <w:szCs w:val="19"/>
                <w:rtl w:val="0"/>
              </w:rPr>
              <w:t>Motor de dominio</w:t>
            </w:r>
          </w:p>
        </w:tc>
        <w:tc>
          <w:tcPr/>
          <w:p w:rsidR="00000000" w:rsidDel="00000000" w:rsidP="00000000" w:rsidRDefault="00000000" w:rsidRPr="00000000" w14:paraId="000000A4">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A5">
            <w:pPr>
              <w:rPr/>
            </w:pPr>
            <w:r w:rsidDel="00000000" w:rsidR="00000000" w:rsidRPr="00000000">
              <w:rPr>
                <w:rFonts w:ascii="Arial" w:cs="Arial" w:eastAsia="Arial" w:hAnsi="Arial"/>
                <w:b w:val="0"/>
                <w:bCs w:val="0"/>
                <w:sz w:val="19"/>
                <w:szCs w:val="19"/>
                <w:rtl w:val="0"/>
              </w:rPr>
              <w:t>RF-05</w:t>
            </w:r>
          </w:p>
        </w:tc>
        <w:tc>
          <w:tcPr/>
          <w:p w:rsidR="00000000" w:rsidDel="00000000" w:rsidP="00000000" w:rsidRDefault="00000000" w:rsidRPr="00000000" w14:paraId="000000A6">
            <w:pPr>
              <w:rPr/>
            </w:pPr>
            <w:r w:rsidDel="00000000" w:rsidR="00000000" w:rsidRPr="00000000">
              <w:rPr>
                <w:rFonts w:ascii="Arial" w:cs="Arial" w:eastAsia="Arial" w:hAnsi="Arial"/>
                <w:b w:val="0"/>
                <w:bCs w:val="0"/>
                <w:sz w:val="19"/>
                <w:szCs w:val="19"/>
                <w:rtl w:val="0"/>
              </w:rPr>
              <w:t>Selección y presentación del siguiente ejercicio según el nivel de dominio vigente: sube la dificultad tras 5 aciertos consecutivos y la baja tras 3 errores consecutivos.</w:t>
            </w:r>
          </w:p>
        </w:tc>
        <w:tc>
          <w:tcPr/>
          <w:p w:rsidR="00000000" w:rsidDel="00000000" w:rsidP="00000000" w:rsidRDefault="00000000" w:rsidRPr="00000000" w14:paraId="000000A7">
            <w:pPr>
              <w:rPr/>
            </w:pPr>
            <w:r w:rsidDel="00000000" w:rsidR="00000000" w:rsidRPr="00000000">
              <w:rPr>
                <w:rFonts w:ascii="Arial" w:cs="Arial" w:eastAsia="Arial" w:hAnsi="Arial"/>
                <w:b w:val="0"/>
                <w:bCs w:val="0"/>
                <w:sz w:val="19"/>
                <w:szCs w:val="19"/>
                <w:rtl w:val="0"/>
              </w:rPr>
              <w:t>Motor de dominio</w:t>
            </w:r>
          </w:p>
        </w:tc>
        <w:tc>
          <w:tcPr/>
          <w:p w:rsidR="00000000" w:rsidDel="00000000" w:rsidP="00000000" w:rsidRDefault="00000000" w:rsidRPr="00000000" w14:paraId="000000A8">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A9">
            <w:pPr>
              <w:rPr/>
            </w:pPr>
            <w:r w:rsidDel="00000000" w:rsidR="00000000" w:rsidRPr="00000000">
              <w:rPr>
                <w:rFonts w:ascii="Arial" w:cs="Arial" w:eastAsia="Arial" w:hAnsi="Arial"/>
                <w:b w:val="0"/>
                <w:bCs w:val="0"/>
                <w:sz w:val="19"/>
                <w:szCs w:val="19"/>
                <w:rtl w:val="0"/>
              </w:rPr>
              <w:t>RF-06</w:t>
            </w:r>
          </w:p>
        </w:tc>
        <w:tc>
          <w:tcPr/>
          <w:p w:rsidR="00000000" w:rsidDel="00000000" w:rsidP="00000000" w:rsidRDefault="00000000" w:rsidRPr="00000000" w14:paraId="000000AA">
            <w:pPr>
              <w:rPr/>
            </w:pPr>
            <w:r w:rsidDel="00000000" w:rsidR="00000000" w:rsidRPr="00000000">
              <w:rPr>
                <w:rFonts w:ascii="Arial" w:cs="Arial" w:eastAsia="Arial" w:hAnsi="Arial"/>
                <w:b w:val="0"/>
                <w:bCs w:val="0"/>
                <w:sz w:val="19"/>
                <w:szCs w:val="19"/>
                <w:rtl w:val="0"/>
              </w:rPr>
              <w:t>Corrección automática de la respuesta contra la solución almacenada junto al ejercicio en el dispositivo, sin requerir conexión.</w:t>
            </w:r>
          </w:p>
        </w:tc>
        <w:tc>
          <w:tcPr/>
          <w:p w:rsidR="00000000" w:rsidDel="00000000" w:rsidP="00000000" w:rsidRDefault="00000000" w:rsidRPr="00000000" w14:paraId="000000AB">
            <w:pPr>
              <w:rPr/>
            </w:pPr>
            <w:r w:rsidDel="00000000" w:rsidR="00000000" w:rsidRPr="00000000">
              <w:rPr>
                <w:rFonts w:ascii="Arial" w:cs="Arial" w:eastAsia="Arial" w:hAnsi="Arial"/>
                <w:b w:val="0"/>
                <w:bCs w:val="0"/>
                <w:sz w:val="19"/>
                <w:szCs w:val="19"/>
                <w:rtl w:val="0"/>
              </w:rPr>
              <w:t>Corrección</w:t>
            </w:r>
          </w:p>
        </w:tc>
        <w:tc>
          <w:tcPr/>
          <w:p w:rsidR="00000000" w:rsidDel="00000000" w:rsidP="00000000" w:rsidRDefault="00000000" w:rsidRPr="00000000" w14:paraId="000000AC">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AD">
            <w:pPr>
              <w:rPr/>
            </w:pPr>
            <w:r w:rsidDel="00000000" w:rsidR="00000000" w:rsidRPr="00000000">
              <w:rPr>
                <w:rFonts w:ascii="Arial" w:cs="Arial" w:eastAsia="Arial" w:hAnsi="Arial"/>
                <w:b w:val="0"/>
                <w:bCs w:val="0"/>
                <w:sz w:val="19"/>
                <w:szCs w:val="19"/>
                <w:rtl w:val="0"/>
              </w:rPr>
              <w:t>RF-07</w:t>
            </w:r>
          </w:p>
        </w:tc>
        <w:tc>
          <w:tcPr/>
          <w:p w:rsidR="00000000" w:rsidDel="00000000" w:rsidP="00000000" w:rsidRDefault="00000000" w:rsidRPr="00000000" w14:paraId="000000AE">
            <w:pPr>
              <w:rPr/>
            </w:pPr>
            <w:r w:rsidDel="00000000" w:rsidR="00000000" w:rsidRPr="00000000">
              <w:rPr>
                <w:rFonts w:ascii="Arial" w:cs="Arial" w:eastAsia="Arial" w:hAnsi="Arial"/>
                <w:b w:val="0"/>
                <w:bCs w:val="0"/>
                <w:sz w:val="19"/>
                <w:szCs w:val="19"/>
                <w:rtl w:val="0"/>
              </w:rPr>
              <w:t>Actualización del nivel de dominio del alumno por habilidad tras cada ejercicio resuelto, calculada localmente.</w:t>
            </w:r>
          </w:p>
        </w:tc>
        <w:tc>
          <w:tcPr/>
          <w:p w:rsidR="00000000" w:rsidDel="00000000" w:rsidP="00000000" w:rsidRDefault="00000000" w:rsidRPr="00000000" w14:paraId="000000AF">
            <w:pPr>
              <w:rPr/>
            </w:pPr>
            <w:r w:rsidDel="00000000" w:rsidR="00000000" w:rsidRPr="00000000">
              <w:rPr>
                <w:rFonts w:ascii="Arial" w:cs="Arial" w:eastAsia="Arial" w:hAnsi="Arial"/>
                <w:b w:val="0"/>
                <w:bCs w:val="0"/>
                <w:sz w:val="19"/>
                <w:szCs w:val="19"/>
                <w:rtl w:val="0"/>
              </w:rPr>
              <w:t>Motor de dominio</w:t>
            </w:r>
          </w:p>
        </w:tc>
        <w:tc>
          <w:tcPr/>
          <w:p w:rsidR="00000000" w:rsidDel="00000000" w:rsidP="00000000" w:rsidRDefault="00000000" w:rsidRPr="00000000" w14:paraId="000000B0">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B1">
            <w:pPr>
              <w:rPr/>
            </w:pPr>
            <w:r w:rsidDel="00000000" w:rsidR="00000000" w:rsidRPr="00000000">
              <w:rPr>
                <w:rFonts w:ascii="Arial" w:cs="Arial" w:eastAsia="Arial" w:hAnsi="Arial"/>
                <w:b w:val="0"/>
                <w:bCs w:val="0"/>
                <w:sz w:val="19"/>
                <w:szCs w:val="19"/>
                <w:rtl w:val="0"/>
              </w:rPr>
              <w:t>RF-08</w:t>
            </w:r>
          </w:p>
        </w:tc>
        <w:tc>
          <w:tcPr/>
          <w:p w:rsidR="00000000" w:rsidDel="00000000" w:rsidP="00000000" w:rsidRDefault="00000000" w:rsidRPr="00000000" w14:paraId="000000B2">
            <w:pPr>
              <w:rPr/>
            </w:pPr>
            <w:r w:rsidDel="00000000" w:rsidR="00000000" w:rsidRPr="00000000">
              <w:rPr>
                <w:rFonts w:ascii="Arial" w:cs="Arial" w:eastAsia="Arial" w:hAnsi="Arial"/>
                <w:b w:val="0"/>
                <w:bCs w:val="0"/>
                <w:sz w:val="19"/>
                <w:szCs w:val="19"/>
                <w:rtl w:val="0"/>
              </w:rPr>
              <w:t>Sistema de racha diaria que registra los días consecutivos con al menos una sesión de práctica completada.</w:t>
            </w:r>
          </w:p>
        </w:tc>
        <w:tc>
          <w:tcPr/>
          <w:p w:rsidR="00000000" w:rsidDel="00000000" w:rsidP="00000000" w:rsidRDefault="00000000" w:rsidRPr="00000000" w14:paraId="000000B3">
            <w:pPr>
              <w:rPr/>
            </w:pPr>
            <w:r w:rsidDel="00000000" w:rsidR="00000000" w:rsidRPr="00000000">
              <w:rPr>
                <w:rFonts w:ascii="Arial" w:cs="Arial" w:eastAsia="Arial" w:hAnsi="Arial"/>
                <w:b w:val="0"/>
                <w:bCs w:val="0"/>
                <w:sz w:val="19"/>
                <w:szCs w:val="19"/>
                <w:rtl w:val="0"/>
              </w:rPr>
              <w:t>Engagement</w:t>
            </w:r>
          </w:p>
        </w:tc>
        <w:tc>
          <w:tcPr/>
          <w:p w:rsidR="00000000" w:rsidDel="00000000" w:rsidP="00000000" w:rsidRDefault="00000000" w:rsidRPr="00000000" w14:paraId="000000B4">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B5">
            <w:pPr>
              <w:rPr/>
            </w:pPr>
            <w:r w:rsidDel="00000000" w:rsidR="00000000" w:rsidRPr="00000000">
              <w:rPr>
                <w:rFonts w:ascii="Arial" w:cs="Arial" w:eastAsia="Arial" w:hAnsi="Arial"/>
                <w:b w:val="0"/>
                <w:bCs w:val="0"/>
                <w:sz w:val="19"/>
                <w:szCs w:val="19"/>
                <w:rtl w:val="0"/>
              </w:rPr>
              <w:t>RF-09</w:t>
            </w:r>
          </w:p>
        </w:tc>
        <w:tc>
          <w:tcPr/>
          <w:p w:rsidR="00000000" w:rsidDel="00000000" w:rsidP="00000000" w:rsidRDefault="00000000" w:rsidRPr="00000000" w14:paraId="000000B6">
            <w:pPr>
              <w:rPr/>
            </w:pPr>
            <w:r w:rsidDel="00000000" w:rsidR="00000000" w:rsidRPr="00000000">
              <w:rPr>
                <w:rFonts w:ascii="Arial" w:cs="Arial" w:eastAsia="Arial" w:hAnsi="Arial"/>
                <w:b w:val="0"/>
                <w:bCs w:val="0"/>
                <w:sz w:val="19"/>
                <w:szCs w:val="19"/>
                <w:rtl w:val="0"/>
              </w:rPr>
              <w:t>Sistema de misiones y niveles, con un desafío final por bloque de contenido para avanzar al siguiente.</w:t>
            </w:r>
          </w:p>
        </w:tc>
        <w:tc>
          <w:tcPr/>
          <w:p w:rsidR="00000000" w:rsidDel="00000000" w:rsidP="00000000" w:rsidRDefault="00000000" w:rsidRPr="00000000" w14:paraId="000000B7">
            <w:pPr>
              <w:rPr/>
            </w:pPr>
            <w:r w:rsidDel="00000000" w:rsidR="00000000" w:rsidRPr="00000000">
              <w:rPr>
                <w:rFonts w:ascii="Arial" w:cs="Arial" w:eastAsia="Arial" w:hAnsi="Arial"/>
                <w:b w:val="0"/>
                <w:bCs w:val="0"/>
                <w:sz w:val="19"/>
                <w:szCs w:val="19"/>
                <w:rtl w:val="0"/>
              </w:rPr>
              <w:t>Engagement</w:t>
            </w:r>
          </w:p>
        </w:tc>
        <w:tc>
          <w:tcPr/>
          <w:p w:rsidR="00000000" w:rsidDel="00000000" w:rsidP="00000000" w:rsidRDefault="00000000" w:rsidRPr="00000000" w14:paraId="000000B8">
            <w:pPr>
              <w:rPr/>
            </w:pPr>
            <w:r w:rsidDel="00000000" w:rsidR="00000000" w:rsidRPr="00000000">
              <w:rPr>
                <w:rFonts w:ascii="Arial" w:cs="Arial" w:eastAsia="Arial" w:hAnsi="Arial"/>
                <w:b w:val="0"/>
                <w:bCs w:val="0"/>
                <w:sz w:val="19"/>
                <w:szCs w:val="19"/>
                <w:rtl w:val="0"/>
              </w:rPr>
              <w:t>Media</w:t>
            </w:r>
          </w:p>
        </w:tc>
      </w:tr>
      <w:tr>
        <w:trPr>
          <w:cantSplit w:val="0"/>
          <w:tblHeader w:val="0"/>
        </w:trPr>
        <w:tc>
          <w:tcPr/>
          <w:p w:rsidR="00000000" w:rsidDel="00000000" w:rsidP="00000000" w:rsidRDefault="00000000" w:rsidRPr="00000000" w14:paraId="000000B9">
            <w:pPr>
              <w:rPr/>
            </w:pPr>
            <w:r w:rsidDel="00000000" w:rsidR="00000000" w:rsidRPr="00000000">
              <w:rPr>
                <w:rFonts w:ascii="Arial" w:cs="Arial" w:eastAsia="Arial" w:hAnsi="Arial"/>
                <w:b w:val="0"/>
                <w:bCs w:val="0"/>
                <w:sz w:val="19"/>
                <w:szCs w:val="19"/>
                <w:rtl w:val="0"/>
              </w:rPr>
              <w:t>RF-10</w:t>
            </w:r>
          </w:p>
        </w:tc>
        <w:tc>
          <w:tcPr/>
          <w:p w:rsidR="00000000" w:rsidDel="00000000" w:rsidP="00000000" w:rsidRDefault="00000000" w:rsidRPr="00000000" w14:paraId="000000BA">
            <w:pPr>
              <w:rPr/>
            </w:pPr>
            <w:r w:rsidDel="00000000" w:rsidR="00000000" w:rsidRPr="00000000">
              <w:rPr>
                <w:rFonts w:ascii="Arial" w:cs="Arial" w:eastAsia="Arial" w:hAnsi="Arial"/>
                <w:b w:val="0"/>
                <w:bCs w:val="0"/>
                <w:sz w:val="19"/>
                <w:szCs w:val="19"/>
                <w:rtl w:val="0"/>
              </w:rPr>
              <w:t>Notificación local programada en el dispositivo que recuerda al alumno mantener su racha de estudio.</w:t>
            </w:r>
          </w:p>
        </w:tc>
        <w:tc>
          <w:tcPr/>
          <w:p w:rsidR="00000000" w:rsidDel="00000000" w:rsidP="00000000" w:rsidRDefault="00000000" w:rsidRPr="00000000" w14:paraId="000000BB">
            <w:pPr>
              <w:rPr/>
            </w:pPr>
            <w:r w:rsidDel="00000000" w:rsidR="00000000" w:rsidRPr="00000000">
              <w:rPr>
                <w:rFonts w:ascii="Arial" w:cs="Arial" w:eastAsia="Arial" w:hAnsi="Arial"/>
                <w:b w:val="0"/>
                <w:bCs w:val="0"/>
                <w:sz w:val="19"/>
                <w:szCs w:val="19"/>
                <w:rtl w:val="0"/>
              </w:rPr>
              <w:t>Notificaciones</w:t>
            </w:r>
          </w:p>
        </w:tc>
        <w:tc>
          <w:tcPr/>
          <w:p w:rsidR="00000000" w:rsidDel="00000000" w:rsidP="00000000" w:rsidRDefault="00000000" w:rsidRPr="00000000" w14:paraId="000000BC">
            <w:pPr>
              <w:rPr/>
            </w:pPr>
            <w:r w:rsidDel="00000000" w:rsidR="00000000" w:rsidRPr="00000000">
              <w:rPr>
                <w:rFonts w:ascii="Arial" w:cs="Arial" w:eastAsia="Arial" w:hAnsi="Arial"/>
                <w:b w:val="0"/>
                <w:bCs w:val="0"/>
                <w:sz w:val="19"/>
                <w:szCs w:val="19"/>
                <w:rtl w:val="0"/>
              </w:rPr>
              <w:t>Media</w:t>
            </w:r>
          </w:p>
        </w:tc>
      </w:tr>
      <w:tr>
        <w:trPr>
          <w:cantSplit w:val="0"/>
          <w:tblHeader w:val="0"/>
        </w:trPr>
        <w:tc>
          <w:tcPr/>
          <w:p w:rsidR="00000000" w:rsidDel="00000000" w:rsidP="00000000" w:rsidRDefault="00000000" w:rsidRPr="00000000" w14:paraId="000000BD">
            <w:pPr>
              <w:rPr/>
            </w:pPr>
            <w:r w:rsidDel="00000000" w:rsidR="00000000" w:rsidRPr="00000000">
              <w:rPr>
                <w:rFonts w:ascii="Arial" w:cs="Arial" w:eastAsia="Arial" w:hAnsi="Arial"/>
                <w:b w:val="0"/>
                <w:bCs w:val="0"/>
                <w:sz w:val="19"/>
                <w:szCs w:val="19"/>
                <w:rtl w:val="0"/>
              </w:rPr>
              <w:t>RF-11</w:t>
            </w:r>
          </w:p>
        </w:tc>
        <w:tc>
          <w:tcPr/>
          <w:p w:rsidR="00000000" w:rsidDel="00000000" w:rsidP="00000000" w:rsidRDefault="00000000" w:rsidRPr="00000000" w14:paraId="000000BE">
            <w:pPr>
              <w:rPr/>
            </w:pPr>
            <w:r w:rsidDel="00000000" w:rsidR="00000000" w:rsidRPr="00000000">
              <w:rPr>
                <w:rFonts w:ascii="Arial" w:cs="Arial" w:eastAsia="Arial" w:hAnsi="Arial"/>
                <w:b w:val="0"/>
                <w:bCs w:val="0"/>
                <w:sz w:val="19"/>
                <w:szCs w:val="19"/>
                <w:rtl w:val="0"/>
              </w:rPr>
              <w:t>Historial de ejercicios resueltos, consultable por el propio alumno y por el tutor vinculado.</w:t>
            </w:r>
          </w:p>
        </w:tc>
        <w:tc>
          <w:tcPr/>
          <w:p w:rsidR="00000000" w:rsidDel="00000000" w:rsidP="00000000" w:rsidRDefault="00000000" w:rsidRPr="00000000" w14:paraId="000000BF">
            <w:pPr>
              <w:rPr/>
            </w:pPr>
            <w:r w:rsidDel="00000000" w:rsidR="00000000" w:rsidRPr="00000000">
              <w:rPr>
                <w:rFonts w:ascii="Arial" w:cs="Arial" w:eastAsia="Arial" w:hAnsi="Arial"/>
                <w:b w:val="0"/>
                <w:bCs w:val="0"/>
                <w:sz w:val="19"/>
                <w:szCs w:val="19"/>
                <w:rtl w:val="0"/>
              </w:rPr>
              <w:t>Reportes</w:t>
            </w:r>
          </w:p>
        </w:tc>
        <w:tc>
          <w:tcPr/>
          <w:p w:rsidR="00000000" w:rsidDel="00000000" w:rsidP="00000000" w:rsidRDefault="00000000" w:rsidRPr="00000000" w14:paraId="000000C0">
            <w:pPr>
              <w:rPr/>
            </w:pPr>
            <w:r w:rsidDel="00000000" w:rsidR="00000000" w:rsidRPr="00000000">
              <w:rPr>
                <w:rFonts w:ascii="Arial" w:cs="Arial" w:eastAsia="Arial" w:hAnsi="Arial"/>
                <w:b w:val="0"/>
                <w:bCs w:val="0"/>
                <w:sz w:val="19"/>
                <w:szCs w:val="19"/>
                <w:rtl w:val="0"/>
              </w:rPr>
              <w:t>Media</w:t>
            </w:r>
          </w:p>
        </w:tc>
      </w:tr>
      <w:tr>
        <w:trPr>
          <w:cantSplit w:val="0"/>
          <w:tblHeader w:val="0"/>
        </w:trPr>
        <w:tc>
          <w:tcPr/>
          <w:p w:rsidR="00000000" w:rsidDel="00000000" w:rsidP="00000000" w:rsidRDefault="00000000" w:rsidRPr="00000000" w14:paraId="000000C1">
            <w:pPr>
              <w:rPr/>
            </w:pPr>
            <w:r w:rsidDel="00000000" w:rsidR="00000000" w:rsidRPr="00000000">
              <w:rPr>
                <w:rFonts w:ascii="Arial" w:cs="Arial" w:eastAsia="Arial" w:hAnsi="Arial"/>
                <w:b w:val="0"/>
                <w:bCs w:val="0"/>
                <w:sz w:val="19"/>
                <w:szCs w:val="19"/>
                <w:rtl w:val="0"/>
              </w:rPr>
              <w:t>RF-12</w:t>
            </w:r>
          </w:p>
        </w:tc>
        <w:tc>
          <w:tcPr/>
          <w:p w:rsidR="00000000" w:rsidDel="00000000" w:rsidP="00000000" w:rsidRDefault="00000000" w:rsidRPr="00000000" w14:paraId="000000C2">
            <w:pPr>
              <w:rPr/>
            </w:pPr>
            <w:r w:rsidDel="00000000" w:rsidR="00000000" w:rsidRPr="00000000">
              <w:rPr>
                <w:rFonts w:ascii="Arial" w:cs="Arial" w:eastAsia="Arial" w:hAnsi="Arial"/>
                <w:b w:val="0"/>
                <w:bCs w:val="0"/>
                <w:sz w:val="19"/>
                <w:szCs w:val="19"/>
                <w:rtl w:val="0"/>
              </w:rPr>
              <w:t>Estadísticas de progreso del alumno: ejercicios resueltos, precisión y tiempo promedio, desagregados por habilidad.</w:t>
            </w:r>
          </w:p>
        </w:tc>
        <w:tc>
          <w:tcPr/>
          <w:p w:rsidR="00000000" w:rsidDel="00000000" w:rsidP="00000000" w:rsidRDefault="00000000" w:rsidRPr="00000000" w14:paraId="000000C3">
            <w:pPr>
              <w:rPr/>
            </w:pPr>
            <w:r w:rsidDel="00000000" w:rsidR="00000000" w:rsidRPr="00000000">
              <w:rPr>
                <w:rFonts w:ascii="Arial" w:cs="Arial" w:eastAsia="Arial" w:hAnsi="Arial"/>
                <w:b w:val="0"/>
                <w:bCs w:val="0"/>
                <w:sz w:val="19"/>
                <w:szCs w:val="19"/>
                <w:rtl w:val="0"/>
              </w:rPr>
              <w:t>Reportes</w:t>
            </w:r>
          </w:p>
        </w:tc>
        <w:tc>
          <w:tcPr/>
          <w:p w:rsidR="00000000" w:rsidDel="00000000" w:rsidP="00000000" w:rsidRDefault="00000000" w:rsidRPr="00000000" w14:paraId="000000C4">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C5">
            <w:pPr>
              <w:rPr/>
            </w:pPr>
            <w:r w:rsidDel="00000000" w:rsidR="00000000" w:rsidRPr="00000000">
              <w:rPr>
                <w:rFonts w:ascii="Arial" w:cs="Arial" w:eastAsia="Arial" w:hAnsi="Arial"/>
                <w:b w:val="0"/>
                <w:bCs w:val="0"/>
                <w:sz w:val="19"/>
                <w:szCs w:val="19"/>
                <w:rtl w:val="0"/>
              </w:rPr>
              <w:t>RF-13</w:t>
            </w:r>
          </w:p>
        </w:tc>
        <w:tc>
          <w:tcPr/>
          <w:p w:rsidR="00000000" w:rsidDel="00000000" w:rsidP="00000000" w:rsidRDefault="00000000" w:rsidRPr="00000000" w14:paraId="000000C6">
            <w:pPr>
              <w:rPr/>
            </w:pPr>
            <w:r w:rsidDel="00000000" w:rsidR="00000000" w:rsidRPr="00000000">
              <w:rPr>
                <w:rFonts w:ascii="Arial" w:cs="Arial" w:eastAsia="Arial" w:hAnsi="Arial"/>
                <w:b w:val="0"/>
                <w:bCs w:val="0"/>
                <w:sz w:val="19"/>
                <w:szCs w:val="19"/>
                <w:rtl w:val="0"/>
              </w:rPr>
              <w:t>Panel de control parental con el progreso y desempeño de cada cuenta de alumno vinculada al tutor.</w:t>
            </w:r>
          </w:p>
        </w:tc>
        <w:tc>
          <w:tcPr/>
          <w:p w:rsidR="00000000" w:rsidDel="00000000" w:rsidP="00000000" w:rsidRDefault="00000000" w:rsidRPr="00000000" w14:paraId="000000C7">
            <w:pPr>
              <w:rPr/>
            </w:pPr>
            <w:r w:rsidDel="00000000" w:rsidR="00000000" w:rsidRPr="00000000">
              <w:rPr>
                <w:rFonts w:ascii="Arial" w:cs="Arial" w:eastAsia="Arial" w:hAnsi="Arial"/>
                <w:b w:val="0"/>
                <w:bCs w:val="0"/>
                <w:sz w:val="19"/>
                <w:szCs w:val="19"/>
                <w:rtl w:val="0"/>
              </w:rPr>
              <w:t>Control parental</w:t>
            </w:r>
          </w:p>
        </w:tc>
        <w:tc>
          <w:tcPr/>
          <w:p w:rsidR="00000000" w:rsidDel="00000000" w:rsidP="00000000" w:rsidRDefault="00000000" w:rsidRPr="00000000" w14:paraId="000000C8">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C9">
            <w:pPr>
              <w:rPr/>
            </w:pPr>
            <w:r w:rsidDel="00000000" w:rsidR="00000000" w:rsidRPr="00000000">
              <w:rPr>
                <w:rFonts w:ascii="Arial" w:cs="Arial" w:eastAsia="Arial" w:hAnsi="Arial"/>
                <w:b w:val="0"/>
                <w:bCs w:val="0"/>
                <w:sz w:val="19"/>
                <w:szCs w:val="19"/>
                <w:rtl w:val="0"/>
              </w:rPr>
              <w:t>RF-14</w:t>
            </w:r>
          </w:p>
        </w:tc>
        <w:tc>
          <w:tcPr/>
          <w:p w:rsidR="00000000" w:rsidDel="00000000" w:rsidP="00000000" w:rsidRDefault="00000000" w:rsidRPr="00000000" w14:paraId="000000CA">
            <w:pPr>
              <w:rPr/>
            </w:pPr>
            <w:r w:rsidDel="00000000" w:rsidR="00000000" w:rsidRPr="00000000">
              <w:rPr>
                <w:rFonts w:ascii="Arial" w:cs="Arial" w:eastAsia="Arial" w:hAnsi="Arial"/>
                <w:b w:val="0"/>
                <w:bCs w:val="0"/>
                <w:sz w:val="19"/>
                <w:szCs w:val="19"/>
                <w:rtl w:val="0"/>
              </w:rPr>
              <w:t>Creación de ejercicios personalizados por el tutor, con enunciado y hasta 4 alternativas.</w:t>
            </w:r>
          </w:p>
        </w:tc>
        <w:tc>
          <w:tcPr/>
          <w:p w:rsidR="00000000" w:rsidDel="00000000" w:rsidP="00000000" w:rsidRDefault="00000000" w:rsidRPr="00000000" w14:paraId="000000CB">
            <w:pPr>
              <w:rPr/>
            </w:pPr>
            <w:r w:rsidDel="00000000" w:rsidR="00000000" w:rsidRPr="00000000">
              <w:rPr>
                <w:rFonts w:ascii="Arial" w:cs="Arial" w:eastAsia="Arial" w:hAnsi="Arial"/>
                <w:b w:val="0"/>
                <w:bCs w:val="0"/>
                <w:sz w:val="19"/>
                <w:szCs w:val="19"/>
                <w:rtl w:val="0"/>
              </w:rPr>
              <w:t>Ejercicios personalizados</w:t>
            </w:r>
          </w:p>
        </w:tc>
        <w:tc>
          <w:tcPr/>
          <w:p w:rsidR="00000000" w:rsidDel="00000000" w:rsidP="00000000" w:rsidRDefault="00000000" w:rsidRPr="00000000" w14:paraId="000000CC">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CD">
            <w:pPr>
              <w:rPr/>
            </w:pPr>
            <w:r w:rsidDel="00000000" w:rsidR="00000000" w:rsidRPr="00000000">
              <w:rPr>
                <w:rFonts w:ascii="Arial" w:cs="Arial" w:eastAsia="Arial" w:hAnsi="Arial"/>
                <w:b w:val="0"/>
                <w:bCs w:val="0"/>
                <w:sz w:val="19"/>
                <w:szCs w:val="19"/>
                <w:rtl w:val="0"/>
              </w:rPr>
              <w:t>RF-15</w:t>
            </w:r>
          </w:p>
        </w:tc>
        <w:tc>
          <w:tcPr/>
          <w:p w:rsidR="00000000" w:rsidDel="00000000" w:rsidP="00000000" w:rsidRDefault="00000000" w:rsidRPr="00000000" w14:paraId="000000CE">
            <w:pPr>
              <w:rPr/>
            </w:pPr>
            <w:r w:rsidDel="00000000" w:rsidR="00000000" w:rsidRPr="00000000">
              <w:rPr>
                <w:rFonts w:ascii="Arial" w:cs="Arial" w:eastAsia="Arial" w:hAnsi="Arial"/>
                <w:b w:val="0"/>
                <w:bCs w:val="0"/>
                <w:sz w:val="19"/>
                <w:szCs w:val="19"/>
                <w:rtl w:val="0"/>
              </w:rPr>
              <w:t>Selección por el tutor de la alternativa correcta, como paso obligatorio antes de publicar el ejercicio.</w:t>
            </w:r>
          </w:p>
        </w:tc>
        <w:tc>
          <w:tcPr/>
          <w:p w:rsidR="00000000" w:rsidDel="00000000" w:rsidP="00000000" w:rsidRDefault="00000000" w:rsidRPr="00000000" w14:paraId="000000CF">
            <w:pPr>
              <w:rPr/>
            </w:pPr>
            <w:r w:rsidDel="00000000" w:rsidR="00000000" w:rsidRPr="00000000">
              <w:rPr>
                <w:rFonts w:ascii="Arial" w:cs="Arial" w:eastAsia="Arial" w:hAnsi="Arial"/>
                <w:b w:val="0"/>
                <w:bCs w:val="0"/>
                <w:sz w:val="19"/>
                <w:szCs w:val="19"/>
                <w:rtl w:val="0"/>
              </w:rPr>
              <w:t>Ejercicios personalizados</w:t>
            </w:r>
          </w:p>
        </w:tc>
        <w:tc>
          <w:tcPr/>
          <w:p w:rsidR="00000000" w:rsidDel="00000000" w:rsidP="00000000" w:rsidRDefault="00000000" w:rsidRPr="00000000" w14:paraId="000000D0">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D1">
            <w:pPr>
              <w:rPr/>
            </w:pPr>
            <w:r w:rsidDel="00000000" w:rsidR="00000000" w:rsidRPr="00000000">
              <w:rPr>
                <w:rFonts w:ascii="Arial" w:cs="Arial" w:eastAsia="Arial" w:hAnsi="Arial"/>
                <w:b w:val="0"/>
                <w:bCs w:val="0"/>
                <w:sz w:val="19"/>
                <w:szCs w:val="19"/>
                <w:rtl w:val="0"/>
              </w:rPr>
              <w:t>RF-16</w:t>
            </w:r>
          </w:p>
        </w:tc>
        <w:tc>
          <w:tcPr/>
          <w:p w:rsidR="00000000" w:rsidDel="00000000" w:rsidP="00000000" w:rsidRDefault="00000000" w:rsidRPr="00000000" w14:paraId="000000D2">
            <w:pPr>
              <w:rPr/>
            </w:pPr>
            <w:r w:rsidDel="00000000" w:rsidR="00000000" w:rsidRPr="00000000">
              <w:rPr>
                <w:rFonts w:ascii="Arial" w:cs="Arial" w:eastAsia="Arial" w:hAnsi="Arial"/>
                <w:b w:val="0"/>
                <w:bCs w:val="0"/>
                <w:sz w:val="19"/>
                <w:szCs w:val="19"/>
                <w:rtl w:val="0"/>
              </w:rPr>
              <w:t>Corrección automática de los ejercicios personalizados contra la alternativa validada por el tutor.</w:t>
            </w:r>
          </w:p>
        </w:tc>
        <w:tc>
          <w:tcPr/>
          <w:p w:rsidR="00000000" w:rsidDel="00000000" w:rsidP="00000000" w:rsidRDefault="00000000" w:rsidRPr="00000000" w14:paraId="000000D3">
            <w:pPr>
              <w:rPr/>
            </w:pPr>
            <w:r w:rsidDel="00000000" w:rsidR="00000000" w:rsidRPr="00000000">
              <w:rPr>
                <w:rFonts w:ascii="Arial" w:cs="Arial" w:eastAsia="Arial" w:hAnsi="Arial"/>
                <w:b w:val="0"/>
                <w:bCs w:val="0"/>
                <w:sz w:val="19"/>
                <w:szCs w:val="19"/>
                <w:rtl w:val="0"/>
              </w:rPr>
              <w:t>Ejercicios personalizados</w:t>
            </w:r>
          </w:p>
        </w:tc>
        <w:tc>
          <w:tcPr/>
          <w:p w:rsidR="00000000" w:rsidDel="00000000" w:rsidP="00000000" w:rsidRDefault="00000000" w:rsidRPr="00000000" w14:paraId="000000D4">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D5">
            <w:pPr>
              <w:rPr/>
            </w:pPr>
            <w:r w:rsidDel="00000000" w:rsidR="00000000" w:rsidRPr="00000000">
              <w:rPr>
                <w:rFonts w:ascii="Arial" w:cs="Arial" w:eastAsia="Arial" w:hAnsi="Arial"/>
                <w:b w:val="0"/>
                <w:bCs w:val="0"/>
                <w:sz w:val="19"/>
                <w:szCs w:val="19"/>
                <w:rtl w:val="0"/>
              </w:rPr>
              <w:t>RF-17</w:t>
            </w:r>
          </w:p>
        </w:tc>
        <w:tc>
          <w:tcPr/>
          <w:p w:rsidR="00000000" w:rsidDel="00000000" w:rsidP="00000000" w:rsidRDefault="00000000" w:rsidRPr="00000000" w14:paraId="000000D6">
            <w:pPr>
              <w:rPr/>
            </w:pPr>
            <w:r w:rsidDel="00000000" w:rsidR="00000000" w:rsidRPr="00000000">
              <w:rPr>
                <w:rFonts w:ascii="Arial" w:cs="Arial" w:eastAsia="Arial" w:hAnsi="Arial"/>
                <w:b w:val="0"/>
                <w:bCs w:val="0"/>
                <w:sz w:val="19"/>
                <w:szCs w:val="19"/>
                <w:rtl w:val="0"/>
              </w:rPr>
              <w:t>Edición o eliminación de los ejercicios personalizados creados por el tutor.</w:t>
            </w:r>
          </w:p>
        </w:tc>
        <w:tc>
          <w:tcPr/>
          <w:p w:rsidR="00000000" w:rsidDel="00000000" w:rsidP="00000000" w:rsidRDefault="00000000" w:rsidRPr="00000000" w14:paraId="000000D7">
            <w:pPr>
              <w:rPr/>
            </w:pPr>
            <w:r w:rsidDel="00000000" w:rsidR="00000000" w:rsidRPr="00000000">
              <w:rPr>
                <w:rFonts w:ascii="Arial" w:cs="Arial" w:eastAsia="Arial" w:hAnsi="Arial"/>
                <w:b w:val="0"/>
                <w:bCs w:val="0"/>
                <w:sz w:val="19"/>
                <w:szCs w:val="19"/>
                <w:rtl w:val="0"/>
              </w:rPr>
              <w:t>Ejercicios personalizados</w:t>
            </w:r>
          </w:p>
        </w:tc>
        <w:tc>
          <w:tcPr/>
          <w:p w:rsidR="00000000" w:rsidDel="00000000" w:rsidP="00000000" w:rsidRDefault="00000000" w:rsidRPr="00000000" w14:paraId="000000D8">
            <w:pPr>
              <w:rPr/>
            </w:pPr>
            <w:r w:rsidDel="00000000" w:rsidR="00000000" w:rsidRPr="00000000">
              <w:rPr>
                <w:rFonts w:ascii="Arial" w:cs="Arial" w:eastAsia="Arial" w:hAnsi="Arial"/>
                <w:b w:val="0"/>
                <w:bCs w:val="0"/>
                <w:sz w:val="19"/>
                <w:szCs w:val="19"/>
                <w:rtl w:val="0"/>
              </w:rPr>
              <w:t>Baja</w:t>
            </w:r>
          </w:p>
        </w:tc>
      </w:tr>
      <w:tr>
        <w:trPr>
          <w:cantSplit w:val="0"/>
          <w:tblHeader w:val="0"/>
        </w:trPr>
        <w:tc>
          <w:tcPr/>
          <w:p w:rsidR="00000000" w:rsidDel="00000000" w:rsidP="00000000" w:rsidRDefault="00000000" w:rsidRPr="00000000" w14:paraId="000000D9">
            <w:pPr>
              <w:rPr/>
            </w:pPr>
            <w:r w:rsidDel="00000000" w:rsidR="00000000" w:rsidRPr="00000000">
              <w:rPr>
                <w:rFonts w:ascii="Arial" w:cs="Arial" w:eastAsia="Arial" w:hAnsi="Arial"/>
                <w:b w:val="0"/>
                <w:bCs w:val="0"/>
                <w:sz w:val="19"/>
                <w:szCs w:val="19"/>
                <w:rtl w:val="0"/>
              </w:rPr>
              <w:t>RF-18</w:t>
            </w:r>
          </w:p>
        </w:tc>
        <w:tc>
          <w:tcPr/>
          <w:p w:rsidR="00000000" w:rsidDel="00000000" w:rsidP="00000000" w:rsidRDefault="00000000" w:rsidRPr="00000000" w14:paraId="000000DA">
            <w:pPr>
              <w:rPr/>
            </w:pPr>
            <w:r w:rsidDel="00000000" w:rsidR="00000000" w:rsidRPr="00000000">
              <w:rPr>
                <w:rFonts w:ascii="Arial" w:cs="Arial" w:eastAsia="Arial" w:hAnsi="Arial"/>
                <w:b w:val="0"/>
                <w:bCs w:val="0"/>
                <w:sz w:val="19"/>
                <w:szCs w:val="19"/>
                <w:rtl w:val="0"/>
              </w:rPr>
              <w:t>Resolución de ejercicios sin conexión a internet, a partir de un lote precargado y validado en el dispositivo.</w:t>
            </w:r>
          </w:p>
        </w:tc>
        <w:tc>
          <w:tcPr/>
          <w:p w:rsidR="00000000" w:rsidDel="00000000" w:rsidP="00000000" w:rsidRDefault="00000000" w:rsidRPr="00000000" w14:paraId="000000DB">
            <w:pPr>
              <w:rPr/>
            </w:pPr>
            <w:r w:rsidDel="00000000" w:rsidR="00000000" w:rsidRPr="00000000">
              <w:rPr>
                <w:rFonts w:ascii="Arial" w:cs="Arial" w:eastAsia="Arial" w:hAnsi="Arial"/>
                <w:b w:val="0"/>
                <w:bCs w:val="0"/>
                <w:sz w:val="19"/>
                <w:szCs w:val="19"/>
                <w:rtl w:val="0"/>
              </w:rPr>
              <w:t>Sincronización</w:t>
            </w:r>
          </w:p>
        </w:tc>
        <w:tc>
          <w:tcPr/>
          <w:p w:rsidR="00000000" w:rsidDel="00000000" w:rsidP="00000000" w:rsidRDefault="00000000" w:rsidRPr="00000000" w14:paraId="000000DC">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DD">
            <w:pPr>
              <w:rPr/>
            </w:pPr>
            <w:r w:rsidDel="00000000" w:rsidR="00000000" w:rsidRPr="00000000">
              <w:rPr>
                <w:rFonts w:ascii="Arial" w:cs="Arial" w:eastAsia="Arial" w:hAnsi="Arial"/>
                <w:b w:val="0"/>
                <w:bCs w:val="0"/>
                <w:sz w:val="19"/>
                <w:szCs w:val="19"/>
                <w:rtl w:val="0"/>
              </w:rPr>
              <w:t>RF-19</w:t>
            </w:r>
          </w:p>
        </w:tc>
        <w:tc>
          <w:tcPr/>
          <w:p w:rsidR="00000000" w:rsidDel="00000000" w:rsidP="00000000" w:rsidRDefault="00000000" w:rsidRPr="00000000" w14:paraId="000000DE">
            <w:pPr>
              <w:rPr/>
            </w:pPr>
            <w:r w:rsidDel="00000000" w:rsidR="00000000" w:rsidRPr="00000000">
              <w:rPr>
                <w:rFonts w:ascii="Arial" w:cs="Arial" w:eastAsia="Arial" w:hAnsi="Arial"/>
                <w:b w:val="0"/>
                <w:bCs w:val="0"/>
                <w:sz w:val="19"/>
                <w:szCs w:val="19"/>
                <w:rtl w:val="0"/>
              </w:rPr>
              <w:t>Sincronización automática del progreso del alumno al recuperar la conexión, sin intervención del usuario.</w:t>
            </w:r>
          </w:p>
        </w:tc>
        <w:tc>
          <w:tcPr/>
          <w:p w:rsidR="00000000" w:rsidDel="00000000" w:rsidP="00000000" w:rsidRDefault="00000000" w:rsidRPr="00000000" w14:paraId="000000DF">
            <w:pPr>
              <w:rPr/>
            </w:pPr>
            <w:r w:rsidDel="00000000" w:rsidR="00000000" w:rsidRPr="00000000">
              <w:rPr>
                <w:rFonts w:ascii="Arial" w:cs="Arial" w:eastAsia="Arial" w:hAnsi="Arial"/>
                <w:b w:val="0"/>
                <w:bCs w:val="0"/>
                <w:sz w:val="19"/>
                <w:szCs w:val="19"/>
                <w:rtl w:val="0"/>
              </w:rPr>
              <w:t>Sincronización</w:t>
            </w:r>
          </w:p>
        </w:tc>
        <w:tc>
          <w:tcPr/>
          <w:p w:rsidR="00000000" w:rsidDel="00000000" w:rsidP="00000000" w:rsidRDefault="00000000" w:rsidRPr="00000000" w14:paraId="000000E0">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E1">
            <w:pPr>
              <w:rPr/>
            </w:pPr>
            <w:r w:rsidDel="00000000" w:rsidR="00000000" w:rsidRPr="00000000">
              <w:rPr>
                <w:rFonts w:ascii="Arial" w:cs="Arial" w:eastAsia="Arial" w:hAnsi="Arial"/>
                <w:b w:val="0"/>
                <w:bCs w:val="0"/>
                <w:sz w:val="19"/>
                <w:szCs w:val="19"/>
                <w:rtl w:val="0"/>
              </w:rPr>
              <w:t>RF-20</w:t>
            </w:r>
          </w:p>
        </w:tc>
        <w:tc>
          <w:tcPr/>
          <w:p w:rsidR="00000000" w:rsidDel="00000000" w:rsidP="00000000" w:rsidRDefault="00000000" w:rsidRPr="00000000" w14:paraId="000000E2">
            <w:pPr>
              <w:rPr/>
            </w:pPr>
            <w:r w:rsidDel="00000000" w:rsidR="00000000" w:rsidRPr="00000000">
              <w:rPr>
                <w:rFonts w:ascii="Arial" w:cs="Arial" w:eastAsia="Arial" w:hAnsi="Arial"/>
                <w:b w:val="0"/>
                <w:bCs w:val="0"/>
                <w:sz w:val="19"/>
                <w:szCs w:val="19"/>
                <w:rtl w:val="0"/>
              </w:rPr>
              <w:t>Mascota virtual asociada a la cuenta del alumno, cuyo estado evoluciona según la racha vigente y las misiones completadas.</w:t>
            </w:r>
          </w:p>
        </w:tc>
        <w:tc>
          <w:tcPr/>
          <w:p w:rsidR="00000000" w:rsidDel="00000000" w:rsidP="00000000" w:rsidRDefault="00000000" w:rsidRPr="00000000" w14:paraId="000000E3">
            <w:pPr>
              <w:rPr/>
            </w:pPr>
            <w:r w:rsidDel="00000000" w:rsidR="00000000" w:rsidRPr="00000000">
              <w:rPr>
                <w:rFonts w:ascii="Arial" w:cs="Arial" w:eastAsia="Arial" w:hAnsi="Arial"/>
                <w:b w:val="0"/>
                <w:bCs w:val="0"/>
                <w:sz w:val="19"/>
                <w:szCs w:val="19"/>
                <w:rtl w:val="0"/>
              </w:rPr>
              <w:t>Engagement</w:t>
            </w:r>
          </w:p>
        </w:tc>
        <w:tc>
          <w:tcPr/>
          <w:p w:rsidR="00000000" w:rsidDel="00000000" w:rsidP="00000000" w:rsidRDefault="00000000" w:rsidRPr="00000000" w14:paraId="000000E4">
            <w:pPr>
              <w:rPr/>
            </w:pPr>
            <w:r w:rsidDel="00000000" w:rsidR="00000000" w:rsidRPr="00000000">
              <w:rPr>
                <w:rFonts w:ascii="Arial" w:cs="Arial" w:eastAsia="Arial" w:hAnsi="Arial"/>
                <w:b w:val="0"/>
                <w:bCs w:val="0"/>
                <w:sz w:val="19"/>
                <w:szCs w:val="19"/>
                <w:rtl w:val="0"/>
              </w:rPr>
              <w:t>Media</w:t>
            </w:r>
          </w:p>
        </w:tc>
      </w:tr>
      <w:tr>
        <w:trPr>
          <w:cantSplit w:val="0"/>
          <w:tblHeader w:val="0"/>
        </w:trPr>
        <w:tc>
          <w:tcPr/>
          <w:p w:rsidR="00000000" w:rsidDel="00000000" w:rsidP="00000000" w:rsidRDefault="00000000" w:rsidRPr="00000000" w14:paraId="000000E5">
            <w:pPr>
              <w:rPr/>
            </w:pPr>
            <w:r w:rsidDel="00000000" w:rsidR="00000000" w:rsidRPr="00000000">
              <w:rPr>
                <w:rFonts w:ascii="Arial" w:cs="Arial" w:eastAsia="Arial" w:hAnsi="Arial"/>
                <w:b w:val="0"/>
                <w:bCs w:val="0"/>
                <w:sz w:val="19"/>
                <w:szCs w:val="19"/>
                <w:rtl w:val="0"/>
              </w:rPr>
              <w:t>RF-21</w:t>
            </w:r>
          </w:p>
        </w:tc>
        <w:tc>
          <w:tcPr/>
          <w:p w:rsidR="00000000" w:rsidDel="00000000" w:rsidP="00000000" w:rsidRDefault="00000000" w:rsidRPr="00000000" w14:paraId="000000E6">
            <w:pPr>
              <w:rPr/>
            </w:pPr>
            <w:r w:rsidDel="00000000" w:rsidR="00000000" w:rsidRPr="00000000">
              <w:rPr>
                <w:rFonts w:ascii="Arial" w:cs="Arial" w:eastAsia="Arial" w:hAnsi="Arial"/>
                <w:b w:val="0"/>
                <w:bCs w:val="0"/>
                <w:sz w:val="19"/>
                <w:szCs w:val="19"/>
                <w:rtl w:val="0"/>
              </w:rPr>
              <w:t>Consentimiento parental auditable registrado en el momento de la vinculación, conforme a la Ley N° 19.628 y a la Ley N° 21.719. Sin vinculación, la cuenta del alumno opera en modo local restringido.</w:t>
            </w:r>
          </w:p>
        </w:tc>
        <w:tc>
          <w:tcPr/>
          <w:p w:rsidR="00000000" w:rsidDel="00000000" w:rsidP="00000000" w:rsidRDefault="00000000" w:rsidRPr="00000000" w14:paraId="000000E7">
            <w:pPr>
              <w:rPr/>
            </w:pPr>
            <w:r w:rsidDel="00000000" w:rsidR="00000000" w:rsidRPr="00000000">
              <w:rPr>
                <w:rFonts w:ascii="Arial" w:cs="Arial" w:eastAsia="Arial" w:hAnsi="Arial"/>
                <w:b w:val="0"/>
                <w:bCs w:val="0"/>
                <w:sz w:val="19"/>
                <w:szCs w:val="19"/>
                <w:rtl w:val="0"/>
              </w:rPr>
              <w:t>Acceso y perfil</w:t>
            </w:r>
          </w:p>
        </w:tc>
        <w:tc>
          <w:tcPr/>
          <w:p w:rsidR="00000000" w:rsidDel="00000000" w:rsidP="00000000" w:rsidRDefault="00000000" w:rsidRPr="00000000" w14:paraId="000000E8">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E9">
            <w:pPr>
              <w:rPr/>
            </w:pPr>
            <w:r w:rsidDel="00000000" w:rsidR="00000000" w:rsidRPr="00000000">
              <w:rPr>
                <w:rFonts w:ascii="Arial" w:cs="Arial" w:eastAsia="Arial" w:hAnsi="Arial"/>
                <w:b w:val="0"/>
                <w:bCs w:val="0"/>
                <w:sz w:val="19"/>
                <w:szCs w:val="19"/>
                <w:rtl w:val="0"/>
              </w:rPr>
              <w:t>RF-22</w:t>
            </w:r>
          </w:p>
        </w:tc>
        <w:tc>
          <w:tcPr/>
          <w:p w:rsidR="00000000" w:rsidDel="00000000" w:rsidP="00000000" w:rsidRDefault="00000000" w:rsidRPr="00000000" w14:paraId="000000EA">
            <w:pPr>
              <w:rPr/>
            </w:pPr>
            <w:r w:rsidDel="00000000" w:rsidR="00000000" w:rsidRPr="00000000">
              <w:rPr>
                <w:rFonts w:ascii="Arial" w:cs="Arial" w:eastAsia="Arial" w:hAnsi="Arial"/>
                <w:b w:val="0"/>
                <w:bCs w:val="0"/>
                <w:sz w:val="19"/>
                <w:szCs w:val="19"/>
                <w:rtl w:val="0"/>
              </w:rPr>
              <w:t>Cierre de sesión de la cuenta de Alumno o de Tutor, con revocación del token de sesión en el dispositivo.</w:t>
            </w:r>
          </w:p>
        </w:tc>
        <w:tc>
          <w:tcPr/>
          <w:p w:rsidR="00000000" w:rsidDel="00000000" w:rsidP="00000000" w:rsidRDefault="00000000" w:rsidRPr="00000000" w14:paraId="000000EB">
            <w:pPr>
              <w:rPr/>
            </w:pPr>
            <w:r w:rsidDel="00000000" w:rsidR="00000000" w:rsidRPr="00000000">
              <w:rPr>
                <w:rFonts w:ascii="Arial" w:cs="Arial" w:eastAsia="Arial" w:hAnsi="Arial"/>
                <w:b w:val="0"/>
                <w:bCs w:val="0"/>
                <w:sz w:val="19"/>
                <w:szCs w:val="19"/>
                <w:rtl w:val="0"/>
              </w:rPr>
              <w:t>Acceso y perfil</w:t>
            </w:r>
          </w:p>
        </w:tc>
        <w:tc>
          <w:tcPr/>
          <w:p w:rsidR="00000000" w:rsidDel="00000000" w:rsidP="00000000" w:rsidRDefault="00000000" w:rsidRPr="00000000" w14:paraId="000000EC">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ED">
            <w:pPr>
              <w:rPr/>
            </w:pPr>
            <w:r w:rsidDel="00000000" w:rsidR="00000000" w:rsidRPr="00000000">
              <w:rPr>
                <w:rFonts w:ascii="Arial" w:cs="Arial" w:eastAsia="Arial" w:hAnsi="Arial"/>
                <w:b w:val="0"/>
                <w:bCs w:val="0"/>
                <w:sz w:val="19"/>
                <w:szCs w:val="19"/>
                <w:rtl w:val="0"/>
              </w:rPr>
              <w:t>RF-23</w:t>
            </w:r>
          </w:p>
        </w:tc>
        <w:tc>
          <w:tcPr/>
          <w:p w:rsidR="00000000" w:rsidDel="00000000" w:rsidP="00000000" w:rsidRDefault="00000000" w:rsidRPr="00000000" w14:paraId="000000EE">
            <w:pPr>
              <w:rPr/>
            </w:pPr>
            <w:r w:rsidDel="00000000" w:rsidR="00000000" w:rsidRPr="00000000">
              <w:rPr>
                <w:rFonts w:ascii="Arial" w:cs="Arial" w:eastAsia="Arial" w:hAnsi="Arial"/>
                <w:b w:val="0"/>
                <w:bCs w:val="0"/>
                <w:sz w:val="19"/>
                <w:szCs w:val="19"/>
                <w:rtl w:val="0"/>
              </w:rPr>
              <w:t>Recuperación de contraseña mediante enlace de un solo uso enviado al correo registrado, con vigencia máxima de 30 minutos.</w:t>
            </w:r>
          </w:p>
        </w:tc>
        <w:tc>
          <w:tcPr/>
          <w:p w:rsidR="00000000" w:rsidDel="00000000" w:rsidP="00000000" w:rsidRDefault="00000000" w:rsidRPr="00000000" w14:paraId="000000EF">
            <w:pPr>
              <w:rPr/>
            </w:pPr>
            <w:r w:rsidDel="00000000" w:rsidR="00000000" w:rsidRPr="00000000">
              <w:rPr>
                <w:rFonts w:ascii="Arial" w:cs="Arial" w:eastAsia="Arial" w:hAnsi="Arial"/>
                <w:b w:val="0"/>
                <w:bCs w:val="0"/>
                <w:sz w:val="19"/>
                <w:szCs w:val="19"/>
                <w:rtl w:val="0"/>
              </w:rPr>
              <w:t>Acceso y perfil</w:t>
            </w:r>
          </w:p>
        </w:tc>
        <w:tc>
          <w:tcPr/>
          <w:p w:rsidR="00000000" w:rsidDel="00000000" w:rsidP="00000000" w:rsidRDefault="00000000" w:rsidRPr="00000000" w14:paraId="000000F0">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F1">
            <w:pPr>
              <w:rPr/>
            </w:pPr>
            <w:r w:rsidDel="00000000" w:rsidR="00000000" w:rsidRPr="00000000">
              <w:rPr>
                <w:rFonts w:ascii="Arial" w:cs="Arial" w:eastAsia="Arial" w:hAnsi="Arial"/>
                <w:b w:val="0"/>
                <w:bCs w:val="0"/>
                <w:sz w:val="19"/>
                <w:szCs w:val="19"/>
                <w:rtl w:val="0"/>
              </w:rPr>
              <w:t>RF-24</w:t>
            </w:r>
          </w:p>
        </w:tc>
        <w:tc>
          <w:tcPr/>
          <w:p w:rsidR="00000000" w:rsidDel="00000000" w:rsidP="00000000" w:rsidRDefault="00000000" w:rsidRPr="00000000" w14:paraId="000000F2">
            <w:pPr>
              <w:rPr/>
            </w:pPr>
            <w:r w:rsidDel="00000000" w:rsidR="00000000" w:rsidRPr="00000000">
              <w:rPr>
                <w:rFonts w:ascii="Arial" w:cs="Arial" w:eastAsia="Arial" w:hAnsi="Arial"/>
                <w:b w:val="0"/>
                <w:bCs w:val="0"/>
                <w:sz w:val="19"/>
                <w:szCs w:val="19"/>
                <w:rtl w:val="0"/>
              </w:rPr>
              <w:t>Eliminación de la cuenta de alumno y de sus datos personales a solicitud del tutor vinculado o del propio titular, en un máximo de 30 días corridos.</w:t>
            </w:r>
          </w:p>
        </w:tc>
        <w:tc>
          <w:tcPr/>
          <w:p w:rsidR="00000000" w:rsidDel="00000000" w:rsidP="00000000" w:rsidRDefault="00000000" w:rsidRPr="00000000" w14:paraId="000000F3">
            <w:pPr>
              <w:rPr/>
            </w:pPr>
            <w:r w:rsidDel="00000000" w:rsidR="00000000" w:rsidRPr="00000000">
              <w:rPr>
                <w:rFonts w:ascii="Arial" w:cs="Arial" w:eastAsia="Arial" w:hAnsi="Arial"/>
                <w:b w:val="0"/>
                <w:bCs w:val="0"/>
                <w:sz w:val="19"/>
                <w:szCs w:val="19"/>
                <w:rtl w:val="0"/>
              </w:rPr>
              <w:t>Acceso y perfil</w:t>
            </w:r>
          </w:p>
        </w:tc>
        <w:tc>
          <w:tcPr/>
          <w:p w:rsidR="00000000" w:rsidDel="00000000" w:rsidP="00000000" w:rsidRDefault="00000000" w:rsidRPr="00000000" w14:paraId="000000F4">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F5">
            <w:pPr>
              <w:rPr/>
            </w:pPr>
            <w:r w:rsidDel="00000000" w:rsidR="00000000" w:rsidRPr="00000000">
              <w:rPr>
                <w:rFonts w:ascii="Arial" w:cs="Arial" w:eastAsia="Arial" w:hAnsi="Arial"/>
                <w:b w:val="0"/>
                <w:bCs w:val="0"/>
                <w:sz w:val="19"/>
                <w:szCs w:val="19"/>
                <w:rtl w:val="0"/>
              </w:rPr>
              <w:t>RF-25</w:t>
            </w:r>
          </w:p>
        </w:tc>
        <w:tc>
          <w:tcPr/>
          <w:p w:rsidR="00000000" w:rsidDel="00000000" w:rsidP="00000000" w:rsidRDefault="00000000" w:rsidRPr="00000000" w14:paraId="000000F6">
            <w:pPr>
              <w:rPr/>
            </w:pPr>
            <w:r w:rsidDel="00000000" w:rsidR="00000000" w:rsidRPr="00000000">
              <w:rPr>
                <w:rFonts w:ascii="Arial" w:cs="Arial" w:eastAsia="Arial" w:hAnsi="Arial"/>
                <w:b w:val="0"/>
                <w:bCs w:val="0"/>
                <w:sz w:val="19"/>
                <w:szCs w:val="19"/>
                <w:rtl w:val="0"/>
              </w:rPr>
              <w:t>Registro de intentos como eventos inmutables con identificador único y dispositivo de origen; el servidor conserva todos los eventos de todos los dispositivos y recalcula el nivel de dominio en orden cronológico, sin descartar ninguno.</w:t>
            </w:r>
          </w:p>
        </w:tc>
        <w:tc>
          <w:tcPr/>
          <w:p w:rsidR="00000000" w:rsidDel="00000000" w:rsidP="00000000" w:rsidRDefault="00000000" w:rsidRPr="00000000" w14:paraId="000000F7">
            <w:pPr>
              <w:rPr/>
            </w:pPr>
            <w:r w:rsidDel="00000000" w:rsidR="00000000" w:rsidRPr="00000000">
              <w:rPr>
                <w:rFonts w:ascii="Arial" w:cs="Arial" w:eastAsia="Arial" w:hAnsi="Arial"/>
                <w:b w:val="0"/>
                <w:bCs w:val="0"/>
                <w:sz w:val="19"/>
                <w:szCs w:val="19"/>
                <w:rtl w:val="0"/>
              </w:rPr>
              <w:t>Sincronización</w:t>
            </w:r>
          </w:p>
        </w:tc>
        <w:tc>
          <w:tcPr/>
          <w:p w:rsidR="00000000" w:rsidDel="00000000" w:rsidP="00000000" w:rsidRDefault="00000000" w:rsidRPr="00000000" w14:paraId="000000F8">
            <w:pPr>
              <w:rPr/>
            </w:pPr>
            <w:r w:rsidDel="00000000" w:rsidR="00000000" w:rsidRPr="00000000">
              <w:rPr>
                <w:rFonts w:ascii="Arial" w:cs="Arial" w:eastAsia="Arial" w:hAnsi="Arial"/>
                <w:b w:val="0"/>
                <w:bCs w:val="0"/>
                <w:sz w:val="19"/>
                <w:szCs w:val="19"/>
                <w:rtl w:val="0"/>
              </w:rPr>
              <w:t>Alta</w:t>
            </w:r>
          </w:p>
        </w:tc>
      </w:tr>
      <w:tr>
        <w:trPr>
          <w:cantSplit w:val="0"/>
          <w:tblHeader w:val="0"/>
        </w:trPr>
        <w:tc>
          <w:tcPr/>
          <w:p w:rsidR="00000000" w:rsidDel="00000000" w:rsidP="00000000" w:rsidRDefault="00000000" w:rsidRPr="00000000" w14:paraId="000000F9">
            <w:pPr>
              <w:rPr/>
            </w:pPr>
            <w:r w:rsidDel="00000000" w:rsidR="00000000" w:rsidRPr="00000000">
              <w:rPr>
                <w:rFonts w:ascii="Arial" w:cs="Arial" w:eastAsia="Arial" w:hAnsi="Arial"/>
                <w:b w:val="0"/>
                <w:bCs w:val="0"/>
                <w:sz w:val="19"/>
                <w:szCs w:val="19"/>
                <w:rtl w:val="0"/>
              </w:rPr>
              <w:t>RF-26</w:t>
            </w:r>
          </w:p>
        </w:tc>
        <w:tc>
          <w:tcPr/>
          <w:p w:rsidR="00000000" w:rsidDel="00000000" w:rsidP="00000000" w:rsidRDefault="00000000" w:rsidRPr="00000000" w14:paraId="000000FA">
            <w:pPr>
              <w:rPr/>
            </w:pPr>
            <w:r w:rsidDel="00000000" w:rsidR="00000000" w:rsidRPr="00000000">
              <w:rPr>
                <w:rFonts w:ascii="Arial" w:cs="Arial" w:eastAsia="Arial" w:hAnsi="Arial"/>
                <w:b w:val="0"/>
                <w:bCs w:val="0"/>
                <w:sz w:val="19"/>
                <w:szCs w:val="19"/>
                <w:rtl w:val="0"/>
              </w:rPr>
              <w:t>Exportación del historial y las estadísticas de la cuenta en un formato legible y portable (CSV o PDF).</w:t>
            </w:r>
          </w:p>
        </w:tc>
        <w:tc>
          <w:tcPr/>
          <w:p w:rsidR="00000000" w:rsidDel="00000000" w:rsidP="00000000" w:rsidRDefault="00000000" w:rsidRPr="00000000" w14:paraId="000000FB">
            <w:pPr>
              <w:rPr/>
            </w:pPr>
            <w:r w:rsidDel="00000000" w:rsidR="00000000" w:rsidRPr="00000000">
              <w:rPr>
                <w:rFonts w:ascii="Arial" w:cs="Arial" w:eastAsia="Arial" w:hAnsi="Arial"/>
                <w:b w:val="0"/>
                <w:bCs w:val="0"/>
                <w:sz w:val="19"/>
                <w:szCs w:val="19"/>
                <w:rtl w:val="0"/>
              </w:rPr>
              <w:t>Reportes</w:t>
            </w:r>
          </w:p>
        </w:tc>
        <w:tc>
          <w:tcPr/>
          <w:p w:rsidR="00000000" w:rsidDel="00000000" w:rsidP="00000000" w:rsidRDefault="00000000" w:rsidRPr="00000000" w14:paraId="000000FC">
            <w:pPr>
              <w:rPr/>
            </w:pPr>
            <w:r w:rsidDel="00000000" w:rsidR="00000000" w:rsidRPr="00000000">
              <w:rPr>
                <w:rFonts w:ascii="Arial" w:cs="Arial" w:eastAsia="Arial" w:hAnsi="Arial"/>
                <w:b w:val="0"/>
                <w:bCs w:val="0"/>
                <w:sz w:val="19"/>
                <w:szCs w:val="19"/>
                <w:rtl w:val="0"/>
              </w:rPr>
              <w:t>Baja</w:t>
            </w:r>
          </w:p>
        </w:tc>
      </w:tr>
    </w:tbl>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spacing w:after="200" w:lineRule="auto"/>
        <w:rPr/>
      </w:pPr>
      <w:r w:rsidDel="00000000" w:rsidR="00000000" w:rsidRPr="00000000">
        <w:rPr>
          <w:rtl w:val="0"/>
        </w:rPr>
      </w:r>
    </w:p>
    <w:p w:rsidR="00000000" w:rsidDel="00000000" w:rsidP="00000000" w:rsidRDefault="00000000" w:rsidRPr="00000000" w14:paraId="000000FF">
      <w:pPr>
        <w:spacing w:after="80" w:before="200" w:lineRule="auto"/>
        <w:rPr/>
      </w:pPr>
      <w:r w:rsidDel="00000000" w:rsidR="00000000" w:rsidRPr="00000000">
        <w:rPr>
          <w:b w:val="1"/>
          <w:bCs w:val="1"/>
          <w:color w:val="1a1a1a"/>
          <w:sz w:val="26"/>
          <w:szCs w:val="26"/>
          <w:rtl w:val="0"/>
        </w:rPr>
        <w:t xml:space="preserve">Requerimientos No Funcionales (RNF)</w:t>
      </w:r>
      <w:r w:rsidDel="00000000" w:rsidR="00000000" w:rsidRPr="00000000">
        <w:rPr>
          <w:rtl w:val="0"/>
        </w:rPr>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6264"/>
        <w:gridCol w:w="1728"/>
        <w:gridCol w:w="1008"/>
        <w:tblGridChange w:id="0">
          <w:tblGrid>
            <w:gridCol w:w="936"/>
            <w:gridCol w:w="6264"/>
            <w:gridCol w:w="1728"/>
            <w:gridCol w:w="1008"/>
          </w:tblGrid>
        </w:tblGridChange>
      </w:tblGrid>
      <w:tr>
        <w:trPr>
          <w:cantSplit w:val="0"/>
          <w:tblHeader w:val="0"/>
        </w:trPr>
        <w:tc>
          <w:tcPr>
            <w:shd w:fill="1f3864" w:val="cle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shd w:fill="1f3864" w:val="cle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shd w:fill="1f3864" w:val="cle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Categoría</w:t>
            </w:r>
            <w:r w:rsidDel="00000000" w:rsidR="00000000" w:rsidRPr="00000000">
              <w:rPr>
                <w:rtl w:val="0"/>
              </w:rPr>
            </w:r>
          </w:p>
        </w:tc>
        <w:tc>
          <w:tcPr>
            <w:shd w:fill="1f3864" w:val="cle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p w:rsidR="00000000" w:rsidDel="00000000" w:rsidP="00000000" w:rsidRDefault="00000000" w:rsidRPr="00000000" w14:paraId="00000104">
            <w:pPr>
              <w:rPr/>
            </w:pPr>
            <w:r w:rsidDel="00000000" w:rsidR="00000000" w:rsidRPr="00000000">
              <w:rPr>
                <w:rFonts w:ascii="Arial" w:cs="Arial" w:eastAsia="Arial" w:hAnsi="Arial"/>
                <w:b w:val="0"/>
                <w:bCs w:val="0"/>
                <w:sz w:val="19"/>
                <w:szCs w:val="19"/>
                <w:rtl w:val="0"/>
              </w:rPr>
              <w:t xml:space="preserve">RNF-01</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Arial" w:cs="Arial" w:eastAsia="Arial" w:hAnsi="Arial"/>
                <w:b w:val="0"/>
                <w:bCs w:val="0"/>
                <w:sz w:val="19"/>
                <w:szCs w:val="19"/>
                <w:rtl w:val="0"/>
              </w:rPr>
              <w:t xml:space="preserve">Los datos personales de menores deben tratarse conforme a la Ley N° 19.628 sobre protección de la vida privada y a la Ley N° 21.719 de protección de datos personales (vigente desde el 1 de diciembre de 2026), incluyendo consentimiento parental auditable y minimización de datos.</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Fonts w:ascii="Arial" w:cs="Arial" w:eastAsia="Arial" w:hAnsi="Arial"/>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Arial" w:cs="Arial" w:eastAsia="Arial" w:hAnsi="Arial"/>
                <w:b w:val="0"/>
                <w:bCs w:val="0"/>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Fonts w:ascii="Arial" w:cs="Arial" w:eastAsia="Arial" w:hAnsi="Arial"/>
                <w:b w:val="0"/>
                <w:bCs w:val="0"/>
                <w:sz w:val="19"/>
                <w:szCs w:val="19"/>
                <w:rtl w:val="0"/>
              </w:rPr>
              <w:t xml:space="preserve">RNF-02</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Arial" w:cs="Arial" w:eastAsia="Arial" w:hAnsi="Arial"/>
                <w:b w:val="0"/>
                <w:bCs w:val="0"/>
                <w:sz w:val="19"/>
                <w:szCs w:val="19"/>
                <w:rtl w:val="0"/>
              </w:rPr>
              <w:t>Solo el tutor vinculado a una cuenta de alumno puede acceder a su información y estadísticas; la validación se realiza en el servidor. El acceso a las funciones de control parental desde el dispositivo exige además un PIN de control parental definido por el tutor.</w:t>
            </w:r>
          </w:p>
        </w:tc>
        <w:tc>
          <w:tcPr/>
          <w:p w:rsidR="00000000" w:rsidDel="00000000" w:rsidP="00000000" w:rsidRDefault="00000000" w:rsidRPr="00000000" w14:paraId="0000010A">
            <w:pPr>
              <w:rPr/>
            </w:pPr>
            <w:r w:rsidDel="00000000" w:rsidR="00000000" w:rsidRPr="00000000">
              <w:rPr>
                <w:rFonts w:ascii="Arial" w:cs="Arial" w:eastAsia="Arial" w:hAnsi="Arial"/>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Arial" w:cs="Arial" w:eastAsia="Arial" w:hAnsi="Arial"/>
                <w:b w:val="0"/>
                <w:bCs w:val="0"/>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Fonts w:ascii="Arial" w:cs="Arial" w:eastAsia="Arial" w:hAnsi="Arial"/>
                <w:b w:val="0"/>
                <w:bCs w:val="0"/>
                <w:sz w:val="19"/>
                <w:szCs w:val="19"/>
                <w:rtl w:val="0"/>
              </w:rPr>
              <w:t xml:space="preserve">RNF-03</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Arial" w:cs="Arial" w:eastAsia="Arial" w:hAnsi="Arial"/>
                <w:b w:val="0"/>
                <w:bCs w:val="0"/>
                <w:sz w:val="19"/>
                <w:szCs w:val="19"/>
                <w:rtl w:val="0"/>
              </w:rPr>
              <w:t xml:space="preserve">La corrección de un ejercicio del motor de dominio debe entregarse en menos de 500 ms en el percentil 95, medida en el dispositivo, en un equipo de referencia y sin conexión a internet. No aplica a la generación de ejercicios mediante el modelo externo, que es asíncrona.</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Arial" w:cs="Arial" w:eastAsia="Arial" w:hAnsi="Arial"/>
                <w:b w:val="0"/>
                <w:bCs w:val="0"/>
                <w:sz w:val="19"/>
                <w:szCs w:val="19"/>
                <w:rtl w:val="0"/>
              </w:rPr>
              <w:t xml:space="preserve">Rendimiento</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Arial" w:cs="Arial" w:eastAsia="Arial" w:hAnsi="Arial"/>
                <w:b w:val="0"/>
                <w:bCs w:val="0"/>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Fonts w:ascii="Arial" w:cs="Arial" w:eastAsia="Arial" w:hAnsi="Arial"/>
                <w:b w:val="0"/>
                <w:bCs w:val="0"/>
                <w:sz w:val="19"/>
                <w:szCs w:val="19"/>
                <w:rtl w:val="0"/>
              </w:rPr>
              <w:t xml:space="preserve">RNF-04</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Arial" w:cs="Arial" w:eastAsia="Arial" w:hAnsi="Arial"/>
                <w:b w:val="0"/>
                <w:bCs w:val="0"/>
                <w:sz w:val="19"/>
                <w:szCs w:val="19"/>
                <w:rtl w:val="0"/>
              </w:rPr>
              <w:t xml:space="preserve">Al menos 8 de cada 10 niños de 6 a 12 años deben poder completar una sesión de ejercicios sin intervención de un adulto.</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Arial" w:cs="Arial" w:eastAsia="Arial" w:hAnsi="Arial"/>
                <w:b w:val="0"/>
                <w:bCs w:val="0"/>
                <w:sz w:val="19"/>
                <w:szCs w:val="19"/>
                <w:rtl w:val="0"/>
              </w:rPr>
              <w:t xml:space="preserve">Usabilidad</w:t>
            </w:r>
            <w:r w:rsidDel="00000000" w:rsidR="00000000" w:rsidRPr="00000000">
              <w:rPr>
                <w:rtl w:val="0"/>
              </w:rPr>
            </w:r>
          </w:p>
        </w:tc>
        <w:tc>
          <w:tcPr/>
          <w:p w:rsidR="00000000" w:rsidDel="00000000" w:rsidP="00000000" w:rsidRDefault="00000000" w:rsidRPr="00000000" w14:paraId="00000113">
            <w:pPr>
              <w:rPr/>
            </w:pPr>
            <w:r w:rsidDel="00000000" w:rsidR="00000000" w:rsidRPr="00000000">
              <w:rPr>
                <w:rFonts w:ascii="Arial" w:cs="Arial" w:eastAsia="Arial" w:hAnsi="Arial"/>
                <w:b w:val="0"/>
                <w:bCs w:val="0"/>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rFonts w:ascii="Arial" w:cs="Arial" w:eastAsia="Arial" w:hAnsi="Arial"/>
                <w:b w:val="0"/>
                <w:bCs w:val="0"/>
                <w:sz w:val="19"/>
                <w:szCs w:val="19"/>
                <w:rtl w:val="0"/>
              </w:rPr>
              <w:t xml:space="preserve">RNF-05</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Fonts w:ascii="Arial" w:cs="Arial" w:eastAsia="Arial" w:hAnsi="Arial"/>
                <w:b w:val="0"/>
                <w:bCs w:val="0"/>
                <w:sz w:val="19"/>
                <w:szCs w:val="19"/>
                <w:rtl w:val="0"/>
              </w:rPr>
              <w:t xml:space="preserve">Al menos el 99% de las sesiones de uso deben completarse sin un cierre inesperado de la aplicación.</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Arial" w:cs="Arial" w:eastAsia="Arial" w:hAnsi="Arial"/>
                <w:b w:val="0"/>
                <w:bCs w:val="0"/>
                <w:sz w:val="19"/>
                <w:szCs w:val="19"/>
                <w:rtl w:val="0"/>
              </w:rPr>
              <w:t xml:space="preserve">Confiabilidad</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Arial" w:cs="Arial" w:eastAsia="Arial" w:hAnsi="Arial"/>
                <w:b w:val="0"/>
                <w:bCs w:val="0"/>
                <w:sz w:val="19"/>
                <w:szCs w:val="19"/>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Fonts w:ascii="Arial" w:cs="Arial" w:eastAsia="Arial" w:hAnsi="Arial"/>
                <w:b w:val="0"/>
                <w:bCs w:val="0"/>
                <w:sz w:val="19"/>
                <w:szCs w:val="19"/>
                <w:rtl w:val="0"/>
              </w:rPr>
              <w:t xml:space="preserve">RNF-06</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Arial" w:cs="Arial" w:eastAsia="Arial" w:hAnsi="Arial"/>
                <w:b w:val="0"/>
                <w:bCs w:val="0"/>
                <w:sz w:val="19"/>
                <w:szCs w:val="19"/>
                <w:rtl w:val="0"/>
              </w:rPr>
              <w:t xml:space="preserve">El progreso del alumno debe conservarse localmente y no perderse ante fallas de conexión.</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Arial" w:cs="Arial" w:eastAsia="Arial" w:hAnsi="Arial"/>
                <w:b w:val="0"/>
                <w:bCs w:val="0"/>
                <w:sz w:val="19"/>
                <w:szCs w:val="19"/>
                <w:rtl w:val="0"/>
              </w:rPr>
              <w:t xml:space="preserve">Confiabilidad</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Arial" w:cs="Arial" w:eastAsia="Arial" w:hAnsi="Arial"/>
                <w:b w:val="0"/>
                <w:bCs w:val="0"/>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rFonts w:ascii="Arial" w:cs="Arial" w:eastAsia="Arial" w:hAnsi="Arial"/>
                <w:b w:val="0"/>
                <w:bCs w:val="0"/>
                <w:sz w:val="19"/>
                <w:szCs w:val="19"/>
                <w:rtl w:val="0"/>
              </w:rPr>
              <w:t xml:space="preserve">RNF-07</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Arial" w:cs="Arial" w:eastAsia="Arial" w:hAnsi="Arial"/>
                <w:b w:val="0"/>
                <w:bCs w:val="0"/>
                <w:sz w:val="19"/>
                <w:szCs w:val="19"/>
                <w:rtl w:val="0"/>
              </w:rPr>
              <w:t xml:space="preserve">La aplicación debe funcionar en iOS y Android desde una misma base de código.</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Arial" w:cs="Arial" w:eastAsia="Arial" w:hAnsi="Arial"/>
                <w:b w:val="0"/>
                <w:bCs w:val="0"/>
                <w:sz w:val="19"/>
                <w:szCs w:val="19"/>
                <w:rtl w:val="0"/>
              </w:rPr>
              <w:t xml:space="preserve">Compatibilidad</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Arial" w:cs="Arial" w:eastAsia="Arial" w:hAnsi="Arial"/>
                <w:b w:val="0"/>
                <w:bCs w:val="0"/>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20">
            <w:pPr>
              <w:rPr/>
            </w:pPr>
            <w:r w:rsidDel="00000000" w:rsidR="00000000" w:rsidRPr="00000000">
              <w:rPr>
                <w:rFonts w:ascii="Arial" w:cs="Arial" w:eastAsia="Arial" w:hAnsi="Arial"/>
                <w:b w:val="0"/>
                <w:bCs w:val="0"/>
                <w:sz w:val="19"/>
                <w:szCs w:val="19"/>
                <w:rtl w:val="0"/>
              </w:rPr>
              <w:t xml:space="preserve">RNF-08</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rial" w:cs="Arial" w:eastAsia="Arial" w:hAnsi="Arial"/>
                <w:b w:val="0"/>
                <w:bCs w:val="0"/>
                <w:sz w:val="19"/>
                <w:szCs w:val="19"/>
                <w:rtl w:val="0"/>
              </w:rPr>
              <w:t xml:space="preserve">El sistema debe soportar 500 usuarios concurrentes, con un tiempo de respuesta en el percentil 95 bajo 800 ms y una tasa de error no superior al 1%.</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rial" w:cs="Arial" w:eastAsia="Arial" w:hAnsi="Arial"/>
                <w:b w:val="0"/>
                <w:bCs w:val="0"/>
                <w:sz w:val="19"/>
                <w:szCs w:val="19"/>
                <w:rtl w:val="0"/>
              </w:rPr>
              <w:t xml:space="preserve">Escalabilidad</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Arial" w:cs="Arial" w:eastAsia="Arial" w:hAnsi="Arial"/>
                <w:b w:val="0"/>
                <w:bCs w:val="0"/>
                <w:sz w:val="19"/>
                <w:szCs w:val="19"/>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Fonts w:ascii="Arial" w:cs="Arial" w:eastAsia="Arial" w:hAnsi="Arial"/>
                <w:b w:val="0"/>
                <w:bCs w:val="0"/>
                <w:sz w:val="19"/>
                <w:szCs w:val="19"/>
                <w:rtl w:val="0"/>
              </w:rPr>
              <w:t xml:space="preserve">RNF-09</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w:cs="Arial" w:eastAsia="Arial" w:hAnsi="Arial"/>
                <w:b w:val="0"/>
                <w:bCs w:val="0"/>
                <w:sz w:val="19"/>
                <w:szCs w:val="19"/>
                <w:rtl w:val="0"/>
              </w:rPr>
              <w:t xml:space="preserve">Toda comunicación entre la app y el backend debe cifrarse en tránsito (HTTPS/TLS); los datos sensibles deben cifrarse en reposo y las contraseñas almacenarse con hash y sal.</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Arial" w:cs="Arial" w:eastAsia="Arial" w:hAnsi="Arial"/>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Arial" w:cs="Arial" w:eastAsia="Arial" w:hAnsi="Arial"/>
                <w:b w:val="0"/>
                <w:bCs w:val="0"/>
                <w:sz w:val="19"/>
                <w:szCs w:val="19"/>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28">
            <w:pPr>
              <w:rPr/>
            </w:pPr>
            <w:r w:rsidDel="00000000" w:rsidR="00000000" w:rsidRPr="00000000">
              <w:rPr>
                <w:rFonts w:ascii="Arial" w:cs="Arial" w:eastAsia="Arial" w:hAnsi="Arial"/>
                <w:b w:val="0"/>
                <w:bCs w:val="0"/>
                <w:sz w:val="19"/>
                <w:szCs w:val="19"/>
                <w:rtl w:val="0"/>
              </w:rPr>
              <w:t xml:space="preserve">RNF-10</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Arial" w:cs="Arial" w:eastAsia="Arial" w:hAnsi="Arial"/>
                <w:b w:val="0"/>
                <w:bCs w:val="0"/>
                <w:sz w:val="19"/>
                <w:szCs w:val="19"/>
                <w:rtl w:val="0"/>
              </w:rPr>
              <w:t xml:space="preserve">Todo ejercicio generado por el modelo externo debe pasar por una validación automática de corrección matemática y de adecuación etaria antes de publicarse al alumno.</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Fonts w:ascii="Arial" w:cs="Arial" w:eastAsia="Arial" w:hAnsi="Arial"/>
                <w:b w:val="0"/>
                <w:bCs w:val="0"/>
                <w:sz w:val="19"/>
                <w:szCs w:val="19"/>
                <w:rtl w:val="0"/>
              </w:rPr>
              <w:t xml:space="preserve">Calidad</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Arial" w:cs="Arial" w:eastAsia="Arial" w:hAnsi="Arial"/>
                <w:b w:val="0"/>
                <w:bCs w:val="0"/>
                <w:sz w:val="19"/>
                <w:szCs w:val="19"/>
                <w:rtl w:val="0"/>
              </w:rPr>
              <w:t xml:space="preserve">Alta</w:t>
            </w:r>
            <w:r w:rsidDel="00000000" w:rsidR="00000000" w:rsidRPr="00000000">
              <w:rPr>
                <w:rtl w:val="0"/>
              </w:rPr>
            </w:r>
          </w:p>
        </w:tc>
      </w:tr>
    </w:tbl>
    <w:p w:rsidR="00000000" w:rsidDel="00000000" w:rsidP="00000000" w:rsidRDefault="00000000" w:rsidRPr="00000000" w14:paraId="0000012C">
      <w:pPr>
        <w:spacing w:after="8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200" w:before="360" w:lineRule="auto"/>
        <w:rPr/>
      </w:pPr>
      <w:r w:rsidDel="00000000" w:rsidR="00000000" w:rsidRPr="00000000">
        <w:rPr>
          <w:b w:val="1"/>
          <w:bCs w:val="1"/>
          <w:color w:val="1a1a1a"/>
          <w:sz w:val="40"/>
          <w:szCs w:val="40"/>
          <w:rtl w:val="0"/>
        </w:rPr>
        <w:t xml:space="preserve">Alcance y Funcionalidades del Sistema</w:t>
      </w:r>
      <w:r w:rsidDel="00000000" w:rsidR="00000000" w:rsidRPr="00000000">
        <w:rPr>
          <w:rtl w:val="0"/>
        </w:rPr>
      </w:r>
    </w:p>
    <w:p w:rsidR="00000000" w:rsidDel="00000000" w:rsidP="00000000" w:rsidRDefault="00000000" w:rsidRPr="00000000" w14:paraId="0000012F">
      <w:pPr>
        <w:spacing w:after="200" w:lineRule="auto"/>
        <w:rPr/>
      </w:pPr>
      <w:r w:rsidDel="00000000" w:rsidR="00000000" w:rsidRPr="00000000">
        <w:rPr>
          <w:i w:val="0"/>
          <w:iCs w:val="0"/>
          <w:sz w:val="22"/>
          <w:szCs w:val="22"/>
          <w:rtl w:val="0"/>
        </w:rPr>
        <w:t xml:space="preserve">El sistema propuesto, denominado IA Matemática, se organiza en cinco módulos centrales que en conjunto conforman el motor de matemáticas adaptativo, y que agrupan los 26 requerimientos funcionales definidos para el proyecto.</w:t>
      </w:r>
      <w:r w:rsidDel="00000000" w:rsidR="00000000" w:rsidRPr="00000000">
        <w:rPr>
          <w:rtl w:val="0"/>
        </w:rPr>
      </w:r>
    </w:p>
    <w:p w:rsidR="00000000" w:rsidDel="00000000" w:rsidP="00000000" w:rsidRDefault="00000000" w:rsidRPr="00000000" w14:paraId="00000130">
      <w:pPr>
        <w:spacing w:after="80" w:before="120" w:lineRule="auto"/>
        <w:rPr/>
      </w:pPr>
      <w:r w:rsidDel="00000000" w:rsidR="00000000" w:rsidRPr="00000000">
        <w:rPr>
          <w:b w:val="1"/>
          <w:bCs w:val="1"/>
          <w:color w:val="1a1a1a"/>
          <w:sz w:val="26"/>
          <w:szCs w:val="26"/>
          <w:rtl w:val="0"/>
        </w:rPr>
        <w:t xml:space="preserve">Motor de dominio</w:t>
      </w:r>
      <w:r w:rsidDel="00000000" w:rsidR="00000000" w:rsidRPr="00000000">
        <w:rPr>
          <w:rtl w:val="0"/>
        </w:rPr>
      </w:r>
    </w:p>
    <w:p w:rsidR="00000000" w:rsidDel="00000000" w:rsidP="00000000" w:rsidRDefault="00000000" w:rsidRPr="00000000" w14:paraId="00000131">
      <w:pPr>
        <w:spacing w:after="200" w:lineRule="auto"/>
        <w:rPr/>
      </w:pPr>
      <w:r w:rsidDel="00000000" w:rsidR="00000000" w:rsidRPr="00000000">
        <w:rPr>
          <w:i w:val="0"/>
          <w:iCs w:val="0"/>
          <w:sz w:val="22"/>
          <w:szCs w:val="22"/>
          <w:rtl w:val="0"/>
        </w:rPr>
        <w:t>Modela el nivel de cada alumno de manera individual, por habilidad matemática, a partir de un diagnóstico inicial opcional y de la actualización continua del nivel tras cada ejercicio resuelto (RF-04, RF-05, RF-07). Este módulo constituye la base sobre la cual operan el generador de ejercicios y el panel de control parental.</w:t>
      </w:r>
    </w:p>
    <w:p w:rsidR="00000000" w:rsidDel="00000000" w:rsidP="00000000" w:rsidRDefault="00000000" w:rsidRPr="00000000" w14:paraId="00000132">
      <w:pPr>
        <w:spacing w:after="80" w:before="200" w:lineRule="auto"/>
        <w:rPr/>
      </w:pPr>
      <w:r w:rsidDel="00000000" w:rsidR="00000000" w:rsidRPr="00000000">
        <w:rPr>
          <w:b w:val="1"/>
          <w:bCs w:val="1"/>
          <w:color w:val="1a1a1a"/>
          <w:sz w:val="26"/>
          <w:szCs w:val="26"/>
          <w:rtl w:val="0"/>
        </w:rPr>
        <w:t xml:space="preserve">Corrección y reportes</w:t>
      </w:r>
      <w:r w:rsidDel="00000000" w:rsidR="00000000" w:rsidRPr="00000000">
        <w:rPr>
          <w:rtl w:val="0"/>
        </w:rPr>
      </w:r>
    </w:p>
    <w:p w:rsidR="00000000" w:rsidDel="00000000" w:rsidP="00000000" w:rsidRDefault="00000000" w:rsidRPr="00000000" w14:paraId="00000133">
      <w:pPr>
        <w:spacing w:after="200" w:lineRule="auto"/>
        <w:rPr/>
      </w:pPr>
      <w:r w:rsidDel="00000000" w:rsidR="00000000" w:rsidRPr="00000000">
        <w:rPr>
          <w:i w:val="0"/>
          <w:iCs w:val="0"/>
          <w:sz w:val="22"/>
          <w:szCs w:val="22"/>
          <w:rtl w:val="0"/>
        </w:rPr>
        <w:t>Valida y retroalimenta cada respuesta del alumno de forma automática e instantánea (RF-06), y mantiene un historial de ejercicios resueltos y estadísticas de progreso —cantidad, precisión y tiempo— tanto para el alumno como para su tutor (RF-11, RF-12).</w:t>
      </w:r>
    </w:p>
    <w:p w:rsidR="00000000" w:rsidDel="00000000" w:rsidP="00000000" w:rsidRDefault="00000000" w:rsidRPr="00000000" w14:paraId="00000134">
      <w:pPr>
        <w:spacing w:after="80" w:before="200" w:lineRule="auto"/>
        <w:rPr/>
      </w:pPr>
      <w:r w:rsidDel="00000000" w:rsidR="00000000" w:rsidRPr="00000000">
        <w:rPr>
          <w:b w:val="1"/>
          <w:bCs w:val="1"/>
          <w:color w:val="1a1a1a"/>
          <w:sz w:val="26"/>
          <w:szCs w:val="26"/>
          <w:rtl w:val="0"/>
        </w:rPr>
        <w:t xml:space="preserve">Motor de engagement</w:t>
      </w:r>
      <w:r w:rsidDel="00000000" w:rsidR="00000000" w:rsidRPr="00000000">
        <w:rPr>
          <w:rtl w:val="0"/>
        </w:rPr>
      </w:r>
    </w:p>
    <w:p w:rsidR="00000000" w:rsidDel="00000000" w:rsidP="00000000" w:rsidRDefault="00000000" w:rsidRPr="00000000" w14:paraId="00000135">
      <w:pPr>
        <w:spacing w:after="200" w:lineRule="auto"/>
        <w:rPr/>
      </w:pPr>
      <w:r w:rsidDel="00000000" w:rsidR="00000000" w:rsidRPr="00000000">
        <w:rPr>
          <w:i w:val="0"/>
          <w:iCs w:val="0"/>
          <w:sz w:val="22"/>
          <w:szCs w:val="22"/>
          <w:rtl w:val="0"/>
        </w:rPr>
        <w:t>Incorpora un sistema de racha diaria, misiones y niveles con un desafío final por bloque, junto con notificaciones locales que recuerdan al alumno mantener su racha (RF-08, RF-09, RF-10, RF-20), descrito con mayor detalle en la sección "El Diferenciador" de este documento.</w:t>
      </w:r>
    </w:p>
    <w:p w:rsidR="00000000" w:rsidDel="00000000" w:rsidP="00000000" w:rsidRDefault="00000000" w:rsidRPr="00000000" w14:paraId="00000136">
      <w:pPr>
        <w:spacing w:after="80" w:before="200" w:lineRule="auto"/>
        <w:rPr/>
      </w:pPr>
      <w:r w:rsidDel="00000000" w:rsidR="00000000" w:rsidRPr="00000000">
        <w:rPr>
          <w:b w:val="1"/>
          <w:bCs w:val="1"/>
          <w:color w:val="1a1a1a"/>
          <w:sz w:val="26"/>
          <w:szCs w:val="26"/>
          <w:rtl w:val="0"/>
        </w:rPr>
        <w:t xml:space="preserve">Control parental y ejercicios personalizados</w:t>
      </w: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i w:val="0"/>
          <w:iCs w:val="0"/>
          <w:sz w:val="22"/>
          <w:szCs w:val="22"/>
          <w:rtl w:val="0"/>
        </w:rPr>
        <w:t>Permite a los tutores hacer seguimiento del progreso del alumno (RF-13) y crear ejercicios personalizados con enunciado y hasta 4 alternativas, marcando cuál es la correcta, además de editarlos o eliminarlos (RF-14 a RF-17). Se detalla en la sección "Ejercicios Personalizados y Plan Familiar".</w:t>
      </w:r>
    </w:p>
    <w:p w:rsidR="00000000" w:rsidDel="00000000" w:rsidP="00000000" w:rsidRDefault="00000000" w:rsidRPr="00000000" w14:paraId="00000138">
      <w:pPr>
        <w:spacing w:after="80" w:before="200" w:lineRule="auto"/>
        <w:rPr/>
      </w:pPr>
      <w:r w:rsidDel="00000000" w:rsidR="00000000" w:rsidRPr="00000000">
        <w:rPr>
          <w:b w:val="1"/>
          <w:bCs w:val="1"/>
          <w:color w:val="1a1a1a"/>
          <w:sz w:val="26"/>
          <w:szCs w:val="26"/>
          <w:rtl w:val="0"/>
        </w:rPr>
        <w:t xml:space="preserve">Acceso, perfil y sincronización</w:t>
      </w:r>
      <w:r w:rsidDel="00000000" w:rsidR="00000000" w:rsidRPr="00000000">
        <w:rPr>
          <w:rtl w:val="0"/>
        </w:rPr>
      </w:r>
    </w:p>
    <w:p w:rsidR="00000000" w:rsidDel="00000000" w:rsidP="00000000" w:rsidRDefault="00000000" w:rsidRPr="00000000" w14:paraId="00000139">
      <w:pPr>
        <w:spacing w:after="200" w:lineRule="auto"/>
        <w:rPr/>
      </w:pPr>
      <w:r w:rsidDel="00000000" w:rsidR="00000000" w:rsidRPr="00000000">
        <w:rPr>
          <w:i w:val="0"/>
          <w:iCs w:val="0"/>
          <w:sz w:val="22"/>
          <w:szCs w:val="22"/>
          <w:rtl w:val="0"/>
        </w:rPr>
        <w:t>Gestiona el registro y la autenticación de las cuentas de Alumno y Tutor —cada una con credenciales propias e independientes—, su vinculación opcional mediante un código generado por el Tutor, y el perfil del alumno (RF-01 a RF-03). Además, permite resolver ejercicios sin conexión a internet a partir de un lote precargado y validado, y sincronizar el progreso al recuperar la conexión mediante un registro de intentos inmutable que conserva todos los eventos de todos los dispositivos, sin descartar ninguno (RF-18, RF-19, RF-25).</w:t>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1"/>
        <w:spacing w:after="200" w:before="360" w:lineRule="auto"/>
        <w:rPr/>
      </w:pPr>
      <w:r w:rsidDel="00000000" w:rsidR="00000000" w:rsidRPr="00000000">
        <w:rPr>
          <w:b w:val="1"/>
          <w:bCs w:val="1"/>
          <w:color w:val="1a1a1a"/>
          <w:sz w:val="40"/>
          <w:szCs w:val="40"/>
          <w:rtl w:val="0"/>
        </w:rPr>
        <w:t xml:space="preserve">El Diferenciador: Dopamina Bien Diseñada</w:t>
      </w:r>
      <w:r w:rsidDel="00000000" w:rsidR="00000000" w:rsidRPr="00000000">
        <w:rPr>
          <w:rtl w:val="0"/>
        </w:rPr>
      </w:r>
    </w:p>
    <w:p w:rsidR="00000000" w:rsidDel="00000000" w:rsidP="00000000" w:rsidRDefault="00000000" w:rsidRPr="00000000" w14:paraId="0000013C">
      <w:pPr>
        <w:spacing w:after="200" w:lineRule="auto"/>
        <w:rPr/>
      </w:pPr>
      <w:r w:rsidDel="00000000" w:rsidR="00000000" w:rsidRPr="00000000">
        <w:rPr>
          <w:i w:val="0"/>
          <w:iCs w:val="0"/>
          <w:sz w:val="22"/>
          <w:szCs w:val="22"/>
          <w:rtl w:val="0"/>
        </w:rPr>
        <w:t xml:space="preserve">El equipo identifica como diferenciador central del proyecto su enfoque de "dopamina bien diseñada": mecánicas de motivación pensadas para generar un enganche real en niños acostumbrados a la hiperestimulación de las redes sociales, pero sin recurrir a mecánicas manipulativas propias de esas plataformas.</w:t>
      </w:r>
      <w:r w:rsidDel="00000000" w:rsidR="00000000" w:rsidRPr="00000000">
        <w:rPr>
          <w:rtl w:val="0"/>
        </w:rPr>
      </w:r>
    </w:p>
    <w:p w:rsidR="00000000" w:rsidDel="00000000" w:rsidP="00000000" w:rsidRDefault="00000000" w:rsidRPr="00000000" w14:paraId="0000013D">
      <w:pPr>
        <w:spacing w:after="80" w:before="200" w:lineRule="auto"/>
        <w:rPr/>
      </w:pPr>
      <w:r w:rsidDel="00000000" w:rsidR="00000000" w:rsidRPr="00000000">
        <w:rPr>
          <w:b w:val="1"/>
          <w:bCs w:val="1"/>
          <w:color w:val="1a1a1a"/>
          <w:sz w:val="26"/>
          <w:szCs w:val="26"/>
          <w:rtl w:val="0"/>
        </w:rPr>
        <w:t xml:space="preserve">Rachas y combos</w:t>
      </w:r>
      <w:r w:rsidDel="00000000" w:rsidR="00000000" w:rsidRPr="00000000">
        <w:rPr>
          <w:rtl w:val="0"/>
        </w:rPr>
      </w:r>
    </w:p>
    <w:p w:rsidR="00000000" w:rsidDel="00000000" w:rsidP="00000000" w:rsidRDefault="00000000" w:rsidRPr="00000000" w14:paraId="0000013E">
      <w:pPr>
        <w:spacing w:after="200" w:lineRule="auto"/>
        <w:rPr/>
      </w:pPr>
      <w:r w:rsidDel="00000000" w:rsidR="00000000" w:rsidRPr="00000000">
        <w:rPr>
          <w:i w:val="0"/>
          <w:iCs w:val="0"/>
          <w:sz w:val="22"/>
          <w:szCs w:val="22"/>
          <w:rtl w:val="0"/>
        </w:rPr>
        <w:t>El sistema entrega feedback instantáneo ante cada acierto y registra rachas de respuestas correctas, reforzando positivamente la constancia del alumno en la práctica diaria (RF-08).</w:t>
      </w:r>
    </w:p>
    <w:p w:rsidR="00000000" w:rsidDel="00000000" w:rsidP="00000000" w:rsidRDefault="00000000" w:rsidRPr="00000000" w14:paraId="0000013F">
      <w:pPr>
        <w:spacing w:after="80" w:before="200" w:lineRule="auto"/>
        <w:rPr/>
      </w:pPr>
      <w:r w:rsidDel="00000000" w:rsidR="00000000" w:rsidRPr="00000000">
        <w:rPr>
          <w:b w:val="1"/>
          <w:bCs w:val="1"/>
          <w:color w:val="1a1a1a"/>
          <w:sz w:val="26"/>
          <w:szCs w:val="26"/>
          <w:rtl w:val="0"/>
        </w:rPr>
        <w:t xml:space="preserve">Misiones y niveles</w:t>
      </w:r>
      <w:r w:rsidDel="00000000" w:rsidR="00000000" w:rsidRPr="00000000">
        <w:rPr>
          <w:rtl w:val="0"/>
        </w:rPr>
      </w:r>
    </w:p>
    <w:p w:rsidR="00000000" w:rsidDel="00000000" w:rsidP="00000000" w:rsidRDefault="00000000" w:rsidRPr="00000000" w14:paraId="00000140">
      <w:pPr>
        <w:spacing w:after="200" w:lineRule="auto"/>
        <w:rPr/>
      </w:pPr>
      <w:r w:rsidDel="00000000" w:rsidR="00000000" w:rsidRPr="00000000">
        <w:rPr>
          <w:i w:val="0"/>
          <w:iCs w:val="0"/>
          <w:sz w:val="22"/>
          <w:szCs w:val="22"/>
          <w:rtl w:val="0"/>
        </w:rPr>
        <w:t>Cada bloque de contenido, en la lógica Kumon, se transforma en una misión con un "jefe" final que el alumno debe superar para subir de nivel, dando al avance matemático una estructura similar a la de un juego, sin desvirtuar el objetivo pedagógico (RF-09).</w:t>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spacing w:after="200" w:before="360" w:lineRule="auto"/>
        <w:rPr/>
      </w:pPr>
      <w:r w:rsidDel="00000000" w:rsidR="00000000" w:rsidRPr="00000000">
        <w:rPr>
          <w:b w:val="1"/>
          <w:bCs w:val="1"/>
          <w:color w:val="1a1a1a"/>
          <w:sz w:val="40"/>
          <w:szCs w:val="40"/>
          <w:rtl w:val="0"/>
        </w:rPr>
        <w:t xml:space="preserve">Alcance Tecnológico</w:t>
      </w:r>
      <w:r w:rsidDel="00000000" w:rsidR="00000000" w:rsidRPr="00000000">
        <w:rPr>
          <w:rtl w:val="0"/>
        </w:rPr>
      </w:r>
    </w:p>
    <w:p w:rsidR="00000000" w:rsidDel="00000000" w:rsidP="00000000" w:rsidRDefault="00000000" w:rsidRPr="00000000" w14:paraId="00000143">
      <w:pPr>
        <w:spacing w:after="200" w:lineRule="auto"/>
        <w:rPr/>
      </w:pPr>
      <w:r w:rsidDel="00000000" w:rsidR="00000000" w:rsidRPr="00000000">
        <w:rPr>
          <w:i w:val="0"/>
          <w:iCs w:val="0"/>
          <w:sz w:val="22"/>
          <w:szCs w:val="22"/>
          <w:rtl w:val="0"/>
        </w:rPr>
        <w:t xml:space="preserve">El stack propuesto está pensado en su totalidad para una aplicación móvil que funcione en cualquier lugar y momento, incluso sin conexión a internet, y que corra sobre iOS y Android desde una misma base de código (RNF-07). Se trata de una definición tentativa: puede cambiar tras las reuniones con el cliente Triskeledu, quien validará la solución y las tecnologías finales.</w:t>
      </w:r>
      <w:r w:rsidDel="00000000" w:rsidR="00000000" w:rsidRPr="00000000">
        <w:rPr>
          <w:rtl w:val="0"/>
        </w:rPr>
      </w:r>
    </w:p>
    <w:tbl>
      <w:tblPr>
        <w:tblStyle w:val="Table5"/>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880"/>
        <w:gridCol w:w="5328"/>
        <w:tblGridChange w:id="0">
          <w:tblGrid>
            <w:gridCol w:w="1872"/>
            <w:gridCol w:w="2880"/>
            <w:gridCol w:w="5328"/>
          </w:tblGrid>
        </w:tblGridChange>
      </w:tblGrid>
      <w:tr>
        <w:trPr>
          <w:cantSplit w:val="0"/>
          <w:tblHeader w:val="0"/>
        </w:trPr>
        <w:tc>
          <w:tcPr>
            <w:shd w:fill="1f3864" w:val="cle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shd w:fill="1f3864" w:val="cle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shd w:fill="1f3864" w:val="cle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Rol y justificación</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rFonts w:ascii="Arial" w:cs="Arial" w:eastAsia="Arial" w:hAnsi="Arial"/>
                <w:b w:val="0"/>
                <w:bCs w:val="0"/>
                <w:sz w:val="19"/>
                <w:szCs w:val="19"/>
                <w:rtl w:val="0"/>
              </w:rPr>
              <w:t xml:space="preserve">Aplicación móvil</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Fonts w:ascii="Arial" w:cs="Arial" w:eastAsia="Arial" w:hAnsi="Arial"/>
                <w:b w:val="0"/>
                <w:bCs w:val="0"/>
                <w:sz w:val="19"/>
                <w:szCs w:val="19"/>
                <w:rtl w:val="0"/>
              </w:rPr>
              <w:t xml:space="preserve">Flutter</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Arial" w:cs="Arial" w:eastAsia="Arial" w:hAnsi="Arial"/>
                <w:b w:val="0"/>
                <w:bCs w:val="0"/>
                <w:sz w:val="19"/>
                <w:szCs w:val="19"/>
                <w:rtl w:val="0"/>
              </w:rPr>
              <w:t xml:space="preserve">Una sola base de código para iOS y Android, con animaciones fluidas para la gamificación (RNF-07).</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rFonts w:ascii="Arial" w:cs="Arial" w:eastAsia="Arial" w:hAnsi="Arial"/>
                <w:b w:val="0"/>
                <w:bCs w:val="0"/>
                <w:sz w:val="19"/>
                <w:szCs w:val="19"/>
                <w:rtl w:val="0"/>
              </w:rPr>
              <w:t xml:space="preserve">Backend y API</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Arial" w:cs="Arial" w:eastAsia="Arial" w:hAnsi="Arial"/>
                <w:b w:val="0"/>
                <w:bCs w:val="0"/>
                <w:sz w:val="19"/>
                <w:szCs w:val="19"/>
                <w:rtl w:val="0"/>
              </w:rPr>
              <w:t xml:space="preserve">Python + FastAPI</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Arial" w:cs="Arial" w:eastAsia="Arial" w:hAnsi="Arial"/>
                <w:b w:val="0"/>
                <w:bCs w:val="0"/>
                <w:sz w:val="19"/>
                <w:szCs w:val="19"/>
                <w:rtl w:val="0"/>
              </w:rPr>
              <w:t xml:space="preserve">Mismo lenguaje que los componentes de inteligencia artificial, lo que simplifica la integración y evita un segundo entorno.</w:t>
            </w: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rFonts w:ascii="Arial" w:cs="Arial" w:eastAsia="Arial" w:hAnsi="Arial"/>
                <w:b w:val="0"/>
                <w:bCs w:val="0"/>
                <w:sz w:val="19"/>
                <w:szCs w:val="19"/>
                <w:rtl w:val="0"/>
              </w:rPr>
              <w:t xml:space="preserve">Datos y autenticación</w:t>
            </w:r>
            <w:r w:rsidDel="00000000" w:rsidR="00000000" w:rsidRPr="00000000">
              <w:rPr>
                <w:rtl w:val="0"/>
              </w:rPr>
            </w:r>
          </w:p>
        </w:tc>
        <w:tc>
          <w:tcPr/>
          <w:p w:rsidR="00000000" w:rsidDel="00000000" w:rsidP="00000000" w:rsidRDefault="00000000" w:rsidRPr="00000000" w14:paraId="0000014E">
            <w:pPr>
              <w:rPr/>
            </w:pPr>
            <w:r w:rsidDel="00000000" w:rsidR="00000000" w:rsidRPr="00000000">
              <w:rPr>
                <w:rFonts w:ascii="Arial" w:cs="Arial" w:eastAsia="Arial" w:hAnsi="Arial"/>
                <w:b w:val="0"/>
                <w:bCs w:val="0"/>
                <w:sz w:val="19"/>
                <w:szCs w:val="19"/>
                <w:rtl w:val="0"/>
              </w:rPr>
              <w:t xml:space="preserve">Supabase (PostgreSQL gestionado + Auth)</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Fonts w:ascii="Arial" w:cs="Arial" w:eastAsia="Arial" w:hAnsi="Arial"/>
                <w:b w:val="0"/>
                <w:bCs w:val="0"/>
                <w:sz w:val="19"/>
                <w:szCs w:val="19"/>
                <w:rtl w:val="0"/>
              </w:rPr>
              <w:t xml:space="preserve">PostgreSQL estándar bajo una capa gestionada: el esquema y las consultas son portables a cualquier instancia PostgreSQL si el proveedor deja de servir. Reemplaza la combinación anterior de PostgreSQL autogestionado más Firebase, que sumaba un segundo proveedor sin necesidad.</w:t>
            </w: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Fonts w:ascii="Arial" w:cs="Arial" w:eastAsia="Arial" w:hAnsi="Arial"/>
                <w:b w:val="0"/>
                <w:bCs w:val="0"/>
                <w:sz w:val="19"/>
                <w:szCs w:val="19"/>
                <w:rtl w:val="0"/>
              </w:rPr>
              <w:t xml:space="preserve">Almacenamiento local</w:t>
            </w:r>
            <w:r w:rsidDel="00000000" w:rsidR="00000000" w:rsidRPr="00000000">
              <w:rPr>
                <w:rtl w:val="0"/>
              </w:rPr>
            </w:r>
          </w:p>
        </w:tc>
        <w:tc>
          <w:tcPr/>
          <w:p w:rsidR="00000000" w:rsidDel="00000000" w:rsidP="00000000" w:rsidRDefault="00000000" w:rsidRPr="00000000" w14:paraId="00000151">
            <w:pPr>
              <w:rPr/>
            </w:pPr>
            <w:r w:rsidDel="00000000" w:rsidR="00000000" w:rsidRPr="00000000">
              <w:rPr>
                <w:rFonts w:ascii="Arial" w:cs="Arial" w:eastAsia="Arial" w:hAnsi="Arial"/>
                <w:b w:val="0"/>
                <w:bCs w:val="0"/>
                <w:sz w:val="19"/>
                <w:szCs w:val="19"/>
                <w:rtl w:val="0"/>
              </w:rPr>
              <w:t xml:space="preserve">SQLite en el dispositivo</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Fonts w:ascii="Arial" w:cs="Arial" w:eastAsia="Arial" w:hAnsi="Arial"/>
                <w:b w:val="0"/>
                <w:bCs w:val="0"/>
                <w:sz w:val="19"/>
                <w:szCs w:val="19"/>
                <w:rtl w:val="0"/>
              </w:rPr>
              <w:t>Guarda el lote de ejercicios precargado y el registro inmutable de intentos. Es lo que hace posible el uso sin conexión y la conservación del progreso ante fallas (RF-18, RNF-06).</w:t>
            </w:r>
          </w:p>
        </w:tc>
      </w:tr>
      <w:tr>
        <w:trPr>
          <w:cantSplit w:val="0"/>
          <w:tblHeader w:val="0"/>
        </w:trPr>
        <w:tc>
          <w:tcPr/>
          <w:p w:rsidR="00000000" w:rsidDel="00000000" w:rsidP="00000000" w:rsidRDefault="00000000" w:rsidRPr="00000000" w14:paraId="00000153">
            <w:pPr>
              <w:rPr/>
            </w:pPr>
            <w:r w:rsidDel="00000000" w:rsidR="00000000" w:rsidRPr="00000000">
              <w:rPr>
                <w:rFonts w:ascii="Arial" w:cs="Arial" w:eastAsia="Arial" w:hAnsi="Arial"/>
                <w:b w:val="0"/>
                <w:bCs w:val="0"/>
                <w:sz w:val="19"/>
                <w:szCs w:val="19"/>
                <w:rtl w:val="0"/>
              </w:rPr>
              <w:t xml:space="preserve">Sincronización</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Fonts w:ascii="Arial" w:cs="Arial" w:eastAsia="Arial" w:hAnsi="Arial"/>
                <w:b w:val="0"/>
                <w:bCs w:val="0"/>
                <w:sz w:val="19"/>
                <w:szCs w:val="19"/>
                <w:rtl w:val="0"/>
              </w:rPr>
              <w:t xml:space="preserve">Cola de salida propia sobre HTTPS/REST</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Arial" w:cs="Arial" w:eastAsia="Arial" w:hAnsi="Arial"/>
                <w:b w:val="0"/>
                <w:bCs w:val="0"/>
                <w:sz w:val="19"/>
                <w:szCs w:val="19"/>
                <w:rtl w:val="0"/>
              </w:rPr>
              <w:t>Acumula los intentos generados sin conexión y los reenvía con reintento de espera creciente al recuperar la red (RF-19, RF-25).</w:t>
            </w:r>
          </w:p>
        </w:tc>
      </w:tr>
      <w:tr>
        <w:trPr>
          <w:cantSplit w:val="0"/>
          <w:tblHeader w:val="0"/>
        </w:trPr>
        <w:tc>
          <w:tcPr/>
          <w:p w:rsidR="00000000" w:rsidDel="00000000" w:rsidP="00000000" w:rsidRDefault="00000000" w:rsidRPr="00000000" w14:paraId="00000156">
            <w:pPr>
              <w:rPr/>
            </w:pPr>
            <w:r w:rsidDel="00000000" w:rsidR="00000000" w:rsidRPr="00000000">
              <w:rPr>
                <w:rFonts w:ascii="Arial" w:cs="Arial" w:eastAsia="Arial" w:hAnsi="Arial"/>
                <w:b w:val="0"/>
                <w:bCs w:val="0"/>
                <w:sz w:val="19"/>
                <w:szCs w:val="19"/>
                <w:rtl w:val="0"/>
              </w:rPr>
              <w:t xml:space="preserve">Generación de ejercicios</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Arial" w:cs="Arial" w:eastAsia="Arial" w:hAnsi="Arial"/>
                <w:b w:val="0"/>
                <w:bCs w:val="0"/>
                <w:sz w:val="19"/>
                <w:szCs w:val="19"/>
                <w:rtl w:val="0"/>
              </w:rPr>
              <w:t xml:space="preserve">Plantillas paramétricas locales + API externa de modelo generativo</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Arial" w:cs="Arial" w:eastAsia="Arial" w:hAnsi="Arial"/>
                <w:b w:val="0"/>
                <w:bCs w:val="0"/>
                <w:sz w:val="19"/>
                <w:szCs w:val="19"/>
                <w:rtl w:val="0"/>
              </w:rPr>
              <w:t xml:space="preserve">Las plantillas cubren el uso diario de forma determinista y sin costo por uso. El modelo externo aporta variedad, se invoca por lotes fuera de la sesión del alumno y su salida pasa por un validador antes de publicarse (RNF-10).</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rFonts w:ascii="Arial" w:cs="Arial" w:eastAsia="Arial" w:hAnsi="Arial"/>
                <w:b w:val="0"/>
                <w:bCs w:val="0"/>
                <w:sz w:val="19"/>
                <w:szCs w:val="19"/>
                <w:rtl w:val="0"/>
              </w:rPr>
              <w:t xml:space="preserve">Notificaciones</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Arial" w:cs="Arial" w:eastAsia="Arial" w:hAnsi="Arial"/>
                <w:b w:val="0"/>
                <w:bCs w:val="0"/>
                <w:sz w:val="19"/>
                <w:szCs w:val="19"/>
                <w:rtl w:val="0"/>
              </w:rPr>
              <w:t xml:space="preserve">Notificación local del dispositivo · FCM/APNs opcional</w:t>
            </w:r>
            <w:r w:rsidDel="00000000" w:rsidR="00000000" w:rsidRPr="00000000">
              <w:rPr>
                <w:rtl w:val="0"/>
              </w:rPr>
            </w:r>
          </w:p>
        </w:tc>
        <w:tc>
          <w:tcPr/>
          <w:p w:rsidR="00000000" w:rsidDel="00000000" w:rsidP="00000000" w:rsidRDefault="00000000" w:rsidRPr="00000000" w14:paraId="0000015B">
            <w:pPr>
              <w:rPr/>
            </w:pPr>
            <w:r w:rsidDel="00000000" w:rsidR="00000000" w:rsidRPr="00000000">
              <w:rPr>
                <w:rFonts w:ascii="Arial" w:cs="Arial" w:eastAsia="Arial" w:hAnsi="Arial"/>
                <w:b w:val="0"/>
                <w:bCs w:val="0"/>
                <w:sz w:val="19"/>
                <w:szCs w:val="19"/>
                <w:rtl w:val="0"/>
              </w:rPr>
              <w:t>El recordatorio de racha del alumno es una notificación local y no depende de un servicio externo, por lo que funciona sin conexión (RF-10). Los avisos al tutor sí pueden usar un servicio de mensajería, y son opcionales.</w:t>
            </w:r>
          </w:p>
        </w:tc>
      </w:tr>
    </w:tbl>
    <w:p w:rsidR="00000000" w:rsidDel="00000000" w:rsidP="00000000" w:rsidRDefault="00000000" w:rsidRPr="00000000" w14:paraId="0000015C">
      <w:pPr>
        <w:spacing w:after="80" w:lineRule="auto"/>
        <w:rPr/>
      </w:pPr>
      <w:r w:rsidDel="00000000" w:rsidR="00000000" w:rsidRPr="00000000">
        <w:rPr>
          <w:rtl w:val="0"/>
        </w:rPr>
      </w:r>
    </w:p>
    <w:p w:rsidR="00000000" w:rsidDel="00000000" w:rsidP="00000000" w:rsidRDefault="00000000" w:rsidRPr="00000000" w14:paraId="0000015D">
      <w:pPr>
        <w:spacing w:after="80" w:before="200" w:lineRule="auto"/>
        <w:rPr/>
      </w:pPr>
      <w:r w:rsidDel="00000000" w:rsidR="00000000" w:rsidRPr="00000000">
        <w:rPr>
          <w:b w:val="1"/>
          <w:bCs w:val="1"/>
          <w:color w:val="1a1a1a"/>
          <w:sz w:val="26"/>
          <w:szCs w:val="26"/>
          <w:rtl w:val="0"/>
        </w:rPr>
        <w:t xml:space="preserve">Aspectos preliminarmente fuera de alcance</w:t>
      </w:r>
      <w:r w:rsidDel="00000000" w:rsidR="00000000" w:rsidRPr="00000000">
        <w:rPr>
          <w:rtl w:val="0"/>
        </w:rPr>
      </w:r>
    </w:p>
    <w:p w:rsidR="00000000" w:rsidDel="00000000" w:rsidP="00000000" w:rsidRDefault="00000000" w:rsidRPr="00000000" w14:paraId="0000015E">
      <w:pPr>
        <w:spacing w:after="200" w:lineRule="auto"/>
        <w:rPr/>
      </w:pPr>
      <w:r w:rsidDel="00000000" w:rsidR="00000000" w:rsidRPr="00000000">
        <w:rPr>
          <w:i w:val="0"/>
          <w:iCs w:val="0"/>
          <w:sz w:val="22"/>
          <w:szCs w:val="22"/>
          <w:rtl w:val="0"/>
        </w:rPr>
        <w:t xml:space="preserve">Al tratarse de un stack tentativo y de un proyecto en etapa de validación con el cliente, el equipo propone dejar preliminarmente fuera del alcance de esta primera versión los siguientes puntos, sujetos a confirmación en las reuniones con Triskeledu:</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Certificación curricular oficial o integración formal con el currículo escolar de establecimientos educativos.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de asignaturas distintas a matemáticas.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versión web de escritorio equivalente a la aplicación móvil.</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Integraciones directas con plataformas de gestión escolar de terceros.</w:t>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spacing w:after="200" w:before="360" w:lineRule="auto"/>
        <w:rPr/>
      </w:pPr>
      <w:r w:rsidDel="00000000" w:rsidR="00000000" w:rsidRPr="00000000">
        <w:rPr>
          <w:b w:val="1"/>
          <w:bCs w:val="1"/>
          <w:color w:val="1a1a1a"/>
          <w:sz w:val="40"/>
          <w:szCs w:val="40"/>
          <w:rtl w:val="0"/>
        </w:rPr>
        <w:t xml:space="preserve">Ejercicios Personalizados y Plan Familiar</w:t>
      </w:r>
      <w:r w:rsidDel="00000000" w:rsidR="00000000" w:rsidRPr="00000000">
        <w:rPr>
          <w:rtl w:val="0"/>
        </w:rPr>
      </w:r>
    </w:p>
    <w:p w:rsidR="00000000" w:rsidDel="00000000" w:rsidP="00000000" w:rsidRDefault="00000000" w:rsidRPr="00000000" w14:paraId="00000165">
      <w:pPr>
        <w:spacing w:after="200" w:lineRule="auto"/>
        <w:rPr/>
      </w:pPr>
      <w:r w:rsidDel="00000000" w:rsidR="00000000" w:rsidRPr="00000000">
        <w:rPr>
          <w:i w:val="0"/>
          <w:iCs w:val="0"/>
          <w:sz w:val="22"/>
          <w:szCs w:val="22"/>
          <w:rtl w:val="0"/>
        </w:rPr>
        <w:t>El equipo incorporó formalmente al alcance del proyecto la posibilidad de que el tutor cree ejercicios personalizados para uno o más hijos, cada uno con su propia cuenta de Alumno independiente (Plan Familiar). Esta funcionalidad ya forma parte de la Lista de Requerimientos Funcionales del proyecto (RF-02, RF-13 a RF-17) y deja de ser una propuesta tentativa para ser parte del alcance formal de la Fase 1.</w:t>
      </w:r>
    </w:p>
    <w:p w:rsidR="00000000" w:rsidDel="00000000" w:rsidP="00000000" w:rsidRDefault="00000000" w:rsidRPr="00000000" w14:paraId="00000166">
      <w:pPr>
        <w:spacing w:after="80" w:before="200" w:lineRule="auto"/>
        <w:rPr/>
      </w:pPr>
      <w:r w:rsidDel="00000000" w:rsidR="00000000" w:rsidRPr="00000000">
        <w:rPr>
          <w:b w:val="1"/>
          <w:bCs w:val="1"/>
          <w:color w:val="1a1a1a"/>
          <w:sz w:val="26"/>
          <w:szCs w:val="26"/>
          <w:rtl w:val="0"/>
        </w:rPr>
        <w:t xml:space="preserve">Funcionamiento</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El tutor genera un código de vinculación temporal por cada hijo; cada alumno lo ingresa desde su propia cuenta para completar la vinculación con ese tutor (RF-02).</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Desde el panel de control parental, el tutor redacta el enunciado de un ejercicio y escribe hasta 4 alternativas de respuesta (RF-14).</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El tutor marca cuál de las alternativas es la correcta antes de enviarlo al alumno (RF-15).</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El alumno resuelve el ejercicio y el sistema lo corrige automáticamente contra la alternativa validada por el tutor (RF-16).</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El tutor puede editar o eliminar los ejercicios personalizados que ha creado (RF-17).</w:t>
      </w:r>
    </w:p>
    <w:p w:rsidR="00000000" w:rsidDel="00000000" w:rsidP="00000000" w:rsidRDefault="00000000" w:rsidRPr="00000000" w14:paraId="0000016C">
      <w:pPr>
        <w:spacing w:after="80" w:before="200" w:lineRule="auto"/>
        <w:rPr/>
      </w:pPr>
      <w:r w:rsidDel="00000000" w:rsidR="00000000" w:rsidRPr="00000000">
        <w:rPr>
          <w:b w:val="1"/>
          <w:bCs w:val="1"/>
          <w:color w:val="1a1a1a"/>
          <w:sz w:val="26"/>
          <w:szCs w:val="26"/>
          <w:rtl w:val="0"/>
        </w:rPr>
        <w:t xml:space="preserve">Beneficios esperados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Medición complementaria: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contrasta la evaluación automática del motor de dominio con una medición dirigida por el propio tutor.</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Mayor involucramiento familiar: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convierte al tutor en un participante activo del proceso de aprendizaje, no solo en un receptor de reportes.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Escalable a más de un hijo: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aprovecha la vinculación por código para dar cobertura a distintos hijos dentro de un mismo hogar, cada uno con su propia cuenta.</w:t>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spacing w:after="200" w:before="360" w:lineRule="auto"/>
        <w:rPr/>
      </w:pPr>
      <w:r w:rsidDel="00000000" w:rsidR="00000000" w:rsidRPr="00000000">
        <w:rPr>
          <w:b w:val="1"/>
          <w:bCs w:val="1"/>
          <w:color w:val="1a1a1a"/>
          <w:sz w:val="40"/>
          <w:szCs w:val="40"/>
          <w:rtl w:val="0"/>
        </w:rPr>
        <w:t xml:space="preserve">Metodología de Trabajo</w:t>
      </w:r>
      <w:r w:rsidDel="00000000" w:rsidR="00000000" w:rsidRPr="00000000">
        <w:rPr>
          <w:rtl w:val="0"/>
        </w:rPr>
      </w:r>
    </w:p>
    <w:p w:rsidR="00000000" w:rsidDel="00000000" w:rsidP="00000000" w:rsidRDefault="00000000" w:rsidRPr="00000000" w14:paraId="00000172">
      <w:pPr>
        <w:spacing w:after="200" w:lineRule="auto"/>
        <w:rPr/>
      </w:pPr>
      <w:r w:rsidDel="00000000" w:rsidR="00000000" w:rsidRPr="00000000">
        <w:rPr>
          <w:i w:val="0"/>
          <w:iCs w:val="0"/>
          <w:sz w:val="22"/>
          <w:szCs w:val="22"/>
          <w:rtl w:val="0"/>
        </w:rPr>
        <w:t xml:space="preserve">El equipo trabajará bajo una metodología ágil: iteraciones cortas que cierran en un incremento funcional verificable, con una instancia de validación con el cliente Triskeledu al final de cada una.</w:t>
      </w:r>
      <w:r w:rsidDel="00000000" w:rsidR="00000000" w:rsidRPr="00000000">
        <w:rPr>
          <w:rtl w:val="0"/>
        </w:rPr>
      </w:r>
    </w:p>
    <w:p w:rsidR="00000000" w:rsidDel="00000000" w:rsidP="00000000" w:rsidRDefault="00000000" w:rsidRPr="00000000" w14:paraId="00000173">
      <w:pPr>
        <w:spacing w:after="200" w:lineRule="auto"/>
        <w:rPr/>
      </w:pPr>
      <w:r w:rsidDel="00000000" w:rsidR="00000000" w:rsidRPr="00000000">
        <w:rPr>
          <w:i w:val="0"/>
          <w:iCs w:val="0"/>
          <w:sz w:val="22"/>
          <w:szCs w:val="22"/>
          <w:rtl w:val="0"/>
        </w:rPr>
        <w:t xml:space="preserve">La especificación formal del sistema se documenta en UML: diagrama general de casos de uso, diagramas particulares y plantillas por cada caso de uso (29 casos de uso: 17 del perfil Alumno y 12 del perfil Tutor), modelo lógico, modelo relacional y diccionario de datos. Esta combinación de gestión ágil y especificación UML es una decisión explícita y no una inconsistencia: la gestión ágil organiza cómo se construye y en qué orden, mientras que UML documenta qué se construye, con un nivel de formalidad que permite verificar la trazabilidad entre requerimientos, casos de uso y modelo de datos.</w:t>
      </w:r>
      <w:r w:rsidDel="00000000" w:rsidR="00000000" w:rsidRPr="00000000">
        <w:rPr>
          <w:rtl w:val="0"/>
        </w:rPr>
      </w:r>
    </w:p>
    <w:p w:rsidR="00000000" w:rsidDel="00000000" w:rsidP="00000000" w:rsidRDefault="00000000" w:rsidRPr="00000000" w14:paraId="00000174">
      <w:pPr>
        <w:spacing w:after="80" w:before="200" w:lineRule="auto"/>
        <w:rPr/>
      </w:pPr>
      <w:r w:rsidDel="00000000" w:rsidR="00000000" w:rsidRPr="00000000">
        <w:rPr>
          <w:b w:val="1"/>
          <w:bCs w:val="1"/>
          <w:color w:val="1a1a1a"/>
          <w:sz w:val="26"/>
          <w:szCs w:val="26"/>
          <w:rtl w:val="0"/>
        </w:rPr>
        <w:t xml:space="preserve">Roles del equipo</w:t>
      </w:r>
      <w:r w:rsidDel="00000000" w:rsidR="00000000" w:rsidRPr="00000000">
        <w:rPr>
          <w:rtl w:val="0"/>
        </w:rPr>
      </w:r>
    </w:p>
    <w:tbl>
      <w:tblPr>
        <w:tblStyle w:val="Table6"/>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2736"/>
        <w:gridCol w:w="5472"/>
        <w:tblGridChange w:id="0">
          <w:tblGrid>
            <w:gridCol w:w="1872"/>
            <w:gridCol w:w="2736"/>
            <w:gridCol w:w="5472"/>
          </w:tblGrid>
        </w:tblGridChange>
      </w:tblGrid>
      <w:tr>
        <w:trPr>
          <w:cantSplit w:val="0"/>
          <w:tblHeader w:val="0"/>
        </w:trPr>
        <w:tc>
          <w:tcPr>
            <w:shd w:fill="1f3864" w:val="cle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Integrante</w:t>
            </w:r>
            <w:r w:rsidDel="00000000" w:rsidR="00000000" w:rsidRPr="00000000">
              <w:rPr>
                <w:rtl w:val="0"/>
              </w:rPr>
            </w:r>
          </w:p>
        </w:tc>
        <w:tc>
          <w:tcPr>
            <w:shd w:fill="1f3864" w:val="cle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Roles</w:t>
            </w:r>
            <w:r w:rsidDel="00000000" w:rsidR="00000000" w:rsidRPr="00000000">
              <w:rPr>
                <w:rtl w:val="0"/>
              </w:rPr>
            </w:r>
          </w:p>
        </w:tc>
        <w:tc>
          <w:tcPr>
            <w:shd w:fill="1f3864" w:val="cle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Responsabilidades principales</w:t>
            </w: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rFonts w:ascii="Arial" w:cs="Arial" w:eastAsia="Arial" w:hAnsi="Arial"/>
                <w:b w:val="0"/>
                <w:bCs w:val="0"/>
                <w:sz w:val="19"/>
                <w:szCs w:val="19"/>
                <w:rtl w:val="0"/>
              </w:rPr>
              <w:t xml:space="preserve">Adolfo Cartes</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Fonts w:ascii="Arial" w:cs="Arial" w:eastAsia="Arial" w:hAnsi="Arial"/>
                <w:b w:val="0"/>
                <w:bCs w:val="0"/>
                <w:sz w:val="19"/>
                <w:szCs w:val="19"/>
                <w:rtl w:val="0"/>
              </w:rPr>
              <w:t xml:space="preserve">Jefe de Proyecto y Desarrollador</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Arial" w:cs="Arial" w:eastAsia="Arial" w:hAnsi="Arial"/>
                <w:b w:val="0"/>
                <w:bCs w:val="0"/>
                <w:sz w:val="19"/>
                <w:szCs w:val="19"/>
                <w:rtl w:val="0"/>
              </w:rPr>
              <w:t xml:space="preserve">Planificación y control contra la línea base, gestión de riesgos, arquitectura, modelo de datos y construcción de la solución.</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rFonts w:ascii="Arial" w:cs="Arial" w:eastAsia="Arial" w:hAnsi="Arial"/>
                <w:b w:val="0"/>
                <w:bCs w:val="0"/>
                <w:sz w:val="19"/>
                <w:szCs w:val="19"/>
                <w:rtl w:val="0"/>
              </w:rPr>
              <w:t xml:space="preserve">Mateo Carrasco</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Arial" w:cs="Arial" w:eastAsia="Arial" w:hAnsi="Arial"/>
                <w:b w:val="0"/>
                <w:bCs w:val="0"/>
                <w:sz w:val="19"/>
                <w:szCs w:val="19"/>
                <w:rtl w:val="0"/>
              </w:rPr>
              <w:t xml:space="preserve">Analista de Requerimientos y QA</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Fonts w:ascii="Arial" w:cs="Arial" w:eastAsia="Arial" w:hAnsi="Arial"/>
                <w:b w:val="0"/>
                <w:bCs w:val="0"/>
                <w:sz w:val="19"/>
                <w:szCs w:val="19"/>
                <w:rtl w:val="0"/>
              </w:rPr>
              <w:t xml:space="preserve">Especificación de requerimientos y casos de uso, plan de pruebas, ejecución y aprobación de las pruebas.</w:t>
            </w:r>
            <w:r w:rsidDel="00000000" w:rsidR="00000000" w:rsidRPr="00000000">
              <w:rPr>
                <w:rtl w:val="0"/>
              </w:rPr>
            </w:r>
          </w:p>
        </w:tc>
      </w:tr>
    </w:tbl>
    <w:p w:rsidR="00000000" w:rsidDel="00000000" w:rsidP="00000000" w:rsidRDefault="00000000" w:rsidRPr="00000000" w14:paraId="0000017E">
      <w:pPr>
        <w:spacing w:after="80" w:lineRule="auto"/>
        <w:rPr/>
      </w:pPr>
      <w:r w:rsidDel="00000000" w:rsidR="00000000" w:rsidRPr="00000000">
        <w:rPr>
          <w:rtl w:val="0"/>
        </w:rPr>
      </w:r>
    </w:p>
    <w:p w:rsidR="00000000" w:rsidDel="00000000" w:rsidP="00000000" w:rsidRDefault="00000000" w:rsidRPr="00000000" w14:paraId="0000017F">
      <w:pPr>
        <w:spacing w:after="200" w:lineRule="auto"/>
        <w:rPr/>
      </w:pPr>
      <w:r w:rsidDel="00000000" w:rsidR="00000000" w:rsidRPr="00000000">
        <w:rPr>
          <w:i w:val="0"/>
          <w:iCs w:val="0"/>
          <w:sz w:val="22"/>
          <w:szCs w:val="22"/>
          <w:rtl w:val="0"/>
        </w:rPr>
        <w:t xml:space="preserve">Ambos integrantes comparten la responsabilidad de las reuniones de validación con el cliente. La separación de roles tiene una consecuencia deliberada: quien desarrolla no aprueba sus propias pruebas, de modo que la aprobación recae siempre en QA. Estos son los mismos roles que utiliza la matriz RACI del proyecto.</w:t>
      </w:r>
      <w:r w:rsidDel="00000000" w:rsidR="00000000" w:rsidRPr="00000000">
        <w:rPr>
          <w:rtl w:val="0"/>
        </w:rPr>
      </w:r>
    </w:p>
    <w:p w:rsidR="00000000" w:rsidDel="00000000" w:rsidP="00000000" w:rsidRDefault="00000000" w:rsidRPr="00000000" w14:paraId="00000180">
      <w:pPr>
        <w:spacing w:after="80" w:before="200" w:lineRule="auto"/>
        <w:rPr/>
      </w:pPr>
      <w:r w:rsidDel="00000000" w:rsidR="00000000" w:rsidRPr="00000000">
        <w:rPr>
          <w:b w:val="1"/>
          <w:bCs w:val="1"/>
          <w:color w:val="1a1a1a"/>
          <w:sz w:val="26"/>
          <w:szCs w:val="26"/>
          <w:rtl w:val="0"/>
        </w:rPr>
        <w:t xml:space="preserve">Etapas de trabajo</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Organización y análisis (Fase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recepción del caso, selección del proyecto, definición de funcionalidades, requerimientos, alcance y tecnologías tentativas.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(Fase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arquitectura, diagrama general de casos de uso y diagramas particulares por cada caso de uso.</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iterativo (Fase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construcción incremental de los cinco módulos del sistema en iteraciones cortas, con validación periódica junto al cliente Triskeledu.</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Cierre y entrega (Fase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final de la solución, documentación de resultados y presentación del proyecto.</w:t>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spacing w:after="200" w:before="360" w:lineRule="auto"/>
        <w:rPr/>
      </w:pPr>
      <w:r w:rsidDel="00000000" w:rsidR="00000000" w:rsidRPr="00000000">
        <w:rPr>
          <w:b w:val="1"/>
          <w:bCs w:val="1"/>
          <w:color w:val="1a1a1a"/>
          <w:sz w:val="40"/>
          <w:szCs w:val="40"/>
          <w:rtl w:val="0"/>
        </w:rPr>
        <w:t xml:space="preserve">Cronograma de la Fase 1</w:t>
      </w:r>
      <w:r w:rsidDel="00000000" w:rsidR="00000000" w:rsidRPr="00000000">
        <w:rPr>
          <w:rtl w:val="0"/>
        </w:rPr>
      </w:r>
    </w:p>
    <w:p w:rsidR="00000000" w:rsidDel="00000000" w:rsidP="00000000" w:rsidRDefault="00000000" w:rsidRPr="00000000" w14:paraId="00000187">
      <w:pPr>
        <w:spacing w:after="200" w:lineRule="auto"/>
        <w:rPr/>
      </w:pPr>
      <w:r w:rsidDel="00000000" w:rsidR="00000000" w:rsidRPr="00000000">
        <w:rPr>
          <w:i w:val="0"/>
          <w:iCs w:val="0"/>
          <w:sz w:val="22"/>
          <w:szCs w:val="22"/>
          <w:rtl w:val="0"/>
        </w:rPr>
        <w:t>El siguiente cronograma corresponde a la carta Gantt vigente del equipo para la Fase 1 del proyecto, ejecutada entre el 27 de agosto y el 12 de septiembre de 2026, dentro de las semanas S1 a S3 del semestre y cerrando en S4 con la entrega y revisión de la Guía de Definición del Proyecto APT. El semestre comprende 18 semanas desde el lunes 24 de agosto hasta el domingo 27 de diciembre de 2026, organizada en dos grandes etapas: Organización y análisis, y Diseño.</w:t>
      </w:r>
    </w:p>
    <w:tbl>
      <w:tblPr>
        <w:tblStyle w:val="Table7"/>
        <w:tblW w:w="1007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3744"/>
        <w:gridCol w:w="2880"/>
        <w:gridCol w:w="1584"/>
        <w:tblGridChange w:id="0">
          <w:tblGrid>
            <w:gridCol w:w="1872"/>
            <w:gridCol w:w="3744"/>
            <w:gridCol w:w="2880"/>
            <w:gridCol w:w="1584"/>
          </w:tblGrid>
        </w:tblGridChange>
      </w:tblGrid>
      <w:tr>
        <w:trPr>
          <w:cantSplit w:val="0"/>
          <w:tblHeader w:val="0"/>
        </w:trPr>
        <w:tc>
          <w:tcPr>
            <w:shd w:fill="1f3864" w:val="clea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Etapa</w:t>
            </w:r>
            <w:r w:rsidDel="00000000" w:rsidR="00000000" w:rsidRPr="00000000">
              <w:rPr>
                <w:rtl w:val="0"/>
              </w:rPr>
            </w:r>
          </w:p>
        </w:tc>
        <w:tc>
          <w:tcPr>
            <w:shd w:fill="1f3864" w:val="cle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0"/>
                <w:szCs w:val="20"/>
                <w:rtl w:val="0"/>
              </w:rPr>
              <w:t xml:space="preserve">Actividad</w:t>
            </w:r>
            <w:r w:rsidDel="00000000" w:rsidR="00000000" w:rsidRPr="00000000">
              <w:rPr>
                <w:rtl w:val="0"/>
              </w:rPr>
            </w:r>
          </w:p>
        </w:tc>
        <w:tc>
          <w:tcPr>
            <w:shd w:fill="1f3864" w:val="cle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c>
          <w:tcPr>
            <w:shd w:fill="1f3864" w:val="cle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r>
      <w:tr>
        <w:trPr>
          <w:cantSplit w:val="0"/>
          <w:tblHeader w:val="0"/>
        </w:trPr>
        <w:tc>
          <w:tcPr/>
          <w:p w:rsidR="00000000" w:rsidDel="00000000" w:rsidP="00000000" w:rsidRDefault="00000000" w:rsidRPr="00000000" w14:paraId="0000018C">
            <w:pPr>
              <w:rPr/>
            </w:pPr>
            <w:r w:rsidDel="00000000" w:rsidR="00000000" w:rsidRPr="00000000">
              <w:rPr>
                <w:rFonts w:ascii="Arial" w:cs="Arial" w:eastAsia="Arial" w:hAnsi="Arial"/>
                <w:b w:val="0"/>
                <w:bCs w:val="0"/>
                <w:sz w:val="19"/>
                <w:szCs w:val="19"/>
                <w:rtl w:val="0"/>
              </w:rPr>
              <w:t xml:space="preserve">Organización y análisis</w:t>
            </w:r>
            <w:r w:rsidDel="00000000" w:rsidR="00000000" w:rsidRPr="00000000">
              <w:rPr>
                <w:rtl w:val="0"/>
              </w:rPr>
            </w:r>
          </w:p>
        </w:tc>
        <w:tc>
          <w:tcPr/>
          <w:p w:rsidR="00000000" w:rsidDel="00000000" w:rsidP="00000000" w:rsidRDefault="00000000" w:rsidRPr="00000000" w14:paraId="0000018D">
            <w:pPr>
              <w:rPr/>
            </w:pPr>
            <w:r w:rsidDel="00000000" w:rsidR="00000000" w:rsidRPr="00000000">
              <w:rPr>
                <w:rFonts w:ascii="Arial" w:cs="Arial" w:eastAsia="Arial" w:hAnsi="Arial"/>
                <w:b w:val="0"/>
                <w:bCs w:val="0"/>
                <w:sz w:val="19"/>
                <w:szCs w:val="19"/>
                <w:rtl w:val="0"/>
              </w:rPr>
              <w:t xml:space="preserve">Creación de la carta Gantt</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Fonts w:ascii="Arial" w:cs="Arial" w:eastAsia="Arial" w:hAnsi="Arial"/>
                <w:b w:val="0"/>
                <w:bCs w:val="0"/>
                <w:sz w:val="19"/>
                <w:szCs w:val="19"/>
                <w:rtl w:val="0"/>
              </w:rPr>
              <w:t xml:space="preserve">Adolfo Cartes</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Arial" w:cs="Arial" w:eastAsia="Arial" w:hAnsi="Arial"/>
                <w:b w:val="0"/>
                <w:bCs w:val="0"/>
                <w:sz w:val="19"/>
                <w:szCs w:val="19"/>
                <w:rtl w:val="0"/>
              </w:rPr>
              <w:t xml:space="preserve">27 ago</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Arial" w:cs="Arial" w:eastAsia="Arial" w:hAnsi="Arial"/>
                <w:b w:val="0"/>
                <w:bCs w:val="0"/>
                <w:sz w:val="19"/>
                <w:szCs w:val="19"/>
                <w:rtl w:val="0"/>
              </w:rPr>
              <w:t xml:space="preserve">Recepción del caso</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Arial" w:cs="Arial" w:eastAsia="Arial" w:hAnsi="Arial"/>
                <w:b w:val="0"/>
                <w:bCs w:val="0"/>
                <w:sz w:val="19"/>
                <w:szCs w:val="19"/>
                <w:rtl w:val="0"/>
              </w:rPr>
              <w:t xml:space="preserve">Adolfo Cartes y Mateo Carrasco</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Arial" w:cs="Arial" w:eastAsia="Arial" w:hAnsi="Arial"/>
                <w:b w:val="0"/>
                <w:bCs w:val="0"/>
                <w:sz w:val="19"/>
                <w:szCs w:val="19"/>
                <w:rtl w:val="0"/>
              </w:rPr>
              <w:t xml:space="preserve">27 ago</w:t>
            </w:r>
            <w:r w:rsidDel="00000000" w:rsidR="00000000" w:rsidRPr="00000000">
              <w:rPr>
                <w:rtl w:val="0"/>
              </w:rPr>
            </w:r>
          </w:p>
        </w:tc>
      </w:tr>
      <w:tr>
        <w:trPr>
          <w:cantSplit w:val="0"/>
          <w:tblHeader w:val="0"/>
        </w:trPr>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Arial" w:cs="Arial" w:eastAsia="Arial" w:hAnsi="Arial"/>
                <w:b w:val="0"/>
                <w:bCs w:val="0"/>
                <w:sz w:val="19"/>
                <w:szCs w:val="19"/>
                <w:rtl w:val="0"/>
              </w:rPr>
              <w:t xml:space="preserve">Selección del proyecto (Proyecto 7)</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Fonts w:ascii="Arial" w:cs="Arial" w:eastAsia="Arial" w:hAnsi="Arial"/>
                <w:b w:val="0"/>
                <w:bCs w:val="0"/>
                <w:sz w:val="19"/>
                <w:szCs w:val="19"/>
                <w:rtl w:val="0"/>
              </w:rPr>
              <w:t xml:space="preserve">Adolfo Cartes y Mateo Carrasco</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Arial" w:cs="Arial" w:eastAsia="Arial" w:hAnsi="Arial"/>
                <w:b w:val="0"/>
                <w:bCs w:val="0"/>
                <w:sz w:val="19"/>
                <w:szCs w:val="19"/>
                <w:rtl w:val="0"/>
              </w:rPr>
              <w:t xml:space="preserve">28–29 ago</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rtl w:val="0"/>
              </w:rPr>
            </w:r>
          </w:p>
        </w:tc>
        <w:tc>
          <w:tcPr/>
          <w:p w:rsidR="00000000" w:rsidDel="00000000" w:rsidP="00000000" w:rsidRDefault="00000000" w:rsidRPr="00000000" w14:paraId="00000199">
            <w:pPr>
              <w:rPr/>
            </w:pPr>
            <w:r w:rsidDel="00000000" w:rsidR="00000000" w:rsidRPr="00000000">
              <w:rPr>
                <w:rFonts w:ascii="Arial" w:cs="Arial" w:eastAsia="Arial" w:hAnsi="Arial"/>
                <w:b w:val="0"/>
                <w:bCs w:val="0"/>
                <w:sz w:val="19"/>
                <w:szCs w:val="19"/>
                <w:rtl w:val="0"/>
              </w:rPr>
              <w:t xml:space="preserve">Definición de funcionalidades e ideas de valor</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Fonts w:ascii="Arial" w:cs="Arial" w:eastAsia="Arial" w:hAnsi="Arial"/>
                <w:b w:val="0"/>
                <w:bCs w:val="0"/>
                <w:sz w:val="19"/>
                <w:szCs w:val="19"/>
                <w:rtl w:val="0"/>
              </w:rPr>
              <w:t xml:space="preserve">Adolfo Cartes</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Arial" w:cs="Arial" w:eastAsia="Arial" w:hAnsi="Arial"/>
                <w:b w:val="0"/>
                <w:bCs w:val="0"/>
                <w:sz w:val="19"/>
                <w:szCs w:val="19"/>
                <w:rtl w:val="0"/>
              </w:rPr>
              <w:t xml:space="preserve">31 ago–1 sep</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Arial" w:cs="Arial" w:eastAsia="Arial" w:hAnsi="Arial"/>
                <w:b w:val="0"/>
                <w:bCs w:val="0"/>
                <w:sz w:val="19"/>
                <w:szCs w:val="19"/>
                <w:rtl w:val="0"/>
              </w:rPr>
              <w:t xml:space="preserve">Presentación del proyecto seleccionado</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Arial" w:cs="Arial" w:eastAsia="Arial" w:hAnsi="Arial"/>
                <w:b w:val="0"/>
                <w:bCs w:val="0"/>
                <w:sz w:val="19"/>
                <w:szCs w:val="19"/>
                <w:rtl w:val="0"/>
              </w:rPr>
              <w:t xml:space="preserve">Mateo Carrasco</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Arial" w:cs="Arial" w:eastAsia="Arial" w:hAnsi="Arial"/>
                <w:b w:val="0"/>
                <w:bCs w:val="0"/>
                <w:sz w:val="19"/>
                <w:szCs w:val="19"/>
                <w:rtl w:val="0"/>
              </w:rPr>
              <w:t xml:space="preserve">4 sep</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Arial" w:cs="Arial" w:eastAsia="Arial" w:hAnsi="Arial"/>
                <w:b w:val="0"/>
                <w:bCs w:val="0"/>
                <w:sz w:val="19"/>
                <w:szCs w:val="19"/>
                <w:rtl w:val="0"/>
              </w:rPr>
              <w:t xml:space="preserve">Organización del equipo</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Fonts w:ascii="Arial" w:cs="Arial" w:eastAsia="Arial" w:hAnsi="Arial"/>
                <w:b w:val="0"/>
                <w:bCs w:val="0"/>
                <w:sz w:val="19"/>
                <w:szCs w:val="19"/>
                <w:rtl w:val="0"/>
              </w:rPr>
              <w:t xml:space="preserve">Adolfo Cartes</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Arial" w:cs="Arial" w:eastAsia="Arial" w:hAnsi="Arial"/>
                <w:b w:val="0"/>
                <w:bCs w:val="0"/>
                <w:sz w:val="19"/>
                <w:szCs w:val="19"/>
                <w:rtl w:val="0"/>
              </w:rPr>
              <w:t xml:space="preserve">7 sep</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rPr/>
            </w:pPr>
            <w:r w:rsidDel="00000000" w:rsidR="00000000" w:rsidRPr="00000000">
              <w:rPr>
                <w:rFonts w:ascii="Arial" w:cs="Arial" w:eastAsia="Arial" w:hAnsi="Arial"/>
                <w:b w:val="0"/>
                <w:bCs w:val="0"/>
                <w:sz w:val="19"/>
                <w:szCs w:val="19"/>
                <w:rtl w:val="0"/>
              </w:rPr>
              <w:t xml:space="preserve">Requerimientos funcionales y no funcionales</w:t>
            </w:r>
            <w:r w:rsidDel="00000000" w:rsidR="00000000" w:rsidRPr="00000000">
              <w:rPr>
                <w:rtl w:val="0"/>
              </w:rPr>
            </w:r>
          </w:p>
        </w:tc>
        <w:tc>
          <w:tcPr/>
          <w:p w:rsidR="00000000" w:rsidDel="00000000" w:rsidP="00000000" w:rsidRDefault="00000000" w:rsidRPr="00000000" w14:paraId="000001A6">
            <w:pPr>
              <w:rPr/>
            </w:pPr>
            <w:r w:rsidDel="00000000" w:rsidR="00000000" w:rsidRPr="00000000">
              <w:rPr>
                <w:rFonts w:ascii="Arial" w:cs="Arial" w:eastAsia="Arial" w:hAnsi="Arial"/>
                <w:b w:val="0"/>
                <w:bCs w:val="0"/>
                <w:sz w:val="19"/>
                <w:szCs w:val="19"/>
                <w:rtl w:val="0"/>
              </w:rPr>
              <w:t>Mateo Carrasco y Adolfo Cartes</w:t>
            </w:r>
          </w:p>
        </w:tc>
        <w:tc>
          <w:tcPr/>
          <w:p w:rsidR="00000000" w:rsidDel="00000000" w:rsidP="00000000" w:rsidRDefault="00000000" w:rsidRPr="00000000" w14:paraId="000001A7">
            <w:pPr>
              <w:rPr/>
            </w:pPr>
            <w:r w:rsidDel="00000000" w:rsidR="00000000" w:rsidRPr="00000000">
              <w:rPr>
                <w:rFonts w:ascii="Arial" w:cs="Arial" w:eastAsia="Arial" w:hAnsi="Arial"/>
                <w:b w:val="0"/>
                <w:bCs w:val="0"/>
                <w:sz w:val="19"/>
                <w:szCs w:val="19"/>
                <w:rtl w:val="0"/>
              </w:rPr>
              <w:t xml:space="preserve">7–8 sep</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Arial" w:cs="Arial" w:eastAsia="Arial" w:hAnsi="Arial"/>
                <w:b w:val="0"/>
                <w:bCs w:val="0"/>
                <w:sz w:val="19"/>
                <w:szCs w:val="19"/>
                <w:rtl w:val="0"/>
              </w:rPr>
              <w:t xml:space="preserve">Definición de alcance del proyecto</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Arial" w:cs="Arial" w:eastAsia="Arial" w:hAnsi="Arial"/>
                <w:b w:val="0"/>
                <w:bCs w:val="0"/>
                <w:sz w:val="19"/>
                <w:szCs w:val="19"/>
                <w:rtl w:val="0"/>
              </w:rPr>
              <w:t xml:space="preserve">Mateo Carrasco</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Arial" w:cs="Arial" w:eastAsia="Arial" w:hAnsi="Arial"/>
                <w:b w:val="0"/>
                <w:bCs w:val="0"/>
                <w:sz w:val="19"/>
                <w:szCs w:val="19"/>
                <w:rtl w:val="0"/>
              </w:rPr>
              <w:t xml:space="preserve">8 sep</w:t>
            </w: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Arial" w:cs="Arial" w:eastAsia="Arial" w:hAnsi="Arial"/>
                <w:b w:val="0"/>
                <w:bCs w:val="0"/>
                <w:sz w:val="19"/>
                <w:szCs w:val="19"/>
                <w:rtl w:val="0"/>
              </w:rPr>
              <w:t xml:space="preserve">Tecnologías tentativas</w:t>
            </w:r>
            <w:r w:rsidDel="00000000" w:rsidR="00000000" w:rsidRPr="00000000">
              <w:rPr>
                <w:rtl w:val="0"/>
              </w:rPr>
            </w:r>
          </w:p>
        </w:tc>
        <w:tc>
          <w:tcPr/>
          <w:p w:rsidR="00000000" w:rsidDel="00000000" w:rsidP="00000000" w:rsidRDefault="00000000" w:rsidRPr="00000000" w14:paraId="000001AE">
            <w:pPr>
              <w:rPr/>
            </w:pPr>
            <w:r w:rsidDel="00000000" w:rsidR="00000000" w:rsidRPr="00000000">
              <w:rPr>
                <w:rFonts w:ascii="Arial" w:cs="Arial" w:eastAsia="Arial" w:hAnsi="Arial"/>
                <w:b w:val="0"/>
                <w:bCs w:val="0"/>
                <w:sz w:val="19"/>
                <w:szCs w:val="19"/>
                <w:rtl w:val="0"/>
              </w:rPr>
              <w:t xml:space="preserve">Adolfo Cartes</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Arial" w:cs="Arial" w:eastAsia="Arial" w:hAnsi="Arial"/>
                <w:b w:val="0"/>
                <w:bCs w:val="0"/>
                <w:sz w:val="19"/>
                <w:szCs w:val="19"/>
                <w:rtl w:val="0"/>
              </w:rPr>
              <w:t xml:space="preserve">8–9 sep</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rFonts w:ascii="Arial" w:cs="Arial" w:eastAsia="Arial" w:hAnsi="Arial"/>
                <w:b w:val="0"/>
                <w:bCs w:val="0"/>
                <w:sz w:val="19"/>
                <w:szCs w:val="19"/>
                <w:rtl w:val="0"/>
              </w:rPr>
              <w:t xml:space="preserve">Diseño</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Arial" w:cs="Arial" w:eastAsia="Arial" w:hAnsi="Arial"/>
                <w:b w:val="0"/>
                <w:bCs w:val="0"/>
                <w:sz w:val="19"/>
                <w:szCs w:val="19"/>
                <w:rtl w:val="0"/>
              </w:rPr>
              <w:t xml:space="preserve">Diagrama de arquitectura</w:t>
            </w:r>
            <w:r w:rsidDel="00000000" w:rsidR="00000000" w:rsidRPr="00000000">
              <w:rPr>
                <w:rtl w:val="0"/>
              </w:rPr>
            </w:r>
          </w:p>
        </w:tc>
        <w:tc>
          <w:tcPr/>
          <w:p w:rsidR="00000000" w:rsidDel="00000000" w:rsidP="00000000" w:rsidRDefault="00000000" w:rsidRPr="00000000" w14:paraId="000001B2">
            <w:pPr>
              <w:rPr/>
            </w:pPr>
            <w:r w:rsidDel="00000000" w:rsidR="00000000" w:rsidRPr="00000000">
              <w:rPr>
                <w:rFonts w:ascii="Arial" w:cs="Arial" w:eastAsia="Arial" w:hAnsi="Arial"/>
                <w:b w:val="0"/>
                <w:bCs w:val="0"/>
                <w:sz w:val="19"/>
                <w:szCs w:val="19"/>
                <w:rtl w:val="0"/>
              </w:rPr>
              <w:t xml:space="preserve">Adolfo Cartes</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Arial" w:cs="Arial" w:eastAsia="Arial" w:hAnsi="Arial"/>
                <w:b w:val="0"/>
                <w:bCs w:val="0"/>
                <w:sz w:val="19"/>
                <w:szCs w:val="19"/>
                <w:rtl w:val="0"/>
              </w:rPr>
              <w:t xml:space="preserve">9–10 sep</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Arial" w:cs="Arial" w:eastAsia="Arial" w:hAnsi="Arial"/>
                <w:b w:val="0"/>
                <w:bCs w:val="0"/>
                <w:sz w:val="19"/>
                <w:szCs w:val="19"/>
                <w:rtl w:val="0"/>
              </w:rPr>
              <w:t xml:space="preserve">Diagrama general de Caso de Uso</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Arial" w:cs="Arial" w:eastAsia="Arial" w:hAnsi="Arial"/>
                <w:b w:val="0"/>
                <w:bCs w:val="0"/>
                <w:sz w:val="19"/>
                <w:szCs w:val="19"/>
                <w:rtl w:val="0"/>
              </w:rPr>
              <w:t>Mateo Carrasco y Adolfo Cartes</w:t>
            </w:r>
          </w:p>
        </w:tc>
        <w:tc>
          <w:tcPr/>
          <w:p w:rsidR="00000000" w:rsidDel="00000000" w:rsidP="00000000" w:rsidRDefault="00000000" w:rsidRPr="00000000" w14:paraId="000001B7">
            <w:pPr>
              <w:rPr/>
            </w:pPr>
            <w:r w:rsidDel="00000000" w:rsidR="00000000" w:rsidRPr="00000000">
              <w:rPr>
                <w:rFonts w:ascii="Arial" w:cs="Arial" w:eastAsia="Arial" w:hAnsi="Arial"/>
                <w:b w:val="0"/>
                <w:bCs w:val="0"/>
                <w:sz w:val="19"/>
                <w:szCs w:val="19"/>
                <w:rtl w:val="0"/>
              </w:rPr>
              <w:t xml:space="preserve">10–11 sep</w:t>
            </w:r>
            <w:r w:rsidDel="00000000" w:rsidR="00000000" w:rsidRPr="00000000">
              <w:rPr>
                <w:rtl w:val="0"/>
              </w:rPr>
            </w:r>
          </w:p>
        </w:tc>
      </w:tr>
      <w:tr>
        <w:trPr>
          <w:cantSplit w:val="0"/>
          <w:tblHeader w:val="0"/>
        </w:trPr>
        <w:tc>
          <w:tcPr/>
          <w:p w:rsidR="00000000" w:rsidDel="00000000" w:rsidP="00000000" w:rsidRDefault="00000000" w:rsidRPr="00000000" w14:paraId="000001B8">
            <w:pPr>
              <w:rPr/>
            </w:pP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Arial" w:cs="Arial" w:eastAsia="Arial" w:hAnsi="Arial"/>
                <w:b w:val="0"/>
                <w:bCs w:val="0"/>
                <w:sz w:val="19"/>
                <w:szCs w:val="19"/>
                <w:rtl w:val="0"/>
              </w:rPr>
              <w:t xml:space="preserve">Diagramas particulares por cada C.U.</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Fonts w:ascii="Arial" w:cs="Arial" w:eastAsia="Arial" w:hAnsi="Arial"/>
                <w:b w:val="0"/>
                <w:bCs w:val="0"/>
                <w:sz w:val="19"/>
                <w:szCs w:val="19"/>
                <w:rtl w:val="0"/>
              </w:rPr>
              <w:t xml:space="preserve">Adolfo Cartes y Mateo Carrasco</w:t>
            </w:r>
            <w:r w:rsidDel="00000000" w:rsidR="00000000" w:rsidRPr="00000000">
              <w:rPr>
                <w:rtl w:val="0"/>
              </w:rPr>
            </w:r>
          </w:p>
        </w:tc>
        <w:tc>
          <w:tcPr/>
          <w:p w:rsidR="00000000" w:rsidDel="00000000" w:rsidP="00000000" w:rsidRDefault="00000000" w:rsidRPr="00000000" w14:paraId="000001BB">
            <w:pPr>
              <w:rPr/>
            </w:pPr>
            <w:r w:rsidDel="00000000" w:rsidR="00000000" w:rsidRPr="00000000">
              <w:rPr>
                <w:rFonts w:ascii="Arial" w:cs="Arial" w:eastAsia="Arial" w:hAnsi="Arial"/>
                <w:b w:val="0"/>
                <w:bCs w:val="0"/>
                <w:sz w:val="19"/>
                <w:szCs w:val="19"/>
                <w:rtl w:val="0"/>
              </w:rPr>
              <w:t xml:space="preserve">11–12 sep</w:t>
            </w:r>
            <w:r w:rsidDel="00000000" w:rsidR="00000000" w:rsidRPr="00000000">
              <w:rPr>
                <w:rtl w:val="0"/>
              </w:rPr>
            </w:r>
          </w:p>
        </w:tc>
      </w:tr>
      <w:tr>
        <w:trPr>
          <w:cantSplit w:val="0"/>
          <w:tblHeader w:val="0"/>
        </w:trPr>
        <w:tc>
          <w:tcPr/>
          <w:p w:rsidR="00000000" w:rsidDel="00000000" w:rsidP="00000000" w:rsidRDefault="00000000" w:rsidRPr="00000000" w14:paraId="000001BC">
            <w:pPr>
              <w:rPr/>
            </w:pPr>
            <w:r w:rsidDel="00000000" w:rsidR="00000000" w:rsidRPr="00000000">
              <w:rPr>
                <w:rtl w:val="0"/>
              </w:rPr>
            </w:r>
          </w:p>
        </w:tc>
        <w:tc>
          <w:tcPr/>
          <w:p w:rsidR="00000000" w:rsidDel="00000000" w:rsidP="00000000" w:rsidRDefault="00000000" w:rsidRPr="00000000" w14:paraId="000001BD">
            <w:pPr>
              <w:rPr/>
            </w:pPr>
            <w:r w:rsidDel="00000000" w:rsidR="00000000" w:rsidRPr="00000000">
              <w:rPr>
                <w:rFonts w:ascii="Arial" w:cs="Arial" w:eastAsia="Arial" w:hAnsi="Arial"/>
                <w:b w:val="0"/>
                <w:bCs w:val="0"/>
                <w:sz w:val="19"/>
                <w:szCs w:val="19"/>
                <w:rtl w:val="0"/>
              </w:rPr>
              <w:t xml:space="preserve">Consolidación y revisión final de documentos</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Fonts w:ascii="Arial" w:cs="Arial" w:eastAsia="Arial" w:hAnsi="Arial"/>
                <w:b w:val="0"/>
                <w:bCs w:val="0"/>
                <w:sz w:val="19"/>
                <w:szCs w:val="19"/>
                <w:rtl w:val="0"/>
              </w:rPr>
              <w:t xml:space="preserve">Adolfo Cartes y Mateo Carrasco</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Fonts w:ascii="Arial" w:cs="Arial" w:eastAsia="Arial" w:hAnsi="Arial"/>
                <w:b w:val="0"/>
                <w:bCs w:val="0"/>
                <w:sz w:val="19"/>
                <w:szCs w:val="19"/>
                <w:rtl w:val="0"/>
              </w:rPr>
              <w:t xml:space="preserve">12 sep</w:t>
            </w:r>
            <w:r w:rsidDel="00000000" w:rsidR="00000000" w:rsidRPr="00000000">
              <w:rPr>
                <w:rtl w:val="0"/>
              </w:rPr>
            </w:r>
          </w:p>
        </w:tc>
      </w:tr>
      <w:tr>
        <w:trPr>
          <w:cantSplit w:val="0"/>
          <w:tblHeader w:val="0"/>
        </w:trPr>
        <w:tc>
          <w:tcPr>
            <w:shd w:fill="fce8b2" w:val="clear"/>
          </w:tcPr>
          <w:p w:rsidR="00000000" w:rsidDel="00000000" w:rsidP="00000000" w:rsidRDefault="00000000" w:rsidRPr="00000000" w14:paraId="000001C0">
            <w:pPr>
              <w:rPr/>
            </w:pPr>
            <w:r w:rsidDel="00000000" w:rsidR="00000000" w:rsidRPr="00000000">
              <w:rPr>
                <w:rtl w:val="0"/>
              </w:rPr>
            </w:r>
          </w:p>
        </w:tc>
        <w:tc>
          <w:tcPr>
            <w:shd w:fill="fce8b2" w:val="clear"/>
          </w:tcPr>
          <w:p w:rsidR="00000000" w:rsidDel="00000000" w:rsidP="00000000" w:rsidRDefault="00000000" w:rsidRPr="00000000" w14:paraId="000001C1">
            <w:pPr>
              <w:rPr/>
            </w:pPr>
            <w:r w:rsidDel="00000000" w:rsidR="00000000" w:rsidRPr="00000000">
              <w:rPr>
                <w:rFonts w:ascii="Arial" w:cs="Arial" w:eastAsia="Arial" w:hAnsi="Arial"/>
                <w:b w:val="1"/>
                <w:bCs w:val="1"/>
                <w:sz w:val="19"/>
                <w:szCs w:val="19"/>
                <w:rtl w:val="0"/>
              </w:rPr>
              <w:t xml:space="preserve">Reunión de validación de alcance y stack con Triskeledu</w:t>
            </w:r>
            <w:r w:rsidDel="00000000" w:rsidR="00000000" w:rsidRPr="00000000">
              <w:rPr>
                <w:rtl w:val="0"/>
              </w:rPr>
            </w:r>
          </w:p>
        </w:tc>
        <w:tc>
          <w:tcPr>
            <w:shd w:fill="fce8b2" w:val="clear"/>
          </w:tcPr>
          <w:p w:rsidR="00000000" w:rsidDel="00000000" w:rsidP="00000000" w:rsidRDefault="00000000" w:rsidRPr="00000000" w14:paraId="000001C2">
            <w:pPr>
              <w:rPr/>
            </w:pPr>
            <w:r w:rsidDel="00000000" w:rsidR="00000000" w:rsidRPr="00000000">
              <w:rPr>
                <w:rFonts w:ascii="Arial" w:cs="Arial" w:eastAsia="Arial" w:hAnsi="Arial"/>
                <w:b w:val="0"/>
                <w:bCs w:val="0"/>
                <w:sz w:val="19"/>
                <w:szCs w:val="19"/>
                <w:rtl w:val="0"/>
              </w:rPr>
              <w:t xml:space="preserve">Adolfo Cartes y Mateo Carrasco</w:t>
            </w:r>
            <w:r w:rsidDel="00000000" w:rsidR="00000000" w:rsidRPr="00000000">
              <w:rPr>
                <w:rtl w:val="0"/>
              </w:rPr>
            </w:r>
          </w:p>
        </w:tc>
        <w:tc>
          <w:tcPr>
            <w:shd w:fill="fce8b2" w:val="clear"/>
          </w:tcPr>
          <w:p w:rsidR="00000000" w:rsidDel="00000000" w:rsidP="00000000" w:rsidRDefault="00000000" w:rsidRPr="00000000" w14:paraId="000001C3">
            <w:pPr>
              <w:rPr/>
            </w:pPr>
            <w:r w:rsidDel="00000000" w:rsidR="00000000" w:rsidRPr="00000000">
              <w:rPr>
                <w:rFonts w:ascii="Arial" w:cs="Arial" w:eastAsia="Arial" w:hAnsi="Arial"/>
                <w:b w:val="1"/>
                <w:bCs w:val="1"/>
                <w:sz w:val="19"/>
                <w:szCs w:val="19"/>
                <w:rtl w:val="0"/>
              </w:rPr>
              <w:t xml:space="preserve">PENDIENTE</w:t>
            </w:r>
            <w:r w:rsidDel="00000000" w:rsidR="00000000" w:rsidRPr="00000000">
              <w:rPr>
                <w:rtl w:val="0"/>
              </w:rPr>
            </w:r>
          </w:p>
        </w:tc>
      </w:tr>
    </w:tbl>
    <w:p w:rsidR="00000000" w:rsidDel="00000000" w:rsidP="00000000" w:rsidRDefault="00000000" w:rsidRPr="00000000" w14:paraId="000001C4">
      <w:pPr>
        <w:spacing w:after="80" w:lineRule="auto"/>
        <w:rPr/>
      </w:pPr>
      <w:r w:rsidDel="00000000" w:rsidR="00000000" w:rsidRPr="00000000">
        <w:rPr>
          <w:rtl w:val="0"/>
        </w:rPr>
      </w:r>
    </w:p>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after="200" w:before="360" w:lineRule="auto"/>
        <w:rPr/>
      </w:pPr>
      <w:r w:rsidDel="00000000" w:rsidR="00000000" w:rsidRPr="00000000">
        <w:rPr>
          <w:b w:val="1"/>
          <w:bCs w:val="1"/>
          <w:color w:val="1a1a1a"/>
          <w:sz w:val="40"/>
          <w:szCs w:val="40"/>
          <w:rtl w:val="0"/>
        </w:rPr>
        <w:t xml:space="preserve">Conclusión</w:t>
      </w: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i w:val="0"/>
          <w:iCs w:val="0"/>
          <w:sz w:val="22"/>
          <w:szCs w:val="22"/>
          <w:rtl w:val="0"/>
        </w:rPr>
        <w:t xml:space="preserve">El proyecto IA Matemática se presenta como una solución tecnológica orientada a resolver un problema concreto de la educación matemática básica: la falta de personalización y la lentitud de la retroalimentación asociada a la corrección manual. A través de un motor de matemáticas adaptativo compuesto por cinco módulos, y de un total de 26 requerimientos funcionales y 10 no funcionales ya formalizados, se busca que cada niño avance a su propio ritmo, sin esperar al curso, sin frustrarse y sin perder el interés.</w:t>
      </w:r>
      <w:r w:rsidDel="00000000" w:rsidR="00000000" w:rsidRPr="00000000">
        <w:rPr>
          <w:rtl w:val="0"/>
        </w:rPr>
      </w:r>
    </w:p>
    <w:p w:rsidR="00000000" w:rsidDel="00000000" w:rsidP="00000000" w:rsidRDefault="00000000" w:rsidRPr="00000000" w14:paraId="000001C8">
      <w:pPr>
        <w:spacing w:after="200" w:lineRule="auto"/>
        <w:rPr/>
      </w:pPr>
      <w:r w:rsidDel="00000000" w:rsidR="00000000" w:rsidRPr="00000000">
        <w:rPr>
          <w:i w:val="0"/>
          <w:iCs w:val="0"/>
          <w:sz w:val="22"/>
          <w:szCs w:val="22"/>
          <w:rtl w:val="0"/>
        </w:rPr>
        <w:t xml:space="preserve">El equipo, conformado por Mateo Carrasco y Adolfo Cartes, trabajará bajo una metodología ágil, con especificación formal en UML y roles claramente definidos, y un cronograma vigente para la Fase 1 que ya contempla la organización y el análisis del proyecto, así como el diseño de su arquitectura y de sus casos de uso.</w:t>
      </w:r>
      <w:r w:rsidDel="00000000" w:rsidR="00000000" w:rsidRPr="00000000">
        <w:rPr>
          <w:rtl w:val="0"/>
        </w:rPr>
      </w:r>
    </w:p>
    <w:p w:rsidR="00000000" w:rsidDel="00000000" w:rsidP="00000000" w:rsidRDefault="00000000" w:rsidRPr="00000000" w14:paraId="000001C9">
      <w:pPr>
        <w:spacing w:after="200" w:lineRule="auto"/>
        <w:rPr/>
      </w:pPr>
      <w:r w:rsidDel="00000000" w:rsidR="00000000" w:rsidRPr="00000000">
        <w:rPr>
          <w:i w:val="0"/>
          <w:iCs w:val="0"/>
          <w:sz w:val="22"/>
          <w:szCs w:val="22"/>
          <w:rtl w:val="0"/>
        </w:rPr>
        <w:t xml:space="preserve">En síntesis, IA Matemática no busca únicamente automatizar la corrección de ejercicios, sino generar un enganche genuino y bien diseñado en los niños, entregar visibilidad real del progreso a sus familias mediante el panel de control parental y los ejercicios personalizados, y sentar las bases de una solución tecnológica que Triskeledu pueda validar y escalar en conjunto con el equipo. El equipo reconoce como principal pendiente de la Fase 1 la validación del alcance y del stack con el cliente Triskeledu, y mantiene por ello todas sus definiciones tecnológicas declaradas como tentativas.</w:t>
      </w:r>
      <w:r w:rsidDel="00000000" w:rsidR="00000000" w:rsidRPr="00000000">
        <w:rPr>
          <w:rtl w:val="0"/>
        </w:rPr>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spacing w:after="200" w:before="360" w:lineRule="auto"/>
        <w:rPr/>
      </w:pPr>
      <w:r w:rsidDel="00000000" w:rsidR="00000000" w:rsidRPr="00000000">
        <w:rPr>
          <w:b w:val="1"/>
          <w:bCs w:val="1"/>
          <w:color w:val="1a1a1a"/>
          <w:sz w:val="40"/>
          <w:szCs w:val="40"/>
          <w:rtl w:val="0"/>
        </w:rPr>
        <w:t xml:space="preserve">Referencias Bibliográficas</w:t>
      </w:r>
      <w:r w:rsidDel="00000000" w:rsidR="00000000" w:rsidRPr="00000000">
        <w:rPr>
          <w:rtl w:val="0"/>
        </w:rPr>
      </w:r>
    </w:p>
    <w:p w:rsidR="00000000" w:rsidDel="00000000" w:rsidP="00000000" w:rsidRDefault="00000000" w:rsidRPr="00000000" w14:paraId="000001CC">
      <w:pPr>
        <w:spacing w:after="200" w:lineRule="auto"/>
        <w:rPr/>
      </w:pPr>
      <w:r w:rsidDel="00000000" w:rsidR="00000000" w:rsidRPr="00000000">
        <w:rPr>
          <w:i w:val="1"/>
          <w:iCs w:val="1"/>
          <w:sz w:val="20"/>
          <w:szCs w:val="20"/>
          <w:rtl w:val="0"/>
        </w:rPr>
        <w:t xml:space="preserve">Formato APA, séptima edición.</w:t>
      </w:r>
      <w:r w:rsidDel="00000000" w:rsidR="00000000" w:rsidRPr="00000000">
        <w:rPr>
          <w:rtl w:val="0"/>
        </w:rPr>
      </w:r>
    </w:p>
    <w:p w:rsidR="00000000" w:rsidDel="00000000" w:rsidP="00000000" w:rsidRDefault="00000000" w:rsidRPr="00000000" w14:paraId="000001CD">
      <w:pPr>
        <w:spacing w:after="160" w:lineRule="auto"/>
        <w:ind w:left="432" w:hanging="432"/>
        <w:rPr/>
      </w:pPr>
      <w:r w:rsidDel="00000000" w:rsidR="00000000" w:rsidRPr="00000000">
        <w:rPr>
          <w:sz w:val="20"/>
          <w:szCs w:val="20"/>
          <w:rtl w:val="0"/>
        </w:rPr>
        <w:t xml:space="preserve">Agencia de Calidad de la Educación. (2023). Informe Nacional PISA 2022. https://s3.amazonaws.com/archivos.agenciaeducacion.cl/Informe+Nacional+PISA+2022.pdf</w:t>
      </w:r>
      <w:r w:rsidDel="00000000" w:rsidR="00000000" w:rsidRPr="00000000">
        <w:rPr>
          <w:rtl w:val="0"/>
        </w:rPr>
      </w:r>
    </w:p>
    <w:p w:rsidR="00000000" w:rsidDel="00000000" w:rsidP="00000000" w:rsidRDefault="00000000" w:rsidRPr="00000000" w14:paraId="000001CE">
      <w:pPr>
        <w:spacing w:after="160" w:lineRule="auto"/>
        <w:ind w:left="432" w:hanging="432"/>
        <w:rPr/>
      </w:pPr>
      <w:r w:rsidDel="00000000" w:rsidR="00000000" w:rsidRPr="00000000">
        <w:rPr>
          <w:sz w:val="20"/>
          <w:szCs w:val="20"/>
          <w:rtl w:val="0"/>
        </w:rPr>
        <w:t xml:space="preserve">Agencia de Calidad de la Educación. (2025, 6 de marzo). Resultados Simce 2024 revelan histórico avance en 4° básico. https://www.agenciaeducacion.cl/resultados-simce-2024-revelan-historico-avance-en-4basico/</w:t>
      </w:r>
      <w:r w:rsidDel="00000000" w:rsidR="00000000" w:rsidRPr="00000000">
        <w:rPr>
          <w:rtl w:val="0"/>
        </w:rPr>
      </w:r>
    </w:p>
    <w:p w:rsidR="00000000" w:rsidDel="00000000" w:rsidP="00000000" w:rsidRDefault="00000000" w:rsidRPr="00000000" w14:paraId="000001CF">
      <w:pPr>
        <w:spacing w:after="160" w:lineRule="auto"/>
        <w:ind w:left="432" w:hanging="432"/>
        <w:rPr/>
      </w:pPr>
      <w:r w:rsidDel="00000000" w:rsidR="00000000" w:rsidRPr="00000000">
        <w:rPr>
          <w:sz w:val="20"/>
          <w:szCs w:val="20"/>
          <w:rtl w:val="0"/>
        </w:rPr>
        <w:t xml:space="preserve">Biblioteca del Congreso Nacional de Chile. (1999). Ley N° 19.628, sobre protección de la vida privada. https://www.bcn.cl/leychile/navegar?idNorma=141599</w:t>
      </w:r>
      <w:r w:rsidDel="00000000" w:rsidR="00000000" w:rsidRPr="00000000">
        <w:rPr>
          <w:rtl w:val="0"/>
        </w:rPr>
      </w:r>
    </w:p>
    <w:p w:rsidR="00000000" w:rsidDel="00000000" w:rsidP="00000000" w:rsidRDefault="00000000" w:rsidRPr="00000000" w14:paraId="000001D0">
      <w:pPr>
        <w:spacing w:after="160" w:lineRule="auto"/>
        <w:ind w:left="432" w:hanging="432"/>
        <w:rPr/>
      </w:pPr>
      <w:r w:rsidDel="00000000" w:rsidR="00000000" w:rsidRPr="00000000">
        <w:rPr>
          <w:sz w:val="20"/>
          <w:szCs w:val="20"/>
          <w:rtl w:val="0"/>
        </w:rPr>
        <w:t xml:space="preserve">Biblioteca del Congreso Nacional de Chile. (2024). Ley N° 21.719, que regula la protección y el tratamiento de los datos personales y crea la Agencia de Protección de Datos Personales. Diario Oficial, 13 de diciembre de 2024. https://www.bcn.cl/leychile/navegar?idNorma=1209272</w:t>
      </w:r>
      <w:r w:rsidDel="00000000" w:rsidR="00000000" w:rsidRPr="00000000">
        <w:rPr>
          <w:rtl w:val="0"/>
        </w:rPr>
      </w:r>
    </w:p>
    <w:p w:rsidR="00000000" w:rsidDel="00000000" w:rsidP="00000000" w:rsidRDefault="00000000" w:rsidRPr="00000000" w14:paraId="000001D1">
      <w:pPr>
        <w:spacing w:after="160" w:lineRule="auto"/>
        <w:ind w:left="432" w:hanging="432"/>
        <w:rPr/>
      </w:pPr>
      <w:r w:rsidDel="00000000" w:rsidR="00000000" w:rsidRPr="00000000">
        <w:rPr>
          <w:sz w:val="20"/>
          <w:szCs w:val="20"/>
          <w:rtl w:val="0"/>
        </w:rPr>
        <w:t xml:space="preserve">Emol. (2026, 8 de septiembre). Bajos resultados de Chile en prueba PISA: cae en matemáticas y lectura y está lejos del promedio OCDE. https://www.emol.com/noticias/Nacional/2026/09/08/1210835/bajos-resultados-prueba-pisa-chile.html</w:t>
      </w:r>
      <w:r w:rsidDel="00000000" w:rsidR="00000000" w:rsidRPr="00000000">
        <w:rPr>
          <w:rtl w:val="0"/>
        </w:rPr>
      </w:r>
    </w:p>
    <w:p w:rsidR="00000000" w:rsidDel="00000000" w:rsidP="00000000" w:rsidRDefault="00000000" w:rsidRPr="00000000" w14:paraId="000001D2">
      <w:pPr>
        <w:spacing w:after="160" w:lineRule="auto"/>
        <w:ind w:left="432" w:hanging="432"/>
        <w:rPr/>
      </w:pPr>
      <w:r w:rsidDel="00000000" w:rsidR="00000000" w:rsidRPr="00000000">
        <w:rPr>
          <w:sz w:val="20"/>
          <w:szCs w:val="20"/>
          <w:rtl w:val="0"/>
        </w:rPr>
        <w:t xml:space="preserve">La Tercera. (2026, 8 de septiembre). Chile exhibe su peor resultado de Matemáticas en PISA y mantiene brechas con la OCDE: 59% de alumnos no logra el nivel básico. https://www.latercera.com/nacional/noticia/chile-mantiene-brechas-con-los-paises-ocde-6-de-cada-10-alumnos-no-llegan-al-nivel-basico-en-matematica/</w:t>
      </w:r>
      <w:r w:rsidDel="00000000" w:rsidR="00000000" w:rsidRPr="00000000">
        <w:rPr>
          <w:rtl w:val="0"/>
        </w:rPr>
      </w:r>
    </w:p>
    <w:p w:rsidR="00000000" w:rsidDel="00000000" w:rsidP="00000000" w:rsidRDefault="00000000" w:rsidRPr="00000000" w14:paraId="000001D3">
      <w:pPr>
        <w:spacing w:after="160" w:lineRule="auto"/>
        <w:ind w:left="432" w:hanging="432"/>
        <w:rPr/>
      </w:pPr>
      <w:r w:rsidDel="00000000" w:rsidR="00000000" w:rsidRPr="00000000">
        <w:rPr>
          <w:sz w:val="20"/>
          <w:szCs w:val="20"/>
          <w:rtl w:val="0"/>
        </w:rPr>
        <w:t xml:space="preserve">Ministerio de Educación de Chile. (2023, 16 de junio). Mineduc presenta Estrategia para la Reactivación Matemática. https://www.mineduc.cl/mineduc-presenta-estrategia-para-la-reactivacion-matematica/</w:t>
      </w:r>
      <w:r w:rsidDel="00000000" w:rsidR="00000000" w:rsidRPr="00000000">
        <w:rPr>
          <w:rtl w:val="0"/>
        </w:rPr>
      </w:r>
    </w:p>
    <w:p w:rsidR="00000000" w:rsidDel="00000000" w:rsidP="00000000" w:rsidRDefault="00000000" w:rsidRPr="00000000" w14:paraId="000001D4">
      <w:pPr>
        <w:spacing w:after="160" w:lineRule="auto"/>
        <w:ind w:left="432" w:hanging="432"/>
        <w:rPr/>
      </w:pPr>
      <w:r w:rsidDel="00000000" w:rsidR="00000000" w:rsidRPr="00000000">
        <w:rPr>
          <w:sz w:val="20"/>
          <w:szCs w:val="20"/>
          <w:rtl w:val="0"/>
        </w:rPr>
        <w:t xml:space="preserve">Ministerio de Educación de Chile. (s. f.). Matific. Currículum Nacional. https://www.curriculumnacional.cl/portal/Curso/Educacion-General/1-basico/135440:Matific</w:t>
      </w:r>
      <w:r w:rsidDel="00000000" w:rsidR="00000000" w:rsidRPr="00000000">
        <w:rPr>
          <w:rtl w:val="0"/>
        </w:rPr>
      </w:r>
    </w:p>
    <w:p w:rsidR="00000000" w:rsidDel="00000000" w:rsidP="00000000" w:rsidRDefault="00000000" w:rsidRPr="00000000" w14:paraId="000001D5">
      <w:pPr>
        <w:spacing w:after="160" w:lineRule="auto"/>
        <w:ind w:left="432" w:hanging="432"/>
        <w:rPr/>
      </w:pPr>
      <w:r w:rsidDel="00000000" w:rsidR="00000000" w:rsidRPr="00000000">
        <w:rPr>
          <w:sz w:val="20"/>
          <w:szCs w:val="20"/>
          <w:rtl w:val="0"/>
        </w:rPr>
        <w:t xml:space="preserve">Secretaría de Gobierno Digital. (s. f.). Guía práctica para facilitar la implementación de la nueva Ley de Protección de Datos Personales en la Administración. https://wikiguias.digital.gob.cl/datos-personales/guia-practica-implementacion-nueva-ley-datos-personales</w:t>
      </w:r>
      <w:r w:rsidDel="00000000" w:rsidR="00000000" w:rsidRPr="00000000">
        <w:rPr>
          <w:rtl w:val="0"/>
        </w:rPr>
      </w:r>
    </w:p>
    <w:p w:rsidR="00000000" w:rsidDel="00000000" w:rsidP="00000000" w:rsidRDefault="00000000" w:rsidRPr="00000000" w14:paraId="000001D6">
      <w:pPr>
        <w:spacing w:after="160" w:lineRule="auto"/>
        <w:ind w:left="432" w:hanging="432"/>
        <w:rPr/>
      </w:pPr>
      <w:r w:rsidDel="00000000" w:rsidR="00000000" w:rsidRPr="00000000">
        <w:rPr>
          <w:sz w:val="20"/>
          <w:szCs w:val="20"/>
          <w:rtl w:val="0"/>
        </w:rPr>
        <w:t xml:space="preserve">Smartick. (s. f.). Matemáticas online para niños. https://lp.smartick.es/matematicas-online/</w:t>
      </w:r>
      <w:r w:rsidDel="00000000" w:rsidR="00000000" w:rsidRPr="00000000">
        <w:rPr>
          <w:rtl w:val="0"/>
        </w:rPr>
      </w:r>
    </w:p>
    <w:sectPr>
      <w:headerReference r:id="rId7" w:type="default"/>
      <w:footerReference r:id="rId8" w:type="default"/>
      <w:pgSz w:h="15840" w:w="12240" w:orient="portrait"/>
      <w:pgMar w:bottom="1020" w:top="1247"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Proyecto 7 · IA Matemática · Cliente: Triskeledu</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98b2a"/>
        <w:sz w:val="18"/>
        <w:szCs w:val="18"/>
        <w:u w:val="none"/>
        <w:shd w:fill="auto" w:val="clear"/>
        <w:vertAlign w:val="baseline"/>
        <w:rtl w:val="0"/>
      </w:rPr>
      <w:t xml:space="preserve">CAPSTONE · 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Prof. Arturo Vargas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a1a1a"/>
      <w:sz w:val="40"/>
      <w:szCs w:val="4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k2gLHSEfPbsaOCNyUVa4TcuDw==">CgMxLjA4AHIhMWVBWU1xcGkwRGFrM1lzcXRsMUZOSllCN09ZbXl5VDJX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