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807" w:rsidRPr="00684807" w:rsidRDefault="00684807" w:rsidP="00684807">
      <w:pPr>
        <w:spacing w:after="0" w:line="240" w:lineRule="auto"/>
        <w:rPr>
          <w:rFonts w:ascii="Times New Roman" w:eastAsia="Times New Roman" w:hAnsi="Times New Roman" w:cs="Times New Roman"/>
          <w:sz w:val="24"/>
          <w:szCs w:val="24"/>
          <w:lang w:eastAsia="es-AR"/>
        </w:rPr>
      </w:pPr>
      <w:r w:rsidRPr="00684807">
        <w:rPr>
          <w:rFonts w:ascii="Segoe UI" w:eastAsia="Times New Roman" w:hAnsi="Segoe UI" w:cs="Segoe UI"/>
          <w:color w:val="242424"/>
          <w:sz w:val="23"/>
          <w:szCs w:val="23"/>
          <w:shd w:val="clear" w:color="auto" w:fill="FFFFFF"/>
          <w:lang w:eastAsia="es-AR"/>
        </w:rPr>
        <w:t>Hola chicos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Les envío la devolución que les debía. El trabajo tiene cosas que se deben corregir para la próxima entrega, y así aprobar esta primera etapa.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Creo que el mayor problema se encuentra en la gramática de expresiones que está mal planteada. En la devolución que les copio a continuación verán qué problemas detecté, y además, podrán usar algunos casos de prueba que les adjunto para ver problemas específicos.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 xml:space="preserve">En la devolución hay puntos resaltados en amarillo. En esos párrafos están las cosas que sí o sí deben resolver. En otros </w:t>
      </w:r>
      <w:proofErr w:type="spellStart"/>
      <w:r w:rsidRPr="00684807">
        <w:rPr>
          <w:rFonts w:ascii="Segoe UI" w:eastAsia="Times New Roman" w:hAnsi="Segoe UI" w:cs="Segoe UI"/>
          <w:color w:val="242424"/>
          <w:sz w:val="23"/>
          <w:szCs w:val="23"/>
          <w:lang w:eastAsia="es-AR"/>
        </w:rPr>
        <w:t>items</w:t>
      </w:r>
      <w:proofErr w:type="spellEnd"/>
      <w:r w:rsidRPr="00684807">
        <w:rPr>
          <w:rFonts w:ascii="Segoe UI" w:eastAsia="Times New Roman" w:hAnsi="Segoe UI" w:cs="Segoe UI"/>
          <w:color w:val="242424"/>
          <w:sz w:val="23"/>
          <w:szCs w:val="23"/>
          <w:lang w:eastAsia="es-AR"/>
        </w:rPr>
        <w:t xml:space="preserve"> hay aclaraciones o sugerencias que pueden tener en cuenta para mejorar el compilador.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Si hay algún comentario que no se entiende, me avisan.</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 xml:space="preserve">Con respecto a los casos de prueba, fueron creados a partir de los que ustedes presentaron, y puede suceder que el problema esté en algún detalle sintáctico que no quedó bien. Pero, como los errores informados en muchos casos sólo indican </w:t>
      </w:r>
      <w:proofErr w:type="spellStart"/>
      <w:r w:rsidRPr="00684807">
        <w:rPr>
          <w:rFonts w:ascii="Segoe UI" w:eastAsia="Times New Roman" w:hAnsi="Segoe UI" w:cs="Segoe UI"/>
          <w:color w:val="242424"/>
          <w:sz w:val="23"/>
          <w:szCs w:val="23"/>
          <w:lang w:eastAsia="es-AR"/>
        </w:rPr>
        <w:t>syntax</w:t>
      </w:r>
      <w:proofErr w:type="spellEnd"/>
      <w:r w:rsidRPr="00684807">
        <w:rPr>
          <w:rFonts w:ascii="Segoe UI" w:eastAsia="Times New Roman" w:hAnsi="Segoe UI" w:cs="Segoe UI"/>
          <w:color w:val="242424"/>
          <w:sz w:val="23"/>
          <w:szCs w:val="23"/>
          <w:lang w:eastAsia="es-AR"/>
        </w:rPr>
        <w:t xml:space="preserve"> error, no es directo encontrar por qué dichos ejemplos dan error.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proofErr w:type="spellStart"/>
      <w:r w:rsidRPr="00684807">
        <w:rPr>
          <w:rFonts w:ascii="Segoe UI" w:eastAsia="Times New Roman" w:hAnsi="Segoe UI" w:cs="Segoe UI"/>
          <w:color w:val="242424"/>
          <w:sz w:val="23"/>
          <w:szCs w:val="23"/>
          <w:lang w:eastAsia="es-AR"/>
        </w:rPr>
        <w:t>DEvolución</w:t>
      </w:r>
      <w:proofErr w:type="spellEnd"/>
      <w:r w:rsidRPr="00684807">
        <w:rPr>
          <w:rFonts w:ascii="Segoe UI" w:eastAsia="Times New Roman" w:hAnsi="Segoe UI" w:cs="Segoe UI"/>
          <w:color w:val="242424"/>
          <w:sz w:val="23"/>
          <w:szCs w:val="23"/>
          <w:lang w:eastAsia="es-AR"/>
        </w:rPr>
        <w:t>:</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Trabajo en general</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En la salida ponen: Estructuras sintácticas, pero están informando también los tokens detectados, en algunos casos. Sería más correcto decir: Estructuras léxicas y sintácticas, por ejemplo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Informa todo como estructuras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parser</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Pero si dice se detectó una constante entera, se trata del Léxico no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parser</w:t>
      </w:r>
      <w:proofErr w:type="spellEnd"/>
    </w:p>
    <w:p w:rsidR="00684807" w:rsidRPr="00684807" w:rsidRDefault="00684807" w:rsidP="00684807">
      <w:pPr>
        <w:shd w:val="clear" w:color="auto" w:fill="FFFFFF"/>
        <w:spacing w:after="0" w:line="240" w:lineRule="auto"/>
        <w:ind w:left="357"/>
        <w:textAlignment w:val="baseline"/>
        <w:rPr>
          <w:rFonts w:ascii="Calibri" w:eastAsia="Times New Roman" w:hAnsi="Calibri" w:cs="Calibri"/>
          <w:strike/>
          <w:color w:val="242424"/>
          <w:lang w:eastAsia="es-AR"/>
        </w:rPr>
      </w:pPr>
      <w:r w:rsidRPr="00684807">
        <w:rPr>
          <w:rFonts w:ascii="Symbol" w:eastAsia="Times New Roman" w:hAnsi="Symbol" w:cs="Calibri"/>
          <w:strike/>
          <w:color w:val="242424"/>
          <w:sz w:val="20"/>
          <w:szCs w:val="20"/>
          <w:bdr w:val="none" w:sz="0" w:space="0" w:color="auto" w:frame="1"/>
          <w:lang w:eastAsia="es-AR"/>
        </w:rPr>
        <w:t>·</w:t>
      </w:r>
      <w:r w:rsidRPr="00684807">
        <w:rPr>
          <w:rFonts w:ascii="Times New Roman" w:eastAsia="Times New Roman" w:hAnsi="Times New Roman" w:cs="Times New Roman"/>
          <w:strike/>
          <w:color w:val="242424"/>
          <w:sz w:val="14"/>
          <w:szCs w:val="14"/>
          <w:bdr w:val="none" w:sz="0" w:space="0" w:color="auto" w:frame="1"/>
          <w:lang w:eastAsia="es-AR"/>
        </w:rPr>
        <w:t>        </w:t>
      </w:r>
      <w:r w:rsidRPr="00684807">
        <w:rPr>
          <w:rFonts w:ascii="Arial" w:eastAsia="Times New Roman" w:hAnsi="Arial" w:cs="Arial"/>
          <w:strike/>
          <w:color w:val="242424"/>
          <w:sz w:val="20"/>
          <w:szCs w:val="20"/>
          <w:bdr w:val="none" w:sz="0" w:space="0" w:color="auto" w:frame="1"/>
          <w:lang w:eastAsia="es-AR"/>
        </w:rPr>
        <w:t>NO informan los tipos de tokens (solo informan los números que los identifican)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4"/>
          <w:szCs w:val="24"/>
          <w:bdr w:val="none" w:sz="0" w:space="0" w:color="auto" w:frame="1"/>
          <w:lang w:val="es-ES_tradnl" w:eastAsia="es-AR"/>
        </w:rPr>
        <w:t>Análisis Léxico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strike/>
          <w:color w:val="242424"/>
          <w:lang w:eastAsia="es-AR"/>
        </w:rPr>
      </w:pPr>
      <w:r w:rsidRPr="00684807">
        <w:rPr>
          <w:rFonts w:ascii="Symbol" w:eastAsia="Times New Roman" w:hAnsi="Symbol" w:cs="Calibri"/>
          <w:strike/>
          <w:color w:val="242424"/>
          <w:sz w:val="20"/>
          <w:szCs w:val="20"/>
          <w:bdr w:val="none" w:sz="0" w:space="0" w:color="auto" w:frame="1"/>
          <w:lang w:eastAsia="es-AR"/>
        </w:rPr>
        <w:t>·</w:t>
      </w:r>
      <w:r w:rsidRPr="00684807">
        <w:rPr>
          <w:rFonts w:ascii="Times New Roman" w:eastAsia="Times New Roman" w:hAnsi="Times New Roman" w:cs="Times New Roman"/>
          <w:strike/>
          <w:color w:val="242424"/>
          <w:sz w:val="14"/>
          <w:szCs w:val="14"/>
          <w:bdr w:val="none" w:sz="0" w:space="0" w:color="auto" w:frame="1"/>
          <w:lang w:eastAsia="es-AR"/>
        </w:rPr>
        <w:t>        </w:t>
      </w:r>
      <w:r w:rsidRPr="00684807">
        <w:rPr>
          <w:rFonts w:ascii="Arial" w:eastAsia="Times New Roman" w:hAnsi="Arial" w:cs="Arial"/>
          <w:strike/>
          <w:color w:val="242424"/>
          <w:sz w:val="20"/>
          <w:szCs w:val="20"/>
          <w:bdr w:val="none" w:sz="0" w:space="0" w:color="auto" w:frame="1"/>
          <w:lang w:eastAsia="es-AR"/>
        </w:rPr>
        <w:t>.Están informando sólo los números de token. Se pidió informar los tipos de tokens. Ejemplo: identificador, no 257.</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Constantes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.Enteras ui16</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Rangos ok</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shd w:val="clear" w:color="auto" w:fill="FFFF00"/>
          <w:lang w:eastAsia="es-AR"/>
        </w:rPr>
        <w:t>o</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Las constantes enteras negativas deben ser informadas como error</w:t>
      </w:r>
      <w:r w:rsidR="004B480B">
        <w:rPr>
          <w:rFonts w:ascii="Arial" w:eastAsia="Times New Roman" w:hAnsi="Arial" w:cs="Arial"/>
          <w:color w:val="242424"/>
          <w:sz w:val="20"/>
          <w:szCs w:val="20"/>
          <w:bdr w:val="none" w:sz="0" w:space="0" w:color="auto" w:frame="1"/>
          <w:shd w:val="clear" w:color="auto" w:fill="FFFF00"/>
          <w:lang w:eastAsia="es-AR"/>
        </w:rPr>
        <w:t xml:space="preserve"> -</w:t>
      </w:r>
      <w:r w:rsidR="004B480B" w:rsidRPr="004B480B">
        <w:rPr>
          <w:rFonts w:ascii="Arial" w:eastAsia="Times New Roman" w:hAnsi="Arial" w:cs="Arial"/>
          <w:b/>
          <w:bCs/>
          <w:color w:val="242424"/>
          <w:sz w:val="20"/>
          <w:szCs w:val="20"/>
          <w:bdr w:val="none" w:sz="0" w:space="0" w:color="auto" w:frame="1"/>
          <w:shd w:val="clear" w:color="auto" w:fill="FFFF00"/>
          <w:lang w:eastAsia="es-AR"/>
        </w:rPr>
        <w:t>CONSULTAR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Flotantes f64</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Sería bueno normalizar las constantes de punto flotante. Por ejemplo 2.1 es la misma constante que .21D1</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Rangos ok</w:t>
      </w:r>
    </w:p>
    <w:p w:rsidR="00684807" w:rsidRPr="006572C5" w:rsidRDefault="00684807" w:rsidP="00684807">
      <w:pPr>
        <w:shd w:val="clear" w:color="auto" w:fill="FFFFFF"/>
        <w:spacing w:after="0" w:line="240" w:lineRule="auto"/>
        <w:ind w:left="1440"/>
        <w:textAlignment w:val="baseline"/>
        <w:rPr>
          <w:rFonts w:ascii="Calibri" w:eastAsia="Times New Roman" w:hAnsi="Calibri" w:cs="Calibri"/>
          <w:strike/>
          <w:color w:val="242424"/>
          <w:lang w:eastAsia="es-AR"/>
        </w:rPr>
      </w:pPr>
      <w:r w:rsidRPr="006572C5">
        <w:rPr>
          <w:rFonts w:ascii="Courier New" w:eastAsia="Times New Roman" w:hAnsi="Courier New" w:cs="Courier New"/>
          <w:strike/>
          <w:color w:val="242424"/>
          <w:sz w:val="20"/>
          <w:szCs w:val="20"/>
          <w:bdr w:val="none" w:sz="0" w:space="0" w:color="auto" w:frame="1"/>
          <w:shd w:val="clear" w:color="auto" w:fill="FFFF00"/>
          <w:lang w:eastAsia="es-AR"/>
        </w:rPr>
        <w:t>o</w:t>
      </w:r>
      <w:r w:rsidRPr="006572C5">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6572C5">
        <w:rPr>
          <w:rFonts w:ascii="Arial" w:eastAsia="Times New Roman" w:hAnsi="Arial" w:cs="Arial"/>
          <w:strike/>
          <w:color w:val="242424"/>
          <w:sz w:val="20"/>
          <w:szCs w:val="20"/>
          <w:bdr w:val="none" w:sz="0" w:space="0" w:color="auto" w:frame="1"/>
          <w:shd w:val="clear" w:color="auto" w:fill="FFFF00"/>
          <w:lang w:eastAsia="es-AR"/>
        </w:rPr>
        <w:t xml:space="preserve">Revisar el tratamiento de constantes negativas: Si aparece una constante positiva, por ejemplo 2., y luego -2., pierden la constante positiva. Y si se coloca una constante negativa grande, la deja en la </w:t>
      </w:r>
      <w:proofErr w:type="spellStart"/>
      <w:r w:rsidRPr="006572C5">
        <w:rPr>
          <w:rFonts w:ascii="Arial" w:eastAsia="Times New Roman" w:hAnsi="Arial" w:cs="Arial"/>
          <w:strike/>
          <w:color w:val="242424"/>
          <w:sz w:val="20"/>
          <w:szCs w:val="20"/>
          <w:bdr w:val="none" w:sz="0" w:space="0" w:color="auto" w:frame="1"/>
          <w:shd w:val="clear" w:color="auto" w:fill="FFFF00"/>
          <w:lang w:eastAsia="es-AR"/>
        </w:rPr>
        <w:t>TdeS</w:t>
      </w:r>
      <w:proofErr w:type="spellEnd"/>
      <w:r w:rsidRPr="006572C5">
        <w:rPr>
          <w:rFonts w:ascii="Arial" w:eastAsia="Times New Roman" w:hAnsi="Arial" w:cs="Arial"/>
          <w:strike/>
          <w:color w:val="242424"/>
          <w:sz w:val="20"/>
          <w:szCs w:val="20"/>
          <w:bdr w:val="none" w:sz="0" w:space="0" w:color="auto" w:frame="1"/>
          <w:shd w:val="clear" w:color="auto" w:fill="FFFF00"/>
          <w:lang w:eastAsia="es-AR"/>
        </w:rPr>
        <w:t xml:space="preserve"> como -0.0 (ver </w:t>
      </w:r>
      <w:r w:rsidRPr="006572C5">
        <w:rPr>
          <w:rFonts w:ascii="Arial" w:eastAsia="Times New Roman" w:hAnsi="Arial" w:cs="Arial"/>
          <w:strike/>
          <w:color w:val="242424"/>
          <w:sz w:val="20"/>
          <w:szCs w:val="20"/>
          <w:bdr w:val="none" w:sz="0" w:space="0" w:color="auto" w:frame="1"/>
          <w:shd w:val="clear" w:color="auto" w:fill="00FFFF"/>
          <w:lang w:eastAsia="es-AR"/>
        </w:rPr>
        <w:t>programa_lexico_flotantes_neg.txt)</w:t>
      </w:r>
      <w:r w:rsidRPr="006572C5">
        <w:rPr>
          <w:rFonts w:ascii="Arial" w:eastAsia="Times New Roman" w:hAnsi="Arial" w:cs="Arial"/>
          <w:strike/>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Identificadores</w:t>
      </w:r>
    </w:p>
    <w:p w:rsidR="00684807" w:rsidRPr="006572C5"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6572C5">
        <w:rPr>
          <w:rFonts w:ascii="Symbol" w:eastAsia="Times New Roman" w:hAnsi="Symbol" w:cs="Calibri"/>
          <w:strike/>
          <w:color w:val="242424"/>
          <w:sz w:val="20"/>
          <w:szCs w:val="20"/>
          <w:bdr w:val="none" w:sz="0" w:space="0" w:color="auto" w:frame="1"/>
          <w:shd w:val="clear" w:color="auto" w:fill="FFFF00"/>
          <w:lang w:eastAsia="es-AR"/>
        </w:rPr>
        <w:t>·</w:t>
      </w:r>
      <w:r w:rsidRPr="006572C5">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6572C5">
        <w:rPr>
          <w:rFonts w:ascii="Arial" w:eastAsia="Times New Roman" w:hAnsi="Arial" w:cs="Arial"/>
          <w:strike/>
          <w:color w:val="242424"/>
          <w:sz w:val="20"/>
          <w:szCs w:val="20"/>
          <w:bdr w:val="none" w:sz="0" w:space="0" w:color="auto" w:frame="1"/>
          <w:shd w:val="clear" w:color="auto" w:fill="FFFF00"/>
          <w:lang w:eastAsia="es-AR"/>
        </w:rPr>
        <w:t xml:space="preserve">.Si bien detectan correctamente el identificador con más de 25 caracteres, el reporte debe ser como </w:t>
      </w:r>
      <w:proofErr w:type="spellStart"/>
      <w:r w:rsidRPr="006572C5">
        <w:rPr>
          <w:rFonts w:ascii="Arial" w:eastAsia="Times New Roman" w:hAnsi="Arial" w:cs="Arial"/>
          <w:strike/>
          <w:color w:val="242424"/>
          <w:sz w:val="20"/>
          <w:szCs w:val="20"/>
          <w:bdr w:val="none" w:sz="0" w:space="0" w:color="auto" w:frame="1"/>
          <w:shd w:val="clear" w:color="auto" w:fill="FFFF00"/>
          <w:lang w:eastAsia="es-AR"/>
        </w:rPr>
        <w:t>warning</w:t>
      </w:r>
      <w:proofErr w:type="spellEnd"/>
      <w:r w:rsidRPr="006572C5">
        <w:rPr>
          <w:rFonts w:ascii="Arial" w:eastAsia="Times New Roman" w:hAnsi="Arial" w:cs="Arial"/>
          <w:strike/>
          <w:color w:val="242424"/>
          <w:sz w:val="20"/>
          <w:szCs w:val="20"/>
          <w:bdr w:val="none" w:sz="0" w:space="0" w:color="auto" w:frame="1"/>
          <w:shd w:val="clear" w:color="auto" w:fill="FFFF00"/>
          <w:lang w:eastAsia="es-AR"/>
        </w:rPr>
        <w:t>, ya que se está truncando, y entregando como identificador válido.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Operadores</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shd w:val="clear" w:color="auto" w:fill="FFFF00"/>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No se puede chequear sin tener la tabla de equivalencia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nro</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con tipo de token</w:t>
      </w:r>
    </w:p>
    <w:p w:rsidR="006572C5" w:rsidRPr="006572C5" w:rsidRDefault="006572C5"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6572C5">
        <w:rPr>
          <w:rFonts w:ascii="Arial" w:eastAsia="Times New Roman" w:hAnsi="Arial" w:cs="Arial"/>
          <w:b/>
          <w:bCs/>
          <w:color w:val="242424"/>
          <w:sz w:val="20"/>
          <w:szCs w:val="20"/>
          <w:bdr w:val="none" w:sz="0" w:space="0" w:color="auto" w:frame="1"/>
          <w:shd w:val="clear" w:color="auto" w:fill="FFFF00"/>
          <w:lang w:eastAsia="es-AR"/>
        </w:rPr>
        <w:t>CONSULTAR</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Palabras reservadas</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shd w:val="clear" w:color="auto" w:fill="FFFF00"/>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No se puede chequear sin tener la tabla de equivalencia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nro</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con tipo de token</w:t>
      </w:r>
    </w:p>
    <w:p w:rsidR="006572C5" w:rsidRPr="006572C5" w:rsidRDefault="006572C5" w:rsidP="006572C5">
      <w:pPr>
        <w:shd w:val="clear" w:color="auto" w:fill="FFFFFF"/>
        <w:spacing w:after="0" w:line="240" w:lineRule="auto"/>
        <w:ind w:left="720"/>
        <w:textAlignment w:val="baseline"/>
        <w:rPr>
          <w:rFonts w:ascii="Calibri" w:eastAsia="Times New Roman" w:hAnsi="Calibri" w:cs="Calibri"/>
          <w:b/>
          <w:bCs/>
          <w:color w:val="242424"/>
          <w:lang w:eastAsia="es-AR"/>
        </w:rPr>
      </w:pPr>
      <w:r w:rsidRPr="006572C5">
        <w:rPr>
          <w:rFonts w:ascii="Arial" w:eastAsia="Times New Roman" w:hAnsi="Arial" w:cs="Arial"/>
          <w:b/>
          <w:bCs/>
          <w:color w:val="242424"/>
          <w:sz w:val="20"/>
          <w:szCs w:val="20"/>
          <w:bdr w:val="none" w:sz="0" w:space="0" w:color="auto" w:frame="1"/>
          <w:shd w:val="clear" w:color="auto" w:fill="FFFF00"/>
          <w:lang w:eastAsia="es-AR"/>
        </w:rPr>
        <w:t>CONSULTAR</w:t>
      </w:r>
    </w:p>
    <w:p w:rsidR="006572C5" w:rsidRPr="00684807" w:rsidRDefault="006572C5" w:rsidP="00684807">
      <w:pPr>
        <w:shd w:val="clear" w:color="auto" w:fill="FFFFFF"/>
        <w:spacing w:after="0" w:line="240" w:lineRule="auto"/>
        <w:ind w:left="720"/>
        <w:textAlignment w:val="baseline"/>
        <w:rPr>
          <w:rFonts w:ascii="Calibri" w:eastAsia="Times New Roman" w:hAnsi="Calibri" w:cs="Calibri"/>
          <w:color w:val="242424"/>
          <w:lang w:eastAsia="es-AR"/>
        </w:rPr>
      </w:pPr>
    </w:p>
    <w:p w:rsidR="00684807" w:rsidRPr="00F82661"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F82661">
        <w:rPr>
          <w:rFonts w:ascii="Symbol" w:eastAsia="Times New Roman" w:hAnsi="Symbol" w:cs="Calibri"/>
          <w:strike/>
          <w:color w:val="242424"/>
          <w:sz w:val="20"/>
          <w:szCs w:val="20"/>
          <w:bdr w:val="none" w:sz="0" w:space="0" w:color="auto" w:frame="1"/>
          <w:shd w:val="clear" w:color="auto" w:fill="FFFF00"/>
          <w:lang w:eastAsia="es-AR"/>
        </w:rPr>
        <w:lastRenderedPageBreak/>
        <w:t>·</w:t>
      </w:r>
      <w:r w:rsidRPr="00F82661">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F82661">
        <w:rPr>
          <w:rFonts w:ascii="Arial" w:eastAsia="Times New Roman" w:hAnsi="Arial" w:cs="Arial"/>
          <w:strike/>
          <w:color w:val="242424"/>
          <w:sz w:val="20"/>
          <w:szCs w:val="20"/>
          <w:bdr w:val="none" w:sz="0" w:space="0" w:color="auto" w:frame="1"/>
          <w:shd w:val="clear" w:color="auto" w:fill="FFFF00"/>
          <w:lang w:eastAsia="es-AR"/>
        </w:rPr>
        <w:t xml:space="preserve">Las palabras reservadas son informadas correctamente, pero también quedan </w:t>
      </w:r>
      <w:proofErr w:type="spellStart"/>
      <w:r w:rsidRPr="00F82661">
        <w:rPr>
          <w:rFonts w:ascii="Arial" w:eastAsia="Times New Roman" w:hAnsi="Arial" w:cs="Arial"/>
          <w:strike/>
          <w:color w:val="242424"/>
          <w:sz w:val="20"/>
          <w:szCs w:val="20"/>
          <w:bdr w:val="none" w:sz="0" w:space="0" w:color="auto" w:frame="1"/>
          <w:shd w:val="clear" w:color="auto" w:fill="FFFF00"/>
          <w:lang w:eastAsia="es-AR"/>
        </w:rPr>
        <w:t>registradan</w:t>
      </w:r>
      <w:proofErr w:type="spellEnd"/>
      <w:r w:rsidRPr="00F82661">
        <w:rPr>
          <w:rFonts w:ascii="Arial" w:eastAsia="Times New Roman" w:hAnsi="Arial" w:cs="Arial"/>
          <w:strike/>
          <w:color w:val="242424"/>
          <w:sz w:val="20"/>
          <w:szCs w:val="20"/>
          <w:bdr w:val="none" w:sz="0" w:space="0" w:color="auto" w:frame="1"/>
          <w:shd w:val="clear" w:color="auto" w:fill="FFFF00"/>
          <w:lang w:eastAsia="es-AR"/>
        </w:rPr>
        <w:t xml:space="preserve"> en la </w:t>
      </w:r>
      <w:proofErr w:type="spellStart"/>
      <w:r w:rsidRPr="00F82661">
        <w:rPr>
          <w:rFonts w:ascii="Arial" w:eastAsia="Times New Roman" w:hAnsi="Arial" w:cs="Arial"/>
          <w:strike/>
          <w:color w:val="242424"/>
          <w:sz w:val="20"/>
          <w:szCs w:val="20"/>
          <w:bdr w:val="none" w:sz="0" w:space="0" w:color="auto" w:frame="1"/>
          <w:shd w:val="clear" w:color="auto" w:fill="FFFF00"/>
          <w:lang w:eastAsia="es-AR"/>
        </w:rPr>
        <w:t>TdeS</w:t>
      </w:r>
      <w:proofErr w:type="spellEnd"/>
      <w:r w:rsidRPr="00F82661">
        <w:rPr>
          <w:rFonts w:ascii="Arial" w:eastAsia="Times New Roman" w:hAnsi="Arial" w:cs="Arial"/>
          <w:strike/>
          <w:color w:val="242424"/>
          <w:sz w:val="20"/>
          <w:szCs w:val="20"/>
          <w:bdr w:val="none" w:sz="0" w:space="0" w:color="auto" w:frame="1"/>
          <w:shd w:val="clear" w:color="auto" w:fill="FFFF00"/>
          <w:lang w:eastAsia="es-AR"/>
        </w:rPr>
        <w:t xml:space="preserve">, como si fueran identificadores. No deben ser registradas en la </w:t>
      </w:r>
      <w:proofErr w:type="gramStart"/>
      <w:r w:rsidRPr="00F82661">
        <w:rPr>
          <w:rFonts w:ascii="Arial" w:eastAsia="Times New Roman" w:hAnsi="Arial" w:cs="Arial"/>
          <w:strike/>
          <w:color w:val="242424"/>
          <w:sz w:val="20"/>
          <w:szCs w:val="20"/>
          <w:bdr w:val="none" w:sz="0" w:space="0" w:color="auto" w:frame="1"/>
          <w:shd w:val="clear" w:color="auto" w:fill="FFFF00"/>
          <w:lang w:eastAsia="es-AR"/>
        </w:rPr>
        <w:t>Tabla..</w:t>
      </w:r>
      <w:proofErr w:type="gramEnd"/>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Comentarios bien y mal definidos.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.Cuando queda un comentario sin cerrar, habría que informarlo con un </w:t>
      </w:r>
      <w:proofErr w:type="spellStart"/>
      <w:r w:rsidRPr="00684807">
        <w:rPr>
          <w:rFonts w:ascii="Arial" w:eastAsia="Times New Roman" w:hAnsi="Arial" w:cs="Arial"/>
          <w:color w:val="242424"/>
          <w:sz w:val="20"/>
          <w:szCs w:val="20"/>
          <w:bdr w:val="none" w:sz="0" w:space="0" w:color="auto" w:frame="1"/>
          <w:lang w:eastAsia="es-AR"/>
        </w:rPr>
        <w:t>warning</w:t>
      </w:r>
      <w:proofErr w:type="spellEnd"/>
      <w:r w:rsidRPr="00684807">
        <w:rPr>
          <w:rFonts w:ascii="Arial" w:eastAsia="Times New Roman" w:hAnsi="Arial" w:cs="Arial"/>
          <w:color w:val="242424"/>
          <w:sz w:val="20"/>
          <w:szCs w:val="20"/>
          <w:bdr w:val="none" w:sz="0" w:space="0" w:color="auto" w:frame="1"/>
          <w:lang w:eastAsia="es-AR"/>
        </w:rPr>
        <w:t>, ya que esto hace que el resto del código quede adentro del comentario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Cadenas</w:t>
      </w:r>
    </w:p>
    <w:p w:rsidR="00684807"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172C3D">
        <w:rPr>
          <w:rFonts w:ascii="Symbol" w:eastAsia="Times New Roman" w:hAnsi="Symbol" w:cs="Calibri"/>
          <w:strike/>
          <w:color w:val="242424"/>
          <w:sz w:val="20"/>
          <w:szCs w:val="20"/>
          <w:bdr w:val="none" w:sz="0" w:space="0" w:color="auto" w:frame="1"/>
          <w:shd w:val="clear" w:color="auto" w:fill="FFFF00"/>
          <w:lang w:eastAsia="es-AR"/>
        </w:rPr>
        <w:t>·</w:t>
      </w:r>
      <w:r w:rsidRPr="00172C3D">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72C3D">
        <w:rPr>
          <w:rFonts w:ascii="Arial" w:eastAsia="Times New Roman" w:hAnsi="Arial" w:cs="Arial"/>
          <w:strike/>
          <w:color w:val="242424"/>
          <w:sz w:val="20"/>
          <w:szCs w:val="20"/>
          <w:bdr w:val="none" w:sz="0" w:space="0" w:color="auto" w:frame="1"/>
          <w:shd w:val="clear" w:color="auto" w:fill="FFFF00"/>
          <w:lang w:eastAsia="es-AR"/>
        </w:rPr>
        <w:t>En el caso de prueba presentado para cadenas, el error de la cadena sin cerrar se informa 2 veces</w:t>
      </w:r>
    </w:p>
    <w:p w:rsidR="00172C3D" w:rsidRPr="00BA6DB3" w:rsidRDefault="00BA6DB3" w:rsidP="00684807">
      <w:pPr>
        <w:shd w:val="clear" w:color="auto" w:fill="FFFFFF"/>
        <w:spacing w:after="0" w:line="240" w:lineRule="auto"/>
        <w:ind w:left="720"/>
        <w:textAlignment w:val="baseline"/>
        <w:rPr>
          <w:rFonts w:ascii="Calibri" w:eastAsia="Times New Roman" w:hAnsi="Calibri" w:cs="Calibri"/>
          <w:b/>
          <w:bCs/>
          <w:color w:val="242424"/>
          <w:u w:val="single"/>
          <w:lang w:eastAsia="es-AR"/>
        </w:rPr>
      </w:pPr>
      <w:r>
        <w:rPr>
          <w:rFonts w:ascii="Arial" w:eastAsia="Times New Roman" w:hAnsi="Arial" w:cs="Arial"/>
          <w:b/>
          <w:bCs/>
          <w:color w:val="242424"/>
          <w:sz w:val="20"/>
          <w:szCs w:val="20"/>
          <w:bdr w:val="none" w:sz="0" w:space="0" w:color="auto" w:frame="1"/>
          <w:shd w:val="clear" w:color="auto" w:fill="FFFF00"/>
          <w:lang w:eastAsia="es-AR"/>
        </w:rPr>
        <w:t>CAMBIO</w:t>
      </w:r>
      <w:r w:rsidR="00172C3D" w:rsidRPr="00172C3D">
        <w:rPr>
          <w:rFonts w:ascii="Arial" w:eastAsia="Times New Roman" w:hAnsi="Arial" w:cs="Arial"/>
          <w:b/>
          <w:bCs/>
          <w:color w:val="242424"/>
          <w:sz w:val="20"/>
          <w:szCs w:val="20"/>
          <w:bdr w:val="none" w:sz="0" w:space="0" w:color="auto" w:frame="1"/>
          <w:shd w:val="clear" w:color="auto" w:fill="FFFF00"/>
          <w:lang w:eastAsia="es-AR"/>
        </w:rPr>
        <w:t xml:space="preserve"> MATRIZ DE TRANSICION </w:t>
      </w:r>
      <w:r>
        <w:rPr>
          <w:rFonts w:ascii="Arial" w:eastAsia="Times New Roman" w:hAnsi="Arial" w:cs="Arial"/>
          <w:b/>
          <w:bCs/>
          <w:color w:val="242424"/>
          <w:sz w:val="20"/>
          <w:szCs w:val="20"/>
          <w:bdr w:val="none" w:sz="0" w:space="0" w:color="auto" w:frame="1"/>
          <w:shd w:val="clear" w:color="auto" w:fill="FFFF00"/>
          <w:lang w:eastAsia="es-AR"/>
        </w:rPr>
        <w:t>FILA 11 COL 3</w:t>
      </w:r>
    </w:p>
    <w:p w:rsidR="00684807" w:rsidRPr="007E745B"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7E745B">
        <w:rPr>
          <w:rFonts w:ascii="Symbol" w:eastAsia="Times New Roman" w:hAnsi="Symbol" w:cs="Calibri"/>
          <w:strike/>
          <w:color w:val="242424"/>
          <w:sz w:val="20"/>
          <w:szCs w:val="20"/>
          <w:bdr w:val="none" w:sz="0" w:space="0" w:color="auto" w:frame="1"/>
          <w:shd w:val="clear" w:color="auto" w:fill="FFFF00"/>
          <w:lang w:eastAsia="es-AR"/>
        </w:rPr>
        <w:t>·</w:t>
      </w:r>
      <w:r w:rsidRPr="007E745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7E745B">
        <w:rPr>
          <w:rFonts w:ascii="Arial" w:eastAsia="Times New Roman" w:hAnsi="Arial" w:cs="Arial"/>
          <w:strike/>
          <w:color w:val="242424"/>
          <w:sz w:val="20"/>
          <w:szCs w:val="20"/>
          <w:bdr w:val="none" w:sz="0" w:space="0" w:color="auto" w:frame="1"/>
          <w:shd w:val="clear" w:color="auto" w:fill="FFFF00"/>
          <w:lang w:eastAsia="es-AR"/>
        </w:rPr>
        <w:t>Como las cadenas se guardan sin las comillas, se confunden con identificadores. Si hay un id con lexema hola, y una cadena ‘hola’, queda una sola entrada con el lexema hola.</w:t>
      </w:r>
    </w:p>
    <w:p w:rsidR="007E745B" w:rsidRPr="007E745B" w:rsidRDefault="007E745B"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7E745B">
        <w:rPr>
          <w:rFonts w:ascii="Arial" w:eastAsia="Times New Roman" w:hAnsi="Arial" w:cs="Arial"/>
          <w:b/>
          <w:bCs/>
          <w:color w:val="242424"/>
          <w:sz w:val="20"/>
          <w:szCs w:val="20"/>
          <w:bdr w:val="none" w:sz="0" w:space="0" w:color="auto" w:frame="1"/>
          <w:shd w:val="clear" w:color="auto" w:fill="FFFF00"/>
          <w:lang w:eastAsia="es-AR"/>
        </w:rPr>
        <w:t>SE ARREGLO EN EL SINTACTICO AGREGANDO EL ATRIBUTO USO</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4"/>
          <w:szCs w:val="24"/>
          <w:bdr w:val="none" w:sz="0" w:space="0" w:color="auto" w:frame="1"/>
          <w:lang w:val="es-ES_tradnl" w:eastAsia="es-AR"/>
        </w:rPr>
        <w:t>Análisis Sintáctico</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Estructuras Sintácticas</w:t>
      </w:r>
    </w:p>
    <w:p w:rsidR="00684807" w:rsidRPr="0009566C" w:rsidRDefault="00684807" w:rsidP="00684807">
      <w:pPr>
        <w:shd w:val="clear" w:color="auto" w:fill="FFFFFF"/>
        <w:spacing w:after="0" w:line="240" w:lineRule="auto"/>
        <w:ind w:left="677"/>
        <w:textAlignment w:val="baseline"/>
        <w:rPr>
          <w:rFonts w:ascii="Calibri" w:eastAsia="Times New Roman" w:hAnsi="Calibri" w:cs="Calibri"/>
          <w:strike/>
          <w:color w:val="242424"/>
          <w:lang w:eastAsia="es-AR"/>
        </w:rPr>
      </w:pPr>
      <w:r w:rsidRPr="0009566C">
        <w:rPr>
          <w:rFonts w:ascii="Symbol" w:eastAsia="Times New Roman" w:hAnsi="Symbol" w:cs="Calibri"/>
          <w:strike/>
          <w:color w:val="242424"/>
          <w:sz w:val="20"/>
          <w:szCs w:val="20"/>
          <w:bdr w:val="none" w:sz="0" w:space="0" w:color="auto" w:frame="1"/>
          <w:shd w:val="clear" w:color="auto" w:fill="FFFF00"/>
          <w:lang w:eastAsia="es-AR"/>
        </w:rPr>
        <w:t>·</w:t>
      </w:r>
      <w:r w:rsidRPr="0009566C">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09566C">
        <w:rPr>
          <w:rFonts w:ascii="Arial" w:eastAsia="Times New Roman" w:hAnsi="Arial" w:cs="Arial"/>
          <w:strike/>
          <w:color w:val="242424"/>
          <w:sz w:val="20"/>
          <w:szCs w:val="20"/>
          <w:bdr w:val="none" w:sz="0" w:space="0" w:color="auto" w:frame="1"/>
          <w:shd w:val="clear" w:color="auto" w:fill="FFFF00"/>
          <w:lang w:eastAsia="es-AR"/>
        </w:rPr>
        <w:t>Informa que se realizó conversión explícita en líneas de asignaciones sin conversión. Esta información está mal ubicada en la gramática</w:t>
      </w:r>
    </w:p>
    <w:p w:rsidR="00684807" w:rsidRPr="0009566C" w:rsidRDefault="00684807" w:rsidP="00684807">
      <w:pPr>
        <w:shd w:val="clear" w:color="auto" w:fill="FFFFFF"/>
        <w:spacing w:after="0" w:line="240" w:lineRule="auto"/>
        <w:ind w:left="677"/>
        <w:textAlignment w:val="baseline"/>
        <w:rPr>
          <w:rFonts w:ascii="Calibri" w:eastAsia="Times New Roman" w:hAnsi="Calibri" w:cs="Calibri"/>
          <w:strike/>
          <w:color w:val="242424"/>
          <w:lang w:eastAsia="es-AR"/>
        </w:rPr>
      </w:pPr>
      <w:r w:rsidRPr="0009566C">
        <w:rPr>
          <w:rFonts w:ascii="Symbol" w:eastAsia="Times New Roman" w:hAnsi="Symbol" w:cs="Calibri"/>
          <w:strike/>
          <w:color w:val="242424"/>
          <w:sz w:val="20"/>
          <w:szCs w:val="20"/>
          <w:bdr w:val="none" w:sz="0" w:space="0" w:color="auto" w:frame="1"/>
          <w:shd w:val="clear" w:color="auto" w:fill="FFFF00"/>
          <w:lang w:eastAsia="es-AR"/>
        </w:rPr>
        <w:t>·</w:t>
      </w:r>
      <w:r w:rsidRPr="0009566C">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09566C">
        <w:rPr>
          <w:rFonts w:ascii="Arial" w:eastAsia="Times New Roman" w:hAnsi="Arial" w:cs="Arial"/>
          <w:strike/>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Declaraciones de variables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Declaraciones de funciones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Asignaciones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Expresiones aritméticas</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No reconoce correctamente las expresiones (ver </w:t>
      </w:r>
      <w:r w:rsidRPr="0019704B">
        <w:rPr>
          <w:rFonts w:ascii="Arial" w:eastAsia="Times New Roman" w:hAnsi="Arial" w:cs="Arial"/>
          <w:strike/>
          <w:color w:val="242424"/>
          <w:sz w:val="20"/>
          <w:szCs w:val="20"/>
          <w:bdr w:val="none" w:sz="0" w:space="0" w:color="auto" w:frame="1"/>
          <w:shd w:val="clear" w:color="auto" w:fill="00FFFF"/>
          <w:lang w:eastAsia="es-AR"/>
        </w:rPr>
        <w:t>Programa_asignaciones_convexpl.txt</w:t>
      </w:r>
      <w:r w:rsidRPr="0019704B">
        <w:rPr>
          <w:rFonts w:ascii="Arial" w:eastAsia="Times New Roman" w:hAnsi="Arial" w:cs="Arial"/>
          <w:strike/>
          <w:color w:val="242424"/>
          <w:sz w:val="20"/>
          <w:szCs w:val="20"/>
          <w:bdr w:val="none" w:sz="0" w:space="0" w:color="auto" w:frame="1"/>
          <w:shd w:val="clear" w:color="auto" w:fill="FFFF00"/>
          <w:lang w:eastAsia="es-AR"/>
        </w:rPr>
        <w:t>)</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La gramática exige que un factor dentro de un término esté entre (). Eso es incorrecto.</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proofErr w:type="spellStart"/>
      <w:r w:rsidRPr="00684807">
        <w:rPr>
          <w:rFonts w:ascii="Arial" w:eastAsia="Times New Roman" w:hAnsi="Arial" w:cs="Arial"/>
          <w:color w:val="242424"/>
          <w:sz w:val="20"/>
          <w:szCs w:val="20"/>
          <w:bdr w:val="none" w:sz="0" w:space="0" w:color="auto" w:frame="1"/>
          <w:lang w:eastAsia="es-AR"/>
        </w:rPr>
        <w:t>Conv</w:t>
      </w:r>
      <w:proofErr w:type="spellEnd"/>
      <w:r w:rsidRPr="00684807">
        <w:rPr>
          <w:rFonts w:ascii="Arial" w:eastAsia="Times New Roman" w:hAnsi="Arial" w:cs="Arial"/>
          <w:color w:val="242424"/>
          <w:sz w:val="20"/>
          <w:szCs w:val="20"/>
          <w:bdr w:val="none" w:sz="0" w:space="0" w:color="auto" w:frame="1"/>
          <w:lang w:eastAsia="es-AR"/>
        </w:rPr>
        <w:t xml:space="preserve"> explícitas</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No reconoce correctamente las expresiones con conversiones (ver </w:t>
      </w:r>
      <w:r w:rsidRPr="0019704B">
        <w:rPr>
          <w:rFonts w:ascii="Arial" w:eastAsia="Times New Roman" w:hAnsi="Arial" w:cs="Arial"/>
          <w:strike/>
          <w:color w:val="242424"/>
          <w:sz w:val="20"/>
          <w:szCs w:val="20"/>
          <w:bdr w:val="none" w:sz="0" w:space="0" w:color="auto" w:frame="1"/>
          <w:shd w:val="clear" w:color="auto" w:fill="00FFFF"/>
          <w:lang w:eastAsia="es-AR"/>
        </w:rPr>
        <w:t>Programa_asignaciones_convexpl.txt</w:t>
      </w:r>
      <w:r w:rsidRPr="0019704B">
        <w:rPr>
          <w:rFonts w:ascii="Arial" w:eastAsia="Times New Roman" w:hAnsi="Arial" w:cs="Arial"/>
          <w:strike/>
          <w:color w:val="242424"/>
          <w:sz w:val="20"/>
          <w:szCs w:val="20"/>
          <w:bdr w:val="none" w:sz="0" w:space="0" w:color="auto" w:frame="1"/>
          <w:shd w:val="clear" w:color="auto" w:fill="FFFF00"/>
          <w:lang w:eastAsia="es-AR"/>
        </w:rPr>
        <w:t>)</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.Las conversiones se ubican en la gramática a nivel expresión. Esto provoca que no puedan estar en cualquier lugar de una expresión. Deben ser tratadas del mismo modo que una invocación a función, a nivel factor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de salida de mensajes por pantalla</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IF</w:t>
      </w:r>
    </w:p>
    <w:p w:rsidR="00684807" w:rsidRPr="00E134D4"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E134D4">
        <w:rPr>
          <w:rFonts w:ascii="Symbol" w:eastAsia="Times New Roman" w:hAnsi="Symbol" w:cs="Calibri"/>
          <w:strike/>
          <w:color w:val="242424"/>
          <w:sz w:val="20"/>
          <w:szCs w:val="20"/>
          <w:bdr w:val="none" w:sz="0" w:space="0" w:color="auto" w:frame="1"/>
          <w:shd w:val="clear" w:color="auto" w:fill="FFFF00"/>
          <w:lang w:eastAsia="es-AR"/>
        </w:rPr>
        <w:t>·</w:t>
      </w:r>
      <w:r w:rsidRPr="00E134D4">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E134D4">
        <w:rPr>
          <w:rFonts w:ascii="Arial" w:eastAsia="Times New Roman" w:hAnsi="Arial" w:cs="Arial"/>
          <w:strike/>
          <w:color w:val="242424"/>
          <w:sz w:val="20"/>
          <w:szCs w:val="20"/>
          <w:bdr w:val="none" w:sz="0" w:space="0" w:color="auto" w:frame="1"/>
          <w:shd w:val="clear" w:color="auto" w:fill="FFFF00"/>
          <w:lang w:eastAsia="es-AR"/>
        </w:rPr>
        <w:t xml:space="preserve">Da error de sintaxis en un </w:t>
      </w:r>
      <w:proofErr w:type="spellStart"/>
      <w:r w:rsidRPr="00E134D4">
        <w:rPr>
          <w:rFonts w:ascii="Arial" w:eastAsia="Times New Roman" w:hAnsi="Arial" w:cs="Arial"/>
          <w:strike/>
          <w:color w:val="242424"/>
          <w:sz w:val="20"/>
          <w:szCs w:val="20"/>
          <w:bdr w:val="none" w:sz="0" w:space="0" w:color="auto" w:frame="1"/>
          <w:shd w:val="clear" w:color="auto" w:fill="FFFF00"/>
          <w:lang w:eastAsia="es-AR"/>
        </w:rPr>
        <w:t>if</w:t>
      </w:r>
      <w:proofErr w:type="spellEnd"/>
      <w:r w:rsidRPr="00E134D4">
        <w:rPr>
          <w:rFonts w:ascii="Arial" w:eastAsia="Times New Roman" w:hAnsi="Arial" w:cs="Arial"/>
          <w:strike/>
          <w:color w:val="242424"/>
          <w:sz w:val="20"/>
          <w:szCs w:val="20"/>
          <w:bdr w:val="none" w:sz="0" w:space="0" w:color="auto" w:frame="1"/>
          <w:shd w:val="clear" w:color="auto" w:fill="FFFF00"/>
          <w:lang w:eastAsia="es-AR"/>
        </w:rPr>
        <w:t xml:space="preserve"> con </w:t>
      </w:r>
      <w:proofErr w:type="spellStart"/>
      <w:r w:rsidRPr="00E134D4">
        <w:rPr>
          <w:rFonts w:ascii="Arial" w:eastAsia="Times New Roman" w:hAnsi="Arial" w:cs="Arial"/>
          <w:strike/>
          <w:color w:val="242424"/>
          <w:sz w:val="20"/>
          <w:szCs w:val="20"/>
          <w:bdr w:val="none" w:sz="0" w:space="0" w:color="auto" w:frame="1"/>
          <w:shd w:val="clear" w:color="auto" w:fill="FFFF00"/>
          <w:lang w:eastAsia="es-AR"/>
        </w:rPr>
        <w:t>else</w:t>
      </w:r>
      <w:proofErr w:type="spellEnd"/>
      <w:r w:rsidRPr="00E134D4">
        <w:rPr>
          <w:rFonts w:ascii="Arial" w:eastAsia="Times New Roman" w:hAnsi="Arial" w:cs="Arial"/>
          <w:strike/>
          <w:color w:val="242424"/>
          <w:sz w:val="20"/>
          <w:szCs w:val="20"/>
          <w:bdr w:val="none" w:sz="0" w:space="0" w:color="auto" w:frame="1"/>
          <w:shd w:val="clear" w:color="auto" w:fill="FFFF00"/>
          <w:lang w:eastAsia="es-AR"/>
        </w:rPr>
        <w:t xml:space="preserve"> (ver </w:t>
      </w:r>
      <w:r w:rsidRPr="00E134D4">
        <w:rPr>
          <w:rFonts w:ascii="Arial" w:eastAsia="Times New Roman" w:hAnsi="Arial" w:cs="Arial"/>
          <w:strike/>
          <w:color w:val="242424"/>
          <w:sz w:val="20"/>
          <w:szCs w:val="20"/>
          <w:bdr w:val="none" w:sz="0" w:space="0" w:color="auto" w:frame="1"/>
          <w:shd w:val="clear" w:color="auto" w:fill="00FFFF"/>
          <w:lang w:eastAsia="es-AR"/>
        </w:rPr>
        <w:t>Programa_if.txt</w:t>
      </w:r>
      <w:r w:rsidRPr="00E134D4">
        <w:rPr>
          <w:rFonts w:ascii="Arial" w:eastAsia="Times New Roman" w:hAnsi="Arial" w:cs="Arial"/>
          <w:strike/>
          <w:color w:val="242424"/>
          <w:sz w:val="20"/>
          <w:szCs w:val="20"/>
          <w:bdr w:val="none" w:sz="0" w:space="0" w:color="auto" w:frame="1"/>
          <w:shd w:val="clear" w:color="auto" w:fill="FFFF00"/>
          <w:lang w:eastAsia="es-AR"/>
        </w:rPr>
        <w:t>)</w:t>
      </w:r>
    </w:p>
    <w:p w:rsidR="00684807"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E134D4">
        <w:rPr>
          <w:rFonts w:ascii="Arial" w:eastAsia="Times New Roman" w:hAnsi="Arial" w:cs="Arial"/>
          <w:strike/>
          <w:color w:val="242424"/>
          <w:sz w:val="20"/>
          <w:szCs w:val="20"/>
          <w:bdr w:val="none" w:sz="0" w:space="0" w:color="auto" w:frame="1"/>
          <w:shd w:val="clear" w:color="auto" w:fill="FFFF00"/>
          <w:lang w:eastAsia="es-AR"/>
        </w:rPr>
        <w:t>Sin embargo, para otro ejemplo funcionó correctamente. Quizá hay algún problema de sintaxis que no se detecta correctamente.</w:t>
      </w:r>
    </w:p>
    <w:p w:rsidR="00E134D4" w:rsidRPr="00E134D4" w:rsidRDefault="00E134D4"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E134D4">
        <w:rPr>
          <w:rFonts w:ascii="Arial" w:eastAsia="Times New Roman" w:hAnsi="Arial" w:cs="Arial"/>
          <w:b/>
          <w:bCs/>
          <w:color w:val="242424"/>
          <w:sz w:val="20"/>
          <w:szCs w:val="20"/>
          <w:bdr w:val="none" w:sz="0" w:space="0" w:color="auto" w:frame="1"/>
          <w:shd w:val="clear" w:color="auto" w:fill="FFFF00"/>
          <w:lang w:eastAsia="es-AR"/>
        </w:rPr>
        <w:t>ERROR EN EJEMPLO – LLAVE DE CIERRE DE MAS</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Sentencia iterativa (do </w:t>
      </w:r>
      <w:proofErr w:type="spellStart"/>
      <w:r w:rsidRPr="00684807">
        <w:rPr>
          <w:rFonts w:ascii="Arial" w:eastAsia="Times New Roman" w:hAnsi="Arial" w:cs="Arial"/>
          <w:color w:val="242424"/>
          <w:sz w:val="20"/>
          <w:szCs w:val="20"/>
          <w:bdr w:val="none" w:sz="0" w:space="0" w:color="auto" w:frame="1"/>
          <w:lang w:eastAsia="es-AR"/>
        </w:rPr>
        <w:t>until</w:t>
      </w:r>
      <w:proofErr w:type="spellEnd"/>
      <w:r w:rsidRPr="00684807">
        <w:rPr>
          <w:rFonts w:ascii="Arial" w:eastAsia="Times New Roman" w:hAnsi="Arial" w:cs="Arial"/>
          <w:color w:val="242424"/>
          <w:sz w:val="20"/>
          <w:szCs w:val="20"/>
          <w:bdr w:val="none" w:sz="0" w:space="0" w:color="auto" w:frame="1"/>
          <w:lang w:eastAsia="es-AR"/>
        </w:rPr>
        <w:t>)</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09566C" w:rsidRDefault="00684807" w:rsidP="00684807">
      <w:pPr>
        <w:shd w:val="clear" w:color="auto" w:fill="FFFFFF"/>
        <w:spacing w:after="0" w:line="240" w:lineRule="auto"/>
        <w:ind w:left="357"/>
        <w:textAlignment w:val="baseline"/>
        <w:rPr>
          <w:rFonts w:ascii="Calibri" w:eastAsia="Times New Roman" w:hAnsi="Calibri" w:cs="Calibri"/>
          <w:color w:val="242424"/>
          <w:u w:val="single"/>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Sentencia iterativa (do </w:t>
      </w:r>
      <w:proofErr w:type="spellStart"/>
      <w:r w:rsidRPr="00684807">
        <w:rPr>
          <w:rFonts w:ascii="Arial" w:eastAsia="Times New Roman" w:hAnsi="Arial" w:cs="Arial"/>
          <w:color w:val="242424"/>
          <w:sz w:val="20"/>
          <w:szCs w:val="20"/>
          <w:bdr w:val="none" w:sz="0" w:space="0" w:color="auto" w:frame="1"/>
          <w:lang w:eastAsia="es-AR"/>
        </w:rPr>
        <w:t>until</w:t>
      </w:r>
      <w:proofErr w:type="spellEnd"/>
      <w:r w:rsidRPr="00684807">
        <w:rPr>
          <w:rFonts w:ascii="Arial" w:eastAsia="Times New Roman" w:hAnsi="Arial" w:cs="Arial"/>
          <w:color w:val="242424"/>
          <w:sz w:val="20"/>
          <w:szCs w:val="20"/>
          <w:bdr w:val="none" w:sz="0" w:space="0" w:color="auto" w:frame="1"/>
          <w:lang w:eastAsia="es-AR"/>
        </w:rPr>
        <w:t>) con etiquetado</w:t>
      </w:r>
    </w:p>
    <w:p w:rsidR="00684807" w:rsidRPr="00F81D21"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F81D21">
        <w:rPr>
          <w:rFonts w:ascii="Symbol" w:eastAsia="Times New Roman" w:hAnsi="Symbol" w:cs="Calibri"/>
          <w:strike/>
          <w:color w:val="242424"/>
          <w:sz w:val="20"/>
          <w:szCs w:val="20"/>
          <w:bdr w:val="none" w:sz="0" w:space="0" w:color="auto" w:frame="1"/>
          <w:lang w:eastAsia="es-AR"/>
        </w:rPr>
        <w:t>·</w:t>
      </w:r>
      <w:r w:rsidRPr="00F81D21">
        <w:rPr>
          <w:rFonts w:ascii="Times New Roman" w:eastAsia="Times New Roman" w:hAnsi="Times New Roman" w:cs="Times New Roman"/>
          <w:strike/>
          <w:color w:val="242424"/>
          <w:sz w:val="14"/>
          <w:szCs w:val="14"/>
          <w:bdr w:val="none" w:sz="0" w:space="0" w:color="auto" w:frame="1"/>
          <w:lang w:eastAsia="es-AR"/>
        </w:rPr>
        <w:t>        </w:t>
      </w:r>
      <w:r w:rsidRPr="00F81D21">
        <w:rPr>
          <w:rFonts w:ascii="Arial" w:eastAsia="Times New Roman" w:hAnsi="Arial" w:cs="Arial"/>
          <w:strike/>
          <w:color w:val="242424"/>
          <w:sz w:val="20"/>
          <w:szCs w:val="20"/>
          <w:bdr w:val="none" w:sz="0" w:space="0" w:color="auto" w:frame="1"/>
          <w:lang w:eastAsia="es-AR"/>
        </w:rPr>
        <w:t>Break con etiqueta aceptado pero no informado</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Anidamiento de sentencias de control</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shd w:val="clear" w:color="auto" w:fill="FFFF00"/>
          <w:lang w:eastAsia="es-AR"/>
        </w:rPr>
        <w:t>No lo reconoce correctamente. (ver </w:t>
      </w:r>
      <w:proofErr w:type="spellStart"/>
      <w:r w:rsidRPr="00684807">
        <w:rPr>
          <w:rFonts w:ascii="Arial" w:eastAsia="Times New Roman" w:hAnsi="Arial" w:cs="Arial"/>
          <w:color w:val="242424"/>
          <w:sz w:val="20"/>
          <w:szCs w:val="20"/>
          <w:bdr w:val="none" w:sz="0" w:space="0" w:color="auto" w:frame="1"/>
          <w:shd w:val="clear" w:color="auto" w:fill="00FFFF"/>
          <w:lang w:eastAsia="es-AR"/>
        </w:rPr>
        <w:t>Programa_do</w:t>
      </w:r>
      <w:proofErr w:type="spellEnd"/>
      <w:r w:rsidRPr="00684807">
        <w:rPr>
          <w:rFonts w:ascii="Arial" w:eastAsia="Times New Roman" w:hAnsi="Arial" w:cs="Arial"/>
          <w:color w:val="242424"/>
          <w:sz w:val="20"/>
          <w:szCs w:val="20"/>
          <w:bdr w:val="none" w:sz="0" w:space="0" w:color="auto" w:frame="1"/>
          <w:shd w:val="clear" w:color="auto" w:fill="00FFFF"/>
          <w:lang w:eastAsia="es-AR"/>
        </w:rPr>
        <w:t xml:space="preserve"> until_conif.txt</w:t>
      </w:r>
      <w:r w:rsidRPr="00684807">
        <w:rPr>
          <w:rFonts w:ascii="Arial" w:eastAsia="Times New Roman" w:hAnsi="Arial" w:cs="Arial"/>
          <w:color w:val="242424"/>
          <w:sz w:val="20"/>
          <w:szCs w:val="20"/>
          <w:bdr w:val="none" w:sz="0" w:space="0" w:color="auto" w:frame="1"/>
          <w:lang w:eastAsia="es-AR"/>
        </w:rPr>
        <w:t> y </w:t>
      </w:r>
      <w:proofErr w:type="spellStart"/>
      <w:r w:rsidRPr="00684807">
        <w:rPr>
          <w:rFonts w:ascii="Arial" w:eastAsia="Times New Roman" w:hAnsi="Arial" w:cs="Arial"/>
          <w:color w:val="242424"/>
          <w:sz w:val="20"/>
          <w:szCs w:val="20"/>
          <w:bdr w:val="none" w:sz="0" w:space="0" w:color="auto" w:frame="1"/>
          <w:shd w:val="clear" w:color="auto" w:fill="00FFFF"/>
          <w:lang w:eastAsia="es-AR"/>
        </w:rPr>
        <w:t>Programa_do</w:t>
      </w:r>
      <w:proofErr w:type="spellEnd"/>
      <w:r w:rsidRPr="00684807">
        <w:rPr>
          <w:rFonts w:ascii="Arial" w:eastAsia="Times New Roman" w:hAnsi="Arial" w:cs="Arial"/>
          <w:color w:val="242424"/>
          <w:sz w:val="20"/>
          <w:szCs w:val="20"/>
          <w:bdr w:val="none" w:sz="0" w:space="0" w:color="auto" w:frame="1"/>
          <w:shd w:val="clear" w:color="auto" w:fill="00FFFF"/>
          <w:lang w:eastAsia="es-AR"/>
        </w:rPr>
        <w:t xml:space="preserve"> until_etiqueta_anidado.txt</w:t>
      </w:r>
      <w:r w:rsidRPr="00684807">
        <w:rPr>
          <w:rFonts w:ascii="Arial" w:eastAsia="Times New Roman" w:hAnsi="Arial" w:cs="Arial"/>
          <w:color w:val="242424"/>
          <w:sz w:val="20"/>
          <w:szCs w:val="20"/>
          <w:bdr w:val="none" w:sz="0" w:space="0" w:color="auto" w:frame="1"/>
          <w:lang w:eastAsia="es-AR"/>
        </w:rPr>
        <w:t>)</w:t>
      </w:r>
    </w:p>
    <w:p w:rsidR="002566FE" w:rsidRPr="002566FE" w:rsidRDefault="002566FE"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2566FE">
        <w:rPr>
          <w:rFonts w:ascii="Arial" w:eastAsia="Times New Roman" w:hAnsi="Arial" w:cs="Arial"/>
          <w:b/>
          <w:bCs/>
          <w:color w:val="242424"/>
          <w:sz w:val="20"/>
          <w:szCs w:val="20"/>
          <w:bdr w:val="none" w:sz="0" w:space="0" w:color="auto" w:frame="1"/>
          <w:lang w:eastAsia="es-AR"/>
        </w:rPr>
        <w:t>FALTA CHEQUEAR SEGUNDO CASO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BREAK</w:t>
      </w:r>
    </w:p>
    <w:p w:rsidR="00684807" w:rsidRPr="00413F73"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413F73">
        <w:rPr>
          <w:rFonts w:ascii="Symbol" w:eastAsia="Times New Roman" w:hAnsi="Symbol" w:cs="Calibri"/>
          <w:strike/>
          <w:color w:val="242424"/>
          <w:sz w:val="20"/>
          <w:szCs w:val="20"/>
          <w:bdr w:val="none" w:sz="0" w:space="0" w:color="auto" w:frame="1"/>
          <w:lang w:eastAsia="es-AR"/>
        </w:rPr>
        <w:lastRenderedPageBreak/>
        <w:t>·</w:t>
      </w:r>
      <w:r w:rsidRPr="00413F73">
        <w:rPr>
          <w:rFonts w:ascii="Times New Roman" w:eastAsia="Times New Roman" w:hAnsi="Times New Roman" w:cs="Times New Roman"/>
          <w:strike/>
          <w:color w:val="242424"/>
          <w:sz w:val="14"/>
          <w:szCs w:val="14"/>
          <w:bdr w:val="none" w:sz="0" w:space="0" w:color="auto" w:frame="1"/>
          <w:lang w:eastAsia="es-AR"/>
        </w:rPr>
        <w:t>        </w:t>
      </w:r>
      <w:r w:rsidRPr="00413F73">
        <w:rPr>
          <w:rFonts w:ascii="Arial" w:eastAsia="Times New Roman" w:hAnsi="Arial" w:cs="Arial"/>
          <w:strike/>
          <w:color w:val="242424"/>
          <w:sz w:val="20"/>
          <w:szCs w:val="20"/>
          <w:bdr w:val="none" w:sz="0" w:space="0" w:color="auto" w:frame="1"/>
          <w:lang w:eastAsia="es-AR"/>
        </w:rPr>
        <w:t>Aceptado pero no informado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proofErr w:type="spellStart"/>
      <w:r w:rsidRPr="00684807">
        <w:rPr>
          <w:rFonts w:ascii="Arial" w:eastAsia="Times New Roman" w:hAnsi="Arial" w:cs="Arial"/>
          <w:color w:val="242424"/>
          <w:sz w:val="20"/>
          <w:szCs w:val="20"/>
          <w:bdr w:val="none" w:sz="0" w:space="0" w:color="auto" w:frame="1"/>
          <w:lang w:eastAsia="es-AR"/>
        </w:rPr>
        <w:t>defer</w:t>
      </w:r>
      <w:proofErr w:type="spellEnd"/>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proofErr w:type="spellStart"/>
      <w:r w:rsidRPr="00684807">
        <w:rPr>
          <w:rFonts w:ascii="Arial" w:eastAsia="Times New Roman" w:hAnsi="Arial" w:cs="Arial"/>
          <w:color w:val="242424"/>
          <w:sz w:val="20"/>
          <w:szCs w:val="20"/>
          <w:bdr w:val="none" w:sz="0" w:space="0" w:color="auto" w:frame="1"/>
          <w:lang w:eastAsia="es-AR"/>
        </w:rPr>
        <w:t>discard</w:t>
      </w:r>
      <w:proofErr w:type="spellEnd"/>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shd w:val="clear" w:color="auto" w:fill="FFFF00"/>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Pero si se hace la invocación sin </w:t>
      </w:r>
      <w:proofErr w:type="spellStart"/>
      <w:r w:rsidRPr="00684807">
        <w:rPr>
          <w:rFonts w:ascii="Arial" w:eastAsia="Times New Roman" w:hAnsi="Arial" w:cs="Arial"/>
          <w:color w:val="242424"/>
          <w:sz w:val="20"/>
          <w:szCs w:val="20"/>
          <w:bdr w:val="none" w:sz="0" w:space="0" w:color="auto" w:frame="1"/>
          <w:shd w:val="clear" w:color="auto" w:fill="FFFF00"/>
          <w:lang w:eastAsia="es-AR"/>
        </w:rPr>
        <w:t>discard</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da </w:t>
      </w:r>
      <w:proofErr w:type="spellStart"/>
      <w:r w:rsidRPr="00684807">
        <w:rPr>
          <w:rFonts w:ascii="Arial" w:eastAsia="Times New Roman" w:hAnsi="Arial" w:cs="Arial"/>
          <w:color w:val="242424"/>
          <w:sz w:val="20"/>
          <w:szCs w:val="20"/>
          <w:bdr w:val="none" w:sz="0" w:space="0" w:color="auto" w:frame="1"/>
          <w:shd w:val="clear" w:color="auto" w:fill="FFFF00"/>
          <w:lang w:eastAsia="es-AR"/>
        </w:rPr>
        <w:t>syntax</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error sin indicar de qué se trata el error. (ver </w:t>
      </w:r>
      <w:r w:rsidRPr="00684807">
        <w:rPr>
          <w:rFonts w:ascii="Arial" w:eastAsia="Times New Roman" w:hAnsi="Arial" w:cs="Arial"/>
          <w:color w:val="242424"/>
          <w:sz w:val="20"/>
          <w:szCs w:val="20"/>
          <w:bdr w:val="none" w:sz="0" w:space="0" w:color="auto" w:frame="1"/>
          <w:shd w:val="clear" w:color="auto" w:fill="00FFFF"/>
          <w:lang w:eastAsia="es-AR"/>
        </w:rPr>
        <w:t>Programa_discard.txt</w:t>
      </w:r>
      <w:r w:rsidRPr="00684807">
        <w:rPr>
          <w:rFonts w:ascii="Arial" w:eastAsia="Times New Roman" w:hAnsi="Arial" w:cs="Arial"/>
          <w:color w:val="242424"/>
          <w:sz w:val="20"/>
          <w:szCs w:val="20"/>
          <w:bdr w:val="none" w:sz="0" w:space="0" w:color="auto" w:frame="1"/>
          <w:shd w:val="clear" w:color="auto" w:fill="FFFF00"/>
          <w:lang w:eastAsia="es-AR"/>
        </w:rPr>
        <w:t>)</w:t>
      </w:r>
    </w:p>
    <w:p w:rsidR="00EB2660" w:rsidRPr="00EB2660" w:rsidRDefault="00EB2660"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EB2660">
        <w:rPr>
          <w:rFonts w:ascii="Arial" w:eastAsia="Times New Roman" w:hAnsi="Arial" w:cs="Arial"/>
          <w:b/>
          <w:bCs/>
          <w:color w:val="242424"/>
          <w:sz w:val="20"/>
          <w:szCs w:val="20"/>
          <w:bdr w:val="none" w:sz="0" w:space="0" w:color="auto" w:frame="1"/>
          <w:shd w:val="clear" w:color="auto" w:fill="FFFF00"/>
          <w:lang w:eastAsia="es-AR"/>
        </w:rPr>
        <w:t>CHEQUEAR FUNCION SIN DISCARD</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Invocación de funciones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Errores:</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val="es-ES_tradnl" w:eastAsia="es-AR"/>
        </w:rPr>
        <w:t>·</w:t>
      </w:r>
      <w:r w:rsidRPr="00684807">
        <w:rPr>
          <w:rFonts w:ascii="Times New Roman" w:eastAsia="Times New Roman" w:hAnsi="Times New Roman" w:cs="Times New Roman"/>
          <w:color w:val="242424"/>
          <w:sz w:val="14"/>
          <w:szCs w:val="14"/>
          <w:bdr w:val="none" w:sz="0" w:space="0" w:color="auto" w:frame="1"/>
          <w:lang w:val="es-ES_tradnl" w:eastAsia="es-AR"/>
        </w:rPr>
        <w:t>        </w:t>
      </w:r>
      <w:r w:rsidRPr="00684807">
        <w:rPr>
          <w:rFonts w:ascii="Arial" w:eastAsia="Times New Roman" w:hAnsi="Arial" w:cs="Arial"/>
          <w:b/>
          <w:bCs/>
          <w:color w:val="242424"/>
          <w:sz w:val="20"/>
          <w:szCs w:val="20"/>
          <w:bdr w:val="none" w:sz="0" w:space="0" w:color="auto" w:frame="1"/>
          <w:lang w:val="es-ES_tradnl" w:eastAsia="es-AR"/>
        </w:rPr>
        <w:t xml:space="preserve">Si se coloca un ‘.’ solo, lo informa correctamente como un error léxico, pero da </w:t>
      </w:r>
      <w:proofErr w:type="spellStart"/>
      <w:r w:rsidRPr="00684807">
        <w:rPr>
          <w:rFonts w:ascii="Arial" w:eastAsia="Times New Roman" w:hAnsi="Arial" w:cs="Arial"/>
          <w:b/>
          <w:bCs/>
          <w:color w:val="242424"/>
          <w:sz w:val="20"/>
          <w:szCs w:val="20"/>
          <w:bdr w:val="none" w:sz="0" w:space="0" w:color="auto" w:frame="1"/>
          <w:lang w:val="es-ES_tradnl" w:eastAsia="es-AR"/>
        </w:rPr>
        <w:t>syntax</w:t>
      </w:r>
      <w:proofErr w:type="spellEnd"/>
      <w:r w:rsidRPr="00684807">
        <w:rPr>
          <w:rFonts w:ascii="Arial" w:eastAsia="Times New Roman" w:hAnsi="Arial" w:cs="Arial"/>
          <w:b/>
          <w:bCs/>
          <w:color w:val="242424"/>
          <w:sz w:val="20"/>
          <w:szCs w:val="20"/>
          <w:bdr w:val="none" w:sz="0" w:space="0" w:color="auto" w:frame="1"/>
          <w:lang w:val="es-ES_tradnl" w:eastAsia="es-AR"/>
        </w:rPr>
        <w:t xml:space="preserve"> error y aborta la compilación. Lo mismo ocurre si aparece la D del exponente, pero no hay dígitos a continuación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Léxicos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.Cuando hay un símbolo no reconocido informa que no es reconocido por la gramática. Sería mejor </w:t>
      </w:r>
      <w:proofErr w:type="spellStart"/>
      <w:r w:rsidRPr="00684807">
        <w:rPr>
          <w:rFonts w:ascii="Arial" w:eastAsia="Times New Roman" w:hAnsi="Arial" w:cs="Arial"/>
          <w:color w:val="242424"/>
          <w:sz w:val="20"/>
          <w:szCs w:val="20"/>
          <w:bdr w:val="none" w:sz="0" w:space="0" w:color="auto" w:frame="1"/>
          <w:lang w:eastAsia="es-AR"/>
        </w:rPr>
        <w:t>informalo</w:t>
      </w:r>
      <w:proofErr w:type="spellEnd"/>
      <w:r w:rsidRPr="00684807">
        <w:rPr>
          <w:rFonts w:ascii="Arial" w:eastAsia="Times New Roman" w:hAnsi="Arial" w:cs="Arial"/>
          <w:color w:val="242424"/>
          <w:sz w:val="20"/>
          <w:szCs w:val="20"/>
          <w:bdr w:val="none" w:sz="0" w:space="0" w:color="auto" w:frame="1"/>
          <w:lang w:eastAsia="es-AR"/>
        </w:rPr>
        <w:t xml:space="preserve"> como no reconocido por el compilador, o el lenguaje.</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Sintácticos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.Informa falta de llave de cierre en un bloque que tiene su llave</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Algunos errores los marca como </w:t>
      </w:r>
      <w:proofErr w:type="spellStart"/>
      <w:r w:rsidRPr="00684807">
        <w:rPr>
          <w:rFonts w:ascii="Arial" w:eastAsia="Times New Roman" w:hAnsi="Arial" w:cs="Arial"/>
          <w:color w:val="242424"/>
          <w:sz w:val="20"/>
          <w:szCs w:val="20"/>
          <w:bdr w:val="none" w:sz="0" w:space="0" w:color="auto" w:frame="1"/>
          <w:shd w:val="clear" w:color="auto" w:fill="FFFF00"/>
          <w:lang w:eastAsia="es-AR"/>
        </w:rPr>
        <w:t>syntax</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error sin ninguna descripción</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Tabla de símbolos</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val="es-ES_tradnl" w:eastAsia="es-AR"/>
        </w:rPr>
        <w:t>·</w:t>
      </w:r>
      <w:r w:rsidRPr="00684807">
        <w:rPr>
          <w:rFonts w:ascii="Times New Roman" w:eastAsia="Times New Roman" w:hAnsi="Times New Roman" w:cs="Times New Roman"/>
          <w:color w:val="242424"/>
          <w:sz w:val="14"/>
          <w:szCs w:val="14"/>
          <w:bdr w:val="none" w:sz="0" w:space="0" w:color="auto" w:frame="1"/>
          <w:lang w:val="es-ES_tradnl" w:eastAsia="es-AR"/>
        </w:rPr>
        <w:t>        </w:t>
      </w:r>
      <w:r w:rsidRPr="00684807">
        <w:rPr>
          <w:rFonts w:ascii="Arial" w:eastAsia="Times New Roman" w:hAnsi="Arial" w:cs="Arial"/>
          <w:color w:val="242424"/>
          <w:sz w:val="20"/>
          <w:szCs w:val="20"/>
          <w:bdr w:val="none" w:sz="0" w:space="0" w:color="auto" w:frame="1"/>
          <w:lang w:val="es-ES_tradnl" w:eastAsia="es-AR"/>
        </w:rPr>
        <w:t>.La información mostrada no está completa, o se registra información para algunos símbolos y para otros no. Para las constantes, muestran el tipo de token. Pero para los identificadores, no. De El  tipo de token no necesita ser guardado en la Tabla, pero si lo registran para un tipo de tokens, para los otros también se debería registrar.</w:t>
      </w:r>
    </w:p>
    <w:p w:rsidR="00684807" w:rsidRPr="0015158E" w:rsidRDefault="00684807" w:rsidP="00684807">
      <w:pPr>
        <w:shd w:val="clear" w:color="auto" w:fill="FFFFFF"/>
        <w:spacing w:after="0" w:line="253" w:lineRule="atLeast"/>
        <w:ind w:left="720"/>
        <w:textAlignment w:val="baseline"/>
        <w:rPr>
          <w:rFonts w:ascii="Calibri" w:eastAsia="Times New Roman" w:hAnsi="Calibri" w:cs="Calibri"/>
          <w:strike/>
          <w:color w:val="242424"/>
          <w:lang w:eastAsia="es-AR"/>
        </w:rPr>
      </w:pPr>
      <w:r w:rsidRPr="0015158E">
        <w:rPr>
          <w:rFonts w:ascii="Symbol" w:eastAsia="Times New Roman" w:hAnsi="Symbol" w:cs="Calibri"/>
          <w:strike/>
          <w:color w:val="242424"/>
          <w:sz w:val="20"/>
          <w:szCs w:val="20"/>
          <w:bdr w:val="none" w:sz="0" w:space="0" w:color="auto" w:frame="1"/>
          <w:shd w:val="clear" w:color="auto" w:fill="FFFF00"/>
          <w:lang w:val="es-ES_tradnl" w:eastAsia="es-AR"/>
        </w:rPr>
        <w:t>·</w:t>
      </w:r>
      <w:r w:rsidRPr="0015158E">
        <w:rPr>
          <w:rFonts w:ascii="Times New Roman" w:eastAsia="Times New Roman" w:hAnsi="Times New Roman" w:cs="Times New Roman"/>
          <w:strike/>
          <w:color w:val="242424"/>
          <w:sz w:val="14"/>
          <w:szCs w:val="14"/>
          <w:bdr w:val="none" w:sz="0" w:space="0" w:color="auto" w:frame="1"/>
          <w:shd w:val="clear" w:color="auto" w:fill="FFFF00"/>
          <w:lang w:val="es-ES_tradnl" w:eastAsia="es-AR"/>
        </w:rPr>
        <w:t>        </w:t>
      </w:r>
      <w:r w:rsidRPr="0015158E">
        <w:rPr>
          <w:rFonts w:ascii="Arial" w:eastAsia="Times New Roman" w:hAnsi="Arial" w:cs="Arial"/>
          <w:strike/>
          <w:color w:val="242424"/>
          <w:sz w:val="20"/>
          <w:szCs w:val="20"/>
          <w:bdr w:val="none" w:sz="0" w:space="0" w:color="auto" w:frame="1"/>
          <w:shd w:val="clear" w:color="auto" w:fill="FFFF00"/>
          <w:lang w:val="es-ES_tradnl" w:eastAsia="es-AR"/>
        </w:rPr>
        <w:t xml:space="preserve">Para el caso de las constantes, si bien consideran diferente tipo de token para </w:t>
      </w:r>
      <w:proofErr w:type="spellStart"/>
      <w:r w:rsidRPr="0015158E">
        <w:rPr>
          <w:rFonts w:ascii="Arial" w:eastAsia="Times New Roman" w:hAnsi="Arial" w:cs="Arial"/>
          <w:strike/>
          <w:color w:val="242424"/>
          <w:sz w:val="20"/>
          <w:szCs w:val="20"/>
          <w:bdr w:val="none" w:sz="0" w:space="0" w:color="auto" w:frame="1"/>
          <w:shd w:val="clear" w:color="auto" w:fill="FFFF00"/>
          <w:lang w:val="es-ES_tradnl" w:eastAsia="es-AR"/>
        </w:rPr>
        <w:t>cte</w:t>
      </w:r>
      <w:proofErr w:type="spellEnd"/>
      <w:r w:rsidRPr="0015158E">
        <w:rPr>
          <w:rFonts w:ascii="Arial" w:eastAsia="Times New Roman" w:hAnsi="Arial" w:cs="Arial"/>
          <w:strike/>
          <w:color w:val="242424"/>
          <w:sz w:val="20"/>
          <w:szCs w:val="20"/>
          <w:bdr w:val="none" w:sz="0" w:space="0" w:color="auto" w:frame="1"/>
          <w:shd w:val="clear" w:color="auto" w:fill="FFFF00"/>
          <w:lang w:val="es-ES_tradnl" w:eastAsia="es-AR"/>
        </w:rPr>
        <w:t xml:space="preserve"> entera que para constante flotante, deben registrar el tipo (i16 o f64) en la entrada correspondiente en la Tabla.</w:t>
      </w:r>
    </w:p>
    <w:p w:rsidR="00684807" w:rsidRPr="0015158E" w:rsidRDefault="00684807" w:rsidP="00684807">
      <w:pPr>
        <w:shd w:val="clear" w:color="auto" w:fill="FFFFFF"/>
        <w:spacing w:after="0" w:line="253" w:lineRule="atLeast"/>
        <w:ind w:left="720"/>
        <w:textAlignment w:val="baseline"/>
        <w:rPr>
          <w:rFonts w:ascii="Calibri" w:eastAsia="Times New Roman" w:hAnsi="Calibri" w:cs="Calibri"/>
          <w:strike/>
          <w:color w:val="242424"/>
          <w:lang w:eastAsia="es-AR"/>
        </w:rPr>
      </w:pPr>
      <w:r w:rsidRPr="0015158E">
        <w:rPr>
          <w:rFonts w:ascii="Symbol" w:eastAsia="Times New Roman" w:hAnsi="Symbol" w:cs="Calibri"/>
          <w:strike/>
          <w:color w:val="242424"/>
          <w:sz w:val="20"/>
          <w:szCs w:val="20"/>
          <w:bdr w:val="none" w:sz="0" w:space="0" w:color="auto" w:frame="1"/>
          <w:shd w:val="clear" w:color="auto" w:fill="FFFF00"/>
          <w:lang w:val="es-ES_tradnl" w:eastAsia="es-AR"/>
        </w:rPr>
        <w:t>·</w:t>
      </w:r>
      <w:r w:rsidRPr="0015158E">
        <w:rPr>
          <w:rFonts w:ascii="Times New Roman" w:eastAsia="Times New Roman" w:hAnsi="Times New Roman" w:cs="Times New Roman"/>
          <w:strike/>
          <w:color w:val="242424"/>
          <w:sz w:val="14"/>
          <w:szCs w:val="14"/>
          <w:bdr w:val="none" w:sz="0" w:space="0" w:color="auto" w:frame="1"/>
          <w:shd w:val="clear" w:color="auto" w:fill="FFFF00"/>
          <w:lang w:val="es-ES_tradnl" w:eastAsia="es-AR"/>
        </w:rPr>
        <w:t>        </w:t>
      </w:r>
      <w:r w:rsidRPr="0015158E">
        <w:rPr>
          <w:rFonts w:ascii="Arial" w:eastAsia="Times New Roman" w:hAnsi="Arial" w:cs="Arial"/>
          <w:strike/>
          <w:color w:val="242424"/>
          <w:sz w:val="20"/>
          <w:szCs w:val="20"/>
          <w:bdr w:val="none" w:sz="0" w:space="0" w:color="auto" w:frame="1"/>
          <w:shd w:val="clear" w:color="auto" w:fill="FFFF00"/>
          <w:lang w:val="es-ES_tradnl" w:eastAsia="es-AR"/>
        </w:rPr>
        <w:t xml:space="preserve">Las palabras reservadas no se guardan en la </w:t>
      </w:r>
      <w:proofErr w:type="spellStart"/>
      <w:r w:rsidRPr="0015158E">
        <w:rPr>
          <w:rFonts w:ascii="Arial" w:eastAsia="Times New Roman" w:hAnsi="Arial" w:cs="Arial"/>
          <w:strike/>
          <w:color w:val="242424"/>
          <w:sz w:val="20"/>
          <w:szCs w:val="20"/>
          <w:bdr w:val="none" w:sz="0" w:space="0" w:color="auto" w:frame="1"/>
          <w:shd w:val="clear" w:color="auto" w:fill="FFFF00"/>
          <w:lang w:val="es-ES_tradnl" w:eastAsia="es-AR"/>
        </w:rPr>
        <w:t>TdeS</w:t>
      </w:r>
      <w:proofErr w:type="spellEnd"/>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Casos de prueba</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bien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Informe</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Se indican acciones semánticas que tratan errores. Para los casos en que la acción se encargue de modificar el token con inserción/borrado/reemplazo para entregar un token válido , se debe reportar el problema como </w:t>
      </w:r>
      <w:proofErr w:type="spellStart"/>
      <w:r w:rsidRPr="00684807">
        <w:rPr>
          <w:rFonts w:ascii="Arial" w:eastAsia="Times New Roman" w:hAnsi="Arial" w:cs="Arial"/>
          <w:color w:val="242424"/>
          <w:sz w:val="20"/>
          <w:szCs w:val="20"/>
          <w:bdr w:val="none" w:sz="0" w:space="0" w:color="auto" w:frame="1"/>
          <w:lang w:eastAsia="es-AR"/>
        </w:rPr>
        <w:t>warning</w:t>
      </w:r>
      <w:proofErr w:type="spellEnd"/>
      <w:r w:rsidRPr="00684807">
        <w:rPr>
          <w:rFonts w:ascii="Arial" w:eastAsia="Times New Roman" w:hAnsi="Arial" w:cs="Arial"/>
          <w:color w:val="242424"/>
          <w:sz w:val="20"/>
          <w:szCs w:val="20"/>
          <w:bdr w:val="none" w:sz="0" w:space="0" w:color="auto" w:frame="1"/>
          <w:lang w:eastAsia="es-AR"/>
        </w:rPr>
        <w:t>, no como error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 xml:space="preserve">Informen los tokens con sus descripciones, pero no es necesario que sigan informando las </w:t>
      </w:r>
      <w:proofErr w:type="spellStart"/>
      <w:r w:rsidRPr="00684807">
        <w:rPr>
          <w:rFonts w:ascii="Segoe UI" w:eastAsia="Times New Roman" w:hAnsi="Segoe UI" w:cs="Segoe UI"/>
          <w:color w:val="242424"/>
          <w:sz w:val="23"/>
          <w:szCs w:val="23"/>
          <w:lang w:eastAsia="es-AR"/>
        </w:rPr>
        <w:t>estr</w:t>
      </w:r>
      <w:proofErr w:type="spellEnd"/>
      <w:r w:rsidRPr="00684807">
        <w:rPr>
          <w:rFonts w:ascii="Segoe UI" w:eastAsia="Times New Roman" w:hAnsi="Segoe UI" w:cs="Segoe UI"/>
          <w:color w:val="242424"/>
          <w:sz w:val="23"/>
          <w:szCs w:val="23"/>
          <w:lang w:eastAsia="es-AR"/>
        </w:rPr>
        <w:t>. sintácticas, ya que éstas se reflejarán en el código intermedio que se genera en la tercera etapa.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Les reitero que, si no se entiende algún comentario, me escriban. </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Con respecto a las expresiones, replanteen esa parte de la gramática y me la envían, así no siguen arrastrando los errores para la entrega.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Saludos,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Marcela</w:t>
      </w:r>
    </w:p>
    <w:p w:rsidR="00BE3343" w:rsidRDefault="00BE3343"/>
    <w:sectPr w:rsidR="00BE33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07"/>
    <w:rsid w:val="0009566C"/>
    <w:rsid w:val="0015158E"/>
    <w:rsid w:val="00172C3D"/>
    <w:rsid w:val="0019704B"/>
    <w:rsid w:val="002566FE"/>
    <w:rsid w:val="00413F73"/>
    <w:rsid w:val="004B480B"/>
    <w:rsid w:val="006572C5"/>
    <w:rsid w:val="00684807"/>
    <w:rsid w:val="007E745B"/>
    <w:rsid w:val="00825BB6"/>
    <w:rsid w:val="00BA6DB3"/>
    <w:rsid w:val="00BE3343"/>
    <w:rsid w:val="00CD572E"/>
    <w:rsid w:val="00E134D4"/>
    <w:rsid w:val="00E54F3D"/>
    <w:rsid w:val="00EB2660"/>
    <w:rsid w:val="00F81D21"/>
    <w:rsid w:val="00F826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7722"/>
  <w15:chartTrackingRefBased/>
  <w15:docId w15:val="{A653FEDC-8E9B-4483-BFF2-F20D1725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68480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gmail-msolistparagraph">
    <w:name w:val="x_gmail-msolistparagraph"/>
    <w:basedOn w:val="Normal"/>
    <w:rsid w:val="0068480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3764">
      <w:bodyDiv w:val="1"/>
      <w:marLeft w:val="0"/>
      <w:marRight w:val="0"/>
      <w:marTop w:val="0"/>
      <w:marBottom w:val="0"/>
      <w:divBdr>
        <w:top w:val="none" w:sz="0" w:space="0" w:color="auto"/>
        <w:left w:val="none" w:sz="0" w:space="0" w:color="auto"/>
        <w:bottom w:val="none" w:sz="0" w:space="0" w:color="auto"/>
        <w:right w:val="none" w:sz="0" w:space="0" w:color="auto"/>
      </w:divBdr>
      <w:divsChild>
        <w:div w:id="1594044514">
          <w:marLeft w:val="0"/>
          <w:marRight w:val="0"/>
          <w:marTop w:val="0"/>
          <w:marBottom w:val="0"/>
          <w:divBdr>
            <w:top w:val="none" w:sz="0" w:space="0" w:color="auto"/>
            <w:left w:val="none" w:sz="0" w:space="0" w:color="auto"/>
            <w:bottom w:val="none" w:sz="0" w:space="0" w:color="auto"/>
            <w:right w:val="none" w:sz="0" w:space="0" w:color="auto"/>
          </w:divBdr>
        </w:div>
        <w:div w:id="737627307">
          <w:marLeft w:val="0"/>
          <w:marRight w:val="0"/>
          <w:marTop w:val="0"/>
          <w:marBottom w:val="0"/>
          <w:divBdr>
            <w:top w:val="none" w:sz="0" w:space="0" w:color="auto"/>
            <w:left w:val="none" w:sz="0" w:space="0" w:color="auto"/>
            <w:bottom w:val="none" w:sz="0" w:space="0" w:color="auto"/>
            <w:right w:val="none" w:sz="0" w:space="0" w:color="auto"/>
          </w:divBdr>
        </w:div>
        <w:div w:id="1742678371">
          <w:marLeft w:val="0"/>
          <w:marRight w:val="0"/>
          <w:marTop w:val="0"/>
          <w:marBottom w:val="0"/>
          <w:divBdr>
            <w:top w:val="none" w:sz="0" w:space="0" w:color="auto"/>
            <w:left w:val="none" w:sz="0" w:space="0" w:color="auto"/>
            <w:bottom w:val="none" w:sz="0" w:space="0" w:color="auto"/>
            <w:right w:val="none" w:sz="0" w:space="0" w:color="auto"/>
          </w:divBdr>
        </w:div>
        <w:div w:id="1410149534">
          <w:marLeft w:val="0"/>
          <w:marRight w:val="0"/>
          <w:marTop w:val="0"/>
          <w:marBottom w:val="0"/>
          <w:divBdr>
            <w:top w:val="none" w:sz="0" w:space="0" w:color="auto"/>
            <w:left w:val="none" w:sz="0" w:space="0" w:color="auto"/>
            <w:bottom w:val="none" w:sz="0" w:space="0" w:color="auto"/>
            <w:right w:val="none" w:sz="0" w:space="0" w:color="auto"/>
          </w:divBdr>
        </w:div>
        <w:div w:id="1039472498">
          <w:marLeft w:val="0"/>
          <w:marRight w:val="0"/>
          <w:marTop w:val="0"/>
          <w:marBottom w:val="0"/>
          <w:divBdr>
            <w:top w:val="none" w:sz="0" w:space="0" w:color="auto"/>
            <w:left w:val="none" w:sz="0" w:space="0" w:color="auto"/>
            <w:bottom w:val="none" w:sz="0" w:space="0" w:color="auto"/>
            <w:right w:val="none" w:sz="0" w:space="0" w:color="auto"/>
          </w:divBdr>
        </w:div>
        <w:div w:id="153573174">
          <w:marLeft w:val="0"/>
          <w:marRight w:val="0"/>
          <w:marTop w:val="0"/>
          <w:marBottom w:val="0"/>
          <w:divBdr>
            <w:top w:val="none" w:sz="0" w:space="0" w:color="auto"/>
            <w:left w:val="none" w:sz="0" w:space="0" w:color="auto"/>
            <w:bottom w:val="none" w:sz="0" w:space="0" w:color="auto"/>
            <w:right w:val="none" w:sz="0" w:space="0" w:color="auto"/>
          </w:divBdr>
        </w:div>
        <w:div w:id="1147092916">
          <w:marLeft w:val="0"/>
          <w:marRight w:val="0"/>
          <w:marTop w:val="0"/>
          <w:marBottom w:val="0"/>
          <w:divBdr>
            <w:top w:val="none" w:sz="0" w:space="0" w:color="auto"/>
            <w:left w:val="none" w:sz="0" w:space="0" w:color="auto"/>
            <w:bottom w:val="none" w:sz="0" w:space="0" w:color="auto"/>
            <w:right w:val="none" w:sz="0" w:space="0" w:color="auto"/>
          </w:divBdr>
        </w:div>
        <w:div w:id="1769504757">
          <w:marLeft w:val="0"/>
          <w:marRight w:val="0"/>
          <w:marTop w:val="0"/>
          <w:marBottom w:val="0"/>
          <w:divBdr>
            <w:top w:val="none" w:sz="0" w:space="0" w:color="auto"/>
            <w:left w:val="none" w:sz="0" w:space="0" w:color="auto"/>
            <w:bottom w:val="none" w:sz="0" w:space="0" w:color="auto"/>
            <w:right w:val="none" w:sz="0" w:space="0" w:color="auto"/>
          </w:divBdr>
        </w:div>
        <w:div w:id="250545762">
          <w:marLeft w:val="0"/>
          <w:marRight w:val="0"/>
          <w:marTop w:val="0"/>
          <w:marBottom w:val="0"/>
          <w:divBdr>
            <w:top w:val="none" w:sz="0" w:space="0" w:color="auto"/>
            <w:left w:val="none" w:sz="0" w:space="0" w:color="auto"/>
            <w:bottom w:val="none" w:sz="0" w:space="0" w:color="auto"/>
            <w:right w:val="none" w:sz="0" w:space="0" w:color="auto"/>
          </w:divBdr>
        </w:div>
        <w:div w:id="1825514266">
          <w:marLeft w:val="0"/>
          <w:marRight w:val="0"/>
          <w:marTop w:val="0"/>
          <w:marBottom w:val="0"/>
          <w:divBdr>
            <w:top w:val="none" w:sz="0" w:space="0" w:color="auto"/>
            <w:left w:val="none" w:sz="0" w:space="0" w:color="auto"/>
            <w:bottom w:val="none" w:sz="0" w:space="0" w:color="auto"/>
            <w:right w:val="none" w:sz="0" w:space="0" w:color="auto"/>
          </w:divBdr>
        </w:div>
        <w:div w:id="781731018">
          <w:marLeft w:val="0"/>
          <w:marRight w:val="0"/>
          <w:marTop w:val="0"/>
          <w:marBottom w:val="0"/>
          <w:divBdr>
            <w:top w:val="none" w:sz="0" w:space="0" w:color="auto"/>
            <w:left w:val="none" w:sz="0" w:space="0" w:color="auto"/>
            <w:bottom w:val="none" w:sz="0" w:space="0" w:color="auto"/>
            <w:right w:val="none" w:sz="0" w:space="0" w:color="auto"/>
          </w:divBdr>
        </w:div>
        <w:div w:id="280503227">
          <w:marLeft w:val="0"/>
          <w:marRight w:val="0"/>
          <w:marTop w:val="0"/>
          <w:marBottom w:val="0"/>
          <w:divBdr>
            <w:top w:val="none" w:sz="0" w:space="0" w:color="auto"/>
            <w:left w:val="none" w:sz="0" w:space="0" w:color="auto"/>
            <w:bottom w:val="none" w:sz="0" w:space="0" w:color="auto"/>
            <w:right w:val="none" w:sz="0" w:space="0" w:color="auto"/>
          </w:divBdr>
        </w:div>
        <w:div w:id="136806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3</cp:revision>
  <dcterms:created xsi:type="dcterms:W3CDTF">2022-11-19T12:36:00Z</dcterms:created>
  <dcterms:modified xsi:type="dcterms:W3CDTF">2022-11-23T19:52:00Z</dcterms:modified>
</cp:coreProperties>
</file>