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t099wihxj5d" w:id="0"/>
      <w:bookmarkEnd w:id="0"/>
      <w:r w:rsidDel="00000000" w:rsidR="00000000" w:rsidRPr="00000000">
        <w:rPr>
          <w:rtl w:val="0"/>
        </w:rPr>
        <w:t xml:space="preserve">Criterio de done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equipo de trabajo, para que una tarea se considere terminada debe cumplir que: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criterios de aceptación de cada user story se cumplen.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hayan errores visibles en la implementación y sea un código sencillo de entender y mantener.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PO y el equipo de desarrollo </w:t>
      </w:r>
      <w:r w:rsidDel="00000000" w:rsidR="00000000" w:rsidRPr="00000000">
        <w:rPr>
          <w:sz w:val="24"/>
          <w:szCs w:val="24"/>
          <w:rtl w:val="0"/>
        </w:rPr>
        <w:t xml:space="preserve">hayan</w:t>
      </w:r>
      <w:r w:rsidDel="00000000" w:rsidR="00000000" w:rsidRPr="00000000">
        <w:rPr>
          <w:sz w:val="24"/>
          <w:szCs w:val="24"/>
          <w:rtl w:val="0"/>
        </w:rPr>
        <w:t xml:space="preserve"> revisado y aprobado el incremento.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modificación realizada sobre la documentación o la implementación debe quedar registrada con un commit en el repositorio online.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 desarrollado cumpla con el objetivo pedido en el enunciado.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