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6A23E454" w14:textId="77777777" w:rsidP="009E49A3" w:rsidR="006E550A" w:rsidRDefault="006E550A">
      <w:pPr>
        <w:pBdr>
          <w:top w:color="auto" w:space="1" w:sz="4" w:val="single"/>
          <w:left w:color="auto" w:space="4" w:sz="4" w:val="single"/>
          <w:bottom w:color="auto" w:space="1" w:sz="4" w:val="single"/>
          <w:right w:color="auto" w:space="4" w:sz="4" w:val="single"/>
        </w:pBdr>
        <w:jc w:val="center"/>
        <w:rPr>
          <w:rFonts w:asciiTheme="minorHAnsi" w:hAnsiTheme="minorHAnsi"/>
          <w:b/>
          <w:sz w:val="28"/>
          <w:szCs w:val="28"/>
        </w:rPr>
      </w:pPr>
    </w:p>
    <w:p w14:paraId="7DFB5CDA" w14:textId="77777777" w:rsidP="009E49A3" w:rsidR="009E49A3" w:rsidRDefault="00A60DEB" w:rsidRPr="00474F21">
      <w:pPr>
        <w:pBdr>
          <w:top w:color="auto" w:space="1" w:sz="4" w:val="single"/>
          <w:left w:color="auto" w:space="4" w:sz="4" w:val="single"/>
          <w:bottom w:color="auto" w:space="1" w:sz="4" w:val="single"/>
          <w:right w:color="auto" w:space="4" w:sz="4" w:val="single"/>
        </w:pBdr>
        <w:jc w:val="center"/>
        <w:rPr>
          <w:rFonts w:asciiTheme="minorHAnsi" w:hAnsiTheme="minorHAnsi"/>
          <w:b/>
          <w:sz w:val="28"/>
          <w:szCs w:val="28"/>
        </w:rPr>
      </w:pPr>
      <w:r>
        <w:rPr>
          <w:rFonts w:asciiTheme="minorHAnsi" w:hAnsiTheme="minorHAnsi"/>
          <w:b/>
          <w:sz w:val="28"/>
          <w:szCs w:val="28"/>
        </w:rPr>
        <w:t xml:space="preserve">ACCORD D’ENTREPRISE </w:t>
      </w:r>
      <w:r w:rsidR="009E49A3" w:rsidRPr="00474F21">
        <w:rPr>
          <w:rFonts w:asciiTheme="minorHAnsi" w:hAnsiTheme="minorHAnsi"/>
          <w:b/>
          <w:sz w:val="28"/>
          <w:szCs w:val="28"/>
        </w:rPr>
        <w:t xml:space="preserve">RELATIF </w:t>
      </w:r>
      <w:r w:rsidR="00474F21" w:rsidRPr="00474F21">
        <w:rPr>
          <w:rFonts w:asciiTheme="minorHAnsi" w:hAnsiTheme="minorHAnsi"/>
          <w:b/>
          <w:sz w:val="28"/>
          <w:szCs w:val="28"/>
        </w:rPr>
        <w:t>A L’AMENAGEMENT DU TEMPS DE TRAVAIL</w:t>
      </w:r>
      <w:r w:rsidR="0024392F">
        <w:rPr>
          <w:rFonts w:asciiTheme="minorHAnsi" w:hAnsiTheme="minorHAnsi"/>
          <w:b/>
          <w:sz w:val="28"/>
          <w:szCs w:val="28"/>
        </w:rPr>
        <w:t xml:space="preserve"> </w:t>
      </w:r>
    </w:p>
    <w:p w14:paraId="2F261E71" w14:textId="77777777" w:rsidP="009E49A3" w:rsidR="009E49A3" w:rsidRDefault="009E49A3" w:rsidRPr="001270BE">
      <w:pPr>
        <w:pBdr>
          <w:top w:color="auto" w:space="1" w:sz="4" w:val="single"/>
          <w:left w:color="auto" w:space="4" w:sz="4" w:val="single"/>
          <w:bottom w:color="auto" w:space="1" w:sz="4" w:val="single"/>
          <w:right w:color="auto" w:space="4" w:sz="4" w:val="single"/>
        </w:pBdr>
        <w:jc w:val="center"/>
        <w:rPr>
          <w:rFonts w:asciiTheme="minorHAnsi" w:hAnsiTheme="minorHAnsi"/>
          <w:b/>
          <w:sz w:val="24"/>
          <w:szCs w:val="24"/>
        </w:rPr>
      </w:pPr>
    </w:p>
    <w:p w14:paraId="646AA9A5" w14:textId="77777777" w:rsidP="009E49A3" w:rsidR="009E49A3" w:rsidRDefault="009E49A3" w:rsidRPr="001270BE">
      <w:pPr>
        <w:rPr>
          <w:rFonts w:asciiTheme="minorHAnsi" w:hAnsiTheme="minorHAnsi"/>
          <w:sz w:val="24"/>
          <w:szCs w:val="24"/>
        </w:rPr>
      </w:pPr>
    </w:p>
    <w:p w14:paraId="6AFAFB8D" w14:textId="77777777" w:rsidP="009E49A3" w:rsidR="009E49A3" w:rsidRDefault="009E49A3" w:rsidRPr="001270BE">
      <w:pPr>
        <w:jc w:val="left"/>
        <w:rPr>
          <w:rFonts w:asciiTheme="minorHAnsi" w:hAnsiTheme="minorHAnsi"/>
          <w:sz w:val="24"/>
          <w:szCs w:val="24"/>
        </w:rPr>
      </w:pPr>
      <w:r w:rsidRPr="001270BE">
        <w:rPr>
          <w:rFonts w:asciiTheme="minorHAnsi" w:hAnsiTheme="minorHAnsi"/>
          <w:sz w:val="24"/>
          <w:szCs w:val="24"/>
        </w:rPr>
        <w:t>Entre :</w:t>
      </w:r>
    </w:p>
    <w:p w14:paraId="39913D8B" w14:textId="77777777" w:rsidP="009E49A3" w:rsidR="009E49A3" w:rsidRDefault="009E49A3" w:rsidRPr="001270BE">
      <w:pPr>
        <w:jc w:val="left"/>
        <w:rPr>
          <w:rFonts w:asciiTheme="minorHAnsi" w:hAnsiTheme="minorHAnsi"/>
          <w:sz w:val="24"/>
          <w:szCs w:val="24"/>
        </w:rPr>
      </w:pPr>
    </w:p>
    <w:p w14:paraId="13F2D7F0" w14:textId="3DB87445" w:rsidP="009366DB" w:rsidR="009E49A3" w:rsidRDefault="009E49A3" w:rsidRPr="001270BE">
      <w:pPr>
        <w:pStyle w:val="Corpsdetexte2"/>
        <w:ind w:left="709"/>
        <w:rPr>
          <w:rFonts w:asciiTheme="minorHAnsi" w:hAnsiTheme="minorHAnsi"/>
        </w:rPr>
      </w:pPr>
      <w:r w:rsidRPr="001270BE">
        <w:rPr>
          <w:rFonts w:asciiTheme="minorHAnsi" w:hAnsiTheme="minorHAnsi"/>
        </w:rPr>
        <w:t>La Société par actions simplifiées ALTEARE,</w:t>
      </w:r>
      <w:r w:rsidR="00951D52" w:rsidRPr="001270BE">
        <w:rPr>
          <w:rFonts w:asciiTheme="minorHAnsi" w:hAnsiTheme="minorHAnsi"/>
        </w:rPr>
        <w:t xml:space="preserve"> ayant pour enseigne </w:t>
      </w:r>
      <w:r w:rsidR="00B269BD">
        <w:rPr>
          <w:rFonts w:asciiTheme="minorHAnsi" w:hAnsiTheme="minorHAnsi"/>
        </w:rPr>
        <w:t>COTE THALASSO ILE DE RE</w:t>
      </w:r>
      <w:r w:rsidR="00951D52" w:rsidRPr="001270BE">
        <w:rPr>
          <w:rFonts w:asciiTheme="minorHAnsi" w:hAnsiTheme="minorHAnsi"/>
        </w:rPr>
        <w:t xml:space="preserve">, </w:t>
      </w:r>
      <w:r w:rsidRPr="001270BE">
        <w:rPr>
          <w:rFonts w:asciiTheme="minorHAnsi" w:hAnsiTheme="minorHAnsi"/>
        </w:rPr>
        <w:t xml:space="preserve"> dont le siège social est situé, </w:t>
      </w:r>
      <w:r w:rsidR="00951D52" w:rsidRPr="001270BE">
        <w:rPr>
          <w:rFonts w:asciiTheme="minorHAnsi" w:hAnsiTheme="minorHAnsi"/>
        </w:rPr>
        <w:t>Avenue d’Antioche Pointe de Grignon, 17590 ARS-EN-RE</w:t>
      </w:r>
      <w:r w:rsidRPr="001270BE">
        <w:rPr>
          <w:rFonts w:asciiTheme="minorHAnsi" w:hAnsiTheme="minorHAnsi"/>
        </w:rPr>
        <w:t xml:space="preserve">, dont le numéro </w:t>
      </w:r>
      <w:r w:rsidR="00951D52" w:rsidRPr="001270BE">
        <w:rPr>
          <w:rFonts w:asciiTheme="minorHAnsi" w:hAnsiTheme="minorHAnsi"/>
        </w:rPr>
        <w:t>SIRET</w:t>
      </w:r>
      <w:r w:rsidRPr="001270BE">
        <w:rPr>
          <w:rFonts w:asciiTheme="minorHAnsi" w:hAnsiTheme="minorHAnsi"/>
        </w:rPr>
        <w:t xml:space="preserve"> est le </w:t>
      </w:r>
      <w:r w:rsidR="00951D52" w:rsidRPr="001270BE">
        <w:rPr>
          <w:rFonts w:asciiTheme="minorHAnsi" w:hAnsiTheme="minorHAnsi"/>
        </w:rPr>
        <w:t xml:space="preserve">792 603 763 </w:t>
      </w:r>
      <w:r w:rsidRPr="001270BE">
        <w:rPr>
          <w:rFonts w:asciiTheme="minorHAnsi" w:hAnsiTheme="minorHAnsi"/>
        </w:rPr>
        <w:t>, représentée par</w:t>
      </w:r>
      <w:r w:rsidR="00951D52" w:rsidRPr="001270BE">
        <w:rPr>
          <w:rFonts w:asciiTheme="minorHAnsi" w:hAnsiTheme="minorHAnsi"/>
        </w:rPr>
        <w:t xml:space="preserve">  , en sa qualité de Président, ayant tout pouvoir à l’effet des présentes, </w:t>
      </w:r>
    </w:p>
    <w:p w14:paraId="6652CEE1" w14:textId="77777777" w:rsidP="009E49A3" w:rsidR="009E49A3" w:rsidRDefault="009E49A3" w:rsidRPr="001270BE">
      <w:pPr>
        <w:jc w:val="left"/>
        <w:rPr>
          <w:rFonts w:asciiTheme="minorHAnsi" w:hAnsiTheme="minorHAnsi"/>
          <w:sz w:val="24"/>
          <w:szCs w:val="24"/>
        </w:rPr>
      </w:pPr>
      <w:r w:rsidRPr="001270BE">
        <w:rPr>
          <w:rFonts w:asciiTheme="minorHAnsi" w:hAnsiTheme="minorHAnsi"/>
          <w:sz w:val="24"/>
          <w:szCs w:val="24"/>
        </w:rPr>
        <w:tab/>
      </w:r>
    </w:p>
    <w:p w14:paraId="11D76C87" w14:textId="77777777" w:rsidP="00E74CCA" w:rsidR="009E49A3" w:rsidRDefault="009E49A3" w:rsidRPr="001270BE">
      <w:pPr>
        <w:jc w:val="right"/>
        <w:rPr>
          <w:rFonts w:asciiTheme="minorHAnsi" w:hAnsiTheme="minorHAnsi"/>
          <w:sz w:val="24"/>
          <w:szCs w:val="24"/>
        </w:rPr>
      </w:pPr>
      <w:r w:rsidRPr="001270BE">
        <w:rPr>
          <w:rFonts w:asciiTheme="minorHAnsi" w:hAnsiTheme="minorHAnsi"/>
          <w:sz w:val="24"/>
          <w:szCs w:val="24"/>
        </w:rPr>
        <w:tab/>
        <w:t>D’une part,</w:t>
      </w:r>
    </w:p>
    <w:p w14:paraId="106B21E8" w14:textId="77777777" w:rsidP="009E49A3" w:rsidR="009E49A3" w:rsidRDefault="009E49A3" w:rsidRPr="001270BE">
      <w:pPr>
        <w:jc w:val="left"/>
        <w:rPr>
          <w:rFonts w:asciiTheme="minorHAnsi" w:hAnsiTheme="minorHAnsi"/>
          <w:sz w:val="24"/>
          <w:szCs w:val="24"/>
        </w:rPr>
      </w:pPr>
      <w:r w:rsidRPr="001270BE">
        <w:rPr>
          <w:rFonts w:asciiTheme="minorHAnsi" w:hAnsiTheme="minorHAnsi"/>
          <w:sz w:val="24"/>
          <w:szCs w:val="24"/>
        </w:rPr>
        <w:t xml:space="preserve">Et </w:t>
      </w:r>
    </w:p>
    <w:p w14:paraId="790070DC" w14:textId="77777777" w:rsidP="009E49A3" w:rsidR="009E49A3" w:rsidRDefault="009E49A3" w:rsidRPr="001270BE">
      <w:pPr>
        <w:jc w:val="left"/>
        <w:rPr>
          <w:rFonts w:asciiTheme="minorHAnsi" w:hAnsiTheme="minorHAnsi"/>
          <w:sz w:val="24"/>
          <w:szCs w:val="24"/>
        </w:rPr>
      </w:pPr>
    </w:p>
    <w:p w14:paraId="20F68EE0" w14:textId="0903704E" w:rsidP="009366DB" w:rsidR="009E49A3" w:rsidRDefault="00B269BD" w:rsidRPr="00B269BD">
      <w:pPr>
        <w:pStyle w:val="Corpsdetexte2"/>
        <w:ind w:firstLine="709" w:left="709"/>
        <w:rPr>
          <w:rFonts w:asciiTheme="minorHAnsi" w:hAnsiTheme="minorHAnsi"/>
        </w:rPr>
      </w:pPr>
      <w:r w:rsidRPr="00B269BD">
        <w:rPr>
          <w:rFonts w:asciiTheme="minorHAnsi" w:hAnsiTheme="minorHAnsi"/>
        </w:rPr>
        <w:t xml:space="preserve"> en qualité de membre titulaire du Comité Social et Economique,  </w:t>
      </w:r>
    </w:p>
    <w:p w14:paraId="2DD3F108" w14:textId="77777777" w:rsidP="009E49A3" w:rsidR="009E49A3" w:rsidRDefault="009E49A3" w:rsidRPr="001270BE">
      <w:pPr>
        <w:jc w:val="left"/>
        <w:rPr>
          <w:rFonts w:asciiTheme="minorHAnsi" w:hAnsiTheme="minorHAnsi"/>
          <w:sz w:val="24"/>
          <w:szCs w:val="24"/>
        </w:rPr>
      </w:pPr>
    </w:p>
    <w:p w14:paraId="36D28896" w14:textId="77777777" w:rsidP="009E49A3" w:rsidR="009E49A3" w:rsidRDefault="009E49A3" w:rsidRPr="001270BE">
      <w:pPr>
        <w:jc w:val="left"/>
        <w:rPr>
          <w:rFonts w:asciiTheme="minorHAnsi" w:hAnsiTheme="minorHAnsi"/>
          <w:sz w:val="24"/>
          <w:szCs w:val="24"/>
        </w:rPr>
      </w:pP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r>
      <w:r w:rsidRPr="001270BE">
        <w:rPr>
          <w:rFonts w:asciiTheme="minorHAnsi" w:hAnsiTheme="minorHAnsi"/>
          <w:sz w:val="24"/>
          <w:szCs w:val="24"/>
        </w:rPr>
        <w:tab/>
        <w:t>D’autre part</w:t>
      </w:r>
    </w:p>
    <w:p w14:paraId="45CEC3AD" w14:textId="77777777" w:rsidP="009E49A3" w:rsidR="009E49A3" w:rsidRDefault="009E49A3" w:rsidRPr="001270BE">
      <w:pPr>
        <w:jc w:val="left"/>
        <w:rPr>
          <w:rFonts w:asciiTheme="minorHAnsi" w:hAnsiTheme="minorHAnsi"/>
          <w:sz w:val="24"/>
          <w:szCs w:val="24"/>
        </w:rPr>
      </w:pPr>
    </w:p>
    <w:p w14:paraId="28358DE1" w14:textId="77777777" w:rsidP="00951D52" w:rsidR="009E49A3" w:rsidRDefault="009E49A3" w:rsidRPr="001270BE">
      <w:pPr>
        <w:jc w:val="center"/>
        <w:rPr>
          <w:rFonts w:asciiTheme="minorHAnsi" w:hAnsiTheme="minorHAnsi"/>
          <w:b/>
          <w:sz w:val="24"/>
          <w:szCs w:val="24"/>
          <w:u w:val="single"/>
        </w:rPr>
      </w:pPr>
      <w:r w:rsidRPr="001270BE">
        <w:rPr>
          <w:rFonts w:asciiTheme="minorHAnsi" w:hAnsiTheme="minorHAnsi"/>
          <w:b/>
          <w:sz w:val="24"/>
          <w:szCs w:val="24"/>
          <w:u w:val="single"/>
        </w:rPr>
        <w:t>PREAMBULE</w:t>
      </w:r>
    </w:p>
    <w:p w14:paraId="2990B5E6" w14:textId="77777777" w:rsidP="00951D52" w:rsidR="008E3C78" w:rsidRDefault="008E3C78" w:rsidRPr="001270BE">
      <w:pPr>
        <w:jc w:val="left"/>
        <w:rPr>
          <w:rFonts w:asciiTheme="minorHAnsi" w:hAnsiTheme="minorHAnsi"/>
          <w:sz w:val="24"/>
          <w:szCs w:val="24"/>
        </w:rPr>
      </w:pPr>
    </w:p>
    <w:p w14:paraId="2F9F0522" w14:textId="77777777" w:rsidP="00A60DEB" w:rsidR="0064459C" w:rsidRDefault="0064459C" w:rsidRPr="00B269BD">
      <w:pPr>
        <w:pStyle w:val="Corpsdetexte2"/>
        <w:spacing w:line="240" w:lineRule="auto"/>
        <w:rPr>
          <w:rFonts w:asciiTheme="minorHAnsi" w:hAnsiTheme="minorHAnsi"/>
        </w:rPr>
      </w:pPr>
      <w:r w:rsidRPr="00B269BD">
        <w:rPr>
          <w:rFonts w:asciiTheme="minorHAnsi" w:hAnsiTheme="minorHAnsi"/>
        </w:rPr>
        <w:t xml:space="preserve">Le présent accord a pour objet de mettre en place </w:t>
      </w:r>
      <w:r w:rsidR="0024392F" w:rsidRPr="00B269BD">
        <w:rPr>
          <w:rFonts w:asciiTheme="minorHAnsi" w:hAnsiTheme="minorHAnsi"/>
        </w:rPr>
        <w:t xml:space="preserve">différents modes d’aménagement du temps de travail. </w:t>
      </w:r>
    </w:p>
    <w:p w14:paraId="0294B542" w14:textId="77777777" w:rsidP="0064459C" w:rsidR="0064459C" w:rsidRDefault="0064459C" w:rsidRPr="00B269BD">
      <w:pPr>
        <w:spacing w:line="240" w:lineRule="auto"/>
        <w:jc w:val="left"/>
        <w:rPr>
          <w:rFonts w:asciiTheme="minorHAnsi" w:hAnsiTheme="minorHAnsi"/>
          <w:sz w:val="24"/>
          <w:szCs w:val="24"/>
        </w:rPr>
      </w:pPr>
    </w:p>
    <w:p w14:paraId="1DFA5888" w14:textId="77777777" w:rsidP="00A60DEB" w:rsidR="0024392F" w:rsidRDefault="0064459C" w:rsidRPr="00B269BD">
      <w:pPr>
        <w:pStyle w:val="Corpsdetexte2"/>
        <w:spacing w:line="240" w:lineRule="auto"/>
        <w:rPr>
          <w:rFonts w:asciiTheme="minorHAnsi" w:hAnsiTheme="minorHAnsi"/>
        </w:rPr>
      </w:pPr>
      <w:r w:rsidRPr="00B269BD">
        <w:rPr>
          <w:rFonts w:asciiTheme="minorHAnsi" w:hAnsiTheme="minorHAnsi"/>
        </w:rPr>
        <w:t xml:space="preserve">Le recours à l'organisation </w:t>
      </w:r>
      <w:r w:rsidR="00A60DEB" w:rsidRPr="00B269BD">
        <w:rPr>
          <w:rFonts w:asciiTheme="minorHAnsi" w:hAnsiTheme="minorHAnsi"/>
        </w:rPr>
        <w:t>annuelle</w:t>
      </w:r>
      <w:r w:rsidRPr="00B269BD">
        <w:rPr>
          <w:rFonts w:asciiTheme="minorHAnsi" w:hAnsiTheme="minorHAnsi"/>
        </w:rPr>
        <w:t xml:space="preserve"> du temps de travail</w:t>
      </w:r>
      <w:r w:rsidR="0024392F" w:rsidRPr="00B269BD">
        <w:rPr>
          <w:rFonts w:asciiTheme="minorHAnsi" w:hAnsiTheme="minorHAnsi"/>
        </w:rPr>
        <w:t>,</w:t>
      </w:r>
      <w:r w:rsidRPr="00B269BD">
        <w:rPr>
          <w:rFonts w:asciiTheme="minorHAnsi" w:hAnsiTheme="minorHAnsi"/>
        </w:rPr>
        <w:t xml:space="preserve"> </w:t>
      </w:r>
      <w:r w:rsidR="0024392F" w:rsidRPr="00B269BD">
        <w:rPr>
          <w:rFonts w:asciiTheme="minorHAnsi" w:hAnsiTheme="minorHAnsi"/>
        </w:rPr>
        <w:t>dans le cadre de l'artic</w:t>
      </w:r>
      <w:r w:rsidR="002824FD" w:rsidRPr="00B269BD">
        <w:rPr>
          <w:rFonts w:asciiTheme="minorHAnsi" w:hAnsiTheme="minorHAnsi"/>
        </w:rPr>
        <w:t>le L.3121-44 du C</w:t>
      </w:r>
      <w:r w:rsidR="001E5BFC" w:rsidRPr="00B269BD">
        <w:rPr>
          <w:rFonts w:asciiTheme="minorHAnsi" w:hAnsiTheme="minorHAnsi"/>
        </w:rPr>
        <w:t>ode du travail</w:t>
      </w:r>
      <w:r w:rsidR="002824FD" w:rsidRPr="00B269BD">
        <w:rPr>
          <w:rFonts w:asciiTheme="minorHAnsi" w:hAnsiTheme="minorHAnsi"/>
        </w:rPr>
        <w:t xml:space="preserve"> </w:t>
      </w:r>
      <w:r w:rsidRPr="00B269BD">
        <w:rPr>
          <w:rFonts w:asciiTheme="minorHAnsi" w:hAnsiTheme="minorHAnsi"/>
        </w:rPr>
        <w:t>répond aux variations inhérentes à l'activité de l’entreprise en permettant de sati</w:t>
      </w:r>
      <w:r w:rsidR="00A60DEB" w:rsidRPr="00B269BD">
        <w:rPr>
          <w:rFonts w:asciiTheme="minorHAnsi" w:hAnsiTheme="minorHAnsi"/>
        </w:rPr>
        <w:t>sfaire les besoins des clients, notamm</w:t>
      </w:r>
      <w:r w:rsidR="00D26E14" w:rsidRPr="00B269BD">
        <w:rPr>
          <w:rFonts w:asciiTheme="minorHAnsi" w:hAnsiTheme="minorHAnsi"/>
        </w:rPr>
        <w:t>ent durant les périodes de forte affluence</w:t>
      </w:r>
      <w:r w:rsidR="00A60DEB" w:rsidRPr="00B269BD">
        <w:rPr>
          <w:rFonts w:asciiTheme="minorHAnsi" w:hAnsiTheme="minorHAnsi"/>
        </w:rPr>
        <w:t xml:space="preserve"> touristique. </w:t>
      </w:r>
      <w:r w:rsidR="00DD30AC" w:rsidRPr="00B269BD">
        <w:rPr>
          <w:rFonts w:asciiTheme="minorHAnsi" w:hAnsiTheme="minorHAnsi"/>
        </w:rPr>
        <w:t>Il permet également de répondre aux attentes des salariés soucieux d’une plus grande souplesse dans l’organisation du travail afin de pouvoir concilier au mieux leur vie privée et leur vie professionnelle.</w:t>
      </w:r>
    </w:p>
    <w:p w14:paraId="28230BB0" w14:textId="77777777" w:rsidP="00A60DEB" w:rsidR="001E5BFC" w:rsidRDefault="001E5BFC" w:rsidRPr="00B269BD">
      <w:pPr>
        <w:pStyle w:val="Corpsdetexte2"/>
        <w:spacing w:line="240" w:lineRule="auto"/>
        <w:rPr>
          <w:rFonts w:asciiTheme="minorHAnsi" w:hAnsiTheme="minorHAnsi"/>
        </w:rPr>
      </w:pPr>
    </w:p>
    <w:p w14:paraId="638424D8" w14:textId="77777777" w:rsidP="00A60DEB" w:rsidR="001E5BFC" w:rsidRDefault="001E5BFC" w:rsidRPr="00B269BD">
      <w:pPr>
        <w:pStyle w:val="Corpsdetexte2"/>
        <w:spacing w:line="240" w:lineRule="auto"/>
        <w:rPr>
          <w:rFonts w:asciiTheme="minorHAnsi" w:hAnsiTheme="minorHAnsi"/>
        </w:rPr>
      </w:pPr>
      <w:r w:rsidRPr="00B269BD">
        <w:rPr>
          <w:rFonts w:asciiTheme="minorHAnsi" w:hAnsiTheme="minorHAnsi"/>
        </w:rPr>
        <w:t xml:space="preserve">Le recours au forfait en jours sur l’année dans le cadre de l’article L.3121-64 du Code du travail a </w:t>
      </w:r>
      <w:r w:rsidR="00003D65" w:rsidRPr="00B269BD">
        <w:rPr>
          <w:rFonts w:asciiTheme="minorHAnsi" w:hAnsiTheme="minorHAnsi"/>
        </w:rPr>
        <w:t xml:space="preserve">également </w:t>
      </w:r>
      <w:r w:rsidRPr="00B269BD">
        <w:rPr>
          <w:rFonts w:asciiTheme="minorHAnsi" w:hAnsiTheme="minorHAnsi"/>
        </w:rPr>
        <w:t>été convenu dans le but d’offrir une plus grande  souplesse aux salariés soumis à ce mode d’a</w:t>
      </w:r>
      <w:r w:rsidR="00003D65" w:rsidRPr="00B269BD">
        <w:rPr>
          <w:rFonts w:asciiTheme="minorHAnsi" w:hAnsiTheme="minorHAnsi"/>
        </w:rPr>
        <w:t xml:space="preserve">ménagement du temps de travail, tout en respectant leur vie privée et familiale et leur droit au repos. </w:t>
      </w:r>
    </w:p>
    <w:p w14:paraId="5F865E5D" w14:textId="77777777" w:rsidP="00A60DEB" w:rsidR="001E5BFC" w:rsidRDefault="001E5BFC" w:rsidRPr="00B269BD">
      <w:pPr>
        <w:pStyle w:val="Corpsdetexte2"/>
        <w:spacing w:line="240" w:lineRule="auto"/>
        <w:rPr>
          <w:rFonts w:asciiTheme="minorHAnsi" w:hAnsiTheme="minorHAnsi"/>
        </w:rPr>
      </w:pPr>
    </w:p>
    <w:p w14:paraId="40DF0534" w14:textId="77777777" w:rsidP="002824FD" w:rsidR="002824FD" w:rsidRDefault="00DD30AC" w:rsidRPr="00B269BD">
      <w:pPr>
        <w:pStyle w:val="Corpsdetexte2"/>
        <w:spacing w:line="240" w:lineRule="auto"/>
        <w:rPr>
          <w:rFonts w:asciiTheme="minorHAnsi" w:hAnsiTheme="minorHAnsi"/>
        </w:rPr>
      </w:pPr>
      <w:r w:rsidRPr="00B269BD">
        <w:rPr>
          <w:rFonts w:asciiTheme="minorHAnsi" w:hAnsiTheme="minorHAnsi"/>
        </w:rPr>
        <w:t>En l’absence de délégué syndical dans l’entreprise, l</w:t>
      </w:r>
      <w:r w:rsidR="006E550A" w:rsidRPr="00B269BD">
        <w:rPr>
          <w:rFonts w:asciiTheme="minorHAnsi" w:hAnsiTheme="minorHAnsi"/>
        </w:rPr>
        <w:t>e présent accord a été négocié et conclu</w:t>
      </w:r>
      <w:r w:rsidR="002824FD" w:rsidRPr="00B269BD">
        <w:rPr>
          <w:rFonts w:asciiTheme="minorHAnsi" w:hAnsiTheme="minorHAnsi"/>
        </w:rPr>
        <w:t>,</w:t>
      </w:r>
      <w:r w:rsidR="006E550A" w:rsidRPr="00B269BD">
        <w:rPr>
          <w:rFonts w:asciiTheme="minorHAnsi" w:hAnsiTheme="minorHAnsi"/>
        </w:rPr>
        <w:t xml:space="preserve"> conformément aux dispositions de l'article</w:t>
      </w:r>
      <w:r w:rsidR="002824FD" w:rsidRPr="00B269BD">
        <w:rPr>
          <w:rFonts w:asciiTheme="minorHAnsi" w:hAnsiTheme="minorHAnsi"/>
        </w:rPr>
        <w:t xml:space="preserve"> L.2232-23-1 du Code du travail, avec les représentants du personnel. </w:t>
      </w:r>
    </w:p>
    <w:p w14:paraId="46D7798D" w14:textId="77777777" w:rsidP="002824FD" w:rsidR="006E550A" w:rsidRDefault="002824FD" w:rsidRPr="006E550A">
      <w:pPr>
        <w:pStyle w:val="Corpsdetexte2"/>
        <w:spacing w:line="240" w:lineRule="auto"/>
        <w:rPr>
          <w:rFonts w:asciiTheme="minorHAnsi" w:hAnsiTheme="minorHAnsi"/>
        </w:rPr>
      </w:pPr>
      <w:r w:rsidRPr="006E550A">
        <w:rPr>
          <w:rFonts w:asciiTheme="minorHAnsi" w:hAnsiTheme="minorHAnsi"/>
        </w:rPr>
        <w:t xml:space="preserve"> </w:t>
      </w:r>
    </w:p>
    <w:p w14:paraId="535EF202" w14:textId="77777777" w:rsidP="006E550A" w:rsidR="006E550A" w:rsidRDefault="006E550A" w:rsidRPr="006E550A">
      <w:pPr>
        <w:pStyle w:val="Corpsdetexte2"/>
        <w:spacing w:line="240" w:lineRule="auto"/>
        <w:rPr>
          <w:rFonts w:asciiTheme="minorHAnsi" w:hAnsiTheme="minorHAnsi"/>
        </w:rPr>
      </w:pPr>
      <w:r w:rsidRPr="006E550A">
        <w:rPr>
          <w:rFonts w:asciiTheme="minorHAnsi" w:hAnsiTheme="minorHAnsi"/>
        </w:rPr>
        <w:t>En application de l'article L. 2253-3 du Code du travail, les dispositions du présent accord prévalent sur celles de la Convention collective nationale des centres de thalassothérapie dont relève la société.</w:t>
      </w:r>
    </w:p>
    <w:p w14:paraId="7C77241E" w14:textId="77777777" w:rsidP="006E550A" w:rsidR="006E550A" w:rsidRDefault="006E550A" w:rsidRPr="006E550A">
      <w:pPr>
        <w:spacing w:line="240" w:lineRule="auto"/>
        <w:rPr>
          <w:rFonts w:asciiTheme="minorHAnsi" w:hAnsiTheme="minorHAnsi"/>
          <w:sz w:val="24"/>
          <w:szCs w:val="24"/>
        </w:rPr>
      </w:pPr>
    </w:p>
    <w:p w14:paraId="01B19A99" w14:textId="77777777" w:rsidP="002824FD" w:rsidR="00DD60B6" w:rsidRDefault="006E550A" w:rsidRPr="00DD60B6">
      <w:pPr>
        <w:spacing w:line="240" w:lineRule="auto"/>
        <w:rPr>
          <w:rFonts w:asciiTheme="minorHAnsi" w:hAnsiTheme="minorHAnsi"/>
          <w:sz w:val="24"/>
          <w:szCs w:val="24"/>
        </w:rPr>
      </w:pPr>
      <w:r w:rsidRPr="006E550A">
        <w:rPr>
          <w:rFonts w:asciiTheme="minorHAnsi" w:hAnsiTheme="minorHAnsi"/>
          <w:sz w:val="24"/>
          <w:szCs w:val="24"/>
        </w:rPr>
        <w:t xml:space="preserve">Les parties s’en remettent aux dispositions du Code du travail pour les questions non traitées dans le présent accord. </w:t>
      </w:r>
    </w:p>
    <w:sdt>
      <w:sdtPr>
        <w:rPr>
          <w:rFonts w:asciiTheme="minorHAnsi" w:cs="Times New Roman" w:eastAsia="Times New Roman" w:hAnsiTheme="minorHAnsi"/>
          <w:b w:val="0"/>
          <w:bCs w:val="0"/>
          <w:color w:val="auto"/>
          <w:sz w:val="22"/>
          <w:szCs w:val="20"/>
          <w:u w:val="single"/>
        </w:rPr>
        <w:id w:val="-1103953836"/>
        <w:docPartObj>
          <w:docPartGallery w:val="Table of Contents"/>
          <w:docPartUnique/>
        </w:docPartObj>
      </w:sdtPr>
      <w:sdtEndPr>
        <w:rPr>
          <w:u w:val="none"/>
        </w:rPr>
      </w:sdtEndPr>
      <w:sdtContent>
        <w:p w14:paraId="15849143" w14:textId="77777777" w:rsidP="004531D1" w:rsidR="004531D1" w:rsidRDefault="004531D1" w:rsidRPr="00DA6311">
          <w:pPr>
            <w:pStyle w:val="En-ttedetabledesmatires"/>
            <w:jc w:val="center"/>
            <w:rPr>
              <w:rFonts w:asciiTheme="minorHAnsi" w:hAnsiTheme="minorHAnsi"/>
              <w:color w:val="auto"/>
              <w:sz w:val="24"/>
              <w:szCs w:val="24"/>
              <w:u w:val="single"/>
            </w:rPr>
          </w:pPr>
          <w:r w:rsidRPr="00DA6311">
            <w:rPr>
              <w:rFonts w:asciiTheme="minorHAnsi" w:hAnsiTheme="minorHAnsi"/>
              <w:color w:val="auto"/>
              <w:sz w:val="24"/>
              <w:szCs w:val="24"/>
              <w:u w:val="single"/>
            </w:rPr>
            <w:t>SOMMAIRE</w:t>
          </w:r>
        </w:p>
        <w:p w14:paraId="19C57B3B" w14:textId="77777777" w:rsidP="004531D1" w:rsidR="004531D1" w:rsidRDefault="004531D1" w:rsidRPr="00DA6311">
          <w:pPr>
            <w:rPr>
              <w:rFonts w:asciiTheme="minorHAnsi" w:hAnsiTheme="minorHAnsi"/>
              <w:sz w:val="24"/>
              <w:szCs w:val="24"/>
            </w:rPr>
          </w:pPr>
        </w:p>
        <w:p w14:paraId="48154047" w14:textId="77777777" w:rsidR="00DA6311" w:rsidRDefault="004531D1" w:rsidRPr="00DA6311">
          <w:pPr>
            <w:pStyle w:val="TM1"/>
            <w:tabs>
              <w:tab w:leader="dot" w:pos="8494" w:val="right"/>
            </w:tabs>
            <w:rPr>
              <w:rFonts w:asciiTheme="minorHAnsi" w:cstheme="minorBidi" w:eastAsiaTheme="minorEastAsia" w:hAnsiTheme="minorHAnsi"/>
              <w:noProof/>
              <w:szCs w:val="22"/>
            </w:rPr>
          </w:pPr>
          <w:r w:rsidRPr="00DA6311">
            <w:rPr>
              <w:rFonts w:asciiTheme="minorHAnsi" w:hAnsiTheme="minorHAnsi"/>
              <w:b/>
              <w:sz w:val="24"/>
              <w:szCs w:val="24"/>
            </w:rPr>
            <w:fldChar w:fldCharType="begin"/>
          </w:r>
          <w:r w:rsidRPr="00DA6311">
            <w:rPr>
              <w:rFonts w:asciiTheme="minorHAnsi" w:hAnsiTheme="minorHAnsi"/>
              <w:b/>
              <w:sz w:val="24"/>
              <w:szCs w:val="24"/>
            </w:rPr>
            <w:instrText xml:space="preserve"> TOC \o "1-3" \h \z \u </w:instrText>
          </w:r>
          <w:r w:rsidRPr="00DA6311">
            <w:rPr>
              <w:rFonts w:asciiTheme="minorHAnsi" w:hAnsiTheme="minorHAnsi"/>
              <w:b/>
              <w:sz w:val="24"/>
              <w:szCs w:val="24"/>
            </w:rPr>
            <w:fldChar w:fldCharType="separate"/>
          </w:r>
          <w:hyperlink w:anchor="_Toc25050653" w:history="1">
            <w:r w:rsidR="00DA6311" w:rsidRPr="00DA6311">
              <w:rPr>
                <w:rStyle w:val="Lienhypertexte"/>
                <w:rFonts w:asciiTheme="minorHAnsi" w:hAnsiTheme="minorHAnsi"/>
                <w:noProof/>
              </w:rPr>
              <w:t>PARTIE 1 : CHAMP D’APPLICATION ET OBJET</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_Toc25050653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3</w:t>
            </w:r>
            <w:r w:rsidR="00DA6311" w:rsidRPr="00DA6311">
              <w:rPr>
                <w:rFonts w:asciiTheme="minorHAnsi" w:hAnsiTheme="minorHAnsi"/>
                <w:noProof/>
                <w:webHidden/>
              </w:rPr>
              <w:fldChar w:fldCharType="end"/>
            </w:r>
          </w:hyperlink>
        </w:p>
        <w:p w14:paraId="724FC652"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54" w:history="1">
            <w:r w:rsidR="00DA6311" w:rsidRPr="00DA6311">
              <w:rPr>
                <w:rStyle w:val="Lienhypertexte"/>
                <w:rFonts w:asciiTheme="minorHAnsi" w:hAnsiTheme="minorHAnsi"/>
                <w:noProof/>
              </w:rPr>
              <w:t>Article 1.1 - Champ d’application</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_Toc25050654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3</w:t>
            </w:r>
            <w:r w:rsidR="00DA6311" w:rsidRPr="00DA6311">
              <w:rPr>
                <w:rFonts w:asciiTheme="minorHAnsi" w:hAnsiTheme="minorHAnsi"/>
                <w:noProof/>
                <w:webHidden/>
              </w:rPr>
              <w:fldChar w:fldCharType="end"/>
            </w:r>
          </w:hyperlink>
        </w:p>
        <w:p w14:paraId="79783285"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55" w:history="1">
            <w:r w:rsidR="00DA6311" w:rsidRPr="00DA6311">
              <w:rPr>
                <w:rStyle w:val="Lienhypertexte"/>
                <w:rFonts w:asciiTheme="minorHAnsi" w:hAnsiTheme="minorHAnsi"/>
                <w:noProof/>
              </w:rPr>
              <w:t>Article 1.2 - Objet</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_Toc25050655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3</w:t>
            </w:r>
            <w:r w:rsidR="00DA6311" w:rsidRPr="00DA6311">
              <w:rPr>
                <w:rFonts w:asciiTheme="minorHAnsi" w:hAnsiTheme="minorHAnsi"/>
                <w:noProof/>
                <w:webHidden/>
              </w:rPr>
              <w:fldChar w:fldCharType="end"/>
            </w:r>
          </w:hyperlink>
        </w:p>
        <w:p w14:paraId="1337068A" w14:textId="77777777" w:rsidR="00DA6311" w:rsidRDefault="009366DB" w:rsidRPr="00DA6311">
          <w:pPr>
            <w:pStyle w:val="TM1"/>
            <w:tabs>
              <w:tab w:leader="dot" w:pos="8494" w:val="right"/>
            </w:tabs>
            <w:rPr>
              <w:rFonts w:asciiTheme="minorHAnsi" w:cstheme="minorBidi" w:eastAsiaTheme="minorEastAsia" w:hAnsiTheme="minorHAnsi"/>
              <w:noProof/>
              <w:szCs w:val="22"/>
            </w:rPr>
          </w:pPr>
          <w:hyperlink w:anchor="_Toc25050656" w:history="1">
            <w:r w:rsidR="00DA6311" w:rsidRPr="00DA6311">
              <w:rPr>
                <w:rStyle w:val="Lienhypertexte"/>
                <w:rFonts w:asciiTheme="minorHAnsi" w:hAnsiTheme="minorHAnsi"/>
                <w:noProof/>
              </w:rPr>
              <w:t>PARTIE 2 : AMENAGEMENT DU TEMPS DE TRAVAIL SUR L’ANNEE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_Toc25050656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4</w:t>
            </w:r>
            <w:r w:rsidR="00DA6311" w:rsidRPr="00DA6311">
              <w:rPr>
                <w:rFonts w:asciiTheme="minorHAnsi" w:hAnsiTheme="minorHAnsi"/>
                <w:noProof/>
                <w:webHidden/>
              </w:rPr>
              <w:fldChar w:fldCharType="end"/>
            </w:r>
          </w:hyperlink>
        </w:p>
        <w:p w14:paraId="4102971A"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57" w:history="1">
            <w:r w:rsidR="00DA6311" w:rsidRPr="00DA6311">
              <w:rPr>
                <w:rStyle w:val="Lienhypertexte"/>
                <w:rFonts w:asciiTheme="minorHAnsi" w:hAnsiTheme="minorHAnsi"/>
                <w:noProof/>
              </w:rPr>
              <w:t>ARTICLE 2.1 - SALARIES CONCERNES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_Toc25050657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4</w:t>
            </w:r>
            <w:r w:rsidR="00DA6311" w:rsidRPr="00DA6311">
              <w:rPr>
                <w:rFonts w:asciiTheme="minorHAnsi" w:hAnsiTheme="minorHAnsi"/>
                <w:noProof/>
                <w:webHidden/>
              </w:rPr>
              <w:fldChar w:fldCharType="end"/>
            </w:r>
          </w:hyperlink>
        </w:p>
        <w:p w14:paraId="1B6B986A"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58" w:history="1">
            <w:r w:rsidR="00DA6311" w:rsidRPr="00DA6311">
              <w:rPr>
                <w:rStyle w:val="Lienhypertexte"/>
                <w:rFonts w:asciiTheme="minorHAnsi" w:hAnsiTheme="minorHAnsi"/>
                <w:noProof/>
              </w:rPr>
              <w:t>ARTICLE 2.2 - PERIODE DE REFERENCE ET DUREE ANNUELLE DU TRAVAIL</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_Toc25050658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4</w:t>
            </w:r>
            <w:r w:rsidR="00DA6311" w:rsidRPr="00DA6311">
              <w:rPr>
                <w:rFonts w:asciiTheme="minorHAnsi" w:hAnsiTheme="minorHAnsi"/>
                <w:noProof/>
                <w:webHidden/>
              </w:rPr>
              <w:fldChar w:fldCharType="end"/>
            </w:r>
          </w:hyperlink>
        </w:p>
        <w:p w14:paraId="09C2D76E"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59" w:history="1">
            <w:r w:rsidR="00DA6311" w:rsidRPr="00DA6311">
              <w:rPr>
                <w:rStyle w:val="Lienhypertexte"/>
                <w:rFonts w:asciiTheme="minorHAnsi" w:hAnsiTheme="minorHAnsi"/>
                <w:noProof/>
              </w:rPr>
              <w:t>ARTICLE 2.3 - MODALITES DE MISE EN ŒUVRE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_Toc25050659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4</w:t>
            </w:r>
            <w:r w:rsidR="00DA6311" w:rsidRPr="00DA6311">
              <w:rPr>
                <w:rFonts w:asciiTheme="minorHAnsi" w:hAnsiTheme="minorHAnsi"/>
                <w:noProof/>
                <w:webHidden/>
              </w:rPr>
              <w:fldChar w:fldCharType="end"/>
            </w:r>
          </w:hyperlink>
        </w:p>
        <w:p w14:paraId="12CF3DED"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0" w:history="1">
            <w:r w:rsidR="00DA6311" w:rsidRPr="00DA6311">
              <w:rPr>
                <w:rStyle w:val="Lienhypertexte"/>
                <w:rFonts w:asciiTheme="minorHAnsi" w:hAnsiTheme="minorHAnsi"/>
                <w:noProof/>
              </w:rPr>
              <w:t>ARTICLE 2.4 - REGIME DES HEURES SUPPLEMENTAIRES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_Toc25050660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5</w:t>
            </w:r>
            <w:r w:rsidR="00DA6311" w:rsidRPr="00DA6311">
              <w:rPr>
                <w:rFonts w:asciiTheme="minorHAnsi" w:hAnsiTheme="minorHAnsi"/>
                <w:noProof/>
                <w:webHidden/>
              </w:rPr>
              <w:fldChar w:fldCharType="end"/>
            </w:r>
          </w:hyperlink>
        </w:p>
        <w:p w14:paraId="338771F5"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1" w:history="1">
            <w:r w:rsidR="00DA6311" w:rsidRPr="00DA6311">
              <w:rPr>
                <w:rStyle w:val="Lienhypertexte"/>
                <w:rFonts w:asciiTheme="minorHAnsi" w:hAnsiTheme="minorHAnsi"/>
                <w:noProof/>
              </w:rPr>
              <w:t>ARTICLE 2.5 - LISSAGE DE LA REMUNERATION</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_Toc25050661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5</w:t>
            </w:r>
            <w:r w:rsidR="00DA6311" w:rsidRPr="00DA6311">
              <w:rPr>
                <w:rFonts w:asciiTheme="minorHAnsi" w:hAnsiTheme="minorHAnsi"/>
                <w:noProof/>
                <w:webHidden/>
              </w:rPr>
              <w:fldChar w:fldCharType="end"/>
            </w:r>
          </w:hyperlink>
        </w:p>
        <w:p w14:paraId="6E2B9B11"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2" w:history="1">
            <w:r w:rsidR="00DA6311" w:rsidRPr="00DA6311">
              <w:rPr>
                <w:rStyle w:val="Lienhypertexte"/>
                <w:rFonts w:asciiTheme="minorHAnsi" w:hAnsiTheme="minorHAnsi"/>
                <w:noProof/>
              </w:rPr>
              <w:t>ARTICLE 2.6 - CONDITIONS DE PRISE EN COMPTE POUR LA REMUNERATION DES ABSENCES, AINSI QUE DES ARRIVEES ET SORTIES EN COURS D’ANNEE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_Toc25050662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5</w:t>
            </w:r>
            <w:r w:rsidR="00DA6311" w:rsidRPr="00DA6311">
              <w:rPr>
                <w:rFonts w:asciiTheme="minorHAnsi" w:hAnsiTheme="minorHAnsi"/>
                <w:noProof/>
                <w:webHidden/>
              </w:rPr>
              <w:fldChar w:fldCharType="end"/>
            </w:r>
          </w:hyperlink>
        </w:p>
        <w:p w14:paraId="19E8DDEE" w14:textId="77777777" w:rsidR="00DA6311" w:rsidRDefault="009366DB" w:rsidRPr="00DA6311">
          <w:pPr>
            <w:pStyle w:val="TM1"/>
            <w:tabs>
              <w:tab w:leader="dot" w:pos="8494" w:val="right"/>
            </w:tabs>
            <w:rPr>
              <w:rFonts w:asciiTheme="minorHAnsi" w:cstheme="minorBidi" w:eastAsiaTheme="minorEastAsia" w:hAnsiTheme="minorHAnsi"/>
              <w:noProof/>
              <w:szCs w:val="22"/>
            </w:rPr>
          </w:pPr>
          <w:hyperlink w:anchor="_Toc25050663" w:history="1">
            <w:r w:rsidR="00DA6311" w:rsidRPr="00DA6311">
              <w:rPr>
                <w:rStyle w:val="Lienhypertexte"/>
                <w:rFonts w:asciiTheme="minorHAnsi" w:hAnsiTheme="minorHAnsi"/>
                <w:noProof/>
              </w:rPr>
              <w:t>PARTIE 3 : FORFAIT EN JOURS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_Toc25050663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7</w:t>
            </w:r>
            <w:r w:rsidR="00DA6311" w:rsidRPr="00DA6311">
              <w:rPr>
                <w:rFonts w:asciiTheme="minorHAnsi" w:hAnsiTheme="minorHAnsi"/>
                <w:noProof/>
                <w:webHidden/>
              </w:rPr>
              <w:fldChar w:fldCharType="end"/>
            </w:r>
          </w:hyperlink>
        </w:p>
        <w:p w14:paraId="1596A597"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4" w:history="1">
            <w:r w:rsidR="00DA6311" w:rsidRPr="00DA6311">
              <w:rPr>
                <w:rStyle w:val="Lienhypertexte"/>
                <w:rFonts w:asciiTheme="minorHAnsi" w:hAnsiTheme="minorHAnsi"/>
                <w:noProof/>
              </w:rPr>
              <w:t>ARTICLE 3.1 – SALARIES VISES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_Toc25050664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7</w:t>
            </w:r>
            <w:r w:rsidR="00DA6311" w:rsidRPr="00DA6311">
              <w:rPr>
                <w:rFonts w:asciiTheme="minorHAnsi" w:hAnsiTheme="minorHAnsi"/>
                <w:noProof/>
                <w:webHidden/>
              </w:rPr>
              <w:fldChar w:fldCharType="end"/>
            </w:r>
          </w:hyperlink>
        </w:p>
        <w:p w14:paraId="4F5B5930"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5" w:history="1">
            <w:r w:rsidR="00DA6311" w:rsidRPr="00DA6311">
              <w:rPr>
                <w:rStyle w:val="Lienhypertexte"/>
                <w:rFonts w:asciiTheme="minorHAnsi" w:hAnsiTheme="minorHAnsi"/>
                <w:noProof/>
              </w:rPr>
              <w:t>ARTICLE 3.2 – DUREE DU FORFAIT JOURS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_Toc25050665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7</w:t>
            </w:r>
            <w:r w:rsidR="00DA6311" w:rsidRPr="00DA6311">
              <w:rPr>
                <w:rFonts w:asciiTheme="minorHAnsi" w:hAnsiTheme="minorHAnsi"/>
                <w:noProof/>
                <w:webHidden/>
              </w:rPr>
              <w:fldChar w:fldCharType="end"/>
            </w:r>
          </w:hyperlink>
        </w:p>
        <w:p w14:paraId="7E795D47"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66" w:history="1">
            <w:r w:rsidR="00DA6311" w:rsidRPr="00DA6311">
              <w:rPr>
                <w:rStyle w:val="Lienhypertexte"/>
                <w:rFonts w:asciiTheme="minorHAnsi" w:hAnsiTheme="minorHAnsi"/>
                <w:noProof/>
              </w:rPr>
              <w:t>ARTICLE 3.3 - CONDITIONS DE PRISE EN COMPTE DES ARRIVEES, DES DEPARTS EN COURS D’ANNEE ET DES ABSENCES,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_Toc25050666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8</w:t>
            </w:r>
            <w:r w:rsidR="00DA6311" w:rsidRPr="00DA6311">
              <w:rPr>
                <w:rFonts w:asciiTheme="minorHAnsi" w:hAnsiTheme="minorHAnsi"/>
                <w:noProof/>
                <w:webHidden/>
              </w:rPr>
              <w:fldChar w:fldCharType="end"/>
            </w:r>
          </w:hyperlink>
        </w:p>
        <w:p w14:paraId="10FC5AA4"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67" w:history="1">
            <w:r w:rsidR="00DA6311" w:rsidRPr="00DA6311">
              <w:rPr>
                <w:rStyle w:val="Lienhypertexte"/>
                <w:rFonts w:asciiTheme="minorHAnsi" w:hAnsiTheme="minorHAnsi"/>
                <w:noProof/>
              </w:rPr>
              <w:t>Article 3.3.1 – Conditions de prise en compte des absences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_Toc25050667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8</w:t>
            </w:r>
            <w:r w:rsidR="00DA6311" w:rsidRPr="00DA6311">
              <w:rPr>
                <w:rFonts w:asciiTheme="minorHAnsi" w:hAnsiTheme="minorHAnsi"/>
                <w:noProof/>
                <w:webHidden/>
              </w:rPr>
              <w:fldChar w:fldCharType="end"/>
            </w:r>
          </w:hyperlink>
        </w:p>
        <w:p w14:paraId="3C2E0425"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68" w:history="1">
            <w:r w:rsidR="00DA6311" w:rsidRPr="00DA6311">
              <w:rPr>
                <w:rStyle w:val="Lienhypertexte"/>
                <w:rFonts w:asciiTheme="minorHAnsi" w:hAnsiTheme="minorHAnsi"/>
                <w:noProof/>
              </w:rPr>
              <w:t>Article 3.3.2 – Conditions de prise en compte des arrivées en cours d’année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_Toc25050668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9</w:t>
            </w:r>
            <w:r w:rsidR="00DA6311" w:rsidRPr="00DA6311">
              <w:rPr>
                <w:rFonts w:asciiTheme="minorHAnsi" w:hAnsiTheme="minorHAnsi"/>
                <w:noProof/>
                <w:webHidden/>
              </w:rPr>
              <w:fldChar w:fldCharType="end"/>
            </w:r>
          </w:hyperlink>
        </w:p>
        <w:p w14:paraId="4C61CC9E"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69" w:history="1">
            <w:r w:rsidR="00DA6311" w:rsidRPr="00DA6311">
              <w:rPr>
                <w:rStyle w:val="Lienhypertexte"/>
                <w:rFonts w:asciiTheme="minorHAnsi" w:hAnsiTheme="minorHAnsi"/>
                <w:noProof/>
              </w:rPr>
              <w:t>Article 3.3.3 – Conditions de prise en compte des départs en cours d’année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_Toc25050669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9</w:t>
            </w:r>
            <w:r w:rsidR="00DA6311" w:rsidRPr="00DA6311">
              <w:rPr>
                <w:rFonts w:asciiTheme="minorHAnsi" w:hAnsiTheme="minorHAnsi"/>
                <w:noProof/>
                <w:webHidden/>
              </w:rPr>
              <w:fldChar w:fldCharType="end"/>
            </w:r>
          </w:hyperlink>
        </w:p>
        <w:p w14:paraId="5EF3A6AF"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0" w:history="1">
            <w:r w:rsidR="00DA6311" w:rsidRPr="00DA6311">
              <w:rPr>
                <w:rStyle w:val="Lienhypertexte"/>
                <w:rFonts w:asciiTheme="minorHAnsi" w:hAnsiTheme="minorHAnsi"/>
                <w:noProof/>
              </w:rPr>
              <w:t>ARTICLE 3.4 -  FORFAIT ANNUEL EN JOURS REDUIT</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_Toc25050670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10</w:t>
            </w:r>
            <w:r w:rsidR="00DA6311" w:rsidRPr="00DA6311">
              <w:rPr>
                <w:rFonts w:asciiTheme="minorHAnsi" w:hAnsiTheme="minorHAnsi"/>
                <w:noProof/>
                <w:webHidden/>
              </w:rPr>
              <w:fldChar w:fldCharType="end"/>
            </w:r>
          </w:hyperlink>
        </w:p>
        <w:p w14:paraId="444E66E2"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1" w:history="1">
            <w:r w:rsidR="00DA6311" w:rsidRPr="00DA6311">
              <w:rPr>
                <w:rStyle w:val="Lienhypertexte"/>
                <w:rFonts w:asciiTheme="minorHAnsi" w:hAnsiTheme="minorHAnsi"/>
                <w:noProof/>
              </w:rPr>
              <w:t>ARTICLE 3.5 -  DEPASSEMENT DU FORFAIT ANNUEL EN JOURS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_Toc25050671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10</w:t>
            </w:r>
            <w:r w:rsidR="00DA6311" w:rsidRPr="00DA6311">
              <w:rPr>
                <w:rFonts w:asciiTheme="minorHAnsi" w:hAnsiTheme="minorHAnsi"/>
                <w:noProof/>
                <w:webHidden/>
              </w:rPr>
              <w:fldChar w:fldCharType="end"/>
            </w:r>
          </w:hyperlink>
        </w:p>
        <w:p w14:paraId="0ECDC7BE"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2" w:history="1">
            <w:r w:rsidR="00DA6311" w:rsidRPr="00DA6311">
              <w:rPr>
                <w:rStyle w:val="Lienhypertexte"/>
                <w:rFonts w:asciiTheme="minorHAnsi" w:hAnsiTheme="minorHAnsi"/>
                <w:noProof/>
              </w:rPr>
              <w:t>ARTICLE 3.6 - REGIME JURIDIQUE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_Toc25050672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10</w:t>
            </w:r>
            <w:r w:rsidR="00DA6311" w:rsidRPr="00DA6311">
              <w:rPr>
                <w:rFonts w:asciiTheme="minorHAnsi" w:hAnsiTheme="minorHAnsi"/>
                <w:noProof/>
                <w:webHidden/>
              </w:rPr>
              <w:fldChar w:fldCharType="end"/>
            </w:r>
          </w:hyperlink>
        </w:p>
        <w:p w14:paraId="07747D1F"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3" w:history="1">
            <w:r w:rsidR="00DA6311" w:rsidRPr="00DA6311">
              <w:rPr>
                <w:rStyle w:val="Lienhypertexte"/>
                <w:rFonts w:asciiTheme="minorHAnsi" w:hAnsiTheme="minorHAnsi"/>
                <w:noProof/>
              </w:rPr>
              <w:t>ARTICLE 3.7 - GARANTIES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_Toc25050673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11</w:t>
            </w:r>
            <w:r w:rsidR="00DA6311" w:rsidRPr="00DA6311">
              <w:rPr>
                <w:rFonts w:asciiTheme="minorHAnsi" w:hAnsiTheme="minorHAnsi"/>
                <w:noProof/>
                <w:webHidden/>
              </w:rPr>
              <w:fldChar w:fldCharType="end"/>
            </w:r>
          </w:hyperlink>
        </w:p>
        <w:p w14:paraId="1AF0D17A"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74" w:history="1">
            <w:r w:rsidR="00DA6311" w:rsidRPr="00DA6311">
              <w:rPr>
                <w:rStyle w:val="Lienhypertexte"/>
                <w:rFonts w:asciiTheme="minorHAnsi" w:hAnsiTheme="minorHAnsi"/>
                <w:noProof/>
              </w:rPr>
              <w:t>Article 3.7.1 - Temps de repos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_Toc25050674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11</w:t>
            </w:r>
            <w:r w:rsidR="00DA6311" w:rsidRPr="00DA6311">
              <w:rPr>
                <w:rFonts w:asciiTheme="minorHAnsi" w:hAnsiTheme="minorHAnsi"/>
                <w:noProof/>
                <w:webHidden/>
              </w:rPr>
              <w:fldChar w:fldCharType="end"/>
            </w:r>
          </w:hyperlink>
        </w:p>
        <w:p w14:paraId="23A0E62D"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75" w:history="1">
            <w:r w:rsidR="00DA6311" w:rsidRPr="00DA6311">
              <w:rPr>
                <w:rStyle w:val="Lienhypertexte"/>
                <w:rFonts w:asciiTheme="minorHAnsi" w:hAnsiTheme="minorHAnsi"/>
                <w:noProof/>
              </w:rPr>
              <w:t>Article 3.7.2 – Modalités de d’évaluation et de suivi de la charge de travail</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_Toc25050675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11</w:t>
            </w:r>
            <w:r w:rsidR="00DA6311" w:rsidRPr="00DA6311">
              <w:rPr>
                <w:rFonts w:asciiTheme="minorHAnsi" w:hAnsiTheme="minorHAnsi"/>
                <w:noProof/>
                <w:webHidden/>
              </w:rPr>
              <w:fldChar w:fldCharType="end"/>
            </w:r>
          </w:hyperlink>
        </w:p>
        <w:p w14:paraId="6EAB104E"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76" w:history="1">
            <w:r w:rsidR="00DA6311" w:rsidRPr="00DA6311">
              <w:rPr>
                <w:rStyle w:val="Lienhypertexte"/>
                <w:rFonts w:asciiTheme="minorHAnsi" w:hAnsiTheme="minorHAnsi"/>
                <w:noProof/>
              </w:rPr>
              <w:t>Article 3.7.3 - Dispositif de veille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_Toc25050676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12</w:t>
            </w:r>
            <w:r w:rsidR="00DA6311" w:rsidRPr="00DA6311">
              <w:rPr>
                <w:rFonts w:asciiTheme="minorHAnsi" w:hAnsiTheme="minorHAnsi"/>
                <w:noProof/>
                <w:webHidden/>
              </w:rPr>
              <w:fldChar w:fldCharType="end"/>
            </w:r>
          </w:hyperlink>
        </w:p>
        <w:p w14:paraId="339D76E0" w14:textId="77777777" w:rsidR="00DA6311" w:rsidRDefault="009366DB" w:rsidRPr="00DA6311">
          <w:pPr>
            <w:pStyle w:val="TM3"/>
            <w:tabs>
              <w:tab w:leader="dot" w:pos="8494" w:val="right"/>
            </w:tabs>
            <w:rPr>
              <w:rFonts w:asciiTheme="minorHAnsi" w:cstheme="minorBidi" w:eastAsiaTheme="minorEastAsia" w:hAnsiTheme="minorHAnsi"/>
              <w:noProof/>
              <w:szCs w:val="22"/>
            </w:rPr>
          </w:pPr>
          <w:hyperlink w:anchor="_Toc25050677" w:history="1">
            <w:r w:rsidR="00DA6311" w:rsidRPr="00DA6311">
              <w:rPr>
                <w:rStyle w:val="Lienhypertexte"/>
                <w:rFonts w:asciiTheme="minorHAnsi" w:hAnsiTheme="minorHAnsi"/>
                <w:noProof/>
              </w:rPr>
              <w:t>Article 3.7.4 - Entretiens annuels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_Toc25050677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12</w:t>
            </w:r>
            <w:r w:rsidR="00DA6311" w:rsidRPr="00DA6311">
              <w:rPr>
                <w:rFonts w:asciiTheme="minorHAnsi" w:hAnsiTheme="minorHAnsi"/>
                <w:noProof/>
                <w:webHidden/>
              </w:rPr>
              <w:fldChar w:fldCharType="end"/>
            </w:r>
          </w:hyperlink>
        </w:p>
        <w:p w14:paraId="3AE630A3"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8" w:history="1">
            <w:r w:rsidR="00DA6311" w:rsidRPr="00DA6311">
              <w:rPr>
                <w:rStyle w:val="Lienhypertexte"/>
                <w:rFonts w:asciiTheme="minorHAnsi" w:hAnsiTheme="minorHAnsi"/>
                <w:noProof/>
              </w:rPr>
              <w:t>ARTICLE 3.8 - REMUNERATION FORFAITAIRE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_Toc25050678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13</w:t>
            </w:r>
            <w:r w:rsidR="00DA6311" w:rsidRPr="00DA6311">
              <w:rPr>
                <w:rFonts w:asciiTheme="minorHAnsi" w:hAnsiTheme="minorHAnsi"/>
                <w:noProof/>
                <w:webHidden/>
              </w:rPr>
              <w:fldChar w:fldCharType="end"/>
            </w:r>
          </w:hyperlink>
        </w:p>
        <w:p w14:paraId="2BE4BF13"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79" w:history="1">
            <w:r w:rsidR="00DA6311" w:rsidRPr="00DA6311">
              <w:rPr>
                <w:rStyle w:val="Lienhypertexte"/>
                <w:rFonts w:asciiTheme="minorHAnsi" w:hAnsiTheme="minorHAnsi"/>
                <w:noProof/>
              </w:rPr>
              <w:t>ARTICLE 3.9 - CONCLUSION D’UNE CONVENTION INDIVIDUELLE DE FORFAIT EN JOURS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_Toc25050679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13</w:t>
            </w:r>
            <w:r w:rsidR="00DA6311" w:rsidRPr="00DA6311">
              <w:rPr>
                <w:rFonts w:asciiTheme="minorHAnsi" w:hAnsiTheme="minorHAnsi"/>
                <w:noProof/>
                <w:webHidden/>
              </w:rPr>
              <w:fldChar w:fldCharType="end"/>
            </w:r>
          </w:hyperlink>
        </w:p>
        <w:p w14:paraId="0182F7ED"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0" w:history="1">
            <w:r w:rsidR="00DA6311" w:rsidRPr="00DA6311">
              <w:rPr>
                <w:rStyle w:val="Lienhypertexte"/>
                <w:rFonts w:asciiTheme="minorHAnsi" w:hAnsiTheme="minorHAnsi"/>
                <w:noProof/>
              </w:rPr>
              <w:t>ARTICLE 3.10 - MODALITES DU DROIT A LA DECONNEXION</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_Toc25050680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14</w:t>
            </w:r>
            <w:r w:rsidR="00DA6311" w:rsidRPr="00DA6311">
              <w:rPr>
                <w:rFonts w:asciiTheme="minorHAnsi" w:hAnsiTheme="minorHAnsi"/>
                <w:noProof/>
                <w:webHidden/>
              </w:rPr>
              <w:fldChar w:fldCharType="end"/>
            </w:r>
          </w:hyperlink>
        </w:p>
        <w:p w14:paraId="186DDF2B" w14:textId="77777777" w:rsidR="00DA6311" w:rsidRDefault="009366DB" w:rsidRPr="00DA6311">
          <w:pPr>
            <w:pStyle w:val="TM1"/>
            <w:tabs>
              <w:tab w:leader="dot" w:pos="8494" w:val="right"/>
            </w:tabs>
            <w:rPr>
              <w:rFonts w:asciiTheme="minorHAnsi" w:cstheme="minorBidi" w:eastAsiaTheme="minorEastAsia" w:hAnsiTheme="minorHAnsi"/>
              <w:noProof/>
              <w:szCs w:val="22"/>
            </w:rPr>
          </w:pPr>
          <w:hyperlink w:anchor="_Toc25050681" w:history="1">
            <w:r w:rsidR="00DA6311" w:rsidRPr="00DA6311">
              <w:rPr>
                <w:rStyle w:val="Lienhypertexte"/>
                <w:rFonts w:asciiTheme="minorHAnsi" w:hAnsiTheme="minorHAnsi"/>
                <w:noProof/>
              </w:rPr>
              <w:t>PARTIE 4 : REGIME DES HEURES SUPPLEMENTAIRES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_Toc25050681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15</w:t>
            </w:r>
            <w:r w:rsidR="00DA6311" w:rsidRPr="00DA6311">
              <w:rPr>
                <w:rFonts w:asciiTheme="minorHAnsi" w:hAnsiTheme="minorHAnsi"/>
                <w:noProof/>
                <w:webHidden/>
              </w:rPr>
              <w:fldChar w:fldCharType="end"/>
            </w:r>
          </w:hyperlink>
        </w:p>
        <w:p w14:paraId="4A174492"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2" w:history="1">
            <w:r w:rsidR="00DA6311" w:rsidRPr="00DA6311">
              <w:rPr>
                <w:rStyle w:val="Lienhypertexte"/>
                <w:rFonts w:asciiTheme="minorHAnsi" w:hAnsiTheme="minorHAnsi"/>
                <w:noProof/>
              </w:rPr>
              <w:t>ARTICLE 4.1 -  MAJORATION DES HEURES SUPPLEMENTAIRES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_Toc25050682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15</w:t>
            </w:r>
            <w:r w:rsidR="00DA6311" w:rsidRPr="00DA6311">
              <w:rPr>
                <w:rFonts w:asciiTheme="minorHAnsi" w:hAnsiTheme="minorHAnsi"/>
                <w:noProof/>
                <w:webHidden/>
              </w:rPr>
              <w:fldChar w:fldCharType="end"/>
            </w:r>
          </w:hyperlink>
        </w:p>
        <w:p w14:paraId="79AE731C"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3" w:history="1">
            <w:r w:rsidR="00DA6311" w:rsidRPr="00DA6311">
              <w:rPr>
                <w:rStyle w:val="Lienhypertexte"/>
                <w:rFonts w:asciiTheme="minorHAnsi" w:hAnsiTheme="minorHAnsi"/>
                <w:noProof/>
              </w:rPr>
              <w:t>ARTICLE 4.2 - REPOS COMPENSATEUR DE REMPLACEMENT</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_Toc25050683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15</w:t>
            </w:r>
            <w:r w:rsidR="00DA6311" w:rsidRPr="00DA6311">
              <w:rPr>
                <w:rFonts w:asciiTheme="minorHAnsi" w:hAnsiTheme="minorHAnsi"/>
                <w:noProof/>
                <w:webHidden/>
              </w:rPr>
              <w:fldChar w:fldCharType="end"/>
            </w:r>
          </w:hyperlink>
        </w:p>
        <w:p w14:paraId="3482E811"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4" w:history="1">
            <w:r w:rsidR="00DA6311" w:rsidRPr="00DA6311">
              <w:rPr>
                <w:rStyle w:val="Lienhypertexte"/>
                <w:rFonts w:asciiTheme="minorHAnsi" w:hAnsiTheme="minorHAnsi"/>
                <w:noProof/>
              </w:rPr>
              <w:t>ARTICLE 4.3 - CONTINGENT ANNUEL</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_Toc25050684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15</w:t>
            </w:r>
            <w:r w:rsidR="00DA6311" w:rsidRPr="00DA6311">
              <w:rPr>
                <w:rFonts w:asciiTheme="minorHAnsi" w:hAnsiTheme="minorHAnsi"/>
                <w:noProof/>
                <w:webHidden/>
              </w:rPr>
              <w:fldChar w:fldCharType="end"/>
            </w:r>
          </w:hyperlink>
        </w:p>
        <w:p w14:paraId="1D0DA76C" w14:textId="77777777" w:rsidR="00DA6311" w:rsidRDefault="009366DB" w:rsidRPr="00DA6311">
          <w:pPr>
            <w:pStyle w:val="TM1"/>
            <w:tabs>
              <w:tab w:leader="dot" w:pos="8494" w:val="right"/>
            </w:tabs>
            <w:rPr>
              <w:rFonts w:asciiTheme="minorHAnsi" w:cstheme="minorBidi" w:eastAsiaTheme="minorEastAsia" w:hAnsiTheme="minorHAnsi"/>
              <w:noProof/>
              <w:szCs w:val="22"/>
            </w:rPr>
          </w:pPr>
          <w:hyperlink w:anchor="_Toc25050685" w:history="1">
            <w:r w:rsidR="00DA6311" w:rsidRPr="00DA6311">
              <w:rPr>
                <w:rStyle w:val="Lienhypertexte"/>
                <w:rFonts w:asciiTheme="minorHAnsi" w:hAnsiTheme="minorHAnsi"/>
                <w:noProof/>
              </w:rPr>
              <w:t>PARTIE 5 : DISPOSITIONS FINALES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_Toc25050685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16</w:t>
            </w:r>
            <w:r w:rsidR="00DA6311" w:rsidRPr="00DA6311">
              <w:rPr>
                <w:rFonts w:asciiTheme="minorHAnsi" w:hAnsiTheme="minorHAnsi"/>
                <w:noProof/>
                <w:webHidden/>
              </w:rPr>
              <w:fldChar w:fldCharType="end"/>
            </w:r>
          </w:hyperlink>
        </w:p>
        <w:p w14:paraId="2FDCAC82"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6" w:history="1">
            <w:r w:rsidR="00DA6311" w:rsidRPr="00DA6311">
              <w:rPr>
                <w:rStyle w:val="Lienhypertexte"/>
                <w:rFonts w:asciiTheme="minorHAnsi" w:hAnsiTheme="minorHAnsi"/>
                <w:noProof/>
              </w:rPr>
              <w:t>ARTICLE 5.1 - DUREE DE L’ACCORD</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_Toc25050686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16</w:t>
            </w:r>
            <w:r w:rsidR="00DA6311" w:rsidRPr="00DA6311">
              <w:rPr>
                <w:rFonts w:asciiTheme="minorHAnsi" w:hAnsiTheme="minorHAnsi"/>
                <w:noProof/>
                <w:webHidden/>
              </w:rPr>
              <w:fldChar w:fldCharType="end"/>
            </w:r>
          </w:hyperlink>
        </w:p>
        <w:p w14:paraId="3FD2BBA3"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7" w:history="1">
            <w:r w:rsidR="00DA6311" w:rsidRPr="00DA6311">
              <w:rPr>
                <w:rStyle w:val="Lienhypertexte"/>
                <w:rFonts w:asciiTheme="minorHAnsi" w:hAnsiTheme="minorHAnsi"/>
                <w:noProof/>
              </w:rPr>
              <w:t>ARTICLE 5.2 - SUBSTITUTION AUX ACCORDS DE BRANCHE, ACCORDS COLLECTIFS, USAGES ET DECISIONS UNILATERALES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_Toc25050687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16</w:t>
            </w:r>
            <w:r w:rsidR="00DA6311" w:rsidRPr="00DA6311">
              <w:rPr>
                <w:rFonts w:asciiTheme="minorHAnsi" w:hAnsiTheme="minorHAnsi"/>
                <w:noProof/>
                <w:webHidden/>
              </w:rPr>
              <w:fldChar w:fldCharType="end"/>
            </w:r>
          </w:hyperlink>
        </w:p>
        <w:p w14:paraId="12752FD7"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8" w:history="1">
            <w:r w:rsidR="00DA6311" w:rsidRPr="00DA6311">
              <w:rPr>
                <w:rStyle w:val="Lienhypertexte"/>
                <w:rFonts w:asciiTheme="minorHAnsi" w:hAnsiTheme="minorHAnsi"/>
                <w:noProof/>
              </w:rPr>
              <w:t>ARTICLE 5.3  - FORMALITES DE DEPOT ET DE PUBLICITE</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_Toc25050688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16</w:t>
            </w:r>
            <w:r w:rsidR="00DA6311" w:rsidRPr="00DA6311">
              <w:rPr>
                <w:rFonts w:asciiTheme="minorHAnsi" w:hAnsiTheme="minorHAnsi"/>
                <w:noProof/>
                <w:webHidden/>
              </w:rPr>
              <w:fldChar w:fldCharType="end"/>
            </w:r>
          </w:hyperlink>
        </w:p>
        <w:p w14:paraId="34B8F37E"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89" w:history="1">
            <w:r w:rsidR="00DA6311" w:rsidRPr="00DA6311">
              <w:rPr>
                <w:rStyle w:val="Lienhypertexte"/>
                <w:rFonts w:asciiTheme="minorHAnsi" w:hAnsiTheme="minorHAnsi"/>
                <w:noProof/>
              </w:rPr>
              <w:t>ARTICLE 5.4  - REVISION DE L’ACCORD</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_Toc25050689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16</w:t>
            </w:r>
            <w:r w:rsidR="00DA6311" w:rsidRPr="00DA6311">
              <w:rPr>
                <w:rFonts w:asciiTheme="minorHAnsi" w:hAnsiTheme="minorHAnsi"/>
                <w:noProof/>
                <w:webHidden/>
              </w:rPr>
              <w:fldChar w:fldCharType="end"/>
            </w:r>
          </w:hyperlink>
        </w:p>
        <w:p w14:paraId="3661FEF1"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90" w:history="1">
            <w:r w:rsidR="00DA6311" w:rsidRPr="00DA6311">
              <w:rPr>
                <w:rStyle w:val="Lienhypertexte"/>
                <w:rFonts w:asciiTheme="minorHAnsi" w:hAnsiTheme="minorHAnsi"/>
                <w:noProof/>
              </w:rPr>
              <w:t>ARTICLE 5.5 - MODIFICATIONS LEGALES OU REGLEMENTAIRES SIGNIFICATIVES</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_Toc25050690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17</w:t>
            </w:r>
            <w:r w:rsidR="00DA6311" w:rsidRPr="00DA6311">
              <w:rPr>
                <w:rFonts w:asciiTheme="minorHAnsi" w:hAnsiTheme="minorHAnsi"/>
                <w:noProof/>
                <w:webHidden/>
              </w:rPr>
              <w:fldChar w:fldCharType="end"/>
            </w:r>
          </w:hyperlink>
        </w:p>
        <w:p w14:paraId="687E390B" w14:textId="77777777" w:rsidR="00DA6311" w:rsidRDefault="009366DB" w:rsidRPr="00DA6311">
          <w:pPr>
            <w:pStyle w:val="TM2"/>
            <w:tabs>
              <w:tab w:leader="dot" w:pos="8494" w:val="right"/>
            </w:tabs>
            <w:rPr>
              <w:rFonts w:asciiTheme="minorHAnsi" w:cstheme="minorBidi" w:eastAsiaTheme="minorEastAsia" w:hAnsiTheme="minorHAnsi"/>
              <w:noProof/>
              <w:szCs w:val="22"/>
            </w:rPr>
          </w:pPr>
          <w:hyperlink w:anchor="_Toc25050691" w:history="1">
            <w:r w:rsidR="00DA6311" w:rsidRPr="00DA6311">
              <w:rPr>
                <w:rStyle w:val="Lienhypertexte"/>
                <w:rFonts w:asciiTheme="minorHAnsi" w:hAnsiTheme="minorHAnsi"/>
                <w:noProof/>
              </w:rPr>
              <w:t>ARTICLE  5.6 - DENONCIATION DE L’ACCORD</w:t>
            </w:r>
            <w:r w:rsidR="00DA6311" w:rsidRPr="00DA6311">
              <w:rPr>
                <w:rFonts w:asciiTheme="minorHAnsi" w:hAnsiTheme="minorHAnsi"/>
                <w:noProof/>
                <w:webHidden/>
              </w:rPr>
              <w:tab/>
            </w:r>
            <w:r w:rsidR="00DA6311" w:rsidRPr="00DA6311">
              <w:rPr>
                <w:rFonts w:asciiTheme="minorHAnsi" w:hAnsiTheme="minorHAnsi"/>
                <w:noProof/>
                <w:webHidden/>
              </w:rPr>
              <w:fldChar w:fldCharType="begin"/>
            </w:r>
            <w:r w:rsidR="00DA6311" w:rsidRPr="00DA6311">
              <w:rPr>
                <w:rFonts w:asciiTheme="minorHAnsi" w:hAnsiTheme="minorHAnsi"/>
                <w:noProof/>
                <w:webHidden/>
              </w:rPr>
              <w:instrText xml:space="preserve"> PAGEREF _Toc25050691 \h </w:instrText>
            </w:r>
            <w:r w:rsidR="00DA6311" w:rsidRPr="00DA6311">
              <w:rPr>
                <w:rFonts w:asciiTheme="minorHAnsi" w:hAnsiTheme="minorHAnsi"/>
                <w:noProof/>
                <w:webHidden/>
              </w:rPr>
            </w:r>
            <w:r w:rsidR="00DA6311" w:rsidRPr="00DA6311">
              <w:rPr>
                <w:rFonts w:asciiTheme="minorHAnsi" w:hAnsiTheme="minorHAnsi"/>
                <w:noProof/>
                <w:webHidden/>
              </w:rPr>
              <w:fldChar w:fldCharType="separate"/>
            </w:r>
            <w:r w:rsidR="00222908">
              <w:rPr>
                <w:rFonts w:asciiTheme="minorHAnsi" w:hAnsiTheme="minorHAnsi"/>
                <w:noProof/>
                <w:webHidden/>
              </w:rPr>
              <w:t>17</w:t>
            </w:r>
            <w:r w:rsidR="00DA6311" w:rsidRPr="00DA6311">
              <w:rPr>
                <w:rFonts w:asciiTheme="minorHAnsi" w:hAnsiTheme="minorHAnsi"/>
                <w:noProof/>
                <w:webHidden/>
              </w:rPr>
              <w:fldChar w:fldCharType="end"/>
            </w:r>
          </w:hyperlink>
        </w:p>
        <w:p w14:paraId="4D5F3E80" w14:textId="77777777" w:rsidR="004531D1" w:rsidRDefault="004531D1" w:rsidRPr="004918A0">
          <w:pPr>
            <w:rPr>
              <w:rFonts w:asciiTheme="minorHAnsi" w:hAnsiTheme="minorHAnsi"/>
              <w:b/>
            </w:rPr>
          </w:pPr>
          <w:r w:rsidRPr="00DA6311">
            <w:rPr>
              <w:rFonts w:asciiTheme="minorHAnsi" w:hAnsiTheme="minorHAnsi"/>
              <w:b/>
              <w:bCs/>
              <w:sz w:val="24"/>
              <w:szCs w:val="24"/>
            </w:rPr>
            <w:fldChar w:fldCharType="end"/>
          </w:r>
        </w:p>
      </w:sdtContent>
    </w:sdt>
    <w:p w14:paraId="59ED96BB" w14:textId="77777777" w:rsidR="00E9379D" w:rsidRDefault="00E9379D" w:rsidRPr="004918A0">
      <w:pPr>
        <w:spacing w:line="240" w:lineRule="auto"/>
        <w:jc w:val="left"/>
        <w:rPr>
          <w:rFonts w:asciiTheme="minorHAnsi" w:hAnsiTheme="minorHAnsi"/>
          <w:b/>
          <w:kern w:val="28"/>
          <w:sz w:val="28"/>
          <w:szCs w:val="28"/>
        </w:rPr>
      </w:pPr>
      <w:r w:rsidRPr="004918A0">
        <w:rPr>
          <w:rFonts w:asciiTheme="minorHAnsi" w:hAnsiTheme="minorHAnsi"/>
        </w:rPr>
        <w:br w:type="page"/>
      </w:r>
    </w:p>
    <w:p w14:paraId="0ABC62CC" w14:textId="77777777" w:rsidP="00AC4BA4" w:rsidR="00DD30AC" w:rsidRDefault="00AC4BA4" w:rsidRPr="00DD30AC">
      <w:pPr>
        <w:pStyle w:val="Titre1"/>
      </w:pPr>
      <w:bookmarkStart w:id="0" w:name="_Toc25050653"/>
      <w:r>
        <w:lastRenderedPageBreak/>
        <w:t>PARTIE 1 : CHAMP D’APPLICATION ET OBJET</w:t>
      </w:r>
      <w:bookmarkEnd w:id="0"/>
      <w:r>
        <w:t xml:space="preserve"> </w:t>
      </w:r>
    </w:p>
    <w:p w14:paraId="7826DDEF" w14:textId="77777777" w:rsidP="00DD30AC" w:rsidR="00DD30AC" w:rsidRDefault="00DD30AC" w:rsidRPr="00DD30AC">
      <w:pPr>
        <w:pStyle w:val="Pieddepage"/>
        <w:tabs>
          <w:tab w:pos="4536" w:val="clear"/>
          <w:tab w:pos="9072" w:val="clear"/>
        </w:tabs>
        <w:rPr>
          <w:rFonts w:asciiTheme="minorHAnsi" w:hAnsiTheme="minorHAnsi"/>
        </w:rPr>
      </w:pPr>
    </w:p>
    <w:p w14:paraId="061D1203" w14:textId="77777777" w:rsidP="00AC4BA4" w:rsidR="00DD30AC" w:rsidRDefault="00DD30AC" w:rsidRPr="003E3BBC">
      <w:pPr>
        <w:pStyle w:val="Titre2"/>
      </w:pPr>
      <w:bookmarkStart w:id="1" w:name="_Toc25050654"/>
      <w:r w:rsidRPr="003E3BBC">
        <w:t>Article 1.1 </w:t>
      </w:r>
      <w:r w:rsidR="003E3BBC">
        <w:t>-</w:t>
      </w:r>
      <w:r w:rsidRPr="003E3BBC">
        <w:t xml:space="preserve"> Champ d’application</w:t>
      </w:r>
      <w:bookmarkEnd w:id="1"/>
    </w:p>
    <w:p w14:paraId="2448BE0E" w14:textId="77777777" w:rsidP="00DD30AC" w:rsidR="00DD30AC" w:rsidRDefault="00DD30AC" w:rsidRPr="003E3BBC">
      <w:pPr>
        <w:rPr>
          <w:rFonts w:asciiTheme="minorHAnsi" w:hAnsiTheme="minorHAnsi"/>
          <w:sz w:val="24"/>
          <w:szCs w:val="24"/>
          <w:u w:val="single"/>
        </w:rPr>
      </w:pPr>
    </w:p>
    <w:p w14:paraId="15AFE512" w14:textId="77777777" w:rsidP="00DD30AC" w:rsidR="00DD30AC" w:rsidRDefault="00DD30AC" w:rsidRPr="003E3BBC">
      <w:pPr>
        <w:rPr>
          <w:rFonts w:asciiTheme="minorHAnsi" w:hAnsiTheme="minorHAnsi"/>
          <w:sz w:val="24"/>
          <w:szCs w:val="24"/>
        </w:rPr>
      </w:pPr>
      <w:r w:rsidRPr="003E3BBC">
        <w:rPr>
          <w:rFonts w:asciiTheme="minorHAnsi" w:hAnsiTheme="minorHAnsi"/>
          <w:sz w:val="24"/>
          <w:szCs w:val="24"/>
        </w:rPr>
        <w:t xml:space="preserve">Le présent accord concerne tous les salariés de l’entreprise, à l’exception des VRP et des cadres dirigeants (article L 3111-2 du code du travail).  </w:t>
      </w:r>
    </w:p>
    <w:p w14:paraId="17F3B00B" w14:textId="77777777" w:rsidP="00DD30AC" w:rsidR="00DD30AC" w:rsidRDefault="00DD30AC" w:rsidRPr="003E3BBC">
      <w:pPr>
        <w:rPr>
          <w:rFonts w:asciiTheme="minorHAnsi" w:hAnsiTheme="minorHAnsi"/>
          <w:sz w:val="24"/>
          <w:szCs w:val="24"/>
        </w:rPr>
      </w:pPr>
    </w:p>
    <w:p w14:paraId="7AB55AED" w14:textId="77777777" w:rsidP="00AC4BA4" w:rsidR="00DD30AC" w:rsidRDefault="00DD30AC" w:rsidRPr="003E3BBC">
      <w:pPr>
        <w:pStyle w:val="Titre2"/>
      </w:pPr>
      <w:bookmarkStart w:id="2" w:name="_Toc25050655"/>
      <w:r w:rsidRPr="003E3BBC">
        <w:t>Article 1.2 </w:t>
      </w:r>
      <w:r w:rsidR="003E3BBC">
        <w:t>-</w:t>
      </w:r>
      <w:r w:rsidRPr="003E3BBC">
        <w:t xml:space="preserve"> Objet</w:t>
      </w:r>
      <w:bookmarkEnd w:id="2"/>
    </w:p>
    <w:p w14:paraId="1A6E3A80" w14:textId="77777777" w:rsidP="00DD30AC" w:rsidR="00DD30AC" w:rsidRDefault="00DD30AC" w:rsidRPr="003E3BBC">
      <w:pPr>
        <w:rPr>
          <w:rFonts w:asciiTheme="minorHAnsi" w:hAnsiTheme="minorHAnsi"/>
          <w:sz w:val="24"/>
          <w:szCs w:val="24"/>
        </w:rPr>
      </w:pPr>
    </w:p>
    <w:p w14:paraId="11C6F27B" w14:textId="77777777" w:rsidP="00DD30AC" w:rsidR="00DD30AC" w:rsidRDefault="00DD30AC" w:rsidRPr="00B269BD">
      <w:pPr>
        <w:rPr>
          <w:rFonts w:asciiTheme="minorHAnsi" w:hAnsiTheme="minorHAnsi"/>
          <w:sz w:val="24"/>
          <w:szCs w:val="24"/>
        </w:rPr>
      </w:pPr>
      <w:r w:rsidRPr="003E3BBC">
        <w:rPr>
          <w:rFonts w:asciiTheme="minorHAnsi" w:hAnsiTheme="minorHAnsi"/>
          <w:sz w:val="24"/>
          <w:szCs w:val="24"/>
        </w:rPr>
        <w:t xml:space="preserve">Le présent accord a pour objet de déterminer les modalités d’aménagement du temps de travail applicables aux salariés de la société ALTEARE, étant précisé que la durée </w:t>
      </w:r>
      <w:r w:rsidRPr="00B269BD">
        <w:rPr>
          <w:rFonts w:asciiTheme="minorHAnsi" w:hAnsiTheme="minorHAnsi"/>
          <w:sz w:val="24"/>
          <w:szCs w:val="24"/>
        </w:rPr>
        <w:t>collective de travail au sein de l’entreprise est égale à la durée légale.</w:t>
      </w:r>
    </w:p>
    <w:p w14:paraId="18511215" w14:textId="77777777" w:rsidP="00DD30AC" w:rsidR="00DD30AC" w:rsidRDefault="00DD30AC" w:rsidRPr="00B269BD">
      <w:pPr>
        <w:rPr>
          <w:rFonts w:asciiTheme="minorHAnsi" w:hAnsiTheme="minorHAnsi"/>
          <w:sz w:val="24"/>
          <w:szCs w:val="24"/>
        </w:rPr>
      </w:pPr>
    </w:p>
    <w:p w14:paraId="792F6859" w14:textId="77777777" w:rsidP="00DD30AC" w:rsidR="00DD30AC" w:rsidRDefault="00DD30AC" w:rsidRPr="00B269BD">
      <w:pPr>
        <w:rPr>
          <w:rFonts w:asciiTheme="minorHAnsi" w:hAnsiTheme="minorHAnsi"/>
          <w:sz w:val="24"/>
          <w:szCs w:val="24"/>
        </w:rPr>
      </w:pPr>
      <w:r w:rsidRPr="00B269BD">
        <w:rPr>
          <w:rFonts w:asciiTheme="minorHAnsi" w:hAnsiTheme="minorHAnsi"/>
          <w:sz w:val="24"/>
          <w:szCs w:val="24"/>
        </w:rPr>
        <w:t>Les parties souhaitent, par le présent accord mettre en place un aménagement du temps de travail sur l’année en application de l’article L.3121-44 du code du travail ainsi que des conventions de forfait annuel en jours</w:t>
      </w:r>
      <w:r w:rsidR="002824FD" w:rsidRPr="00B269BD">
        <w:rPr>
          <w:rFonts w:asciiTheme="minorHAnsi" w:hAnsiTheme="minorHAnsi"/>
          <w:sz w:val="24"/>
          <w:szCs w:val="24"/>
        </w:rPr>
        <w:t xml:space="preserve"> en application de l’article L.3121-64 du Code du travail</w:t>
      </w:r>
      <w:r w:rsidRPr="00B269BD">
        <w:rPr>
          <w:rFonts w:asciiTheme="minorHAnsi" w:hAnsiTheme="minorHAnsi"/>
          <w:sz w:val="24"/>
          <w:szCs w:val="24"/>
        </w:rPr>
        <w:t>.</w:t>
      </w:r>
    </w:p>
    <w:p w14:paraId="2AC30B6E" w14:textId="77777777" w:rsidP="00DD30AC" w:rsidR="00DD30AC" w:rsidRDefault="00DD30AC" w:rsidRPr="003E3BBC">
      <w:pPr>
        <w:rPr>
          <w:rFonts w:asciiTheme="minorHAnsi" w:hAnsiTheme="minorHAnsi"/>
          <w:sz w:val="24"/>
          <w:szCs w:val="24"/>
        </w:rPr>
      </w:pPr>
    </w:p>
    <w:p w14:paraId="179A406C" w14:textId="77777777" w:rsidP="00DA6311" w:rsidR="00DD30AC" w:rsidRDefault="00DD30AC" w:rsidRPr="00DA6311">
      <w:pPr>
        <w:pStyle w:val="Corpsdetexte2"/>
        <w:rPr>
          <w:rFonts w:asciiTheme="minorHAnsi" w:hAnsiTheme="minorHAnsi"/>
        </w:rPr>
      </w:pPr>
      <w:r w:rsidRPr="00DA6311">
        <w:rPr>
          <w:rFonts w:asciiTheme="minorHAnsi" w:hAnsiTheme="minorHAnsi"/>
        </w:rPr>
        <w:t>Ces modalités d’aménagement du temps de travail viennent compléter toutes celles prévues par la loi et les accords de branche auxquelles l’entreprise peut recourir par ailleurs.</w:t>
      </w:r>
    </w:p>
    <w:p w14:paraId="13A63153" w14:textId="77777777" w:rsidP="00DD30AC" w:rsidR="00200E3C" w:rsidRDefault="00200E3C" w:rsidRPr="003E3BBC">
      <w:pPr>
        <w:rPr>
          <w:rFonts w:asciiTheme="minorHAnsi" w:hAnsiTheme="minorHAnsi"/>
          <w:sz w:val="24"/>
          <w:szCs w:val="24"/>
        </w:rPr>
      </w:pPr>
    </w:p>
    <w:p w14:paraId="69BEF891" w14:textId="77777777" w:rsidP="002824FD" w:rsidR="00200E3C" w:rsidRDefault="00192D3F" w:rsidRPr="002824FD">
      <w:pPr>
        <w:pStyle w:val="Corpsdetexte2"/>
        <w:rPr>
          <w:rFonts w:asciiTheme="minorHAnsi" w:hAnsiTheme="minorHAnsi"/>
        </w:rPr>
      </w:pPr>
      <w:r w:rsidRPr="002824FD">
        <w:rPr>
          <w:rFonts w:asciiTheme="minorHAnsi" w:hAnsiTheme="minorHAnsi"/>
        </w:rPr>
        <w:t xml:space="preserve">Afin de tenir compte des impératifs liés à l’organisation de l’entreprise, l’employeur aura la possibilité d’appliquer les modes d’aménagement du temps de travail prévus au présent accord ou d’appliquer ceux issus des dispositions légales ou conventionnelles. </w:t>
      </w:r>
    </w:p>
    <w:p w14:paraId="5E52D473" w14:textId="77777777" w:rsidR="005A32E2" w:rsidRDefault="005A32E2" w:rsidRPr="002824FD">
      <w:pPr>
        <w:spacing w:line="240" w:lineRule="auto"/>
        <w:jc w:val="left"/>
        <w:rPr>
          <w:rFonts w:asciiTheme="minorHAnsi" w:hAnsiTheme="minorHAnsi"/>
          <w:b/>
          <w:kern w:val="28"/>
          <w:sz w:val="24"/>
          <w:szCs w:val="24"/>
        </w:rPr>
      </w:pPr>
      <w:r w:rsidRPr="002824FD">
        <w:rPr>
          <w:sz w:val="24"/>
          <w:szCs w:val="24"/>
        </w:rPr>
        <w:br w:type="page"/>
      </w:r>
    </w:p>
    <w:p w14:paraId="2AAD30B2" w14:textId="77777777" w:rsidP="00340519" w:rsidR="008C44C1" w:rsidRDefault="00AC4BA4" w:rsidRPr="00340519">
      <w:pPr>
        <w:pStyle w:val="Titre1"/>
      </w:pPr>
      <w:bookmarkStart w:id="3" w:name="_Toc25050656"/>
      <w:r>
        <w:lastRenderedPageBreak/>
        <w:t>PARTIE 2</w:t>
      </w:r>
      <w:r w:rsidR="008C44C1" w:rsidRPr="00340519">
        <w:t xml:space="preserve"> : AMENAGEMENT DU TEMPS DE TRAVAIL SUR L’ANNEE</w:t>
      </w:r>
      <w:bookmarkEnd w:id="3"/>
    </w:p>
    <w:p w14:paraId="5131EC3D" w14:textId="77777777" w:rsidP="00340519" w:rsidR="00CC3306" w:rsidRDefault="00CC3306">
      <w:pPr>
        <w:pStyle w:val="Titre2"/>
      </w:pPr>
    </w:p>
    <w:p w14:paraId="0340B642" w14:textId="77777777" w:rsidP="00340519" w:rsidR="008C44C1" w:rsidRDefault="00AC4BA4" w:rsidRPr="006E550A">
      <w:pPr>
        <w:pStyle w:val="Titre2"/>
      </w:pPr>
      <w:bookmarkStart w:id="4" w:name="_Toc25050657"/>
      <w:r>
        <w:t>ARTICLE 2</w:t>
      </w:r>
      <w:r w:rsidR="006E550A" w:rsidRPr="006E550A">
        <w:t>.1 -</w:t>
      </w:r>
      <w:r w:rsidR="008C44C1" w:rsidRPr="006E550A">
        <w:t xml:space="preserve"> SALARIES </w:t>
      </w:r>
      <w:r w:rsidR="000F69B6">
        <w:t>CONCERNES</w:t>
      </w:r>
      <w:bookmarkEnd w:id="4"/>
    </w:p>
    <w:p w14:paraId="649CAA23" w14:textId="77777777" w:rsidP="008C44C1" w:rsidR="008C44C1" w:rsidRDefault="008C44C1" w:rsidRPr="008C44C1">
      <w:pPr>
        <w:rPr>
          <w:rFonts w:asciiTheme="minorHAnsi" w:hAnsiTheme="minorHAnsi"/>
          <w:sz w:val="24"/>
          <w:szCs w:val="24"/>
        </w:rPr>
      </w:pPr>
    </w:p>
    <w:p w14:paraId="6937E857" w14:textId="77777777" w:rsidP="008C44C1" w:rsidR="008C44C1" w:rsidRDefault="008C44C1">
      <w:pPr>
        <w:rPr>
          <w:rFonts w:asciiTheme="minorHAnsi" w:hAnsiTheme="minorHAnsi"/>
          <w:sz w:val="24"/>
          <w:szCs w:val="24"/>
        </w:rPr>
      </w:pPr>
      <w:r w:rsidRPr="008C44C1">
        <w:rPr>
          <w:rFonts w:asciiTheme="minorHAnsi" w:hAnsiTheme="minorHAnsi"/>
          <w:sz w:val="24"/>
          <w:szCs w:val="24"/>
        </w:rPr>
        <w:t>Tous les salariés de l’entreprise à temps complet</w:t>
      </w:r>
      <w:r w:rsidR="006A50A4">
        <w:rPr>
          <w:rFonts w:asciiTheme="minorHAnsi" w:hAnsiTheme="minorHAnsi"/>
          <w:sz w:val="24"/>
          <w:szCs w:val="24"/>
        </w:rPr>
        <w:t xml:space="preserve"> </w:t>
      </w:r>
      <w:r w:rsidRPr="008C44C1">
        <w:rPr>
          <w:rFonts w:asciiTheme="minorHAnsi" w:hAnsiTheme="minorHAnsi"/>
          <w:sz w:val="24"/>
          <w:szCs w:val="24"/>
        </w:rPr>
        <w:t>(à l’exception des cadres dirigeants</w:t>
      </w:r>
      <w:r w:rsidR="002824FD">
        <w:rPr>
          <w:rFonts w:asciiTheme="minorHAnsi" w:hAnsiTheme="minorHAnsi"/>
          <w:sz w:val="24"/>
          <w:szCs w:val="24"/>
        </w:rPr>
        <w:t xml:space="preserve">, </w:t>
      </w:r>
      <w:r w:rsidR="002824FD" w:rsidRPr="00B269BD">
        <w:rPr>
          <w:rFonts w:asciiTheme="minorHAnsi" w:hAnsiTheme="minorHAnsi"/>
          <w:sz w:val="24"/>
          <w:szCs w:val="24"/>
        </w:rPr>
        <w:t>des VRP</w:t>
      </w:r>
      <w:r w:rsidRPr="00B269BD">
        <w:rPr>
          <w:rFonts w:asciiTheme="minorHAnsi" w:hAnsiTheme="minorHAnsi"/>
          <w:sz w:val="24"/>
          <w:szCs w:val="24"/>
        </w:rPr>
        <w:t xml:space="preserve"> et </w:t>
      </w:r>
      <w:r w:rsidR="00780FFD" w:rsidRPr="00B269BD">
        <w:rPr>
          <w:rFonts w:asciiTheme="minorHAnsi" w:hAnsiTheme="minorHAnsi"/>
          <w:sz w:val="24"/>
          <w:szCs w:val="24"/>
        </w:rPr>
        <w:t>des cadres en forfait jours</w:t>
      </w:r>
      <w:r w:rsidRPr="00B269BD">
        <w:rPr>
          <w:rFonts w:asciiTheme="minorHAnsi" w:hAnsiTheme="minorHAnsi"/>
          <w:sz w:val="24"/>
          <w:szCs w:val="24"/>
        </w:rPr>
        <w:t xml:space="preserve">) peuvent se voir appliquer le mode </w:t>
      </w:r>
      <w:r w:rsidRPr="008C44C1">
        <w:rPr>
          <w:rFonts w:asciiTheme="minorHAnsi" w:hAnsiTheme="minorHAnsi"/>
          <w:sz w:val="24"/>
          <w:szCs w:val="24"/>
        </w:rPr>
        <w:t>d’aménagement du temps de travail défini par le présent titre, dont la mise en œuvre ne constitue pas une modification du contrat de travail.</w:t>
      </w:r>
    </w:p>
    <w:p w14:paraId="20D94A78" w14:textId="77777777" w:rsidP="008C44C1" w:rsidR="00D5244E" w:rsidRDefault="00D5244E">
      <w:pPr>
        <w:rPr>
          <w:rFonts w:asciiTheme="minorHAnsi" w:hAnsiTheme="minorHAnsi"/>
          <w:sz w:val="24"/>
          <w:szCs w:val="24"/>
        </w:rPr>
      </w:pPr>
    </w:p>
    <w:p w14:paraId="4B0A908B" w14:textId="77777777" w:rsidP="006745AB" w:rsidR="0000452A" w:rsidRDefault="0000452A" w:rsidRPr="006745AB">
      <w:pPr>
        <w:pStyle w:val="Corpsdetexte2"/>
        <w:rPr>
          <w:rFonts w:asciiTheme="minorHAnsi" w:hAnsiTheme="minorHAnsi"/>
        </w:rPr>
      </w:pPr>
      <w:r w:rsidRPr="006745AB">
        <w:rPr>
          <w:rFonts w:asciiTheme="minorHAnsi" w:hAnsiTheme="minorHAnsi"/>
        </w:rPr>
        <w:t>Les salariés à temps partiel, exclus du champ d'application du présent accord, sont employés dans le cadre d'un horaire de travail hebdomadaire ou mensuel, dans les conditions définies dans leur contrat individuel de travail.</w:t>
      </w:r>
    </w:p>
    <w:p w14:paraId="6F58121D" w14:textId="77777777" w:rsidP="00340519" w:rsidR="008C44C1" w:rsidRDefault="00AC4BA4" w:rsidRPr="006745AB">
      <w:pPr>
        <w:pStyle w:val="Titre2"/>
      </w:pPr>
      <w:bookmarkStart w:id="5" w:name="_Toc25050658"/>
      <w:r>
        <w:t>ARTICLE 2</w:t>
      </w:r>
      <w:r w:rsidR="006E550A" w:rsidRPr="006745AB">
        <w:t>.2 -</w:t>
      </w:r>
      <w:r w:rsidR="008C44C1" w:rsidRPr="006745AB">
        <w:t xml:space="preserve"> PERIODE DE REFERENCE</w:t>
      </w:r>
      <w:r w:rsidR="000F69B6" w:rsidRPr="006745AB">
        <w:t xml:space="preserve"> ET DUREE ANNUELLE DU TRAVAIL</w:t>
      </w:r>
      <w:bookmarkEnd w:id="5"/>
    </w:p>
    <w:p w14:paraId="20BBD8C6" w14:textId="77777777" w:rsidP="008C44C1" w:rsidR="008C44C1" w:rsidRDefault="008C44C1" w:rsidRPr="006745AB">
      <w:pPr>
        <w:rPr>
          <w:rFonts w:asciiTheme="minorHAnsi" w:hAnsiTheme="minorHAnsi"/>
          <w:sz w:val="24"/>
          <w:szCs w:val="24"/>
        </w:rPr>
      </w:pPr>
    </w:p>
    <w:p w14:paraId="6177EFAE" w14:textId="77777777" w:rsidP="006745AB" w:rsidR="008C44C1" w:rsidRDefault="008C44C1" w:rsidRPr="006745AB">
      <w:pPr>
        <w:pStyle w:val="Corpsdetexte2"/>
        <w:rPr>
          <w:rFonts w:asciiTheme="minorHAnsi" w:hAnsiTheme="minorHAnsi"/>
        </w:rPr>
      </w:pPr>
      <w:r w:rsidRPr="006745AB">
        <w:rPr>
          <w:rFonts w:asciiTheme="minorHAnsi" w:hAnsiTheme="minorHAnsi"/>
        </w:rPr>
        <w:t>La période de référence retenue pour l’application du présent tit</w:t>
      </w:r>
      <w:r w:rsidR="00780FFD" w:rsidRPr="006745AB">
        <w:rPr>
          <w:rFonts w:asciiTheme="minorHAnsi" w:hAnsiTheme="minorHAnsi"/>
        </w:rPr>
        <w:t xml:space="preserve">re est l’année civile, soit du </w:t>
      </w:r>
      <w:r w:rsidRPr="006745AB">
        <w:rPr>
          <w:rFonts w:asciiTheme="minorHAnsi" w:hAnsiTheme="minorHAnsi"/>
        </w:rPr>
        <w:t>1er janvier au 31 décembre.</w:t>
      </w:r>
    </w:p>
    <w:p w14:paraId="5132D88D" w14:textId="77777777" w:rsidP="008C44C1" w:rsidR="008C44C1" w:rsidRDefault="008C44C1" w:rsidRPr="006745AB">
      <w:pPr>
        <w:rPr>
          <w:rFonts w:asciiTheme="minorHAnsi" w:hAnsiTheme="minorHAnsi"/>
          <w:sz w:val="24"/>
          <w:szCs w:val="24"/>
        </w:rPr>
      </w:pPr>
    </w:p>
    <w:p w14:paraId="26AA7A1B" w14:textId="77777777" w:rsidP="008C44C1" w:rsidR="008C44C1" w:rsidRDefault="008C44C1" w:rsidRPr="006745AB">
      <w:pPr>
        <w:rPr>
          <w:rFonts w:asciiTheme="minorHAnsi" w:hAnsiTheme="minorHAnsi"/>
          <w:sz w:val="24"/>
          <w:szCs w:val="24"/>
        </w:rPr>
      </w:pPr>
      <w:r w:rsidRPr="006745AB">
        <w:rPr>
          <w:rFonts w:asciiTheme="minorHAnsi" w:hAnsiTheme="minorHAnsi"/>
          <w:sz w:val="24"/>
          <w:szCs w:val="24"/>
        </w:rPr>
        <w:t>Par conséquent, la durée légale du travail s’appréciera sur cette période de référence.</w:t>
      </w:r>
    </w:p>
    <w:p w14:paraId="751B3253" w14:textId="77777777" w:rsidP="000F69B6" w:rsidR="000F69B6" w:rsidRDefault="000F69B6" w:rsidRPr="00B269BD">
      <w:pPr>
        <w:rPr>
          <w:rFonts w:asciiTheme="minorHAnsi" w:hAnsiTheme="minorHAnsi"/>
          <w:sz w:val="24"/>
          <w:szCs w:val="24"/>
        </w:rPr>
      </w:pPr>
    </w:p>
    <w:p w14:paraId="2F669629" w14:textId="77777777" w:rsidP="000F69B6" w:rsidR="000F69B6" w:rsidRDefault="000F69B6" w:rsidRPr="00B269BD">
      <w:pPr>
        <w:rPr>
          <w:rFonts w:asciiTheme="minorHAnsi" w:hAnsiTheme="minorHAnsi"/>
          <w:sz w:val="24"/>
          <w:szCs w:val="24"/>
        </w:rPr>
      </w:pPr>
      <w:r w:rsidRPr="00B269BD">
        <w:rPr>
          <w:rFonts w:asciiTheme="minorHAnsi" w:hAnsiTheme="minorHAnsi"/>
          <w:sz w:val="24"/>
          <w:szCs w:val="24"/>
        </w:rPr>
        <w:t>La durée annuelle de travail est fixée à 1.607 heures de travail effectif par an</w:t>
      </w:r>
      <w:r w:rsidR="002824FD" w:rsidRPr="00B269BD">
        <w:rPr>
          <w:rFonts w:asciiTheme="minorHAnsi" w:hAnsiTheme="minorHAnsi"/>
          <w:sz w:val="24"/>
          <w:szCs w:val="24"/>
        </w:rPr>
        <w:t xml:space="preserve"> (journée de solidarité incluse)</w:t>
      </w:r>
      <w:r w:rsidRPr="00B269BD">
        <w:rPr>
          <w:rFonts w:asciiTheme="minorHAnsi" w:hAnsiTheme="minorHAnsi"/>
          <w:sz w:val="24"/>
          <w:szCs w:val="24"/>
        </w:rPr>
        <w:t>.</w:t>
      </w:r>
    </w:p>
    <w:p w14:paraId="0D9B6E0D" w14:textId="77777777" w:rsidP="008C44C1" w:rsidR="008C44C1" w:rsidRDefault="008C44C1">
      <w:pPr>
        <w:rPr>
          <w:rFonts w:asciiTheme="minorHAnsi" w:hAnsiTheme="minorHAnsi"/>
          <w:sz w:val="24"/>
          <w:szCs w:val="24"/>
        </w:rPr>
      </w:pPr>
    </w:p>
    <w:p w14:paraId="1ED9A352" w14:textId="77777777" w:rsidP="00005C9D" w:rsidR="00005C9D" w:rsidRDefault="00AC4BA4" w:rsidRPr="00340519">
      <w:pPr>
        <w:pStyle w:val="Titre2"/>
      </w:pPr>
      <w:bookmarkStart w:id="6" w:name="_Toc25050659"/>
      <w:r>
        <w:t>ARTICLE 2</w:t>
      </w:r>
      <w:r w:rsidR="00005C9D" w:rsidRPr="00340519">
        <w:t>.</w:t>
      </w:r>
      <w:r w:rsidR="00005C9D">
        <w:t>3</w:t>
      </w:r>
      <w:r w:rsidR="00005C9D" w:rsidRPr="00340519">
        <w:t xml:space="preserve"> </w:t>
      </w:r>
      <w:r w:rsidR="003E3BBC">
        <w:t>-</w:t>
      </w:r>
      <w:r w:rsidR="00005C9D" w:rsidRPr="00340519">
        <w:t xml:space="preserve"> </w:t>
      </w:r>
      <w:r w:rsidR="00005C9D">
        <w:t>MODALITES DE MISE EN ŒUVRE</w:t>
      </w:r>
      <w:bookmarkEnd w:id="6"/>
      <w:r w:rsidR="00005C9D">
        <w:t xml:space="preserve"> </w:t>
      </w:r>
    </w:p>
    <w:p w14:paraId="1E5B35EA" w14:textId="77777777" w:rsidP="008C44C1" w:rsidR="005A32E2" w:rsidRDefault="005A32E2">
      <w:pPr>
        <w:rPr>
          <w:rFonts w:asciiTheme="minorHAnsi" w:hAnsiTheme="minorHAnsi"/>
          <w:sz w:val="24"/>
          <w:szCs w:val="24"/>
        </w:rPr>
      </w:pPr>
    </w:p>
    <w:p w14:paraId="2C302388" w14:textId="77777777" w:rsidP="008C44C1" w:rsidR="00BA68BA" w:rsidRDefault="005A32E2">
      <w:pPr>
        <w:rPr>
          <w:rFonts w:asciiTheme="minorHAnsi" w:hAnsiTheme="minorHAnsi"/>
          <w:sz w:val="24"/>
          <w:szCs w:val="24"/>
        </w:rPr>
      </w:pPr>
      <w:r>
        <w:rPr>
          <w:rFonts w:asciiTheme="minorHAnsi" w:hAnsiTheme="minorHAnsi"/>
          <w:sz w:val="24"/>
          <w:szCs w:val="24"/>
        </w:rPr>
        <w:t>La société connait des variations d’activité très importantes, en raison no</w:t>
      </w:r>
      <w:r w:rsidR="00BA68BA">
        <w:rPr>
          <w:rFonts w:asciiTheme="minorHAnsi" w:hAnsiTheme="minorHAnsi"/>
          <w:sz w:val="24"/>
          <w:szCs w:val="24"/>
        </w:rPr>
        <w:t>tamment, des vacances scolaires et</w:t>
      </w:r>
      <w:r>
        <w:rPr>
          <w:rFonts w:asciiTheme="minorHAnsi" w:hAnsiTheme="minorHAnsi"/>
          <w:sz w:val="24"/>
          <w:szCs w:val="24"/>
        </w:rPr>
        <w:t xml:space="preserve"> de la météo</w:t>
      </w:r>
      <w:r w:rsidR="00BA68BA">
        <w:rPr>
          <w:rFonts w:asciiTheme="minorHAnsi" w:hAnsiTheme="minorHAnsi"/>
          <w:sz w:val="24"/>
          <w:szCs w:val="24"/>
        </w:rPr>
        <w:t>.</w:t>
      </w:r>
      <w:r w:rsidR="000F69B6">
        <w:rPr>
          <w:rFonts w:asciiTheme="minorHAnsi" w:hAnsiTheme="minorHAnsi"/>
          <w:sz w:val="24"/>
          <w:szCs w:val="24"/>
        </w:rPr>
        <w:t xml:space="preserve"> Le mode d’aménagement du temps de travail sur l’année </w:t>
      </w:r>
      <w:r w:rsidR="00BA68BA">
        <w:rPr>
          <w:rFonts w:asciiTheme="minorHAnsi" w:hAnsiTheme="minorHAnsi"/>
          <w:sz w:val="24"/>
          <w:szCs w:val="24"/>
        </w:rPr>
        <w:t xml:space="preserve">a pour objet de permettre une adaptation au plus juste entre les besoins de l’activité et le travail des salariés. </w:t>
      </w:r>
    </w:p>
    <w:p w14:paraId="4DCFE3DC" w14:textId="77777777" w:rsidP="008C44C1" w:rsidR="00BA68BA" w:rsidRDefault="00BA68BA" w:rsidRPr="00C20F1D">
      <w:pPr>
        <w:rPr>
          <w:rFonts w:asciiTheme="minorHAnsi" w:hAnsiTheme="minorHAnsi"/>
          <w:sz w:val="24"/>
          <w:szCs w:val="24"/>
        </w:rPr>
      </w:pPr>
    </w:p>
    <w:p w14:paraId="3B654564" w14:textId="77777777" w:rsidP="008C44C1" w:rsidR="00BA68BA" w:rsidRDefault="00BA68BA" w:rsidRPr="00C20F1D">
      <w:pPr>
        <w:rPr>
          <w:rFonts w:asciiTheme="minorHAnsi" w:hAnsiTheme="minorHAnsi"/>
          <w:sz w:val="24"/>
          <w:szCs w:val="24"/>
        </w:rPr>
      </w:pPr>
      <w:r w:rsidRPr="00C20F1D">
        <w:rPr>
          <w:rFonts w:asciiTheme="minorHAnsi" w:hAnsiTheme="minorHAnsi"/>
          <w:sz w:val="24"/>
          <w:szCs w:val="24"/>
        </w:rPr>
        <w:t>Les plannings de travail seront affichés service par service pour une durée d</w:t>
      </w:r>
      <w:r w:rsidR="00B269BD" w:rsidRPr="00C20F1D">
        <w:rPr>
          <w:rFonts w:asciiTheme="minorHAnsi" w:hAnsiTheme="minorHAnsi"/>
          <w:sz w:val="24"/>
          <w:szCs w:val="24"/>
        </w:rPr>
        <w:t>’une semaine</w:t>
      </w:r>
      <w:r w:rsidRPr="00C20F1D">
        <w:rPr>
          <w:rFonts w:asciiTheme="minorHAnsi" w:hAnsiTheme="minorHAnsi"/>
          <w:sz w:val="24"/>
          <w:szCs w:val="24"/>
        </w:rPr>
        <w:t>. Il</w:t>
      </w:r>
      <w:r w:rsidR="00FA1B8A" w:rsidRPr="00C20F1D">
        <w:rPr>
          <w:rFonts w:asciiTheme="minorHAnsi" w:hAnsiTheme="minorHAnsi"/>
          <w:sz w:val="24"/>
          <w:szCs w:val="24"/>
        </w:rPr>
        <w:t>s seront</w:t>
      </w:r>
      <w:r w:rsidRPr="00C20F1D">
        <w:rPr>
          <w:rFonts w:asciiTheme="minorHAnsi" w:hAnsiTheme="minorHAnsi"/>
          <w:sz w:val="24"/>
          <w:szCs w:val="24"/>
        </w:rPr>
        <w:t xml:space="preserve"> affichés au moins</w:t>
      </w:r>
      <w:r w:rsidR="00B269BD" w:rsidRPr="00C20F1D">
        <w:rPr>
          <w:rFonts w:asciiTheme="minorHAnsi" w:hAnsiTheme="minorHAnsi"/>
          <w:sz w:val="24"/>
          <w:szCs w:val="24"/>
        </w:rPr>
        <w:t xml:space="preserve"> une semaine</w:t>
      </w:r>
      <w:r w:rsidRPr="00C20F1D">
        <w:rPr>
          <w:rFonts w:asciiTheme="minorHAnsi" w:hAnsiTheme="minorHAnsi"/>
          <w:sz w:val="24"/>
          <w:szCs w:val="24"/>
        </w:rPr>
        <w:t xml:space="preserve"> à l’avance.</w:t>
      </w:r>
    </w:p>
    <w:p w14:paraId="3723D855" w14:textId="77777777" w:rsidP="008C44C1" w:rsidR="00FA1B8A" w:rsidRDefault="00FA1B8A" w:rsidRPr="00C20F1D">
      <w:pPr>
        <w:rPr>
          <w:rFonts w:asciiTheme="minorHAnsi" w:hAnsiTheme="minorHAnsi"/>
          <w:sz w:val="24"/>
          <w:szCs w:val="24"/>
        </w:rPr>
      </w:pPr>
    </w:p>
    <w:p w14:paraId="752F07E6" w14:textId="77777777" w:rsidP="00E95686" w:rsidR="00BA68BA" w:rsidRDefault="00BA68BA" w:rsidRPr="00C20F1D">
      <w:pPr>
        <w:pStyle w:val="Corpsdetexte2"/>
        <w:rPr>
          <w:rFonts w:asciiTheme="minorHAnsi" w:hAnsiTheme="minorHAnsi"/>
        </w:rPr>
      </w:pPr>
      <w:r w:rsidRPr="00C20F1D">
        <w:rPr>
          <w:rFonts w:asciiTheme="minorHAnsi" w:hAnsiTheme="minorHAnsi"/>
        </w:rPr>
        <w:t>En cas de modifi</w:t>
      </w:r>
      <w:r w:rsidR="00FA1B8A" w:rsidRPr="00C20F1D">
        <w:rPr>
          <w:rFonts w:asciiTheme="minorHAnsi" w:hAnsiTheme="minorHAnsi"/>
        </w:rPr>
        <w:t>cation du planning, que cette modification porte sur la durée du travail ou les horaires</w:t>
      </w:r>
      <w:r w:rsidR="000F69B6" w:rsidRPr="00C20F1D">
        <w:rPr>
          <w:rFonts w:asciiTheme="minorHAnsi" w:hAnsiTheme="minorHAnsi"/>
        </w:rPr>
        <w:t xml:space="preserve"> de travail</w:t>
      </w:r>
      <w:r w:rsidR="00FA1B8A" w:rsidRPr="00C20F1D">
        <w:rPr>
          <w:rFonts w:asciiTheme="minorHAnsi" w:hAnsiTheme="minorHAnsi"/>
        </w:rPr>
        <w:t xml:space="preserve">, le salarié devra en être informé </w:t>
      </w:r>
      <w:r w:rsidR="00B269BD" w:rsidRPr="00C20F1D">
        <w:rPr>
          <w:rFonts w:asciiTheme="minorHAnsi" w:hAnsiTheme="minorHAnsi"/>
        </w:rPr>
        <w:t xml:space="preserve">(notamment par téléphone, mail ou SMS) </w:t>
      </w:r>
      <w:r w:rsidR="00FA1B8A" w:rsidRPr="00C20F1D">
        <w:rPr>
          <w:rFonts w:asciiTheme="minorHAnsi" w:hAnsiTheme="minorHAnsi"/>
        </w:rPr>
        <w:t>au moins trois jours à l’avance par voie d’affichage.</w:t>
      </w:r>
    </w:p>
    <w:p w14:paraId="284EE649" w14:textId="77777777" w:rsidP="008C44C1" w:rsidR="00BE3FC8" w:rsidRDefault="00BE3FC8" w:rsidRPr="00C20F1D">
      <w:pPr>
        <w:rPr>
          <w:rFonts w:asciiTheme="minorHAnsi" w:hAnsiTheme="minorHAnsi"/>
          <w:sz w:val="24"/>
          <w:szCs w:val="24"/>
        </w:rPr>
      </w:pPr>
    </w:p>
    <w:p w14:paraId="75E54F5D" w14:textId="77777777" w:rsidP="008C44C1" w:rsidR="00BE3FC8" w:rsidRDefault="00BE3FC8" w:rsidRPr="00C20F1D">
      <w:pPr>
        <w:rPr>
          <w:rFonts w:asciiTheme="minorHAnsi" w:hAnsiTheme="minorHAnsi"/>
          <w:sz w:val="24"/>
          <w:szCs w:val="24"/>
        </w:rPr>
      </w:pPr>
      <w:r w:rsidRPr="00C20F1D">
        <w:rPr>
          <w:rFonts w:asciiTheme="minorHAnsi" w:hAnsiTheme="minorHAnsi"/>
          <w:sz w:val="24"/>
          <w:szCs w:val="24"/>
        </w:rPr>
        <w:t xml:space="preserve">En cas de nécessité absolue (remplacement de salarié absent, surcroît temporaire de l’activité) ce délai pourra être ramené à </w:t>
      </w:r>
      <w:r w:rsidR="00B269BD" w:rsidRPr="00C20F1D">
        <w:rPr>
          <w:rFonts w:asciiTheme="minorHAnsi" w:hAnsiTheme="minorHAnsi"/>
          <w:sz w:val="24"/>
          <w:szCs w:val="24"/>
        </w:rPr>
        <w:t>1 jour</w:t>
      </w:r>
      <w:r w:rsidRPr="00C20F1D">
        <w:rPr>
          <w:rFonts w:asciiTheme="minorHAnsi" w:hAnsiTheme="minorHAnsi"/>
          <w:sz w:val="24"/>
          <w:szCs w:val="24"/>
        </w:rPr>
        <w:t>.</w:t>
      </w:r>
    </w:p>
    <w:p w14:paraId="7922A29C" w14:textId="77777777" w:rsidP="008C44C1" w:rsidR="00BE3FC8" w:rsidRDefault="00BE3FC8">
      <w:pPr>
        <w:rPr>
          <w:rFonts w:asciiTheme="minorHAnsi" w:hAnsiTheme="minorHAnsi"/>
          <w:sz w:val="24"/>
          <w:szCs w:val="24"/>
        </w:rPr>
      </w:pPr>
    </w:p>
    <w:p w14:paraId="40C53661" w14:textId="77777777" w:rsidP="008C44C1" w:rsidR="00BE3FC8" w:rsidRDefault="00BE3FC8">
      <w:pPr>
        <w:rPr>
          <w:rFonts w:asciiTheme="minorHAnsi" w:hAnsiTheme="minorHAnsi"/>
          <w:sz w:val="24"/>
          <w:szCs w:val="24"/>
        </w:rPr>
      </w:pPr>
      <w:r>
        <w:rPr>
          <w:rFonts w:asciiTheme="minorHAnsi" w:hAnsiTheme="minorHAnsi"/>
          <w:sz w:val="24"/>
          <w:szCs w:val="24"/>
        </w:rPr>
        <w:t>Pour tenir compte des besoins de l’activité, la durée du travail et l’horaire de travail, peuvent</w:t>
      </w:r>
      <w:r w:rsidR="00B83BF9">
        <w:rPr>
          <w:rFonts w:asciiTheme="minorHAnsi" w:hAnsiTheme="minorHAnsi"/>
          <w:sz w:val="24"/>
          <w:szCs w:val="24"/>
        </w:rPr>
        <w:t>,</w:t>
      </w:r>
      <w:r>
        <w:rPr>
          <w:rFonts w:asciiTheme="minorHAnsi" w:hAnsiTheme="minorHAnsi"/>
          <w:sz w:val="24"/>
          <w:szCs w:val="24"/>
        </w:rPr>
        <w:t xml:space="preserve"> dans ce cadre</w:t>
      </w:r>
      <w:r w:rsidR="00B83BF9">
        <w:rPr>
          <w:rFonts w:asciiTheme="minorHAnsi" w:hAnsiTheme="minorHAnsi"/>
          <w:sz w:val="24"/>
          <w:szCs w:val="24"/>
        </w:rPr>
        <w:t>,</w:t>
      </w:r>
      <w:r>
        <w:rPr>
          <w:rFonts w:asciiTheme="minorHAnsi" w:hAnsiTheme="minorHAnsi"/>
          <w:sz w:val="24"/>
          <w:szCs w:val="24"/>
        </w:rPr>
        <w:t xml:space="preserve"> être modifiés à la hausse ou à la baisse.</w:t>
      </w:r>
    </w:p>
    <w:p w14:paraId="68C3FCE1" w14:textId="77777777" w:rsidP="008C44C1" w:rsidR="00192D3F" w:rsidRDefault="00192D3F">
      <w:pPr>
        <w:rPr>
          <w:rFonts w:asciiTheme="minorHAnsi" w:hAnsiTheme="minorHAnsi"/>
          <w:sz w:val="24"/>
          <w:szCs w:val="24"/>
        </w:rPr>
      </w:pPr>
    </w:p>
    <w:p w14:paraId="41C9352E" w14:textId="77777777" w:rsidP="008C44C1" w:rsidR="00192D3F" w:rsidRDefault="00192D3F">
      <w:pPr>
        <w:rPr>
          <w:rFonts w:asciiTheme="minorHAnsi" w:hAnsiTheme="minorHAnsi"/>
          <w:sz w:val="24"/>
          <w:szCs w:val="24"/>
        </w:rPr>
      </w:pPr>
    </w:p>
    <w:p w14:paraId="5F09FFB3" w14:textId="77777777" w:rsidP="006745AB" w:rsidR="006745AB" w:rsidRDefault="006745AB" w:rsidRPr="00580C0B">
      <w:pPr>
        <w:pStyle w:val="Titre2"/>
        <w:spacing w:after="0" w:before="0"/>
      </w:pPr>
      <w:bookmarkStart w:id="7" w:name="_Toc25050660"/>
      <w:r w:rsidRPr="00580C0B">
        <w:lastRenderedPageBreak/>
        <w:t>ARTICLE</w:t>
      </w:r>
      <w:r w:rsidR="00AC4BA4" w:rsidRPr="00580C0B">
        <w:t xml:space="preserve"> 2</w:t>
      </w:r>
      <w:r w:rsidR="003E3BBC" w:rsidRPr="00580C0B">
        <w:t>.4</w:t>
      </w:r>
      <w:r w:rsidRPr="00580C0B">
        <w:t> </w:t>
      </w:r>
      <w:r w:rsidR="003E3BBC" w:rsidRPr="00580C0B">
        <w:t>-</w:t>
      </w:r>
      <w:r w:rsidRPr="00580C0B">
        <w:t xml:space="preserve"> REGIME DES HEURES SUPPLEMENTAIRES</w:t>
      </w:r>
      <w:bookmarkEnd w:id="7"/>
      <w:r w:rsidRPr="00580C0B">
        <w:t xml:space="preserve"> </w:t>
      </w:r>
    </w:p>
    <w:p w14:paraId="1DA355A3" w14:textId="77777777" w:rsidP="008C44C1" w:rsidR="00BA68BA" w:rsidRDefault="00BA68BA" w:rsidRPr="0094201E">
      <w:pPr>
        <w:rPr>
          <w:rFonts w:asciiTheme="minorHAnsi" w:hAnsiTheme="minorHAnsi"/>
          <w:color w:val="FF0000"/>
          <w:sz w:val="24"/>
          <w:szCs w:val="24"/>
        </w:rPr>
      </w:pPr>
    </w:p>
    <w:p w14:paraId="1E191F5D" w14:textId="77777777" w:rsidP="008C44C1" w:rsidR="00B933C1" w:rsidRDefault="00B933C1" w:rsidRPr="001B1B1D">
      <w:pPr>
        <w:rPr>
          <w:rFonts w:asciiTheme="minorHAnsi" w:hAnsiTheme="minorHAnsi"/>
          <w:sz w:val="24"/>
          <w:szCs w:val="24"/>
        </w:rPr>
      </w:pPr>
      <w:r w:rsidRPr="001B1B1D">
        <w:rPr>
          <w:rFonts w:asciiTheme="minorHAnsi" w:hAnsiTheme="minorHAnsi"/>
          <w:sz w:val="24"/>
          <w:szCs w:val="24"/>
        </w:rPr>
        <w:t xml:space="preserve">Les parties au présent accord conviennent que les salariés rempliront </w:t>
      </w:r>
      <w:r w:rsidR="00A641B7" w:rsidRPr="001B1B1D">
        <w:rPr>
          <w:rFonts w:asciiTheme="minorHAnsi" w:hAnsiTheme="minorHAnsi"/>
          <w:sz w:val="24"/>
          <w:szCs w:val="24"/>
        </w:rPr>
        <w:t>chaque semaine une feuille de suivi de leurs heures de travail. Ce document fera apparaître les horaires de début et de fin</w:t>
      </w:r>
      <w:r w:rsidR="0094201E" w:rsidRPr="001B1B1D">
        <w:rPr>
          <w:rFonts w:asciiTheme="minorHAnsi" w:hAnsiTheme="minorHAnsi"/>
          <w:sz w:val="24"/>
          <w:szCs w:val="24"/>
        </w:rPr>
        <w:t xml:space="preserve"> pour chaque journée travaillée</w:t>
      </w:r>
      <w:r w:rsidR="003A0623" w:rsidRPr="001B1B1D">
        <w:rPr>
          <w:rFonts w:asciiTheme="minorHAnsi" w:hAnsiTheme="minorHAnsi"/>
          <w:sz w:val="24"/>
          <w:szCs w:val="24"/>
        </w:rPr>
        <w:t xml:space="preserve">, les horaires des pauses </w:t>
      </w:r>
      <w:r w:rsidR="0094201E" w:rsidRPr="001B1B1D">
        <w:rPr>
          <w:rFonts w:asciiTheme="minorHAnsi" w:hAnsiTheme="minorHAnsi"/>
          <w:sz w:val="24"/>
          <w:szCs w:val="24"/>
        </w:rPr>
        <w:t>et devra être signée par le chef de service.</w:t>
      </w:r>
    </w:p>
    <w:p w14:paraId="44D501C2" w14:textId="77777777" w:rsidP="008C44C1" w:rsidR="0094201E" w:rsidRDefault="0094201E" w:rsidRPr="001B1B1D">
      <w:pPr>
        <w:rPr>
          <w:rFonts w:asciiTheme="minorHAnsi" w:hAnsiTheme="minorHAnsi"/>
          <w:sz w:val="24"/>
          <w:szCs w:val="24"/>
        </w:rPr>
      </w:pPr>
    </w:p>
    <w:p w14:paraId="3AB15A8D" w14:textId="77777777" w:rsidP="008C44C1" w:rsidR="0094201E" w:rsidRDefault="0094201E" w:rsidRPr="001B1B1D">
      <w:pPr>
        <w:rPr>
          <w:rFonts w:asciiTheme="minorHAnsi" w:hAnsiTheme="minorHAnsi"/>
          <w:sz w:val="24"/>
          <w:szCs w:val="24"/>
        </w:rPr>
      </w:pPr>
      <w:r w:rsidRPr="001B1B1D">
        <w:rPr>
          <w:rFonts w:asciiTheme="minorHAnsi" w:hAnsiTheme="minorHAnsi"/>
          <w:sz w:val="24"/>
          <w:szCs w:val="24"/>
        </w:rPr>
        <w:t>Une fois signée par le chef de service, cette feuille de suivi des heures de travail hebdomadaires sera remise au service RH.</w:t>
      </w:r>
    </w:p>
    <w:p w14:paraId="40EB9C5A" w14:textId="77777777" w:rsidP="008C44C1" w:rsidR="0094201E" w:rsidRDefault="0094201E" w:rsidRPr="001B1B1D">
      <w:pPr>
        <w:rPr>
          <w:rFonts w:asciiTheme="minorHAnsi" w:hAnsiTheme="minorHAnsi"/>
          <w:sz w:val="24"/>
          <w:szCs w:val="24"/>
        </w:rPr>
      </w:pPr>
    </w:p>
    <w:p w14:paraId="29DA0D53" w14:textId="77777777" w:rsidP="008C44C1" w:rsidR="0094201E" w:rsidRDefault="0094201E" w:rsidRPr="001B1B1D">
      <w:pPr>
        <w:rPr>
          <w:rFonts w:asciiTheme="minorHAnsi" w:hAnsiTheme="minorHAnsi"/>
          <w:sz w:val="24"/>
          <w:szCs w:val="24"/>
        </w:rPr>
      </w:pPr>
      <w:r w:rsidRPr="001B1B1D">
        <w:rPr>
          <w:rFonts w:asciiTheme="minorHAnsi" w:hAnsiTheme="minorHAnsi"/>
          <w:sz w:val="24"/>
          <w:szCs w:val="24"/>
        </w:rPr>
        <w:t>Le service RH complète et actualise alors un tableau de suivi du temps de travail faisant apparaître le nombre d’heures travaillées depuis le début de la période. Ce tableau est affiché au sein des différents services.</w:t>
      </w:r>
    </w:p>
    <w:p w14:paraId="2D3E00D2" w14:textId="77777777" w:rsidP="005B084C" w:rsidR="005B084C" w:rsidRDefault="005B084C" w:rsidRPr="008C44C1">
      <w:pPr>
        <w:rPr>
          <w:rFonts w:asciiTheme="minorHAnsi" w:hAnsiTheme="minorHAnsi"/>
          <w:sz w:val="24"/>
          <w:szCs w:val="24"/>
        </w:rPr>
      </w:pPr>
    </w:p>
    <w:p w14:paraId="3EB23FB2" w14:textId="77777777" w:rsidP="005B084C" w:rsidR="006745AB" w:rsidRDefault="005B084C">
      <w:pPr>
        <w:rPr>
          <w:rFonts w:asciiTheme="minorHAnsi" w:hAnsiTheme="minorHAnsi"/>
          <w:sz w:val="24"/>
          <w:szCs w:val="24"/>
        </w:rPr>
      </w:pPr>
      <w:r w:rsidRPr="008C44C1">
        <w:rPr>
          <w:rFonts w:asciiTheme="minorHAnsi" w:hAnsiTheme="minorHAnsi"/>
          <w:sz w:val="24"/>
          <w:szCs w:val="24"/>
        </w:rPr>
        <w:t>En outre, constituent des heures supplémentaires les heures effectuées, à la demande de l’employeur, au-delà de 1.607 heures de travail effectif au 31 décembre</w:t>
      </w:r>
      <w:r w:rsidR="009F4F5B">
        <w:rPr>
          <w:rFonts w:asciiTheme="minorHAnsi" w:hAnsiTheme="minorHAnsi"/>
          <w:sz w:val="24"/>
          <w:szCs w:val="24"/>
        </w:rPr>
        <w:t>.</w:t>
      </w:r>
    </w:p>
    <w:p w14:paraId="57426D79" w14:textId="77777777" w:rsidP="005B084C" w:rsidR="009F4F5B" w:rsidRDefault="009F4F5B">
      <w:pPr>
        <w:rPr>
          <w:rFonts w:asciiTheme="minorHAnsi" w:hAnsiTheme="minorHAnsi"/>
          <w:sz w:val="24"/>
          <w:szCs w:val="24"/>
        </w:rPr>
      </w:pPr>
    </w:p>
    <w:p w14:paraId="2A6EA4AF" w14:textId="74175FE8" w:rsidP="005B084C" w:rsidR="006745AB" w:rsidRDefault="006745AB" w:rsidRPr="00A7397E">
      <w:pPr>
        <w:rPr>
          <w:rFonts w:asciiTheme="minorHAnsi" w:hAnsiTheme="minorHAnsi"/>
          <w:sz w:val="24"/>
          <w:szCs w:val="24"/>
        </w:rPr>
      </w:pPr>
      <w:r w:rsidRPr="00A7397E">
        <w:rPr>
          <w:rFonts w:asciiTheme="minorHAnsi" w:hAnsiTheme="minorHAnsi"/>
          <w:sz w:val="24"/>
          <w:szCs w:val="24"/>
        </w:rPr>
        <w:t xml:space="preserve">Ces heures supplémentaires seront majorées </w:t>
      </w:r>
      <w:r w:rsidR="002024FB" w:rsidRPr="00A7397E">
        <w:rPr>
          <w:rFonts w:asciiTheme="minorHAnsi" w:hAnsiTheme="minorHAnsi"/>
          <w:sz w:val="24"/>
          <w:szCs w:val="24"/>
        </w:rPr>
        <w:t xml:space="preserve">de 10%. </w:t>
      </w:r>
    </w:p>
    <w:p w14:paraId="71B08C5D" w14:textId="77777777" w:rsidP="005B084C" w:rsidR="006745AB" w:rsidRDefault="006745AB" w:rsidRPr="00580C0B">
      <w:pPr>
        <w:rPr>
          <w:rFonts w:asciiTheme="minorHAnsi" w:hAnsiTheme="minorHAnsi"/>
          <w:sz w:val="24"/>
          <w:szCs w:val="24"/>
        </w:rPr>
      </w:pPr>
    </w:p>
    <w:p w14:paraId="1D05ADDE" w14:textId="77777777" w:rsidP="005B084C" w:rsidR="006745AB" w:rsidRDefault="006745AB" w:rsidRPr="00580C0B">
      <w:pPr>
        <w:rPr>
          <w:rFonts w:asciiTheme="minorHAnsi" w:hAnsiTheme="minorHAnsi"/>
          <w:sz w:val="24"/>
          <w:szCs w:val="24"/>
        </w:rPr>
      </w:pPr>
      <w:r w:rsidRPr="00580C0B">
        <w:rPr>
          <w:rFonts w:asciiTheme="minorHAnsi" w:hAnsiTheme="minorHAnsi"/>
          <w:sz w:val="24"/>
          <w:szCs w:val="24"/>
        </w:rPr>
        <w:t xml:space="preserve">Les parties sont convenues que le contingent annuel d’heures supplémentaires est </w:t>
      </w:r>
      <w:r w:rsidR="00192D3F" w:rsidRPr="00580C0B">
        <w:rPr>
          <w:rFonts w:asciiTheme="minorHAnsi" w:hAnsiTheme="minorHAnsi"/>
          <w:sz w:val="24"/>
          <w:szCs w:val="24"/>
        </w:rPr>
        <w:t>fixé</w:t>
      </w:r>
      <w:r w:rsidRPr="00580C0B">
        <w:rPr>
          <w:rFonts w:asciiTheme="minorHAnsi" w:hAnsiTheme="minorHAnsi"/>
          <w:sz w:val="24"/>
          <w:szCs w:val="24"/>
        </w:rPr>
        <w:t xml:space="preserve"> à 220 heures en application de l’article L.3121-30 du Code du travail. </w:t>
      </w:r>
    </w:p>
    <w:p w14:paraId="7DEBEEA4" w14:textId="77777777" w:rsidP="005B084C" w:rsidR="003D50A7" w:rsidRDefault="003D50A7">
      <w:pPr>
        <w:rPr>
          <w:rFonts w:asciiTheme="minorHAnsi" w:hAnsiTheme="minorHAnsi"/>
          <w:sz w:val="24"/>
          <w:szCs w:val="24"/>
        </w:rPr>
      </w:pPr>
    </w:p>
    <w:p w14:paraId="5F2F1757" w14:textId="77777777" w:rsidP="00AC4BA4" w:rsidR="000B0597" w:rsidRDefault="000B0597" w:rsidRPr="006745AB">
      <w:pPr>
        <w:pStyle w:val="Titre2"/>
        <w:rPr>
          <w:kern w:val="28"/>
          <w:sz w:val="28"/>
          <w:szCs w:val="28"/>
        </w:rPr>
      </w:pPr>
      <w:bookmarkStart w:id="8" w:name="_Toc25050661"/>
      <w:r w:rsidRPr="006745AB">
        <w:t xml:space="preserve">ARTICLE </w:t>
      </w:r>
      <w:r w:rsidR="00AC4BA4">
        <w:t>2.5</w:t>
      </w:r>
      <w:r w:rsidRPr="006745AB">
        <w:t xml:space="preserve"> - LISSAGE DE LA REMUNERATION</w:t>
      </w:r>
      <w:bookmarkEnd w:id="8"/>
    </w:p>
    <w:p w14:paraId="2C9F57EC" w14:textId="77777777" w:rsidP="000B0597" w:rsidR="000B0597" w:rsidRDefault="000B0597" w:rsidRPr="008C44C1">
      <w:pPr>
        <w:rPr>
          <w:rFonts w:asciiTheme="minorHAnsi" w:hAnsiTheme="minorHAnsi"/>
          <w:sz w:val="24"/>
          <w:szCs w:val="24"/>
        </w:rPr>
      </w:pPr>
    </w:p>
    <w:p w14:paraId="77FCC11D" w14:textId="77777777" w:rsidP="000B0597" w:rsidR="000B0597" w:rsidRDefault="000B0597" w:rsidRPr="008C44C1">
      <w:pPr>
        <w:rPr>
          <w:rFonts w:asciiTheme="minorHAnsi" w:hAnsiTheme="minorHAnsi"/>
          <w:sz w:val="24"/>
          <w:szCs w:val="24"/>
        </w:rPr>
      </w:pPr>
      <w:r w:rsidRPr="008C44C1">
        <w:rPr>
          <w:rFonts w:asciiTheme="minorHAnsi" w:hAnsiTheme="minorHAnsi"/>
          <w:sz w:val="24"/>
          <w:szCs w:val="24"/>
        </w:rPr>
        <w:t xml:space="preserve">Les parties conviennent, conformément à l’article </w:t>
      </w:r>
      <w:r>
        <w:rPr>
          <w:rFonts w:asciiTheme="minorHAnsi" w:hAnsiTheme="minorHAnsi"/>
          <w:sz w:val="24"/>
          <w:szCs w:val="24"/>
        </w:rPr>
        <w:t>L.3121-44 du Code du travail</w:t>
      </w:r>
      <w:r w:rsidRPr="008C44C1">
        <w:rPr>
          <w:rFonts w:asciiTheme="minorHAnsi" w:hAnsiTheme="minorHAnsi"/>
          <w:sz w:val="24"/>
          <w:szCs w:val="24"/>
        </w:rPr>
        <w:t>, que la rémunération mensuelle des salariés sera lissée sur la base de la durée moyenne de 35 heures par semaine pour un temps complet.</w:t>
      </w:r>
    </w:p>
    <w:p w14:paraId="36896135" w14:textId="77777777" w:rsidP="000B0597" w:rsidR="000B0597" w:rsidRDefault="000B0597" w:rsidRPr="008C44C1">
      <w:pPr>
        <w:rPr>
          <w:rFonts w:asciiTheme="minorHAnsi" w:hAnsiTheme="minorHAnsi"/>
          <w:sz w:val="24"/>
          <w:szCs w:val="24"/>
        </w:rPr>
      </w:pPr>
    </w:p>
    <w:p w14:paraId="4F6308D7" w14:textId="77777777" w:rsidP="000B0597" w:rsidR="000B0597" w:rsidRDefault="000B0597">
      <w:pPr>
        <w:rPr>
          <w:rFonts w:asciiTheme="minorHAnsi" w:hAnsiTheme="minorHAnsi"/>
          <w:sz w:val="24"/>
          <w:szCs w:val="24"/>
        </w:rPr>
      </w:pPr>
      <w:r w:rsidRPr="008C44C1">
        <w:rPr>
          <w:rFonts w:asciiTheme="minorHAnsi" w:hAnsiTheme="minorHAnsi"/>
          <w:sz w:val="24"/>
          <w:szCs w:val="24"/>
        </w:rPr>
        <w:t>En conséquence, la rémunération est indépendante de la durée réellement réalisée au cours du mois considéré. Elle sera calculée sur la base de 151,67 heures m</w:t>
      </w:r>
      <w:r>
        <w:rPr>
          <w:rFonts w:asciiTheme="minorHAnsi" w:hAnsiTheme="minorHAnsi"/>
          <w:sz w:val="24"/>
          <w:szCs w:val="24"/>
        </w:rPr>
        <w:t xml:space="preserve">ensuelles pour un temps plein. </w:t>
      </w:r>
    </w:p>
    <w:p w14:paraId="25571119" w14:textId="77777777" w:rsidP="008C44C1" w:rsidR="008C44C1" w:rsidRDefault="008C44C1" w:rsidRPr="008C44C1">
      <w:pPr>
        <w:rPr>
          <w:rFonts w:asciiTheme="minorHAnsi" w:hAnsiTheme="minorHAnsi"/>
          <w:sz w:val="24"/>
          <w:szCs w:val="24"/>
        </w:rPr>
      </w:pPr>
    </w:p>
    <w:p w14:paraId="1837C2A1" w14:textId="77777777" w:rsidP="00340519" w:rsidR="008C44C1" w:rsidRDefault="008C44C1" w:rsidRPr="00386589">
      <w:pPr>
        <w:pStyle w:val="Titre2"/>
      </w:pPr>
      <w:bookmarkStart w:id="9" w:name="_Toc25050662"/>
      <w:r w:rsidRPr="00386589">
        <w:t xml:space="preserve">ARTICLE </w:t>
      </w:r>
      <w:r w:rsidR="00AC4BA4" w:rsidRPr="00386589">
        <w:t>2.6</w:t>
      </w:r>
      <w:r w:rsidRPr="00386589">
        <w:t xml:space="preserve"> </w:t>
      </w:r>
      <w:r w:rsidR="006E550A" w:rsidRPr="00386589">
        <w:t>-</w:t>
      </w:r>
      <w:r w:rsidRPr="00386589">
        <w:t xml:space="preserve"> CONDITIONS DE PRISE EN COMPTE POUR LA REMUNERATION DES ABSENCES, AINSI QUE DES ARRIVEES ET SORTIES EN COURS D’ANNEE</w:t>
      </w:r>
      <w:bookmarkEnd w:id="9"/>
      <w:r w:rsidRPr="00386589">
        <w:t xml:space="preserve"> </w:t>
      </w:r>
    </w:p>
    <w:p w14:paraId="2E324619" w14:textId="77777777" w:rsidP="008C44C1" w:rsidR="008C44C1" w:rsidRDefault="008C44C1" w:rsidRPr="00386589">
      <w:pPr>
        <w:rPr>
          <w:rFonts w:asciiTheme="minorHAnsi" w:hAnsiTheme="minorHAnsi"/>
          <w:sz w:val="24"/>
          <w:szCs w:val="24"/>
        </w:rPr>
      </w:pPr>
    </w:p>
    <w:p w14:paraId="59B7FBFB" w14:textId="77777777" w:rsidP="00231E1B" w:rsidR="00231E1B" w:rsidRDefault="00231E1B" w:rsidRPr="00386589">
      <w:pPr>
        <w:pStyle w:val="Corpsdetexte2"/>
        <w:rPr>
          <w:rFonts w:asciiTheme="minorHAnsi" w:hAnsiTheme="minorHAnsi"/>
          <w:szCs w:val="20"/>
        </w:rPr>
      </w:pPr>
      <w:r w:rsidRPr="00386589">
        <w:rPr>
          <w:rFonts w:asciiTheme="minorHAnsi" w:hAnsiTheme="minorHAnsi"/>
          <w:szCs w:val="20"/>
        </w:rPr>
        <w:t>Les absences ne modifient pas la planification individuelle des horaires prévus pour le salarié concerné.</w:t>
      </w:r>
    </w:p>
    <w:p w14:paraId="024AB04B" w14:textId="77777777" w:rsidP="00231E1B" w:rsidR="007C7304" w:rsidRDefault="007C7304" w:rsidRPr="00386589">
      <w:pPr>
        <w:pStyle w:val="Corpsdetexte2"/>
        <w:rPr>
          <w:rFonts w:asciiTheme="minorHAnsi" w:hAnsiTheme="minorHAnsi"/>
          <w:szCs w:val="20"/>
        </w:rPr>
      </w:pPr>
    </w:p>
    <w:p w14:paraId="0659D423" w14:textId="77777777" w:rsidP="009518F8" w:rsidR="009518F8" w:rsidRDefault="007C7304" w:rsidRPr="00386589">
      <w:pPr>
        <w:pStyle w:val="Corpsdetexte2"/>
        <w:rPr>
          <w:rFonts w:asciiTheme="minorHAnsi" w:hAnsiTheme="minorHAnsi"/>
          <w:szCs w:val="20"/>
        </w:rPr>
      </w:pPr>
      <w:r w:rsidRPr="00386589">
        <w:rPr>
          <w:rFonts w:asciiTheme="minorHAnsi" w:hAnsiTheme="minorHAnsi"/>
          <w:szCs w:val="20"/>
        </w:rPr>
        <w:t>Les absences justifiées par la maladie ne sont pas récupérables. Cela signifie, que pour le calcul du temps de travail effectif sur l’année ou sur la semaine, ces temps non travaillés sont valorisés sur la base du temps de travail qui aurait été travaillé si le salarié avait été présent.</w:t>
      </w:r>
    </w:p>
    <w:p w14:paraId="3F2C009C" w14:textId="77777777" w:rsidP="009518F8" w:rsidR="007C7304" w:rsidRDefault="007C7304" w:rsidRPr="00386589">
      <w:pPr>
        <w:pStyle w:val="Corpsdetexte2"/>
        <w:rPr>
          <w:rFonts w:asciiTheme="minorHAnsi" w:hAnsiTheme="minorHAnsi"/>
          <w:szCs w:val="20"/>
        </w:rPr>
      </w:pPr>
    </w:p>
    <w:p w14:paraId="16202C7E" w14:textId="77777777" w:rsidP="009518F8" w:rsidR="007C7304" w:rsidRDefault="007C7304" w:rsidRPr="00386589">
      <w:pPr>
        <w:pStyle w:val="Corpsdetexte2"/>
        <w:rPr>
          <w:rFonts w:asciiTheme="minorHAnsi" w:hAnsiTheme="minorHAnsi"/>
          <w:szCs w:val="20"/>
        </w:rPr>
      </w:pPr>
    </w:p>
    <w:p w14:paraId="6B57A16E" w14:textId="77777777" w:rsidP="009518F8" w:rsidR="009518F8" w:rsidRDefault="00580C0B" w:rsidRPr="00386589">
      <w:pPr>
        <w:pStyle w:val="Corpsdetexte2"/>
        <w:rPr>
          <w:rFonts w:asciiTheme="minorHAnsi" w:hAnsiTheme="minorHAnsi"/>
          <w:szCs w:val="20"/>
        </w:rPr>
      </w:pPr>
      <w:r w:rsidRPr="00386589">
        <w:rPr>
          <w:rFonts w:asciiTheme="minorHAnsi" w:hAnsiTheme="minorHAnsi"/>
          <w:szCs w:val="20"/>
        </w:rPr>
        <w:lastRenderedPageBreak/>
        <w:t>La valorisation des absences</w:t>
      </w:r>
      <w:r w:rsidR="009518F8" w:rsidRPr="00386589">
        <w:rPr>
          <w:rFonts w:asciiTheme="minorHAnsi" w:hAnsiTheme="minorHAnsi"/>
          <w:szCs w:val="20"/>
        </w:rPr>
        <w:t xml:space="preserve"> au cours du mois considéré afin d’établir </w:t>
      </w:r>
      <w:r w:rsidRPr="00386589">
        <w:rPr>
          <w:rFonts w:asciiTheme="minorHAnsi" w:hAnsiTheme="minorHAnsi"/>
          <w:szCs w:val="20"/>
        </w:rPr>
        <w:t xml:space="preserve">le bulletin de paie du salarié sera établie comme suit : </w:t>
      </w:r>
    </w:p>
    <w:p w14:paraId="1BD8F9FD" w14:textId="77777777" w:rsidP="009518F8" w:rsidR="00580C0B" w:rsidRDefault="00580C0B" w:rsidRPr="00386589">
      <w:pPr>
        <w:pStyle w:val="Corpsdetexte2"/>
        <w:rPr>
          <w:rFonts w:asciiTheme="minorHAnsi" w:hAnsiTheme="minorHAnsi"/>
          <w:szCs w:val="20"/>
        </w:rPr>
      </w:pPr>
    </w:p>
    <w:p w14:paraId="6DFB30A8" w14:textId="77777777" w:rsidP="009518F8" w:rsidR="009518F8" w:rsidRDefault="009518F8" w:rsidRPr="00386589">
      <w:pPr>
        <w:pStyle w:val="Corpsdetexte2"/>
        <w:ind w:left="709"/>
        <w:rPr>
          <w:rFonts w:asciiTheme="minorHAnsi" w:hAnsiTheme="minorHAnsi"/>
          <w:i/>
          <w:szCs w:val="20"/>
        </w:rPr>
      </w:pPr>
      <w:r w:rsidRPr="00386589">
        <w:rPr>
          <w:rFonts w:asciiTheme="minorHAnsi" w:hAnsiTheme="minorHAnsi"/>
          <w:i/>
          <w:szCs w:val="20"/>
        </w:rPr>
        <w:t xml:space="preserve">Salaire brut mensuel x (nombre d’heures réelles d’absence / nombre d’heures qui aurait dû être réellement travaillées au cours du mois considéré). </w:t>
      </w:r>
    </w:p>
    <w:p w14:paraId="58867D63" w14:textId="77777777" w:rsidP="009518F8" w:rsidR="009518F8" w:rsidRDefault="009518F8" w:rsidRPr="009518F8">
      <w:pPr>
        <w:pStyle w:val="Corpsdetexte2"/>
        <w:rPr>
          <w:rFonts w:asciiTheme="minorHAnsi" w:hAnsiTheme="minorHAnsi"/>
          <w:color w:themeColor="accent1" w:val="4F81BD"/>
          <w:szCs w:val="20"/>
        </w:rPr>
      </w:pPr>
    </w:p>
    <w:p w14:paraId="3A852F95" w14:textId="77777777" w:rsidP="009518F8" w:rsidR="009518F8" w:rsidRDefault="002A040F" w:rsidRPr="009F4F5B">
      <w:pPr>
        <w:pStyle w:val="Corpsdetexte2"/>
        <w:rPr>
          <w:rFonts w:asciiTheme="minorHAnsi" w:hAnsiTheme="minorHAnsi"/>
          <w:szCs w:val="20"/>
        </w:rPr>
      </w:pPr>
      <w:r w:rsidRPr="009F4F5B">
        <w:rPr>
          <w:rFonts w:asciiTheme="minorHAnsi" w:hAnsiTheme="minorHAnsi"/>
          <w:szCs w:val="20"/>
        </w:rPr>
        <w:t xml:space="preserve">S’il apparaît qu’un salarié </w:t>
      </w:r>
      <w:r w:rsidR="009518F8" w:rsidRPr="009F4F5B">
        <w:rPr>
          <w:rFonts w:asciiTheme="minorHAnsi" w:hAnsiTheme="minorHAnsi"/>
          <w:szCs w:val="20"/>
        </w:rPr>
        <w:t xml:space="preserve">du fait d’une embauche ou d’une rupture du contrat en cours de période, a accompli une durée du travail supérieure à la durée correspondant au salaire </w:t>
      </w:r>
      <w:r w:rsidR="009F377A" w:rsidRPr="009F4F5B">
        <w:rPr>
          <w:rFonts w:asciiTheme="minorHAnsi" w:hAnsiTheme="minorHAnsi"/>
          <w:szCs w:val="20"/>
        </w:rPr>
        <w:t xml:space="preserve">effectivement </w:t>
      </w:r>
      <w:r w:rsidR="00580C0B" w:rsidRPr="009F4F5B">
        <w:rPr>
          <w:rFonts w:asciiTheme="minorHAnsi" w:hAnsiTheme="minorHAnsi"/>
          <w:szCs w:val="20"/>
        </w:rPr>
        <w:t>perçu</w:t>
      </w:r>
      <w:r w:rsidR="009518F8" w:rsidRPr="009F4F5B">
        <w:rPr>
          <w:rFonts w:asciiTheme="minorHAnsi" w:hAnsiTheme="minorHAnsi"/>
          <w:szCs w:val="20"/>
        </w:rPr>
        <w:t xml:space="preserve">, il est accordé au salarié un complément de rémunération </w:t>
      </w:r>
      <w:r w:rsidRPr="009F4F5B">
        <w:rPr>
          <w:rFonts w:asciiTheme="minorHAnsi" w:hAnsiTheme="minorHAnsi"/>
          <w:szCs w:val="20"/>
        </w:rPr>
        <w:t>correspondant</w:t>
      </w:r>
      <w:r w:rsidR="009518F8" w:rsidRPr="009F4F5B">
        <w:rPr>
          <w:rFonts w:asciiTheme="minorHAnsi" w:hAnsiTheme="minorHAnsi"/>
          <w:szCs w:val="20"/>
        </w:rPr>
        <w:t xml:space="preserve"> à la différe</w:t>
      </w:r>
      <w:r w:rsidRPr="009F4F5B">
        <w:rPr>
          <w:rFonts w:asciiTheme="minorHAnsi" w:hAnsiTheme="minorHAnsi"/>
          <w:szCs w:val="20"/>
        </w:rPr>
        <w:t>nce de rémunération entre les</w:t>
      </w:r>
      <w:r w:rsidR="009518F8" w:rsidRPr="009F4F5B">
        <w:rPr>
          <w:rFonts w:asciiTheme="minorHAnsi" w:hAnsiTheme="minorHAnsi"/>
          <w:szCs w:val="20"/>
        </w:rPr>
        <w:t xml:space="preserve"> heures réellement effectuées et celles rémunérées.</w:t>
      </w:r>
    </w:p>
    <w:p w14:paraId="227F4132" w14:textId="77777777" w:rsidP="009518F8" w:rsidR="009518F8" w:rsidRDefault="009518F8" w:rsidRPr="009F4F5B">
      <w:pPr>
        <w:pStyle w:val="Corpsdetexte2"/>
        <w:rPr>
          <w:rFonts w:asciiTheme="minorHAnsi" w:hAnsiTheme="minorHAnsi"/>
          <w:szCs w:val="20"/>
        </w:rPr>
      </w:pPr>
    </w:p>
    <w:p w14:paraId="06F4DB62" w14:textId="77777777" w:rsidP="009518F8" w:rsidR="009518F8" w:rsidRDefault="009518F8">
      <w:pPr>
        <w:pStyle w:val="Corpsdetexte2"/>
        <w:rPr>
          <w:rFonts w:asciiTheme="minorHAnsi" w:hAnsiTheme="minorHAnsi"/>
          <w:szCs w:val="20"/>
        </w:rPr>
      </w:pPr>
      <w:r w:rsidRPr="002024FB">
        <w:rPr>
          <w:rFonts w:asciiTheme="minorHAnsi" w:hAnsiTheme="minorHAnsi"/>
          <w:szCs w:val="20"/>
        </w:rPr>
        <w:t>Ce complément de rémunération est versé avec la paie du mois suivant ou lors de l’établissement du solde de tout compte.</w:t>
      </w:r>
    </w:p>
    <w:p w14:paraId="2A2A0CB0" w14:textId="77777777" w:rsidP="009518F8" w:rsidR="00C20F1D" w:rsidRDefault="00C20F1D" w:rsidRPr="002024FB">
      <w:pPr>
        <w:pStyle w:val="Corpsdetexte2"/>
        <w:rPr>
          <w:rFonts w:asciiTheme="minorHAnsi" w:hAnsiTheme="minorHAnsi"/>
          <w:sz w:val="28"/>
          <w:szCs w:val="20"/>
        </w:rPr>
      </w:pPr>
    </w:p>
    <w:p w14:paraId="5640CE4D" w14:textId="6244CFB5" w:rsidP="00C20F1D" w:rsidR="00C20F1D" w:rsidRDefault="00C20F1D" w:rsidRPr="002024FB">
      <w:pPr>
        <w:rPr>
          <w:rFonts w:asciiTheme="minorHAnsi" w:hAnsiTheme="minorHAnsi"/>
          <w:sz w:val="24"/>
        </w:rPr>
      </w:pPr>
      <w:r w:rsidRPr="002024FB">
        <w:rPr>
          <w:rFonts w:asciiTheme="minorHAnsi" w:hAnsiTheme="minorHAnsi"/>
          <w:sz w:val="24"/>
        </w:rPr>
        <w:t xml:space="preserve">Si les sommes versées sont supérieures à celles correspondant au nombre d’heures réellement accomplies, une compensation est opérée avec le solde tout compte ou lors de la paie du mois suivant, entre les sommes dues par l’employeur et cet excédent dans les conditions prévues par le Code du travail. </w:t>
      </w:r>
    </w:p>
    <w:p w14:paraId="2A35916F" w14:textId="77777777" w:rsidP="009518F8" w:rsidR="00C20F1D" w:rsidRDefault="00C20F1D" w:rsidRPr="00C20F1D">
      <w:pPr>
        <w:pStyle w:val="Corpsdetexte2"/>
        <w:rPr>
          <w:rFonts w:asciiTheme="minorHAnsi" w:hAnsiTheme="minorHAnsi"/>
          <w:color w:val="FF0000"/>
          <w:sz w:val="28"/>
          <w:szCs w:val="20"/>
        </w:rPr>
      </w:pPr>
    </w:p>
    <w:p w14:paraId="7A90E543" w14:textId="77777777" w:rsidP="009518F8" w:rsidR="009518F8" w:rsidRDefault="009518F8" w:rsidRPr="009518F8">
      <w:pPr>
        <w:pStyle w:val="Corpsdetexte2"/>
        <w:rPr>
          <w:rFonts w:asciiTheme="minorHAnsi" w:hAnsiTheme="minorHAnsi"/>
          <w:color w:themeColor="accent1" w:val="4F81BD"/>
          <w:szCs w:val="20"/>
        </w:rPr>
      </w:pPr>
    </w:p>
    <w:p w14:paraId="23B8310E" w14:textId="77777777" w:rsidR="00C544C2" w:rsidRDefault="00C544C2">
      <w:pPr>
        <w:spacing w:line="240" w:lineRule="auto"/>
        <w:jc w:val="left"/>
        <w:rPr>
          <w:rFonts w:asciiTheme="minorHAnsi" w:hAnsiTheme="minorHAnsi"/>
          <w:b/>
          <w:kern w:val="28"/>
          <w:sz w:val="28"/>
          <w:szCs w:val="28"/>
        </w:rPr>
      </w:pPr>
      <w:r>
        <w:br w:type="page"/>
      </w:r>
    </w:p>
    <w:p w14:paraId="6C3EA759" w14:textId="77777777" w:rsidP="00340519" w:rsidR="009D4B7D" w:rsidRDefault="00CF46B4" w:rsidRPr="00340519">
      <w:pPr>
        <w:pStyle w:val="Titre1"/>
      </w:pPr>
      <w:bookmarkStart w:id="10" w:name="_Toc25050663"/>
      <w:r w:rsidRPr="001270BE">
        <w:lastRenderedPageBreak/>
        <w:t xml:space="preserve">PARTIE </w:t>
      </w:r>
      <w:r w:rsidR="00AC4BA4">
        <w:t>3</w:t>
      </w:r>
      <w:r w:rsidRPr="001270BE">
        <w:t xml:space="preserve"> : </w:t>
      </w:r>
      <w:r w:rsidR="009D4B7D">
        <w:t>FORFAIT EN JOURS</w:t>
      </w:r>
      <w:bookmarkEnd w:id="10"/>
    </w:p>
    <w:p w14:paraId="3AA6E330" w14:textId="77777777" w:rsidP="00340519" w:rsidR="009D4B7D" w:rsidRDefault="00AC4BA4" w:rsidRPr="00340519">
      <w:pPr>
        <w:pStyle w:val="Titre2"/>
      </w:pPr>
      <w:bookmarkStart w:id="11" w:name="_Toc25050664"/>
      <w:r>
        <w:t>ARTICLE 3</w:t>
      </w:r>
      <w:r w:rsidR="00340519" w:rsidRPr="00340519">
        <w:t>.1 – SALARIES VISES</w:t>
      </w:r>
      <w:bookmarkEnd w:id="11"/>
    </w:p>
    <w:p w14:paraId="2F668AF8" w14:textId="77777777" w:rsidP="00EC3127" w:rsidR="00EC3127" w:rsidRDefault="009D4B7D">
      <w:pPr>
        <w:spacing w:after="100" w:afterAutospacing="1" w:before="100" w:beforeAutospacing="1" w:line="240" w:lineRule="auto"/>
        <w:rPr>
          <w:rFonts w:asciiTheme="minorHAnsi" w:hAnsiTheme="minorHAnsi"/>
          <w:sz w:val="24"/>
          <w:szCs w:val="24"/>
        </w:rPr>
      </w:pPr>
      <w:r w:rsidRPr="00340519">
        <w:rPr>
          <w:rFonts w:asciiTheme="minorHAnsi" w:hAnsiTheme="minorHAnsi"/>
          <w:color w:val="000000"/>
          <w:sz w:val="24"/>
          <w:szCs w:val="24"/>
        </w:rPr>
        <w:t>Conformément à l'article L.3121-</w:t>
      </w:r>
      <w:r w:rsidR="00EC3127" w:rsidRPr="00340519">
        <w:rPr>
          <w:rFonts w:asciiTheme="minorHAnsi" w:hAnsiTheme="minorHAnsi"/>
          <w:color w:val="000000"/>
          <w:sz w:val="24"/>
          <w:szCs w:val="24"/>
        </w:rPr>
        <w:t>58 du code du t</w:t>
      </w:r>
      <w:r w:rsidRPr="00340519">
        <w:rPr>
          <w:rFonts w:asciiTheme="minorHAnsi" w:hAnsiTheme="minorHAnsi"/>
          <w:color w:val="000000"/>
          <w:sz w:val="24"/>
          <w:szCs w:val="24"/>
        </w:rPr>
        <w:t xml:space="preserve">ravail, le mécanisme du forfait jours sur l'année peut </w:t>
      </w:r>
      <w:r w:rsidR="00DB1184">
        <w:rPr>
          <w:rFonts w:asciiTheme="minorHAnsi" w:hAnsiTheme="minorHAnsi"/>
          <w:color w:val="000000"/>
          <w:sz w:val="24"/>
          <w:szCs w:val="24"/>
        </w:rPr>
        <w:t>viser</w:t>
      </w:r>
      <w:r w:rsidRPr="00340519">
        <w:rPr>
          <w:rFonts w:asciiTheme="minorHAnsi" w:hAnsiTheme="minorHAnsi"/>
          <w:color w:val="000000"/>
          <w:sz w:val="24"/>
          <w:szCs w:val="24"/>
        </w:rPr>
        <w:t xml:space="preserve"> </w:t>
      </w:r>
      <w:r w:rsidR="00EC3127" w:rsidRPr="00340519">
        <w:rPr>
          <w:rFonts w:asciiTheme="minorHAnsi" w:hAnsiTheme="minorHAnsi"/>
          <w:color w:val="000000"/>
          <w:sz w:val="24"/>
          <w:szCs w:val="24"/>
        </w:rPr>
        <w:t>le p</w:t>
      </w:r>
      <w:r w:rsidRPr="00340519">
        <w:rPr>
          <w:rFonts w:asciiTheme="minorHAnsi" w:hAnsiTheme="minorHAnsi"/>
          <w:color w:val="000000"/>
          <w:sz w:val="24"/>
          <w:szCs w:val="24"/>
        </w:rPr>
        <w:t>ersonnel relevant de la catégorie des cadres</w:t>
      </w:r>
      <w:r w:rsidRPr="00340519">
        <w:rPr>
          <w:rFonts w:asciiTheme="minorHAnsi" w:hAnsiTheme="minorHAnsi"/>
          <w:sz w:val="24"/>
          <w:szCs w:val="24"/>
        </w:rPr>
        <w:t xml:space="preserve"> et disposant d'une autonomie dans l'organisation de leur emploi du temps et dont la nature des fonctions ne les conduit pas à suivre l'horaire collectif applicable au sein de l'atelier, du service ou de l'équipe auquel ils sont intégrés. </w:t>
      </w:r>
    </w:p>
    <w:p w14:paraId="0BEE2077" w14:textId="77777777" w:rsidP="00EC3127" w:rsidR="003006FE" w:rsidRDefault="003006FE" w:rsidRPr="009F4F5B">
      <w:pPr>
        <w:spacing w:after="100" w:afterAutospacing="1" w:before="100" w:beforeAutospacing="1" w:line="240" w:lineRule="auto"/>
        <w:rPr>
          <w:rFonts w:asciiTheme="minorHAnsi" w:hAnsiTheme="minorHAnsi"/>
          <w:color w:themeColor="accent1" w:val="4F81BD"/>
          <w:sz w:val="24"/>
          <w:szCs w:val="24"/>
        </w:rPr>
      </w:pPr>
      <w:r w:rsidRPr="009F4F5B">
        <w:rPr>
          <w:rFonts w:asciiTheme="minorHAnsi" w:hAnsiTheme="minorHAnsi"/>
          <w:sz w:val="24"/>
          <w:szCs w:val="24"/>
        </w:rPr>
        <w:t>Il peut également viser les salariés dont la durée du travail ne peut être prédéterminée et qui disposent d'une réelle autonomie dans l'organisation de leur emploi du temps pour l'exercice des responsabilités qui leur sont confiées.</w:t>
      </w:r>
    </w:p>
    <w:p w14:paraId="49603CF0" w14:textId="77777777" w:rsidP="009D4B7D" w:rsidR="00647703" w:rsidRDefault="009F4F5B">
      <w:pPr>
        <w:spacing w:after="100" w:afterAutospacing="1" w:before="100" w:beforeAutospacing="1" w:line="240" w:lineRule="auto"/>
        <w:rPr>
          <w:rFonts w:asciiTheme="minorHAnsi" w:hAnsiTheme="minorHAnsi"/>
          <w:color w:val="000000"/>
          <w:sz w:val="24"/>
          <w:szCs w:val="24"/>
        </w:rPr>
      </w:pPr>
      <w:r>
        <w:rPr>
          <w:rFonts w:asciiTheme="minorHAnsi" w:hAnsiTheme="minorHAnsi"/>
          <w:sz w:val="24"/>
          <w:szCs w:val="24"/>
        </w:rPr>
        <w:t>Il s’agit des responsables de services ainsi que des adjoints aux responsables de services.</w:t>
      </w:r>
    </w:p>
    <w:p w14:paraId="0C0E9683" w14:textId="77777777" w:rsidP="00647703" w:rsidR="00647703" w:rsidRDefault="00647703" w:rsidRPr="00984B07">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 xml:space="preserve">Leur autonomie se caractérise notamment par le fait qu’ils ne sont pas tenus de suivre l’horaire des salariés dont ils ont la responsabilité. En conséquence, les heures de début et de fin de travail ne sont pas imposées.  </w:t>
      </w:r>
    </w:p>
    <w:p w14:paraId="26B0D278" w14:textId="77777777" w:rsidP="00647703" w:rsidR="00647703" w:rsidRDefault="00647703" w:rsidRPr="00984B07">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Cette autonomie s’exerce pleinement sous réserve de l’obligation pour les bénéficiaires d’assister aux réunions préalablement fixées par la Direction (sauf circonstance exceptionnelle) et bien sûr de respecter les dispositions prévues au Code du travail (articles L3131-1, L3132-1 et L3132-2.).</w:t>
      </w:r>
    </w:p>
    <w:p w14:paraId="688705E1" w14:textId="77777777" w:rsidP="00984B07" w:rsidR="00647703" w:rsidRDefault="00647703" w:rsidRPr="00984B07">
      <w:pPr>
        <w:pStyle w:val="Corpsdetexte2"/>
        <w:spacing w:after="100" w:afterAutospacing="1" w:before="100" w:beforeAutospacing="1" w:line="240" w:lineRule="auto"/>
        <w:rPr>
          <w:rFonts w:asciiTheme="minorHAnsi" w:hAnsiTheme="minorHAnsi"/>
        </w:rPr>
      </w:pPr>
      <w:r w:rsidRPr="00984B07">
        <w:rPr>
          <w:rFonts w:asciiTheme="minorHAnsi" w:hAnsiTheme="minorHAnsi"/>
        </w:rPr>
        <w:t>Ils assurent eux-mêmes une répartition annuelle de leur activité et donc des jours de travail ou de repos, conformément d'une part aux intérêts et à l’activité de l'entreprise.</w:t>
      </w:r>
    </w:p>
    <w:p w14:paraId="1EF98319" w14:textId="77777777" w:rsidP="009D4B7D" w:rsidR="009D4B7D" w:rsidRDefault="009D4B7D" w:rsidRPr="00340519">
      <w:p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color w:val="000000"/>
          <w:sz w:val="24"/>
          <w:szCs w:val="24"/>
        </w:rPr>
        <w:t>Il est rappelé que la convention de forfait en jours doit être prévue au contrat de travail ou dans un avenant.</w:t>
      </w:r>
    </w:p>
    <w:p w14:paraId="6527214F" w14:textId="77777777" w:rsidP="00340519" w:rsidR="009D4B7D" w:rsidRDefault="00340519" w:rsidRPr="00340519">
      <w:pPr>
        <w:pStyle w:val="Titre2"/>
      </w:pPr>
      <w:bookmarkStart w:id="12" w:name="_Toc25050665"/>
      <w:r w:rsidRPr="00340519">
        <w:t>ARTICLE</w:t>
      </w:r>
      <w:r w:rsidR="00AC4BA4">
        <w:t xml:space="preserve"> 3</w:t>
      </w:r>
      <w:r w:rsidRPr="00340519">
        <w:t>.2</w:t>
      </w:r>
      <w:r w:rsidR="009D4B7D" w:rsidRPr="00340519">
        <w:t xml:space="preserve"> – </w:t>
      </w:r>
      <w:r w:rsidRPr="00340519">
        <w:t>DUREE DU FORFAIT JOURS</w:t>
      </w:r>
      <w:bookmarkEnd w:id="12"/>
    </w:p>
    <w:p w14:paraId="2935BBA0" w14:textId="77777777" w:rsidP="00D87BE3" w:rsidR="00D87BE3" w:rsidRDefault="009D4B7D" w:rsidRPr="00D87BE3">
      <w:p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color w:val="000000"/>
          <w:sz w:val="24"/>
          <w:szCs w:val="24"/>
        </w:rPr>
        <w:t xml:space="preserve">La durée du forfait jours est de </w:t>
      </w:r>
      <w:r w:rsidR="00D62F7C" w:rsidRPr="00984B07">
        <w:rPr>
          <w:rFonts w:asciiTheme="minorHAnsi" w:hAnsiTheme="minorHAnsi"/>
          <w:color w:val="000000"/>
          <w:sz w:val="24"/>
          <w:szCs w:val="24"/>
        </w:rPr>
        <w:t>218</w:t>
      </w:r>
      <w:r w:rsidRPr="00340519">
        <w:rPr>
          <w:rFonts w:asciiTheme="minorHAnsi" w:hAnsiTheme="minorHAnsi"/>
          <w:color w:val="000000"/>
          <w:sz w:val="24"/>
          <w:szCs w:val="24"/>
        </w:rPr>
        <w:t xml:space="preserve"> jours annuels, journée de solidarité incluse, pour un salarié présent sur la totalité de l’année civile et ayant de</w:t>
      </w:r>
      <w:r w:rsidR="00D87BE3">
        <w:rPr>
          <w:rFonts w:asciiTheme="minorHAnsi" w:hAnsiTheme="minorHAnsi"/>
          <w:color w:val="000000"/>
          <w:sz w:val="24"/>
          <w:szCs w:val="24"/>
        </w:rPr>
        <w:t xml:space="preserve"> droits à congés payés complets, </w:t>
      </w:r>
      <w:r w:rsidR="00337E63" w:rsidRPr="00DB402E">
        <w:rPr>
          <w:rFonts w:asciiTheme="minorHAnsi" w:hAnsiTheme="minorHAnsi"/>
          <w:i/>
          <w:color w:val="000000"/>
          <w:sz w:val="24"/>
          <w:szCs w:val="24"/>
        </w:rPr>
        <w:t>à titre d’illustration</w:t>
      </w:r>
      <w:r w:rsidR="00D87BE3">
        <w:rPr>
          <w:rFonts w:asciiTheme="minorHAnsi" w:hAnsiTheme="minorHAnsi"/>
          <w:color w:val="000000"/>
          <w:sz w:val="24"/>
          <w:szCs w:val="24"/>
        </w:rPr>
        <w:t xml:space="preserve"> :</w:t>
      </w:r>
    </w:p>
    <w:p w14:paraId="0D6BC07F" w14:textId="77777777" w:rsidP="00D87BE3" w:rsidR="00D87BE3" w:rsidRDefault="00D87BE3" w:rsidRPr="00984B07">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366</w:t>
      </w:r>
      <w:r w:rsidR="00337E63" w:rsidRPr="00984B07">
        <w:rPr>
          <w:rFonts w:asciiTheme="minorHAnsi" w:hAnsiTheme="minorHAnsi"/>
          <w:sz w:val="24"/>
          <w:szCs w:val="24"/>
        </w:rPr>
        <w:t xml:space="preserve"> jours </w:t>
      </w:r>
      <w:r w:rsidRPr="00984B07">
        <w:rPr>
          <w:rFonts w:asciiTheme="minorHAnsi" w:hAnsiTheme="minorHAnsi"/>
          <w:sz w:val="24"/>
          <w:szCs w:val="24"/>
        </w:rPr>
        <w:t>en 2020</w:t>
      </w:r>
      <w:r w:rsidR="00337E63" w:rsidRPr="00984B07">
        <w:rPr>
          <w:rFonts w:asciiTheme="minorHAnsi" w:hAnsiTheme="minorHAnsi"/>
          <w:sz w:val="24"/>
          <w:szCs w:val="24"/>
        </w:rPr>
        <w:t xml:space="preserve"> : </w:t>
      </w:r>
    </w:p>
    <w:p w14:paraId="79C473AB" w14:textId="77777777" w:rsidP="00D87BE3" w:rsidR="00D87BE3" w:rsidRDefault="00D87BE3" w:rsidRPr="00984B07">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w:t>
      </w:r>
      <w:r w:rsidRPr="00984B07">
        <w:rPr>
          <w:rFonts w:asciiTheme="minorHAnsi" w:hAnsiTheme="minorHAnsi"/>
          <w:sz w:val="24"/>
          <w:szCs w:val="24"/>
        </w:rPr>
        <w:tab/>
        <w:t>104 samedis et dimanches</w:t>
      </w:r>
    </w:p>
    <w:p w14:paraId="0096556B" w14:textId="77777777" w:rsidP="00D87BE3" w:rsidR="00D87BE3" w:rsidRDefault="00D87BE3" w:rsidRPr="00984B07">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w:t>
      </w:r>
      <w:r w:rsidRPr="00984B07">
        <w:rPr>
          <w:rFonts w:asciiTheme="minorHAnsi" w:hAnsiTheme="minorHAnsi"/>
          <w:sz w:val="24"/>
          <w:szCs w:val="24"/>
        </w:rPr>
        <w:tab/>
        <w:t>25 jours de congés payés</w:t>
      </w:r>
    </w:p>
    <w:p w14:paraId="2257ABBC" w14:textId="77777777" w:rsidP="00D87BE3" w:rsidR="00D87BE3" w:rsidRDefault="00D87BE3" w:rsidRPr="00386589">
      <w:pPr>
        <w:spacing w:after="100" w:afterAutospacing="1" w:before="100" w:beforeAutospacing="1" w:line="240" w:lineRule="auto"/>
        <w:rPr>
          <w:rFonts w:asciiTheme="minorHAnsi" w:hAnsiTheme="minorHAnsi"/>
          <w:sz w:val="24"/>
          <w:szCs w:val="24"/>
        </w:rPr>
      </w:pPr>
      <w:r w:rsidRPr="00984B07">
        <w:rPr>
          <w:rFonts w:asciiTheme="minorHAnsi" w:hAnsiTheme="minorHAnsi"/>
          <w:sz w:val="24"/>
          <w:szCs w:val="24"/>
        </w:rPr>
        <w:t>-</w:t>
      </w:r>
      <w:r w:rsidRPr="00386589">
        <w:rPr>
          <w:rFonts w:asciiTheme="minorHAnsi" w:hAnsiTheme="minorHAnsi"/>
          <w:sz w:val="24"/>
          <w:szCs w:val="24"/>
        </w:rPr>
        <w:tab/>
        <w:t>9 jours fériés ne tombant ni un samedi ni un dimanche</w:t>
      </w:r>
      <w:r w:rsidR="00337E63" w:rsidRPr="00386589">
        <w:rPr>
          <w:rFonts w:asciiTheme="minorHAnsi" w:hAnsiTheme="minorHAnsi"/>
          <w:sz w:val="24"/>
          <w:szCs w:val="24"/>
        </w:rPr>
        <w:t xml:space="preserve"> (en 2020)</w:t>
      </w:r>
    </w:p>
    <w:p w14:paraId="1864182D" w14:textId="77777777" w:rsidP="007E5738" w:rsidR="00DB402E" w:rsidRDefault="00984B07" w:rsidRPr="00386589">
      <w:pPr>
        <w:spacing w:after="100" w:afterAutospacing="1" w:before="100" w:beforeAutospacing="1" w:line="240" w:lineRule="auto"/>
        <w:rPr>
          <w:rFonts w:asciiTheme="minorHAnsi" w:hAnsiTheme="minorHAnsi"/>
          <w:sz w:val="24"/>
          <w:szCs w:val="24"/>
        </w:rPr>
      </w:pPr>
      <w:r w:rsidRPr="00386589">
        <w:rPr>
          <w:rFonts w:asciiTheme="minorHAnsi" w:hAnsiTheme="minorHAnsi"/>
          <w:sz w:val="24"/>
          <w:szCs w:val="24"/>
        </w:rPr>
        <w:t>= 228 jours restants durant lesquels le salarié peut</w:t>
      </w:r>
      <w:r w:rsidR="00DB402E" w:rsidRPr="00386589">
        <w:rPr>
          <w:rFonts w:asciiTheme="minorHAnsi" w:hAnsiTheme="minorHAnsi"/>
          <w:sz w:val="24"/>
          <w:szCs w:val="24"/>
        </w:rPr>
        <w:t xml:space="preserve"> théoriquement</w:t>
      </w:r>
      <w:r w:rsidRPr="00386589">
        <w:rPr>
          <w:rFonts w:asciiTheme="minorHAnsi" w:hAnsiTheme="minorHAnsi"/>
          <w:sz w:val="24"/>
          <w:szCs w:val="24"/>
        </w:rPr>
        <w:t xml:space="preserve"> travailler. </w:t>
      </w:r>
    </w:p>
    <w:p w14:paraId="53004343" w14:textId="77777777" w:rsidP="007E5738" w:rsidR="007E5738" w:rsidRDefault="00DB402E" w:rsidRPr="00386589">
      <w:pPr>
        <w:spacing w:after="100" w:afterAutospacing="1" w:before="100" w:beforeAutospacing="1" w:line="240" w:lineRule="auto"/>
        <w:rPr>
          <w:rFonts w:asciiTheme="minorHAnsi" w:hAnsiTheme="minorHAnsi"/>
          <w:sz w:val="24"/>
          <w:szCs w:val="24"/>
        </w:rPr>
      </w:pPr>
      <w:r w:rsidRPr="00386589">
        <w:rPr>
          <w:rFonts w:asciiTheme="minorHAnsi" w:hAnsiTheme="minorHAnsi"/>
          <w:sz w:val="24"/>
          <w:szCs w:val="24"/>
        </w:rPr>
        <w:lastRenderedPageBreak/>
        <w:t>Néanmoins,</w:t>
      </w:r>
      <w:r w:rsidR="00984B07" w:rsidRPr="00386589">
        <w:rPr>
          <w:rFonts w:asciiTheme="minorHAnsi" w:hAnsiTheme="minorHAnsi"/>
          <w:sz w:val="24"/>
          <w:szCs w:val="24"/>
        </w:rPr>
        <w:t xml:space="preserve"> le nombre de jours maximum pouvant être travaillés au titre du forfait jours s’élevant à </w:t>
      </w:r>
      <w:r w:rsidR="007E5738" w:rsidRPr="00386589">
        <w:rPr>
          <w:rFonts w:asciiTheme="minorHAnsi" w:hAnsiTheme="minorHAnsi"/>
          <w:sz w:val="24"/>
          <w:szCs w:val="24"/>
        </w:rPr>
        <w:t>218</w:t>
      </w:r>
      <w:r w:rsidR="00984B07" w:rsidRPr="00386589">
        <w:rPr>
          <w:rFonts w:asciiTheme="minorHAnsi" w:hAnsiTheme="minorHAnsi"/>
          <w:sz w:val="24"/>
          <w:szCs w:val="24"/>
        </w:rPr>
        <w:t xml:space="preserve">, </w:t>
      </w:r>
      <w:r w:rsidR="007E5738" w:rsidRPr="00386589">
        <w:rPr>
          <w:rFonts w:asciiTheme="minorHAnsi" w:hAnsiTheme="minorHAnsi"/>
          <w:sz w:val="24"/>
          <w:szCs w:val="24"/>
        </w:rPr>
        <w:t>10 jours ne seront pas travaillés et seront donc des « jours de repos »</w:t>
      </w:r>
      <w:r w:rsidRPr="00386589">
        <w:rPr>
          <w:rFonts w:asciiTheme="minorHAnsi" w:hAnsiTheme="minorHAnsi"/>
          <w:sz w:val="24"/>
          <w:szCs w:val="24"/>
        </w:rPr>
        <w:t xml:space="preserve"> (pour l’année 2020). </w:t>
      </w:r>
    </w:p>
    <w:p w14:paraId="4C21396B" w14:textId="77777777" w:rsidP="009F4F5B" w:rsidR="00DB402E" w:rsidRDefault="00DB402E" w:rsidRPr="009F4F5B">
      <w:pPr>
        <w:pStyle w:val="Corpsdetexte2"/>
        <w:spacing w:after="100" w:afterAutospacing="1" w:before="100" w:beforeAutospacing="1" w:line="240" w:lineRule="auto"/>
        <w:rPr>
          <w:rFonts w:asciiTheme="minorHAnsi" w:hAnsiTheme="minorHAnsi"/>
        </w:rPr>
      </w:pPr>
      <w:r w:rsidRPr="009F4F5B">
        <w:rPr>
          <w:rFonts w:asciiTheme="minorHAnsi" w:hAnsiTheme="minorHAnsi"/>
        </w:rPr>
        <w:t>Ce calcul devra être renouvelé chaque année</w:t>
      </w:r>
      <w:r w:rsidR="00C544C2" w:rsidRPr="009F4F5B">
        <w:rPr>
          <w:rFonts w:asciiTheme="minorHAnsi" w:hAnsiTheme="minorHAnsi"/>
        </w:rPr>
        <w:t xml:space="preserve"> pour déterminer le nombre de jours de repos</w:t>
      </w:r>
      <w:r w:rsidRPr="009F4F5B">
        <w:rPr>
          <w:rFonts w:asciiTheme="minorHAnsi" w:hAnsiTheme="minorHAnsi"/>
        </w:rPr>
        <w:t xml:space="preserve">. </w:t>
      </w:r>
    </w:p>
    <w:p w14:paraId="31A49863" w14:textId="77777777" w:rsidP="007E5738" w:rsidR="007E5738" w:rsidRDefault="007E5738" w:rsidRPr="00386589">
      <w:pPr>
        <w:spacing w:after="100" w:afterAutospacing="1" w:before="100" w:beforeAutospacing="1" w:line="240" w:lineRule="auto"/>
        <w:rPr>
          <w:rFonts w:asciiTheme="minorHAnsi" w:hAnsiTheme="minorHAnsi"/>
          <w:sz w:val="24"/>
          <w:szCs w:val="24"/>
        </w:rPr>
      </w:pPr>
      <w:r w:rsidRPr="00386589">
        <w:rPr>
          <w:rFonts w:asciiTheme="minorHAnsi" w:hAnsiTheme="minorHAnsi"/>
          <w:sz w:val="24"/>
          <w:szCs w:val="24"/>
        </w:rPr>
        <w:t>La période de référence annuelle complète correspond à l’année civile, soit du 1er janvier au 31 décembre.</w:t>
      </w:r>
    </w:p>
    <w:p w14:paraId="1276D1A1" w14:textId="77777777" w:rsidP="00C544C2" w:rsidR="00984B07" w:rsidRDefault="00984B07" w:rsidRPr="00C544C2">
      <w:pPr>
        <w:pStyle w:val="Corpsdetexte2"/>
        <w:spacing w:line="240" w:lineRule="auto"/>
        <w:rPr>
          <w:rFonts w:asciiTheme="minorHAnsi" w:hAnsiTheme="minorHAnsi"/>
        </w:rPr>
      </w:pPr>
      <w:r w:rsidRPr="00C544C2">
        <w:rPr>
          <w:rFonts w:asciiTheme="minorHAnsi" w:hAnsiTheme="minorHAnsi"/>
        </w:rPr>
        <w:t>Pour les salariés ne bénéficiant pas d'un congé annuel complet, le nombre de jours de travail est augmenté à</w:t>
      </w:r>
      <w:r w:rsidR="00DA6311">
        <w:rPr>
          <w:rFonts w:asciiTheme="minorHAnsi" w:hAnsiTheme="minorHAnsi"/>
        </w:rPr>
        <w:t xml:space="preserve"> </w:t>
      </w:r>
      <w:r w:rsidR="00DA6311" w:rsidRPr="001B1B1D">
        <w:rPr>
          <w:rFonts w:asciiTheme="minorHAnsi" w:hAnsiTheme="minorHAnsi"/>
        </w:rPr>
        <w:t>due</w:t>
      </w:r>
      <w:r w:rsidRPr="001B1B1D">
        <w:rPr>
          <w:rFonts w:asciiTheme="minorHAnsi" w:hAnsiTheme="minorHAnsi"/>
        </w:rPr>
        <w:t xml:space="preserve"> concurrence </w:t>
      </w:r>
      <w:r w:rsidRPr="00C544C2">
        <w:rPr>
          <w:rFonts w:asciiTheme="minorHAnsi" w:hAnsiTheme="minorHAnsi"/>
        </w:rPr>
        <w:t>du nombre de jours de congés légaux auxquels le salarié ne peut prétendre.</w:t>
      </w:r>
    </w:p>
    <w:p w14:paraId="7354C1C9" w14:textId="77777777" w:rsidP="009F4F5B" w:rsidR="00647703" w:rsidRDefault="00647703" w:rsidRPr="009F4F5B">
      <w:pPr>
        <w:pStyle w:val="Corpsdetexte2"/>
        <w:spacing w:after="100" w:afterAutospacing="1" w:before="100" w:beforeAutospacing="1" w:line="240" w:lineRule="auto"/>
        <w:rPr>
          <w:rFonts w:asciiTheme="minorHAnsi" w:hAnsiTheme="minorHAnsi"/>
        </w:rPr>
      </w:pPr>
      <w:r w:rsidRPr="009F4F5B">
        <w:rPr>
          <w:rFonts w:asciiTheme="minorHAnsi" w:hAnsiTheme="minorHAnsi"/>
        </w:rPr>
        <w:t>Les 218 jours de travail peuvent être décomptés en jours de travail ou en demi-journée</w:t>
      </w:r>
      <w:r w:rsidR="00C544C2" w:rsidRPr="009F4F5B">
        <w:rPr>
          <w:rFonts w:asciiTheme="minorHAnsi" w:hAnsiTheme="minorHAnsi"/>
        </w:rPr>
        <w:t>s</w:t>
      </w:r>
      <w:r w:rsidRPr="009F4F5B">
        <w:rPr>
          <w:rFonts w:asciiTheme="minorHAnsi" w:hAnsiTheme="minorHAnsi"/>
        </w:rPr>
        <w:t xml:space="preserve"> lorsque le salarié aura travaillé moins de 4 heures au cours de la journée.</w:t>
      </w:r>
    </w:p>
    <w:p w14:paraId="159B33FC" w14:textId="77777777" w:rsidP="00EE3E3E" w:rsidR="00EE3E3E" w:rsidRDefault="00EE3E3E" w:rsidRPr="009F4F5B">
      <w:pPr>
        <w:pStyle w:val="Titre2"/>
      </w:pPr>
      <w:bookmarkStart w:id="13" w:name="_Toc25050666"/>
      <w:r w:rsidRPr="009F4F5B">
        <w:t>ARTICLE 3.3 - CONDITIONS DE PRISE EN COMPTE DES ARRIVEES, DES DEPARTS EN COURS D’ANNEE ET DES ABSENCES,</w:t>
      </w:r>
      <w:bookmarkEnd w:id="13"/>
    </w:p>
    <w:p w14:paraId="7E25F6AD" w14:textId="77777777" w:rsidP="00D1481A" w:rsidR="00D1481A" w:rsidRDefault="00D1481A" w:rsidRPr="009F4F5B">
      <w:pPr>
        <w:rPr>
          <w:rFonts w:asciiTheme="minorHAnsi" w:hAnsiTheme="minorHAnsi"/>
          <w:sz w:val="24"/>
          <w:szCs w:val="24"/>
        </w:rPr>
      </w:pPr>
    </w:p>
    <w:p w14:paraId="11754A87" w14:textId="77777777" w:rsidP="00D1481A" w:rsidR="00D1481A" w:rsidRDefault="00D072BF" w:rsidRPr="009F4F5B">
      <w:pPr>
        <w:rPr>
          <w:rFonts w:asciiTheme="minorHAnsi" w:hAnsiTheme="minorHAnsi"/>
          <w:sz w:val="24"/>
          <w:szCs w:val="24"/>
        </w:rPr>
      </w:pPr>
      <w:r w:rsidRPr="009F4F5B">
        <w:rPr>
          <w:rFonts w:asciiTheme="minorHAnsi" w:hAnsiTheme="minorHAnsi"/>
          <w:sz w:val="24"/>
          <w:szCs w:val="24"/>
        </w:rPr>
        <w:t>Il est convenu entre les parties de déterminer</w:t>
      </w:r>
      <w:r w:rsidR="00D1481A" w:rsidRPr="009F4F5B">
        <w:rPr>
          <w:rFonts w:asciiTheme="minorHAnsi" w:hAnsiTheme="minorHAnsi"/>
          <w:sz w:val="24"/>
          <w:szCs w:val="24"/>
        </w:rPr>
        <w:t xml:space="preserve"> le salaire journalier </w:t>
      </w:r>
      <w:r w:rsidR="00D84280" w:rsidRPr="009F4F5B">
        <w:rPr>
          <w:rFonts w:asciiTheme="minorHAnsi" w:hAnsiTheme="minorHAnsi"/>
          <w:sz w:val="24"/>
          <w:szCs w:val="24"/>
        </w:rPr>
        <w:t xml:space="preserve">pour une journée entière de travail </w:t>
      </w:r>
      <w:r w:rsidR="00D1481A" w:rsidRPr="009F4F5B">
        <w:rPr>
          <w:rFonts w:asciiTheme="minorHAnsi" w:hAnsiTheme="minorHAnsi"/>
          <w:sz w:val="24"/>
          <w:szCs w:val="24"/>
        </w:rPr>
        <w:t>au salaire de base mensuel divisé par</w:t>
      </w:r>
      <w:r w:rsidR="00D84280" w:rsidRPr="009F4F5B">
        <w:rPr>
          <w:rFonts w:asciiTheme="minorHAnsi" w:hAnsiTheme="minorHAnsi"/>
          <w:sz w:val="24"/>
          <w:szCs w:val="24"/>
        </w:rPr>
        <w:t xml:space="preserve"> 22</w:t>
      </w:r>
      <w:r w:rsidR="00071890" w:rsidRPr="009F4F5B">
        <w:rPr>
          <w:rFonts w:asciiTheme="minorHAnsi" w:hAnsiTheme="minorHAnsi"/>
          <w:sz w:val="24"/>
          <w:szCs w:val="24"/>
        </w:rPr>
        <w:t xml:space="preserve"> (S)</w:t>
      </w:r>
      <w:r w:rsidR="00D1481A" w:rsidRPr="009F4F5B">
        <w:rPr>
          <w:rFonts w:asciiTheme="minorHAnsi" w:hAnsiTheme="minorHAnsi"/>
          <w:sz w:val="24"/>
          <w:szCs w:val="24"/>
        </w:rPr>
        <w:t xml:space="preserve"> </w:t>
      </w:r>
      <w:r w:rsidR="00D84280" w:rsidRPr="009F4F5B">
        <w:rPr>
          <w:rFonts w:asciiTheme="minorHAnsi" w:hAnsiTheme="minorHAnsi"/>
          <w:sz w:val="24"/>
          <w:szCs w:val="24"/>
        </w:rPr>
        <w:t xml:space="preserve">(soit </w:t>
      </w:r>
      <w:r w:rsidR="00D1481A" w:rsidRPr="009F4F5B">
        <w:rPr>
          <w:rFonts w:asciiTheme="minorHAnsi" w:hAnsiTheme="minorHAnsi"/>
          <w:sz w:val="24"/>
          <w:szCs w:val="24"/>
        </w:rPr>
        <w:t xml:space="preserve">le nombre de jours de </w:t>
      </w:r>
      <w:r w:rsidR="00D84280" w:rsidRPr="009F4F5B">
        <w:rPr>
          <w:rFonts w:asciiTheme="minorHAnsi" w:hAnsiTheme="minorHAnsi"/>
          <w:sz w:val="24"/>
          <w:szCs w:val="24"/>
        </w:rPr>
        <w:t xml:space="preserve">travail ouvrés moyens mensuels). </w:t>
      </w:r>
    </w:p>
    <w:p w14:paraId="5BB8E44C" w14:textId="77777777" w:rsidP="00EE3E3E" w:rsidR="00EE3E3E" w:rsidRDefault="00EE3E3E" w:rsidRPr="009F4F5B">
      <w:pPr>
        <w:pStyle w:val="Titre3"/>
      </w:pPr>
      <w:bookmarkStart w:id="14" w:name="_Toc25050667"/>
      <w:r w:rsidRPr="009F4F5B">
        <w:t xml:space="preserve">Article 3.3.1 – Conditions </w:t>
      </w:r>
      <w:r w:rsidR="000708DD" w:rsidRPr="009F4F5B">
        <w:t>de prise en compte des absences</w:t>
      </w:r>
      <w:bookmarkEnd w:id="14"/>
      <w:r w:rsidR="002C157C" w:rsidRPr="009F4F5B">
        <w:t xml:space="preserve"> </w:t>
      </w:r>
    </w:p>
    <w:p w14:paraId="5F1B2DD8" w14:textId="77777777" w:rsidP="00EE3E3E" w:rsidR="00EE3E3E" w:rsidRDefault="00EE3E3E" w:rsidRPr="009F4F5B">
      <w:pPr>
        <w:rPr>
          <w:sz w:val="24"/>
          <w:szCs w:val="24"/>
        </w:rPr>
      </w:pPr>
    </w:p>
    <w:p w14:paraId="30BAA970" w14:textId="5D8559E1" w:rsidP="00EE3E3E" w:rsidR="000708DD" w:rsidRDefault="00B70378" w:rsidRPr="009F4F5B">
      <w:pPr>
        <w:rPr>
          <w:rFonts w:asciiTheme="minorHAnsi" w:hAnsiTheme="minorHAnsi"/>
          <w:sz w:val="24"/>
          <w:szCs w:val="24"/>
        </w:rPr>
      </w:pPr>
      <w:r w:rsidRPr="009F4F5B">
        <w:rPr>
          <w:rFonts w:asciiTheme="minorHAnsi" w:hAnsiTheme="minorHAnsi"/>
          <w:sz w:val="24"/>
          <w:szCs w:val="24"/>
        </w:rPr>
        <w:t>En cas d’absence et à l’exception</w:t>
      </w:r>
      <w:r w:rsidR="004A2063" w:rsidRPr="009F4F5B">
        <w:rPr>
          <w:rFonts w:asciiTheme="minorHAnsi" w:hAnsiTheme="minorHAnsi"/>
          <w:sz w:val="24"/>
          <w:szCs w:val="24"/>
        </w:rPr>
        <w:t xml:space="preserve"> des situation</w:t>
      </w:r>
      <w:r w:rsidR="00D072BF" w:rsidRPr="009F4F5B">
        <w:rPr>
          <w:rFonts w:asciiTheme="minorHAnsi" w:hAnsiTheme="minorHAnsi"/>
          <w:sz w:val="24"/>
          <w:szCs w:val="24"/>
        </w:rPr>
        <w:t>s</w:t>
      </w:r>
      <w:r w:rsidR="004A2063" w:rsidRPr="009F4F5B">
        <w:rPr>
          <w:rFonts w:asciiTheme="minorHAnsi" w:hAnsiTheme="minorHAnsi"/>
          <w:sz w:val="24"/>
          <w:szCs w:val="24"/>
        </w:rPr>
        <w:t xml:space="preserve"> visées aux articles 3.3.2 et 3.3.3,</w:t>
      </w:r>
      <w:r w:rsidR="000708DD" w:rsidRPr="009F4F5B">
        <w:rPr>
          <w:rFonts w:asciiTheme="minorHAnsi" w:hAnsiTheme="minorHAnsi"/>
          <w:sz w:val="24"/>
          <w:szCs w:val="24"/>
        </w:rPr>
        <w:t xml:space="preserve"> le </w:t>
      </w:r>
      <w:r w:rsidR="00D072BF" w:rsidRPr="009F4F5B">
        <w:rPr>
          <w:rFonts w:asciiTheme="minorHAnsi" w:hAnsiTheme="minorHAnsi"/>
          <w:sz w:val="24"/>
          <w:szCs w:val="24"/>
        </w:rPr>
        <w:t>forfait annuel en jours</w:t>
      </w:r>
      <w:r w:rsidR="00071890" w:rsidRPr="009F4F5B">
        <w:rPr>
          <w:rFonts w:asciiTheme="minorHAnsi" w:hAnsiTheme="minorHAnsi"/>
          <w:sz w:val="24"/>
          <w:szCs w:val="24"/>
        </w:rPr>
        <w:t xml:space="preserve"> sera </w:t>
      </w:r>
      <w:r w:rsidR="00A7397E" w:rsidRPr="009F4F5B">
        <w:rPr>
          <w:rFonts w:asciiTheme="minorHAnsi" w:hAnsiTheme="minorHAnsi"/>
          <w:sz w:val="24"/>
          <w:szCs w:val="24"/>
        </w:rPr>
        <w:t>déterminé</w:t>
      </w:r>
      <w:r w:rsidR="00D072BF" w:rsidRPr="009F4F5B">
        <w:rPr>
          <w:rFonts w:asciiTheme="minorHAnsi" w:hAnsiTheme="minorHAnsi"/>
          <w:sz w:val="24"/>
          <w:szCs w:val="24"/>
        </w:rPr>
        <w:t xml:space="preserve"> dans les conditions suivantes : </w:t>
      </w:r>
    </w:p>
    <w:p w14:paraId="0402EBBB" w14:textId="77777777" w:rsidP="00EE3E3E" w:rsidR="000708DD" w:rsidRDefault="000708DD" w:rsidRPr="009F4F5B">
      <w:pPr>
        <w:rPr>
          <w:rFonts w:asciiTheme="minorHAnsi" w:hAnsiTheme="minorHAnsi"/>
          <w:sz w:val="24"/>
          <w:szCs w:val="24"/>
        </w:rPr>
      </w:pPr>
    </w:p>
    <w:p w14:paraId="7F1A27B1" w14:textId="77777777" w:rsidP="000708DD" w:rsidR="000708DD" w:rsidRDefault="000708DD" w:rsidRPr="009F4F5B">
      <w:pPr>
        <w:ind w:firstLine="709"/>
        <w:rPr>
          <w:rFonts w:asciiTheme="minorHAnsi" w:hAnsiTheme="minorHAnsi"/>
          <w:i/>
          <w:sz w:val="24"/>
          <w:szCs w:val="24"/>
        </w:rPr>
      </w:pPr>
      <w:r w:rsidRPr="009F4F5B">
        <w:rPr>
          <w:rFonts w:asciiTheme="minorHAnsi" w:hAnsiTheme="minorHAnsi"/>
          <w:i/>
          <w:sz w:val="24"/>
          <w:szCs w:val="24"/>
        </w:rPr>
        <w:t xml:space="preserve">Nombre de jours calendaires compris entre le premier et le dernier jour d’absence </w:t>
      </w:r>
    </w:p>
    <w:p w14:paraId="2971AB70" w14:textId="77777777" w:rsidP="001F2605" w:rsidR="000708DD" w:rsidRDefault="001F2605" w:rsidRPr="009F4F5B">
      <w:pPr>
        <w:ind w:firstLine="709" w:left="709"/>
        <w:rPr>
          <w:rFonts w:asciiTheme="minorHAnsi" w:hAnsiTheme="minorHAnsi"/>
          <w:i/>
          <w:sz w:val="24"/>
          <w:szCs w:val="24"/>
        </w:rPr>
      </w:pPr>
      <w:r w:rsidRPr="009F4F5B">
        <w:rPr>
          <w:rFonts w:asciiTheme="minorHAnsi" w:hAnsiTheme="minorHAnsi"/>
          <w:i/>
          <w:sz w:val="24"/>
          <w:szCs w:val="24"/>
        </w:rPr>
        <w:t xml:space="preserve">– </w:t>
      </w:r>
      <w:r w:rsidR="000708DD" w:rsidRPr="009F4F5B">
        <w:rPr>
          <w:rFonts w:asciiTheme="minorHAnsi" w:hAnsiTheme="minorHAnsi"/>
          <w:i/>
          <w:sz w:val="24"/>
          <w:szCs w:val="24"/>
        </w:rPr>
        <w:t xml:space="preserve">le nombre de samedi et de dimanche </w:t>
      </w:r>
    </w:p>
    <w:p w14:paraId="08CA9E2A" w14:textId="77777777" w:rsidP="001F2605" w:rsidR="000708DD" w:rsidRDefault="001F2605" w:rsidRPr="009F4F5B">
      <w:pPr>
        <w:ind w:firstLine="709" w:left="709"/>
        <w:rPr>
          <w:rFonts w:asciiTheme="minorHAnsi" w:hAnsiTheme="minorHAnsi"/>
          <w:i/>
          <w:sz w:val="24"/>
          <w:szCs w:val="24"/>
        </w:rPr>
      </w:pPr>
      <w:r w:rsidRPr="009F4F5B">
        <w:rPr>
          <w:rFonts w:asciiTheme="minorHAnsi" w:hAnsiTheme="minorHAnsi"/>
          <w:i/>
          <w:sz w:val="24"/>
          <w:szCs w:val="24"/>
        </w:rPr>
        <w:t xml:space="preserve">– </w:t>
      </w:r>
      <w:r w:rsidR="000708DD" w:rsidRPr="009F4F5B">
        <w:rPr>
          <w:rFonts w:asciiTheme="minorHAnsi" w:hAnsiTheme="minorHAnsi"/>
          <w:i/>
          <w:sz w:val="24"/>
          <w:szCs w:val="24"/>
        </w:rPr>
        <w:t xml:space="preserve">le nombre de jours fériés ne tombant ni un samedi ni un dimanche  </w:t>
      </w:r>
    </w:p>
    <w:p w14:paraId="602266C1" w14:textId="77777777" w:rsidP="000708DD" w:rsidR="000708DD" w:rsidRDefault="000708DD" w:rsidRPr="009F4F5B">
      <w:pPr>
        <w:rPr>
          <w:rFonts w:asciiTheme="minorHAnsi" w:hAnsiTheme="minorHAnsi"/>
          <w:sz w:val="24"/>
          <w:szCs w:val="24"/>
        </w:rPr>
      </w:pPr>
    </w:p>
    <w:p w14:paraId="22CCEE7B" w14:textId="77777777" w:rsidP="005E14FD" w:rsidR="0031613A" w:rsidRDefault="0031613A" w:rsidRPr="009F4F5B">
      <w:pPr>
        <w:ind w:firstLine="709"/>
        <w:rPr>
          <w:rFonts w:asciiTheme="minorHAnsi" w:hAnsiTheme="minorHAnsi"/>
          <w:i/>
          <w:sz w:val="24"/>
          <w:szCs w:val="24"/>
        </w:rPr>
      </w:pPr>
      <w:r w:rsidRPr="009F4F5B">
        <w:rPr>
          <w:rFonts w:asciiTheme="minorHAnsi" w:hAnsiTheme="minorHAnsi"/>
          <w:i/>
          <w:sz w:val="24"/>
          <w:szCs w:val="24"/>
        </w:rPr>
        <w:t>= nombre de jours d’absence à déduire du forfait annuel (A)</w:t>
      </w:r>
    </w:p>
    <w:p w14:paraId="2AE59B88" w14:textId="77777777" w:rsidP="005E14FD" w:rsidR="005E14FD" w:rsidRDefault="005E14FD" w:rsidRPr="009F4F5B">
      <w:pPr>
        <w:rPr>
          <w:rFonts w:asciiTheme="minorHAnsi" w:hAnsiTheme="minorHAnsi"/>
          <w:sz w:val="24"/>
          <w:szCs w:val="24"/>
        </w:rPr>
      </w:pPr>
    </w:p>
    <w:p w14:paraId="458C88BF" w14:textId="77777777" w:rsidP="005E14FD" w:rsidR="005E14FD" w:rsidRDefault="005E14FD" w:rsidRPr="009F4F5B">
      <w:pPr>
        <w:rPr>
          <w:rFonts w:asciiTheme="minorHAnsi" w:hAnsiTheme="minorHAnsi"/>
          <w:sz w:val="24"/>
          <w:szCs w:val="24"/>
        </w:rPr>
      </w:pPr>
      <w:r w:rsidRPr="009F4F5B">
        <w:rPr>
          <w:rFonts w:asciiTheme="minorHAnsi" w:hAnsiTheme="minorHAnsi"/>
          <w:sz w:val="24"/>
          <w:szCs w:val="24"/>
        </w:rPr>
        <w:t xml:space="preserve">En cas d’absence non rémunérée, chaque journée d’absence donnera lieu à une retenue sur le montant mensuel de la rémunération selon le calcul suivant : </w:t>
      </w:r>
    </w:p>
    <w:p w14:paraId="3B66E725" w14:textId="77777777" w:rsidP="005E14FD" w:rsidR="005E14FD" w:rsidRDefault="005E14FD" w:rsidRPr="009F4F5B">
      <w:pPr>
        <w:rPr>
          <w:rFonts w:asciiTheme="minorHAnsi" w:hAnsiTheme="minorHAnsi"/>
          <w:sz w:val="24"/>
          <w:szCs w:val="24"/>
        </w:rPr>
      </w:pPr>
    </w:p>
    <w:p w14:paraId="75BE5586" w14:textId="77777777" w:rsidP="005E14FD" w:rsidR="005E14FD" w:rsidRDefault="005E14FD" w:rsidRPr="009F4F5B">
      <w:pPr>
        <w:rPr>
          <w:rFonts w:asciiTheme="minorHAnsi" w:hAnsiTheme="minorHAnsi"/>
          <w:i/>
          <w:sz w:val="24"/>
          <w:szCs w:val="24"/>
        </w:rPr>
      </w:pPr>
      <w:r w:rsidRPr="009F4F5B">
        <w:rPr>
          <w:rFonts w:asciiTheme="minorHAnsi" w:hAnsiTheme="minorHAnsi"/>
          <w:i/>
          <w:sz w:val="24"/>
          <w:szCs w:val="24"/>
        </w:rPr>
        <w:tab/>
      </w:r>
      <w:r w:rsidRPr="009F4F5B">
        <w:rPr>
          <w:rFonts w:asciiTheme="minorHAnsi" w:hAnsiTheme="minorHAnsi"/>
          <w:i/>
          <w:sz w:val="24"/>
          <w:szCs w:val="24"/>
        </w:rPr>
        <w:tab/>
      </w:r>
      <w:r w:rsidR="00D1481A" w:rsidRPr="009F4F5B">
        <w:rPr>
          <w:rFonts w:asciiTheme="minorHAnsi" w:hAnsiTheme="minorHAnsi"/>
          <w:i/>
          <w:sz w:val="24"/>
          <w:szCs w:val="24"/>
        </w:rPr>
        <w:t xml:space="preserve">Salaire journalier (S) </w:t>
      </w:r>
      <w:r w:rsidRPr="009F4F5B">
        <w:rPr>
          <w:rFonts w:asciiTheme="minorHAnsi" w:hAnsiTheme="minorHAnsi"/>
          <w:i/>
          <w:sz w:val="24"/>
          <w:szCs w:val="24"/>
        </w:rPr>
        <w:t xml:space="preserve"> x nombre de jours d’absences (A)</w:t>
      </w:r>
    </w:p>
    <w:p w14:paraId="21E3E2C7" w14:textId="77777777" w:rsidR="00D1481A" w:rsidRDefault="00D1481A" w:rsidRPr="009F4F5B">
      <w:pPr>
        <w:spacing w:line="240" w:lineRule="auto"/>
        <w:jc w:val="left"/>
        <w:rPr>
          <w:rFonts w:asciiTheme="minorHAnsi" w:hAnsiTheme="minorHAnsi"/>
          <w:b/>
          <w:sz w:val="26"/>
          <w:szCs w:val="26"/>
          <w:u w:val="single"/>
        </w:rPr>
      </w:pPr>
      <w:r w:rsidRPr="009F4F5B">
        <w:br w:type="page"/>
      </w:r>
    </w:p>
    <w:p w14:paraId="3E7FB1C0" w14:textId="77777777" w:rsidP="00DA6311" w:rsidR="0031613A" w:rsidRDefault="005E14FD" w:rsidRPr="009F4F5B">
      <w:pPr>
        <w:pStyle w:val="Titre3"/>
        <w:ind w:firstLine="0" w:left="709"/>
      </w:pPr>
      <w:bookmarkStart w:id="15" w:name="_Toc25050668"/>
      <w:r w:rsidRPr="009F4F5B">
        <w:lastRenderedPageBreak/>
        <w:t>Article 3.3.2 – Conditions de prise en compte des arrivées en cours d’année</w:t>
      </w:r>
      <w:bookmarkEnd w:id="15"/>
      <w:r w:rsidRPr="009F4F5B">
        <w:t xml:space="preserve"> </w:t>
      </w:r>
    </w:p>
    <w:p w14:paraId="43D2FB33" w14:textId="77777777" w:rsidP="00EE3E3E" w:rsidR="0031613A" w:rsidRDefault="0031613A" w:rsidRPr="009F4F5B"/>
    <w:p w14:paraId="0FFBB550" w14:textId="77777777" w:rsidP="00D87BE3" w:rsidR="00D87BE3" w:rsidRDefault="00D87BE3" w:rsidRPr="009F4F5B">
      <w:pPr>
        <w:pStyle w:val="Corpsdetexte2"/>
        <w:spacing w:after="240" w:line="240" w:lineRule="auto"/>
        <w:rPr>
          <w:rFonts w:asciiTheme="minorHAnsi" w:hAnsiTheme="minorHAnsi"/>
        </w:rPr>
      </w:pPr>
      <w:r w:rsidRPr="009F4F5B">
        <w:rPr>
          <w:rFonts w:asciiTheme="minorHAnsi" w:hAnsiTheme="minorHAnsi"/>
        </w:rPr>
        <w:t xml:space="preserve">Pour les salariés entrant en cours d’année civile, le nombre de jours de travail est déterminé au prorata </w:t>
      </w:r>
      <w:proofErr w:type="spellStart"/>
      <w:r w:rsidRPr="009F4F5B">
        <w:rPr>
          <w:rFonts w:asciiTheme="minorHAnsi" w:hAnsiTheme="minorHAnsi"/>
        </w:rPr>
        <w:t>temporis</w:t>
      </w:r>
      <w:proofErr w:type="spellEnd"/>
      <w:r w:rsidR="00386589" w:rsidRPr="009F4F5B">
        <w:rPr>
          <w:rFonts w:asciiTheme="minorHAnsi" w:hAnsiTheme="minorHAnsi"/>
        </w:rPr>
        <w:t>, pour la première année seulement</w:t>
      </w:r>
      <w:r w:rsidRPr="009F4F5B">
        <w:rPr>
          <w:rFonts w:asciiTheme="minorHAnsi" w:hAnsiTheme="minorHAnsi"/>
        </w:rPr>
        <w:t>, selon les modalités ci-dessous :</w:t>
      </w:r>
    </w:p>
    <w:p w14:paraId="4667731D" w14:textId="77777777" w:rsidP="00D26B78" w:rsidR="00D87BE3" w:rsidRDefault="00D87BE3" w:rsidRPr="009F4F5B">
      <w:pPr>
        <w:rPr>
          <w:rFonts w:asciiTheme="minorHAnsi" w:hAnsiTheme="minorHAnsi"/>
          <w:i/>
          <w:sz w:val="24"/>
          <w:szCs w:val="24"/>
        </w:rPr>
      </w:pPr>
      <w:r w:rsidRPr="009F4F5B">
        <w:rPr>
          <w:rFonts w:asciiTheme="minorHAnsi" w:hAnsiTheme="minorHAnsi"/>
          <w:i/>
          <w:sz w:val="24"/>
          <w:szCs w:val="24"/>
        </w:rPr>
        <w:t>Nombre de jours calendaires de l’embauche jusqu'au 31 décembre de la même année,</w:t>
      </w:r>
    </w:p>
    <w:p w14:paraId="09B7EA18" w14:textId="77777777" w:rsidP="00992FB5" w:rsidR="00D87BE3" w:rsidRDefault="00D87BE3" w:rsidRPr="009F4F5B">
      <w:pPr>
        <w:ind w:left="1418"/>
        <w:rPr>
          <w:rFonts w:asciiTheme="minorHAnsi" w:hAnsiTheme="minorHAnsi"/>
          <w:i/>
          <w:sz w:val="24"/>
          <w:szCs w:val="24"/>
        </w:rPr>
      </w:pPr>
      <w:r w:rsidRPr="009F4F5B">
        <w:rPr>
          <w:rFonts w:asciiTheme="minorHAnsi" w:hAnsiTheme="minorHAnsi"/>
          <w:i/>
          <w:sz w:val="24"/>
          <w:szCs w:val="24"/>
        </w:rPr>
        <w:t>– le nombre réel de samedis et de dimanches entre l’embauche et le 31 décembre,</w:t>
      </w:r>
    </w:p>
    <w:p w14:paraId="6F9C43ED" w14:textId="77777777" w:rsidP="00992FB5" w:rsidR="00D87BE3" w:rsidRDefault="00D87BE3" w:rsidRPr="009F4F5B">
      <w:pPr>
        <w:ind w:firstLine="7" w:left="1418"/>
        <w:rPr>
          <w:rFonts w:asciiTheme="minorHAnsi" w:hAnsiTheme="minorHAnsi"/>
          <w:i/>
          <w:sz w:val="24"/>
          <w:szCs w:val="24"/>
        </w:rPr>
      </w:pPr>
      <w:r w:rsidRPr="009F4F5B">
        <w:rPr>
          <w:rFonts w:asciiTheme="minorHAnsi" w:hAnsiTheme="minorHAnsi"/>
          <w:i/>
          <w:sz w:val="24"/>
          <w:szCs w:val="24"/>
        </w:rPr>
        <w:t>– le nombre de jours fériés sur cette période ne tombant ni un samedi ni un dimanche,</w:t>
      </w:r>
    </w:p>
    <w:p w14:paraId="58E6D78D" w14:textId="77777777" w:rsidP="00992FB5" w:rsidR="00D87BE3" w:rsidRDefault="00D87BE3" w:rsidRPr="009F4F5B">
      <w:pPr>
        <w:pStyle w:val="Pieddepage"/>
        <w:tabs>
          <w:tab w:pos="4536" w:val="clear"/>
          <w:tab w:pos="9072" w:val="clear"/>
        </w:tabs>
        <w:ind w:firstLine="7" w:left="1418"/>
        <w:rPr>
          <w:rFonts w:asciiTheme="minorHAnsi" w:hAnsiTheme="minorHAnsi"/>
          <w:i/>
          <w:sz w:val="24"/>
          <w:szCs w:val="24"/>
        </w:rPr>
      </w:pPr>
      <w:r w:rsidRPr="009F4F5B">
        <w:rPr>
          <w:rFonts w:asciiTheme="minorHAnsi" w:hAnsiTheme="minorHAnsi"/>
          <w:i/>
          <w:sz w:val="24"/>
          <w:szCs w:val="24"/>
        </w:rPr>
        <w:t xml:space="preserve">– le nombre de jours de repos calculé au prorata </w:t>
      </w:r>
      <w:r w:rsidR="00D26B78" w:rsidRPr="009F4F5B">
        <w:rPr>
          <w:rFonts w:asciiTheme="minorHAnsi" w:hAnsiTheme="minorHAnsi"/>
          <w:i/>
          <w:sz w:val="24"/>
          <w:szCs w:val="24"/>
        </w:rPr>
        <w:t xml:space="preserve">du nombre de jours </w:t>
      </w:r>
      <w:r w:rsidR="00992FB5" w:rsidRPr="009F4F5B">
        <w:rPr>
          <w:rFonts w:asciiTheme="minorHAnsi" w:hAnsiTheme="minorHAnsi"/>
          <w:i/>
          <w:sz w:val="24"/>
          <w:szCs w:val="24"/>
        </w:rPr>
        <w:t>calendaires (soit le nombre de jours de repos pour un forfait jour complet x (le nombre de jours écoulés depuis le début de la période de référence/365))</w:t>
      </w:r>
    </w:p>
    <w:p w14:paraId="2AE83130" w14:textId="77777777" w:rsidP="00D26B78" w:rsidR="0031613A" w:rsidRDefault="0031613A" w:rsidRPr="009F4F5B">
      <w:pPr>
        <w:pStyle w:val="Pieddepage"/>
        <w:tabs>
          <w:tab w:pos="4536" w:val="clear"/>
          <w:tab w:pos="9072" w:val="clear"/>
        </w:tabs>
        <w:rPr>
          <w:rFonts w:asciiTheme="minorHAnsi" w:hAnsiTheme="minorHAnsi"/>
          <w:i/>
          <w:sz w:val="24"/>
          <w:szCs w:val="24"/>
        </w:rPr>
      </w:pPr>
    </w:p>
    <w:p w14:paraId="28B3C6AC" w14:textId="77777777" w:rsidP="005E14FD" w:rsidR="0031613A" w:rsidRDefault="0031613A" w:rsidRPr="009F4F5B">
      <w:pPr>
        <w:pStyle w:val="Pieddepage"/>
        <w:tabs>
          <w:tab w:pos="4536" w:val="clear"/>
          <w:tab w:pos="9072" w:val="clear"/>
        </w:tabs>
        <w:rPr>
          <w:rFonts w:asciiTheme="minorHAnsi" w:hAnsiTheme="minorHAnsi"/>
          <w:i/>
          <w:sz w:val="24"/>
          <w:szCs w:val="24"/>
        </w:rPr>
      </w:pPr>
      <w:r w:rsidRPr="009F4F5B">
        <w:rPr>
          <w:rFonts w:asciiTheme="minorHAnsi" w:hAnsiTheme="minorHAnsi"/>
          <w:i/>
          <w:sz w:val="24"/>
          <w:szCs w:val="24"/>
        </w:rPr>
        <w:tab/>
        <w:t>= nombre de jours de travail forfaitai</w:t>
      </w:r>
      <w:r w:rsidR="00FB1FCB" w:rsidRPr="009F4F5B">
        <w:rPr>
          <w:rFonts w:asciiTheme="minorHAnsi" w:hAnsiTheme="minorHAnsi"/>
          <w:i/>
          <w:sz w:val="24"/>
          <w:szCs w:val="24"/>
        </w:rPr>
        <w:t>res pour le salarié entrant</w:t>
      </w:r>
    </w:p>
    <w:p w14:paraId="170B9351" w14:textId="77777777" w:rsidP="00DA6311" w:rsidR="005E14FD" w:rsidRDefault="005E14FD" w:rsidRPr="009F4F5B">
      <w:pPr>
        <w:pStyle w:val="Titre3"/>
        <w:ind w:firstLine="0" w:left="709"/>
      </w:pPr>
      <w:bookmarkStart w:id="16" w:name="_Toc25050669"/>
      <w:r w:rsidRPr="009F4F5B">
        <w:t>Article 3.3.3 – Conditions de prise en compte des départs en cours d’année</w:t>
      </w:r>
      <w:bookmarkEnd w:id="16"/>
    </w:p>
    <w:p w14:paraId="321F4D57" w14:textId="77777777" w:rsidP="005E14FD" w:rsidR="005E14FD" w:rsidRDefault="005E14FD" w:rsidRPr="009F4F5B"/>
    <w:p w14:paraId="75E6BDF2" w14:textId="28619FC3" w:rsidP="0031613A" w:rsidR="000708DD" w:rsidRDefault="000708DD" w:rsidRPr="009F4F5B">
      <w:pPr>
        <w:pStyle w:val="Corpsdetexte2"/>
        <w:spacing w:after="240" w:line="240" w:lineRule="auto"/>
        <w:rPr>
          <w:rFonts w:asciiTheme="minorHAnsi" w:hAnsiTheme="minorHAnsi"/>
        </w:rPr>
      </w:pPr>
      <w:r w:rsidRPr="009F4F5B">
        <w:rPr>
          <w:rFonts w:asciiTheme="minorHAnsi" w:hAnsiTheme="minorHAnsi"/>
        </w:rPr>
        <w:t xml:space="preserve">Pour les salariés sortant en cours d’année civile, le nombre de jours de travail est déterminé au prorata </w:t>
      </w:r>
      <w:proofErr w:type="spellStart"/>
      <w:r w:rsidRPr="009F4F5B">
        <w:rPr>
          <w:rFonts w:asciiTheme="minorHAnsi" w:hAnsiTheme="minorHAnsi"/>
        </w:rPr>
        <w:t>temporis</w:t>
      </w:r>
      <w:proofErr w:type="spellEnd"/>
      <w:r w:rsidRPr="009F4F5B">
        <w:rPr>
          <w:rFonts w:asciiTheme="minorHAnsi" w:hAnsiTheme="minorHAnsi"/>
        </w:rPr>
        <w:t xml:space="preserve">, selon les modalités ci-dessous : </w:t>
      </w:r>
    </w:p>
    <w:p w14:paraId="3011E7B9" w14:textId="77777777" w:rsidP="00D1481A" w:rsidR="000708DD" w:rsidRDefault="000708DD" w:rsidRPr="009F4F5B">
      <w:pPr>
        <w:pStyle w:val="Retraitcorpsdetexte2"/>
        <w:rPr>
          <w:color w:val="auto"/>
        </w:rPr>
      </w:pPr>
      <w:r w:rsidRPr="009F4F5B">
        <w:rPr>
          <w:color w:val="auto"/>
        </w:rPr>
        <w:t xml:space="preserve">Nombre de jours calendaires écoulés depuis le début de la période de référence jusqu’au départ  </w:t>
      </w:r>
    </w:p>
    <w:p w14:paraId="39F372F5" w14:textId="77777777" w:rsidP="000708DD" w:rsidR="000708DD" w:rsidRDefault="00992FB5" w:rsidRPr="009F4F5B">
      <w:pPr>
        <w:ind w:left="1418"/>
        <w:rPr>
          <w:rFonts w:asciiTheme="minorHAnsi" w:hAnsiTheme="minorHAnsi"/>
          <w:i/>
          <w:sz w:val="24"/>
          <w:szCs w:val="24"/>
        </w:rPr>
      </w:pPr>
      <w:r w:rsidRPr="009F4F5B">
        <w:rPr>
          <w:rFonts w:asciiTheme="minorHAnsi" w:hAnsiTheme="minorHAnsi"/>
          <w:i/>
          <w:sz w:val="24"/>
          <w:szCs w:val="24"/>
        </w:rPr>
        <w:t xml:space="preserve">– </w:t>
      </w:r>
      <w:r w:rsidR="000708DD" w:rsidRPr="009F4F5B">
        <w:rPr>
          <w:rFonts w:asciiTheme="minorHAnsi" w:hAnsiTheme="minorHAnsi"/>
          <w:i/>
          <w:sz w:val="24"/>
          <w:szCs w:val="24"/>
        </w:rPr>
        <w:t xml:space="preserve">samedis et dimanches écoulés </w:t>
      </w:r>
      <w:r w:rsidR="00465CE9" w:rsidRPr="009F4F5B">
        <w:rPr>
          <w:rFonts w:asciiTheme="minorHAnsi" w:hAnsiTheme="minorHAnsi"/>
          <w:i/>
          <w:sz w:val="24"/>
          <w:szCs w:val="24"/>
        </w:rPr>
        <w:t>entre le début de la période de référence jusqu’au départ</w:t>
      </w:r>
    </w:p>
    <w:p w14:paraId="4B8DF72C" w14:textId="77777777" w:rsidP="000708DD" w:rsidR="000708DD" w:rsidRDefault="00992FB5" w:rsidRPr="009F4F5B">
      <w:pPr>
        <w:ind w:left="1418"/>
        <w:rPr>
          <w:rFonts w:asciiTheme="minorHAnsi" w:hAnsiTheme="minorHAnsi"/>
          <w:i/>
          <w:sz w:val="24"/>
          <w:szCs w:val="24"/>
        </w:rPr>
      </w:pPr>
      <w:r w:rsidRPr="009F4F5B">
        <w:rPr>
          <w:rFonts w:asciiTheme="minorHAnsi" w:hAnsiTheme="minorHAnsi"/>
          <w:i/>
          <w:sz w:val="24"/>
          <w:szCs w:val="24"/>
        </w:rPr>
        <w:t xml:space="preserve">– </w:t>
      </w:r>
      <w:r w:rsidR="000708DD" w:rsidRPr="009F4F5B">
        <w:rPr>
          <w:rFonts w:asciiTheme="minorHAnsi" w:hAnsiTheme="minorHAnsi"/>
          <w:i/>
          <w:sz w:val="24"/>
          <w:szCs w:val="24"/>
        </w:rPr>
        <w:t xml:space="preserve">les jours fériés </w:t>
      </w:r>
      <w:r w:rsidRPr="009F4F5B">
        <w:rPr>
          <w:rFonts w:asciiTheme="minorHAnsi" w:hAnsiTheme="minorHAnsi"/>
          <w:i/>
          <w:sz w:val="24"/>
          <w:szCs w:val="24"/>
        </w:rPr>
        <w:t>ne tombant ni un samedi ni un dimanche </w:t>
      </w:r>
      <w:r w:rsidR="000708DD" w:rsidRPr="009F4F5B">
        <w:rPr>
          <w:rFonts w:asciiTheme="minorHAnsi" w:hAnsiTheme="minorHAnsi"/>
          <w:i/>
          <w:sz w:val="24"/>
          <w:szCs w:val="24"/>
        </w:rPr>
        <w:t xml:space="preserve"> </w:t>
      </w:r>
    </w:p>
    <w:p w14:paraId="2050287B" w14:textId="77777777" w:rsidP="000708DD" w:rsidR="000708DD" w:rsidRDefault="00992FB5" w:rsidRPr="009F4F5B">
      <w:pPr>
        <w:ind w:left="1418"/>
        <w:rPr>
          <w:rFonts w:asciiTheme="minorHAnsi" w:hAnsiTheme="minorHAnsi"/>
          <w:i/>
          <w:sz w:val="24"/>
          <w:szCs w:val="24"/>
        </w:rPr>
      </w:pPr>
      <w:r w:rsidRPr="009F4F5B">
        <w:rPr>
          <w:rFonts w:asciiTheme="minorHAnsi" w:hAnsiTheme="minorHAnsi"/>
          <w:i/>
          <w:sz w:val="24"/>
          <w:szCs w:val="24"/>
        </w:rPr>
        <w:t xml:space="preserve">– </w:t>
      </w:r>
      <w:r w:rsidR="000708DD" w:rsidRPr="009F4F5B">
        <w:rPr>
          <w:rFonts w:asciiTheme="minorHAnsi" w:hAnsiTheme="minorHAnsi"/>
          <w:i/>
          <w:sz w:val="24"/>
          <w:szCs w:val="24"/>
        </w:rPr>
        <w:t xml:space="preserve">le prorata du nombre de jours de repos sur la période écoulée </w:t>
      </w:r>
      <w:r w:rsidRPr="009F4F5B">
        <w:rPr>
          <w:rFonts w:asciiTheme="minorHAnsi" w:hAnsiTheme="minorHAnsi"/>
          <w:i/>
          <w:sz w:val="24"/>
          <w:szCs w:val="24"/>
        </w:rPr>
        <w:t>(soit le nombre de jours de repos pour un forfait jour complet x (le nombre de jours écoulés depuis le début de la période de référence /365))</w:t>
      </w:r>
    </w:p>
    <w:p w14:paraId="3E2DB3D3" w14:textId="77777777" w:rsidP="000708DD" w:rsidR="000708DD" w:rsidRDefault="0031613A" w:rsidRPr="009F4F5B">
      <w:pPr>
        <w:rPr>
          <w:rFonts w:asciiTheme="minorHAnsi" w:hAnsiTheme="minorHAnsi"/>
          <w:i/>
          <w:sz w:val="24"/>
          <w:szCs w:val="24"/>
        </w:rPr>
      </w:pPr>
      <w:r w:rsidRPr="009F4F5B">
        <w:rPr>
          <w:rFonts w:asciiTheme="minorHAnsi" w:hAnsiTheme="minorHAnsi"/>
          <w:i/>
          <w:sz w:val="24"/>
          <w:szCs w:val="24"/>
        </w:rPr>
        <w:tab/>
      </w:r>
      <w:r w:rsidRPr="009F4F5B">
        <w:rPr>
          <w:rFonts w:asciiTheme="minorHAnsi" w:hAnsiTheme="minorHAnsi"/>
          <w:i/>
          <w:sz w:val="24"/>
          <w:szCs w:val="24"/>
        </w:rPr>
        <w:tab/>
      </w:r>
    </w:p>
    <w:p w14:paraId="7A5887E1" w14:textId="77777777" w:rsidP="00992FB5" w:rsidR="0031613A" w:rsidRDefault="0031613A" w:rsidRPr="009F4F5B">
      <w:pPr>
        <w:ind w:firstLine="709"/>
        <w:rPr>
          <w:rFonts w:asciiTheme="minorHAnsi" w:hAnsiTheme="minorHAnsi"/>
          <w:i/>
          <w:sz w:val="24"/>
          <w:szCs w:val="24"/>
        </w:rPr>
      </w:pPr>
      <w:r w:rsidRPr="009F4F5B">
        <w:rPr>
          <w:rFonts w:asciiTheme="minorHAnsi" w:hAnsiTheme="minorHAnsi"/>
          <w:i/>
          <w:sz w:val="24"/>
          <w:szCs w:val="24"/>
        </w:rPr>
        <w:t xml:space="preserve">= nombre de jours de travail durant lesquels le salarié </w:t>
      </w:r>
      <w:r w:rsidR="005E14FD" w:rsidRPr="009F4F5B">
        <w:rPr>
          <w:rFonts w:asciiTheme="minorHAnsi" w:hAnsiTheme="minorHAnsi"/>
          <w:i/>
          <w:sz w:val="24"/>
          <w:szCs w:val="24"/>
        </w:rPr>
        <w:t>aurait dû travaill</w:t>
      </w:r>
      <w:r w:rsidR="00F715C1" w:rsidRPr="009F4F5B">
        <w:rPr>
          <w:rFonts w:asciiTheme="minorHAnsi" w:hAnsiTheme="minorHAnsi"/>
          <w:i/>
          <w:sz w:val="24"/>
          <w:szCs w:val="24"/>
        </w:rPr>
        <w:t>er</w:t>
      </w:r>
      <w:r w:rsidR="00992FB5" w:rsidRPr="009F4F5B">
        <w:rPr>
          <w:rFonts w:asciiTheme="minorHAnsi" w:hAnsiTheme="minorHAnsi"/>
          <w:i/>
          <w:sz w:val="24"/>
          <w:szCs w:val="24"/>
        </w:rPr>
        <w:t xml:space="preserve"> au jour de son départ </w:t>
      </w:r>
      <w:r w:rsidR="00FB1FCB" w:rsidRPr="009F4F5B">
        <w:rPr>
          <w:rFonts w:asciiTheme="minorHAnsi" w:hAnsiTheme="minorHAnsi"/>
          <w:i/>
          <w:sz w:val="24"/>
          <w:szCs w:val="24"/>
        </w:rPr>
        <w:t>(C)</w:t>
      </w:r>
    </w:p>
    <w:p w14:paraId="3161C7F6" w14:textId="77777777" w:rsidP="000708DD" w:rsidR="0031613A" w:rsidRDefault="0031613A" w:rsidRPr="009F4F5B">
      <w:pPr>
        <w:rPr>
          <w:rFonts w:asciiTheme="minorHAnsi" w:hAnsiTheme="minorHAnsi"/>
          <w:i/>
          <w:sz w:val="24"/>
          <w:szCs w:val="24"/>
        </w:rPr>
      </w:pPr>
    </w:p>
    <w:p w14:paraId="0F4100B6" w14:textId="77777777" w:rsidP="000708DD" w:rsidR="00D1481A" w:rsidRDefault="0031613A" w:rsidRPr="009F4F5B">
      <w:pPr>
        <w:rPr>
          <w:rFonts w:asciiTheme="minorHAnsi" w:hAnsiTheme="minorHAnsi"/>
          <w:sz w:val="24"/>
          <w:szCs w:val="24"/>
        </w:rPr>
      </w:pPr>
      <w:r w:rsidRPr="009F4F5B">
        <w:rPr>
          <w:rFonts w:asciiTheme="minorHAnsi" w:hAnsiTheme="minorHAnsi"/>
          <w:sz w:val="24"/>
          <w:szCs w:val="24"/>
        </w:rPr>
        <w:t>En cas de dépassement</w:t>
      </w:r>
      <w:r w:rsidR="00992FB5" w:rsidRPr="009F4F5B">
        <w:rPr>
          <w:rFonts w:asciiTheme="minorHAnsi" w:hAnsiTheme="minorHAnsi"/>
          <w:sz w:val="24"/>
          <w:szCs w:val="24"/>
        </w:rPr>
        <w:t xml:space="preserve"> du nombre de jours de travail durant lesquels le salarié aurait d</w:t>
      </w:r>
      <w:r w:rsidR="00465CE9" w:rsidRPr="009F4F5B">
        <w:rPr>
          <w:rFonts w:asciiTheme="minorHAnsi" w:hAnsiTheme="minorHAnsi"/>
          <w:sz w:val="24"/>
          <w:szCs w:val="24"/>
        </w:rPr>
        <w:t>û travaill</w:t>
      </w:r>
      <w:r w:rsidR="00F715C1" w:rsidRPr="009F4F5B">
        <w:rPr>
          <w:rFonts w:asciiTheme="minorHAnsi" w:hAnsiTheme="minorHAnsi"/>
          <w:sz w:val="24"/>
          <w:szCs w:val="24"/>
        </w:rPr>
        <w:t>er</w:t>
      </w:r>
      <w:r w:rsidR="00465CE9" w:rsidRPr="009F4F5B">
        <w:rPr>
          <w:rFonts w:asciiTheme="minorHAnsi" w:hAnsiTheme="minorHAnsi"/>
          <w:sz w:val="24"/>
          <w:szCs w:val="24"/>
        </w:rPr>
        <w:t xml:space="preserve"> jusqu’au jour de son départ, </w:t>
      </w:r>
      <w:r w:rsidRPr="009F4F5B">
        <w:rPr>
          <w:rFonts w:asciiTheme="minorHAnsi" w:hAnsiTheme="minorHAnsi"/>
          <w:sz w:val="24"/>
          <w:szCs w:val="24"/>
        </w:rPr>
        <w:t>une régularisation intervien</w:t>
      </w:r>
      <w:r w:rsidR="00D1481A" w:rsidRPr="009F4F5B">
        <w:rPr>
          <w:rFonts w:asciiTheme="minorHAnsi" w:hAnsiTheme="minorHAnsi"/>
          <w:sz w:val="24"/>
          <w:szCs w:val="24"/>
        </w:rPr>
        <w:t xml:space="preserve">dra sur le solde de tout compte selon le calcul suivant : </w:t>
      </w:r>
    </w:p>
    <w:p w14:paraId="4BC4FF83" w14:textId="77777777" w:rsidP="000708DD" w:rsidR="00D1481A" w:rsidRDefault="00D1481A" w:rsidRPr="009F4F5B">
      <w:pPr>
        <w:rPr>
          <w:rFonts w:asciiTheme="minorHAnsi" w:hAnsiTheme="minorHAnsi"/>
          <w:sz w:val="24"/>
          <w:szCs w:val="24"/>
        </w:rPr>
      </w:pPr>
    </w:p>
    <w:p w14:paraId="5F8B23AC" w14:textId="77777777" w:rsidP="004A72B9" w:rsidR="002C157C" w:rsidRDefault="00D1481A" w:rsidRPr="009F4F5B">
      <w:pPr>
        <w:rPr>
          <w:rFonts w:asciiTheme="minorHAnsi" w:hAnsiTheme="minorHAnsi"/>
          <w:i/>
          <w:sz w:val="24"/>
          <w:szCs w:val="24"/>
        </w:rPr>
      </w:pPr>
      <w:r w:rsidRPr="009F4F5B">
        <w:rPr>
          <w:rFonts w:asciiTheme="minorHAnsi" w:hAnsiTheme="minorHAnsi"/>
          <w:i/>
          <w:sz w:val="24"/>
          <w:szCs w:val="24"/>
        </w:rPr>
        <w:tab/>
      </w:r>
      <w:r w:rsidRPr="009F4F5B">
        <w:rPr>
          <w:rFonts w:asciiTheme="minorHAnsi" w:hAnsiTheme="minorHAnsi"/>
          <w:i/>
          <w:sz w:val="24"/>
          <w:szCs w:val="24"/>
        </w:rPr>
        <w:tab/>
        <w:t xml:space="preserve">Salaire journalier (S) x Nombre de jours dépassés </w:t>
      </w:r>
    </w:p>
    <w:p w14:paraId="77E46A94" w14:textId="77777777" w:rsidP="004A72B9" w:rsidR="00465CE9" w:rsidRDefault="00465CE9" w:rsidRPr="009F4F5B">
      <w:pPr>
        <w:rPr>
          <w:rFonts w:asciiTheme="minorHAnsi" w:hAnsiTheme="minorHAnsi"/>
          <w:i/>
          <w:sz w:val="24"/>
          <w:szCs w:val="24"/>
        </w:rPr>
      </w:pPr>
    </w:p>
    <w:p w14:paraId="5C8C8497" w14:textId="77777777" w:rsidP="00C20F1D" w:rsidR="00C20F1D" w:rsidRDefault="00C20F1D" w:rsidRPr="002024FB">
      <w:pPr>
        <w:rPr>
          <w:rFonts w:asciiTheme="minorHAnsi" w:hAnsiTheme="minorHAnsi"/>
          <w:sz w:val="24"/>
        </w:rPr>
      </w:pPr>
      <w:r w:rsidRPr="002024FB">
        <w:rPr>
          <w:rFonts w:asciiTheme="minorHAnsi" w:hAnsiTheme="minorHAnsi"/>
          <w:sz w:val="24"/>
        </w:rPr>
        <w:t>Dans le cas où le nombre de jours travaillés serait inférieur à celui qui aurait dû être théoriquement travaillé, une retenue proportionnelle sur salaire sera effectuée :</w:t>
      </w:r>
    </w:p>
    <w:p w14:paraId="15C77F68" w14:textId="77777777" w:rsidP="00C20F1D" w:rsidR="00C20F1D" w:rsidRDefault="00C20F1D" w:rsidRPr="002024FB">
      <w:pPr>
        <w:rPr>
          <w:rFonts w:asciiTheme="minorHAnsi" w:hAnsiTheme="minorHAnsi"/>
          <w:sz w:val="24"/>
        </w:rPr>
      </w:pPr>
    </w:p>
    <w:p w14:paraId="216F7780" w14:textId="77777777" w:rsidP="00C20F1D" w:rsidR="00C20F1D" w:rsidRDefault="00C20F1D" w:rsidRPr="002024FB">
      <w:pPr>
        <w:rPr>
          <w:rFonts w:asciiTheme="minorHAnsi" w:hAnsiTheme="minorHAnsi"/>
          <w:i/>
          <w:iCs/>
          <w:sz w:val="24"/>
        </w:rPr>
      </w:pPr>
      <w:r w:rsidRPr="002024FB">
        <w:rPr>
          <w:rFonts w:asciiTheme="minorHAnsi" w:hAnsiTheme="minorHAnsi"/>
          <w:i/>
          <w:iCs/>
          <w:sz w:val="24"/>
        </w:rPr>
        <w:t>Salaire journalier (S) x nombre de jours non effectués</w:t>
      </w:r>
    </w:p>
    <w:p w14:paraId="0732B205" w14:textId="77777777" w:rsidP="00337E63" w:rsidR="00647703" w:rsidRDefault="00647703">
      <w:pPr>
        <w:pStyle w:val="Titre2"/>
      </w:pPr>
      <w:bookmarkStart w:id="17" w:name="_Toc25050670"/>
      <w:r w:rsidRPr="006F6DF1">
        <w:lastRenderedPageBreak/>
        <w:t xml:space="preserve">ARTICLE </w:t>
      </w:r>
      <w:r w:rsidR="00AC4BA4">
        <w:t>3</w:t>
      </w:r>
      <w:r w:rsidR="001839B4">
        <w:t>.4</w:t>
      </w:r>
      <w:r w:rsidRPr="006F6DF1">
        <w:t xml:space="preserve"> </w:t>
      </w:r>
      <w:r w:rsidR="001839B4">
        <w:t>-</w:t>
      </w:r>
      <w:r w:rsidR="00940076" w:rsidRPr="006F6DF1">
        <w:t xml:space="preserve">  FORFAIT ANNUEL EN JOURS REDUIT</w:t>
      </w:r>
      <w:bookmarkEnd w:id="17"/>
    </w:p>
    <w:p w14:paraId="3EE42C34" w14:textId="77777777" w:rsidP="00337E63" w:rsidR="00337E63" w:rsidRDefault="00337E63" w:rsidRPr="001839B4"/>
    <w:p w14:paraId="52809E2E" w14:textId="77777777" w:rsidP="00647703" w:rsidR="00647703" w:rsidRDefault="00940076" w:rsidRPr="001839B4">
      <w:pPr>
        <w:spacing w:after="240" w:line="240" w:lineRule="auto"/>
        <w:rPr>
          <w:rFonts w:asciiTheme="minorHAnsi" w:hAnsiTheme="minorHAnsi"/>
          <w:sz w:val="24"/>
          <w:szCs w:val="24"/>
        </w:rPr>
      </w:pPr>
      <w:r w:rsidRPr="001839B4">
        <w:rPr>
          <w:rFonts w:asciiTheme="minorHAnsi" w:hAnsiTheme="minorHAnsi"/>
          <w:sz w:val="24"/>
          <w:szCs w:val="24"/>
        </w:rPr>
        <w:t>I</w:t>
      </w:r>
      <w:r w:rsidR="00647703" w:rsidRPr="001839B4">
        <w:rPr>
          <w:rFonts w:asciiTheme="minorHAnsi" w:hAnsiTheme="minorHAnsi"/>
          <w:sz w:val="24"/>
          <w:szCs w:val="24"/>
        </w:rPr>
        <w:t>l est expressément prévu la possibilité de conclure une convention individuelle de forfait sur la base d’un nombre ann</w:t>
      </w:r>
      <w:r w:rsidRPr="001839B4">
        <w:rPr>
          <w:rFonts w:asciiTheme="minorHAnsi" w:hAnsiTheme="minorHAnsi"/>
          <w:sz w:val="24"/>
          <w:szCs w:val="24"/>
        </w:rPr>
        <w:t>uel de jours de travail réduit.</w:t>
      </w:r>
    </w:p>
    <w:p w14:paraId="2B413C01" w14:textId="77777777" w:rsidP="001839B4" w:rsidR="00647703" w:rsidRDefault="00647703" w:rsidRPr="001839B4">
      <w:pPr>
        <w:pStyle w:val="Corpsdetexte2"/>
        <w:spacing w:after="240" w:line="240" w:lineRule="auto"/>
        <w:rPr>
          <w:rFonts w:asciiTheme="minorHAnsi" w:hAnsiTheme="minorHAnsi"/>
        </w:rPr>
      </w:pPr>
      <w:r w:rsidRPr="001839B4">
        <w:rPr>
          <w:rFonts w:asciiTheme="minorHAnsi" w:hAnsiTheme="minorHAnsi"/>
        </w:rPr>
        <w:t>Dans cette hypothèse, la rémunération est proportionnellement réduite et la convention doit contractuellement prévoir la possibilité pour l’intéressé d’exercer une autre activité personnelle ou professionnelle, sous réserve que cette dernière ne soit pas concurrente de celle de l’entreprise ou plus généralement qu’elle ne soit pas incompatible avec les int</w:t>
      </w:r>
      <w:r w:rsidR="00D26B78" w:rsidRPr="001839B4">
        <w:rPr>
          <w:rFonts w:asciiTheme="minorHAnsi" w:hAnsiTheme="minorHAnsi"/>
        </w:rPr>
        <w:t>érêts légitimes de l’employeur.</w:t>
      </w:r>
    </w:p>
    <w:p w14:paraId="00A7BE6B" w14:textId="77777777" w:rsidP="001839B4" w:rsidR="00790C11" w:rsidRDefault="00337E63">
      <w:pPr>
        <w:pStyle w:val="Titre2"/>
      </w:pPr>
      <w:bookmarkStart w:id="18" w:name="_Toc25050671"/>
      <w:r>
        <w:t xml:space="preserve">ARTICLE </w:t>
      </w:r>
      <w:r w:rsidR="00AC4BA4">
        <w:t>3</w:t>
      </w:r>
      <w:r w:rsidR="001839B4">
        <w:t>.5</w:t>
      </w:r>
      <w:r w:rsidR="00940076" w:rsidRPr="006F6DF1">
        <w:t xml:space="preserve"> </w:t>
      </w:r>
      <w:r w:rsidR="001839B4">
        <w:t>-</w:t>
      </w:r>
      <w:r w:rsidR="00940076" w:rsidRPr="006F6DF1">
        <w:t xml:space="preserve"> </w:t>
      </w:r>
      <w:r w:rsidR="00647703" w:rsidRPr="006F6DF1">
        <w:t xml:space="preserve"> DEPASSE</w:t>
      </w:r>
      <w:r w:rsidR="00940076" w:rsidRPr="006F6DF1">
        <w:t>MENT DU FORFAIT ANNUEL EN JOURS</w:t>
      </w:r>
      <w:bookmarkEnd w:id="18"/>
    </w:p>
    <w:p w14:paraId="3E40D05C" w14:textId="77777777" w:rsidP="001839B4" w:rsidR="001839B4" w:rsidRDefault="001839B4" w:rsidRPr="001839B4"/>
    <w:p w14:paraId="578629D2" w14:textId="77777777" w:rsidP="00647703" w:rsidR="00647703" w:rsidRDefault="00647703" w:rsidRPr="009F4F5B">
      <w:pPr>
        <w:spacing w:after="240" w:line="240" w:lineRule="auto"/>
        <w:rPr>
          <w:rFonts w:asciiTheme="minorHAnsi" w:hAnsiTheme="minorHAnsi"/>
          <w:sz w:val="24"/>
          <w:szCs w:val="24"/>
        </w:rPr>
      </w:pPr>
      <w:r w:rsidRPr="00874494">
        <w:rPr>
          <w:rFonts w:asciiTheme="minorHAnsi" w:hAnsiTheme="minorHAnsi"/>
          <w:sz w:val="24"/>
          <w:szCs w:val="24"/>
        </w:rPr>
        <w:t xml:space="preserve">En application de l’article L.3121-59 du code du travail, le salarié qui le souhaite, peut, en accord avec son employeur, renoncer à une partie de ses jours de repos en </w:t>
      </w:r>
      <w:r w:rsidRPr="009F4F5B">
        <w:rPr>
          <w:rFonts w:asciiTheme="minorHAnsi" w:hAnsiTheme="minorHAnsi"/>
          <w:sz w:val="24"/>
          <w:szCs w:val="24"/>
        </w:rPr>
        <w:t>contreparti</w:t>
      </w:r>
      <w:r w:rsidR="00940076" w:rsidRPr="009F4F5B">
        <w:rPr>
          <w:rFonts w:asciiTheme="minorHAnsi" w:hAnsiTheme="minorHAnsi"/>
          <w:sz w:val="24"/>
          <w:szCs w:val="24"/>
        </w:rPr>
        <w:t xml:space="preserve">e d’une majoration de salaire. </w:t>
      </w:r>
    </w:p>
    <w:p w14:paraId="50FF3EC5" w14:textId="77777777" w:rsidP="00647703" w:rsidR="00265F8D" w:rsidRDefault="00386589" w:rsidRPr="009F4F5B">
      <w:pPr>
        <w:spacing w:after="240" w:line="240" w:lineRule="auto"/>
        <w:rPr>
          <w:rFonts w:asciiTheme="minorHAnsi" w:hAnsiTheme="minorHAnsi"/>
          <w:sz w:val="24"/>
          <w:szCs w:val="24"/>
        </w:rPr>
      </w:pPr>
      <w:r w:rsidRPr="009F4F5B">
        <w:rPr>
          <w:rFonts w:asciiTheme="minorHAnsi" w:hAnsiTheme="minorHAnsi"/>
          <w:sz w:val="24"/>
          <w:szCs w:val="24"/>
        </w:rPr>
        <w:t>En toutes hypothèses, le salarié devra</w:t>
      </w:r>
      <w:r w:rsidR="00265F8D" w:rsidRPr="009F4F5B">
        <w:rPr>
          <w:rFonts w:asciiTheme="minorHAnsi" w:hAnsiTheme="minorHAnsi"/>
          <w:sz w:val="24"/>
          <w:szCs w:val="24"/>
        </w:rPr>
        <w:t xml:space="preserve"> respecter les dispositions relatives aux durées minimales de repos quotidien et hebdomadaire, aux jours fériés chômés dans l’entreprise ainsi qu’aux congés payés. </w:t>
      </w:r>
    </w:p>
    <w:p w14:paraId="6B17F177" w14:textId="77777777" w:rsidP="00386589" w:rsidR="00647703" w:rsidRDefault="00647703" w:rsidRPr="009F4F5B">
      <w:pPr>
        <w:pStyle w:val="Corpsdetexte2"/>
        <w:spacing w:after="240" w:line="240" w:lineRule="auto"/>
        <w:rPr>
          <w:rFonts w:asciiTheme="minorHAnsi" w:hAnsiTheme="minorHAnsi"/>
        </w:rPr>
      </w:pPr>
      <w:r w:rsidRPr="009F4F5B">
        <w:rPr>
          <w:rFonts w:asciiTheme="minorHAnsi" w:hAnsiTheme="minorHAnsi"/>
        </w:rPr>
        <w:t>Le nombre de jours travaillés dan</w:t>
      </w:r>
      <w:r w:rsidR="00940076" w:rsidRPr="009F4F5B">
        <w:rPr>
          <w:rFonts w:asciiTheme="minorHAnsi" w:hAnsiTheme="minorHAnsi"/>
        </w:rPr>
        <w:t>s l’année ne peut excéder 235.</w:t>
      </w:r>
      <w:r w:rsidR="00265F8D" w:rsidRPr="009F4F5B">
        <w:rPr>
          <w:rFonts w:asciiTheme="minorHAnsi" w:hAnsiTheme="minorHAnsi"/>
        </w:rPr>
        <w:t xml:space="preserve"> </w:t>
      </w:r>
    </w:p>
    <w:p w14:paraId="109763A3" w14:textId="77777777" w:rsidP="00647703" w:rsidR="00647703" w:rsidRDefault="00647703" w:rsidRPr="009F4F5B">
      <w:pPr>
        <w:spacing w:after="240" w:line="240" w:lineRule="auto"/>
        <w:rPr>
          <w:rFonts w:asciiTheme="minorHAnsi" w:hAnsiTheme="minorHAnsi"/>
          <w:sz w:val="24"/>
          <w:szCs w:val="24"/>
        </w:rPr>
      </w:pPr>
      <w:r w:rsidRPr="009F4F5B">
        <w:rPr>
          <w:rFonts w:asciiTheme="minorHAnsi" w:hAnsiTheme="minorHAnsi"/>
          <w:sz w:val="24"/>
          <w:szCs w:val="24"/>
        </w:rPr>
        <w:t>Un avenant au contrat de travail devra déterminer le nombre de jours supplémentaires</w:t>
      </w:r>
      <w:r w:rsidR="00940076" w:rsidRPr="009F4F5B">
        <w:rPr>
          <w:rFonts w:asciiTheme="minorHAnsi" w:hAnsiTheme="minorHAnsi"/>
          <w:sz w:val="24"/>
          <w:szCs w:val="24"/>
        </w:rPr>
        <w:t xml:space="preserve"> de travail au-delà du forfait.</w:t>
      </w:r>
      <w:r w:rsidR="00874494" w:rsidRPr="009F4F5B">
        <w:t xml:space="preserve"> </w:t>
      </w:r>
      <w:r w:rsidR="00874494" w:rsidRPr="009F4F5B">
        <w:rPr>
          <w:rFonts w:asciiTheme="minorHAnsi" w:hAnsiTheme="minorHAnsi"/>
          <w:sz w:val="24"/>
          <w:szCs w:val="24"/>
        </w:rPr>
        <w:t>Cet avenant</w:t>
      </w:r>
      <w:r w:rsidR="00386589" w:rsidRPr="009F4F5B">
        <w:rPr>
          <w:rFonts w:asciiTheme="minorHAnsi" w:hAnsiTheme="minorHAnsi"/>
          <w:sz w:val="24"/>
          <w:szCs w:val="24"/>
        </w:rPr>
        <w:t xml:space="preserve"> n’</w:t>
      </w:r>
      <w:r w:rsidR="00874494" w:rsidRPr="009F4F5B">
        <w:rPr>
          <w:rFonts w:asciiTheme="minorHAnsi" w:hAnsiTheme="minorHAnsi"/>
          <w:sz w:val="24"/>
          <w:szCs w:val="24"/>
        </w:rPr>
        <w:t xml:space="preserve">est valable </w:t>
      </w:r>
      <w:r w:rsidR="00386589" w:rsidRPr="009F4F5B">
        <w:rPr>
          <w:rFonts w:asciiTheme="minorHAnsi" w:hAnsiTheme="minorHAnsi"/>
          <w:sz w:val="24"/>
          <w:szCs w:val="24"/>
        </w:rPr>
        <w:t xml:space="preserve">que </w:t>
      </w:r>
      <w:r w:rsidR="00874494" w:rsidRPr="009F4F5B">
        <w:rPr>
          <w:rFonts w:asciiTheme="minorHAnsi" w:hAnsiTheme="minorHAnsi"/>
          <w:sz w:val="24"/>
          <w:szCs w:val="24"/>
        </w:rPr>
        <w:t>pour l'année en cours. Il devra do</w:t>
      </w:r>
      <w:r w:rsidR="00386589" w:rsidRPr="009F4F5B">
        <w:rPr>
          <w:rFonts w:asciiTheme="minorHAnsi" w:hAnsiTheme="minorHAnsi"/>
          <w:sz w:val="24"/>
          <w:szCs w:val="24"/>
        </w:rPr>
        <w:t xml:space="preserve">nc être renouvelé chaque année, le cas échéant. </w:t>
      </w:r>
    </w:p>
    <w:p w14:paraId="1AD60C01" w14:textId="77777777" w:rsidP="00874494" w:rsidR="00647703" w:rsidRDefault="00647703" w:rsidRPr="00874494">
      <w:pPr>
        <w:pStyle w:val="Corpsdetexte2"/>
        <w:spacing w:after="240" w:line="240" w:lineRule="auto"/>
        <w:rPr>
          <w:rFonts w:asciiTheme="minorHAnsi" w:hAnsiTheme="minorHAnsi"/>
        </w:rPr>
      </w:pPr>
      <w:r w:rsidRPr="00874494">
        <w:rPr>
          <w:rFonts w:asciiTheme="minorHAnsi" w:hAnsiTheme="minorHAnsi"/>
        </w:rPr>
        <w:t xml:space="preserve">Les parties au présent accord conviennent de fixer un taux de majoration égale à 10 % </w:t>
      </w:r>
      <w:r w:rsidR="00940076" w:rsidRPr="00874494">
        <w:rPr>
          <w:rFonts w:asciiTheme="minorHAnsi" w:hAnsiTheme="minorHAnsi"/>
        </w:rPr>
        <w:t>pour</w:t>
      </w:r>
      <w:r w:rsidRPr="00874494">
        <w:rPr>
          <w:rFonts w:asciiTheme="minorHAnsi" w:hAnsiTheme="minorHAnsi"/>
        </w:rPr>
        <w:t xml:space="preserve"> les jo</w:t>
      </w:r>
      <w:r w:rsidR="00940076" w:rsidRPr="00874494">
        <w:rPr>
          <w:rFonts w:asciiTheme="minorHAnsi" w:hAnsiTheme="minorHAnsi"/>
        </w:rPr>
        <w:t>urs de travail supplémentaires.</w:t>
      </w:r>
    </w:p>
    <w:p w14:paraId="20974726" w14:textId="77777777" w:rsidP="00340519" w:rsidR="009D4B7D" w:rsidRDefault="00340519" w:rsidRPr="00340519">
      <w:pPr>
        <w:pStyle w:val="Titre2"/>
      </w:pPr>
      <w:bookmarkStart w:id="19" w:name="_Toc25050672"/>
      <w:r w:rsidRPr="00340519">
        <w:t>ARTICLE</w:t>
      </w:r>
      <w:r w:rsidR="00AC4BA4">
        <w:t xml:space="preserve"> 3</w:t>
      </w:r>
      <w:r w:rsidRPr="00340519">
        <w:t>.</w:t>
      </w:r>
      <w:r w:rsidR="001839B4">
        <w:t>6</w:t>
      </w:r>
      <w:r w:rsidR="009D4B7D" w:rsidRPr="00340519">
        <w:t xml:space="preserve"> </w:t>
      </w:r>
      <w:r w:rsidR="001839B4">
        <w:t>-</w:t>
      </w:r>
      <w:r w:rsidR="009D4B7D" w:rsidRPr="00340519">
        <w:t xml:space="preserve"> </w:t>
      </w:r>
      <w:r w:rsidRPr="00340519">
        <w:t>REGIME JURIDIQUE</w:t>
      </w:r>
      <w:bookmarkEnd w:id="19"/>
    </w:p>
    <w:p w14:paraId="66914CE7" w14:textId="77777777" w:rsidP="009D4B7D" w:rsidR="009D4B7D" w:rsidRDefault="009D4B7D" w:rsidRPr="00340519">
      <w:p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color w:val="000000"/>
          <w:sz w:val="24"/>
          <w:szCs w:val="24"/>
        </w:rPr>
        <w:t>Il est rappelé que les salariés en forfait jours ne sont pas soumis, en application de l’article L.3121-</w:t>
      </w:r>
      <w:r w:rsidR="00D62F7C" w:rsidRPr="00340519">
        <w:rPr>
          <w:rFonts w:asciiTheme="minorHAnsi" w:hAnsiTheme="minorHAnsi"/>
          <w:color w:val="000000"/>
          <w:sz w:val="24"/>
          <w:szCs w:val="24"/>
        </w:rPr>
        <w:t>62</w:t>
      </w:r>
      <w:r w:rsidRPr="00340519">
        <w:rPr>
          <w:rFonts w:asciiTheme="minorHAnsi" w:hAnsiTheme="minorHAnsi"/>
          <w:color w:val="000000"/>
          <w:sz w:val="24"/>
          <w:szCs w:val="24"/>
        </w:rPr>
        <w:t xml:space="preserve"> du code du travail, à :</w:t>
      </w:r>
    </w:p>
    <w:p w14:paraId="6F401A6C" w14:textId="77777777" w:rsidP="009D4B7D" w:rsidR="009D4B7D" w:rsidRDefault="009D4B7D" w:rsidRPr="00340519">
      <w:pPr>
        <w:numPr>
          <w:ilvl w:val="0"/>
          <w:numId w:val="41"/>
        </w:num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color w:val="000000"/>
          <w:sz w:val="24"/>
          <w:szCs w:val="24"/>
        </w:rPr>
        <w:t>la durée légale, ou conventionnelle, hebdomadaire</w:t>
      </w:r>
      <w:r w:rsidR="00D62F7C" w:rsidRPr="00340519">
        <w:rPr>
          <w:rFonts w:asciiTheme="minorHAnsi" w:hAnsiTheme="minorHAnsi"/>
          <w:color w:val="000000"/>
          <w:sz w:val="24"/>
          <w:szCs w:val="24"/>
        </w:rPr>
        <w:t xml:space="preserve"> maximales</w:t>
      </w:r>
      <w:r w:rsidRPr="00340519">
        <w:rPr>
          <w:rFonts w:asciiTheme="minorHAnsi" w:hAnsiTheme="minorHAnsi"/>
          <w:color w:val="000000"/>
          <w:sz w:val="24"/>
          <w:szCs w:val="24"/>
        </w:rPr>
        <w:t xml:space="preserve"> de travail ;</w:t>
      </w:r>
    </w:p>
    <w:p w14:paraId="09429FA4" w14:textId="77777777" w:rsidP="009D4B7D" w:rsidR="009D4B7D" w:rsidRDefault="009D4B7D" w:rsidRPr="00340519">
      <w:pPr>
        <w:numPr>
          <w:ilvl w:val="0"/>
          <w:numId w:val="41"/>
        </w:num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color w:val="000000"/>
          <w:sz w:val="24"/>
          <w:szCs w:val="24"/>
        </w:rPr>
        <w:t>la durée quotidienne maximale prévue à l’article L.3121-</w:t>
      </w:r>
      <w:r w:rsidR="004A0886">
        <w:rPr>
          <w:rFonts w:asciiTheme="minorHAnsi" w:hAnsiTheme="minorHAnsi"/>
          <w:color w:val="000000"/>
          <w:sz w:val="24"/>
          <w:szCs w:val="24"/>
        </w:rPr>
        <w:t>18</w:t>
      </w:r>
      <w:r w:rsidRPr="00340519">
        <w:rPr>
          <w:rFonts w:asciiTheme="minorHAnsi" w:hAnsiTheme="minorHAnsi"/>
          <w:color w:val="000000"/>
          <w:sz w:val="24"/>
          <w:szCs w:val="24"/>
        </w:rPr>
        <w:t> ;</w:t>
      </w:r>
    </w:p>
    <w:p w14:paraId="5BF31A89" w14:textId="77777777" w:rsidP="009D4B7D" w:rsidR="009D4B7D" w:rsidRDefault="009D4B7D" w:rsidRPr="00340519">
      <w:pPr>
        <w:numPr>
          <w:ilvl w:val="0"/>
          <w:numId w:val="41"/>
        </w:numPr>
        <w:spacing w:after="100" w:afterAutospacing="1" w:before="100" w:beforeAutospacing="1" w:line="240" w:lineRule="auto"/>
        <w:rPr>
          <w:rFonts w:asciiTheme="minorHAnsi" w:hAnsiTheme="minorHAnsi"/>
          <w:color w:val="000000"/>
          <w:sz w:val="24"/>
          <w:szCs w:val="24"/>
        </w:rPr>
      </w:pPr>
      <w:r w:rsidRPr="00340519">
        <w:rPr>
          <w:rFonts w:asciiTheme="minorHAnsi" w:hAnsiTheme="minorHAnsi"/>
          <w:sz w:val="24"/>
          <w:szCs w:val="24"/>
        </w:rPr>
        <w:t xml:space="preserve">aux durées hebdomadaires maximales de travail prévues </w:t>
      </w:r>
      <w:r w:rsidR="004A0886">
        <w:rPr>
          <w:rFonts w:asciiTheme="minorHAnsi" w:hAnsiTheme="minorHAnsi"/>
          <w:sz w:val="24"/>
          <w:szCs w:val="24"/>
        </w:rPr>
        <w:t>à</w:t>
      </w:r>
      <w:r w:rsidRPr="00340519">
        <w:rPr>
          <w:rFonts w:asciiTheme="minorHAnsi" w:hAnsiTheme="minorHAnsi"/>
          <w:sz w:val="24"/>
          <w:szCs w:val="24"/>
        </w:rPr>
        <w:t xml:space="preserve"> l'article L. 3121-</w:t>
      </w:r>
      <w:r w:rsidR="00D62F7C" w:rsidRPr="00340519">
        <w:rPr>
          <w:rFonts w:asciiTheme="minorHAnsi" w:hAnsiTheme="minorHAnsi"/>
          <w:sz w:val="24"/>
          <w:szCs w:val="24"/>
        </w:rPr>
        <w:t>20</w:t>
      </w:r>
      <w:r w:rsidRPr="00340519">
        <w:rPr>
          <w:rFonts w:asciiTheme="minorHAnsi" w:hAnsiTheme="minorHAnsi"/>
          <w:sz w:val="24"/>
          <w:szCs w:val="24"/>
        </w:rPr>
        <w:t xml:space="preserve"> (48 heures hebdomadaires, exceptionnellement 60 heures), et a</w:t>
      </w:r>
      <w:r w:rsidR="004A0886">
        <w:rPr>
          <w:rFonts w:asciiTheme="minorHAnsi" w:hAnsiTheme="minorHAnsi"/>
          <w:sz w:val="24"/>
          <w:szCs w:val="24"/>
        </w:rPr>
        <w:t>ux articles</w:t>
      </w:r>
      <w:r w:rsidRPr="00340519">
        <w:rPr>
          <w:rFonts w:asciiTheme="minorHAnsi" w:hAnsiTheme="minorHAnsi"/>
          <w:sz w:val="24"/>
          <w:szCs w:val="24"/>
        </w:rPr>
        <w:t xml:space="preserve"> L. 3121-</w:t>
      </w:r>
      <w:r w:rsidR="00D62F7C" w:rsidRPr="00340519">
        <w:rPr>
          <w:rFonts w:asciiTheme="minorHAnsi" w:hAnsiTheme="minorHAnsi"/>
          <w:sz w:val="24"/>
          <w:szCs w:val="24"/>
        </w:rPr>
        <w:t>22</w:t>
      </w:r>
      <w:r w:rsidRPr="00340519">
        <w:rPr>
          <w:rFonts w:asciiTheme="minorHAnsi" w:hAnsiTheme="minorHAnsi"/>
          <w:sz w:val="24"/>
          <w:szCs w:val="24"/>
        </w:rPr>
        <w:t xml:space="preserve"> </w:t>
      </w:r>
      <w:r w:rsidR="004A0886">
        <w:rPr>
          <w:rFonts w:asciiTheme="minorHAnsi" w:hAnsiTheme="minorHAnsi"/>
          <w:sz w:val="24"/>
          <w:szCs w:val="24"/>
        </w:rPr>
        <w:t xml:space="preserve">et L.3121-23 </w:t>
      </w:r>
      <w:r w:rsidRPr="00340519">
        <w:rPr>
          <w:rFonts w:asciiTheme="minorHAnsi" w:hAnsiTheme="minorHAnsi"/>
          <w:sz w:val="24"/>
          <w:szCs w:val="24"/>
        </w:rPr>
        <w:t xml:space="preserve">(44 heures sur une période quelconque de 12 semaines consécutives, le cas échéant </w:t>
      </w:r>
      <w:r w:rsidR="004A0886">
        <w:rPr>
          <w:rFonts w:asciiTheme="minorHAnsi" w:hAnsiTheme="minorHAnsi"/>
          <w:sz w:val="24"/>
          <w:szCs w:val="24"/>
        </w:rPr>
        <w:t>46</w:t>
      </w:r>
      <w:r w:rsidRPr="00340519">
        <w:rPr>
          <w:rFonts w:asciiTheme="minorHAnsi" w:hAnsiTheme="minorHAnsi"/>
          <w:sz w:val="24"/>
          <w:szCs w:val="24"/>
        </w:rPr>
        <w:t xml:space="preserve"> heures sur cette même période en cas de dispositions d’un accord de branche)</w:t>
      </w:r>
    </w:p>
    <w:p w14:paraId="184DF04F" w14:textId="77777777" w:rsidP="009D4B7D" w:rsidR="009D4B7D" w:rsidRDefault="009D4B7D" w:rsidRPr="00340519">
      <w:pPr>
        <w:spacing w:after="240" w:line="240" w:lineRule="auto"/>
        <w:rPr>
          <w:rFonts w:asciiTheme="minorHAnsi" w:hAnsiTheme="minorHAnsi"/>
          <w:sz w:val="24"/>
          <w:szCs w:val="24"/>
        </w:rPr>
      </w:pPr>
      <w:r w:rsidRPr="00340519">
        <w:rPr>
          <w:rFonts w:asciiTheme="minorHAnsi" w:hAnsiTheme="minorHAnsi"/>
          <w:color w:val="000000"/>
          <w:sz w:val="24"/>
          <w:szCs w:val="24"/>
        </w:rPr>
        <w:t>Il est précisé que compte tenu de la nature du forfait jours, dans le cadre de l'exécution de leur prestation de travail, les salariés ne sont pas soumis à un contrôle de leurs horaires de travail.</w:t>
      </w:r>
    </w:p>
    <w:p w14:paraId="0108C7D1" w14:textId="77777777" w:rsidP="006C1564" w:rsidR="00AC4BA4" w:rsidRDefault="009D4B7D" w:rsidRPr="009F4F5B">
      <w:pPr>
        <w:spacing w:after="240" w:line="240" w:lineRule="auto"/>
        <w:rPr>
          <w:rFonts w:asciiTheme="minorHAnsi" w:hAnsiTheme="minorHAnsi"/>
          <w:color w:val="000000"/>
          <w:sz w:val="24"/>
          <w:szCs w:val="24"/>
        </w:rPr>
      </w:pPr>
      <w:r w:rsidRPr="009F4F5B">
        <w:rPr>
          <w:rFonts w:asciiTheme="minorHAnsi" w:hAnsiTheme="minorHAnsi"/>
          <w:color w:val="000000"/>
          <w:sz w:val="24"/>
          <w:szCs w:val="24"/>
        </w:rPr>
        <w:lastRenderedPageBreak/>
        <w:t>Cependant, et sans que cela remette en cause leur autonomie, il pourra être prévu dans l’année des périodes de présence nécessaires au bon fonctionnement du service ou de l'entreprise.</w:t>
      </w:r>
    </w:p>
    <w:p w14:paraId="48E64A7B" w14:textId="77777777" w:rsidP="00340519" w:rsidR="009D4B7D" w:rsidRDefault="00340519">
      <w:pPr>
        <w:pStyle w:val="Titre2"/>
      </w:pPr>
      <w:bookmarkStart w:id="20" w:name="_Toc25050673"/>
      <w:r w:rsidRPr="00340519">
        <w:t>ARTICLE</w:t>
      </w:r>
      <w:r w:rsidR="009D4B7D" w:rsidRPr="00340519">
        <w:t xml:space="preserve"> </w:t>
      </w:r>
      <w:r w:rsidR="00AC4BA4">
        <w:t>3</w:t>
      </w:r>
      <w:r w:rsidRPr="00340519">
        <w:t>.</w:t>
      </w:r>
      <w:r w:rsidR="001839B4">
        <w:t>7</w:t>
      </w:r>
      <w:r w:rsidR="009D4B7D" w:rsidRPr="00340519">
        <w:t xml:space="preserve"> </w:t>
      </w:r>
      <w:r w:rsidR="001839B4">
        <w:t>-</w:t>
      </w:r>
      <w:r w:rsidR="009D4B7D" w:rsidRPr="00340519">
        <w:t xml:space="preserve"> </w:t>
      </w:r>
      <w:r w:rsidRPr="00340519">
        <w:t>GARANTIES</w:t>
      </w:r>
      <w:bookmarkEnd w:id="20"/>
    </w:p>
    <w:p w14:paraId="142416D9" w14:textId="77777777" w:rsidP="00340519" w:rsidR="00340519" w:rsidRDefault="00AC4BA4">
      <w:pPr>
        <w:pStyle w:val="Titre3"/>
      </w:pPr>
      <w:bookmarkStart w:id="21" w:name="_Toc25050674"/>
      <w:r>
        <w:t>Article 3</w:t>
      </w:r>
      <w:r w:rsidR="001839B4">
        <w:t>.7</w:t>
      </w:r>
      <w:r w:rsidR="00340519" w:rsidRPr="00340519">
        <w:t xml:space="preserve">.1 </w:t>
      </w:r>
      <w:r w:rsidR="001839B4">
        <w:t>-</w:t>
      </w:r>
      <w:r w:rsidR="00340519" w:rsidRPr="00340519">
        <w:t xml:space="preserve"> Temps de repos</w:t>
      </w:r>
      <w:bookmarkEnd w:id="21"/>
    </w:p>
    <w:p w14:paraId="478D51CE" w14:textId="77777777" w:rsidP="002A1E8A" w:rsidR="002A1E8A" w:rsidRDefault="002A1E8A"/>
    <w:p w14:paraId="138836E9" w14:textId="77777777" w:rsidP="002A1E8A" w:rsidR="002A1E8A" w:rsidRDefault="002A1E8A" w:rsidRPr="002A1E8A">
      <w:pPr>
        <w:rPr>
          <w:rFonts w:asciiTheme="minorHAnsi" w:hAnsiTheme="minorHAnsi"/>
          <w:sz w:val="24"/>
          <w:szCs w:val="24"/>
        </w:rPr>
      </w:pPr>
      <w:r w:rsidRPr="002A1E8A">
        <w:rPr>
          <w:rFonts w:asciiTheme="minorHAnsi" w:hAnsiTheme="minorHAnsi"/>
          <w:sz w:val="24"/>
          <w:szCs w:val="24"/>
        </w:rPr>
        <w:t>La Société rappelle que le recours au forfait jour</w:t>
      </w:r>
      <w:r w:rsidR="00874494">
        <w:rPr>
          <w:rFonts w:asciiTheme="minorHAnsi" w:hAnsiTheme="minorHAnsi"/>
          <w:sz w:val="24"/>
          <w:szCs w:val="24"/>
        </w:rPr>
        <w:t>s</w:t>
      </w:r>
      <w:r w:rsidRPr="002A1E8A">
        <w:rPr>
          <w:rFonts w:asciiTheme="minorHAnsi" w:hAnsiTheme="minorHAnsi"/>
          <w:sz w:val="24"/>
          <w:szCs w:val="24"/>
        </w:rPr>
        <w:t xml:space="preserve"> ne doit pas conduire à une intensification de la charge de travail telle qu’elle constituerait une atteinte au droit au repos et à la santé du salarié concerné.</w:t>
      </w:r>
    </w:p>
    <w:p w14:paraId="6BAF51C6" w14:textId="77777777" w:rsidP="00340519" w:rsidR="00340519" w:rsidRDefault="00340519" w:rsidRPr="00340519"/>
    <w:p w14:paraId="3FE0FD8F" w14:textId="77777777" w:rsidP="009D4B7D" w:rsidR="009D4B7D" w:rsidRDefault="009D4B7D" w:rsidRPr="00340519">
      <w:pPr>
        <w:spacing w:after="240" w:line="240" w:lineRule="auto"/>
        <w:rPr>
          <w:rFonts w:asciiTheme="minorHAnsi" w:hAnsiTheme="minorHAnsi"/>
          <w:sz w:val="24"/>
          <w:szCs w:val="24"/>
          <w:u w:val="single"/>
        </w:rPr>
      </w:pPr>
      <w:r w:rsidRPr="00340519">
        <w:rPr>
          <w:rFonts w:asciiTheme="minorHAnsi" w:hAnsiTheme="minorHAnsi"/>
          <w:sz w:val="24"/>
          <w:szCs w:val="24"/>
          <w:u w:val="single"/>
        </w:rPr>
        <w:t>Repos quotidien</w:t>
      </w:r>
    </w:p>
    <w:p w14:paraId="356C2EB1" w14:textId="77777777" w:rsidP="009D4B7D" w:rsidR="009D4B7D" w:rsidRDefault="009D4B7D" w:rsidRPr="00340519">
      <w:pPr>
        <w:spacing w:after="240" w:line="240" w:lineRule="auto"/>
        <w:rPr>
          <w:rFonts w:asciiTheme="minorHAnsi" w:hAnsiTheme="minorHAnsi"/>
          <w:sz w:val="24"/>
          <w:szCs w:val="24"/>
        </w:rPr>
      </w:pPr>
      <w:r w:rsidRPr="00340519">
        <w:rPr>
          <w:rFonts w:asciiTheme="minorHAnsi" w:hAnsiTheme="minorHAnsi"/>
          <w:sz w:val="24"/>
          <w:szCs w:val="24"/>
        </w:rPr>
        <w:t>En application des dispositions de l’article L.3131-1 du code du travail, la durée du repos quotidien est au minimum de 11 heures consécutives</w:t>
      </w:r>
      <w:r w:rsidRPr="00340519">
        <w:rPr>
          <w:rFonts w:asciiTheme="minorHAnsi" w:hAnsiTheme="minorHAnsi"/>
          <w:color w:val="000000"/>
          <w:sz w:val="24"/>
          <w:szCs w:val="24"/>
        </w:rPr>
        <w:t xml:space="preserve"> sauf dérogation dans les conditions fixées par les dispositions législatives et conventionnelles en vigueur.</w:t>
      </w:r>
    </w:p>
    <w:p w14:paraId="12480AAE" w14:textId="77777777" w:rsidP="009D4B7D" w:rsidR="009D4B7D" w:rsidRDefault="009D4B7D" w:rsidRPr="00340519">
      <w:pPr>
        <w:spacing w:after="240" w:line="240" w:lineRule="auto"/>
        <w:rPr>
          <w:rFonts w:asciiTheme="minorHAnsi" w:hAnsiTheme="minorHAnsi"/>
          <w:sz w:val="24"/>
          <w:szCs w:val="24"/>
          <w:u w:val="single"/>
        </w:rPr>
      </w:pPr>
      <w:r w:rsidRPr="00340519">
        <w:rPr>
          <w:rFonts w:asciiTheme="minorHAnsi" w:hAnsiTheme="minorHAnsi"/>
          <w:sz w:val="24"/>
          <w:szCs w:val="24"/>
          <w:u w:val="single"/>
        </w:rPr>
        <w:t>Repos hebdomadaire</w:t>
      </w:r>
    </w:p>
    <w:p w14:paraId="70CE6889" w14:textId="77777777" w:rsidP="009D4B7D" w:rsidR="00BD4831" w:rsidRDefault="009D4B7D" w:rsidRPr="001839B4">
      <w:pPr>
        <w:spacing w:after="240" w:line="240" w:lineRule="auto"/>
        <w:rPr>
          <w:rFonts w:asciiTheme="minorHAnsi" w:hAnsiTheme="minorHAnsi"/>
          <w:color w:val="000000"/>
          <w:sz w:val="24"/>
          <w:szCs w:val="24"/>
        </w:rPr>
      </w:pPr>
      <w:r w:rsidRPr="00340519">
        <w:rPr>
          <w:rFonts w:asciiTheme="minorHAnsi" w:hAnsiTheme="minorHAnsi"/>
          <w:sz w:val="24"/>
          <w:szCs w:val="24"/>
        </w:rPr>
        <w:t xml:space="preserve">En application des dispositions de l’article L.3132-2 du code du travail, et bien </w:t>
      </w:r>
      <w:r w:rsidRPr="00340519">
        <w:rPr>
          <w:rFonts w:asciiTheme="minorHAnsi" w:hAnsiTheme="minorHAnsi"/>
          <w:color w:val="000000"/>
          <w:sz w:val="24"/>
          <w:szCs w:val="24"/>
        </w:rPr>
        <w:t xml:space="preserve">que le temps de travail </w:t>
      </w:r>
      <w:r w:rsidR="004A0886">
        <w:rPr>
          <w:rFonts w:asciiTheme="minorHAnsi" w:hAnsiTheme="minorHAnsi"/>
          <w:color w:val="000000"/>
          <w:sz w:val="24"/>
          <w:szCs w:val="24"/>
        </w:rPr>
        <w:t>puisse</w:t>
      </w:r>
      <w:r w:rsidRPr="00340519">
        <w:rPr>
          <w:rFonts w:asciiTheme="minorHAnsi" w:hAnsiTheme="minorHAnsi"/>
          <w:color w:val="000000"/>
          <w:sz w:val="24"/>
          <w:szCs w:val="24"/>
        </w:rPr>
        <w:t xml:space="preserve"> être réparti sur certains ou sur tous les jours ouvrables de la semaine, en journées ou demi-journées de travail, le salarié doit bénéficier d'un temps de repos hebdomadaire de 24 heures consécutives auxquelles s'ajoutent les heures de repos quotidien ci-dessus prévues. </w:t>
      </w:r>
      <w:r w:rsidR="009F4F5B">
        <w:rPr>
          <w:rFonts w:asciiTheme="minorHAnsi" w:hAnsiTheme="minorHAnsi"/>
          <w:color w:val="000000"/>
          <w:sz w:val="24"/>
          <w:szCs w:val="24"/>
        </w:rPr>
        <w:t xml:space="preserve"> </w:t>
      </w:r>
    </w:p>
    <w:p w14:paraId="398D39DE" w14:textId="77777777" w:rsidP="009F4F5B" w:rsidR="009D4B7D" w:rsidRDefault="00340519" w:rsidRPr="00465CE9">
      <w:pPr>
        <w:pStyle w:val="Titre3"/>
        <w:ind w:firstLine="0" w:left="709"/>
      </w:pPr>
      <w:bookmarkStart w:id="22" w:name="_Toc25050675"/>
      <w:r w:rsidRPr="00465CE9">
        <w:t xml:space="preserve">Article </w:t>
      </w:r>
      <w:r w:rsidR="00AC4BA4" w:rsidRPr="00465CE9">
        <w:t>3</w:t>
      </w:r>
      <w:r w:rsidR="009D4B7D" w:rsidRPr="00465CE9">
        <w:t>.</w:t>
      </w:r>
      <w:r w:rsidR="001839B4" w:rsidRPr="00465CE9">
        <w:t>7</w:t>
      </w:r>
      <w:r w:rsidRPr="00465CE9">
        <w:t xml:space="preserve">.2 </w:t>
      </w:r>
      <w:r w:rsidR="00DB402E" w:rsidRPr="00465CE9">
        <w:t>–</w:t>
      </w:r>
      <w:r w:rsidRPr="00465CE9">
        <w:t xml:space="preserve"> </w:t>
      </w:r>
      <w:r w:rsidR="00DB402E" w:rsidRPr="00465CE9">
        <w:t>Modalités de d’évaluation et de suivi de la charge de travail</w:t>
      </w:r>
      <w:bookmarkEnd w:id="22"/>
    </w:p>
    <w:p w14:paraId="79F1DB47" w14:textId="77777777" w:rsidP="00340519" w:rsidR="00340519" w:rsidRDefault="00340519"/>
    <w:p w14:paraId="4E7626A2" w14:textId="77777777" w:rsidP="00340519" w:rsidR="002A1E8A" w:rsidRDefault="002A1E8A" w:rsidRPr="00874494">
      <w:pPr>
        <w:rPr>
          <w:rFonts w:asciiTheme="minorHAnsi" w:hAnsiTheme="minorHAnsi"/>
          <w:sz w:val="24"/>
          <w:szCs w:val="24"/>
        </w:rPr>
      </w:pPr>
      <w:r w:rsidRPr="00874494">
        <w:rPr>
          <w:rFonts w:asciiTheme="minorHAnsi" w:hAnsiTheme="minorHAnsi"/>
          <w:sz w:val="24"/>
          <w:szCs w:val="24"/>
        </w:rPr>
        <w:t>L’organisation du travail des salariés fait l’objet d’un suivi régulier par la hiérarchie qui veille notamment aux éventuelles surcharges de travail et au respect des durées minimales de repos quotidiens et hebdomadaires.</w:t>
      </w:r>
    </w:p>
    <w:p w14:paraId="25B4E7CD" w14:textId="77777777" w:rsidP="00340519" w:rsidR="002A1E8A" w:rsidRDefault="002A1E8A" w:rsidRPr="00874494"/>
    <w:p w14:paraId="282D59DF" w14:textId="77777777" w:rsidP="009D4B7D" w:rsidR="009D4B7D" w:rsidRDefault="002A1E8A" w:rsidRPr="00874494">
      <w:pPr>
        <w:spacing w:after="240" w:line="240" w:lineRule="auto"/>
        <w:rPr>
          <w:rFonts w:asciiTheme="minorHAnsi" w:hAnsiTheme="minorHAnsi"/>
          <w:sz w:val="24"/>
          <w:szCs w:val="24"/>
        </w:rPr>
      </w:pPr>
      <w:r w:rsidRPr="00874494">
        <w:rPr>
          <w:rFonts w:asciiTheme="minorHAnsi" w:hAnsiTheme="minorHAnsi"/>
          <w:sz w:val="24"/>
          <w:szCs w:val="24"/>
        </w:rPr>
        <w:t>Ainsi, le</w:t>
      </w:r>
      <w:r w:rsidR="009D4B7D" w:rsidRPr="00874494">
        <w:rPr>
          <w:rFonts w:asciiTheme="minorHAnsi" w:hAnsiTheme="minorHAnsi"/>
          <w:sz w:val="24"/>
          <w:szCs w:val="24"/>
        </w:rPr>
        <w:t xml:space="preserve"> for</w:t>
      </w:r>
      <w:r w:rsidR="005E3137" w:rsidRPr="00874494">
        <w:rPr>
          <w:rFonts w:asciiTheme="minorHAnsi" w:hAnsiTheme="minorHAnsi"/>
          <w:sz w:val="24"/>
          <w:szCs w:val="24"/>
        </w:rPr>
        <w:t>f</w:t>
      </w:r>
      <w:r w:rsidR="009D4B7D" w:rsidRPr="00874494">
        <w:rPr>
          <w:rFonts w:asciiTheme="minorHAnsi" w:hAnsiTheme="minorHAnsi"/>
          <w:sz w:val="24"/>
          <w:szCs w:val="24"/>
        </w:rPr>
        <w:t>ait jours fait l’objet d’un contrôle des jour</w:t>
      </w:r>
      <w:r w:rsidR="00340519" w:rsidRPr="00874494">
        <w:rPr>
          <w:rFonts w:asciiTheme="minorHAnsi" w:hAnsiTheme="minorHAnsi"/>
          <w:sz w:val="24"/>
          <w:szCs w:val="24"/>
        </w:rPr>
        <w:t xml:space="preserve">s ou demi-journées travaillés. </w:t>
      </w:r>
      <w:r w:rsidR="009D4B7D" w:rsidRPr="00874494">
        <w:rPr>
          <w:rFonts w:asciiTheme="minorHAnsi" w:hAnsiTheme="minorHAnsi"/>
          <w:sz w:val="24"/>
          <w:szCs w:val="24"/>
        </w:rPr>
        <w:t>A cette fin le salarié devra remplir mensuellement</w:t>
      </w:r>
      <w:r w:rsidR="00DB1184" w:rsidRPr="00874494">
        <w:rPr>
          <w:rFonts w:asciiTheme="minorHAnsi" w:hAnsiTheme="minorHAnsi"/>
          <w:i/>
          <w:sz w:val="24"/>
          <w:szCs w:val="24"/>
        </w:rPr>
        <w:t xml:space="preserve"> </w:t>
      </w:r>
      <w:r w:rsidR="009D4B7D" w:rsidRPr="00874494">
        <w:rPr>
          <w:rFonts w:asciiTheme="minorHAnsi" w:hAnsiTheme="minorHAnsi"/>
          <w:sz w:val="24"/>
          <w:szCs w:val="24"/>
        </w:rPr>
        <w:t xml:space="preserve">le document de contrôle élaboré, à cet effet, par l’employeur et l’adresser à </w:t>
      </w:r>
      <w:r w:rsidR="00DB1184" w:rsidRPr="00874494">
        <w:rPr>
          <w:rFonts w:asciiTheme="minorHAnsi" w:hAnsiTheme="minorHAnsi"/>
          <w:sz w:val="24"/>
          <w:szCs w:val="24"/>
        </w:rPr>
        <w:t>son supérieur hiérarchique.</w:t>
      </w:r>
      <w:r w:rsidR="00DB1184" w:rsidRPr="00874494">
        <w:rPr>
          <w:rFonts w:asciiTheme="minorHAnsi" w:hAnsiTheme="minorHAnsi"/>
          <w:i/>
          <w:sz w:val="24"/>
          <w:szCs w:val="24"/>
        </w:rPr>
        <w:t xml:space="preserve"> </w:t>
      </w:r>
    </w:p>
    <w:p w14:paraId="6EDD94E7" w14:textId="77777777" w:rsidP="00DB1184" w:rsidR="009D4B7D" w:rsidRDefault="009D4B7D" w:rsidRPr="00874494">
      <w:pPr>
        <w:pStyle w:val="Corpsdetexte2"/>
        <w:spacing w:after="240" w:line="240" w:lineRule="auto"/>
        <w:rPr>
          <w:rFonts w:asciiTheme="minorHAnsi" w:hAnsiTheme="minorHAnsi"/>
        </w:rPr>
      </w:pPr>
      <w:r w:rsidRPr="00874494">
        <w:rPr>
          <w:rFonts w:asciiTheme="minorHAnsi" w:hAnsiTheme="minorHAnsi"/>
        </w:rPr>
        <w:t>Devront être identifiés dans le document de contrôle :</w:t>
      </w:r>
    </w:p>
    <w:p w14:paraId="45A65A67" w14:textId="77777777" w:rsidP="009D4B7D" w:rsidR="009D4B7D" w:rsidRDefault="009D4B7D" w:rsidRPr="00874494">
      <w:pPr>
        <w:numPr>
          <w:ilvl w:val="1"/>
          <w:numId w:val="42"/>
        </w:numPr>
        <w:spacing w:after="240" w:line="240" w:lineRule="auto"/>
        <w:rPr>
          <w:rFonts w:asciiTheme="minorHAnsi" w:hAnsiTheme="minorHAnsi"/>
          <w:sz w:val="24"/>
          <w:szCs w:val="24"/>
        </w:rPr>
      </w:pPr>
      <w:r w:rsidRPr="00874494">
        <w:rPr>
          <w:rFonts w:asciiTheme="minorHAnsi" w:hAnsiTheme="minorHAnsi"/>
          <w:sz w:val="24"/>
          <w:szCs w:val="24"/>
        </w:rPr>
        <w:t>La date des journées ou de demi-journées travaillées ;</w:t>
      </w:r>
    </w:p>
    <w:p w14:paraId="19E6FE42" w14:textId="77777777" w:rsidP="009D4B7D" w:rsidR="009D4B7D" w:rsidRDefault="009D4B7D">
      <w:pPr>
        <w:numPr>
          <w:ilvl w:val="1"/>
          <w:numId w:val="42"/>
        </w:numPr>
        <w:spacing w:after="240" w:line="240" w:lineRule="auto"/>
        <w:rPr>
          <w:rFonts w:asciiTheme="minorHAnsi" w:hAnsiTheme="minorHAnsi"/>
          <w:sz w:val="24"/>
          <w:szCs w:val="24"/>
        </w:rPr>
      </w:pPr>
      <w:r w:rsidRPr="00874494">
        <w:rPr>
          <w:rFonts w:asciiTheme="minorHAnsi" w:hAnsiTheme="minorHAnsi"/>
          <w:sz w:val="24"/>
          <w:szCs w:val="24"/>
        </w:rPr>
        <w:t>La date des journées ou demi-journées de repos prises. Pour ces dernières la qualification de ces journées devra impérativement être</w:t>
      </w:r>
      <w:r w:rsidR="00874494" w:rsidRPr="00874494">
        <w:rPr>
          <w:rFonts w:asciiTheme="minorHAnsi" w:hAnsiTheme="minorHAnsi"/>
          <w:sz w:val="24"/>
          <w:szCs w:val="24"/>
        </w:rPr>
        <w:t xml:space="preserve"> précisée : congés payés</w:t>
      </w:r>
      <w:r w:rsidRPr="00874494">
        <w:rPr>
          <w:rFonts w:asciiTheme="minorHAnsi" w:hAnsiTheme="minorHAnsi"/>
          <w:sz w:val="24"/>
          <w:szCs w:val="24"/>
        </w:rPr>
        <w:t>, repos hebdomadaire, jour de repos…</w:t>
      </w:r>
    </w:p>
    <w:p w14:paraId="4DB4DF7A" w14:textId="77777777" w:rsidP="009D4B7D" w:rsidR="00BB0F6B" w:rsidRDefault="00BB0F6B" w:rsidRPr="001B1B1D">
      <w:pPr>
        <w:numPr>
          <w:ilvl w:val="1"/>
          <w:numId w:val="42"/>
        </w:numPr>
        <w:spacing w:after="240" w:line="240" w:lineRule="auto"/>
        <w:rPr>
          <w:rFonts w:asciiTheme="minorHAnsi" w:hAnsiTheme="minorHAnsi"/>
          <w:sz w:val="24"/>
          <w:szCs w:val="24"/>
        </w:rPr>
      </w:pPr>
      <w:r w:rsidRPr="001B1B1D">
        <w:rPr>
          <w:rFonts w:asciiTheme="minorHAnsi" w:hAnsiTheme="minorHAnsi"/>
          <w:sz w:val="24"/>
          <w:szCs w:val="24"/>
        </w:rPr>
        <w:t>Le respect du repos quotidien et hebdomadaire,</w:t>
      </w:r>
    </w:p>
    <w:p w14:paraId="2EEE1952" w14:textId="77777777" w:rsidP="006F6DF1" w:rsidR="006F6DF1" w:rsidRDefault="006F6DF1" w:rsidRPr="00874494">
      <w:pPr>
        <w:spacing w:after="240" w:line="240" w:lineRule="auto"/>
        <w:rPr>
          <w:rFonts w:asciiTheme="minorHAnsi" w:hAnsiTheme="minorHAnsi"/>
          <w:sz w:val="24"/>
          <w:szCs w:val="24"/>
        </w:rPr>
      </w:pPr>
      <w:r w:rsidRPr="00874494">
        <w:rPr>
          <w:rFonts w:asciiTheme="minorHAnsi" w:hAnsiTheme="minorHAnsi"/>
          <w:sz w:val="24"/>
          <w:szCs w:val="24"/>
        </w:rPr>
        <w:t>Les jours ou demi-journées de repos seront pris à l’initiative du salarié qui en fera la demande par écrit à l’employeur au moins une semaine avant la date souhaitée du repos.</w:t>
      </w:r>
    </w:p>
    <w:p w14:paraId="7F4E3BFF" w14:textId="77777777" w:rsidP="006F6DF1" w:rsidR="006F6DF1" w:rsidRDefault="006F6DF1" w:rsidRPr="00874494">
      <w:pPr>
        <w:spacing w:after="240" w:line="240" w:lineRule="auto"/>
        <w:rPr>
          <w:rFonts w:asciiTheme="minorHAnsi" w:hAnsiTheme="minorHAnsi"/>
          <w:sz w:val="24"/>
          <w:szCs w:val="24"/>
        </w:rPr>
      </w:pPr>
      <w:r w:rsidRPr="00874494">
        <w:rPr>
          <w:rFonts w:asciiTheme="minorHAnsi" w:hAnsiTheme="minorHAnsi"/>
          <w:sz w:val="24"/>
          <w:szCs w:val="24"/>
        </w:rPr>
        <w:lastRenderedPageBreak/>
        <w:t>Si les nécessités du service ne permettent pas d'accorder les jours ou demi-journées de repos à la ou les dates choisies par le salarié, celui-ci devra proposer une nouvelle date dans la quinzaine ou ultérieurement à une date fixée en accord avec l'employeur.</w:t>
      </w:r>
    </w:p>
    <w:p w14:paraId="7760A456" w14:textId="77777777" w:rsidP="006F6DF1" w:rsidR="003E3BBC" w:rsidRDefault="006F6DF1" w:rsidRPr="00874494">
      <w:pPr>
        <w:spacing w:after="240" w:line="240" w:lineRule="auto"/>
        <w:rPr>
          <w:rFonts w:asciiTheme="minorHAnsi" w:hAnsiTheme="minorHAnsi"/>
          <w:sz w:val="24"/>
          <w:szCs w:val="24"/>
        </w:rPr>
      </w:pPr>
      <w:r w:rsidRPr="00874494">
        <w:rPr>
          <w:rFonts w:asciiTheme="minorHAnsi" w:hAnsiTheme="minorHAnsi"/>
          <w:sz w:val="24"/>
          <w:szCs w:val="24"/>
        </w:rPr>
        <w:t>Toutefois, l’employeur pourra également imposer la prise de ces jours de repos en cas notamment d’absence d’initiative du salarié. Dans ce cas, l’employeur devra respecter un délai de prévenance d</w:t>
      </w:r>
      <w:r w:rsidR="00BB0F6B">
        <w:rPr>
          <w:rFonts w:asciiTheme="minorHAnsi" w:hAnsiTheme="minorHAnsi"/>
          <w:sz w:val="24"/>
          <w:szCs w:val="24"/>
        </w:rPr>
        <w:t xml:space="preserve">e deux semaines. </w:t>
      </w:r>
    </w:p>
    <w:p w14:paraId="518D7D70" w14:textId="77777777" w:rsidP="00337E63" w:rsidR="006F6DF1" w:rsidRDefault="00AC4BA4" w:rsidRPr="00874494">
      <w:pPr>
        <w:pStyle w:val="Titre3"/>
      </w:pPr>
      <w:bookmarkStart w:id="23" w:name="_Toc25050676"/>
      <w:r w:rsidRPr="00874494">
        <w:t>Article 3</w:t>
      </w:r>
      <w:r w:rsidR="001839B4" w:rsidRPr="00874494">
        <w:t>.7</w:t>
      </w:r>
      <w:r w:rsidR="00337E63" w:rsidRPr="00874494">
        <w:t>.3</w:t>
      </w:r>
      <w:r w:rsidR="006F6DF1" w:rsidRPr="00874494">
        <w:t> </w:t>
      </w:r>
      <w:r w:rsidR="00337E63" w:rsidRPr="00874494">
        <w:t>-</w:t>
      </w:r>
      <w:r w:rsidR="006F6DF1" w:rsidRPr="00874494">
        <w:t xml:space="preserve"> Dispositif de veille</w:t>
      </w:r>
      <w:bookmarkEnd w:id="23"/>
    </w:p>
    <w:p w14:paraId="3C1217D1" w14:textId="77777777" w:rsidP="006F6DF1" w:rsidR="006F6DF1" w:rsidRDefault="006F6DF1" w:rsidRPr="00874494">
      <w:pPr>
        <w:rPr>
          <w:rFonts w:ascii="Calibri" w:hAnsi="Calibri"/>
        </w:rPr>
      </w:pPr>
    </w:p>
    <w:p w14:paraId="1D287682" w14:textId="77777777" w:rsidP="006F6DF1" w:rsidR="006F6DF1" w:rsidRDefault="006F6DF1" w:rsidRPr="00386589">
      <w:pPr>
        <w:rPr>
          <w:rFonts w:ascii="Calibri" w:hAnsi="Calibri"/>
          <w:sz w:val="24"/>
          <w:szCs w:val="24"/>
        </w:rPr>
      </w:pPr>
      <w:r w:rsidRPr="00386589">
        <w:rPr>
          <w:rFonts w:ascii="Calibri" w:hAnsi="Calibri"/>
          <w:sz w:val="24"/>
          <w:szCs w:val="24"/>
        </w:rPr>
        <w:t xml:space="preserve">Afin de permettre à l’employeur de s’assurer au mieux de la charge de travail de l’intéressé, il est mis en place un dispositif de veille. </w:t>
      </w:r>
    </w:p>
    <w:p w14:paraId="34571AF1" w14:textId="77777777" w:rsidP="006F6DF1" w:rsidR="006F6DF1" w:rsidRDefault="006F6DF1" w:rsidRPr="00386589">
      <w:pPr>
        <w:rPr>
          <w:rFonts w:ascii="Calibri" w:hAnsi="Calibri"/>
          <w:sz w:val="24"/>
          <w:szCs w:val="24"/>
        </w:rPr>
      </w:pPr>
    </w:p>
    <w:p w14:paraId="0CB14E7E" w14:textId="77777777" w:rsidP="00465CE9" w:rsidR="006F6DF1" w:rsidRDefault="006F6DF1" w:rsidRPr="00465CE9">
      <w:pPr>
        <w:pStyle w:val="Corpsdetexte2"/>
        <w:rPr>
          <w:rFonts w:ascii="Calibri" w:hAnsi="Calibri"/>
        </w:rPr>
      </w:pPr>
      <w:r w:rsidRPr="00465CE9">
        <w:rPr>
          <w:rFonts w:ascii="Calibri" w:hAnsi="Calibri"/>
        </w:rPr>
        <w:t xml:space="preserve">Ce dernier consiste en une information </w:t>
      </w:r>
      <w:r w:rsidR="003E3BBC" w:rsidRPr="00465CE9">
        <w:rPr>
          <w:rFonts w:ascii="Calibri" w:hAnsi="Calibri"/>
        </w:rPr>
        <w:t xml:space="preserve">de l’employeur </w:t>
      </w:r>
      <w:r w:rsidRPr="00465CE9">
        <w:rPr>
          <w:rFonts w:ascii="Calibri" w:hAnsi="Calibri"/>
        </w:rPr>
        <w:t>au terme de chaque mois dès lors que le document de contrôle visé ci-dessus :</w:t>
      </w:r>
    </w:p>
    <w:p w14:paraId="091D016E" w14:textId="77777777" w:rsidP="006F6DF1" w:rsidR="006F6DF1" w:rsidRDefault="006F6DF1" w:rsidRPr="00386589">
      <w:pPr>
        <w:rPr>
          <w:rFonts w:ascii="Calibri" w:hAnsi="Calibri"/>
          <w:sz w:val="24"/>
          <w:szCs w:val="24"/>
        </w:rPr>
      </w:pPr>
    </w:p>
    <w:p w14:paraId="38CCA1A4" w14:textId="77777777" w:rsidP="006F6DF1" w:rsidR="006F6DF1" w:rsidRDefault="006F6DF1" w:rsidRPr="00386589">
      <w:pPr>
        <w:numPr>
          <w:ilvl w:val="1"/>
          <w:numId w:val="42"/>
        </w:numPr>
        <w:spacing w:line="240" w:lineRule="auto"/>
        <w:rPr>
          <w:rFonts w:ascii="Calibri" w:hAnsi="Calibri"/>
          <w:sz w:val="24"/>
          <w:szCs w:val="24"/>
        </w:rPr>
      </w:pPr>
      <w:r w:rsidRPr="00386589">
        <w:rPr>
          <w:rFonts w:ascii="Calibri" w:hAnsi="Calibri"/>
          <w:sz w:val="24"/>
          <w:szCs w:val="24"/>
        </w:rPr>
        <w:t>fera apparaître un dépassement de l’amplitude ;</w:t>
      </w:r>
    </w:p>
    <w:p w14:paraId="1D61F1C3" w14:textId="77777777" w:rsidP="006F6DF1" w:rsidR="006F6DF1" w:rsidRDefault="006F6DF1" w:rsidRPr="00386589">
      <w:pPr>
        <w:ind w:left="1440"/>
        <w:rPr>
          <w:rFonts w:ascii="Calibri" w:hAnsi="Calibri"/>
          <w:sz w:val="24"/>
          <w:szCs w:val="24"/>
        </w:rPr>
      </w:pPr>
    </w:p>
    <w:p w14:paraId="51848FDE" w14:textId="77777777" w:rsidP="006F6DF1" w:rsidR="006F6DF1" w:rsidRDefault="006F6DF1" w:rsidRPr="00C20F1D">
      <w:pPr>
        <w:numPr>
          <w:ilvl w:val="1"/>
          <w:numId w:val="42"/>
        </w:numPr>
        <w:spacing w:line="240" w:lineRule="auto"/>
        <w:rPr>
          <w:rFonts w:ascii="Calibri" w:hAnsi="Calibri"/>
          <w:sz w:val="24"/>
          <w:szCs w:val="24"/>
        </w:rPr>
      </w:pPr>
      <w:r w:rsidRPr="00C20F1D">
        <w:rPr>
          <w:rFonts w:ascii="Calibri" w:hAnsi="Calibri"/>
          <w:sz w:val="24"/>
          <w:szCs w:val="24"/>
        </w:rPr>
        <w:t xml:space="preserve">fera apparaître </w:t>
      </w:r>
      <w:r w:rsidR="00386589" w:rsidRPr="00C20F1D">
        <w:rPr>
          <w:rFonts w:ascii="Calibri" w:hAnsi="Calibri"/>
          <w:sz w:val="24"/>
          <w:szCs w:val="24"/>
        </w:rPr>
        <w:t>qu’un</w:t>
      </w:r>
      <w:r w:rsidRPr="00C20F1D">
        <w:rPr>
          <w:rFonts w:ascii="Calibri" w:hAnsi="Calibri"/>
          <w:sz w:val="24"/>
          <w:szCs w:val="24"/>
        </w:rPr>
        <w:t xml:space="preserve"> repos hebdomadaire de 2 jours n’aura pas été pris </w:t>
      </w:r>
    </w:p>
    <w:p w14:paraId="6590232B" w14:textId="77777777" w:rsidP="00BB0F6B" w:rsidR="00BB0F6B" w:rsidRDefault="00BB0F6B" w:rsidRPr="00BB0F6B">
      <w:pPr>
        <w:spacing w:line="240" w:lineRule="auto"/>
        <w:rPr>
          <w:rFonts w:ascii="Calibri" w:hAnsi="Calibri"/>
          <w:sz w:val="24"/>
          <w:szCs w:val="24"/>
        </w:rPr>
      </w:pPr>
    </w:p>
    <w:p w14:paraId="65A21B8F" w14:textId="5FD5F8EF" w:rsidP="006F6DF1" w:rsidR="006F6DF1" w:rsidRDefault="006F6DF1" w:rsidRPr="00386589">
      <w:pPr>
        <w:rPr>
          <w:rFonts w:ascii="Calibri" w:hAnsi="Calibri"/>
          <w:sz w:val="24"/>
          <w:szCs w:val="24"/>
        </w:rPr>
      </w:pPr>
      <w:r w:rsidRPr="00386589">
        <w:rPr>
          <w:rFonts w:ascii="Calibri" w:hAnsi="Calibri"/>
          <w:sz w:val="24"/>
          <w:szCs w:val="24"/>
        </w:rPr>
        <w:t>Dans les 5 jours, l’employeur convoquera le salarié en forfait jours concerné à un entretien, sans attendre l’entretien annuel prévu ci-dessous, afin d’examiner avec lui l'organisation de son travail, sa charge de travail, l'amplitude de ses journées d'activité, et, les cas échéant</w:t>
      </w:r>
      <w:r w:rsidR="00A7397E">
        <w:rPr>
          <w:rFonts w:ascii="Calibri" w:hAnsi="Calibri"/>
          <w:sz w:val="24"/>
          <w:szCs w:val="24"/>
        </w:rPr>
        <w:t>s</w:t>
      </w:r>
      <w:r w:rsidRPr="00386589">
        <w:rPr>
          <w:rFonts w:ascii="Calibri" w:hAnsi="Calibri"/>
          <w:sz w:val="24"/>
          <w:szCs w:val="24"/>
        </w:rPr>
        <w:t>, d’envisager toute solution permettant de traiter les difficultés qui auraient été identifiées.</w:t>
      </w:r>
    </w:p>
    <w:p w14:paraId="17082F38" w14:textId="77777777" w:rsidP="006F6DF1" w:rsidR="006F6DF1" w:rsidRDefault="006F6DF1" w:rsidRPr="00386589">
      <w:pPr>
        <w:rPr>
          <w:rFonts w:ascii="Calibri" w:hAnsi="Calibri"/>
          <w:sz w:val="24"/>
          <w:szCs w:val="24"/>
        </w:rPr>
      </w:pPr>
    </w:p>
    <w:p w14:paraId="30082AE5" w14:textId="77777777" w:rsidP="00465CE9" w:rsidR="00386589" w:rsidRDefault="006F6DF1" w:rsidRPr="00465CE9">
      <w:pPr>
        <w:pStyle w:val="Corpsdetexte2"/>
        <w:rPr>
          <w:rFonts w:ascii="Calibri" w:hAnsi="Calibri"/>
        </w:rPr>
      </w:pPr>
      <w:r w:rsidRPr="00386589">
        <w:rPr>
          <w:rFonts w:ascii="Calibri" w:hAnsi="Calibri"/>
        </w:rPr>
        <w:t>En outre, le salarié en forfait jours peut également solliciter la tenue de cet entretien lorsqu’il estime que sa charge de travail est trop importante et a des conséquences notamment, sur ses repos quotidien ou hebdomadaire et sa vie privée et familiale. Dans ce cas, le salarié saisira directement son supérieur hiérarchique par écrit (LRAR ou lettre remise en mains propres contre décharge), l’entretien devra avoir lieu dans les quinze jours en vue de déterminer les a</w:t>
      </w:r>
      <w:r w:rsidR="00465CE9">
        <w:rPr>
          <w:rFonts w:ascii="Calibri" w:hAnsi="Calibri"/>
        </w:rPr>
        <w:t>ctions correctives appropriées.</w:t>
      </w:r>
    </w:p>
    <w:p w14:paraId="44626BD5" w14:textId="77777777" w:rsidP="00340519" w:rsidR="009D4B7D" w:rsidRDefault="00340519">
      <w:pPr>
        <w:pStyle w:val="Titre3"/>
      </w:pPr>
      <w:bookmarkStart w:id="24" w:name="_Toc25050677"/>
      <w:r>
        <w:t>Article</w:t>
      </w:r>
      <w:r w:rsidR="00AC4BA4">
        <w:t xml:space="preserve"> 3</w:t>
      </w:r>
      <w:r w:rsidR="009D4B7D" w:rsidRPr="00340519">
        <w:t>.</w:t>
      </w:r>
      <w:r w:rsidR="001839B4">
        <w:t>7</w:t>
      </w:r>
      <w:r w:rsidR="00337E63">
        <w:t>.4</w:t>
      </w:r>
      <w:r w:rsidRPr="00340519">
        <w:t xml:space="preserve"> </w:t>
      </w:r>
      <w:r w:rsidR="00337E63">
        <w:t>-</w:t>
      </w:r>
      <w:r w:rsidR="009D4B7D" w:rsidRPr="00340519">
        <w:t xml:space="preserve"> </w:t>
      </w:r>
      <w:r>
        <w:t>Entretien</w:t>
      </w:r>
      <w:r w:rsidR="003E3BBC">
        <w:t>s</w:t>
      </w:r>
      <w:r>
        <w:t xml:space="preserve"> annuel</w:t>
      </w:r>
      <w:r w:rsidR="003E3BBC">
        <w:t>s</w:t>
      </w:r>
      <w:bookmarkEnd w:id="24"/>
      <w:r>
        <w:t xml:space="preserve"> </w:t>
      </w:r>
    </w:p>
    <w:p w14:paraId="0ECF9FA7" w14:textId="77777777" w:rsidP="00340519" w:rsidR="00340519" w:rsidRDefault="00340519" w:rsidRPr="00340519"/>
    <w:p w14:paraId="4E2C71E7" w14:textId="77777777" w:rsidP="009D4B7D" w:rsidR="009D4B7D" w:rsidRDefault="00340519" w:rsidRPr="00340519">
      <w:pPr>
        <w:spacing w:after="240" w:line="240" w:lineRule="auto"/>
        <w:rPr>
          <w:rFonts w:asciiTheme="minorHAnsi" w:hAnsiTheme="minorHAnsi"/>
          <w:color w:val="000000"/>
          <w:sz w:val="24"/>
          <w:szCs w:val="24"/>
        </w:rPr>
      </w:pPr>
      <w:r>
        <w:rPr>
          <w:rFonts w:asciiTheme="minorHAnsi" w:hAnsiTheme="minorHAnsi"/>
          <w:sz w:val="24"/>
          <w:szCs w:val="24"/>
        </w:rPr>
        <w:t>Le salarié</w:t>
      </w:r>
      <w:r w:rsidR="009D4B7D" w:rsidRPr="00340519">
        <w:rPr>
          <w:rFonts w:asciiTheme="minorHAnsi" w:hAnsiTheme="minorHAnsi"/>
          <w:sz w:val="24"/>
          <w:szCs w:val="24"/>
        </w:rPr>
        <w:t xml:space="preserve"> bénéficiera annuellement d’un entretien </w:t>
      </w:r>
      <w:r w:rsidR="009D4B7D" w:rsidRPr="00340519">
        <w:rPr>
          <w:rFonts w:asciiTheme="minorHAnsi" w:hAnsiTheme="minorHAnsi"/>
          <w:color w:val="000000"/>
          <w:sz w:val="24"/>
          <w:szCs w:val="24"/>
        </w:rPr>
        <w:t>avec son supérieur hiérarchique au cours duquel seront évoquées :</w:t>
      </w:r>
    </w:p>
    <w:p w14:paraId="1A1A9984" w14:textId="77777777" w:rsidP="009D4B7D" w:rsidR="009D4B7D" w:rsidRDefault="009D4B7D" w:rsidRPr="00340519">
      <w:pPr>
        <w:numPr>
          <w:ilvl w:val="1"/>
          <w:numId w:val="42"/>
        </w:numPr>
        <w:spacing w:after="240" w:line="240" w:lineRule="auto"/>
        <w:rPr>
          <w:rFonts w:asciiTheme="minorHAnsi" w:hAnsiTheme="minorHAnsi"/>
          <w:sz w:val="24"/>
          <w:szCs w:val="24"/>
        </w:rPr>
      </w:pPr>
      <w:r w:rsidRPr="00340519">
        <w:rPr>
          <w:rFonts w:asciiTheme="minorHAnsi" w:hAnsiTheme="minorHAnsi"/>
          <w:color w:val="000000"/>
          <w:sz w:val="24"/>
          <w:szCs w:val="24"/>
        </w:rPr>
        <w:t xml:space="preserve">l'organisation </w:t>
      </w:r>
      <w:r w:rsidRPr="00340519">
        <w:rPr>
          <w:rFonts w:asciiTheme="minorHAnsi" w:hAnsiTheme="minorHAnsi"/>
          <w:sz w:val="24"/>
          <w:szCs w:val="24"/>
        </w:rPr>
        <w:t>du travail ;</w:t>
      </w:r>
    </w:p>
    <w:p w14:paraId="09801454" w14:textId="77777777" w:rsidP="009D4B7D" w:rsidR="009D4B7D" w:rsidRDefault="009D4B7D" w:rsidRPr="00340519">
      <w:pPr>
        <w:numPr>
          <w:ilvl w:val="1"/>
          <w:numId w:val="42"/>
        </w:numPr>
        <w:spacing w:after="240" w:line="240" w:lineRule="auto"/>
        <w:rPr>
          <w:rFonts w:asciiTheme="minorHAnsi" w:hAnsiTheme="minorHAnsi"/>
          <w:sz w:val="24"/>
          <w:szCs w:val="24"/>
        </w:rPr>
      </w:pPr>
      <w:r w:rsidRPr="00340519">
        <w:rPr>
          <w:rFonts w:asciiTheme="minorHAnsi" w:hAnsiTheme="minorHAnsi"/>
          <w:color w:val="000000"/>
          <w:sz w:val="24"/>
          <w:szCs w:val="24"/>
        </w:rPr>
        <w:t>la charge de travail de l'intéressé ;</w:t>
      </w:r>
    </w:p>
    <w:p w14:paraId="119896E9" w14:textId="77777777" w:rsidP="009D4B7D" w:rsidR="009D4B7D" w:rsidRDefault="009D4B7D" w:rsidRPr="00340519">
      <w:pPr>
        <w:numPr>
          <w:ilvl w:val="1"/>
          <w:numId w:val="42"/>
        </w:numPr>
        <w:spacing w:after="240" w:line="240" w:lineRule="auto"/>
        <w:rPr>
          <w:rFonts w:asciiTheme="minorHAnsi" w:hAnsiTheme="minorHAnsi"/>
          <w:sz w:val="24"/>
          <w:szCs w:val="24"/>
        </w:rPr>
      </w:pPr>
      <w:r w:rsidRPr="00340519">
        <w:rPr>
          <w:rFonts w:asciiTheme="minorHAnsi" w:hAnsiTheme="minorHAnsi"/>
          <w:color w:val="000000"/>
          <w:sz w:val="24"/>
          <w:szCs w:val="24"/>
        </w:rPr>
        <w:t>l'amplitude de ses journées d'activité</w:t>
      </w:r>
      <w:r w:rsidRPr="00340519">
        <w:rPr>
          <w:rFonts w:asciiTheme="minorHAnsi" w:hAnsiTheme="minorHAnsi"/>
          <w:sz w:val="24"/>
          <w:szCs w:val="24"/>
        </w:rPr>
        <w:t> ;</w:t>
      </w:r>
    </w:p>
    <w:p w14:paraId="25E22B8F" w14:textId="77777777" w:rsidP="009D4B7D" w:rsidR="009D4B7D" w:rsidRDefault="009D4B7D" w:rsidRPr="00340519">
      <w:pPr>
        <w:numPr>
          <w:ilvl w:val="1"/>
          <w:numId w:val="42"/>
        </w:numPr>
        <w:spacing w:after="240" w:line="240" w:lineRule="auto"/>
        <w:rPr>
          <w:rFonts w:asciiTheme="minorHAnsi" w:hAnsiTheme="minorHAnsi"/>
          <w:sz w:val="24"/>
          <w:szCs w:val="24"/>
        </w:rPr>
      </w:pPr>
      <w:r w:rsidRPr="00340519">
        <w:rPr>
          <w:rFonts w:asciiTheme="minorHAnsi" w:hAnsiTheme="minorHAnsi"/>
          <w:sz w:val="24"/>
          <w:szCs w:val="24"/>
        </w:rPr>
        <w:t>l'articulation entre l'activité professionnelle et la vie personnelle et familiale ;</w:t>
      </w:r>
    </w:p>
    <w:p w14:paraId="70ADC84A" w14:textId="77777777" w:rsidP="009D4B7D" w:rsidR="009D4B7D" w:rsidRDefault="009D4B7D" w:rsidRPr="00340519">
      <w:pPr>
        <w:numPr>
          <w:ilvl w:val="1"/>
          <w:numId w:val="42"/>
        </w:numPr>
        <w:spacing w:after="240" w:line="240" w:lineRule="auto"/>
        <w:rPr>
          <w:rFonts w:asciiTheme="minorHAnsi" w:hAnsiTheme="minorHAnsi"/>
          <w:sz w:val="24"/>
          <w:szCs w:val="24"/>
        </w:rPr>
      </w:pPr>
      <w:r w:rsidRPr="00340519">
        <w:rPr>
          <w:rFonts w:asciiTheme="minorHAnsi" w:hAnsiTheme="minorHAnsi"/>
          <w:sz w:val="24"/>
          <w:szCs w:val="24"/>
        </w:rPr>
        <w:t>la rémunération du salarié.</w:t>
      </w:r>
    </w:p>
    <w:p w14:paraId="55E9B9B0" w14:textId="77777777" w:rsidP="009D4B7D" w:rsidR="006F6DF1" w:rsidRDefault="006F6DF1" w:rsidRPr="00BB0F6B">
      <w:pPr>
        <w:tabs>
          <w:tab w:pos="480" w:val="left"/>
        </w:tabs>
        <w:spacing w:after="240" w:line="240" w:lineRule="auto"/>
        <w:rPr>
          <w:rFonts w:asciiTheme="minorHAnsi" w:hAnsiTheme="minorHAnsi"/>
          <w:sz w:val="24"/>
          <w:szCs w:val="24"/>
        </w:rPr>
      </w:pPr>
      <w:r w:rsidRPr="00874494">
        <w:rPr>
          <w:rFonts w:asciiTheme="minorHAnsi" w:hAnsiTheme="minorHAnsi"/>
          <w:sz w:val="24"/>
          <w:szCs w:val="24"/>
        </w:rPr>
        <w:lastRenderedPageBreak/>
        <w:t xml:space="preserve">Lors de cet entretien le supérieur hiérarchique et le salarié devront avoir copie, d’une part des documents de contrôle des 12 derniers mois et, d’autre part, le cas échéant </w:t>
      </w:r>
      <w:r w:rsidRPr="00BB0F6B">
        <w:rPr>
          <w:rFonts w:asciiTheme="minorHAnsi" w:hAnsiTheme="minorHAnsi"/>
          <w:sz w:val="24"/>
          <w:szCs w:val="24"/>
        </w:rPr>
        <w:t xml:space="preserve">du compte rendu de l’entretien </w:t>
      </w:r>
      <w:r w:rsidR="00D20815" w:rsidRPr="00BB0F6B">
        <w:rPr>
          <w:rFonts w:asciiTheme="minorHAnsi" w:hAnsiTheme="minorHAnsi"/>
          <w:sz w:val="24"/>
          <w:szCs w:val="24"/>
        </w:rPr>
        <w:t xml:space="preserve">annuel </w:t>
      </w:r>
      <w:r w:rsidRPr="00BB0F6B">
        <w:rPr>
          <w:rFonts w:asciiTheme="minorHAnsi" w:hAnsiTheme="minorHAnsi"/>
          <w:sz w:val="24"/>
          <w:szCs w:val="24"/>
        </w:rPr>
        <w:t>précédent.</w:t>
      </w:r>
    </w:p>
    <w:p w14:paraId="02858A0E" w14:textId="77777777" w:rsidP="006F6DF1" w:rsidR="006F6DF1" w:rsidRDefault="006F6DF1" w:rsidRPr="00874494">
      <w:pPr>
        <w:pStyle w:val="Titre2"/>
        <w:tabs>
          <w:tab w:pos="480" w:val="left"/>
        </w:tabs>
        <w:spacing w:after="240" w:before="0" w:line="240" w:lineRule="auto"/>
        <w:rPr>
          <w:color w:themeColor="text1" w:val="000000"/>
        </w:rPr>
      </w:pPr>
      <w:bookmarkStart w:id="25" w:name="_Toc25050678"/>
      <w:r w:rsidRPr="00874494">
        <w:rPr>
          <w:color w:themeColor="text1" w:val="000000"/>
        </w:rPr>
        <w:t>ARTICLE</w:t>
      </w:r>
      <w:r w:rsidR="00AC4BA4" w:rsidRPr="00874494">
        <w:rPr>
          <w:color w:themeColor="text1" w:val="000000"/>
        </w:rPr>
        <w:t xml:space="preserve"> 3</w:t>
      </w:r>
      <w:r w:rsidR="001839B4" w:rsidRPr="00874494">
        <w:rPr>
          <w:color w:themeColor="text1" w:val="000000"/>
        </w:rPr>
        <w:t>.8</w:t>
      </w:r>
      <w:r w:rsidRPr="00874494">
        <w:rPr>
          <w:color w:themeColor="text1" w:val="000000"/>
        </w:rPr>
        <w:t xml:space="preserve"> </w:t>
      </w:r>
      <w:r w:rsidR="00337E63" w:rsidRPr="00874494">
        <w:rPr>
          <w:color w:themeColor="text1" w:val="000000"/>
        </w:rPr>
        <w:t>-</w:t>
      </w:r>
      <w:r w:rsidRPr="00874494">
        <w:rPr>
          <w:color w:themeColor="text1" w:val="000000"/>
        </w:rPr>
        <w:t xml:space="preserve"> REMUNERATION FORFAITAIRE</w:t>
      </w:r>
      <w:bookmarkEnd w:id="25"/>
    </w:p>
    <w:p w14:paraId="580DEAE4" w14:textId="77777777" w:rsidP="006F6DF1" w:rsidR="006F6DF1" w:rsidRDefault="006F6DF1"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Dans le cadre du forfait en jours, le salarié perçoit une rémunération annuelle brute forfaitaire, versée par douzième chaque mois.</w:t>
      </w:r>
    </w:p>
    <w:p w14:paraId="28F90253" w14:textId="77777777" w:rsidP="006F6DF1" w:rsidR="006F6DF1" w:rsidRDefault="006F6DF1"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La rémunération mensuelle est donc indépendante du nombre de jours travaillés.</w:t>
      </w:r>
    </w:p>
    <w:p w14:paraId="73DAFE4B" w14:textId="77777777" w:rsidP="00797CBF" w:rsidR="00797CBF" w:rsidRDefault="006F6DF1"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Les bulletins de paie sont établis sans précision du nombre d’heures effectuées et précise la mention « forfait 218 jours ».</w:t>
      </w:r>
    </w:p>
    <w:p w14:paraId="335A82C6" w14:textId="77777777" w:rsidP="00797CBF" w:rsidR="00797CBF" w:rsidRDefault="001839B4" w:rsidRPr="00874494">
      <w:pPr>
        <w:pStyle w:val="Titre2"/>
        <w:rPr>
          <w:color w:themeColor="text1" w:val="000000"/>
        </w:rPr>
      </w:pPr>
      <w:bookmarkStart w:id="26" w:name="_Toc25050679"/>
      <w:r w:rsidRPr="00874494">
        <w:rPr>
          <w:color w:themeColor="text1" w:val="000000"/>
        </w:rPr>
        <w:t>ARTICLE 3.9</w:t>
      </w:r>
      <w:r w:rsidR="00797CBF" w:rsidRPr="00874494">
        <w:rPr>
          <w:color w:themeColor="text1" w:val="000000"/>
        </w:rPr>
        <w:t xml:space="preserve"> </w:t>
      </w:r>
      <w:r w:rsidRPr="00874494">
        <w:rPr>
          <w:color w:themeColor="text1" w:val="000000"/>
        </w:rPr>
        <w:t>-</w:t>
      </w:r>
      <w:r w:rsidR="00797CBF" w:rsidRPr="00874494">
        <w:rPr>
          <w:color w:themeColor="text1" w:val="000000"/>
        </w:rPr>
        <w:t xml:space="preserve"> CONCLUSION D’UNE CONVENTION INDIVIDUELLE DE FORFAIT EN JOURS</w:t>
      </w:r>
      <w:bookmarkEnd w:id="26"/>
      <w:r w:rsidR="00797CBF" w:rsidRPr="00874494">
        <w:rPr>
          <w:color w:themeColor="text1" w:val="000000"/>
        </w:rPr>
        <w:t xml:space="preserve"> </w:t>
      </w:r>
    </w:p>
    <w:p w14:paraId="3257C5C4" w14:textId="77777777" w:rsidP="00797CBF" w:rsidR="00797CBF" w:rsidRDefault="00797CBF" w:rsidRPr="00874494">
      <w:pPr>
        <w:rPr>
          <w:color w:themeColor="text1" w:val="000000"/>
        </w:rPr>
      </w:pPr>
    </w:p>
    <w:p w14:paraId="6C4AAFE4" w14:textId="77777777" w:rsidP="00797CBF" w:rsidR="00797CBF" w:rsidRDefault="00797CBF"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Le décompte de la durée du travail en jours est subordonné à la conclusion d’une convention individuelle de forfait en jours sur l’année. Cette convention fait l’objet d’un écrit signé par la Société et le salarié, insérée dans le contrat de travail ou dans un avenant annexé à celui-ci.</w:t>
      </w:r>
    </w:p>
    <w:p w14:paraId="084AA6CE" w14:textId="77777777" w:rsidP="00797CBF" w:rsidR="00797CBF" w:rsidRDefault="00797CBF"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Ces conventions de forfait définiront :</w:t>
      </w:r>
    </w:p>
    <w:p w14:paraId="32EDF2BF" w14:textId="77777777" w:rsidP="00874494" w:rsidR="00797CBF" w:rsidRDefault="00874494" w:rsidRPr="00874494">
      <w:pPr>
        <w:tabs>
          <w:tab w:pos="480" w:val="left"/>
        </w:tabs>
        <w:spacing w:after="240" w:line="240" w:lineRule="auto"/>
        <w:ind w:left="480"/>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 </w:t>
      </w:r>
      <w:r w:rsidR="00797CBF" w:rsidRPr="00874494">
        <w:rPr>
          <w:rFonts w:asciiTheme="minorHAnsi" w:hAnsiTheme="minorHAnsi"/>
          <w:color w:themeColor="text1" w:val="000000"/>
          <w:sz w:val="24"/>
          <w:szCs w:val="24"/>
        </w:rPr>
        <w:t>les caractéristiques de la fonction qui justifient l'autonomie dont dispose le salarié pour l’exécution de cette fonction ;</w:t>
      </w:r>
    </w:p>
    <w:p w14:paraId="6D864EEB" w14:textId="77777777" w:rsidP="00874494" w:rsidR="00797CBF" w:rsidRDefault="00874494" w:rsidRPr="00874494">
      <w:pPr>
        <w:tabs>
          <w:tab w:pos="480" w:val="left"/>
        </w:tabs>
        <w:spacing w:after="240" w:line="240" w:lineRule="auto"/>
        <w:ind w:left="480"/>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 </w:t>
      </w:r>
      <w:r w:rsidR="00797CBF" w:rsidRPr="00874494">
        <w:rPr>
          <w:rFonts w:asciiTheme="minorHAnsi" w:hAnsiTheme="minorHAnsi"/>
          <w:color w:themeColor="text1" w:val="000000"/>
          <w:sz w:val="24"/>
          <w:szCs w:val="24"/>
        </w:rPr>
        <w:t>le nombre de jours travaillés, ainsi que la période annuelle sur laquelle le forfait s’applique ;</w:t>
      </w:r>
    </w:p>
    <w:p w14:paraId="548E7CCA" w14:textId="77777777" w:rsidP="00874494" w:rsidR="00797CBF" w:rsidRDefault="00874494" w:rsidRPr="00874494">
      <w:pPr>
        <w:tabs>
          <w:tab w:pos="480" w:val="left"/>
        </w:tabs>
        <w:spacing w:after="240" w:line="240" w:lineRule="auto"/>
        <w:ind w:firstLine="480"/>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 </w:t>
      </w:r>
      <w:r w:rsidR="00797CBF" w:rsidRPr="00874494">
        <w:rPr>
          <w:rFonts w:asciiTheme="minorHAnsi" w:hAnsiTheme="minorHAnsi"/>
          <w:color w:themeColor="text1" w:val="000000"/>
          <w:sz w:val="24"/>
          <w:szCs w:val="24"/>
        </w:rPr>
        <w:t>la rémunération correspondante ;</w:t>
      </w:r>
    </w:p>
    <w:p w14:paraId="79562F1D" w14:textId="77777777" w:rsidP="00874494" w:rsidR="00797CBF" w:rsidRDefault="00874494" w:rsidRPr="00874494">
      <w:pPr>
        <w:tabs>
          <w:tab w:pos="480" w:val="left"/>
        </w:tabs>
        <w:spacing w:after="240" w:line="240" w:lineRule="auto"/>
        <w:ind w:left="480"/>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 </w:t>
      </w:r>
      <w:r w:rsidR="00797CBF" w:rsidRPr="00874494">
        <w:rPr>
          <w:rFonts w:asciiTheme="minorHAnsi" w:hAnsiTheme="minorHAnsi"/>
          <w:color w:themeColor="text1" w:val="000000"/>
          <w:sz w:val="24"/>
          <w:szCs w:val="24"/>
        </w:rPr>
        <w:t>l’obligation de décompte des journées ou demi-journées travaillées et des journées ou demi-journées de repos ;</w:t>
      </w:r>
    </w:p>
    <w:p w14:paraId="7A5A74A7" w14:textId="77777777" w:rsidP="00874494" w:rsidR="00797CBF" w:rsidRDefault="00874494" w:rsidRPr="00874494">
      <w:pPr>
        <w:tabs>
          <w:tab w:pos="480" w:val="left"/>
        </w:tabs>
        <w:spacing w:after="240" w:line="240" w:lineRule="auto"/>
        <w:ind w:left="480"/>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 </w:t>
      </w:r>
      <w:r w:rsidR="00797CBF" w:rsidRPr="00874494">
        <w:rPr>
          <w:rFonts w:asciiTheme="minorHAnsi" w:hAnsiTheme="minorHAnsi"/>
          <w:color w:themeColor="text1" w:val="000000"/>
          <w:sz w:val="24"/>
          <w:szCs w:val="24"/>
        </w:rPr>
        <w:t>l’existence de garanties visant à assurer le droit au repos et à protéger la santé des salariés au forfait jours.</w:t>
      </w:r>
    </w:p>
    <w:p w14:paraId="7B3A1417" w14:textId="77777777" w:rsidP="006C1564" w:rsidR="006C1564" w:rsidRDefault="001839B4">
      <w:pPr>
        <w:pStyle w:val="Titre2"/>
      </w:pPr>
      <w:bookmarkStart w:id="27" w:name="_Toc25050680"/>
      <w:r>
        <w:t>ARTICLE 3.10</w:t>
      </w:r>
      <w:r w:rsidR="006C1564" w:rsidRPr="006C1564">
        <w:t xml:space="preserve"> - MODALITES DU DROIT A LA DECONNEXION</w:t>
      </w:r>
      <w:bookmarkEnd w:id="27"/>
    </w:p>
    <w:p w14:paraId="7E21A612" w14:textId="77777777" w:rsidP="006C1564" w:rsidR="006C1564" w:rsidRDefault="006C1564" w:rsidRPr="00874494">
      <w:pPr>
        <w:rPr>
          <w:color w:themeColor="text1" w:val="000000"/>
        </w:rPr>
      </w:pPr>
    </w:p>
    <w:p w14:paraId="6BECFA25" w14:textId="77777777" w:rsidP="006C1564" w:rsidR="006C1564"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Dans le cadre du présent accord, il est rappelé que l’effectivité du respect par le salarié des durées minimales de repos rappelées ci-dessus implique pour ce dernier une obligation de déconnexion des outils de communication à distance durant les périodes de repos.</w:t>
      </w:r>
    </w:p>
    <w:p w14:paraId="7D455626" w14:textId="77777777" w:rsidP="006C1564" w:rsidR="006C1564"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Afin de garantir l’équilibre entre sa vie personnelle et sa vie professionnelle, chaque salarié dispose d’un droit à la déconnexion en dehors de son temps de travail, ainsi que lors des jours de repos, des jours fériés, durant les congés et l’ensemble des périodes de suspension du contrat de travail. </w:t>
      </w:r>
    </w:p>
    <w:p w14:paraId="6806E19E" w14:textId="77777777" w:rsidP="006C1564" w:rsidR="006C1564"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lastRenderedPageBreak/>
        <w:t>L’usage des messageries professionnelles et l’envoi d’emails en dehors du temps de travail doivent en conséquence être restreints aux situations d’urgence ou d’importance exceptionnelle.</w:t>
      </w:r>
    </w:p>
    <w:p w14:paraId="6B0A674D" w14:textId="77777777" w:rsidP="006C1564" w:rsidR="006C1564"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En conséquence, le salarié n’a pas l’obligation de consulter et/ou de répondre aux emails en dehors de son temps de travail, sauf urg</w:t>
      </w:r>
      <w:r w:rsidR="00874494" w:rsidRPr="00874494">
        <w:rPr>
          <w:rFonts w:asciiTheme="minorHAnsi" w:hAnsiTheme="minorHAnsi"/>
          <w:color w:themeColor="text1" w:val="000000"/>
          <w:sz w:val="24"/>
          <w:szCs w:val="24"/>
        </w:rPr>
        <w:t>ence ou</w:t>
      </w:r>
      <w:r w:rsidRPr="00874494">
        <w:rPr>
          <w:rFonts w:asciiTheme="minorHAnsi" w:hAnsiTheme="minorHAnsi"/>
          <w:color w:themeColor="text1" w:val="000000"/>
          <w:sz w:val="24"/>
          <w:szCs w:val="24"/>
        </w:rPr>
        <w:t xml:space="preserve"> situation exceptionnelle.</w:t>
      </w:r>
    </w:p>
    <w:p w14:paraId="0929ED50" w14:textId="77777777" w:rsidP="006C1564" w:rsidR="006C1564"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 xml:space="preserve">Il </w:t>
      </w:r>
      <w:r w:rsidRPr="00465CE9">
        <w:rPr>
          <w:rFonts w:asciiTheme="minorHAnsi" w:hAnsiTheme="minorHAnsi"/>
          <w:sz w:val="24"/>
          <w:szCs w:val="24"/>
        </w:rPr>
        <w:t xml:space="preserve">est demandé à l’ensemble des salariés </w:t>
      </w:r>
      <w:r w:rsidR="00874494" w:rsidRPr="00465CE9">
        <w:rPr>
          <w:rFonts w:asciiTheme="minorHAnsi" w:hAnsiTheme="minorHAnsi"/>
          <w:sz w:val="24"/>
          <w:szCs w:val="24"/>
        </w:rPr>
        <w:t xml:space="preserve">ayant conclu une convention individuelle de forfait en jours </w:t>
      </w:r>
      <w:r w:rsidRPr="00465CE9">
        <w:rPr>
          <w:rFonts w:asciiTheme="minorHAnsi" w:hAnsiTheme="minorHAnsi"/>
          <w:sz w:val="24"/>
          <w:szCs w:val="24"/>
        </w:rPr>
        <w:t>de veiller</w:t>
      </w:r>
      <w:r w:rsidRPr="00874494">
        <w:rPr>
          <w:rFonts w:asciiTheme="minorHAnsi" w:hAnsiTheme="minorHAnsi"/>
          <w:color w:themeColor="text1" w:val="000000"/>
          <w:sz w:val="24"/>
          <w:szCs w:val="24"/>
        </w:rPr>
        <w:t>, durant ces mêmes périodes, de limiter au maximum l’envoi de courriels à leurs collègues.</w:t>
      </w:r>
    </w:p>
    <w:p w14:paraId="2881BEC0" w14:textId="77777777" w:rsidP="006C1564" w:rsidR="00797CBF" w:rsidRDefault="006C1564" w:rsidRPr="00874494">
      <w:pPr>
        <w:tabs>
          <w:tab w:pos="480" w:val="left"/>
        </w:tabs>
        <w:spacing w:after="240" w:line="240" w:lineRule="auto"/>
        <w:rPr>
          <w:rFonts w:asciiTheme="minorHAnsi" w:hAnsiTheme="minorHAnsi"/>
          <w:color w:themeColor="text1" w:val="000000"/>
          <w:sz w:val="24"/>
          <w:szCs w:val="24"/>
        </w:rPr>
      </w:pPr>
      <w:r w:rsidRPr="00874494">
        <w:rPr>
          <w:rFonts w:asciiTheme="minorHAnsi" w:hAnsiTheme="minorHAnsi"/>
          <w:color w:themeColor="text1" w:val="000000"/>
          <w:sz w:val="24"/>
          <w:szCs w:val="24"/>
        </w:rPr>
        <w:t>Les mêmes principes s’appliquent aux appels téléphoniques, SMS, fax, et à l’usage de tout outil ou plate-forme de communication (Skype, etc.).</w:t>
      </w:r>
    </w:p>
    <w:p w14:paraId="147F976E" w14:textId="77777777" w:rsidP="006C1564" w:rsidR="006C1564" w:rsidRDefault="006C1564" w:rsidRPr="006F6DF1">
      <w:pPr>
        <w:tabs>
          <w:tab w:pos="480" w:val="left"/>
        </w:tabs>
        <w:spacing w:after="240" w:line="240" w:lineRule="auto"/>
        <w:rPr>
          <w:rFonts w:asciiTheme="minorHAnsi" w:hAnsiTheme="minorHAnsi"/>
          <w:color w:themeColor="accent1" w:val="4F81BD"/>
          <w:sz w:val="24"/>
          <w:szCs w:val="24"/>
        </w:rPr>
      </w:pPr>
    </w:p>
    <w:p w14:paraId="7DE11BF7" w14:textId="77777777" w:rsidR="00D20815" w:rsidRDefault="00D20815">
      <w:pPr>
        <w:spacing w:line="240" w:lineRule="auto"/>
        <w:jc w:val="left"/>
        <w:rPr>
          <w:rFonts w:asciiTheme="minorHAnsi" w:hAnsiTheme="minorHAnsi"/>
          <w:b/>
          <w:kern w:val="28"/>
          <w:sz w:val="28"/>
          <w:szCs w:val="28"/>
        </w:rPr>
      </w:pPr>
      <w:r>
        <w:br w:type="page"/>
      </w:r>
    </w:p>
    <w:p w14:paraId="1627393B" w14:textId="4FCB7788" w:rsidP="000830A1" w:rsidR="005B084C" w:rsidRDefault="00AC4BA4" w:rsidRPr="002024FB">
      <w:pPr>
        <w:pStyle w:val="Titre1"/>
      </w:pPr>
      <w:bookmarkStart w:id="28" w:name="_Toc25050681"/>
      <w:r w:rsidRPr="002024FB">
        <w:lastRenderedPageBreak/>
        <w:t>PARTIE 4</w:t>
      </w:r>
      <w:r w:rsidR="005B084C" w:rsidRPr="002024FB">
        <w:t xml:space="preserve"> : </w:t>
      </w:r>
      <w:bookmarkEnd w:id="28"/>
      <w:r w:rsidR="000830A1" w:rsidRPr="002024FB">
        <w:t>DISPOSITIONS APPLICABLES AUX SALARIES NON CONCERNES PAR LES MODES D’AMENAGEMENT DU TEMPS DE TRAVAIL SUR L’ANNE ET LE FORFAIT ANNUEL EN JOURS</w:t>
      </w:r>
    </w:p>
    <w:p w14:paraId="4BB58E86" w14:textId="77777777" w:rsidP="000830A1" w:rsidR="000830A1" w:rsidRDefault="000830A1" w:rsidRPr="000830A1"/>
    <w:p w14:paraId="79CB3F3B" w14:textId="77777777" w:rsidP="00680130" w:rsidR="00680130" w:rsidRDefault="00680130" w:rsidRPr="00465CE9">
      <w:pPr>
        <w:pStyle w:val="Corpsdetexte2"/>
        <w:spacing w:line="240" w:lineRule="auto"/>
        <w:rPr>
          <w:rFonts w:asciiTheme="minorHAnsi" w:hAnsiTheme="minorHAnsi"/>
        </w:rPr>
      </w:pPr>
      <w:r w:rsidRPr="00465CE9">
        <w:rPr>
          <w:rFonts w:asciiTheme="minorHAnsi" w:hAnsiTheme="minorHAnsi"/>
        </w:rPr>
        <w:t xml:space="preserve">Les parties sont </w:t>
      </w:r>
      <w:r w:rsidR="00874494" w:rsidRPr="00465CE9">
        <w:rPr>
          <w:rFonts w:asciiTheme="minorHAnsi" w:hAnsiTheme="minorHAnsi"/>
        </w:rPr>
        <w:t xml:space="preserve">convenues que les salariés non </w:t>
      </w:r>
      <w:r w:rsidRPr="00465CE9">
        <w:rPr>
          <w:rFonts w:asciiTheme="minorHAnsi" w:hAnsiTheme="minorHAnsi"/>
        </w:rPr>
        <w:t xml:space="preserve">concernés par les modalités d’aménagement du temps de travail </w:t>
      </w:r>
      <w:r w:rsidR="00874494" w:rsidRPr="00465CE9">
        <w:rPr>
          <w:rFonts w:asciiTheme="minorHAnsi" w:hAnsiTheme="minorHAnsi"/>
        </w:rPr>
        <w:t xml:space="preserve">exposées ci-dessus </w:t>
      </w:r>
      <w:r w:rsidRPr="00465CE9">
        <w:rPr>
          <w:rFonts w:asciiTheme="minorHAnsi" w:hAnsiTheme="minorHAnsi"/>
        </w:rPr>
        <w:t xml:space="preserve">se verront appliquer les dispositions </w:t>
      </w:r>
      <w:r w:rsidR="00874494" w:rsidRPr="00465CE9">
        <w:rPr>
          <w:rFonts w:asciiTheme="minorHAnsi" w:hAnsiTheme="minorHAnsi"/>
        </w:rPr>
        <w:t xml:space="preserve">suivantes : </w:t>
      </w:r>
      <w:r w:rsidRPr="00465CE9">
        <w:rPr>
          <w:rFonts w:asciiTheme="minorHAnsi" w:hAnsiTheme="minorHAnsi"/>
        </w:rPr>
        <w:t xml:space="preserve"> </w:t>
      </w:r>
    </w:p>
    <w:p w14:paraId="0545C07C" w14:textId="77777777" w:rsidP="00337E63" w:rsidR="004967DD" w:rsidRDefault="004967DD" w:rsidRPr="00337E63">
      <w:pPr>
        <w:pStyle w:val="Titre2"/>
      </w:pPr>
      <w:bookmarkStart w:id="29" w:name="_Toc25050682"/>
      <w:r w:rsidRPr="00337E63">
        <w:t xml:space="preserve">ARTICLE </w:t>
      </w:r>
      <w:r w:rsidR="00AC4BA4">
        <w:t>4</w:t>
      </w:r>
      <w:r w:rsidR="00337E63">
        <w:t>.1 -</w:t>
      </w:r>
      <w:r w:rsidR="006F6DF1" w:rsidRPr="00337E63">
        <w:t xml:space="preserve"> </w:t>
      </w:r>
      <w:r w:rsidRPr="00337E63">
        <w:t xml:space="preserve"> </w:t>
      </w:r>
      <w:r w:rsidR="00680130" w:rsidRPr="00337E63">
        <w:t>MAJORATION</w:t>
      </w:r>
      <w:r w:rsidRPr="00337E63">
        <w:t xml:space="preserve"> DES HEURES SUPPLEMENTAIRES</w:t>
      </w:r>
      <w:bookmarkEnd w:id="29"/>
    </w:p>
    <w:p w14:paraId="5FF606DF" w14:textId="77777777" w:rsidP="004967DD" w:rsidR="004967DD" w:rsidRDefault="004967DD" w:rsidRPr="00680130">
      <w:pPr>
        <w:rPr>
          <w:rFonts w:asciiTheme="minorHAnsi" w:hAnsiTheme="minorHAnsi"/>
          <w:sz w:val="24"/>
          <w:szCs w:val="24"/>
        </w:rPr>
      </w:pPr>
    </w:p>
    <w:p w14:paraId="7C729131" w14:textId="77777777" w:rsidP="00680130" w:rsidR="004967DD" w:rsidRDefault="00680130" w:rsidRPr="00207EA0">
      <w:pPr>
        <w:pStyle w:val="Corpsdetexte2"/>
        <w:rPr>
          <w:rFonts w:asciiTheme="minorHAnsi" w:hAnsiTheme="minorHAnsi"/>
        </w:rPr>
      </w:pPr>
      <w:r w:rsidRPr="00207EA0">
        <w:rPr>
          <w:rFonts w:asciiTheme="minorHAnsi" w:hAnsiTheme="minorHAnsi"/>
        </w:rPr>
        <w:t>Les heures supplémentaires</w:t>
      </w:r>
      <w:r w:rsidR="00DF5BB8" w:rsidRPr="00207EA0">
        <w:rPr>
          <w:rFonts w:asciiTheme="minorHAnsi" w:hAnsiTheme="minorHAnsi"/>
        </w:rPr>
        <w:t xml:space="preserve"> seront majorées à hauteur de 10 %</w:t>
      </w:r>
      <w:r w:rsidRPr="00207EA0">
        <w:rPr>
          <w:rFonts w:asciiTheme="minorHAnsi" w:hAnsiTheme="minorHAnsi"/>
        </w:rPr>
        <w:t>.</w:t>
      </w:r>
    </w:p>
    <w:p w14:paraId="5239127D" w14:textId="77777777" w:rsidP="004967DD" w:rsidR="004967DD" w:rsidRDefault="004967DD" w:rsidRPr="00207EA0">
      <w:pPr>
        <w:pStyle w:val="Titre2"/>
      </w:pPr>
      <w:bookmarkStart w:id="30" w:name="_Toc25050683"/>
      <w:r w:rsidRPr="00207EA0">
        <w:t xml:space="preserve">ARTICLE </w:t>
      </w:r>
      <w:r w:rsidR="00AC4BA4" w:rsidRPr="00207EA0">
        <w:t>4</w:t>
      </w:r>
      <w:r w:rsidR="00337E63" w:rsidRPr="00207EA0">
        <w:t xml:space="preserve">.2 </w:t>
      </w:r>
      <w:r w:rsidRPr="00207EA0">
        <w:t>- REPOS COMPENSATEUR DE REMPLACEMENT</w:t>
      </w:r>
      <w:bookmarkEnd w:id="30"/>
      <w:r w:rsidRPr="00207EA0">
        <w:t xml:space="preserve"> </w:t>
      </w:r>
    </w:p>
    <w:p w14:paraId="728731D4" w14:textId="77777777" w:rsidP="004967DD" w:rsidR="004967DD" w:rsidRDefault="004967DD" w:rsidRPr="00207EA0">
      <w:pPr>
        <w:rPr>
          <w:rFonts w:asciiTheme="minorHAnsi" w:hAnsiTheme="minorHAnsi"/>
          <w:sz w:val="24"/>
          <w:szCs w:val="24"/>
          <w:highlight w:val="yellow"/>
        </w:rPr>
      </w:pPr>
    </w:p>
    <w:p w14:paraId="478F8BD9" w14:textId="77777777" w:rsidP="00207EA0" w:rsidR="006745AB" w:rsidRDefault="006745AB" w:rsidRPr="00207EA0">
      <w:pPr>
        <w:pStyle w:val="Corpsdetexte2"/>
        <w:rPr>
          <w:rFonts w:asciiTheme="minorHAnsi" w:hAnsiTheme="minorHAnsi"/>
        </w:rPr>
      </w:pPr>
      <w:r w:rsidRPr="00207EA0">
        <w:rPr>
          <w:rFonts w:asciiTheme="minorHAnsi" w:hAnsiTheme="minorHAnsi"/>
        </w:rPr>
        <w:t xml:space="preserve">Le paiement des heures supplémentaires </w:t>
      </w:r>
      <w:r w:rsidR="00207EA0" w:rsidRPr="00207EA0">
        <w:rPr>
          <w:rFonts w:asciiTheme="minorHAnsi" w:hAnsiTheme="minorHAnsi"/>
        </w:rPr>
        <w:t>pourra être</w:t>
      </w:r>
      <w:r w:rsidRPr="00207EA0">
        <w:rPr>
          <w:rFonts w:asciiTheme="minorHAnsi" w:hAnsiTheme="minorHAnsi"/>
        </w:rPr>
        <w:t xml:space="preserve"> remplacé par du repos compensateur de remplacement.</w:t>
      </w:r>
    </w:p>
    <w:p w14:paraId="68F4EB28" w14:textId="77777777" w:rsidP="006745AB" w:rsidR="006745AB" w:rsidRDefault="006745AB" w:rsidRPr="00207EA0">
      <w:pPr>
        <w:rPr>
          <w:rFonts w:asciiTheme="minorHAnsi" w:hAnsiTheme="minorHAnsi"/>
          <w:sz w:val="24"/>
          <w:szCs w:val="24"/>
        </w:rPr>
      </w:pPr>
    </w:p>
    <w:p w14:paraId="16EE49E1" w14:textId="77777777" w:rsidP="006745AB" w:rsidR="006745AB" w:rsidRDefault="006745AB" w:rsidRPr="00207EA0">
      <w:pPr>
        <w:rPr>
          <w:rFonts w:asciiTheme="minorHAnsi" w:hAnsiTheme="minorHAnsi"/>
          <w:sz w:val="24"/>
          <w:szCs w:val="24"/>
        </w:rPr>
      </w:pPr>
      <w:r w:rsidRPr="00207EA0">
        <w:rPr>
          <w:rFonts w:asciiTheme="minorHAnsi" w:hAnsiTheme="minorHAnsi"/>
          <w:sz w:val="24"/>
          <w:szCs w:val="24"/>
        </w:rPr>
        <w:t>Le repos de remplacement est ouvert dès lors que le salarié comptabilise l’équivalent d’une journée de travail effectif au regard de son planning.</w:t>
      </w:r>
    </w:p>
    <w:p w14:paraId="4E95093D" w14:textId="77777777" w:rsidP="006745AB" w:rsidR="006745AB" w:rsidRDefault="006745AB" w:rsidRPr="00207EA0">
      <w:pPr>
        <w:rPr>
          <w:rFonts w:asciiTheme="minorHAnsi" w:hAnsiTheme="minorHAnsi"/>
          <w:sz w:val="24"/>
          <w:szCs w:val="24"/>
        </w:rPr>
      </w:pPr>
    </w:p>
    <w:p w14:paraId="46905475" w14:textId="77777777" w:rsidP="006745AB" w:rsidR="006745AB" w:rsidRDefault="006745AB" w:rsidRPr="00207EA0">
      <w:pPr>
        <w:rPr>
          <w:rFonts w:asciiTheme="minorHAnsi" w:hAnsiTheme="minorHAnsi"/>
          <w:sz w:val="24"/>
          <w:szCs w:val="24"/>
        </w:rPr>
      </w:pPr>
      <w:r w:rsidRPr="00207EA0">
        <w:rPr>
          <w:rFonts w:asciiTheme="minorHAnsi" w:hAnsiTheme="minorHAnsi"/>
          <w:sz w:val="24"/>
          <w:szCs w:val="24"/>
        </w:rPr>
        <w:t>Il est pris dans les conditions suivantes :</w:t>
      </w:r>
    </w:p>
    <w:p w14:paraId="2A04EA8A" w14:textId="77777777" w:rsidP="006745AB" w:rsidR="006745AB" w:rsidRDefault="006745AB" w:rsidRPr="00207EA0">
      <w:pPr>
        <w:rPr>
          <w:rFonts w:asciiTheme="minorHAnsi" w:hAnsiTheme="minorHAnsi"/>
          <w:sz w:val="24"/>
          <w:szCs w:val="24"/>
        </w:rPr>
      </w:pPr>
    </w:p>
    <w:p w14:paraId="19A68867" w14:textId="77777777" w:rsidP="00207EA0" w:rsidR="006745AB" w:rsidRDefault="00207EA0" w:rsidRPr="00207EA0">
      <w:pPr>
        <w:ind w:left="709"/>
        <w:rPr>
          <w:rFonts w:asciiTheme="minorHAnsi" w:hAnsiTheme="minorHAnsi"/>
          <w:sz w:val="24"/>
          <w:szCs w:val="24"/>
        </w:rPr>
      </w:pPr>
      <w:r w:rsidRPr="00207EA0">
        <w:rPr>
          <w:rFonts w:asciiTheme="minorHAnsi" w:hAnsiTheme="minorHAnsi"/>
          <w:sz w:val="24"/>
          <w:szCs w:val="24"/>
        </w:rPr>
        <w:t xml:space="preserve">• </w:t>
      </w:r>
      <w:r w:rsidR="00BB0F6B">
        <w:rPr>
          <w:rFonts w:asciiTheme="minorHAnsi" w:hAnsiTheme="minorHAnsi"/>
          <w:sz w:val="24"/>
          <w:szCs w:val="24"/>
        </w:rPr>
        <w:t xml:space="preserve">par journée entière ou </w:t>
      </w:r>
      <w:r w:rsidR="006745AB" w:rsidRPr="00207EA0">
        <w:rPr>
          <w:rFonts w:asciiTheme="minorHAnsi" w:hAnsiTheme="minorHAnsi"/>
          <w:sz w:val="24"/>
          <w:szCs w:val="24"/>
        </w:rPr>
        <w:t xml:space="preserve">demi-journée, étant précisé que le repos pris doit correspondre au nombre d’heures de travail que le salarié aurait effectuées pendant cette journée ou demi-journée, </w:t>
      </w:r>
    </w:p>
    <w:p w14:paraId="24CB89D9" w14:textId="77777777" w:rsidP="006745AB" w:rsidR="006745AB" w:rsidRDefault="006745AB" w:rsidRPr="00C20F1D">
      <w:pPr>
        <w:rPr>
          <w:rFonts w:asciiTheme="minorHAnsi" w:hAnsiTheme="minorHAnsi"/>
          <w:sz w:val="24"/>
          <w:szCs w:val="24"/>
        </w:rPr>
      </w:pPr>
    </w:p>
    <w:p w14:paraId="2F7406AD" w14:textId="77777777" w:rsidP="00BB0F6B" w:rsidR="006745AB" w:rsidRDefault="00207EA0" w:rsidRPr="00C20F1D">
      <w:pPr>
        <w:pStyle w:val="Retraitcorpsdetexte3"/>
        <w:rPr>
          <w:color w:val="auto"/>
        </w:rPr>
      </w:pPr>
      <w:r w:rsidRPr="00C20F1D">
        <w:rPr>
          <w:color w:val="auto"/>
        </w:rPr>
        <w:t xml:space="preserve">• </w:t>
      </w:r>
      <w:r w:rsidR="00BB0F6B" w:rsidRPr="00C20F1D">
        <w:rPr>
          <w:color w:val="auto"/>
        </w:rPr>
        <w:t xml:space="preserve">le repos compensateur de remplacement est pris à l’initiative de l’employeur, sous réserve d’un délai de prévenance de trois jours. Ce délai de prévenance peut être ramené à un jour en cas de circonstances exceptionnelles.  </w:t>
      </w:r>
    </w:p>
    <w:p w14:paraId="1130E135" w14:textId="77777777" w:rsidP="006745AB" w:rsidR="006745AB" w:rsidRDefault="006745AB" w:rsidRPr="00207EA0">
      <w:pPr>
        <w:rPr>
          <w:rFonts w:asciiTheme="minorHAnsi" w:hAnsiTheme="minorHAnsi"/>
          <w:sz w:val="24"/>
          <w:szCs w:val="24"/>
        </w:rPr>
      </w:pPr>
    </w:p>
    <w:p w14:paraId="1B3C773D" w14:textId="1AF161C3" w:rsidP="00207EA0" w:rsidR="006745AB" w:rsidRDefault="00207EA0" w:rsidRPr="00207EA0">
      <w:pPr>
        <w:ind w:left="709"/>
        <w:rPr>
          <w:rFonts w:asciiTheme="minorHAnsi" w:hAnsiTheme="minorHAnsi"/>
          <w:sz w:val="24"/>
          <w:szCs w:val="24"/>
        </w:rPr>
      </w:pPr>
      <w:r w:rsidRPr="00207EA0">
        <w:rPr>
          <w:rFonts w:asciiTheme="minorHAnsi" w:hAnsiTheme="minorHAnsi"/>
          <w:sz w:val="24"/>
          <w:szCs w:val="24"/>
        </w:rPr>
        <w:t>• e</w:t>
      </w:r>
      <w:r w:rsidR="006745AB" w:rsidRPr="00207EA0">
        <w:rPr>
          <w:rFonts w:asciiTheme="minorHAnsi" w:hAnsiTheme="minorHAnsi"/>
          <w:sz w:val="24"/>
          <w:szCs w:val="24"/>
        </w:rPr>
        <w:t xml:space="preserve">lles ne pourront être accolées à une période de congés payés ou à des jours ou heures de récupération de quelque nature que ce soit (sauf accord du responsable de service et selon les besoins du service), </w:t>
      </w:r>
      <w:r w:rsidR="000A7F0E">
        <w:rPr>
          <w:rFonts w:asciiTheme="minorHAnsi" w:hAnsiTheme="minorHAnsi"/>
          <w:sz w:val="24"/>
          <w:szCs w:val="24"/>
        </w:rPr>
        <w:t xml:space="preserve"> </w:t>
      </w:r>
    </w:p>
    <w:p w14:paraId="79B70F7C" w14:textId="77777777" w:rsidP="006745AB" w:rsidR="006745AB" w:rsidRDefault="006745AB" w:rsidRPr="006745AB">
      <w:pPr>
        <w:rPr>
          <w:rFonts w:asciiTheme="minorHAnsi" w:hAnsiTheme="minorHAnsi"/>
          <w:color w:themeColor="accent1" w:val="4F81BD"/>
          <w:sz w:val="24"/>
          <w:szCs w:val="24"/>
        </w:rPr>
      </w:pPr>
    </w:p>
    <w:p w14:paraId="7EDA0E51" w14:textId="77777777" w:rsidP="00207EA0" w:rsidR="006745AB" w:rsidRDefault="00BB0F6B" w:rsidRPr="00465CE9">
      <w:pPr>
        <w:ind w:left="709"/>
        <w:rPr>
          <w:rFonts w:asciiTheme="minorHAnsi" w:hAnsiTheme="minorHAnsi"/>
          <w:sz w:val="24"/>
          <w:szCs w:val="24"/>
        </w:rPr>
      </w:pPr>
      <w:r w:rsidRPr="00BB0F6B">
        <w:rPr>
          <w:rFonts w:asciiTheme="minorHAnsi" w:hAnsiTheme="minorHAnsi"/>
          <w:sz w:val="24"/>
          <w:szCs w:val="24"/>
        </w:rPr>
        <w:t xml:space="preserve">• </w:t>
      </w:r>
      <w:r w:rsidR="006745AB" w:rsidRPr="00BB0F6B">
        <w:rPr>
          <w:rFonts w:asciiTheme="minorHAnsi" w:hAnsiTheme="minorHAnsi"/>
          <w:sz w:val="24"/>
          <w:szCs w:val="24"/>
        </w:rPr>
        <w:t>les salariés seront tenus régulièrement informés du nombre d’heures de repos portées à leur crédit, mois par mois, par un document annexé à leur bulletin de paie, comprenant les droits acquis au titre de la période de paie considérée, mais également les droits cumulés.</w:t>
      </w:r>
      <w:r w:rsidR="00207EA0" w:rsidRPr="00465CE9">
        <w:rPr>
          <w:rFonts w:asciiTheme="minorHAnsi" w:hAnsiTheme="minorHAnsi"/>
          <w:sz w:val="24"/>
          <w:szCs w:val="24"/>
        </w:rPr>
        <w:t xml:space="preserve"> </w:t>
      </w:r>
    </w:p>
    <w:p w14:paraId="0E642673" w14:textId="77777777" w:rsidP="006745AB" w:rsidR="006745AB" w:rsidRDefault="006745AB" w:rsidRPr="006745AB">
      <w:pPr>
        <w:rPr>
          <w:rFonts w:asciiTheme="minorHAnsi" w:hAnsiTheme="minorHAnsi"/>
          <w:color w:themeColor="accent1" w:val="4F81BD"/>
          <w:sz w:val="24"/>
          <w:szCs w:val="24"/>
        </w:rPr>
      </w:pPr>
    </w:p>
    <w:p w14:paraId="3323C858" w14:textId="77777777" w:rsidP="006745AB" w:rsidR="006745AB" w:rsidRDefault="006745AB" w:rsidRPr="00207EA0">
      <w:pPr>
        <w:rPr>
          <w:rFonts w:asciiTheme="minorHAnsi" w:hAnsiTheme="minorHAnsi"/>
          <w:sz w:val="24"/>
          <w:szCs w:val="24"/>
        </w:rPr>
      </w:pPr>
      <w:r w:rsidRPr="00207EA0">
        <w:rPr>
          <w:rFonts w:asciiTheme="minorHAnsi" w:hAnsiTheme="minorHAnsi"/>
          <w:sz w:val="24"/>
          <w:szCs w:val="24"/>
        </w:rPr>
        <w:t>Les heures supplémentaires récupérées sous forme de repos de remplacement ne s’imputent pas sur le contingent annuel d’heures supplémentaires.</w:t>
      </w:r>
    </w:p>
    <w:p w14:paraId="7EC9A524" w14:textId="77777777" w:rsidP="004967DD" w:rsidR="004967DD" w:rsidRDefault="004967DD" w:rsidRPr="00207EA0">
      <w:pPr>
        <w:pStyle w:val="Titre2"/>
      </w:pPr>
      <w:bookmarkStart w:id="31" w:name="_Toc25050684"/>
      <w:r w:rsidRPr="00207EA0">
        <w:t xml:space="preserve">ARTICLE </w:t>
      </w:r>
      <w:r w:rsidR="00AC4BA4" w:rsidRPr="00207EA0">
        <w:t>4</w:t>
      </w:r>
      <w:r w:rsidR="00337E63" w:rsidRPr="00207EA0">
        <w:t>.3</w:t>
      </w:r>
      <w:r w:rsidRPr="00207EA0">
        <w:t xml:space="preserve"> - CONTINGENT ANNUEL</w:t>
      </w:r>
      <w:bookmarkEnd w:id="31"/>
    </w:p>
    <w:p w14:paraId="18D159BB" w14:textId="77777777" w:rsidP="004967DD" w:rsidR="004967DD" w:rsidRDefault="004967DD" w:rsidRPr="00207EA0">
      <w:pPr>
        <w:rPr>
          <w:rFonts w:asciiTheme="minorHAnsi" w:hAnsiTheme="minorHAnsi"/>
          <w:sz w:val="24"/>
          <w:szCs w:val="24"/>
        </w:rPr>
      </w:pPr>
    </w:p>
    <w:p w14:paraId="326C13F5" w14:textId="77777777" w:rsidP="004967DD" w:rsidR="004967DD" w:rsidRDefault="004967DD" w:rsidRPr="00207EA0">
      <w:pPr>
        <w:rPr>
          <w:rFonts w:asciiTheme="minorHAnsi" w:hAnsiTheme="minorHAnsi"/>
          <w:sz w:val="24"/>
          <w:szCs w:val="24"/>
        </w:rPr>
      </w:pPr>
      <w:r w:rsidRPr="00207EA0">
        <w:rPr>
          <w:rFonts w:asciiTheme="minorHAnsi" w:hAnsiTheme="minorHAnsi"/>
          <w:sz w:val="24"/>
          <w:szCs w:val="24"/>
        </w:rPr>
        <w:t xml:space="preserve">En application de l’article L.3121-30 du Code du travail, le contingent annuel d’heures </w:t>
      </w:r>
      <w:r w:rsidRPr="00C20F1D">
        <w:rPr>
          <w:rFonts w:asciiTheme="minorHAnsi" w:hAnsiTheme="minorHAnsi"/>
          <w:sz w:val="24"/>
          <w:szCs w:val="24"/>
        </w:rPr>
        <w:t xml:space="preserve">supplémentaires est </w:t>
      </w:r>
      <w:r w:rsidR="00207EA0" w:rsidRPr="00C20F1D">
        <w:rPr>
          <w:rFonts w:asciiTheme="minorHAnsi" w:hAnsiTheme="minorHAnsi"/>
          <w:sz w:val="24"/>
          <w:szCs w:val="24"/>
        </w:rPr>
        <w:t>fixé</w:t>
      </w:r>
      <w:r w:rsidRPr="00C20F1D">
        <w:rPr>
          <w:rFonts w:asciiTheme="minorHAnsi" w:hAnsiTheme="minorHAnsi"/>
          <w:sz w:val="24"/>
          <w:szCs w:val="24"/>
        </w:rPr>
        <w:t xml:space="preserve"> à </w:t>
      </w:r>
      <w:r w:rsidR="003C48A3" w:rsidRPr="00C20F1D">
        <w:rPr>
          <w:rFonts w:asciiTheme="minorHAnsi" w:hAnsiTheme="minorHAnsi"/>
          <w:sz w:val="24"/>
          <w:szCs w:val="24"/>
        </w:rPr>
        <w:t>300</w:t>
      </w:r>
      <w:r w:rsidRPr="00C20F1D">
        <w:rPr>
          <w:rFonts w:asciiTheme="minorHAnsi" w:hAnsiTheme="minorHAnsi"/>
          <w:sz w:val="24"/>
          <w:szCs w:val="24"/>
        </w:rPr>
        <w:t xml:space="preserve"> heures </w:t>
      </w:r>
    </w:p>
    <w:p w14:paraId="77465A3E" w14:textId="77777777" w:rsidP="00DF5BB8" w:rsidR="00CF46B4" w:rsidRDefault="00AC4BA4" w:rsidRPr="00340519">
      <w:pPr>
        <w:pStyle w:val="Titre1"/>
      </w:pPr>
      <w:bookmarkStart w:id="32" w:name="_Toc25050685"/>
      <w:r>
        <w:lastRenderedPageBreak/>
        <w:t>PARTIE 5</w:t>
      </w:r>
      <w:r w:rsidR="00CF46B4" w:rsidRPr="00340519">
        <w:t xml:space="preserve"> : </w:t>
      </w:r>
      <w:r w:rsidR="00AA5DC7" w:rsidRPr="00340519">
        <w:t>DISPOSITIONS FINALES</w:t>
      </w:r>
      <w:bookmarkEnd w:id="32"/>
    </w:p>
    <w:p w14:paraId="6100FE39" w14:textId="77777777" w:rsidP="00AA5DC7" w:rsidR="00D67603" w:rsidRDefault="00D67603">
      <w:pPr>
        <w:jc w:val="left"/>
        <w:rPr>
          <w:rFonts w:asciiTheme="minorHAnsi" w:hAnsiTheme="minorHAnsi"/>
          <w:b/>
          <w:sz w:val="24"/>
          <w:szCs w:val="24"/>
          <w:u w:val="single"/>
        </w:rPr>
      </w:pPr>
    </w:p>
    <w:p w14:paraId="7E25BABA" w14:textId="77777777" w:rsidP="00340519" w:rsidR="00951D52" w:rsidRDefault="00951D52" w:rsidRPr="001270BE">
      <w:pPr>
        <w:pStyle w:val="Titre2"/>
      </w:pPr>
      <w:bookmarkStart w:id="33" w:name="_Toc25050686"/>
      <w:r w:rsidRPr="001270BE">
        <w:t xml:space="preserve">ARTICLE </w:t>
      </w:r>
      <w:r w:rsidR="00AC4BA4">
        <w:t>5</w:t>
      </w:r>
      <w:r w:rsidR="00D67603">
        <w:t>.</w:t>
      </w:r>
      <w:r w:rsidR="00AA5DC7" w:rsidRPr="001270BE">
        <w:t>1</w:t>
      </w:r>
      <w:r w:rsidRPr="001270BE">
        <w:t xml:space="preserve"> </w:t>
      </w:r>
      <w:r w:rsidR="00337E63">
        <w:t>-</w:t>
      </w:r>
      <w:r w:rsidRPr="001270BE">
        <w:t xml:space="preserve"> </w:t>
      </w:r>
      <w:r w:rsidR="00AA5DC7" w:rsidRPr="001270BE">
        <w:t>DUREE DE L’ACCORD</w:t>
      </w:r>
      <w:bookmarkEnd w:id="33"/>
    </w:p>
    <w:p w14:paraId="0879729A" w14:textId="77777777" w:rsidP="00951D52" w:rsidR="00951D52" w:rsidRDefault="00951D52" w:rsidRPr="001270BE">
      <w:pPr>
        <w:jc w:val="left"/>
        <w:rPr>
          <w:rFonts w:asciiTheme="minorHAnsi" w:hAnsiTheme="minorHAnsi"/>
          <w:sz w:val="24"/>
          <w:szCs w:val="24"/>
        </w:rPr>
      </w:pPr>
    </w:p>
    <w:p w14:paraId="362E2954" w14:textId="77777777" w:rsidP="00D67603" w:rsidR="00951D52" w:rsidRDefault="00951D52" w:rsidRPr="001270BE">
      <w:pPr>
        <w:rPr>
          <w:rFonts w:asciiTheme="minorHAnsi" w:hAnsiTheme="minorHAnsi"/>
          <w:sz w:val="24"/>
          <w:szCs w:val="24"/>
        </w:rPr>
      </w:pPr>
      <w:r w:rsidRPr="001270BE">
        <w:rPr>
          <w:rFonts w:asciiTheme="minorHAnsi" w:hAnsiTheme="minorHAnsi"/>
          <w:sz w:val="24"/>
          <w:szCs w:val="24"/>
        </w:rPr>
        <w:t>Le présent accord est conclu pour une durée indéterminée. Il entrera en vigueur le</w:t>
      </w:r>
      <w:r w:rsidR="003C48A3">
        <w:rPr>
          <w:rFonts w:asciiTheme="minorHAnsi" w:hAnsiTheme="minorHAnsi"/>
          <w:sz w:val="24"/>
          <w:szCs w:val="24"/>
        </w:rPr>
        <w:t xml:space="preserve"> 1</w:t>
      </w:r>
      <w:r w:rsidR="003C48A3" w:rsidRPr="003C48A3">
        <w:rPr>
          <w:rFonts w:asciiTheme="minorHAnsi" w:hAnsiTheme="minorHAnsi"/>
          <w:sz w:val="24"/>
          <w:szCs w:val="24"/>
          <w:vertAlign w:val="superscript"/>
        </w:rPr>
        <w:t>er</w:t>
      </w:r>
      <w:r w:rsidR="003C48A3">
        <w:rPr>
          <w:rFonts w:asciiTheme="minorHAnsi" w:hAnsiTheme="minorHAnsi"/>
          <w:sz w:val="24"/>
          <w:szCs w:val="24"/>
        </w:rPr>
        <w:t xml:space="preserve"> janvier 2020. </w:t>
      </w:r>
    </w:p>
    <w:p w14:paraId="23F45BE0" w14:textId="77777777" w:rsidP="00951D52" w:rsidR="00951D52" w:rsidRDefault="00951D52" w:rsidRPr="001270BE">
      <w:pPr>
        <w:jc w:val="left"/>
        <w:rPr>
          <w:rFonts w:asciiTheme="minorHAnsi" w:hAnsiTheme="minorHAnsi"/>
          <w:sz w:val="24"/>
          <w:szCs w:val="24"/>
        </w:rPr>
      </w:pPr>
    </w:p>
    <w:p w14:paraId="70756A7A" w14:textId="77777777" w:rsidP="00340519" w:rsidR="00951D52" w:rsidRDefault="00AA5DC7" w:rsidRPr="001270BE">
      <w:pPr>
        <w:pStyle w:val="Titre2"/>
      </w:pPr>
      <w:bookmarkStart w:id="34" w:name="_Toc25050687"/>
      <w:r w:rsidRPr="001270BE">
        <w:t xml:space="preserve">ARTICLE </w:t>
      </w:r>
      <w:r w:rsidR="00AC4BA4">
        <w:t>5</w:t>
      </w:r>
      <w:r w:rsidR="00D67603">
        <w:t>.</w:t>
      </w:r>
      <w:r w:rsidR="00E74CCA" w:rsidRPr="001270BE">
        <w:t>2</w:t>
      </w:r>
      <w:r w:rsidR="00951D52" w:rsidRPr="001270BE">
        <w:t xml:space="preserve"> </w:t>
      </w:r>
      <w:r w:rsidR="00337E63">
        <w:t>-</w:t>
      </w:r>
      <w:r w:rsidR="00951D52" w:rsidRPr="001270BE">
        <w:t xml:space="preserve"> </w:t>
      </w:r>
      <w:r w:rsidRPr="001270BE">
        <w:t>SUBSTITUTION AUX ACCORDS DE BRANCHE, ACCORDS COLLECTIFS, USAGES ET DECISIONS UNILATERALES</w:t>
      </w:r>
      <w:bookmarkEnd w:id="34"/>
    </w:p>
    <w:p w14:paraId="6382BCCF" w14:textId="77777777" w:rsidP="00951D52" w:rsidR="00951D52" w:rsidRDefault="00951D52" w:rsidRPr="001270BE">
      <w:pPr>
        <w:jc w:val="left"/>
        <w:rPr>
          <w:rFonts w:asciiTheme="minorHAnsi" w:hAnsiTheme="minorHAnsi"/>
          <w:sz w:val="24"/>
          <w:szCs w:val="24"/>
        </w:rPr>
      </w:pPr>
    </w:p>
    <w:p w14:paraId="29924005" w14:textId="77777777" w:rsidP="00AA5DC7" w:rsidR="00951D52" w:rsidRDefault="00951D52" w:rsidRPr="001270BE">
      <w:pPr>
        <w:pStyle w:val="Corpsdetexte2"/>
        <w:rPr>
          <w:rFonts w:asciiTheme="minorHAnsi" w:hAnsiTheme="minorHAnsi"/>
        </w:rPr>
      </w:pPr>
      <w:r w:rsidRPr="001270BE">
        <w:rPr>
          <w:rFonts w:asciiTheme="minorHAnsi" w:hAnsiTheme="minorHAnsi"/>
        </w:rPr>
        <w:t xml:space="preserve">Le présent accord se substitue de plein droit aux accords </w:t>
      </w:r>
      <w:r w:rsidR="00D20815">
        <w:rPr>
          <w:rFonts w:asciiTheme="minorHAnsi" w:hAnsiTheme="minorHAnsi"/>
        </w:rPr>
        <w:t xml:space="preserve">de branche, accords collectifs </w:t>
      </w:r>
      <w:r w:rsidRPr="001270BE">
        <w:rPr>
          <w:rFonts w:asciiTheme="minorHAnsi" w:hAnsiTheme="minorHAnsi"/>
        </w:rPr>
        <w:t>et décisions unilatérales ayant le même objet.</w:t>
      </w:r>
    </w:p>
    <w:p w14:paraId="6AAECC17" w14:textId="77777777" w:rsidP="00E74CCA" w:rsidR="00E74CCA" w:rsidRDefault="00E74CCA" w:rsidRPr="001270BE">
      <w:pPr>
        <w:jc w:val="left"/>
        <w:rPr>
          <w:rFonts w:asciiTheme="minorHAnsi" w:hAnsiTheme="minorHAnsi"/>
          <w:sz w:val="24"/>
          <w:szCs w:val="24"/>
        </w:rPr>
      </w:pPr>
    </w:p>
    <w:p w14:paraId="4ED88B1C" w14:textId="77777777" w:rsidP="00DF5BB8" w:rsidR="002820E8" w:rsidRDefault="00E74CCA">
      <w:pPr>
        <w:pStyle w:val="Titre2"/>
      </w:pPr>
      <w:bookmarkStart w:id="35" w:name="_Toc25050688"/>
      <w:r w:rsidRPr="001270BE">
        <w:t xml:space="preserve">ARTICLE </w:t>
      </w:r>
      <w:r w:rsidR="00AC4BA4">
        <w:t>5</w:t>
      </w:r>
      <w:r w:rsidR="00D67603">
        <w:t>.</w:t>
      </w:r>
      <w:r w:rsidRPr="001270BE">
        <w:t xml:space="preserve">3  </w:t>
      </w:r>
      <w:r w:rsidR="00337E63">
        <w:t>-</w:t>
      </w:r>
      <w:r w:rsidRPr="001270BE">
        <w:t xml:space="preserve"> FORMALITES DE DEPOT ET DE PUBLICITE</w:t>
      </w:r>
      <w:bookmarkEnd w:id="35"/>
    </w:p>
    <w:p w14:paraId="645D9B91" w14:textId="77777777" w:rsidP="00DF5BB8" w:rsidR="00DF5BB8" w:rsidRDefault="00DF5BB8" w:rsidRPr="00DF5BB8"/>
    <w:p w14:paraId="7626072D" w14:textId="77777777" w:rsidP="00D26E14" w:rsidR="002820E8" w:rsidRDefault="002820E8" w:rsidRPr="00D26E14">
      <w:pPr>
        <w:pStyle w:val="Corpsdetexte2"/>
        <w:spacing w:after="240" w:line="240" w:lineRule="auto"/>
        <w:rPr>
          <w:rFonts w:asciiTheme="minorHAnsi" w:hAnsiTheme="minorHAnsi"/>
          <w:iCs/>
        </w:rPr>
      </w:pPr>
      <w:r w:rsidRPr="00D26E14">
        <w:rPr>
          <w:rFonts w:asciiTheme="minorHAnsi" w:hAnsiTheme="minorHAnsi"/>
          <w:iCs/>
        </w:rPr>
        <w:t>En application du décret n°2018-362 du 15 mai 2018 relatif à la procédure de dépôt des accords collectifs, les formalités de dépôt seront effectuées par le représentant légal de l'entreprise.</w:t>
      </w:r>
    </w:p>
    <w:p w14:paraId="2BEE5311" w14:textId="77777777" w:rsidP="002820E8" w:rsidR="002820E8" w:rsidRDefault="002820E8" w:rsidRPr="00D20815">
      <w:pPr>
        <w:pStyle w:val="Corpsdetexte"/>
        <w:jc w:val="both"/>
        <w:rPr>
          <w:rFonts w:asciiTheme="minorHAnsi" w:hAnsiTheme="minorHAnsi"/>
          <w:b w:val="0"/>
          <w:sz w:val="24"/>
          <w:szCs w:val="24"/>
          <w:u w:val="none"/>
        </w:rPr>
      </w:pPr>
      <w:r w:rsidRPr="00D20815">
        <w:rPr>
          <w:rFonts w:asciiTheme="minorHAnsi" w:hAnsiTheme="minorHAnsi"/>
          <w:b w:val="0"/>
          <w:sz w:val="24"/>
          <w:szCs w:val="24"/>
          <w:u w:val="none"/>
        </w:rPr>
        <w:t>Ce dernier déposera l’accord collectif sur la plateforme nationale "</w:t>
      </w:r>
      <w:proofErr w:type="spellStart"/>
      <w:r w:rsidRPr="00D20815">
        <w:rPr>
          <w:rFonts w:asciiTheme="minorHAnsi" w:hAnsiTheme="minorHAnsi"/>
          <w:b w:val="0"/>
          <w:sz w:val="24"/>
          <w:szCs w:val="24"/>
          <w:u w:val="none"/>
        </w:rPr>
        <w:t>TéléAccords</w:t>
      </w:r>
      <w:proofErr w:type="spellEnd"/>
      <w:r w:rsidRPr="00D20815">
        <w:rPr>
          <w:rFonts w:asciiTheme="minorHAnsi" w:hAnsiTheme="minorHAnsi"/>
          <w:b w:val="0"/>
          <w:sz w:val="24"/>
          <w:szCs w:val="24"/>
          <w:u w:val="none"/>
        </w:rPr>
        <w:t xml:space="preserve">" à l’adresse suivante : </w:t>
      </w:r>
      <w:hyperlink r:id="rId8" w:history="1">
        <w:r w:rsidRPr="00D20815">
          <w:rPr>
            <w:rStyle w:val="Lienhypertexte"/>
            <w:rFonts w:asciiTheme="minorHAnsi" w:hAnsiTheme="minorHAnsi"/>
            <w:b w:val="0"/>
            <w:color w:val="auto"/>
            <w:sz w:val="24"/>
            <w:szCs w:val="24"/>
            <w:u w:val="none"/>
          </w:rPr>
          <w:t>www.teleaccords.travail-emploi.gouv.fr</w:t>
        </w:r>
      </w:hyperlink>
      <w:r w:rsidRPr="00D20815">
        <w:rPr>
          <w:rFonts w:asciiTheme="minorHAnsi" w:hAnsiTheme="minorHAnsi"/>
          <w:b w:val="0"/>
          <w:sz w:val="24"/>
          <w:szCs w:val="24"/>
          <w:u w:val="none"/>
        </w:rPr>
        <w:t>.</w:t>
      </w:r>
    </w:p>
    <w:p w14:paraId="70F5879E" w14:textId="77777777" w:rsidP="002820E8" w:rsidR="002820E8" w:rsidRDefault="002820E8" w:rsidRPr="00882753">
      <w:pPr>
        <w:rPr>
          <w:rFonts w:asciiTheme="minorHAnsi" w:hAnsiTheme="minorHAnsi"/>
          <w:color w:val="4C4C4C"/>
          <w:szCs w:val="22"/>
        </w:rPr>
      </w:pPr>
    </w:p>
    <w:p w14:paraId="1660AD70" w14:textId="77777777" w:rsidP="002820E8" w:rsidR="002820E8" w:rsidRDefault="002820E8" w:rsidRPr="001270BE">
      <w:pPr>
        <w:rPr>
          <w:rFonts w:asciiTheme="minorHAnsi" w:hAnsiTheme="minorHAnsi"/>
          <w:sz w:val="24"/>
          <w:szCs w:val="24"/>
        </w:rPr>
      </w:pPr>
      <w:r w:rsidRPr="001270BE">
        <w:rPr>
          <w:rFonts w:asciiTheme="minorHAnsi" w:hAnsiTheme="minorHAnsi"/>
          <w:sz w:val="24"/>
          <w:szCs w:val="24"/>
        </w:rPr>
        <w:t>Le dépôt de l'accord sera accompagné des pièces énoncées à l'article D. 2231-7 du code du travail.</w:t>
      </w:r>
    </w:p>
    <w:p w14:paraId="15EA710A" w14:textId="77777777" w:rsidP="002820E8" w:rsidR="002820E8" w:rsidRDefault="002820E8">
      <w:pPr>
        <w:rPr>
          <w:rFonts w:asciiTheme="minorHAnsi" w:hAnsiTheme="minorHAnsi"/>
          <w:i/>
          <w:iCs/>
          <w:color w:val="4C4C4C"/>
          <w:szCs w:val="22"/>
        </w:rPr>
      </w:pPr>
    </w:p>
    <w:p w14:paraId="5DFF4DD2" w14:textId="77777777" w:rsidP="002820E8" w:rsidR="002820E8" w:rsidRDefault="002820E8" w:rsidRPr="00D26E14">
      <w:pPr>
        <w:rPr>
          <w:rFonts w:asciiTheme="minorHAnsi" w:hAnsiTheme="minorHAnsi"/>
          <w:iCs/>
          <w:sz w:val="24"/>
          <w:szCs w:val="24"/>
        </w:rPr>
      </w:pPr>
      <w:r w:rsidRPr="00D26E14">
        <w:rPr>
          <w:rFonts w:asciiTheme="minorHAnsi" w:hAnsiTheme="minorHAnsi"/>
          <w:iCs/>
          <w:sz w:val="24"/>
          <w:szCs w:val="24"/>
        </w:rPr>
        <w:t xml:space="preserve">Le déposant adressera un exemplaire de l’Accord au secrétariat greffe du conseil de prud'hommes de LA ROCHELLE. </w:t>
      </w:r>
    </w:p>
    <w:p w14:paraId="26594C2E" w14:textId="77777777" w:rsidP="002820E8" w:rsidR="002820E8" w:rsidRDefault="002820E8" w:rsidRPr="00D26E14">
      <w:pPr>
        <w:rPr>
          <w:rFonts w:asciiTheme="minorHAnsi" w:hAnsiTheme="minorHAnsi"/>
          <w:sz w:val="24"/>
          <w:szCs w:val="24"/>
        </w:rPr>
      </w:pPr>
    </w:p>
    <w:p w14:paraId="4ACC40D9" w14:textId="77777777" w:rsidP="00D26E14" w:rsidR="002820E8" w:rsidRDefault="002820E8" w:rsidRPr="00D26E14">
      <w:pPr>
        <w:pStyle w:val="Corpsdetexte2"/>
        <w:rPr>
          <w:rFonts w:asciiTheme="minorHAnsi" w:hAnsiTheme="minorHAnsi"/>
          <w:iCs/>
        </w:rPr>
      </w:pPr>
      <w:r w:rsidRPr="00D26E14">
        <w:rPr>
          <w:rFonts w:asciiTheme="minorHAnsi" w:hAnsiTheme="minorHAnsi"/>
          <w:iCs/>
        </w:rPr>
        <w:t>Les Parties rappellent que, dans un acte distinct du présent accord, elles pourront convenir qu’une partie du présent accord ne fera pas l’objet de la p</w:t>
      </w:r>
      <w:r w:rsidR="00D20815">
        <w:rPr>
          <w:rFonts w:asciiTheme="minorHAnsi" w:hAnsiTheme="minorHAnsi"/>
          <w:iCs/>
        </w:rPr>
        <w:t>ublication prévue à l’article L.</w:t>
      </w:r>
      <w:r w:rsidRPr="00D26E14">
        <w:rPr>
          <w:rFonts w:asciiTheme="minorHAnsi" w:hAnsiTheme="minorHAnsi"/>
          <w:iCs/>
        </w:rPr>
        <w:t xml:space="preserve">2231-5-1 du Code du travail. En outre, l'employeur peut occulter les éléments portant atteinte aux intérêts stratégiques de l'entreprise. </w:t>
      </w:r>
    </w:p>
    <w:p w14:paraId="18E0B142" w14:textId="77777777" w:rsidP="002820E8" w:rsidR="002820E8" w:rsidRDefault="002820E8" w:rsidRPr="00D26E14">
      <w:pPr>
        <w:rPr>
          <w:rFonts w:asciiTheme="minorHAnsi" w:hAnsiTheme="minorHAnsi"/>
          <w:sz w:val="24"/>
          <w:szCs w:val="24"/>
        </w:rPr>
      </w:pPr>
    </w:p>
    <w:p w14:paraId="7EFCDE14" w14:textId="77777777" w:rsidP="002820E8" w:rsidR="002820E8" w:rsidRDefault="002820E8" w:rsidRPr="00D26E14">
      <w:pPr>
        <w:rPr>
          <w:rFonts w:asciiTheme="minorHAnsi" w:hAnsiTheme="minorHAnsi"/>
          <w:sz w:val="24"/>
          <w:szCs w:val="24"/>
        </w:rPr>
      </w:pPr>
      <w:r w:rsidRPr="00D26E14">
        <w:rPr>
          <w:rFonts w:asciiTheme="minorHAnsi" w:hAnsiTheme="minorHAnsi"/>
          <w:iCs/>
          <w:sz w:val="24"/>
          <w:szCs w:val="24"/>
        </w:rPr>
        <w:t>A défaut, le présent accord sera publié dans une version intégrale</w:t>
      </w:r>
      <w:r w:rsidRPr="00D26E14">
        <w:rPr>
          <w:rFonts w:asciiTheme="minorHAnsi" w:hAnsiTheme="minorHAnsi"/>
          <w:sz w:val="24"/>
          <w:szCs w:val="24"/>
        </w:rPr>
        <w:t xml:space="preserve">. </w:t>
      </w:r>
    </w:p>
    <w:p w14:paraId="45E0B2CE" w14:textId="77777777" w:rsidP="002820E8" w:rsidR="002820E8" w:rsidRDefault="002820E8" w:rsidRPr="001270BE">
      <w:pPr>
        <w:rPr>
          <w:rFonts w:asciiTheme="minorHAnsi" w:hAnsiTheme="minorHAnsi"/>
          <w:sz w:val="24"/>
          <w:szCs w:val="24"/>
        </w:rPr>
      </w:pPr>
    </w:p>
    <w:p w14:paraId="58386752" w14:textId="77777777" w:rsidP="002820E8" w:rsidR="002820E8" w:rsidRDefault="002820E8" w:rsidRPr="001270BE">
      <w:pPr>
        <w:rPr>
          <w:rFonts w:asciiTheme="minorHAnsi" w:hAnsiTheme="minorHAnsi"/>
          <w:sz w:val="24"/>
          <w:szCs w:val="24"/>
        </w:rPr>
      </w:pPr>
      <w:r w:rsidRPr="001270BE">
        <w:rPr>
          <w:rFonts w:asciiTheme="minorHAnsi" w:hAnsiTheme="minorHAnsi"/>
          <w:sz w:val="24"/>
          <w:szCs w:val="24"/>
        </w:rPr>
        <w:t>Un exemplaire du présent accord sera remis par la Direction</w:t>
      </w:r>
      <w:r w:rsidR="00D20815">
        <w:rPr>
          <w:rFonts w:asciiTheme="minorHAnsi" w:hAnsiTheme="minorHAnsi"/>
          <w:sz w:val="24"/>
          <w:szCs w:val="24"/>
        </w:rPr>
        <w:t xml:space="preserve"> au </w:t>
      </w:r>
      <w:r w:rsidR="00465CE9">
        <w:rPr>
          <w:rFonts w:asciiTheme="minorHAnsi" w:hAnsiTheme="minorHAnsi"/>
          <w:sz w:val="24"/>
          <w:szCs w:val="24"/>
        </w:rPr>
        <w:t>comité social et économique</w:t>
      </w:r>
      <w:r w:rsidR="00D20815">
        <w:rPr>
          <w:rFonts w:asciiTheme="minorHAnsi" w:hAnsiTheme="minorHAnsi"/>
          <w:sz w:val="24"/>
          <w:szCs w:val="24"/>
        </w:rPr>
        <w:t xml:space="preserve">. </w:t>
      </w:r>
    </w:p>
    <w:p w14:paraId="06E09081" w14:textId="77777777" w:rsidP="002820E8" w:rsidR="002820E8" w:rsidRDefault="002820E8" w:rsidRPr="001270BE">
      <w:pPr>
        <w:rPr>
          <w:rFonts w:asciiTheme="minorHAnsi" w:hAnsiTheme="minorHAnsi"/>
          <w:sz w:val="24"/>
          <w:szCs w:val="24"/>
        </w:rPr>
      </w:pPr>
    </w:p>
    <w:p w14:paraId="701464ED" w14:textId="77777777" w:rsidP="00112152" w:rsidR="00951D52" w:rsidRDefault="002820E8" w:rsidRPr="00112152">
      <w:pPr>
        <w:pStyle w:val="Corpsdetexte2"/>
        <w:rPr>
          <w:rFonts w:asciiTheme="minorHAnsi" w:hAnsiTheme="minorHAnsi"/>
        </w:rPr>
      </w:pPr>
      <w:r w:rsidRPr="00112152">
        <w:rPr>
          <w:rFonts w:asciiTheme="minorHAnsi" w:hAnsiTheme="minorHAnsi"/>
        </w:rPr>
        <w:t>L’existence de l’accord figurera aux emplacements réservés à</w:t>
      </w:r>
      <w:r w:rsidR="000E6ADC" w:rsidRPr="00112152">
        <w:rPr>
          <w:rFonts w:asciiTheme="minorHAnsi" w:hAnsiTheme="minorHAnsi"/>
        </w:rPr>
        <w:t xml:space="preserve"> la communication du personnel.</w:t>
      </w:r>
    </w:p>
    <w:p w14:paraId="5970BD8D" w14:textId="77777777" w:rsidP="00340519" w:rsidR="003C48A3" w:rsidRDefault="003C48A3">
      <w:pPr>
        <w:pStyle w:val="Titre2"/>
      </w:pPr>
      <w:bookmarkStart w:id="36" w:name="_Toc25050689"/>
    </w:p>
    <w:p w14:paraId="5524A1F6" w14:textId="77777777" w:rsidP="00340519" w:rsidR="00951D52" w:rsidRDefault="00AA5DC7" w:rsidRPr="001270BE">
      <w:pPr>
        <w:pStyle w:val="Titre2"/>
      </w:pPr>
      <w:r w:rsidRPr="001270BE">
        <w:t xml:space="preserve">ARTICLE </w:t>
      </w:r>
      <w:r w:rsidR="00AC4BA4">
        <w:t>5</w:t>
      </w:r>
      <w:r w:rsidR="00D67603">
        <w:t>.</w:t>
      </w:r>
      <w:r w:rsidRPr="001270BE">
        <w:t xml:space="preserve">4 </w:t>
      </w:r>
      <w:r w:rsidR="00951D52" w:rsidRPr="001270BE">
        <w:t xml:space="preserve"> -</w:t>
      </w:r>
      <w:r w:rsidRPr="001270BE">
        <w:t xml:space="preserve"> REVISION DE L’ACCORD</w:t>
      </w:r>
      <w:bookmarkEnd w:id="36"/>
      <w:r w:rsidR="00951D52" w:rsidRPr="001270BE">
        <w:t xml:space="preserve"> </w:t>
      </w:r>
    </w:p>
    <w:p w14:paraId="79664F1A" w14:textId="77777777" w:rsidP="00951D52" w:rsidR="00951D52" w:rsidRDefault="00951D52" w:rsidRPr="001270BE">
      <w:pPr>
        <w:jc w:val="left"/>
        <w:rPr>
          <w:rFonts w:asciiTheme="minorHAnsi" w:hAnsiTheme="minorHAnsi"/>
          <w:sz w:val="24"/>
          <w:szCs w:val="24"/>
        </w:rPr>
      </w:pPr>
    </w:p>
    <w:p w14:paraId="64F5987F" w14:textId="77777777" w:rsidP="00AA5DC7" w:rsidR="00951D52" w:rsidRDefault="00951D52" w:rsidRPr="001270BE">
      <w:pPr>
        <w:pStyle w:val="Corpsdetexte2"/>
        <w:rPr>
          <w:rFonts w:asciiTheme="minorHAnsi" w:hAnsiTheme="minorHAnsi"/>
        </w:rPr>
      </w:pPr>
      <w:r w:rsidRPr="001270BE">
        <w:rPr>
          <w:rFonts w:asciiTheme="minorHAnsi" w:hAnsiTheme="minorHAnsi"/>
        </w:rPr>
        <w:t>Le présent accord pourra être révisé à tout moment selon les mêmes modalités que sa conclusion telles que prévues par l'article L. 2232-23-1 du Code du travail, ou le cas échéant selon les modalités prévues aux articles L. 2261-7-1 à L. 2261-8 du Code du travail.</w:t>
      </w:r>
    </w:p>
    <w:p w14:paraId="3CE82A50" w14:textId="77777777" w:rsidP="00951D52" w:rsidR="00951D52" w:rsidRDefault="00951D52" w:rsidRPr="001270BE">
      <w:pPr>
        <w:jc w:val="left"/>
        <w:rPr>
          <w:rFonts w:asciiTheme="minorHAnsi" w:hAnsiTheme="minorHAnsi"/>
          <w:sz w:val="24"/>
          <w:szCs w:val="24"/>
        </w:rPr>
      </w:pPr>
    </w:p>
    <w:p w14:paraId="31AC014D" w14:textId="77777777" w:rsidP="00AA5DC7" w:rsidR="00951D52" w:rsidRDefault="00951D52" w:rsidRPr="001270BE">
      <w:pPr>
        <w:pStyle w:val="Corpsdetexte2"/>
        <w:rPr>
          <w:rFonts w:asciiTheme="minorHAnsi" w:hAnsiTheme="minorHAnsi"/>
        </w:rPr>
      </w:pPr>
      <w:r w:rsidRPr="001270BE">
        <w:rPr>
          <w:rFonts w:asciiTheme="minorHAnsi" w:hAnsiTheme="minorHAnsi"/>
        </w:rP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14:paraId="2EBAB054" w14:textId="77777777" w:rsidP="00951D52" w:rsidR="00951D52" w:rsidRDefault="00951D52" w:rsidRPr="001270BE">
      <w:pPr>
        <w:jc w:val="left"/>
        <w:rPr>
          <w:rFonts w:asciiTheme="minorHAnsi" w:hAnsiTheme="minorHAnsi"/>
          <w:sz w:val="24"/>
          <w:szCs w:val="24"/>
        </w:rPr>
      </w:pPr>
    </w:p>
    <w:p w14:paraId="4B0B59B0" w14:textId="77777777" w:rsidP="00AA5DC7" w:rsidR="00951D52" w:rsidRDefault="00951D52" w:rsidRPr="001270BE">
      <w:pPr>
        <w:pStyle w:val="Corpsdetexte2"/>
        <w:rPr>
          <w:rFonts w:asciiTheme="minorHAnsi" w:hAnsiTheme="minorHAnsi"/>
        </w:rPr>
      </w:pPr>
      <w:r w:rsidRPr="001270BE">
        <w:rPr>
          <w:rFonts w:asciiTheme="minorHAnsi" w:hAnsiTheme="minorHAnsi"/>
        </w:rPr>
        <w:t>Les parties devront s'efforcer d'entamer les négociations dans un délai de trois mois suivant la réception de la demande de révision.</w:t>
      </w:r>
    </w:p>
    <w:p w14:paraId="0D7C803E" w14:textId="77777777" w:rsidP="00951D52" w:rsidR="00951D52" w:rsidRDefault="00951D52" w:rsidRPr="001270BE">
      <w:pPr>
        <w:jc w:val="left"/>
        <w:rPr>
          <w:rFonts w:asciiTheme="minorHAnsi" w:hAnsiTheme="minorHAnsi"/>
          <w:sz w:val="24"/>
          <w:szCs w:val="24"/>
        </w:rPr>
      </w:pPr>
    </w:p>
    <w:p w14:paraId="7C50930D" w14:textId="77777777" w:rsidP="00AA5DC7" w:rsidR="00951D52" w:rsidRDefault="00951D52" w:rsidRPr="001270BE">
      <w:pPr>
        <w:pStyle w:val="Corpsdetexte2"/>
        <w:rPr>
          <w:rFonts w:asciiTheme="minorHAnsi" w:hAnsiTheme="minorHAnsi"/>
        </w:rPr>
      </w:pPr>
      <w:r w:rsidRPr="001270BE">
        <w:rPr>
          <w:rFonts w:asciiTheme="minorHAnsi" w:hAnsiTheme="minorHAnsi"/>
        </w:rPr>
        <w:t>L'avenant éventuel de révision devra être déposé dans les conditions prévues par les textes en vigueur.</w:t>
      </w:r>
    </w:p>
    <w:p w14:paraId="3A265355" w14:textId="77777777" w:rsidP="00951D52" w:rsidR="00951D52" w:rsidRDefault="00951D52" w:rsidRPr="001270BE">
      <w:pPr>
        <w:jc w:val="left"/>
        <w:rPr>
          <w:rFonts w:asciiTheme="minorHAnsi" w:hAnsiTheme="minorHAnsi"/>
          <w:sz w:val="24"/>
          <w:szCs w:val="24"/>
        </w:rPr>
      </w:pPr>
    </w:p>
    <w:p w14:paraId="6B57B639" w14:textId="77777777" w:rsidP="00340519" w:rsidR="00951D52" w:rsidRDefault="00AA5DC7" w:rsidRPr="001270BE">
      <w:pPr>
        <w:pStyle w:val="Titre2"/>
      </w:pPr>
      <w:bookmarkStart w:id="37" w:name="_Toc25050690"/>
      <w:r w:rsidRPr="001270BE">
        <w:t xml:space="preserve">ARTICLE </w:t>
      </w:r>
      <w:r w:rsidR="00AC4BA4">
        <w:t>5</w:t>
      </w:r>
      <w:r w:rsidR="00D67603">
        <w:t>.</w:t>
      </w:r>
      <w:r w:rsidRPr="001270BE">
        <w:t xml:space="preserve">5 </w:t>
      </w:r>
      <w:r w:rsidR="00337E63">
        <w:t>-</w:t>
      </w:r>
      <w:r w:rsidRPr="001270BE">
        <w:t xml:space="preserve"> MODIFICATIONS LEGALES OU REGLEMENTAIRES SIGNIFICATIVES</w:t>
      </w:r>
      <w:bookmarkEnd w:id="37"/>
      <w:r w:rsidRPr="001270BE">
        <w:t xml:space="preserve"> </w:t>
      </w:r>
    </w:p>
    <w:p w14:paraId="1EF69A73" w14:textId="77777777" w:rsidP="00951D52" w:rsidR="00AA5DC7" w:rsidRDefault="00AA5DC7" w:rsidRPr="001270BE">
      <w:pPr>
        <w:jc w:val="left"/>
        <w:rPr>
          <w:rFonts w:asciiTheme="minorHAnsi" w:hAnsiTheme="minorHAnsi"/>
          <w:sz w:val="24"/>
          <w:szCs w:val="24"/>
        </w:rPr>
      </w:pPr>
    </w:p>
    <w:p w14:paraId="758FFD6C" w14:textId="77777777" w:rsidP="00951D52" w:rsidR="00951D52" w:rsidRDefault="00951D52" w:rsidRPr="001270BE">
      <w:pPr>
        <w:jc w:val="left"/>
        <w:rPr>
          <w:rFonts w:asciiTheme="minorHAnsi" w:hAnsiTheme="minorHAnsi"/>
          <w:sz w:val="24"/>
          <w:szCs w:val="24"/>
        </w:rPr>
      </w:pPr>
      <w:r w:rsidRPr="001270BE">
        <w:rPr>
          <w:rFonts w:asciiTheme="minorHAnsi" w:hAnsiTheme="minorHAnsi"/>
          <w:sz w:val="24"/>
          <w:szCs w:val="24"/>
        </w:rPr>
        <w:t>Les parties conviennent de se revoir en cas de modifications légales ou réglementaires des règles impactant significativement les termes du présent accord.</w:t>
      </w:r>
    </w:p>
    <w:p w14:paraId="2FFA1BA9" w14:textId="77777777" w:rsidP="00951D52" w:rsidR="00951D52" w:rsidRDefault="00951D52" w:rsidRPr="001270BE">
      <w:pPr>
        <w:jc w:val="left"/>
        <w:rPr>
          <w:rFonts w:asciiTheme="minorHAnsi" w:hAnsiTheme="minorHAnsi"/>
          <w:sz w:val="24"/>
          <w:szCs w:val="24"/>
        </w:rPr>
      </w:pPr>
    </w:p>
    <w:p w14:paraId="2903ECF3" w14:textId="77777777" w:rsidP="00340519" w:rsidR="00951D52" w:rsidRDefault="00AA5DC7" w:rsidRPr="001270BE">
      <w:pPr>
        <w:pStyle w:val="Titre2"/>
      </w:pPr>
      <w:bookmarkStart w:id="38" w:name="_Toc25050691"/>
      <w:r w:rsidRPr="001270BE">
        <w:t xml:space="preserve">ARTICLE </w:t>
      </w:r>
      <w:r w:rsidR="00951D52" w:rsidRPr="001270BE">
        <w:t xml:space="preserve"> </w:t>
      </w:r>
      <w:r w:rsidR="00AC4BA4">
        <w:t>5</w:t>
      </w:r>
      <w:r w:rsidR="00D67603">
        <w:t>.</w:t>
      </w:r>
      <w:r w:rsidRPr="001270BE">
        <w:t>6</w:t>
      </w:r>
      <w:r w:rsidR="00951D52" w:rsidRPr="001270BE">
        <w:t xml:space="preserve"> </w:t>
      </w:r>
      <w:r w:rsidR="00337E63">
        <w:t>-</w:t>
      </w:r>
      <w:r w:rsidR="00951D52" w:rsidRPr="001270BE">
        <w:t xml:space="preserve"> </w:t>
      </w:r>
      <w:r w:rsidRPr="001270BE">
        <w:t>DENONCIATION DE L’ACCORD</w:t>
      </w:r>
      <w:bookmarkEnd w:id="38"/>
    </w:p>
    <w:p w14:paraId="16A5F5DB" w14:textId="77777777" w:rsidP="00951D52" w:rsidR="00951D52" w:rsidRDefault="00951D52" w:rsidRPr="001270BE">
      <w:pPr>
        <w:jc w:val="left"/>
        <w:rPr>
          <w:rFonts w:asciiTheme="minorHAnsi" w:hAnsiTheme="minorHAnsi"/>
          <w:sz w:val="24"/>
          <w:szCs w:val="24"/>
        </w:rPr>
      </w:pPr>
    </w:p>
    <w:p w14:paraId="77D58249" w14:textId="77777777" w:rsidP="00AA5DC7" w:rsidR="00951D52" w:rsidRDefault="00951D52" w:rsidRPr="001270BE">
      <w:pPr>
        <w:pStyle w:val="Corpsdetexte2"/>
        <w:rPr>
          <w:rFonts w:asciiTheme="minorHAnsi" w:hAnsiTheme="minorHAnsi"/>
        </w:rPr>
      </w:pPr>
      <w:r w:rsidRPr="001270BE">
        <w:rPr>
          <w:rFonts w:asciiTheme="minorHAnsi" w:hAnsiTheme="minorHAnsi"/>
        </w:rPr>
        <w:t>Le présent accord, conclu sans limitation de durée, pourra être dénoncé à tout moment selon les modalités mentionnées par les dispositions prévues par les articles L. 2261-9 et suivants du Code du travail.</w:t>
      </w:r>
    </w:p>
    <w:p w14:paraId="54F41F68" w14:textId="77777777" w:rsidP="00951D52" w:rsidR="00951D52" w:rsidRDefault="00951D52" w:rsidRPr="001270BE">
      <w:pPr>
        <w:jc w:val="left"/>
        <w:rPr>
          <w:rFonts w:asciiTheme="minorHAnsi" w:hAnsiTheme="minorHAnsi"/>
          <w:sz w:val="24"/>
          <w:szCs w:val="24"/>
        </w:rPr>
      </w:pPr>
    </w:p>
    <w:p w14:paraId="3465C068" w14:textId="77777777" w:rsidP="000E6ADC" w:rsidR="00951D52" w:rsidRDefault="00951D52">
      <w:pPr>
        <w:pStyle w:val="Corpsdetexte2"/>
        <w:rPr>
          <w:rFonts w:asciiTheme="minorHAnsi" w:hAnsiTheme="minorHAnsi"/>
        </w:rPr>
      </w:pPr>
      <w:r w:rsidRPr="001270BE">
        <w:rPr>
          <w:rFonts w:asciiTheme="minorHAnsi" w:hAnsiTheme="minorHAnsi"/>
        </w:rPr>
        <w:t>Cette dénonciation, sous réserve de respecter un préavis de trois mois, devra être notifiée par son auteur aux autres parties par lettre recomm</w:t>
      </w:r>
      <w:r w:rsidR="000E6ADC">
        <w:rPr>
          <w:rFonts w:asciiTheme="minorHAnsi" w:hAnsiTheme="minorHAnsi"/>
        </w:rPr>
        <w:t>andée avec accusé de réception.</w:t>
      </w:r>
    </w:p>
    <w:p w14:paraId="3E9337A3" w14:textId="77777777" w:rsidP="000E6ADC" w:rsidR="000E6ADC" w:rsidRDefault="000E6ADC" w:rsidRPr="001270BE">
      <w:pPr>
        <w:pStyle w:val="Corpsdetexte2"/>
        <w:rPr>
          <w:rFonts w:asciiTheme="minorHAnsi" w:hAnsiTheme="minorHAnsi"/>
        </w:rPr>
      </w:pPr>
    </w:p>
    <w:p w14:paraId="30CA4A99" w14:textId="77777777" w:rsidP="00AA5DC7" w:rsidR="00951D52" w:rsidRDefault="00951D52" w:rsidRPr="001270BE">
      <w:pPr>
        <w:pStyle w:val="Corpsdetexte2"/>
        <w:rPr>
          <w:rFonts w:asciiTheme="minorHAnsi" w:hAnsiTheme="minorHAnsi"/>
        </w:rPr>
      </w:pPr>
      <w:r w:rsidRPr="001270BE">
        <w:rPr>
          <w:rFonts w:asciiTheme="minorHAnsi" w:hAnsiTheme="minorHAnsi"/>
        </w:rPr>
        <w:t>La dénonciation devra être déposée dans les conditions prévues par les textes en vigueur.</w:t>
      </w:r>
    </w:p>
    <w:p w14:paraId="5B9C9603" w14:textId="77777777" w:rsidP="00E74CCA" w:rsidR="00E74CCA" w:rsidRDefault="00E74CCA" w:rsidRPr="001270BE">
      <w:pPr>
        <w:jc w:val="left"/>
        <w:rPr>
          <w:rFonts w:asciiTheme="minorHAnsi" w:hAnsiTheme="minorHAnsi"/>
          <w:sz w:val="24"/>
          <w:szCs w:val="24"/>
        </w:rPr>
      </w:pPr>
    </w:p>
    <w:p w14:paraId="66A22CC0" w14:textId="77777777" w:rsidP="00A7397E" w:rsidR="00A7397E" w:rsidRDefault="00A7397E">
      <w:pPr>
        <w:jc w:val="left"/>
        <w:rPr>
          <w:rFonts w:ascii="Calibri" w:hAnsi="Calibri"/>
          <w:sz w:val="24"/>
          <w:szCs w:val="24"/>
        </w:rPr>
      </w:pPr>
      <w:r>
        <w:rPr>
          <w:rFonts w:ascii="Calibri" w:hAnsi="Calibri"/>
          <w:sz w:val="24"/>
          <w:szCs w:val="24"/>
        </w:rPr>
        <w:t>Fait à ARS EN RE, le 13 décembre 2019</w:t>
      </w:r>
    </w:p>
    <w:p w14:paraId="769BB9A2" w14:textId="77777777" w:rsidP="00A7397E" w:rsidR="00A7397E" w:rsidRDefault="00A7397E">
      <w:pPr>
        <w:jc w:val="left"/>
        <w:rPr>
          <w:rFonts w:ascii="Calibri" w:hAnsi="Calibri"/>
          <w:sz w:val="24"/>
          <w:szCs w:val="24"/>
        </w:rPr>
      </w:pPr>
    </w:p>
    <w:p w14:paraId="4F2D6DAB" w14:textId="77777777" w:rsidP="00A7397E" w:rsidR="00A7397E" w:rsidRDefault="00A7397E">
      <w:pPr>
        <w:jc w:val="left"/>
        <w:rPr>
          <w:rFonts w:ascii="Calibri" w:hAnsi="Calibri"/>
          <w:sz w:val="24"/>
          <w:szCs w:val="24"/>
        </w:rPr>
      </w:pPr>
      <w:r>
        <w:rPr>
          <w:rFonts w:ascii="Calibri" w:hAnsi="Calibri"/>
          <w:sz w:val="24"/>
          <w:szCs w:val="24"/>
        </w:rPr>
        <w:t>En 4 exemplaires originaux</w:t>
      </w:r>
    </w:p>
    <w:p w14:paraId="1CD50FAA" w14:textId="77777777" w:rsidP="00A7397E" w:rsidR="00A7397E" w:rsidRDefault="00A7397E">
      <w:pPr>
        <w:jc w:val="left"/>
        <w:rPr>
          <w:rFonts w:ascii="Calibri" w:hAnsi="Calibri"/>
          <w:sz w:val="24"/>
          <w:szCs w:val="24"/>
        </w:rPr>
      </w:pPr>
    </w:p>
    <w:p w14:paraId="34C6BEBB" w14:textId="77777777" w:rsidP="00A7397E" w:rsidR="00A7397E" w:rsidRDefault="00A7397E">
      <w:pPr>
        <w:jc w:val="left"/>
        <w:rPr>
          <w:rFonts w:ascii="Calibri" w:hAnsi="Calibri"/>
          <w:sz w:val="24"/>
          <w:szCs w:val="24"/>
        </w:rPr>
      </w:pPr>
      <w:r>
        <w:rPr>
          <w:rFonts w:ascii="Calibri" w:hAnsi="Calibri"/>
          <w:sz w:val="24"/>
          <w:szCs w:val="24"/>
        </w:rPr>
        <w:t>Pour le Comité social et économique</w:t>
      </w:r>
      <w:r>
        <w:rPr>
          <w:rFonts w:ascii="Calibri" w:hAnsi="Calibri"/>
          <w:sz w:val="24"/>
          <w:szCs w:val="24"/>
        </w:rPr>
        <w:tab/>
      </w:r>
      <w:r>
        <w:rPr>
          <w:rFonts w:ascii="Calibri" w:hAnsi="Calibri"/>
          <w:sz w:val="24"/>
          <w:szCs w:val="24"/>
        </w:rPr>
        <w:tab/>
      </w:r>
      <w:r>
        <w:rPr>
          <w:rFonts w:ascii="Calibri" w:hAnsi="Calibri"/>
          <w:sz w:val="24"/>
          <w:szCs w:val="24"/>
        </w:rPr>
        <w:tab/>
        <w:t xml:space="preserve">      Pour la Société</w:t>
      </w:r>
    </w:p>
    <w:p w14:paraId="478FDAD5" w14:textId="77CF3B00" w:rsidP="00A7397E" w:rsidR="00A7397E" w:rsidRDefault="00A7397E">
      <w:pPr>
        <w:jc w:val="left"/>
        <w:rPr>
          <w:rFonts w:ascii="Calibri" w:hAnsi="Calibri"/>
          <w:sz w:val="24"/>
          <w:szCs w:val="24"/>
        </w:rPr>
      </w:pPr>
      <w:r>
        <w:rPr>
          <w:rFonts w:ascii="Calibri" w:hAnsi="Calibri"/>
          <w:sz w:val="24"/>
          <w:szCs w:val="24"/>
        </w:rPr>
        <w:t xml:space="preserve">     Déléguée du personnel titulaire</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t xml:space="preserve">        </w:t>
      </w:r>
      <w:bookmarkStart w:id="39" w:name="_GoBack"/>
      <w:bookmarkEnd w:id="39"/>
    </w:p>
    <w:p w14:paraId="4736742E" w14:textId="6C28E467" w:rsidP="00A7397E" w:rsidR="009E49A3" w:rsidRDefault="00A7397E" w:rsidRPr="00A7397E">
      <w:pPr>
        <w:jc w:val="left"/>
        <w:rPr>
          <w:rFonts w:ascii="Calibri" w:hAnsi="Calibri"/>
          <w:sz w:val="24"/>
          <w:szCs w:val="24"/>
        </w:rPr>
      </w:pPr>
      <w:r>
        <w:rPr>
          <w:rFonts w:ascii="Calibri" w:hAnsi="Calibri"/>
          <w:sz w:val="24"/>
          <w:szCs w:val="24"/>
        </w:rPr>
        <w:t xml:space="preserve">           </w:t>
      </w:r>
      <w:r w:rsidR="009366DB">
        <w:rPr>
          <w:rFonts w:ascii="Calibri" w:hAnsi="Calibri"/>
          <w:sz w:val="24"/>
          <w:szCs w:val="24"/>
        </w:rPr>
        <w:tab/>
      </w:r>
      <w:r w:rsidR="009366DB">
        <w:rPr>
          <w:rFonts w:ascii="Calibri" w:hAnsi="Calibri"/>
          <w:sz w:val="24"/>
          <w:szCs w:val="24"/>
        </w:rPr>
        <w:tab/>
      </w:r>
      <w:r w:rsidR="009366DB">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t xml:space="preserve">  </w:t>
      </w:r>
    </w:p>
    <w:sectPr w:rsidR="009E49A3" w:rsidRPr="00A7397E">
      <w:footerReference r:id="rId9" w:type="default"/>
      <w:pgSz w:h="16838" w:w="11906"/>
      <w:pgMar w:bottom="1418" w:footer="720" w:gutter="0" w:header="720" w:left="1701" w:right="1701" w:top="14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6BE3D" w14:textId="77777777" w:rsidR="00B269BD" w:rsidRDefault="00B269BD">
      <w:pPr>
        <w:spacing w:line="240" w:lineRule="auto"/>
      </w:pPr>
      <w:r>
        <w:separator/>
      </w:r>
    </w:p>
  </w:endnote>
  <w:endnote w:type="continuationSeparator" w:id="0">
    <w:p w14:paraId="433CCD60" w14:textId="77777777" w:rsidR="00B269BD" w:rsidRDefault="00B26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P TypographicSymbols">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670521459"/>
      <w:docPartObj>
        <w:docPartGallery w:val="Page Numbers (Bottom of Page)"/>
        <w:docPartUnique/>
      </w:docPartObj>
    </w:sdtPr>
    <w:sdtEndPr/>
    <w:sdtContent>
      <w:sdt>
        <w:sdtPr>
          <w:id w:val="860082579"/>
          <w:docPartObj>
            <w:docPartGallery w:val="Page Numbers (Top of Page)"/>
            <w:docPartUnique/>
          </w:docPartObj>
        </w:sdtPr>
        <w:sdtEndPr/>
        <w:sdtContent>
          <w:p w14:paraId="1FDD0139" w14:textId="77777777" w:rsidR="00B269BD" w:rsidRDefault="00B269BD">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024FB">
              <w:rPr>
                <w:b/>
                <w:bCs/>
                <w:noProof/>
              </w:rPr>
              <w:t>17</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024FB">
              <w:rPr>
                <w:b/>
                <w:bCs/>
                <w:noProof/>
              </w:rPr>
              <w:t>17</w:t>
            </w:r>
            <w:r>
              <w:rPr>
                <w:b/>
                <w:bCs/>
                <w:sz w:val="24"/>
                <w:szCs w:val="24"/>
              </w:rPr>
              <w:fldChar w:fldCharType="end"/>
            </w:r>
          </w:p>
        </w:sdtContent>
      </w:sdt>
    </w:sdtContent>
  </w:sdt>
  <w:p w14:paraId="7C84B64E" w14:textId="77777777" w:rsidR="00B269BD" w:rsidRDefault="00B269BD">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2244182F" w14:textId="77777777" w:rsidR="00B269BD" w:rsidRDefault="00B269BD">
      <w:pPr>
        <w:spacing w:line="240" w:lineRule="auto"/>
      </w:pPr>
      <w:r>
        <w:separator/>
      </w:r>
    </w:p>
  </w:footnote>
  <w:footnote w:id="0" w:type="continuationSeparator">
    <w:p w14:paraId="78C721D1" w14:textId="77777777" w:rsidR="00B269BD" w:rsidRDefault="00B269BD">
      <w:pPr>
        <w:spacing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88"/>
    <w:multiLevelType w:val="singleLevel"/>
    <w:tmpl w:val="FBCC68B0"/>
    <w:lvl w:ilvl="0">
      <w:start w:val="1"/>
      <w:numFmt w:val="decimal"/>
      <w:lvlText w:val="%1."/>
      <w:lvlJc w:val="left"/>
      <w:pPr>
        <w:tabs>
          <w:tab w:pos="360" w:val="num"/>
        </w:tabs>
        <w:ind w:hanging="360" w:left="360"/>
      </w:pPr>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0E2188D"/>
    <w:multiLevelType w:val="hybridMultilevel"/>
    <w:tmpl w:val="34EC9240"/>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1BC25B3"/>
    <w:multiLevelType w:val="singleLevel"/>
    <w:tmpl w:val="040C0005"/>
    <w:lvl w:ilvl="0">
      <w:start w:val="1"/>
      <w:numFmt w:val="bullet"/>
      <w:lvlText w:val=""/>
      <w:lvlJc w:val="left"/>
      <w:pPr>
        <w:tabs>
          <w:tab w:pos="360" w:val="num"/>
        </w:tabs>
        <w:ind w:hanging="360" w:left="360"/>
      </w:pPr>
      <w:rPr>
        <w:rFonts w:ascii="Wingdings" w:hAnsi="Wingdings" w:hint="default"/>
      </w:rPr>
    </w:lvl>
  </w:abstractNum>
  <w:abstractNum w15:restartNumberingAfterBreak="0" w:abstractNumId="4">
    <w:nsid w:val="01C212CA"/>
    <w:multiLevelType w:val="hybridMultilevel"/>
    <w:tmpl w:val="45FE732C"/>
    <w:lvl w:ilvl="0" w:tplc="5EB6F4AE">
      <w:start w:val="1"/>
      <w:numFmt w:val="bullet"/>
      <w:lvlText w:val="—"/>
      <w:lvlJc w:val="left"/>
      <w:pPr>
        <w:ind w:hanging="360" w:left="720"/>
      </w:pPr>
      <w:rPr>
        <w:rFonts w:ascii="Calibri" w:cs="Times New Roman" w:eastAsia="Times New Roman" w:hAnsi="Calibri" w:hint="default"/>
        <w:sz w:val="22"/>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2DD033A"/>
    <w:multiLevelType w:val="singleLevel"/>
    <w:tmpl w:val="040C000F"/>
    <w:lvl w:ilvl="0">
      <w:start w:val="1"/>
      <w:numFmt w:val="decimal"/>
      <w:lvlText w:val="%1."/>
      <w:lvlJc w:val="left"/>
      <w:pPr>
        <w:tabs>
          <w:tab w:pos="360" w:val="num"/>
        </w:tabs>
        <w:ind w:hanging="360" w:left="360"/>
      </w:pPr>
    </w:lvl>
  </w:abstractNum>
  <w:abstractNum w15:restartNumberingAfterBreak="0" w:abstractNumId="6">
    <w:nsid w:val="03BF6440"/>
    <w:multiLevelType w:val="hybridMultilevel"/>
    <w:tmpl w:val="664CF6C2"/>
    <w:lvl w:ilvl="0" w:tplc="040C0005">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071722C9"/>
    <w:multiLevelType w:val="singleLevel"/>
    <w:tmpl w:val="040C000F"/>
    <w:lvl w:ilvl="0">
      <w:start w:val="1"/>
      <w:numFmt w:val="decimal"/>
      <w:lvlText w:val="%1."/>
      <w:lvlJc w:val="left"/>
      <w:pPr>
        <w:tabs>
          <w:tab w:pos="360" w:val="num"/>
        </w:tabs>
        <w:ind w:hanging="360" w:left="360"/>
      </w:pPr>
    </w:lvl>
  </w:abstractNum>
  <w:abstractNum w15:restartNumberingAfterBreak="0" w:abstractNumId="8">
    <w:nsid w:val="077426EF"/>
    <w:multiLevelType w:val="singleLevel"/>
    <w:tmpl w:val="74AA361A"/>
    <w:lvl w:ilvl="0">
      <w:start w:val="1"/>
      <w:numFmt w:val="decimal"/>
      <w:lvlText w:val="%1"/>
      <w:lvlJc w:val="left"/>
      <w:pPr>
        <w:tabs>
          <w:tab w:pos="360" w:val="num"/>
        </w:tabs>
        <w:ind w:hanging="357" w:left="357"/>
      </w:pPr>
      <w:rPr>
        <w:rFonts w:ascii="Times New Roman" w:hAnsi="Times New Roman" w:hint="default"/>
        <w:b/>
        <w:i w:val="0"/>
        <w:sz w:val="22"/>
      </w:rPr>
    </w:lvl>
  </w:abstractNum>
  <w:abstractNum w15:restartNumberingAfterBreak="0" w:abstractNumId="9">
    <w:nsid w:val="09BB0DDA"/>
    <w:multiLevelType w:val="singleLevel"/>
    <w:tmpl w:val="EC32E6DC"/>
    <w:lvl w:ilvl="0">
      <w:start w:val="1"/>
      <w:numFmt w:val="bullet"/>
      <w:lvlText w:val=""/>
      <w:lvlJc w:val="left"/>
      <w:pPr>
        <w:tabs>
          <w:tab w:pos="360" w:val="num"/>
        </w:tabs>
        <w:ind w:hanging="284" w:left="284"/>
      </w:pPr>
      <w:rPr>
        <w:rFonts w:ascii="Wingdings" w:hAnsi="Wingdings" w:hint="default"/>
        <w:sz w:val="16"/>
      </w:rPr>
    </w:lvl>
  </w:abstractNum>
  <w:abstractNum w15:restartNumberingAfterBreak="0" w:abstractNumId="10">
    <w:nsid w:val="12DC2537"/>
    <w:multiLevelType w:val="hybridMultilevel"/>
    <w:tmpl w:val="E1FACA94"/>
    <w:lvl w:ilvl="0" w:tplc="040C000B">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1">
    <w:nsid w:val="14E67E13"/>
    <w:multiLevelType w:val="singleLevel"/>
    <w:tmpl w:val="996089C0"/>
    <w:lvl w:ilvl="0">
      <w:start w:val="1"/>
      <w:numFmt w:val="decimal"/>
      <w:pStyle w:val="Listenumros"/>
      <w:lvlText w:val="%1"/>
      <w:lvlJc w:val="left"/>
      <w:pPr>
        <w:tabs>
          <w:tab w:pos="360" w:val="num"/>
        </w:tabs>
        <w:ind w:hanging="360" w:left="360"/>
      </w:pPr>
      <w:rPr>
        <w:rFonts w:ascii="Times New Roman" w:hAnsi="Times New Roman" w:hint="default"/>
        <w:b/>
        <w:i w:val="0"/>
        <w:w w:val="100"/>
        <w:sz w:val="22"/>
      </w:rPr>
    </w:lvl>
  </w:abstractNum>
  <w:abstractNum w15:restartNumberingAfterBreak="0" w:abstractNumId="12">
    <w:nsid w:val="158D7741"/>
    <w:multiLevelType w:val="singleLevel"/>
    <w:tmpl w:val="61B6E28C"/>
    <w:lvl w:ilvl="0">
      <w:start w:val="1"/>
      <w:numFmt w:val="decimal"/>
      <w:lvlText w:val="%1"/>
      <w:lvlJc w:val="left"/>
      <w:pPr>
        <w:tabs>
          <w:tab w:pos="357" w:val="num"/>
        </w:tabs>
        <w:ind w:hanging="357" w:left="357"/>
      </w:pPr>
      <w:rPr>
        <w:rFonts w:ascii="Times New Roman" w:hAnsi="Times New Roman"/>
        <w:b/>
        <w:i w:val="0"/>
        <w:sz w:val="22"/>
      </w:rPr>
    </w:lvl>
  </w:abstractNum>
  <w:abstractNum w15:restartNumberingAfterBreak="0" w:abstractNumId="13">
    <w:nsid w:val="164749B6"/>
    <w:multiLevelType w:val="singleLevel"/>
    <w:tmpl w:val="3E6E859C"/>
    <w:lvl w:ilvl="0">
      <w:start w:val="1"/>
      <w:numFmt w:val="bullet"/>
      <w:lvlText w:val=""/>
      <w:lvlJc w:val="left"/>
      <w:pPr>
        <w:tabs>
          <w:tab w:pos="360" w:val="num"/>
        </w:tabs>
        <w:ind w:hanging="360" w:left="360"/>
      </w:pPr>
      <w:rPr>
        <w:rFonts w:ascii="Wingdings" w:hAnsi="Wingdings" w:hint="default"/>
      </w:rPr>
    </w:lvl>
  </w:abstractNum>
  <w:abstractNum w15:restartNumberingAfterBreak="0" w:abstractNumId="14">
    <w:nsid w:val="16F44C06"/>
    <w:multiLevelType w:val="singleLevel"/>
    <w:tmpl w:val="74AA361A"/>
    <w:lvl w:ilvl="0">
      <w:start w:val="1"/>
      <w:numFmt w:val="decimal"/>
      <w:lvlText w:val="%1"/>
      <w:lvlJc w:val="left"/>
      <w:pPr>
        <w:tabs>
          <w:tab w:pos="360" w:val="num"/>
        </w:tabs>
        <w:ind w:hanging="357" w:left="357"/>
      </w:pPr>
      <w:rPr>
        <w:rFonts w:ascii="Times New Roman" w:hAnsi="Times New Roman" w:hint="default"/>
        <w:b/>
        <w:i w:val="0"/>
        <w:sz w:val="22"/>
      </w:rPr>
    </w:lvl>
  </w:abstractNum>
  <w:abstractNum w15:restartNumberingAfterBreak="0" w:abstractNumId="15">
    <w:nsid w:val="18A5233D"/>
    <w:multiLevelType w:val="singleLevel"/>
    <w:tmpl w:val="68C23D56"/>
    <w:lvl w:ilvl="0">
      <w:start w:val="1"/>
      <w:numFmt w:val="bullet"/>
      <w:lvlText w:val=""/>
      <w:lvlJc w:val="left"/>
      <w:pPr>
        <w:tabs>
          <w:tab w:pos="360" w:val="num"/>
        </w:tabs>
        <w:ind w:hanging="284" w:left="284"/>
      </w:pPr>
      <w:rPr>
        <w:rFonts w:ascii="Wingdings" w:hAnsi="Wingdings" w:hint="default"/>
        <w:sz w:val="16"/>
      </w:rPr>
    </w:lvl>
  </w:abstractNum>
  <w:abstractNum w15:restartNumberingAfterBreak="0" w:abstractNumId="16">
    <w:nsid w:val="1B664991"/>
    <w:multiLevelType w:val="singleLevel"/>
    <w:tmpl w:val="3E6E859C"/>
    <w:lvl w:ilvl="0">
      <w:start w:val="1"/>
      <w:numFmt w:val="bullet"/>
      <w:lvlText w:val=""/>
      <w:lvlJc w:val="left"/>
      <w:pPr>
        <w:tabs>
          <w:tab w:pos="360" w:val="num"/>
        </w:tabs>
        <w:ind w:hanging="360" w:left="360"/>
      </w:pPr>
      <w:rPr>
        <w:rFonts w:ascii="Wingdings" w:hAnsi="Wingdings" w:hint="default"/>
      </w:rPr>
    </w:lvl>
  </w:abstractNum>
  <w:abstractNum w15:restartNumberingAfterBreak="0" w:abstractNumId="17">
    <w:nsid w:val="29F013F2"/>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18">
    <w:nsid w:val="2F440A1B"/>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19">
    <w:nsid w:val="3021243F"/>
    <w:multiLevelType w:val="hybridMultilevel"/>
    <w:tmpl w:val="7A36D1D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30945A46"/>
    <w:multiLevelType w:val="singleLevel"/>
    <w:tmpl w:val="040C000F"/>
    <w:lvl w:ilvl="0">
      <w:start w:val="1"/>
      <w:numFmt w:val="decimal"/>
      <w:lvlText w:val="%1."/>
      <w:lvlJc w:val="left"/>
      <w:pPr>
        <w:tabs>
          <w:tab w:pos="360" w:val="num"/>
        </w:tabs>
        <w:ind w:hanging="360" w:left="360"/>
      </w:pPr>
    </w:lvl>
  </w:abstractNum>
  <w:abstractNum w15:restartNumberingAfterBreak="0" w:abstractNumId="21">
    <w:nsid w:val="32F75DA6"/>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22">
    <w:nsid w:val="3B3A560B"/>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23">
    <w:nsid w:val="3E4E795C"/>
    <w:multiLevelType w:val="singleLevel"/>
    <w:tmpl w:val="040C0005"/>
    <w:lvl w:ilvl="0">
      <w:start w:val="1"/>
      <w:numFmt w:val="bullet"/>
      <w:lvlText w:val=""/>
      <w:lvlJc w:val="left"/>
      <w:pPr>
        <w:tabs>
          <w:tab w:pos="360" w:val="num"/>
        </w:tabs>
        <w:ind w:hanging="360" w:left="360"/>
      </w:pPr>
      <w:rPr>
        <w:rFonts w:ascii="Wingdings" w:hAnsi="Wingdings" w:hint="default"/>
      </w:rPr>
    </w:lvl>
  </w:abstractNum>
  <w:abstractNum w15:restartNumberingAfterBreak="0" w:abstractNumId="24">
    <w:nsid w:val="451B53F8"/>
    <w:multiLevelType w:val="singleLevel"/>
    <w:tmpl w:val="2DEE5934"/>
    <w:lvl w:ilvl="0">
      <w:start w:val="1"/>
      <w:numFmt w:val="bullet"/>
      <w:lvlText w:val=""/>
      <w:lvlJc w:val="left"/>
      <w:pPr>
        <w:tabs>
          <w:tab w:pos="360" w:val="num"/>
        </w:tabs>
        <w:ind w:hanging="284" w:left="284"/>
      </w:pPr>
      <w:rPr>
        <w:rFonts w:ascii="Wingdings" w:hAnsi="Wingdings" w:hint="default"/>
        <w:sz w:val="16"/>
      </w:rPr>
    </w:lvl>
  </w:abstractNum>
  <w:abstractNum w15:restartNumberingAfterBreak="0" w:abstractNumId="25">
    <w:nsid w:val="4BFD6A5B"/>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26">
    <w:nsid w:val="4CF9337C"/>
    <w:multiLevelType w:val="hybridMultilevel"/>
    <w:tmpl w:val="0316B3D0"/>
    <w:lvl w:ilvl="0" w:tplc="335A65C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52845CF3"/>
    <w:multiLevelType w:val="hybridMultilevel"/>
    <w:tmpl w:val="43F47876"/>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8">
    <w:nsid w:val="541D110D"/>
    <w:multiLevelType w:val="hybridMultilevel"/>
    <w:tmpl w:val="A58CA01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55E460D9"/>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30">
    <w:nsid w:val="57646A5B"/>
    <w:multiLevelType w:val="singleLevel"/>
    <w:tmpl w:val="446A29D2"/>
    <w:lvl w:ilvl="0">
      <w:start w:val="1"/>
      <w:numFmt w:val="bullet"/>
      <w:lvlText w:val=""/>
      <w:lvlJc w:val="left"/>
      <w:pPr>
        <w:tabs>
          <w:tab w:pos="360" w:val="num"/>
        </w:tabs>
        <w:ind w:hanging="284" w:left="284"/>
      </w:pPr>
      <w:rPr>
        <w:rFonts w:ascii="Wingdings" w:hAnsi="Wingdings" w:hint="default"/>
        <w:sz w:val="16"/>
      </w:rPr>
    </w:lvl>
  </w:abstractNum>
  <w:abstractNum w15:restartNumberingAfterBreak="0" w:abstractNumId="31">
    <w:nsid w:val="5B6B5F98"/>
    <w:multiLevelType w:val="singleLevel"/>
    <w:tmpl w:val="3E6E859C"/>
    <w:lvl w:ilvl="0">
      <w:start w:val="1"/>
      <w:numFmt w:val="bullet"/>
      <w:lvlText w:val=""/>
      <w:lvlJc w:val="left"/>
      <w:pPr>
        <w:tabs>
          <w:tab w:pos="360" w:val="num"/>
        </w:tabs>
        <w:ind w:hanging="360" w:left="360"/>
      </w:pPr>
      <w:rPr>
        <w:rFonts w:ascii="Wingdings" w:hAnsi="Wingdings" w:hint="default"/>
      </w:rPr>
    </w:lvl>
  </w:abstractNum>
  <w:abstractNum w15:restartNumberingAfterBreak="0" w:abstractNumId="32">
    <w:nsid w:val="5C5D1905"/>
    <w:multiLevelType w:val="hybridMultilevel"/>
    <w:tmpl w:val="8CD2DCD2"/>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5E9D0321"/>
    <w:multiLevelType w:val="singleLevel"/>
    <w:tmpl w:val="E46807EA"/>
    <w:lvl w:ilvl="0">
      <w:start w:val="1"/>
      <w:numFmt w:val="bullet"/>
      <w:pStyle w:val="puce"/>
      <w:lvlText w:val=""/>
      <w:lvlJc w:val="left"/>
      <w:pPr>
        <w:tabs>
          <w:tab w:pos="360" w:val="num"/>
        </w:tabs>
        <w:ind w:hanging="284" w:left="284"/>
      </w:pPr>
      <w:rPr>
        <w:rFonts w:ascii="Wingdings" w:hAnsi="Wingdings" w:hint="default"/>
        <w:sz w:val="16"/>
      </w:rPr>
    </w:lvl>
  </w:abstractNum>
  <w:abstractNum w15:restartNumberingAfterBreak="0" w:abstractNumId="34">
    <w:nsid w:val="653616AE"/>
    <w:multiLevelType w:val="singleLevel"/>
    <w:tmpl w:val="74AA361A"/>
    <w:lvl w:ilvl="0">
      <w:start w:val="1"/>
      <w:numFmt w:val="decimal"/>
      <w:lvlText w:val="%1"/>
      <w:lvlJc w:val="left"/>
      <w:pPr>
        <w:tabs>
          <w:tab w:pos="360" w:val="num"/>
        </w:tabs>
        <w:ind w:hanging="357" w:left="357"/>
      </w:pPr>
      <w:rPr>
        <w:rFonts w:ascii="Times New Roman" w:hAnsi="Times New Roman" w:hint="default"/>
        <w:b/>
        <w:i w:val="0"/>
        <w:sz w:val="22"/>
      </w:rPr>
    </w:lvl>
  </w:abstractNum>
  <w:abstractNum w15:restartNumberingAfterBreak="0" w:abstractNumId="35">
    <w:nsid w:val="685B3EA4"/>
    <w:multiLevelType w:val="hybridMultilevel"/>
    <w:tmpl w:val="1BE0CD1C"/>
    <w:lvl w:ilvl="0" w:tplc="8AA0858E">
      <w:start w:val="13"/>
      <w:numFmt w:val="bullet"/>
      <w:lvlText w:val="-"/>
      <w:lvlJc w:val="left"/>
      <w:pPr>
        <w:ind w:hanging="360" w:left="720"/>
      </w:pPr>
      <w:rPr>
        <w:rFonts w:ascii="Calibri" w:cs="Times New Roman"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6ACE2C2D"/>
    <w:multiLevelType w:val="singleLevel"/>
    <w:tmpl w:val="040C000F"/>
    <w:lvl w:ilvl="0">
      <w:start w:val="1"/>
      <w:numFmt w:val="decimal"/>
      <w:lvlText w:val="%1."/>
      <w:lvlJc w:val="left"/>
      <w:pPr>
        <w:tabs>
          <w:tab w:pos="360" w:val="num"/>
        </w:tabs>
        <w:ind w:hanging="360" w:left="360"/>
      </w:pPr>
    </w:lvl>
  </w:abstractNum>
  <w:abstractNum w15:restartNumberingAfterBreak="0" w:abstractNumId="37">
    <w:nsid w:val="6B7A6D3F"/>
    <w:multiLevelType w:val="singleLevel"/>
    <w:tmpl w:val="040C000F"/>
    <w:lvl w:ilvl="0">
      <w:start w:val="1"/>
      <w:numFmt w:val="decimal"/>
      <w:lvlText w:val="%1."/>
      <w:lvlJc w:val="left"/>
      <w:pPr>
        <w:tabs>
          <w:tab w:pos="360" w:val="num"/>
        </w:tabs>
        <w:ind w:hanging="360" w:left="360"/>
      </w:pPr>
    </w:lvl>
  </w:abstractNum>
  <w:abstractNum w15:restartNumberingAfterBreak="0" w:abstractNumId="38">
    <w:nsid w:val="709E39D5"/>
    <w:multiLevelType w:val="hybridMultilevel"/>
    <w:tmpl w:val="15EA0EAE"/>
    <w:lvl w:ilvl="0" w:tplc="040C0009">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1">
      <w:start w:val="1"/>
      <w:numFmt w:val="bullet"/>
      <w:lvlText w:val=""/>
      <w:lvlJc w:val="left"/>
      <w:pPr>
        <w:tabs>
          <w:tab w:pos="2160" w:val="num"/>
        </w:tabs>
        <w:ind w:hanging="360" w:left="2160"/>
      </w:pPr>
      <w:rPr>
        <w:rFonts w:ascii="Symbol" w:hAnsi="Symbo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9">
    <w:nsid w:val="72C53F2B"/>
    <w:multiLevelType w:val="singleLevel"/>
    <w:tmpl w:val="040C000F"/>
    <w:lvl w:ilvl="0">
      <w:start w:val="1"/>
      <w:numFmt w:val="decimal"/>
      <w:lvlText w:val="%1."/>
      <w:lvlJc w:val="left"/>
      <w:pPr>
        <w:tabs>
          <w:tab w:pos="360" w:val="num"/>
        </w:tabs>
        <w:ind w:hanging="360" w:left="360"/>
      </w:pPr>
    </w:lvl>
  </w:abstractNum>
  <w:abstractNum w15:restartNumberingAfterBreak="0" w:abstractNumId="40">
    <w:nsid w:val="74856A21"/>
    <w:multiLevelType w:val="singleLevel"/>
    <w:tmpl w:val="040C000F"/>
    <w:lvl w:ilvl="0">
      <w:start w:val="1"/>
      <w:numFmt w:val="decimal"/>
      <w:lvlText w:val="%1."/>
      <w:lvlJc w:val="left"/>
      <w:pPr>
        <w:tabs>
          <w:tab w:pos="360" w:val="num"/>
        </w:tabs>
        <w:ind w:hanging="360" w:left="360"/>
      </w:pPr>
    </w:lvl>
  </w:abstractNum>
  <w:abstractNum w15:restartNumberingAfterBreak="0" w:abstractNumId="41">
    <w:nsid w:val="769172D1"/>
    <w:multiLevelType w:val="hybridMultilevel"/>
    <w:tmpl w:val="D68092A4"/>
    <w:lvl w:ilvl="0" w:tplc="1F844F20">
      <w:start w:val="1"/>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2">
    <w:nsid w:val="78F52379"/>
    <w:multiLevelType w:val="singleLevel"/>
    <w:tmpl w:val="040C000F"/>
    <w:lvl w:ilvl="0">
      <w:start w:val="1"/>
      <w:numFmt w:val="decimal"/>
      <w:lvlText w:val="%1."/>
      <w:lvlJc w:val="left"/>
      <w:pPr>
        <w:tabs>
          <w:tab w:pos="360" w:val="num"/>
        </w:tabs>
        <w:ind w:hanging="360" w:left="360"/>
      </w:pPr>
    </w:lvl>
  </w:abstractNum>
  <w:abstractNum w15:restartNumberingAfterBreak="0" w:abstractNumId="43">
    <w:nsid w:val="7981180E"/>
    <w:multiLevelType w:val="hybridMultilevel"/>
    <w:tmpl w:val="F8B26BF2"/>
    <w:lvl w:ilvl="0" w:tplc="6DB07E3A">
      <w:numFmt w:val="bullet"/>
      <w:lvlText w:val="-"/>
      <w:lvlJc w:val="left"/>
      <w:pPr>
        <w:ind w:hanging="855" w:left="1564"/>
      </w:pPr>
      <w:rPr>
        <w:rFonts w:ascii="Calibri" w:cs="Times New Roman" w:eastAsia="Times New Roman" w:hAnsi="Calibri" w:hint="default"/>
      </w:rPr>
    </w:lvl>
    <w:lvl w:ilvl="1" w:tentative="1" w:tplc="040C0003">
      <w:start w:val="1"/>
      <w:numFmt w:val="bullet"/>
      <w:lvlText w:val="o"/>
      <w:lvlJc w:val="left"/>
      <w:pPr>
        <w:ind w:hanging="360" w:left="1789"/>
      </w:pPr>
      <w:rPr>
        <w:rFonts w:ascii="Courier New" w:cs="Courier New" w:hAnsi="Courier New" w:hint="default"/>
      </w:rPr>
    </w:lvl>
    <w:lvl w:ilvl="2" w:tentative="1" w:tplc="040C0005">
      <w:start w:val="1"/>
      <w:numFmt w:val="bullet"/>
      <w:lvlText w:val=""/>
      <w:lvlJc w:val="left"/>
      <w:pPr>
        <w:ind w:hanging="360" w:left="2509"/>
      </w:pPr>
      <w:rPr>
        <w:rFonts w:ascii="Wingdings" w:hAnsi="Wingdings" w:hint="default"/>
      </w:rPr>
    </w:lvl>
    <w:lvl w:ilvl="3" w:tentative="1" w:tplc="040C0001">
      <w:start w:val="1"/>
      <w:numFmt w:val="bullet"/>
      <w:lvlText w:val=""/>
      <w:lvlJc w:val="left"/>
      <w:pPr>
        <w:ind w:hanging="360" w:left="3229"/>
      </w:pPr>
      <w:rPr>
        <w:rFonts w:ascii="Symbol" w:hAnsi="Symbol" w:hint="default"/>
      </w:rPr>
    </w:lvl>
    <w:lvl w:ilvl="4" w:tentative="1" w:tplc="040C0003">
      <w:start w:val="1"/>
      <w:numFmt w:val="bullet"/>
      <w:lvlText w:val="o"/>
      <w:lvlJc w:val="left"/>
      <w:pPr>
        <w:ind w:hanging="360" w:left="3949"/>
      </w:pPr>
      <w:rPr>
        <w:rFonts w:ascii="Courier New" w:cs="Courier New" w:hAnsi="Courier New" w:hint="default"/>
      </w:rPr>
    </w:lvl>
    <w:lvl w:ilvl="5" w:tentative="1" w:tplc="040C0005">
      <w:start w:val="1"/>
      <w:numFmt w:val="bullet"/>
      <w:lvlText w:val=""/>
      <w:lvlJc w:val="left"/>
      <w:pPr>
        <w:ind w:hanging="360" w:left="4669"/>
      </w:pPr>
      <w:rPr>
        <w:rFonts w:ascii="Wingdings" w:hAnsi="Wingdings" w:hint="default"/>
      </w:rPr>
    </w:lvl>
    <w:lvl w:ilvl="6" w:tentative="1" w:tplc="040C0001">
      <w:start w:val="1"/>
      <w:numFmt w:val="bullet"/>
      <w:lvlText w:val=""/>
      <w:lvlJc w:val="left"/>
      <w:pPr>
        <w:ind w:hanging="360" w:left="5389"/>
      </w:pPr>
      <w:rPr>
        <w:rFonts w:ascii="Symbol" w:hAnsi="Symbol" w:hint="default"/>
      </w:rPr>
    </w:lvl>
    <w:lvl w:ilvl="7" w:tentative="1" w:tplc="040C0003">
      <w:start w:val="1"/>
      <w:numFmt w:val="bullet"/>
      <w:lvlText w:val="o"/>
      <w:lvlJc w:val="left"/>
      <w:pPr>
        <w:ind w:hanging="360" w:left="6109"/>
      </w:pPr>
      <w:rPr>
        <w:rFonts w:ascii="Courier New" w:cs="Courier New" w:hAnsi="Courier New" w:hint="default"/>
      </w:rPr>
    </w:lvl>
    <w:lvl w:ilvl="8" w:tentative="1" w:tplc="040C0005">
      <w:start w:val="1"/>
      <w:numFmt w:val="bullet"/>
      <w:lvlText w:val=""/>
      <w:lvlJc w:val="left"/>
      <w:pPr>
        <w:ind w:hanging="360" w:left="6829"/>
      </w:pPr>
      <w:rPr>
        <w:rFonts w:ascii="Wingdings" w:hAnsi="Wingdings" w:hint="default"/>
      </w:rPr>
    </w:lvl>
  </w:abstractNum>
  <w:abstractNum w15:restartNumberingAfterBreak="0" w:abstractNumId="44">
    <w:nsid w:val="7C495427"/>
    <w:multiLevelType w:val="singleLevel"/>
    <w:tmpl w:val="FFFFFFFF"/>
    <w:lvl w:ilvl="0">
      <w:numFmt w:val="bullet"/>
      <w:lvlText w:val=""/>
      <w:legacy w:legacy="1" w:legacyIndent="205" w:legacySpace="0"/>
      <w:lvlJc w:val="left"/>
      <w:pPr>
        <w:ind w:hanging="205" w:left="205"/>
      </w:pPr>
      <w:rPr>
        <w:rFonts w:ascii="WP TypographicSymbols" w:hAnsi="Times New Roman" w:hint="default"/>
      </w:rPr>
    </w:lvl>
  </w:abstractNum>
  <w:abstractNum w15:restartNumberingAfterBreak="0" w:abstractNumId="45">
    <w:nsid w:val="7D242502"/>
    <w:multiLevelType w:val="hybridMultilevel"/>
    <w:tmpl w:val="C9D20C5C"/>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6">
    <w:nsid w:val="7E443D7E"/>
    <w:multiLevelType w:val="singleLevel"/>
    <w:tmpl w:val="040C0005"/>
    <w:lvl w:ilvl="0">
      <w:start w:val="1"/>
      <w:numFmt w:val="bullet"/>
      <w:lvlText w:val=""/>
      <w:lvlJc w:val="left"/>
      <w:pPr>
        <w:tabs>
          <w:tab w:pos="360" w:val="num"/>
        </w:tabs>
        <w:ind w:hanging="360" w:left="360"/>
      </w:pPr>
      <w:rPr>
        <w:rFonts w:ascii="Wingdings" w:hAnsi="Wingdings" w:hint="default"/>
      </w:rPr>
    </w:lvl>
  </w:abstractNum>
  <w:num w:numId="1">
    <w:abstractNumId w:val="3"/>
  </w:num>
  <w:num w:numId="2">
    <w:abstractNumId w:val="46"/>
  </w:num>
  <w:num w:numId="3">
    <w:abstractNumId w:val="23"/>
  </w:num>
  <w:num w:numId="4">
    <w:abstractNumId w:val="24"/>
  </w:num>
  <w:num w:numId="5">
    <w:abstractNumId w:val="0"/>
  </w:num>
  <w:num w:numId="6">
    <w:abstractNumId w:val="11"/>
  </w:num>
  <w:num w:numId="7">
    <w:abstractNumId w:val="1"/>
    <w:lvlOverride w:ilvl="0">
      <w:lvl w:ilvl="0">
        <w:start w:val="1"/>
        <w:numFmt w:val="bullet"/>
        <w:lvlText w:val="-"/>
        <w:legacy w:legacy="1" w:legacyIndent="283" w:legacySpace="0"/>
        <w:lvlJc w:val="left"/>
        <w:pPr>
          <w:ind w:hanging="283" w:left="567"/>
        </w:pPr>
        <w:rPr>
          <w:rFonts w:ascii="Times New Roman" w:hAnsi="Times New Roman" w:hint="default"/>
          <w:sz w:val="22"/>
        </w:rPr>
      </w:lvl>
    </w:lvlOverride>
  </w:num>
  <w:num w:numId="8">
    <w:abstractNumId w:val="1"/>
    <w:lvlOverride w:ilvl="0">
      <w:lvl w:ilvl="0">
        <w:numFmt w:val="bullet"/>
        <w:lvlText w:val=""/>
        <w:legacy w:legacy="1" w:legacyIndent="205" w:legacySpace="0"/>
        <w:lvlJc w:val="left"/>
        <w:pPr>
          <w:ind w:hanging="205" w:left="205"/>
        </w:pPr>
        <w:rPr>
          <w:rFonts w:ascii="WP TypographicSymbols" w:hAnsi="WP TypographicSymbols" w:hint="default"/>
        </w:rPr>
      </w:lvl>
    </w:lvlOverride>
  </w:num>
  <w:num w:numId="9">
    <w:abstractNumId w:val="16"/>
  </w:num>
  <w:num w:numId="10">
    <w:abstractNumId w:val="13"/>
  </w:num>
  <w:num w:numId="11">
    <w:abstractNumId w:val="12"/>
  </w:num>
  <w:num w:numId="12">
    <w:abstractNumId w:val="31"/>
  </w:num>
  <w:num w:numId="13">
    <w:abstractNumId w:val="14"/>
  </w:num>
  <w:num w:numId="14">
    <w:abstractNumId w:val="8"/>
  </w:num>
  <w:num w:numId="15">
    <w:abstractNumId w:val="34"/>
  </w:num>
  <w:num w:numId="16">
    <w:abstractNumId w:val="9"/>
  </w:num>
  <w:num w:numId="17">
    <w:abstractNumId w:val="30"/>
  </w:num>
  <w:num w:numId="18">
    <w:abstractNumId w:val="39"/>
  </w:num>
  <w:num w:numId="19">
    <w:abstractNumId w:val="15"/>
  </w:num>
  <w:num w:numId="20">
    <w:abstractNumId w:val="37"/>
  </w:num>
  <w:num w:numId="21">
    <w:abstractNumId w:val="29"/>
  </w:num>
  <w:num w:numId="22">
    <w:abstractNumId w:val="21"/>
  </w:num>
  <w:num w:numId="23">
    <w:abstractNumId w:val="44"/>
  </w:num>
  <w:num w:numId="24">
    <w:abstractNumId w:val="18"/>
  </w:num>
  <w:num w:numId="25">
    <w:abstractNumId w:val="25"/>
  </w:num>
  <w:num w:numId="26">
    <w:abstractNumId w:val="36"/>
  </w:num>
  <w:num w:numId="27">
    <w:abstractNumId w:val="40"/>
  </w:num>
  <w:num w:numId="28">
    <w:abstractNumId w:val="20"/>
  </w:num>
  <w:num w:numId="29">
    <w:abstractNumId w:val="42"/>
  </w:num>
  <w:num w:numId="30">
    <w:abstractNumId w:val="5"/>
  </w:num>
  <w:num w:numId="31">
    <w:abstractNumId w:val="7"/>
  </w:num>
  <w:num w:numId="32">
    <w:abstractNumId w:val="22"/>
  </w:num>
  <w:num w:numId="33">
    <w:abstractNumId w:val="17"/>
  </w:num>
  <w:num w:numId="34">
    <w:abstractNumId w:val="33"/>
  </w:num>
  <w:num w:numId="35">
    <w:abstractNumId w:val="26"/>
  </w:num>
  <w:num w:numId="36">
    <w:abstractNumId w:val="41"/>
  </w:num>
  <w:num w:numId="37">
    <w:abstractNumId w:val="4"/>
  </w:num>
  <w:num w:numId="38">
    <w:abstractNumId w:val="28"/>
  </w:num>
  <w:num w:numId="39">
    <w:abstractNumId w:val="43"/>
  </w:num>
  <w:num w:numId="40">
    <w:abstractNumId w:val="2"/>
  </w:num>
  <w:num w:numId="41">
    <w:abstractNumId w:val="27"/>
  </w:num>
  <w:num w:numId="42">
    <w:abstractNumId w:val="38"/>
  </w:num>
  <w:num w:numId="43">
    <w:abstractNumId w:val="6"/>
  </w:num>
  <w:num w:numId="44">
    <w:abstractNumId w:val="19"/>
  </w:num>
  <w:num w:numId="45">
    <w:abstractNumId w:val="35"/>
  </w:num>
  <w:num w:numId="46">
    <w:abstractNumId w:val="45"/>
  </w:num>
  <w:num w:numId="47">
    <w:abstractNumId w:val="10"/>
  </w:num>
  <w:num w:numId="48">
    <w:abstractNumId w:val="3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9"/>
  <w:hyphenationZone w:val="425"/>
  <w:displayHorizontalDrawingGridEvery w:val="0"/>
  <w:displayVerticalDrawingGridEvery w:val="0"/>
  <w:doNotUseMarginsForDrawingGridOrigin/>
  <w:noPunctuationKerning/>
  <w:characterSpacingControl w:val="doNotCompress"/>
  <w:hdrShapeDefaults>
    <o:shapedefaults spidmax="6553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C3"/>
    <w:rsid w:val="00003D65"/>
    <w:rsid w:val="0000452A"/>
    <w:rsid w:val="00005C9D"/>
    <w:rsid w:val="00012E71"/>
    <w:rsid w:val="00026A14"/>
    <w:rsid w:val="00052E25"/>
    <w:rsid w:val="000708DD"/>
    <w:rsid w:val="00071890"/>
    <w:rsid w:val="000830A1"/>
    <w:rsid w:val="000846A9"/>
    <w:rsid w:val="000A7F0E"/>
    <w:rsid w:val="000B0597"/>
    <w:rsid w:val="000E4E7A"/>
    <w:rsid w:val="000E6ADC"/>
    <w:rsid w:val="000F69B6"/>
    <w:rsid w:val="00112152"/>
    <w:rsid w:val="001270BE"/>
    <w:rsid w:val="0016495A"/>
    <w:rsid w:val="001839B4"/>
    <w:rsid w:val="00192D3F"/>
    <w:rsid w:val="00195C34"/>
    <w:rsid w:val="001B0718"/>
    <w:rsid w:val="001B1B1D"/>
    <w:rsid w:val="001C0FA0"/>
    <w:rsid w:val="001D1787"/>
    <w:rsid w:val="001E5BFC"/>
    <w:rsid w:val="001F2605"/>
    <w:rsid w:val="00200E3C"/>
    <w:rsid w:val="002024FB"/>
    <w:rsid w:val="00207EA0"/>
    <w:rsid w:val="00221830"/>
    <w:rsid w:val="00222908"/>
    <w:rsid w:val="00231E1B"/>
    <w:rsid w:val="0024392F"/>
    <w:rsid w:val="002439C3"/>
    <w:rsid w:val="00243DD6"/>
    <w:rsid w:val="00265F8D"/>
    <w:rsid w:val="002820E8"/>
    <w:rsid w:val="002824FD"/>
    <w:rsid w:val="002A040F"/>
    <w:rsid w:val="002A1E8A"/>
    <w:rsid w:val="002A2B17"/>
    <w:rsid w:val="002C157C"/>
    <w:rsid w:val="002E3EF9"/>
    <w:rsid w:val="003006FE"/>
    <w:rsid w:val="00312392"/>
    <w:rsid w:val="0031613A"/>
    <w:rsid w:val="00337E63"/>
    <w:rsid w:val="00340519"/>
    <w:rsid w:val="00350AC6"/>
    <w:rsid w:val="00352D2B"/>
    <w:rsid w:val="0035341B"/>
    <w:rsid w:val="00386589"/>
    <w:rsid w:val="003A0623"/>
    <w:rsid w:val="003C48A3"/>
    <w:rsid w:val="003C63C5"/>
    <w:rsid w:val="003D50A7"/>
    <w:rsid w:val="003E04A6"/>
    <w:rsid w:val="003E3BBC"/>
    <w:rsid w:val="003E6F7E"/>
    <w:rsid w:val="004531D1"/>
    <w:rsid w:val="00464628"/>
    <w:rsid w:val="00465CE9"/>
    <w:rsid w:val="00474F21"/>
    <w:rsid w:val="00490726"/>
    <w:rsid w:val="004918A0"/>
    <w:rsid w:val="004967DD"/>
    <w:rsid w:val="004A0886"/>
    <w:rsid w:val="004A2063"/>
    <w:rsid w:val="004A72B9"/>
    <w:rsid w:val="004C1B44"/>
    <w:rsid w:val="004E7156"/>
    <w:rsid w:val="0053358C"/>
    <w:rsid w:val="005709DF"/>
    <w:rsid w:val="00580C0B"/>
    <w:rsid w:val="005A01A2"/>
    <w:rsid w:val="005A32E2"/>
    <w:rsid w:val="005B084C"/>
    <w:rsid w:val="005C11D0"/>
    <w:rsid w:val="005E14FD"/>
    <w:rsid w:val="005E3137"/>
    <w:rsid w:val="005E40F8"/>
    <w:rsid w:val="006017FC"/>
    <w:rsid w:val="00617333"/>
    <w:rsid w:val="00622F10"/>
    <w:rsid w:val="00636089"/>
    <w:rsid w:val="0064459C"/>
    <w:rsid w:val="00647703"/>
    <w:rsid w:val="006522EF"/>
    <w:rsid w:val="006648C2"/>
    <w:rsid w:val="006745AB"/>
    <w:rsid w:val="00680130"/>
    <w:rsid w:val="00683286"/>
    <w:rsid w:val="006A50A4"/>
    <w:rsid w:val="006C1564"/>
    <w:rsid w:val="006E550A"/>
    <w:rsid w:val="006F23EF"/>
    <w:rsid w:val="006F6DF1"/>
    <w:rsid w:val="006F78D4"/>
    <w:rsid w:val="007028EC"/>
    <w:rsid w:val="00713338"/>
    <w:rsid w:val="0075117E"/>
    <w:rsid w:val="00780FFD"/>
    <w:rsid w:val="00790C11"/>
    <w:rsid w:val="00797CBF"/>
    <w:rsid w:val="007C2A2A"/>
    <w:rsid w:val="007C7304"/>
    <w:rsid w:val="007E5738"/>
    <w:rsid w:val="007F01C6"/>
    <w:rsid w:val="00874494"/>
    <w:rsid w:val="008A3B87"/>
    <w:rsid w:val="008B0DAC"/>
    <w:rsid w:val="008C44C1"/>
    <w:rsid w:val="008E3C78"/>
    <w:rsid w:val="00902403"/>
    <w:rsid w:val="009033D8"/>
    <w:rsid w:val="009139FD"/>
    <w:rsid w:val="009304FB"/>
    <w:rsid w:val="009331CE"/>
    <w:rsid w:val="009366DB"/>
    <w:rsid w:val="00940076"/>
    <w:rsid w:val="0094201E"/>
    <w:rsid w:val="0095002B"/>
    <w:rsid w:val="009518F8"/>
    <w:rsid w:val="00951D52"/>
    <w:rsid w:val="00984B07"/>
    <w:rsid w:val="00992FB5"/>
    <w:rsid w:val="009D4B7D"/>
    <w:rsid w:val="009E49A3"/>
    <w:rsid w:val="009E5B77"/>
    <w:rsid w:val="009F377A"/>
    <w:rsid w:val="009F4F5B"/>
    <w:rsid w:val="00A166D1"/>
    <w:rsid w:val="00A22DDE"/>
    <w:rsid w:val="00A60DEB"/>
    <w:rsid w:val="00A641B7"/>
    <w:rsid w:val="00A7397E"/>
    <w:rsid w:val="00A872B0"/>
    <w:rsid w:val="00AA5DC7"/>
    <w:rsid w:val="00AB5AFE"/>
    <w:rsid w:val="00AC4BA4"/>
    <w:rsid w:val="00AD3DCB"/>
    <w:rsid w:val="00AE2762"/>
    <w:rsid w:val="00B01EFD"/>
    <w:rsid w:val="00B21568"/>
    <w:rsid w:val="00B269BD"/>
    <w:rsid w:val="00B70378"/>
    <w:rsid w:val="00B82ABA"/>
    <w:rsid w:val="00B83BF9"/>
    <w:rsid w:val="00B933C1"/>
    <w:rsid w:val="00BA68BA"/>
    <w:rsid w:val="00BB0F6B"/>
    <w:rsid w:val="00BB0FE8"/>
    <w:rsid w:val="00BB36F6"/>
    <w:rsid w:val="00BD4831"/>
    <w:rsid w:val="00BD546B"/>
    <w:rsid w:val="00BE3FC8"/>
    <w:rsid w:val="00C11E3C"/>
    <w:rsid w:val="00C20F1D"/>
    <w:rsid w:val="00C41C32"/>
    <w:rsid w:val="00C544C2"/>
    <w:rsid w:val="00C70EB8"/>
    <w:rsid w:val="00C94B13"/>
    <w:rsid w:val="00CB50AB"/>
    <w:rsid w:val="00CC3306"/>
    <w:rsid w:val="00CC72D6"/>
    <w:rsid w:val="00CE1C04"/>
    <w:rsid w:val="00CF46B4"/>
    <w:rsid w:val="00D072BF"/>
    <w:rsid w:val="00D11456"/>
    <w:rsid w:val="00D1481A"/>
    <w:rsid w:val="00D20815"/>
    <w:rsid w:val="00D26B78"/>
    <w:rsid w:val="00D26E14"/>
    <w:rsid w:val="00D319BB"/>
    <w:rsid w:val="00D5244E"/>
    <w:rsid w:val="00D62F7C"/>
    <w:rsid w:val="00D67603"/>
    <w:rsid w:val="00D84280"/>
    <w:rsid w:val="00D87BE3"/>
    <w:rsid w:val="00DA4929"/>
    <w:rsid w:val="00DA6311"/>
    <w:rsid w:val="00DB1184"/>
    <w:rsid w:val="00DB402E"/>
    <w:rsid w:val="00DD30AC"/>
    <w:rsid w:val="00DD60B6"/>
    <w:rsid w:val="00DE2F7A"/>
    <w:rsid w:val="00DF0CB6"/>
    <w:rsid w:val="00DF5BB8"/>
    <w:rsid w:val="00E2357A"/>
    <w:rsid w:val="00E272E2"/>
    <w:rsid w:val="00E74CCA"/>
    <w:rsid w:val="00E9379D"/>
    <w:rsid w:val="00E95686"/>
    <w:rsid w:val="00EA2BCB"/>
    <w:rsid w:val="00EC3127"/>
    <w:rsid w:val="00EE3E3E"/>
    <w:rsid w:val="00F223C3"/>
    <w:rsid w:val="00F266D1"/>
    <w:rsid w:val="00F715C1"/>
    <w:rsid w:val="00FA1B8A"/>
    <w:rsid w:val="00FB1FCB"/>
    <w:rsid w:val="00FD5A2C"/>
    <w:rsid w:val="00FE204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65537" v:ext="edit"/>
    <o:shapelayout v:ext="edit">
      <o:idmap data="1" v:ext="edit"/>
    </o:shapelayout>
  </w:shapeDefaults>
  <w:decimalSymbol w:val=","/>
  <w:listSeparator w:val=";"/>
  <w14:docId w14:val="67D774A5"/>
  <w15:docId w15:val="{7C5BE308-D4DC-4A97-AFFD-B5542D2E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12E71"/>
    <w:pPr>
      <w:spacing w:line="260" w:lineRule="atLeast"/>
      <w:jc w:val="both"/>
    </w:pPr>
    <w:rPr>
      <w:sz w:val="22"/>
    </w:rPr>
  </w:style>
  <w:style w:styleId="Titre1" w:type="paragraph">
    <w:name w:val="heading 1"/>
    <w:basedOn w:val="Normal"/>
    <w:next w:val="Normal"/>
    <w:qFormat/>
    <w:rsid w:val="00340519"/>
    <w:pPr>
      <w:keepNext/>
      <w:spacing w:after="60" w:before="240"/>
      <w:jc w:val="center"/>
      <w:outlineLvl w:val="0"/>
    </w:pPr>
    <w:rPr>
      <w:rFonts w:asciiTheme="minorHAnsi" w:hAnsiTheme="minorHAnsi"/>
      <w:b/>
      <w:kern w:val="28"/>
      <w:sz w:val="28"/>
      <w:szCs w:val="28"/>
    </w:rPr>
  </w:style>
  <w:style w:styleId="Titre2" w:type="paragraph">
    <w:name w:val="heading 2"/>
    <w:basedOn w:val="Normal"/>
    <w:next w:val="Normal"/>
    <w:qFormat/>
    <w:rsid w:val="00340519"/>
    <w:pPr>
      <w:keepNext/>
      <w:spacing w:after="60" w:before="240"/>
      <w:outlineLvl w:val="1"/>
    </w:pPr>
    <w:rPr>
      <w:rFonts w:asciiTheme="minorHAnsi" w:hAnsiTheme="minorHAnsi"/>
      <w:b/>
      <w:sz w:val="24"/>
      <w:szCs w:val="24"/>
      <w:u w:val="single"/>
    </w:rPr>
  </w:style>
  <w:style w:styleId="Titre3" w:type="paragraph">
    <w:name w:val="heading 3"/>
    <w:basedOn w:val="Normal"/>
    <w:next w:val="Normal"/>
    <w:qFormat/>
    <w:rsid w:val="00340519"/>
    <w:pPr>
      <w:keepNext/>
      <w:spacing w:after="60" w:before="240"/>
      <w:ind w:firstLine="709"/>
      <w:outlineLvl w:val="2"/>
    </w:pPr>
    <w:rPr>
      <w:rFonts w:asciiTheme="minorHAnsi" w:hAnsiTheme="minorHAnsi"/>
      <w:b/>
      <w:sz w:val="26"/>
      <w:szCs w:val="26"/>
      <w:u w:val="single"/>
    </w:rPr>
  </w:style>
  <w:style w:styleId="Titre4" w:type="paragraph">
    <w:name w:val="heading 4"/>
    <w:basedOn w:val="Normal"/>
    <w:next w:val="Normal"/>
    <w:qFormat/>
    <w:rsid w:val="00CC3306"/>
    <w:pPr>
      <w:keepNext/>
      <w:spacing w:after="60" w:before="240"/>
      <w:jc w:val="center"/>
      <w:outlineLvl w:val="3"/>
    </w:pPr>
    <w:rPr>
      <w:rFonts w:asciiTheme="minorHAnsi" w:hAnsiTheme="minorHAnsi"/>
      <w:b/>
      <w:sz w:val="26"/>
      <w:szCs w:val="26"/>
      <w:u w:val="single"/>
    </w:rPr>
  </w:style>
  <w:style w:styleId="Titre5" w:type="paragraph">
    <w:name w:val="heading 5"/>
    <w:basedOn w:val="Normal"/>
    <w:next w:val="Normal"/>
    <w:qFormat/>
    <w:pPr>
      <w:spacing w:after="60" w:before="240"/>
      <w:outlineLvl w:val="4"/>
    </w:pPr>
    <w:rPr>
      <w:i/>
    </w:rPr>
  </w:style>
  <w:style w:styleId="Titre6" w:type="paragraph">
    <w:name w:val="heading 6"/>
    <w:basedOn w:val="Normal"/>
    <w:next w:val="Normal"/>
    <w:qFormat/>
    <w:pPr>
      <w:spacing w:after="60" w:before="240"/>
      <w:outlineLvl w:val="5"/>
    </w:pPr>
    <w:rPr>
      <w:i/>
    </w:rPr>
  </w:style>
  <w:style w:styleId="Titre7" w:type="paragraph">
    <w:name w:val="heading 7"/>
    <w:basedOn w:val="Normal"/>
    <w:next w:val="Normal"/>
    <w:qFormat/>
    <w:pPr>
      <w:spacing w:after="60" w:before="240"/>
      <w:outlineLvl w:val="6"/>
    </w:pPr>
  </w:style>
  <w:style w:styleId="Titre8" w:type="paragraph">
    <w:name w:val="heading 8"/>
    <w:basedOn w:val="Normal"/>
    <w:next w:val="Normal"/>
    <w:qFormat/>
    <w:pPr>
      <w:spacing w:after="60" w:before="240"/>
      <w:outlineLvl w:val="7"/>
    </w:pPr>
    <w:rPr>
      <w:i/>
    </w:rPr>
  </w:style>
  <w:style w:styleId="Titre9" w:type="paragraph">
    <w:name w:val="heading 9"/>
    <w:basedOn w:val="Normal"/>
    <w:next w:val="Normal"/>
    <w:qFormat/>
    <w:pPr>
      <w:spacing w:after="60" w:before="240"/>
      <w:outlineLvl w:val="8"/>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uce" w:type="paragraph">
    <w:name w:val="puce"/>
    <w:pPr>
      <w:numPr>
        <w:numId w:val="34"/>
      </w:numPr>
      <w:tabs>
        <w:tab w:pos="284" w:val="left"/>
      </w:tabs>
      <w:spacing w:before="120" w:line="260" w:lineRule="atLeast"/>
      <w:jc w:val="both"/>
    </w:pPr>
    <w:rPr>
      <w:sz w:val="22"/>
    </w:rPr>
  </w:style>
  <w:style w:customStyle="1" w:styleId="Retrait2" w:type="paragraph">
    <w:name w:val="Retrait 2"/>
    <w:basedOn w:val="Normal"/>
    <w:pPr>
      <w:spacing w:before="120"/>
      <w:ind w:hanging="284" w:left="568"/>
    </w:pPr>
  </w:style>
  <w:style w:customStyle="1" w:styleId="Retrait3" w:type="paragraph">
    <w:name w:val="Retrait 3"/>
    <w:basedOn w:val="Retrait2"/>
    <w:pPr>
      <w:ind w:left="851"/>
    </w:pPr>
  </w:style>
  <w:style w:styleId="Listenumros" w:type="paragraph">
    <w:name w:val="List Number"/>
    <w:basedOn w:val="Normal"/>
    <w:semiHidden/>
    <w:pPr>
      <w:numPr>
        <w:numId w:val="6"/>
      </w:numPr>
      <w:tabs>
        <w:tab w:pos="284" w:val="left"/>
      </w:tabs>
      <w:spacing w:before="120"/>
    </w:pPr>
  </w:style>
  <w:style w:styleId="Pieddepage" w:type="paragraph">
    <w:name w:val="footer"/>
    <w:basedOn w:val="Normal"/>
    <w:link w:val="PieddepageCar"/>
    <w:uiPriority w:val="99"/>
    <w:pPr>
      <w:tabs>
        <w:tab w:pos="4536" w:val="center"/>
        <w:tab w:pos="9072" w:val="right"/>
      </w:tabs>
    </w:pPr>
  </w:style>
  <w:style w:styleId="Numrodepage" w:type="character">
    <w:name w:val="page number"/>
    <w:basedOn w:val="Policepardfaut"/>
    <w:semiHidden/>
  </w:style>
  <w:style w:styleId="En-tte" w:type="paragraph">
    <w:name w:val="header"/>
    <w:basedOn w:val="Normal"/>
    <w:semiHidden/>
    <w:pPr>
      <w:tabs>
        <w:tab w:pos="4536" w:val="center"/>
        <w:tab w:pos="9072" w:val="right"/>
      </w:tabs>
    </w:pPr>
  </w:style>
  <w:style w:styleId="Appeldenotedefin" w:type="character">
    <w:name w:val="endnote reference"/>
    <w:basedOn w:val="Policepardfaut"/>
    <w:semiHidden/>
    <w:rPr>
      <w:vertAlign w:val="superscript"/>
    </w:rPr>
  </w:style>
  <w:style w:styleId="Textebrut" w:type="paragraph">
    <w:name w:val="Plain Text"/>
    <w:basedOn w:val="Normal"/>
    <w:semiHidden/>
  </w:style>
  <w:style w:styleId="TM1" w:type="paragraph">
    <w:name w:val="toc 1"/>
    <w:basedOn w:val="Normal"/>
    <w:next w:val="Normal"/>
    <w:uiPriority w:val="39"/>
  </w:style>
  <w:style w:styleId="TM2" w:type="paragraph">
    <w:name w:val="toc 2"/>
    <w:basedOn w:val="Normal"/>
    <w:next w:val="Normal"/>
    <w:uiPriority w:val="39"/>
    <w:pPr>
      <w:ind w:left="220"/>
    </w:pPr>
  </w:style>
  <w:style w:styleId="TM3" w:type="paragraph">
    <w:name w:val="toc 3"/>
    <w:basedOn w:val="Normal"/>
    <w:next w:val="Normal"/>
    <w:uiPriority w:val="39"/>
    <w:pPr>
      <w:ind w:left="440"/>
    </w:pPr>
  </w:style>
  <w:style w:styleId="TM4" w:type="paragraph">
    <w:name w:val="toc 4"/>
    <w:basedOn w:val="Normal"/>
    <w:next w:val="Normal"/>
    <w:semiHidden/>
    <w:pPr>
      <w:ind w:left="660"/>
    </w:pPr>
  </w:style>
  <w:style w:styleId="TM5" w:type="paragraph">
    <w:name w:val="toc 5"/>
    <w:basedOn w:val="Normal"/>
    <w:next w:val="Normal"/>
    <w:semiHidden/>
    <w:pPr>
      <w:ind w:left="880"/>
    </w:pPr>
  </w:style>
  <w:style w:styleId="Paragraphedeliste" w:type="paragraph">
    <w:name w:val="List Paragraph"/>
    <w:basedOn w:val="Normal"/>
    <w:link w:val="ParagraphedelisteCar"/>
    <w:uiPriority w:val="1"/>
    <w:qFormat/>
    <w:rsid w:val="002439C3"/>
    <w:pPr>
      <w:ind w:left="720"/>
      <w:contextualSpacing/>
    </w:pPr>
  </w:style>
  <w:style w:styleId="Corpsdetexte" w:type="paragraph">
    <w:name w:val="Body Text"/>
    <w:basedOn w:val="Normal"/>
    <w:link w:val="CorpsdetexteCar"/>
    <w:uiPriority w:val="99"/>
    <w:unhideWhenUsed/>
    <w:rsid w:val="009E49A3"/>
    <w:pPr>
      <w:jc w:val="center"/>
    </w:pPr>
    <w:rPr>
      <w:b/>
      <w:sz w:val="32"/>
      <w:szCs w:val="32"/>
      <w:u w:val="single"/>
    </w:rPr>
  </w:style>
  <w:style w:customStyle="1" w:styleId="CorpsdetexteCar" w:type="character">
    <w:name w:val="Corps de texte Car"/>
    <w:basedOn w:val="Policepardfaut"/>
    <w:link w:val="Corpsdetexte"/>
    <w:uiPriority w:val="99"/>
    <w:rsid w:val="009E49A3"/>
    <w:rPr>
      <w:b/>
      <w:sz w:val="32"/>
      <w:szCs w:val="32"/>
      <w:u w:val="single"/>
    </w:rPr>
  </w:style>
  <w:style w:styleId="Corpsdetexte2" w:type="paragraph">
    <w:name w:val="Body Text 2"/>
    <w:basedOn w:val="Normal"/>
    <w:link w:val="Corpsdetexte2Car"/>
    <w:uiPriority w:val="99"/>
    <w:unhideWhenUsed/>
    <w:rsid w:val="00951D52"/>
    <w:rPr>
      <w:sz w:val="24"/>
      <w:szCs w:val="24"/>
    </w:rPr>
  </w:style>
  <w:style w:customStyle="1" w:styleId="Corpsdetexte2Car" w:type="character">
    <w:name w:val="Corps de texte 2 Car"/>
    <w:basedOn w:val="Policepardfaut"/>
    <w:link w:val="Corpsdetexte2"/>
    <w:uiPriority w:val="99"/>
    <w:rsid w:val="00951D52"/>
    <w:rPr>
      <w:sz w:val="24"/>
      <w:szCs w:val="24"/>
    </w:rPr>
  </w:style>
  <w:style w:styleId="Corpsdetexte3" w:type="paragraph">
    <w:name w:val="Body Text 3"/>
    <w:basedOn w:val="Normal"/>
    <w:link w:val="Corpsdetexte3Car"/>
    <w:uiPriority w:val="99"/>
    <w:unhideWhenUsed/>
    <w:rsid w:val="003C63C5"/>
    <w:pPr>
      <w:jc w:val="left"/>
    </w:pPr>
    <w:rPr>
      <w:rFonts w:asciiTheme="minorHAnsi" w:hAnsiTheme="minorHAnsi"/>
      <w:sz w:val="24"/>
      <w:szCs w:val="24"/>
    </w:rPr>
  </w:style>
  <w:style w:customStyle="1" w:styleId="Corpsdetexte3Car" w:type="character">
    <w:name w:val="Corps de texte 3 Car"/>
    <w:basedOn w:val="Policepardfaut"/>
    <w:link w:val="Corpsdetexte3"/>
    <w:uiPriority w:val="99"/>
    <w:rsid w:val="003C63C5"/>
    <w:rPr>
      <w:rFonts w:asciiTheme="minorHAnsi" w:hAnsiTheme="minorHAnsi"/>
      <w:sz w:val="24"/>
      <w:szCs w:val="24"/>
    </w:rPr>
  </w:style>
  <w:style w:styleId="Lienhypertexte" w:type="character">
    <w:name w:val="Hyperlink"/>
    <w:basedOn w:val="Policepardfaut"/>
    <w:uiPriority w:val="99"/>
    <w:unhideWhenUsed/>
    <w:rsid w:val="002820E8"/>
    <w:rPr>
      <w:color w:themeColor="hyperlink" w:val="0000FF"/>
      <w:u w:val="single"/>
    </w:rPr>
  </w:style>
  <w:style w:styleId="Retraitcorpsdetexte" w:type="paragraph">
    <w:name w:val="Body Text Indent"/>
    <w:basedOn w:val="Normal"/>
    <w:link w:val="RetraitcorpsdetexteCar"/>
    <w:uiPriority w:val="99"/>
    <w:unhideWhenUsed/>
    <w:rsid w:val="008B0DAC"/>
    <w:pPr>
      <w:ind w:left="284"/>
    </w:pPr>
    <w:rPr>
      <w:szCs w:val="22"/>
    </w:rPr>
  </w:style>
  <w:style w:customStyle="1" w:styleId="RetraitcorpsdetexteCar" w:type="character">
    <w:name w:val="Retrait corps de texte Car"/>
    <w:basedOn w:val="Policepardfaut"/>
    <w:link w:val="Retraitcorpsdetexte"/>
    <w:uiPriority w:val="99"/>
    <w:rsid w:val="008B0DAC"/>
    <w:rPr>
      <w:sz w:val="22"/>
      <w:szCs w:val="22"/>
    </w:rPr>
  </w:style>
  <w:style w:styleId="En-ttedetabledesmatires" w:type="paragraph">
    <w:name w:val="TOC Heading"/>
    <w:basedOn w:val="Titre1"/>
    <w:next w:val="Normal"/>
    <w:uiPriority w:val="39"/>
    <w:semiHidden/>
    <w:unhideWhenUsed/>
    <w:qFormat/>
    <w:rsid w:val="004531D1"/>
    <w:pPr>
      <w:keepLines/>
      <w:spacing w:after="0" w:before="480" w:line="276" w:lineRule="auto"/>
      <w:jc w:val="left"/>
      <w:outlineLvl w:val="9"/>
    </w:pPr>
    <w:rPr>
      <w:rFonts w:asciiTheme="majorHAnsi" w:cstheme="majorBidi" w:eastAsiaTheme="majorEastAsia" w:hAnsiTheme="majorHAnsi"/>
      <w:bCs/>
      <w:color w:themeColor="accent1" w:themeShade="BF" w:val="365F91"/>
      <w:kern w:val="0"/>
    </w:rPr>
  </w:style>
  <w:style w:styleId="Textedebulles" w:type="paragraph">
    <w:name w:val="Balloon Text"/>
    <w:basedOn w:val="Normal"/>
    <w:link w:val="TextedebullesCar"/>
    <w:uiPriority w:val="99"/>
    <w:semiHidden/>
    <w:unhideWhenUsed/>
    <w:rsid w:val="004531D1"/>
    <w:pPr>
      <w:spacing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4531D1"/>
    <w:rPr>
      <w:rFonts w:ascii="Tahoma" w:cs="Tahoma" w:hAnsi="Tahoma"/>
      <w:sz w:val="16"/>
      <w:szCs w:val="16"/>
    </w:rPr>
  </w:style>
  <w:style w:customStyle="1" w:styleId="ParagraphedelisteCar" w:type="character">
    <w:name w:val="Paragraphe de liste Car"/>
    <w:basedOn w:val="Policepardfaut"/>
    <w:link w:val="Paragraphedeliste"/>
    <w:uiPriority w:val="1"/>
    <w:rsid w:val="00CE1C04"/>
    <w:rPr>
      <w:sz w:val="22"/>
    </w:rPr>
  </w:style>
  <w:style w:customStyle="1" w:styleId="PieddepageCar" w:type="character">
    <w:name w:val="Pied de page Car"/>
    <w:basedOn w:val="Policepardfaut"/>
    <w:link w:val="Pieddepage"/>
    <w:uiPriority w:val="99"/>
    <w:rsid w:val="000E6ADC"/>
    <w:rPr>
      <w:sz w:val="22"/>
    </w:rPr>
  </w:style>
  <w:style w:styleId="Retraitcorpsdetexte2" w:type="paragraph">
    <w:name w:val="Body Text Indent 2"/>
    <w:basedOn w:val="Normal"/>
    <w:link w:val="Retraitcorpsdetexte2Car"/>
    <w:uiPriority w:val="99"/>
    <w:unhideWhenUsed/>
    <w:rsid w:val="00D1481A"/>
    <w:pPr>
      <w:ind w:left="1418"/>
    </w:pPr>
    <w:rPr>
      <w:rFonts w:asciiTheme="minorHAnsi" w:hAnsiTheme="minorHAnsi"/>
      <w:i/>
      <w:color w:themeColor="accent2" w:val="C0504D"/>
      <w:sz w:val="24"/>
      <w:szCs w:val="24"/>
    </w:rPr>
  </w:style>
  <w:style w:customStyle="1" w:styleId="Retraitcorpsdetexte2Car" w:type="character">
    <w:name w:val="Retrait corps de texte 2 Car"/>
    <w:basedOn w:val="Policepardfaut"/>
    <w:link w:val="Retraitcorpsdetexte2"/>
    <w:uiPriority w:val="99"/>
    <w:rsid w:val="00D1481A"/>
    <w:rPr>
      <w:rFonts w:asciiTheme="minorHAnsi" w:hAnsiTheme="minorHAnsi"/>
      <w:i/>
      <w:color w:themeColor="accent2" w:val="C0504D"/>
      <w:sz w:val="24"/>
      <w:szCs w:val="24"/>
    </w:rPr>
  </w:style>
  <w:style w:styleId="Retraitcorpsdetexte3" w:type="paragraph">
    <w:name w:val="Body Text Indent 3"/>
    <w:basedOn w:val="Normal"/>
    <w:link w:val="Retraitcorpsdetexte3Car"/>
    <w:uiPriority w:val="99"/>
    <w:unhideWhenUsed/>
    <w:rsid w:val="00BB0F6B"/>
    <w:pPr>
      <w:ind w:left="709"/>
    </w:pPr>
    <w:rPr>
      <w:rFonts w:asciiTheme="minorHAnsi" w:hAnsiTheme="minorHAnsi"/>
      <w:color w:val="FF0000"/>
      <w:sz w:val="24"/>
      <w:szCs w:val="24"/>
    </w:rPr>
  </w:style>
  <w:style w:customStyle="1" w:styleId="Retraitcorpsdetexte3Car" w:type="character">
    <w:name w:val="Retrait corps de texte 3 Car"/>
    <w:basedOn w:val="Policepardfaut"/>
    <w:link w:val="Retraitcorpsdetexte3"/>
    <w:uiPriority w:val="99"/>
    <w:rsid w:val="00BB0F6B"/>
    <w:rPr>
      <w:rFonts w:asciiTheme="minorHAnsi" w:hAnsiTheme="minorHAnsi"/>
      <w:color w:val="FF0000"/>
      <w:sz w:val="24"/>
      <w:szCs w:val="24"/>
    </w:rPr>
  </w:style>
  <w:style w:styleId="Marquedecommentaire" w:type="character">
    <w:name w:val="annotation reference"/>
    <w:basedOn w:val="Policepardfaut"/>
    <w:uiPriority w:val="99"/>
    <w:semiHidden/>
    <w:unhideWhenUsed/>
    <w:rsid w:val="003A0623"/>
    <w:rPr>
      <w:sz w:val="16"/>
      <w:szCs w:val="16"/>
    </w:rPr>
  </w:style>
  <w:style w:styleId="Commentaire" w:type="paragraph">
    <w:name w:val="annotation text"/>
    <w:basedOn w:val="Normal"/>
    <w:link w:val="CommentaireCar"/>
    <w:uiPriority w:val="99"/>
    <w:semiHidden/>
    <w:unhideWhenUsed/>
    <w:rsid w:val="003A0623"/>
    <w:pPr>
      <w:spacing w:line="240" w:lineRule="auto"/>
    </w:pPr>
    <w:rPr>
      <w:sz w:val="20"/>
    </w:rPr>
  </w:style>
  <w:style w:customStyle="1" w:styleId="CommentaireCar" w:type="character">
    <w:name w:val="Commentaire Car"/>
    <w:basedOn w:val="Policepardfaut"/>
    <w:link w:val="Commentaire"/>
    <w:uiPriority w:val="99"/>
    <w:semiHidden/>
    <w:rsid w:val="003A0623"/>
  </w:style>
  <w:style w:styleId="Objetducommentaire" w:type="paragraph">
    <w:name w:val="annotation subject"/>
    <w:basedOn w:val="Commentaire"/>
    <w:next w:val="Commentaire"/>
    <w:link w:val="ObjetducommentaireCar"/>
    <w:uiPriority w:val="99"/>
    <w:semiHidden/>
    <w:unhideWhenUsed/>
    <w:rsid w:val="003A0623"/>
    <w:rPr>
      <w:b/>
      <w:bCs/>
    </w:rPr>
  </w:style>
  <w:style w:customStyle="1" w:styleId="ObjetducommentaireCar" w:type="character">
    <w:name w:val="Objet du commentaire Car"/>
    <w:basedOn w:val="CommentaireCar"/>
    <w:link w:val="Objetducommentaire"/>
    <w:uiPriority w:val="99"/>
    <w:semiHidden/>
    <w:rsid w:val="003A06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18154">
      <w:bodyDiv w:val="1"/>
      <w:marLeft w:val="0"/>
      <w:marRight w:val="0"/>
      <w:marTop w:val="0"/>
      <w:marBottom w:val="0"/>
      <w:divBdr>
        <w:top w:val="none" w:sz="0" w:space="0" w:color="auto"/>
        <w:left w:val="none" w:sz="0" w:space="0" w:color="auto"/>
        <w:bottom w:val="none" w:sz="0" w:space="0" w:color="auto"/>
        <w:right w:val="none" w:sz="0" w:space="0" w:color="auto"/>
      </w:divBdr>
    </w:div>
    <w:div w:id="940332656">
      <w:bodyDiv w:val="1"/>
      <w:marLeft w:val="0"/>
      <w:marRight w:val="0"/>
      <w:marTop w:val="0"/>
      <w:marBottom w:val="0"/>
      <w:divBdr>
        <w:top w:val="none" w:sz="0" w:space="0" w:color="auto"/>
        <w:left w:val="none" w:sz="0" w:space="0" w:color="auto"/>
        <w:bottom w:val="none" w:sz="0" w:space="0" w:color="auto"/>
        <w:right w:val="none" w:sz="0" w:space="0" w:color="auto"/>
      </w:divBdr>
    </w:div>
    <w:div w:id="188509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496CD-64AF-4AE6-A710-540101CBC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4963</Words>
  <Characters>28696</Characters>
  <Application>Microsoft Office Word</Application>
  <DocSecurity>0</DocSecurity>
  <Lines>239</Lines>
  <Paragraphs>67</Paragraphs>
  <ScaleCrop>false</ScaleCrop>
  <HeadingPairs>
    <vt:vector baseType="variant" size="2">
      <vt:variant>
        <vt:lpstr>Titre</vt:lpstr>
      </vt:variant>
      <vt:variant>
        <vt:i4>1</vt:i4>
      </vt:variant>
    </vt:vector>
  </HeadingPairs>
  <TitlesOfParts>
    <vt:vector baseType="lpstr" size="1">
      <vt:lpstr/>
    </vt:vector>
  </TitlesOfParts>
  <Company>Fidal</Company>
  <LinksUpToDate>false</LinksUpToDate>
  <CharactersWithSpaces>33592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2019-12-13T13:58:00Z</dcterms:created>
  <cp:lastPrinted>2019-11-19T12:53:00Z</cp:lastPrinted>
  <dcterms:modified xsi:type="dcterms:W3CDTF">2019-12-16T13:13:00Z</dcterms:modified>
  <cp:revision>4</cp:revision>
</cp:coreProperties>
</file>