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commentsIds+xml" PartName="/word/commentsIds.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body>
    <w:p w:rsidP="00BF170F" w:rsidR="00A66EB2" w:rsidRDefault="00A66EB2">
      <w:pPr>
        <w:spacing w:after="0" w:line="240" w:lineRule="auto"/>
        <w:jc w:val="both"/>
        <w:rPr>
          <w:rFonts w:ascii="Arial" w:cs="Arial" w:hAnsi="Arial"/>
        </w:rPr>
      </w:pPr>
      <w:r>
        <w:rPr>
          <w:noProof/>
          <w:sz w:val="28"/>
          <w:szCs w:val="28"/>
          <w:lang w:eastAsia="fr-FR"/>
        </w:rPr>
        <w:drawing>
          <wp:anchor allowOverlap="1" behindDoc="1" distB="0" distL="114300" distR="114300" distT="0" layoutInCell="1" locked="0" relativeHeight="251658752" simplePos="0" wp14:editId="1BAE4427">
            <wp:simplePos x="0" y="0"/>
            <wp:positionH relativeFrom="column">
              <wp:posOffset>-685165</wp:posOffset>
            </wp:positionH>
            <wp:positionV relativeFrom="paragraph">
              <wp:posOffset>-799465</wp:posOffset>
            </wp:positionV>
            <wp:extent cx="2851200" cy="1386000"/>
            <wp:effectExtent b="5080" l="0" r="6350" t="0"/>
            <wp:wrapNone/>
            <wp:docPr descr="INST COM - Logo ESS - 6636"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INST COM - Logo ESS - 6636" id="0" name="Picture 2"/>
                    <pic:cNvPicPr>
                      <a:picLocks noChangeArrowheads="1" noChangeAspect="1"/>
                    </pic:cNvPicPr>
                  </pic:nvPicPr>
                  <pic:blipFill>
                    <a:blip cstate="print" r:embed="rId10">
                      <a:extLst>
                        <a:ext uri="{28A0092B-C50C-407E-A947-70E740481C1C}">
                          <a14:useLocalDpi xmlns:a14="http://schemas.microsoft.com/office/drawing/2010/main" val="0"/>
                        </a:ext>
                      </a:extLst>
                    </a:blip>
                    <a:srcRect/>
                    <a:stretch>
                      <a:fillRect/>
                    </a:stretch>
                  </pic:blipFill>
                  <pic:spPr bwMode="auto">
                    <a:xfrm>
                      <a:off x="0" y="0"/>
                      <a:ext cx="2851200" cy="1386000"/>
                    </a:xfrm>
                    <a:prstGeom prst="rect">
                      <a:avLst/>
                    </a:prstGeom>
                    <a:noFill/>
                    <a:ln>
                      <a:noFill/>
                    </a:ln>
                  </pic:spPr>
                </pic:pic>
              </a:graphicData>
            </a:graphic>
            <wp14:sizeRelH relativeFrom="page">
              <wp14:pctWidth>0</wp14:pctWidth>
            </wp14:sizeRelH>
            <wp14:sizeRelV relativeFrom="page">
              <wp14:pctHeight>0</wp14:pctHeight>
            </wp14:sizeRelV>
          </wp:anchor>
        </w:drawing>
      </w:r>
    </w:p>
    <w:p w:rsidP="00BF170F" w:rsidR="00C13C6D" w:rsidRDefault="00C13C6D">
      <w:pPr>
        <w:spacing w:after="0" w:line="240" w:lineRule="auto"/>
        <w:jc w:val="both"/>
        <w:rPr>
          <w:rFonts w:ascii="Arial" w:cs="Arial" w:hAnsi="Arial"/>
        </w:rPr>
      </w:pPr>
    </w:p>
    <w:p w:rsidP="00BF170F" w:rsidR="00A66EB2" w:rsidRDefault="00A66EB2">
      <w:pPr>
        <w:spacing w:after="0" w:line="240" w:lineRule="auto"/>
        <w:jc w:val="both"/>
        <w:rPr>
          <w:rFonts w:ascii="Arial" w:cs="Arial" w:hAnsi="Arial"/>
        </w:rPr>
      </w:pPr>
    </w:p>
    <w:p w:rsidP="00BF170F" w:rsidR="00A66EB2" w:rsidRDefault="00A66EB2">
      <w:pPr>
        <w:spacing w:after="0" w:line="240" w:lineRule="auto"/>
        <w:jc w:val="both"/>
        <w:rPr>
          <w:rFonts w:ascii="Arial" w:cs="Arial" w:hAnsi="Arial"/>
        </w:rPr>
      </w:pPr>
    </w:p>
    <w:p w:rsidP="00BF170F" w:rsidR="00A66EB2" w:rsidRDefault="00A66EB2">
      <w:pPr>
        <w:spacing w:after="0" w:line="240" w:lineRule="auto"/>
        <w:jc w:val="both"/>
        <w:rPr>
          <w:rFonts w:ascii="Arial" w:cs="Arial" w:hAnsi="Arial"/>
        </w:rPr>
      </w:pPr>
    </w:p>
    <w:p w:rsidP="00A66EB2" w:rsidR="00A66EB2" w:rsidRDefault="00A66EB2" w:rsidRPr="00CF7D65">
      <w:pPr>
        <w:pBdr>
          <w:top w:color="BFBFBF" w:shadow="1" w:space="1" w:sz="12" w:themeColor="background1" w:themeShade="BF" w:val="single"/>
          <w:left w:color="BFBFBF" w:shadow="1" w:space="4" w:sz="12" w:themeColor="background1" w:themeShade="BF" w:val="single"/>
          <w:bottom w:color="BFBFBF" w:shadow="1" w:space="1" w:sz="12" w:themeColor="background1" w:themeShade="BF" w:val="single"/>
          <w:right w:color="BFBFBF" w:shadow="1" w:space="4" w:sz="12" w:themeColor="background1" w:themeShade="BF" w:val="single"/>
        </w:pBdr>
        <w:spacing w:after="200" w:line="240" w:lineRule="auto"/>
        <w:jc w:val="center"/>
        <w:rPr>
          <w:sz w:val="28"/>
          <w:szCs w:val="28"/>
        </w:rPr>
      </w:pPr>
      <w:r>
        <w:rPr>
          <w:sz w:val="28"/>
          <w:szCs w:val="28"/>
        </w:rPr>
        <w:t>A</w:t>
      </w:r>
      <w:r w:rsidRPr="00CF7D65">
        <w:rPr>
          <w:sz w:val="28"/>
          <w:szCs w:val="28"/>
        </w:rPr>
        <w:t xml:space="preserve">CCORD D’ENTREPRISE – </w:t>
      </w:r>
      <w:r>
        <w:rPr>
          <w:sz w:val="28"/>
          <w:szCs w:val="28"/>
        </w:rPr>
        <w:t>AMENAGEMENT DU TEMPS DE TRAVAIL SUR UNE PERIODE PLURI-HEBDOMADAIRE</w:t>
      </w:r>
    </w:p>
    <w:p w:rsidP="00A66EB2" w:rsidR="00A66EB2" w:rsidRDefault="00A66EB2">
      <w:pPr>
        <w:spacing w:after="0" w:line="240" w:lineRule="auto"/>
        <w:jc w:val="both"/>
        <w:rPr>
          <w:rFonts w:ascii="Arial" w:cs="Arial" w:hAnsi="Arial"/>
        </w:rPr>
      </w:pPr>
    </w:p>
    <w:p w:rsidP="001064B7" w:rsidR="00556BCD" w:rsidRDefault="009064FD">
      <w:pPr>
        <w:spacing w:after="0" w:line="240" w:lineRule="auto"/>
        <w:jc w:val="both"/>
        <w:rPr>
          <w:rFonts w:ascii="Arial" w:cs="Arial" w:hAnsi="Arial"/>
        </w:rPr>
      </w:pPr>
      <w:r w:rsidRPr="009064FD">
        <w:rPr>
          <w:rFonts w:ascii="Arial" w:cs="Arial" w:hAnsi="Arial"/>
        </w:rPr>
        <w:t>Entre</w:t>
      </w:r>
    </w:p>
    <w:p w:rsidP="001064B7" w:rsidR="003A5AD2" w:rsidRDefault="003A5AD2" w:rsidRPr="009064FD">
      <w:pPr>
        <w:spacing w:after="0" w:line="240" w:lineRule="auto"/>
        <w:jc w:val="both"/>
        <w:rPr>
          <w:rFonts w:ascii="Arial" w:cs="Arial" w:hAnsi="Arial"/>
        </w:rPr>
      </w:pPr>
    </w:p>
    <w:p w:rsidP="001064B7" w:rsidR="009064FD" w:rsidRDefault="009064FD">
      <w:pPr>
        <w:spacing w:after="0" w:line="240" w:lineRule="auto"/>
        <w:jc w:val="both"/>
        <w:rPr>
          <w:rFonts w:ascii="Arial" w:cs="Arial" w:hAnsi="Arial"/>
        </w:rPr>
      </w:pPr>
      <w:r w:rsidRPr="009064FD">
        <w:rPr>
          <w:rFonts w:ascii="Arial" w:cs="Arial" w:hAnsi="Arial"/>
        </w:rPr>
        <w:t xml:space="preserve">L’entreprise </w:t>
      </w:r>
      <w:r w:rsidR="00C13C6D" w:rsidRPr="00A66EB2">
        <w:rPr>
          <w:rFonts w:ascii="Arial" w:cs="Arial" w:hAnsi="Arial"/>
          <w:b/>
        </w:rPr>
        <w:t>Eovi services et soins</w:t>
      </w:r>
      <w:r w:rsidR="00C13C6D">
        <w:rPr>
          <w:rFonts w:ascii="Arial" w:cs="Arial" w:hAnsi="Arial"/>
        </w:rPr>
        <w:t>, r</w:t>
      </w:r>
      <w:r w:rsidRPr="009064FD">
        <w:rPr>
          <w:rFonts w:ascii="Arial" w:cs="Arial" w:hAnsi="Arial"/>
        </w:rPr>
        <w:t xml:space="preserve">eprésentée par </w:t>
      </w:r>
      <w:r w:rsidR="009F49D5">
        <w:rPr>
          <w:rFonts w:ascii="Arial" w:cs="Arial" w:hAnsi="Arial"/>
        </w:rPr>
        <w:t>XXXX</w:t>
      </w:r>
      <w:r w:rsidR="00C13C6D">
        <w:rPr>
          <w:rFonts w:ascii="Arial" w:cs="Arial" w:hAnsi="Arial"/>
        </w:rPr>
        <w:t xml:space="preserve"> </w:t>
      </w:r>
      <w:r w:rsidRPr="009064FD">
        <w:rPr>
          <w:rFonts w:ascii="Arial" w:cs="Arial" w:hAnsi="Arial"/>
        </w:rPr>
        <w:t>agissa</w:t>
      </w:r>
      <w:r w:rsidR="003A5AD2">
        <w:rPr>
          <w:rFonts w:ascii="Arial" w:cs="Arial" w:hAnsi="Arial"/>
        </w:rPr>
        <w:t>nt en qualité de</w:t>
      </w:r>
      <w:r w:rsidR="00C13C6D">
        <w:rPr>
          <w:rFonts w:ascii="Arial" w:cs="Arial" w:hAnsi="Arial"/>
        </w:rPr>
        <w:t xml:space="preserve"> Directrice des Ressources Humaines</w:t>
      </w:r>
    </w:p>
    <w:p w:rsidP="001064B7" w:rsidR="003A5AD2" w:rsidRDefault="003A5AD2" w:rsidRPr="009064FD">
      <w:pPr>
        <w:spacing w:after="0" w:line="240" w:lineRule="auto"/>
        <w:jc w:val="both"/>
        <w:rPr>
          <w:rFonts w:ascii="Arial" w:cs="Arial" w:hAnsi="Arial"/>
        </w:rPr>
      </w:pPr>
    </w:p>
    <w:p w:rsidP="001064B7" w:rsidR="003A5AD2" w:rsidRDefault="009064FD">
      <w:pPr>
        <w:spacing w:after="0" w:line="240" w:lineRule="auto"/>
        <w:jc w:val="both"/>
        <w:rPr>
          <w:rFonts w:ascii="Arial" w:cs="Arial" w:hAnsi="Arial"/>
        </w:rPr>
      </w:pPr>
      <w:r w:rsidRPr="009064FD">
        <w:rPr>
          <w:rFonts w:ascii="Arial" w:cs="Arial" w:hAnsi="Arial"/>
        </w:rPr>
        <w:t>d'une part</w:t>
      </w:r>
      <w:r w:rsidR="003A5AD2">
        <w:rPr>
          <w:rFonts w:ascii="Arial" w:cs="Arial" w:hAnsi="Arial"/>
        </w:rPr>
        <w:t>,</w:t>
      </w:r>
    </w:p>
    <w:p w:rsidP="001064B7" w:rsidR="003A5AD2" w:rsidRDefault="003A5AD2">
      <w:pPr>
        <w:spacing w:after="0" w:line="240" w:lineRule="auto"/>
        <w:jc w:val="both"/>
        <w:rPr>
          <w:rFonts w:ascii="Arial" w:cs="Arial" w:hAnsi="Arial"/>
        </w:rPr>
      </w:pPr>
    </w:p>
    <w:p w:rsidP="001064B7" w:rsidR="00556BCD" w:rsidRDefault="00C13C6D">
      <w:pPr>
        <w:spacing w:after="0" w:line="240" w:lineRule="auto"/>
        <w:jc w:val="both"/>
        <w:rPr>
          <w:rFonts w:ascii="Arial" w:cs="Arial" w:hAnsi="Arial"/>
        </w:rPr>
      </w:pPr>
      <w:r>
        <w:rPr>
          <w:rFonts w:ascii="Arial" w:cs="Arial" w:hAnsi="Arial"/>
        </w:rPr>
        <w:t>ET</w:t>
      </w:r>
    </w:p>
    <w:p w:rsidP="001064B7" w:rsidR="003A5AD2" w:rsidRDefault="003A5AD2" w:rsidRPr="009064FD">
      <w:pPr>
        <w:spacing w:after="0" w:line="240" w:lineRule="auto"/>
        <w:jc w:val="both"/>
        <w:rPr>
          <w:rFonts w:ascii="Arial" w:cs="Arial" w:hAnsi="Arial"/>
        </w:rPr>
      </w:pPr>
    </w:p>
    <w:p w:rsidP="001064B7" w:rsidR="009064FD" w:rsidRDefault="00C13C6D">
      <w:pPr>
        <w:spacing w:after="0" w:line="240" w:lineRule="auto"/>
        <w:jc w:val="both"/>
        <w:rPr>
          <w:rFonts w:ascii="Arial" w:cs="Arial" w:hAnsi="Arial"/>
        </w:rPr>
      </w:pPr>
      <w:r>
        <w:rPr>
          <w:rFonts w:ascii="Arial" w:cs="Arial" w:hAnsi="Arial"/>
        </w:rPr>
        <w:t>L</w:t>
      </w:r>
      <w:r w:rsidR="009064FD" w:rsidRPr="009064FD">
        <w:rPr>
          <w:rFonts w:ascii="Arial" w:cs="Arial" w:hAnsi="Arial"/>
        </w:rPr>
        <w:t>es délégations suivantes :</w:t>
      </w:r>
    </w:p>
    <w:p w:rsidP="001064B7" w:rsidR="00C13C6D" w:rsidRDefault="00C13C6D" w:rsidRPr="009064FD">
      <w:pPr>
        <w:spacing w:after="0" w:line="240" w:lineRule="auto"/>
        <w:jc w:val="both"/>
        <w:rPr>
          <w:rFonts w:ascii="Arial" w:cs="Arial" w:hAnsi="Arial"/>
        </w:rPr>
      </w:pPr>
    </w:p>
    <w:p w:rsidP="001064B7" w:rsidR="00556BCD" w:rsidRDefault="004C0210">
      <w:pPr>
        <w:spacing w:after="0" w:line="240" w:lineRule="auto"/>
        <w:jc w:val="both"/>
        <w:rPr>
          <w:rFonts w:ascii="Arial" w:cs="Arial" w:hAnsi="Arial"/>
        </w:rPr>
      </w:pPr>
      <w:r w:rsidRPr="009064FD">
        <w:rPr>
          <w:rFonts w:ascii="Arial" w:cs="Arial" w:hAnsi="Arial"/>
        </w:rPr>
        <w:t xml:space="preserve">- </w:t>
      </w:r>
      <w:r w:rsidR="00C13C6D">
        <w:rPr>
          <w:rFonts w:ascii="Arial" w:cs="Arial" w:hAnsi="Arial"/>
        </w:rPr>
        <w:t xml:space="preserve">l’organisation syndicale CFDT, </w:t>
      </w:r>
      <w:r w:rsidRPr="009064FD">
        <w:rPr>
          <w:rFonts w:ascii="Arial" w:cs="Arial" w:hAnsi="Arial"/>
        </w:rPr>
        <w:t xml:space="preserve">représentée par </w:t>
      </w:r>
      <w:r w:rsidR="009F49D5">
        <w:rPr>
          <w:rFonts w:ascii="Arial" w:cs="Arial" w:hAnsi="Arial"/>
        </w:rPr>
        <w:t>XXXX</w:t>
      </w:r>
      <w:r w:rsidR="00C13C6D">
        <w:rPr>
          <w:rFonts w:ascii="Arial" w:cs="Arial" w:hAnsi="Arial"/>
        </w:rPr>
        <w:t>, déléguée</w:t>
      </w:r>
      <w:r w:rsidR="0092621B">
        <w:rPr>
          <w:rFonts w:ascii="Arial" w:cs="Arial" w:hAnsi="Arial"/>
        </w:rPr>
        <w:t xml:space="preserve"> syndicale</w:t>
      </w:r>
    </w:p>
    <w:p w:rsidP="001064B7" w:rsidR="00556BCD" w:rsidRDefault="009064FD">
      <w:pPr>
        <w:spacing w:after="0" w:line="240" w:lineRule="auto"/>
        <w:jc w:val="both"/>
        <w:rPr>
          <w:rFonts w:ascii="Arial" w:cs="Arial" w:hAnsi="Arial"/>
        </w:rPr>
      </w:pPr>
      <w:r w:rsidRPr="009064FD">
        <w:rPr>
          <w:rFonts w:ascii="Arial" w:cs="Arial" w:hAnsi="Arial"/>
        </w:rPr>
        <w:t xml:space="preserve">- </w:t>
      </w:r>
      <w:r w:rsidR="00C13C6D">
        <w:rPr>
          <w:rFonts w:ascii="Arial" w:cs="Arial" w:hAnsi="Arial"/>
        </w:rPr>
        <w:t xml:space="preserve">l’organisation syndicale CGT, représentée par </w:t>
      </w:r>
      <w:r w:rsidR="009F49D5">
        <w:rPr>
          <w:rFonts w:ascii="Arial" w:cs="Arial" w:hAnsi="Arial"/>
        </w:rPr>
        <w:t>XXXX</w:t>
      </w:r>
      <w:r w:rsidR="0092621B">
        <w:rPr>
          <w:rFonts w:ascii="Arial" w:cs="Arial" w:hAnsi="Arial"/>
        </w:rPr>
        <w:t>, déléguée syndicale</w:t>
      </w:r>
    </w:p>
    <w:p w:rsidP="001064B7" w:rsidR="00190495" w:rsidRDefault="00190495">
      <w:pPr>
        <w:spacing w:after="0" w:line="240" w:lineRule="auto"/>
        <w:jc w:val="both"/>
        <w:rPr>
          <w:rFonts w:ascii="Arial" w:cs="Arial" w:hAnsi="Arial"/>
        </w:rPr>
      </w:pPr>
    </w:p>
    <w:p w:rsidP="001064B7" w:rsidR="003A5AD2" w:rsidRDefault="009064FD">
      <w:pPr>
        <w:spacing w:after="0" w:line="240" w:lineRule="auto"/>
        <w:jc w:val="both"/>
        <w:rPr>
          <w:rFonts w:ascii="Arial" w:cs="Arial" w:hAnsi="Arial"/>
        </w:rPr>
      </w:pPr>
      <w:r w:rsidRPr="009064FD">
        <w:rPr>
          <w:rFonts w:ascii="Arial" w:cs="Arial" w:hAnsi="Arial"/>
        </w:rPr>
        <w:t>d'autre part,</w:t>
      </w:r>
    </w:p>
    <w:p w:rsidP="001064B7" w:rsidR="003A5AD2" w:rsidRDefault="003A5AD2">
      <w:pPr>
        <w:spacing w:after="0" w:line="240" w:lineRule="auto"/>
        <w:jc w:val="both"/>
        <w:rPr>
          <w:rFonts w:ascii="Arial" w:cs="Arial" w:hAnsi="Arial"/>
        </w:rPr>
      </w:pPr>
    </w:p>
    <w:p w:rsidP="001064B7" w:rsidR="00C13C6D" w:rsidRDefault="00C13C6D">
      <w:pPr>
        <w:spacing w:after="0" w:line="240" w:lineRule="auto"/>
        <w:jc w:val="both"/>
        <w:rPr>
          <w:rFonts w:ascii="Arial" w:cs="Arial" w:hAnsi="Arial"/>
        </w:rPr>
      </w:pPr>
    </w:p>
    <w:p w:rsidP="001064B7" w:rsidR="003A5AD2" w:rsidRDefault="009064FD">
      <w:pPr>
        <w:spacing w:after="0" w:line="240" w:lineRule="auto"/>
        <w:jc w:val="both"/>
        <w:rPr>
          <w:rFonts w:ascii="Arial" w:cs="Arial" w:hAnsi="Arial"/>
        </w:rPr>
      </w:pPr>
      <w:r w:rsidRPr="009064FD">
        <w:rPr>
          <w:rFonts w:ascii="Arial" w:cs="Arial" w:hAnsi="Arial"/>
        </w:rPr>
        <w:t>Il a été convenu ce qui suit :</w:t>
      </w:r>
    </w:p>
    <w:p w:rsidP="001064B7" w:rsidR="003A5AD2" w:rsidRDefault="003A5AD2">
      <w:pPr>
        <w:spacing w:after="0" w:line="240" w:lineRule="auto"/>
        <w:jc w:val="both"/>
        <w:rPr>
          <w:rFonts w:ascii="Arial" w:cs="Arial" w:hAnsi="Arial"/>
        </w:rPr>
      </w:pPr>
    </w:p>
    <w:p w:rsidP="001064B7" w:rsidR="00C13C6D" w:rsidRDefault="00C13C6D">
      <w:pPr>
        <w:spacing w:after="0" w:line="240" w:lineRule="auto"/>
        <w:jc w:val="both"/>
        <w:rPr>
          <w:rFonts w:ascii="Arial" w:cs="Arial" w:hAnsi="Arial"/>
        </w:rPr>
      </w:pPr>
    </w:p>
    <w:p w:rsidP="001064B7" w:rsidR="009064FD" w:rsidRDefault="009064FD">
      <w:pPr>
        <w:spacing w:after="0" w:line="240" w:lineRule="auto"/>
        <w:jc w:val="both"/>
        <w:rPr>
          <w:rFonts w:ascii="Arial" w:cs="Arial" w:hAnsi="Arial"/>
          <w:b/>
        </w:rPr>
      </w:pPr>
      <w:r w:rsidRPr="009064FD">
        <w:rPr>
          <w:rFonts w:ascii="Arial" w:cs="Arial" w:hAnsi="Arial"/>
          <w:b/>
        </w:rPr>
        <w:t>Préambule :</w:t>
      </w:r>
    </w:p>
    <w:p w:rsidP="001064B7" w:rsidR="003A5AD2" w:rsidRDefault="003A5AD2" w:rsidRPr="009064FD">
      <w:pPr>
        <w:spacing w:after="0" w:line="240" w:lineRule="auto"/>
        <w:jc w:val="both"/>
        <w:rPr>
          <w:rFonts w:ascii="Arial" w:cs="Arial" w:hAnsi="Arial"/>
          <w:b/>
        </w:rPr>
      </w:pPr>
    </w:p>
    <w:p w:rsidP="001064B7" w:rsidR="009064FD" w:rsidRDefault="009064FD">
      <w:pPr>
        <w:spacing w:after="0" w:line="240" w:lineRule="auto"/>
        <w:jc w:val="both"/>
        <w:rPr>
          <w:rFonts w:ascii="Arial" w:cs="Arial" w:hAnsi="Arial"/>
        </w:rPr>
      </w:pPr>
      <w:r w:rsidRPr="009064FD">
        <w:rPr>
          <w:rFonts w:ascii="Arial" w:cs="Arial" w:hAnsi="Arial"/>
        </w:rPr>
        <w:t>L’activité de l</w:t>
      </w:r>
      <w:r w:rsidR="000324C1">
        <w:rPr>
          <w:rFonts w:ascii="Arial" w:cs="Arial" w:hAnsi="Arial"/>
        </w:rPr>
        <w:t>a crèche Mont’bambin</w:t>
      </w:r>
      <w:r w:rsidR="00A05DFA">
        <w:rPr>
          <w:rFonts w:ascii="Arial" w:cs="Arial" w:hAnsi="Arial"/>
        </w:rPr>
        <w:t>, sise à Montbrun-les-</w:t>
      </w:r>
      <w:r w:rsidR="000324C1">
        <w:rPr>
          <w:rFonts w:ascii="Arial" w:cs="Arial" w:hAnsi="Arial"/>
        </w:rPr>
        <w:t xml:space="preserve">Bains </w:t>
      </w:r>
      <w:r w:rsidRPr="009064FD">
        <w:rPr>
          <w:rFonts w:ascii="Arial" w:cs="Arial" w:hAnsi="Arial"/>
        </w:rPr>
        <w:t>connaît des fluctuations dont résulte une alternance de périodes</w:t>
      </w:r>
      <w:r w:rsidR="00556BCD">
        <w:rPr>
          <w:rFonts w:ascii="Arial" w:cs="Arial" w:hAnsi="Arial"/>
        </w:rPr>
        <w:t xml:space="preserve"> de haute et de basse activité.</w:t>
      </w:r>
    </w:p>
    <w:p w:rsidP="001064B7" w:rsidR="00556BCD" w:rsidRDefault="00556BCD" w:rsidRPr="009064FD">
      <w:pPr>
        <w:spacing w:after="0" w:line="240" w:lineRule="auto"/>
        <w:jc w:val="both"/>
        <w:rPr>
          <w:rFonts w:ascii="Arial" w:cs="Arial" w:hAnsi="Arial"/>
        </w:rPr>
      </w:pPr>
    </w:p>
    <w:p w:rsidP="001064B7" w:rsidR="00F45B90" w:rsidRDefault="0021308D">
      <w:pPr>
        <w:spacing w:after="0" w:line="240" w:lineRule="auto"/>
        <w:jc w:val="both"/>
        <w:rPr>
          <w:rFonts w:ascii="Arial" w:cs="Arial" w:hAnsi="Arial"/>
        </w:rPr>
      </w:pPr>
      <w:r>
        <w:rPr>
          <w:rFonts w:ascii="Arial" w:cs="Arial" w:hAnsi="Arial"/>
        </w:rPr>
        <w:t>Le présent accord a pour objectifs</w:t>
      </w:r>
      <w:r w:rsidR="00F45B90">
        <w:rPr>
          <w:rFonts w:ascii="Arial" w:cs="Arial" w:hAnsi="Arial"/>
        </w:rPr>
        <w:t>, d’une part,</w:t>
      </w:r>
      <w:r w:rsidR="009064FD" w:rsidRPr="009064FD">
        <w:rPr>
          <w:rFonts w:ascii="Arial" w:cs="Arial" w:hAnsi="Arial"/>
        </w:rPr>
        <w:t xml:space="preserve"> d’adapter l’organisation du travail au regard de ces sujétions</w:t>
      </w:r>
      <w:r w:rsidR="00F45B90">
        <w:rPr>
          <w:rFonts w:ascii="Arial" w:cs="Arial" w:hAnsi="Arial"/>
        </w:rPr>
        <w:t xml:space="preserve"> et, d’autre part, de répondre à une demande des salariés de travailler de manière plus importante sur certaines périodes afin, par compensation, de bénéficier d’un temps de travail réduit sur d’autres périodes.</w:t>
      </w:r>
    </w:p>
    <w:p w:rsidP="001064B7" w:rsidR="00F45B90" w:rsidRDefault="00F45B90">
      <w:pPr>
        <w:spacing w:after="0" w:line="240" w:lineRule="auto"/>
        <w:jc w:val="both"/>
        <w:rPr>
          <w:rFonts w:ascii="Arial" w:cs="Arial" w:hAnsi="Arial"/>
        </w:rPr>
      </w:pPr>
    </w:p>
    <w:p w:rsidP="001064B7" w:rsidR="004C0210" w:rsidRDefault="004C0210">
      <w:pPr>
        <w:spacing w:after="0" w:line="240" w:lineRule="auto"/>
        <w:jc w:val="both"/>
        <w:rPr>
          <w:rFonts w:ascii="Arial" w:cs="Arial" w:hAnsi="Arial"/>
        </w:rPr>
      </w:pPr>
      <w:r w:rsidRPr="004C0210">
        <w:rPr>
          <w:rFonts w:ascii="Arial" w:cs="Arial" w:hAnsi="Arial"/>
        </w:rPr>
        <w:t xml:space="preserve">A cet effet, il est inséré dans le présent accord des dispositions </w:t>
      </w:r>
      <w:r>
        <w:rPr>
          <w:rFonts w:ascii="Arial" w:cs="Arial" w:hAnsi="Arial"/>
        </w:rPr>
        <w:t>portant notamment sur :</w:t>
      </w:r>
    </w:p>
    <w:p w:rsidP="001064B7" w:rsidR="00A05DFA" w:rsidRDefault="00A05DFA">
      <w:pPr>
        <w:spacing w:after="0" w:line="240" w:lineRule="auto"/>
        <w:jc w:val="both"/>
        <w:rPr>
          <w:rFonts w:ascii="Arial" w:cs="Arial" w:hAnsi="Arial"/>
        </w:rPr>
      </w:pPr>
    </w:p>
    <w:p w:rsidP="001064B7" w:rsidR="00BF170F" w:rsidRDefault="00BF170F">
      <w:pPr>
        <w:pStyle w:val="Paragraphedeliste"/>
        <w:numPr>
          <w:ilvl w:val="0"/>
          <w:numId w:val="12"/>
        </w:numPr>
        <w:spacing w:after="0" w:line="240" w:lineRule="auto"/>
        <w:jc w:val="both"/>
        <w:rPr>
          <w:rFonts w:ascii="Arial" w:cs="Arial" w:hAnsi="Arial"/>
        </w:rPr>
      </w:pPr>
      <w:r>
        <w:rPr>
          <w:rFonts w:ascii="Arial" w:cs="Arial" w:hAnsi="Arial"/>
        </w:rPr>
        <w:t>l’organisation de la durée du travail sur une période de référence ;</w:t>
      </w:r>
    </w:p>
    <w:p w:rsidP="001064B7" w:rsidR="00BF170F" w:rsidRDefault="00BF170F">
      <w:pPr>
        <w:pStyle w:val="Paragraphedeliste"/>
        <w:numPr>
          <w:ilvl w:val="0"/>
          <w:numId w:val="12"/>
        </w:numPr>
        <w:spacing w:after="0" w:line="240" w:lineRule="auto"/>
        <w:jc w:val="both"/>
        <w:rPr>
          <w:rFonts w:ascii="Arial" w:cs="Arial" w:hAnsi="Arial"/>
        </w:rPr>
      </w:pPr>
      <w:r>
        <w:rPr>
          <w:rFonts w:ascii="Arial" w:cs="Arial" w:hAnsi="Arial"/>
        </w:rPr>
        <w:t>la durée de cette période de référence ;</w:t>
      </w:r>
    </w:p>
    <w:p w:rsidP="001064B7" w:rsidR="00BF170F" w:rsidRDefault="00BF170F">
      <w:pPr>
        <w:pStyle w:val="Paragraphedeliste"/>
        <w:numPr>
          <w:ilvl w:val="0"/>
          <w:numId w:val="12"/>
        </w:numPr>
        <w:spacing w:after="0" w:line="240" w:lineRule="auto"/>
        <w:jc w:val="both"/>
        <w:rPr>
          <w:rFonts w:ascii="Arial" w:cs="Arial" w:hAnsi="Arial"/>
        </w:rPr>
      </w:pPr>
      <w:r>
        <w:rPr>
          <w:rFonts w:ascii="Arial" w:cs="Arial" w:hAnsi="Arial"/>
        </w:rPr>
        <w:t>les c</w:t>
      </w:r>
      <w:r w:rsidRPr="00BF170F">
        <w:rPr>
          <w:rFonts w:ascii="Arial" w:cs="Arial" w:hAnsi="Arial"/>
        </w:rPr>
        <w:t>onditions et délais de prévenance des changements de durée ou d'horaires de travail ;</w:t>
      </w:r>
    </w:p>
    <w:p w:rsidP="001064B7" w:rsidR="00556BCD" w:rsidRDefault="00924EBD" w:rsidRPr="00924EBD">
      <w:pPr>
        <w:pStyle w:val="Paragraphedeliste"/>
        <w:numPr>
          <w:ilvl w:val="0"/>
          <w:numId w:val="12"/>
        </w:numPr>
        <w:spacing w:after="0" w:line="240" w:lineRule="auto"/>
        <w:jc w:val="both"/>
        <w:rPr>
          <w:rFonts w:ascii="Arial" w:cs="Arial" w:hAnsi="Arial"/>
        </w:rPr>
      </w:pPr>
      <w:r>
        <w:rPr>
          <w:rFonts w:ascii="Arial" w:cs="Arial" w:hAnsi="Arial"/>
        </w:rPr>
        <w:t xml:space="preserve">les </w:t>
      </w:r>
      <w:r w:rsidR="00BF170F" w:rsidRPr="00BF170F">
        <w:rPr>
          <w:rFonts w:ascii="Arial" w:cs="Arial" w:hAnsi="Arial"/>
        </w:rPr>
        <w:t>conditions de prise en compte, pour la rémunération des salariés, des absences ainsi que des arrivées et des départs e</w:t>
      </w:r>
      <w:r w:rsidR="00BF170F">
        <w:rPr>
          <w:rFonts w:ascii="Arial" w:cs="Arial" w:hAnsi="Arial"/>
        </w:rPr>
        <w:t>n</w:t>
      </w:r>
      <w:r>
        <w:rPr>
          <w:rFonts w:ascii="Arial" w:cs="Arial" w:hAnsi="Arial"/>
        </w:rPr>
        <w:t xml:space="preserve"> cours de période de référence.</w:t>
      </w:r>
    </w:p>
    <w:p w:rsidP="001064B7" w:rsidR="009064FD" w:rsidRDefault="009064FD">
      <w:pPr>
        <w:spacing w:after="0" w:line="240" w:lineRule="auto"/>
        <w:jc w:val="both"/>
        <w:rPr>
          <w:rFonts w:ascii="Arial" w:cs="Arial" w:hAnsi="Arial"/>
        </w:rPr>
      </w:pPr>
    </w:p>
    <w:p w:rsidP="001064B7" w:rsidR="00A66EB2" w:rsidRDefault="00A66EB2">
      <w:pPr>
        <w:spacing w:after="0" w:line="240" w:lineRule="auto"/>
        <w:jc w:val="both"/>
        <w:rPr>
          <w:rFonts w:ascii="Arial" w:cs="Arial" w:hAnsi="Arial"/>
        </w:rPr>
      </w:pPr>
    </w:p>
    <w:p w:rsidP="001064B7" w:rsidR="009F49D5" w:rsidRDefault="009F49D5">
      <w:pPr>
        <w:spacing w:after="0" w:line="240" w:lineRule="auto"/>
        <w:jc w:val="both"/>
        <w:rPr>
          <w:rFonts w:ascii="Arial" w:cs="Arial" w:hAnsi="Arial"/>
        </w:rPr>
      </w:pPr>
    </w:p>
    <w:p w:rsidP="001064B7" w:rsidR="009F49D5" w:rsidRDefault="009F49D5">
      <w:pPr>
        <w:spacing w:after="0" w:line="240" w:lineRule="auto"/>
        <w:jc w:val="both"/>
        <w:rPr>
          <w:rFonts w:ascii="Arial" w:cs="Arial" w:hAnsi="Arial"/>
        </w:rPr>
      </w:pPr>
    </w:p>
    <w:p w:rsidP="001064B7" w:rsidR="00A66EB2" w:rsidRDefault="00A66EB2">
      <w:pPr>
        <w:spacing w:after="0" w:line="240" w:lineRule="auto"/>
        <w:jc w:val="both"/>
        <w:rPr>
          <w:rFonts w:ascii="Arial" w:cs="Arial" w:hAnsi="Arial"/>
        </w:rPr>
      </w:pPr>
    </w:p>
    <w:p w:rsidP="001064B7" w:rsidR="00A66EB2" w:rsidRDefault="00A66EB2">
      <w:pPr>
        <w:spacing w:after="0" w:line="240" w:lineRule="auto"/>
        <w:jc w:val="both"/>
        <w:rPr>
          <w:rFonts w:ascii="Arial" w:cs="Arial" w:hAnsi="Arial"/>
        </w:rPr>
      </w:pPr>
    </w:p>
    <w:p w:rsidP="001064B7" w:rsidR="00913139" w:rsidRDefault="00913139">
      <w:pPr>
        <w:spacing w:after="0" w:line="240" w:lineRule="auto"/>
        <w:jc w:val="both"/>
        <w:rPr>
          <w:rFonts w:ascii="Arial" w:cs="Arial" w:hAnsi="Arial"/>
        </w:rPr>
      </w:pPr>
    </w:p>
    <w:p w:rsidP="001064B7" w:rsidR="003A5AD2" w:rsidRDefault="00B76163">
      <w:pPr>
        <w:spacing w:after="0" w:line="240" w:lineRule="auto"/>
        <w:jc w:val="both"/>
        <w:rPr>
          <w:rFonts w:ascii="Arial" w:cs="Arial" w:hAnsi="Arial"/>
          <w:b/>
        </w:rPr>
      </w:pPr>
      <w:r>
        <w:rPr>
          <w:rFonts w:ascii="Arial" w:cs="Arial" w:hAnsi="Arial"/>
          <w:b/>
        </w:rPr>
        <w:lastRenderedPageBreak/>
        <w:t>Article 1 : C</w:t>
      </w:r>
      <w:r w:rsidR="009064FD" w:rsidRPr="009064FD">
        <w:rPr>
          <w:rFonts w:ascii="Arial" w:cs="Arial" w:hAnsi="Arial"/>
          <w:b/>
        </w:rPr>
        <w:t>hamp d’application</w:t>
      </w:r>
    </w:p>
    <w:p w:rsidP="001064B7" w:rsidR="003A5AD2" w:rsidRDefault="003A5AD2">
      <w:pPr>
        <w:spacing w:after="0" w:line="240" w:lineRule="auto"/>
        <w:jc w:val="both"/>
        <w:rPr>
          <w:rFonts w:ascii="Arial" w:cs="Arial" w:hAnsi="Arial"/>
        </w:rPr>
      </w:pPr>
    </w:p>
    <w:p w:rsidP="001064B7" w:rsidR="00556BCD" w:rsidRDefault="009064FD">
      <w:pPr>
        <w:spacing w:after="0" w:line="240" w:lineRule="auto"/>
        <w:jc w:val="both"/>
        <w:rPr>
          <w:rFonts w:ascii="Arial" w:cs="Arial" w:hAnsi="Arial"/>
        </w:rPr>
      </w:pPr>
      <w:r w:rsidRPr="009064FD">
        <w:rPr>
          <w:rFonts w:ascii="Arial" w:cs="Arial" w:hAnsi="Arial"/>
        </w:rPr>
        <w:t xml:space="preserve">Seule une partie de </w:t>
      </w:r>
      <w:r w:rsidR="00A7028A">
        <w:rPr>
          <w:rFonts w:ascii="Arial" w:cs="Arial" w:hAnsi="Arial"/>
        </w:rPr>
        <w:t xml:space="preserve">l’entreprise Eovi services et soins, à savoir </w:t>
      </w:r>
      <w:r w:rsidR="00903F9F">
        <w:rPr>
          <w:rFonts w:ascii="Arial" w:cs="Arial" w:hAnsi="Arial"/>
        </w:rPr>
        <w:t xml:space="preserve">une </w:t>
      </w:r>
      <w:r w:rsidR="00A7028A">
        <w:rPr>
          <w:rFonts w:ascii="Arial" w:cs="Arial" w:hAnsi="Arial"/>
        </w:rPr>
        <w:t>crèche</w:t>
      </w:r>
      <w:r w:rsidR="00903F9F">
        <w:rPr>
          <w:rFonts w:ascii="Arial" w:cs="Arial" w:hAnsi="Arial"/>
        </w:rPr>
        <w:t xml:space="preserve"> d</w:t>
      </w:r>
      <w:r w:rsidR="00A7028A">
        <w:rPr>
          <w:rFonts w:ascii="Arial" w:cs="Arial" w:hAnsi="Arial"/>
        </w:rPr>
        <w:t xml:space="preserve">e la filière « Petite enfance » </w:t>
      </w:r>
      <w:r w:rsidRPr="009064FD">
        <w:rPr>
          <w:rFonts w:ascii="Arial" w:cs="Arial" w:hAnsi="Arial"/>
        </w:rPr>
        <w:t>est concernée par une fluctuation d’activité. En conséquence, le recours au dispositif d’aménagement du temps de travail ne se justifie, au jour de la signature de l’accord,</w:t>
      </w:r>
      <w:r w:rsidR="00924EBD">
        <w:rPr>
          <w:rFonts w:ascii="Arial" w:cs="Arial" w:hAnsi="Arial"/>
        </w:rPr>
        <w:t xml:space="preserve"> que pour le </w:t>
      </w:r>
      <w:r w:rsidR="00903F9F">
        <w:rPr>
          <w:rFonts w:ascii="Arial" w:cs="Arial" w:hAnsi="Arial"/>
        </w:rPr>
        <w:t>service suivant :</w:t>
      </w:r>
    </w:p>
    <w:p w:rsidP="001064B7" w:rsidR="00903F9F" w:rsidRDefault="00903F9F">
      <w:pPr>
        <w:spacing w:after="0" w:line="240" w:lineRule="auto"/>
        <w:jc w:val="both"/>
        <w:rPr>
          <w:rFonts w:ascii="Arial" w:cs="Arial" w:hAnsi="Arial"/>
        </w:rPr>
      </w:pPr>
    </w:p>
    <w:p w:rsidP="001064B7" w:rsidR="009064FD" w:rsidRDefault="00903F9F" w:rsidRPr="00903F9F">
      <w:pPr>
        <w:pStyle w:val="Paragraphedeliste"/>
        <w:numPr>
          <w:ilvl w:val="0"/>
          <w:numId w:val="12"/>
        </w:numPr>
        <w:spacing w:after="0" w:line="240" w:lineRule="auto"/>
        <w:jc w:val="both"/>
        <w:rPr>
          <w:rFonts w:ascii="Arial" w:cs="Arial" w:hAnsi="Arial"/>
        </w:rPr>
      </w:pPr>
      <w:r w:rsidRPr="00903F9F">
        <w:rPr>
          <w:rFonts w:ascii="Arial" w:cs="Arial" w:hAnsi="Arial"/>
        </w:rPr>
        <w:t>Micro-c</w:t>
      </w:r>
      <w:r w:rsidR="00C24A88" w:rsidRPr="00903F9F">
        <w:rPr>
          <w:rFonts w:ascii="Arial" w:cs="Arial" w:hAnsi="Arial"/>
        </w:rPr>
        <w:t>rèche Mont’bambin</w:t>
      </w:r>
      <w:r w:rsidRPr="00903F9F">
        <w:rPr>
          <w:rFonts w:ascii="Arial" w:cs="Arial" w:hAnsi="Arial"/>
        </w:rPr>
        <w:t>, 2</w:t>
      </w:r>
      <w:r w:rsidR="00C24A88" w:rsidRPr="00903F9F">
        <w:rPr>
          <w:rFonts w:ascii="Arial" w:cs="Arial" w:hAnsi="Arial"/>
        </w:rPr>
        <w:t>6</w:t>
      </w:r>
      <w:r w:rsidRPr="00903F9F">
        <w:rPr>
          <w:rFonts w:ascii="Arial" w:cs="Arial" w:hAnsi="Arial"/>
        </w:rPr>
        <w:t xml:space="preserve"> </w:t>
      </w:r>
      <w:r w:rsidR="00C24A88" w:rsidRPr="00903F9F">
        <w:rPr>
          <w:rFonts w:ascii="Arial" w:cs="Arial" w:hAnsi="Arial"/>
        </w:rPr>
        <w:t>570 M</w:t>
      </w:r>
      <w:r w:rsidRPr="00903F9F">
        <w:rPr>
          <w:rFonts w:ascii="Arial" w:cs="Arial" w:hAnsi="Arial"/>
        </w:rPr>
        <w:t>ONTBRUN-LES-BAINS</w:t>
      </w:r>
    </w:p>
    <w:p w:rsidP="001064B7" w:rsidR="00E12C9B" w:rsidRDefault="00E12C9B">
      <w:pPr>
        <w:spacing w:after="0" w:line="240" w:lineRule="auto"/>
        <w:jc w:val="both"/>
        <w:rPr>
          <w:rFonts w:ascii="Arial" w:cs="Arial" w:hAnsi="Arial"/>
        </w:rPr>
      </w:pPr>
    </w:p>
    <w:p w:rsidP="001064B7" w:rsidR="003A5AD2" w:rsidRDefault="009064FD">
      <w:pPr>
        <w:spacing w:after="0" w:line="240" w:lineRule="auto"/>
        <w:jc w:val="both"/>
        <w:rPr>
          <w:rFonts w:ascii="Arial" w:cs="Arial" w:hAnsi="Arial"/>
        </w:rPr>
      </w:pPr>
      <w:r w:rsidRPr="009064FD">
        <w:rPr>
          <w:rFonts w:ascii="Arial" w:cs="Arial" w:hAnsi="Arial"/>
        </w:rPr>
        <w:t>L’accord s’applique à l’ensemble des salariés affectés à ce</w:t>
      </w:r>
      <w:r w:rsidR="00903F9F">
        <w:rPr>
          <w:rFonts w:ascii="Arial" w:cs="Arial" w:hAnsi="Arial"/>
        </w:rPr>
        <w:t>t établissement</w:t>
      </w:r>
      <w:r w:rsidRPr="009064FD">
        <w:rPr>
          <w:rFonts w:ascii="Arial" w:cs="Arial" w:hAnsi="Arial"/>
        </w:rPr>
        <w:t>.</w:t>
      </w:r>
    </w:p>
    <w:p w:rsidP="001064B7" w:rsidR="006119F2" w:rsidRDefault="006119F2">
      <w:pPr>
        <w:spacing w:after="0" w:line="240" w:lineRule="auto"/>
        <w:jc w:val="both"/>
        <w:rPr>
          <w:rFonts w:ascii="Arial" w:cs="Arial" w:hAnsi="Arial"/>
        </w:rPr>
      </w:pPr>
    </w:p>
    <w:p w:rsidP="001064B7" w:rsidR="00F1617F" w:rsidRDefault="00F1617F">
      <w:pPr>
        <w:spacing w:after="0" w:line="240" w:lineRule="auto"/>
        <w:jc w:val="both"/>
        <w:rPr>
          <w:rFonts w:ascii="Arial" w:cs="Arial" w:hAnsi="Arial"/>
        </w:rPr>
      </w:pPr>
    </w:p>
    <w:p w:rsidP="001064B7" w:rsidR="003A5AD2" w:rsidRDefault="00B76163">
      <w:pPr>
        <w:spacing w:after="0" w:line="240" w:lineRule="auto"/>
        <w:jc w:val="both"/>
        <w:rPr>
          <w:rFonts w:ascii="Arial" w:cs="Arial" w:hAnsi="Arial"/>
          <w:b/>
        </w:rPr>
      </w:pPr>
      <w:r>
        <w:rPr>
          <w:rFonts w:ascii="Arial" w:cs="Arial" w:hAnsi="Arial"/>
          <w:b/>
        </w:rPr>
        <w:t>Article 2 : P</w:t>
      </w:r>
      <w:r w:rsidR="009064FD" w:rsidRPr="009064FD">
        <w:rPr>
          <w:rFonts w:ascii="Arial" w:cs="Arial" w:hAnsi="Arial"/>
          <w:b/>
        </w:rPr>
        <w:t>rincipe de variation des horaires et de la durée de travail</w:t>
      </w:r>
    </w:p>
    <w:p w:rsidP="001064B7" w:rsidR="003A5AD2" w:rsidRDefault="003A5AD2">
      <w:pPr>
        <w:spacing w:after="0" w:line="240" w:lineRule="auto"/>
        <w:jc w:val="both"/>
        <w:rPr>
          <w:rFonts w:ascii="Arial" w:cs="Arial" w:hAnsi="Arial"/>
        </w:rPr>
      </w:pPr>
    </w:p>
    <w:p w:rsidP="001064B7" w:rsidR="009064FD" w:rsidRDefault="009064FD">
      <w:pPr>
        <w:spacing w:after="0" w:line="240" w:lineRule="auto"/>
        <w:jc w:val="both"/>
        <w:rPr>
          <w:rFonts w:ascii="Arial" w:cs="Arial" w:hAnsi="Arial"/>
        </w:rPr>
      </w:pPr>
      <w:r w:rsidRPr="009064FD">
        <w:rPr>
          <w:rFonts w:ascii="Arial" w:cs="Arial" w:hAnsi="Arial"/>
        </w:rPr>
        <w:t>Le principe d’aménagement du temps de travail a pour conséquences d’une part d’entraîner une répartition inégale du temps de travail au sein de la période de référence, définie par le présent accord, et d’autre part de mettre en œuvr</w:t>
      </w:r>
      <w:r w:rsidR="00556BCD">
        <w:rPr>
          <w:rFonts w:ascii="Arial" w:cs="Arial" w:hAnsi="Arial"/>
        </w:rPr>
        <w:t>e une variabilité des horaires.</w:t>
      </w:r>
    </w:p>
    <w:p w:rsidP="001064B7" w:rsidR="00556BCD" w:rsidRDefault="00556BCD" w:rsidRPr="009064FD">
      <w:pPr>
        <w:spacing w:after="0" w:line="240" w:lineRule="auto"/>
        <w:jc w:val="both"/>
        <w:rPr>
          <w:rFonts w:ascii="Arial" w:cs="Arial" w:hAnsi="Arial"/>
        </w:rPr>
      </w:pPr>
    </w:p>
    <w:p w:rsidP="001064B7" w:rsidR="003A5AD2" w:rsidRDefault="009064FD">
      <w:pPr>
        <w:spacing w:after="0" w:line="240" w:lineRule="auto"/>
        <w:jc w:val="both"/>
        <w:rPr>
          <w:rFonts w:ascii="Arial" w:cs="Arial" w:hAnsi="Arial"/>
        </w:rPr>
      </w:pPr>
      <w:r w:rsidRPr="009064FD">
        <w:rPr>
          <w:rFonts w:ascii="Arial" w:cs="Arial" w:hAnsi="Arial"/>
        </w:rPr>
        <w:t xml:space="preserve">Ainsi, les salariés verront leur durée de travail mensuelle ou hebdomadaire varier à des niveaux inférieurs, supérieurs ou égaux à leur </w:t>
      </w:r>
      <w:r w:rsidR="00556BCD">
        <w:rPr>
          <w:rFonts w:ascii="Arial" w:cs="Arial" w:hAnsi="Arial"/>
        </w:rPr>
        <w:t>durée contractuelle de travail.</w:t>
      </w:r>
    </w:p>
    <w:p w:rsidP="001064B7" w:rsidR="00556BCD" w:rsidRDefault="00556BCD">
      <w:pPr>
        <w:spacing w:after="0" w:line="240" w:lineRule="auto"/>
        <w:jc w:val="both"/>
        <w:rPr>
          <w:rFonts w:ascii="Arial" w:cs="Arial" w:hAnsi="Arial"/>
        </w:rPr>
      </w:pPr>
    </w:p>
    <w:p w:rsidP="001064B7" w:rsidR="009064FD" w:rsidRDefault="009064FD" w:rsidRPr="009064FD">
      <w:pPr>
        <w:spacing w:after="0" w:line="240" w:lineRule="auto"/>
        <w:jc w:val="both"/>
        <w:rPr>
          <w:rFonts w:ascii="Arial" w:cs="Arial" w:hAnsi="Arial"/>
        </w:rPr>
      </w:pPr>
    </w:p>
    <w:p w:rsidP="001064B7" w:rsidR="003A5AD2" w:rsidRDefault="00170172">
      <w:pPr>
        <w:spacing w:after="0" w:line="240" w:lineRule="auto"/>
        <w:jc w:val="both"/>
        <w:rPr>
          <w:rFonts w:ascii="Arial" w:cs="Arial" w:hAnsi="Arial"/>
          <w:b/>
        </w:rPr>
      </w:pPr>
      <w:r>
        <w:rPr>
          <w:rFonts w:ascii="Arial" w:cs="Arial" w:hAnsi="Arial"/>
          <w:b/>
        </w:rPr>
        <w:t>Article 3 : P</w:t>
      </w:r>
      <w:r w:rsidR="009064FD" w:rsidRPr="009064FD">
        <w:rPr>
          <w:rFonts w:ascii="Arial" w:cs="Arial" w:hAnsi="Arial"/>
          <w:b/>
        </w:rPr>
        <w:t>ériode de référence pour la répartition du temps de travail</w:t>
      </w:r>
    </w:p>
    <w:p w:rsidP="001064B7" w:rsidR="003A5AD2" w:rsidRDefault="003A5AD2">
      <w:pPr>
        <w:spacing w:after="0" w:line="240" w:lineRule="auto"/>
        <w:jc w:val="both"/>
        <w:rPr>
          <w:rFonts w:ascii="Arial" w:cs="Arial" w:hAnsi="Arial"/>
        </w:rPr>
      </w:pPr>
    </w:p>
    <w:p w:rsidP="001064B7" w:rsidR="003A5AD2" w:rsidRDefault="009064FD">
      <w:pPr>
        <w:spacing w:after="0" w:line="240" w:lineRule="auto"/>
        <w:jc w:val="both"/>
        <w:rPr>
          <w:rFonts w:ascii="Arial" w:cs="Arial" w:hAnsi="Arial"/>
        </w:rPr>
      </w:pPr>
      <w:r w:rsidRPr="009064FD">
        <w:rPr>
          <w:rFonts w:ascii="Arial" w:cs="Arial" w:hAnsi="Arial"/>
        </w:rPr>
        <w:t>Il est convenu, entre les parties, de répartir le temps de travail sur</w:t>
      </w:r>
      <w:r w:rsidR="004D0506">
        <w:rPr>
          <w:rFonts w:ascii="Arial" w:cs="Arial" w:hAnsi="Arial"/>
        </w:rPr>
        <w:t xml:space="preserve"> l’année</w:t>
      </w:r>
      <w:r w:rsidRPr="009064FD">
        <w:rPr>
          <w:rFonts w:ascii="Arial" w:cs="Arial" w:hAnsi="Arial"/>
        </w:rPr>
        <w:t>.</w:t>
      </w:r>
    </w:p>
    <w:p w:rsidP="001064B7" w:rsidR="00556BCD" w:rsidRDefault="00556BCD">
      <w:pPr>
        <w:spacing w:after="0" w:line="240" w:lineRule="auto"/>
        <w:jc w:val="both"/>
        <w:rPr>
          <w:rFonts w:ascii="Arial" w:cs="Arial" w:hAnsi="Arial"/>
        </w:rPr>
      </w:pPr>
    </w:p>
    <w:p w:rsidP="001064B7" w:rsidR="003A5AD2" w:rsidRDefault="00170172">
      <w:pPr>
        <w:spacing w:after="0" w:line="240" w:lineRule="auto"/>
        <w:jc w:val="both"/>
        <w:rPr>
          <w:rFonts w:ascii="Arial" w:cs="Arial" w:hAnsi="Arial"/>
        </w:rPr>
      </w:pPr>
      <w:r>
        <w:rPr>
          <w:rFonts w:ascii="Arial" w:cs="Arial" w:hAnsi="Arial"/>
        </w:rPr>
        <w:t xml:space="preserve">Au sein du présent accord, </w:t>
      </w:r>
      <w:r w:rsidR="009064FD" w:rsidRPr="009064FD">
        <w:rPr>
          <w:rFonts w:ascii="Arial" w:cs="Arial" w:hAnsi="Arial"/>
        </w:rPr>
        <w:t>cette période est dénommée période de référence.</w:t>
      </w:r>
    </w:p>
    <w:p w:rsidP="001064B7" w:rsidR="009064FD" w:rsidRDefault="009064FD" w:rsidRPr="009064FD">
      <w:pPr>
        <w:spacing w:after="0" w:line="240" w:lineRule="auto"/>
        <w:jc w:val="both"/>
        <w:rPr>
          <w:rFonts w:ascii="Arial" w:cs="Arial" w:hAnsi="Arial"/>
        </w:rPr>
      </w:pPr>
    </w:p>
    <w:p w:rsidP="001064B7" w:rsidR="00946BC2" w:rsidRDefault="00946BC2">
      <w:pPr>
        <w:spacing w:after="0" w:line="240" w:lineRule="auto"/>
        <w:jc w:val="both"/>
        <w:rPr>
          <w:rFonts w:ascii="Arial" w:cs="Arial" w:hAnsi="Arial"/>
        </w:rPr>
      </w:pPr>
    </w:p>
    <w:p w:rsidP="001064B7" w:rsidR="00475FBE" w:rsidRDefault="00475FBE">
      <w:pPr>
        <w:spacing w:after="0" w:line="240" w:lineRule="auto"/>
        <w:jc w:val="both"/>
        <w:rPr>
          <w:rFonts w:ascii="Arial" w:cs="Arial" w:hAnsi="Arial"/>
          <w:b/>
        </w:rPr>
      </w:pPr>
      <w:r w:rsidRPr="009064FD">
        <w:rPr>
          <w:rFonts w:ascii="Arial" w:cs="Arial" w:hAnsi="Arial"/>
          <w:b/>
        </w:rPr>
        <w:t xml:space="preserve">Article </w:t>
      </w:r>
      <w:r w:rsidR="004D0506">
        <w:rPr>
          <w:rFonts w:ascii="Arial" w:cs="Arial" w:hAnsi="Arial"/>
          <w:b/>
        </w:rPr>
        <w:t>4</w:t>
      </w:r>
      <w:r w:rsidRPr="009064FD">
        <w:rPr>
          <w:rFonts w:ascii="Arial" w:cs="Arial" w:hAnsi="Arial"/>
          <w:b/>
        </w:rPr>
        <w:t xml:space="preserve"> : </w:t>
      </w:r>
      <w:r w:rsidR="00170172">
        <w:rPr>
          <w:rFonts w:ascii="Arial" w:cs="Arial" w:hAnsi="Arial"/>
          <w:b/>
        </w:rPr>
        <w:t>P</w:t>
      </w:r>
      <w:r>
        <w:rPr>
          <w:rFonts w:ascii="Arial" w:cs="Arial" w:hAnsi="Arial"/>
          <w:b/>
        </w:rPr>
        <w:t>lannings individuels</w:t>
      </w:r>
    </w:p>
    <w:p w:rsidP="001064B7" w:rsidR="004D0506" w:rsidRDefault="004D0506">
      <w:pPr>
        <w:spacing w:after="0" w:line="240" w:lineRule="auto"/>
        <w:jc w:val="both"/>
        <w:rPr>
          <w:rFonts w:ascii="Arial" w:cs="Arial" w:hAnsi="Arial"/>
        </w:rPr>
      </w:pPr>
    </w:p>
    <w:p w:rsidP="001064B7" w:rsidR="003A5AD2" w:rsidRDefault="000521DF">
      <w:pPr>
        <w:spacing w:after="0" w:line="240" w:lineRule="auto"/>
        <w:jc w:val="both"/>
        <w:rPr>
          <w:rFonts w:ascii="Arial" w:cs="Arial" w:hAnsi="Arial"/>
        </w:rPr>
      </w:pPr>
      <w:r>
        <w:rPr>
          <w:rFonts w:ascii="Arial" w:cs="Arial" w:hAnsi="Arial"/>
        </w:rPr>
        <w:t>L</w:t>
      </w:r>
      <w:r w:rsidR="009064FD" w:rsidRPr="009064FD">
        <w:rPr>
          <w:rFonts w:ascii="Arial" w:cs="Arial" w:hAnsi="Arial"/>
        </w:rPr>
        <w:t>e planning est communiqué au salarié individuellement, par écrit,</w:t>
      </w:r>
      <w:r w:rsidR="00334FD4">
        <w:rPr>
          <w:rFonts w:ascii="Arial" w:cs="Arial" w:hAnsi="Arial"/>
        </w:rPr>
        <w:t xml:space="preserve"> </w:t>
      </w:r>
      <w:r w:rsidR="00E87347" w:rsidRPr="00334FD4">
        <w:rPr>
          <w:rFonts w:ascii="Arial" w:cs="Arial" w:hAnsi="Arial"/>
        </w:rPr>
        <w:t>annuellement</w:t>
      </w:r>
      <w:r w:rsidR="00334FD4" w:rsidRPr="00334FD4">
        <w:rPr>
          <w:rFonts w:ascii="Arial" w:cs="Arial" w:hAnsi="Arial"/>
        </w:rPr>
        <w:t xml:space="preserve">, </w:t>
      </w:r>
      <w:r w:rsidR="009064FD" w:rsidRPr="00334FD4">
        <w:rPr>
          <w:rFonts w:ascii="Arial" w:cs="Arial" w:hAnsi="Arial"/>
        </w:rPr>
        <w:t xml:space="preserve">au plus tard </w:t>
      </w:r>
      <w:r w:rsidR="00AB7F87">
        <w:rPr>
          <w:rFonts w:ascii="Arial" w:cs="Arial" w:hAnsi="Arial"/>
        </w:rPr>
        <w:t xml:space="preserve">15 jours </w:t>
      </w:r>
      <w:r w:rsidR="009064FD" w:rsidRPr="00334FD4">
        <w:rPr>
          <w:rFonts w:ascii="Arial" w:cs="Arial" w:hAnsi="Arial"/>
        </w:rPr>
        <w:t>avant sa prise d’effet.</w:t>
      </w:r>
    </w:p>
    <w:p w:rsidP="001064B7" w:rsidR="009064FD" w:rsidRDefault="009064FD" w:rsidRPr="009064FD">
      <w:pPr>
        <w:spacing w:after="0" w:line="240" w:lineRule="auto"/>
        <w:jc w:val="both"/>
        <w:rPr>
          <w:rFonts w:ascii="Arial" w:cs="Arial" w:hAnsi="Arial"/>
        </w:rPr>
      </w:pPr>
    </w:p>
    <w:p w:rsidP="001064B7" w:rsidR="00556BCD" w:rsidRDefault="009064FD">
      <w:pPr>
        <w:spacing w:after="0" w:line="240" w:lineRule="auto"/>
        <w:jc w:val="both"/>
        <w:rPr>
          <w:rFonts w:ascii="Arial" w:cs="Arial" w:hAnsi="Arial"/>
        </w:rPr>
      </w:pPr>
      <w:r w:rsidRPr="009064FD">
        <w:rPr>
          <w:rFonts w:ascii="Arial" w:cs="Arial" w:hAnsi="Arial"/>
        </w:rPr>
        <w:t>Les plannings individuels comportent la durée et les horaires de travail du salarié et font, par ailleurs, l’objet d’un affichage.</w:t>
      </w:r>
    </w:p>
    <w:p w:rsidP="001064B7" w:rsidR="00136000" w:rsidRDefault="00136000">
      <w:pPr>
        <w:spacing w:after="0" w:line="240" w:lineRule="auto"/>
        <w:jc w:val="both"/>
        <w:rPr>
          <w:rFonts w:ascii="Arial" w:cs="Arial" w:hAnsi="Arial"/>
        </w:rPr>
      </w:pPr>
    </w:p>
    <w:p w:rsidP="001064B7" w:rsidR="00475FBE" w:rsidRDefault="009064FD" w:rsidRPr="00E87347">
      <w:pPr>
        <w:spacing w:after="0" w:line="240" w:lineRule="auto"/>
        <w:jc w:val="both"/>
        <w:rPr>
          <w:rFonts w:ascii="Arial" w:cs="Arial" w:hAnsi="Arial"/>
          <w:color w:val="FF0000"/>
        </w:rPr>
      </w:pPr>
      <w:r w:rsidRPr="00334FD4">
        <w:rPr>
          <w:rFonts w:ascii="Arial" w:cs="Arial" w:hAnsi="Arial"/>
        </w:rPr>
        <w:t xml:space="preserve">En raison des contraintes d’exploitation et d’organisation de l’activité de </w:t>
      </w:r>
      <w:r w:rsidR="00334FD4">
        <w:rPr>
          <w:rFonts w:ascii="Arial" w:cs="Arial" w:hAnsi="Arial"/>
        </w:rPr>
        <w:t>la crèche M</w:t>
      </w:r>
      <w:r w:rsidR="00334FD4" w:rsidRPr="00334FD4">
        <w:rPr>
          <w:rFonts w:ascii="Arial" w:cs="Arial" w:hAnsi="Arial"/>
        </w:rPr>
        <w:t>ont’bambin</w:t>
      </w:r>
      <w:r w:rsidRPr="00334FD4">
        <w:rPr>
          <w:rFonts w:ascii="Arial" w:cs="Arial" w:hAnsi="Arial"/>
        </w:rPr>
        <w:t>, il est impossible d’assurer une programmation identique pour chacun des salariés. En conséquence, chaque salarié se verra affecté un planning qui lui est propre.</w:t>
      </w:r>
    </w:p>
    <w:p w:rsidP="001064B7" w:rsidR="009064FD" w:rsidRDefault="009064FD">
      <w:pPr>
        <w:spacing w:after="0" w:line="240" w:lineRule="auto"/>
        <w:jc w:val="both"/>
        <w:rPr>
          <w:rFonts w:ascii="Arial" w:cs="Arial" w:hAnsi="Arial"/>
        </w:rPr>
      </w:pPr>
    </w:p>
    <w:p w:rsidP="001064B7" w:rsidR="004D0506" w:rsidRDefault="004D0506" w:rsidRPr="009064FD">
      <w:pPr>
        <w:spacing w:after="0" w:line="240" w:lineRule="auto"/>
        <w:jc w:val="both"/>
        <w:rPr>
          <w:rFonts w:ascii="Arial" w:cs="Arial" w:hAnsi="Arial"/>
        </w:rPr>
      </w:pPr>
    </w:p>
    <w:p w:rsidP="001064B7" w:rsidR="003A5AD2" w:rsidRDefault="009064FD">
      <w:pPr>
        <w:spacing w:after="0" w:line="240" w:lineRule="auto"/>
        <w:jc w:val="both"/>
        <w:rPr>
          <w:rFonts w:ascii="Arial" w:cs="Arial" w:hAnsi="Arial"/>
          <w:b/>
        </w:rPr>
      </w:pPr>
      <w:r w:rsidRPr="009064FD">
        <w:rPr>
          <w:rFonts w:ascii="Arial" w:cs="Arial" w:hAnsi="Arial"/>
          <w:b/>
        </w:rPr>
        <w:t xml:space="preserve">Article </w:t>
      </w:r>
      <w:r w:rsidR="0013737D">
        <w:rPr>
          <w:rFonts w:ascii="Arial" w:cs="Arial" w:hAnsi="Arial"/>
          <w:b/>
        </w:rPr>
        <w:t>5</w:t>
      </w:r>
      <w:r w:rsidR="006B0196">
        <w:rPr>
          <w:rFonts w:ascii="Arial" w:cs="Arial" w:hAnsi="Arial"/>
          <w:b/>
        </w:rPr>
        <w:t xml:space="preserve"> : M</w:t>
      </w:r>
      <w:r w:rsidRPr="009064FD">
        <w:rPr>
          <w:rFonts w:ascii="Arial" w:cs="Arial" w:hAnsi="Arial"/>
          <w:b/>
        </w:rPr>
        <w:t>odification de l’horaire ou de la durée de travail</w:t>
      </w:r>
    </w:p>
    <w:p w:rsidP="001064B7" w:rsidR="003A5AD2" w:rsidRDefault="003A5AD2">
      <w:pPr>
        <w:spacing w:after="0" w:line="240" w:lineRule="auto"/>
        <w:jc w:val="both"/>
        <w:rPr>
          <w:rFonts w:ascii="Arial" w:cs="Arial" w:hAnsi="Arial"/>
        </w:rPr>
      </w:pPr>
    </w:p>
    <w:p w:rsidP="001064B7" w:rsidR="00846D22" w:rsidRDefault="00846D22">
      <w:pPr>
        <w:spacing w:after="0" w:line="240" w:lineRule="auto"/>
        <w:jc w:val="both"/>
        <w:rPr>
          <w:rFonts w:ascii="Arial" w:cs="Arial" w:hAnsi="Arial"/>
          <w:b/>
        </w:rPr>
      </w:pPr>
      <w:r>
        <w:rPr>
          <w:rFonts w:ascii="Arial" w:cs="Arial" w:hAnsi="Arial"/>
        </w:rPr>
        <w:tab/>
      </w:r>
      <w:r w:rsidRPr="009064FD">
        <w:rPr>
          <w:rFonts w:ascii="Arial" w:cs="Arial" w:hAnsi="Arial"/>
          <w:b/>
        </w:rPr>
        <w:t xml:space="preserve">Article </w:t>
      </w:r>
      <w:r w:rsidR="0013737D">
        <w:rPr>
          <w:rFonts w:ascii="Arial" w:cs="Arial" w:hAnsi="Arial"/>
          <w:b/>
        </w:rPr>
        <w:t>5</w:t>
      </w:r>
      <w:r>
        <w:rPr>
          <w:rFonts w:ascii="Arial" w:cs="Arial" w:hAnsi="Arial"/>
          <w:b/>
        </w:rPr>
        <w:t>.1</w:t>
      </w:r>
      <w:r w:rsidRPr="009064FD">
        <w:rPr>
          <w:rFonts w:ascii="Arial" w:cs="Arial" w:hAnsi="Arial"/>
          <w:b/>
        </w:rPr>
        <w:t xml:space="preserve"> : </w:t>
      </w:r>
      <w:r w:rsidR="006B0196">
        <w:rPr>
          <w:rFonts w:ascii="Arial" w:cs="Arial" w:hAnsi="Arial"/>
          <w:b/>
        </w:rPr>
        <w:t>C</w:t>
      </w:r>
      <w:r>
        <w:rPr>
          <w:rFonts w:ascii="Arial" w:cs="Arial" w:hAnsi="Arial"/>
          <w:b/>
        </w:rPr>
        <w:t xml:space="preserve">onditions de la </w:t>
      </w:r>
      <w:r w:rsidRPr="009064FD">
        <w:rPr>
          <w:rFonts w:ascii="Arial" w:cs="Arial" w:hAnsi="Arial"/>
          <w:b/>
        </w:rPr>
        <w:t>modification de l’horaire ou de la durée de travail</w:t>
      </w:r>
    </w:p>
    <w:p w:rsidP="001064B7" w:rsidR="00846D22" w:rsidRDefault="00846D22">
      <w:pPr>
        <w:spacing w:after="0" w:line="240" w:lineRule="auto"/>
        <w:jc w:val="both"/>
        <w:rPr>
          <w:rFonts w:ascii="Arial" w:cs="Arial" w:hAnsi="Arial"/>
        </w:rPr>
      </w:pPr>
    </w:p>
    <w:p w:rsidP="001064B7" w:rsidR="00556BCD" w:rsidRDefault="009064FD">
      <w:pPr>
        <w:spacing w:after="0" w:line="240" w:lineRule="auto"/>
        <w:jc w:val="both"/>
        <w:rPr>
          <w:rFonts w:ascii="Arial" w:cs="Arial" w:hAnsi="Arial"/>
        </w:rPr>
      </w:pPr>
      <w:r w:rsidRPr="009064FD">
        <w:rPr>
          <w:rFonts w:ascii="Arial" w:cs="Arial" w:hAnsi="Arial"/>
        </w:rPr>
        <w:t>Les horaires ou la durée de travail pourront être modifiés si survient</w:t>
      </w:r>
      <w:r w:rsidR="00A50946">
        <w:rPr>
          <w:rFonts w:ascii="Arial" w:cs="Arial" w:hAnsi="Arial"/>
        </w:rPr>
        <w:t xml:space="preserve"> notamment</w:t>
      </w:r>
      <w:r w:rsidRPr="009064FD">
        <w:rPr>
          <w:rFonts w:ascii="Arial" w:cs="Arial" w:hAnsi="Arial"/>
        </w:rPr>
        <w:t xml:space="preserve"> l’une des hypothèses suivantes :</w:t>
      </w:r>
    </w:p>
    <w:p w:rsidP="001064B7" w:rsidR="006B0196" w:rsidRDefault="006B0196">
      <w:pPr>
        <w:spacing w:after="0" w:line="240" w:lineRule="auto"/>
        <w:jc w:val="both"/>
        <w:rPr>
          <w:rFonts w:ascii="Arial" w:cs="Arial" w:hAnsi="Arial"/>
        </w:rPr>
      </w:pPr>
    </w:p>
    <w:p w:rsidP="001064B7" w:rsidR="009064FD" w:rsidRDefault="009064FD" w:rsidRPr="003A5AD2">
      <w:pPr>
        <w:pStyle w:val="Paragraphedeliste"/>
        <w:numPr>
          <w:ilvl w:val="0"/>
          <w:numId w:val="1"/>
        </w:numPr>
        <w:spacing w:after="0" w:line="240" w:lineRule="auto"/>
        <w:jc w:val="both"/>
        <w:rPr>
          <w:rFonts w:ascii="Arial" w:cs="Arial" w:hAnsi="Arial"/>
        </w:rPr>
      </w:pPr>
      <w:r w:rsidRPr="003A5AD2">
        <w:rPr>
          <w:rFonts w:ascii="Arial" w:cs="Arial" w:hAnsi="Arial"/>
        </w:rPr>
        <w:t>activité supérieure ou inférieure aux projections du programme prévisionnel</w:t>
      </w:r>
      <w:r w:rsidR="00846D22">
        <w:rPr>
          <w:rFonts w:ascii="Arial" w:cs="Arial" w:hAnsi="Arial"/>
        </w:rPr>
        <w:t> ;</w:t>
      </w:r>
    </w:p>
    <w:p w:rsidP="001064B7" w:rsidR="009064FD" w:rsidRDefault="009064FD">
      <w:pPr>
        <w:pStyle w:val="Paragraphedeliste"/>
        <w:numPr>
          <w:ilvl w:val="0"/>
          <w:numId w:val="1"/>
        </w:numPr>
        <w:spacing w:after="0" w:line="240" w:lineRule="auto"/>
        <w:jc w:val="both"/>
        <w:rPr>
          <w:rFonts w:ascii="Arial" w:cs="Arial" w:hAnsi="Arial"/>
        </w:rPr>
      </w:pPr>
      <w:r w:rsidRPr="003A5AD2">
        <w:rPr>
          <w:rFonts w:ascii="Arial" w:cs="Arial" w:hAnsi="Arial"/>
        </w:rPr>
        <w:t>remplacement d’un salarié absent</w:t>
      </w:r>
      <w:r w:rsidR="00846D22">
        <w:rPr>
          <w:rFonts w:ascii="Arial" w:cs="Arial" w:hAnsi="Arial"/>
        </w:rPr>
        <w:t> ;</w:t>
      </w:r>
    </w:p>
    <w:p w:rsidP="001064B7" w:rsidR="00112C82" w:rsidRDefault="00112C82" w:rsidRPr="00112C82">
      <w:pPr>
        <w:pStyle w:val="Paragraphedeliste"/>
        <w:numPr>
          <w:ilvl w:val="0"/>
          <w:numId w:val="1"/>
        </w:numPr>
        <w:spacing w:after="0" w:line="240" w:lineRule="auto"/>
        <w:jc w:val="both"/>
        <w:rPr>
          <w:rFonts w:ascii="Arial" w:cs="Arial" w:hAnsi="Arial"/>
        </w:rPr>
      </w:pPr>
      <w:r w:rsidRPr="00112C82">
        <w:rPr>
          <w:rFonts w:ascii="Arial" w:cs="Arial" w:hAnsi="Arial"/>
        </w:rPr>
        <w:t>situation nécessitant</w:t>
      </w:r>
      <w:r>
        <w:rPr>
          <w:rFonts w:ascii="Arial" w:cs="Arial" w:hAnsi="Arial"/>
        </w:rPr>
        <w:t xml:space="preserve"> </w:t>
      </w:r>
      <w:r w:rsidRPr="00112C82">
        <w:rPr>
          <w:rFonts w:ascii="Arial" w:cs="Arial" w:hAnsi="Arial"/>
        </w:rPr>
        <w:t>d'assurer la sécurité des biens et des personnes</w:t>
      </w:r>
      <w:r>
        <w:rPr>
          <w:rFonts w:ascii="Arial" w:cs="Arial" w:hAnsi="Arial"/>
        </w:rPr>
        <w:t> ;</w:t>
      </w:r>
    </w:p>
    <w:p w:rsidP="001064B7" w:rsidR="00846D22" w:rsidRDefault="00846D22">
      <w:pPr>
        <w:spacing w:after="0" w:line="240" w:lineRule="auto"/>
        <w:jc w:val="both"/>
        <w:rPr>
          <w:rFonts w:ascii="Arial" w:cs="Arial" w:hAnsi="Arial"/>
        </w:rPr>
      </w:pPr>
    </w:p>
    <w:p w:rsidP="001064B7" w:rsidR="00556BCD" w:rsidRDefault="009064FD">
      <w:pPr>
        <w:spacing w:after="0" w:line="240" w:lineRule="auto"/>
        <w:jc w:val="both"/>
        <w:rPr>
          <w:rFonts w:ascii="Arial" w:cs="Arial" w:hAnsi="Arial"/>
        </w:rPr>
      </w:pPr>
      <w:r w:rsidRPr="009064FD">
        <w:rPr>
          <w:rFonts w:ascii="Arial" w:cs="Arial" w:hAnsi="Arial"/>
        </w:rPr>
        <w:t>La modification des horaires ou de la durée du travail des salariés à temps partiel intervient dans les conditions suivantes :</w:t>
      </w:r>
    </w:p>
    <w:p w:rsidP="001064B7" w:rsidR="009064FD" w:rsidRDefault="00751222">
      <w:pPr>
        <w:pStyle w:val="Paragraphedeliste"/>
        <w:numPr>
          <w:ilvl w:val="0"/>
          <w:numId w:val="1"/>
        </w:numPr>
        <w:spacing w:after="0" w:line="240" w:lineRule="auto"/>
        <w:jc w:val="both"/>
        <w:rPr>
          <w:rFonts w:ascii="Arial" w:cs="Arial" w:hAnsi="Arial"/>
        </w:rPr>
      </w:pPr>
      <w:r w:rsidRPr="0069079B">
        <w:rPr>
          <w:rFonts w:ascii="Arial" w:cs="Arial" w:hAnsi="Arial"/>
        </w:rPr>
        <w:lastRenderedPageBreak/>
        <w:t>les modifications des horaires sur une semaine peuvent se réaliser sur l’ensemble des jours et des horaires d’ouverture de la structure</w:t>
      </w:r>
      <w:r w:rsidR="001064B7">
        <w:rPr>
          <w:rFonts w:ascii="Arial" w:cs="Arial" w:hAnsi="Arial"/>
        </w:rPr>
        <w:t>. Toutefois, l</w:t>
      </w:r>
      <w:r w:rsidR="009064FD" w:rsidRPr="0069079B">
        <w:rPr>
          <w:rFonts w:ascii="Arial" w:cs="Arial" w:hAnsi="Arial"/>
        </w:rPr>
        <w:t>a modification des horaires sur une semaine ne p</w:t>
      </w:r>
      <w:r w:rsidR="001064B7">
        <w:rPr>
          <w:rFonts w:ascii="Arial" w:cs="Arial" w:hAnsi="Arial"/>
        </w:rPr>
        <w:t>ourra s</w:t>
      </w:r>
      <w:r w:rsidR="009064FD" w:rsidRPr="0069079B">
        <w:rPr>
          <w:rFonts w:ascii="Arial" w:cs="Arial" w:hAnsi="Arial"/>
        </w:rPr>
        <w:t>e réaliser qu’au sein des jours où le</w:t>
      </w:r>
      <w:r w:rsidR="001064B7">
        <w:rPr>
          <w:rFonts w:ascii="Arial" w:cs="Arial" w:hAnsi="Arial"/>
        </w:rPr>
        <w:t>/la</w:t>
      </w:r>
      <w:r w:rsidR="009064FD" w:rsidRPr="0069079B">
        <w:rPr>
          <w:rFonts w:ascii="Arial" w:cs="Arial" w:hAnsi="Arial"/>
        </w:rPr>
        <w:t xml:space="preserve"> salarié</w:t>
      </w:r>
      <w:r w:rsidR="001064B7">
        <w:rPr>
          <w:rFonts w:ascii="Arial" w:cs="Arial" w:hAnsi="Arial"/>
        </w:rPr>
        <w:t>(e)</w:t>
      </w:r>
      <w:r w:rsidR="009064FD" w:rsidRPr="0069079B">
        <w:rPr>
          <w:rFonts w:ascii="Arial" w:cs="Arial" w:hAnsi="Arial"/>
        </w:rPr>
        <w:t xml:space="preserve"> doit intervenir</w:t>
      </w:r>
      <w:r w:rsidR="001064B7">
        <w:rPr>
          <w:rFonts w:ascii="Arial" w:cs="Arial" w:hAnsi="Arial"/>
        </w:rPr>
        <w:t xml:space="preserve">. De même, </w:t>
      </w:r>
      <w:r w:rsidR="009064FD" w:rsidRPr="0069079B">
        <w:rPr>
          <w:rFonts w:ascii="Arial" w:cs="Arial" w:hAnsi="Arial"/>
        </w:rPr>
        <w:t>la modification des horaires sur une semaine ne p</w:t>
      </w:r>
      <w:r w:rsidR="001064B7">
        <w:rPr>
          <w:rFonts w:ascii="Arial" w:cs="Arial" w:hAnsi="Arial"/>
        </w:rPr>
        <w:t xml:space="preserve">ourra </w:t>
      </w:r>
      <w:r w:rsidR="009064FD" w:rsidRPr="0069079B">
        <w:rPr>
          <w:rFonts w:ascii="Arial" w:cs="Arial" w:hAnsi="Arial"/>
        </w:rPr>
        <w:t>avoir pour effet d’entraîner plus d’un jour de travail supplémentaire sur la semaine</w:t>
      </w:r>
      <w:r w:rsidR="00B62898" w:rsidRPr="0069079B">
        <w:rPr>
          <w:rFonts w:ascii="Arial" w:cs="Arial" w:hAnsi="Arial"/>
        </w:rPr>
        <w:t>.</w:t>
      </w:r>
      <w:r w:rsidR="00E87347" w:rsidRPr="0069079B">
        <w:rPr>
          <w:rFonts w:ascii="Arial" w:cs="Arial" w:hAnsi="Arial"/>
        </w:rPr>
        <w:t xml:space="preserve"> </w:t>
      </w:r>
    </w:p>
    <w:p w:rsidP="00A66EB2" w:rsidR="00A66EB2" w:rsidRDefault="00A66EB2" w:rsidRPr="0069079B">
      <w:pPr>
        <w:pStyle w:val="Paragraphedeliste"/>
        <w:spacing w:after="0" w:line="240" w:lineRule="auto"/>
        <w:jc w:val="both"/>
        <w:rPr>
          <w:rFonts w:ascii="Arial" w:cs="Arial" w:hAnsi="Arial"/>
        </w:rPr>
      </w:pPr>
    </w:p>
    <w:p w:rsidP="00330713" w:rsidR="00330713" w:rsidRDefault="00330713">
      <w:pPr>
        <w:spacing w:after="0" w:line="240" w:lineRule="auto"/>
        <w:jc w:val="both"/>
        <w:rPr>
          <w:rFonts w:ascii="Arial" w:cs="Arial" w:hAnsi="Arial"/>
          <w:b/>
        </w:rPr>
      </w:pPr>
      <w:r>
        <w:rPr>
          <w:rFonts w:ascii="Arial" w:cs="Arial" w:hAnsi="Arial"/>
        </w:rPr>
        <w:tab/>
      </w:r>
      <w:r w:rsidRPr="009064FD">
        <w:rPr>
          <w:rFonts w:ascii="Arial" w:cs="Arial" w:hAnsi="Arial"/>
          <w:b/>
        </w:rPr>
        <w:t xml:space="preserve">Article </w:t>
      </w:r>
      <w:r w:rsidR="0013737D">
        <w:rPr>
          <w:rFonts w:ascii="Arial" w:cs="Arial" w:hAnsi="Arial"/>
          <w:b/>
        </w:rPr>
        <w:t>5</w:t>
      </w:r>
      <w:r>
        <w:rPr>
          <w:rFonts w:ascii="Arial" w:cs="Arial" w:hAnsi="Arial"/>
          <w:b/>
        </w:rPr>
        <w:t>.2</w:t>
      </w:r>
      <w:r w:rsidRPr="009064FD">
        <w:rPr>
          <w:rFonts w:ascii="Arial" w:cs="Arial" w:hAnsi="Arial"/>
          <w:b/>
        </w:rPr>
        <w:t xml:space="preserve"> : </w:t>
      </w:r>
      <w:r w:rsidR="001064B7">
        <w:rPr>
          <w:rFonts w:ascii="Arial" w:cs="Arial" w:hAnsi="Arial"/>
          <w:b/>
        </w:rPr>
        <w:t>D</w:t>
      </w:r>
      <w:r>
        <w:rPr>
          <w:rFonts w:ascii="Arial" w:cs="Arial" w:hAnsi="Arial"/>
          <w:b/>
        </w:rPr>
        <w:t>élais de prévenance</w:t>
      </w:r>
    </w:p>
    <w:p w:rsidP="00BF170F" w:rsidR="00330713" w:rsidRDefault="00330713" w:rsidRPr="009064FD">
      <w:pPr>
        <w:spacing w:after="0" w:line="240" w:lineRule="auto"/>
        <w:jc w:val="both"/>
        <w:rPr>
          <w:rFonts w:ascii="Arial" w:cs="Arial" w:hAnsi="Arial"/>
        </w:rPr>
      </w:pPr>
    </w:p>
    <w:p w:rsidP="00BF170F" w:rsidR="004E333E" w:rsidRDefault="009064FD" w:rsidRPr="00967C06">
      <w:pPr>
        <w:spacing w:after="0" w:line="240" w:lineRule="auto"/>
        <w:jc w:val="both"/>
        <w:rPr>
          <w:rFonts w:ascii="Arial" w:cs="Arial" w:hAnsi="Arial"/>
        </w:rPr>
      </w:pPr>
      <w:r w:rsidRPr="00967C06">
        <w:rPr>
          <w:rFonts w:ascii="Arial" w:cs="Arial" w:hAnsi="Arial"/>
        </w:rPr>
        <w:t xml:space="preserve">Les salariés sont informés des modifications d’horaire et de durée du travail par </w:t>
      </w:r>
      <w:r w:rsidR="00967C06" w:rsidRPr="00967C06">
        <w:rPr>
          <w:rFonts w:ascii="Arial" w:cs="Arial" w:hAnsi="Arial"/>
        </w:rPr>
        <w:t xml:space="preserve">la </w:t>
      </w:r>
      <w:r w:rsidR="009A6EA2" w:rsidRPr="00967C06">
        <w:rPr>
          <w:rFonts w:ascii="Arial" w:cs="Arial" w:hAnsi="Arial"/>
        </w:rPr>
        <w:t>remise du planning en main propre</w:t>
      </w:r>
      <w:r w:rsidR="00967C06" w:rsidRPr="00967C06">
        <w:rPr>
          <w:rFonts w:ascii="Arial" w:cs="Arial" w:hAnsi="Arial"/>
        </w:rPr>
        <w:t xml:space="preserve"> contre décharge </w:t>
      </w:r>
      <w:r w:rsidRPr="00967C06">
        <w:rPr>
          <w:rFonts w:ascii="Arial" w:cs="Arial" w:hAnsi="Arial"/>
        </w:rPr>
        <w:t xml:space="preserve">au </w:t>
      </w:r>
      <w:r w:rsidR="004E333E" w:rsidRPr="00967C06">
        <w:rPr>
          <w:rFonts w:ascii="Arial" w:cs="Arial" w:hAnsi="Arial"/>
        </w:rPr>
        <w:t>plus tard</w:t>
      </w:r>
      <w:r w:rsidRPr="00967C06">
        <w:rPr>
          <w:rFonts w:ascii="Arial" w:cs="Arial" w:hAnsi="Arial"/>
        </w:rPr>
        <w:t xml:space="preserve"> </w:t>
      </w:r>
      <w:r w:rsidR="00967C06">
        <w:rPr>
          <w:rFonts w:ascii="Arial" w:cs="Arial" w:hAnsi="Arial"/>
        </w:rPr>
        <w:t>sept</w:t>
      </w:r>
      <w:r w:rsidR="009A6EA2" w:rsidRPr="00967C06">
        <w:rPr>
          <w:rFonts w:ascii="Arial" w:cs="Arial" w:hAnsi="Arial"/>
        </w:rPr>
        <w:t xml:space="preserve"> jours</w:t>
      </w:r>
      <w:r w:rsidR="00AB7F87">
        <w:rPr>
          <w:rFonts w:ascii="Arial" w:cs="Arial" w:hAnsi="Arial"/>
        </w:rPr>
        <w:t xml:space="preserve"> (calendaires pour les salariés à temps complet, et ouvrés pour les salariés à temps partiel)</w:t>
      </w:r>
      <w:r w:rsidR="00967C06" w:rsidRPr="00967C06">
        <w:rPr>
          <w:rFonts w:ascii="Arial" w:cs="Arial" w:hAnsi="Arial"/>
        </w:rPr>
        <w:t xml:space="preserve"> </w:t>
      </w:r>
      <w:r w:rsidR="004E333E" w:rsidRPr="00967C06">
        <w:rPr>
          <w:rFonts w:ascii="Arial" w:cs="Arial" w:hAnsi="Arial"/>
        </w:rPr>
        <w:t>avant la prise d’effet de la modification.</w:t>
      </w:r>
    </w:p>
    <w:p w:rsidP="00BF170F" w:rsidR="00C447AD" w:rsidRDefault="00C447AD">
      <w:pPr>
        <w:spacing w:after="0" w:line="240" w:lineRule="auto"/>
        <w:jc w:val="both"/>
        <w:rPr>
          <w:rFonts w:ascii="Arial" w:cs="Arial" w:hAnsi="Arial"/>
        </w:rPr>
      </w:pPr>
    </w:p>
    <w:p w:rsidP="00BF170F" w:rsidR="004E333E" w:rsidRDefault="00B50941" w:rsidRPr="00981F3E">
      <w:pPr>
        <w:spacing w:after="0" w:line="240" w:lineRule="auto"/>
        <w:jc w:val="both"/>
        <w:rPr>
          <w:rFonts w:ascii="Arial" w:cs="Arial" w:hAnsi="Arial"/>
        </w:rPr>
      </w:pPr>
      <w:r w:rsidRPr="00981F3E">
        <w:rPr>
          <w:rFonts w:ascii="Arial" w:cs="Arial" w:hAnsi="Arial"/>
        </w:rPr>
        <w:t>Pour les salariés à temps complets, c</w:t>
      </w:r>
      <w:r w:rsidR="004E333E" w:rsidRPr="00981F3E">
        <w:rPr>
          <w:rFonts w:ascii="Arial" w:cs="Arial" w:hAnsi="Arial"/>
        </w:rPr>
        <w:t xml:space="preserve">e délai est ramené à </w:t>
      </w:r>
      <w:r w:rsidR="004D0506" w:rsidRPr="00981F3E">
        <w:rPr>
          <w:rFonts w:ascii="Arial" w:cs="Arial" w:hAnsi="Arial"/>
        </w:rPr>
        <w:t>trois</w:t>
      </w:r>
      <w:r w:rsidR="004E333E" w:rsidRPr="00981F3E">
        <w:rPr>
          <w:rFonts w:ascii="Arial" w:cs="Arial" w:hAnsi="Arial"/>
        </w:rPr>
        <w:t xml:space="preserve"> jours </w:t>
      </w:r>
      <w:r w:rsidR="004D0506" w:rsidRPr="00981F3E">
        <w:rPr>
          <w:rFonts w:ascii="Arial" w:cs="Arial" w:hAnsi="Arial"/>
        </w:rPr>
        <w:t xml:space="preserve">ouvrés </w:t>
      </w:r>
      <w:r w:rsidR="004E333E" w:rsidRPr="00981F3E">
        <w:rPr>
          <w:rFonts w:ascii="Arial" w:cs="Arial" w:hAnsi="Arial"/>
        </w:rPr>
        <w:t>lorsque l’une des situations suivantes se présente :</w:t>
      </w:r>
    </w:p>
    <w:p w:rsidP="00BF170F" w:rsidR="00967C06" w:rsidRDefault="00967C06" w:rsidRPr="00981F3E">
      <w:pPr>
        <w:spacing w:after="0" w:line="240" w:lineRule="auto"/>
        <w:jc w:val="both"/>
        <w:rPr>
          <w:rFonts w:ascii="Arial" w:cs="Arial" w:hAnsi="Arial"/>
        </w:rPr>
      </w:pPr>
    </w:p>
    <w:p w:rsidP="009D3D72" w:rsidR="009D3D72" w:rsidRDefault="009D3D72" w:rsidRPr="00981F3E">
      <w:pPr>
        <w:pStyle w:val="Paragraphedeliste"/>
        <w:numPr>
          <w:ilvl w:val="0"/>
          <w:numId w:val="1"/>
        </w:numPr>
        <w:spacing w:after="0" w:line="240" w:lineRule="auto"/>
        <w:jc w:val="both"/>
        <w:rPr>
          <w:rFonts w:ascii="Arial" w:cs="Arial" w:hAnsi="Arial"/>
        </w:rPr>
      </w:pPr>
      <w:r w:rsidRPr="00981F3E">
        <w:rPr>
          <w:rFonts w:ascii="Arial" w:cs="Arial" w:hAnsi="Arial"/>
        </w:rPr>
        <w:t>activité supérieure ou inférieure aux projections du programme prévisionnel ;</w:t>
      </w:r>
    </w:p>
    <w:p w:rsidP="009D3D72" w:rsidR="009D3D72" w:rsidRDefault="009D3D72" w:rsidRPr="00981F3E">
      <w:pPr>
        <w:pStyle w:val="Paragraphedeliste"/>
        <w:numPr>
          <w:ilvl w:val="0"/>
          <w:numId w:val="1"/>
        </w:numPr>
        <w:spacing w:after="0" w:line="240" w:lineRule="auto"/>
        <w:jc w:val="both"/>
        <w:rPr>
          <w:rFonts w:ascii="Arial" w:cs="Arial" w:hAnsi="Arial"/>
        </w:rPr>
      </w:pPr>
      <w:r w:rsidRPr="00981F3E">
        <w:rPr>
          <w:rFonts w:ascii="Arial" w:cs="Arial" w:hAnsi="Arial"/>
        </w:rPr>
        <w:t xml:space="preserve">remplacement d’un salarié pour une absence </w:t>
      </w:r>
      <w:r w:rsidR="009A6EA2" w:rsidRPr="00981F3E">
        <w:rPr>
          <w:rFonts w:ascii="Arial" w:cs="Arial" w:hAnsi="Arial"/>
        </w:rPr>
        <w:t>imprévisible</w:t>
      </w:r>
      <w:r w:rsidR="00967C06" w:rsidRPr="00981F3E">
        <w:rPr>
          <w:rFonts w:ascii="Arial" w:cs="Arial" w:hAnsi="Arial"/>
        </w:rPr>
        <w:t xml:space="preserve"> ; </w:t>
      </w:r>
    </w:p>
    <w:p w:rsidP="009D3D72" w:rsidR="004D0506" w:rsidRDefault="009D3D72" w:rsidRPr="00981F3E">
      <w:pPr>
        <w:pStyle w:val="Paragraphedeliste"/>
        <w:numPr>
          <w:ilvl w:val="0"/>
          <w:numId w:val="1"/>
        </w:numPr>
        <w:spacing w:after="0" w:line="240" w:lineRule="auto"/>
        <w:jc w:val="both"/>
        <w:rPr>
          <w:rFonts w:ascii="Arial" w:cs="Arial" w:hAnsi="Arial"/>
        </w:rPr>
      </w:pPr>
      <w:r w:rsidRPr="00981F3E">
        <w:rPr>
          <w:rFonts w:ascii="Arial" w:cs="Arial" w:hAnsi="Arial"/>
        </w:rPr>
        <w:t>situation nécessitant d'assurer la sécurité des biens et des personnes</w:t>
      </w:r>
      <w:r w:rsidR="00967C06" w:rsidRPr="00981F3E">
        <w:rPr>
          <w:rFonts w:ascii="Arial" w:cs="Arial" w:hAnsi="Arial"/>
        </w:rPr>
        <w:t>.</w:t>
      </w:r>
      <w:r w:rsidRPr="00981F3E">
        <w:rPr>
          <w:rFonts w:ascii="Arial" w:cs="Arial" w:hAnsi="Arial"/>
        </w:rPr>
        <w:t> </w:t>
      </w:r>
    </w:p>
    <w:p w:rsidP="009D3D72" w:rsidR="009D3D72" w:rsidRDefault="009D3D72" w:rsidRPr="009D3D72">
      <w:pPr>
        <w:spacing w:after="0" w:line="240" w:lineRule="auto"/>
        <w:jc w:val="both"/>
        <w:rPr>
          <w:rFonts w:ascii="Arial" w:cs="Arial" w:hAnsi="Arial"/>
          <w:color w:val="FF0000"/>
        </w:rPr>
      </w:pPr>
    </w:p>
    <w:p w:rsidP="00BF170F" w:rsidR="00981F3E" w:rsidRDefault="00981F3E">
      <w:pPr>
        <w:spacing w:after="0" w:line="240" w:lineRule="auto"/>
        <w:jc w:val="both"/>
        <w:rPr>
          <w:rFonts w:ascii="Arial" w:cs="Arial" w:hAnsi="Arial"/>
          <w:b/>
        </w:rPr>
      </w:pPr>
    </w:p>
    <w:p w:rsidP="00BF170F" w:rsidR="003A5AD2" w:rsidRDefault="009064FD">
      <w:pPr>
        <w:spacing w:after="0" w:line="240" w:lineRule="auto"/>
        <w:jc w:val="both"/>
        <w:rPr>
          <w:rFonts w:ascii="Arial" w:cs="Arial" w:hAnsi="Arial"/>
          <w:b/>
        </w:rPr>
      </w:pPr>
      <w:r w:rsidRPr="009064FD">
        <w:rPr>
          <w:rFonts w:ascii="Arial" w:cs="Arial" w:hAnsi="Arial"/>
          <w:b/>
        </w:rPr>
        <w:t xml:space="preserve">Article </w:t>
      </w:r>
      <w:r w:rsidR="0013737D">
        <w:rPr>
          <w:rFonts w:ascii="Arial" w:cs="Arial" w:hAnsi="Arial"/>
          <w:b/>
        </w:rPr>
        <w:t>6</w:t>
      </w:r>
      <w:r w:rsidR="004334DA">
        <w:rPr>
          <w:rFonts w:ascii="Arial" w:cs="Arial" w:hAnsi="Arial"/>
          <w:b/>
        </w:rPr>
        <w:t xml:space="preserve"> : D</w:t>
      </w:r>
      <w:r w:rsidRPr="009064FD">
        <w:rPr>
          <w:rFonts w:ascii="Arial" w:cs="Arial" w:hAnsi="Arial"/>
          <w:b/>
        </w:rPr>
        <w:t>urée maximale de travail et temps de repos</w:t>
      </w:r>
    </w:p>
    <w:p w:rsidP="00BF170F" w:rsidR="003A5AD2" w:rsidRDefault="003A5AD2">
      <w:pPr>
        <w:spacing w:after="0" w:line="240" w:lineRule="auto"/>
        <w:jc w:val="both"/>
        <w:rPr>
          <w:rFonts w:ascii="Arial" w:cs="Arial" w:hAnsi="Arial"/>
        </w:rPr>
      </w:pPr>
    </w:p>
    <w:p w:rsidP="00BF170F" w:rsidR="009064FD" w:rsidRDefault="009064FD">
      <w:pPr>
        <w:spacing w:after="0" w:line="240" w:lineRule="auto"/>
        <w:jc w:val="both"/>
        <w:rPr>
          <w:rFonts w:ascii="Arial" w:cs="Arial" w:hAnsi="Arial"/>
        </w:rPr>
      </w:pPr>
      <w:r w:rsidRPr="009064FD">
        <w:rPr>
          <w:rFonts w:ascii="Arial" w:cs="Arial" w:hAnsi="Arial"/>
        </w:rPr>
        <w:t>Les plannings des salariés doivent être conformes aux dispositions concernant les durées :</w:t>
      </w:r>
    </w:p>
    <w:p w:rsidP="00BF170F" w:rsidR="00971710" w:rsidRDefault="00971710" w:rsidRPr="009064FD">
      <w:pPr>
        <w:spacing w:after="0" w:line="240" w:lineRule="auto"/>
        <w:jc w:val="both"/>
        <w:rPr>
          <w:rFonts w:ascii="Arial" w:cs="Arial" w:hAnsi="Arial"/>
        </w:rPr>
      </w:pPr>
    </w:p>
    <w:p w:rsidP="00BF170F" w:rsidR="009064FD" w:rsidRDefault="009064FD" w:rsidRPr="003A5AD2">
      <w:pPr>
        <w:pStyle w:val="Paragraphedeliste"/>
        <w:numPr>
          <w:ilvl w:val="0"/>
          <w:numId w:val="1"/>
        </w:numPr>
        <w:spacing w:after="0" w:line="240" w:lineRule="auto"/>
        <w:jc w:val="both"/>
        <w:rPr>
          <w:rFonts w:ascii="Arial" w:cs="Arial" w:hAnsi="Arial"/>
        </w:rPr>
      </w:pPr>
      <w:r w:rsidRPr="003A5AD2">
        <w:rPr>
          <w:rFonts w:ascii="Arial" w:cs="Arial" w:hAnsi="Arial"/>
        </w:rPr>
        <w:t>maximales de travail</w:t>
      </w:r>
      <w:r w:rsidR="00F0069F">
        <w:rPr>
          <w:rFonts w:ascii="Arial" w:cs="Arial" w:hAnsi="Arial"/>
        </w:rPr>
        <w:t> ;</w:t>
      </w:r>
    </w:p>
    <w:p w:rsidP="00BF170F" w:rsidR="00556BCD" w:rsidRDefault="009064FD">
      <w:pPr>
        <w:pStyle w:val="Paragraphedeliste"/>
        <w:numPr>
          <w:ilvl w:val="0"/>
          <w:numId w:val="1"/>
        </w:numPr>
        <w:spacing w:after="0" w:line="240" w:lineRule="auto"/>
        <w:jc w:val="both"/>
        <w:rPr>
          <w:rFonts w:ascii="Arial" w:cs="Arial" w:hAnsi="Arial"/>
        </w:rPr>
      </w:pPr>
      <w:r w:rsidRPr="003A5AD2">
        <w:rPr>
          <w:rFonts w:ascii="Arial" w:cs="Arial" w:hAnsi="Arial"/>
        </w:rPr>
        <w:t>minimales de repos</w:t>
      </w:r>
      <w:r w:rsidR="00F0069F">
        <w:rPr>
          <w:rFonts w:ascii="Arial" w:cs="Arial" w:hAnsi="Arial"/>
        </w:rPr>
        <w:t>.</w:t>
      </w:r>
    </w:p>
    <w:p w:rsidP="00BF170F" w:rsidR="009064FD" w:rsidRDefault="009064FD">
      <w:pPr>
        <w:spacing w:after="0" w:line="240" w:lineRule="auto"/>
        <w:jc w:val="both"/>
        <w:rPr>
          <w:rFonts w:ascii="Arial" w:cs="Arial" w:hAnsi="Arial"/>
        </w:rPr>
      </w:pPr>
    </w:p>
    <w:p w:rsidP="00BF170F" w:rsidR="00F0731A" w:rsidRDefault="00F0731A" w:rsidRPr="009064FD">
      <w:pPr>
        <w:spacing w:after="0" w:line="240" w:lineRule="auto"/>
        <w:jc w:val="both"/>
        <w:rPr>
          <w:rFonts w:ascii="Arial" w:cs="Arial" w:hAnsi="Arial"/>
        </w:rPr>
      </w:pPr>
    </w:p>
    <w:p w:rsidP="00BF170F" w:rsidR="003A5AD2" w:rsidRDefault="009064FD">
      <w:pPr>
        <w:spacing w:after="0" w:line="240" w:lineRule="auto"/>
        <w:jc w:val="both"/>
        <w:rPr>
          <w:rFonts w:ascii="Arial" w:cs="Arial" w:hAnsi="Arial"/>
          <w:b/>
        </w:rPr>
      </w:pPr>
      <w:r w:rsidRPr="009064FD">
        <w:rPr>
          <w:rFonts w:ascii="Arial" w:cs="Arial" w:hAnsi="Arial"/>
          <w:b/>
        </w:rPr>
        <w:t xml:space="preserve">Article </w:t>
      </w:r>
      <w:r w:rsidR="0013737D">
        <w:rPr>
          <w:rFonts w:ascii="Arial" w:cs="Arial" w:hAnsi="Arial"/>
          <w:b/>
        </w:rPr>
        <w:t>7</w:t>
      </w:r>
      <w:r w:rsidR="00F0731A">
        <w:rPr>
          <w:rFonts w:ascii="Arial" w:cs="Arial" w:hAnsi="Arial"/>
          <w:b/>
        </w:rPr>
        <w:t xml:space="preserve"> : H</w:t>
      </w:r>
      <w:r w:rsidRPr="009064FD">
        <w:rPr>
          <w:rFonts w:ascii="Arial" w:cs="Arial" w:hAnsi="Arial"/>
          <w:b/>
        </w:rPr>
        <w:t>eures supplémentaires (salarié</w:t>
      </w:r>
      <w:r w:rsidR="00787079">
        <w:rPr>
          <w:rFonts w:ascii="Arial" w:cs="Arial" w:hAnsi="Arial"/>
          <w:b/>
        </w:rPr>
        <w:t>s</w:t>
      </w:r>
      <w:r w:rsidRPr="009064FD">
        <w:rPr>
          <w:rFonts w:ascii="Arial" w:cs="Arial" w:hAnsi="Arial"/>
          <w:b/>
        </w:rPr>
        <w:t xml:space="preserve"> à temps complet)</w:t>
      </w:r>
    </w:p>
    <w:p w:rsidP="00BF170F" w:rsidR="003E3408" w:rsidRDefault="003E3408">
      <w:pPr>
        <w:spacing w:after="0" w:line="240" w:lineRule="auto"/>
        <w:jc w:val="both"/>
        <w:rPr>
          <w:rFonts w:ascii="Arial" w:cs="Arial" w:hAnsi="Arial"/>
          <w:b/>
        </w:rPr>
      </w:pPr>
    </w:p>
    <w:p w:rsidP="00BF170F" w:rsidR="00556BCD" w:rsidRDefault="009064FD">
      <w:pPr>
        <w:spacing w:after="0" w:line="240" w:lineRule="auto"/>
        <w:jc w:val="both"/>
        <w:rPr>
          <w:rFonts w:ascii="Arial" w:cs="Arial" w:hAnsi="Arial"/>
          <w:b/>
        </w:rPr>
      </w:pPr>
      <w:r w:rsidRPr="009064FD">
        <w:rPr>
          <w:rFonts w:ascii="Arial" w:cs="Arial" w:hAnsi="Arial"/>
          <w:b/>
        </w:rPr>
        <w:tab/>
        <w:t xml:space="preserve">Article </w:t>
      </w:r>
      <w:r w:rsidR="0013737D">
        <w:rPr>
          <w:rFonts w:ascii="Arial" w:cs="Arial" w:hAnsi="Arial"/>
          <w:b/>
        </w:rPr>
        <w:t>7</w:t>
      </w:r>
      <w:r w:rsidR="00F0731A">
        <w:rPr>
          <w:rFonts w:ascii="Arial" w:cs="Arial" w:hAnsi="Arial"/>
          <w:b/>
        </w:rPr>
        <w:t>.1 : D</w:t>
      </w:r>
      <w:r w:rsidRPr="009064FD">
        <w:rPr>
          <w:rFonts w:ascii="Arial" w:cs="Arial" w:hAnsi="Arial"/>
          <w:b/>
        </w:rPr>
        <w:t>éfinition des heures supplémentaires</w:t>
      </w:r>
    </w:p>
    <w:p w:rsidP="00BF170F" w:rsidR="003A5AD2" w:rsidRDefault="003A5AD2">
      <w:pPr>
        <w:spacing w:after="0" w:line="240" w:lineRule="auto"/>
        <w:jc w:val="both"/>
        <w:rPr>
          <w:rFonts w:ascii="Arial" w:cs="Arial" w:hAnsi="Arial"/>
        </w:rPr>
      </w:pPr>
    </w:p>
    <w:p w:rsidP="00BF170F" w:rsidR="00556BCD" w:rsidRDefault="009064FD" w:rsidRPr="004D0506">
      <w:pPr>
        <w:spacing w:after="0" w:line="240" w:lineRule="auto"/>
        <w:jc w:val="both"/>
        <w:rPr>
          <w:rFonts w:ascii="Arial" w:cs="Arial" w:hAnsi="Arial"/>
          <w:u w:val="single"/>
        </w:rPr>
      </w:pPr>
      <w:r w:rsidRPr="009064FD">
        <w:rPr>
          <w:rFonts w:ascii="Arial" w:cs="Arial" w:hAnsi="Arial"/>
        </w:rPr>
        <w:t>Constituent des heures supplémentaires, les heures de travail effectuées au-delà de 1607 heures.</w:t>
      </w:r>
    </w:p>
    <w:p w:rsidP="00BF170F" w:rsidR="004D0506" w:rsidRDefault="004D0506">
      <w:pPr>
        <w:spacing w:after="0" w:line="240" w:lineRule="auto"/>
        <w:jc w:val="both"/>
        <w:rPr>
          <w:rFonts w:ascii="Arial" w:cs="Arial" w:hAnsi="Arial"/>
        </w:rPr>
      </w:pPr>
    </w:p>
    <w:p w:rsidP="00BF170F" w:rsidR="009064FD" w:rsidRDefault="009064FD" w:rsidRPr="006166EE">
      <w:pPr>
        <w:spacing w:after="0" w:line="240" w:lineRule="auto"/>
        <w:jc w:val="both"/>
        <w:rPr>
          <w:rFonts w:ascii="Arial" w:cs="Arial" w:hAnsi="Arial"/>
        </w:rPr>
      </w:pPr>
      <w:r w:rsidRPr="006166EE">
        <w:rPr>
          <w:rFonts w:ascii="Arial" w:cs="Arial" w:hAnsi="Arial"/>
        </w:rPr>
        <w:t>Ce seuil de 1607 heures est applicable à une personne disposant d’un droit à congés payés intégral. En conséquence, il est expressément convenu entre les parties que, pour les salariés n’ayant pu prendre l’intégralité des congés payés sur la période de référence, et ce quelle qu’en soit la cause, ce seuil est augmenté proportionnellement aux jours de congés non pris.</w:t>
      </w:r>
    </w:p>
    <w:p w:rsidP="00BF170F" w:rsidR="006B7698" w:rsidRDefault="009064FD">
      <w:pPr>
        <w:spacing w:after="0" w:line="240" w:lineRule="auto"/>
        <w:jc w:val="both"/>
        <w:rPr>
          <w:rFonts w:ascii="Arial" w:cs="Arial" w:hAnsi="Arial"/>
        </w:rPr>
      </w:pPr>
      <w:r w:rsidRPr="006166EE">
        <w:rPr>
          <w:rFonts w:ascii="Arial" w:cs="Arial" w:hAnsi="Arial"/>
        </w:rPr>
        <w:t>Les heures supplémentaires sont alors définies comme les heures effectuées au-delà du plafond ainsi recalculé.</w:t>
      </w:r>
    </w:p>
    <w:p w:rsidP="00BF170F" w:rsidR="00A5715C" w:rsidRDefault="00A5715C">
      <w:pPr>
        <w:spacing w:after="0" w:line="240" w:lineRule="auto"/>
        <w:jc w:val="both"/>
        <w:rPr>
          <w:rFonts w:ascii="Arial" w:cs="Arial" w:hAnsi="Arial"/>
        </w:rPr>
      </w:pPr>
    </w:p>
    <w:p w:rsidP="00CE1BFA" w:rsidR="003A5AD2" w:rsidRDefault="00DD5D90">
      <w:pPr>
        <w:spacing w:after="0" w:line="240" w:lineRule="auto"/>
        <w:ind w:firstLine="708"/>
        <w:jc w:val="both"/>
        <w:rPr>
          <w:rFonts w:ascii="Arial" w:cs="Arial" w:hAnsi="Arial"/>
          <w:b/>
        </w:rPr>
      </w:pPr>
      <w:r>
        <w:rPr>
          <w:rFonts w:ascii="Arial" w:cs="Arial" w:hAnsi="Arial"/>
          <w:b/>
        </w:rPr>
        <w:t xml:space="preserve">Article </w:t>
      </w:r>
      <w:r w:rsidR="0013737D">
        <w:rPr>
          <w:rFonts w:ascii="Arial" w:cs="Arial" w:hAnsi="Arial"/>
          <w:b/>
        </w:rPr>
        <w:t>7</w:t>
      </w:r>
      <w:r w:rsidR="009C33BB">
        <w:rPr>
          <w:rFonts w:ascii="Arial" w:cs="Arial" w:hAnsi="Arial"/>
          <w:b/>
        </w:rPr>
        <w:t>.2 : E</w:t>
      </w:r>
      <w:r w:rsidR="009064FD" w:rsidRPr="009064FD">
        <w:rPr>
          <w:rFonts w:ascii="Arial" w:cs="Arial" w:hAnsi="Arial"/>
          <w:b/>
        </w:rPr>
        <w:t>ffet des absences sur le décompte d’heures supplémentaires</w:t>
      </w:r>
    </w:p>
    <w:p w:rsidP="00BF170F" w:rsidR="003A5AD2" w:rsidRDefault="003A5AD2">
      <w:pPr>
        <w:spacing w:after="0" w:line="240" w:lineRule="auto"/>
        <w:jc w:val="both"/>
        <w:rPr>
          <w:rFonts w:ascii="Arial" w:cs="Arial" w:hAnsi="Arial"/>
        </w:rPr>
      </w:pPr>
    </w:p>
    <w:p w:rsidP="00BF170F" w:rsidR="003A5AD2" w:rsidRDefault="009064FD">
      <w:pPr>
        <w:spacing w:after="0" w:line="240" w:lineRule="auto"/>
        <w:jc w:val="both"/>
        <w:rPr>
          <w:rFonts w:ascii="Arial" w:cs="Arial" w:hAnsi="Arial"/>
        </w:rPr>
      </w:pPr>
      <w:r w:rsidRPr="006166EE">
        <w:rPr>
          <w:rFonts w:ascii="Arial" w:cs="Arial" w:hAnsi="Arial"/>
        </w:rPr>
        <w:t>Seules les heures de travail effectif réalisées au-delà des seuils précédemment fixés constitu</w:t>
      </w:r>
      <w:r w:rsidR="007C2B0A" w:rsidRPr="006166EE">
        <w:rPr>
          <w:rFonts w:ascii="Arial" w:cs="Arial" w:hAnsi="Arial"/>
        </w:rPr>
        <w:t xml:space="preserve">ent des heures supplémentaires. </w:t>
      </w:r>
      <w:r w:rsidRPr="006166EE">
        <w:rPr>
          <w:rFonts w:ascii="Arial" w:cs="Arial" w:hAnsi="Arial"/>
        </w:rPr>
        <w:t>Les absences, quelle qu’en soit la nature, rémunérées ou non, ne constituent pas du temps de travail effectif. Elles ne peuvent pas, dès lors, être prises en compte dans le calcul du temps de travail effectif servant de base au décompte des heures supplémentaires.</w:t>
      </w:r>
    </w:p>
    <w:p w:rsidP="00BF170F" w:rsidR="009064FD" w:rsidRDefault="009064FD" w:rsidRPr="009064FD">
      <w:pPr>
        <w:spacing w:after="0" w:line="240" w:lineRule="auto"/>
        <w:jc w:val="both"/>
        <w:rPr>
          <w:rFonts w:ascii="Arial" w:cs="Arial" w:hAnsi="Arial"/>
        </w:rPr>
      </w:pPr>
    </w:p>
    <w:p w:rsidP="004D0506" w:rsidR="003A5AD2" w:rsidRDefault="00DD5D90">
      <w:pPr>
        <w:spacing w:after="0" w:line="240" w:lineRule="auto"/>
        <w:ind w:firstLine="708"/>
        <w:jc w:val="both"/>
        <w:rPr>
          <w:rFonts w:ascii="Arial" w:cs="Arial" w:hAnsi="Arial"/>
          <w:b/>
        </w:rPr>
      </w:pPr>
      <w:r>
        <w:rPr>
          <w:rFonts w:ascii="Arial" w:cs="Arial" w:hAnsi="Arial"/>
          <w:b/>
        </w:rPr>
        <w:t xml:space="preserve">Article </w:t>
      </w:r>
      <w:r w:rsidR="0013737D">
        <w:rPr>
          <w:rFonts w:ascii="Arial" w:cs="Arial" w:hAnsi="Arial"/>
          <w:b/>
        </w:rPr>
        <w:t>7</w:t>
      </w:r>
      <w:r w:rsidR="009064FD" w:rsidRPr="009064FD">
        <w:rPr>
          <w:rFonts w:ascii="Arial" w:cs="Arial" w:hAnsi="Arial"/>
          <w:b/>
        </w:rPr>
        <w:t>.</w:t>
      </w:r>
      <w:r w:rsidR="004D0506">
        <w:rPr>
          <w:rFonts w:ascii="Arial" w:cs="Arial" w:hAnsi="Arial"/>
          <w:b/>
        </w:rPr>
        <w:t>3</w:t>
      </w:r>
      <w:r w:rsidR="00787079">
        <w:rPr>
          <w:rFonts w:ascii="Arial" w:cs="Arial" w:hAnsi="Arial"/>
          <w:b/>
        </w:rPr>
        <w:t xml:space="preserve"> : R</w:t>
      </w:r>
      <w:r w:rsidR="009064FD" w:rsidRPr="009064FD">
        <w:rPr>
          <w:rFonts w:ascii="Arial" w:cs="Arial" w:hAnsi="Arial"/>
          <w:b/>
        </w:rPr>
        <w:t>émunération des heures supplémentaires</w:t>
      </w:r>
    </w:p>
    <w:p w:rsidP="00BF170F" w:rsidR="003A5AD2" w:rsidRDefault="003A5AD2">
      <w:pPr>
        <w:spacing w:after="0" w:line="240" w:lineRule="auto"/>
        <w:jc w:val="both"/>
        <w:rPr>
          <w:rFonts w:ascii="Arial" w:cs="Arial" w:hAnsi="Arial"/>
        </w:rPr>
      </w:pPr>
    </w:p>
    <w:p w:rsidP="00BF170F" w:rsidR="00556BCD" w:rsidRDefault="009064FD">
      <w:pPr>
        <w:spacing w:after="0" w:line="240" w:lineRule="auto"/>
        <w:jc w:val="both"/>
        <w:rPr>
          <w:rFonts w:ascii="Arial" w:cs="Arial" w:hAnsi="Arial"/>
        </w:rPr>
      </w:pPr>
      <w:r w:rsidRPr="009064FD">
        <w:rPr>
          <w:rFonts w:ascii="Arial" w:cs="Arial" w:hAnsi="Arial"/>
        </w:rPr>
        <w:t>Les heures supplémentaires éventuellement effectuées sont rémunérées en fin de période.</w:t>
      </w:r>
    </w:p>
    <w:p w:rsidP="00BF170F" w:rsidR="003A5AD2" w:rsidRDefault="009064FD">
      <w:pPr>
        <w:spacing w:after="0" w:line="240" w:lineRule="auto"/>
        <w:jc w:val="both"/>
        <w:rPr>
          <w:rFonts w:ascii="Arial" w:cs="Arial" w:hAnsi="Arial"/>
          <w:b/>
        </w:rPr>
      </w:pPr>
      <w:r w:rsidRPr="009064FD">
        <w:rPr>
          <w:rFonts w:ascii="Arial" w:cs="Arial" w:hAnsi="Arial"/>
          <w:b/>
        </w:rPr>
        <w:lastRenderedPageBreak/>
        <w:t xml:space="preserve">Article </w:t>
      </w:r>
      <w:r w:rsidR="0013737D">
        <w:rPr>
          <w:rFonts w:ascii="Arial" w:cs="Arial" w:hAnsi="Arial"/>
          <w:b/>
        </w:rPr>
        <w:t>8</w:t>
      </w:r>
      <w:r w:rsidR="00787079">
        <w:rPr>
          <w:rFonts w:ascii="Arial" w:cs="Arial" w:hAnsi="Arial"/>
          <w:b/>
        </w:rPr>
        <w:t xml:space="preserve"> : H</w:t>
      </w:r>
      <w:r w:rsidRPr="009064FD">
        <w:rPr>
          <w:rFonts w:ascii="Arial" w:cs="Arial" w:hAnsi="Arial"/>
          <w:b/>
        </w:rPr>
        <w:t>eures complémentaires (salariés à temps partiel)</w:t>
      </w:r>
    </w:p>
    <w:p w:rsidP="00BF170F" w:rsidR="003A5AD2" w:rsidRDefault="003A5AD2">
      <w:pPr>
        <w:spacing w:after="0" w:line="240" w:lineRule="auto"/>
        <w:jc w:val="both"/>
        <w:rPr>
          <w:rFonts w:ascii="Arial" w:cs="Arial" w:hAnsi="Arial"/>
          <w:b/>
        </w:rPr>
      </w:pPr>
    </w:p>
    <w:p w:rsidP="00BF170F" w:rsidR="003A5AD2" w:rsidRDefault="009064FD">
      <w:pPr>
        <w:spacing w:after="0" w:line="240" w:lineRule="auto"/>
        <w:ind w:firstLine="708"/>
        <w:jc w:val="both"/>
        <w:rPr>
          <w:rFonts w:ascii="Arial" w:cs="Arial" w:hAnsi="Arial"/>
          <w:b/>
        </w:rPr>
      </w:pPr>
      <w:r w:rsidRPr="009064FD">
        <w:rPr>
          <w:rFonts w:ascii="Arial" w:cs="Arial" w:hAnsi="Arial"/>
          <w:b/>
        </w:rPr>
        <w:t xml:space="preserve">Article </w:t>
      </w:r>
      <w:r w:rsidR="0013737D">
        <w:rPr>
          <w:rFonts w:ascii="Arial" w:cs="Arial" w:hAnsi="Arial"/>
          <w:b/>
        </w:rPr>
        <w:t>8</w:t>
      </w:r>
      <w:r w:rsidR="00787079">
        <w:rPr>
          <w:rFonts w:ascii="Arial" w:cs="Arial" w:hAnsi="Arial"/>
          <w:b/>
        </w:rPr>
        <w:t>.1 : V</w:t>
      </w:r>
      <w:r w:rsidRPr="009064FD">
        <w:rPr>
          <w:rFonts w:ascii="Arial" w:cs="Arial" w:hAnsi="Arial"/>
          <w:b/>
        </w:rPr>
        <w:t>olume d’heures complémentaires</w:t>
      </w:r>
    </w:p>
    <w:p w:rsidP="00BF170F" w:rsidR="003A5AD2" w:rsidRDefault="003A5AD2">
      <w:pPr>
        <w:spacing w:after="0" w:line="240" w:lineRule="auto"/>
        <w:jc w:val="both"/>
        <w:rPr>
          <w:rFonts w:ascii="Arial" w:cs="Arial" w:hAnsi="Arial"/>
        </w:rPr>
      </w:pPr>
    </w:p>
    <w:p w:rsidP="00BF170F" w:rsidR="003A5AD2" w:rsidRDefault="009064FD">
      <w:pPr>
        <w:spacing w:after="0" w:line="240" w:lineRule="auto"/>
        <w:jc w:val="both"/>
        <w:rPr>
          <w:rFonts w:ascii="Arial" w:cs="Arial" w:hAnsi="Arial"/>
        </w:rPr>
      </w:pPr>
      <w:r w:rsidRPr="009064FD">
        <w:rPr>
          <w:rFonts w:ascii="Arial" w:cs="Arial" w:hAnsi="Arial"/>
        </w:rPr>
        <w:t>La limite dans laquelle les salariés peuvent réaliser des heures complémentaires est portée au tiers de la</w:t>
      </w:r>
      <w:r w:rsidR="002B0E55">
        <w:rPr>
          <w:rFonts w:ascii="Arial" w:cs="Arial" w:hAnsi="Arial"/>
        </w:rPr>
        <w:t xml:space="preserve"> durée contractuelle de travail calculée sur la période de référence.</w:t>
      </w:r>
    </w:p>
    <w:p w:rsidP="00BF170F" w:rsidR="009064FD" w:rsidRDefault="009064FD" w:rsidRPr="009064FD">
      <w:pPr>
        <w:spacing w:after="0" w:line="240" w:lineRule="auto"/>
        <w:jc w:val="both"/>
        <w:rPr>
          <w:rFonts w:ascii="Arial" w:cs="Arial" w:hAnsi="Arial"/>
        </w:rPr>
      </w:pPr>
    </w:p>
    <w:p w:rsidP="00BF170F" w:rsidR="00556BCD" w:rsidRDefault="009064FD">
      <w:pPr>
        <w:spacing w:after="0" w:line="240" w:lineRule="auto"/>
        <w:jc w:val="both"/>
        <w:rPr>
          <w:rFonts w:ascii="Arial" w:cs="Arial" w:hAnsi="Arial"/>
          <w:b/>
        </w:rPr>
      </w:pPr>
      <w:r>
        <w:rPr>
          <w:rFonts w:ascii="Arial" w:cs="Arial" w:hAnsi="Arial"/>
          <w:b/>
        </w:rPr>
        <w:tab/>
      </w:r>
      <w:r w:rsidRPr="009064FD">
        <w:rPr>
          <w:rFonts w:ascii="Arial" w:cs="Arial" w:hAnsi="Arial"/>
          <w:b/>
        </w:rPr>
        <w:t xml:space="preserve">Article </w:t>
      </w:r>
      <w:r w:rsidR="0013737D">
        <w:rPr>
          <w:rFonts w:ascii="Arial" w:cs="Arial" w:hAnsi="Arial"/>
          <w:b/>
        </w:rPr>
        <w:t>8</w:t>
      </w:r>
      <w:r w:rsidR="00C254EA">
        <w:rPr>
          <w:rFonts w:ascii="Arial" w:cs="Arial" w:hAnsi="Arial"/>
          <w:b/>
        </w:rPr>
        <w:t>.2 : D</w:t>
      </w:r>
      <w:r w:rsidRPr="009064FD">
        <w:rPr>
          <w:rFonts w:ascii="Arial" w:cs="Arial" w:hAnsi="Arial"/>
          <w:b/>
        </w:rPr>
        <w:t>éfinition des heures complémentaires</w:t>
      </w:r>
    </w:p>
    <w:p w:rsidP="00BF170F" w:rsidR="000555A1" w:rsidRDefault="000555A1">
      <w:pPr>
        <w:spacing w:after="0" w:line="240" w:lineRule="auto"/>
        <w:jc w:val="both"/>
        <w:rPr>
          <w:rFonts w:ascii="Arial" w:cs="Arial" w:hAnsi="Arial"/>
        </w:rPr>
      </w:pPr>
    </w:p>
    <w:p w:rsidP="00BF170F" w:rsidR="009064FD" w:rsidRDefault="009064FD" w:rsidRPr="009064FD">
      <w:pPr>
        <w:spacing w:after="0" w:line="240" w:lineRule="auto"/>
        <w:jc w:val="both"/>
        <w:rPr>
          <w:rFonts w:ascii="Arial" w:cs="Arial" w:hAnsi="Arial"/>
        </w:rPr>
      </w:pPr>
      <w:r w:rsidRPr="009064FD">
        <w:rPr>
          <w:rFonts w:ascii="Arial" w:cs="Arial" w:hAnsi="Arial"/>
        </w:rPr>
        <w:t>Constituent des heures complémentaires,</w:t>
      </w:r>
      <w:r w:rsidR="00556BCD">
        <w:rPr>
          <w:rFonts w:ascii="Arial" w:cs="Arial" w:hAnsi="Arial"/>
        </w:rPr>
        <w:t xml:space="preserve"> </w:t>
      </w:r>
      <w:r w:rsidRPr="009064FD">
        <w:rPr>
          <w:rFonts w:ascii="Arial" w:cs="Arial" w:hAnsi="Arial"/>
        </w:rPr>
        <w:t>les heures effectuées au-delà de la moyenne de la durée contractuelle de travail calculée sur la période de référence.</w:t>
      </w:r>
    </w:p>
    <w:p w:rsidP="00BF170F" w:rsidR="00556BCD" w:rsidRDefault="009064FD">
      <w:pPr>
        <w:spacing w:after="0" w:line="240" w:lineRule="auto"/>
        <w:jc w:val="both"/>
        <w:rPr>
          <w:rFonts w:ascii="Arial" w:cs="Arial" w:hAnsi="Arial"/>
        </w:rPr>
      </w:pPr>
      <w:r w:rsidRPr="009064FD">
        <w:rPr>
          <w:rFonts w:ascii="Arial" w:cs="Arial" w:hAnsi="Arial"/>
        </w:rPr>
        <w:t>Les heures complémentaires sont rémunérées dans les conditions légales ou conventionnelles applicables.</w:t>
      </w:r>
    </w:p>
    <w:p w:rsidP="00BF170F" w:rsidR="009064FD" w:rsidRDefault="009064FD" w:rsidRPr="009064FD">
      <w:pPr>
        <w:spacing w:after="0" w:line="240" w:lineRule="auto"/>
        <w:jc w:val="both"/>
        <w:rPr>
          <w:rFonts w:ascii="Arial" w:cs="Arial" w:hAnsi="Arial"/>
          <w:b/>
        </w:rPr>
      </w:pPr>
    </w:p>
    <w:p w:rsidP="00BF170F" w:rsidR="003A5AD2" w:rsidRDefault="00DD5D90">
      <w:pPr>
        <w:spacing w:after="0" w:line="240" w:lineRule="auto"/>
        <w:ind w:firstLine="708"/>
        <w:jc w:val="both"/>
        <w:rPr>
          <w:rFonts w:ascii="Arial" w:cs="Arial" w:hAnsi="Arial"/>
          <w:b/>
        </w:rPr>
      </w:pPr>
      <w:r>
        <w:rPr>
          <w:rFonts w:ascii="Arial" w:cs="Arial" w:hAnsi="Arial"/>
          <w:b/>
        </w:rPr>
        <w:t xml:space="preserve">Article </w:t>
      </w:r>
      <w:r w:rsidR="0013737D">
        <w:rPr>
          <w:rFonts w:ascii="Arial" w:cs="Arial" w:hAnsi="Arial"/>
          <w:b/>
        </w:rPr>
        <w:t>8</w:t>
      </w:r>
      <w:r w:rsidR="009F6E9C">
        <w:rPr>
          <w:rFonts w:ascii="Arial" w:cs="Arial" w:hAnsi="Arial"/>
          <w:b/>
        </w:rPr>
        <w:t>.3 : E</w:t>
      </w:r>
      <w:r w:rsidR="009064FD" w:rsidRPr="009064FD">
        <w:rPr>
          <w:rFonts w:ascii="Arial" w:cs="Arial" w:hAnsi="Arial"/>
          <w:b/>
        </w:rPr>
        <w:t>ffet des absences sur le décompte d’heures complémentaires</w:t>
      </w:r>
    </w:p>
    <w:p w:rsidP="00BF170F" w:rsidR="000555A1" w:rsidRDefault="000555A1">
      <w:pPr>
        <w:spacing w:after="0" w:line="240" w:lineRule="auto"/>
        <w:jc w:val="both"/>
        <w:rPr>
          <w:rFonts w:ascii="Arial" w:cs="Arial" w:hAnsi="Arial"/>
        </w:rPr>
      </w:pPr>
    </w:p>
    <w:p w:rsidP="00822515" w:rsidR="00822515" w:rsidRDefault="009064FD" w:rsidRPr="00E8474F">
      <w:pPr>
        <w:spacing w:after="0" w:line="240" w:lineRule="auto"/>
        <w:jc w:val="both"/>
        <w:rPr>
          <w:rFonts w:ascii="Arial" w:cs="Arial" w:hAnsi="Arial"/>
          <w:color w:val="C00000"/>
        </w:rPr>
      </w:pPr>
      <w:r w:rsidRPr="00E8474F">
        <w:rPr>
          <w:rFonts w:ascii="Arial" w:cs="Arial" w:hAnsi="Arial"/>
        </w:rPr>
        <w:t>Seules les heures de travail effectif réalisées au-delà de la moyenne de la durée contractuelle de travail</w:t>
      </w:r>
      <w:r w:rsidR="00556BCD" w:rsidRPr="00E8474F">
        <w:rPr>
          <w:rFonts w:ascii="Arial" w:cs="Arial" w:hAnsi="Arial"/>
        </w:rPr>
        <w:t xml:space="preserve"> </w:t>
      </w:r>
      <w:r w:rsidRPr="00E8474F">
        <w:rPr>
          <w:rFonts w:ascii="Arial" w:cs="Arial" w:hAnsi="Arial"/>
        </w:rPr>
        <w:t>constituent des heures complémentaires. Les absences, quelle qu’en soit la nature, rémunérées ou non, ne constituent pas du temps de travail effectif. Elles ne peuvent, dès lors, pas être prises en compte dans le calcul du temps de travail effectif servant de base au décompte des heures complémentaires.</w:t>
      </w:r>
      <w:r w:rsidR="00822515" w:rsidRPr="00E8474F">
        <w:rPr>
          <w:rFonts w:ascii="Arial" w:cs="Arial" w:hAnsi="Arial"/>
        </w:rPr>
        <w:t xml:space="preserve"> </w:t>
      </w:r>
    </w:p>
    <w:p w:rsidP="00B02ED5" w:rsidR="0013737D" w:rsidRDefault="0013737D">
      <w:pPr>
        <w:spacing w:after="0" w:line="240" w:lineRule="auto"/>
        <w:jc w:val="both"/>
        <w:rPr>
          <w:rFonts w:ascii="Arial" w:cs="Arial" w:hAnsi="Arial"/>
          <w:b/>
        </w:rPr>
      </w:pPr>
    </w:p>
    <w:p w:rsidP="00B02ED5" w:rsidR="00CE1BFA" w:rsidRDefault="00CE1BFA">
      <w:pPr>
        <w:spacing w:after="0" w:line="240" w:lineRule="auto"/>
        <w:jc w:val="both"/>
        <w:rPr>
          <w:rFonts w:ascii="Arial" w:cs="Arial" w:hAnsi="Arial"/>
          <w:b/>
        </w:rPr>
      </w:pPr>
    </w:p>
    <w:p w:rsidP="00B02ED5" w:rsidR="00B02ED5" w:rsidRDefault="00B02ED5">
      <w:pPr>
        <w:spacing w:after="0" w:line="240" w:lineRule="auto"/>
        <w:jc w:val="both"/>
        <w:rPr>
          <w:rFonts w:ascii="Arial" w:cs="Arial" w:hAnsi="Arial"/>
          <w:b/>
        </w:rPr>
      </w:pPr>
      <w:r>
        <w:rPr>
          <w:rFonts w:ascii="Arial" w:cs="Arial" w:hAnsi="Arial"/>
          <w:b/>
        </w:rPr>
        <w:t xml:space="preserve">Article </w:t>
      </w:r>
      <w:r w:rsidR="0013737D">
        <w:rPr>
          <w:rFonts w:ascii="Arial" w:cs="Arial" w:hAnsi="Arial"/>
          <w:b/>
        </w:rPr>
        <w:t>9</w:t>
      </w:r>
      <w:r w:rsidRPr="009064FD">
        <w:rPr>
          <w:rFonts w:ascii="Arial" w:cs="Arial" w:hAnsi="Arial"/>
          <w:b/>
        </w:rPr>
        <w:t xml:space="preserve"> : Garanties accordées aux salariés à temps partiel</w:t>
      </w:r>
    </w:p>
    <w:p w:rsidP="00BF170F" w:rsidR="00B02ED5" w:rsidRDefault="00B02ED5">
      <w:pPr>
        <w:spacing w:after="0" w:line="240" w:lineRule="auto"/>
        <w:jc w:val="both"/>
        <w:rPr>
          <w:rFonts w:ascii="Arial" w:cs="Arial" w:hAnsi="Arial"/>
        </w:rPr>
      </w:pPr>
    </w:p>
    <w:p w:rsidP="00B02ED5" w:rsidR="00B02ED5" w:rsidRDefault="00B02ED5">
      <w:pPr>
        <w:spacing w:after="0" w:line="240" w:lineRule="auto"/>
        <w:jc w:val="both"/>
        <w:rPr>
          <w:rFonts w:ascii="Arial" w:cs="Arial" w:hAnsi="Arial"/>
        </w:rPr>
      </w:pPr>
      <w:r w:rsidRPr="0075798F">
        <w:rPr>
          <w:rFonts w:ascii="Arial" w:cs="Arial" w:hAnsi="Arial"/>
        </w:rPr>
        <w:t>La durée minimale de travail continue est fixée à</w:t>
      </w:r>
      <w:r w:rsidR="00E37721">
        <w:rPr>
          <w:rFonts w:ascii="Arial" w:cs="Arial" w:hAnsi="Arial"/>
        </w:rPr>
        <w:t xml:space="preserve"> 3 </w:t>
      </w:r>
      <w:r w:rsidRPr="0075798F">
        <w:rPr>
          <w:rFonts w:ascii="Arial" w:cs="Arial" w:hAnsi="Arial"/>
        </w:rPr>
        <w:t>heures.</w:t>
      </w:r>
    </w:p>
    <w:p w:rsidP="00BF170F" w:rsidR="00EA07CD" w:rsidRDefault="00EA07CD">
      <w:pPr>
        <w:spacing w:after="0" w:line="240" w:lineRule="auto"/>
        <w:jc w:val="both"/>
        <w:rPr>
          <w:rFonts w:ascii="Arial" w:cs="Arial" w:hAnsi="Arial"/>
        </w:rPr>
      </w:pPr>
    </w:p>
    <w:p w:rsidP="00BF170F" w:rsidR="003A5AD2" w:rsidRDefault="009064FD">
      <w:pPr>
        <w:spacing w:after="0" w:line="240" w:lineRule="auto"/>
        <w:jc w:val="both"/>
        <w:rPr>
          <w:rFonts w:ascii="Arial" w:cs="Arial" w:hAnsi="Arial"/>
        </w:rPr>
      </w:pPr>
      <w:r w:rsidRPr="009064FD">
        <w:rPr>
          <w:rFonts w:ascii="Arial" w:cs="Arial" w:hAnsi="Arial"/>
        </w:rPr>
        <w:t>Le</w:t>
      </w:r>
      <w:r w:rsidR="00CE1BFA">
        <w:rPr>
          <w:rFonts w:ascii="Arial" w:cs="Arial" w:hAnsi="Arial"/>
        </w:rPr>
        <w:t>/la</w:t>
      </w:r>
      <w:r w:rsidRPr="009064FD">
        <w:rPr>
          <w:rFonts w:ascii="Arial" w:cs="Arial" w:hAnsi="Arial"/>
        </w:rPr>
        <w:t xml:space="preserve"> salarié</w:t>
      </w:r>
      <w:r w:rsidR="00CE1BFA">
        <w:rPr>
          <w:rFonts w:ascii="Arial" w:cs="Arial" w:hAnsi="Arial"/>
        </w:rPr>
        <w:t>(e)</w:t>
      </w:r>
      <w:r w:rsidRPr="009064FD">
        <w:rPr>
          <w:rFonts w:ascii="Arial" w:cs="Arial" w:hAnsi="Arial"/>
        </w:rPr>
        <w:t xml:space="preserve"> à temps partiel bénéficie des droits reconnus au salarié à temps complet par la loi, les conventions et les accords collectifs d'entreprise ou d'établissement sous réserve, en ce qui concerne les droits conventionnels, de modalités spécifiques prévues par une convention ou un accord collectif de travail.</w:t>
      </w:r>
    </w:p>
    <w:p w:rsidP="00BF170F" w:rsidR="003A5AD2" w:rsidRDefault="009064FD">
      <w:pPr>
        <w:spacing w:after="0" w:line="240" w:lineRule="auto"/>
        <w:jc w:val="both"/>
        <w:rPr>
          <w:rFonts w:ascii="Arial" w:cs="Arial" w:hAnsi="Arial"/>
        </w:rPr>
      </w:pPr>
      <w:r w:rsidRPr="009064FD">
        <w:rPr>
          <w:rFonts w:ascii="Arial" w:cs="Arial" w:hAnsi="Arial"/>
        </w:rPr>
        <w:t>Les salariés à temps partiel bénéficient des mêmes possibilités d’évolution de carrière, de formation et de promotion que les salariés à temps plein.</w:t>
      </w:r>
    </w:p>
    <w:p w:rsidP="00BF170F" w:rsidR="00374323" w:rsidRDefault="00374323">
      <w:pPr>
        <w:spacing w:after="0" w:line="240" w:lineRule="auto"/>
        <w:jc w:val="both"/>
        <w:rPr>
          <w:rFonts w:ascii="Arial" w:cs="Arial" w:hAnsi="Arial"/>
        </w:rPr>
      </w:pPr>
    </w:p>
    <w:p w:rsidP="00BF170F" w:rsidR="00556BCD" w:rsidRDefault="009064FD">
      <w:pPr>
        <w:spacing w:after="0" w:line="240" w:lineRule="auto"/>
        <w:jc w:val="both"/>
        <w:rPr>
          <w:rFonts w:ascii="Arial" w:cs="Arial" w:hAnsi="Arial"/>
        </w:rPr>
      </w:pPr>
      <w:r w:rsidRPr="009064FD">
        <w:rPr>
          <w:rFonts w:ascii="Arial" w:cs="Arial" w:hAnsi="Arial"/>
        </w:rPr>
        <w:t>Le</w:t>
      </w:r>
      <w:r w:rsidR="00CE1BFA">
        <w:rPr>
          <w:rFonts w:ascii="Arial" w:cs="Arial" w:hAnsi="Arial"/>
        </w:rPr>
        <w:t>/la</w:t>
      </w:r>
      <w:r w:rsidRPr="009064FD">
        <w:rPr>
          <w:rFonts w:ascii="Arial" w:cs="Arial" w:hAnsi="Arial"/>
        </w:rPr>
        <w:t xml:space="preserve"> salarié</w:t>
      </w:r>
      <w:r w:rsidR="00CE1BFA">
        <w:rPr>
          <w:rFonts w:ascii="Arial" w:cs="Arial" w:hAnsi="Arial"/>
        </w:rPr>
        <w:t>(e)</w:t>
      </w:r>
      <w:r w:rsidRPr="009064FD">
        <w:rPr>
          <w:rFonts w:ascii="Arial" w:cs="Arial" w:hAnsi="Arial"/>
        </w:rPr>
        <w:t xml:space="preserve"> à temps partiel qui souhaite accroître son temps de travail a priorité pour l'attribution d'un emploi à temps plein ressortissant de sa catégorie professionnelle ou d'un emploi équivalent sous réserve d’en manifester la volonté.</w:t>
      </w:r>
    </w:p>
    <w:p w:rsidP="00BF170F" w:rsidR="00812574" w:rsidRDefault="00812574">
      <w:pPr>
        <w:spacing w:after="0" w:line="240" w:lineRule="auto"/>
        <w:jc w:val="both"/>
        <w:rPr>
          <w:rFonts w:ascii="Arial" w:cs="Arial" w:hAnsi="Arial"/>
        </w:rPr>
      </w:pPr>
    </w:p>
    <w:p w:rsidP="00BF170F" w:rsidR="00CE1BFA" w:rsidRDefault="00CE1BFA" w:rsidRPr="009064FD">
      <w:pPr>
        <w:spacing w:after="0" w:line="240" w:lineRule="auto"/>
        <w:jc w:val="both"/>
        <w:rPr>
          <w:rFonts w:ascii="Arial" w:cs="Arial" w:hAnsi="Arial"/>
        </w:rPr>
      </w:pPr>
    </w:p>
    <w:p w:rsidP="00BF170F" w:rsidR="003A5AD2" w:rsidRDefault="009064FD">
      <w:pPr>
        <w:spacing w:after="0" w:line="240" w:lineRule="auto"/>
        <w:jc w:val="both"/>
        <w:rPr>
          <w:rFonts w:ascii="Arial" w:cs="Arial" w:hAnsi="Arial"/>
          <w:b/>
        </w:rPr>
      </w:pPr>
      <w:r w:rsidRPr="009064FD">
        <w:rPr>
          <w:rFonts w:ascii="Arial" w:cs="Arial" w:hAnsi="Arial"/>
          <w:b/>
        </w:rPr>
        <w:t>Article 1</w:t>
      </w:r>
      <w:r w:rsidR="0013737D">
        <w:rPr>
          <w:rFonts w:ascii="Arial" w:cs="Arial" w:hAnsi="Arial"/>
          <w:b/>
        </w:rPr>
        <w:t>0</w:t>
      </w:r>
      <w:r w:rsidR="00CE1BFA">
        <w:rPr>
          <w:rFonts w:ascii="Arial" w:cs="Arial" w:hAnsi="Arial"/>
          <w:b/>
        </w:rPr>
        <w:t xml:space="preserve"> : I</w:t>
      </w:r>
      <w:r w:rsidRPr="009064FD">
        <w:rPr>
          <w:rFonts w:ascii="Arial" w:cs="Arial" w:hAnsi="Arial"/>
          <w:b/>
        </w:rPr>
        <w:t>nformation du</w:t>
      </w:r>
      <w:r w:rsidR="00CE1BFA">
        <w:rPr>
          <w:rFonts w:ascii="Arial" w:cs="Arial" w:hAnsi="Arial"/>
          <w:b/>
        </w:rPr>
        <w:t>/de la</w:t>
      </w:r>
      <w:r w:rsidRPr="009064FD">
        <w:rPr>
          <w:rFonts w:ascii="Arial" w:cs="Arial" w:hAnsi="Arial"/>
          <w:b/>
        </w:rPr>
        <w:t xml:space="preserve"> salarié</w:t>
      </w:r>
      <w:r w:rsidR="00CE1BFA">
        <w:rPr>
          <w:rFonts w:ascii="Arial" w:cs="Arial" w:hAnsi="Arial"/>
          <w:b/>
        </w:rPr>
        <w:t>(e)</w:t>
      </w:r>
      <w:r w:rsidRPr="009064FD">
        <w:rPr>
          <w:rFonts w:ascii="Arial" w:cs="Arial" w:hAnsi="Arial"/>
          <w:b/>
        </w:rPr>
        <w:t xml:space="preserve"> sur le nombre d’heures réalisées lors de la période de référence</w:t>
      </w:r>
    </w:p>
    <w:p w:rsidP="00BF170F" w:rsidR="000555A1" w:rsidRDefault="000555A1">
      <w:pPr>
        <w:spacing w:after="0" w:line="240" w:lineRule="auto"/>
        <w:jc w:val="both"/>
        <w:rPr>
          <w:rFonts w:ascii="Arial" w:cs="Arial" w:hAnsi="Arial"/>
        </w:rPr>
      </w:pPr>
    </w:p>
    <w:p w:rsidP="00BF170F" w:rsidR="009064FD" w:rsidRDefault="009064FD" w:rsidRPr="009064FD">
      <w:pPr>
        <w:spacing w:after="0" w:line="240" w:lineRule="auto"/>
        <w:jc w:val="both"/>
        <w:rPr>
          <w:rFonts w:ascii="Arial" w:cs="Arial" w:hAnsi="Arial"/>
        </w:rPr>
      </w:pPr>
      <w:r w:rsidRPr="009064FD">
        <w:rPr>
          <w:rFonts w:ascii="Arial" w:cs="Arial" w:hAnsi="Arial"/>
        </w:rPr>
        <w:t>Les salariés sont individuellement informés, au terme de la période de référence, du nombre d’heures de travail qu’ils ont réalisées sur celle-ci. En cas de départ du salarié avant la fin de la période de référence, cette information est donnée au moment du départ.</w:t>
      </w:r>
    </w:p>
    <w:p w:rsidP="00BF170F" w:rsidR="00556BCD" w:rsidRDefault="009064FD">
      <w:pPr>
        <w:spacing w:after="0" w:line="240" w:lineRule="auto"/>
        <w:jc w:val="both"/>
        <w:rPr>
          <w:rFonts w:ascii="Arial" w:cs="Arial" w:hAnsi="Arial"/>
        </w:rPr>
      </w:pPr>
      <w:r w:rsidRPr="009064FD">
        <w:rPr>
          <w:rFonts w:ascii="Arial" w:cs="Arial" w:hAnsi="Arial"/>
        </w:rPr>
        <w:t>L’information est communiquée au moyen d’un document annexé au dernier bulletin de paie relatif à la période de référence. En cas de départ avant le terme de celle-ci, le document est annexé au dernier bulletin de paie adressé au salarié.</w:t>
      </w:r>
    </w:p>
    <w:p w:rsidP="00BF170F" w:rsidR="00365850" w:rsidRDefault="00365850">
      <w:pPr>
        <w:spacing w:after="0" w:line="240" w:lineRule="auto"/>
        <w:jc w:val="both"/>
        <w:rPr>
          <w:rFonts w:ascii="Arial" w:cs="Arial" w:hAnsi="Arial"/>
        </w:rPr>
      </w:pPr>
    </w:p>
    <w:p w:rsidP="00BF170F" w:rsidR="009064FD" w:rsidRDefault="009064FD" w:rsidRPr="009064FD">
      <w:pPr>
        <w:spacing w:after="0" w:line="240" w:lineRule="auto"/>
        <w:jc w:val="both"/>
        <w:rPr>
          <w:rFonts w:ascii="Arial" w:cs="Arial" w:hAnsi="Arial"/>
        </w:rPr>
      </w:pPr>
    </w:p>
    <w:p w:rsidP="00BF170F" w:rsidR="003A5AD2" w:rsidRDefault="009064FD">
      <w:pPr>
        <w:spacing w:after="0" w:line="240" w:lineRule="auto"/>
        <w:jc w:val="both"/>
        <w:rPr>
          <w:rFonts w:ascii="Arial" w:cs="Arial" w:hAnsi="Arial"/>
          <w:b/>
        </w:rPr>
      </w:pPr>
      <w:r w:rsidRPr="009064FD">
        <w:rPr>
          <w:rFonts w:ascii="Arial" w:cs="Arial" w:hAnsi="Arial"/>
          <w:b/>
        </w:rPr>
        <w:t>Article 1</w:t>
      </w:r>
      <w:r w:rsidR="0013737D">
        <w:rPr>
          <w:rFonts w:ascii="Arial" w:cs="Arial" w:hAnsi="Arial"/>
          <w:b/>
        </w:rPr>
        <w:t>1</w:t>
      </w:r>
      <w:r w:rsidR="00CE1BFA">
        <w:rPr>
          <w:rFonts w:ascii="Arial" w:cs="Arial" w:hAnsi="Arial"/>
          <w:b/>
        </w:rPr>
        <w:t xml:space="preserve"> : L</w:t>
      </w:r>
      <w:r w:rsidRPr="009064FD">
        <w:rPr>
          <w:rFonts w:ascii="Arial" w:cs="Arial" w:hAnsi="Arial"/>
          <w:b/>
        </w:rPr>
        <w:t>issage de la rémunération</w:t>
      </w:r>
    </w:p>
    <w:p w:rsidP="00BF170F" w:rsidR="000555A1" w:rsidRDefault="000555A1">
      <w:pPr>
        <w:spacing w:after="0" w:line="240" w:lineRule="auto"/>
        <w:jc w:val="both"/>
        <w:rPr>
          <w:rFonts w:ascii="Arial" w:cs="Arial" w:hAnsi="Arial"/>
        </w:rPr>
      </w:pPr>
    </w:p>
    <w:p w:rsidP="00BF170F" w:rsidR="003A5AD2" w:rsidRDefault="009064FD">
      <w:pPr>
        <w:spacing w:after="0" w:line="240" w:lineRule="auto"/>
        <w:jc w:val="both"/>
        <w:rPr>
          <w:rFonts w:ascii="Arial" w:cs="Arial" w:hAnsi="Arial"/>
        </w:rPr>
      </w:pPr>
      <w:r w:rsidRPr="009064FD">
        <w:rPr>
          <w:rFonts w:ascii="Arial" w:cs="Arial" w:hAnsi="Arial"/>
        </w:rPr>
        <w:t xml:space="preserve">A l’exception du paiement des heures supplémentaires </w:t>
      </w:r>
      <w:r w:rsidR="0013737D">
        <w:rPr>
          <w:rFonts w:ascii="Arial" w:cs="Arial" w:hAnsi="Arial"/>
        </w:rPr>
        <w:t>et complémentaires</w:t>
      </w:r>
      <w:r w:rsidRPr="009064FD">
        <w:rPr>
          <w:rFonts w:ascii="Arial" w:cs="Arial" w:hAnsi="Arial"/>
        </w:rPr>
        <w:t xml:space="preserve">, rémunérées dans les conditions prévues par le présent accord, la rémunération mensuelle des salariés </w:t>
      </w:r>
      <w:r w:rsidRPr="009064FD">
        <w:rPr>
          <w:rFonts w:ascii="Arial" w:cs="Arial" w:hAnsi="Arial"/>
        </w:rPr>
        <w:lastRenderedPageBreak/>
        <w:t>est lissée. Elle est indépendante de la durée réelle de travail et est versée sur la base de l’horaire contractuel.</w:t>
      </w:r>
    </w:p>
    <w:p w:rsidP="00BF170F" w:rsidR="009064FD" w:rsidRDefault="009064FD">
      <w:pPr>
        <w:spacing w:after="0" w:line="240" w:lineRule="auto"/>
        <w:jc w:val="both"/>
        <w:rPr>
          <w:rFonts w:ascii="Arial" w:cs="Arial" w:hAnsi="Arial"/>
          <w:b/>
        </w:rPr>
      </w:pPr>
    </w:p>
    <w:p w:rsidP="00BF170F" w:rsidR="001614FB" w:rsidRDefault="001614FB" w:rsidRPr="009064FD">
      <w:pPr>
        <w:spacing w:after="0" w:line="240" w:lineRule="auto"/>
        <w:jc w:val="both"/>
        <w:rPr>
          <w:rFonts w:ascii="Arial" w:cs="Arial" w:hAnsi="Arial"/>
          <w:b/>
        </w:rPr>
      </w:pPr>
    </w:p>
    <w:p w:rsidP="00BF170F" w:rsidR="003A5AD2" w:rsidRDefault="00DD5D90">
      <w:pPr>
        <w:spacing w:after="0" w:line="240" w:lineRule="auto"/>
        <w:jc w:val="both"/>
        <w:rPr>
          <w:rFonts w:ascii="Arial" w:cs="Arial" w:hAnsi="Arial"/>
          <w:b/>
        </w:rPr>
      </w:pPr>
      <w:r>
        <w:rPr>
          <w:rFonts w:ascii="Arial" w:cs="Arial" w:hAnsi="Arial"/>
          <w:b/>
        </w:rPr>
        <w:t>Article 1</w:t>
      </w:r>
      <w:r w:rsidR="0013737D">
        <w:rPr>
          <w:rFonts w:ascii="Arial" w:cs="Arial" w:hAnsi="Arial"/>
          <w:b/>
        </w:rPr>
        <w:t>2</w:t>
      </w:r>
      <w:r w:rsidR="001614FB">
        <w:rPr>
          <w:rFonts w:ascii="Arial" w:cs="Arial" w:hAnsi="Arial"/>
          <w:b/>
        </w:rPr>
        <w:t xml:space="preserve"> : P</w:t>
      </w:r>
      <w:r w:rsidR="009064FD" w:rsidRPr="009064FD">
        <w:rPr>
          <w:rFonts w:ascii="Arial" w:cs="Arial" w:hAnsi="Arial"/>
          <w:b/>
        </w:rPr>
        <w:t>rise en compte des absences</w:t>
      </w:r>
    </w:p>
    <w:p w:rsidP="00BF170F" w:rsidR="000555A1" w:rsidRDefault="000555A1">
      <w:pPr>
        <w:spacing w:after="0" w:line="240" w:lineRule="auto"/>
        <w:jc w:val="both"/>
        <w:rPr>
          <w:rFonts w:ascii="Arial" w:cs="Arial" w:hAnsi="Arial"/>
        </w:rPr>
      </w:pPr>
    </w:p>
    <w:p w:rsidP="00BF170F" w:rsidR="00556BCD" w:rsidRDefault="009064FD">
      <w:pPr>
        <w:spacing w:after="0" w:line="240" w:lineRule="auto"/>
        <w:jc w:val="both"/>
        <w:rPr>
          <w:rFonts w:ascii="Arial" w:cs="Arial" w:hAnsi="Arial"/>
        </w:rPr>
      </w:pPr>
      <w:r w:rsidRPr="009064FD">
        <w:rPr>
          <w:rFonts w:ascii="Arial" w:cs="Arial" w:hAnsi="Arial"/>
        </w:rPr>
        <w:t>Les absences non rémunérées donnent lieu à une retenue salariale équivalente au nombre d’heures que le</w:t>
      </w:r>
      <w:r w:rsidR="001614FB">
        <w:rPr>
          <w:rFonts w:ascii="Arial" w:cs="Arial" w:hAnsi="Arial"/>
        </w:rPr>
        <w:t>/la</w:t>
      </w:r>
      <w:r w:rsidRPr="009064FD">
        <w:rPr>
          <w:rFonts w:ascii="Arial" w:cs="Arial" w:hAnsi="Arial"/>
        </w:rPr>
        <w:t xml:space="preserve"> salarié</w:t>
      </w:r>
      <w:r w:rsidR="001614FB">
        <w:rPr>
          <w:rFonts w:ascii="Arial" w:cs="Arial" w:hAnsi="Arial"/>
        </w:rPr>
        <w:t>(e)</w:t>
      </w:r>
      <w:r w:rsidRPr="009064FD">
        <w:rPr>
          <w:rFonts w:ascii="Arial" w:cs="Arial" w:hAnsi="Arial"/>
        </w:rPr>
        <w:t xml:space="preserve"> aurait dû réaliser sur la période considérée. La retenue est effectuée sur la rémunération mensuelle durant laquelle s’inscrit l’absence et éventuellement sur les mois suivants.</w:t>
      </w:r>
      <w:r w:rsidR="00556BCD">
        <w:rPr>
          <w:rFonts w:ascii="Arial" w:cs="Arial" w:hAnsi="Arial"/>
        </w:rPr>
        <w:t xml:space="preserve"> </w:t>
      </w:r>
      <w:r w:rsidRPr="009064FD">
        <w:rPr>
          <w:rFonts w:ascii="Arial" w:cs="Arial" w:hAnsi="Arial"/>
        </w:rPr>
        <w:t>Si l’application des dispositions prévues par l’article L. 3251-3 du Code du travail ne permet pas de compenser en totalité les sommes dues par le</w:t>
      </w:r>
      <w:r w:rsidR="001614FB">
        <w:rPr>
          <w:rFonts w:ascii="Arial" w:cs="Arial" w:hAnsi="Arial"/>
        </w:rPr>
        <w:t>/la</w:t>
      </w:r>
      <w:r w:rsidRPr="009064FD">
        <w:rPr>
          <w:rFonts w:ascii="Arial" w:cs="Arial" w:hAnsi="Arial"/>
        </w:rPr>
        <w:t xml:space="preserve"> salarié</w:t>
      </w:r>
      <w:r w:rsidR="001614FB">
        <w:rPr>
          <w:rFonts w:ascii="Arial" w:cs="Arial" w:hAnsi="Arial"/>
        </w:rPr>
        <w:t>(e)</w:t>
      </w:r>
      <w:r w:rsidRPr="009064FD">
        <w:rPr>
          <w:rFonts w:ascii="Arial" w:cs="Arial" w:hAnsi="Arial"/>
        </w:rPr>
        <w:t>, la compensation s’effectuera sur les mois suivants jusqu’à extinction de la dette.</w:t>
      </w:r>
    </w:p>
    <w:p w:rsidP="00BF170F" w:rsidR="00556BCD" w:rsidRDefault="009064FD">
      <w:pPr>
        <w:spacing w:after="0" w:line="240" w:lineRule="auto"/>
        <w:jc w:val="both"/>
        <w:rPr>
          <w:rFonts w:ascii="Arial" w:cs="Arial" w:hAnsi="Arial"/>
        </w:rPr>
      </w:pPr>
      <w:r w:rsidRPr="009064FD">
        <w:rPr>
          <w:rFonts w:ascii="Arial" w:cs="Arial" w:hAnsi="Arial"/>
        </w:rPr>
        <w:t>La compensation peut se poursuivre sur les salaires versés lors d’une période de référence différente de celle au titre de laquelle la compensation est effectuée.</w:t>
      </w:r>
    </w:p>
    <w:p w:rsidP="00BF170F" w:rsidR="00AB0DC4" w:rsidRDefault="00AB0DC4">
      <w:pPr>
        <w:spacing w:after="0" w:line="240" w:lineRule="auto"/>
        <w:jc w:val="both"/>
        <w:rPr>
          <w:rFonts w:ascii="Arial" w:cs="Arial" w:hAnsi="Arial"/>
        </w:rPr>
      </w:pPr>
    </w:p>
    <w:p w:rsidP="00BF170F" w:rsidR="00556BCD" w:rsidRDefault="009064FD">
      <w:pPr>
        <w:spacing w:after="0" w:line="240" w:lineRule="auto"/>
        <w:jc w:val="both"/>
        <w:rPr>
          <w:rFonts w:ascii="Arial" w:cs="Arial" w:hAnsi="Arial"/>
        </w:rPr>
      </w:pPr>
      <w:r w:rsidRPr="009064FD">
        <w:rPr>
          <w:rFonts w:ascii="Arial" w:cs="Arial" w:hAnsi="Arial"/>
        </w:rPr>
        <w:t xml:space="preserve">Les absences rémunérées, indemnisées, autorisées ou celles résultant d’une maladie ou d’un accident professionnels ou non, ne peuvent </w:t>
      </w:r>
      <w:r w:rsidR="00400A8A" w:rsidRPr="009064FD">
        <w:rPr>
          <w:rFonts w:ascii="Arial" w:cs="Arial" w:hAnsi="Arial"/>
        </w:rPr>
        <w:t>être</w:t>
      </w:r>
      <w:r w:rsidRPr="009064FD">
        <w:rPr>
          <w:rFonts w:ascii="Arial" w:cs="Arial" w:hAnsi="Arial"/>
        </w:rPr>
        <w:t xml:space="preserve"> récupérées.</w:t>
      </w:r>
    </w:p>
    <w:p w:rsidP="00BF170F" w:rsidR="00AB0DC4" w:rsidRDefault="00AB0DC4">
      <w:pPr>
        <w:spacing w:after="0" w:line="240" w:lineRule="auto"/>
        <w:jc w:val="both"/>
        <w:rPr>
          <w:rFonts w:ascii="Arial" w:cs="Arial" w:hAnsi="Arial"/>
        </w:rPr>
      </w:pPr>
    </w:p>
    <w:p w:rsidP="00BF170F" w:rsidR="009064FD" w:rsidRDefault="009064FD" w:rsidRPr="009064FD">
      <w:pPr>
        <w:spacing w:after="0" w:line="240" w:lineRule="auto"/>
        <w:jc w:val="both"/>
        <w:rPr>
          <w:rFonts w:ascii="Arial" w:cs="Arial" w:hAnsi="Arial"/>
        </w:rPr>
      </w:pPr>
      <w:r w:rsidRPr="009064FD">
        <w:rPr>
          <w:rFonts w:ascii="Arial" w:cs="Arial" w:hAnsi="Arial"/>
        </w:rPr>
        <w:t>Les absences rémunérées sont payées sur la base du salaire mensuel lissé.</w:t>
      </w:r>
    </w:p>
    <w:p w:rsidP="00BF170F" w:rsidR="003A5AD2" w:rsidRDefault="009064FD">
      <w:pPr>
        <w:spacing w:after="0" w:line="240" w:lineRule="auto"/>
        <w:jc w:val="both"/>
        <w:rPr>
          <w:rFonts w:ascii="Arial" w:cs="Arial" w:hAnsi="Arial"/>
        </w:rPr>
      </w:pPr>
      <w:r w:rsidRPr="009064FD">
        <w:rPr>
          <w:rFonts w:ascii="Arial" w:cs="Arial" w:hAnsi="Arial"/>
        </w:rPr>
        <w:t>En cas de périodes non travaillées, mais donnant lieu à indemnisation par l’employeur, cette indemnisation sera calculée sur la base de la rémunération lissée qui aurait été pratiquée si le</w:t>
      </w:r>
      <w:r w:rsidR="001614FB">
        <w:rPr>
          <w:rFonts w:ascii="Arial" w:cs="Arial" w:hAnsi="Arial"/>
        </w:rPr>
        <w:t>/la</w:t>
      </w:r>
      <w:r w:rsidRPr="009064FD">
        <w:rPr>
          <w:rFonts w:ascii="Arial" w:cs="Arial" w:hAnsi="Arial"/>
        </w:rPr>
        <w:t xml:space="preserve"> salarié</w:t>
      </w:r>
      <w:r w:rsidR="001614FB">
        <w:rPr>
          <w:rFonts w:ascii="Arial" w:cs="Arial" w:hAnsi="Arial"/>
        </w:rPr>
        <w:t>(e)</w:t>
      </w:r>
      <w:r w:rsidRPr="009064FD">
        <w:rPr>
          <w:rFonts w:ascii="Arial" w:cs="Arial" w:hAnsi="Arial"/>
        </w:rPr>
        <w:t xml:space="preserve"> avait travaillé.</w:t>
      </w:r>
    </w:p>
    <w:p w:rsidP="00BF170F" w:rsidR="00AB0DC4" w:rsidRDefault="00AB0DC4">
      <w:pPr>
        <w:spacing w:after="0" w:line="240" w:lineRule="auto"/>
        <w:jc w:val="both"/>
        <w:rPr>
          <w:rFonts w:ascii="Arial" w:cs="Arial" w:hAnsi="Arial"/>
        </w:rPr>
      </w:pPr>
    </w:p>
    <w:p w:rsidP="00BF170F" w:rsidR="003A5AD2" w:rsidRDefault="009064FD">
      <w:pPr>
        <w:spacing w:after="0" w:line="240" w:lineRule="auto"/>
        <w:jc w:val="both"/>
        <w:rPr>
          <w:rFonts w:ascii="Arial" w:cs="Arial" w:hAnsi="Arial"/>
        </w:rPr>
      </w:pPr>
      <w:r w:rsidRPr="009064FD">
        <w:rPr>
          <w:rFonts w:ascii="Arial" w:cs="Arial" w:hAnsi="Arial"/>
        </w:rPr>
        <w:t>Les absences du</w:t>
      </w:r>
      <w:r w:rsidR="001614FB">
        <w:rPr>
          <w:rFonts w:ascii="Arial" w:cs="Arial" w:hAnsi="Arial"/>
        </w:rPr>
        <w:t>/de la</w:t>
      </w:r>
      <w:r w:rsidRPr="009064FD">
        <w:rPr>
          <w:rFonts w:ascii="Arial" w:cs="Arial" w:hAnsi="Arial"/>
        </w:rPr>
        <w:t xml:space="preserve"> salarié</w:t>
      </w:r>
      <w:r w:rsidR="001614FB">
        <w:rPr>
          <w:rFonts w:ascii="Arial" w:cs="Arial" w:hAnsi="Arial"/>
        </w:rPr>
        <w:t>(e)</w:t>
      </w:r>
      <w:r w:rsidRPr="009064FD">
        <w:rPr>
          <w:rFonts w:ascii="Arial" w:cs="Arial" w:hAnsi="Arial"/>
        </w:rPr>
        <w:t xml:space="preserve"> au cours de la période de référence, quelle qu’en soit la cause,</w:t>
      </w:r>
      <w:r w:rsidR="00556BCD">
        <w:rPr>
          <w:rFonts w:ascii="Arial" w:cs="Arial" w:hAnsi="Arial"/>
        </w:rPr>
        <w:t xml:space="preserve"> </w:t>
      </w:r>
      <w:r w:rsidRPr="009064FD">
        <w:rPr>
          <w:rFonts w:ascii="Arial" w:cs="Arial" w:hAnsi="Arial"/>
        </w:rPr>
        <w:t>ne sont pas assimilées à du temps de travail effectif sauf si des dispositions légales ou conventionnelles disposent du contraire.</w:t>
      </w:r>
    </w:p>
    <w:p w:rsidP="00BF170F" w:rsidR="009064FD" w:rsidRDefault="009064FD">
      <w:pPr>
        <w:spacing w:after="0" w:line="240" w:lineRule="auto"/>
        <w:jc w:val="both"/>
        <w:rPr>
          <w:rFonts w:ascii="Arial" w:cs="Arial" w:hAnsi="Arial"/>
        </w:rPr>
      </w:pPr>
    </w:p>
    <w:p w:rsidP="00BF170F" w:rsidR="0013737D" w:rsidRDefault="0013737D" w:rsidRPr="009064FD">
      <w:pPr>
        <w:spacing w:after="0" w:line="240" w:lineRule="auto"/>
        <w:jc w:val="both"/>
        <w:rPr>
          <w:rFonts w:ascii="Arial" w:cs="Arial" w:hAnsi="Arial"/>
        </w:rPr>
      </w:pPr>
    </w:p>
    <w:p w:rsidP="00BF170F" w:rsidR="003A5AD2" w:rsidRDefault="009064FD">
      <w:pPr>
        <w:spacing w:after="0" w:line="240" w:lineRule="auto"/>
        <w:jc w:val="both"/>
        <w:rPr>
          <w:rFonts w:ascii="Arial" w:cs="Arial" w:hAnsi="Arial"/>
          <w:b/>
        </w:rPr>
      </w:pPr>
      <w:r w:rsidRPr="009064FD">
        <w:rPr>
          <w:rFonts w:ascii="Arial" w:cs="Arial" w:hAnsi="Arial"/>
          <w:b/>
        </w:rPr>
        <w:t>Article 1</w:t>
      </w:r>
      <w:r w:rsidR="0013737D">
        <w:rPr>
          <w:rFonts w:ascii="Arial" w:cs="Arial" w:hAnsi="Arial"/>
          <w:b/>
        </w:rPr>
        <w:t>3</w:t>
      </w:r>
      <w:r w:rsidR="001614FB">
        <w:rPr>
          <w:rFonts w:ascii="Arial" w:cs="Arial" w:hAnsi="Arial"/>
          <w:b/>
        </w:rPr>
        <w:t>: E</w:t>
      </w:r>
      <w:r w:rsidRPr="009064FD">
        <w:rPr>
          <w:rFonts w:ascii="Arial" w:cs="Arial" w:hAnsi="Arial"/>
          <w:b/>
        </w:rPr>
        <w:t>mbauche ou rupture du contrat en cours de période</w:t>
      </w:r>
    </w:p>
    <w:p w:rsidP="00BF170F" w:rsidR="000555A1" w:rsidRDefault="000555A1">
      <w:pPr>
        <w:spacing w:after="0" w:line="240" w:lineRule="auto"/>
        <w:jc w:val="both"/>
        <w:rPr>
          <w:rFonts w:ascii="Arial" w:cs="Arial" w:hAnsi="Arial"/>
        </w:rPr>
      </w:pPr>
    </w:p>
    <w:p w:rsidP="00BF170F" w:rsidR="003A5AD2" w:rsidRDefault="009064FD">
      <w:pPr>
        <w:spacing w:after="0" w:line="240" w:lineRule="auto"/>
        <w:jc w:val="both"/>
        <w:rPr>
          <w:rFonts w:ascii="Arial" w:cs="Arial" w:hAnsi="Arial"/>
        </w:rPr>
      </w:pPr>
      <w:r w:rsidRPr="009064FD">
        <w:rPr>
          <w:rFonts w:ascii="Arial" w:cs="Arial" w:hAnsi="Arial"/>
        </w:rPr>
        <w:t>Lorsqu’un</w:t>
      </w:r>
      <w:r w:rsidR="001614FB">
        <w:rPr>
          <w:rFonts w:ascii="Arial" w:cs="Arial" w:hAnsi="Arial"/>
        </w:rPr>
        <w:t>(e)</w:t>
      </w:r>
      <w:r w:rsidRPr="009064FD">
        <w:rPr>
          <w:rFonts w:ascii="Arial" w:cs="Arial" w:hAnsi="Arial"/>
        </w:rPr>
        <w:t xml:space="preserve"> salarié</w:t>
      </w:r>
      <w:r w:rsidR="001614FB">
        <w:rPr>
          <w:rFonts w:ascii="Arial" w:cs="Arial" w:hAnsi="Arial"/>
        </w:rPr>
        <w:t xml:space="preserve">(e), </w:t>
      </w:r>
      <w:r w:rsidRPr="009064FD">
        <w:rPr>
          <w:rFonts w:ascii="Arial" w:cs="Arial" w:hAnsi="Arial"/>
        </w:rPr>
        <w:t>du fait d’une embauche ou d’une rupture du contrat n’est pas présent</w:t>
      </w:r>
      <w:r w:rsidR="001614FB">
        <w:rPr>
          <w:rFonts w:ascii="Arial" w:cs="Arial" w:hAnsi="Arial"/>
        </w:rPr>
        <w:t>(e)</w:t>
      </w:r>
      <w:r w:rsidRPr="009064FD">
        <w:rPr>
          <w:rFonts w:ascii="Arial" w:cs="Arial" w:hAnsi="Arial"/>
        </w:rPr>
        <w:t xml:space="preserve"> sur la totalité de la période, une régularisation est effectuée en fin de période, ou à la date de la rupture du contrat.</w:t>
      </w:r>
    </w:p>
    <w:p w:rsidP="00BF170F" w:rsidR="001B4068" w:rsidRDefault="001B4068">
      <w:pPr>
        <w:spacing w:after="0" w:line="240" w:lineRule="auto"/>
        <w:jc w:val="both"/>
        <w:rPr>
          <w:rFonts w:ascii="Arial" w:cs="Arial" w:hAnsi="Arial"/>
        </w:rPr>
      </w:pPr>
    </w:p>
    <w:p w:rsidP="00BF170F" w:rsidR="009064FD" w:rsidRDefault="009064FD" w:rsidRPr="009064FD">
      <w:pPr>
        <w:spacing w:after="0" w:line="240" w:lineRule="auto"/>
        <w:jc w:val="both"/>
        <w:rPr>
          <w:rFonts w:ascii="Arial" w:cs="Arial" w:hAnsi="Arial"/>
        </w:rPr>
      </w:pPr>
      <w:r w:rsidRPr="009064FD">
        <w:rPr>
          <w:rFonts w:ascii="Arial" w:cs="Arial" w:hAnsi="Arial"/>
        </w:rPr>
        <w:t>S’il apparaît que le</w:t>
      </w:r>
      <w:r w:rsidR="001614FB">
        <w:rPr>
          <w:rFonts w:ascii="Arial" w:cs="Arial" w:hAnsi="Arial"/>
        </w:rPr>
        <w:t>/la</w:t>
      </w:r>
      <w:r w:rsidRPr="009064FD">
        <w:rPr>
          <w:rFonts w:ascii="Arial" w:cs="Arial" w:hAnsi="Arial"/>
        </w:rPr>
        <w:t xml:space="preserve"> salarié</w:t>
      </w:r>
      <w:r w:rsidR="001614FB">
        <w:rPr>
          <w:rFonts w:ascii="Arial" w:cs="Arial" w:hAnsi="Arial"/>
        </w:rPr>
        <w:t>(e)</w:t>
      </w:r>
      <w:r w:rsidRPr="009064FD">
        <w:rPr>
          <w:rFonts w:ascii="Arial" w:cs="Arial" w:hAnsi="Arial"/>
        </w:rPr>
        <w:t xml:space="preserve"> a accompli, sur l’intervalle où il a été présent</w:t>
      </w:r>
      <w:r w:rsidR="001614FB">
        <w:rPr>
          <w:rFonts w:ascii="Arial" w:cs="Arial" w:hAnsi="Arial"/>
        </w:rPr>
        <w:t>(e)</w:t>
      </w:r>
      <w:r w:rsidRPr="009064FD">
        <w:rPr>
          <w:rFonts w:ascii="Arial" w:cs="Arial" w:hAnsi="Arial"/>
        </w:rPr>
        <w:t>, une durée du travail supérieure à la durée contractuelle de travail calculée sur la période de référence, il</w:t>
      </w:r>
      <w:r w:rsidR="001614FB">
        <w:rPr>
          <w:rFonts w:ascii="Arial" w:cs="Arial" w:hAnsi="Arial"/>
        </w:rPr>
        <w:t>/elle</w:t>
      </w:r>
      <w:r w:rsidRPr="009064FD">
        <w:rPr>
          <w:rFonts w:ascii="Arial" w:cs="Arial" w:hAnsi="Arial"/>
        </w:rPr>
        <w:t xml:space="preserve"> perçoit un complément de rémunération équivalant à la différence entre la rémunération qu’il</w:t>
      </w:r>
      <w:r w:rsidR="001614FB">
        <w:rPr>
          <w:rFonts w:ascii="Arial" w:cs="Arial" w:hAnsi="Arial"/>
        </w:rPr>
        <w:t>/elle</w:t>
      </w:r>
      <w:r w:rsidRPr="009064FD">
        <w:rPr>
          <w:rFonts w:ascii="Arial" w:cs="Arial" w:hAnsi="Arial"/>
        </w:rPr>
        <w:t xml:space="preserve"> aurait dû percevoir, eu égard aux heures réellement effectuées, et celle qu’il</w:t>
      </w:r>
      <w:r w:rsidR="001614FB">
        <w:rPr>
          <w:rFonts w:ascii="Arial" w:cs="Arial" w:hAnsi="Arial"/>
        </w:rPr>
        <w:t>/elle</w:t>
      </w:r>
      <w:r w:rsidRPr="009064FD">
        <w:rPr>
          <w:rFonts w:ascii="Arial" w:cs="Arial" w:hAnsi="Arial"/>
        </w:rPr>
        <w:t xml:space="preserve"> a effectivement perçu</w:t>
      </w:r>
      <w:r w:rsidR="00AB0DC4">
        <w:rPr>
          <w:rFonts w:ascii="Arial" w:cs="Arial" w:hAnsi="Arial"/>
        </w:rPr>
        <w:t>e</w:t>
      </w:r>
      <w:r w:rsidRPr="009064FD">
        <w:rPr>
          <w:rFonts w:ascii="Arial" w:cs="Arial" w:hAnsi="Arial"/>
        </w:rPr>
        <w:t>.</w:t>
      </w:r>
    </w:p>
    <w:p w:rsidP="00BF170F" w:rsidR="003A5AD2" w:rsidRDefault="009064FD">
      <w:pPr>
        <w:spacing w:after="0" w:line="240" w:lineRule="auto"/>
        <w:jc w:val="both"/>
        <w:rPr>
          <w:rFonts w:ascii="Arial" w:cs="Arial" w:hAnsi="Arial"/>
        </w:rPr>
      </w:pPr>
      <w:r w:rsidRPr="009064FD">
        <w:rPr>
          <w:rFonts w:ascii="Arial" w:cs="Arial" w:hAnsi="Arial"/>
        </w:rPr>
        <w:t>Le complément de rémunération est versé avec la paie du dernier mois de la période de référence, ou lors de l’établissement du solde de tout compte.</w:t>
      </w:r>
    </w:p>
    <w:p w:rsidP="00BF170F" w:rsidR="0013737D" w:rsidRDefault="0013737D">
      <w:pPr>
        <w:spacing w:after="0" w:line="240" w:lineRule="auto"/>
        <w:jc w:val="both"/>
        <w:rPr>
          <w:rFonts w:ascii="Arial" w:cs="Arial" w:hAnsi="Arial"/>
        </w:rPr>
      </w:pPr>
    </w:p>
    <w:p w:rsidP="00BF170F" w:rsidR="00556BCD" w:rsidRDefault="009064FD">
      <w:pPr>
        <w:spacing w:after="0" w:line="240" w:lineRule="auto"/>
        <w:jc w:val="both"/>
        <w:rPr>
          <w:rFonts w:ascii="Arial" w:cs="Arial" w:hAnsi="Arial"/>
        </w:rPr>
      </w:pPr>
      <w:r w:rsidRPr="009064FD">
        <w:rPr>
          <w:rFonts w:ascii="Arial" w:cs="Arial" w:hAnsi="Arial"/>
        </w:rPr>
        <w:t>Si les salaires perçus sont supérieurs à ceux correspondant à la rémunération qui aurait normalement dû être accordée au regard du temps de travail effectivement accompli, une compensation équivalente à cette différence est effectuée avec la dernière paie, en cas de rupture de contrat, ou sur le salaire du dernier mois de la période de référence. Dans cette dernière hypothèse, si l’application des dispositions prévues par l’article L. 3251-3 du Code du travail ne permet pas de compenser en totalités les sommes dues par le</w:t>
      </w:r>
      <w:r w:rsidR="001614FB">
        <w:rPr>
          <w:rFonts w:ascii="Arial" w:cs="Arial" w:hAnsi="Arial"/>
        </w:rPr>
        <w:t>/la</w:t>
      </w:r>
      <w:r w:rsidRPr="009064FD">
        <w:rPr>
          <w:rFonts w:ascii="Arial" w:cs="Arial" w:hAnsi="Arial"/>
        </w:rPr>
        <w:t xml:space="preserve"> salarié</w:t>
      </w:r>
      <w:r w:rsidR="001614FB">
        <w:rPr>
          <w:rFonts w:ascii="Arial" w:cs="Arial" w:hAnsi="Arial"/>
        </w:rPr>
        <w:t>(e)</w:t>
      </w:r>
      <w:r w:rsidRPr="009064FD">
        <w:rPr>
          <w:rFonts w:ascii="Arial" w:cs="Arial" w:hAnsi="Arial"/>
        </w:rPr>
        <w:t>, la compensation s’effectuera sur les mois suivants jusqu’à extinction de la dette.</w:t>
      </w:r>
    </w:p>
    <w:p w:rsidP="00BF170F" w:rsidR="0013737D" w:rsidRDefault="0013737D">
      <w:pPr>
        <w:spacing w:after="0" w:line="240" w:lineRule="auto"/>
        <w:jc w:val="both"/>
        <w:rPr>
          <w:rFonts w:ascii="Arial" w:cs="Arial" w:hAnsi="Arial"/>
          <w:b/>
        </w:rPr>
      </w:pPr>
    </w:p>
    <w:p w:rsidP="00BF170F" w:rsidR="001614FB" w:rsidRDefault="001614FB">
      <w:pPr>
        <w:spacing w:after="0" w:line="240" w:lineRule="auto"/>
        <w:jc w:val="both"/>
        <w:rPr>
          <w:rFonts w:ascii="Arial" w:cs="Arial" w:hAnsi="Arial"/>
          <w:b/>
        </w:rPr>
      </w:pPr>
    </w:p>
    <w:p w:rsidP="00BF170F" w:rsidR="003A5AD2" w:rsidRDefault="009064FD">
      <w:pPr>
        <w:spacing w:after="0" w:line="240" w:lineRule="auto"/>
        <w:jc w:val="both"/>
        <w:rPr>
          <w:rFonts w:ascii="Arial" w:cs="Arial" w:hAnsi="Arial"/>
          <w:b/>
        </w:rPr>
      </w:pPr>
      <w:r w:rsidRPr="003A5AD2">
        <w:rPr>
          <w:rFonts w:ascii="Arial" w:cs="Arial" w:hAnsi="Arial"/>
          <w:b/>
        </w:rPr>
        <w:t>Article 1</w:t>
      </w:r>
      <w:r w:rsidR="0013737D">
        <w:rPr>
          <w:rFonts w:ascii="Arial" w:cs="Arial" w:hAnsi="Arial"/>
          <w:b/>
        </w:rPr>
        <w:t>4</w:t>
      </w:r>
      <w:r w:rsidRPr="003A5AD2">
        <w:rPr>
          <w:rFonts w:ascii="Arial" w:cs="Arial" w:hAnsi="Arial"/>
          <w:b/>
        </w:rPr>
        <w:t xml:space="preserve"> : Durée de l'accord</w:t>
      </w:r>
    </w:p>
    <w:p w:rsidP="00BF170F" w:rsidR="0013737D" w:rsidRDefault="0013737D">
      <w:pPr>
        <w:spacing w:after="0" w:line="240" w:lineRule="auto"/>
        <w:jc w:val="both"/>
        <w:rPr>
          <w:rFonts w:ascii="Arial" w:cs="Arial" w:hAnsi="Arial"/>
        </w:rPr>
      </w:pPr>
    </w:p>
    <w:p w:rsidP="00BF170F" w:rsidR="00457353" w:rsidRDefault="009064FD">
      <w:pPr>
        <w:spacing w:after="0" w:line="240" w:lineRule="auto"/>
        <w:jc w:val="both"/>
        <w:rPr>
          <w:rFonts w:ascii="Arial" w:cs="Arial" w:hAnsi="Arial"/>
        </w:rPr>
      </w:pPr>
      <w:r w:rsidRPr="009064FD">
        <w:rPr>
          <w:rFonts w:ascii="Arial" w:cs="Arial" w:hAnsi="Arial"/>
        </w:rPr>
        <w:t>Le présent accord est conclu pour une durée indéterminée. Il prend effet à compter du</w:t>
      </w:r>
      <w:r w:rsidR="00C549D9">
        <w:rPr>
          <w:rFonts w:ascii="Arial" w:cs="Arial" w:hAnsi="Arial"/>
        </w:rPr>
        <w:t xml:space="preserve"> 1</w:t>
      </w:r>
      <w:r w:rsidR="00C549D9" w:rsidRPr="00C549D9">
        <w:rPr>
          <w:rFonts w:ascii="Arial" w:cs="Arial" w:hAnsi="Arial"/>
          <w:vertAlign w:val="superscript"/>
        </w:rPr>
        <w:t>er</w:t>
      </w:r>
      <w:r w:rsidR="000C6A8B">
        <w:rPr>
          <w:rFonts w:ascii="Arial" w:cs="Arial" w:hAnsi="Arial"/>
        </w:rPr>
        <w:t xml:space="preserve"> janvier 2020</w:t>
      </w:r>
      <w:r w:rsidR="00C549D9">
        <w:rPr>
          <w:rFonts w:ascii="Arial" w:cs="Arial" w:hAnsi="Arial"/>
        </w:rPr>
        <w:t>.</w:t>
      </w:r>
    </w:p>
    <w:p w:rsidP="00BF170F" w:rsidR="003A5AD2" w:rsidRDefault="009064FD">
      <w:pPr>
        <w:spacing w:after="0" w:line="240" w:lineRule="auto"/>
        <w:jc w:val="both"/>
        <w:rPr>
          <w:rFonts w:ascii="Arial" w:cs="Arial" w:hAnsi="Arial"/>
          <w:b/>
        </w:rPr>
      </w:pPr>
      <w:r w:rsidRPr="003A5AD2">
        <w:rPr>
          <w:rFonts w:ascii="Arial" w:cs="Arial" w:hAnsi="Arial"/>
          <w:b/>
        </w:rPr>
        <w:lastRenderedPageBreak/>
        <w:t>Article 1</w:t>
      </w:r>
      <w:r w:rsidR="0013737D">
        <w:rPr>
          <w:rFonts w:ascii="Arial" w:cs="Arial" w:hAnsi="Arial"/>
          <w:b/>
        </w:rPr>
        <w:t>5</w:t>
      </w:r>
      <w:r w:rsidR="00C549D9">
        <w:rPr>
          <w:rFonts w:ascii="Arial" w:cs="Arial" w:hAnsi="Arial"/>
          <w:b/>
        </w:rPr>
        <w:t xml:space="preserve"> : A</w:t>
      </w:r>
      <w:r w:rsidRPr="003A5AD2">
        <w:rPr>
          <w:rFonts w:ascii="Arial" w:cs="Arial" w:hAnsi="Arial"/>
          <w:b/>
        </w:rPr>
        <w:t>dhésion</w:t>
      </w:r>
    </w:p>
    <w:p w:rsidP="00BF170F" w:rsidR="000555A1" w:rsidRDefault="000555A1">
      <w:pPr>
        <w:spacing w:after="0" w:line="240" w:lineRule="auto"/>
        <w:jc w:val="both"/>
        <w:rPr>
          <w:rFonts w:ascii="Arial" w:cs="Arial" w:hAnsi="Arial"/>
        </w:rPr>
      </w:pPr>
    </w:p>
    <w:p w:rsidP="00F45B90" w:rsidR="00F45B90" w:rsidRDefault="00F45B90" w:rsidRPr="00F45B90">
      <w:pPr>
        <w:spacing w:after="0" w:line="240" w:lineRule="auto"/>
        <w:jc w:val="both"/>
        <w:rPr>
          <w:rFonts w:ascii="Arial" w:cs="Arial" w:hAnsi="Arial"/>
        </w:rPr>
      </w:pPr>
      <w:r w:rsidRPr="00F45B90">
        <w:rPr>
          <w:rFonts w:ascii="Arial" w:cs="Arial" w:hAnsi="Arial"/>
        </w:rPr>
        <w:t>Conform</w:t>
      </w:r>
      <w:r w:rsidR="00C549D9">
        <w:rPr>
          <w:rFonts w:ascii="Arial" w:cs="Arial" w:hAnsi="Arial"/>
        </w:rPr>
        <w:t>ément à l'article L. 2261-3 du C</w:t>
      </w:r>
      <w:r w:rsidRPr="00F45B90">
        <w:rPr>
          <w:rFonts w:ascii="Arial" w:cs="Arial" w:hAnsi="Arial"/>
        </w:rPr>
        <w:t>ode du travail, toute organisation syndicale de salariés représentative dans l'entreprise, qui n'est pas signataire du présent accord, pourra y adhérer ultérieurement.</w:t>
      </w:r>
    </w:p>
    <w:p w:rsidP="00F45B90" w:rsidR="00F45B90" w:rsidRDefault="00F45B90" w:rsidRPr="00F45B90">
      <w:pPr>
        <w:spacing w:after="0" w:line="240" w:lineRule="auto"/>
        <w:jc w:val="both"/>
        <w:rPr>
          <w:rFonts w:ascii="Arial" w:cs="Arial" w:hAnsi="Arial"/>
        </w:rPr>
      </w:pPr>
      <w:r w:rsidRPr="00F45B90">
        <w:rPr>
          <w:rFonts w:ascii="Arial" w:cs="Arial" w:hAnsi="Arial"/>
        </w:rPr>
        <w:t>L'adhésion produira effet à partir du jour qui suivra celui de son dépôt au greffe du conseil de prud'hommes compétent et à la DIRECCTE.</w:t>
      </w:r>
    </w:p>
    <w:p w:rsidP="00F45B90" w:rsidR="003A5AD2" w:rsidRDefault="00F45B90">
      <w:pPr>
        <w:spacing w:after="0" w:line="240" w:lineRule="auto"/>
        <w:jc w:val="both"/>
        <w:rPr>
          <w:rFonts w:ascii="Arial" w:cs="Arial" w:hAnsi="Arial"/>
        </w:rPr>
      </w:pPr>
      <w:r w:rsidRPr="00F45B90">
        <w:rPr>
          <w:rFonts w:ascii="Arial" w:cs="Arial" w:hAnsi="Arial"/>
        </w:rPr>
        <w:t>Notification devra également en être faite, dans le délai de huit jours, par lettre recommandée, aux parties signataires</w:t>
      </w:r>
      <w:r w:rsidR="009064FD" w:rsidRPr="009064FD">
        <w:rPr>
          <w:rFonts w:ascii="Arial" w:cs="Arial" w:hAnsi="Arial"/>
        </w:rPr>
        <w:t>.</w:t>
      </w:r>
    </w:p>
    <w:p w:rsidP="00BF170F" w:rsidR="003A5AD2" w:rsidRDefault="003A5AD2">
      <w:pPr>
        <w:spacing w:after="0" w:line="240" w:lineRule="auto"/>
        <w:jc w:val="both"/>
        <w:rPr>
          <w:rFonts w:ascii="Arial" w:cs="Arial" w:hAnsi="Arial"/>
        </w:rPr>
      </w:pPr>
    </w:p>
    <w:p w:rsidP="00BF170F" w:rsidR="009064FD" w:rsidRDefault="009064FD" w:rsidRPr="009064FD">
      <w:pPr>
        <w:spacing w:after="0" w:line="240" w:lineRule="auto"/>
        <w:jc w:val="both"/>
        <w:rPr>
          <w:rFonts w:ascii="Arial" w:cs="Arial" w:hAnsi="Arial"/>
        </w:rPr>
      </w:pPr>
    </w:p>
    <w:p w:rsidP="00BF170F" w:rsidR="003A5AD2" w:rsidRDefault="009064FD">
      <w:pPr>
        <w:spacing w:after="0" w:line="240" w:lineRule="auto"/>
        <w:jc w:val="both"/>
        <w:rPr>
          <w:rFonts w:ascii="Arial" w:cs="Arial" w:hAnsi="Arial"/>
          <w:b/>
        </w:rPr>
      </w:pPr>
      <w:r w:rsidRPr="003A5AD2">
        <w:rPr>
          <w:rFonts w:ascii="Arial" w:cs="Arial" w:hAnsi="Arial"/>
          <w:b/>
        </w:rPr>
        <w:t xml:space="preserve">Article </w:t>
      </w:r>
      <w:r w:rsidR="0013737D">
        <w:rPr>
          <w:rFonts w:ascii="Arial" w:cs="Arial" w:hAnsi="Arial"/>
          <w:b/>
        </w:rPr>
        <w:t>16</w:t>
      </w:r>
      <w:r w:rsidRPr="003A5AD2">
        <w:rPr>
          <w:rFonts w:ascii="Arial" w:cs="Arial" w:hAnsi="Arial"/>
          <w:b/>
        </w:rPr>
        <w:t xml:space="preserve"> : Interprétation de l'accord</w:t>
      </w:r>
    </w:p>
    <w:p w:rsidP="00BF170F" w:rsidR="000555A1" w:rsidRDefault="000555A1">
      <w:pPr>
        <w:spacing w:after="0" w:line="240" w:lineRule="auto"/>
        <w:jc w:val="both"/>
        <w:rPr>
          <w:rFonts w:ascii="Arial" w:cs="Arial" w:hAnsi="Arial"/>
        </w:rPr>
      </w:pPr>
    </w:p>
    <w:p w:rsidP="00F45B90" w:rsidR="00F45B90" w:rsidRDefault="009064FD" w:rsidRPr="00F45B90">
      <w:pPr>
        <w:spacing w:after="0" w:line="240" w:lineRule="auto"/>
        <w:jc w:val="both"/>
        <w:rPr>
          <w:rFonts w:ascii="Arial" w:cs="Arial" w:hAnsi="Arial"/>
        </w:rPr>
      </w:pPr>
      <w:r w:rsidRPr="009064FD">
        <w:rPr>
          <w:rFonts w:ascii="Arial" w:cs="Arial" w:hAnsi="Arial"/>
        </w:rPr>
        <w:t xml:space="preserve">Les </w:t>
      </w:r>
      <w:r w:rsidR="00F45B90" w:rsidRPr="00F45B90">
        <w:rPr>
          <w:rFonts w:ascii="Arial" w:cs="Arial" w:hAnsi="Arial"/>
        </w:rPr>
        <w:t xml:space="preserve">représentants de chacune des parties signataires conviennent de se rencontrer à la requête de la partie la plus diligente, dans les </w:t>
      </w:r>
      <w:r w:rsidR="00317979">
        <w:rPr>
          <w:rFonts w:ascii="Arial" w:cs="Arial" w:hAnsi="Arial"/>
        </w:rPr>
        <w:t>30</w:t>
      </w:r>
      <w:r w:rsidR="00F45B90" w:rsidRPr="00F45B90">
        <w:rPr>
          <w:rFonts w:ascii="Arial" w:cs="Arial" w:hAnsi="Arial"/>
        </w:rPr>
        <w:t xml:space="preserve"> jours suivant la demande pour étudier et tenter de régler tout différend d'ordre individuel ou collectif né de l'application du présent accord.</w:t>
      </w:r>
    </w:p>
    <w:p w:rsidP="00F45B90" w:rsidR="00F45B90" w:rsidRDefault="00F45B90" w:rsidRPr="00F45B90">
      <w:pPr>
        <w:spacing w:after="0" w:line="240" w:lineRule="auto"/>
        <w:jc w:val="both"/>
        <w:rPr>
          <w:rFonts w:ascii="Arial" w:cs="Arial" w:hAnsi="Arial"/>
        </w:rPr>
      </w:pPr>
      <w:r w:rsidRPr="00F45B90">
        <w:rPr>
          <w:rFonts w:ascii="Arial" w:cs="Arial" w:hAnsi="Arial"/>
        </w:rPr>
        <w:t>Les avenants interprétatifs de l’accord sont adoptés à l’unanimité des signataires de l’accord.</w:t>
      </w:r>
    </w:p>
    <w:p w:rsidP="00F45B90" w:rsidR="00F45B90" w:rsidRDefault="00F45B90" w:rsidRPr="00F45B90">
      <w:pPr>
        <w:spacing w:after="0" w:line="240" w:lineRule="auto"/>
        <w:jc w:val="both"/>
        <w:rPr>
          <w:rFonts w:ascii="Arial" w:cs="Arial" w:hAnsi="Arial"/>
        </w:rPr>
      </w:pPr>
      <w:r w:rsidRPr="00F45B90">
        <w:rPr>
          <w:rFonts w:ascii="Arial" w:cs="Arial" w:hAnsi="Arial"/>
        </w:rPr>
        <w:t xml:space="preserve">Les avenants interprétatifs doivent être conclus dans un délai maximum de </w:t>
      </w:r>
      <w:r w:rsidR="00317979">
        <w:rPr>
          <w:rFonts w:ascii="Arial" w:cs="Arial" w:hAnsi="Arial"/>
        </w:rPr>
        <w:t xml:space="preserve">60 jours </w:t>
      </w:r>
      <w:r w:rsidRPr="00F45B90">
        <w:rPr>
          <w:rFonts w:ascii="Arial" w:cs="Arial" w:hAnsi="Arial"/>
        </w:rPr>
        <w:t>suivant la première réunion de négociation. A défaut, il sera dressé un procès-verbal de désaccord.</w:t>
      </w:r>
    </w:p>
    <w:p w:rsidP="00F45B90" w:rsidR="003A5AD2" w:rsidRDefault="00F45B90">
      <w:pPr>
        <w:spacing w:after="0" w:line="240" w:lineRule="auto"/>
        <w:jc w:val="both"/>
        <w:rPr>
          <w:rFonts w:ascii="Arial" w:cs="Arial" w:hAnsi="Arial"/>
        </w:rPr>
      </w:pPr>
      <w:r w:rsidRPr="00F45B90">
        <w:rPr>
          <w:rFonts w:ascii="Arial" w:cs="Arial" w:hAnsi="Arial"/>
        </w:rPr>
        <w:t>Jusqu'à l'expiration de la négociation d'interprétation, les parties contractantes s'engagent à ne susciter aucune forme d'action contentieuse liée au différend faisant l'objet de cette procédure</w:t>
      </w:r>
      <w:r w:rsidR="009064FD" w:rsidRPr="009064FD">
        <w:rPr>
          <w:rFonts w:ascii="Arial" w:cs="Arial" w:hAnsi="Arial"/>
        </w:rPr>
        <w:t>.</w:t>
      </w:r>
    </w:p>
    <w:p w:rsidP="00F45B90" w:rsidR="00E76A3B" w:rsidRDefault="00E76A3B">
      <w:pPr>
        <w:spacing w:after="0" w:line="240" w:lineRule="auto"/>
        <w:jc w:val="both"/>
        <w:rPr>
          <w:rFonts w:ascii="Arial" w:cs="Arial" w:hAnsi="Arial"/>
        </w:rPr>
      </w:pPr>
    </w:p>
    <w:p w:rsidP="00BF170F" w:rsidR="000555A1" w:rsidRDefault="000555A1">
      <w:pPr>
        <w:spacing w:after="0" w:line="240" w:lineRule="auto"/>
        <w:jc w:val="both"/>
        <w:rPr>
          <w:rFonts w:ascii="Arial" w:cs="Arial" w:hAnsi="Arial"/>
        </w:rPr>
      </w:pPr>
    </w:p>
    <w:p w:rsidP="00BF170F" w:rsidR="003A5AD2" w:rsidRDefault="009064FD">
      <w:pPr>
        <w:spacing w:after="0" w:line="240" w:lineRule="auto"/>
        <w:jc w:val="both"/>
        <w:rPr>
          <w:rFonts w:ascii="Arial" w:cs="Arial" w:hAnsi="Arial"/>
          <w:b/>
        </w:rPr>
      </w:pPr>
      <w:r w:rsidRPr="003A5AD2">
        <w:rPr>
          <w:rFonts w:ascii="Arial" w:cs="Arial" w:hAnsi="Arial"/>
          <w:b/>
        </w:rPr>
        <w:t xml:space="preserve">Article </w:t>
      </w:r>
      <w:r w:rsidR="0013737D">
        <w:rPr>
          <w:rFonts w:ascii="Arial" w:cs="Arial" w:hAnsi="Arial"/>
          <w:b/>
        </w:rPr>
        <w:t>17</w:t>
      </w:r>
      <w:r w:rsidRPr="003A5AD2">
        <w:rPr>
          <w:rFonts w:ascii="Arial" w:cs="Arial" w:hAnsi="Arial"/>
          <w:b/>
        </w:rPr>
        <w:t xml:space="preserve"> : Suivi de l’accord</w:t>
      </w:r>
    </w:p>
    <w:p w:rsidP="00BF170F" w:rsidR="000555A1" w:rsidRDefault="000555A1">
      <w:pPr>
        <w:spacing w:after="0" w:line="240" w:lineRule="auto"/>
        <w:jc w:val="both"/>
        <w:rPr>
          <w:rFonts w:ascii="Arial" w:cs="Arial" w:hAnsi="Arial"/>
        </w:rPr>
      </w:pPr>
    </w:p>
    <w:p w:rsidP="00BF170F" w:rsidR="009064FD" w:rsidRDefault="00F45B90">
      <w:pPr>
        <w:spacing w:after="0" w:line="240" w:lineRule="auto"/>
        <w:jc w:val="both"/>
        <w:rPr>
          <w:rFonts w:ascii="Arial" w:cs="Arial" w:hAnsi="Arial"/>
        </w:rPr>
      </w:pPr>
      <w:r>
        <w:rPr>
          <w:rFonts w:ascii="Arial" w:cs="Arial" w:hAnsi="Arial"/>
        </w:rPr>
        <w:t>Un</w:t>
      </w:r>
      <w:r w:rsidR="009064FD" w:rsidRPr="009064FD">
        <w:rPr>
          <w:rFonts w:ascii="Arial" w:cs="Arial" w:hAnsi="Arial"/>
        </w:rPr>
        <w:t xml:space="preserve"> suivi de l’accord est réalisé par l’entreprise et les organisations syndicales représentatives à l’occasion de la négociation annuelle sur la rémunération, le temps de travail et le partage de la valeur ajoutée.</w:t>
      </w:r>
    </w:p>
    <w:p w:rsidP="00BF170F" w:rsidR="00E76A3B" w:rsidRDefault="00E76A3B" w:rsidRPr="009064FD">
      <w:pPr>
        <w:spacing w:after="0" w:line="240" w:lineRule="auto"/>
        <w:jc w:val="both"/>
        <w:rPr>
          <w:rFonts w:ascii="Arial" w:cs="Arial" w:hAnsi="Arial"/>
        </w:rPr>
      </w:pPr>
    </w:p>
    <w:p w:rsidP="00BF170F" w:rsidR="0013737D" w:rsidRDefault="0013737D">
      <w:pPr>
        <w:spacing w:after="0" w:line="240" w:lineRule="auto"/>
        <w:jc w:val="both"/>
        <w:rPr>
          <w:rFonts w:ascii="Arial" w:cs="Arial" w:hAnsi="Arial"/>
          <w:b/>
        </w:rPr>
      </w:pPr>
    </w:p>
    <w:p w:rsidP="00BF170F" w:rsidR="003A5AD2" w:rsidRDefault="009064FD">
      <w:pPr>
        <w:spacing w:after="0" w:line="240" w:lineRule="auto"/>
        <w:jc w:val="both"/>
        <w:rPr>
          <w:rFonts w:ascii="Arial" w:cs="Arial" w:hAnsi="Arial"/>
          <w:b/>
        </w:rPr>
      </w:pPr>
      <w:r w:rsidRPr="003A5AD2">
        <w:rPr>
          <w:rFonts w:ascii="Arial" w:cs="Arial" w:hAnsi="Arial"/>
          <w:b/>
        </w:rPr>
        <w:t xml:space="preserve">Article </w:t>
      </w:r>
      <w:r w:rsidR="0013737D">
        <w:rPr>
          <w:rFonts w:ascii="Arial" w:cs="Arial" w:hAnsi="Arial"/>
          <w:b/>
        </w:rPr>
        <w:t>18</w:t>
      </w:r>
      <w:r w:rsidRPr="003A5AD2">
        <w:rPr>
          <w:rFonts w:ascii="Arial" w:cs="Arial" w:hAnsi="Arial"/>
          <w:b/>
        </w:rPr>
        <w:t xml:space="preserve"> : Révision de l’accord</w:t>
      </w:r>
    </w:p>
    <w:p w:rsidP="00BF170F" w:rsidR="000555A1" w:rsidRDefault="000555A1">
      <w:pPr>
        <w:spacing w:after="0" w:line="240" w:lineRule="auto"/>
        <w:jc w:val="both"/>
        <w:rPr>
          <w:rFonts w:ascii="Arial" w:cs="Arial" w:hAnsi="Arial"/>
        </w:rPr>
      </w:pPr>
    </w:p>
    <w:p w:rsidP="00F45B90" w:rsidR="00F45B90" w:rsidRDefault="00F45B90" w:rsidRPr="00F45B90">
      <w:pPr>
        <w:spacing w:after="0" w:line="240" w:lineRule="auto"/>
        <w:jc w:val="both"/>
        <w:rPr>
          <w:rFonts w:ascii="Arial" w:cs="Arial" w:hAnsi="Arial"/>
        </w:rPr>
      </w:pPr>
      <w:r w:rsidRPr="00F45B90">
        <w:rPr>
          <w:rFonts w:ascii="Arial" w:cs="Arial" w:hAnsi="Arial"/>
        </w:rPr>
        <w:t>L’accord pourra être</w:t>
      </w:r>
      <w:r w:rsidR="00E76A3B">
        <w:rPr>
          <w:rFonts w:ascii="Arial" w:cs="Arial" w:hAnsi="Arial"/>
        </w:rPr>
        <w:t xml:space="preserve"> révisé au terme d’un délai d</w:t>
      </w:r>
      <w:r w:rsidR="00365850">
        <w:rPr>
          <w:rFonts w:ascii="Arial" w:cs="Arial" w:hAnsi="Arial"/>
        </w:rPr>
        <w:t xml:space="preserve">e six mois </w:t>
      </w:r>
      <w:r w:rsidRPr="00F45B90">
        <w:rPr>
          <w:rFonts w:ascii="Arial" w:cs="Arial" w:hAnsi="Arial"/>
        </w:rPr>
        <w:t>suivant sa prise d’effet.</w:t>
      </w:r>
    </w:p>
    <w:p w:rsidP="00F45B90" w:rsidR="00F45B90" w:rsidRDefault="00F45B90" w:rsidRPr="00F45B90">
      <w:pPr>
        <w:spacing w:after="0" w:line="240" w:lineRule="auto"/>
        <w:jc w:val="both"/>
        <w:rPr>
          <w:rFonts w:ascii="Arial" w:cs="Arial" w:hAnsi="Arial"/>
        </w:rPr>
      </w:pPr>
      <w:r w:rsidRPr="00F45B90">
        <w:rPr>
          <w:rFonts w:ascii="Arial" w:cs="Arial" w:hAnsi="Arial"/>
        </w:rPr>
        <w:t>La procédure de révision du présent accord ne peut être engagée que par la Direction ou l’une des parties habilitées en application des dispositions du code du travail.</w:t>
      </w:r>
    </w:p>
    <w:p w:rsidP="00F45B90" w:rsidR="003A5AD2" w:rsidRDefault="00F45B90">
      <w:pPr>
        <w:spacing w:after="0" w:line="240" w:lineRule="auto"/>
        <w:jc w:val="both"/>
        <w:rPr>
          <w:rFonts w:ascii="Arial" w:cs="Arial" w:hAnsi="Arial"/>
        </w:rPr>
      </w:pPr>
      <w:r w:rsidRPr="00F45B90">
        <w:rPr>
          <w:rFonts w:ascii="Arial" w:cs="Arial" w:hAnsi="Arial"/>
        </w:rPr>
        <w:t>Information devra en être faite à la Direction, lorsque celle-ci n’est pas à l’origine de l’engagement de la procédure, et à chacune des autres parties habilitées à engager la procédure de révision par courrier recommandé avec accusé de réception</w:t>
      </w:r>
      <w:r w:rsidR="009064FD" w:rsidRPr="009064FD">
        <w:rPr>
          <w:rFonts w:ascii="Arial" w:cs="Arial" w:hAnsi="Arial"/>
        </w:rPr>
        <w:t>.</w:t>
      </w:r>
    </w:p>
    <w:p w:rsidP="00BF170F" w:rsidR="000555A1" w:rsidRDefault="000555A1">
      <w:pPr>
        <w:spacing w:after="0" w:line="240" w:lineRule="auto"/>
        <w:jc w:val="both"/>
        <w:rPr>
          <w:rFonts w:ascii="Arial" w:cs="Arial" w:hAnsi="Arial"/>
        </w:rPr>
      </w:pPr>
    </w:p>
    <w:p w:rsidP="00BF170F" w:rsidR="005E1F07" w:rsidRDefault="005E1F07">
      <w:pPr>
        <w:spacing w:after="0" w:line="240" w:lineRule="auto"/>
        <w:jc w:val="both"/>
        <w:rPr>
          <w:rFonts w:ascii="Arial" w:cs="Arial" w:hAnsi="Arial"/>
        </w:rPr>
      </w:pPr>
    </w:p>
    <w:p w:rsidP="00BF170F" w:rsidR="00556BCD" w:rsidRDefault="009064FD">
      <w:pPr>
        <w:spacing w:after="0" w:line="240" w:lineRule="auto"/>
        <w:jc w:val="both"/>
        <w:rPr>
          <w:rFonts w:ascii="Arial" w:cs="Arial" w:hAnsi="Arial"/>
          <w:b/>
        </w:rPr>
      </w:pPr>
      <w:r w:rsidRPr="003A5AD2">
        <w:rPr>
          <w:rFonts w:ascii="Arial" w:cs="Arial" w:hAnsi="Arial"/>
          <w:b/>
        </w:rPr>
        <w:t xml:space="preserve">Article </w:t>
      </w:r>
      <w:r w:rsidR="0013737D">
        <w:rPr>
          <w:rFonts w:ascii="Arial" w:cs="Arial" w:hAnsi="Arial"/>
          <w:b/>
        </w:rPr>
        <w:t>19</w:t>
      </w:r>
      <w:r w:rsidRPr="003A5AD2">
        <w:rPr>
          <w:rFonts w:ascii="Arial" w:cs="Arial" w:hAnsi="Arial"/>
          <w:b/>
        </w:rPr>
        <w:t xml:space="preserve"> : Dénonciation de l’accord</w:t>
      </w:r>
    </w:p>
    <w:p w:rsidP="00BF170F" w:rsidR="009064FD" w:rsidRDefault="009064FD" w:rsidRPr="009064FD">
      <w:pPr>
        <w:spacing w:after="0" w:line="240" w:lineRule="auto"/>
        <w:jc w:val="both"/>
        <w:rPr>
          <w:rFonts w:ascii="Arial" w:cs="Arial" w:hAnsi="Arial"/>
        </w:rPr>
      </w:pPr>
    </w:p>
    <w:p w:rsidP="00F45B90" w:rsidR="00F45B90" w:rsidRDefault="00F45B90" w:rsidRPr="00F45B90">
      <w:pPr>
        <w:spacing w:after="0" w:line="240" w:lineRule="auto"/>
        <w:jc w:val="both"/>
        <w:rPr>
          <w:rFonts w:ascii="Arial" w:cs="Arial" w:hAnsi="Arial"/>
        </w:rPr>
      </w:pPr>
      <w:r w:rsidRPr="00F45B90">
        <w:rPr>
          <w:rFonts w:ascii="Arial" w:cs="Arial" w:hAnsi="Arial"/>
        </w:rPr>
        <w:t xml:space="preserve">Le présent accord pourra être dénoncé par l'une ou l'autre des parties signataires moyennant un préavis de </w:t>
      </w:r>
      <w:r w:rsidR="00E76A3B">
        <w:rPr>
          <w:rFonts w:ascii="Arial" w:cs="Arial" w:hAnsi="Arial"/>
        </w:rPr>
        <w:t>3 mois</w:t>
      </w:r>
      <w:r w:rsidRPr="00F45B90">
        <w:rPr>
          <w:rFonts w:ascii="Arial" w:cs="Arial" w:hAnsi="Arial"/>
        </w:rPr>
        <w:t xml:space="preserve">. </w:t>
      </w:r>
    </w:p>
    <w:p w:rsidP="00F45B90" w:rsidR="00F45B90" w:rsidRDefault="00F45B90" w:rsidRPr="00F45B90">
      <w:pPr>
        <w:spacing w:after="0" w:line="240" w:lineRule="auto"/>
        <w:jc w:val="both"/>
        <w:rPr>
          <w:rFonts w:ascii="Arial" w:cs="Arial" w:hAnsi="Arial"/>
        </w:rPr>
      </w:pPr>
      <w:r w:rsidRPr="00F45B90">
        <w:rPr>
          <w:rFonts w:ascii="Arial" w:cs="Arial" w:hAnsi="Arial"/>
        </w:rPr>
        <w:t>La partie qui dénonce l'accord doit notifier cette décision par lettre recommandée avec accusé de réception à l'autre partie.</w:t>
      </w:r>
    </w:p>
    <w:p w:rsidP="00F45B90" w:rsidR="007C4012" w:rsidRDefault="00F45B90">
      <w:pPr>
        <w:spacing w:after="0" w:line="240" w:lineRule="auto"/>
        <w:jc w:val="both"/>
        <w:rPr>
          <w:rFonts w:ascii="Arial" w:cs="Arial" w:hAnsi="Arial"/>
        </w:rPr>
      </w:pPr>
      <w:r w:rsidRPr="00F45B90">
        <w:rPr>
          <w:rFonts w:ascii="Arial" w:cs="Arial" w:hAnsi="Arial"/>
        </w:rPr>
        <w:t>La direction et les organisations syndicales représentatives se réuniront pendant la durée du préavis pour discuter les possibilités d'un nouvel accord.</w:t>
      </w:r>
    </w:p>
    <w:p w:rsidP="00F45B90" w:rsidR="00365850" w:rsidRDefault="00365850">
      <w:pPr>
        <w:spacing w:after="0" w:line="240" w:lineRule="auto"/>
        <w:jc w:val="both"/>
        <w:rPr>
          <w:rFonts w:ascii="Arial" w:cs="Arial" w:hAnsi="Arial"/>
        </w:rPr>
      </w:pPr>
    </w:p>
    <w:p w:rsidP="00F45B90" w:rsidR="00365850" w:rsidRDefault="00365850">
      <w:pPr>
        <w:spacing w:after="0" w:line="240" w:lineRule="auto"/>
        <w:jc w:val="both"/>
        <w:rPr>
          <w:rFonts w:ascii="Arial" w:cs="Arial" w:hAnsi="Arial"/>
        </w:rPr>
      </w:pPr>
    </w:p>
    <w:p w:rsidP="00F45B90" w:rsidR="00365850" w:rsidRDefault="00365850">
      <w:pPr>
        <w:spacing w:after="0" w:line="240" w:lineRule="auto"/>
        <w:jc w:val="both"/>
        <w:rPr>
          <w:rFonts w:ascii="Arial" w:cs="Arial" w:hAnsi="Arial"/>
        </w:rPr>
      </w:pPr>
    </w:p>
    <w:p w:rsidP="00F45B90" w:rsidR="00E76A3B" w:rsidRDefault="00E76A3B">
      <w:pPr>
        <w:spacing w:after="0" w:line="240" w:lineRule="auto"/>
        <w:jc w:val="both"/>
        <w:rPr>
          <w:rFonts w:ascii="Arial" w:cs="Arial" w:hAnsi="Arial"/>
        </w:rPr>
      </w:pPr>
    </w:p>
    <w:p w:rsidP="00F45B90" w:rsidR="00F45B90" w:rsidRDefault="00F45B90">
      <w:pPr>
        <w:spacing w:after="0" w:line="240" w:lineRule="auto"/>
        <w:jc w:val="both"/>
        <w:rPr>
          <w:rFonts w:ascii="Arial" w:cs="Arial" w:hAnsi="Arial"/>
        </w:rPr>
      </w:pPr>
    </w:p>
    <w:p w:rsidP="00BF170F" w:rsidR="003A5AD2" w:rsidRDefault="009064FD">
      <w:pPr>
        <w:spacing w:after="0" w:line="240" w:lineRule="auto"/>
        <w:jc w:val="both"/>
        <w:rPr>
          <w:rFonts w:ascii="Arial" w:cs="Arial" w:hAnsi="Arial"/>
          <w:b/>
        </w:rPr>
      </w:pPr>
      <w:r w:rsidRPr="003A5AD2">
        <w:rPr>
          <w:rFonts w:ascii="Arial" w:cs="Arial" w:hAnsi="Arial"/>
          <w:b/>
        </w:rPr>
        <w:lastRenderedPageBreak/>
        <w:t xml:space="preserve">Article </w:t>
      </w:r>
      <w:r w:rsidR="00DD5D90">
        <w:rPr>
          <w:rFonts w:ascii="Arial" w:cs="Arial" w:hAnsi="Arial"/>
          <w:b/>
        </w:rPr>
        <w:t>2</w:t>
      </w:r>
      <w:r w:rsidR="0013737D">
        <w:rPr>
          <w:rFonts w:ascii="Arial" w:cs="Arial" w:hAnsi="Arial"/>
          <w:b/>
        </w:rPr>
        <w:t>0</w:t>
      </w:r>
      <w:r w:rsidRPr="003A5AD2">
        <w:rPr>
          <w:rFonts w:ascii="Arial" w:cs="Arial" w:hAnsi="Arial"/>
          <w:b/>
        </w:rPr>
        <w:t xml:space="preserve"> : Communication de l'accord</w:t>
      </w:r>
    </w:p>
    <w:p w:rsidP="00BF170F" w:rsidR="000555A1" w:rsidRDefault="000555A1">
      <w:pPr>
        <w:spacing w:after="0" w:line="240" w:lineRule="auto"/>
        <w:jc w:val="both"/>
        <w:rPr>
          <w:rFonts w:ascii="Arial" w:cs="Arial" w:hAnsi="Arial"/>
        </w:rPr>
      </w:pPr>
    </w:p>
    <w:p w:rsidP="00BF170F" w:rsidR="009064FD" w:rsidRDefault="00F45B90">
      <w:pPr>
        <w:spacing w:after="0" w:line="240" w:lineRule="auto"/>
        <w:jc w:val="both"/>
        <w:rPr>
          <w:rFonts w:ascii="Arial" w:cs="Arial" w:hAnsi="Arial"/>
        </w:rPr>
      </w:pPr>
      <w:r w:rsidRPr="00F45B90">
        <w:rPr>
          <w:rFonts w:ascii="Arial" w:cs="Arial" w:hAnsi="Arial"/>
        </w:rPr>
        <w:t>Le texte du présent accord, une fois signé, sera notifié à l'ensemble des organisations syndicales disposant d'une section syndicale dans l'entreprise.</w:t>
      </w:r>
    </w:p>
    <w:p w:rsidP="00BF170F" w:rsidR="00E76A3B" w:rsidRDefault="00E76A3B">
      <w:pPr>
        <w:spacing w:after="0" w:line="240" w:lineRule="auto"/>
        <w:jc w:val="both"/>
        <w:rPr>
          <w:rFonts w:ascii="Arial" w:cs="Arial" w:hAnsi="Arial"/>
        </w:rPr>
      </w:pPr>
    </w:p>
    <w:p w:rsidP="00BF170F" w:rsidR="00F45B90" w:rsidRDefault="00F45B90" w:rsidRPr="009064FD">
      <w:pPr>
        <w:spacing w:after="0" w:line="240" w:lineRule="auto"/>
        <w:jc w:val="both"/>
        <w:rPr>
          <w:rFonts w:ascii="Arial" w:cs="Arial" w:hAnsi="Arial"/>
        </w:rPr>
      </w:pPr>
    </w:p>
    <w:p w:rsidP="00BF170F" w:rsidR="003A5AD2" w:rsidRDefault="009064FD">
      <w:pPr>
        <w:spacing w:after="0" w:line="240" w:lineRule="auto"/>
        <w:jc w:val="both"/>
        <w:rPr>
          <w:rFonts w:ascii="Arial" w:cs="Arial" w:hAnsi="Arial"/>
          <w:b/>
        </w:rPr>
      </w:pPr>
      <w:r w:rsidRPr="003A5AD2">
        <w:rPr>
          <w:rFonts w:ascii="Arial" w:cs="Arial" w:hAnsi="Arial"/>
          <w:b/>
        </w:rPr>
        <w:t xml:space="preserve">Article </w:t>
      </w:r>
      <w:r w:rsidR="00DD5D90">
        <w:rPr>
          <w:rFonts w:ascii="Arial" w:cs="Arial" w:hAnsi="Arial"/>
          <w:b/>
        </w:rPr>
        <w:t>2</w:t>
      </w:r>
      <w:r w:rsidR="0013737D">
        <w:rPr>
          <w:rFonts w:ascii="Arial" w:cs="Arial" w:hAnsi="Arial"/>
          <w:b/>
        </w:rPr>
        <w:t>1</w:t>
      </w:r>
      <w:r w:rsidRPr="003A5AD2">
        <w:rPr>
          <w:rFonts w:ascii="Arial" w:cs="Arial" w:hAnsi="Arial"/>
          <w:b/>
        </w:rPr>
        <w:t> : Dépôt de l’accord</w:t>
      </w:r>
    </w:p>
    <w:p w:rsidP="00BF170F" w:rsidR="000555A1" w:rsidRDefault="000555A1">
      <w:pPr>
        <w:spacing w:after="0" w:line="240" w:lineRule="auto"/>
        <w:jc w:val="both"/>
        <w:rPr>
          <w:rFonts w:ascii="Arial" w:cs="Arial" w:hAnsi="Arial"/>
        </w:rPr>
      </w:pPr>
    </w:p>
    <w:p w:rsidP="00BF170F" w:rsidR="003A5AD2" w:rsidRDefault="009064FD">
      <w:pPr>
        <w:spacing w:after="0" w:line="240" w:lineRule="auto"/>
        <w:jc w:val="both"/>
        <w:rPr>
          <w:rFonts w:ascii="Arial" w:cs="Arial" w:hAnsi="Arial"/>
        </w:rPr>
      </w:pPr>
      <w:r w:rsidRPr="009064FD">
        <w:rPr>
          <w:rFonts w:ascii="Arial" w:cs="Arial" w:hAnsi="Arial"/>
        </w:rPr>
        <w:t xml:space="preserve">Le </w:t>
      </w:r>
      <w:r w:rsidR="00F45B90" w:rsidRPr="00F45B90">
        <w:rPr>
          <w:rFonts w:ascii="Arial" w:cs="Arial" w:hAnsi="Arial"/>
        </w:rPr>
        <w:t>présent accord donnera lieu à dépôt dans les conditions prévues aux articles L. 2231-6 et D. 2231-2 du code du travail</w:t>
      </w:r>
      <w:r w:rsidR="0013737D">
        <w:rPr>
          <w:rFonts w:ascii="Arial" w:cs="Arial" w:hAnsi="Arial"/>
        </w:rPr>
        <w:t>.</w:t>
      </w:r>
    </w:p>
    <w:p w:rsidP="00BF170F" w:rsidR="00E76A3B" w:rsidRDefault="00E76A3B">
      <w:pPr>
        <w:spacing w:after="0" w:line="240" w:lineRule="auto"/>
        <w:jc w:val="both"/>
        <w:rPr>
          <w:rFonts w:ascii="Arial" w:cs="Arial" w:hAnsi="Arial"/>
        </w:rPr>
      </w:pPr>
    </w:p>
    <w:p w:rsidP="00BF170F" w:rsidR="007C4012" w:rsidRDefault="007C4012">
      <w:pPr>
        <w:spacing w:after="0" w:line="240" w:lineRule="auto"/>
        <w:jc w:val="both"/>
        <w:rPr>
          <w:rFonts w:ascii="Arial" w:cs="Arial" w:hAnsi="Arial"/>
        </w:rPr>
      </w:pPr>
    </w:p>
    <w:p w:rsidP="00BF170F" w:rsidR="003A5AD2" w:rsidRDefault="009064FD" w:rsidRPr="007C4012">
      <w:pPr>
        <w:spacing w:after="0" w:line="240" w:lineRule="auto"/>
        <w:jc w:val="both"/>
        <w:rPr>
          <w:rFonts w:ascii="Arial" w:cs="Arial" w:hAnsi="Arial"/>
          <w:b/>
        </w:rPr>
      </w:pPr>
      <w:r w:rsidRPr="007C4012">
        <w:rPr>
          <w:rFonts w:ascii="Arial" w:cs="Arial" w:hAnsi="Arial"/>
          <w:b/>
        </w:rPr>
        <w:t xml:space="preserve">Article </w:t>
      </w:r>
      <w:r w:rsidR="00DD5D90">
        <w:rPr>
          <w:rFonts w:ascii="Arial" w:cs="Arial" w:hAnsi="Arial"/>
          <w:b/>
        </w:rPr>
        <w:t>2</w:t>
      </w:r>
      <w:r w:rsidR="0013737D">
        <w:rPr>
          <w:rFonts w:ascii="Arial" w:cs="Arial" w:hAnsi="Arial"/>
          <w:b/>
        </w:rPr>
        <w:t>2</w:t>
      </w:r>
      <w:r w:rsidR="00E76A3B">
        <w:rPr>
          <w:rFonts w:ascii="Arial" w:cs="Arial" w:hAnsi="Arial"/>
          <w:b/>
        </w:rPr>
        <w:t xml:space="preserve"> : </w:t>
      </w:r>
      <w:r w:rsidRPr="007C4012">
        <w:rPr>
          <w:rFonts w:ascii="Arial" w:cs="Arial" w:hAnsi="Arial"/>
          <w:b/>
        </w:rPr>
        <w:t>Transmission de l’accord à la commission paritaire permanente de négociation et d'interprétation de branche</w:t>
      </w:r>
    </w:p>
    <w:p w:rsidP="00BF170F" w:rsidR="007C4012" w:rsidRDefault="007C4012">
      <w:pPr>
        <w:spacing w:after="0" w:line="240" w:lineRule="auto"/>
        <w:jc w:val="both"/>
        <w:rPr>
          <w:rFonts w:ascii="Arial" w:cs="Arial" w:hAnsi="Arial"/>
        </w:rPr>
      </w:pPr>
    </w:p>
    <w:p w:rsidP="00BF170F" w:rsidR="003A5AD2" w:rsidRDefault="009064FD">
      <w:pPr>
        <w:spacing w:after="0" w:line="240" w:lineRule="auto"/>
        <w:jc w:val="both"/>
        <w:rPr>
          <w:rFonts w:ascii="Arial" w:cs="Arial" w:hAnsi="Arial"/>
        </w:rPr>
      </w:pPr>
      <w:r w:rsidRPr="009064FD">
        <w:rPr>
          <w:rFonts w:ascii="Arial" w:cs="Arial" w:hAnsi="Arial"/>
        </w:rPr>
        <w:t>A</w:t>
      </w:r>
      <w:r w:rsidR="007C4012">
        <w:rPr>
          <w:rFonts w:ascii="Arial" w:cs="Arial" w:hAnsi="Arial"/>
        </w:rPr>
        <w:t>p</w:t>
      </w:r>
      <w:r w:rsidRPr="009064FD">
        <w:rPr>
          <w:rFonts w:ascii="Arial" w:cs="Arial" w:hAnsi="Arial"/>
        </w:rPr>
        <w:t xml:space="preserve">rès </w:t>
      </w:r>
      <w:r w:rsidR="007D43C7" w:rsidRPr="007D43C7">
        <w:rPr>
          <w:rFonts w:ascii="Arial" w:cs="Arial" w:hAnsi="Arial"/>
        </w:rPr>
        <w:t>suppression des noms et prénoms des négociateurs et des signataires, la partie la plus diligente transmettra cet accord à la commission paritaire permanente de négociation et d'interprétation de branche et en informera les autres</w:t>
      </w:r>
      <w:r w:rsidR="007D43C7">
        <w:rPr>
          <w:rFonts w:ascii="Arial" w:cs="Arial" w:hAnsi="Arial"/>
        </w:rPr>
        <w:t xml:space="preserve"> </w:t>
      </w:r>
      <w:r w:rsidRPr="009064FD">
        <w:rPr>
          <w:rFonts w:ascii="Arial" w:cs="Arial" w:hAnsi="Arial"/>
        </w:rPr>
        <w:t>signataires.</w:t>
      </w:r>
    </w:p>
    <w:p w:rsidP="00BF170F" w:rsidR="00E76A3B" w:rsidRDefault="00E76A3B">
      <w:pPr>
        <w:spacing w:after="0" w:line="240" w:lineRule="auto"/>
        <w:jc w:val="both"/>
        <w:rPr>
          <w:rFonts w:ascii="Arial" w:cs="Arial" w:hAnsi="Arial"/>
        </w:rPr>
      </w:pPr>
    </w:p>
    <w:p w:rsidP="007D43C7" w:rsidR="0013737D" w:rsidRDefault="0013737D">
      <w:pPr>
        <w:spacing w:after="0" w:line="240" w:lineRule="auto"/>
        <w:jc w:val="both"/>
        <w:rPr>
          <w:rFonts w:ascii="Arial" w:cs="Arial" w:hAnsi="Arial"/>
          <w:b/>
        </w:rPr>
      </w:pPr>
      <w:bookmarkStart w:id="0" w:name="_Toc497214797"/>
    </w:p>
    <w:p w:rsidP="007D43C7" w:rsidR="007D43C7" w:rsidRDefault="007D43C7" w:rsidRPr="007D43C7">
      <w:pPr>
        <w:spacing w:after="0" w:line="240" w:lineRule="auto"/>
        <w:jc w:val="both"/>
        <w:rPr>
          <w:rFonts w:ascii="Arial" w:cs="Arial" w:hAnsi="Arial"/>
          <w:b/>
        </w:rPr>
      </w:pPr>
      <w:r w:rsidRPr="007D43C7">
        <w:rPr>
          <w:rFonts w:ascii="Arial" w:cs="Arial" w:hAnsi="Arial"/>
          <w:b/>
        </w:rPr>
        <w:t xml:space="preserve">Article </w:t>
      </w:r>
      <w:r w:rsidR="00DD5D90">
        <w:rPr>
          <w:rFonts w:ascii="Arial" w:cs="Arial" w:hAnsi="Arial"/>
          <w:b/>
        </w:rPr>
        <w:t>2</w:t>
      </w:r>
      <w:r w:rsidR="0013737D">
        <w:rPr>
          <w:rFonts w:ascii="Arial" w:cs="Arial" w:hAnsi="Arial"/>
          <w:b/>
        </w:rPr>
        <w:t>3</w:t>
      </w:r>
      <w:r w:rsidRPr="007D43C7">
        <w:rPr>
          <w:rFonts w:ascii="Arial" w:cs="Arial" w:hAnsi="Arial"/>
          <w:b/>
        </w:rPr>
        <w:t xml:space="preserve">: </w:t>
      </w:r>
      <w:bookmarkStart w:id="1" w:name="_Hlk497216317"/>
      <w:r w:rsidR="00E76A3B">
        <w:rPr>
          <w:rFonts w:ascii="Arial" w:cs="Arial" w:hAnsi="Arial"/>
          <w:b/>
        </w:rPr>
        <w:t>A</w:t>
      </w:r>
      <w:r w:rsidRPr="007D43C7">
        <w:rPr>
          <w:rFonts w:ascii="Arial" w:cs="Arial" w:hAnsi="Arial"/>
          <w:b/>
        </w:rPr>
        <w:t>ction en nullité</w:t>
      </w:r>
      <w:bookmarkEnd w:id="0"/>
    </w:p>
    <w:p w:rsidP="007D43C7" w:rsidR="0013737D" w:rsidRDefault="0013737D">
      <w:pPr>
        <w:spacing w:after="120" w:line="240" w:lineRule="auto"/>
        <w:jc w:val="both"/>
        <w:rPr>
          <w:rFonts w:ascii="Arial" w:cs="Arial" w:eastAsia="Calibri" w:hAnsi="Arial"/>
        </w:rPr>
      </w:pPr>
    </w:p>
    <w:p w:rsidP="007D43C7" w:rsidR="007D43C7" w:rsidRDefault="007D43C7" w:rsidRPr="007D43C7">
      <w:pPr>
        <w:spacing w:after="120" w:line="240" w:lineRule="auto"/>
        <w:jc w:val="both"/>
        <w:rPr>
          <w:rFonts w:ascii="Arial" w:cs="Arial" w:eastAsia="Calibri" w:hAnsi="Arial"/>
        </w:rPr>
      </w:pPr>
      <w:r w:rsidRPr="007D43C7">
        <w:rPr>
          <w:rFonts w:ascii="Arial" w:cs="Arial" w:eastAsia="Calibri" w:hAnsi="Arial"/>
        </w:rPr>
        <w:t>Conformément aux dispositi</w:t>
      </w:r>
      <w:r w:rsidR="00E76A3B">
        <w:rPr>
          <w:rFonts w:ascii="Arial" w:cs="Arial" w:eastAsia="Calibri" w:hAnsi="Arial"/>
        </w:rPr>
        <w:t>ons de l’article L. 2262-14 du C</w:t>
      </w:r>
      <w:r w:rsidRPr="007D43C7">
        <w:rPr>
          <w:rFonts w:ascii="Arial" w:cs="Arial" w:eastAsia="Calibri" w:hAnsi="Arial"/>
        </w:rPr>
        <w:t>ode du travail, toute action en nullité de tout ou partie du présent accord doit, à peine d'irrecevabilité, être engagée dans un délai de deux mois à compter :</w:t>
      </w:r>
    </w:p>
    <w:p w:rsidP="007D43C7" w:rsidR="007D43C7" w:rsidRDefault="007D43C7" w:rsidRPr="007D43C7">
      <w:pPr>
        <w:numPr>
          <w:ilvl w:val="0"/>
          <w:numId w:val="14"/>
        </w:numPr>
        <w:spacing w:after="120" w:line="240" w:lineRule="auto"/>
        <w:jc w:val="both"/>
        <w:rPr>
          <w:rFonts w:ascii="Arial" w:cs="Arial" w:eastAsia="Calibri" w:hAnsi="Arial"/>
        </w:rPr>
      </w:pPr>
      <w:r w:rsidRPr="007D43C7">
        <w:rPr>
          <w:rFonts w:ascii="Arial" w:cs="Arial" w:eastAsia="Calibri" w:hAnsi="Arial"/>
        </w:rPr>
        <w:t xml:space="preserve">de la notification de l'accord aux organisations disposant d'une section syndicale dans l'entreprise ; </w:t>
      </w:r>
    </w:p>
    <w:p w:rsidP="007D43C7" w:rsidR="007D43C7" w:rsidRDefault="007D43C7" w:rsidRPr="007D43C7">
      <w:pPr>
        <w:numPr>
          <w:ilvl w:val="0"/>
          <w:numId w:val="14"/>
        </w:numPr>
        <w:spacing w:after="120" w:line="240" w:lineRule="auto"/>
        <w:jc w:val="both"/>
        <w:rPr>
          <w:rFonts w:ascii="Arial" w:cs="Arial" w:eastAsia="Calibri" w:hAnsi="Arial"/>
        </w:rPr>
      </w:pPr>
      <w:r w:rsidRPr="007D43C7">
        <w:rPr>
          <w:rFonts w:ascii="Arial" w:cs="Arial" w:eastAsia="Calibri" w:hAnsi="Arial"/>
        </w:rPr>
        <w:t>de la publication de l'accord prévue à l'article L. 2231-5-1 dans tous les autres cas.</w:t>
      </w:r>
    </w:p>
    <w:bookmarkEnd w:id="1"/>
    <w:p w:rsidP="007D43C7" w:rsidR="007D43C7" w:rsidRDefault="007D43C7">
      <w:pPr>
        <w:spacing w:after="0" w:line="240" w:lineRule="auto"/>
        <w:jc w:val="both"/>
        <w:rPr>
          <w:rFonts w:ascii="Arial" w:cs="Arial" w:hAnsi="Arial"/>
        </w:rPr>
      </w:pPr>
    </w:p>
    <w:p w:rsidP="00BF170F" w:rsidR="00DD5D90" w:rsidRDefault="00DD5D90">
      <w:pPr>
        <w:spacing w:after="0" w:line="240" w:lineRule="auto"/>
        <w:jc w:val="both"/>
        <w:rPr>
          <w:rFonts w:ascii="Arial" w:cs="Arial" w:hAnsi="Arial"/>
        </w:rPr>
      </w:pPr>
    </w:p>
    <w:p w:rsidP="00BF170F" w:rsidR="003A5AD2" w:rsidRDefault="009064FD">
      <w:pPr>
        <w:spacing w:after="0" w:line="240" w:lineRule="auto"/>
        <w:jc w:val="both"/>
        <w:rPr>
          <w:rFonts w:ascii="Arial" w:cs="Arial" w:hAnsi="Arial"/>
        </w:rPr>
      </w:pPr>
      <w:r w:rsidRPr="009064FD">
        <w:rPr>
          <w:rFonts w:ascii="Arial" w:cs="Arial" w:hAnsi="Arial"/>
        </w:rPr>
        <w:t xml:space="preserve">Fait à </w:t>
      </w:r>
      <w:r w:rsidR="00E76A3B">
        <w:rPr>
          <w:rFonts w:ascii="Arial" w:cs="Arial" w:hAnsi="Arial"/>
        </w:rPr>
        <w:t xml:space="preserve">Valence, le </w:t>
      </w:r>
      <w:r w:rsidR="00A66EB2">
        <w:rPr>
          <w:rFonts w:ascii="Arial" w:cs="Arial" w:hAnsi="Arial"/>
        </w:rPr>
        <w:t>30/01/2020</w:t>
      </w:r>
    </w:p>
    <w:p w:rsidP="00BF170F" w:rsidR="003A5AD2" w:rsidRDefault="009064FD">
      <w:pPr>
        <w:spacing w:after="0" w:line="240" w:lineRule="auto"/>
        <w:jc w:val="both"/>
        <w:rPr>
          <w:rFonts w:ascii="Arial" w:cs="Arial" w:hAnsi="Arial"/>
        </w:rPr>
      </w:pPr>
      <w:r w:rsidRPr="009064FD">
        <w:rPr>
          <w:rFonts w:ascii="Arial" w:cs="Arial" w:hAnsi="Arial"/>
        </w:rPr>
        <w:t xml:space="preserve">En </w:t>
      </w:r>
      <w:r w:rsidR="00E76A3B">
        <w:rPr>
          <w:rFonts w:ascii="Arial" w:cs="Arial" w:hAnsi="Arial"/>
        </w:rPr>
        <w:t xml:space="preserve">7 </w:t>
      </w:r>
      <w:r w:rsidRPr="009064FD">
        <w:rPr>
          <w:rFonts w:ascii="Arial" w:cs="Arial" w:hAnsi="Arial"/>
        </w:rPr>
        <w:t>exemplaires originaux.</w:t>
      </w:r>
    </w:p>
    <w:p w:rsidP="00BF170F" w:rsidR="00E76A3B" w:rsidRDefault="00E76A3B">
      <w:pPr>
        <w:spacing w:after="0" w:line="240" w:lineRule="auto"/>
        <w:jc w:val="both"/>
        <w:rPr>
          <w:rFonts w:ascii="Arial" w:cs="Arial" w:hAnsi="Arial"/>
        </w:rPr>
      </w:pPr>
    </w:p>
    <w:p w:rsidP="00BF170F" w:rsidR="00E76A3B" w:rsidRDefault="00E76A3B">
      <w:pPr>
        <w:spacing w:after="0" w:line="240" w:lineRule="auto"/>
        <w:jc w:val="both"/>
        <w:rPr>
          <w:rFonts w:ascii="Arial" w:cs="Arial" w:hAnsi="Arial"/>
        </w:rPr>
      </w:pPr>
    </w:p>
    <w:p w:rsidP="00BF170F" w:rsidR="00E76A3B" w:rsidRDefault="00E76A3B">
      <w:pPr>
        <w:spacing w:after="0" w:line="240" w:lineRule="auto"/>
        <w:jc w:val="both"/>
        <w:rPr>
          <w:rFonts w:ascii="Arial" w:cs="Arial" w:hAnsi="Arial"/>
        </w:rPr>
      </w:pPr>
    </w:p>
    <w:p w:rsidP="00BF170F" w:rsidR="00E76A3B" w:rsidRDefault="009064FD">
      <w:pPr>
        <w:spacing w:after="0" w:line="240" w:lineRule="auto"/>
        <w:jc w:val="both"/>
        <w:rPr>
          <w:rFonts w:ascii="Arial" w:cs="Arial" w:hAnsi="Arial"/>
        </w:rPr>
      </w:pPr>
      <w:r w:rsidRPr="009064FD">
        <w:rPr>
          <w:rFonts w:ascii="Arial" w:cs="Arial" w:hAnsi="Arial"/>
        </w:rPr>
        <w:t>Pour l’entreprise</w:t>
      </w:r>
      <w:r w:rsidR="00E76A3B">
        <w:rPr>
          <w:rFonts w:ascii="Arial" w:cs="Arial" w:hAnsi="Arial"/>
        </w:rPr>
        <w:t xml:space="preserve"> Eovi services et soins</w:t>
      </w:r>
    </w:p>
    <w:p w:rsidP="00BF170F" w:rsidR="00E76A3B" w:rsidRDefault="009F49D5">
      <w:pPr>
        <w:spacing w:after="0" w:line="240" w:lineRule="auto"/>
        <w:jc w:val="both"/>
        <w:rPr>
          <w:rFonts w:ascii="Arial" w:cs="Arial" w:hAnsi="Arial"/>
        </w:rPr>
      </w:pPr>
      <w:r>
        <w:rPr>
          <w:rFonts w:ascii="Arial" w:cs="Arial" w:hAnsi="Arial"/>
        </w:rPr>
        <w:t>XXXX</w:t>
      </w:r>
    </w:p>
    <w:p w:rsidP="00BF170F" w:rsidR="00E76A3B" w:rsidRDefault="00E76A3B">
      <w:pPr>
        <w:spacing w:after="0" w:line="240" w:lineRule="auto"/>
        <w:jc w:val="both"/>
        <w:rPr>
          <w:rFonts w:ascii="Arial" w:cs="Arial" w:hAnsi="Arial"/>
        </w:rPr>
      </w:pPr>
      <w:r>
        <w:rPr>
          <w:rFonts w:ascii="Arial" w:cs="Arial" w:hAnsi="Arial"/>
        </w:rPr>
        <w:t>Directrice des Ressources Humaines</w:t>
      </w:r>
    </w:p>
    <w:p w:rsidP="00BF170F" w:rsidR="00E76A3B" w:rsidRDefault="00E76A3B">
      <w:pPr>
        <w:spacing w:after="0" w:line="240" w:lineRule="auto"/>
        <w:jc w:val="both"/>
        <w:rPr>
          <w:rFonts w:ascii="Arial" w:cs="Arial" w:hAnsi="Arial"/>
        </w:rPr>
      </w:pPr>
    </w:p>
    <w:p w:rsidP="00BF170F" w:rsidR="00E76A3B" w:rsidRDefault="00E76A3B">
      <w:pPr>
        <w:spacing w:after="0" w:line="240" w:lineRule="auto"/>
        <w:jc w:val="both"/>
        <w:rPr>
          <w:rFonts w:ascii="Arial" w:cs="Arial" w:hAnsi="Arial"/>
        </w:rPr>
      </w:pPr>
    </w:p>
    <w:p w:rsidP="00BF170F" w:rsidR="00E76A3B" w:rsidRDefault="00E76A3B">
      <w:pPr>
        <w:spacing w:after="0" w:line="240" w:lineRule="auto"/>
        <w:jc w:val="both"/>
        <w:rPr>
          <w:rFonts w:ascii="Arial" w:cs="Arial" w:hAnsi="Arial"/>
        </w:rPr>
      </w:pPr>
    </w:p>
    <w:p w:rsidP="00BF170F" w:rsidR="00365850" w:rsidRDefault="00365850">
      <w:pPr>
        <w:spacing w:after="0" w:line="240" w:lineRule="auto"/>
        <w:jc w:val="both"/>
        <w:rPr>
          <w:rFonts w:ascii="Arial" w:cs="Arial" w:hAnsi="Arial"/>
        </w:rPr>
      </w:pPr>
    </w:p>
    <w:p w:rsidP="00BF170F" w:rsidR="003A5AD2" w:rsidRDefault="009064FD">
      <w:pPr>
        <w:spacing w:after="0" w:line="240" w:lineRule="auto"/>
        <w:jc w:val="both"/>
        <w:rPr>
          <w:rFonts w:ascii="Arial" w:cs="Arial" w:hAnsi="Arial"/>
        </w:rPr>
      </w:pPr>
      <w:r w:rsidRPr="009064FD">
        <w:rPr>
          <w:rFonts w:ascii="Arial" w:cs="Arial" w:hAnsi="Arial"/>
        </w:rPr>
        <w:t>Pour</w:t>
      </w:r>
      <w:r w:rsidR="00E76A3B">
        <w:rPr>
          <w:rFonts w:ascii="Arial" w:cs="Arial" w:hAnsi="Arial"/>
        </w:rPr>
        <w:t xml:space="preserve"> l’organisation syndicale CFDT</w:t>
      </w:r>
    </w:p>
    <w:p w:rsidP="00BF170F" w:rsidR="00E76A3B" w:rsidRDefault="009F49D5">
      <w:pPr>
        <w:spacing w:after="0" w:line="240" w:lineRule="auto"/>
        <w:jc w:val="both"/>
        <w:rPr>
          <w:rFonts w:ascii="Arial" w:cs="Arial" w:hAnsi="Arial"/>
        </w:rPr>
      </w:pPr>
      <w:r>
        <w:rPr>
          <w:rFonts w:ascii="Arial" w:cs="Arial" w:hAnsi="Arial"/>
        </w:rPr>
        <w:t>XXXX</w:t>
      </w:r>
    </w:p>
    <w:p w:rsidP="00BF170F" w:rsidR="00E76A3B" w:rsidRDefault="00E76A3B">
      <w:pPr>
        <w:spacing w:after="0" w:line="240" w:lineRule="auto"/>
        <w:jc w:val="both"/>
        <w:rPr>
          <w:rFonts w:ascii="Arial" w:cs="Arial" w:hAnsi="Arial"/>
        </w:rPr>
      </w:pPr>
    </w:p>
    <w:p w:rsidP="00BF170F" w:rsidR="00A66EB2" w:rsidRDefault="00A66EB2">
      <w:pPr>
        <w:spacing w:after="0" w:line="240" w:lineRule="auto"/>
        <w:jc w:val="both"/>
        <w:rPr>
          <w:rFonts w:ascii="Arial" w:cs="Arial" w:hAnsi="Arial"/>
        </w:rPr>
      </w:pPr>
    </w:p>
    <w:p w:rsidP="00BF170F" w:rsidR="00E76A3B" w:rsidRDefault="00E76A3B">
      <w:pPr>
        <w:spacing w:after="0" w:line="240" w:lineRule="auto"/>
        <w:jc w:val="both"/>
        <w:rPr>
          <w:rFonts w:ascii="Arial" w:cs="Arial" w:hAnsi="Arial"/>
        </w:rPr>
      </w:pPr>
    </w:p>
    <w:p w:rsidP="00BF170F" w:rsidR="00365850" w:rsidRDefault="00365850">
      <w:pPr>
        <w:spacing w:after="0" w:line="240" w:lineRule="auto"/>
        <w:jc w:val="both"/>
        <w:rPr>
          <w:rFonts w:ascii="Arial" w:cs="Arial" w:hAnsi="Arial"/>
        </w:rPr>
      </w:pPr>
    </w:p>
    <w:p w:rsidP="00BF170F" w:rsidR="00E76A3B" w:rsidRDefault="00E76A3B">
      <w:pPr>
        <w:spacing w:after="0" w:line="240" w:lineRule="auto"/>
        <w:jc w:val="both"/>
        <w:rPr>
          <w:rFonts w:ascii="Arial" w:cs="Arial" w:hAnsi="Arial"/>
        </w:rPr>
      </w:pPr>
      <w:r>
        <w:rPr>
          <w:rFonts w:ascii="Arial" w:cs="Arial" w:hAnsi="Arial"/>
        </w:rPr>
        <w:t>Pour l’organisation syndicale CGT</w:t>
      </w:r>
    </w:p>
    <w:p w:rsidP="00BF170F" w:rsidR="00E76A3B" w:rsidRDefault="009F49D5">
      <w:pPr>
        <w:spacing w:after="0" w:line="240" w:lineRule="auto"/>
        <w:jc w:val="both"/>
        <w:rPr>
          <w:rFonts w:ascii="Arial" w:cs="Arial" w:hAnsi="Arial"/>
        </w:rPr>
      </w:pPr>
      <w:r>
        <w:rPr>
          <w:rFonts w:ascii="Arial" w:cs="Arial" w:hAnsi="Arial"/>
        </w:rPr>
        <w:t>XXXX</w:t>
      </w:r>
      <w:bookmarkStart w:id="2" w:name="_GoBack"/>
      <w:bookmarkEnd w:id="2"/>
    </w:p>
    <w:p w:rsidP="00BF170F" w:rsidR="00E76A3B" w:rsidRDefault="00E76A3B">
      <w:pPr>
        <w:spacing w:after="0" w:line="240" w:lineRule="auto"/>
        <w:jc w:val="both"/>
        <w:rPr>
          <w:rFonts w:ascii="Arial" w:cs="Arial" w:hAnsi="Arial"/>
        </w:rPr>
      </w:pPr>
    </w:p>
    <w:p w:rsidP="00BF170F" w:rsidR="00E76A3B" w:rsidRDefault="00E76A3B">
      <w:pPr>
        <w:spacing w:after="0" w:line="240" w:lineRule="auto"/>
        <w:jc w:val="both"/>
        <w:rPr>
          <w:rFonts w:ascii="Arial" w:cs="Arial" w:hAnsi="Arial"/>
        </w:rPr>
      </w:pPr>
    </w:p>
    <w:p w:rsidP="00BF170F" w:rsidR="001F0563" w:rsidRDefault="001F0563" w:rsidRPr="009064FD">
      <w:pPr>
        <w:spacing w:after="0" w:line="240" w:lineRule="auto"/>
        <w:jc w:val="both"/>
        <w:rPr>
          <w:rFonts w:ascii="Arial" w:cs="Arial" w:hAnsi="Arial"/>
        </w:rPr>
      </w:pPr>
    </w:p>
    <w:sectPr w:rsidR="001F0563" w:rsidRPr="009064FD">
      <w:footerReference r:id="rId11" w:type="default"/>
      <w:pgSz w:h="16838" w:w="11906"/>
      <w:pgMar w:bottom="1417" w:footer="708" w:gutter="0" w:header="708" w:left="1417" w:right="1417" w:top="1417"/>
      <w:cols w:space="708"/>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7906A66" w16cid:durableId="216AB5CA"/>
  <w16cid:commentId w16cid:paraId="1DC97E5F" w16cid:durableId="216AD168"/>
  <w16cid:commentId w16cid:paraId="5583DC54" w16cid:durableId="216AB5CB"/>
  <w16cid:commentId w16cid:paraId="5BD0CB24" w16cid:durableId="216AD0B9"/>
  <w16cid:commentId w16cid:paraId="21C1392D" w16cid:durableId="216AB5CC"/>
  <w16cid:commentId w16cid:paraId="1E2702D1" w16cid:durableId="216ACC51"/>
  <w16cid:commentId w16cid:paraId="562E6F86" w16cid:durableId="216AB5CD"/>
  <w16cid:commentId w16cid:paraId="44AD0B6C" w16cid:durableId="216AD182"/>
  <w16cid:commentId w16cid:paraId="286C2C3B" w16cid:durableId="216AB5CE"/>
  <w16cid:commentId w16cid:paraId="7F915B44" w16cid:durableId="216ACD53"/>
  <w16cid:commentId w16cid:paraId="53C5D621" w16cid:durableId="216AB5CF"/>
  <w16cid:commentId w16cid:paraId="36C02A25" w16cid:durableId="216ACDB5"/>
  <w16cid:commentId w16cid:paraId="04002A98" w16cid:durableId="216AB5D0"/>
  <w16cid:commentId w16cid:paraId="226AB63B" w16cid:durableId="216ACFEC"/>
  <w16cid:commentId w16cid:paraId="5BF3CA9A" w16cid:durableId="216AB5D1"/>
  <w16cid:commentId w16cid:paraId="28FF7395" w16cid:durableId="216ACFF8"/>
  <w16cid:commentId w16cid:paraId="165F6C10" w16cid:durableId="216AB5D2"/>
  <w16cid:commentId w16cid:paraId="1A8C78E5" w16cid:durableId="216AD000"/>
  <w16cid:commentId w16cid:paraId="2405B234" w16cid:durableId="216AB5D3"/>
  <w16cid:commentId w16cid:paraId="2DEBE834" w16cid:durableId="216AD019"/>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B0C0C" w:rsidRDefault="007B0C0C">
      <w:pPr>
        <w:spacing w:after="0" w:line="240" w:lineRule="auto"/>
      </w:pPr>
      <w:r>
        <w:separator/>
      </w:r>
    </w:p>
  </w:endnote>
  <w:endnote w:type="continuationSeparator" w:id="0">
    <w:p w:rsidR="007B0C0C" w:rsidRDefault="007B0C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sdt>
    <w:sdtPr>
      <w:id w:val="-2052920226"/>
      <w:docPartObj>
        <w:docPartGallery w:val="Page Numbers (Bottom of Page)"/>
        <w:docPartUnique/>
      </w:docPartObj>
    </w:sdtPr>
    <w:sdtEndPr/>
    <w:sdtContent>
      <w:sdt>
        <w:sdtPr>
          <w:id w:val="-1769616900"/>
          <w:docPartObj>
            <w:docPartGallery w:val="Page Numbers (Top of Page)"/>
            <w:docPartUnique/>
          </w:docPartObj>
        </w:sdtPr>
        <w:sdtEndPr/>
        <w:sdtContent>
          <w:p w:rsidR="00CE7402" w:rsidRDefault="00CE7402">
            <w:pPr>
              <w:pStyle w:val="Pieddepage"/>
              <w:jc w:val="right"/>
            </w:pPr>
            <w:r>
              <w:t xml:space="preserve">Page </w:t>
            </w:r>
            <w:r>
              <w:rPr>
                <w:b/>
                <w:bCs/>
                <w:sz w:val="24"/>
                <w:szCs w:val="24"/>
              </w:rPr>
              <w:fldChar w:fldCharType="begin"/>
            </w:r>
            <w:r>
              <w:rPr>
                <w:b/>
                <w:bCs/>
              </w:rPr>
              <w:instrText>PAGE</w:instrText>
            </w:r>
            <w:r>
              <w:rPr>
                <w:b/>
                <w:bCs/>
                <w:sz w:val="24"/>
                <w:szCs w:val="24"/>
              </w:rPr>
              <w:fldChar w:fldCharType="separate"/>
            </w:r>
            <w:r w:rsidR="009F49D5">
              <w:rPr>
                <w:b/>
                <w:bCs/>
                <w:noProof/>
              </w:rPr>
              <w:t>7</w:t>
            </w:r>
            <w:r>
              <w:rPr>
                <w:b/>
                <w:bCs/>
                <w:sz w:val="24"/>
                <w:szCs w:val="24"/>
              </w:rPr>
              <w:fldChar w:fldCharType="end"/>
            </w:r>
            <w:r>
              <w:t xml:space="preserve"> sur </w:t>
            </w:r>
            <w:r>
              <w:rPr>
                <w:b/>
                <w:bCs/>
                <w:sz w:val="24"/>
                <w:szCs w:val="24"/>
              </w:rPr>
              <w:fldChar w:fldCharType="begin"/>
            </w:r>
            <w:r>
              <w:rPr>
                <w:b/>
                <w:bCs/>
              </w:rPr>
              <w:instrText>NUMPAGES</w:instrText>
            </w:r>
            <w:r>
              <w:rPr>
                <w:b/>
                <w:bCs/>
                <w:sz w:val="24"/>
                <w:szCs w:val="24"/>
              </w:rPr>
              <w:fldChar w:fldCharType="separate"/>
            </w:r>
            <w:r w:rsidR="009F49D5">
              <w:rPr>
                <w:b/>
                <w:bCs/>
                <w:noProof/>
              </w:rPr>
              <w:t>7</w:t>
            </w:r>
            <w:r>
              <w:rPr>
                <w:b/>
                <w:bCs/>
                <w:sz w:val="24"/>
                <w:szCs w:val="24"/>
              </w:rPr>
              <w:fldChar w:fldCharType="end"/>
            </w:r>
          </w:p>
        </w:sdtContent>
      </w:sdt>
    </w:sdtContent>
  </w:sdt>
  <w:p w:rsidR="00CE7402" w:rsidRDefault="00CE7402">
    <w:pPr>
      <w:pStyle w:val="Pieddepage"/>
    </w:pPr>
  </w:p>
</w:ftr>
</file>

<file path=word/footnotes.xml><?xml version="1.0" encoding="utf-8"?>
<w:footnotes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footnote w:id="-1" w:type="separator">
    <w:p w:rsidR="007B0C0C" w:rsidRDefault="007B0C0C">
      <w:pPr>
        <w:spacing w:after="0" w:line="240" w:lineRule="auto"/>
      </w:pPr>
      <w:r>
        <w:separator/>
      </w:r>
    </w:p>
  </w:footnote>
  <w:footnote w:id="0" w:type="continuationSeparator">
    <w:p w:rsidR="007B0C0C" w:rsidRDefault="007B0C0C">
      <w:pPr>
        <w:spacing w:after="0" w:line="240" w:lineRule="auto"/>
      </w:pPr>
      <w:r>
        <w:continuationSeparator/>
      </w:r>
    </w:p>
  </w:footnote>
</w:footnotes>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124A6557"/>
    <w:multiLevelType w:val="hybridMultilevel"/>
    <w:tmpl w:val="915A9E12"/>
    <w:lvl w:ilvl="0" w:tplc="F3BC1AA2">
      <w:start w:val="4"/>
      <w:numFmt w:val="bullet"/>
      <w:lvlText w:val="-"/>
      <w:lvlJc w:val="left"/>
      <w:pPr>
        <w:ind w:hanging="360" w:left="720"/>
      </w:pPr>
      <w:rPr>
        <w:rFonts w:ascii="Calibri" w:cs="Calibri"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
    <w:nsid w:val="19742804"/>
    <w:multiLevelType w:val="hybridMultilevel"/>
    <w:tmpl w:val="B4968890"/>
    <w:lvl w:ilvl="0" w:tplc="9530C418">
      <w:start w:val="20"/>
      <w:numFmt w:val="bullet"/>
      <w:lvlText w:val="-"/>
      <w:lvlJc w:val="left"/>
      <w:pPr>
        <w:ind w:hanging="360" w:left="720"/>
      </w:pPr>
      <w:rPr>
        <w:rFonts w:ascii="Arial" w:cs="Arial" w:eastAsiaTheme="minorHAnsi"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
    <w:nsid w:val="237B54A6"/>
    <w:multiLevelType w:val="hybridMultilevel"/>
    <w:tmpl w:val="55644FF0"/>
    <w:lvl w:ilvl="0" w:tplc="EBD02B9A">
      <w:numFmt w:val="bullet"/>
      <w:lvlText w:val="-"/>
      <w:lvlJc w:val="left"/>
      <w:pPr>
        <w:ind w:hanging="360" w:left="720"/>
      </w:pPr>
      <w:rPr>
        <w:rFonts w:ascii="Lucida Sans Unicode" w:eastAsia="PMingLiU" w:hAnsi="Lucida Sans Unicode"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
    <w:nsid w:val="25A849D5"/>
    <w:multiLevelType w:val="hybridMultilevel"/>
    <w:tmpl w:val="6040F1EC"/>
    <w:lvl w:ilvl="0" w:tplc="F3BC1AA2">
      <w:start w:val="4"/>
      <w:numFmt w:val="bullet"/>
      <w:lvlText w:val="-"/>
      <w:lvlJc w:val="left"/>
      <w:pPr>
        <w:ind w:hanging="360" w:left="720"/>
      </w:pPr>
      <w:rPr>
        <w:rFonts w:ascii="Calibri" w:cs="Calibri"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
    <w:nsid w:val="2E5372D2"/>
    <w:multiLevelType w:val="hybridMultilevel"/>
    <w:tmpl w:val="D3CE1720"/>
    <w:lvl w:ilvl="0" w:tplc="BBC62DA0">
      <w:numFmt w:val="bullet"/>
      <w:lvlText w:val="-"/>
      <w:lvlJc w:val="left"/>
      <w:pPr>
        <w:ind w:hanging="705" w:left="1065"/>
      </w:pPr>
      <w:rPr>
        <w:rFonts w:ascii="Arial" w:cs="Arial" w:eastAsiaTheme="minorHAnsi"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5">
    <w:nsid w:val="33922F0D"/>
    <w:multiLevelType w:val="hybridMultilevel"/>
    <w:tmpl w:val="86ACE0C8"/>
    <w:lvl w:ilvl="0" w:tplc="F3BC1AA2">
      <w:start w:val="4"/>
      <w:numFmt w:val="bullet"/>
      <w:lvlText w:val="-"/>
      <w:lvlJc w:val="left"/>
      <w:pPr>
        <w:ind w:hanging="360" w:left="720"/>
      </w:pPr>
      <w:rPr>
        <w:rFonts w:ascii="Calibri" w:cs="Calibri"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6">
    <w:nsid w:val="363D7A9E"/>
    <w:multiLevelType w:val="hybridMultilevel"/>
    <w:tmpl w:val="CACC72F0"/>
    <w:lvl w:ilvl="0" w:tplc="BBC62DA0">
      <w:numFmt w:val="bullet"/>
      <w:lvlText w:val="-"/>
      <w:lvlJc w:val="left"/>
      <w:pPr>
        <w:ind w:hanging="705" w:left="1065"/>
      </w:pPr>
      <w:rPr>
        <w:rFonts w:ascii="Arial" w:cs="Arial" w:eastAsiaTheme="minorHAnsi"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7">
    <w:nsid w:val="40733064"/>
    <w:multiLevelType w:val="hybridMultilevel"/>
    <w:tmpl w:val="7020EBF6"/>
    <w:lvl w:ilvl="0" w:tplc="F3BC1AA2">
      <w:start w:val="4"/>
      <w:numFmt w:val="bullet"/>
      <w:lvlText w:val="-"/>
      <w:lvlJc w:val="left"/>
      <w:pPr>
        <w:ind w:hanging="360" w:left="720"/>
      </w:pPr>
      <w:rPr>
        <w:rFonts w:ascii="Calibri" w:cs="Calibri"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8">
    <w:nsid w:val="453970F2"/>
    <w:multiLevelType w:val="multilevel"/>
    <w:tmpl w:val="80C0E28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
    <w:nsid w:val="46237040"/>
    <w:multiLevelType w:val="hybridMultilevel"/>
    <w:tmpl w:val="155E19C8"/>
    <w:lvl w:ilvl="0" w:tplc="F3BC1AA2">
      <w:start w:val="4"/>
      <w:numFmt w:val="bullet"/>
      <w:lvlText w:val="-"/>
      <w:lvlJc w:val="left"/>
      <w:pPr>
        <w:ind w:hanging="360" w:left="720"/>
      </w:pPr>
      <w:rPr>
        <w:rFonts w:ascii="Calibri" w:cs="Calibri"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0">
    <w:nsid w:val="5B5E7BCE"/>
    <w:multiLevelType w:val="hybridMultilevel"/>
    <w:tmpl w:val="5F5810E6"/>
    <w:lvl w:ilvl="0" w:tplc="9530C418">
      <w:start w:val="20"/>
      <w:numFmt w:val="bullet"/>
      <w:lvlText w:val="-"/>
      <w:lvlJc w:val="left"/>
      <w:pPr>
        <w:ind w:hanging="360" w:left="720"/>
      </w:pPr>
      <w:rPr>
        <w:rFonts w:ascii="Arial" w:cs="Arial" w:eastAsiaTheme="minorHAnsi"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1">
    <w:nsid w:val="6A5878D6"/>
    <w:multiLevelType w:val="hybridMultilevel"/>
    <w:tmpl w:val="FAA2DB5C"/>
    <w:lvl w:ilvl="0" w:tplc="F3BC1AA2">
      <w:start w:val="4"/>
      <w:numFmt w:val="bullet"/>
      <w:lvlText w:val="-"/>
      <w:lvlJc w:val="left"/>
      <w:pPr>
        <w:ind w:hanging="360" w:left="720"/>
      </w:pPr>
      <w:rPr>
        <w:rFonts w:ascii="Calibri" w:cs="Calibri"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2">
    <w:nsid w:val="6BE44F6E"/>
    <w:multiLevelType w:val="hybridMultilevel"/>
    <w:tmpl w:val="05B69AD2"/>
    <w:lvl w:ilvl="0" w:tplc="594C37EE">
      <w:numFmt w:val="bullet"/>
      <w:lvlText w:val="-"/>
      <w:lvlJc w:val="left"/>
      <w:pPr>
        <w:ind w:hanging="360" w:left="720"/>
      </w:pPr>
      <w:rPr>
        <w:rFonts w:ascii="Arial" w:cs="Arial" w:eastAsiaTheme="minorHAnsi"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3">
    <w:nsid w:val="6F4E48E8"/>
    <w:multiLevelType w:val="hybridMultilevel"/>
    <w:tmpl w:val="7EB2CFC8"/>
    <w:lvl w:ilvl="0" w:tplc="F3BC1AA2">
      <w:start w:val="4"/>
      <w:numFmt w:val="bullet"/>
      <w:lvlText w:val="-"/>
      <w:lvlJc w:val="left"/>
      <w:pPr>
        <w:ind w:hanging="360" w:left="720"/>
      </w:pPr>
      <w:rPr>
        <w:rFonts w:ascii="Calibri" w:cs="Calibri"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4">
    <w:nsid w:val="6FEE3A1D"/>
    <w:multiLevelType w:val="hybridMultilevel"/>
    <w:tmpl w:val="5554F534"/>
    <w:lvl w:ilvl="0" w:tplc="F3BC1AA2">
      <w:start w:val="4"/>
      <w:numFmt w:val="bullet"/>
      <w:lvlText w:val="-"/>
      <w:lvlJc w:val="left"/>
      <w:pPr>
        <w:ind w:hanging="360" w:left="720"/>
      </w:pPr>
      <w:rPr>
        <w:rFonts w:ascii="Calibri" w:cs="Calibri"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5">
    <w:nsid w:val="750A4F56"/>
    <w:multiLevelType w:val="hybridMultilevel"/>
    <w:tmpl w:val="CEF06072"/>
    <w:lvl w:ilvl="0" w:tplc="F3BC1AA2">
      <w:start w:val="4"/>
      <w:numFmt w:val="bullet"/>
      <w:lvlText w:val="-"/>
      <w:lvlJc w:val="left"/>
      <w:pPr>
        <w:ind w:hanging="360" w:left="720"/>
      </w:pPr>
      <w:rPr>
        <w:rFonts w:ascii="Calibri" w:cs="Calibri"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numId="1">
    <w:abstractNumId w:val="0"/>
  </w:num>
  <w:num w:numId="2">
    <w:abstractNumId w:val="4"/>
  </w:num>
  <w:num w:numId="3">
    <w:abstractNumId w:val="6"/>
  </w:num>
  <w:num w:numId="4">
    <w:abstractNumId w:val="7"/>
  </w:num>
  <w:num w:numId="5">
    <w:abstractNumId w:val="11"/>
  </w:num>
  <w:num w:numId="6">
    <w:abstractNumId w:val="3"/>
  </w:num>
  <w:num w:numId="7">
    <w:abstractNumId w:val="14"/>
  </w:num>
  <w:num w:numId="8">
    <w:abstractNumId w:val="13"/>
  </w:num>
  <w:num w:numId="9">
    <w:abstractNumId w:val="15"/>
  </w:num>
  <w:num w:numId="10">
    <w:abstractNumId w:val="9"/>
  </w:num>
  <w:num w:numId="11">
    <w:abstractNumId w:val="5"/>
  </w:num>
  <w:num w:numId="12">
    <w:abstractNumId w:val="10"/>
  </w:num>
  <w:num w:numId="13">
    <w:abstractNumId w:val="1"/>
  </w:num>
  <w:num w:numId="14">
    <w:abstractNumId w:val="2"/>
  </w:num>
  <w:num w:numId="15">
    <w:abstractNumId w:val="12"/>
  </w:num>
  <w:num w:numId="16">
    <w:abstractNumId w:val="8"/>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mc:Ignorable="w14 w15 w16se">
  <w:zoom w:percent="100"/>
  <w:defaultTabStop w:val="708"/>
  <w:hyphenationZone w:val="425"/>
  <w:characterSpacingControl w:val="doNotCompress"/>
  <w:hdrShapeDefaults>
    <o:shapedefaults spidmax="12289" v:ext="edi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64FD"/>
    <w:rsid w:val="000065FF"/>
    <w:rsid w:val="00023066"/>
    <w:rsid w:val="000264B2"/>
    <w:rsid w:val="000324C1"/>
    <w:rsid w:val="0005216E"/>
    <w:rsid w:val="000521DF"/>
    <w:rsid w:val="000555A1"/>
    <w:rsid w:val="000C6A8B"/>
    <w:rsid w:val="000F16C8"/>
    <w:rsid w:val="001064B7"/>
    <w:rsid w:val="00112C82"/>
    <w:rsid w:val="00136000"/>
    <w:rsid w:val="0013737D"/>
    <w:rsid w:val="001614FB"/>
    <w:rsid w:val="00170172"/>
    <w:rsid w:val="00190495"/>
    <w:rsid w:val="00191F2B"/>
    <w:rsid w:val="0019725E"/>
    <w:rsid w:val="001A26BE"/>
    <w:rsid w:val="001B4068"/>
    <w:rsid w:val="001F0563"/>
    <w:rsid w:val="001F6505"/>
    <w:rsid w:val="0021308D"/>
    <w:rsid w:val="0024735D"/>
    <w:rsid w:val="0028087B"/>
    <w:rsid w:val="00284A9B"/>
    <w:rsid w:val="002A7A4E"/>
    <w:rsid w:val="002B0E55"/>
    <w:rsid w:val="002D0F73"/>
    <w:rsid w:val="002E63D5"/>
    <w:rsid w:val="002F5394"/>
    <w:rsid w:val="002F6D68"/>
    <w:rsid w:val="00317979"/>
    <w:rsid w:val="00330713"/>
    <w:rsid w:val="00334FD4"/>
    <w:rsid w:val="00365850"/>
    <w:rsid w:val="00374323"/>
    <w:rsid w:val="003A5AD2"/>
    <w:rsid w:val="003B3FB9"/>
    <w:rsid w:val="003C6A01"/>
    <w:rsid w:val="003E3408"/>
    <w:rsid w:val="00400A8A"/>
    <w:rsid w:val="00405EB8"/>
    <w:rsid w:val="004334DA"/>
    <w:rsid w:val="0044444F"/>
    <w:rsid w:val="00457353"/>
    <w:rsid w:val="00475FBE"/>
    <w:rsid w:val="004837B1"/>
    <w:rsid w:val="00485594"/>
    <w:rsid w:val="004C0210"/>
    <w:rsid w:val="004C1283"/>
    <w:rsid w:val="004D0506"/>
    <w:rsid w:val="004E333E"/>
    <w:rsid w:val="00556BCD"/>
    <w:rsid w:val="005664D4"/>
    <w:rsid w:val="00575C6A"/>
    <w:rsid w:val="00584E81"/>
    <w:rsid w:val="005A74F5"/>
    <w:rsid w:val="005E1F07"/>
    <w:rsid w:val="005F6F66"/>
    <w:rsid w:val="006119F2"/>
    <w:rsid w:val="006166EE"/>
    <w:rsid w:val="00616C39"/>
    <w:rsid w:val="0065561C"/>
    <w:rsid w:val="0066205A"/>
    <w:rsid w:val="006807A8"/>
    <w:rsid w:val="0069079B"/>
    <w:rsid w:val="006B0196"/>
    <w:rsid w:val="006B7698"/>
    <w:rsid w:val="006C65E8"/>
    <w:rsid w:val="006E174F"/>
    <w:rsid w:val="006E3CD4"/>
    <w:rsid w:val="006E4CC0"/>
    <w:rsid w:val="006F2300"/>
    <w:rsid w:val="00700425"/>
    <w:rsid w:val="00700678"/>
    <w:rsid w:val="00712A3A"/>
    <w:rsid w:val="0073445A"/>
    <w:rsid w:val="00751222"/>
    <w:rsid w:val="00753D00"/>
    <w:rsid w:val="00754367"/>
    <w:rsid w:val="0075798F"/>
    <w:rsid w:val="00761303"/>
    <w:rsid w:val="0077185B"/>
    <w:rsid w:val="00771AF3"/>
    <w:rsid w:val="00787079"/>
    <w:rsid w:val="007B0C0C"/>
    <w:rsid w:val="007B3DEA"/>
    <w:rsid w:val="007C2B0A"/>
    <w:rsid w:val="007C4012"/>
    <w:rsid w:val="007D43C7"/>
    <w:rsid w:val="007E0A7B"/>
    <w:rsid w:val="00812574"/>
    <w:rsid w:val="00822515"/>
    <w:rsid w:val="00830038"/>
    <w:rsid w:val="00846D22"/>
    <w:rsid w:val="008535B9"/>
    <w:rsid w:val="00864B03"/>
    <w:rsid w:val="00866E39"/>
    <w:rsid w:val="008824DF"/>
    <w:rsid w:val="008A1601"/>
    <w:rsid w:val="008F2B17"/>
    <w:rsid w:val="00903F9F"/>
    <w:rsid w:val="009064FD"/>
    <w:rsid w:val="00913139"/>
    <w:rsid w:val="00922E09"/>
    <w:rsid w:val="00924EBD"/>
    <w:rsid w:val="0092621B"/>
    <w:rsid w:val="009430EA"/>
    <w:rsid w:val="0094649F"/>
    <w:rsid w:val="00946BC2"/>
    <w:rsid w:val="00957BF8"/>
    <w:rsid w:val="009634C2"/>
    <w:rsid w:val="00967C06"/>
    <w:rsid w:val="00971710"/>
    <w:rsid w:val="00981F3E"/>
    <w:rsid w:val="009A2D82"/>
    <w:rsid w:val="009A6EA2"/>
    <w:rsid w:val="009B613B"/>
    <w:rsid w:val="009C33BB"/>
    <w:rsid w:val="009D2420"/>
    <w:rsid w:val="009D3D72"/>
    <w:rsid w:val="009F49D5"/>
    <w:rsid w:val="009F6E9C"/>
    <w:rsid w:val="00A05DFA"/>
    <w:rsid w:val="00A11107"/>
    <w:rsid w:val="00A400F8"/>
    <w:rsid w:val="00A50946"/>
    <w:rsid w:val="00A5715C"/>
    <w:rsid w:val="00A66EB2"/>
    <w:rsid w:val="00A7028A"/>
    <w:rsid w:val="00A80EEC"/>
    <w:rsid w:val="00A8377A"/>
    <w:rsid w:val="00A94BC1"/>
    <w:rsid w:val="00A94FEA"/>
    <w:rsid w:val="00AB0DC4"/>
    <w:rsid w:val="00AB60A7"/>
    <w:rsid w:val="00AB7F87"/>
    <w:rsid w:val="00AC446B"/>
    <w:rsid w:val="00AE32E1"/>
    <w:rsid w:val="00AE3D75"/>
    <w:rsid w:val="00B02ED5"/>
    <w:rsid w:val="00B25742"/>
    <w:rsid w:val="00B50941"/>
    <w:rsid w:val="00B54956"/>
    <w:rsid w:val="00B62898"/>
    <w:rsid w:val="00B76163"/>
    <w:rsid w:val="00BD2892"/>
    <w:rsid w:val="00BF170F"/>
    <w:rsid w:val="00C01BAF"/>
    <w:rsid w:val="00C13C6D"/>
    <w:rsid w:val="00C24A88"/>
    <w:rsid w:val="00C254EA"/>
    <w:rsid w:val="00C32625"/>
    <w:rsid w:val="00C447AD"/>
    <w:rsid w:val="00C549D9"/>
    <w:rsid w:val="00C72C65"/>
    <w:rsid w:val="00C85F9F"/>
    <w:rsid w:val="00CC0236"/>
    <w:rsid w:val="00CE1BFA"/>
    <w:rsid w:val="00CE7402"/>
    <w:rsid w:val="00D051F7"/>
    <w:rsid w:val="00D73033"/>
    <w:rsid w:val="00D76202"/>
    <w:rsid w:val="00D802D8"/>
    <w:rsid w:val="00D82ECD"/>
    <w:rsid w:val="00DD5D90"/>
    <w:rsid w:val="00DF11A3"/>
    <w:rsid w:val="00E12C9B"/>
    <w:rsid w:val="00E37634"/>
    <w:rsid w:val="00E37721"/>
    <w:rsid w:val="00E76A3B"/>
    <w:rsid w:val="00E8474F"/>
    <w:rsid w:val="00E87347"/>
    <w:rsid w:val="00E969F5"/>
    <w:rsid w:val="00EA07CD"/>
    <w:rsid w:val="00EA716E"/>
    <w:rsid w:val="00F0069F"/>
    <w:rsid w:val="00F068B2"/>
    <w:rsid w:val="00F0731A"/>
    <w:rsid w:val="00F10214"/>
    <w:rsid w:val="00F15DBB"/>
    <w:rsid w:val="00F1617F"/>
    <w:rsid w:val="00F45B90"/>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12289" v:ext="edit"/>
    <o:shapelayout v:ext="edit">
      <o:idmap data="1" v:ext="edit"/>
    </o:shapelayout>
  </w:shapeDefaults>
  <w:decimalSymbol w:val=","/>
  <w:listSeparator w:val=";"/>
  <w14:docId w14:val="390C77E0"/>
  <w15:docId w15:val="{E88D5EC5-A03B-40AD-8DEA-9A5C64B54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Paragraphedeliste" w:type="paragraph">
    <w:name w:val="List Paragraph"/>
    <w:basedOn w:val="Normal"/>
    <w:uiPriority w:val="34"/>
    <w:qFormat/>
    <w:rsid w:val="003A5AD2"/>
    <w:pPr>
      <w:ind w:left="720"/>
      <w:contextualSpacing/>
    </w:pPr>
  </w:style>
  <w:style w:styleId="Grilledutableau" w:type="table">
    <w:name w:val="Table Grid"/>
    <w:basedOn w:val="TableauNormal"/>
    <w:uiPriority w:val="39"/>
    <w:rsid w:val="00E3763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Grilledutableau1" w:type="table">
    <w:name w:val="Grille du tableau1"/>
    <w:basedOn w:val="TableauNormal"/>
    <w:next w:val="Grilledutableau"/>
    <w:uiPriority w:val="39"/>
    <w:rsid w:val="00A94BC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extedebulles" w:type="paragraph">
    <w:name w:val="Balloon Text"/>
    <w:basedOn w:val="Normal"/>
    <w:link w:val="TextedebullesCar"/>
    <w:uiPriority w:val="99"/>
    <w:semiHidden/>
    <w:unhideWhenUsed/>
    <w:rsid w:val="000065FF"/>
    <w:pPr>
      <w:spacing w:after="0" w:line="240" w:lineRule="auto"/>
    </w:pPr>
    <w:rPr>
      <w:rFonts w:ascii="Segoe UI" w:cs="Segoe UI" w:hAnsi="Segoe UI"/>
      <w:sz w:val="18"/>
      <w:szCs w:val="18"/>
    </w:rPr>
  </w:style>
  <w:style w:customStyle="1" w:styleId="TextedebullesCar" w:type="character">
    <w:name w:val="Texte de bulles Car"/>
    <w:basedOn w:val="Policepardfaut"/>
    <w:link w:val="Textedebulles"/>
    <w:uiPriority w:val="99"/>
    <w:semiHidden/>
    <w:rsid w:val="000065FF"/>
    <w:rPr>
      <w:rFonts w:ascii="Segoe UI" w:cs="Segoe UI" w:hAnsi="Segoe UI"/>
      <w:sz w:val="18"/>
      <w:szCs w:val="18"/>
    </w:rPr>
  </w:style>
  <w:style w:styleId="En-tte" w:type="paragraph">
    <w:name w:val="header"/>
    <w:basedOn w:val="Normal"/>
    <w:link w:val="En-tteCar"/>
    <w:uiPriority w:val="99"/>
    <w:unhideWhenUsed/>
    <w:rsid w:val="00CE7402"/>
    <w:pPr>
      <w:tabs>
        <w:tab w:pos="4536" w:val="center"/>
        <w:tab w:pos="9072" w:val="right"/>
      </w:tabs>
      <w:spacing w:after="0" w:line="240" w:lineRule="auto"/>
    </w:pPr>
  </w:style>
  <w:style w:customStyle="1" w:styleId="En-tteCar" w:type="character">
    <w:name w:val="En-tête Car"/>
    <w:basedOn w:val="Policepardfaut"/>
    <w:link w:val="En-tte"/>
    <w:uiPriority w:val="99"/>
    <w:rsid w:val="00CE7402"/>
  </w:style>
  <w:style w:styleId="Pieddepage" w:type="paragraph">
    <w:name w:val="footer"/>
    <w:basedOn w:val="Normal"/>
    <w:link w:val="PieddepageCar"/>
    <w:uiPriority w:val="99"/>
    <w:unhideWhenUsed/>
    <w:rsid w:val="00CE7402"/>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CE7402"/>
  </w:style>
  <w:style w:styleId="Marquedecommentaire" w:type="character">
    <w:name w:val="annotation reference"/>
    <w:basedOn w:val="Policepardfaut"/>
    <w:uiPriority w:val="99"/>
    <w:semiHidden/>
    <w:unhideWhenUsed/>
    <w:rsid w:val="00334FD4"/>
    <w:rPr>
      <w:sz w:val="16"/>
      <w:szCs w:val="16"/>
    </w:rPr>
  </w:style>
  <w:style w:styleId="Commentaire" w:type="paragraph">
    <w:name w:val="annotation text"/>
    <w:basedOn w:val="Normal"/>
    <w:link w:val="CommentaireCar"/>
    <w:uiPriority w:val="99"/>
    <w:unhideWhenUsed/>
    <w:rsid w:val="00334FD4"/>
    <w:pPr>
      <w:spacing w:line="240" w:lineRule="auto"/>
    </w:pPr>
    <w:rPr>
      <w:sz w:val="20"/>
      <w:szCs w:val="20"/>
    </w:rPr>
  </w:style>
  <w:style w:customStyle="1" w:styleId="CommentaireCar" w:type="character">
    <w:name w:val="Commentaire Car"/>
    <w:basedOn w:val="Policepardfaut"/>
    <w:link w:val="Commentaire"/>
    <w:uiPriority w:val="99"/>
    <w:rsid w:val="00334FD4"/>
    <w:rPr>
      <w:sz w:val="20"/>
      <w:szCs w:val="20"/>
    </w:rPr>
  </w:style>
  <w:style w:styleId="Objetducommentaire" w:type="paragraph">
    <w:name w:val="annotation subject"/>
    <w:basedOn w:val="Commentaire"/>
    <w:next w:val="Commentaire"/>
    <w:link w:val="ObjetducommentaireCar"/>
    <w:uiPriority w:val="99"/>
    <w:semiHidden/>
    <w:unhideWhenUsed/>
    <w:rsid w:val="00334FD4"/>
    <w:rPr>
      <w:b/>
      <w:bCs/>
    </w:rPr>
  </w:style>
  <w:style w:customStyle="1" w:styleId="ObjetducommentaireCar" w:type="character">
    <w:name w:val="Objet du commentaire Car"/>
    <w:basedOn w:val="CommentaireCar"/>
    <w:link w:val="Objetducommentaire"/>
    <w:uiPriority w:val="99"/>
    <w:semiHidden/>
    <w:rsid w:val="00334FD4"/>
    <w:rPr>
      <w:b/>
      <w:bCs/>
      <w:sz w:val="20"/>
      <w:szCs w:val="20"/>
    </w:rPr>
  </w:style>
  <w:style w:styleId="NormalWeb" w:type="paragraph">
    <w:name w:val="Normal (Web)"/>
    <w:basedOn w:val="Normal"/>
    <w:uiPriority w:val="99"/>
    <w:semiHidden/>
    <w:unhideWhenUsed/>
    <w:rsid w:val="00B50941"/>
    <w:rPr>
      <w:rFonts w:ascii="Times New Roman" w:cs="Times New Roman" w:hAnsi="Times New Roman"/>
      <w:sz w:val="24"/>
      <w:szCs w:val="24"/>
    </w:rPr>
  </w:style>
  <w:style w:styleId="Lienhypertexte" w:type="character">
    <w:name w:val="Hyperlink"/>
    <w:basedOn w:val="Policepardfaut"/>
    <w:uiPriority w:val="99"/>
    <w:unhideWhenUsed/>
    <w:rsid w:val="00B50941"/>
    <w:rPr>
      <w:color w:themeColor="hyperlink" w:val="0563C1"/>
      <w:u w:val="single"/>
    </w:rPr>
  </w:style>
  <w:style w:customStyle="1" w:styleId="UnresolvedMention" w:type="character">
    <w:name w:val="Unresolved Mention"/>
    <w:basedOn w:val="Policepardfaut"/>
    <w:uiPriority w:val="99"/>
    <w:semiHidden/>
    <w:unhideWhenUsed/>
    <w:rsid w:val="00B50941"/>
    <w:rPr>
      <w:color w:val="605E5C"/>
      <w:shd w:color="auto" w:fill="E1DFDD" w:val="cle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8163718">
      <w:bodyDiv w:val="1"/>
      <w:marLeft w:val="0"/>
      <w:marRight w:val="0"/>
      <w:marTop w:val="0"/>
      <w:marBottom w:val="0"/>
      <w:divBdr>
        <w:top w:val="none" w:sz="0" w:space="0" w:color="auto"/>
        <w:left w:val="none" w:sz="0" w:space="0" w:color="auto"/>
        <w:bottom w:val="none" w:sz="0" w:space="0" w:color="auto"/>
        <w:right w:val="none" w:sz="0" w:space="0" w:color="auto"/>
      </w:divBdr>
    </w:div>
    <w:div w:id="1339314461">
      <w:bodyDiv w:val="1"/>
      <w:marLeft w:val="0"/>
      <w:marRight w:val="0"/>
      <w:marTop w:val="0"/>
      <w:marBottom w:val="0"/>
      <w:divBdr>
        <w:top w:val="none" w:sz="0" w:space="0" w:color="auto"/>
        <w:left w:val="none" w:sz="0" w:space="0" w:color="auto"/>
        <w:bottom w:val="none" w:sz="0" w:space="0" w:color="auto"/>
        <w:right w:val="none" w:sz="0" w:space="0" w:color="auto"/>
      </w:divBdr>
      <w:divsChild>
        <w:div w:id="19010125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media/image1.jpeg" Type="http://schemas.openxmlformats.org/officeDocument/2006/relationships/image"/><Relationship Id="rId11" Target="footer1.xml" Type="http://schemas.openxmlformats.org/officeDocument/2006/relationships/footer"/><Relationship Id="rId12" Target="fontTable.xml" Type="http://schemas.openxmlformats.org/officeDocument/2006/relationships/fontTable"/><Relationship Id="rId13" Target="theme/theme1.xml" Type="http://schemas.openxmlformats.org/officeDocument/2006/relationships/theme"/><Relationship Id="rId16" Target="commentsIds.xml" Type="http://schemas.microsoft.com/office/2016/09/relationships/commentsIds"/><Relationship Id="rId2" Target="../customXml/item2.xml" Type="http://schemas.openxmlformats.org/officeDocument/2006/relationships/customXml"/><Relationship Id="rId3" Target="../customXml/item3.xml" Type="http://schemas.openxmlformats.org/officeDocument/2006/relationships/customXml"/><Relationship Id="rId4" Target="numbering.xml" Type="http://schemas.openxmlformats.org/officeDocument/2006/relationships/numbering"/><Relationship Id="rId5" Target="styles.xml" Type="http://schemas.openxmlformats.org/officeDocument/2006/relationships/styles"/><Relationship Id="rId6" Target="settings.xml" Type="http://schemas.openxmlformats.org/officeDocument/2006/relationships/settings"/><Relationship Id="rId7" Target="webSettings.xml" Type="http://schemas.openxmlformats.org/officeDocument/2006/relationships/webSettings"/><Relationship Id="rId8" Target="footnotes.xml" Type="http://schemas.openxmlformats.org/officeDocument/2006/relationships/footnotes"/><Relationship Id="rId9" Target="endnotes.xml" Type="http://schemas.openxmlformats.org/officeDocument/2006/relationships/endnotes"/></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_rels/item2.xml.rels><?xml version="1.0" encoding="UTF-8" standalone="no"?><Relationships xmlns="http://schemas.openxmlformats.org/package/2006/relationships"><Relationship Id="rId1" Target="itemProps2.xml" Type="http://schemas.openxmlformats.org/officeDocument/2006/relationships/customXmlProps"/></Relationships>
</file>

<file path=customXml/_rels/item3.xml.rels><?xml version="1.0" encoding="UTF-8" standalone="no"?><Relationships xmlns="http://schemas.openxmlformats.org/package/2006/relationships"><Relationship Id="rId1" Target="itemProps3.xml" Type="http://schemas.openxmlformats.org/officeDocument/2006/relationships/customXmlProps"/></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F6B71516732454B912E38FA22544EFC" ma:contentTypeVersion="10" ma:contentTypeDescription="Crée un document." ma:contentTypeScope="" ma:versionID="2a25a8742aaeede3a79ca20916917855">
  <xsd:schema xmlns:xsd="http://www.w3.org/2001/XMLSchema" xmlns:xs="http://www.w3.org/2001/XMLSchema" xmlns:p="http://schemas.microsoft.com/office/2006/metadata/properties" xmlns:ns2="07f6b267-5d3d-4b72-9bf1-567b93ca5b75" xmlns:ns3="b7fa61ed-4bfb-44d4-b0d7-865203dc721f" targetNamespace="http://schemas.microsoft.com/office/2006/metadata/properties" ma:root="true" ma:fieldsID="018649b70d913ada5a32a6118aa3dc66" ns2:_="" ns3:_="">
    <xsd:import namespace="07f6b267-5d3d-4b72-9bf1-567b93ca5b75"/>
    <xsd:import namespace="b7fa61ed-4bfb-44d4-b0d7-865203dc721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EventHashCode" minOccurs="0"/>
                <xsd:element ref="ns2: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f6b267-5d3d-4b72-9bf1-567b93ca5b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7fa61ed-4bfb-44d4-b0d7-865203dc721f" elementFormDefault="qualified">
    <xsd:import namespace="http://schemas.microsoft.com/office/2006/documentManagement/types"/>
    <xsd:import namespace="http://schemas.microsoft.com/office/infopath/2007/PartnerControls"/>
    <xsd:element name="SharedWithUsers" ma:index="14"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BEB813D-B9DA-4657-B490-CEDB392429D6}">
  <ds:schemaRefs>
    <ds:schemaRef ds:uri="http://purl.org/dc/terms/"/>
    <ds:schemaRef ds:uri="http://schemas.microsoft.com/office/2006/metadata/properties"/>
    <ds:schemaRef ds:uri="http://purl.org/dc/elements/1.1/"/>
    <ds:schemaRef ds:uri="b7fa61ed-4bfb-44d4-b0d7-865203dc721f"/>
    <ds:schemaRef ds:uri="http://schemas.microsoft.com/office/2006/documentManagement/types"/>
    <ds:schemaRef ds:uri="http://purl.org/dc/dcmitype/"/>
    <ds:schemaRef ds:uri="http://schemas.microsoft.com/office/infopath/2007/PartnerControls"/>
    <ds:schemaRef ds:uri="http://schemas.openxmlformats.org/package/2006/metadata/core-properties"/>
    <ds:schemaRef ds:uri="07f6b267-5d3d-4b72-9bf1-567b93ca5b75"/>
    <ds:schemaRef ds:uri="http://www.w3.org/XML/1998/namespace"/>
  </ds:schemaRefs>
</ds:datastoreItem>
</file>

<file path=customXml/itemProps2.xml><?xml version="1.0" encoding="utf-8"?>
<ds:datastoreItem xmlns:ds="http://schemas.openxmlformats.org/officeDocument/2006/customXml" ds:itemID="{D623C8E2-44F8-4B02-96AF-8A5037A8D8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f6b267-5d3d-4b72-9bf1-567b93ca5b75"/>
    <ds:schemaRef ds:uri="b7fa61ed-4bfb-44d4-b0d7-865203dc72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BE73B-E7F5-47A1-9A54-60239F9AC77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379</TotalTime>
  <Pages>7</Pages>
  <Words>2494</Words>
  <Characters>13723</Characters>
  <Application>Microsoft Office Word</Application>
  <DocSecurity>0</DocSecurity>
  <Lines>114</Lines>
  <Paragraphs>32</Paragraphs>
  <ScaleCrop>false</ScaleCrop>
  <HeadingPairs>
    <vt:vector baseType="variant" size="2">
      <vt:variant>
        <vt:lpstr>Titre</vt:lpstr>
      </vt:variant>
      <vt:variant>
        <vt:i4>1</vt:i4>
      </vt:variant>
    </vt:vector>
  </HeadingPairs>
  <TitlesOfParts>
    <vt:vector baseType="lpstr" size="1">
      <vt:lpstr/>
    </vt:vector>
  </TitlesOfParts>
  <Company>EOVI MCD Mutuelle</Company>
  <LinksUpToDate>false</LinksUpToDate>
  <CharactersWithSpaces>16185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2019-10-23T09:33:00Z</dcterms:created>
  <cp:lastPrinted>2020-01-29T16:47:00Z</cp:lastPrinted>
  <dcterms:modified xsi:type="dcterms:W3CDTF">2020-01-31T12:19:00Z</dcterms:modified>
  <cp:revision>54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name="ContentTypeId" pid="2">
    <vt:lpwstr>0x0101006F6B71516732454B912E38FA22544EFC</vt:lpwstr>
  </property>
</Properties>
</file>