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customXmlProperties+xml" PartName="/customXml/itemProps2.xml"/>
  <Override ContentType="application/vnd.openxmlformats-officedocument.customXmlProperties+xml" PartName="/customXml/itemProps3.xml"/>
  <Override ContentType="application/vnd.openxmlformats-officedocument.customXmlProperties+xml" PartName="/customXml/itemProps4.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 Id="rId4" Target="docProps/custom.xml" Type="http://schemas.openxmlformats.org/officeDocument/2006/relationships/custom-properties"/></Relationships>
</file>

<file path=word/document.xml><?xml version="1.0" encoding="utf-8"?>
<w:document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du wp14">
  <w:body>
    <w:p w14:paraId="29040091" w14:textId="77777777" w:rsidP="002A0DB5" w:rsidR="00F2015E" w:rsidRDefault="00F2015E" w:rsidRPr="008F4A9F">
      <w:pPr>
        <w:rPr>
          <w:rFonts w:ascii="ABeeZee" w:hAnsi="ABeeZee"/>
          <w:sz w:val="20"/>
        </w:rPr>
      </w:pPr>
    </w:p>
    <w:p w14:paraId="78C6B0FC" w14:textId="77777777" w:rsidP="00136FB0" w:rsidR="00136FB0" w:rsidRDefault="00136FB0" w:rsidRPr="008F4A9F">
      <w:pPr>
        <w:rPr>
          <w:rFonts w:ascii="Times New Roman" w:hAnsi="Times New Roman"/>
          <w:bCs/>
          <w:szCs w:val="24"/>
          <w:u w:val="single"/>
        </w:rPr>
      </w:pPr>
    </w:p>
    <w:p w14:paraId="7CF8AAC8" w14:textId="6ABCAF18" w:rsidP="00A23091" w:rsidR="00A23091" w:rsidRDefault="00A23091" w:rsidRPr="008F4A9F">
      <w:pPr>
        <w:jc w:val="center"/>
        <w:rPr>
          <w:rFonts w:ascii="Times New Roman" w:hAnsi="Times New Roman"/>
          <w:b/>
          <w:szCs w:val="24"/>
        </w:rPr>
      </w:pPr>
      <w:r w:rsidRPr="008F4A9F">
        <w:rPr>
          <w:rFonts w:ascii="Times New Roman" w:hAnsi="Times New Roman"/>
          <w:b/>
          <w:szCs w:val="24"/>
        </w:rPr>
        <w:t>ACCORD D’ENTREPRISE DE LA SOCIETE PRODEVAL</w:t>
      </w:r>
    </w:p>
    <w:p w14:paraId="5AEC8DF1" w14:textId="4CE4B4CB" w:rsidP="00A23091" w:rsidR="00136FB0" w:rsidRDefault="00A23091" w:rsidRPr="008F4A9F">
      <w:pPr>
        <w:jc w:val="center"/>
        <w:rPr>
          <w:rFonts w:ascii="Times New Roman" w:hAnsi="Times New Roman"/>
          <w:b/>
          <w:szCs w:val="24"/>
        </w:rPr>
      </w:pPr>
      <w:r w:rsidRPr="008F4A9F">
        <w:rPr>
          <w:rFonts w:ascii="Times New Roman" w:hAnsi="Times New Roman"/>
          <w:b/>
          <w:szCs w:val="24"/>
        </w:rPr>
        <w:t>RELATIF A L’AMENAGEMENT DU TEMPS DE TRAVAIL DES TECHNICIENS DU SERVICE HOTLINE SOUMIS A ASTREINTE</w:t>
      </w:r>
    </w:p>
    <w:p w14:paraId="7DD02210" w14:textId="77777777" w:rsidP="00136FB0" w:rsidR="00136FB0" w:rsidRDefault="00136FB0" w:rsidRPr="008F4A9F">
      <w:pPr>
        <w:rPr>
          <w:rFonts w:ascii="Times New Roman" w:hAnsi="Times New Roman"/>
          <w:bCs/>
          <w:sz w:val="20"/>
          <w:u w:val="single"/>
        </w:rPr>
      </w:pPr>
    </w:p>
    <w:p w14:paraId="628F0F43" w14:textId="77777777" w:rsidP="00136FB0" w:rsidR="00136FB0" w:rsidRDefault="00136FB0" w:rsidRPr="008F4A9F">
      <w:pPr>
        <w:rPr>
          <w:rFonts w:ascii="Times New Roman" w:hAnsi="Times New Roman"/>
          <w:bCs/>
          <w:sz w:val="20"/>
          <w:u w:val="single"/>
        </w:rPr>
      </w:pPr>
    </w:p>
    <w:p w14:paraId="2510A388" w14:textId="77777777" w:rsidP="00136FB0" w:rsidR="008F4A9F" w:rsidRDefault="008F4A9F">
      <w:pPr>
        <w:rPr>
          <w:rFonts w:ascii="Times New Roman" w:hAnsi="Times New Roman"/>
          <w:bCs/>
          <w:sz w:val="20"/>
          <w:u w:val="single"/>
        </w:rPr>
      </w:pPr>
    </w:p>
    <w:p w14:paraId="27016BEB" w14:textId="0C6F4E04" w:rsidP="00136FB0" w:rsidR="00136FB0" w:rsidRDefault="00136FB0" w:rsidRPr="008F4A9F">
      <w:pPr>
        <w:rPr>
          <w:rFonts w:ascii="Times New Roman" w:hAnsi="Times New Roman"/>
          <w:bCs/>
          <w:sz w:val="20"/>
        </w:rPr>
      </w:pPr>
      <w:r w:rsidRPr="008F4A9F">
        <w:rPr>
          <w:rFonts w:ascii="Times New Roman" w:hAnsi="Times New Roman"/>
          <w:bCs/>
          <w:sz w:val="20"/>
          <w:u w:val="single"/>
        </w:rPr>
        <w:t xml:space="preserve">ENTRE </w:t>
      </w:r>
      <w:r w:rsidRPr="008F4A9F">
        <w:rPr>
          <w:rFonts w:ascii="Times New Roman" w:hAnsi="Times New Roman"/>
          <w:bCs/>
          <w:sz w:val="20"/>
        </w:rPr>
        <w:t>:</w:t>
      </w:r>
    </w:p>
    <w:p w14:paraId="7C95EDF5" w14:textId="77777777" w:rsidP="00136FB0" w:rsidR="00136FB0" w:rsidRDefault="00136FB0" w:rsidRPr="008F4A9F">
      <w:pPr>
        <w:rPr>
          <w:rFonts w:ascii="Times New Roman" w:hAnsi="Times New Roman"/>
          <w:sz w:val="20"/>
        </w:rPr>
      </w:pPr>
    </w:p>
    <w:p w14:paraId="1ED6DD2C" w14:textId="77777777" w:rsidP="00136FB0" w:rsidR="00136FB0" w:rsidRDefault="00136FB0" w:rsidRPr="008F4A9F">
      <w:pPr>
        <w:rPr>
          <w:rFonts w:ascii="Times New Roman" w:hAnsi="Times New Roman"/>
          <w:sz w:val="20"/>
        </w:rPr>
      </w:pPr>
    </w:p>
    <w:p w14:paraId="33EF9C8E" w14:textId="19EA42C4" w:rsidP="00136FB0" w:rsidR="00136FB0" w:rsidRDefault="00136FB0" w:rsidRPr="008F4A9F">
      <w:pPr>
        <w:jc w:val="both"/>
        <w:rPr>
          <w:rFonts w:ascii="Times New Roman" w:hAnsi="Times New Roman"/>
          <w:sz w:val="20"/>
        </w:rPr>
      </w:pPr>
      <w:r w:rsidRPr="008F4A9F">
        <w:rPr>
          <w:rFonts w:ascii="Times New Roman" w:hAnsi="Times New Roman"/>
          <w:b/>
          <w:bCs/>
          <w:sz w:val="20"/>
        </w:rPr>
        <w:t xml:space="preserve">La société PRODEVAL SAS, </w:t>
      </w:r>
      <w:r w:rsidRPr="008F4A9F">
        <w:rPr>
          <w:rFonts w:ascii="Times New Roman" w:hAnsi="Times New Roman"/>
          <w:sz w:val="20"/>
        </w:rPr>
        <w:t>Société par actions simplifiée, immatriculée au Registre du Commerce et des Sociétés de Romans sous le numéro 377 592 324, Code APE 7112B et</w:t>
      </w:r>
      <w:r w:rsidRPr="008F4A9F">
        <w:rPr>
          <w:rFonts w:ascii="Times New Roman" w:hAnsi="Times New Roman"/>
          <w:b/>
          <w:bCs/>
          <w:sz w:val="22"/>
          <w:szCs w:val="22"/>
        </w:rPr>
        <w:t xml:space="preserve"> </w:t>
      </w:r>
      <w:r w:rsidRPr="008F4A9F">
        <w:rPr>
          <w:rFonts w:ascii="Times New Roman" w:hAnsi="Times New Roman"/>
          <w:sz w:val="20"/>
        </w:rPr>
        <w:t xml:space="preserve">dont le siège social est sis 7 Rue Anne Marie Staub, 26300 CHATEAUNEUF-SUR-ISERE, représentée par Monsieur </w:t>
      </w:r>
      <w:r w:rsidR="00C67390">
        <w:rPr>
          <w:rFonts w:ascii="Times New Roman" w:hAnsi="Times New Roman"/>
          <w:sz w:val="20"/>
        </w:rPr>
        <w:t>XX</w:t>
      </w:r>
      <w:r w:rsidRPr="008F4A9F">
        <w:rPr>
          <w:rFonts w:ascii="Times New Roman" w:hAnsi="Times New Roman"/>
          <w:sz w:val="20"/>
        </w:rPr>
        <w:t>, en qualité de Directeur général en exercice, déclarant avoir tous pouvoirs aux fins de signer le présent contrat,</w:t>
      </w:r>
    </w:p>
    <w:p w14:paraId="0A55B693" w14:textId="77777777" w:rsidP="00136FB0" w:rsidR="00136FB0" w:rsidRDefault="00136FB0" w:rsidRPr="008F4A9F">
      <w:pPr>
        <w:jc w:val="both"/>
        <w:rPr>
          <w:rFonts w:ascii="Times New Roman" w:hAnsi="Times New Roman"/>
          <w:sz w:val="20"/>
        </w:rPr>
      </w:pPr>
    </w:p>
    <w:p w14:paraId="1549E7B8" w14:textId="77777777" w:rsidP="00136FB0" w:rsidR="00136FB0" w:rsidRDefault="00136FB0" w:rsidRPr="008F4A9F">
      <w:pPr>
        <w:jc w:val="both"/>
        <w:rPr>
          <w:rFonts w:ascii="Times New Roman" w:hAnsi="Times New Roman"/>
          <w:sz w:val="20"/>
        </w:rPr>
      </w:pPr>
    </w:p>
    <w:p w14:paraId="4F4B27CE" w14:textId="77777777" w:rsidP="00136FB0" w:rsidR="00136FB0" w:rsidRDefault="00136FB0" w:rsidRPr="008F4A9F">
      <w:pPr>
        <w:jc w:val="right"/>
        <w:rPr>
          <w:rFonts w:ascii="Times New Roman" w:hAnsi="Times New Roman"/>
          <w:sz w:val="20"/>
        </w:rPr>
      </w:pPr>
      <w:proofErr w:type="gramStart"/>
      <w:r w:rsidRPr="008F4A9F">
        <w:rPr>
          <w:rFonts w:ascii="Times New Roman" w:hAnsi="Times New Roman"/>
          <w:b/>
          <w:bCs/>
          <w:sz w:val="20"/>
        </w:rPr>
        <w:t>d'une</w:t>
      </w:r>
      <w:proofErr w:type="gramEnd"/>
      <w:r w:rsidRPr="008F4A9F">
        <w:rPr>
          <w:rFonts w:ascii="Times New Roman" w:hAnsi="Times New Roman"/>
          <w:b/>
          <w:bCs/>
          <w:sz w:val="20"/>
        </w:rPr>
        <w:t xml:space="preserve"> part</w:t>
      </w:r>
      <w:r w:rsidRPr="008F4A9F">
        <w:rPr>
          <w:rFonts w:ascii="Times New Roman" w:hAnsi="Times New Roman"/>
          <w:sz w:val="20"/>
        </w:rPr>
        <w:t>,</w:t>
      </w:r>
    </w:p>
    <w:p w14:paraId="1142D8E3" w14:textId="77777777" w:rsidP="00136FB0" w:rsidR="00136FB0" w:rsidRDefault="00136FB0" w:rsidRPr="008F4A9F">
      <w:pPr>
        <w:jc w:val="right"/>
        <w:rPr>
          <w:rFonts w:ascii="Times New Roman" w:hAnsi="Times New Roman"/>
          <w:sz w:val="20"/>
        </w:rPr>
      </w:pPr>
    </w:p>
    <w:p w14:paraId="4C874824" w14:textId="77777777" w:rsidP="00136FB0" w:rsidR="00136FB0" w:rsidRDefault="00136FB0" w:rsidRPr="008F4A9F">
      <w:pPr>
        <w:jc w:val="right"/>
        <w:rPr>
          <w:rFonts w:ascii="Times New Roman" w:hAnsi="Times New Roman"/>
          <w:sz w:val="20"/>
        </w:rPr>
      </w:pPr>
    </w:p>
    <w:p w14:paraId="7CE77872" w14:textId="77777777" w:rsidP="00136FB0" w:rsidR="00136FB0" w:rsidRDefault="00136FB0" w:rsidRPr="008F4A9F">
      <w:pPr>
        <w:jc w:val="both"/>
        <w:rPr>
          <w:rFonts w:ascii="Times New Roman" w:hAnsi="Times New Roman"/>
          <w:bCs/>
          <w:sz w:val="20"/>
          <w:u w:val="single"/>
        </w:rPr>
      </w:pPr>
      <w:r w:rsidRPr="008F4A9F">
        <w:rPr>
          <w:rFonts w:ascii="Times New Roman" w:hAnsi="Times New Roman"/>
          <w:bCs/>
          <w:sz w:val="20"/>
          <w:u w:val="single"/>
        </w:rPr>
        <w:t>ET</w:t>
      </w:r>
    </w:p>
    <w:p w14:paraId="5704B8C8" w14:textId="77777777" w:rsidP="00136FB0" w:rsidR="00136FB0" w:rsidRDefault="00136FB0" w:rsidRPr="008F4A9F">
      <w:pPr>
        <w:jc w:val="both"/>
        <w:rPr>
          <w:rFonts w:ascii="Times New Roman" w:hAnsi="Times New Roman"/>
          <w:bCs/>
          <w:sz w:val="20"/>
          <w:u w:val="single"/>
        </w:rPr>
      </w:pPr>
    </w:p>
    <w:p w14:paraId="6B31A4CC" w14:textId="77777777" w:rsidP="00136FB0" w:rsidR="00136FB0" w:rsidRDefault="00136FB0" w:rsidRPr="008F4A9F">
      <w:pPr>
        <w:jc w:val="both"/>
        <w:rPr>
          <w:rFonts w:ascii="Times New Roman" w:hAnsi="Times New Roman"/>
          <w:sz w:val="20"/>
          <w:u w:val="single"/>
        </w:rPr>
      </w:pPr>
    </w:p>
    <w:p w14:paraId="6A8C25A3" w14:textId="0462065F" w:rsidP="00136FB0" w:rsidR="00136FB0" w:rsidRDefault="00136FB0" w:rsidRPr="008F4A9F">
      <w:pPr>
        <w:jc w:val="both"/>
        <w:rPr>
          <w:rFonts w:ascii="Times New Roman" w:hAnsi="Times New Roman"/>
          <w:sz w:val="20"/>
        </w:rPr>
      </w:pPr>
      <w:r w:rsidRPr="008F4A9F">
        <w:rPr>
          <w:rFonts w:ascii="Times New Roman" w:hAnsi="Times New Roman"/>
          <w:b/>
          <w:bCs/>
          <w:sz w:val="20"/>
        </w:rPr>
        <w:t>L</w:t>
      </w:r>
      <w:r w:rsidR="00B2200C">
        <w:rPr>
          <w:rFonts w:ascii="Times New Roman" w:hAnsi="Times New Roman"/>
          <w:b/>
          <w:bCs/>
          <w:sz w:val="20"/>
        </w:rPr>
        <w:t>’organisation syndicale</w:t>
      </w:r>
      <w:r w:rsidRPr="008F4A9F">
        <w:rPr>
          <w:rFonts w:ascii="Times New Roman" w:hAnsi="Times New Roman"/>
          <w:b/>
          <w:bCs/>
          <w:sz w:val="20"/>
        </w:rPr>
        <w:t xml:space="preserve"> Force Ouvrière, </w:t>
      </w:r>
      <w:r w:rsidRPr="008F4A9F">
        <w:rPr>
          <w:rFonts w:ascii="Times New Roman" w:hAnsi="Times New Roman"/>
          <w:sz w:val="20"/>
        </w:rPr>
        <w:t xml:space="preserve">domicilié à Maison des Syndicats, 17 rue George Bizet 26000 Valence représenté par Madame </w:t>
      </w:r>
      <w:r w:rsidR="00C67390">
        <w:rPr>
          <w:rFonts w:ascii="Times New Roman" w:hAnsi="Times New Roman"/>
          <w:sz w:val="20"/>
        </w:rPr>
        <w:t>XX</w:t>
      </w:r>
      <w:r w:rsidRPr="008F4A9F">
        <w:rPr>
          <w:rFonts w:ascii="Times New Roman" w:hAnsi="Times New Roman"/>
          <w:sz w:val="20"/>
        </w:rPr>
        <w:t xml:space="preserve"> en sa qualité de déléguée syndicale,</w:t>
      </w:r>
    </w:p>
    <w:p w14:paraId="1D8CBE0D" w14:textId="77777777" w:rsidP="00136FB0" w:rsidR="00136FB0" w:rsidRDefault="00136FB0" w:rsidRPr="008F4A9F">
      <w:pPr>
        <w:jc w:val="both"/>
        <w:rPr>
          <w:rFonts w:ascii="Times New Roman" w:hAnsi="Times New Roman"/>
          <w:sz w:val="20"/>
        </w:rPr>
      </w:pPr>
    </w:p>
    <w:p w14:paraId="3B63B86A" w14:textId="77777777" w:rsidP="00136FB0" w:rsidR="00136FB0" w:rsidRDefault="00136FB0" w:rsidRPr="008F4A9F">
      <w:pPr>
        <w:jc w:val="both"/>
        <w:rPr>
          <w:rFonts w:ascii="Times New Roman" w:hAnsi="Times New Roman"/>
          <w:b/>
          <w:bCs/>
          <w:sz w:val="20"/>
        </w:rPr>
      </w:pPr>
    </w:p>
    <w:p w14:paraId="7BA67D1E" w14:textId="77777777" w:rsidP="00136FB0" w:rsidR="00136FB0" w:rsidRDefault="00136FB0" w:rsidRPr="008F4A9F">
      <w:pPr>
        <w:jc w:val="both"/>
        <w:rPr>
          <w:rFonts w:ascii="Times New Roman" w:hAnsi="Times New Roman"/>
          <w:sz w:val="20"/>
        </w:rPr>
      </w:pPr>
    </w:p>
    <w:p w14:paraId="3D1AD418" w14:textId="77777777" w:rsidP="00136FB0" w:rsidR="00136FB0" w:rsidRDefault="00136FB0" w:rsidRPr="008F4A9F">
      <w:pPr>
        <w:jc w:val="both"/>
        <w:rPr>
          <w:rFonts w:ascii="Times New Roman" w:hAnsi="Times New Roman"/>
          <w:sz w:val="20"/>
        </w:rPr>
      </w:pPr>
    </w:p>
    <w:p w14:paraId="494781A6" w14:textId="77777777" w:rsidP="00136FB0" w:rsidR="00136FB0" w:rsidRDefault="00136FB0" w:rsidRPr="008F4A9F">
      <w:pPr>
        <w:jc w:val="both"/>
        <w:rPr>
          <w:rFonts w:ascii="Times New Roman" w:hAnsi="Times New Roman"/>
          <w:sz w:val="20"/>
        </w:rPr>
      </w:pPr>
    </w:p>
    <w:p w14:paraId="57458A7B" w14:textId="77777777" w:rsidP="00136FB0" w:rsidR="00136FB0" w:rsidRDefault="00136FB0" w:rsidRPr="008F4A9F">
      <w:pPr>
        <w:jc w:val="right"/>
        <w:rPr>
          <w:rFonts w:ascii="Times New Roman" w:hAnsi="Times New Roman"/>
          <w:sz w:val="20"/>
        </w:rPr>
      </w:pPr>
      <w:proofErr w:type="gramStart"/>
      <w:r w:rsidRPr="008F4A9F">
        <w:rPr>
          <w:rFonts w:ascii="Times New Roman" w:hAnsi="Times New Roman"/>
          <w:b/>
          <w:bCs/>
          <w:sz w:val="20"/>
        </w:rPr>
        <w:t>d'autre</w:t>
      </w:r>
      <w:proofErr w:type="gramEnd"/>
      <w:r w:rsidRPr="008F4A9F">
        <w:rPr>
          <w:rFonts w:ascii="Times New Roman" w:hAnsi="Times New Roman"/>
          <w:b/>
          <w:bCs/>
          <w:sz w:val="20"/>
        </w:rPr>
        <w:t xml:space="preserve"> part</w:t>
      </w:r>
      <w:r w:rsidRPr="008F4A9F">
        <w:rPr>
          <w:rFonts w:ascii="Times New Roman" w:hAnsi="Times New Roman"/>
          <w:sz w:val="20"/>
        </w:rPr>
        <w:t>.</w:t>
      </w:r>
    </w:p>
    <w:p w14:paraId="21DE6DF9" w14:textId="77777777" w:rsidP="00136FB0" w:rsidR="00136FB0" w:rsidRDefault="00136FB0" w:rsidRPr="008F4A9F">
      <w:pPr>
        <w:jc w:val="both"/>
        <w:rPr>
          <w:rFonts w:ascii="Times New Roman" w:hAnsi="Times New Roman"/>
          <w:sz w:val="20"/>
        </w:rPr>
      </w:pPr>
    </w:p>
    <w:p w14:paraId="6D2DA266" w14:textId="77777777" w:rsidP="00136FB0" w:rsidR="00136FB0" w:rsidRDefault="00136FB0" w:rsidRPr="008F4A9F">
      <w:pPr>
        <w:jc w:val="both"/>
        <w:rPr>
          <w:rFonts w:ascii="Times New Roman" w:hAnsi="Times New Roman"/>
          <w:sz w:val="20"/>
        </w:rPr>
      </w:pPr>
    </w:p>
    <w:p w14:paraId="0ABC250F" w14:textId="77777777" w:rsidP="00136FB0" w:rsidR="00136FB0" w:rsidRDefault="00136FB0" w:rsidRPr="008F4A9F">
      <w:pPr>
        <w:jc w:val="both"/>
        <w:rPr>
          <w:rFonts w:ascii="Times New Roman" w:hAnsi="Times New Roman"/>
          <w:sz w:val="20"/>
        </w:rPr>
      </w:pPr>
    </w:p>
    <w:p w14:paraId="0BB80616" w14:textId="77777777" w:rsidP="00136FB0" w:rsidR="00DE24DA" w:rsidRDefault="00DE24DA" w:rsidRPr="008F4A9F">
      <w:pPr>
        <w:jc w:val="both"/>
        <w:rPr>
          <w:rFonts w:ascii="Times New Roman" w:hAnsi="Times New Roman"/>
          <w:b/>
          <w:sz w:val="20"/>
          <w:u w:val="single"/>
        </w:rPr>
      </w:pPr>
    </w:p>
    <w:p w14:paraId="5B5F72FF" w14:textId="77777777" w:rsidP="00136FB0" w:rsidR="00DE24DA" w:rsidRDefault="00DE24DA" w:rsidRPr="008F4A9F">
      <w:pPr>
        <w:jc w:val="both"/>
        <w:rPr>
          <w:rFonts w:ascii="Times New Roman" w:hAnsi="Times New Roman"/>
          <w:b/>
          <w:sz w:val="20"/>
          <w:u w:val="single"/>
        </w:rPr>
      </w:pPr>
    </w:p>
    <w:p w14:paraId="540C8D28" w14:textId="77777777" w:rsidP="00136FB0" w:rsidR="00DE24DA" w:rsidRDefault="00DE24DA" w:rsidRPr="008F4A9F">
      <w:pPr>
        <w:jc w:val="both"/>
        <w:rPr>
          <w:rFonts w:ascii="Times New Roman" w:hAnsi="Times New Roman"/>
          <w:b/>
          <w:sz w:val="20"/>
          <w:u w:val="single"/>
        </w:rPr>
      </w:pPr>
    </w:p>
    <w:p w14:paraId="31B7FE08" w14:textId="77777777" w:rsidP="00136FB0" w:rsidR="00DE24DA" w:rsidRDefault="00DE24DA" w:rsidRPr="008F4A9F">
      <w:pPr>
        <w:jc w:val="both"/>
        <w:rPr>
          <w:rFonts w:ascii="Times New Roman" w:hAnsi="Times New Roman"/>
          <w:b/>
          <w:sz w:val="20"/>
          <w:u w:val="single"/>
        </w:rPr>
      </w:pPr>
    </w:p>
    <w:p w14:paraId="634DF17F" w14:textId="77777777" w:rsidP="00136FB0" w:rsidR="00DE24DA" w:rsidRDefault="00DE24DA" w:rsidRPr="008F4A9F">
      <w:pPr>
        <w:jc w:val="both"/>
        <w:rPr>
          <w:rFonts w:ascii="Times New Roman" w:hAnsi="Times New Roman"/>
          <w:b/>
          <w:sz w:val="20"/>
          <w:u w:val="single"/>
        </w:rPr>
      </w:pPr>
    </w:p>
    <w:p w14:paraId="037FFC2B" w14:textId="77777777" w:rsidP="00136FB0" w:rsidR="00DE24DA" w:rsidRDefault="00DE24DA" w:rsidRPr="008F4A9F">
      <w:pPr>
        <w:jc w:val="both"/>
        <w:rPr>
          <w:rFonts w:ascii="Times New Roman" w:hAnsi="Times New Roman"/>
          <w:b/>
          <w:sz w:val="20"/>
          <w:u w:val="single"/>
        </w:rPr>
      </w:pPr>
    </w:p>
    <w:p w14:paraId="095C5A23" w14:textId="77777777" w:rsidP="00136FB0" w:rsidR="00DE24DA" w:rsidRDefault="00DE24DA" w:rsidRPr="008F4A9F">
      <w:pPr>
        <w:jc w:val="both"/>
        <w:rPr>
          <w:rFonts w:ascii="Times New Roman" w:hAnsi="Times New Roman"/>
          <w:b/>
          <w:sz w:val="20"/>
          <w:u w:val="single"/>
        </w:rPr>
      </w:pPr>
    </w:p>
    <w:p w14:paraId="485CFEC4" w14:textId="77777777" w:rsidP="00136FB0" w:rsidR="00DE24DA" w:rsidRDefault="00DE24DA" w:rsidRPr="008F4A9F">
      <w:pPr>
        <w:jc w:val="both"/>
        <w:rPr>
          <w:rFonts w:ascii="Times New Roman" w:hAnsi="Times New Roman"/>
          <w:b/>
          <w:sz w:val="20"/>
          <w:u w:val="single"/>
        </w:rPr>
      </w:pPr>
    </w:p>
    <w:p w14:paraId="38C09688" w14:textId="77777777" w:rsidP="00136FB0" w:rsidR="00DE24DA" w:rsidRDefault="00DE24DA" w:rsidRPr="008F4A9F">
      <w:pPr>
        <w:jc w:val="both"/>
        <w:rPr>
          <w:rFonts w:ascii="Times New Roman" w:hAnsi="Times New Roman"/>
          <w:b/>
          <w:sz w:val="20"/>
          <w:u w:val="single"/>
        </w:rPr>
      </w:pPr>
    </w:p>
    <w:p w14:paraId="0A49554F" w14:textId="77777777" w:rsidP="00136FB0" w:rsidR="00DE24DA" w:rsidRDefault="00DE24DA" w:rsidRPr="008F4A9F">
      <w:pPr>
        <w:jc w:val="both"/>
        <w:rPr>
          <w:rFonts w:ascii="Times New Roman" w:hAnsi="Times New Roman"/>
          <w:b/>
          <w:sz w:val="20"/>
          <w:u w:val="single"/>
        </w:rPr>
      </w:pPr>
    </w:p>
    <w:p w14:paraId="380E0332" w14:textId="77777777" w:rsidP="00136FB0" w:rsidR="00DE24DA" w:rsidRDefault="00DE24DA" w:rsidRPr="008F4A9F">
      <w:pPr>
        <w:jc w:val="both"/>
        <w:rPr>
          <w:rFonts w:ascii="Times New Roman" w:hAnsi="Times New Roman"/>
          <w:b/>
          <w:sz w:val="20"/>
          <w:u w:val="single"/>
        </w:rPr>
      </w:pPr>
    </w:p>
    <w:p w14:paraId="0D429BDA" w14:textId="77777777" w:rsidP="00136FB0" w:rsidR="00DE24DA" w:rsidRDefault="00DE24DA">
      <w:pPr>
        <w:jc w:val="both"/>
        <w:rPr>
          <w:rFonts w:ascii="Times New Roman" w:hAnsi="Times New Roman"/>
          <w:b/>
          <w:sz w:val="20"/>
          <w:u w:val="single"/>
        </w:rPr>
      </w:pPr>
    </w:p>
    <w:p w14:paraId="5D2C0E6B" w14:textId="77777777" w:rsidP="00136FB0" w:rsidR="008F4A9F" w:rsidRDefault="008F4A9F">
      <w:pPr>
        <w:jc w:val="both"/>
        <w:rPr>
          <w:rFonts w:ascii="Times New Roman" w:hAnsi="Times New Roman"/>
          <w:b/>
          <w:sz w:val="20"/>
          <w:u w:val="single"/>
        </w:rPr>
      </w:pPr>
    </w:p>
    <w:p w14:paraId="5DDA32E4" w14:textId="77777777" w:rsidP="00136FB0" w:rsidR="008F4A9F" w:rsidRDefault="008F4A9F">
      <w:pPr>
        <w:jc w:val="both"/>
        <w:rPr>
          <w:rFonts w:ascii="Times New Roman" w:hAnsi="Times New Roman"/>
          <w:b/>
          <w:sz w:val="20"/>
          <w:u w:val="single"/>
        </w:rPr>
      </w:pPr>
    </w:p>
    <w:p w14:paraId="0E558208" w14:textId="77777777" w:rsidP="00136FB0" w:rsidR="008F4A9F" w:rsidRDefault="008F4A9F">
      <w:pPr>
        <w:jc w:val="both"/>
        <w:rPr>
          <w:rFonts w:ascii="Times New Roman" w:hAnsi="Times New Roman"/>
          <w:b/>
          <w:sz w:val="20"/>
          <w:u w:val="single"/>
        </w:rPr>
      </w:pPr>
    </w:p>
    <w:p w14:paraId="62FB3825" w14:textId="77777777" w:rsidP="00136FB0" w:rsidR="008F4A9F" w:rsidRDefault="008F4A9F">
      <w:pPr>
        <w:jc w:val="both"/>
        <w:rPr>
          <w:rFonts w:ascii="Times New Roman" w:hAnsi="Times New Roman"/>
          <w:b/>
          <w:sz w:val="20"/>
          <w:u w:val="single"/>
        </w:rPr>
      </w:pPr>
    </w:p>
    <w:p w14:paraId="281E1976" w14:textId="77777777" w:rsidP="00136FB0" w:rsidR="008F4A9F" w:rsidRDefault="008F4A9F">
      <w:pPr>
        <w:jc w:val="both"/>
        <w:rPr>
          <w:rFonts w:ascii="Times New Roman" w:hAnsi="Times New Roman"/>
          <w:b/>
          <w:sz w:val="20"/>
          <w:u w:val="single"/>
        </w:rPr>
      </w:pPr>
    </w:p>
    <w:p w14:paraId="581C4D40" w14:textId="77777777" w:rsidP="00136FB0" w:rsidR="008F4A9F" w:rsidRDefault="008F4A9F">
      <w:pPr>
        <w:jc w:val="both"/>
        <w:rPr>
          <w:rFonts w:ascii="Times New Roman" w:hAnsi="Times New Roman"/>
          <w:b/>
          <w:sz w:val="20"/>
          <w:u w:val="single"/>
        </w:rPr>
      </w:pPr>
    </w:p>
    <w:p w14:paraId="4E3C9873" w14:textId="77777777" w:rsidP="00136FB0" w:rsidR="008F4A9F" w:rsidRDefault="008F4A9F">
      <w:pPr>
        <w:jc w:val="both"/>
        <w:rPr>
          <w:rFonts w:ascii="Times New Roman" w:hAnsi="Times New Roman"/>
          <w:b/>
          <w:sz w:val="20"/>
          <w:u w:val="single"/>
        </w:rPr>
      </w:pPr>
    </w:p>
    <w:p w14:paraId="7C4F2B56" w14:textId="77777777" w:rsidP="00136FB0" w:rsidR="008F4A9F" w:rsidRDefault="008F4A9F">
      <w:pPr>
        <w:jc w:val="both"/>
        <w:rPr>
          <w:rFonts w:ascii="Times New Roman" w:hAnsi="Times New Roman"/>
          <w:b/>
          <w:sz w:val="20"/>
          <w:u w:val="single"/>
        </w:rPr>
      </w:pPr>
    </w:p>
    <w:p w14:paraId="6D168179" w14:textId="77777777" w:rsidP="00136FB0" w:rsidR="008F4A9F" w:rsidRDefault="008F4A9F" w:rsidRPr="008F4A9F">
      <w:pPr>
        <w:jc w:val="both"/>
        <w:rPr>
          <w:rFonts w:ascii="Times New Roman" w:hAnsi="Times New Roman"/>
          <w:b/>
          <w:sz w:val="20"/>
          <w:u w:val="single"/>
        </w:rPr>
      </w:pPr>
    </w:p>
    <w:p w14:paraId="710B7442" w14:textId="77777777" w:rsidP="00136FB0" w:rsidR="00DE24DA" w:rsidRDefault="00DE24DA" w:rsidRPr="008F4A9F">
      <w:pPr>
        <w:jc w:val="both"/>
        <w:rPr>
          <w:rFonts w:ascii="Times New Roman" w:hAnsi="Times New Roman"/>
          <w:b/>
          <w:sz w:val="20"/>
          <w:u w:val="single"/>
        </w:rPr>
      </w:pPr>
    </w:p>
    <w:p w14:paraId="18607B2C" w14:textId="77777777" w:rsidP="00136FB0" w:rsidR="00DE24DA" w:rsidRDefault="00DE24DA" w:rsidRPr="008F4A9F">
      <w:pPr>
        <w:jc w:val="both"/>
        <w:rPr>
          <w:rFonts w:ascii="Times New Roman" w:hAnsi="Times New Roman"/>
          <w:b/>
          <w:sz w:val="20"/>
          <w:u w:val="single"/>
        </w:rPr>
      </w:pPr>
    </w:p>
    <w:p w14:paraId="6EE6699E" w14:textId="5F77F78B" w:rsidP="00136FB0" w:rsidR="00136FB0" w:rsidRDefault="00136FB0" w:rsidRPr="008F4A9F">
      <w:pPr>
        <w:jc w:val="both"/>
        <w:rPr>
          <w:rFonts w:ascii="Times New Roman" w:hAnsi="Times New Roman"/>
          <w:b/>
          <w:sz w:val="20"/>
          <w:u w:val="single"/>
        </w:rPr>
      </w:pPr>
      <w:r w:rsidRPr="008F4A9F">
        <w:rPr>
          <w:rFonts w:ascii="Times New Roman" w:hAnsi="Times New Roman"/>
          <w:b/>
          <w:sz w:val="20"/>
          <w:u w:val="single"/>
        </w:rPr>
        <w:lastRenderedPageBreak/>
        <w:t>PREAMBULE</w:t>
      </w:r>
    </w:p>
    <w:p w14:paraId="186EC2F2" w14:textId="77777777" w:rsidP="00136FB0" w:rsidR="00136FB0" w:rsidRDefault="00136FB0" w:rsidRPr="008F4A9F">
      <w:pPr>
        <w:jc w:val="both"/>
        <w:rPr>
          <w:rFonts w:ascii="Times New Roman" w:hAnsi="Times New Roman"/>
          <w:sz w:val="20"/>
        </w:rPr>
      </w:pPr>
    </w:p>
    <w:p w14:paraId="6C396ACB" w14:textId="77777777" w:rsidP="00136FB0" w:rsidR="00136FB0" w:rsidRDefault="00136FB0" w:rsidRPr="008F4A9F">
      <w:pPr>
        <w:jc w:val="both"/>
        <w:rPr>
          <w:rFonts w:ascii="Times New Roman" w:hAnsi="Times New Roman"/>
          <w:sz w:val="20"/>
        </w:rPr>
      </w:pPr>
    </w:p>
    <w:p w14:paraId="71C2E661" w14:textId="4D3011CF" w:rsidP="0CBF7531" w:rsidR="00136FB0" w:rsidRDefault="00136FB0" w:rsidRPr="008F4A9F">
      <w:pPr>
        <w:jc w:val="both"/>
        <w:rPr>
          <w:rFonts w:ascii="Times New Roman" w:hAnsi="Times New Roman"/>
          <w:sz w:val="20"/>
          <w:szCs w:val="16"/>
        </w:rPr>
      </w:pPr>
      <w:r w:rsidRPr="008F4A9F">
        <w:rPr>
          <w:rFonts w:ascii="Times New Roman" w:hAnsi="Times New Roman"/>
          <w:sz w:val="20"/>
          <w:szCs w:val="16"/>
        </w:rPr>
        <w:t xml:space="preserve">Le présent accord a pour objet de fixer les règles applicables en matière de durée du travail au sein de la société PRODEVAL SAS s’agissant des techniciens </w:t>
      </w:r>
      <w:r w:rsidR="00685635" w:rsidRPr="008F4A9F">
        <w:rPr>
          <w:rFonts w:ascii="Times New Roman" w:hAnsi="Times New Roman"/>
          <w:sz w:val="20"/>
          <w:szCs w:val="16"/>
        </w:rPr>
        <w:t xml:space="preserve">assistance téléphonique </w:t>
      </w:r>
      <w:r w:rsidRPr="008F4A9F">
        <w:rPr>
          <w:rFonts w:ascii="Times New Roman" w:hAnsi="Times New Roman"/>
          <w:sz w:val="20"/>
          <w:szCs w:val="16"/>
        </w:rPr>
        <w:t>du service hotline soumis à astreinte</w:t>
      </w:r>
    </w:p>
    <w:p w14:paraId="5D0D0229" w14:textId="77777777" w:rsidP="00136FB0" w:rsidR="00136FB0" w:rsidRDefault="00136FB0" w:rsidRPr="008F4A9F">
      <w:pPr>
        <w:jc w:val="both"/>
        <w:rPr>
          <w:rFonts w:ascii="Times New Roman" w:hAnsi="Times New Roman"/>
          <w:sz w:val="20"/>
        </w:rPr>
      </w:pPr>
    </w:p>
    <w:p w14:paraId="5718C086" w14:textId="77777777" w:rsidP="00136FB0" w:rsidR="00136FB0" w:rsidRDefault="00136FB0" w:rsidRPr="008F4A9F">
      <w:pPr>
        <w:jc w:val="both"/>
        <w:rPr>
          <w:rFonts w:ascii="Times New Roman" w:hAnsi="Times New Roman"/>
          <w:sz w:val="20"/>
        </w:rPr>
      </w:pPr>
      <w:r w:rsidRPr="008F4A9F">
        <w:rPr>
          <w:rFonts w:ascii="Times New Roman" w:hAnsi="Times New Roman"/>
          <w:sz w:val="20"/>
        </w:rPr>
        <w:t>La formalisation de cet accord a été rendue nécessaire au regard des spécificités de l’activité confiée aux salariés susvisés et de leur impact en matière de durée du travail. Il vise notamment à :</w:t>
      </w:r>
    </w:p>
    <w:p w14:paraId="6B9EC884" w14:textId="77777777" w:rsidP="00136FB0" w:rsidR="00136FB0" w:rsidRDefault="00136FB0" w:rsidRPr="008F4A9F">
      <w:pPr>
        <w:pStyle w:val="Paragraphedeliste"/>
        <w:numPr>
          <w:ilvl w:val="0"/>
          <w:numId w:val="12"/>
        </w:numPr>
        <w:jc w:val="both"/>
        <w:rPr>
          <w:rFonts w:ascii="Times New Roman" w:hAnsi="Times New Roman"/>
          <w:sz w:val="20"/>
        </w:rPr>
      </w:pPr>
      <w:r w:rsidRPr="008F4A9F">
        <w:rPr>
          <w:rFonts w:ascii="Times New Roman" w:hAnsi="Times New Roman"/>
          <w:sz w:val="20"/>
        </w:rPr>
        <w:t>Garantir une meilleure répartition des temps de travail entre les salariés du service,</w:t>
      </w:r>
    </w:p>
    <w:p w14:paraId="457F691D" w14:textId="77777777" w:rsidP="00136FB0" w:rsidR="00136FB0" w:rsidRDefault="00136FB0" w:rsidRPr="008F4A9F">
      <w:pPr>
        <w:pStyle w:val="Paragraphedeliste"/>
        <w:numPr>
          <w:ilvl w:val="0"/>
          <w:numId w:val="12"/>
        </w:numPr>
        <w:jc w:val="both"/>
        <w:rPr>
          <w:rFonts w:ascii="Times New Roman" w:hAnsi="Times New Roman"/>
          <w:sz w:val="20"/>
        </w:rPr>
      </w:pPr>
      <w:r w:rsidRPr="008F4A9F">
        <w:rPr>
          <w:rFonts w:ascii="Times New Roman" w:hAnsi="Times New Roman"/>
          <w:sz w:val="20"/>
        </w:rPr>
        <w:t>Assurer une meilleure prévisibilité par les salariés de leurs horaires de travail et d’astreinte,</w:t>
      </w:r>
    </w:p>
    <w:p w14:paraId="43F04C6F" w14:textId="77777777" w:rsidP="00136FB0" w:rsidR="00136FB0" w:rsidRDefault="00136FB0" w:rsidRPr="008F4A9F">
      <w:pPr>
        <w:pStyle w:val="Paragraphedeliste"/>
        <w:numPr>
          <w:ilvl w:val="0"/>
          <w:numId w:val="12"/>
        </w:numPr>
        <w:jc w:val="both"/>
        <w:rPr>
          <w:rFonts w:ascii="Times New Roman" w:hAnsi="Times New Roman"/>
          <w:sz w:val="20"/>
        </w:rPr>
      </w:pPr>
      <w:r w:rsidRPr="008F4A9F">
        <w:rPr>
          <w:rFonts w:ascii="Times New Roman" w:hAnsi="Times New Roman"/>
          <w:sz w:val="20"/>
        </w:rPr>
        <w:t>Sécuriser le respect des temps de repos,</w:t>
      </w:r>
    </w:p>
    <w:p w14:paraId="74B1226D" w14:textId="77777777" w:rsidP="00136FB0" w:rsidR="00136FB0" w:rsidRDefault="00136FB0" w:rsidRPr="008F4A9F">
      <w:pPr>
        <w:pStyle w:val="Paragraphedeliste"/>
        <w:numPr>
          <w:ilvl w:val="0"/>
          <w:numId w:val="12"/>
        </w:numPr>
        <w:jc w:val="both"/>
        <w:rPr>
          <w:rFonts w:ascii="Times New Roman" w:hAnsi="Times New Roman"/>
          <w:sz w:val="20"/>
        </w:rPr>
      </w:pPr>
      <w:r w:rsidRPr="008F4A9F">
        <w:rPr>
          <w:rFonts w:ascii="Times New Roman" w:hAnsi="Times New Roman"/>
          <w:sz w:val="20"/>
        </w:rPr>
        <w:t>Permettre la meilleure articulation possible entre vie professionnelle et vie personnelle,</w:t>
      </w:r>
    </w:p>
    <w:p w14:paraId="4A82A336" w14:textId="77777777" w:rsidP="00136FB0" w:rsidR="00136FB0" w:rsidRDefault="00136FB0" w:rsidRPr="008F4A9F">
      <w:pPr>
        <w:pStyle w:val="Paragraphedeliste"/>
        <w:numPr>
          <w:ilvl w:val="0"/>
          <w:numId w:val="12"/>
        </w:numPr>
        <w:jc w:val="both"/>
        <w:rPr>
          <w:rFonts w:ascii="Times New Roman" w:hAnsi="Times New Roman"/>
          <w:sz w:val="20"/>
        </w:rPr>
      </w:pPr>
      <w:r w:rsidRPr="008F4A9F">
        <w:rPr>
          <w:rFonts w:ascii="Times New Roman" w:hAnsi="Times New Roman"/>
          <w:sz w:val="20"/>
        </w:rPr>
        <w:t>Garantir une charge de travail raisonnable,</w:t>
      </w:r>
    </w:p>
    <w:p w14:paraId="10BC32F3" w14:textId="77777777" w:rsidP="00136FB0" w:rsidR="00136FB0" w:rsidRDefault="00136FB0" w:rsidRPr="008F4A9F">
      <w:pPr>
        <w:pStyle w:val="Paragraphedeliste"/>
        <w:numPr>
          <w:ilvl w:val="0"/>
          <w:numId w:val="12"/>
        </w:numPr>
        <w:jc w:val="both"/>
        <w:rPr>
          <w:rFonts w:ascii="Times New Roman" w:hAnsi="Times New Roman"/>
          <w:sz w:val="20"/>
        </w:rPr>
      </w:pPr>
      <w:r w:rsidRPr="008F4A9F">
        <w:rPr>
          <w:rFonts w:ascii="Times New Roman" w:hAnsi="Times New Roman"/>
          <w:sz w:val="20"/>
        </w:rPr>
        <w:t>Simplifier la gestion organisationnelle des plannings,</w:t>
      </w:r>
    </w:p>
    <w:p w14:paraId="1EFB5013" w14:textId="77777777" w:rsidP="00136FB0" w:rsidR="00136FB0" w:rsidRDefault="00136FB0" w:rsidRPr="008F4A9F">
      <w:pPr>
        <w:pStyle w:val="Paragraphedeliste"/>
        <w:numPr>
          <w:ilvl w:val="0"/>
          <w:numId w:val="12"/>
        </w:numPr>
        <w:jc w:val="both"/>
        <w:rPr>
          <w:rFonts w:ascii="Times New Roman" w:hAnsi="Times New Roman"/>
          <w:sz w:val="20"/>
        </w:rPr>
      </w:pPr>
      <w:r w:rsidRPr="008F4A9F">
        <w:rPr>
          <w:rFonts w:ascii="Times New Roman" w:hAnsi="Times New Roman"/>
          <w:sz w:val="20"/>
        </w:rPr>
        <w:t>Améliorer l’attractivité des emplois concernés,</w:t>
      </w:r>
    </w:p>
    <w:p w14:paraId="2A3B9A6E" w14:textId="77777777" w:rsidP="00136FB0" w:rsidR="00136FB0" w:rsidRDefault="00136FB0" w:rsidRPr="008F4A9F">
      <w:pPr>
        <w:pStyle w:val="Paragraphedeliste"/>
        <w:numPr>
          <w:ilvl w:val="0"/>
          <w:numId w:val="12"/>
        </w:numPr>
        <w:jc w:val="both"/>
        <w:rPr>
          <w:rFonts w:ascii="Times New Roman" w:hAnsi="Times New Roman"/>
          <w:sz w:val="20"/>
        </w:rPr>
      </w:pPr>
      <w:r w:rsidRPr="008F4A9F">
        <w:rPr>
          <w:rFonts w:ascii="Times New Roman" w:hAnsi="Times New Roman"/>
          <w:sz w:val="20"/>
        </w:rPr>
        <w:t>Améliorer le service rendu aux clients de la société PRODEVAL SAS,</w:t>
      </w:r>
    </w:p>
    <w:p w14:paraId="4BA04A46" w14:textId="77777777" w:rsidP="00136FB0" w:rsidR="00136FB0" w:rsidRDefault="00136FB0" w:rsidRPr="008F4A9F">
      <w:pPr>
        <w:pStyle w:val="Paragraphedeliste"/>
        <w:numPr>
          <w:ilvl w:val="0"/>
          <w:numId w:val="12"/>
        </w:numPr>
        <w:jc w:val="both"/>
        <w:rPr>
          <w:rFonts w:ascii="Times New Roman" w:hAnsi="Times New Roman"/>
          <w:sz w:val="20"/>
        </w:rPr>
      </w:pPr>
      <w:r w:rsidRPr="008F4A9F">
        <w:rPr>
          <w:rFonts w:ascii="Times New Roman" w:hAnsi="Times New Roman"/>
          <w:sz w:val="20"/>
        </w:rPr>
        <w:t>Accompagner au mieux le développement de la société PRODEVAL SAS.</w:t>
      </w:r>
    </w:p>
    <w:p w14:paraId="5F4E30E0" w14:textId="77777777" w:rsidP="00136FB0" w:rsidR="00136FB0" w:rsidRDefault="00136FB0" w:rsidRPr="008F4A9F">
      <w:pPr>
        <w:jc w:val="both"/>
        <w:rPr>
          <w:rFonts w:ascii="Times New Roman" w:hAnsi="Times New Roman"/>
          <w:sz w:val="20"/>
        </w:rPr>
      </w:pPr>
      <w:bookmarkStart w:id="0" w:name="_Hlk175726365"/>
    </w:p>
    <w:p w14:paraId="55B5EC39" w14:textId="77777777" w:rsidP="00136FB0" w:rsidR="00136FB0" w:rsidRDefault="00136FB0" w:rsidRPr="008F4A9F">
      <w:pPr>
        <w:jc w:val="both"/>
        <w:rPr>
          <w:rFonts w:ascii="Times New Roman" w:hAnsi="Times New Roman"/>
          <w:sz w:val="20"/>
        </w:rPr>
      </w:pPr>
      <w:r w:rsidRPr="008F4A9F">
        <w:rPr>
          <w:rFonts w:ascii="Times New Roman" w:hAnsi="Times New Roman"/>
          <w:sz w:val="20"/>
        </w:rPr>
        <w:t>Le contenu du présent accord a également été soumis à l’avis du Comité Social et Economique de la société PRODEVAL SAS.</w:t>
      </w:r>
    </w:p>
    <w:p w14:paraId="3F34214C" w14:textId="77777777" w:rsidP="00136FB0" w:rsidR="00136FB0" w:rsidRDefault="00136FB0" w:rsidRPr="008F4A9F">
      <w:pPr>
        <w:jc w:val="both"/>
        <w:rPr>
          <w:rFonts w:ascii="Times New Roman" w:hAnsi="Times New Roman"/>
          <w:sz w:val="20"/>
        </w:rPr>
      </w:pPr>
    </w:p>
    <w:p w14:paraId="4DEE2B3D" w14:textId="77777777" w:rsidP="0CBF7531" w:rsidR="00136FB0" w:rsidRDefault="00136FB0" w:rsidRPr="008F4A9F">
      <w:pPr>
        <w:jc w:val="both"/>
        <w:rPr>
          <w:rFonts w:ascii="Times New Roman" w:hAnsi="Times New Roman"/>
          <w:sz w:val="20"/>
          <w:szCs w:val="16"/>
        </w:rPr>
      </w:pPr>
      <w:r w:rsidRPr="008F4A9F">
        <w:rPr>
          <w:rFonts w:ascii="Times New Roman" w:hAnsi="Times New Roman"/>
          <w:sz w:val="20"/>
          <w:szCs w:val="16"/>
        </w:rPr>
        <w:t xml:space="preserve">Conformément aux règles légales applicables, le présent accord se substitue à toute règle antérieurement appliquée du fait d’un usage ou d’une décision unilatérale ayant le même objet lesquels sont désormais non avenus. </w:t>
      </w:r>
    </w:p>
    <w:bookmarkEnd w:id="0"/>
    <w:p w14:paraId="44FD99B4" w14:textId="77777777" w:rsidP="00136FB0" w:rsidR="00136FB0" w:rsidRDefault="00136FB0" w:rsidRPr="008F4A9F">
      <w:pPr>
        <w:jc w:val="both"/>
        <w:rPr>
          <w:rFonts w:ascii="Times New Roman" w:hAnsi="Times New Roman"/>
          <w:sz w:val="20"/>
        </w:rPr>
      </w:pPr>
    </w:p>
    <w:p w14:paraId="4FFE605D" w14:textId="77777777" w:rsidP="00136FB0" w:rsidR="00136FB0" w:rsidRDefault="00136FB0" w:rsidRPr="008F4A9F">
      <w:pPr>
        <w:jc w:val="both"/>
        <w:rPr>
          <w:rFonts w:ascii="Times New Roman" w:hAnsi="Times New Roman"/>
          <w:sz w:val="20"/>
        </w:rPr>
      </w:pPr>
    </w:p>
    <w:p w14:paraId="6CC39EAF" w14:textId="77777777" w:rsidP="00136FB0" w:rsidR="00136FB0" w:rsidRDefault="00136FB0" w:rsidRPr="008F4A9F">
      <w:pPr>
        <w:jc w:val="both"/>
        <w:rPr>
          <w:rFonts w:ascii="Times New Roman" w:hAnsi="Times New Roman"/>
          <w:b/>
          <w:sz w:val="20"/>
        </w:rPr>
      </w:pPr>
      <w:r w:rsidRPr="008F4A9F">
        <w:rPr>
          <w:rFonts w:ascii="Times New Roman" w:hAnsi="Times New Roman"/>
          <w:b/>
          <w:sz w:val="20"/>
          <w:u w:val="single"/>
        </w:rPr>
        <w:t xml:space="preserve">STIPULATIONS LIMINAIRES </w:t>
      </w:r>
    </w:p>
    <w:p w14:paraId="27AB83AE" w14:textId="77777777" w:rsidP="00136FB0" w:rsidR="00136FB0" w:rsidRDefault="00136FB0" w:rsidRPr="008F4A9F">
      <w:pPr>
        <w:jc w:val="center"/>
        <w:rPr>
          <w:rFonts w:ascii="Times New Roman" w:hAnsi="Times New Roman"/>
          <w:b/>
          <w:sz w:val="22"/>
          <w:szCs w:val="22"/>
          <w:u w:val="single"/>
        </w:rPr>
      </w:pPr>
    </w:p>
    <w:p w14:paraId="79E77775" w14:textId="77777777" w:rsidP="00136FB0" w:rsidR="00136FB0" w:rsidRDefault="00136FB0" w:rsidRPr="008F4A9F">
      <w:pPr>
        <w:jc w:val="center"/>
        <w:rPr>
          <w:rFonts w:ascii="Times New Roman" w:hAnsi="Times New Roman"/>
          <w:b/>
          <w:sz w:val="22"/>
          <w:szCs w:val="22"/>
          <w:u w:val="single"/>
        </w:rPr>
      </w:pPr>
    </w:p>
    <w:p w14:paraId="3FDECE1F" w14:textId="77777777" w:rsidP="00136FB0" w:rsidR="00136FB0" w:rsidRDefault="00136FB0" w:rsidRPr="008F4A9F">
      <w:pPr>
        <w:jc w:val="both"/>
        <w:rPr>
          <w:rFonts w:ascii="Times New Roman" w:hAnsi="Times New Roman"/>
          <w:b/>
          <w:sz w:val="20"/>
          <w:u w:val="single"/>
        </w:rPr>
      </w:pPr>
      <w:r w:rsidRPr="008F4A9F">
        <w:rPr>
          <w:rFonts w:ascii="Times New Roman" w:hAnsi="Times New Roman"/>
          <w:b/>
          <w:sz w:val="20"/>
          <w:u w:val="single"/>
        </w:rPr>
        <w:t>0-1 Champs d’application et portée</w:t>
      </w:r>
    </w:p>
    <w:p w14:paraId="61965699" w14:textId="77777777" w:rsidP="00136FB0" w:rsidR="00136FB0" w:rsidRDefault="00136FB0" w:rsidRPr="008F4A9F">
      <w:pPr>
        <w:jc w:val="both"/>
        <w:rPr>
          <w:rFonts w:ascii="Times New Roman" w:hAnsi="Times New Roman"/>
          <w:sz w:val="20"/>
        </w:rPr>
      </w:pPr>
    </w:p>
    <w:p w14:paraId="5F851587" w14:textId="77777777" w:rsidP="00136FB0" w:rsidR="00136FB0" w:rsidRDefault="00136FB0" w:rsidRPr="008F4A9F">
      <w:pPr>
        <w:jc w:val="both"/>
        <w:rPr>
          <w:rFonts w:ascii="Times New Roman" w:hAnsi="Times New Roman"/>
          <w:sz w:val="20"/>
        </w:rPr>
      </w:pPr>
      <w:r w:rsidRPr="008F4A9F">
        <w:rPr>
          <w:rFonts w:ascii="Times New Roman" w:hAnsi="Times New Roman"/>
          <w:sz w:val="20"/>
        </w:rPr>
        <w:t>Le présent accord s’applique exclusivement aux salariés de la société PRODEVAL SAS occupant des fonctions de techniciens du service hotline soumis à astreinte. Il ne s’applique à aucun autre salarié de l’entreprise. Il ne s’applique notamment pas aux salariés du service hotline n’occupant pas les fonctions de techniciens soumis à astreinte.</w:t>
      </w:r>
    </w:p>
    <w:p w14:paraId="0F97D61B" w14:textId="77777777" w:rsidP="00136FB0" w:rsidR="00136FB0" w:rsidRDefault="00136FB0" w:rsidRPr="008F4A9F">
      <w:pPr>
        <w:jc w:val="both"/>
        <w:rPr>
          <w:rFonts w:ascii="Times New Roman" w:hAnsi="Times New Roman"/>
          <w:sz w:val="20"/>
        </w:rPr>
      </w:pPr>
    </w:p>
    <w:p w14:paraId="4EFD792A" w14:textId="77777777" w:rsidP="00136FB0" w:rsidR="00136FB0" w:rsidRDefault="00136FB0" w:rsidRPr="008F4A9F">
      <w:pPr>
        <w:jc w:val="both"/>
        <w:rPr>
          <w:rFonts w:ascii="Times New Roman" w:hAnsi="Times New Roman"/>
          <w:sz w:val="20"/>
        </w:rPr>
      </w:pPr>
    </w:p>
    <w:p w14:paraId="6D1E124D" w14:textId="77777777" w:rsidP="00136FB0" w:rsidR="00136FB0" w:rsidRDefault="00136FB0" w:rsidRPr="008F4A9F">
      <w:pPr>
        <w:jc w:val="both"/>
        <w:rPr>
          <w:rFonts w:ascii="Times New Roman" w:hAnsi="Times New Roman"/>
          <w:sz w:val="20"/>
        </w:rPr>
      </w:pPr>
    </w:p>
    <w:p w14:paraId="35B11034" w14:textId="77777777" w:rsidP="00136FB0" w:rsidR="00136FB0" w:rsidRDefault="00136FB0" w:rsidRPr="008F4A9F">
      <w:pPr>
        <w:jc w:val="both"/>
        <w:rPr>
          <w:rFonts w:ascii="Times New Roman" w:hAnsi="Times New Roman"/>
          <w:b/>
          <w:sz w:val="20"/>
          <w:u w:val="single"/>
        </w:rPr>
      </w:pPr>
      <w:r w:rsidRPr="008F4A9F">
        <w:rPr>
          <w:rFonts w:ascii="Times New Roman" w:hAnsi="Times New Roman"/>
          <w:b/>
          <w:sz w:val="20"/>
          <w:u w:val="single"/>
        </w:rPr>
        <w:t>0-2 Définitions</w:t>
      </w:r>
    </w:p>
    <w:p w14:paraId="64C77B06" w14:textId="77777777" w:rsidP="00136FB0" w:rsidR="00136FB0" w:rsidRDefault="00136FB0" w:rsidRPr="008F4A9F">
      <w:pPr>
        <w:jc w:val="both"/>
        <w:rPr>
          <w:rFonts w:ascii="Times New Roman" w:hAnsi="Times New Roman"/>
          <w:sz w:val="20"/>
        </w:rPr>
      </w:pPr>
    </w:p>
    <w:p w14:paraId="53C770BE" w14:textId="77777777" w:rsidP="00136FB0" w:rsidR="00136FB0" w:rsidRDefault="00136FB0" w:rsidRPr="008F4A9F">
      <w:pPr>
        <w:pBdr>
          <w:left w:color="auto" w:space="4" w:sz="4" w:val="single"/>
        </w:pBdr>
        <w:jc w:val="both"/>
        <w:rPr>
          <w:rFonts w:ascii="Times New Roman" w:hAnsi="Times New Roman"/>
          <w:sz w:val="20"/>
        </w:rPr>
      </w:pPr>
      <w:r w:rsidRPr="008F4A9F">
        <w:rPr>
          <w:rFonts w:ascii="Times New Roman" w:hAnsi="Times New Roman"/>
          <w:sz w:val="20"/>
          <w:u w:val="single"/>
        </w:rPr>
        <w:t>Accord collectif</w:t>
      </w:r>
      <w:r w:rsidRPr="008F4A9F">
        <w:rPr>
          <w:rFonts w:ascii="Times New Roman" w:hAnsi="Times New Roman"/>
          <w:sz w:val="20"/>
        </w:rPr>
        <w:t> : Texte collectif ayant une valeur normative traitant d’un ou plusieurs sujets déterminés.</w:t>
      </w:r>
    </w:p>
    <w:p w14:paraId="253D0184" w14:textId="77777777" w:rsidP="00136FB0" w:rsidR="00136FB0" w:rsidRDefault="00136FB0" w:rsidRPr="008F4A9F">
      <w:pPr>
        <w:pBdr>
          <w:left w:color="auto" w:space="4" w:sz="4" w:val="single"/>
        </w:pBdr>
        <w:jc w:val="both"/>
        <w:rPr>
          <w:rFonts w:ascii="Times New Roman" w:hAnsi="Times New Roman"/>
          <w:sz w:val="20"/>
        </w:rPr>
      </w:pPr>
    </w:p>
    <w:p w14:paraId="306FEC49" w14:textId="77777777" w:rsidP="00136FB0" w:rsidR="00136FB0" w:rsidRDefault="00136FB0" w:rsidRPr="008F4A9F">
      <w:pPr>
        <w:pBdr>
          <w:left w:color="auto" w:space="4" w:sz="4" w:val="single"/>
        </w:pBdr>
        <w:jc w:val="both"/>
        <w:rPr>
          <w:rFonts w:ascii="Times New Roman" w:hAnsi="Times New Roman"/>
          <w:sz w:val="20"/>
        </w:rPr>
      </w:pPr>
      <w:r w:rsidRPr="008F4A9F">
        <w:rPr>
          <w:rFonts w:ascii="Times New Roman" w:hAnsi="Times New Roman"/>
          <w:sz w:val="20"/>
          <w:u w:val="single"/>
        </w:rPr>
        <w:t>Aménagement du temps de travail :</w:t>
      </w:r>
      <w:r w:rsidRPr="008F4A9F">
        <w:rPr>
          <w:rFonts w:ascii="Times New Roman" w:hAnsi="Times New Roman"/>
          <w:sz w:val="20"/>
        </w:rPr>
        <w:t xml:space="preserve"> dispositif permettant aux employeurs de répartir la durée du travail sur tout ou partie de l’année en fonction de l’activité de l’entreprise.</w:t>
      </w:r>
    </w:p>
    <w:p w14:paraId="50C8835C" w14:textId="77777777" w:rsidP="00136FB0" w:rsidR="00136FB0" w:rsidRDefault="00136FB0" w:rsidRPr="008F4A9F">
      <w:pPr>
        <w:pBdr>
          <w:left w:color="auto" w:space="4" w:sz="4" w:val="single"/>
        </w:pBdr>
        <w:jc w:val="both"/>
        <w:rPr>
          <w:rFonts w:ascii="Times New Roman" w:hAnsi="Times New Roman"/>
          <w:sz w:val="20"/>
        </w:rPr>
      </w:pPr>
    </w:p>
    <w:p w14:paraId="37644E45" w14:textId="77777777" w:rsidP="00136FB0" w:rsidR="00136FB0" w:rsidRDefault="00136FB0" w:rsidRPr="008F4A9F">
      <w:pPr>
        <w:pBdr>
          <w:left w:color="auto" w:space="4" w:sz="4" w:val="single"/>
        </w:pBdr>
        <w:jc w:val="both"/>
        <w:rPr>
          <w:rFonts w:ascii="Times New Roman" w:hAnsi="Times New Roman"/>
          <w:sz w:val="20"/>
        </w:rPr>
      </w:pPr>
      <w:r w:rsidRPr="008F4A9F">
        <w:rPr>
          <w:rFonts w:ascii="Times New Roman" w:hAnsi="Times New Roman"/>
          <w:sz w:val="20"/>
          <w:u w:val="single"/>
        </w:rPr>
        <w:t>Astreinte :</w:t>
      </w:r>
      <w:r w:rsidRPr="008F4A9F">
        <w:rPr>
          <w:rFonts w:ascii="Times New Roman" w:hAnsi="Times New Roman"/>
          <w:sz w:val="20"/>
        </w:rPr>
        <w:t xml:space="preserve"> organisation consistant pour le salarié concerné, sans être sur son lieu de travail et sans être à la disposition permanente et immédiate de l’employeur, à être en mesure d’intervenir pour accomplir un travail au service de l’entreprise.</w:t>
      </w:r>
    </w:p>
    <w:p w14:paraId="1E1B6B7C" w14:textId="77777777" w:rsidP="00136FB0" w:rsidR="00136FB0" w:rsidRDefault="00136FB0" w:rsidRPr="008F4A9F">
      <w:pPr>
        <w:pBdr>
          <w:left w:color="auto" w:space="4" w:sz="4" w:val="single"/>
        </w:pBdr>
        <w:jc w:val="both"/>
        <w:rPr>
          <w:rFonts w:ascii="Times New Roman" w:hAnsi="Times New Roman"/>
          <w:sz w:val="20"/>
        </w:rPr>
      </w:pPr>
    </w:p>
    <w:p w14:paraId="1CF7334A" w14:textId="77777777" w:rsidP="00136FB0" w:rsidR="00136FB0" w:rsidRDefault="00136FB0" w:rsidRPr="008F4A9F">
      <w:pPr>
        <w:pBdr>
          <w:left w:color="auto" w:space="4" w:sz="4" w:val="single"/>
        </w:pBdr>
        <w:jc w:val="both"/>
        <w:rPr>
          <w:rFonts w:ascii="Times New Roman" w:hAnsi="Times New Roman"/>
          <w:sz w:val="20"/>
        </w:rPr>
      </w:pPr>
      <w:r w:rsidRPr="008F4A9F">
        <w:rPr>
          <w:rFonts w:ascii="Times New Roman" w:hAnsi="Times New Roman"/>
          <w:sz w:val="20"/>
          <w:u w:val="single"/>
        </w:rPr>
        <w:t>Heures supplémentaires :</w:t>
      </w:r>
      <w:r w:rsidRPr="008F4A9F">
        <w:rPr>
          <w:rFonts w:ascii="Times New Roman" w:hAnsi="Times New Roman"/>
          <w:sz w:val="20"/>
        </w:rPr>
        <w:t xml:space="preserve"> heures réalisées à la demande de l’employeur au-delà de la durée légale.</w:t>
      </w:r>
    </w:p>
    <w:p w14:paraId="52775D0C" w14:textId="77777777" w:rsidP="00136FB0" w:rsidR="00136FB0" w:rsidRDefault="00136FB0" w:rsidRPr="008F4A9F">
      <w:pPr>
        <w:pBdr>
          <w:left w:color="auto" w:space="4" w:sz="4" w:val="single"/>
        </w:pBdr>
        <w:jc w:val="both"/>
        <w:rPr>
          <w:rFonts w:ascii="Times New Roman" w:hAnsi="Times New Roman"/>
          <w:sz w:val="20"/>
        </w:rPr>
      </w:pPr>
    </w:p>
    <w:p w14:paraId="483973EB" w14:textId="77777777" w:rsidP="00136FB0" w:rsidR="00136FB0" w:rsidRDefault="00136FB0" w:rsidRPr="008F4A9F">
      <w:pPr>
        <w:pBdr>
          <w:left w:color="auto" w:space="4" w:sz="4" w:val="single"/>
        </w:pBdr>
        <w:jc w:val="both"/>
        <w:rPr>
          <w:rFonts w:ascii="Times New Roman" w:hAnsi="Times New Roman"/>
          <w:sz w:val="20"/>
        </w:rPr>
      </w:pPr>
      <w:r w:rsidRPr="008F4A9F">
        <w:rPr>
          <w:rFonts w:ascii="Times New Roman" w:hAnsi="Times New Roman"/>
          <w:sz w:val="20"/>
          <w:u w:val="single"/>
        </w:rPr>
        <w:t>Jours calendaires</w:t>
      </w:r>
      <w:r w:rsidRPr="008F4A9F">
        <w:rPr>
          <w:rFonts w:ascii="Times New Roman" w:hAnsi="Times New Roman"/>
          <w:sz w:val="20"/>
        </w:rPr>
        <w:t> : tous les jours du calendrier, sans distinction des jours ouvrables, ouvrés, fériés, etc.</w:t>
      </w:r>
    </w:p>
    <w:p w14:paraId="5F20E10D" w14:textId="77777777" w:rsidP="00136FB0" w:rsidR="00136FB0" w:rsidRDefault="00136FB0" w:rsidRPr="008F4A9F">
      <w:pPr>
        <w:pBdr>
          <w:left w:color="auto" w:space="4" w:sz="4" w:val="single"/>
        </w:pBdr>
        <w:jc w:val="both"/>
        <w:rPr>
          <w:rFonts w:ascii="Times New Roman" w:hAnsi="Times New Roman"/>
          <w:sz w:val="20"/>
        </w:rPr>
      </w:pPr>
    </w:p>
    <w:p w14:paraId="0B669208" w14:textId="77777777" w:rsidP="00136FB0" w:rsidR="00136FB0" w:rsidRDefault="00136FB0" w:rsidRPr="008F4A9F">
      <w:pPr>
        <w:pBdr>
          <w:left w:color="auto" w:space="4" w:sz="4" w:val="single"/>
        </w:pBdr>
        <w:jc w:val="both"/>
        <w:rPr>
          <w:rFonts w:ascii="Times New Roman" w:hAnsi="Times New Roman"/>
          <w:sz w:val="20"/>
        </w:rPr>
      </w:pPr>
      <w:r w:rsidRPr="008F4A9F">
        <w:rPr>
          <w:rFonts w:ascii="Times New Roman" w:hAnsi="Times New Roman"/>
          <w:sz w:val="20"/>
          <w:u w:val="single"/>
        </w:rPr>
        <w:t>Repos compensateur de remplacement :</w:t>
      </w:r>
      <w:r w:rsidRPr="008F4A9F">
        <w:rPr>
          <w:rFonts w:ascii="Times New Roman" w:hAnsi="Times New Roman"/>
          <w:sz w:val="20"/>
        </w:rPr>
        <w:t xml:space="preserve"> repos attribué en remplacement du paiement des heures supplémentaires et/ou de leur majoration.</w:t>
      </w:r>
    </w:p>
    <w:p w14:paraId="78FCFC5E" w14:textId="77777777" w:rsidP="00136FB0" w:rsidR="00136FB0" w:rsidRDefault="00136FB0" w:rsidRPr="008F4A9F">
      <w:pPr>
        <w:pBdr>
          <w:left w:color="auto" w:space="4" w:sz="4" w:val="single"/>
        </w:pBdr>
        <w:jc w:val="both"/>
        <w:rPr>
          <w:rFonts w:ascii="Times New Roman" w:hAnsi="Times New Roman"/>
          <w:sz w:val="20"/>
        </w:rPr>
      </w:pPr>
    </w:p>
    <w:p w14:paraId="1C6A9C95" w14:textId="77777777" w:rsidP="00136FB0" w:rsidR="00136FB0" w:rsidRDefault="00136FB0" w:rsidRPr="008F4A9F">
      <w:pPr>
        <w:pBdr>
          <w:left w:color="auto" w:space="4" w:sz="4" w:val="single"/>
        </w:pBdr>
        <w:jc w:val="both"/>
        <w:rPr>
          <w:rFonts w:ascii="Times New Roman" w:hAnsi="Times New Roman"/>
          <w:sz w:val="20"/>
        </w:rPr>
      </w:pPr>
      <w:r w:rsidRPr="008F4A9F">
        <w:rPr>
          <w:rFonts w:ascii="Times New Roman" w:hAnsi="Times New Roman"/>
          <w:sz w:val="20"/>
          <w:u w:val="single"/>
        </w:rPr>
        <w:t>Télétravail :</w:t>
      </w:r>
      <w:r w:rsidRPr="008F4A9F">
        <w:rPr>
          <w:rFonts w:ascii="Times New Roman" w:hAnsi="Times New Roman"/>
          <w:sz w:val="20"/>
        </w:rPr>
        <w:t xml:space="preserve"> forme d’organisation du travail dans laquelle un travail qui aurait pu être exécuté dans les locaux de l’employeur est effectué par un salarié hors desdits locaux en utilisant les technologies de l’information et de la communication.</w:t>
      </w:r>
    </w:p>
    <w:p w14:paraId="4105D27A" w14:textId="77777777" w:rsidP="00136FB0" w:rsidR="00136FB0" w:rsidRDefault="00136FB0" w:rsidRPr="008F4A9F">
      <w:pPr>
        <w:jc w:val="both"/>
        <w:rPr>
          <w:rFonts w:ascii="Times New Roman" w:hAnsi="Times New Roman"/>
          <w:sz w:val="20"/>
        </w:rPr>
      </w:pPr>
    </w:p>
    <w:p w14:paraId="17685DB3" w14:textId="77777777" w:rsidP="00136FB0" w:rsidR="00136FB0" w:rsidRDefault="00136FB0" w:rsidRPr="008F4A9F">
      <w:pPr>
        <w:jc w:val="both"/>
        <w:rPr>
          <w:rFonts w:ascii="Times New Roman" w:hAnsi="Times New Roman"/>
          <w:sz w:val="20"/>
        </w:rPr>
      </w:pPr>
    </w:p>
    <w:p w14:paraId="19DF6B87" w14:textId="77777777" w:rsidP="00136FB0" w:rsidR="00136FB0" w:rsidRDefault="00136FB0" w:rsidRPr="008F4A9F">
      <w:pPr>
        <w:jc w:val="both"/>
        <w:rPr>
          <w:rFonts w:ascii="Times New Roman" w:hAnsi="Times New Roman"/>
          <w:sz w:val="20"/>
        </w:rPr>
      </w:pPr>
    </w:p>
    <w:p w14:paraId="2B2CE92B" w14:textId="77777777" w:rsidP="00136FB0" w:rsidR="00136FB0" w:rsidRDefault="00136FB0" w:rsidRPr="008F4A9F">
      <w:pPr>
        <w:jc w:val="both"/>
        <w:rPr>
          <w:rFonts w:ascii="Times New Roman Gras" w:hAnsi="Times New Roman Gras"/>
          <w:b/>
          <w:bCs/>
          <w:smallCaps/>
          <w:sz w:val="20"/>
          <w:u w:val="single"/>
        </w:rPr>
      </w:pPr>
      <w:r w:rsidRPr="008F4A9F">
        <w:rPr>
          <w:rFonts w:ascii="Times New Roman" w:hAnsi="Times New Roman"/>
          <w:b/>
          <w:sz w:val="20"/>
          <w:u w:val="single"/>
        </w:rPr>
        <w:t xml:space="preserve">CHAPITRE I – </w:t>
      </w:r>
      <w:r w:rsidRPr="008F4A9F">
        <w:rPr>
          <w:rFonts w:ascii="Times New Roman Gras" w:hAnsi="Times New Roman Gras"/>
          <w:b/>
          <w:bCs/>
          <w:smallCaps/>
          <w:sz w:val="20"/>
          <w:u w:val="single"/>
        </w:rPr>
        <w:t>AMENAGEMENT DU TEMPS DE TRAVAIL SUR L’ANNEE</w:t>
      </w:r>
    </w:p>
    <w:p w14:paraId="74F9E944" w14:textId="77777777" w:rsidP="00136FB0" w:rsidR="00136FB0" w:rsidRDefault="00136FB0" w:rsidRPr="008F4A9F">
      <w:pPr>
        <w:jc w:val="both"/>
        <w:rPr>
          <w:rFonts w:ascii="Times New Roman" w:hAnsi="Times New Roman"/>
          <w:b/>
          <w:sz w:val="20"/>
          <w:u w:val="single"/>
        </w:rPr>
      </w:pPr>
    </w:p>
    <w:p w14:paraId="3276BCF5" w14:textId="77777777" w:rsidP="00136FB0" w:rsidR="00136FB0" w:rsidRDefault="00136FB0" w:rsidRPr="008F4A9F">
      <w:pPr>
        <w:jc w:val="both"/>
        <w:rPr>
          <w:rFonts w:ascii="Times New Roman" w:hAnsi="Times New Roman"/>
          <w:b/>
          <w:sz w:val="20"/>
          <w:u w:val="single"/>
        </w:rPr>
      </w:pPr>
    </w:p>
    <w:p w14:paraId="103BC22C" w14:textId="77777777" w:rsidP="00136FB0" w:rsidR="00136FB0" w:rsidRDefault="00136FB0" w:rsidRPr="008F4A9F">
      <w:pPr>
        <w:pStyle w:val="d13"/>
        <w:spacing w:after="0" w:before="0" w:line="240" w:lineRule="auto"/>
        <w:ind w:firstLine="708"/>
        <w:jc w:val="both"/>
        <w:rPr>
          <w:rFonts w:ascii="Times New Roman" w:hAnsi="Times New Roman"/>
          <w:b/>
          <w:bCs/>
          <w:smallCaps/>
          <w:sz w:val="20"/>
          <w:szCs w:val="20"/>
          <w:u w:val="single"/>
          <w:lang w:val="fr-FR"/>
        </w:rPr>
      </w:pPr>
      <w:r w:rsidRPr="008F4A9F">
        <w:rPr>
          <w:rFonts w:ascii="Times New Roman" w:hAnsi="Times New Roman"/>
          <w:b/>
          <w:bCs/>
          <w:smallCaps/>
          <w:sz w:val="20"/>
          <w:szCs w:val="20"/>
          <w:u w:val="single"/>
          <w:lang w:val="fr-FR"/>
        </w:rPr>
        <w:t xml:space="preserve">I – 1 : </w:t>
      </w:r>
      <w:r w:rsidRPr="008F4A9F">
        <w:rPr>
          <w:rFonts w:ascii="Times New Roman Gras" w:hAnsi="Times New Roman Gras"/>
          <w:b/>
          <w:bCs/>
          <w:sz w:val="20"/>
          <w:szCs w:val="20"/>
          <w:u w:val="single"/>
          <w:lang w:val="fr-FR"/>
        </w:rPr>
        <w:t>Principe de l’aménagement du temps de travail</w:t>
      </w:r>
    </w:p>
    <w:p w14:paraId="5F94CA2E" w14:textId="77777777" w:rsidP="00136FB0" w:rsidR="00136FB0" w:rsidRDefault="00136FB0" w:rsidRPr="008F4A9F">
      <w:pPr>
        <w:pStyle w:val="d13"/>
        <w:spacing w:after="0" w:before="0" w:line="240" w:lineRule="auto"/>
        <w:jc w:val="both"/>
        <w:rPr>
          <w:rFonts w:ascii="Times New Roman" w:hAnsi="Times New Roman"/>
          <w:smallCaps/>
          <w:sz w:val="20"/>
          <w:szCs w:val="20"/>
          <w:lang w:val="fr-FR"/>
        </w:rPr>
      </w:pPr>
    </w:p>
    <w:p w14:paraId="6A1D2964" w14:textId="77777777" w:rsidP="00136FB0" w:rsidR="00136FB0" w:rsidRDefault="00136FB0" w:rsidRPr="008F4A9F">
      <w:pPr>
        <w:jc w:val="both"/>
        <w:rPr>
          <w:rFonts w:ascii="Times New Roman" w:hAnsi="Times New Roman"/>
          <w:color w:val="333333"/>
          <w:sz w:val="20"/>
        </w:rPr>
      </w:pPr>
      <w:r w:rsidRPr="008F4A9F">
        <w:rPr>
          <w:rFonts w:ascii="Times New Roman" w:hAnsi="Times New Roman"/>
          <w:color w:val="333333"/>
          <w:sz w:val="20"/>
        </w:rPr>
        <w:t xml:space="preserve">Le principe de l'aménagement du temps de travail est de permettre, sur une période de référence choisie, de faire varier la durée hebdomadaire ou mensuelle de travail des salariés. </w:t>
      </w:r>
    </w:p>
    <w:p w14:paraId="7BC9C3A1" w14:textId="77777777" w:rsidP="00136FB0" w:rsidR="00136FB0" w:rsidRDefault="00136FB0" w:rsidRPr="008F4A9F">
      <w:pPr>
        <w:jc w:val="both"/>
        <w:rPr>
          <w:rFonts w:ascii="Times New Roman" w:hAnsi="Times New Roman"/>
          <w:color w:val="333333"/>
          <w:sz w:val="20"/>
        </w:rPr>
      </w:pPr>
    </w:p>
    <w:p w14:paraId="066303AF" w14:textId="77777777" w:rsidP="00136FB0" w:rsidR="00136FB0" w:rsidRDefault="00136FB0" w:rsidRPr="008F4A9F">
      <w:pPr>
        <w:jc w:val="both"/>
        <w:rPr>
          <w:rFonts w:ascii="Times New Roman" w:hAnsi="Times New Roman"/>
          <w:color w:val="333333"/>
          <w:sz w:val="20"/>
        </w:rPr>
      </w:pPr>
      <w:r w:rsidRPr="008F4A9F">
        <w:rPr>
          <w:rFonts w:ascii="Times New Roman" w:hAnsi="Times New Roman"/>
          <w:color w:val="333333"/>
          <w:sz w:val="20"/>
        </w:rPr>
        <w:t>Les heures réalisées chaque semaine ou chaque mois au-delà de la durée moyenne de travail inscrite au contrat se compensent automatiquement avec les heures réalisées en deçà. Elles ne constituent pas des heures complémentaires ou supplémentaires et ne donnent pas lieu à une quelconque majoration.</w:t>
      </w:r>
    </w:p>
    <w:p w14:paraId="1F90FE5C" w14:textId="77777777" w:rsidP="00136FB0" w:rsidR="00136FB0" w:rsidRDefault="00136FB0" w:rsidRPr="008F4A9F">
      <w:pPr>
        <w:jc w:val="both"/>
        <w:rPr>
          <w:rFonts w:ascii="Times New Roman" w:hAnsi="Times New Roman"/>
          <w:color w:val="333333"/>
          <w:sz w:val="20"/>
        </w:rPr>
      </w:pPr>
    </w:p>
    <w:p w14:paraId="187AC23A" w14:textId="77777777" w:rsidP="00136FB0" w:rsidR="00136FB0" w:rsidRDefault="00136FB0" w:rsidRPr="008F4A9F">
      <w:pPr>
        <w:jc w:val="both"/>
        <w:rPr>
          <w:rFonts w:ascii="Times New Roman" w:hAnsi="Times New Roman"/>
          <w:color w:val="333333"/>
          <w:sz w:val="20"/>
        </w:rPr>
      </w:pPr>
      <w:r w:rsidRPr="008F4A9F">
        <w:rPr>
          <w:rFonts w:ascii="Times New Roman" w:hAnsi="Times New Roman"/>
          <w:color w:val="333333"/>
          <w:sz w:val="20"/>
        </w:rPr>
        <w:t>Les éventuelles heures supplémentaires et complémentaires seront connues à la fin de la période de référence choisie.</w:t>
      </w:r>
    </w:p>
    <w:p w14:paraId="3879E464" w14:textId="77777777" w:rsidP="00136FB0" w:rsidR="00136FB0" w:rsidRDefault="00136FB0" w:rsidRPr="008F4A9F">
      <w:pPr>
        <w:jc w:val="both"/>
        <w:rPr>
          <w:rFonts w:ascii="Times New Roman" w:hAnsi="Times New Roman"/>
          <w:color w:val="333333"/>
          <w:sz w:val="20"/>
        </w:rPr>
      </w:pPr>
    </w:p>
    <w:p w14:paraId="373BA872" w14:textId="77777777" w:rsidP="00136FB0" w:rsidR="00136FB0" w:rsidRDefault="00136FB0" w:rsidRPr="008F4A9F">
      <w:pPr>
        <w:jc w:val="both"/>
        <w:rPr>
          <w:rFonts w:ascii="Times New Roman" w:hAnsi="Times New Roman"/>
          <w:color w:val="333333"/>
          <w:sz w:val="20"/>
        </w:rPr>
      </w:pPr>
      <w:r w:rsidRPr="008F4A9F">
        <w:rPr>
          <w:rFonts w:ascii="Times New Roman" w:hAnsi="Times New Roman"/>
          <w:color w:val="333333"/>
          <w:sz w:val="20"/>
        </w:rPr>
        <w:t xml:space="preserve">A toute fin utile, il est précisé que l’application d’un dispositif d’aménagement du temps de travail résultant d’un accord collectif ne constitue pas une modification du contrat de travail des salariés concernés auxquels il s’impose. </w:t>
      </w:r>
    </w:p>
    <w:p w14:paraId="06B9E845" w14:textId="77777777" w:rsidP="00136FB0" w:rsidR="00136FB0" w:rsidRDefault="00136FB0" w:rsidRPr="008F4A9F">
      <w:pPr>
        <w:jc w:val="both"/>
        <w:rPr>
          <w:rFonts w:ascii="Times New Roman" w:hAnsi="Times New Roman"/>
          <w:color w:val="333333"/>
          <w:sz w:val="20"/>
        </w:rPr>
      </w:pPr>
    </w:p>
    <w:p w14:paraId="25106427" w14:textId="77777777" w:rsidP="00136FB0" w:rsidR="00136FB0" w:rsidRDefault="00136FB0" w:rsidRPr="008F4A9F">
      <w:pPr>
        <w:jc w:val="both"/>
        <w:rPr>
          <w:rFonts w:ascii="Times New Roman" w:hAnsi="Times New Roman"/>
          <w:color w:val="333333"/>
          <w:sz w:val="20"/>
        </w:rPr>
      </w:pPr>
    </w:p>
    <w:p w14:paraId="00DEF1C8" w14:textId="77777777" w:rsidP="00136FB0" w:rsidR="00136FB0" w:rsidRDefault="00136FB0" w:rsidRPr="008F4A9F">
      <w:pPr>
        <w:pStyle w:val="d13"/>
        <w:spacing w:after="0" w:before="0" w:line="240" w:lineRule="auto"/>
        <w:ind w:firstLine="708"/>
        <w:jc w:val="both"/>
        <w:rPr>
          <w:rFonts w:ascii="Times New Roman" w:hAnsi="Times New Roman"/>
          <w:b/>
          <w:bCs/>
          <w:smallCaps/>
          <w:sz w:val="20"/>
          <w:szCs w:val="20"/>
          <w:u w:val="single"/>
          <w:lang w:val="fr-FR"/>
        </w:rPr>
      </w:pPr>
      <w:r w:rsidRPr="008F4A9F">
        <w:rPr>
          <w:rFonts w:ascii="Times New Roman" w:hAnsi="Times New Roman"/>
          <w:b/>
          <w:bCs/>
          <w:smallCaps/>
          <w:sz w:val="20"/>
          <w:szCs w:val="20"/>
          <w:u w:val="single"/>
          <w:lang w:val="fr-FR"/>
        </w:rPr>
        <w:t xml:space="preserve">I – 2 : </w:t>
      </w:r>
      <w:r w:rsidRPr="008F4A9F">
        <w:rPr>
          <w:rFonts w:ascii="Times New Roman Gras" w:hAnsi="Times New Roman Gras"/>
          <w:b/>
          <w:bCs/>
          <w:sz w:val="20"/>
          <w:szCs w:val="20"/>
          <w:u w:val="single"/>
          <w:lang w:val="fr-FR"/>
        </w:rPr>
        <w:t>Période de référence</w:t>
      </w:r>
    </w:p>
    <w:p w14:paraId="03EE2F52" w14:textId="77777777" w:rsidP="00136FB0" w:rsidR="00136FB0" w:rsidRDefault="00136FB0" w:rsidRPr="008F4A9F">
      <w:pPr>
        <w:jc w:val="both"/>
        <w:rPr>
          <w:rFonts w:ascii="Times New Roman" w:hAnsi="Times New Roman"/>
          <w:color w:val="333333"/>
          <w:sz w:val="20"/>
        </w:rPr>
      </w:pPr>
    </w:p>
    <w:p w14:paraId="639A0FF7" w14:textId="77777777" w:rsidP="00136FB0" w:rsidR="00136FB0" w:rsidRDefault="00136FB0" w:rsidRPr="008F4A9F">
      <w:pPr>
        <w:jc w:val="both"/>
        <w:rPr>
          <w:rFonts w:ascii="Times New Roman" w:hAnsi="Times New Roman"/>
          <w:color w:val="333333"/>
          <w:sz w:val="20"/>
        </w:rPr>
      </w:pPr>
      <w:r w:rsidRPr="008F4A9F">
        <w:rPr>
          <w:rFonts w:ascii="Times New Roman" w:hAnsi="Times New Roman"/>
          <w:color w:val="333333"/>
          <w:sz w:val="20"/>
        </w:rPr>
        <w:t xml:space="preserve">Le temps de travail est aménagé sur une période de 12 mois. </w:t>
      </w:r>
    </w:p>
    <w:p w14:paraId="28635E64" w14:textId="77777777" w:rsidP="00136FB0" w:rsidR="00136FB0" w:rsidRDefault="00136FB0" w:rsidRPr="008F4A9F">
      <w:pPr>
        <w:jc w:val="both"/>
        <w:rPr>
          <w:rFonts w:ascii="Times New Roman" w:hAnsi="Times New Roman"/>
          <w:color w:val="333333"/>
          <w:sz w:val="20"/>
        </w:rPr>
      </w:pPr>
    </w:p>
    <w:p w14:paraId="71EC315F" w14:textId="043A2847" w:rsidP="00136FB0" w:rsidR="00DE24DA" w:rsidRDefault="00136FB0" w:rsidRPr="008F4A9F">
      <w:pPr>
        <w:jc w:val="both"/>
        <w:rPr>
          <w:rFonts w:ascii="Times New Roman" w:hAnsi="Times New Roman"/>
          <w:color w:val="333333"/>
          <w:sz w:val="20"/>
        </w:rPr>
      </w:pPr>
      <w:r w:rsidRPr="008F4A9F">
        <w:rPr>
          <w:rFonts w:ascii="Times New Roman" w:hAnsi="Times New Roman"/>
          <w:color w:val="333333"/>
          <w:sz w:val="20"/>
        </w:rPr>
        <w:t>Il est convenu que la période de référence de 12 mois consécutifs est décomptée par année civile soit du 1</w:t>
      </w:r>
      <w:r w:rsidRPr="008F4A9F">
        <w:rPr>
          <w:rFonts w:ascii="Times New Roman" w:hAnsi="Times New Roman"/>
          <w:color w:val="333333"/>
          <w:sz w:val="20"/>
          <w:vertAlign w:val="superscript"/>
        </w:rPr>
        <w:t>er</w:t>
      </w:r>
      <w:r w:rsidRPr="008F4A9F">
        <w:rPr>
          <w:rFonts w:ascii="Times New Roman" w:hAnsi="Times New Roman"/>
          <w:color w:val="333333"/>
          <w:sz w:val="20"/>
        </w:rPr>
        <w:t xml:space="preserve"> janvier au 31 décembre de chaque année.</w:t>
      </w:r>
    </w:p>
    <w:p w14:paraId="6E58AA2F" w14:textId="77777777" w:rsidP="00136FB0" w:rsidR="00DE24DA" w:rsidRDefault="00DE24DA" w:rsidRPr="008F4A9F">
      <w:pPr>
        <w:jc w:val="both"/>
        <w:rPr>
          <w:rFonts w:ascii="Times New Roman" w:hAnsi="Times New Roman"/>
          <w:color w:val="333333"/>
          <w:sz w:val="20"/>
        </w:rPr>
      </w:pPr>
    </w:p>
    <w:p w14:paraId="5226E7F1" w14:textId="77777777" w:rsidP="00136FB0" w:rsidR="00136FB0" w:rsidRDefault="00136FB0" w:rsidRPr="008F4A9F">
      <w:pPr>
        <w:jc w:val="both"/>
        <w:rPr>
          <w:rFonts w:ascii="Times New Roman" w:hAnsi="Times New Roman"/>
          <w:color w:val="333333"/>
          <w:sz w:val="20"/>
        </w:rPr>
      </w:pPr>
    </w:p>
    <w:p w14:paraId="399CD714" w14:textId="77777777" w:rsidP="00136FB0" w:rsidR="00136FB0" w:rsidRDefault="00136FB0" w:rsidRPr="008F4A9F">
      <w:pPr>
        <w:pStyle w:val="d13"/>
        <w:spacing w:after="0" w:before="0" w:line="240" w:lineRule="auto"/>
        <w:ind w:firstLine="708"/>
        <w:jc w:val="both"/>
        <w:rPr>
          <w:rFonts w:ascii="Times New Roman" w:hAnsi="Times New Roman"/>
          <w:b/>
          <w:bCs/>
          <w:smallCaps/>
          <w:sz w:val="20"/>
          <w:szCs w:val="20"/>
          <w:u w:val="single"/>
          <w:lang w:val="fr-FR"/>
        </w:rPr>
      </w:pPr>
      <w:r w:rsidRPr="008F4A9F">
        <w:rPr>
          <w:rFonts w:ascii="Times New Roman" w:hAnsi="Times New Roman"/>
          <w:b/>
          <w:bCs/>
          <w:smallCaps/>
          <w:sz w:val="20"/>
          <w:szCs w:val="20"/>
          <w:u w:val="single"/>
          <w:lang w:val="fr-FR"/>
        </w:rPr>
        <w:t xml:space="preserve">I – 3 : </w:t>
      </w:r>
      <w:r w:rsidRPr="008F4A9F">
        <w:rPr>
          <w:rFonts w:ascii="Times New Roman Gras" w:hAnsi="Times New Roman Gras"/>
          <w:b/>
          <w:bCs/>
          <w:sz w:val="20"/>
          <w:szCs w:val="20"/>
          <w:u w:val="single"/>
          <w:lang w:val="fr-FR"/>
        </w:rPr>
        <w:t>Lissage de la rémunération</w:t>
      </w:r>
    </w:p>
    <w:p w14:paraId="50F3DB87" w14:textId="77777777" w:rsidP="00136FB0" w:rsidR="00136FB0" w:rsidRDefault="00136FB0" w:rsidRPr="008F4A9F">
      <w:pPr>
        <w:pStyle w:val="d13"/>
        <w:spacing w:after="0" w:before="0" w:line="240" w:lineRule="auto"/>
        <w:jc w:val="both"/>
        <w:rPr>
          <w:rFonts w:ascii="Times New Roman" w:hAnsi="Times New Roman"/>
          <w:b/>
          <w:bCs/>
          <w:smallCaps/>
          <w:sz w:val="20"/>
          <w:szCs w:val="20"/>
          <w:lang w:val="fr-FR"/>
        </w:rPr>
      </w:pPr>
    </w:p>
    <w:p w14:paraId="3639ABE6" w14:textId="77777777" w:rsidP="00136FB0" w:rsidR="00136FB0" w:rsidRDefault="00136FB0" w:rsidRPr="008F4A9F">
      <w:pPr>
        <w:jc w:val="both"/>
        <w:rPr>
          <w:rFonts w:ascii="Times New Roman" w:hAnsi="Times New Roman"/>
          <w:color w:val="333333"/>
          <w:sz w:val="20"/>
        </w:rPr>
      </w:pPr>
      <w:r w:rsidRPr="008F4A9F">
        <w:rPr>
          <w:rFonts w:ascii="Times New Roman" w:hAnsi="Times New Roman"/>
          <w:color w:val="333333"/>
          <w:sz w:val="20"/>
        </w:rPr>
        <w:t xml:space="preserve">La rémunération versée au salarié sera lissée indépendamment de l'horaire de travail réellement accompli. </w:t>
      </w:r>
    </w:p>
    <w:p w14:paraId="5D8478EF" w14:textId="77777777" w:rsidP="00136FB0" w:rsidR="00136FB0" w:rsidRDefault="00136FB0" w:rsidRPr="008F4A9F">
      <w:pPr>
        <w:jc w:val="both"/>
        <w:rPr>
          <w:rFonts w:ascii="Times New Roman" w:hAnsi="Times New Roman"/>
          <w:color w:val="333333"/>
          <w:sz w:val="20"/>
        </w:rPr>
      </w:pPr>
    </w:p>
    <w:p w14:paraId="3E20559F" w14:textId="77777777" w:rsidP="00136FB0" w:rsidR="00136FB0" w:rsidRDefault="00136FB0" w:rsidRPr="008F4A9F">
      <w:pPr>
        <w:jc w:val="both"/>
        <w:rPr>
          <w:rFonts w:ascii="Times New Roman" w:hAnsi="Times New Roman"/>
          <w:color w:val="333333"/>
          <w:sz w:val="20"/>
        </w:rPr>
      </w:pPr>
      <w:r w:rsidRPr="008F4A9F">
        <w:rPr>
          <w:rFonts w:ascii="Times New Roman" w:hAnsi="Times New Roman"/>
          <w:color w:val="333333"/>
          <w:sz w:val="20"/>
        </w:rPr>
        <w:t>La rémunération mensuelle est lissée sur la base de la durée hebdomadaire ou mensuelle moyenne prévue au contrat de travail, de façon à assurer une rémunération stable et régulière, indépendante de la variation de la durée réelle travaillée, sauf en cas d'absence non légalement rémunérée (telles que notamment les congés sans solde, les absences injustifiées, etc.).</w:t>
      </w:r>
    </w:p>
    <w:p w14:paraId="798184B5" w14:textId="77777777" w:rsidP="00136FB0" w:rsidR="00136FB0" w:rsidRDefault="00136FB0" w:rsidRPr="008F4A9F">
      <w:pPr>
        <w:jc w:val="both"/>
        <w:rPr>
          <w:rFonts w:ascii="Times New Roman" w:hAnsi="Times New Roman"/>
          <w:color w:val="333333"/>
          <w:sz w:val="20"/>
        </w:rPr>
      </w:pPr>
    </w:p>
    <w:p w14:paraId="78CD0CAF" w14:textId="77777777" w:rsidP="00136FB0" w:rsidR="00136FB0" w:rsidRDefault="00136FB0" w:rsidRPr="008F4A9F">
      <w:pPr>
        <w:jc w:val="both"/>
        <w:rPr>
          <w:rFonts w:ascii="Times New Roman" w:hAnsi="Times New Roman"/>
          <w:color w:val="333333"/>
          <w:sz w:val="20"/>
        </w:rPr>
      </w:pPr>
      <w:r w:rsidRPr="008F4A9F">
        <w:rPr>
          <w:rFonts w:ascii="Times New Roman" w:hAnsi="Times New Roman"/>
          <w:color w:val="333333"/>
          <w:sz w:val="20"/>
        </w:rPr>
        <w:t>Dans le cas d’une durée moyenne contractuelle fixée par référence à la semaine, la rémunération mensuelle de base sera déterminée de la manière suivante : (durée hebdomadaire moyenne convenue X 52 / 13) * taux horaire, sous réserve du lissage de la 13</w:t>
      </w:r>
      <w:r w:rsidRPr="008F4A9F">
        <w:rPr>
          <w:rFonts w:ascii="Times New Roman" w:hAnsi="Times New Roman"/>
          <w:color w:val="333333"/>
          <w:sz w:val="20"/>
          <w:vertAlign w:val="superscript"/>
        </w:rPr>
        <w:t>ème</w:t>
      </w:r>
      <w:r w:rsidRPr="008F4A9F">
        <w:rPr>
          <w:rFonts w:ascii="Times New Roman" w:hAnsi="Times New Roman"/>
          <w:color w:val="333333"/>
          <w:sz w:val="20"/>
        </w:rPr>
        <w:t xml:space="preserve"> échéance de rémunération annuelle. </w:t>
      </w:r>
    </w:p>
    <w:p w14:paraId="6D6C9C5E" w14:textId="77777777" w:rsidP="00136FB0" w:rsidR="00136FB0" w:rsidRDefault="00136FB0" w:rsidRPr="008F4A9F">
      <w:pPr>
        <w:jc w:val="both"/>
        <w:rPr>
          <w:rFonts w:ascii="Times New Roman" w:hAnsi="Times New Roman"/>
          <w:color w:val="333333"/>
          <w:sz w:val="20"/>
        </w:rPr>
      </w:pPr>
    </w:p>
    <w:p w14:paraId="7AB7B9A8" w14:textId="77777777" w:rsidP="00136FB0" w:rsidR="00136FB0" w:rsidRDefault="00136FB0" w:rsidRPr="008F4A9F">
      <w:pPr>
        <w:pStyle w:val="d13"/>
        <w:spacing w:after="0" w:before="0" w:line="240" w:lineRule="auto"/>
        <w:jc w:val="both"/>
        <w:rPr>
          <w:rFonts w:ascii="Times New Roman" w:hAnsi="Times New Roman"/>
          <w:b/>
          <w:bCs/>
          <w:smallCaps/>
          <w:sz w:val="20"/>
          <w:szCs w:val="20"/>
          <w:lang w:val="fr-FR"/>
        </w:rPr>
      </w:pPr>
      <w:bookmarkStart w:id="1" w:name="I28"/>
      <w:bookmarkEnd w:id="1"/>
    </w:p>
    <w:p w14:paraId="755A5771" w14:textId="77777777" w:rsidP="00136FB0" w:rsidR="00136FB0" w:rsidRDefault="00136FB0" w:rsidRPr="008F4A9F">
      <w:pPr>
        <w:pStyle w:val="d13"/>
        <w:spacing w:after="0" w:before="0" w:line="240" w:lineRule="auto"/>
        <w:ind w:firstLine="708"/>
        <w:jc w:val="both"/>
        <w:rPr>
          <w:rFonts w:ascii="Times New Roman" w:hAnsi="Times New Roman"/>
          <w:b/>
          <w:bCs/>
          <w:smallCaps/>
          <w:sz w:val="20"/>
          <w:szCs w:val="20"/>
          <w:u w:val="single"/>
          <w:lang w:val="fr-FR"/>
        </w:rPr>
      </w:pPr>
      <w:r w:rsidRPr="008F4A9F">
        <w:rPr>
          <w:rFonts w:ascii="Times New Roman" w:hAnsi="Times New Roman"/>
          <w:b/>
          <w:bCs/>
          <w:smallCaps/>
          <w:sz w:val="20"/>
          <w:szCs w:val="20"/>
          <w:u w:val="single"/>
          <w:lang w:val="fr-FR"/>
        </w:rPr>
        <w:t xml:space="preserve">I – 4 : </w:t>
      </w:r>
      <w:r w:rsidRPr="008F4A9F">
        <w:rPr>
          <w:rFonts w:ascii="Times New Roman Gras" w:hAnsi="Times New Roman Gras"/>
          <w:b/>
          <w:bCs/>
          <w:sz w:val="20"/>
          <w:szCs w:val="20"/>
          <w:u w:val="single"/>
          <w:lang w:val="fr-FR"/>
        </w:rPr>
        <w:t>Absences</w:t>
      </w:r>
      <w:r w:rsidRPr="008F4A9F">
        <w:rPr>
          <w:rFonts w:ascii="Times New Roman" w:hAnsi="Times New Roman"/>
          <w:b/>
          <w:bCs/>
          <w:smallCaps/>
          <w:sz w:val="20"/>
          <w:szCs w:val="20"/>
          <w:u w:val="single"/>
          <w:lang w:val="fr-FR"/>
        </w:rPr>
        <w:t xml:space="preserve"> </w:t>
      </w:r>
    </w:p>
    <w:p w14:paraId="25D97C2B" w14:textId="77777777" w:rsidP="00136FB0" w:rsidR="00136FB0" w:rsidRDefault="00136FB0" w:rsidRPr="008F4A9F">
      <w:pPr>
        <w:jc w:val="both"/>
        <w:rPr>
          <w:rFonts w:ascii="Times New Roman" w:hAnsi="Times New Roman"/>
          <w:color w:val="333333"/>
          <w:sz w:val="20"/>
        </w:rPr>
      </w:pPr>
    </w:p>
    <w:p w14:paraId="237D49AD" w14:textId="77777777" w:rsidP="00136FB0" w:rsidR="00136FB0" w:rsidRDefault="00136FB0" w:rsidRPr="008F4A9F">
      <w:pPr>
        <w:jc w:val="both"/>
        <w:rPr>
          <w:rFonts w:ascii="Times New Roman" w:hAnsi="Times New Roman"/>
          <w:color w:val="333333"/>
          <w:sz w:val="20"/>
        </w:rPr>
      </w:pPr>
      <w:r w:rsidRPr="008F4A9F">
        <w:rPr>
          <w:rFonts w:ascii="Times New Roman" w:hAnsi="Times New Roman"/>
          <w:color w:val="333333"/>
          <w:sz w:val="20"/>
        </w:rPr>
        <w:t>Les périodes d’absence n’ouvrent droit à la valorisation d’aucune heure supplémentaire quel que soit le planning indicatif établi.</w:t>
      </w:r>
    </w:p>
    <w:p w14:paraId="18803356" w14:textId="77777777" w:rsidP="00136FB0" w:rsidR="00136FB0" w:rsidRDefault="00136FB0" w:rsidRPr="008F4A9F">
      <w:pPr>
        <w:jc w:val="both"/>
        <w:rPr>
          <w:rFonts w:ascii="Times New Roman" w:hAnsi="Times New Roman"/>
          <w:color w:val="333333"/>
          <w:sz w:val="20"/>
        </w:rPr>
      </w:pPr>
    </w:p>
    <w:p w14:paraId="093E3AA5" w14:textId="77777777" w:rsidP="00136FB0" w:rsidR="00136FB0" w:rsidRDefault="00136FB0" w:rsidRPr="008F4A9F">
      <w:pPr>
        <w:jc w:val="both"/>
        <w:rPr>
          <w:rFonts w:ascii="Times New Roman" w:hAnsi="Times New Roman"/>
          <w:color w:val="333333"/>
          <w:sz w:val="20"/>
        </w:rPr>
      </w:pPr>
      <w:r w:rsidRPr="008F4A9F">
        <w:rPr>
          <w:rFonts w:ascii="Times New Roman" w:hAnsi="Times New Roman"/>
          <w:color w:val="333333"/>
          <w:sz w:val="20"/>
        </w:rPr>
        <w:t xml:space="preserve">Les périodes non travaillées sont décomptées sur la base de la durée hebdomadaire ou mensuelle prévue au contrat. </w:t>
      </w:r>
    </w:p>
    <w:p w14:paraId="335C7B99" w14:textId="77777777" w:rsidP="00136FB0" w:rsidR="00136FB0" w:rsidRDefault="00136FB0" w:rsidRPr="008F4A9F">
      <w:pPr>
        <w:jc w:val="both"/>
        <w:rPr>
          <w:rFonts w:ascii="Times New Roman" w:hAnsi="Times New Roman"/>
          <w:color w:val="333333"/>
          <w:sz w:val="20"/>
        </w:rPr>
      </w:pPr>
    </w:p>
    <w:p w14:paraId="7DFE6423" w14:textId="77777777" w:rsidP="00136FB0" w:rsidR="00136FB0" w:rsidRDefault="00136FB0" w:rsidRPr="008F4A9F">
      <w:pPr>
        <w:jc w:val="both"/>
        <w:rPr>
          <w:rFonts w:ascii="Times New Roman" w:hAnsi="Times New Roman"/>
          <w:color w:val="333333"/>
          <w:sz w:val="20"/>
        </w:rPr>
      </w:pPr>
      <w:r w:rsidRPr="008F4A9F">
        <w:rPr>
          <w:rFonts w:ascii="Times New Roman" w:hAnsi="Times New Roman"/>
          <w:color w:val="333333"/>
          <w:sz w:val="20"/>
        </w:rPr>
        <w:t>En cas de périodes non travaillées donnant lieu à rémunération par l'employeur (telles que notamment les congés payés), le salarié percevra une rémunération calculée sur la base de la durée hebdomadaire ou mensuelle rémunérée prévue au contrat de travail. La rémunération de cette période est calculée sur la base de la rémunération lissée.</w:t>
      </w:r>
    </w:p>
    <w:p w14:paraId="23547E77" w14:textId="77777777" w:rsidP="00136FB0" w:rsidR="00136FB0" w:rsidRDefault="00136FB0" w:rsidRPr="008F4A9F">
      <w:pPr>
        <w:jc w:val="both"/>
        <w:rPr>
          <w:rFonts w:ascii="Times New Roman" w:hAnsi="Times New Roman"/>
          <w:color w:val="333333"/>
          <w:sz w:val="20"/>
        </w:rPr>
      </w:pPr>
    </w:p>
    <w:p w14:paraId="7B84567F" w14:textId="77777777" w:rsidP="00136FB0" w:rsidR="00136FB0" w:rsidRDefault="00136FB0">
      <w:pPr>
        <w:jc w:val="both"/>
        <w:rPr>
          <w:rFonts w:ascii="Times New Roman" w:hAnsi="Times New Roman"/>
          <w:color w:val="333333"/>
          <w:sz w:val="20"/>
        </w:rPr>
      </w:pPr>
      <w:r w:rsidRPr="008F4A9F">
        <w:rPr>
          <w:rFonts w:ascii="Times New Roman" w:hAnsi="Times New Roman"/>
          <w:color w:val="333333"/>
          <w:sz w:val="20"/>
        </w:rPr>
        <w:t>Les périodes non travaillées ne donnant pas lieu à rémunération feront l'objet d'une retenue sur la paie du salarié sur la base de la durée hebdomadaire ou mensuelle prévue au contrat. Le nombre d'heures restant à réaliser sur la période sera diminué d'autant.</w:t>
      </w:r>
    </w:p>
    <w:p w14:paraId="7A2F1A3F" w14:textId="77777777" w:rsidP="00136FB0" w:rsidR="00B012B3" w:rsidRDefault="00B012B3" w:rsidRPr="008F4A9F">
      <w:pPr>
        <w:jc w:val="both"/>
        <w:rPr>
          <w:rFonts w:ascii="Times New Roman" w:hAnsi="Times New Roman"/>
          <w:color w:val="333333"/>
          <w:sz w:val="20"/>
        </w:rPr>
      </w:pPr>
    </w:p>
    <w:p w14:paraId="1EF739FA" w14:textId="77777777" w:rsidP="00136FB0" w:rsidR="00136FB0" w:rsidRDefault="00136FB0" w:rsidRPr="008F4A9F">
      <w:pPr>
        <w:jc w:val="both"/>
        <w:rPr>
          <w:rFonts w:ascii="Times New Roman" w:hAnsi="Times New Roman"/>
          <w:color w:val="333333"/>
          <w:sz w:val="20"/>
        </w:rPr>
      </w:pPr>
    </w:p>
    <w:p w14:paraId="0D77FEC5" w14:textId="77777777" w:rsidP="00136FB0" w:rsidR="00136FB0" w:rsidRDefault="00136FB0" w:rsidRPr="008F4A9F">
      <w:pPr>
        <w:jc w:val="both"/>
        <w:rPr>
          <w:rFonts w:ascii="Times New Roman" w:hAnsi="Times New Roman"/>
          <w:color w:val="333333"/>
          <w:sz w:val="20"/>
        </w:rPr>
      </w:pPr>
    </w:p>
    <w:p w14:paraId="4F7581F7" w14:textId="77777777" w:rsidP="00136FB0" w:rsidR="00136FB0" w:rsidRDefault="00136FB0" w:rsidRPr="008F4A9F">
      <w:pPr>
        <w:pStyle w:val="d13"/>
        <w:spacing w:after="0" w:before="0" w:line="240" w:lineRule="auto"/>
        <w:ind w:firstLine="708"/>
        <w:jc w:val="both"/>
        <w:rPr>
          <w:rFonts w:ascii="Times New Roman" w:hAnsi="Times New Roman"/>
          <w:b/>
          <w:bCs/>
          <w:smallCaps/>
          <w:sz w:val="20"/>
          <w:szCs w:val="20"/>
          <w:u w:val="single"/>
          <w:lang w:val="fr-FR"/>
        </w:rPr>
      </w:pPr>
      <w:r w:rsidRPr="008F4A9F">
        <w:rPr>
          <w:rFonts w:ascii="Times New Roman" w:hAnsi="Times New Roman"/>
          <w:b/>
          <w:bCs/>
          <w:smallCaps/>
          <w:sz w:val="20"/>
          <w:szCs w:val="20"/>
          <w:u w:val="single"/>
          <w:lang w:val="fr-FR"/>
        </w:rPr>
        <w:lastRenderedPageBreak/>
        <w:t xml:space="preserve">I – 5 : </w:t>
      </w:r>
      <w:r w:rsidRPr="008F4A9F">
        <w:rPr>
          <w:rFonts w:ascii="Times New Roman Gras" w:hAnsi="Times New Roman Gras"/>
          <w:b/>
          <w:bCs/>
          <w:sz w:val="20"/>
          <w:szCs w:val="20"/>
          <w:u w:val="single"/>
          <w:lang w:val="fr-FR"/>
        </w:rPr>
        <w:t>Entrée et sortie en cours d’exercice</w:t>
      </w:r>
    </w:p>
    <w:p w14:paraId="6A07B59F" w14:textId="77777777" w:rsidP="00136FB0" w:rsidR="00136FB0" w:rsidRDefault="00136FB0" w:rsidRPr="008F4A9F">
      <w:pPr>
        <w:jc w:val="both"/>
        <w:rPr>
          <w:rFonts w:ascii="Times New Roman" w:hAnsi="Times New Roman"/>
          <w:color w:val="333333"/>
          <w:sz w:val="20"/>
        </w:rPr>
      </w:pPr>
    </w:p>
    <w:p w14:paraId="44CF8D3F" w14:textId="77777777" w:rsidP="00136FB0" w:rsidR="00136FB0" w:rsidRDefault="00136FB0" w:rsidRPr="008F4A9F">
      <w:pPr>
        <w:jc w:val="both"/>
        <w:rPr>
          <w:rFonts w:ascii="Times New Roman" w:hAnsi="Times New Roman"/>
          <w:b/>
          <w:bCs/>
          <w:color w:themeColor="text1" w:val="000000"/>
          <w:sz w:val="20"/>
          <w:u w:val="single"/>
        </w:rPr>
      </w:pPr>
      <w:r w:rsidRPr="008F4A9F">
        <w:rPr>
          <w:rFonts w:ascii="Times New Roman" w:hAnsi="Times New Roman"/>
          <w:b/>
          <w:bCs/>
          <w:color w:themeColor="text1" w:val="000000"/>
          <w:sz w:val="20"/>
          <w:u w:val="single"/>
        </w:rPr>
        <w:t xml:space="preserve">5-1. Entrée en cours d’exercice </w:t>
      </w:r>
    </w:p>
    <w:p w14:paraId="696A86B8" w14:textId="77777777" w:rsidP="00136FB0" w:rsidR="00136FB0" w:rsidRDefault="00136FB0" w:rsidRPr="008F4A9F">
      <w:pPr>
        <w:jc w:val="both"/>
        <w:rPr>
          <w:rFonts w:ascii="Times New Roman" w:hAnsi="Times New Roman"/>
          <w:color w:val="333333"/>
          <w:sz w:val="20"/>
        </w:rPr>
      </w:pPr>
    </w:p>
    <w:p w14:paraId="36BF4312" w14:textId="77777777" w:rsidP="00136FB0" w:rsidR="00136FB0" w:rsidRDefault="00136FB0" w:rsidRPr="008F4A9F">
      <w:pPr>
        <w:jc w:val="both"/>
        <w:rPr>
          <w:rFonts w:ascii="Times New Roman" w:hAnsi="Times New Roman"/>
          <w:color w:val="333333"/>
          <w:sz w:val="20"/>
        </w:rPr>
      </w:pPr>
      <w:r w:rsidRPr="008F4A9F">
        <w:rPr>
          <w:rFonts w:ascii="Times New Roman" w:hAnsi="Times New Roman"/>
          <w:color w:val="333333"/>
          <w:sz w:val="20"/>
        </w:rPr>
        <w:t>En cas d'entrée d'un salarié en cours de période d'annualisation, le nombre d'heures de travail à réaliser jusqu'au 31 décembre de l'année considérée sera déterminé de la manière suivante : nombre de jours calendaires restant à courir au titre de l’année en cours – le nombre de jours de repos hebdomadaires (2 jours par semaine) – le nombre de jours fériés ne coïncidant pas avec un jour de repos hebdomadaire x 7 heures.</w:t>
      </w:r>
    </w:p>
    <w:p w14:paraId="627CD78A" w14:textId="77777777" w:rsidP="00136FB0" w:rsidR="00136FB0" w:rsidRDefault="00136FB0" w:rsidRPr="008F4A9F">
      <w:pPr>
        <w:jc w:val="both"/>
        <w:rPr>
          <w:rFonts w:ascii="Times New Roman" w:hAnsi="Times New Roman"/>
          <w:color w:val="333333"/>
          <w:sz w:val="20"/>
        </w:rPr>
      </w:pPr>
    </w:p>
    <w:p w14:paraId="6A65A657" w14:textId="77777777" w:rsidP="00136FB0" w:rsidR="00136FB0" w:rsidRDefault="00136FB0" w:rsidRPr="008F4A9F">
      <w:pPr>
        <w:tabs>
          <w:tab w:pos="1220" w:val="left"/>
        </w:tabs>
        <w:jc w:val="both"/>
        <w:rPr>
          <w:rFonts w:ascii="Times New Roman" w:hAnsi="Times New Roman"/>
          <w:color w:val="333333"/>
          <w:sz w:val="20"/>
        </w:rPr>
      </w:pPr>
      <w:r w:rsidRPr="008F4A9F">
        <w:rPr>
          <w:rFonts w:ascii="Times New Roman" w:hAnsi="Times New Roman"/>
          <w:color w:val="333333"/>
          <w:sz w:val="20"/>
        </w:rPr>
        <w:t>Selon les cas, le résultat ainsi obtenu pourra être majoré de la journée de solidarité.</w:t>
      </w:r>
    </w:p>
    <w:p w14:paraId="58AB564F" w14:textId="77777777" w:rsidP="00136FB0" w:rsidR="00136FB0" w:rsidRDefault="00136FB0" w:rsidRPr="008F4A9F">
      <w:pPr>
        <w:jc w:val="both"/>
        <w:rPr>
          <w:rFonts w:ascii="Times New Roman" w:hAnsi="Times New Roman"/>
          <w:color w:val="333333"/>
          <w:sz w:val="20"/>
        </w:rPr>
      </w:pPr>
    </w:p>
    <w:p w14:paraId="401AF475" w14:textId="77777777" w:rsidP="00136FB0" w:rsidR="00136FB0" w:rsidRDefault="00136FB0" w:rsidRPr="008F4A9F">
      <w:pPr>
        <w:jc w:val="both"/>
        <w:rPr>
          <w:rFonts w:ascii="Times New Roman" w:hAnsi="Times New Roman"/>
          <w:color w:val="333333"/>
          <w:sz w:val="20"/>
        </w:rPr>
      </w:pPr>
      <w:r w:rsidRPr="008F4A9F">
        <w:rPr>
          <w:rFonts w:ascii="Times New Roman" w:hAnsi="Times New Roman"/>
          <w:color w:val="333333"/>
          <w:sz w:val="20"/>
        </w:rPr>
        <w:t xml:space="preserve">Les jours de congés payés pris au cours de cet exercice feront baisser d'autant le nombre d'heures de travail à réaliser sur l'année. </w:t>
      </w:r>
    </w:p>
    <w:p w14:paraId="3FC66697" w14:textId="77777777" w:rsidP="00136FB0" w:rsidR="00136FB0" w:rsidRDefault="00136FB0" w:rsidRPr="008F4A9F">
      <w:pPr>
        <w:pStyle w:val="d23"/>
        <w:spacing w:after="0" w:before="0" w:line="240" w:lineRule="auto"/>
        <w:jc w:val="both"/>
        <w:rPr>
          <w:rFonts w:ascii="Times New Roman" w:hAnsi="Times New Roman"/>
          <w:b/>
          <w:bCs/>
          <w:smallCaps/>
          <w:sz w:val="20"/>
          <w:szCs w:val="20"/>
          <w:lang w:val="fr-FR"/>
        </w:rPr>
      </w:pPr>
      <w:bookmarkStart w:id="2" w:name="I32"/>
      <w:bookmarkEnd w:id="2"/>
    </w:p>
    <w:p w14:paraId="395A7451" w14:textId="77777777" w:rsidP="00136FB0" w:rsidR="00136FB0" w:rsidRDefault="00136FB0" w:rsidRPr="008F4A9F">
      <w:pPr>
        <w:jc w:val="both"/>
        <w:rPr>
          <w:rFonts w:ascii="Times New Roman" w:hAnsi="Times New Roman"/>
          <w:b/>
          <w:bCs/>
          <w:color w:themeColor="text1" w:val="000000"/>
          <w:sz w:val="20"/>
          <w:u w:val="single"/>
        </w:rPr>
      </w:pPr>
      <w:r w:rsidRPr="008F4A9F">
        <w:rPr>
          <w:rFonts w:ascii="Times New Roman" w:hAnsi="Times New Roman"/>
          <w:b/>
          <w:bCs/>
          <w:color w:themeColor="text1" w:val="000000"/>
          <w:sz w:val="20"/>
          <w:u w:val="single"/>
        </w:rPr>
        <w:t xml:space="preserve">5-2. Sortie en cours d’exercice </w:t>
      </w:r>
    </w:p>
    <w:p w14:paraId="5E2D0983" w14:textId="77777777" w:rsidP="00136FB0" w:rsidR="00136FB0" w:rsidRDefault="00136FB0" w:rsidRPr="008F4A9F">
      <w:pPr>
        <w:jc w:val="both"/>
        <w:rPr>
          <w:rFonts w:ascii="Times New Roman" w:hAnsi="Times New Roman"/>
          <w:color w:val="333333"/>
          <w:sz w:val="20"/>
        </w:rPr>
      </w:pPr>
    </w:p>
    <w:p w14:paraId="00D2C860" w14:textId="77777777" w:rsidP="00136FB0" w:rsidR="00136FB0" w:rsidRDefault="00136FB0" w:rsidRPr="008F4A9F">
      <w:pPr>
        <w:jc w:val="both"/>
        <w:rPr>
          <w:rFonts w:ascii="Times New Roman" w:hAnsi="Times New Roman"/>
          <w:color w:val="333333"/>
          <w:sz w:val="20"/>
        </w:rPr>
      </w:pPr>
      <w:r w:rsidRPr="008F4A9F">
        <w:rPr>
          <w:rFonts w:ascii="Times New Roman" w:hAnsi="Times New Roman"/>
          <w:color w:val="333333"/>
          <w:sz w:val="20"/>
        </w:rPr>
        <w:t>En cas de sortie du salarié en cours de période, il sera effectué un comparatif entre le nombre d'heures réellement réalisées et le nombre d'heures qui ont été payées.</w:t>
      </w:r>
    </w:p>
    <w:p w14:paraId="315DBFED" w14:textId="77777777" w:rsidP="00136FB0" w:rsidR="00136FB0" w:rsidRDefault="00136FB0" w:rsidRPr="008F4A9F">
      <w:pPr>
        <w:jc w:val="both"/>
        <w:rPr>
          <w:rFonts w:ascii="Times New Roman" w:hAnsi="Times New Roman"/>
          <w:color w:val="333333"/>
          <w:sz w:val="20"/>
        </w:rPr>
      </w:pPr>
    </w:p>
    <w:p w14:paraId="7498B1A6" w14:textId="77777777" w:rsidP="00136FB0" w:rsidR="00136FB0" w:rsidRDefault="00136FB0" w:rsidRPr="008F4A9F">
      <w:pPr>
        <w:jc w:val="both"/>
        <w:rPr>
          <w:rFonts w:ascii="Times New Roman" w:hAnsi="Times New Roman"/>
          <w:color w:val="333333"/>
          <w:sz w:val="20"/>
        </w:rPr>
      </w:pPr>
      <w:r w:rsidRPr="008F4A9F">
        <w:rPr>
          <w:rFonts w:ascii="Times New Roman" w:hAnsi="Times New Roman"/>
          <w:color w:val="333333"/>
          <w:sz w:val="20"/>
        </w:rPr>
        <w:t>Le solde est considéré comme positif quand le nombre d'heures payées est inférieur au nombre d'heures réalisées par le salarié. Dans ce cas, le surplus d'heures sera rémunéré à l'occasion du solde de tout compte. Néanmoins, la durée annuelle de travail n'étant pas atteinte, elles ne peuvent être considérées comme des heures supplémentaires et seront donc payées sans majoration.</w:t>
      </w:r>
    </w:p>
    <w:p w14:paraId="20E42EBF" w14:textId="77777777" w:rsidP="00136FB0" w:rsidR="00136FB0" w:rsidRDefault="00136FB0" w:rsidRPr="008F4A9F">
      <w:pPr>
        <w:jc w:val="both"/>
        <w:rPr>
          <w:rFonts w:ascii="Times New Roman" w:hAnsi="Times New Roman"/>
          <w:color w:val="333333"/>
          <w:sz w:val="20"/>
        </w:rPr>
      </w:pPr>
    </w:p>
    <w:p w14:paraId="6CE213CD" w14:textId="77777777" w:rsidP="00136FB0" w:rsidR="00136FB0" w:rsidRDefault="00136FB0" w:rsidRPr="008F4A9F">
      <w:pPr>
        <w:jc w:val="both"/>
        <w:rPr>
          <w:rFonts w:ascii="Times New Roman" w:hAnsi="Times New Roman"/>
          <w:color w:val="333333"/>
          <w:sz w:val="20"/>
        </w:rPr>
      </w:pPr>
      <w:r w:rsidRPr="008F4A9F">
        <w:rPr>
          <w:rFonts w:ascii="Times New Roman" w:hAnsi="Times New Roman"/>
          <w:color w:val="333333"/>
          <w:sz w:val="20"/>
        </w:rPr>
        <w:t>Le solde est considéré comme négatif quand le nombre d'heures payées est supérieur au nombre d'heures réalisées par le salarié. Dans ce cas, l'employeur procédera à la récupération du trop-perçu en application des règles légales.</w:t>
      </w:r>
    </w:p>
    <w:p w14:paraId="381E8514" w14:textId="77777777" w:rsidP="00136FB0" w:rsidR="00136FB0" w:rsidRDefault="00136FB0" w:rsidRPr="008F4A9F">
      <w:pPr>
        <w:jc w:val="both"/>
        <w:rPr>
          <w:rFonts w:ascii="Times New Roman" w:hAnsi="Times New Roman"/>
          <w:color w:val="333333"/>
          <w:sz w:val="20"/>
        </w:rPr>
      </w:pPr>
    </w:p>
    <w:p w14:paraId="05E40F6F" w14:textId="77777777" w:rsidP="00136FB0" w:rsidR="00136FB0" w:rsidRDefault="00136FB0" w:rsidRPr="008F4A9F">
      <w:pPr>
        <w:pStyle w:val="d13"/>
        <w:spacing w:after="0" w:before="0" w:line="240" w:lineRule="auto"/>
        <w:jc w:val="both"/>
        <w:rPr>
          <w:rFonts w:ascii="Times New Roman" w:hAnsi="Times New Roman"/>
          <w:b/>
          <w:bCs/>
          <w:smallCaps/>
          <w:sz w:val="20"/>
          <w:szCs w:val="20"/>
          <w:lang w:val="fr-FR"/>
        </w:rPr>
      </w:pPr>
      <w:bookmarkStart w:id="3" w:name="I33"/>
      <w:bookmarkEnd w:id="3"/>
    </w:p>
    <w:p w14:paraId="1930CD86" w14:textId="77777777" w:rsidP="00136FB0" w:rsidR="00136FB0" w:rsidRDefault="00136FB0" w:rsidRPr="008F4A9F">
      <w:pPr>
        <w:pStyle w:val="d13"/>
        <w:spacing w:after="0" w:before="0" w:line="240" w:lineRule="auto"/>
        <w:ind w:firstLine="708"/>
        <w:jc w:val="both"/>
        <w:rPr>
          <w:rFonts w:ascii="Times New Roman" w:hAnsi="Times New Roman"/>
          <w:b/>
          <w:bCs/>
          <w:smallCaps/>
          <w:sz w:val="20"/>
          <w:szCs w:val="20"/>
          <w:u w:val="single"/>
          <w:lang w:val="fr-FR"/>
        </w:rPr>
      </w:pPr>
      <w:r w:rsidRPr="008F4A9F">
        <w:rPr>
          <w:rFonts w:ascii="Times New Roman" w:hAnsi="Times New Roman"/>
          <w:b/>
          <w:bCs/>
          <w:smallCaps/>
          <w:sz w:val="20"/>
          <w:szCs w:val="20"/>
          <w:u w:val="single"/>
          <w:lang w:val="fr-FR"/>
        </w:rPr>
        <w:t xml:space="preserve">I – 6 : </w:t>
      </w:r>
      <w:r w:rsidRPr="008F4A9F">
        <w:rPr>
          <w:rFonts w:ascii="Times New Roman Gras" w:hAnsi="Times New Roman Gras"/>
          <w:b/>
          <w:bCs/>
          <w:sz w:val="20"/>
          <w:szCs w:val="20"/>
          <w:u w:val="single"/>
          <w:lang w:val="fr-FR"/>
        </w:rPr>
        <w:t xml:space="preserve">Durée et variation d’activité </w:t>
      </w:r>
    </w:p>
    <w:p w14:paraId="00494A00" w14:textId="77777777" w:rsidP="00136FB0" w:rsidR="00136FB0" w:rsidRDefault="00136FB0" w:rsidRPr="008F4A9F">
      <w:pPr>
        <w:pStyle w:val="d13"/>
        <w:spacing w:after="0" w:before="0" w:line="240" w:lineRule="auto"/>
        <w:jc w:val="both"/>
        <w:rPr>
          <w:rFonts w:ascii="Times New Roman" w:hAnsi="Times New Roman"/>
          <w:smallCaps/>
          <w:sz w:val="20"/>
          <w:szCs w:val="20"/>
          <w:lang w:val="fr-FR"/>
        </w:rPr>
      </w:pPr>
    </w:p>
    <w:p w14:paraId="16A89DF2" w14:textId="77777777" w:rsidP="00136FB0" w:rsidR="00136FB0" w:rsidRDefault="00136FB0" w:rsidRPr="008F4A9F">
      <w:pPr>
        <w:jc w:val="both"/>
        <w:rPr>
          <w:rFonts w:ascii="Times New Roman" w:hAnsi="Times New Roman"/>
          <w:b/>
          <w:bCs/>
          <w:color w:themeColor="text1" w:val="000000"/>
          <w:sz w:val="20"/>
          <w:u w:val="single"/>
        </w:rPr>
      </w:pPr>
      <w:bookmarkStart w:id="4" w:name="I34"/>
      <w:bookmarkEnd w:id="4"/>
      <w:r w:rsidRPr="008F4A9F">
        <w:rPr>
          <w:rFonts w:ascii="Times New Roman" w:hAnsi="Times New Roman"/>
          <w:b/>
          <w:bCs/>
          <w:color w:themeColor="text1" w:val="000000"/>
          <w:sz w:val="20"/>
          <w:u w:val="single"/>
        </w:rPr>
        <w:t xml:space="preserve">6-1. Durée de travail sur l’année  </w:t>
      </w:r>
    </w:p>
    <w:p w14:paraId="5DC00C61" w14:textId="77777777" w:rsidP="00136FB0" w:rsidR="00136FB0" w:rsidRDefault="00136FB0" w:rsidRPr="008F4A9F">
      <w:pPr>
        <w:pStyle w:val="d23"/>
        <w:spacing w:after="0" w:before="0" w:line="240" w:lineRule="auto"/>
        <w:jc w:val="both"/>
        <w:rPr>
          <w:rFonts w:ascii="Times New Roman" w:hAnsi="Times New Roman"/>
          <w:smallCaps/>
          <w:sz w:val="20"/>
          <w:szCs w:val="20"/>
          <w:lang w:val="fr-FR"/>
        </w:rPr>
      </w:pPr>
    </w:p>
    <w:p w14:paraId="2BA7C7AD" w14:textId="77777777" w:rsidP="00136FB0" w:rsidR="00136FB0" w:rsidRDefault="00136FB0" w:rsidRPr="008F4A9F">
      <w:pPr>
        <w:jc w:val="both"/>
        <w:rPr>
          <w:rFonts w:ascii="Times New Roman" w:hAnsi="Times New Roman"/>
          <w:color w:val="333333"/>
          <w:sz w:val="20"/>
        </w:rPr>
      </w:pPr>
      <w:r w:rsidRPr="008F4A9F">
        <w:rPr>
          <w:rFonts w:ascii="Times New Roman" w:hAnsi="Times New Roman"/>
          <w:color w:val="333333"/>
          <w:sz w:val="20"/>
        </w:rPr>
        <w:t>La durée légale du travail prévue pour un salarié à temps plein sur la période de référence de 12 mois est fixée à 1 607 heures.</w:t>
      </w:r>
    </w:p>
    <w:p w14:paraId="5EA40D1D" w14:textId="77777777" w:rsidP="00136FB0" w:rsidR="00136FB0" w:rsidRDefault="00136FB0" w:rsidRPr="008F4A9F">
      <w:pPr>
        <w:jc w:val="both"/>
        <w:rPr>
          <w:rFonts w:ascii="Times New Roman" w:hAnsi="Times New Roman"/>
          <w:color w:val="333333"/>
          <w:sz w:val="20"/>
        </w:rPr>
      </w:pPr>
    </w:p>
    <w:p w14:paraId="5698067F" w14:textId="77777777" w:rsidP="00136FB0" w:rsidR="00136FB0" w:rsidRDefault="00136FB0" w:rsidRPr="008F4A9F">
      <w:pPr>
        <w:jc w:val="both"/>
        <w:rPr>
          <w:rFonts w:ascii="Times New Roman" w:hAnsi="Times New Roman"/>
          <w:color w:val="333333"/>
          <w:sz w:val="20"/>
        </w:rPr>
      </w:pPr>
      <w:r w:rsidRPr="008F4A9F">
        <w:rPr>
          <w:rFonts w:ascii="Times New Roman" w:hAnsi="Times New Roman"/>
          <w:color w:val="333333"/>
          <w:sz w:val="20"/>
        </w:rPr>
        <w:t>Cette durée annuelle correspond à des heures de travail effectif. Elle ne comprend ni les jours fériés, ni les congés payés. Elle inclut toutefois la journée de solidarité.</w:t>
      </w:r>
    </w:p>
    <w:p w14:paraId="213E24BC" w14:textId="77777777" w:rsidP="00136FB0" w:rsidR="00136FB0" w:rsidRDefault="00136FB0" w:rsidRPr="008F4A9F">
      <w:pPr>
        <w:jc w:val="both"/>
        <w:rPr>
          <w:rFonts w:ascii="Times New Roman" w:hAnsi="Times New Roman"/>
          <w:color w:val="333333"/>
          <w:sz w:val="20"/>
        </w:rPr>
      </w:pPr>
    </w:p>
    <w:p w14:paraId="35C13082" w14:textId="57E002FF" w:rsidP="00136FB0" w:rsidR="00DE24DA" w:rsidRDefault="00136FB0" w:rsidRPr="008F4A9F">
      <w:pPr>
        <w:jc w:val="both"/>
        <w:rPr>
          <w:rFonts w:ascii="Times New Roman" w:hAnsi="Times New Roman"/>
          <w:color w:val="333333"/>
          <w:sz w:val="20"/>
        </w:rPr>
      </w:pPr>
      <w:r w:rsidRPr="008F4A9F">
        <w:rPr>
          <w:rFonts w:ascii="Times New Roman" w:hAnsi="Times New Roman"/>
          <w:color w:val="333333"/>
          <w:sz w:val="20"/>
        </w:rPr>
        <w:t>En conséquence :</w:t>
      </w:r>
    </w:p>
    <w:p w14:paraId="61113DE0" w14:textId="048F55DE" w:rsidP="00DE24DA" w:rsidR="00136FB0" w:rsidRDefault="00136FB0" w:rsidRPr="008F4A9F">
      <w:pPr>
        <w:pStyle w:val="Paragraphedeliste"/>
        <w:numPr>
          <w:ilvl w:val="0"/>
          <w:numId w:val="11"/>
        </w:numPr>
        <w:jc w:val="both"/>
        <w:rPr>
          <w:rFonts w:ascii="Times New Roman" w:hAnsi="Times New Roman"/>
          <w:color w:val="333333"/>
          <w:sz w:val="20"/>
        </w:rPr>
      </w:pPr>
      <w:proofErr w:type="gramStart"/>
      <w:r w:rsidRPr="008F4A9F">
        <w:rPr>
          <w:rFonts w:ascii="Times New Roman" w:hAnsi="Times New Roman"/>
          <w:color w:val="333333"/>
          <w:sz w:val="20"/>
        </w:rPr>
        <w:t>la</w:t>
      </w:r>
      <w:proofErr w:type="gramEnd"/>
      <w:r w:rsidRPr="008F4A9F">
        <w:rPr>
          <w:rFonts w:ascii="Times New Roman" w:hAnsi="Times New Roman"/>
          <w:color w:val="333333"/>
          <w:sz w:val="20"/>
        </w:rPr>
        <w:t xml:space="preserve"> durée du travail hebdomadaire des salariés à temps plein est de 35 heures en moyenne sur la période de référence ;</w:t>
      </w:r>
    </w:p>
    <w:p w14:paraId="6D7FA3A6" w14:textId="20130476" w:rsidP="00DE24DA" w:rsidR="00136FB0" w:rsidRDefault="00136FB0" w:rsidRPr="008F4A9F">
      <w:pPr>
        <w:pStyle w:val="Paragraphedeliste"/>
        <w:numPr>
          <w:ilvl w:val="0"/>
          <w:numId w:val="11"/>
        </w:numPr>
        <w:jc w:val="both"/>
        <w:rPr>
          <w:rFonts w:ascii="Times New Roman" w:hAnsi="Times New Roman"/>
          <w:color w:val="333333"/>
          <w:sz w:val="20"/>
        </w:rPr>
      </w:pPr>
      <w:proofErr w:type="gramStart"/>
      <w:r w:rsidRPr="008F4A9F">
        <w:rPr>
          <w:rFonts w:ascii="Times New Roman" w:hAnsi="Times New Roman"/>
          <w:color w:val="333333"/>
          <w:sz w:val="20"/>
        </w:rPr>
        <w:t>la</w:t>
      </w:r>
      <w:proofErr w:type="gramEnd"/>
      <w:r w:rsidRPr="008F4A9F">
        <w:rPr>
          <w:rFonts w:ascii="Times New Roman" w:hAnsi="Times New Roman"/>
          <w:color w:val="333333"/>
          <w:sz w:val="20"/>
        </w:rPr>
        <w:t xml:space="preserve"> durée du travail mensuelle des salariés à temps plein est de 151,67 heures en moyenne sur la période de référence.</w:t>
      </w:r>
    </w:p>
    <w:p w14:paraId="54B5F903" w14:textId="77777777" w:rsidP="00136FB0" w:rsidR="00136FB0" w:rsidRDefault="00136FB0" w:rsidRPr="008F4A9F">
      <w:pPr>
        <w:jc w:val="both"/>
        <w:rPr>
          <w:rFonts w:ascii="Times New Roman" w:hAnsi="Times New Roman"/>
          <w:color w:val="333333"/>
          <w:sz w:val="20"/>
        </w:rPr>
      </w:pPr>
    </w:p>
    <w:p w14:paraId="641EBC88" w14:textId="77777777" w:rsidP="00136FB0" w:rsidR="00136FB0" w:rsidRDefault="00136FB0" w:rsidRPr="008F4A9F">
      <w:pPr>
        <w:jc w:val="both"/>
        <w:rPr>
          <w:rFonts w:ascii="Times New Roman" w:hAnsi="Times New Roman"/>
          <w:color w:val="333333"/>
          <w:sz w:val="20"/>
        </w:rPr>
      </w:pPr>
      <w:r w:rsidRPr="008F4A9F">
        <w:rPr>
          <w:rFonts w:ascii="Times New Roman" w:hAnsi="Times New Roman"/>
          <w:color w:val="333333"/>
          <w:sz w:val="20"/>
        </w:rPr>
        <w:t>Ces durées de travail moyennes (qui ne sont pas des limites) seront amenées à varier à la hausse et à la baisse, en fonction des périodes de haute et basse activité de l'entreprise, sur l'ensemble de la période de 12 mois définie à l'article 3 du présent accord.</w:t>
      </w:r>
    </w:p>
    <w:p w14:paraId="0A33A273" w14:textId="77777777" w:rsidP="00136FB0" w:rsidR="00136FB0" w:rsidRDefault="00136FB0" w:rsidRPr="008F4A9F">
      <w:pPr>
        <w:jc w:val="both"/>
        <w:rPr>
          <w:rFonts w:ascii="Times New Roman" w:hAnsi="Times New Roman"/>
          <w:color w:val="333333"/>
          <w:sz w:val="20"/>
        </w:rPr>
      </w:pPr>
    </w:p>
    <w:p w14:paraId="79EBBE9C" w14:textId="77777777" w:rsidP="00136FB0" w:rsidR="00136FB0" w:rsidRDefault="00136FB0" w:rsidRPr="008F4A9F">
      <w:pPr>
        <w:jc w:val="both"/>
        <w:rPr>
          <w:rFonts w:ascii="Times New Roman" w:hAnsi="Times New Roman"/>
          <w:color w:val="333333"/>
          <w:sz w:val="20"/>
        </w:rPr>
      </w:pPr>
      <w:r w:rsidRPr="008F4A9F">
        <w:rPr>
          <w:rFonts w:ascii="Times New Roman" w:hAnsi="Times New Roman"/>
          <w:color w:val="333333"/>
          <w:sz w:val="20"/>
        </w:rPr>
        <w:t>Ainsi, les semaines où le salarié effectue moins de 35 heures se compenseront avec les semaines où il effectue plus de 35 heures.</w:t>
      </w:r>
    </w:p>
    <w:p w14:paraId="63FC66A6" w14:textId="77777777" w:rsidP="00136FB0" w:rsidR="00136FB0" w:rsidRDefault="00136FB0" w:rsidRPr="008F4A9F">
      <w:pPr>
        <w:jc w:val="both"/>
        <w:rPr>
          <w:rFonts w:ascii="Times New Roman" w:hAnsi="Times New Roman"/>
          <w:color w:val="333333"/>
          <w:sz w:val="20"/>
        </w:rPr>
      </w:pPr>
    </w:p>
    <w:p w14:paraId="64FAD16F" w14:textId="77777777" w:rsidP="00136FB0" w:rsidR="00136FB0" w:rsidRDefault="00136FB0" w:rsidRPr="008F4A9F">
      <w:pPr>
        <w:jc w:val="both"/>
        <w:rPr>
          <w:rFonts w:ascii="Times New Roman" w:hAnsi="Times New Roman"/>
          <w:b/>
          <w:bCs/>
          <w:color w:themeColor="text1" w:val="000000"/>
          <w:sz w:val="20"/>
          <w:u w:val="single"/>
        </w:rPr>
      </w:pPr>
      <w:bookmarkStart w:id="5" w:name="I35"/>
      <w:bookmarkEnd w:id="5"/>
      <w:r w:rsidRPr="008F4A9F">
        <w:rPr>
          <w:rFonts w:ascii="Times New Roman" w:hAnsi="Times New Roman"/>
          <w:b/>
          <w:bCs/>
          <w:color w:themeColor="text1" w:val="000000"/>
          <w:sz w:val="20"/>
          <w:u w:val="single"/>
        </w:rPr>
        <w:t xml:space="preserve">6-2. Amplitude de l’aménagement du temps de travail sur l’année </w:t>
      </w:r>
    </w:p>
    <w:p w14:paraId="05417515" w14:textId="77777777" w:rsidP="00136FB0" w:rsidR="00136FB0" w:rsidRDefault="00136FB0" w:rsidRPr="008F4A9F">
      <w:pPr>
        <w:pStyle w:val="d23"/>
        <w:spacing w:after="0" w:before="0" w:line="240" w:lineRule="auto"/>
        <w:jc w:val="both"/>
        <w:rPr>
          <w:rFonts w:ascii="Times New Roman" w:hAnsi="Times New Roman"/>
          <w:b/>
          <w:bCs/>
          <w:smallCaps/>
          <w:sz w:val="20"/>
          <w:szCs w:val="20"/>
          <w:lang w:val="fr-FR"/>
        </w:rPr>
      </w:pPr>
    </w:p>
    <w:p w14:paraId="3B354D5E" w14:textId="77777777" w:rsidP="00136FB0" w:rsidR="00136FB0" w:rsidRDefault="00136FB0" w:rsidRPr="008F4A9F">
      <w:pPr>
        <w:jc w:val="both"/>
        <w:rPr>
          <w:rFonts w:ascii="Times New Roman" w:hAnsi="Times New Roman"/>
          <w:color w:val="333333"/>
          <w:sz w:val="20"/>
        </w:rPr>
      </w:pPr>
      <w:r w:rsidRPr="008F4A9F">
        <w:rPr>
          <w:rFonts w:ascii="Times New Roman" w:hAnsi="Times New Roman"/>
          <w:color w:val="333333"/>
          <w:sz w:val="20"/>
        </w:rPr>
        <w:t>La durée de travail sur une semaine peut varier entre 0 à 48 heures par semaine, sans que les heures réalisées au-delà de 35 heures hebdomadaires constituent des heures supplémentaires.</w:t>
      </w:r>
    </w:p>
    <w:p w14:paraId="06E5E578" w14:textId="77777777" w:rsidP="00136FB0" w:rsidR="00136FB0" w:rsidRDefault="00136FB0" w:rsidRPr="008F4A9F">
      <w:pPr>
        <w:jc w:val="both"/>
        <w:rPr>
          <w:rFonts w:ascii="Times New Roman" w:hAnsi="Times New Roman"/>
          <w:color w:val="333333"/>
          <w:sz w:val="20"/>
        </w:rPr>
      </w:pPr>
    </w:p>
    <w:p w14:paraId="3CA0E9A9" w14:textId="77777777" w:rsidP="00136FB0" w:rsidR="00136FB0" w:rsidRDefault="00136FB0" w:rsidRPr="008F4A9F">
      <w:pPr>
        <w:jc w:val="both"/>
        <w:rPr>
          <w:rFonts w:ascii="Times New Roman" w:hAnsi="Times New Roman"/>
          <w:color w:val="333333"/>
          <w:sz w:val="20"/>
        </w:rPr>
      </w:pPr>
      <w:r w:rsidRPr="008F4A9F">
        <w:rPr>
          <w:rFonts w:ascii="Times New Roman" w:hAnsi="Times New Roman"/>
          <w:color w:val="333333"/>
          <w:sz w:val="20"/>
        </w:rPr>
        <w:t>L'aménagement ne peut contrevenir aux dispositions relatives aux durée maximale quotidienne et hebdomadaire de travail.</w:t>
      </w:r>
    </w:p>
    <w:p w14:paraId="1C5165A5" w14:textId="77777777" w:rsidP="00136FB0" w:rsidR="00DE24DA" w:rsidRDefault="00DE24DA" w:rsidRPr="008F4A9F">
      <w:pPr>
        <w:jc w:val="both"/>
        <w:rPr>
          <w:rFonts w:ascii="Times New Roman" w:hAnsi="Times New Roman"/>
          <w:color w:val="333333"/>
          <w:sz w:val="20"/>
        </w:rPr>
      </w:pPr>
    </w:p>
    <w:p w14:paraId="0430D3A9" w14:textId="77777777" w:rsidP="00136FB0" w:rsidR="00136FB0" w:rsidRDefault="00136FB0" w:rsidRPr="008F4A9F">
      <w:pPr>
        <w:jc w:val="both"/>
        <w:rPr>
          <w:rFonts w:ascii="Times New Roman" w:hAnsi="Times New Roman"/>
          <w:color w:val="333333"/>
          <w:sz w:val="20"/>
        </w:rPr>
      </w:pPr>
    </w:p>
    <w:p w14:paraId="6034B703" w14:textId="77777777" w:rsidP="00136FB0" w:rsidR="00136FB0" w:rsidRDefault="00136FB0" w:rsidRPr="008F4A9F">
      <w:pPr>
        <w:jc w:val="both"/>
        <w:rPr>
          <w:rFonts w:ascii="Times New Roman" w:hAnsi="Times New Roman"/>
          <w:color w:val="333333"/>
          <w:sz w:val="20"/>
        </w:rPr>
      </w:pPr>
    </w:p>
    <w:p w14:paraId="615DC5E7" w14:textId="77777777" w:rsidP="00136FB0" w:rsidR="00136FB0" w:rsidRDefault="00136FB0" w:rsidRPr="008F4A9F">
      <w:pPr>
        <w:jc w:val="both"/>
        <w:rPr>
          <w:rFonts w:ascii="Times New Roman" w:hAnsi="Times New Roman"/>
          <w:b/>
          <w:bCs/>
          <w:color w:themeColor="text1" w:val="000000"/>
          <w:sz w:val="20"/>
          <w:u w:val="single"/>
        </w:rPr>
      </w:pPr>
      <w:r w:rsidRPr="008F4A9F">
        <w:rPr>
          <w:rFonts w:ascii="Times New Roman" w:hAnsi="Times New Roman"/>
          <w:b/>
          <w:bCs/>
          <w:color w:themeColor="text1" w:val="000000"/>
          <w:sz w:val="20"/>
          <w:u w:val="single"/>
        </w:rPr>
        <w:t xml:space="preserve">6-3. Heures supplémentaires et contingent annuel   </w:t>
      </w:r>
    </w:p>
    <w:p w14:paraId="657E2A9F" w14:textId="77777777" w:rsidP="00136FB0" w:rsidR="00136FB0" w:rsidRDefault="00136FB0" w:rsidRPr="008F4A9F">
      <w:pPr>
        <w:jc w:val="both"/>
        <w:rPr>
          <w:rFonts w:ascii="Times New Roman" w:hAnsi="Times New Roman"/>
          <w:color w:val="333333"/>
          <w:sz w:val="20"/>
        </w:rPr>
      </w:pPr>
    </w:p>
    <w:p w14:paraId="343611B2" w14:textId="77777777" w:rsidP="00136FB0" w:rsidR="00136FB0" w:rsidRDefault="00136FB0" w:rsidRPr="008F4A9F">
      <w:pPr>
        <w:jc w:val="both"/>
        <w:rPr>
          <w:rFonts w:ascii="Times New Roman" w:hAnsi="Times New Roman"/>
          <w:color w:val="333333"/>
          <w:sz w:val="20"/>
        </w:rPr>
      </w:pPr>
      <w:bookmarkStart w:id="6" w:name="I36"/>
      <w:bookmarkEnd w:id="6"/>
      <w:r w:rsidRPr="008F4A9F">
        <w:rPr>
          <w:rFonts w:ascii="Times New Roman" w:hAnsi="Times New Roman"/>
          <w:color w:val="333333"/>
          <w:sz w:val="20"/>
        </w:rPr>
        <w:t>Seules les heures de travail effectif réalisées par le salarié sur la période de référence de 12 mois, au-delà du seuil de déclenchement des heures supplémentaires actuellement fixé à 1 607 heures par an, constituent des heures supplémentaires.</w:t>
      </w:r>
    </w:p>
    <w:p w14:paraId="19519DC7" w14:textId="77777777" w:rsidP="00136FB0" w:rsidR="00136FB0" w:rsidRDefault="00136FB0" w:rsidRPr="008F4A9F">
      <w:pPr>
        <w:jc w:val="both"/>
        <w:rPr>
          <w:rFonts w:ascii="Times New Roman" w:hAnsi="Times New Roman"/>
          <w:color w:val="333333"/>
          <w:sz w:val="20"/>
        </w:rPr>
      </w:pPr>
    </w:p>
    <w:p w14:paraId="6B1E930A" w14:textId="77777777" w:rsidP="00136FB0" w:rsidR="00136FB0" w:rsidRDefault="00136FB0" w:rsidRPr="008F4A9F">
      <w:pPr>
        <w:jc w:val="both"/>
        <w:rPr>
          <w:rFonts w:ascii="Times New Roman" w:hAnsi="Times New Roman"/>
          <w:color w:val="333333"/>
          <w:sz w:val="20"/>
        </w:rPr>
      </w:pPr>
      <w:r w:rsidRPr="008F4A9F">
        <w:rPr>
          <w:rFonts w:ascii="Times New Roman" w:hAnsi="Times New Roman"/>
          <w:color w:val="333333"/>
          <w:sz w:val="20"/>
        </w:rPr>
        <w:t>Il est rappelé que ce seuil est obtenu par application du calcul suivant :</w:t>
      </w:r>
    </w:p>
    <w:p w14:paraId="0EFBC5DF" w14:textId="77777777" w:rsidP="00136FB0" w:rsidR="00136FB0" w:rsidRDefault="00136FB0" w:rsidRPr="008F4A9F">
      <w:pPr>
        <w:pStyle w:val="Paragraphedeliste"/>
        <w:numPr>
          <w:ilvl w:val="0"/>
          <w:numId w:val="11"/>
        </w:numPr>
        <w:jc w:val="both"/>
        <w:rPr>
          <w:rFonts w:ascii="Times New Roman" w:hAnsi="Times New Roman"/>
          <w:color w:val="333333"/>
          <w:sz w:val="20"/>
        </w:rPr>
      </w:pPr>
      <w:r w:rsidRPr="008F4A9F">
        <w:rPr>
          <w:rFonts w:ascii="Times New Roman" w:hAnsi="Times New Roman"/>
          <w:color w:val="333333"/>
          <w:sz w:val="20"/>
        </w:rPr>
        <w:t>365 jours par an – 104 samedis et dimanches – 25 jours ouvrés de congés payés – 8 jours fériés en moyenne ne tombant pas un samedi ou un dimanche = 228 jours.</w:t>
      </w:r>
    </w:p>
    <w:p w14:paraId="6BE2AA64" w14:textId="77777777" w:rsidP="00136FB0" w:rsidR="00136FB0" w:rsidRDefault="00136FB0" w:rsidRPr="008F4A9F">
      <w:pPr>
        <w:pStyle w:val="Paragraphedeliste"/>
        <w:numPr>
          <w:ilvl w:val="0"/>
          <w:numId w:val="11"/>
        </w:numPr>
        <w:jc w:val="both"/>
        <w:rPr>
          <w:rFonts w:ascii="Times New Roman" w:hAnsi="Times New Roman"/>
          <w:color w:val="333333"/>
          <w:sz w:val="20"/>
        </w:rPr>
      </w:pPr>
      <w:r w:rsidRPr="008F4A9F">
        <w:rPr>
          <w:rFonts w:ascii="Times New Roman" w:hAnsi="Times New Roman"/>
          <w:color w:val="333333"/>
          <w:sz w:val="20"/>
        </w:rPr>
        <w:t>228 / 5 (nombre de jours par semaine) = 45,6 semaines travaillées.</w:t>
      </w:r>
    </w:p>
    <w:p w14:paraId="71AFA8E0" w14:textId="77777777" w:rsidP="00136FB0" w:rsidR="00136FB0" w:rsidRDefault="00136FB0" w:rsidRPr="008F4A9F">
      <w:pPr>
        <w:pStyle w:val="Paragraphedeliste"/>
        <w:numPr>
          <w:ilvl w:val="0"/>
          <w:numId w:val="11"/>
        </w:numPr>
        <w:jc w:val="both"/>
        <w:rPr>
          <w:rFonts w:ascii="Times New Roman" w:hAnsi="Times New Roman"/>
          <w:color w:val="333333"/>
          <w:sz w:val="20"/>
        </w:rPr>
      </w:pPr>
      <w:r w:rsidRPr="008F4A9F">
        <w:rPr>
          <w:rFonts w:ascii="Times New Roman" w:hAnsi="Times New Roman"/>
          <w:color w:val="333333"/>
          <w:sz w:val="20"/>
        </w:rPr>
        <w:t>45,6 x 35 = 1596 heures arrondies par le législateur à 1600 heures.</w:t>
      </w:r>
    </w:p>
    <w:p w14:paraId="7AEE7E9A" w14:textId="77777777" w:rsidP="00136FB0" w:rsidR="00136FB0" w:rsidRDefault="00136FB0" w:rsidRPr="008F4A9F">
      <w:pPr>
        <w:pStyle w:val="Paragraphedeliste"/>
        <w:numPr>
          <w:ilvl w:val="0"/>
          <w:numId w:val="11"/>
        </w:numPr>
        <w:jc w:val="both"/>
        <w:rPr>
          <w:rFonts w:ascii="Times New Roman" w:hAnsi="Times New Roman"/>
          <w:color w:val="333333"/>
          <w:sz w:val="20"/>
        </w:rPr>
      </w:pPr>
      <w:r w:rsidRPr="008F4A9F">
        <w:rPr>
          <w:rFonts w:ascii="Times New Roman" w:hAnsi="Times New Roman"/>
          <w:color w:val="333333"/>
          <w:sz w:val="20"/>
        </w:rPr>
        <w:t>A ces 1600 heures ont dues être ajoutées 7 heures supplémentaires correspondant à l’exécution de la journée de solidarité, soit un total annuel de 1607 heures.</w:t>
      </w:r>
    </w:p>
    <w:p w14:paraId="2A7BC312" w14:textId="77777777" w:rsidP="00136FB0" w:rsidR="00136FB0" w:rsidRDefault="00136FB0" w:rsidRPr="008F4A9F">
      <w:pPr>
        <w:jc w:val="both"/>
        <w:rPr>
          <w:rFonts w:ascii="Times New Roman" w:hAnsi="Times New Roman"/>
          <w:color w:val="333333"/>
          <w:sz w:val="20"/>
        </w:rPr>
      </w:pPr>
    </w:p>
    <w:p w14:paraId="68F75D62" w14:textId="12797541" w:rsidP="00136FB0" w:rsidR="00136FB0" w:rsidRDefault="00136FB0" w:rsidRPr="008F4A9F">
      <w:pPr>
        <w:jc w:val="both"/>
        <w:rPr>
          <w:rFonts w:ascii="Times New Roman" w:hAnsi="Times New Roman"/>
          <w:color w:val="333333"/>
          <w:sz w:val="20"/>
        </w:rPr>
      </w:pPr>
      <w:r w:rsidRPr="008F4A9F">
        <w:rPr>
          <w:rFonts w:ascii="Times New Roman" w:hAnsi="Times New Roman"/>
          <w:color w:val="333333"/>
          <w:sz w:val="20"/>
        </w:rPr>
        <w:t xml:space="preserve">En fin de période de référence, les heures réalisées au-delà de </w:t>
      </w:r>
      <w:r w:rsidRPr="000A5F56">
        <w:rPr>
          <w:rFonts w:ascii="Times New Roman" w:hAnsi="Times New Roman"/>
          <w:color w:val="333333"/>
          <w:sz w:val="20"/>
        </w:rPr>
        <w:t>1607 heures constitueront des heures supplémentaires. Elles seront majorées au taux de 25 % et, au choix de la Direction</w:t>
      </w:r>
      <w:r w:rsidR="006064BA" w:rsidRPr="000A5F56">
        <w:rPr>
          <w:rFonts w:ascii="Times New Roman" w:hAnsi="Times New Roman"/>
          <w:color w:val="333333"/>
          <w:sz w:val="20"/>
        </w:rPr>
        <w:t xml:space="preserve"> après échanges avec le manager</w:t>
      </w:r>
      <w:r w:rsidRPr="000A5F56">
        <w:rPr>
          <w:rFonts w:ascii="Times New Roman" w:hAnsi="Times New Roman"/>
          <w:color w:val="333333"/>
          <w:sz w:val="20"/>
        </w:rPr>
        <w:t xml:space="preserve">, soit payées, soit récupérées sous la forme de repos compensateur de remplacement dans un délai </w:t>
      </w:r>
      <w:r w:rsidR="00B26709" w:rsidRPr="000A5F56">
        <w:rPr>
          <w:rFonts w:ascii="Times New Roman" w:hAnsi="Times New Roman"/>
          <w:color w:val="333333"/>
          <w:sz w:val="20"/>
        </w:rPr>
        <w:t xml:space="preserve">pouvant aller jusqu’à </w:t>
      </w:r>
      <w:r w:rsidR="00555E5C" w:rsidRPr="000A5F56">
        <w:rPr>
          <w:rFonts w:ascii="Times New Roman" w:hAnsi="Times New Roman"/>
          <w:color w:val="333333"/>
          <w:sz w:val="20"/>
        </w:rPr>
        <w:t xml:space="preserve">six </w:t>
      </w:r>
      <w:r w:rsidRPr="000A5F56">
        <w:rPr>
          <w:rFonts w:ascii="Times New Roman" w:hAnsi="Times New Roman"/>
          <w:color w:val="333333"/>
          <w:sz w:val="20"/>
        </w:rPr>
        <w:t>mois.</w:t>
      </w:r>
    </w:p>
    <w:p w14:paraId="74C65C41" w14:textId="77777777" w:rsidP="00136FB0" w:rsidR="00136FB0" w:rsidRDefault="00136FB0" w:rsidRPr="008F4A9F">
      <w:pPr>
        <w:jc w:val="both"/>
        <w:rPr>
          <w:rFonts w:ascii="Times New Roman" w:hAnsi="Times New Roman"/>
          <w:color w:val="333333"/>
          <w:sz w:val="20"/>
        </w:rPr>
      </w:pPr>
    </w:p>
    <w:p w14:paraId="78CE19C7" w14:textId="77777777" w:rsidP="00136FB0" w:rsidR="00136FB0" w:rsidRDefault="00136FB0" w:rsidRPr="008F4A9F">
      <w:pPr>
        <w:jc w:val="both"/>
        <w:rPr>
          <w:rFonts w:ascii="Times New Roman" w:hAnsi="Times New Roman"/>
          <w:color w:val="333333"/>
          <w:sz w:val="20"/>
        </w:rPr>
      </w:pPr>
    </w:p>
    <w:p w14:paraId="15BFE45A" w14:textId="77777777" w:rsidP="00136FB0" w:rsidR="00136FB0" w:rsidRDefault="00136FB0" w:rsidRPr="008F4A9F">
      <w:pPr>
        <w:pStyle w:val="d13"/>
        <w:spacing w:after="0" w:before="0" w:line="240" w:lineRule="auto"/>
        <w:ind w:firstLine="708"/>
        <w:jc w:val="both"/>
        <w:rPr>
          <w:rFonts w:ascii="Times New Roman" w:hAnsi="Times New Roman"/>
          <w:b/>
          <w:bCs/>
          <w:smallCaps/>
          <w:color w:val="auto"/>
          <w:sz w:val="20"/>
          <w:szCs w:val="20"/>
          <w:u w:val="single"/>
          <w:lang w:val="fr-FR"/>
        </w:rPr>
      </w:pPr>
      <w:bookmarkStart w:id="7" w:name="I37"/>
      <w:bookmarkStart w:id="8" w:name="I41"/>
      <w:bookmarkEnd w:id="7"/>
      <w:bookmarkEnd w:id="8"/>
      <w:r w:rsidRPr="00F23107">
        <w:rPr>
          <w:rFonts w:ascii="Times New Roman" w:hAnsi="Times New Roman"/>
          <w:b/>
          <w:bCs/>
          <w:smallCaps/>
          <w:color w:val="auto"/>
          <w:sz w:val="20"/>
          <w:szCs w:val="20"/>
          <w:u w:val="single"/>
          <w:lang w:val="fr-FR"/>
        </w:rPr>
        <w:t xml:space="preserve">I – 7 : </w:t>
      </w:r>
      <w:r w:rsidRPr="00F23107">
        <w:rPr>
          <w:rFonts w:ascii="Times New Roman Gras" w:hAnsi="Times New Roman Gras" w:hint="eastAsia"/>
          <w:b/>
          <w:bCs/>
          <w:color w:val="auto"/>
          <w:sz w:val="20"/>
          <w:szCs w:val="20"/>
          <w:u w:val="single"/>
          <w:lang w:val="fr-FR"/>
        </w:rPr>
        <w:t>Notification des horaires de travail et modifications des horaires</w:t>
      </w:r>
    </w:p>
    <w:p w14:paraId="7DA80A50" w14:textId="77777777" w:rsidP="00136FB0" w:rsidR="00136FB0" w:rsidRDefault="00136FB0" w:rsidRPr="008F4A9F">
      <w:pPr>
        <w:pStyle w:val="d13"/>
        <w:spacing w:after="0" w:before="0" w:line="240" w:lineRule="auto"/>
        <w:jc w:val="both"/>
        <w:rPr>
          <w:rFonts w:ascii="Times New Roman" w:hAnsi="Times New Roman"/>
          <w:smallCaps/>
          <w:color w:val="auto"/>
          <w:sz w:val="20"/>
          <w:szCs w:val="20"/>
          <w:lang w:val="fr-FR"/>
        </w:rPr>
      </w:pPr>
    </w:p>
    <w:p w14:paraId="32A0930D" w14:textId="6D2B2B7E" w:rsidP="6027BF47" w:rsidR="00136FB0" w:rsidRDefault="00136FB0" w:rsidRPr="008F4A9F">
      <w:pPr>
        <w:jc w:val="both"/>
        <w:rPr>
          <w:rFonts w:ascii="Times New Roman" w:hAnsi="Times New Roman"/>
          <w:sz w:val="20"/>
        </w:rPr>
      </w:pPr>
      <w:r w:rsidRPr="008F4A9F">
        <w:rPr>
          <w:rFonts w:ascii="Times New Roman" w:hAnsi="Times New Roman"/>
          <w:sz w:val="20"/>
        </w:rPr>
        <w:t xml:space="preserve">Les horaires de travail pour chaque journée travaillée sont communiqués aux salariés par la remise d'un planning trimestriel communiqué au moins un mois avant le début de chaque trimestre.  </w:t>
      </w:r>
    </w:p>
    <w:p w14:paraId="55363A74" w14:textId="77777777" w:rsidP="00136FB0" w:rsidR="00136FB0" w:rsidRDefault="00136FB0" w:rsidRPr="008F4A9F">
      <w:pPr>
        <w:jc w:val="both"/>
        <w:rPr>
          <w:rFonts w:ascii="Times New Roman" w:hAnsi="Times New Roman"/>
          <w:sz w:val="20"/>
        </w:rPr>
      </w:pPr>
    </w:p>
    <w:p w14:paraId="1C6D6117" w14:textId="77777777" w:rsidP="00136FB0" w:rsidR="00136FB0" w:rsidRDefault="00136FB0" w:rsidRPr="008F4A9F">
      <w:pPr>
        <w:jc w:val="both"/>
        <w:rPr>
          <w:rFonts w:ascii="Times New Roman" w:hAnsi="Times New Roman"/>
          <w:sz w:val="20"/>
        </w:rPr>
      </w:pPr>
      <w:r w:rsidRPr="008F4A9F">
        <w:rPr>
          <w:rFonts w:ascii="Times New Roman" w:hAnsi="Times New Roman"/>
          <w:sz w:val="20"/>
        </w:rPr>
        <w:t>Ce planning précise pour chaque salarié la durée du travail et les horaires de travail déterminés par l'entreprise. Il est affiché dans les locaux de l’entreprise.</w:t>
      </w:r>
    </w:p>
    <w:p w14:paraId="2B3266E1" w14:textId="77777777" w:rsidP="00136FB0" w:rsidR="00136FB0" w:rsidRDefault="00136FB0" w:rsidRPr="008F4A9F">
      <w:pPr>
        <w:jc w:val="both"/>
        <w:rPr>
          <w:rFonts w:ascii="Times New Roman" w:hAnsi="Times New Roman"/>
          <w:sz w:val="20"/>
        </w:rPr>
      </w:pPr>
    </w:p>
    <w:p w14:paraId="47A19011" w14:textId="77777777" w:rsidP="00136FB0" w:rsidR="00136FB0" w:rsidRDefault="00136FB0" w:rsidRPr="008F4A9F">
      <w:pPr>
        <w:jc w:val="both"/>
        <w:rPr>
          <w:rFonts w:ascii="Times New Roman" w:hAnsi="Times New Roman"/>
          <w:sz w:val="20"/>
        </w:rPr>
      </w:pPr>
      <w:r w:rsidRPr="008F4A9F">
        <w:rPr>
          <w:rFonts w:ascii="Times New Roman" w:hAnsi="Times New Roman"/>
          <w:sz w:val="20"/>
        </w:rPr>
        <w:t xml:space="preserve">Le planning de travail pourra faire l'objet de modifications à l'initiative de l'employeur. </w:t>
      </w:r>
    </w:p>
    <w:p w14:paraId="1C20BD36" w14:textId="77777777" w:rsidP="00136FB0" w:rsidR="00136FB0" w:rsidRDefault="00136FB0" w:rsidRPr="008F4A9F">
      <w:pPr>
        <w:jc w:val="both"/>
        <w:rPr>
          <w:rFonts w:ascii="Times New Roman" w:hAnsi="Times New Roman"/>
          <w:sz w:val="20"/>
        </w:rPr>
      </w:pPr>
    </w:p>
    <w:p w14:paraId="2F077CB6" w14:textId="6E589989" w:rsidP="00136FB0" w:rsidR="00136FB0" w:rsidRDefault="00136FB0" w:rsidRPr="008F4A9F">
      <w:pPr>
        <w:jc w:val="both"/>
        <w:rPr>
          <w:rFonts w:ascii="Times New Roman" w:hAnsi="Times New Roman"/>
          <w:sz w:val="20"/>
        </w:rPr>
      </w:pPr>
      <w:r w:rsidRPr="008F4A9F">
        <w:rPr>
          <w:rFonts w:ascii="Times New Roman" w:hAnsi="Times New Roman"/>
          <w:sz w:val="20"/>
        </w:rPr>
        <w:t xml:space="preserve">Le salarié sera averti de cette modification dans un délai minimal de 7 jours calendaires avant la date à laquelle la modification apportée au planning doit avoir lieu, sauf urgence (absence imprévue d’un salarié, nécessité liée à la continuité du service, etc.), </w:t>
      </w:r>
      <w:r w:rsidRPr="000A5F56">
        <w:rPr>
          <w:rFonts w:ascii="Times New Roman" w:hAnsi="Times New Roman"/>
          <w:sz w:val="20"/>
        </w:rPr>
        <w:t xml:space="preserve">auquel cas ce délai pourra être réduit à </w:t>
      </w:r>
      <w:r w:rsidR="007B34F0" w:rsidRPr="000A5F56">
        <w:rPr>
          <w:rFonts w:ascii="Times New Roman" w:hAnsi="Times New Roman"/>
          <w:sz w:val="20"/>
        </w:rPr>
        <w:t>deux</w:t>
      </w:r>
      <w:r w:rsidRPr="000A5F56">
        <w:rPr>
          <w:rFonts w:ascii="Times New Roman" w:hAnsi="Times New Roman"/>
          <w:sz w:val="20"/>
        </w:rPr>
        <w:t xml:space="preserve"> jour</w:t>
      </w:r>
      <w:r w:rsidR="001018CC" w:rsidRPr="000A5F56">
        <w:rPr>
          <w:rFonts w:ascii="Times New Roman" w:hAnsi="Times New Roman"/>
          <w:sz w:val="20"/>
        </w:rPr>
        <w:t>s</w:t>
      </w:r>
      <w:r w:rsidRPr="000A5F56">
        <w:rPr>
          <w:rFonts w:ascii="Times New Roman" w:hAnsi="Times New Roman"/>
          <w:sz w:val="20"/>
        </w:rPr>
        <w:t xml:space="preserve"> franc</w:t>
      </w:r>
      <w:r w:rsidR="001018CC" w:rsidRPr="000A5F56">
        <w:rPr>
          <w:rFonts w:ascii="Times New Roman" w:hAnsi="Times New Roman"/>
          <w:sz w:val="20"/>
        </w:rPr>
        <w:t>s</w:t>
      </w:r>
      <w:r w:rsidRPr="000A5F56">
        <w:rPr>
          <w:rFonts w:ascii="Times New Roman" w:hAnsi="Times New Roman"/>
          <w:sz w:val="20"/>
        </w:rPr>
        <w:t xml:space="preserve">. En deçà de ce délai </w:t>
      </w:r>
      <w:r w:rsidR="001018CC" w:rsidRPr="000A5F56">
        <w:rPr>
          <w:rFonts w:ascii="Times New Roman" w:hAnsi="Times New Roman"/>
          <w:sz w:val="20"/>
        </w:rPr>
        <w:t>de deux jours</w:t>
      </w:r>
      <w:r w:rsidRPr="000A5F56">
        <w:rPr>
          <w:rFonts w:ascii="Times New Roman" w:hAnsi="Times New Roman"/>
          <w:sz w:val="20"/>
        </w:rPr>
        <w:t xml:space="preserve"> franc</w:t>
      </w:r>
      <w:r w:rsidR="001018CC" w:rsidRPr="000A5F56">
        <w:rPr>
          <w:rFonts w:ascii="Times New Roman" w:hAnsi="Times New Roman"/>
          <w:sz w:val="20"/>
        </w:rPr>
        <w:t>s</w:t>
      </w:r>
      <w:r w:rsidRPr="000A5F56">
        <w:rPr>
          <w:rFonts w:ascii="Times New Roman" w:hAnsi="Times New Roman"/>
          <w:sz w:val="20"/>
        </w:rPr>
        <w:t>, l’accord du salarié sera nécessaire.</w:t>
      </w:r>
    </w:p>
    <w:p w14:paraId="4D481F85" w14:textId="77777777" w:rsidP="00136FB0" w:rsidR="00136FB0" w:rsidRDefault="00136FB0" w:rsidRPr="008F4A9F">
      <w:pPr>
        <w:jc w:val="both"/>
        <w:rPr>
          <w:rFonts w:ascii="Times New Roman" w:hAnsi="Times New Roman"/>
          <w:sz w:val="20"/>
        </w:rPr>
      </w:pPr>
    </w:p>
    <w:p w14:paraId="62EDFD24" w14:textId="77777777" w:rsidP="00136FB0" w:rsidR="00136FB0" w:rsidRDefault="00136FB0" w:rsidRPr="008F4A9F">
      <w:pPr>
        <w:jc w:val="both"/>
        <w:rPr>
          <w:rFonts w:ascii="Times New Roman" w:hAnsi="Times New Roman"/>
          <w:b/>
          <w:sz w:val="20"/>
          <w:u w:val="single"/>
        </w:rPr>
      </w:pPr>
      <w:bookmarkStart w:id="9" w:name="_Hlk5372701"/>
      <w:r w:rsidRPr="008F4A9F">
        <w:rPr>
          <w:rFonts w:ascii="Times New Roman" w:hAnsi="Times New Roman"/>
          <w:sz w:val="20"/>
        </w:rPr>
        <w:tab/>
      </w:r>
      <w:bookmarkEnd w:id="9"/>
    </w:p>
    <w:p w14:paraId="5F154763" w14:textId="77777777" w:rsidP="00136FB0" w:rsidR="00136FB0" w:rsidRDefault="00136FB0" w:rsidRPr="008F4A9F">
      <w:pPr>
        <w:jc w:val="both"/>
        <w:rPr>
          <w:rFonts w:ascii="Times New Roman" w:hAnsi="Times New Roman"/>
          <w:b/>
          <w:sz w:val="20"/>
          <w:u w:val="single"/>
        </w:rPr>
      </w:pPr>
      <w:r w:rsidRPr="008F4A9F">
        <w:rPr>
          <w:rFonts w:ascii="Times New Roman" w:hAnsi="Times New Roman"/>
          <w:b/>
          <w:sz w:val="20"/>
          <w:u w:val="single"/>
        </w:rPr>
        <w:t>CHAPITRE II – ASTREINTES</w:t>
      </w:r>
    </w:p>
    <w:p w14:paraId="4E607DBA" w14:textId="77777777" w:rsidP="00136FB0" w:rsidR="00136FB0" w:rsidRDefault="00136FB0" w:rsidRPr="008F4A9F">
      <w:pPr>
        <w:jc w:val="both"/>
        <w:rPr>
          <w:rFonts w:ascii="Times New Roman" w:hAnsi="Times New Roman"/>
          <w:sz w:val="20"/>
        </w:rPr>
      </w:pPr>
    </w:p>
    <w:p w14:paraId="66C41D76" w14:textId="02FE2F90" w:rsidP="6006A9E4" w:rsidR="00136FB0" w:rsidRDefault="123E820A" w:rsidRPr="008F4A9F">
      <w:pPr>
        <w:jc w:val="both"/>
        <w:rPr>
          <w:rFonts w:ascii="Times New Roman" w:hAnsi="Times New Roman"/>
          <w:sz w:val="20"/>
          <w:szCs w:val="16"/>
        </w:rPr>
      </w:pPr>
      <w:r w:rsidRPr="008F4A9F">
        <w:rPr>
          <w:rFonts w:ascii="Times New Roman" w:hAnsi="Times New Roman"/>
          <w:sz w:val="20"/>
          <w:szCs w:val="16"/>
        </w:rPr>
        <w:t>La société PRODEVAL, spécialiste du traitement et de la valorisation de biogaz, se doit d’assurer la continuité de son activité et du fonctionnement de ses équipements ainsi que la protection des personnes et de</w:t>
      </w:r>
      <w:r w:rsidR="334BC9E2" w:rsidRPr="008F4A9F">
        <w:rPr>
          <w:rFonts w:ascii="Times New Roman" w:hAnsi="Times New Roman"/>
          <w:sz w:val="20"/>
          <w:szCs w:val="16"/>
        </w:rPr>
        <w:t>s</w:t>
      </w:r>
      <w:r w:rsidRPr="008F4A9F">
        <w:rPr>
          <w:rFonts w:ascii="Times New Roman" w:hAnsi="Times New Roman"/>
          <w:sz w:val="20"/>
          <w:szCs w:val="16"/>
        </w:rPr>
        <w:t xml:space="preserve"> installations. C’est pourquoi la société PRODEVAL a instauré un système d’astreinte téléphonique par décision unilatérale datée du 07 juin 2019 modifiée par décision unilatérale du 1er avril 2021. </w:t>
      </w:r>
    </w:p>
    <w:p w14:paraId="0CAB305B" w14:textId="77777777" w:rsidP="00136FB0" w:rsidR="00136FB0" w:rsidRDefault="00136FB0" w:rsidRPr="008F4A9F">
      <w:pPr>
        <w:jc w:val="both"/>
        <w:rPr>
          <w:rFonts w:ascii="Times New Roman" w:hAnsi="Times New Roman"/>
          <w:sz w:val="20"/>
        </w:rPr>
      </w:pPr>
    </w:p>
    <w:p w14:paraId="1E6AC989" w14:textId="77777777" w:rsidP="00136FB0" w:rsidR="00136FB0" w:rsidRDefault="00136FB0" w:rsidRPr="008F4A9F">
      <w:pPr>
        <w:jc w:val="both"/>
        <w:rPr>
          <w:rFonts w:ascii="Times New Roman" w:hAnsi="Times New Roman"/>
          <w:sz w:val="20"/>
        </w:rPr>
      </w:pPr>
      <w:r w:rsidRPr="008F4A9F">
        <w:rPr>
          <w:rFonts w:ascii="Times New Roman" w:hAnsi="Times New Roman"/>
          <w:sz w:val="20"/>
        </w:rPr>
        <w:t>La Convention collective nationale unique de la métallurgie qui est entrée en vigueur le 1</w:t>
      </w:r>
      <w:r w:rsidRPr="008F4A9F">
        <w:rPr>
          <w:rFonts w:ascii="Times New Roman" w:hAnsi="Times New Roman"/>
          <w:sz w:val="20"/>
          <w:vertAlign w:val="superscript"/>
        </w:rPr>
        <w:t>er</w:t>
      </w:r>
      <w:r w:rsidRPr="008F4A9F">
        <w:rPr>
          <w:rFonts w:ascii="Times New Roman" w:hAnsi="Times New Roman"/>
          <w:sz w:val="20"/>
        </w:rPr>
        <w:t xml:space="preserve"> janvier 2024 fixé les règles à respecter en la matière mettant ainsi en cause les décisions unilatérales précédemment adoptées.  </w:t>
      </w:r>
    </w:p>
    <w:p w14:paraId="01C24246" w14:textId="77777777" w:rsidP="00136FB0" w:rsidR="00136FB0" w:rsidRDefault="00136FB0" w:rsidRPr="008F4A9F">
      <w:pPr>
        <w:jc w:val="both"/>
        <w:rPr>
          <w:rFonts w:ascii="Times New Roman" w:hAnsi="Times New Roman"/>
          <w:sz w:val="20"/>
        </w:rPr>
      </w:pPr>
    </w:p>
    <w:p w14:paraId="14751F12" w14:textId="77777777" w:rsidP="00136FB0" w:rsidR="00136FB0" w:rsidRDefault="00136FB0" w:rsidRPr="008F4A9F">
      <w:pPr>
        <w:jc w:val="both"/>
        <w:rPr>
          <w:rFonts w:ascii="Times New Roman" w:hAnsi="Times New Roman"/>
          <w:sz w:val="20"/>
        </w:rPr>
      </w:pPr>
      <w:r w:rsidRPr="008F4A9F">
        <w:rPr>
          <w:rFonts w:ascii="Times New Roman" w:hAnsi="Times New Roman"/>
          <w:sz w:val="20"/>
        </w:rPr>
        <w:t>Compte tenu de l’évolution des règles applicables et de ses besoins, la société PRODEVAL entend adapter le système d’astreintes mis en place pour les techniciens du service hotline soumis à astreinte.</w:t>
      </w:r>
    </w:p>
    <w:p w14:paraId="6C35AC63" w14:textId="77777777" w:rsidP="00136FB0" w:rsidR="00136FB0" w:rsidRDefault="00136FB0" w:rsidRPr="008F4A9F">
      <w:pPr>
        <w:jc w:val="both"/>
        <w:rPr>
          <w:rFonts w:ascii="Times New Roman" w:hAnsi="Times New Roman"/>
          <w:sz w:val="20"/>
        </w:rPr>
      </w:pPr>
    </w:p>
    <w:p w14:paraId="6223414E" w14:textId="77777777" w:rsidP="00136FB0" w:rsidR="00136FB0" w:rsidRDefault="00136FB0" w:rsidRPr="008F4A9F">
      <w:pPr>
        <w:ind w:firstLine="708"/>
        <w:jc w:val="both"/>
        <w:rPr>
          <w:rFonts w:ascii="Times New Roman" w:hAnsi="Times New Roman"/>
          <w:b/>
          <w:bCs/>
          <w:sz w:val="20"/>
          <w:u w:val="single"/>
        </w:rPr>
      </w:pPr>
      <w:r w:rsidRPr="008F4A9F">
        <w:rPr>
          <w:rFonts w:ascii="Times New Roman" w:hAnsi="Times New Roman"/>
          <w:b/>
          <w:bCs/>
          <w:sz w:val="20"/>
          <w:u w:val="single"/>
        </w:rPr>
        <w:t>2-1. Définition de l’astreinte</w:t>
      </w:r>
    </w:p>
    <w:p w14:paraId="7D8D4A8A" w14:textId="77777777" w:rsidP="00136FB0" w:rsidR="00136FB0" w:rsidRDefault="00136FB0" w:rsidRPr="008F4A9F">
      <w:pPr>
        <w:jc w:val="both"/>
        <w:rPr>
          <w:rFonts w:ascii="Times New Roman" w:hAnsi="Times New Roman"/>
          <w:sz w:val="20"/>
        </w:rPr>
      </w:pPr>
    </w:p>
    <w:p w14:paraId="30717DFB" w14:textId="77777777" w:rsidP="00136FB0" w:rsidR="00136FB0" w:rsidRDefault="00136FB0" w:rsidRPr="008F4A9F">
      <w:pPr>
        <w:jc w:val="both"/>
        <w:rPr>
          <w:rFonts w:ascii="Times New Roman" w:hAnsi="Times New Roman"/>
          <w:sz w:val="20"/>
        </w:rPr>
      </w:pPr>
      <w:r w:rsidRPr="008F4A9F">
        <w:rPr>
          <w:rFonts w:ascii="Times New Roman" w:hAnsi="Times New Roman"/>
          <w:sz w:val="20"/>
        </w:rPr>
        <w:t xml:space="preserve">Il est rappelé que, conformément à l’article L. 3121-9 du Code du travail, l’astreinte consiste pour le salarié concerné, sans être sur son lieu de travail et sans être à la disposition permanente et immédiate de la société PRODEVAL, à être en mesure d’intervenir pour accomplir un travail au service de l’entreprise. La période d’astreinte est considérée comme du temps de repos et doit donc être prise en considération pour le calcul des durées minimales de repos quotidien et hebdomadaire. En revanche, les périodes d’intervention constituent du temps de travail effectif et interrompent les temps de repos. </w:t>
      </w:r>
    </w:p>
    <w:p w14:paraId="0CFAC4C1" w14:textId="77777777" w:rsidP="00136FB0" w:rsidR="00136FB0" w:rsidRDefault="00136FB0" w:rsidRPr="008F4A9F">
      <w:pPr>
        <w:jc w:val="both"/>
        <w:rPr>
          <w:rFonts w:ascii="Times New Roman" w:hAnsi="Times New Roman"/>
          <w:sz w:val="20"/>
        </w:rPr>
      </w:pPr>
    </w:p>
    <w:p w14:paraId="0B5AC6EE" w14:textId="77777777" w:rsidP="00136FB0" w:rsidR="00136FB0" w:rsidRDefault="00136FB0" w:rsidRPr="008F4A9F">
      <w:pPr>
        <w:jc w:val="both"/>
        <w:rPr>
          <w:rFonts w:ascii="Times New Roman" w:hAnsi="Times New Roman"/>
          <w:sz w:val="20"/>
        </w:rPr>
      </w:pPr>
      <w:bookmarkStart w:id="10" w:name="_Hlk58342342"/>
      <w:r w:rsidRPr="008F4A9F">
        <w:rPr>
          <w:rFonts w:ascii="Times New Roman" w:hAnsi="Times New Roman"/>
          <w:sz w:val="20"/>
        </w:rPr>
        <w:lastRenderedPageBreak/>
        <w:t>La société PRODEVAL met en place un système d’astreinte consistant en un service de permanence téléphonique appelé « Hotline ».</w:t>
      </w:r>
    </w:p>
    <w:p w14:paraId="348E4F62" w14:textId="77777777" w:rsidP="00136FB0" w:rsidR="00136FB0" w:rsidRDefault="00136FB0" w:rsidRPr="008F4A9F">
      <w:pPr>
        <w:jc w:val="both"/>
        <w:rPr>
          <w:rFonts w:ascii="Times New Roman" w:hAnsi="Times New Roman"/>
          <w:sz w:val="20"/>
        </w:rPr>
      </w:pPr>
    </w:p>
    <w:p w14:paraId="528841E9" w14:textId="77777777" w:rsidP="6006A9E4" w:rsidR="00136FB0" w:rsidRDefault="123E820A" w:rsidRPr="008F4A9F">
      <w:pPr>
        <w:jc w:val="both"/>
        <w:rPr>
          <w:rFonts w:ascii="Times New Roman" w:hAnsi="Times New Roman"/>
          <w:sz w:val="20"/>
          <w:szCs w:val="16"/>
        </w:rPr>
      </w:pPr>
      <w:r w:rsidRPr="008F4A9F">
        <w:rPr>
          <w:rFonts w:ascii="Times New Roman" w:hAnsi="Times New Roman"/>
          <w:sz w:val="20"/>
          <w:szCs w:val="16"/>
        </w:rPr>
        <w:t xml:space="preserve">Son objet est de permettre l’assistance de l’exploitant d’une installation par téléphone et/ou la prise en main à distance de son système via les réseaux mobiles. Il est rappelé que seules doivent être traitées, durant la période d’astreinte, les urgences. Toute prestation non urgente doit donner lieu à la programmation d’une intervention durant les heures habituelles de travail. </w:t>
      </w:r>
    </w:p>
    <w:p w14:paraId="50556348" w14:textId="77777777" w:rsidP="00136FB0" w:rsidR="00136FB0" w:rsidRDefault="00136FB0" w:rsidRPr="008F4A9F">
      <w:pPr>
        <w:jc w:val="both"/>
        <w:rPr>
          <w:rFonts w:ascii="Times New Roman" w:hAnsi="Times New Roman"/>
          <w:sz w:val="20"/>
        </w:rPr>
      </w:pPr>
    </w:p>
    <w:p w14:paraId="76CEA09D" w14:textId="77777777" w:rsidP="6006A9E4" w:rsidR="00136FB0" w:rsidRDefault="123E820A" w:rsidRPr="008F4A9F">
      <w:pPr>
        <w:jc w:val="both"/>
        <w:rPr>
          <w:rFonts w:ascii="Times New Roman" w:hAnsi="Times New Roman"/>
          <w:sz w:val="20"/>
          <w:szCs w:val="16"/>
        </w:rPr>
      </w:pPr>
      <w:r w:rsidRPr="008F4A9F">
        <w:rPr>
          <w:rFonts w:ascii="Times New Roman" w:hAnsi="Times New Roman"/>
          <w:sz w:val="20"/>
          <w:szCs w:val="16"/>
        </w:rPr>
        <w:t>Pendant la période d’astreinte, le salarié doit se tenir en mesure d’intervenir pour accomplir un travail au service de l’entreprise et notamment être joignable par téléphone et être en mesure de se connecter au système de l’installation du client dans les plus brefs délais (au maximum, en 2 heures).</w:t>
      </w:r>
    </w:p>
    <w:p w14:paraId="6FF4909B" w14:textId="77777777" w:rsidP="00136FB0" w:rsidR="00136FB0" w:rsidRDefault="00136FB0" w:rsidRPr="008F4A9F">
      <w:pPr>
        <w:jc w:val="both"/>
        <w:rPr>
          <w:rFonts w:ascii="Times New Roman" w:hAnsi="Times New Roman"/>
          <w:sz w:val="20"/>
        </w:rPr>
      </w:pPr>
    </w:p>
    <w:p w14:paraId="145C87F7" w14:textId="7704E96E" w:rsidP="6006A9E4" w:rsidR="00136FB0" w:rsidRDefault="123E820A" w:rsidRPr="008F4A9F">
      <w:pPr>
        <w:jc w:val="both"/>
        <w:rPr>
          <w:rFonts w:ascii="Times New Roman" w:hAnsi="Times New Roman"/>
          <w:sz w:val="20"/>
          <w:szCs w:val="16"/>
        </w:rPr>
      </w:pPr>
      <w:r w:rsidRPr="008F4A9F">
        <w:rPr>
          <w:rFonts w:ascii="Times New Roman" w:hAnsi="Times New Roman"/>
          <w:sz w:val="20"/>
          <w:szCs w:val="16"/>
        </w:rPr>
        <w:t xml:space="preserve">Pour chaque intervention, le salarié devra en priorité mettre l’installation en sécurité et traiter sa remise en route éventuelle. Si cette remise en route s’avère trop longue ou fastidieuse, une intervention sur site peut être programmée pendant les heures d’ouverture de la société PRODEVAL SAS. </w:t>
      </w:r>
    </w:p>
    <w:p w14:paraId="3CD8D9BC" w14:textId="77777777" w:rsidP="6006A9E4" w:rsidR="00136FB0" w:rsidRDefault="00136FB0" w:rsidRPr="008F4A9F">
      <w:pPr>
        <w:jc w:val="both"/>
        <w:rPr>
          <w:rFonts w:ascii="Times New Roman" w:hAnsi="Times New Roman"/>
          <w:sz w:val="20"/>
          <w:szCs w:val="16"/>
        </w:rPr>
      </w:pPr>
    </w:p>
    <w:p w14:paraId="6625D451" w14:textId="77777777" w:rsidP="00136FB0" w:rsidR="00136FB0" w:rsidRDefault="00136FB0" w:rsidRPr="008F4A9F">
      <w:pPr>
        <w:jc w:val="both"/>
        <w:rPr>
          <w:rFonts w:ascii="Times New Roman" w:hAnsi="Times New Roman"/>
          <w:sz w:val="20"/>
        </w:rPr>
      </w:pPr>
    </w:p>
    <w:p w14:paraId="544F0B28" w14:textId="77777777" w:rsidP="00136FB0" w:rsidR="00136FB0" w:rsidRDefault="00136FB0" w:rsidRPr="008F4A9F">
      <w:pPr>
        <w:ind w:firstLine="708"/>
        <w:jc w:val="both"/>
        <w:rPr>
          <w:rFonts w:ascii="Times New Roman" w:hAnsi="Times New Roman"/>
          <w:b/>
          <w:bCs/>
          <w:sz w:val="20"/>
          <w:u w:val="single"/>
        </w:rPr>
      </w:pPr>
      <w:r w:rsidRPr="008F4A9F">
        <w:rPr>
          <w:rFonts w:ascii="Times New Roman" w:hAnsi="Times New Roman"/>
          <w:b/>
          <w:bCs/>
          <w:sz w:val="20"/>
          <w:u w:val="single"/>
        </w:rPr>
        <w:t>2-2. Mode d’organisation</w:t>
      </w:r>
    </w:p>
    <w:p w14:paraId="776BCE4D" w14:textId="77777777" w:rsidP="00136FB0" w:rsidR="00136FB0" w:rsidRDefault="00136FB0" w:rsidRPr="008F4A9F">
      <w:pPr>
        <w:jc w:val="both"/>
        <w:rPr>
          <w:rFonts w:ascii="Times New Roman" w:hAnsi="Times New Roman"/>
          <w:sz w:val="20"/>
        </w:rPr>
      </w:pPr>
    </w:p>
    <w:p w14:paraId="7DD658D4" w14:textId="127C0A17" w:rsidP="6006A9E4" w:rsidR="00136FB0" w:rsidRDefault="123E820A" w:rsidRPr="008F4A9F">
      <w:pPr>
        <w:jc w:val="both"/>
        <w:rPr>
          <w:rFonts w:ascii="Times New Roman" w:hAnsi="Times New Roman"/>
          <w:sz w:val="20"/>
          <w:szCs w:val="16"/>
        </w:rPr>
      </w:pPr>
      <w:r w:rsidRPr="008F4A9F">
        <w:rPr>
          <w:rFonts w:ascii="Times New Roman" w:hAnsi="Times New Roman"/>
          <w:sz w:val="20"/>
          <w:szCs w:val="16"/>
        </w:rPr>
        <w:t xml:space="preserve">L’astreinte « Hotline » consiste en une astreinte téléphonique assurée du lundi </w:t>
      </w:r>
      <w:r w:rsidR="001B079C" w:rsidRPr="008F4A9F">
        <w:rPr>
          <w:rFonts w:ascii="Times New Roman" w:hAnsi="Times New Roman"/>
          <w:sz w:val="20"/>
          <w:szCs w:val="16"/>
        </w:rPr>
        <w:t xml:space="preserve">soir </w:t>
      </w:r>
      <w:r w:rsidRPr="008F4A9F">
        <w:rPr>
          <w:rFonts w:ascii="Times New Roman" w:hAnsi="Times New Roman"/>
          <w:sz w:val="20"/>
          <w:szCs w:val="16"/>
        </w:rPr>
        <w:t xml:space="preserve">au </w:t>
      </w:r>
      <w:r w:rsidR="001B079C" w:rsidRPr="008F4A9F">
        <w:rPr>
          <w:rFonts w:ascii="Times New Roman" w:hAnsi="Times New Roman"/>
          <w:sz w:val="20"/>
          <w:szCs w:val="16"/>
        </w:rPr>
        <w:t xml:space="preserve">samedi matin </w:t>
      </w:r>
      <w:r w:rsidR="00BE7D75" w:rsidRPr="008F4A9F">
        <w:rPr>
          <w:rFonts w:ascii="Times New Roman" w:hAnsi="Times New Roman"/>
          <w:sz w:val="20"/>
          <w:szCs w:val="16"/>
        </w:rPr>
        <w:t xml:space="preserve">de 18h à 8h et du </w:t>
      </w:r>
      <w:r w:rsidR="001B079C" w:rsidRPr="008F4A9F">
        <w:rPr>
          <w:rFonts w:ascii="Times New Roman" w:hAnsi="Times New Roman"/>
          <w:sz w:val="20"/>
          <w:szCs w:val="16"/>
        </w:rPr>
        <w:t xml:space="preserve">samedi soir au lundi matin </w:t>
      </w:r>
      <w:r w:rsidRPr="008F4A9F">
        <w:rPr>
          <w:rFonts w:ascii="Times New Roman" w:hAnsi="Times New Roman"/>
          <w:sz w:val="20"/>
          <w:szCs w:val="16"/>
        </w:rPr>
        <w:t>de 19h à 8h.</w:t>
      </w:r>
    </w:p>
    <w:p w14:paraId="231ABCC5" w14:textId="77777777" w:rsidP="00136FB0" w:rsidR="00136FB0" w:rsidRDefault="00136FB0" w:rsidRPr="008F4A9F">
      <w:pPr>
        <w:jc w:val="both"/>
        <w:rPr>
          <w:rFonts w:ascii="Times New Roman" w:hAnsi="Times New Roman"/>
          <w:sz w:val="20"/>
        </w:rPr>
      </w:pPr>
    </w:p>
    <w:p w14:paraId="53C89FDE" w14:textId="77777777" w:rsidP="00136FB0" w:rsidR="00136FB0" w:rsidRDefault="00136FB0" w:rsidRPr="008F4A9F">
      <w:pPr>
        <w:jc w:val="both"/>
        <w:rPr>
          <w:rFonts w:ascii="Times New Roman" w:hAnsi="Times New Roman"/>
          <w:sz w:val="20"/>
        </w:rPr>
      </w:pPr>
      <w:r w:rsidRPr="008F4A9F">
        <w:rPr>
          <w:rFonts w:ascii="Times New Roman" w:hAnsi="Times New Roman"/>
          <w:sz w:val="20"/>
        </w:rPr>
        <w:t>A cette fin, les périodes d’astreinte sont réparties entre les techniciens du service hotline dans le respect des règles suivantes :</w:t>
      </w:r>
    </w:p>
    <w:p w14:paraId="52A9DA5E" w14:textId="2F68FEEC" w:rsidP="00136FB0" w:rsidR="00136FB0" w:rsidRDefault="00136FB0" w:rsidRPr="008F4A9F">
      <w:pPr>
        <w:pStyle w:val="Paragraphedeliste"/>
        <w:numPr>
          <w:ilvl w:val="0"/>
          <w:numId w:val="11"/>
        </w:numPr>
        <w:jc w:val="both"/>
        <w:rPr>
          <w:rFonts w:ascii="Times New Roman" w:hAnsi="Times New Roman"/>
          <w:sz w:val="20"/>
        </w:rPr>
      </w:pPr>
      <w:r w:rsidRPr="008F4A9F">
        <w:rPr>
          <w:rFonts w:ascii="Times New Roman" w:hAnsi="Times New Roman"/>
          <w:sz w:val="20"/>
        </w:rPr>
        <w:t>En principe, chaque technicien effectue au plus une semaine et un week-end d’astreinte sur une période de quatre semaines. Cependant, en cas d’absence d’un des salariés ou pour assurer le bon fonctionnement des services de l’entreprise, ce roulement pourra être modifié,</w:t>
      </w:r>
    </w:p>
    <w:p w14:paraId="592B365E" w14:textId="6A08764E" w:rsidP="00136FB0" w:rsidR="00136FB0" w:rsidRDefault="00136FB0" w:rsidRPr="008F4A9F">
      <w:pPr>
        <w:pStyle w:val="Paragraphedeliste"/>
        <w:numPr>
          <w:ilvl w:val="0"/>
          <w:numId w:val="11"/>
        </w:numPr>
        <w:jc w:val="both"/>
        <w:rPr>
          <w:rFonts w:ascii="Times New Roman" w:hAnsi="Times New Roman"/>
          <w:sz w:val="20"/>
        </w:rPr>
      </w:pPr>
      <w:r w:rsidRPr="008F4A9F">
        <w:rPr>
          <w:rFonts w:ascii="Times New Roman" w:hAnsi="Times New Roman"/>
          <w:sz w:val="20"/>
        </w:rPr>
        <w:t>Le temps de travail effectif ne doit pas excéder 12 heures par jour et 48 heures par semaine (outre une moyenne de 46 heures sur douze semaines consécutives et 44 heures sur vingt-quatre semaines consécutives),</w:t>
      </w:r>
    </w:p>
    <w:p w14:paraId="69D19567" w14:textId="61AF6E9E" w:rsidP="00136FB0" w:rsidR="00136FB0" w:rsidRDefault="00136FB0" w:rsidRPr="008F4A9F">
      <w:pPr>
        <w:pStyle w:val="Paragraphedeliste"/>
        <w:numPr>
          <w:ilvl w:val="0"/>
          <w:numId w:val="11"/>
        </w:numPr>
        <w:jc w:val="both"/>
        <w:rPr>
          <w:rFonts w:ascii="Times New Roman" w:hAnsi="Times New Roman"/>
          <w:sz w:val="20"/>
        </w:rPr>
      </w:pPr>
      <w:r w:rsidRPr="008F4A9F">
        <w:rPr>
          <w:rFonts w:ascii="Times New Roman" w:hAnsi="Times New Roman"/>
          <w:sz w:val="20"/>
        </w:rPr>
        <w:t>Chaque salarié bénéficie d’un repos quotidien minimal de 11 heures pouvant être réduit à 9 heures sous réserve de l’octroi d’un temps de repos équivalent à celui supprimé ou d’une contrepartie financière équivalente,</w:t>
      </w:r>
    </w:p>
    <w:p w14:paraId="285D87C8" w14:textId="77777777" w:rsidP="00136FB0" w:rsidR="00136FB0" w:rsidRDefault="00136FB0" w:rsidRPr="008F4A9F">
      <w:pPr>
        <w:pStyle w:val="Paragraphedeliste"/>
        <w:numPr>
          <w:ilvl w:val="0"/>
          <w:numId w:val="11"/>
        </w:numPr>
        <w:jc w:val="both"/>
        <w:rPr>
          <w:rFonts w:ascii="Times New Roman" w:hAnsi="Times New Roman"/>
          <w:sz w:val="20"/>
        </w:rPr>
      </w:pPr>
      <w:r w:rsidRPr="008F4A9F">
        <w:rPr>
          <w:rFonts w:ascii="Times New Roman" w:hAnsi="Times New Roman"/>
          <w:sz w:val="20"/>
        </w:rPr>
        <w:t xml:space="preserve">Chaque salarié bénéficie d’un repos hebdomadaire minimal de 35 heures. </w:t>
      </w:r>
    </w:p>
    <w:p w14:paraId="272EC4B2" w14:textId="77777777" w:rsidP="00136FB0" w:rsidR="00136FB0" w:rsidRDefault="00136FB0" w:rsidRPr="008F4A9F">
      <w:pPr>
        <w:ind w:left="360"/>
        <w:jc w:val="both"/>
        <w:rPr>
          <w:rFonts w:ascii="Times New Roman" w:hAnsi="Times New Roman"/>
          <w:sz w:val="20"/>
        </w:rPr>
      </w:pPr>
    </w:p>
    <w:p w14:paraId="483CAD9E" w14:textId="77777777" w:rsidP="00136FB0" w:rsidR="00136FB0" w:rsidRDefault="00136FB0" w:rsidRPr="008F4A9F">
      <w:pPr>
        <w:jc w:val="both"/>
        <w:rPr>
          <w:rFonts w:ascii="Times New Roman" w:hAnsi="Times New Roman"/>
          <w:sz w:val="20"/>
        </w:rPr>
      </w:pPr>
      <w:r w:rsidRPr="008F4A9F">
        <w:rPr>
          <w:rFonts w:ascii="Times New Roman" w:hAnsi="Times New Roman"/>
          <w:sz w:val="20"/>
        </w:rPr>
        <w:t xml:space="preserve">Dans l’hypothèse où les durées maximales de travail et les temps de repos minimum ne pourraient pas être respectés, le salarié concerné doit immédiatement en informer son supérieur hiérarchique, et ce par tout moyen. </w:t>
      </w:r>
    </w:p>
    <w:p w14:paraId="5ADD4EC7" w14:textId="77777777" w:rsidP="00136FB0" w:rsidR="00136FB0" w:rsidRDefault="00136FB0" w:rsidRPr="008F4A9F">
      <w:pPr>
        <w:jc w:val="both"/>
        <w:rPr>
          <w:rFonts w:ascii="Times New Roman" w:hAnsi="Times New Roman"/>
          <w:sz w:val="20"/>
        </w:rPr>
      </w:pPr>
    </w:p>
    <w:p w14:paraId="772413F6" w14:textId="77777777" w:rsidP="00136FB0" w:rsidR="00136FB0" w:rsidRDefault="00136FB0" w:rsidRPr="008F4A9F">
      <w:pPr>
        <w:jc w:val="both"/>
        <w:rPr>
          <w:rFonts w:ascii="Times New Roman" w:hAnsi="Times New Roman"/>
          <w:sz w:val="20"/>
        </w:rPr>
      </w:pPr>
      <w:r w:rsidRPr="008F4A9F">
        <w:rPr>
          <w:rFonts w:ascii="Times New Roman" w:hAnsi="Times New Roman"/>
          <w:sz w:val="20"/>
        </w:rPr>
        <w:t xml:space="preserve">Afin d’assurer le suivi des temps d’intervention, le salarié en astreinte « Hotline » devra renseigner quotidiennement ses informations sur le logiciel de suivi de temps (GTA), accessible à son supérieur hiérarchique. </w:t>
      </w:r>
    </w:p>
    <w:p w14:paraId="3E1EC53F" w14:textId="77777777" w:rsidP="00136FB0" w:rsidR="00136FB0" w:rsidRDefault="00136FB0" w:rsidRPr="008F4A9F">
      <w:pPr>
        <w:jc w:val="both"/>
        <w:rPr>
          <w:rFonts w:ascii="Times New Roman" w:hAnsi="Times New Roman"/>
          <w:sz w:val="20"/>
        </w:rPr>
      </w:pPr>
    </w:p>
    <w:p w14:paraId="3D81C58C" w14:textId="77777777" w:rsidP="00136FB0" w:rsidR="00136FB0" w:rsidRDefault="00136FB0" w:rsidRPr="008F4A9F">
      <w:pPr>
        <w:jc w:val="both"/>
        <w:rPr>
          <w:rFonts w:ascii="Times New Roman" w:hAnsi="Times New Roman"/>
          <w:sz w:val="20"/>
        </w:rPr>
      </w:pPr>
      <w:r w:rsidRPr="008F4A9F">
        <w:rPr>
          <w:rFonts w:ascii="Times New Roman" w:hAnsi="Times New Roman"/>
          <w:sz w:val="20"/>
        </w:rPr>
        <w:t>Afin d’être joignable, le salarié communiquera à la société un numéro de téléphone principal et un numéro de téléphone de secours permettant de le contacter en cas de défaillance du premier.</w:t>
      </w:r>
    </w:p>
    <w:p w14:paraId="36846686" w14:textId="77777777" w:rsidP="00136FB0" w:rsidR="00136FB0" w:rsidRDefault="00136FB0" w:rsidRPr="008F4A9F">
      <w:pPr>
        <w:jc w:val="both"/>
        <w:rPr>
          <w:rFonts w:ascii="Times New Roman" w:hAnsi="Times New Roman"/>
          <w:sz w:val="20"/>
        </w:rPr>
      </w:pPr>
    </w:p>
    <w:p w14:paraId="105DF448" w14:textId="77777777" w:rsidP="00136FB0" w:rsidR="00136FB0" w:rsidRDefault="00136FB0" w:rsidRPr="008F4A9F">
      <w:pPr>
        <w:ind w:firstLine="708"/>
        <w:jc w:val="both"/>
        <w:rPr>
          <w:rFonts w:ascii="Times New Roman" w:hAnsi="Times New Roman"/>
          <w:b/>
          <w:bCs/>
          <w:sz w:val="20"/>
          <w:u w:val="single"/>
        </w:rPr>
      </w:pPr>
      <w:r w:rsidRPr="008F4A9F">
        <w:rPr>
          <w:rFonts w:ascii="Times New Roman" w:hAnsi="Times New Roman"/>
          <w:b/>
          <w:bCs/>
          <w:sz w:val="20"/>
          <w:u w:val="single"/>
        </w:rPr>
        <w:t xml:space="preserve">2-3. Contreparties </w:t>
      </w:r>
    </w:p>
    <w:p w14:paraId="7F711A36" w14:textId="77777777" w:rsidP="00136FB0" w:rsidR="00136FB0" w:rsidRDefault="00136FB0" w:rsidRPr="008F4A9F">
      <w:pPr>
        <w:jc w:val="both"/>
        <w:rPr>
          <w:rFonts w:ascii="Times New Roman" w:hAnsi="Times New Roman"/>
          <w:sz w:val="20"/>
        </w:rPr>
      </w:pPr>
    </w:p>
    <w:p w14:paraId="31078254" w14:textId="77777777" w:rsidP="00136FB0" w:rsidR="00136FB0" w:rsidRDefault="00136FB0" w:rsidRPr="008F4A9F">
      <w:pPr>
        <w:ind w:firstLine="708"/>
        <w:jc w:val="both"/>
        <w:rPr>
          <w:rFonts w:ascii="Times New Roman" w:hAnsi="Times New Roman"/>
          <w:sz w:val="20"/>
          <w:u w:val="single"/>
        </w:rPr>
      </w:pPr>
      <w:r w:rsidRPr="008F4A9F">
        <w:rPr>
          <w:rFonts w:ascii="Times New Roman" w:hAnsi="Times New Roman"/>
          <w:sz w:val="20"/>
          <w:u w:val="single"/>
        </w:rPr>
        <w:t>2-3-1. S’agissant des périodes d’astreinte</w:t>
      </w:r>
    </w:p>
    <w:p w14:paraId="081F9BF9" w14:textId="77777777" w:rsidP="00136FB0" w:rsidR="00136FB0" w:rsidRDefault="00136FB0" w:rsidRPr="008F4A9F">
      <w:pPr>
        <w:jc w:val="both"/>
        <w:rPr>
          <w:rFonts w:ascii="Times New Roman" w:hAnsi="Times New Roman"/>
          <w:sz w:val="20"/>
        </w:rPr>
      </w:pPr>
    </w:p>
    <w:p w14:paraId="3FAF4F90" w14:textId="77777777" w:rsidP="00136FB0" w:rsidR="00136FB0" w:rsidRDefault="00136FB0" w:rsidRPr="008F4A9F">
      <w:pPr>
        <w:jc w:val="both"/>
        <w:rPr>
          <w:rFonts w:ascii="Times New Roman" w:hAnsi="Times New Roman"/>
          <w:sz w:val="20"/>
        </w:rPr>
      </w:pPr>
      <w:r w:rsidRPr="008F4A9F">
        <w:rPr>
          <w:rFonts w:ascii="Times New Roman" w:hAnsi="Times New Roman"/>
          <w:sz w:val="20"/>
        </w:rPr>
        <w:t>Les périodes d’astreinte donneront droit à une contrepartie pécuniaire de :</w:t>
      </w:r>
    </w:p>
    <w:p w14:paraId="438C1251" w14:textId="208E1535" w:rsidP="6006A9E4" w:rsidR="00136FB0" w:rsidRDefault="00306D84" w:rsidRPr="00306D84">
      <w:pPr>
        <w:pStyle w:val="Paragraphedeliste"/>
        <w:numPr>
          <w:ilvl w:val="0"/>
          <w:numId w:val="11"/>
        </w:numPr>
        <w:jc w:val="both"/>
        <w:rPr>
          <w:rFonts w:ascii="Times New Roman" w:hAnsi="Times New Roman"/>
          <w:sz w:val="20"/>
          <w:szCs w:val="16"/>
        </w:rPr>
      </w:pPr>
      <w:r w:rsidRPr="00306D84">
        <w:rPr>
          <w:rFonts w:ascii="Times New Roman" w:hAnsi="Times New Roman"/>
          <w:sz w:val="20"/>
          <w:szCs w:val="16"/>
        </w:rPr>
        <w:t>50</w:t>
      </w:r>
      <w:r w:rsidR="123E820A" w:rsidRPr="00306D84">
        <w:rPr>
          <w:rFonts w:ascii="Times New Roman" w:hAnsi="Times New Roman"/>
          <w:sz w:val="20"/>
          <w:szCs w:val="16"/>
        </w:rPr>
        <w:t xml:space="preserve"> euros bruts par soirée d’astreinte (hors samedi, dimanche et jour férié),  </w:t>
      </w:r>
    </w:p>
    <w:p w14:paraId="07F77926" w14:textId="7871406D" w:rsidP="00086A61" w:rsidR="00136FB0" w:rsidRDefault="00306D84">
      <w:pPr>
        <w:pStyle w:val="Paragraphedeliste"/>
        <w:numPr>
          <w:ilvl w:val="0"/>
          <w:numId w:val="11"/>
        </w:numPr>
        <w:jc w:val="both"/>
        <w:rPr>
          <w:rFonts w:ascii="Times New Roman" w:hAnsi="Times New Roman"/>
          <w:sz w:val="20"/>
        </w:rPr>
      </w:pPr>
      <w:r w:rsidRPr="00086A61">
        <w:rPr>
          <w:rFonts w:ascii="Times New Roman" w:hAnsi="Times New Roman"/>
          <w:sz w:val="20"/>
        </w:rPr>
        <w:t>75</w:t>
      </w:r>
      <w:r w:rsidR="00136FB0" w:rsidRPr="00086A61">
        <w:rPr>
          <w:rFonts w:ascii="Times New Roman" w:hAnsi="Times New Roman"/>
          <w:sz w:val="20"/>
        </w:rPr>
        <w:t xml:space="preserve"> euros bruts par soirée d’astreinte effectuée un samedi, un dimanche ou un jour férié</w:t>
      </w:r>
      <w:r w:rsidR="005F5418" w:rsidRPr="00086A61">
        <w:rPr>
          <w:rFonts w:ascii="Times New Roman" w:hAnsi="Times New Roman"/>
          <w:sz w:val="20"/>
        </w:rPr>
        <w:t xml:space="preserve">. </w:t>
      </w:r>
    </w:p>
    <w:p w14:paraId="469A302D" w14:textId="77777777" w:rsidP="00086A61" w:rsidR="00086A61" w:rsidRDefault="00086A61" w:rsidRPr="00086A61">
      <w:pPr>
        <w:pStyle w:val="Paragraphedeliste"/>
        <w:jc w:val="both"/>
        <w:rPr>
          <w:rFonts w:ascii="Times New Roman" w:hAnsi="Times New Roman"/>
          <w:sz w:val="20"/>
        </w:rPr>
      </w:pPr>
    </w:p>
    <w:p w14:paraId="3BEF514A" w14:textId="77777777" w:rsidP="00136FB0" w:rsidR="00136FB0" w:rsidRDefault="00136FB0" w:rsidRPr="008F4A9F">
      <w:pPr>
        <w:pStyle w:val="Paragraphedeliste"/>
        <w:jc w:val="both"/>
        <w:rPr>
          <w:rFonts w:ascii="Times New Roman" w:hAnsi="Times New Roman"/>
          <w:sz w:val="20"/>
          <w:u w:val="single"/>
        </w:rPr>
      </w:pPr>
      <w:r w:rsidRPr="008F4A9F">
        <w:rPr>
          <w:rFonts w:ascii="Times New Roman" w:hAnsi="Times New Roman"/>
          <w:sz w:val="20"/>
          <w:u w:val="single"/>
        </w:rPr>
        <w:t>2-3-2. S’agissant des temps d’intervention</w:t>
      </w:r>
    </w:p>
    <w:p w14:paraId="670E5D58" w14:textId="77777777" w:rsidP="00136FB0" w:rsidR="00136FB0" w:rsidRDefault="00136FB0" w:rsidRPr="008F4A9F">
      <w:pPr>
        <w:ind w:left="708"/>
        <w:jc w:val="both"/>
        <w:rPr>
          <w:rFonts w:ascii="Times New Roman" w:hAnsi="Times New Roman"/>
          <w:sz w:val="20"/>
        </w:rPr>
      </w:pPr>
    </w:p>
    <w:p w14:paraId="2D1FF487" w14:textId="77777777" w:rsidP="00136FB0" w:rsidR="00136FB0" w:rsidRDefault="00136FB0" w:rsidRPr="008F4A9F">
      <w:pPr>
        <w:jc w:val="both"/>
        <w:rPr>
          <w:rFonts w:ascii="Times New Roman" w:hAnsi="Times New Roman"/>
          <w:sz w:val="20"/>
        </w:rPr>
      </w:pPr>
      <w:bookmarkStart w:id="11" w:name="_Hlk54800149"/>
      <w:bookmarkStart w:id="12" w:name="_Hlk54797458"/>
      <w:r w:rsidRPr="008F4A9F">
        <w:rPr>
          <w:rFonts w:ascii="Times New Roman" w:hAnsi="Times New Roman"/>
          <w:sz w:val="20"/>
        </w:rPr>
        <w:t xml:space="preserve">Les heures d’intervention réalisées dans le cadre de l’astreinte « Hotline » constituent du temps de travail effectif pris en considération dans le cadre du dispositif d’aménagement du temps de travail fixé au I du présent accord. </w:t>
      </w:r>
    </w:p>
    <w:p w14:paraId="3DF4A6AD" w14:textId="77777777" w:rsidP="00136FB0" w:rsidR="00136FB0" w:rsidRDefault="00136FB0" w:rsidRPr="008F4A9F">
      <w:pPr>
        <w:jc w:val="both"/>
        <w:rPr>
          <w:rFonts w:ascii="Times New Roman" w:hAnsi="Times New Roman"/>
          <w:sz w:val="20"/>
        </w:rPr>
      </w:pPr>
    </w:p>
    <w:p w14:paraId="6DAB0732" w14:textId="77777777" w:rsidP="00136FB0" w:rsidR="00136FB0" w:rsidRDefault="00136FB0" w:rsidRPr="008F4A9F">
      <w:pPr>
        <w:jc w:val="both"/>
        <w:rPr>
          <w:rFonts w:ascii="Times New Roman" w:hAnsi="Times New Roman"/>
          <w:sz w:val="20"/>
        </w:rPr>
      </w:pPr>
      <w:r w:rsidRPr="008F4A9F">
        <w:rPr>
          <w:rFonts w:ascii="Times New Roman" w:hAnsi="Times New Roman"/>
          <w:sz w:val="20"/>
        </w:rPr>
        <w:t>Au surplus :</w:t>
      </w:r>
    </w:p>
    <w:p w14:paraId="55400CE3" w14:textId="6FB8CF3A" w:rsidP="006541B2" w:rsidR="00136FB0" w:rsidRDefault="00136FB0" w:rsidRPr="008F4A9F">
      <w:pPr>
        <w:pStyle w:val="Paragraphedeliste"/>
        <w:numPr>
          <w:ilvl w:val="0"/>
          <w:numId w:val="11"/>
        </w:numPr>
        <w:jc w:val="both"/>
        <w:rPr>
          <w:rFonts w:ascii="Times New Roman" w:hAnsi="Times New Roman"/>
          <w:sz w:val="20"/>
        </w:rPr>
      </w:pPr>
      <w:proofErr w:type="gramStart"/>
      <w:r w:rsidRPr="008F4A9F">
        <w:rPr>
          <w:rFonts w:ascii="Times New Roman" w:hAnsi="Times New Roman"/>
          <w:sz w:val="20"/>
        </w:rPr>
        <w:t>les</w:t>
      </w:r>
      <w:proofErr w:type="gramEnd"/>
      <w:r w:rsidRPr="008F4A9F">
        <w:rPr>
          <w:rFonts w:ascii="Times New Roman" w:hAnsi="Times New Roman"/>
          <w:sz w:val="20"/>
        </w:rPr>
        <w:t xml:space="preserve"> heures de travail effectuées entre 21 heures et 6 heures bénéficient d'une majoration de 25 %,</w:t>
      </w:r>
    </w:p>
    <w:p w14:paraId="153B46E5" w14:textId="583E14B0" w:rsidP="006541B2" w:rsidR="00136FB0" w:rsidRDefault="00136FB0" w:rsidRPr="008F4A9F">
      <w:pPr>
        <w:pStyle w:val="Paragraphedeliste"/>
        <w:numPr>
          <w:ilvl w:val="0"/>
          <w:numId w:val="11"/>
        </w:numPr>
        <w:jc w:val="both"/>
        <w:rPr>
          <w:rFonts w:ascii="Times New Roman" w:hAnsi="Times New Roman"/>
          <w:sz w:val="20"/>
        </w:rPr>
      </w:pPr>
      <w:proofErr w:type="gramStart"/>
      <w:r w:rsidRPr="008F4A9F">
        <w:rPr>
          <w:rFonts w:ascii="Times New Roman" w:hAnsi="Times New Roman"/>
          <w:sz w:val="20"/>
        </w:rPr>
        <w:t>les</w:t>
      </w:r>
      <w:proofErr w:type="gramEnd"/>
      <w:r w:rsidRPr="008F4A9F">
        <w:rPr>
          <w:rFonts w:ascii="Times New Roman" w:hAnsi="Times New Roman"/>
          <w:sz w:val="20"/>
        </w:rPr>
        <w:t xml:space="preserve"> heures de travail effectuées un jour férié ou le dimanche, bénéficient d'une majoration de 50%.</w:t>
      </w:r>
    </w:p>
    <w:p w14:paraId="1E1B7E49" w14:textId="77777777" w:rsidP="00136FB0" w:rsidR="00136FB0" w:rsidRDefault="00136FB0" w:rsidRPr="008F4A9F">
      <w:pPr>
        <w:jc w:val="both"/>
        <w:rPr>
          <w:rFonts w:ascii="Times New Roman" w:hAnsi="Times New Roman"/>
          <w:sz w:val="20"/>
        </w:rPr>
      </w:pPr>
    </w:p>
    <w:p w14:paraId="1FC867C0" w14:textId="77777777" w:rsidP="00136FB0" w:rsidR="00136FB0" w:rsidRDefault="00136FB0" w:rsidRPr="008F4A9F">
      <w:pPr>
        <w:jc w:val="both"/>
        <w:rPr>
          <w:rFonts w:ascii="Times New Roman" w:hAnsi="Times New Roman"/>
          <w:sz w:val="20"/>
        </w:rPr>
      </w:pPr>
      <w:r w:rsidRPr="008F4A9F">
        <w:rPr>
          <w:rFonts w:ascii="Times New Roman" w:hAnsi="Times New Roman"/>
          <w:sz w:val="20"/>
        </w:rPr>
        <w:t>Un compteur dédié cumulera les majorations relatives au travail de nuit, le dimanche ainsi qu’un jour férié. Ces majorations seront payées mensuellement conformément au calendrier de paie.</w:t>
      </w:r>
    </w:p>
    <w:p w14:paraId="6640F130" w14:textId="77777777" w:rsidP="00136FB0" w:rsidR="00136FB0" w:rsidRDefault="00136FB0" w:rsidRPr="008F4A9F">
      <w:pPr>
        <w:jc w:val="both"/>
        <w:rPr>
          <w:rFonts w:ascii="Times New Roman" w:hAnsi="Times New Roman"/>
          <w:sz w:val="20"/>
        </w:rPr>
      </w:pPr>
    </w:p>
    <w:p w14:paraId="6471A05E" w14:textId="77777777" w:rsidP="00136FB0" w:rsidR="00136FB0" w:rsidRDefault="00136FB0" w:rsidRPr="008F4A9F">
      <w:pPr>
        <w:jc w:val="both"/>
        <w:rPr>
          <w:rFonts w:ascii="Times New Roman" w:hAnsi="Times New Roman"/>
          <w:sz w:val="20"/>
        </w:rPr>
      </w:pPr>
    </w:p>
    <w:bookmarkEnd w:id="11"/>
    <w:bookmarkEnd w:id="12"/>
    <w:p w14:paraId="76221F7F" w14:textId="77777777" w:rsidP="00136FB0" w:rsidR="00136FB0" w:rsidRDefault="00136FB0" w:rsidRPr="008F4A9F">
      <w:pPr>
        <w:numPr>
          <w:ilvl w:val="0"/>
          <w:numId w:val="13"/>
        </w:numPr>
        <w:jc w:val="both"/>
        <w:rPr>
          <w:rFonts w:ascii="Times New Roman" w:hAnsi="Times New Roman"/>
          <w:b/>
          <w:bCs/>
          <w:sz w:val="20"/>
        </w:rPr>
      </w:pPr>
      <w:r w:rsidRPr="008F4A9F">
        <w:rPr>
          <w:rFonts w:ascii="Times New Roman" w:hAnsi="Times New Roman"/>
          <w:b/>
          <w:bCs/>
          <w:sz w:val="20"/>
          <w:u w:val="single"/>
        </w:rPr>
        <w:t>Modalités d’information</w:t>
      </w:r>
      <w:r w:rsidRPr="008F4A9F">
        <w:rPr>
          <w:rFonts w:ascii="Times New Roman" w:hAnsi="Times New Roman"/>
          <w:b/>
          <w:bCs/>
          <w:sz w:val="20"/>
        </w:rPr>
        <w:t> :</w:t>
      </w:r>
    </w:p>
    <w:p w14:paraId="161F33D0" w14:textId="77777777" w:rsidP="00136FB0" w:rsidR="00136FB0" w:rsidRDefault="00136FB0" w:rsidRPr="008F4A9F">
      <w:pPr>
        <w:jc w:val="both"/>
        <w:rPr>
          <w:rFonts w:ascii="Times New Roman" w:hAnsi="Times New Roman"/>
          <w:sz w:val="20"/>
          <w:u w:val="thick"/>
        </w:rPr>
      </w:pPr>
    </w:p>
    <w:p w14:paraId="461382F6" w14:textId="77777777" w:rsidP="00136FB0" w:rsidR="00136FB0" w:rsidRDefault="00136FB0" w:rsidRPr="008F4A9F">
      <w:pPr>
        <w:jc w:val="both"/>
        <w:rPr>
          <w:rFonts w:ascii="Times New Roman" w:hAnsi="Times New Roman"/>
          <w:sz w:val="20"/>
        </w:rPr>
      </w:pPr>
      <w:r w:rsidRPr="008F4A9F">
        <w:rPr>
          <w:rFonts w:ascii="Times New Roman" w:hAnsi="Times New Roman"/>
          <w:sz w:val="20"/>
        </w:rPr>
        <w:t xml:space="preserve">La programmation individuelle des astreintes sera portée à la connaissance de chaque salarié, par affichage et remise d'un planning trimestriel communiqué au moins un mois avant le début de chaque trimestre.  </w:t>
      </w:r>
    </w:p>
    <w:p w14:paraId="7593ED62" w14:textId="77777777" w:rsidP="00136FB0" w:rsidR="00136FB0" w:rsidRDefault="00136FB0" w:rsidRPr="008F4A9F">
      <w:pPr>
        <w:jc w:val="both"/>
        <w:rPr>
          <w:rFonts w:ascii="Times New Roman" w:hAnsi="Times New Roman"/>
          <w:sz w:val="20"/>
        </w:rPr>
      </w:pPr>
    </w:p>
    <w:p w14:paraId="4706B685" w14:textId="061386A4" w:rsidP="6006A9E4" w:rsidR="00136FB0" w:rsidRDefault="123E820A" w:rsidRPr="008F4A9F">
      <w:pPr>
        <w:jc w:val="both"/>
        <w:rPr>
          <w:rFonts w:ascii="Times New Roman" w:hAnsi="Times New Roman"/>
          <w:sz w:val="20"/>
          <w:szCs w:val="16"/>
        </w:rPr>
      </w:pPr>
      <w:r w:rsidRPr="008F4A9F">
        <w:rPr>
          <w:rFonts w:ascii="Times New Roman" w:hAnsi="Times New Roman"/>
          <w:sz w:val="20"/>
          <w:szCs w:val="16"/>
        </w:rPr>
        <w:t>C</w:t>
      </w:r>
      <w:r w:rsidRPr="003226D2">
        <w:rPr>
          <w:rFonts w:ascii="Times New Roman" w:hAnsi="Times New Roman"/>
          <w:sz w:val="20"/>
          <w:szCs w:val="16"/>
        </w:rPr>
        <w:t xml:space="preserve">ette programmation pourra être modifiée, selon les mêmes formes, au moins 7 jours à l’avance, sauf circonstance exceptionnelle auquel cas ce délai pourra être réduit dans la limite </w:t>
      </w:r>
      <w:r w:rsidR="005420F7" w:rsidRPr="003226D2">
        <w:rPr>
          <w:rFonts w:ascii="Times New Roman" w:hAnsi="Times New Roman"/>
          <w:sz w:val="20"/>
          <w:szCs w:val="16"/>
        </w:rPr>
        <w:t>de deux jours</w:t>
      </w:r>
      <w:r w:rsidRPr="003226D2">
        <w:rPr>
          <w:rFonts w:ascii="Times New Roman" w:hAnsi="Times New Roman"/>
          <w:sz w:val="20"/>
          <w:szCs w:val="16"/>
        </w:rPr>
        <w:t xml:space="preserve"> franc</w:t>
      </w:r>
      <w:r w:rsidR="005420F7" w:rsidRPr="003226D2">
        <w:rPr>
          <w:rFonts w:ascii="Times New Roman" w:hAnsi="Times New Roman"/>
          <w:sz w:val="20"/>
          <w:szCs w:val="16"/>
        </w:rPr>
        <w:t>s</w:t>
      </w:r>
      <w:r w:rsidRPr="003226D2">
        <w:rPr>
          <w:rFonts w:ascii="Times New Roman" w:hAnsi="Times New Roman"/>
          <w:sz w:val="20"/>
          <w:szCs w:val="16"/>
        </w:rPr>
        <w:t xml:space="preserve">. </w:t>
      </w:r>
      <w:r w:rsidR="00D15D3A" w:rsidRPr="003226D2">
        <w:rPr>
          <w:rFonts w:ascii="Times New Roman" w:hAnsi="Times New Roman"/>
          <w:sz w:val="20"/>
        </w:rPr>
        <w:t xml:space="preserve">En deçà de ce délai </w:t>
      </w:r>
      <w:r w:rsidR="005420F7" w:rsidRPr="003226D2">
        <w:rPr>
          <w:rFonts w:ascii="Times New Roman" w:hAnsi="Times New Roman"/>
          <w:sz w:val="20"/>
        </w:rPr>
        <w:t>de deux jours francs</w:t>
      </w:r>
      <w:r w:rsidR="00D15D3A" w:rsidRPr="003226D2">
        <w:rPr>
          <w:rFonts w:ascii="Times New Roman" w:hAnsi="Times New Roman"/>
          <w:sz w:val="20"/>
        </w:rPr>
        <w:t>, l’accord du salarié sera nécessaire.</w:t>
      </w:r>
    </w:p>
    <w:p w14:paraId="6794F823" w14:textId="77777777" w:rsidP="6006A9E4" w:rsidR="00136FB0" w:rsidRDefault="00136FB0" w:rsidRPr="008F4A9F">
      <w:pPr>
        <w:jc w:val="both"/>
        <w:rPr>
          <w:rFonts w:ascii="Times New Roman" w:hAnsi="Times New Roman"/>
          <w:sz w:val="20"/>
          <w:szCs w:val="16"/>
        </w:rPr>
      </w:pPr>
    </w:p>
    <w:p w14:paraId="59003F2A" w14:textId="77777777" w:rsidP="00136FB0" w:rsidR="00136FB0" w:rsidRDefault="00136FB0" w:rsidRPr="008F4A9F">
      <w:pPr>
        <w:jc w:val="both"/>
        <w:rPr>
          <w:rFonts w:ascii="Times New Roman" w:hAnsi="Times New Roman"/>
          <w:sz w:val="20"/>
        </w:rPr>
      </w:pPr>
      <w:r w:rsidRPr="008F4A9F">
        <w:rPr>
          <w:rFonts w:ascii="Times New Roman" w:hAnsi="Times New Roman"/>
          <w:sz w:val="20"/>
        </w:rPr>
        <w:t>Chaque salarié est informé du nombre d’heures d’astreinte accompli par le biais de l’affichage susvisé. Par ailleurs, les compensations correspondantes apparaitront sur le bulletin de paie mensuel de chaque salarié.</w:t>
      </w:r>
    </w:p>
    <w:p w14:paraId="79841009" w14:textId="77777777" w:rsidP="00136FB0" w:rsidR="00136FB0" w:rsidRDefault="00136FB0" w:rsidRPr="008F4A9F">
      <w:pPr>
        <w:jc w:val="both"/>
        <w:rPr>
          <w:rFonts w:ascii="Times New Roman" w:hAnsi="Times New Roman"/>
          <w:sz w:val="20"/>
        </w:rPr>
      </w:pPr>
    </w:p>
    <w:bookmarkEnd w:id="10"/>
    <w:p w14:paraId="5A682B0B" w14:textId="77777777" w:rsidP="00136FB0" w:rsidR="00136FB0" w:rsidRDefault="00136FB0" w:rsidRPr="008F4A9F">
      <w:pPr>
        <w:jc w:val="both"/>
        <w:rPr>
          <w:rFonts w:ascii="Times New Roman" w:hAnsi="Times New Roman"/>
          <w:b/>
          <w:sz w:val="20"/>
          <w:u w:val="single"/>
        </w:rPr>
      </w:pPr>
    </w:p>
    <w:p w14:paraId="694835E9" w14:textId="77777777" w:rsidP="6006A9E4" w:rsidR="00136FB0" w:rsidRDefault="123E820A">
      <w:pPr>
        <w:jc w:val="both"/>
        <w:rPr>
          <w:rFonts w:ascii="Times New Roman" w:hAnsi="Times New Roman"/>
          <w:b/>
          <w:bCs/>
          <w:sz w:val="20"/>
          <w:szCs w:val="16"/>
          <w:u w:val="single"/>
        </w:rPr>
      </w:pPr>
      <w:r w:rsidRPr="00475608">
        <w:rPr>
          <w:rFonts w:ascii="Times New Roman" w:hAnsi="Times New Roman"/>
          <w:b/>
          <w:bCs/>
          <w:sz w:val="20"/>
          <w:szCs w:val="16"/>
          <w:u w:val="single"/>
        </w:rPr>
        <w:t>CHAPITRE III – TRAVAIL LES JOURS FERIES</w:t>
      </w:r>
    </w:p>
    <w:p w14:paraId="40E94273" w14:textId="77777777" w:rsidP="6006A9E4" w:rsidR="00B84B29" w:rsidRDefault="00B84B29" w:rsidRPr="008F4A9F">
      <w:pPr>
        <w:jc w:val="both"/>
        <w:rPr>
          <w:rFonts w:ascii="Times New Roman" w:hAnsi="Times New Roman"/>
          <w:b/>
          <w:bCs/>
          <w:sz w:val="20"/>
          <w:szCs w:val="16"/>
          <w:u w:val="single"/>
        </w:rPr>
      </w:pPr>
    </w:p>
    <w:p w14:paraId="1A9A2739" w14:textId="1ADF6EF7" w:rsidP="00136FB0" w:rsidR="00136FB0" w:rsidRDefault="00136FB0" w:rsidRPr="008E5E6A">
      <w:pPr>
        <w:jc w:val="both"/>
        <w:rPr>
          <w:rFonts w:ascii="Times New Roman" w:hAnsi="Times New Roman"/>
          <w:sz w:val="20"/>
        </w:rPr>
      </w:pPr>
      <w:r w:rsidRPr="008E5E6A">
        <w:rPr>
          <w:rFonts w:ascii="Times New Roman" w:hAnsi="Times New Roman"/>
          <w:sz w:val="20"/>
        </w:rPr>
        <w:t xml:space="preserve">Les heures de travail réalisées un jour férié ouvrent droit à une majoration de salaire égale à </w:t>
      </w:r>
      <w:r w:rsidR="008E5E6A">
        <w:rPr>
          <w:rFonts w:ascii="Times New Roman" w:hAnsi="Times New Roman"/>
          <w:sz w:val="20"/>
        </w:rPr>
        <w:t>10</w:t>
      </w:r>
      <w:r w:rsidRPr="008E5E6A">
        <w:rPr>
          <w:rFonts w:ascii="Times New Roman" w:hAnsi="Times New Roman"/>
          <w:sz w:val="20"/>
        </w:rPr>
        <w:t>0 % du salaire de base.</w:t>
      </w:r>
    </w:p>
    <w:p w14:paraId="5037B9D7" w14:textId="051E4803" w:rsidP="000C17BC" w:rsidR="000C17BC" w:rsidRDefault="000C17BC" w:rsidRPr="000C17BC">
      <w:pPr>
        <w:jc w:val="both"/>
        <w:rPr>
          <w:rFonts w:ascii="Times New Roman" w:hAnsi="Times New Roman"/>
          <w:sz w:val="20"/>
        </w:rPr>
      </w:pPr>
    </w:p>
    <w:p w14:paraId="6DE8DF40" w14:textId="072A42A9" w:rsidP="000C17BC" w:rsidR="00C704F4" w:rsidRDefault="000C17BC">
      <w:pPr>
        <w:jc w:val="both"/>
        <w:rPr>
          <w:rFonts w:ascii="Times New Roman" w:hAnsi="Times New Roman"/>
          <w:sz w:val="20"/>
        </w:rPr>
      </w:pPr>
      <w:r w:rsidRPr="000C17BC">
        <w:rPr>
          <w:rFonts w:ascii="Times New Roman" w:hAnsi="Times New Roman"/>
          <w:sz w:val="20"/>
        </w:rPr>
        <w:t>Lorsqu’un même travail ouvre droit à plusieurs majorations au titre du travail accompli exceptionnellement de nuit, un dimanche et/ou un jour férié, seule est retenue la majoration correspondant au taux le plus élevé.</w:t>
      </w:r>
    </w:p>
    <w:p w14:paraId="5E0A0BC3" w14:textId="77777777" w:rsidP="000C17BC" w:rsidR="006B008A" w:rsidRDefault="006B008A">
      <w:pPr>
        <w:jc w:val="both"/>
        <w:rPr>
          <w:rFonts w:ascii="Times New Roman" w:hAnsi="Times New Roman"/>
          <w:sz w:val="20"/>
        </w:rPr>
      </w:pPr>
    </w:p>
    <w:p w14:paraId="3195DD62" w14:textId="75B42341" w:rsidP="00136FB0" w:rsidR="000C17BC" w:rsidRDefault="008E5E6A" w:rsidRPr="008F4A9F">
      <w:pPr>
        <w:jc w:val="both"/>
        <w:rPr>
          <w:rFonts w:ascii="Times New Roman" w:hAnsi="Times New Roman"/>
          <w:sz w:val="20"/>
        </w:rPr>
      </w:pPr>
      <w:bookmarkStart w:id="13" w:name="_Hlk183155535"/>
      <w:r>
        <w:rPr>
          <w:rFonts w:ascii="Times New Roman" w:hAnsi="Times New Roman"/>
          <w:sz w:val="20"/>
        </w:rPr>
        <w:t xml:space="preserve">Les majorations de salaire seront versées mensuellement conformément au calendrier de paie. </w:t>
      </w:r>
    </w:p>
    <w:bookmarkEnd w:id="13"/>
    <w:p w14:paraId="3242284F" w14:textId="77777777" w:rsidP="00136FB0" w:rsidR="00136FB0" w:rsidRDefault="00136FB0" w:rsidRPr="008F4A9F">
      <w:pPr>
        <w:jc w:val="both"/>
        <w:rPr>
          <w:rFonts w:ascii="Times New Roman" w:hAnsi="Times New Roman"/>
          <w:sz w:val="20"/>
        </w:rPr>
      </w:pPr>
    </w:p>
    <w:p w14:paraId="2F111AB8" w14:textId="77777777" w:rsidP="00136FB0" w:rsidR="00136FB0" w:rsidRDefault="00136FB0" w:rsidRPr="008F4A9F">
      <w:pPr>
        <w:jc w:val="both"/>
        <w:rPr>
          <w:rFonts w:ascii="Times New Roman" w:hAnsi="Times New Roman"/>
          <w:b/>
          <w:sz w:val="20"/>
          <w:u w:val="single"/>
        </w:rPr>
      </w:pPr>
    </w:p>
    <w:p w14:paraId="3E3ACB47" w14:textId="77777777" w:rsidP="00136FB0" w:rsidR="00136FB0" w:rsidRDefault="00136FB0" w:rsidRPr="008F4A9F">
      <w:pPr>
        <w:jc w:val="both"/>
        <w:rPr>
          <w:rFonts w:ascii="Times New Roman" w:hAnsi="Times New Roman"/>
          <w:b/>
          <w:sz w:val="20"/>
          <w:u w:val="single"/>
        </w:rPr>
      </w:pPr>
      <w:r w:rsidRPr="008F4A9F">
        <w:rPr>
          <w:rFonts w:ascii="Times New Roman" w:hAnsi="Times New Roman"/>
          <w:b/>
          <w:sz w:val="20"/>
          <w:u w:val="single"/>
        </w:rPr>
        <w:t xml:space="preserve">CHAPITRE IV – TRAVAIL LE DIMANCHE </w:t>
      </w:r>
    </w:p>
    <w:p w14:paraId="709532BD" w14:textId="77777777" w:rsidP="00136FB0" w:rsidR="00136FB0" w:rsidRDefault="00136FB0" w:rsidRPr="008F4A9F">
      <w:pPr>
        <w:jc w:val="both"/>
        <w:rPr>
          <w:rFonts w:ascii="Times New Roman" w:hAnsi="Times New Roman"/>
          <w:sz w:val="20"/>
        </w:rPr>
      </w:pPr>
    </w:p>
    <w:p w14:paraId="26C87599" w14:textId="77777777" w:rsidP="00136FB0" w:rsidR="00136FB0" w:rsidRDefault="00136FB0" w:rsidRPr="008F4A9F">
      <w:pPr>
        <w:jc w:val="both"/>
        <w:rPr>
          <w:rFonts w:ascii="Times New Roman" w:hAnsi="Times New Roman"/>
          <w:sz w:val="20"/>
        </w:rPr>
      </w:pPr>
      <w:r w:rsidRPr="008F4A9F">
        <w:rPr>
          <w:rFonts w:ascii="Times New Roman" w:hAnsi="Times New Roman"/>
          <w:sz w:val="20"/>
        </w:rPr>
        <w:t>Les heures de travail réalisées le dimanche, alors que le repos hebdomadaire est fixé sur un autre jour de la semaine, ouvrent droit à une majoration de salaire égale à 50 % du salaire de base.</w:t>
      </w:r>
    </w:p>
    <w:p w14:paraId="735428A6" w14:textId="77777777" w:rsidP="00136FB0" w:rsidR="00136FB0" w:rsidRDefault="00136FB0" w:rsidRPr="008F4A9F">
      <w:pPr>
        <w:jc w:val="both"/>
        <w:rPr>
          <w:rFonts w:ascii="Times New Roman" w:hAnsi="Times New Roman"/>
          <w:sz w:val="20"/>
        </w:rPr>
      </w:pPr>
    </w:p>
    <w:p w14:paraId="7EA85FBD" w14:textId="77777777" w:rsidP="00136FB0" w:rsidR="00136FB0" w:rsidRDefault="00136FB0">
      <w:pPr>
        <w:jc w:val="both"/>
        <w:rPr>
          <w:rFonts w:ascii="Times New Roman" w:hAnsi="Times New Roman"/>
          <w:sz w:val="20"/>
        </w:rPr>
      </w:pPr>
      <w:r w:rsidRPr="008F4A9F">
        <w:rPr>
          <w:rFonts w:ascii="Times New Roman" w:hAnsi="Times New Roman"/>
          <w:sz w:val="20"/>
        </w:rPr>
        <w:t>Cependant, lorsqu’un même travail ouvre droit à plusieurs majorations au titre du travail accompli exceptionnellement de nuit, un dimanche et/ou un jour férié, seule est retenue la majoration correspondant au taux le plus élevé.</w:t>
      </w:r>
    </w:p>
    <w:p w14:paraId="0BA43876" w14:textId="77777777" w:rsidP="00136FB0" w:rsidR="007F7B5D" w:rsidRDefault="007F7B5D">
      <w:pPr>
        <w:jc w:val="both"/>
        <w:rPr>
          <w:rFonts w:ascii="Times New Roman" w:hAnsi="Times New Roman"/>
          <w:sz w:val="20"/>
        </w:rPr>
      </w:pPr>
    </w:p>
    <w:p w14:paraId="1C6DC42F" w14:textId="1FA3C2DA" w:rsidP="00136FB0" w:rsidR="00136FB0" w:rsidRDefault="00E065A4" w:rsidRPr="008F4A9F">
      <w:pPr>
        <w:jc w:val="both"/>
        <w:rPr>
          <w:rFonts w:ascii="Times New Roman" w:hAnsi="Times New Roman"/>
          <w:sz w:val="20"/>
        </w:rPr>
      </w:pPr>
      <w:r>
        <w:rPr>
          <w:rFonts w:ascii="Times New Roman" w:hAnsi="Times New Roman"/>
          <w:sz w:val="20"/>
        </w:rPr>
        <w:t xml:space="preserve">Les majorations de salaire seront versées mensuellement conformément au calendrier de paie. </w:t>
      </w:r>
    </w:p>
    <w:p w14:paraId="3A0BEF8E" w14:textId="77777777" w:rsidP="00136FB0" w:rsidR="00136FB0" w:rsidRDefault="00136FB0" w:rsidRPr="008F4A9F">
      <w:pPr>
        <w:jc w:val="both"/>
        <w:rPr>
          <w:rFonts w:ascii="Times New Roman" w:hAnsi="Times New Roman"/>
          <w:sz w:val="20"/>
        </w:rPr>
      </w:pPr>
    </w:p>
    <w:p w14:paraId="76F1E211" w14:textId="77777777" w:rsidP="00136FB0" w:rsidR="00136FB0" w:rsidRDefault="00136FB0" w:rsidRPr="008F4A9F">
      <w:pPr>
        <w:jc w:val="both"/>
        <w:rPr>
          <w:rFonts w:ascii="Times New Roman" w:hAnsi="Times New Roman"/>
          <w:b/>
          <w:sz w:val="20"/>
          <w:u w:val="single"/>
        </w:rPr>
      </w:pPr>
      <w:r w:rsidRPr="008F4A9F">
        <w:rPr>
          <w:rFonts w:ascii="Times New Roman" w:hAnsi="Times New Roman"/>
          <w:b/>
          <w:sz w:val="20"/>
          <w:u w:val="single"/>
        </w:rPr>
        <w:t>CHAPITRE V – TRAVAIL DE NUIT</w:t>
      </w:r>
    </w:p>
    <w:p w14:paraId="387A8AF5" w14:textId="77777777" w:rsidP="00136FB0" w:rsidR="00136FB0" w:rsidRDefault="00136FB0" w:rsidRPr="008F4A9F">
      <w:pPr>
        <w:jc w:val="both"/>
        <w:rPr>
          <w:rFonts w:ascii="Times New Roman" w:hAnsi="Times New Roman"/>
          <w:b/>
          <w:sz w:val="20"/>
          <w:u w:val="single"/>
        </w:rPr>
      </w:pPr>
    </w:p>
    <w:p w14:paraId="50319851" w14:textId="77777777" w:rsidP="00136FB0" w:rsidR="00136FB0" w:rsidRDefault="00136FB0" w:rsidRPr="008F4A9F">
      <w:pPr>
        <w:jc w:val="both"/>
        <w:rPr>
          <w:rFonts w:ascii="Times New Roman" w:hAnsi="Times New Roman"/>
          <w:sz w:val="20"/>
        </w:rPr>
      </w:pPr>
      <w:r w:rsidRPr="008F4A9F">
        <w:rPr>
          <w:rFonts w:ascii="Times New Roman" w:hAnsi="Times New Roman"/>
          <w:sz w:val="20"/>
        </w:rPr>
        <w:t>Les heures de travail réalisées au cours de la plage horaire comprise entre 21h et 6h ouvrent droit à une majoration du salaire réel égale à 25% du salaire de base.</w:t>
      </w:r>
    </w:p>
    <w:p w14:paraId="19AD47ED" w14:textId="77777777" w:rsidP="00136FB0" w:rsidR="00136FB0" w:rsidRDefault="00136FB0" w:rsidRPr="008F4A9F">
      <w:pPr>
        <w:jc w:val="both"/>
        <w:rPr>
          <w:rFonts w:ascii="Times New Roman" w:hAnsi="Times New Roman"/>
          <w:b/>
          <w:sz w:val="20"/>
          <w:u w:val="single"/>
        </w:rPr>
      </w:pPr>
    </w:p>
    <w:p w14:paraId="27AD032D" w14:textId="77777777" w:rsidP="00136FB0" w:rsidR="00136FB0" w:rsidRDefault="00136FB0">
      <w:pPr>
        <w:jc w:val="both"/>
        <w:rPr>
          <w:rFonts w:ascii="Times New Roman" w:hAnsi="Times New Roman"/>
          <w:sz w:val="20"/>
        </w:rPr>
      </w:pPr>
      <w:r w:rsidRPr="008F4A9F">
        <w:rPr>
          <w:rFonts w:ascii="Times New Roman" w:hAnsi="Times New Roman"/>
          <w:sz w:val="20"/>
        </w:rPr>
        <w:t>Cependant, lorsqu’un même travail ouvre droit à plusieurs majorations au titre du travail accompli exceptionnellement de nuit, un dimanche et/ou un jour férié, seule est retenue la majoration correspondant au taux le plus élevé.</w:t>
      </w:r>
    </w:p>
    <w:p w14:paraId="206DBD21" w14:textId="77777777" w:rsidP="00136FB0" w:rsidR="00E065A4" w:rsidRDefault="00E065A4">
      <w:pPr>
        <w:jc w:val="both"/>
        <w:rPr>
          <w:rFonts w:ascii="Times New Roman" w:hAnsi="Times New Roman"/>
          <w:sz w:val="20"/>
        </w:rPr>
      </w:pPr>
    </w:p>
    <w:p w14:paraId="20D1E773" w14:textId="396C5394" w:rsidP="007F7B5D" w:rsidR="00AA5501" w:rsidRDefault="00E065A4">
      <w:pPr>
        <w:jc w:val="both"/>
        <w:rPr>
          <w:rFonts w:ascii="Times New Roman" w:hAnsi="Times New Roman"/>
          <w:bCs/>
          <w:sz w:val="20"/>
        </w:rPr>
      </w:pPr>
      <w:r>
        <w:rPr>
          <w:rFonts w:ascii="Times New Roman" w:hAnsi="Times New Roman"/>
          <w:sz w:val="20"/>
        </w:rPr>
        <w:t xml:space="preserve">Les majorations de salaire seront versées mensuellement conformément au calendrier de paie. </w:t>
      </w:r>
    </w:p>
    <w:p w14:paraId="481060E0" w14:textId="77777777" w:rsidP="007F7B5D" w:rsidR="00E065A4" w:rsidRDefault="00E065A4">
      <w:pPr>
        <w:jc w:val="both"/>
        <w:rPr>
          <w:rFonts w:ascii="Times New Roman" w:hAnsi="Times New Roman"/>
          <w:b/>
          <w:bCs/>
          <w:smallCaps/>
          <w:color w:val="FF0000"/>
          <w:sz w:val="20"/>
          <w:u w:val="single"/>
        </w:rPr>
      </w:pPr>
    </w:p>
    <w:p w14:paraId="598BA2CF" w14:textId="77777777" w:rsidP="00266CD2" w:rsidR="009C3138" w:rsidRDefault="009C3138">
      <w:pPr>
        <w:jc w:val="both"/>
        <w:rPr>
          <w:rFonts w:ascii="Times New Roman" w:hAnsi="Times New Roman"/>
          <w:b/>
          <w:sz w:val="20"/>
          <w:highlight w:val="cyan"/>
          <w:u w:val="single"/>
        </w:rPr>
      </w:pPr>
    </w:p>
    <w:p w14:paraId="67FE7F19" w14:textId="61C4E4D5" w:rsidP="00266CD2" w:rsidR="00266CD2" w:rsidRDefault="00266CD2" w:rsidRPr="00D13FF1">
      <w:pPr>
        <w:jc w:val="both"/>
        <w:rPr>
          <w:rFonts w:ascii="Times New Roman" w:hAnsi="Times New Roman"/>
          <w:b/>
          <w:sz w:val="20"/>
          <w:u w:val="single"/>
        </w:rPr>
      </w:pPr>
      <w:r w:rsidRPr="00D13FF1">
        <w:rPr>
          <w:rFonts w:ascii="Times New Roman" w:hAnsi="Times New Roman"/>
          <w:b/>
          <w:sz w:val="20"/>
          <w:u w:val="single"/>
        </w:rPr>
        <w:t xml:space="preserve">CHAPITRE VI – PRIMES WEEK-END ET JOURS FERIES </w:t>
      </w:r>
    </w:p>
    <w:p w14:paraId="76037532" w14:textId="77777777" w:rsidP="00266CD2" w:rsidR="005D6EC6" w:rsidRDefault="005D6EC6">
      <w:pPr>
        <w:jc w:val="both"/>
        <w:rPr>
          <w:rFonts w:ascii="Times New Roman" w:hAnsi="Times New Roman"/>
          <w:b/>
          <w:sz w:val="20"/>
          <w:highlight w:val="yellow"/>
          <w:u w:val="single"/>
        </w:rPr>
      </w:pPr>
    </w:p>
    <w:p w14:paraId="16C2F322" w14:textId="69650F33" w:rsidP="005D6EC6" w:rsidR="005D6EC6" w:rsidRDefault="005D6EC6" w:rsidRPr="00D13FF1">
      <w:pPr>
        <w:jc w:val="both"/>
        <w:rPr>
          <w:rFonts w:ascii="Times New Roman" w:hAnsi="Times New Roman"/>
          <w:bCs/>
          <w:sz w:val="20"/>
        </w:rPr>
      </w:pPr>
      <w:r w:rsidRPr="00D13FF1">
        <w:rPr>
          <w:rFonts w:ascii="Times New Roman" w:hAnsi="Times New Roman"/>
          <w:bCs/>
          <w:sz w:val="20"/>
        </w:rPr>
        <w:t xml:space="preserve">Les primes exceptionnelles de 75€ bruts, relatives au travail exceptionnel les week-ends et jour férié appliquées actuellement au sein de la société, ne sont pas applicables aux collaborateurs soumis à cet accord d’annualisation dans la mesure où celui-ci implique un travail régulier les week-end et jours fériés. </w:t>
      </w:r>
    </w:p>
    <w:p w14:paraId="628370E3" w14:textId="77777777" w:rsidP="00266CD2" w:rsidR="005D6EC6" w:rsidRDefault="005D6EC6" w:rsidRPr="00CA3F9C">
      <w:pPr>
        <w:jc w:val="both"/>
        <w:rPr>
          <w:rFonts w:ascii="Times New Roman" w:hAnsi="Times New Roman"/>
          <w:b/>
          <w:sz w:val="20"/>
          <w:highlight w:val="yellow"/>
          <w:u w:val="single"/>
        </w:rPr>
      </w:pPr>
    </w:p>
    <w:p w14:paraId="68B1EAC1" w14:textId="77777777" w:rsidP="007F7B5D" w:rsidR="00266CD2" w:rsidRDefault="00266CD2">
      <w:pPr>
        <w:jc w:val="both"/>
        <w:rPr>
          <w:rFonts w:ascii="Times New Roman" w:hAnsi="Times New Roman"/>
          <w:b/>
          <w:bCs/>
          <w:smallCaps/>
          <w:color w:val="FF0000"/>
          <w:sz w:val="20"/>
          <w:u w:val="single"/>
        </w:rPr>
      </w:pPr>
    </w:p>
    <w:p w14:paraId="1016A0F5" w14:textId="77777777" w:rsidP="00136FB0" w:rsidR="00D13FF1" w:rsidRDefault="00D13FF1">
      <w:pPr>
        <w:jc w:val="both"/>
        <w:rPr>
          <w:rFonts w:ascii="Times New Roman" w:hAnsi="Times New Roman"/>
          <w:b/>
          <w:sz w:val="20"/>
          <w:u w:val="single"/>
        </w:rPr>
      </w:pPr>
    </w:p>
    <w:p w14:paraId="0A44A4BE" w14:textId="77777777" w:rsidP="00136FB0" w:rsidR="00D13FF1" w:rsidRDefault="00D13FF1">
      <w:pPr>
        <w:jc w:val="both"/>
        <w:rPr>
          <w:rFonts w:ascii="Times New Roman" w:hAnsi="Times New Roman"/>
          <w:b/>
          <w:sz w:val="20"/>
          <w:u w:val="single"/>
        </w:rPr>
      </w:pPr>
    </w:p>
    <w:p w14:paraId="7472686A" w14:textId="4F299BA3" w:rsidP="00136FB0" w:rsidR="00136FB0" w:rsidRDefault="00136FB0" w:rsidRPr="008F4A9F">
      <w:pPr>
        <w:jc w:val="both"/>
        <w:rPr>
          <w:rFonts w:ascii="Times New Roman" w:hAnsi="Times New Roman"/>
          <w:b/>
          <w:sz w:val="20"/>
          <w:u w:val="single"/>
        </w:rPr>
      </w:pPr>
      <w:r w:rsidRPr="008F4A9F">
        <w:rPr>
          <w:rFonts w:ascii="Times New Roman" w:hAnsi="Times New Roman"/>
          <w:b/>
          <w:sz w:val="20"/>
          <w:u w:val="single"/>
        </w:rPr>
        <w:lastRenderedPageBreak/>
        <w:t>CHAPITRE VI</w:t>
      </w:r>
      <w:r w:rsidR="007F7B5D">
        <w:rPr>
          <w:rFonts w:ascii="Times New Roman" w:hAnsi="Times New Roman"/>
          <w:b/>
          <w:sz w:val="20"/>
          <w:u w:val="single"/>
        </w:rPr>
        <w:t>I</w:t>
      </w:r>
      <w:r w:rsidRPr="008F4A9F">
        <w:rPr>
          <w:rFonts w:ascii="Times New Roman" w:hAnsi="Times New Roman"/>
          <w:b/>
          <w:sz w:val="20"/>
          <w:u w:val="single"/>
        </w:rPr>
        <w:t xml:space="preserve"> – TELETRAVAIL </w:t>
      </w:r>
    </w:p>
    <w:p w14:paraId="641CA217" w14:textId="77777777" w:rsidP="00136FB0" w:rsidR="00136FB0" w:rsidRDefault="00136FB0" w:rsidRPr="008F4A9F">
      <w:pPr>
        <w:jc w:val="both"/>
        <w:rPr>
          <w:rFonts w:ascii="Times New Roman" w:hAnsi="Times New Roman"/>
          <w:b/>
          <w:sz w:val="20"/>
          <w:u w:val="single"/>
        </w:rPr>
      </w:pPr>
      <w:r w:rsidRPr="008F4A9F">
        <w:rPr>
          <w:rFonts w:ascii="Times New Roman" w:hAnsi="Times New Roman"/>
          <w:b/>
          <w:sz w:val="20"/>
          <w:u w:val="single"/>
        </w:rPr>
        <w:t xml:space="preserve"> </w:t>
      </w:r>
    </w:p>
    <w:p w14:paraId="398348AA" w14:textId="77777777" w:rsidP="00136FB0" w:rsidR="00136FB0" w:rsidRDefault="00136FB0" w:rsidRPr="008F4A9F">
      <w:pPr>
        <w:jc w:val="both"/>
        <w:rPr>
          <w:rFonts w:ascii="Times New Roman" w:hAnsi="Times New Roman"/>
          <w:sz w:val="20"/>
        </w:rPr>
      </w:pPr>
      <w:r w:rsidRPr="008F4A9F">
        <w:rPr>
          <w:rFonts w:ascii="Times New Roman" w:hAnsi="Times New Roman"/>
          <w:sz w:val="20"/>
        </w:rPr>
        <w:t xml:space="preserve">Les techniciens du service hotline soumis à astreinte sont amenés à télétravailler. </w:t>
      </w:r>
    </w:p>
    <w:p w14:paraId="7C876258" w14:textId="77777777" w:rsidP="00136FB0" w:rsidR="00136FB0" w:rsidRDefault="00136FB0" w:rsidRPr="008F4A9F">
      <w:pPr>
        <w:jc w:val="both"/>
        <w:rPr>
          <w:rFonts w:ascii="Times New Roman" w:hAnsi="Times New Roman"/>
          <w:sz w:val="20"/>
        </w:rPr>
      </w:pPr>
    </w:p>
    <w:p w14:paraId="70D4B9D6" w14:textId="77777777" w:rsidP="00136FB0" w:rsidR="00136FB0" w:rsidRDefault="00136FB0" w:rsidRPr="008F4A9F">
      <w:pPr>
        <w:jc w:val="both"/>
        <w:rPr>
          <w:rFonts w:ascii="Times New Roman" w:hAnsi="Times New Roman"/>
          <w:sz w:val="20"/>
        </w:rPr>
      </w:pPr>
      <w:r w:rsidRPr="008F4A9F">
        <w:rPr>
          <w:rFonts w:ascii="Times New Roman" w:hAnsi="Times New Roman"/>
          <w:sz w:val="20"/>
        </w:rPr>
        <w:t>A ce titre, ils se verront appliquer les dispositions de la Charte télétravail de la société PRODEVAL SAS, sous réserve des dispositions spécifiques mentionnées ci-après.</w:t>
      </w:r>
    </w:p>
    <w:p w14:paraId="2BEA27ED" w14:textId="77777777" w:rsidP="00136FB0" w:rsidR="00136FB0" w:rsidRDefault="00136FB0" w:rsidRPr="008F4A9F">
      <w:pPr>
        <w:jc w:val="both"/>
        <w:rPr>
          <w:rFonts w:ascii="Times New Roman" w:hAnsi="Times New Roman"/>
          <w:sz w:val="20"/>
        </w:rPr>
      </w:pPr>
    </w:p>
    <w:p w14:paraId="510A7933" w14:textId="0A8C064E" w:rsidP="00136FB0" w:rsidR="00136FB0" w:rsidRDefault="00136FB0" w:rsidRPr="008F4A9F">
      <w:pPr>
        <w:ind w:firstLine="708"/>
        <w:jc w:val="both"/>
        <w:rPr>
          <w:rFonts w:ascii="Times New Roman" w:hAnsi="Times New Roman"/>
          <w:sz w:val="20"/>
        </w:rPr>
      </w:pPr>
      <w:r w:rsidRPr="008F4A9F">
        <w:rPr>
          <w:rFonts w:ascii="Times New Roman" w:hAnsi="Times New Roman"/>
          <w:b/>
          <w:bCs/>
          <w:smallCaps/>
          <w:sz w:val="20"/>
          <w:u w:val="single"/>
        </w:rPr>
        <w:t>VI</w:t>
      </w:r>
      <w:r w:rsidR="007F7B5D">
        <w:rPr>
          <w:rFonts w:ascii="Times New Roman" w:hAnsi="Times New Roman"/>
          <w:b/>
          <w:bCs/>
          <w:smallCaps/>
          <w:sz w:val="20"/>
          <w:u w:val="single"/>
        </w:rPr>
        <w:t>I</w:t>
      </w:r>
      <w:r w:rsidRPr="008F4A9F">
        <w:rPr>
          <w:rFonts w:ascii="Times New Roman" w:hAnsi="Times New Roman"/>
          <w:b/>
          <w:bCs/>
          <w:smallCaps/>
          <w:sz w:val="20"/>
          <w:u w:val="single"/>
        </w:rPr>
        <w:t xml:space="preserve"> – 1 : </w:t>
      </w:r>
      <w:r w:rsidRPr="008F4A9F">
        <w:rPr>
          <w:rFonts w:ascii="Times New Roman Gras" w:hAnsi="Times New Roman Gras"/>
          <w:b/>
          <w:bCs/>
          <w:sz w:val="20"/>
          <w:u w:val="single"/>
        </w:rPr>
        <w:t>Caractère obligatoire</w:t>
      </w:r>
    </w:p>
    <w:p w14:paraId="19D88C05" w14:textId="77777777" w:rsidP="00136FB0" w:rsidR="00136FB0" w:rsidRDefault="00136FB0" w:rsidRPr="008F4A9F">
      <w:pPr>
        <w:jc w:val="both"/>
        <w:rPr>
          <w:rFonts w:ascii="Times New Roman" w:hAnsi="Times New Roman"/>
          <w:sz w:val="20"/>
        </w:rPr>
      </w:pPr>
    </w:p>
    <w:p w14:paraId="23806446" w14:textId="77777777" w:rsidP="00136FB0" w:rsidR="00136FB0" w:rsidRDefault="00136FB0" w:rsidRPr="008F4A9F">
      <w:pPr>
        <w:jc w:val="both"/>
        <w:rPr>
          <w:rFonts w:ascii="Times New Roman" w:hAnsi="Times New Roman"/>
          <w:sz w:val="20"/>
        </w:rPr>
      </w:pPr>
      <w:r w:rsidRPr="008F4A9F">
        <w:rPr>
          <w:rFonts w:ascii="Times New Roman" w:hAnsi="Times New Roman"/>
          <w:sz w:val="20"/>
        </w:rPr>
        <w:t>Le télétravail est inhérent aux fonctions de technicien du service hotline soumis à astreinte. Il n’y a pas lieu à application d’une période d’adaptation ou à réversibilité du télétravail.</w:t>
      </w:r>
    </w:p>
    <w:p w14:paraId="0F939DB6" w14:textId="77777777" w:rsidP="00136FB0" w:rsidR="00136FB0" w:rsidRDefault="00136FB0" w:rsidRPr="008F4A9F">
      <w:pPr>
        <w:jc w:val="both"/>
        <w:rPr>
          <w:rFonts w:ascii="Times New Roman" w:hAnsi="Times New Roman"/>
          <w:sz w:val="20"/>
        </w:rPr>
      </w:pPr>
    </w:p>
    <w:p w14:paraId="2D15FF26" w14:textId="77777777" w:rsidP="00136FB0" w:rsidR="00136FB0" w:rsidRDefault="00136FB0" w:rsidRPr="008F4A9F">
      <w:pPr>
        <w:jc w:val="both"/>
        <w:rPr>
          <w:rFonts w:ascii="Times New Roman" w:hAnsi="Times New Roman"/>
          <w:sz w:val="20"/>
        </w:rPr>
      </w:pPr>
    </w:p>
    <w:p w14:paraId="3FEA18D7" w14:textId="4EF496BE" w:rsidP="00136FB0" w:rsidR="00136FB0" w:rsidRDefault="00136FB0" w:rsidRPr="008F4A9F">
      <w:pPr>
        <w:ind w:firstLine="708"/>
        <w:jc w:val="both"/>
        <w:rPr>
          <w:rFonts w:ascii="Times New Roman" w:hAnsi="Times New Roman"/>
          <w:sz w:val="20"/>
        </w:rPr>
      </w:pPr>
      <w:r w:rsidRPr="008F4A9F">
        <w:rPr>
          <w:rFonts w:ascii="Times New Roman" w:hAnsi="Times New Roman"/>
          <w:b/>
          <w:bCs/>
          <w:smallCaps/>
          <w:sz w:val="20"/>
          <w:u w:val="single"/>
        </w:rPr>
        <w:t>VI</w:t>
      </w:r>
      <w:r w:rsidR="007F7B5D">
        <w:rPr>
          <w:rFonts w:ascii="Times New Roman" w:hAnsi="Times New Roman"/>
          <w:b/>
          <w:bCs/>
          <w:smallCaps/>
          <w:sz w:val="20"/>
          <w:u w:val="single"/>
        </w:rPr>
        <w:t>I</w:t>
      </w:r>
      <w:r w:rsidRPr="008F4A9F">
        <w:rPr>
          <w:rFonts w:ascii="Times New Roman" w:hAnsi="Times New Roman"/>
          <w:b/>
          <w:bCs/>
          <w:smallCaps/>
          <w:sz w:val="20"/>
          <w:u w:val="single"/>
        </w:rPr>
        <w:t xml:space="preserve"> – 2 : </w:t>
      </w:r>
      <w:r w:rsidRPr="008F4A9F">
        <w:rPr>
          <w:rFonts w:ascii="Times New Roman Gras" w:hAnsi="Times New Roman Gras"/>
          <w:b/>
          <w:bCs/>
          <w:sz w:val="20"/>
          <w:u w:val="single"/>
        </w:rPr>
        <w:t>Modalités d’organisation du télétravail</w:t>
      </w:r>
    </w:p>
    <w:p w14:paraId="12C7C740" w14:textId="77777777" w:rsidP="00136FB0" w:rsidR="00136FB0" w:rsidRDefault="00136FB0" w:rsidRPr="008F4A9F">
      <w:pPr>
        <w:jc w:val="both"/>
        <w:rPr>
          <w:rFonts w:ascii="Times New Roman" w:hAnsi="Times New Roman"/>
          <w:sz w:val="20"/>
        </w:rPr>
      </w:pPr>
    </w:p>
    <w:p w14:paraId="15339F3F" w14:textId="2EF3E1E1" w:rsidP="00136FB0" w:rsidR="00136FB0" w:rsidRDefault="00136FB0" w:rsidRPr="008F4A9F">
      <w:pPr>
        <w:jc w:val="both"/>
        <w:rPr>
          <w:rFonts w:ascii="Times New Roman" w:hAnsi="Times New Roman"/>
          <w:sz w:val="20"/>
        </w:rPr>
      </w:pPr>
      <w:r w:rsidRPr="008F4A9F">
        <w:rPr>
          <w:rFonts w:ascii="Times New Roman" w:hAnsi="Times New Roman"/>
          <w:sz w:val="20"/>
        </w:rPr>
        <w:t>Les jours de télétravail sont fixés par la société PRODEVAL SAS, par journée complète, uniquement </w:t>
      </w:r>
      <w:r w:rsidR="00FB2DA9" w:rsidRPr="008F4A9F">
        <w:rPr>
          <w:rFonts w:ascii="Times New Roman" w:hAnsi="Times New Roman"/>
          <w:sz w:val="20"/>
        </w:rPr>
        <w:t xml:space="preserve">les </w:t>
      </w:r>
      <w:r w:rsidRPr="008F4A9F">
        <w:rPr>
          <w:rFonts w:ascii="Times New Roman" w:hAnsi="Times New Roman"/>
          <w:sz w:val="20"/>
        </w:rPr>
        <w:t>samedi</w:t>
      </w:r>
      <w:r w:rsidR="00FB2DA9" w:rsidRPr="008F4A9F">
        <w:rPr>
          <w:rFonts w:ascii="Times New Roman" w:hAnsi="Times New Roman"/>
          <w:sz w:val="20"/>
        </w:rPr>
        <w:t>s</w:t>
      </w:r>
      <w:r w:rsidRPr="008F4A9F">
        <w:rPr>
          <w:rFonts w:ascii="Times New Roman" w:hAnsi="Times New Roman"/>
          <w:sz w:val="20"/>
        </w:rPr>
        <w:t>, dimanche</w:t>
      </w:r>
      <w:r w:rsidR="00FB2DA9" w:rsidRPr="008F4A9F">
        <w:rPr>
          <w:rFonts w:ascii="Times New Roman" w:hAnsi="Times New Roman"/>
          <w:sz w:val="20"/>
        </w:rPr>
        <w:t>s</w:t>
      </w:r>
      <w:r w:rsidRPr="008F4A9F">
        <w:rPr>
          <w:rFonts w:ascii="Times New Roman" w:hAnsi="Times New Roman"/>
          <w:sz w:val="20"/>
        </w:rPr>
        <w:t xml:space="preserve"> et jour</w:t>
      </w:r>
      <w:r w:rsidR="00FB2DA9" w:rsidRPr="008F4A9F">
        <w:rPr>
          <w:rFonts w:ascii="Times New Roman" w:hAnsi="Times New Roman"/>
          <w:sz w:val="20"/>
        </w:rPr>
        <w:t>s</w:t>
      </w:r>
      <w:r w:rsidRPr="008F4A9F">
        <w:rPr>
          <w:rFonts w:ascii="Times New Roman" w:hAnsi="Times New Roman"/>
          <w:sz w:val="20"/>
        </w:rPr>
        <w:t xml:space="preserve"> férié</w:t>
      </w:r>
      <w:r w:rsidR="00FB2DA9" w:rsidRPr="008F4A9F">
        <w:rPr>
          <w:rFonts w:ascii="Times New Roman" w:hAnsi="Times New Roman"/>
          <w:sz w:val="20"/>
        </w:rPr>
        <w:t>s</w:t>
      </w:r>
      <w:r w:rsidRPr="008F4A9F">
        <w:rPr>
          <w:rFonts w:ascii="Times New Roman" w:hAnsi="Times New Roman"/>
          <w:sz w:val="20"/>
        </w:rPr>
        <w:t xml:space="preserve">.  </w:t>
      </w:r>
    </w:p>
    <w:p w14:paraId="7870E1D1" w14:textId="77777777" w:rsidP="00136FB0" w:rsidR="00136FB0" w:rsidRDefault="00136FB0" w:rsidRPr="008F4A9F">
      <w:pPr>
        <w:jc w:val="both"/>
        <w:rPr>
          <w:rFonts w:ascii="Times New Roman" w:hAnsi="Times New Roman"/>
          <w:sz w:val="20"/>
        </w:rPr>
      </w:pPr>
    </w:p>
    <w:p w14:paraId="1D93F608" w14:textId="14529690" w:rsidP="6006A9E4" w:rsidR="00136FB0" w:rsidRDefault="123E820A" w:rsidRPr="008F4A9F">
      <w:pPr>
        <w:jc w:val="both"/>
        <w:rPr>
          <w:rFonts w:ascii="Times New Roman" w:hAnsi="Times New Roman"/>
          <w:sz w:val="20"/>
          <w:szCs w:val="16"/>
        </w:rPr>
      </w:pPr>
      <w:r w:rsidRPr="008F4A9F">
        <w:rPr>
          <w:rFonts w:ascii="Times New Roman" w:hAnsi="Times New Roman"/>
          <w:sz w:val="20"/>
          <w:szCs w:val="16"/>
        </w:rPr>
        <w:t xml:space="preserve">En principe, chaque technicien effectue au plus un week-end de télétravail (samedi et dimanche consécutifs) sur une période de </w:t>
      </w:r>
      <w:r w:rsidR="2029712B" w:rsidRPr="008F4A9F">
        <w:rPr>
          <w:rFonts w:ascii="Times New Roman" w:hAnsi="Times New Roman"/>
          <w:sz w:val="20"/>
          <w:szCs w:val="16"/>
        </w:rPr>
        <w:t xml:space="preserve">quatre à </w:t>
      </w:r>
      <w:r w:rsidRPr="008F4A9F">
        <w:rPr>
          <w:rFonts w:ascii="Times New Roman" w:hAnsi="Times New Roman"/>
          <w:sz w:val="20"/>
          <w:szCs w:val="16"/>
        </w:rPr>
        <w:t>six semaines. Cependant, en cas d’absence d’un des salariés ou pour assurer le bon fonctionnement des services de l’entreprise, ce roulement pourra être modifié.</w:t>
      </w:r>
    </w:p>
    <w:p w14:paraId="505241FC" w14:textId="77777777" w:rsidP="00136FB0" w:rsidR="00136FB0" w:rsidRDefault="00136FB0" w:rsidRPr="008F4A9F">
      <w:pPr>
        <w:jc w:val="both"/>
        <w:rPr>
          <w:rFonts w:ascii="Times New Roman" w:hAnsi="Times New Roman"/>
          <w:sz w:val="20"/>
        </w:rPr>
      </w:pPr>
    </w:p>
    <w:p w14:paraId="7EBA3969" w14:textId="77777777" w:rsidP="00136FB0" w:rsidR="00136FB0" w:rsidRDefault="00136FB0" w:rsidRPr="008F4A9F">
      <w:pPr>
        <w:jc w:val="both"/>
        <w:rPr>
          <w:rFonts w:ascii="Times New Roman" w:hAnsi="Times New Roman"/>
          <w:sz w:val="20"/>
        </w:rPr>
      </w:pPr>
      <w:r w:rsidRPr="008F4A9F">
        <w:rPr>
          <w:rFonts w:ascii="Times New Roman" w:hAnsi="Times New Roman"/>
          <w:sz w:val="20"/>
        </w:rPr>
        <w:t>Les salariés sont informés des journées de télétravail dans le cadre du planning mensuel établi au titre de l’aménagement du temps de travail (cf. I – 7).</w:t>
      </w:r>
    </w:p>
    <w:p w14:paraId="7F483CA6" w14:textId="77777777" w:rsidP="00136FB0" w:rsidR="006036C4" w:rsidRDefault="006036C4">
      <w:pPr>
        <w:jc w:val="both"/>
        <w:rPr>
          <w:rFonts w:ascii="Times New Roman" w:hAnsi="Times New Roman"/>
          <w:b/>
          <w:bCs/>
          <w:smallCaps/>
          <w:color w:val="FF0000"/>
          <w:sz w:val="20"/>
          <w:u w:val="single"/>
        </w:rPr>
      </w:pPr>
    </w:p>
    <w:p w14:paraId="642B5771" w14:textId="77777777" w:rsidP="00136FB0" w:rsidR="006036C4" w:rsidRDefault="006036C4" w:rsidRPr="008F4A9F">
      <w:pPr>
        <w:jc w:val="both"/>
        <w:rPr>
          <w:rFonts w:ascii="Times New Roman" w:hAnsi="Times New Roman"/>
          <w:b/>
          <w:bCs/>
          <w:smallCaps/>
          <w:color w:val="FF0000"/>
          <w:sz w:val="20"/>
          <w:u w:val="single"/>
        </w:rPr>
      </w:pPr>
    </w:p>
    <w:p w14:paraId="38711B1A" w14:textId="5F261638" w:rsidP="00136FB0" w:rsidR="00136FB0" w:rsidRDefault="00136FB0" w:rsidRPr="008F4A9F">
      <w:pPr>
        <w:jc w:val="both"/>
        <w:rPr>
          <w:rFonts w:ascii="Times New Roman" w:hAnsi="Times New Roman"/>
          <w:b/>
          <w:sz w:val="20"/>
          <w:u w:val="single"/>
        </w:rPr>
      </w:pPr>
      <w:r w:rsidRPr="008F4A9F">
        <w:rPr>
          <w:rFonts w:ascii="Times New Roman" w:hAnsi="Times New Roman"/>
          <w:b/>
          <w:sz w:val="20"/>
          <w:u w:val="single"/>
        </w:rPr>
        <w:t>CHAPITRE VI</w:t>
      </w:r>
      <w:r w:rsidR="006036C4">
        <w:rPr>
          <w:rFonts w:ascii="Times New Roman" w:hAnsi="Times New Roman"/>
          <w:b/>
          <w:sz w:val="20"/>
          <w:u w:val="single"/>
        </w:rPr>
        <w:t>I</w:t>
      </w:r>
      <w:r w:rsidRPr="008F4A9F">
        <w:rPr>
          <w:rFonts w:ascii="Times New Roman" w:hAnsi="Times New Roman"/>
          <w:b/>
          <w:sz w:val="20"/>
          <w:u w:val="single"/>
        </w:rPr>
        <w:t xml:space="preserve">I – STIPULATIONS FINALES </w:t>
      </w:r>
    </w:p>
    <w:p w14:paraId="662984C4" w14:textId="77777777" w:rsidP="00136FB0" w:rsidR="00136FB0" w:rsidRDefault="00136FB0" w:rsidRPr="008F4A9F">
      <w:pPr>
        <w:jc w:val="both"/>
        <w:rPr>
          <w:rFonts w:ascii="Times New Roman" w:hAnsi="Times New Roman"/>
          <w:sz w:val="20"/>
        </w:rPr>
      </w:pPr>
    </w:p>
    <w:p w14:paraId="61D7489D" w14:textId="77777777" w:rsidP="00136FB0" w:rsidR="00136FB0" w:rsidRDefault="00136FB0" w:rsidRPr="008F4A9F">
      <w:pPr>
        <w:jc w:val="both"/>
        <w:rPr>
          <w:rFonts w:ascii="Times New Roman" w:hAnsi="Times New Roman"/>
          <w:sz w:val="20"/>
        </w:rPr>
      </w:pPr>
    </w:p>
    <w:p w14:paraId="1B09A114" w14:textId="69B6683F" w:rsidP="00136FB0" w:rsidR="00136FB0" w:rsidRDefault="00136FB0" w:rsidRPr="008F4A9F">
      <w:pPr>
        <w:ind w:firstLine="708"/>
        <w:jc w:val="both"/>
        <w:rPr>
          <w:rFonts w:ascii="Times New Roman" w:hAnsi="Times New Roman"/>
          <w:b/>
          <w:bCs/>
          <w:sz w:val="20"/>
          <w:u w:val="single"/>
        </w:rPr>
      </w:pPr>
      <w:r w:rsidRPr="008F4A9F">
        <w:rPr>
          <w:rFonts w:ascii="Times New Roman" w:hAnsi="Times New Roman"/>
          <w:b/>
          <w:bCs/>
          <w:smallCaps/>
          <w:sz w:val="20"/>
          <w:u w:val="single"/>
        </w:rPr>
        <w:t>VI</w:t>
      </w:r>
      <w:r w:rsidR="008B3CD9">
        <w:rPr>
          <w:rFonts w:ascii="Times New Roman" w:hAnsi="Times New Roman"/>
          <w:b/>
          <w:bCs/>
          <w:smallCaps/>
          <w:sz w:val="20"/>
          <w:u w:val="single"/>
        </w:rPr>
        <w:t>I</w:t>
      </w:r>
      <w:r w:rsidRPr="008F4A9F">
        <w:rPr>
          <w:rFonts w:ascii="Times New Roman" w:hAnsi="Times New Roman"/>
          <w:b/>
          <w:bCs/>
          <w:smallCaps/>
          <w:sz w:val="20"/>
          <w:u w:val="single"/>
        </w:rPr>
        <w:t>I – 1</w:t>
      </w:r>
      <w:r w:rsidRPr="008F4A9F">
        <w:rPr>
          <w:rFonts w:ascii="Times New Roman" w:hAnsi="Times New Roman"/>
          <w:b/>
          <w:bCs/>
          <w:sz w:val="20"/>
          <w:u w:val="single"/>
        </w:rPr>
        <w:t> : Durée de l’accord</w:t>
      </w:r>
    </w:p>
    <w:p w14:paraId="5B754146" w14:textId="77777777" w:rsidP="00136FB0" w:rsidR="00136FB0" w:rsidRDefault="00136FB0" w:rsidRPr="008F4A9F">
      <w:pPr>
        <w:jc w:val="both"/>
        <w:rPr>
          <w:rFonts w:ascii="Times New Roman" w:hAnsi="Times New Roman"/>
          <w:sz w:val="20"/>
        </w:rPr>
      </w:pPr>
    </w:p>
    <w:p w14:paraId="3C55FF6F" w14:textId="77777777" w:rsidP="00136FB0" w:rsidR="00136FB0" w:rsidRDefault="00136FB0" w:rsidRPr="008F4A9F">
      <w:pPr>
        <w:jc w:val="both"/>
        <w:rPr>
          <w:rFonts w:ascii="Times New Roman" w:hAnsi="Times New Roman"/>
          <w:sz w:val="20"/>
        </w:rPr>
      </w:pPr>
      <w:r w:rsidRPr="008F4A9F">
        <w:rPr>
          <w:rFonts w:ascii="Times New Roman" w:hAnsi="Times New Roman"/>
          <w:sz w:val="20"/>
        </w:rPr>
        <w:t>Le présent accord est conclu pour une durée indéterminée.</w:t>
      </w:r>
    </w:p>
    <w:p w14:paraId="721EE9C1" w14:textId="77777777" w:rsidP="00136FB0" w:rsidR="00136FB0" w:rsidRDefault="00136FB0" w:rsidRPr="008F4A9F">
      <w:pPr>
        <w:jc w:val="both"/>
        <w:rPr>
          <w:rFonts w:ascii="Times New Roman" w:hAnsi="Times New Roman"/>
          <w:sz w:val="20"/>
        </w:rPr>
      </w:pPr>
    </w:p>
    <w:p w14:paraId="26FA9729" w14:textId="44CE4A4F" w:rsidP="00136FB0" w:rsidR="00136FB0" w:rsidRDefault="00136FB0" w:rsidRPr="008F4A9F">
      <w:pPr>
        <w:ind w:firstLine="708"/>
        <w:jc w:val="both"/>
        <w:rPr>
          <w:rFonts w:ascii="Times New Roman" w:hAnsi="Times New Roman"/>
          <w:b/>
          <w:bCs/>
          <w:sz w:val="20"/>
          <w:u w:val="single"/>
        </w:rPr>
      </w:pPr>
      <w:r w:rsidRPr="008F4A9F">
        <w:rPr>
          <w:rFonts w:ascii="Times New Roman" w:hAnsi="Times New Roman"/>
          <w:b/>
          <w:bCs/>
          <w:smallCaps/>
          <w:sz w:val="20"/>
          <w:u w:val="single"/>
        </w:rPr>
        <w:t>VI</w:t>
      </w:r>
      <w:r w:rsidR="008B3CD9">
        <w:rPr>
          <w:rFonts w:ascii="Times New Roman" w:hAnsi="Times New Roman"/>
          <w:b/>
          <w:bCs/>
          <w:smallCaps/>
          <w:sz w:val="20"/>
          <w:u w:val="single"/>
        </w:rPr>
        <w:t>I</w:t>
      </w:r>
      <w:r w:rsidRPr="008F4A9F">
        <w:rPr>
          <w:rFonts w:ascii="Times New Roman" w:hAnsi="Times New Roman"/>
          <w:b/>
          <w:bCs/>
          <w:smallCaps/>
          <w:sz w:val="20"/>
          <w:u w:val="single"/>
        </w:rPr>
        <w:t>I – 2</w:t>
      </w:r>
      <w:r w:rsidRPr="008F4A9F">
        <w:rPr>
          <w:rFonts w:ascii="Times New Roman" w:hAnsi="Times New Roman"/>
          <w:b/>
          <w:bCs/>
          <w:sz w:val="20"/>
          <w:u w:val="single"/>
        </w:rPr>
        <w:t> : Suivi de l’accord</w:t>
      </w:r>
    </w:p>
    <w:p w14:paraId="7685D815" w14:textId="77777777" w:rsidP="00136FB0" w:rsidR="00136FB0" w:rsidRDefault="00136FB0" w:rsidRPr="008F4A9F">
      <w:pPr>
        <w:jc w:val="both"/>
        <w:rPr>
          <w:rFonts w:ascii="Times New Roman" w:hAnsi="Times New Roman"/>
          <w:sz w:val="20"/>
        </w:rPr>
      </w:pPr>
    </w:p>
    <w:p w14:paraId="364A77D0" w14:textId="2431436D" w:rsidP="00136FB0" w:rsidR="00136FB0" w:rsidRDefault="00B437B3">
      <w:pPr>
        <w:tabs>
          <w:tab w:pos="2010" w:val="left"/>
        </w:tabs>
        <w:jc w:val="both"/>
        <w:rPr>
          <w:rFonts w:ascii="Times New Roman" w:hAnsi="Times New Roman"/>
          <w:sz w:val="20"/>
        </w:rPr>
      </w:pPr>
      <w:r w:rsidRPr="00AC20A5">
        <w:rPr>
          <w:rFonts w:ascii="Times New Roman" w:hAnsi="Times New Roman"/>
          <w:sz w:val="20"/>
        </w:rPr>
        <w:t>Pour la mise en œuvre du présent accord, il est prévu d’attribuer son suivi à une commission spécifique qui sera déterminée avec le CSE et la direction de la société PRODEVAL SAS à l’occasion de ses consultations annuelles obligatoires relatives au temps de travail</w:t>
      </w:r>
      <w:r>
        <w:rPr>
          <w:rFonts w:ascii="Times New Roman" w:hAnsi="Times New Roman"/>
          <w:sz w:val="20"/>
        </w:rPr>
        <w:t>.</w:t>
      </w:r>
    </w:p>
    <w:p w14:paraId="62CE6CD0" w14:textId="77777777" w:rsidP="00136FB0" w:rsidR="00B437B3" w:rsidRDefault="00B437B3" w:rsidRPr="008F4A9F">
      <w:pPr>
        <w:tabs>
          <w:tab w:pos="2010" w:val="left"/>
        </w:tabs>
        <w:jc w:val="both"/>
        <w:rPr>
          <w:rFonts w:ascii="Times New Roman" w:hAnsi="Times New Roman"/>
          <w:sz w:val="20"/>
        </w:rPr>
      </w:pPr>
    </w:p>
    <w:p w14:paraId="61E33310" w14:textId="1F0F63B8" w:rsidP="00136FB0" w:rsidR="00136FB0" w:rsidRDefault="00136FB0" w:rsidRPr="008F4A9F">
      <w:pPr>
        <w:ind w:firstLine="708"/>
        <w:jc w:val="both"/>
        <w:rPr>
          <w:rFonts w:ascii="Times New Roman" w:hAnsi="Times New Roman"/>
          <w:b/>
          <w:bCs/>
          <w:sz w:val="20"/>
          <w:u w:val="single"/>
        </w:rPr>
      </w:pPr>
      <w:r w:rsidRPr="008F4A9F">
        <w:rPr>
          <w:rFonts w:ascii="Times New Roman" w:hAnsi="Times New Roman"/>
          <w:b/>
          <w:bCs/>
          <w:smallCaps/>
          <w:sz w:val="20"/>
          <w:u w:val="single"/>
        </w:rPr>
        <w:t>VI</w:t>
      </w:r>
      <w:r w:rsidR="008B3CD9">
        <w:rPr>
          <w:rFonts w:ascii="Times New Roman" w:hAnsi="Times New Roman"/>
          <w:b/>
          <w:bCs/>
          <w:smallCaps/>
          <w:sz w:val="20"/>
          <w:u w:val="single"/>
        </w:rPr>
        <w:t>I</w:t>
      </w:r>
      <w:r w:rsidRPr="008F4A9F">
        <w:rPr>
          <w:rFonts w:ascii="Times New Roman" w:hAnsi="Times New Roman"/>
          <w:b/>
          <w:bCs/>
          <w:smallCaps/>
          <w:sz w:val="20"/>
          <w:u w:val="single"/>
        </w:rPr>
        <w:t>I – 3</w:t>
      </w:r>
      <w:r w:rsidRPr="008F4A9F">
        <w:rPr>
          <w:rFonts w:ascii="Times New Roman" w:hAnsi="Times New Roman"/>
          <w:b/>
          <w:bCs/>
          <w:sz w:val="20"/>
          <w:u w:val="single"/>
        </w:rPr>
        <w:t> : Dénonciation et révision de l’accord</w:t>
      </w:r>
    </w:p>
    <w:p w14:paraId="642AD81C" w14:textId="77777777" w:rsidP="00136FB0" w:rsidR="00136FB0" w:rsidRDefault="00136FB0" w:rsidRPr="008F4A9F">
      <w:pPr>
        <w:jc w:val="both"/>
        <w:rPr>
          <w:rFonts w:ascii="Times New Roman" w:hAnsi="Times New Roman"/>
          <w:sz w:val="20"/>
        </w:rPr>
      </w:pPr>
    </w:p>
    <w:p w14:paraId="5AB18835" w14:textId="77777777" w:rsidP="00136FB0" w:rsidR="00136FB0" w:rsidRDefault="00136FB0" w:rsidRPr="008F4A9F">
      <w:pPr>
        <w:jc w:val="both"/>
        <w:rPr>
          <w:rFonts w:ascii="Times New Roman" w:hAnsi="Times New Roman"/>
          <w:sz w:val="20"/>
        </w:rPr>
      </w:pPr>
      <w:r w:rsidRPr="008F4A9F">
        <w:rPr>
          <w:rFonts w:ascii="Times New Roman" w:hAnsi="Times New Roman"/>
          <w:sz w:val="20"/>
        </w:rPr>
        <w:t>Pendant sa durée d'application, le présent accord peut être révisé ou dénoncé dans les conditions légales en vigueur.</w:t>
      </w:r>
    </w:p>
    <w:p w14:paraId="67C33184" w14:textId="77777777" w:rsidP="00136FB0" w:rsidR="00136FB0" w:rsidRDefault="00136FB0" w:rsidRPr="008F4A9F">
      <w:pPr>
        <w:jc w:val="both"/>
        <w:rPr>
          <w:rFonts w:ascii="Times New Roman" w:hAnsi="Times New Roman"/>
          <w:sz w:val="20"/>
        </w:rPr>
      </w:pPr>
    </w:p>
    <w:p w14:paraId="464F941B" w14:textId="77777777" w:rsidP="00136FB0" w:rsidR="00136FB0" w:rsidRDefault="00136FB0" w:rsidRPr="008F4A9F">
      <w:pPr>
        <w:jc w:val="both"/>
        <w:rPr>
          <w:rFonts w:ascii="Times New Roman" w:hAnsi="Times New Roman"/>
          <w:sz w:val="20"/>
        </w:rPr>
      </w:pPr>
    </w:p>
    <w:p w14:paraId="75F1B303" w14:textId="5C98D4BD" w:rsidP="00136FB0" w:rsidR="00136FB0" w:rsidRDefault="00136FB0" w:rsidRPr="008F4A9F">
      <w:pPr>
        <w:ind w:firstLine="708"/>
        <w:jc w:val="both"/>
        <w:rPr>
          <w:rFonts w:ascii="Times New Roman" w:hAnsi="Times New Roman"/>
          <w:b/>
          <w:bCs/>
          <w:sz w:val="20"/>
          <w:u w:val="single"/>
        </w:rPr>
      </w:pPr>
      <w:r w:rsidRPr="008F4A9F">
        <w:rPr>
          <w:rFonts w:ascii="Times New Roman" w:hAnsi="Times New Roman"/>
          <w:b/>
          <w:bCs/>
          <w:smallCaps/>
          <w:sz w:val="20"/>
          <w:u w:val="single"/>
        </w:rPr>
        <w:t>VI</w:t>
      </w:r>
      <w:r w:rsidR="008B3CD9">
        <w:rPr>
          <w:rFonts w:ascii="Times New Roman" w:hAnsi="Times New Roman"/>
          <w:b/>
          <w:bCs/>
          <w:smallCaps/>
          <w:sz w:val="20"/>
          <w:u w:val="single"/>
        </w:rPr>
        <w:t>I</w:t>
      </w:r>
      <w:r w:rsidRPr="008F4A9F">
        <w:rPr>
          <w:rFonts w:ascii="Times New Roman" w:hAnsi="Times New Roman"/>
          <w:b/>
          <w:bCs/>
          <w:smallCaps/>
          <w:sz w:val="20"/>
          <w:u w:val="single"/>
        </w:rPr>
        <w:t>I – 4</w:t>
      </w:r>
      <w:r w:rsidRPr="008F4A9F">
        <w:rPr>
          <w:rFonts w:ascii="Times New Roman" w:hAnsi="Times New Roman"/>
          <w:b/>
          <w:bCs/>
          <w:sz w:val="20"/>
          <w:u w:val="single"/>
        </w:rPr>
        <w:t> : Notification, dépôt et publicité</w:t>
      </w:r>
    </w:p>
    <w:p w14:paraId="546D66CF" w14:textId="77777777" w:rsidP="00136FB0" w:rsidR="00136FB0" w:rsidRDefault="00136FB0" w:rsidRPr="008F4A9F">
      <w:pPr>
        <w:jc w:val="both"/>
        <w:rPr>
          <w:rFonts w:ascii="Times New Roman" w:hAnsi="Times New Roman"/>
          <w:sz w:val="20"/>
        </w:rPr>
      </w:pPr>
    </w:p>
    <w:p w14:paraId="040E029F" w14:textId="09CAC725" w:rsidP="00136FB0" w:rsidR="00136FB0" w:rsidRDefault="00136FB0" w:rsidRPr="008F4A9F">
      <w:pPr>
        <w:jc w:val="both"/>
        <w:rPr>
          <w:rFonts w:ascii="Times New Roman" w:hAnsi="Times New Roman"/>
          <w:sz w:val="20"/>
        </w:rPr>
      </w:pPr>
      <w:r w:rsidRPr="008F4A9F">
        <w:rPr>
          <w:rFonts w:ascii="Times New Roman" w:hAnsi="Times New Roman"/>
          <w:sz w:val="20"/>
        </w:rPr>
        <w:t xml:space="preserve">Le présent accord sera notifié par la société PRODEVAL SAS </w:t>
      </w:r>
      <w:r w:rsidR="004869CF">
        <w:rPr>
          <w:rFonts w:ascii="Times New Roman" w:hAnsi="Times New Roman"/>
          <w:sz w:val="20"/>
        </w:rPr>
        <w:t>a</w:t>
      </w:r>
      <w:r w:rsidRPr="008F4A9F">
        <w:rPr>
          <w:rFonts w:ascii="Times New Roman" w:hAnsi="Times New Roman"/>
          <w:sz w:val="20"/>
        </w:rPr>
        <w:t>u syndicat Force Ouvrière.</w:t>
      </w:r>
    </w:p>
    <w:p w14:paraId="28874510" w14:textId="77777777" w:rsidP="00136FB0" w:rsidR="00136FB0" w:rsidRDefault="00136FB0" w:rsidRPr="008F4A9F">
      <w:pPr>
        <w:jc w:val="both"/>
        <w:rPr>
          <w:rFonts w:ascii="Times New Roman" w:hAnsi="Times New Roman"/>
          <w:sz w:val="20"/>
        </w:rPr>
      </w:pPr>
    </w:p>
    <w:p w14:paraId="68712C3C" w14:textId="77777777" w:rsidP="00136FB0" w:rsidR="00136FB0" w:rsidRDefault="00136FB0" w:rsidRPr="008F4A9F">
      <w:pPr>
        <w:jc w:val="both"/>
        <w:rPr>
          <w:rFonts w:ascii="Times New Roman" w:hAnsi="Times New Roman"/>
          <w:sz w:val="20"/>
        </w:rPr>
      </w:pPr>
      <w:r w:rsidRPr="008F4A9F">
        <w:rPr>
          <w:rFonts w:ascii="Times New Roman" w:hAnsi="Times New Roman"/>
          <w:sz w:val="20"/>
        </w:rPr>
        <w:t>Il sera ensuite déposé par la société PRODEVAL SAS dans les conditions prévues aux articles L. 2231-6, D. 2231-2 et D. 2231-4 du Code du travail, à savoir :</w:t>
      </w:r>
    </w:p>
    <w:p w14:paraId="58BAE731" w14:textId="77777777" w:rsidP="00136FB0" w:rsidR="00136FB0" w:rsidRDefault="00136FB0" w:rsidRPr="008F4A9F">
      <w:pPr>
        <w:pStyle w:val="Paragraphedeliste"/>
        <w:numPr>
          <w:ilvl w:val="0"/>
          <w:numId w:val="10"/>
        </w:numPr>
        <w:jc w:val="both"/>
        <w:rPr>
          <w:rFonts w:ascii="Times New Roman" w:hAnsi="Times New Roman"/>
          <w:sz w:val="20"/>
        </w:rPr>
      </w:pPr>
      <w:proofErr w:type="gramStart"/>
      <w:r w:rsidRPr="008F4A9F">
        <w:rPr>
          <w:rFonts w:ascii="Times New Roman" w:hAnsi="Times New Roman"/>
          <w:sz w:val="20"/>
        </w:rPr>
        <w:t>en</w:t>
      </w:r>
      <w:proofErr w:type="gramEnd"/>
      <w:r w:rsidRPr="008F4A9F">
        <w:rPr>
          <w:rFonts w:ascii="Times New Roman" w:hAnsi="Times New Roman"/>
          <w:sz w:val="20"/>
        </w:rPr>
        <w:t xml:space="preserve"> version électronique via le portail de téléprocédure </w:t>
      </w:r>
      <w:hyperlink r:id="rId11" w:history="1">
        <w:r w:rsidRPr="008F4A9F">
          <w:rPr>
            <w:rStyle w:val="Lienhypertexte"/>
            <w:rFonts w:ascii="Times New Roman" w:hAnsi="Times New Roman"/>
            <w:sz w:val="20"/>
          </w:rPr>
          <w:t>www.teleaccords.travail-emploi.gouv.fr</w:t>
        </w:r>
      </w:hyperlink>
      <w:r w:rsidRPr="008F4A9F">
        <w:rPr>
          <w:rFonts w:ascii="Times New Roman" w:hAnsi="Times New Roman"/>
          <w:sz w:val="20"/>
        </w:rPr>
        <w:t>. A ce dépôt, sera jointe une version anonymisée de l'accord aux fins de publication ainsi que les justificatifs des notifications susvisées.</w:t>
      </w:r>
    </w:p>
    <w:p w14:paraId="15442423" w14:textId="77777777" w:rsidP="00136FB0" w:rsidR="00136FB0" w:rsidRDefault="00136FB0" w:rsidRPr="008F4A9F">
      <w:pPr>
        <w:pStyle w:val="Paragraphedeliste"/>
        <w:numPr>
          <w:ilvl w:val="0"/>
          <w:numId w:val="10"/>
        </w:numPr>
        <w:jc w:val="both"/>
        <w:rPr>
          <w:rFonts w:ascii="Times New Roman" w:hAnsi="Times New Roman"/>
          <w:sz w:val="20"/>
        </w:rPr>
      </w:pPr>
      <w:proofErr w:type="gramStart"/>
      <w:r w:rsidRPr="008F4A9F">
        <w:rPr>
          <w:rFonts w:ascii="Times New Roman" w:hAnsi="Times New Roman"/>
          <w:sz w:val="20"/>
        </w:rPr>
        <w:t>en</w:t>
      </w:r>
      <w:proofErr w:type="gramEnd"/>
      <w:r w:rsidRPr="008F4A9F">
        <w:rPr>
          <w:rFonts w:ascii="Times New Roman" w:hAnsi="Times New Roman"/>
          <w:sz w:val="20"/>
        </w:rPr>
        <w:t xml:space="preserve"> version papier auprès du Conseil de prud’hommes du lieu où l’accord a été conclu.</w:t>
      </w:r>
    </w:p>
    <w:p w14:paraId="722B0451" w14:textId="77777777" w:rsidP="00136FB0" w:rsidR="00136FB0" w:rsidRDefault="00136FB0" w:rsidRPr="008F4A9F">
      <w:pPr>
        <w:jc w:val="both"/>
        <w:rPr>
          <w:rFonts w:ascii="Times New Roman" w:hAnsi="Times New Roman"/>
          <w:sz w:val="20"/>
        </w:rPr>
      </w:pPr>
    </w:p>
    <w:p w14:paraId="77517AB4" w14:textId="77777777" w:rsidP="00136FB0" w:rsidR="00136FB0" w:rsidRDefault="00136FB0" w:rsidRPr="008F4A9F">
      <w:pPr>
        <w:jc w:val="both"/>
        <w:rPr>
          <w:rFonts w:ascii="Times New Roman" w:hAnsi="Times New Roman"/>
          <w:sz w:val="20"/>
        </w:rPr>
      </w:pPr>
      <w:r w:rsidRPr="008F4A9F">
        <w:rPr>
          <w:rFonts w:ascii="Times New Roman" w:hAnsi="Times New Roman"/>
          <w:sz w:val="20"/>
        </w:rPr>
        <w:t xml:space="preserve">En outre, le présent accord portant sur les règles relatives à la durée du travail, un exemplaire anonymisé sera transmis à la commission paritaire permanente de négociation et d'interprétation dont relève la branche d’activité de la société PRODEVAL à l’adresse </w:t>
      </w:r>
      <w:hyperlink r:id="rId12" w:history="1">
        <w:r w:rsidRPr="008F4A9F">
          <w:rPr>
            <w:rStyle w:val="Lienhypertexte"/>
            <w:rFonts w:ascii="Times New Roman" w:hAnsi="Times New Roman"/>
            <w:sz w:val="20"/>
          </w:rPr>
          <w:t>observatoire-nego@uimm.com</w:t>
        </w:r>
      </w:hyperlink>
      <w:r w:rsidRPr="008F4A9F">
        <w:rPr>
          <w:rFonts w:ascii="Times New Roman" w:hAnsi="Times New Roman"/>
          <w:sz w:val="20"/>
        </w:rPr>
        <w:t xml:space="preserve"> conformément à l’article D 2232-1-2 du Code du travail. </w:t>
      </w:r>
    </w:p>
    <w:p w14:paraId="0BDD3F29" w14:textId="77777777" w:rsidP="00136FB0" w:rsidR="00136FB0" w:rsidRDefault="00136FB0" w:rsidRPr="008F4A9F">
      <w:pPr>
        <w:jc w:val="both"/>
        <w:rPr>
          <w:rFonts w:ascii="Times New Roman" w:hAnsi="Times New Roman"/>
          <w:sz w:val="20"/>
        </w:rPr>
      </w:pPr>
    </w:p>
    <w:p w14:paraId="41CCAD6F" w14:textId="052AE55B" w:rsidP="00136FB0" w:rsidR="00136FB0" w:rsidRDefault="00136FB0" w:rsidRPr="008F4A9F">
      <w:pPr>
        <w:ind w:firstLine="708"/>
        <w:jc w:val="both"/>
        <w:rPr>
          <w:rFonts w:ascii="Times New Roman" w:hAnsi="Times New Roman"/>
          <w:b/>
          <w:bCs/>
          <w:sz w:val="20"/>
          <w:u w:val="single"/>
        </w:rPr>
      </w:pPr>
      <w:r w:rsidRPr="008F4A9F">
        <w:rPr>
          <w:rFonts w:ascii="Times New Roman" w:hAnsi="Times New Roman"/>
          <w:b/>
          <w:bCs/>
          <w:smallCaps/>
          <w:sz w:val="20"/>
          <w:u w:val="single"/>
        </w:rPr>
        <w:t>V</w:t>
      </w:r>
      <w:r w:rsidR="008B3CD9">
        <w:rPr>
          <w:rFonts w:ascii="Times New Roman" w:hAnsi="Times New Roman"/>
          <w:b/>
          <w:bCs/>
          <w:smallCaps/>
          <w:sz w:val="20"/>
          <w:u w:val="single"/>
        </w:rPr>
        <w:t>I</w:t>
      </w:r>
      <w:r w:rsidRPr="008F4A9F">
        <w:rPr>
          <w:rFonts w:ascii="Times New Roman" w:hAnsi="Times New Roman"/>
          <w:b/>
          <w:bCs/>
          <w:smallCaps/>
          <w:sz w:val="20"/>
          <w:u w:val="single"/>
        </w:rPr>
        <w:t xml:space="preserve">II – 5 </w:t>
      </w:r>
      <w:r w:rsidRPr="008F4A9F">
        <w:rPr>
          <w:rFonts w:ascii="Times New Roman" w:hAnsi="Times New Roman"/>
          <w:b/>
          <w:bCs/>
          <w:sz w:val="20"/>
          <w:u w:val="single"/>
        </w:rPr>
        <w:t>: Entrée en vigueur</w:t>
      </w:r>
    </w:p>
    <w:p w14:paraId="6426553C" w14:textId="77777777" w:rsidP="00136FB0" w:rsidR="00136FB0" w:rsidRDefault="00136FB0" w:rsidRPr="008F4A9F">
      <w:pPr>
        <w:jc w:val="both"/>
        <w:rPr>
          <w:rFonts w:ascii="Times New Roman" w:hAnsi="Times New Roman"/>
          <w:sz w:val="20"/>
        </w:rPr>
      </w:pPr>
    </w:p>
    <w:p w14:paraId="2DA0DDCD" w14:textId="77777777" w:rsidP="00136FB0" w:rsidR="00136FB0" w:rsidRDefault="00136FB0" w:rsidRPr="008F4A9F">
      <w:pPr>
        <w:jc w:val="both"/>
        <w:rPr>
          <w:rFonts w:ascii="Times New Roman" w:hAnsi="Times New Roman"/>
          <w:sz w:val="20"/>
        </w:rPr>
      </w:pPr>
      <w:r w:rsidRPr="008F4A9F">
        <w:rPr>
          <w:rFonts w:ascii="Times New Roman" w:hAnsi="Times New Roman"/>
          <w:sz w:val="20"/>
        </w:rPr>
        <w:t>Le présent accord entre en vigueur à compter du 1</w:t>
      </w:r>
      <w:r w:rsidRPr="008F4A9F">
        <w:rPr>
          <w:rFonts w:ascii="Times New Roman" w:hAnsi="Times New Roman"/>
          <w:sz w:val="20"/>
          <w:vertAlign w:val="superscript"/>
        </w:rPr>
        <w:t>er</w:t>
      </w:r>
      <w:r w:rsidRPr="008F4A9F">
        <w:rPr>
          <w:rFonts w:ascii="Times New Roman" w:hAnsi="Times New Roman"/>
          <w:sz w:val="20"/>
        </w:rPr>
        <w:t xml:space="preserve"> janvier 2025. </w:t>
      </w:r>
    </w:p>
    <w:p w14:paraId="0F69D6BF" w14:textId="77777777" w:rsidP="00136FB0" w:rsidR="00136FB0" w:rsidRDefault="00136FB0" w:rsidRPr="008F4A9F">
      <w:pPr>
        <w:jc w:val="both"/>
        <w:rPr>
          <w:rFonts w:ascii="Times New Roman" w:hAnsi="Times New Roman"/>
          <w:sz w:val="20"/>
          <w:highlight w:val="yellow"/>
        </w:rPr>
      </w:pPr>
    </w:p>
    <w:p w14:paraId="6A60059F" w14:textId="77777777" w:rsidP="00136FB0" w:rsidR="00136FB0" w:rsidRDefault="00136FB0" w:rsidRPr="008F4A9F">
      <w:pPr>
        <w:jc w:val="both"/>
        <w:rPr>
          <w:rFonts w:ascii="Times New Roman" w:hAnsi="Times New Roman"/>
          <w:sz w:val="20"/>
          <w:highlight w:val="yellow"/>
        </w:rPr>
      </w:pPr>
    </w:p>
    <w:p w14:paraId="00C4935C" w14:textId="0633F884" w:rsidP="00136FB0" w:rsidR="00136FB0" w:rsidRDefault="00136FB0" w:rsidRPr="008F4A9F">
      <w:pPr>
        <w:jc w:val="both"/>
        <w:rPr>
          <w:rFonts w:ascii="Times New Roman" w:hAnsi="Times New Roman"/>
          <w:sz w:val="20"/>
        </w:rPr>
      </w:pPr>
      <w:r w:rsidRPr="008F4A9F">
        <w:rPr>
          <w:rFonts w:ascii="Times New Roman" w:hAnsi="Times New Roman"/>
          <w:sz w:val="20"/>
        </w:rPr>
        <w:t>Fait à CHATEAUNEUF-</w:t>
      </w:r>
      <w:r w:rsidRPr="00025E26">
        <w:rPr>
          <w:rFonts w:ascii="Times New Roman" w:hAnsi="Times New Roman"/>
          <w:sz w:val="20"/>
        </w:rPr>
        <w:t>SUR-ISERE, le</w:t>
      </w:r>
      <w:r w:rsidR="007016DF" w:rsidRPr="00025E26">
        <w:rPr>
          <w:rFonts w:ascii="Times New Roman" w:hAnsi="Times New Roman"/>
          <w:sz w:val="20"/>
        </w:rPr>
        <w:t xml:space="preserve"> </w:t>
      </w:r>
      <w:r w:rsidR="00025E26" w:rsidRPr="00025E26">
        <w:rPr>
          <w:rFonts w:ascii="Times New Roman" w:hAnsi="Times New Roman"/>
          <w:sz w:val="20"/>
        </w:rPr>
        <w:t>29</w:t>
      </w:r>
      <w:r w:rsidR="007016DF" w:rsidRPr="00025E26">
        <w:rPr>
          <w:rFonts w:ascii="Times New Roman" w:hAnsi="Times New Roman"/>
          <w:sz w:val="20"/>
        </w:rPr>
        <w:t xml:space="preserve"> novembre </w:t>
      </w:r>
      <w:r w:rsidRPr="00025E26">
        <w:rPr>
          <w:rFonts w:ascii="Times New Roman" w:hAnsi="Times New Roman"/>
          <w:sz w:val="20"/>
        </w:rPr>
        <w:t>2024, en 5 exemplaires</w:t>
      </w:r>
      <w:r w:rsidRPr="008F4A9F">
        <w:rPr>
          <w:rFonts w:ascii="Times New Roman" w:hAnsi="Times New Roman"/>
          <w:sz w:val="20"/>
        </w:rPr>
        <w:t>.</w:t>
      </w:r>
    </w:p>
    <w:p w14:paraId="7F6CD846" w14:textId="77777777" w:rsidP="00136FB0" w:rsidR="00136FB0" w:rsidRDefault="00136FB0" w:rsidRPr="008F4A9F">
      <w:pPr>
        <w:tabs>
          <w:tab w:pos="5245" w:val="left"/>
        </w:tabs>
        <w:rPr>
          <w:rFonts w:ascii="Times New Roman" w:hAnsi="Times New Roman"/>
          <w:b/>
          <w:sz w:val="20"/>
        </w:rPr>
      </w:pPr>
    </w:p>
    <w:p w14:paraId="00A3EDC4" w14:textId="77777777" w:rsidP="00136FB0" w:rsidR="006602F9" w:rsidRDefault="006602F9">
      <w:pPr>
        <w:tabs>
          <w:tab w:pos="5245" w:val="left"/>
        </w:tabs>
        <w:rPr>
          <w:rFonts w:ascii="Times New Roman" w:hAnsi="Times New Roman"/>
          <w:b/>
          <w:sz w:val="20"/>
        </w:rPr>
      </w:pPr>
    </w:p>
    <w:p w14:paraId="13D78C38" w14:textId="77777777" w:rsidP="00136FB0" w:rsidR="006602F9" w:rsidRDefault="006602F9">
      <w:pPr>
        <w:tabs>
          <w:tab w:pos="5245" w:val="left"/>
        </w:tabs>
        <w:rPr>
          <w:rFonts w:ascii="Times New Roman" w:hAnsi="Times New Roman"/>
          <w:b/>
          <w:sz w:val="20"/>
        </w:rPr>
      </w:pPr>
    </w:p>
    <w:p w14:paraId="624D438B" w14:textId="2BE53964" w:rsidP="00136FB0" w:rsidR="00254126" w:rsidRDefault="00136FB0" w:rsidRPr="008F4A9F">
      <w:pPr>
        <w:tabs>
          <w:tab w:pos="5245" w:val="left"/>
        </w:tabs>
        <w:rPr>
          <w:rFonts w:ascii="Times New Roman" w:hAnsi="Times New Roman"/>
          <w:bCs/>
          <w:sz w:val="20"/>
        </w:rPr>
      </w:pPr>
      <w:r w:rsidRPr="008F4A9F">
        <w:rPr>
          <w:rFonts w:ascii="Times New Roman" w:hAnsi="Times New Roman"/>
          <w:b/>
          <w:sz w:val="20"/>
        </w:rPr>
        <w:t>Pour la société PRODEVAL</w:t>
      </w:r>
      <w:r w:rsidRPr="008F4A9F">
        <w:rPr>
          <w:rFonts w:ascii="Times New Roman" w:hAnsi="Times New Roman"/>
          <w:b/>
          <w:sz w:val="20"/>
        </w:rPr>
        <w:tab/>
        <w:t>Pour l</w:t>
      </w:r>
      <w:r w:rsidR="00025E26">
        <w:rPr>
          <w:rFonts w:ascii="Times New Roman" w:hAnsi="Times New Roman"/>
          <w:b/>
          <w:sz w:val="20"/>
        </w:rPr>
        <w:t>’organisation syndicale</w:t>
      </w:r>
      <w:r w:rsidR="006602F9">
        <w:rPr>
          <w:rFonts w:ascii="Times New Roman" w:hAnsi="Times New Roman"/>
          <w:b/>
          <w:sz w:val="20"/>
        </w:rPr>
        <w:t xml:space="preserve"> </w:t>
      </w:r>
      <w:r w:rsidRPr="008F4A9F">
        <w:rPr>
          <w:rFonts w:ascii="Times New Roman" w:hAnsi="Times New Roman"/>
          <w:b/>
          <w:sz w:val="20"/>
        </w:rPr>
        <w:t>Force Ouvrière</w:t>
      </w:r>
      <w:r w:rsidRPr="008F4A9F">
        <w:rPr>
          <w:rFonts w:ascii="Times New Roman" w:hAnsi="Times New Roman"/>
          <w:bCs/>
          <w:sz w:val="20"/>
        </w:rPr>
        <w:t xml:space="preserve"> </w:t>
      </w:r>
    </w:p>
    <w:p w14:paraId="0DB1E5D3" w14:textId="0283D178" w:rsidP="00136FB0" w:rsidR="00136FB0" w:rsidRDefault="00C67390" w:rsidRPr="008F4A9F">
      <w:pPr>
        <w:tabs>
          <w:tab w:pos="5245" w:val="left"/>
        </w:tabs>
        <w:rPr>
          <w:rFonts w:ascii="Times New Roman" w:hAnsi="Times New Roman"/>
          <w:b/>
          <w:sz w:val="20"/>
        </w:rPr>
      </w:pPr>
      <w:r>
        <w:rPr>
          <w:rFonts w:ascii="Times New Roman" w:hAnsi="Times New Roman"/>
          <w:bCs/>
          <w:sz w:val="20"/>
        </w:rPr>
        <w:t xml:space="preserve">Monsieur </w:t>
      </w:r>
      <w:r w:rsidR="00C34212">
        <w:rPr>
          <w:rFonts w:ascii="Times New Roman" w:hAnsi="Times New Roman"/>
          <w:bCs/>
          <w:sz w:val="20"/>
        </w:rPr>
        <w:t>XX</w:t>
      </w:r>
      <w:r w:rsidR="00136FB0" w:rsidRPr="008F4A9F">
        <w:rPr>
          <w:rFonts w:ascii="Times New Roman" w:hAnsi="Times New Roman"/>
          <w:b/>
          <w:sz w:val="20"/>
        </w:rPr>
        <w:tab/>
      </w:r>
      <w:r w:rsidR="00136FB0" w:rsidRPr="008F4A9F">
        <w:rPr>
          <w:rFonts w:ascii="Times New Roman" w:hAnsi="Times New Roman"/>
          <w:bCs/>
          <w:sz w:val="20"/>
        </w:rPr>
        <w:t xml:space="preserve">Madame </w:t>
      </w:r>
      <w:r>
        <w:rPr>
          <w:rFonts w:ascii="Times New Roman" w:hAnsi="Times New Roman"/>
          <w:bCs/>
          <w:sz w:val="20"/>
        </w:rPr>
        <w:t>XX</w:t>
      </w:r>
    </w:p>
    <w:p w14:paraId="66E53D0C" w14:textId="68D4D566" w:rsidP="00136FB0" w:rsidR="00136FB0" w:rsidRDefault="00136FB0" w:rsidRPr="008F4A9F">
      <w:pPr>
        <w:tabs>
          <w:tab w:pos="5245" w:val="left"/>
        </w:tabs>
        <w:rPr>
          <w:rFonts w:ascii="Times New Roman" w:hAnsi="Times New Roman"/>
          <w:bCs/>
          <w:sz w:val="20"/>
        </w:rPr>
      </w:pPr>
      <w:r w:rsidRPr="008F4A9F">
        <w:rPr>
          <w:rFonts w:ascii="Times New Roman" w:hAnsi="Times New Roman"/>
          <w:bCs/>
          <w:sz w:val="20"/>
        </w:rPr>
        <w:tab/>
        <w:t>Délégué</w:t>
      </w:r>
      <w:r w:rsidR="00025E26">
        <w:rPr>
          <w:rFonts w:ascii="Times New Roman" w:hAnsi="Times New Roman"/>
          <w:bCs/>
          <w:sz w:val="20"/>
        </w:rPr>
        <w:t>e</w:t>
      </w:r>
      <w:r w:rsidRPr="008F4A9F">
        <w:rPr>
          <w:rFonts w:ascii="Times New Roman" w:hAnsi="Times New Roman"/>
          <w:bCs/>
          <w:sz w:val="20"/>
        </w:rPr>
        <w:t xml:space="preserve"> </w:t>
      </w:r>
      <w:r w:rsidR="006602F9" w:rsidRPr="008F4A9F">
        <w:rPr>
          <w:rFonts w:ascii="Times New Roman" w:hAnsi="Times New Roman"/>
          <w:bCs/>
          <w:sz w:val="20"/>
        </w:rPr>
        <w:t>syndical</w:t>
      </w:r>
      <w:r w:rsidR="006602F9">
        <w:rPr>
          <w:rFonts w:ascii="Times New Roman" w:hAnsi="Times New Roman"/>
          <w:bCs/>
          <w:sz w:val="20"/>
        </w:rPr>
        <w:t>e</w:t>
      </w:r>
      <w:r w:rsidRPr="008F4A9F">
        <w:rPr>
          <w:rFonts w:ascii="Times New Roman" w:hAnsi="Times New Roman"/>
          <w:bCs/>
          <w:sz w:val="20"/>
        </w:rPr>
        <w:t xml:space="preserve"> </w:t>
      </w:r>
      <w:r w:rsidRPr="008F4A9F">
        <w:rPr>
          <w:rFonts w:ascii="Times New Roman" w:hAnsi="Times New Roman"/>
          <w:bCs/>
          <w:sz w:val="20"/>
        </w:rPr>
        <w:tab/>
      </w:r>
    </w:p>
    <w:p w14:paraId="0D29BF48" w14:textId="77777777" w:rsidP="002A0DB5" w:rsidR="002A0DB5" w:rsidRDefault="002A0DB5" w:rsidRPr="00453F6A">
      <w:pPr>
        <w:rPr>
          <w:rFonts w:ascii="ABeeZee" w:hAnsi="ABeeZee"/>
          <w:szCs w:val="24"/>
        </w:rPr>
      </w:pPr>
    </w:p>
    <w:sectPr w:rsidR="002A0DB5" w:rsidRPr="00453F6A" w:rsidSect="00FA3AF8">
      <w:headerReference r:id="rId13" w:type="default"/>
      <w:footerReference r:id="rId14" w:type="default"/>
      <w:headerReference r:id="rId15" w:type="first"/>
      <w:footerReference r:id="rId16" w:type="first"/>
      <w:pgSz w:h="16840" w:w="11907"/>
      <w:pgMar w:bottom="1440" w:footer="395" w:gutter="0" w:header="720" w:left="1080" w:right="1080" w:top="1440"/>
      <w:paperSrc w:first="265" w:other="265"/>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0060275" w14:textId="77777777" w:rsidR="00462A10" w:rsidRDefault="00462A10" w:rsidP="008D6490">
      <w:r>
        <w:separator/>
      </w:r>
    </w:p>
  </w:endnote>
  <w:endnote w:type="continuationSeparator" w:id="0">
    <w:p w14:paraId="08D8B98B" w14:textId="77777777" w:rsidR="00462A10" w:rsidRDefault="00462A10" w:rsidP="008D6490">
      <w:r>
        <w:continuationSeparator/>
      </w:r>
    </w:p>
  </w:endnote>
  <w:endnote w:type="continuationNotice" w:id="1">
    <w:p w14:paraId="696AB6AA" w14:textId="77777777" w:rsidR="00462A10" w:rsidRDefault="00462A1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G Times">
    <w:altName w:val="Times New Roman"/>
    <w:panose1 w:val="00000000000000000000"/>
    <w:charset w:val="00"/>
    <w:family w:val="roman"/>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ABeeZee">
    <w:altName w:val="Calibri"/>
    <w:panose1 w:val="00000000000000000000"/>
    <w:charset w:val="00"/>
    <w:family w:val="modern"/>
    <w:notTrueType/>
    <w:pitch w:val="variable"/>
    <w:sig w:usb0="8000006F" w:usb1="10000002" w:usb2="00000000" w:usb3="00000000" w:csb0="00000001" w:csb1="00000000"/>
  </w:font>
  <w:font w:name="Times New Roman Gras">
    <w:panose1 w:val="00000000000000000000"/>
    <w:charset w:val="00"/>
    <w:family w:val="roman"/>
    <w:notTrueType/>
    <w:pitch w:val="default"/>
  </w:font>
  <w:font w:name="Asap">
    <w:altName w:val="Calibri"/>
    <w:charset w:val="00"/>
    <w:family w:val="swiss"/>
    <w:pitch w:val="variable"/>
    <w:sig w:usb0="20000007" w:usb1="00000000" w:usb2="00000000" w:usb3="00000000" w:csb0="00000193"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du wp14">
  <w:p w14:paraId="54DE5772" w14:textId="7C614B29" w:rsidP="00097C7D" w:rsidR="00F2015E" w:rsidRDefault="00F2015E" w:rsidRPr="00097C7D">
    <w:pPr>
      <w:pStyle w:val="Pieddepage"/>
      <w:ind w:left="426"/>
      <w:rPr>
        <w:rFonts w:asciiTheme="minorHAnsi" w:cstheme="minorHAnsi" w:hAnsiTheme="minorHAnsi"/>
        <w:b/>
        <w:color w:val="4BBD95"/>
        <w:sz w:val="20"/>
      </w:rPr>
    </w:pPr>
    <w:r w:rsidRPr="00097C7D">
      <w:rPr>
        <w:rFonts w:asciiTheme="minorHAnsi" w:cstheme="minorHAnsi" w:hAnsiTheme="minorHAnsi"/>
        <w:b/>
        <w:noProof/>
        <w:color w:val="4BBD95"/>
        <w:sz w:val="20"/>
      </w:rPr>
      <w:drawing>
        <wp:anchor allowOverlap="1" behindDoc="0" distB="0" distL="114300" distR="114300" distT="0" layoutInCell="1" locked="0" relativeHeight="251660288" simplePos="0" wp14:anchorId="244A2450" wp14:editId="51491155">
          <wp:simplePos x="0" y="0"/>
          <wp:positionH relativeFrom="column">
            <wp:posOffset>-446405</wp:posOffset>
          </wp:positionH>
          <wp:positionV relativeFrom="paragraph">
            <wp:posOffset>132512</wp:posOffset>
          </wp:positionV>
          <wp:extent cx="526870" cy="515475"/>
          <wp:effectExtent b="0" l="0" r="6985" t="0"/>
          <wp:wrapNone/>
          <wp:docPr id="1778127425" name="Image 17781274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
                    <a:extLst>
                      <a:ext uri="{28A0092B-C50C-407E-A947-70E740481C1C}">
                        <a14:useLocalDpi xmlns:a14="http://schemas.microsoft.com/office/drawing/2010/main" val="0"/>
                      </a:ext>
                    </a:extLst>
                  </a:blip>
                  <a:stretch>
                    <a:fillRect/>
                  </a:stretch>
                </pic:blipFill>
                <pic:spPr>
                  <a:xfrm>
                    <a:off x="0" y="0"/>
                    <a:ext cx="526870" cy="515475"/>
                  </a:xfrm>
                  <a:prstGeom prst="rect">
                    <a:avLst/>
                  </a:prstGeom>
                </pic:spPr>
              </pic:pic>
            </a:graphicData>
          </a:graphic>
          <wp14:sizeRelH relativeFrom="page">
            <wp14:pctWidth>0</wp14:pctWidth>
          </wp14:sizeRelH>
          <wp14:sizeRelV relativeFrom="page">
            <wp14:pctHeight>0</wp14:pctHeight>
          </wp14:sizeRelV>
        </wp:anchor>
      </w:drawing>
    </w:r>
    <w:r w:rsidRPr="00097C7D">
      <w:rPr>
        <w:rFonts w:asciiTheme="minorHAnsi" w:cstheme="minorHAnsi" w:hAnsiTheme="minorHAnsi"/>
        <w:b/>
        <w:color w:val="4BBD95"/>
        <w:sz w:val="20"/>
      </w:rPr>
      <w:t>PRODEVAL</w:t>
    </w:r>
  </w:p>
  <w:p w14:paraId="53CBA4CA" w14:textId="77777777" w:rsidP="00097C7D" w:rsidR="00622917" w:rsidRDefault="00622917" w:rsidRPr="00097C7D">
    <w:pPr>
      <w:pStyle w:val="Pieddepage"/>
      <w:ind w:left="426"/>
      <w:rPr>
        <w:rFonts w:asciiTheme="minorHAnsi" w:cstheme="minorHAnsi" w:hAnsiTheme="minorHAnsi"/>
        <w:bCs/>
        <w:color w:val="4BBD95"/>
        <w:sz w:val="20"/>
      </w:rPr>
    </w:pPr>
    <w:bookmarkStart w:id="14" w:name="_Hlk164095844"/>
    <w:r w:rsidRPr="00097C7D">
      <w:rPr>
        <w:rFonts w:asciiTheme="minorHAnsi" w:cstheme="minorHAnsi" w:hAnsiTheme="minorHAnsi"/>
        <w:bCs/>
        <w:color w:val="4BBD95"/>
        <w:sz w:val="20"/>
      </w:rPr>
      <w:t>7 rue Anne-Marie Staub, Quartier du 45</w:t>
    </w:r>
    <w:r w:rsidRPr="00097C7D">
      <w:rPr>
        <w:rFonts w:asciiTheme="minorHAnsi" w:cstheme="minorHAnsi" w:hAnsiTheme="minorHAnsi"/>
        <w:bCs/>
        <w:color w:val="4BBD95"/>
        <w:sz w:val="20"/>
        <w:vertAlign w:val="superscript"/>
      </w:rPr>
      <w:t>ème</w:t>
    </w:r>
    <w:r w:rsidRPr="00097C7D">
      <w:rPr>
        <w:rFonts w:asciiTheme="minorHAnsi" w:cstheme="minorHAnsi" w:hAnsiTheme="minorHAnsi"/>
        <w:bCs/>
        <w:color w:val="4BBD95"/>
        <w:sz w:val="20"/>
      </w:rPr>
      <w:t xml:space="preserve"> parallèle – Rovaltain</w:t>
    </w:r>
  </w:p>
  <w:p w14:paraId="17BF36FA" w14:textId="0A3343A6" w:rsidP="00097C7D" w:rsidR="00F2015E" w:rsidRDefault="00622917" w:rsidRPr="00097C7D">
    <w:pPr>
      <w:pStyle w:val="Pieddepage"/>
      <w:ind w:left="426"/>
      <w:rPr>
        <w:rFonts w:asciiTheme="minorHAnsi" w:cstheme="minorHAnsi" w:hAnsiTheme="minorHAnsi"/>
        <w:bCs/>
        <w:color w:val="4BBD95"/>
        <w:sz w:val="20"/>
      </w:rPr>
    </w:pPr>
    <w:r w:rsidRPr="00097C7D">
      <w:rPr>
        <w:rFonts w:asciiTheme="minorHAnsi" w:cstheme="minorHAnsi" w:hAnsiTheme="minorHAnsi"/>
        <w:bCs/>
        <w:noProof/>
        <w:color w:val="4BBD95"/>
        <w:sz w:val="20"/>
      </w:rPr>
      <w:drawing>
        <wp:anchor allowOverlap="1" behindDoc="0" distB="0" distL="114300" distR="114300" distT="0" layoutInCell="1" locked="0" relativeHeight="251661312" simplePos="0" wp14:anchorId="62763F2A" wp14:editId="7108DF09">
          <wp:simplePos x="0" y="0"/>
          <wp:positionH relativeFrom="margin">
            <wp:align>right</wp:align>
          </wp:positionH>
          <wp:positionV relativeFrom="paragraph">
            <wp:posOffset>127230</wp:posOffset>
          </wp:positionV>
          <wp:extent cx="896293" cy="326686"/>
          <wp:effectExtent b="0" l="0" r="0" t="0"/>
          <wp:wrapNone/>
          <wp:docPr descr="A green and black logo  Description automatically generated" id="80465985" name="Image 804659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A green and black logo  Description automatically generated" id="9" name="Image 9"/>
                  <pic:cNvPicPr/>
                </pic:nvPicPr>
                <pic:blipFill rotWithShape="1">
                  <a:blip r:embed="rId1">
                    <a:extLst>
                      <a:ext uri="{28A0092B-C50C-407E-A947-70E740481C1C}">
                        <a14:useLocalDpi xmlns:a14="http://schemas.microsoft.com/office/drawing/2010/main" val="0"/>
                      </a:ext>
                    </a:extLst>
                  </a:blip>
                  <a:srcRect b="8932" l="44342" r="11499" t="74607"/>
                  <a:stretch/>
                </pic:blipFill>
                <pic:spPr bwMode="auto">
                  <a:xfrm>
                    <a:off x="0" y="0"/>
                    <a:ext cx="896293" cy="326686"/>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097C7D">
      <w:rPr>
        <w:rFonts w:asciiTheme="minorHAnsi" w:cstheme="minorHAnsi" w:hAnsiTheme="minorHAnsi"/>
        <w:bCs/>
        <w:color w:val="4BBD95"/>
        <w:sz w:val="20"/>
      </w:rPr>
      <w:t xml:space="preserve">26300 Châteauneuf-sur-Isère – France </w:t>
    </w:r>
    <w:r w:rsidR="00F2015E" w:rsidRPr="00097C7D">
      <w:rPr>
        <w:rFonts w:asciiTheme="minorHAnsi" w:cstheme="minorHAnsi" w:hAnsiTheme="minorHAnsi"/>
        <w:bCs/>
        <w:color w:val="4BBD95"/>
        <w:sz w:val="20"/>
      </w:rPr>
      <w:t xml:space="preserve">| </w:t>
    </w:r>
    <w:r w:rsidR="009F4886" w:rsidRPr="009F4886">
      <w:rPr>
        <w:rFonts w:asciiTheme="minorHAnsi" w:cstheme="minorHAnsi" w:hAnsiTheme="minorHAnsi"/>
        <w:bCs/>
        <w:color w:val="4BBD95"/>
        <w:sz w:val="20"/>
      </w:rPr>
      <w:t>CS 92145 - 26958 VALENCE CEDEX 9 FRANCE</w:t>
    </w:r>
  </w:p>
  <w:bookmarkEnd w:id="14"/>
  <w:p w14:paraId="1DACE3DF" w14:textId="44F8D3A2" w:rsidP="00097C7D" w:rsidR="00F2015E" w:rsidRDefault="00F2015E" w:rsidRPr="00097C7D">
    <w:pPr>
      <w:pStyle w:val="Pieddepage"/>
      <w:ind w:left="426"/>
      <w:rPr>
        <w:rFonts w:asciiTheme="minorHAnsi" w:cstheme="minorHAnsi" w:hAnsiTheme="minorHAnsi"/>
        <w:color w:val="13454A"/>
        <w:sz w:val="20"/>
        <w:szCs w:val="18"/>
      </w:rPr>
    </w:pPr>
    <w:proofErr w:type="gramStart"/>
    <w:r w:rsidRPr="00097C7D">
      <w:rPr>
        <w:rFonts w:asciiTheme="minorHAnsi" w:cstheme="minorHAnsi" w:eastAsia="Wingdings" w:hAnsiTheme="minorHAnsi"/>
        <w:color w:val="13454A"/>
        <w:sz w:val="20"/>
        <w:szCs w:val="18"/>
      </w:rPr>
      <w:t>(</w:t>
    </w:r>
    <w:r w:rsidRPr="00097C7D">
      <w:rPr>
        <w:rFonts w:asciiTheme="minorHAnsi" w:cstheme="minorHAnsi" w:hAnsiTheme="minorHAnsi"/>
        <w:color w:val="13454A"/>
        <w:sz w:val="20"/>
        <w:szCs w:val="18"/>
      </w:rPr>
      <w:t xml:space="preserve"> +</w:t>
    </w:r>
    <w:proofErr w:type="gramEnd"/>
    <w:r w:rsidRPr="00097C7D">
      <w:rPr>
        <w:rFonts w:asciiTheme="minorHAnsi" w:cstheme="minorHAnsi" w:hAnsiTheme="minorHAnsi"/>
        <w:color w:val="13454A"/>
        <w:sz w:val="20"/>
        <w:szCs w:val="18"/>
      </w:rPr>
      <w:t xml:space="preserve">33(0)4 75 40 37 37 | </w:t>
    </w:r>
    <w:r w:rsidRPr="00097C7D">
      <w:rPr>
        <w:rFonts w:asciiTheme="minorHAnsi" w:cstheme="minorHAnsi" w:eastAsia="Wingdings" w:hAnsiTheme="minorHAnsi"/>
        <w:color w:val="13454A"/>
        <w:sz w:val="20"/>
        <w:szCs w:val="18"/>
      </w:rPr>
      <w:t>*</w:t>
    </w:r>
    <w:r w:rsidRPr="00097C7D">
      <w:rPr>
        <w:rFonts w:asciiTheme="minorHAnsi" w:cstheme="minorHAnsi" w:hAnsiTheme="minorHAnsi"/>
        <w:color w:val="13454A"/>
        <w:sz w:val="20"/>
        <w:szCs w:val="18"/>
      </w:rPr>
      <w:t xml:space="preserve"> prodeval@prodeval.</w:t>
    </w:r>
    <w:r w:rsidR="0040041C" w:rsidRPr="00097C7D">
      <w:rPr>
        <w:rFonts w:asciiTheme="minorHAnsi" w:cstheme="minorHAnsi" w:hAnsiTheme="minorHAnsi"/>
        <w:color w:val="13454A"/>
        <w:sz w:val="20"/>
        <w:szCs w:val="18"/>
      </w:rPr>
      <w:t>com</w:t>
    </w:r>
  </w:p>
  <w:p w14:paraId="3ED0F7F5" w14:textId="75CC0A51" w:rsidP="00097C7D" w:rsidR="00F2015E" w:rsidRDefault="00F2015E" w:rsidRPr="00097C7D">
    <w:pPr>
      <w:pStyle w:val="Pieddepage"/>
      <w:ind w:left="426"/>
      <w:rPr>
        <w:rFonts w:asciiTheme="minorHAnsi" w:cstheme="minorHAnsi" w:hAnsiTheme="minorHAnsi"/>
        <w:color w:val="13454A"/>
        <w:sz w:val="14"/>
        <w:szCs w:val="12"/>
      </w:rPr>
    </w:pPr>
    <w:r w:rsidRPr="00097C7D">
      <w:rPr>
        <w:rFonts w:asciiTheme="minorHAnsi" w:cstheme="minorHAnsi" w:hAnsiTheme="minorHAnsi"/>
        <w:color w:val="13454A"/>
        <w:sz w:val="14"/>
        <w:szCs w:val="12"/>
      </w:rPr>
      <w:t xml:space="preserve">S.A.S au capital de </w:t>
    </w:r>
    <w:r w:rsidR="004732C8" w:rsidRPr="00097C7D">
      <w:rPr>
        <w:rFonts w:asciiTheme="minorHAnsi" w:cstheme="minorHAnsi" w:hAnsiTheme="minorHAnsi"/>
        <w:color w:val="13454A"/>
        <w:sz w:val="14"/>
        <w:szCs w:val="12"/>
      </w:rPr>
      <w:t>1 012 500</w:t>
    </w:r>
    <w:r w:rsidRPr="00097C7D">
      <w:rPr>
        <w:rFonts w:asciiTheme="minorHAnsi" w:cstheme="minorHAnsi" w:hAnsiTheme="minorHAnsi"/>
        <w:color w:val="13454A"/>
        <w:sz w:val="14"/>
        <w:szCs w:val="12"/>
      </w:rPr>
      <w:t xml:space="preserve">€ - </w:t>
    </w:r>
    <w:r w:rsidR="001A58AD" w:rsidRPr="00097C7D">
      <w:rPr>
        <w:rFonts w:asciiTheme="minorHAnsi" w:cstheme="minorHAnsi" w:hAnsiTheme="minorHAnsi"/>
        <w:color w:val="13454A"/>
        <w:sz w:val="14"/>
        <w:szCs w:val="12"/>
      </w:rPr>
      <w:t xml:space="preserve">RCS Romans/Isère 377 592 324 </w:t>
    </w:r>
    <w:r w:rsidRPr="00097C7D">
      <w:rPr>
        <w:rFonts w:asciiTheme="minorHAnsi" w:cstheme="minorHAnsi" w:hAnsiTheme="minorHAnsi"/>
        <w:color w:val="13454A"/>
        <w:sz w:val="14"/>
        <w:szCs w:val="12"/>
      </w:rPr>
      <w:t xml:space="preserve">– N° SIRET 377 592 324 000 59 – APE </w:t>
    </w:r>
    <w:r w:rsidR="009D2EDC" w:rsidRPr="00097C7D">
      <w:rPr>
        <w:rFonts w:asciiTheme="minorHAnsi" w:cstheme="minorHAnsi" w:hAnsiTheme="minorHAnsi"/>
        <w:color w:val="13454A"/>
        <w:sz w:val="14"/>
        <w:szCs w:val="12"/>
      </w:rPr>
      <w:t>7112B</w:t>
    </w:r>
  </w:p>
</w:ftr>
</file>

<file path=word/footer2.xml><?xml version="1.0" encoding="utf-8"?>
<w:ft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du wp14">
  <w:p w14:paraId="31741037" w14:textId="10963045" w:rsidP="00871F19" w:rsidR="00AD0FDD" w:rsidRDefault="005F1E4C" w:rsidRPr="00871F19">
    <w:pPr>
      <w:pStyle w:val="Pieddepage"/>
      <w:rPr>
        <w:rFonts w:asciiTheme="minorHAnsi" w:cstheme="minorHAnsi" w:hAnsiTheme="minorHAnsi"/>
        <w:b/>
        <w:color w:val="4BBD95"/>
        <w:sz w:val="22"/>
        <w:szCs w:val="22"/>
      </w:rPr>
    </w:pPr>
    <w:r w:rsidRPr="00871F19">
      <w:rPr>
        <w:rFonts w:asciiTheme="minorHAnsi" w:cstheme="minorHAnsi" w:hAnsiTheme="minorHAnsi"/>
        <w:b/>
        <w:noProof/>
        <w:color w:val="4BBD95"/>
        <w:sz w:val="22"/>
        <w:szCs w:val="22"/>
      </w:rPr>
      <w:drawing>
        <wp:anchor allowOverlap="1" behindDoc="0" distB="0" distL="114300" distR="114300" distT="0" layoutInCell="1" locked="0" relativeHeight="251653120" simplePos="0" wp14:anchorId="7BE5ED16" wp14:editId="0CD5C1B4">
          <wp:simplePos x="0" y="0"/>
          <wp:positionH relativeFrom="column">
            <wp:posOffset>-781050</wp:posOffset>
          </wp:positionH>
          <wp:positionV relativeFrom="paragraph">
            <wp:posOffset>154380</wp:posOffset>
          </wp:positionV>
          <wp:extent cx="526870" cy="515475"/>
          <wp:effectExtent b="0" l="0" r="0" t="0"/>
          <wp:wrapNone/>
          <wp:docPr id="417865470" name="Image 4178654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
                    <a:extLst>
                      <a:ext uri="{28A0092B-C50C-407E-A947-70E740481C1C}">
                        <a14:useLocalDpi xmlns:a14="http://schemas.microsoft.com/office/drawing/2010/main" val="0"/>
                      </a:ext>
                    </a:extLst>
                  </a:blip>
                  <a:stretch>
                    <a:fillRect/>
                  </a:stretch>
                </pic:blipFill>
                <pic:spPr>
                  <a:xfrm>
                    <a:off x="0" y="0"/>
                    <a:ext cx="526870" cy="515475"/>
                  </a:xfrm>
                  <a:prstGeom prst="rect">
                    <a:avLst/>
                  </a:prstGeom>
                </pic:spPr>
              </pic:pic>
            </a:graphicData>
          </a:graphic>
          <wp14:sizeRelH relativeFrom="page">
            <wp14:pctWidth>0</wp14:pctWidth>
          </wp14:sizeRelH>
          <wp14:sizeRelV relativeFrom="page">
            <wp14:pctHeight>0</wp14:pctHeight>
          </wp14:sizeRelV>
        </wp:anchor>
      </w:drawing>
    </w:r>
    <w:r w:rsidR="0026287E">
      <w:rPr>
        <w:rFonts w:asciiTheme="minorHAnsi" w:cstheme="minorHAnsi" w:hAnsiTheme="minorHAnsi"/>
        <w:b/>
        <w:noProof/>
        <w:color w:val="13454A"/>
        <w:sz w:val="22"/>
        <w:szCs w:val="22"/>
      </w:rPr>
      <mc:AlternateContent>
        <mc:Choice Requires="wps">
          <w:drawing>
            <wp:anchor allowOverlap="1" behindDoc="0" distB="0" distL="114300" distR="114300" distT="0" layoutInCell="1" locked="0" relativeHeight="251655168" simplePos="0" wp14:anchorId="2B80441D" wp14:editId="6F14EB5D">
              <wp:simplePos x="0" y="0"/>
              <wp:positionH relativeFrom="column">
                <wp:posOffset>-147320</wp:posOffset>
              </wp:positionH>
              <wp:positionV relativeFrom="paragraph">
                <wp:posOffset>57150</wp:posOffset>
              </wp:positionV>
              <wp:extent cx="0" cy="709295"/>
              <wp:effectExtent b="14605" l="14605" r="13970" t="9525"/>
              <wp:wrapNone/>
              <wp:docPr id="10" name="AutoShape 2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709295"/>
                      </a:xfrm>
                      <a:prstGeom prst="straightConnector1">
                        <a:avLst/>
                      </a:prstGeom>
                      <a:noFill/>
                      <a:ln w="19050">
                        <a:solidFill>
                          <a:srgbClr val="13454A"/>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xmlns:arto="http://schemas.microsoft.com/office/word/2006/arto" xmlns:pic="http://schemas.openxmlformats.org/drawingml/2006/picture">
          <w:pict w14:anchorId="0EAA0863">
            <v:shapetype coordsize="21600,21600" filled="f" id="_x0000_t32" o:oned="t" o:spt="32" path="m,l21600,21600e" w14:anchorId="27906B2C">
              <v:path arrowok="t" fillok="f" o:connecttype="none"/>
              <o:lock shapetype="t" v:ext="edit"/>
            </v:shapetype>
            <v:shape id="AutoShape 26"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I/vwAzwEAAH4DAAAOAAAAZHJzL2Uyb0RvYy54bWysU9uO0zAQfUfiH6y806Rlu9Co6WrVZXlZ oNIuHzC1ncTC8Vhjt2n/nrF7gYU3xIvly5xzZs6Ml3eHwYq9pmDQNcV0UhVCO4nKuK4pvr88vvtY iBDBKbDodFMcdSjuVm/fLEdf6xn2aJUmwSQu1KNvij5GX5dlkL0eIEzQa8ePLdIAkY/UlYpgZPbB lrOqui1HJOUJpQ6Bbx9Oj8Uq87etlvFb2wYdhW0Kzi3mlfK6TWu5WkLdEfjeyHMa8A9ZDGAci16p HiCC2JH5i2owkjBgGycShxLb1kida+BqptUf1Tz34HWuhc0J/mpT+H+08ut+Q8Io7h3b42DgHt3v ImZpMbtNBo0+1By3dhtKJcqDe/ZPKH8E4XDdg+t0jn45egZPE6J8BUmH4FlmO35BxTHAAtmtQ0tD omQfxCE35Xhtij5EIU+Xkm8/VIvZYp7Job7gPIX4WeMg0qYpQiQwXR/X6Bx3HmmaVWD/FGLKCuoL IIk6fDTW5gGwToyc+qKaVxkR0BqVXlNcoG67tiT2wDM0fX8zv7k/p/EqjHDnVGbrNahP530EY097 VrfubE1y4+TrFtVxQxfLuMk5zfNApin6/ZzRv77N6icAAAD//wMAUEsDBBQABgAIAAAAIQCFIXfe 3gAAAAkBAAAPAAAAZHJzL2Rvd25yZXYueG1sTI9BS8NAFITvgv9heYK3dtOIRmNeilRFVBCsitdt 9jUJZt+G7LZN++t94kGPwwwz3xTz0XVqS0NoPSPMpgko4srblmuE97f7ySWoEA1b03kmhD0FmJfH R4XJrd/xK22XsVZSwiE3CE2Mfa51qBpyJkx9Tyze2g/ORJFDre1gdlLuOp0myYV2pmVZaExPi4aq r+XGIWTVw+HlOfu4W+8P/vPxabY497ct4unJeHMNKtIY/8Lwgy/oUArTym/YBtUhTNKzVKIIV3JJ /F+9kmCaZKDLQv9/UH4DAAD//wMAUEsBAi0AFAAGAAgAAAAhALaDOJL+AAAA4QEAABMAAAAAAAAA AAAAAAAAAAAAAFtDb250ZW50X1R5cGVzXS54bWxQSwECLQAUAAYACAAAACEAOP0h/9YAAACUAQAA CwAAAAAAAAAAAAAAAAAvAQAAX3JlbHMvLnJlbHNQSwECLQAUAAYACAAAACEAiP78AM8BAAB+AwAA DgAAAAAAAAAAAAAAAAAuAgAAZHJzL2Uyb0RvYy54bWxQSwECLQAUAAYACAAAACEAhSF33t4AAAAJ AQAADwAAAAAAAAAAAAAAAAApBAAAZHJzL2Rvd25yZXYueG1sUEsFBgAAAAAEAAQA8wAAADQFAAAA AA== " o:spid="_x0000_s1026" strokecolor="#13454a" strokeweight="1.5pt" style="position:absolute;margin-left:-11.6pt;margin-top:4.5pt;width:0;height:55.85pt;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type="#_x0000_t32"/>
          </w:pict>
        </mc:Fallback>
      </mc:AlternateContent>
    </w:r>
    <w:r w:rsidR="00AD0FDD" w:rsidRPr="00871F19">
      <w:rPr>
        <w:rFonts w:asciiTheme="minorHAnsi" w:cstheme="minorHAnsi" w:hAnsiTheme="minorHAnsi"/>
        <w:b/>
        <w:color w:val="4BBD95"/>
        <w:sz w:val="22"/>
        <w:szCs w:val="22"/>
      </w:rPr>
      <w:t>PRODEVAL</w:t>
    </w:r>
  </w:p>
  <w:p w14:paraId="4C9EC9F6" w14:textId="63885991" w:rsidP="00871F19" w:rsidR="00AD0FDD" w:rsidRDefault="005F1E4C">
    <w:pPr>
      <w:pStyle w:val="Pieddepage"/>
      <w:rPr>
        <w:rFonts w:asciiTheme="minorHAnsi" w:cstheme="minorHAnsi" w:hAnsiTheme="minorHAnsi"/>
        <w:bCs/>
        <w:color w:val="4BBD95"/>
        <w:sz w:val="22"/>
        <w:szCs w:val="22"/>
      </w:rPr>
    </w:pPr>
    <w:r w:rsidRPr="005F1E4C">
      <w:rPr>
        <w:rFonts w:asciiTheme="minorHAnsi" w:cstheme="minorHAnsi" w:hAnsiTheme="minorHAnsi"/>
        <w:bCs/>
        <w:color w:val="4BBD95"/>
        <w:sz w:val="22"/>
        <w:szCs w:val="22"/>
      </w:rPr>
      <w:t>7 rue Anne-Marie Staub, Quartier du 45ème parallèle – Rovaltain</w:t>
    </w:r>
  </w:p>
  <w:p w14:paraId="6D2E79A2" w14:textId="35F0362D" w:rsidP="00871F19" w:rsidR="005F1E4C" w:rsidRDefault="005F1E4C" w:rsidRPr="005F1E4C">
    <w:pPr>
      <w:pStyle w:val="Pieddepage"/>
      <w:rPr>
        <w:rFonts w:asciiTheme="minorHAnsi" w:cstheme="minorHAnsi" w:hAnsiTheme="minorHAnsi"/>
        <w:bCs/>
        <w:color w:val="4BBD95"/>
        <w:sz w:val="22"/>
        <w:szCs w:val="22"/>
      </w:rPr>
    </w:pPr>
    <w:r w:rsidRPr="005F1E4C">
      <w:rPr>
        <w:rFonts w:asciiTheme="minorHAnsi" w:cstheme="minorHAnsi" w:hAnsiTheme="minorHAnsi"/>
        <w:bCs/>
        <w:noProof/>
        <w:color w:val="4BBD95"/>
        <w:sz w:val="22"/>
        <w:szCs w:val="22"/>
      </w:rPr>
      <w:drawing>
        <wp:anchor allowOverlap="1" behindDoc="0" distB="0" distL="114300" distR="114300" distT="0" layoutInCell="1" locked="0" relativeHeight="251657216" simplePos="0" wp14:anchorId="05CA0FA5" wp14:editId="581BBE26">
          <wp:simplePos x="0" y="0"/>
          <wp:positionH relativeFrom="column">
            <wp:posOffset>4975860</wp:posOffset>
          </wp:positionH>
          <wp:positionV relativeFrom="paragraph">
            <wp:posOffset>146848</wp:posOffset>
          </wp:positionV>
          <wp:extent cx="896293" cy="326686"/>
          <wp:effectExtent b="0" l="0" r="0" t="0"/>
          <wp:wrapNone/>
          <wp:docPr id="905685574" name="Image 9056855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rotWithShape="1">
                  <a:blip r:embed="rId1">
                    <a:extLst>
                      <a:ext uri="{28A0092B-C50C-407E-A947-70E740481C1C}">
                        <a14:useLocalDpi xmlns:a14="http://schemas.microsoft.com/office/drawing/2010/main" val="0"/>
                      </a:ext>
                    </a:extLst>
                  </a:blip>
                  <a:srcRect b="8932" l="44342" r="11499" t="74607"/>
                  <a:stretch/>
                </pic:blipFill>
                <pic:spPr bwMode="auto">
                  <a:xfrm>
                    <a:off x="0" y="0"/>
                    <a:ext cx="896293" cy="326686"/>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asciiTheme="minorHAnsi" w:cstheme="minorHAnsi" w:hAnsiTheme="minorHAnsi"/>
        <w:bCs/>
        <w:color w:val="4BBD95"/>
        <w:sz w:val="22"/>
        <w:szCs w:val="22"/>
      </w:rPr>
      <w:t xml:space="preserve">26300 </w:t>
    </w:r>
    <w:r w:rsidRPr="005F1E4C">
      <w:rPr>
        <w:rFonts w:asciiTheme="minorHAnsi" w:cstheme="minorHAnsi" w:hAnsiTheme="minorHAnsi"/>
        <w:bCs/>
        <w:color w:val="4BBD95"/>
        <w:sz w:val="22"/>
        <w:szCs w:val="22"/>
      </w:rPr>
      <w:t xml:space="preserve">Châteauneuf-sur-Isère </w:t>
    </w:r>
    <w:r>
      <w:rPr>
        <w:rFonts w:asciiTheme="minorHAnsi" w:cstheme="minorHAnsi" w:hAnsiTheme="minorHAnsi"/>
        <w:bCs/>
        <w:color w:val="4BBD95"/>
        <w:sz w:val="22"/>
        <w:szCs w:val="22"/>
      </w:rPr>
      <w:t xml:space="preserve">– France | </w:t>
    </w:r>
    <w:r w:rsidRPr="005F1E4C">
      <w:rPr>
        <w:rFonts w:asciiTheme="minorHAnsi" w:cstheme="minorHAnsi" w:hAnsiTheme="minorHAnsi"/>
        <w:bCs/>
        <w:color w:val="4BBD95"/>
        <w:sz w:val="22"/>
        <w:szCs w:val="22"/>
      </w:rPr>
      <w:t>BP 22145 - VALENCE CEDEX 9</w:t>
    </w:r>
  </w:p>
  <w:p w14:paraId="36D0C54A" w14:textId="23EF7F37" w:rsidP="00871F19" w:rsidR="00494C12" w:rsidRDefault="00CB2521">
    <w:pPr>
      <w:pStyle w:val="Pieddepage"/>
      <w:rPr>
        <w:rFonts w:asciiTheme="minorHAnsi" w:cstheme="minorHAnsi" w:hAnsiTheme="minorHAnsi"/>
        <w:color w:val="13454A"/>
        <w:sz w:val="22"/>
      </w:rPr>
    </w:pPr>
    <w:proofErr w:type="gramStart"/>
    <w:r w:rsidRPr="00CB2521">
      <w:rPr>
        <w:rFonts w:asciiTheme="minorHAnsi" w:cstheme="minorHAnsi" w:eastAsia="Wingdings" w:hAnsiTheme="minorHAnsi"/>
        <w:color w:val="13454A"/>
        <w:sz w:val="22"/>
      </w:rPr>
      <w:t>(</w:t>
    </w:r>
    <w:r w:rsidRPr="00CB2521">
      <w:rPr>
        <w:rFonts w:asciiTheme="minorHAnsi" w:cstheme="minorHAnsi" w:hAnsiTheme="minorHAnsi"/>
        <w:color w:val="13454A"/>
        <w:sz w:val="22"/>
      </w:rPr>
      <w:t xml:space="preserve"> </w:t>
    </w:r>
    <w:r w:rsidR="005F1E4C" w:rsidRPr="005F1E4C">
      <w:rPr>
        <w:rFonts w:asciiTheme="minorHAnsi" w:cstheme="minorHAnsi" w:hAnsiTheme="minorHAnsi"/>
        <w:color w:val="13454A"/>
        <w:sz w:val="22"/>
      </w:rPr>
      <w:t>+</w:t>
    </w:r>
    <w:proofErr w:type="gramEnd"/>
    <w:r w:rsidR="005F1E4C" w:rsidRPr="005F1E4C">
      <w:rPr>
        <w:rFonts w:asciiTheme="minorHAnsi" w:cstheme="minorHAnsi" w:hAnsiTheme="minorHAnsi"/>
        <w:color w:val="13454A"/>
        <w:sz w:val="22"/>
      </w:rPr>
      <w:t>33(0)4 75 40 37 37</w:t>
    </w:r>
    <w:r w:rsidR="00AD0FDD" w:rsidRPr="00CB2521">
      <w:rPr>
        <w:rFonts w:asciiTheme="minorHAnsi" w:cstheme="minorHAnsi" w:hAnsiTheme="minorHAnsi"/>
        <w:color w:val="13454A"/>
        <w:sz w:val="22"/>
      </w:rPr>
      <w:t xml:space="preserve"> </w:t>
    </w:r>
    <w:r w:rsidR="008B3987" w:rsidRPr="00CB2521">
      <w:rPr>
        <w:rFonts w:asciiTheme="minorHAnsi" w:cstheme="minorHAnsi" w:hAnsiTheme="minorHAnsi"/>
        <w:color w:val="13454A"/>
        <w:sz w:val="22"/>
      </w:rPr>
      <w:t>|</w:t>
    </w:r>
    <w:r w:rsidR="00AD0FDD" w:rsidRPr="00CB2521">
      <w:rPr>
        <w:rFonts w:asciiTheme="minorHAnsi" w:cstheme="minorHAnsi" w:hAnsiTheme="minorHAnsi"/>
        <w:color w:val="13454A"/>
        <w:sz w:val="22"/>
      </w:rPr>
      <w:t xml:space="preserve"> </w:t>
    </w:r>
    <w:r w:rsidRPr="00CB2521">
      <w:rPr>
        <w:rFonts w:asciiTheme="minorHAnsi" w:cstheme="minorHAnsi" w:eastAsia="Wingdings" w:hAnsiTheme="minorHAnsi"/>
        <w:color w:val="13454A"/>
        <w:sz w:val="22"/>
      </w:rPr>
      <w:t>*</w:t>
    </w:r>
    <w:r w:rsidRPr="00CB2521">
      <w:rPr>
        <w:rFonts w:asciiTheme="minorHAnsi" w:cstheme="minorHAnsi" w:hAnsiTheme="minorHAnsi"/>
        <w:color w:val="13454A"/>
        <w:sz w:val="22"/>
      </w:rPr>
      <w:t xml:space="preserve"> </w:t>
    </w:r>
    <w:r w:rsidR="005F1E4C" w:rsidRPr="005F1E4C">
      <w:rPr>
        <w:rFonts w:asciiTheme="minorHAnsi" w:cstheme="minorHAnsi" w:hAnsiTheme="minorHAnsi"/>
        <w:color w:val="13454A"/>
        <w:sz w:val="22"/>
      </w:rPr>
      <w:t>prodeval@prodeval.eu</w:t>
    </w:r>
  </w:p>
  <w:p w14:paraId="0D385847" w14:textId="2B0E6091" w:rsidP="00871F19" w:rsidR="005F1E4C" w:rsidRDefault="005F1E4C" w:rsidRPr="005F1E4C">
    <w:pPr>
      <w:pStyle w:val="Pieddepage"/>
      <w:rPr>
        <w:rFonts w:asciiTheme="minorHAnsi" w:cstheme="minorHAnsi" w:hAnsiTheme="minorHAnsi"/>
        <w:color w:val="13454A"/>
        <w:sz w:val="16"/>
        <w:szCs w:val="14"/>
      </w:rPr>
    </w:pPr>
    <w:r w:rsidRPr="005F1E4C">
      <w:rPr>
        <w:rFonts w:asciiTheme="minorHAnsi" w:cstheme="minorHAnsi" w:hAnsiTheme="minorHAnsi"/>
        <w:color w:val="13454A"/>
        <w:sz w:val="16"/>
        <w:szCs w:val="14"/>
      </w:rPr>
      <w:t>S.A.S au capital de 216 238€ - R.C. Romans B 377 592 324 – N° SIRET 377 592 324 000 59 – APE 3822Z</w:t>
    </w:r>
  </w:p>
</w:ftr>
</file>

<file path=word/footnotes.xml><?xml version="1.0" encoding="utf-8"?>
<w:footnotes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du wp14">
  <w:footnote w:id="-1" w:type="separator">
    <w:p w14:paraId="732A66C1" w14:textId="77777777" w:rsidP="008D6490" w:rsidR="00462A10" w:rsidRDefault="00462A10">
      <w:r>
        <w:separator/>
      </w:r>
    </w:p>
  </w:footnote>
  <w:footnote w:id="0" w:type="continuationSeparator">
    <w:p w14:paraId="065862BA" w14:textId="77777777" w:rsidP="008D6490" w:rsidR="00462A10" w:rsidRDefault="00462A10">
      <w:r>
        <w:continuationSeparator/>
      </w:r>
    </w:p>
  </w:footnote>
  <w:footnote w:id="1" w:type="continuationNotice">
    <w:p w14:paraId="5604320F" w14:textId="77777777" w:rsidR="00462A10" w:rsidRDefault="00462A10"/>
  </w:footnote>
</w:footnotes>
</file>

<file path=word/header1.xml><?xml version="1.0" encoding="utf-8"?>
<w:hd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du wp14">
  <w:p w14:paraId="392FCECE" w14:textId="0B063FFE" w:rsidP="00F2015E" w:rsidR="00F2015E" w:rsidRDefault="00097C7D">
    <w:pPr>
      <w:pStyle w:val="En-tte"/>
      <w:rPr>
        <w:noProof/>
      </w:rPr>
    </w:pPr>
    <w:r>
      <w:rPr>
        <w:rFonts w:ascii="Asap" w:hAnsi="Asap"/>
        <w:noProof/>
        <w:szCs w:val="24"/>
      </w:rPr>
      <w:drawing>
        <wp:anchor allowOverlap="1" behindDoc="0" distB="0" distL="114300" distR="114300" distT="0" layoutInCell="1" locked="0" relativeHeight="251658240" simplePos="0" wp14:anchorId="2271C03B" wp14:editId="017B047A">
          <wp:simplePos x="0" y="0"/>
          <wp:positionH relativeFrom="column">
            <wp:posOffset>-258445</wp:posOffset>
          </wp:positionH>
          <wp:positionV relativeFrom="paragraph">
            <wp:posOffset>-69850</wp:posOffset>
          </wp:positionV>
          <wp:extent cx="334645" cy="321945"/>
          <wp:effectExtent b="0" l="0" r="0" t="0"/>
          <wp:wrapNone/>
          <wp:docPr id="85384481" name="Image 853844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rotWithShape="1">
                  <a:blip r:embed="rId1">
                    <a:extLst>
                      <a:ext uri="{28A0092B-C50C-407E-A947-70E740481C1C}">
                        <a14:useLocalDpi xmlns:a14="http://schemas.microsoft.com/office/drawing/2010/main" val="0"/>
                      </a:ext>
                    </a:extLst>
                  </a:blip>
                  <a:srcRect b="75324" l="12591" r="71111" t="8641"/>
                  <a:stretch/>
                </pic:blipFill>
                <pic:spPr bwMode="auto">
                  <a:xfrm>
                    <a:off x="0" y="0"/>
                    <a:ext cx="334645" cy="32194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szCs w:val="24"/>
      </w:rPr>
      <w:drawing>
        <wp:anchor allowOverlap="1" behindDoc="0" distB="0" distL="114300" distR="114300" distT="0" layoutInCell="1" locked="0" relativeHeight="251659264" simplePos="0" wp14:anchorId="7A1D8BAD" wp14:editId="0A1C79D8">
          <wp:simplePos x="0" y="0"/>
          <wp:positionH relativeFrom="column">
            <wp:posOffset>455781</wp:posOffset>
          </wp:positionH>
          <wp:positionV relativeFrom="paragraph">
            <wp:posOffset>-283831</wp:posOffset>
          </wp:positionV>
          <wp:extent cx="3675706" cy="619362"/>
          <wp:effectExtent b="0" l="0" r="0" t="0"/>
          <wp:wrapNone/>
          <wp:docPr descr="Une image contenant texte, horloge  Description générée automatiquement" id="990011776" name="Image 9900117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Une image contenant texte, horloge  Description générée automatiquement" id="6" name="Image 6"/>
                  <pic:cNvPicPr/>
                </pic:nvPicPr>
                <pic:blipFill>
                  <a:blip r:embed="rId2">
                    <a:extLst>
                      <a:ext uri="{28A0092B-C50C-407E-A947-70E740481C1C}">
                        <a14:useLocalDpi xmlns:a14="http://schemas.microsoft.com/office/drawing/2010/main" val="0"/>
                      </a:ext>
                    </a:extLst>
                  </a:blip>
                  <a:stretch>
                    <a:fillRect/>
                  </a:stretch>
                </pic:blipFill>
                <pic:spPr>
                  <a:xfrm>
                    <a:off x="0" y="0"/>
                    <a:ext cx="3675706" cy="619362"/>
                  </a:xfrm>
                  <a:prstGeom prst="rect">
                    <a:avLst/>
                  </a:prstGeom>
                </pic:spPr>
              </pic:pic>
            </a:graphicData>
          </a:graphic>
          <wp14:sizeRelH relativeFrom="margin">
            <wp14:pctWidth>0</wp14:pctWidth>
          </wp14:sizeRelH>
          <wp14:sizeRelV relativeFrom="margin">
            <wp14:pctHeight>0</wp14:pctHeight>
          </wp14:sizeRelV>
        </wp:anchor>
      </w:drawing>
    </w:r>
  </w:p>
  <w:p w14:paraId="3BA04332" w14:textId="72E9314B" w:rsidP="001D76CC" w:rsidR="00A23091" w:rsidRDefault="007D11BD" w:rsidRPr="00F2015E">
    <w:pPr>
      <w:pStyle w:val="En-tte"/>
      <w:spacing w:after="360"/>
      <w:ind w:hanging="7464" w:left="7464"/>
    </w:pPr>
    <w:r>
      <w:t xml:space="preserve">                                                                                                              </w:t>
    </w:r>
    <w:r w:rsidR="00A23091">
      <w:tab/>
    </w:r>
    <w:r w:rsidR="00A23091" w:rsidRPr="007D11BD">
      <w:rPr>
        <w:sz w:val="20"/>
        <w:szCs w:val="16"/>
      </w:rPr>
      <w:t>HRM_REC_41</w:t>
    </w:r>
    <w:r w:rsidR="00662DCD">
      <w:rPr>
        <w:sz w:val="20"/>
        <w:szCs w:val="16"/>
      </w:rPr>
      <w:t>7</w:t>
    </w:r>
    <w:r w:rsidR="00A23091" w:rsidRPr="007D11BD">
      <w:rPr>
        <w:sz w:val="20"/>
        <w:szCs w:val="16"/>
      </w:rPr>
      <w:t>_R0</w:t>
    </w:r>
    <w:r w:rsidRPr="007D11BD">
      <w:rPr>
        <w:sz w:val="20"/>
        <w:szCs w:val="16"/>
      </w:rPr>
      <w:t>1 21/1</w:t>
    </w:r>
    <w:r w:rsidR="008F4A9F">
      <w:rPr>
        <w:sz w:val="20"/>
        <w:szCs w:val="16"/>
      </w:rPr>
      <w:t>1</w:t>
    </w:r>
    <w:r w:rsidRPr="007D11BD">
      <w:rPr>
        <w:sz w:val="20"/>
        <w:szCs w:val="16"/>
      </w:rPr>
      <w:t>/2024</w:t>
    </w:r>
  </w:p>
</w:hdr>
</file>

<file path=word/header2.xml><?xml version="1.0" encoding="utf-8"?>
<w:hd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du wp14">
  <w:p w14:paraId="2BC6B3CF" w14:textId="1EFC8874" w:rsidR="00494C12" w:rsidRDefault="005F1E4C">
    <w:pPr>
      <w:pStyle w:val="En-tte"/>
      <w:rPr>
        <w:noProof/>
      </w:rPr>
    </w:pPr>
    <w:r>
      <w:rPr>
        <w:noProof/>
        <w:szCs w:val="24"/>
      </w:rPr>
      <w:drawing>
        <wp:anchor allowOverlap="1" behindDoc="0" distB="0" distL="114300" distR="114300" distT="0" layoutInCell="1" locked="0" relativeHeight="251656192" simplePos="0" wp14:anchorId="3FACF0B2" wp14:editId="6D4C8607">
          <wp:simplePos x="0" y="0"/>
          <wp:positionH relativeFrom="column">
            <wp:posOffset>-2622</wp:posOffset>
          </wp:positionH>
          <wp:positionV relativeFrom="paragraph">
            <wp:posOffset>-200660</wp:posOffset>
          </wp:positionV>
          <wp:extent cx="3675706" cy="619362"/>
          <wp:effectExtent b="0" l="0" r="0" t="0"/>
          <wp:wrapNone/>
          <wp:docPr descr="Une image contenant texte, horloge  Description générée automatiquement" id="146295763" name="Image 1462957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Une image contenant texte, horloge  Description générée automatiquement" id="6" name="Image 6"/>
                  <pic:cNvPicPr/>
                </pic:nvPicPr>
                <pic:blipFill>
                  <a:blip r:embed="rId1">
                    <a:extLst>
                      <a:ext uri="{28A0092B-C50C-407E-A947-70E740481C1C}">
                        <a14:useLocalDpi xmlns:a14="http://schemas.microsoft.com/office/drawing/2010/main" val="0"/>
                      </a:ext>
                    </a:extLst>
                  </a:blip>
                  <a:stretch>
                    <a:fillRect/>
                  </a:stretch>
                </pic:blipFill>
                <pic:spPr>
                  <a:xfrm>
                    <a:off x="0" y="0"/>
                    <a:ext cx="3675706" cy="619362"/>
                  </a:xfrm>
                  <a:prstGeom prst="rect">
                    <a:avLst/>
                  </a:prstGeom>
                </pic:spPr>
              </pic:pic>
            </a:graphicData>
          </a:graphic>
          <wp14:sizeRelH relativeFrom="margin">
            <wp14:pctWidth>0</wp14:pctWidth>
          </wp14:sizeRelH>
          <wp14:sizeRelV relativeFrom="margin">
            <wp14:pctHeight>0</wp14:pctHeight>
          </wp14:sizeRelV>
        </wp:anchor>
      </w:drawing>
    </w:r>
    <w:r w:rsidR="00BE284F">
      <w:rPr>
        <w:rFonts w:ascii="Asap" w:hAnsi="Asap"/>
        <w:noProof/>
        <w:szCs w:val="24"/>
      </w:rPr>
      <w:drawing>
        <wp:anchor allowOverlap="1" behindDoc="0" distB="0" distL="114300" distR="114300" distT="0" layoutInCell="1" locked="0" relativeHeight="251654144" simplePos="0" wp14:anchorId="7269822D" wp14:editId="789D841E">
          <wp:simplePos x="0" y="0"/>
          <wp:positionH relativeFrom="column">
            <wp:posOffset>-716789</wp:posOffset>
          </wp:positionH>
          <wp:positionV relativeFrom="paragraph">
            <wp:posOffset>13335</wp:posOffset>
          </wp:positionV>
          <wp:extent cx="334979" cy="322421"/>
          <wp:effectExtent b="0" l="0" r="0" t="0"/>
          <wp:wrapNone/>
          <wp:docPr id="1404697285" name="Image 14046972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rotWithShape="1">
                  <a:blip r:embed="rId2">
                    <a:extLst>
                      <a:ext uri="{28A0092B-C50C-407E-A947-70E740481C1C}">
                        <a14:useLocalDpi xmlns:a14="http://schemas.microsoft.com/office/drawing/2010/main" val="0"/>
                      </a:ext>
                    </a:extLst>
                  </a:blip>
                  <a:srcRect b="75324" l="12591" r="71111" t="8641"/>
                  <a:stretch/>
                </pic:blipFill>
                <pic:spPr bwMode="auto">
                  <a:xfrm>
                    <a:off x="0" y="0"/>
                    <a:ext cx="334979" cy="322421"/>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0ECE7C4" w14:textId="77777777" w:rsidR="00494C12" w:rsidRDefault="00494C12">
    <w:pPr>
      <w:pStyle w:val="En-tte"/>
    </w:pPr>
    <w:r>
      <w:rPr>
        <w:noProof/>
      </w:rPr>
      <w:drawing>
        <wp:inline distB="0" distL="0" distR="0" distT="0" wp14:anchorId="5DBAAB90" wp14:editId="01D6F019">
          <wp:extent cx="5652770" cy="7995920"/>
          <wp:effectExtent b="0" l="0" r="5080" t="0"/>
          <wp:docPr id="1323898698" name="Image 13238986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o en-tête word.png"/>
                  <pic:cNvPicPr/>
                </pic:nvPicPr>
                <pic:blipFill>
                  <a:blip cstate="print" r:embed="rId3">
                    <a:extLst>
                      <a:ext uri="{28A0092B-C50C-407E-A947-70E740481C1C}">
                        <a14:useLocalDpi xmlns:a14="http://schemas.microsoft.com/office/drawing/2010/main" val="0"/>
                      </a:ext>
                    </a:extLst>
                  </a:blip>
                  <a:stretch>
                    <a:fillRect/>
                  </a:stretch>
                </pic:blipFill>
                <pic:spPr>
                  <a:xfrm>
                    <a:off x="0" y="0"/>
                    <a:ext cx="5652770" cy="7995920"/>
                  </a:xfrm>
                  <a:prstGeom prst="rect">
                    <a:avLst/>
                  </a:prstGeom>
                </pic:spPr>
              </pic:pic>
            </a:graphicData>
          </a:graphic>
        </wp:inline>
      </w:drawing>
    </w: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du wp14">
  <w:abstractNum w15:restartNumberingAfterBreak="0" w:abstractNumId="0">
    <w:nsid w:val="199E72BD"/>
    <w:multiLevelType w:val="hybridMultilevel"/>
    <w:tmpl w:val="2954FA2E"/>
    <w:lvl w:ilvl="0" w:tplc="040C000F">
      <w:start w:val="1"/>
      <w:numFmt w:val="decimal"/>
      <w:lvlText w:val="%1."/>
      <w:lvlJc w:val="left"/>
      <w:pPr>
        <w:ind w:hanging="360" w:left="720"/>
      </w:pPr>
    </w:lvl>
    <w:lvl w:ilvl="1" w:tentative="1" w:tplc="040C0019">
      <w:start w:val="1"/>
      <w:numFmt w:val="lowerLetter"/>
      <w:lvlText w:val="%2."/>
      <w:lvlJc w:val="left"/>
      <w:pPr>
        <w:ind w:hanging="360" w:left="1440"/>
      </w:pPr>
    </w:lvl>
    <w:lvl w:ilvl="2" w:tentative="1" w:tplc="040C001B">
      <w:start w:val="1"/>
      <w:numFmt w:val="lowerRoman"/>
      <w:lvlText w:val="%3."/>
      <w:lvlJc w:val="right"/>
      <w:pPr>
        <w:ind w:hanging="180" w:left="2160"/>
      </w:pPr>
    </w:lvl>
    <w:lvl w:ilvl="3" w:tentative="1" w:tplc="040C000F">
      <w:start w:val="1"/>
      <w:numFmt w:val="decimal"/>
      <w:lvlText w:val="%4."/>
      <w:lvlJc w:val="left"/>
      <w:pPr>
        <w:ind w:hanging="360" w:left="2880"/>
      </w:pPr>
    </w:lvl>
    <w:lvl w:ilvl="4" w:tentative="1" w:tplc="040C0019">
      <w:start w:val="1"/>
      <w:numFmt w:val="lowerLetter"/>
      <w:lvlText w:val="%5."/>
      <w:lvlJc w:val="left"/>
      <w:pPr>
        <w:ind w:hanging="360" w:left="3600"/>
      </w:pPr>
    </w:lvl>
    <w:lvl w:ilvl="5" w:tentative="1" w:tplc="040C001B">
      <w:start w:val="1"/>
      <w:numFmt w:val="lowerRoman"/>
      <w:lvlText w:val="%6."/>
      <w:lvlJc w:val="right"/>
      <w:pPr>
        <w:ind w:hanging="180" w:left="4320"/>
      </w:pPr>
    </w:lvl>
    <w:lvl w:ilvl="6" w:tentative="1" w:tplc="040C000F">
      <w:start w:val="1"/>
      <w:numFmt w:val="decimal"/>
      <w:lvlText w:val="%7."/>
      <w:lvlJc w:val="left"/>
      <w:pPr>
        <w:ind w:hanging="360" w:left="5040"/>
      </w:pPr>
    </w:lvl>
    <w:lvl w:ilvl="7" w:tentative="1" w:tplc="040C0019">
      <w:start w:val="1"/>
      <w:numFmt w:val="lowerLetter"/>
      <w:lvlText w:val="%8."/>
      <w:lvlJc w:val="left"/>
      <w:pPr>
        <w:ind w:hanging="360" w:left="5760"/>
      </w:pPr>
    </w:lvl>
    <w:lvl w:ilvl="8" w:tentative="1" w:tplc="040C001B">
      <w:start w:val="1"/>
      <w:numFmt w:val="lowerRoman"/>
      <w:lvlText w:val="%9."/>
      <w:lvlJc w:val="right"/>
      <w:pPr>
        <w:ind w:hanging="180" w:left="6480"/>
      </w:pPr>
    </w:lvl>
  </w:abstractNum>
  <w:abstractNum w15:restartNumberingAfterBreak="0" w:abstractNumId="1">
    <w:nsid w:val="235A7AAD"/>
    <w:multiLevelType w:val="hybridMultilevel"/>
    <w:tmpl w:val="BE5A307A"/>
    <w:lvl w:ilvl="0" w:tplc="040C000F">
      <w:start w:val="1"/>
      <w:numFmt w:val="decimal"/>
      <w:lvlText w:val="%1."/>
      <w:lvlJc w:val="left"/>
      <w:pPr>
        <w:ind w:hanging="360" w:left="720"/>
      </w:pPr>
      <w:rPr>
        <w:rFonts w:hint="default"/>
      </w:rPr>
    </w:lvl>
    <w:lvl w:ilvl="1" w:tentative="1" w:tplc="FFFFFFFF">
      <w:start w:val="1"/>
      <w:numFmt w:val="bullet"/>
      <w:lvlText w:val="o"/>
      <w:lvlJc w:val="left"/>
      <w:pPr>
        <w:ind w:hanging="360" w:left="1440"/>
      </w:pPr>
      <w:rPr>
        <w:rFonts w:ascii="Courier New" w:cs="Courier New" w:hAnsi="Courier New" w:hint="default"/>
      </w:rPr>
    </w:lvl>
    <w:lvl w:ilvl="2" w:tentative="1" w:tplc="FFFFFFFF">
      <w:start w:val="1"/>
      <w:numFmt w:val="bullet"/>
      <w:lvlText w:val=""/>
      <w:lvlJc w:val="left"/>
      <w:pPr>
        <w:ind w:hanging="360" w:left="2160"/>
      </w:pPr>
      <w:rPr>
        <w:rFonts w:ascii="Wingdings" w:hAnsi="Wingdings" w:hint="default"/>
      </w:rPr>
    </w:lvl>
    <w:lvl w:ilvl="3" w:tentative="1" w:tplc="FFFFFFFF">
      <w:start w:val="1"/>
      <w:numFmt w:val="bullet"/>
      <w:lvlText w:val=""/>
      <w:lvlJc w:val="left"/>
      <w:pPr>
        <w:ind w:hanging="360" w:left="2880"/>
      </w:pPr>
      <w:rPr>
        <w:rFonts w:ascii="Symbol" w:hAnsi="Symbol" w:hint="default"/>
      </w:rPr>
    </w:lvl>
    <w:lvl w:ilvl="4" w:tentative="1" w:tplc="FFFFFFFF">
      <w:start w:val="1"/>
      <w:numFmt w:val="bullet"/>
      <w:lvlText w:val="o"/>
      <w:lvlJc w:val="left"/>
      <w:pPr>
        <w:ind w:hanging="360" w:left="3600"/>
      </w:pPr>
      <w:rPr>
        <w:rFonts w:ascii="Courier New" w:cs="Courier New" w:hAnsi="Courier New" w:hint="default"/>
      </w:rPr>
    </w:lvl>
    <w:lvl w:ilvl="5" w:tentative="1" w:tplc="FFFFFFFF">
      <w:start w:val="1"/>
      <w:numFmt w:val="bullet"/>
      <w:lvlText w:val=""/>
      <w:lvlJc w:val="left"/>
      <w:pPr>
        <w:ind w:hanging="360" w:left="4320"/>
      </w:pPr>
      <w:rPr>
        <w:rFonts w:ascii="Wingdings" w:hAnsi="Wingdings" w:hint="default"/>
      </w:rPr>
    </w:lvl>
    <w:lvl w:ilvl="6" w:tentative="1" w:tplc="FFFFFFFF">
      <w:start w:val="1"/>
      <w:numFmt w:val="bullet"/>
      <w:lvlText w:val=""/>
      <w:lvlJc w:val="left"/>
      <w:pPr>
        <w:ind w:hanging="360" w:left="5040"/>
      </w:pPr>
      <w:rPr>
        <w:rFonts w:ascii="Symbol" w:hAnsi="Symbol" w:hint="default"/>
      </w:rPr>
    </w:lvl>
    <w:lvl w:ilvl="7" w:tentative="1" w:tplc="FFFFFFFF">
      <w:start w:val="1"/>
      <w:numFmt w:val="bullet"/>
      <w:lvlText w:val="o"/>
      <w:lvlJc w:val="left"/>
      <w:pPr>
        <w:ind w:hanging="360" w:left="5760"/>
      </w:pPr>
      <w:rPr>
        <w:rFonts w:ascii="Courier New" w:cs="Courier New" w:hAnsi="Courier New" w:hint="default"/>
      </w:rPr>
    </w:lvl>
    <w:lvl w:ilvl="8" w:tentative="1" w:tplc="FFFFFFFF">
      <w:start w:val="1"/>
      <w:numFmt w:val="bullet"/>
      <w:lvlText w:val=""/>
      <w:lvlJc w:val="left"/>
      <w:pPr>
        <w:ind w:hanging="360" w:left="6480"/>
      </w:pPr>
      <w:rPr>
        <w:rFonts w:ascii="Wingdings" w:hAnsi="Wingdings" w:hint="default"/>
      </w:rPr>
    </w:lvl>
  </w:abstractNum>
  <w:abstractNum w15:restartNumberingAfterBreak="0" w:abstractNumId="2">
    <w:nsid w:val="2E342AE4"/>
    <w:multiLevelType w:val="hybridMultilevel"/>
    <w:tmpl w:val="0BB68F2E"/>
    <w:lvl w:ilvl="0" w:tplc="040C0005">
      <w:start w:val="1"/>
      <w:numFmt w:val="bullet"/>
      <w:lvlText w:val=""/>
      <w:lvlJc w:val="left"/>
      <w:pPr>
        <w:ind w:hanging="360" w:left="720"/>
      </w:pPr>
      <w:rPr>
        <w:rFonts w:ascii="Wingdings" w:hAnsi="Wingdings"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3">
    <w:nsid w:val="32471647"/>
    <w:multiLevelType w:val="hybridMultilevel"/>
    <w:tmpl w:val="BB46129A"/>
    <w:lvl w:ilvl="0" w:tplc="040C000F">
      <w:start w:val="1"/>
      <w:numFmt w:val="decimal"/>
      <w:lvlText w:val="%1."/>
      <w:lvlJc w:val="left"/>
      <w:pPr>
        <w:ind w:hanging="360" w:left="720"/>
      </w:pPr>
    </w:lvl>
    <w:lvl w:ilvl="1" w:tentative="1" w:tplc="040C0019">
      <w:start w:val="1"/>
      <w:numFmt w:val="lowerLetter"/>
      <w:lvlText w:val="%2."/>
      <w:lvlJc w:val="left"/>
      <w:pPr>
        <w:ind w:hanging="360" w:left="1440"/>
      </w:pPr>
    </w:lvl>
    <w:lvl w:ilvl="2" w:tentative="1" w:tplc="040C001B">
      <w:start w:val="1"/>
      <w:numFmt w:val="lowerRoman"/>
      <w:lvlText w:val="%3."/>
      <w:lvlJc w:val="right"/>
      <w:pPr>
        <w:ind w:hanging="180" w:left="2160"/>
      </w:pPr>
    </w:lvl>
    <w:lvl w:ilvl="3" w:tentative="1" w:tplc="040C000F">
      <w:start w:val="1"/>
      <w:numFmt w:val="decimal"/>
      <w:lvlText w:val="%4."/>
      <w:lvlJc w:val="left"/>
      <w:pPr>
        <w:ind w:hanging="360" w:left="2880"/>
      </w:pPr>
    </w:lvl>
    <w:lvl w:ilvl="4" w:tentative="1" w:tplc="040C0019">
      <w:start w:val="1"/>
      <w:numFmt w:val="lowerLetter"/>
      <w:lvlText w:val="%5."/>
      <w:lvlJc w:val="left"/>
      <w:pPr>
        <w:ind w:hanging="360" w:left="3600"/>
      </w:pPr>
    </w:lvl>
    <w:lvl w:ilvl="5" w:tentative="1" w:tplc="040C001B">
      <w:start w:val="1"/>
      <w:numFmt w:val="lowerRoman"/>
      <w:lvlText w:val="%6."/>
      <w:lvlJc w:val="right"/>
      <w:pPr>
        <w:ind w:hanging="180" w:left="4320"/>
      </w:pPr>
    </w:lvl>
    <w:lvl w:ilvl="6" w:tentative="1" w:tplc="040C000F">
      <w:start w:val="1"/>
      <w:numFmt w:val="decimal"/>
      <w:lvlText w:val="%7."/>
      <w:lvlJc w:val="left"/>
      <w:pPr>
        <w:ind w:hanging="360" w:left="5040"/>
      </w:pPr>
    </w:lvl>
    <w:lvl w:ilvl="7" w:tentative="1" w:tplc="040C0019">
      <w:start w:val="1"/>
      <w:numFmt w:val="lowerLetter"/>
      <w:lvlText w:val="%8."/>
      <w:lvlJc w:val="left"/>
      <w:pPr>
        <w:ind w:hanging="360" w:left="5760"/>
      </w:pPr>
    </w:lvl>
    <w:lvl w:ilvl="8" w:tentative="1" w:tplc="040C001B">
      <w:start w:val="1"/>
      <w:numFmt w:val="lowerRoman"/>
      <w:lvlText w:val="%9."/>
      <w:lvlJc w:val="right"/>
      <w:pPr>
        <w:ind w:hanging="180" w:left="6480"/>
      </w:pPr>
    </w:lvl>
  </w:abstractNum>
  <w:abstractNum w15:restartNumberingAfterBreak="0" w:abstractNumId="4">
    <w:nsid w:val="3BB840B4"/>
    <w:multiLevelType w:val="hybridMultilevel"/>
    <w:tmpl w:val="5B16E4AE"/>
    <w:lvl w:ilvl="0" w:tplc="DB8E7D16">
      <w:start w:val="5"/>
      <w:numFmt w:val="decimal"/>
      <w:lvlText w:val="%1."/>
      <w:lvlJc w:val="left"/>
      <w:pPr>
        <w:tabs>
          <w:tab w:pos="720" w:val="num"/>
        </w:tabs>
        <w:ind w:hanging="360" w:left="720"/>
      </w:pPr>
      <w:rPr>
        <w:rFonts w:hint="default"/>
        <w:b/>
      </w:rPr>
    </w:lvl>
    <w:lvl w:ilvl="1" w:tentative="1" w:tplc="040C0019">
      <w:start w:val="1"/>
      <w:numFmt w:val="lowerLetter"/>
      <w:lvlText w:val="%2."/>
      <w:lvlJc w:val="left"/>
      <w:pPr>
        <w:tabs>
          <w:tab w:pos="1440" w:val="num"/>
        </w:tabs>
        <w:ind w:hanging="360" w:left="1440"/>
      </w:pPr>
    </w:lvl>
    <w:lvl w:ilvl="2" w:tentative="1" w:tplc="040C001B">
      <w:start w:val="1"/>
      <w:numFmt w:val="lowerRoman"/>
      <w:lvlText w:val="%3."/>
      <w:lvlJc w:val="right"/>
      <w:pPr>
        <w:tabs>
          <w:tab w:pos="2160" w:val="num"/>
        </w:tabs>
        <w:ind w:hanging="180" w:left="2160"/>
      </w:pPr>
    </w:lvl>
    <w:lvl w:ilvl="3" w:tentative="1" w:tplc="040C000F">
      <w:start w:val="1"/>
      <w:numFmt w:val="decimal"/>
      <w:lvlText w:val="%4."/>
      <w:lvlJc w:val="left"/>
      <w:pPr>
        <w:tabs>
          <w:tab w:pos="2880" w:val="num"/>
        </w:tabs>
        <w:ind w:hanging="360" w:left="2880"/>
      </w:pPr>
    </w:lvl>
    <w:lvl w:ilvl="4" w:tentative="1" w:tplc="040C0019">
      <w:start w:val="1"/>
      <w:numFmt w:val="lowerLetter"/>
      <w:lvlText w:val="%5."/>
      <w:lvlJc w:val="left"/>
      <w:pPr>
        <w:tabs>
          <w:tab w:pos="3600" w:val="num"/>
        </w:tabs>
        <w:ind w:hanging="360" w:left="3600"/>
      </w:pPr>
    </w:lvl>
    <w:lvl w:ilvl="5" w:tentative="1" w:tplc="040C001B">
      <w:start w:val="1"/>
      <w:numFmt w:val="lowerRoman"/>
      <w:lvlText w:val="%6."/>
      <w:lvlJc w:val="right"/>
      <w:pPr>
        <w:tabs>
          <w:tab w:pos="4320" w:val="num"/>
        </w:tabs>
        <w:ind w:hanging="180" w:left="4320"/>
      </w:pPr>
    </w:lvl>
    <w:lvl w:ilvl="6" w:tentative="1" w:tplc="040C000F">
      <w:start w:val="1"/>
      <w:numFmt w:val="decimal"/>
      <w:lvlText w:val="%7."/>
      <w:lvlJc w:val="left"/>
      <w:pPr>
        <w:tabs>
          <w:tab w:pos="5040" w:val="num"/>
        </w:tabs>
        <w:ind w:hanging="360" w:left="5040"/>
      </w:pPr>
    </w:lvl>
    <w:lvl w:ilvl="7" w:tentative="1" w:tplc="040C0019">
      <w:start w:val="1"/>
      <w:numFmt w:val="lowerLetter"/>
      <w:lvlText w:val="%8."/>
      <w:lvlJc w:val="left"/>
      <w:pPr>
        <w:tabs>
          <w:tab w:pos="5760" w:val="num"/>
        </w:tabs>
        <w:ind w:hanging="360" w:left="5760"/>
      </w:pPr>
    </w:lvl>
    <w:lvl w:ilvl="8" w:tentative="1" w:tplc="040C001B">
      <w:start w:val="1"/>
      <w:numFmt w:val="lowerRoman"/>
      <w:lvlText w:val="%9."/>
      <w:lvlJc w:val="right"/>
      <w:pPr>
        <w:tabs>
          <w:tab w:pos="6480" w:val="num"/>
        </w:tabs>
        <w:ind w:hanging="180" w:left="6480"/>
      </w:pPr>
    </w:lvl>
  </w:abstractNum>
  <w:abstractNum w15:restartNumberingAfterBreak="0" w:abstractNumId="5">
    <w:nsid w:val="404C55EF"/>
    <w:multiLevelType w:val="hybridMultilevel"/>
    <w:tmpl w:val="765E5CDE"/>
    <w:lvl w:ilvl="0" w:tplc="A8F44794">
      <w:start w:val="1"/>
      <w:numFmt w:val="decimal"/>
      <w:lvlText w:val="%1."/>
      <w:lvlJc w:val="left"/>
      <w:pPr>
        <w:ind w:hanging="360" w:left="720"/>
      </w:pPr>
      <w:rPr>
        <w:rFonts w:hint="default"/>
        <w:b/>
      </w:rPr>
    </w:lvl>
    <w:lvl w:ilvl="1" w:tentative="1" w:tplc="040C0019">
      <w:start w:val="1"/>
      <w:numFmt w:val="lowerLetter"/>
      <w:lvlText w:val="%2."/>
      <w:lvlJc w:val="left"/>
      <w:pPr>
        <w:ind w:hanging="360" w:left="1440"/>
      </w:pPr>
    </w:lvl>
    <w:lvl w:ilvl="2" w:tentative="1" w:tplc="040C001B">
      <w:start w:val="1"/>
      <w:numFmt w:val="lowerRoman"/>
      <w:lvlText w:val="%3."/>
      <w:lvlJc w:val="right"/>
      <w:pPr>
        <w:ind w:hanging="180" w:left="2160"/>
      </w:pPr>
    </w:lvl>
    <w:lvl w:ilvl="3" w:tentative="1" w:tplc="040C000F">
      <w:start w:val="1"/>
      <w:numFmt w:val="decimal"/>
      <w:lvlText w:val="%4."/>
      <w:lvlJc w:val="left"/>
      <w:pPr>
        <w:ind w:hanging="360" w:left="2880"/>
      </w:pPr>
    </w:lvl>
    <w:lvl w:ilvl="4" w:tentative="1" w:tplc="040C0019">
      <w:start w:val="1"/>
      <w:numFmt w:val="lowerLetter"/>
      <w:lvlText w:val="%5."/>
      <w:lvlJc w:val="left"/>
      <w:pPr>
        <w:ind w:hanging="360" w:left="3600"/>
      </w:pPr>
    </w:lvl>
    <w:lvl w:ilvl="5" w:tentative="1" w:tplc="040C001B">
      <w:start w:val="1"/>
      <w:numFmt w:val="lowerRoman"/>
      <w:lvlText w:val="%6."/>
      <w:lvlJc w:val="right"/>
      <w:pPr>
        <w:ind w:hanging="180" w:left="4320"/>
      </w:pPr>
    </w:lvl>
    <w:lvl w:ilvl="6" w:tentative="1" w:tplc="040C000F">
      <w:start w:val="1"/>
      <w:numFmt w:val="decimal"/>
      <w:lvlText w:val="%7."/>
      <w:lvlJc w:val="left"/>
      <w:pPr>
        <w:ind w:hanging="360" w:left="5040"/>
      </w:pPr>
    </w:lvl>
    <w:lvl w:ilvl="7" w:tentative="1" w:tplc="040C0019">
      <w:start w:val="1"/>
      <w:numFmt w:val="lowerLetter"/>
      <w:lvlText w:val="%8."/>
      <w:lvlJc w:val="left"/>
      <w:pPr>
        <w:ind w:hanging="360" w:left="5760"/>
      </w:pPr>
    </w:lvl>
    <w:lvl w:ilvl="8" w:tentative="1" w:tplc="040C001B">
      <w:start w:val="1"/>
      <w:numFmt w:val="lowerRoman"/>
      <w:lvlText w:val="%9."/>
      <w:lvlJc w:val="right"/>
      <w:pPr>
        <w:ind w:hanging="180" w:left="6480"/>
      </w:pPr>
    </w:lvl>
  </w:abstractNum>
  <w:abstractNum w15:restartNumberingAfterBreak="0" w:abstractNumId="6">
    <w:nsid w:val="428A6A8C"/>
    <w:multiLevelType w:val="hybridMultilevel"/>
    <w:tmpl w:val="6DA25AA8"/>
    <w:lvl w:ilvl="0" w:tplc="DB224506">
      <w:start w:val="18"/>
      <w:numFmt w:val="bullet"/>
      <w:lvlText w:val="-"/>
      <w:lvlJc w:val="left"/>
      <w:pPr>
        <w:ind w:hanging="360" w:left="720"/>
      </w:pPr>
      <w:rPr>
        <w:rFonts w:ascii="Times New Roman" w:cs="Times New Roman" w:eastAsia="Times New Roman" w:hAnsi="Times New Roman"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7">
    <w:nsid w:val="48B62A3D"/>
    <w:multiLevelType w:val="hybridMultilevel"/>
    <w:tmpl w:val="FFA87EAC"/>
    <w:lvl w:ilvl="0" w:tplc="4D3EA128">
      <w:numFmt w:val="bullet"/>
      <w:lvlText w:val="-"/>
      <w:lvlJc w:val="left"/>
      <w:pPr>
        <w:ind w:hanging="360" w:left="720"/>
      </w:pPr>
      <w:rPr>
        <w:rFonts w:ascii="Times New Roman" w:cs="Times New Roman" w:eastAsiaTheme="minorHAnsi" w:hAnsi="Times New Roman"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8">
    <w:nsid w:val="4CC306EA"/>
    <w:multiLevelType w:val="hybridMultilevel"/>
    <w:tmpl w:val="DF66EFC8"/>
    <w:lvl w:ilvl="0" w:tplc="07DCE258">
      <w:start w:val="2"/>
      <w:numFmt w:val="bullet"/>
      <w:lvlText w:val="-"/>
      <w:lvlJc w:val="left"/>
      <w:pPr>
        <w:ind w:hanging="360" w:left="720"/>
      </w:pPr>
      <w:rPr>
        <w:rFonts w:ascii="Times New Roman" w:cs="Times New Roman" w:eastAsiaTheme="minorHAnsi" w:hAnsi="Times New Roman"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9">
    <w:nsid w:val="533C6D12"/>
    <w:multiLevelType w:val="hybridMultilevel"/>
    <w:tmpl w:val="2B56F110"/>
    <w:lvl w:ilvl="0" w:tplc="040C0011">
      <w:start w:val="1"/>
      <w:numFmt w:val="decimal"/>
      <w:lvlText w:val="%1)"/>
      <w:lvlJc w:val="left"/>
      <w:pPr>
        <w:ind w:hanging="360" w:left="720"/>
      </w:pPr>
      <w:rPr>
        <w:rFonts w:hint="default"/>
      </w:rPr>
    </w:lvl>
    <w:lvl w:ilvl="1" w:tentative="1" w:tplc="040C0019">
      <w:start w:val="1"/>
      <w:numFmt w:val="lowerLetter"/>
      <w:lvlText w:val="%2."/>
      <w:lvlJc w:val="left"/>
      <w:pPr>
        <w:ind w:hanging="360" w:left="1440"/>
      </w:pPr>
    </w:lvl>
    <w:lvl w:ilvl="2" w:tentative="1" w:tplc="040C001B">
      <w:start w:val="1"/>
      <w:numFmt w:val="lowerRoman"/>
      <w:lvlText w:val="%3."/>
      <w:lvlJc w:val="right"/>
      <w:pPr>
        <w:ind w:hanging="180" w:left="2160"/>
      </w:pPr>
    </w:lvl>
    <w:lvl w:ilvl="3" w:tentative="1" w:tplc="040C000F">
      <w:start w:val="1"/>
      <w:numFmt w:val="decimal"/>
      <w:lvlText w:val="%4."/>
      <w:lvlJc w:val="left"/>
      <w:pPr>
        <w:ind w:hanging="360" w:left="2880"/>
      </w:pPr>
    </w:lvl>
    <w:lvl w:ilvl="4" w:tentative="1" w:tplc="040C0019">
      <w:start w:val="1"/>
      <w:numFmt w:val="lowerLetter"/>
      <w:lvlText w:val="%5."/>
      <w:lvlJc w:val="left"/>
      <w:pPr>
        <w:ind w:hanging="360" w:left="3600"/>
      </w:pPr>
    </w:lvl>
    <w:lvl w:ilvl="5" w:tentative="1" w:tplc="040C001B">
      <w:start w:val="1"/>
      <w:numFmt w:val="lowerRoman"/>
      <w:lvlText w:val="%6."/>
      <w:lvlJc w:val="right"/>
      <w:pPr>
        <w:ind w:hanging="180" w:left="4320"/>
      </w:pPr>
    </w:lvl>
    <w:lvl w:ilvl="6" w:tentative="1" w:tplc="040C000F">
      <w:start w:val="1"/>
      <w:numFmt w:val="decimal"/>
      <w:lvlText w:val="%7."/>
      <w:lvlJc w:val="left"/>
      <w:pPr>
        <w:ind w:hanging="360" w:left="5040"/>
      </w:pPr>
    </w:lvl>
    <w:lvl w:ilvl="7" w:tentative="1" w:tplc="040C0019">
      <w:start w:val="1"/>
      <w:numFmt w:val="lowerLetter"/>
      <w:lvlText w:val="%8."/>
      <w:lvlJc w:val="left"/>
      <w:pPr>
        <w:ind w:hanging="360" w:left="5760"/>
      </w:pPr>
    </w:lvl>
    <w:lvl w:ilvl="8" w:tentative="1" w:tplc="040C001B">
      <w:start w:val="1"/>
      <w:numFmt w:val="lowerRoman"/>
      <w:lvlText w:val="%9."/>
      <w:lvlJc w:val="right"/>
      <w:pPr>
        <w:ind w:hanging="180" w:left="6480"/>
      </w:pPr>
    </w:lvl>
  </w:abstractNum>
  <w:abstractNum w15:restartNumberingAfterBreak="0" w:abstractNumId="10">
    <w:nsid w:val="59531EDC"/>
    <w:multiLevelType w:val="hybridMultilevel"/>
    <w:tmpl w:val="33E08B10"/>
    <w:lvl w:ilvl="0" w:tplc="040C000F">
      <w:start w:val="1"/>
      <w:numFmt w:val="decimal"/>
      <w:lvlText w:val="%1."/>
      <w:lvlJc w:val="left"/>
      <w:pPr>
        <w:ind w:hanging="360" w:left="720"/>
      </w:pPr>
    </w:lvl>
    <w:lvl w:ilvl="1" w:tentative="1" w:tplc="040C0019">
      <w:start w:val="1"/>
      <w:numFmt w:val="lowerLetter"/>
      <w:lvlText w:val="%2."/>
      <w:lvlJc w:val="left"/>
      <w:pPr>
        <w:ind w:hanging="360" w:left="1440"/>
      </w:pPr>
    </w:lvl>
    <w:lvl w:ilvl="2" w:tentative="1" w:tplc="040C001B">
      <w:start w:val="1"/>
      <w:numFmt w:val="lowerRoman"/>
      <w:lvlText w:val="%3."/>
      <w:lvlJc w:val="right"/>
      <w:pPr>
        <w:ind w:hanging="180" w:left="2160"/>
      </w:pPr>
    </w:lvl>
    <w:lvl w:ilvl="3" w:tentative="1" w:tplc="040C000F">
      <w:start w:val="1"/>
      <w:numFmt w:val="decimal"/>
      <w:lvlText w:val="%4."/>
      <w:lvlJc w:val="left"/>
      <w:pPr>
        <w:ind w:hanging="360" w:left="2880"/>
      </w:pPr>
    </w:lvl>
    <w:lvl w:ilvl="4" w:tentative="1" w:tplc="040C0019">
      <w:start w:val="1"/>
      <w:numFmt w:val="lowerLetter"/>
      <w:lvlText w:val="%5."/>
      <w:lvlJc w:val="left"/>
      <w:pPr>
        <w:ind w:hanging="360" w:left="3600"/>
      </w:pPr>
    </w:lvl>
    <w:lvl w:ilvl="5" w:tentative="1" w:tplc="040C001B">
      <w:start w:val="1"/>
      <w:numFmt w:val="lowerRoman"/>
      <w:lvlText w:val="%6."/>
      <w:lvlJc w:val="right"/>
      <w:pPr>
        <w:ind w:hanging="180" w:left="4320"/>
      </w:pPr>
    </w:lvl>
    <w:lvl w:ilvl="6" w:tentative="1" w:tplc="040C000F">
      <w:start w:val="1"/>
      <w:numFmt w:val="decimal"/>
      <w:lvlText w:val="%7."/>
      <w:lvlJc w:val="left"/>
      <w:pPr>
        <w:ind w:hanging="360" w:left="5040"/>
      </w:pPr>
    </w:lvl>
    <w:lvl w:ilvl="7" w:tentative="1" w:tplc="040C0019">
      <w:start w:val="1"/>
      <w:numFmt w:val="lowerLetter"/>
      <w:lvlText w:val="%8."/>
      <w:lvlJc w:val="left"/>
      <w:pPr>
        <w:ind w:hanging="360" w:left="5760"/>
      </w:pPr>
    </w:lvl>
    <w:lvl w:ilvl="8" w:tentative="1" w:tplc="040C001B">
      <w:start w:val="1"/>
      <w:numFmt w:val="lowerRoman"/>
      <w:lvlText w:val="%9."/>
      <w:lvlJc w:val="right"/>
      <w:pPr>
        <w:ind w:hanging="180" w:left="6480"/>
      </w:pPr>
    </w:lvl>
  </w:abstractNum>
  <w:abstractNum w15:restartNumberingAfterBreak="0" w:abstractNumId="11">
    <w:nsid w:val="5C1B4CDB"/>
    <w:multiLevelType w:val="hybridMultilevel"/>
    <w:tmpl w:val="20DAC32E"/>
    <w:lvl w:ilvl="0" w:tplc="040C000F">
      <w:start w:val="1"/>
      <w:numFmt w:val="decimal"/>
      <w:lvlText w:val="%1."/>
      <w:lvlJc w:val="left"/>
      <w:pPr>
        <w:ind w:hanging="360" w:left="720"/>
      </w:pPr>
    </w:lvl>
    <w:lvl w:ilvl="1" w:tplc="040C0019">
      <w:start w:val="1"/>
      <w:numFmt w:val="lowerLetter"/>
      <w:lvlText w:val="%2."/>
      <w:lvlJc w:val="left"/>
      <w:pPr>
        <w:ind w:hanging="360" w:left="1440"/>
      </w:pPr>
    </w:lvl>
    <w:lvl w:ilvl="2" w:tentative="1" w:tplc="040C001B">
      <w:start w:val="1"/>
      <w:numFmt w:val="lowerRoman"/>
      <w:lvlText w:val="%3."/>
      <w:lvlJc w:val="right"/>
      <w:pPr>
        <w:ind w:hanging="180" w:left="2160"/>
      </w:pPr>
    </w:lvl>
    <w:lvl w:ilvl="3" w:tentative="1" w:tplc="040C000F">
      <w:start w:val="1"/>
      <w:numFmt w:val="decimal"/>
      <w:lvlText w:val="%4."/>
      <w:lvlJc w:val="left"/>
      <w:pPr>
        <w:ind w:hanging="360" w:left="2880"/>
      </w:pPr>
    </w:lvl>
    <w:lvl w:ilvl="4" w:tentative="1" w:tplc="040C0019">
      <w:start w:val="1"/>
      <w:numFmt w:val="lowerLetter"/>
      <w:lvlText w:val="%5."/>
      <w:lvlJc w:val="left"/>
      <w:pPr>
        <w:ind w:hanging="360" w:left="3600"/>
      </w:pPr>
    </w:lvl>
    <w:lvl w:ilvl="5" w:tentative="1" w:tplc="040C001B">
      <w:start w:val="1"/>
      <w:numFmt w:val="lowerRoman"/>
      <w:lvlText w:val="%6."/>
      <w:lvlJc w:val="right"/>
      <w:pPr>
        <w:ind w:hanging="180" w:left="4320"/>
      </w:pPr>
    </w:lvl>
    <w:lvl w:ilvl="6" w:tentative="1" w:tplc="040C000F">
      <w:start w:val="1"/>
      <w:numFmt w:val="decimal"/>
      <w:lvlText w:val="%7."/>
      <w:lvlJc w:val="left"/>
      <w:pPr>
        <w:ind w:hanging="360" w:left="5040"/>
      </w:pPr>
    </w:lvl>
    <w:lvl w:ilvl="7" w:tentative="1" w:tplc="040C0019">
      <w:start w:val="1"/>
      <w:numFmt w:val="lowerLetter"/>
      <w:lvlText w:val="%8."/>
      <w:lvlJc w:val="left"/>
      <w:pPr>
        <w:ind w:hanging="360" w:left="5760"/>
      </w:pPr>
    </w:lvl>
    <w:lvl w:ilvl="8" w:tentative="1" w:tplc="040C001B">
      <w:start w:val="1"/>
      <w:numFmt w:val="lowerRoman"/>
      <w:lvlText w:val="%9."/>
      <w:lvlJc w:val="right"/>
      <w:pPr>
        <w:ind w:hanging="180" w:left="6480"/>
      </w:pPr>
    </w:lvl>
  </w:abstractNum>
  <w:abstractNum w15:restartNumberingAfterBreak="0" w:abstractNumId="12">
    <w:nsid w:val="6B6B2EA9"/>
    <w:multiLevelType w:val="hybridMultilevel"/>
    <w:tmpl w:val="156E7FA0"/>
    <w:lvl w:ilvl="0" w:tplc="96BAF4E2">
      <w:numFmt w:val="bullet"/>
      <w:lvlText w:val="-"/>
      <w:lvlJc w:val="left"/>
      <w:pPr>
        <w:ind w:hanging="360" w:left="720"/>
      </w:pPr>
      <w:rPr>
        <w:rFonts w:ascii="Times New Roman" w:cs="Times New Roman" w:eastAsiaTheme="minorHAnsi" w:hAnsi="Times New Roman"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num w16cid:durableId="249436150" w:numId="1">
    <w:abstractNumId w:val="4"/>
  </w:num>
  <w:num w16cid:durableId="1934899738" w:numId="2">
    <w:abstractNumId w:val="10"/>
  </w:num>
  <w:num w16cid:durableId="1291671053" w:numId="3">
    <w:abstractNumId w:val="5"/>
  </w:num>
  <w:num w16cid:durableId="722827990" w:numId="4">
    <w:abstractNumId w:val="6"/>
  </w:num>
  <w:num w16cid:durableId="1831212687" w:numId="5">
    <w:abstractNumId w:val="2"/>
  </w:num>
  <w:num w16cid:durableId="3362012" w:numId="6">
    <w:abstractNumId w:val="1"/>
  </w:num>
  <w:num w16cid:durableId="1926843812" w:numId="7">
    <w:abstractNumId w:val="11"/>
  </w:num>
  <w:num w16cid:durableId="1766028499" w:numId="8">
    <w:abstractNumId w:val="0"/>
  </w:num>
  <w:num w16cid:durableId="125634280" w:numId="9">
    <w:abstractNumId w:val="3"/>
  </w:num>
  <w:num w16cid:durableId="604964046" w:numId="10">
    <w:abstractNumId w:val="8"/>
  </w:num>
  <w:num w16cid:durableId="1605306366" w:numId="11">
    <w:abstractNumId w:val="12"/>
  </w:num>
  <w:num w16cid:durableId="1650594851" w:numId="12">
    <w:abstractNumId w:val="7"/>
  </w:num>
  <w:num w16cid:durableId="325910765" w:numId="13">
    <w:abstractNumId w:val="9"/>
  </w:num>
</w:numbering>
</file>

<file path=word/settings.xml><?xml version="1.0" encoding="utf-8"?>
<w:settings xmlns:m="http://schemas.openxmlformats.org/officeDocument/2006/math" xmlns:mc="http://schemas.openxmlformats.org/markup-compatibility/2006"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mc:Ignorable="w14 w15 w16se w16cid w16 w16cex w16sdtdh w16du">
  <w:zoom w:percent="120"/>
  <w:printFractionalCharacterWidth/>
  <w:activeWritingStyle w:appName="MSWord" w:checkStyle="0" w:dllVersion="0" w:lang="fr-FR" w:nlCheck="1" w:vendorID="64"/>
  <w:proofState w:grammar="clean" w:spelling="clean"/>
  <w:stylePaneFormatFilter w:allStyles="1" w:alternateStyleNames="0" w:clearFormatting="1" w:customStyles="0" w:directFormattingOnNumbering="1" w:directFormattingOnParagraphs="1" w:directFormattingOnRuns="1" w:directFormattingOnTables="1" w:headingStyles="0" w:latentStyles="0" w:numberingStyles="0" w:stylesInUse="0" w:tableStyles="0" w:top3HeadingStyles="1" w:val="3F01" w:visibleStyles="0"/>
  <w:defaultTabStop w:val="708"/>
  <w:hyphenationZone w:val="425"/>
  <w:doNotHyphenateCaps/>
  <w:displayHorizontalDrawingGridEvery w:val="0"/>
  <w:displayVerticalDrawingGridEvery w:val="0"/>
  <w:doNotUseMarginsForDrawingGridOrigin/>
  <w:doNotShadeFormData/>
  <w:noPunctuationKerning/>
  <w:characterSpacingControl w:val="doNotCompress"/>
  <w:hdrShapeDefaults>
    <o:shapedefaults spidmax="2050" v:ext="edi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5E4A"/>
    <w:rsid w:val="00017B71"/>
    <w:rsid w:val="000237B5"/>
    <w:rsid w:val="00025E26"/>
    <w:rsid w:val="000432BF"/>
    <w:rsid w:val="000510B3"/>
    <w:rsid w:val="000619AB"/>
    <w:rsid w:val="00071477"/>
    <w:rsid w:val="00086A61"/>
    <w:rsid w:val="00094454"/>
    <w:rsid w:val="00094D5A"/>
    <w:rsid w:val="00097C7D"/>
    <w:rsid w:val="000A4DCC"/>
    <w:rsid w:val="000A5F56"/>
    <w:rsid w:val="000B3081"/>
    <w:rsid w:val="000C17BC"/>
    <w:rsid w:val="000D13F0"/>
    <w:rsid w:val="000D791C"/>
    <w:rsid w:val="000F1E5C"/>
    <w:rsid w:val="000F319E"/>
    <w:rsid w:val="000F7759"/>
    <w:rsid w:val="001018CC"/>
    <w:rsid w:val="00102EE0"/>
    <w:rsid w:val="00110AB9"/>
    <w:rsid w:val="00111DB9"/>
    <w:rsid w:val="00121071"/>
    <w:rsid w:val="00131390"/>
    <w:rsid w:val="00136FB0"/>
    <w:rsid w:val="00144CE6"/>
    <w:rsid w:val="00145CF5"/>
    <w:rsid w:val="00153C56"/>
    <w:rsid w:val="00177D87"/>
    <w:rsid w:val="001925B6"/>
    <w:rsid w:val="00194E57"/>
    <w:rsid w:val="001A2AA1"/>
    <w:rsid w:val="001A33FB"/>
    <w:rsid w:val="001A58AD"/>
    <w:rsid w:val="001B0565"/>
    <w:rsid w:val="001B079C"/>
    <w:rsid w:val="001B0C3B"/>
    <w:rsid w:val="001C76F2"/>
    <w:rsid w:val="001D76CC"/>
    <w:rsid w:val="001E7B31"/>
    <w:rsid w:val="001E7B56"/>
    <w:rsid w:val="001F2426"/>
    <w:rsid w:val="001F3246"/>
    <w:rsid w:val="00207C8D"/>
    <w:rsid w:val="0021447C"/>
    <w:rsid w:val="00223B20"/>
    <w:rsid w:val="002421DF"/>
    <w:rsid w:val="00250AF5"/>
    <w:rsid w:val="00254126"/>
    <w:rsid w:val="0026287E"/>
    <w:rsid w:val="00266CD2"/>
    <w:rsid w:val="00270BB1"/>
    <w:rsid w:val="00272F5A"/>
    <w:rsid w:val="0028054D"/>
    <w:rsid w:val="002940BD"/>
    <w:rsid w:val="002A0DB5"/>
    <w:rsid w:val="002A38FB"/>
    <w:rsid w:val="002C272D"/>
    <w:rsid w:val="002E2B6D"/>
    <w:rsid w:val="002E795E"/>
    <w:rsid w:val="00306D84"/>
    <w:rsid w:val="003149F0"/>
    <w:rsid w:val="003226D2"/>
    <w:rsid w:val="003308AE"/>
    <w:rsid w:val="0034004E"/>
    <w:rsid w:val="0034647F"/>
    <w:rsid w:val="0035043B"/>
    <w:rsid w:val="003625B4"/>
    <w:rsid w:val="003703D2"/>
    <w:rsid w:val="003829D7"/>
    <w:rsid w:val="0039046C"/>
    <w:rsid w:val="003A2E34"/>
    <w:rsid w:val="003A2E81"/>
    <w:rsid w:val="003D5849"/>
    <w:rsid w:val="003E5E4A"/>
    <w:rsid w:val="0040041C"/>
    <w:rsid w:val="004030F2"/>
    <w:rsid w:val="00422968"/>
    <w:rsid w:val="00444122"/>
    <w:rsid w:val="00453F6A"/>
    <w:rsid w:val="00454BC9"/>
    <w:rsid w:val="00457E6F"/>
    <w:rsid w:val="00462A10"/>
    <w:rsid w:val="00465382"/>
    <w:rsid w:val="00471ED1"/>
    <w:rsid w:val="004732C8"/>
    <w:rsid w:val="00474257"/>
    <w:rsid w:val="00475608"/>
    <w:rsid w:val="0048379C"/>
    <w:rsid w:val="004869CF"/>
    <w:rsid w:val="00494C12"/>
    <w:rsid w:val="004A1E6D"/>
    <w:rsid w:val="004A43A4"/>
    <w:rsid w:val="004A7F28"/>
    <w:rsid w:val="004B7C32"/>
    <w:rsid w:val="004F11F1"/>
    <w:rsid w:val="004F3067"/>
    <w:rsid w:val="00501140"/>
    <w:rsid w:val="00502BE8"/>
    <w:rsid w:val="0050456D"/>
    <w:rsid w:val="005133B9"/>
    <w:rsid w:val="005238E0"/>
    <w:rsid w:val="005420F7"/>
    <w:rsid w:val="00555E5C"/>
    <w:rsid w:val="00572048"/>
    <w:rsid w:val="00584474"/>
    <w:rsid w:val="005954C4"/>
    <w:rsid w:val="005A1FD6"/>
    <w:rsid w:val="005A34C1"/>
    <w:rsid w:val="005A4F10"/>
    <w:rsid w:val="005A5516"/>
    <w:rsid w:val="005C03B5"/>
    <w:rsid w:val="005C3FF3"/>
    <w:rsid w:val="005D6EC6"/>
    <w:rsid w:val="005E1BC5"/>
    <w:rsid w:val="005E5E7A"/>
    <w:rsid w:val="005F1E4C"/>
    <w:rsid w:val="005F5418"/>
    <w:rsid w:val="005F7233"/>
    <w:rsid w:val="006036C4"/>
    <w:rsid w:val="006064BA"/>
    <w:rsid w:val="00622917"/>
    <w:rsid w:val="00625875"/>
    <w:rsid w:val="00642ED1"/>
    <w:rsid w:val="00652673"/>
    <w:rsid w:val="00653E5B"/>
    <w:rsid w:val="006541B2"/>
    <w:rsid w:val="00656E76"/>
    <w:rsid w:val="006602F9"/>
    <w:rsid w:val="00661C80"/>
    <w:rsid w:val="00662DCD"/>
    <w:rsid w:val="00665F75"/>
    <w:rsid w:val="00673A81"/>
    <w:rsid w:val="00676256"/>
    <w:rsid w:val="00685635"/>
    <w:rsid w:val="006A3AEA"/>
    <w:rsid w:val="006B008A"/>
    <w:rsid w:val="006B4F2E"/>
    <w:rsid w:val="006D21CB"/>
    <w:rsid w:val="006D4E46"/>
    <w:rsid w:val="006E47EA"/>
    <w:rsid w:val="006E5A4F"/>
    <w:rsid w:val="007016DF"/>
    <w:rsid w:val="00707866"/>
    <w:rsid w:val="00715602"/>
    <w:rsid w:val="007174C6"/>
    <w:rsid w:val="00720052"/>
    <w:rsid w:val="007211C6"/>
    <w:rsid w:val="007213CB"/>
    <w:rsid w:val="00722B57"/>
    <w:rsid w:val="0072324E"/>
    <w:rsid w:val="00724CC1"/>
    <w:rsid w:val="007434C5"/>
    <w:rsid w:val="00750207"/>
    <w:rsid w:val="00760075"/>
    <w:rsid w:val="007632D1"/>
    <w:rsid w:val="00764368"/>
    <w:rsid w:val="007710C1"/>
    <w:rsid w:val="00772B81"/>
    <w:rsid w:val="007833E2"/>
    <w:rsid w:val="007837CA"/>
    <w:rsid w:val="007A57D9"/>
    <w:rsid w:val="007B34F0"/>
    <w:rsid w:val="007C1188"/>
    <w:rsid w:val="007D0B56"/>
    <w:rsid w:val="007D11BD"/>
    <w:rsid w:val="007E24EC"/>
    <w:rsid w:val="007F6BA2"/>
    <w:rsid w:val="007F7B5D"/>
    <w:rsid w:val="00800496"/>
    <w:rsid w:val="008008E9"/>
    <w:rsid w:val="00800DEC"/>
    <w:rsid w:val="008347A7"/>
    <w:rsid w:val="00841A8E"/>
    <w:rsid w:val="00842B38"/>
    <w:rsid w:val="00854243"/>
    <w:rsid w:val="0086365B"/>
    <w:rsid w:val="00864AF5"/>
    <w:rsid w:val="00870CB8"/>
    <w:rsid w:val="00871F19"/>
    <w:rsid w:val="00873E3E"/>
    <w:rsid w:val="00880A3C"/>
    <w:rsid w:val="008B3987"/>
    <w:rsid w:val="008B3CD9"/>
    <w:rsid w:val="008B59CC"/>
    <w:rsid w:val="008D3786"/>
    <w:rsid w:val="008D5F96"/>
    <w:rsid w:val="008D6490"/>
    <w:rsid w:val="008E5E6A"/>
    <w:rsid w:val="008F1946"/>
    <w:rsid w:val="008F4A9F"/>
    <w:rsid w:val="00900F41"/>
    <w:rsid w:val="00905BCB"/>
    <w:rsid w:val="00944211"/>
    <w:rsid w:val="00953DCB"/>
    <w:rsid w:val="00990B06"/>
    <w:rsid w:val="009A5F97"/>
    <w:rsid w:val="009B3CBE"/>
    <w:rsid w:val="009C3138"/>
    <w:rsid w:val="009C3337"/>
    <w:rsid w:val="009C4756"/>
    <w:rsid w:val="009D2EDC"/>
    <w:rsid w:val="009D57F7"/>
    <w:rsid w:val="009D5F67"/>
    <w:rsid w:val="009D67C5"/>
    <w:rsid w:val="009E283A"/>
    <w:rsid w:val="009E525E"/>
    <w:rsid w:val="009E5AA0"/>
    <w:rsid w:val="009F36DA"/>
    <w:rsid w:val="009F4886"/>
    <w:rsid w:val="00A168D3"/>
    <w:rsid w:val="00A23091"/>
    <w:rsid w:val="00A32DD4"/>
    <w:rsid w:val="00A37AD6"/>
    <w:rsid w:val="00A66324"/>
    <w:rsid w:val="00AA5501"/>
    <w:rsid w:val="00AA6369"/>
    <w:rsid w:val="00AC1EC4"/>
    <w:rsid w:val="00AC5F32"/>
    <w:rsid w:val="00AD0FDD"/>
    <w:rsid w:val="00AD4FCD"/>
    <w:rsid w:val="00AF0AA7"/>
    <w:rsid w:val="00AF0DC8"/>
    <w:rsid w:val="00B012B3"/>
    <w:rsid w:val="00B2200C"/>
    <w:rsid w:val="00B26709"/>
    <w:rsid w:val="00B3609E"/>
    <w:rsid w:val="00B42123"/>
    <w:rsid w:val="00B437B3"/>
    <w:rsid w:val="00B57ED1"/>
    <w:rsid w:val="00B63A01"/>
    <w:rsid w:val="00B84B29"/>
    <w:rsid w:val="00BA1DD4"/>
    <w:rsid w:val="00BA5A7F"/>
    <w:rsid w:val="00BB4D40"/>
    <w:rsid w:val="00BC3137"/>
    <w:rsid w:val="00BD0076"/>
    <w:rsid w:val="00BD13A1"/>
    <w:rsid w:val="00BD57B3"/>
    <w:rsid w:val="00BD5DC6"/>
    <w:rsid w:val="00BE284F"/>
    <w:rsid w:val="00BE7D75"/>
    <w:rsid w:val="00C1660F"/>
    <w:rsid w:val="00C34212"/>
    <w:rsid w:val="00C465EF"/>
    <w:rsid w:val="00C54F1E"/>
    <w:rsid w:val="00C67186"/>
    <w:rsid w:val="00C67390"/>
    <w:rsid w:val="00C704F4"/>
    <w:rsid w:val="00C8080C"/>
    <w:rsid w:val="00C828BB"/>
    <w:rsid w:val="00C86383"/>
    <w:rsid w:val="00CA3F9C"/>
    <w:rsid w:val="00CB2521"/>
    <w:rsid w:val="00CB62FB"/>
    <w:rsid w:val="00CC3F92"/>
    <w:rsid w:val="00CF1BE1"/>
    <w:rsid w:val="00CF767B"/>
    <w:rsid w:val="00CF7C91"/>
    <w:rsid w:val="00D072D6"/>
    <w:rsid w:val="00D13FF1"/>
    <w:rsid w:val="00D15D3A"/>
    <w:rsid w:val="00D2186B"/>
    <w:rsid w:val="00D30686"/>
    <w:rsid w:val="00D30734"/>
    <w:rsid w:val="00D55A30"/>
    <w:rsid w:val="00D5711A"/>
    <w:rsid w:val="00D57D47"/>
    <w:rsid w:val="00D63D4D"/>
    <w:rsid w:val="00D812E5"/>
    <w:rsid w:val="00DB0EEE"/>
    <w:rsid w:val="00DB173E"/>
    <w:rsid w:val="00DB1B47"/>
    <w:rsid w:val="00DB66C8"/>
    <w:rsid w:val="00DB7BDC"/>
    <w:rsid w:val="00DC47ED"/>
    <w:rsid w:val="00DD0898"/>
    <w:rsid w:val="00DD2D6F"/>
    <w:rsid w:val="00DE1C2D"/>
    <w:rsid w:val="00DE24DA"/>
    <w:rsid w:val="00DF0A52"/>
    <w:rsid w:val="00E03294"/>
    <w:rsid w:val="00E065A4"/>
    <w:rsid w:val="00E10BE8"/>
    <w:rsid w:val="00E11285"/>
    <w:rsid w:val="00E14B02"/>
    <w:rsid w:val="00E17A6A"/>
    <w:rsid w:val="00E22519"/>
    <w:rsid w:val="00E257C9"/>
    <w:rsid w:val="00E368CA"/>
    <w:rsid w:val="00E3708C"/>
    <w:rsid w:val="00E44268"/>
    <w:rsid w:val="00E64510"/>
    <w:rsid w:val="00E72712"/>
    <w:rsid w:val="00E74F2B"/>
    <w:rsid w:val="00E774D0"/>
    <w:rsid w:val="00E830E5"/>
    <w:rsid w:val="00ED07B7"/>
    <w:rsid w:val="00EE67DE"/>
    <w:rsid w:val="00F13634"/>
    <w:rsid w:val="00F2015E"/>
    <w:rsid w:val="00F2101C"/>
    <w:rsid w:val="00F23107"/>
    <w:rsid w:val="00F24704"/>
    <w:rsid w:val="00F25783"/>
    <w:rsid w:val="00F35BB7"/>
    <w:rsid w:val="00F4483E"/>
    <w:rsid w:val="00F45E39"/>
    <w:rsid w:val="00F45E5B"/>
    <w:rsid w:val="00F502C3"/>
    <w:rsid w:val="00F50DA2"/>
    <w:rsid w:val="00F561EC"/>
    <w:rsid w:val="00F56E64"/>
    <w:rsid w:val="00F6224F"/>
    <w:rsid w:val="00F70EAB"/>
    <w:rsid w:val="00F828A1"/>
    <w:rsid w:val="00F84FB3"/>
    <w:rsid w:val="00F91DC5"/>
    <w:rsid w:val="00F95965"/>
    <w:rsid w:val="00FA3AF8"/>
    <w:rsid w:val="00FA499D"/>
    <w:rsid w:val="00FA5286"/>
    <w:rsid w:val="00FB2DA9"/>
    <w:rsid w:val="00FB4A98"/>
    <w:rsid w:val="00FB51EB"/>
    <w:rsid w:val="00FC152F"/>
    <w:rsid w:val="00FC25D8"/>
    <w:rsid w:val="00FC3E68"/>
    <w:rsid w:val="00FD26F4"/>
    <w:rsid w:val="00FF0386"/>
    <w:rsid w:val="00FF3151"/>
    <w:rsid w:val="0CBF7531"/>
    <w:rsid w:val="123E820A"/>
    <w:rsid w:val="12904B73"/>
    <w:rsid w:val="16E1942C"/>
    <w:rsid w:val="18CB7E66"/>
    <w:rsid w:val="1A7BA396"/>
    <w:rsid w:val="1A9B6D40"/>
    <w:rsid w:val="1CAFF6BA"/>
    <w:rsid w:val="2029712B"/>
    <w:rsid w:val="2D4F0BE4"/>
    <w:rsid w:val="334BC9E2"/>
    <w:rsid w:val="3CC03A16"/>
    <w:rsid w:val="3F95C865"/>
    <w:rsid w:val="406F226E"/>
    <w:rsid w:val="4AB733F9"/>
    <w:rsid w:val="4FCB165A"/>
    <w:rsid w:val="5A9676DC"/>
    <w:rsid w:val="6006A9E4"/>
    <w:rsid w:val="6027BF47"/>
    <w:rsid w:val="7B2167F9"/>
  </w:rsids>
  <m:mathPr>
    <m:mathFont m:val="Cambria Math"/>
    <m:brkBin m:val="before"/>
    <m:brkBinSub m:val="--"/>
    <m:smallFrac m:val="0"/>
    <m:dispDef/>
    <m:lMargin m:val="0"/>
    <m:rMargin m:val="0"/>
    <m:defJc m:val="centerGroup"/>
    <m:wrapIndent m:val="1440"/>
    <m:intLim m:val="subSup"/>
    <m:naryLim m:val="undOvr"/>
  </m:mathPr>
  <w:themeFontLang w:bidi="ar-SA" w:eastAsia="ja-JP" w:val="fr-FR"/>
  <w:clrSchemeMapping w:accent1="accent1" w:accent2="accent2" w:accent3="accent3" w:accent4="accent4" w:accent5="accent5" w:accent6="accent6" w:bg1="light1" w:bg2="light2" w:followedHyperlink="followedHyperlink" w:hyperlink="hyperlink" w:t1="dark1" w:t2="dark2"/>
  <w:doNotIncludeSubdocsInStats/>
  <w:shapeDefaults>
    <o:shapedefaults spidmax="2050" v:ext="edit"/>
    <o:shapelayout v:ext="edit">
      <o:idmap data="2" v:ext="edit"/>
    </o:shapelayout>
  </w:shapeDefaults>
  <w:decimalSymbol w:val=","/>
  <w:listSeparator w:val=";"/>
  <w14:docId w14:val="21FC9D7A"/>
  <w15:docId w15:val="{8C947BBF-EC96-42F6-8169-1710DDF7F6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G Times" w:cs="Times New Roman" w:eastAsia="Times New Roman" w:hAnsi="CG Times"/>
        <w:lang w:bidi="ar-SA" w:eastAsia="fr-FR" w:val="fr-FR"/>
      </w:rPr>
    </w:rPrDefault>
    <w:pPrDefault/>
  </w:docDefaults>
  <w:latentStyles w:count="376" w:defLockedState="0" w:defQFormat="0" w:defSemiHidden="0" w:defUIPriority="0" w:defUnhideWhenUsed="0">
    <w:lsdException w:name="Normal" w:qFormat="1"/>
    <w:lsdException w:name="heading 1" w:qFormat="1"/>
    <w:lsdException w:name="heading 2" w:qFormat="1" w:semiHidden="1" w:unhideWhenUsed="1"/>
    <w:lsdException w:name="heading 3" w:qFormat="1" w:semiHidden="1" w:unhideWhenUsed="1"/>
    <w:lsdException w:name="heading 4" w:qFormat="1" w:semiHidden="1" w:unhideWhenUsed="1"/>
    <w:lsdException w:name="heading 5" w:qFormat="1" w:semiHidden="1" w:unhideWhenUsed="1"/>
    <w:lsdException w:name="heading 6" w:qFormat="1" w:semiHidden="1" w:unhideWhenUsed="1"/>
    <w:lsdException w:name="heading 7" w:qFormat="1" w:semiHidden="1" w:unhideWhenUsed="1"/>
    <w:lsdException w:name="heading 8" w:qFormat="1" w:semiHidden="1" w:unhideWhenUsed="1"/>
    <w:lsdException w:name="heading 9" w:qFormat="1"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lsdException w:name="header" w:semiHidden="1" w:unhideWhenUsed="1"/>
    <w:lsdException w:name="footer" w:semiHidden="1" w:unhideWhenUsed="1"/>
    <w:lsdException w:name="index heading" w:semiHidden="1" w:unhideWhenUsed="1"/>
    <w:lsdException w:name="caption" w:qFormat="1"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99"/>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454BC9"/>
    <w:rPr>
      <w:rFonts w:ascii="Arial" w:hAnsi="Arial"/>
      <w:sz w:val="24"/>
    </w:rPr>
  </w:style>
  <w:style w:default="1" w:styleId="Policepardfaut" w:type="character">
    <w:name w:val="Default Paragraph Font"/>
    <w:uiPriority w:val="1"/>
    <w:semiHidden/>
    <w:unhideWhenUsed/>
  </w:style>
  <w:style w:default="1" w:styleId="TableauNormal" w:type="table">
    <w:name w:val="Normal Table"/>
    <w:uiPriority w:val="99"/>
    <w:semiHidden/>
    <w:unhideWhenUsed/>
    <w:tblPr>
      <w:tblInd w:type="dxa" w:w="0"/>
      <w:tblCellMar>
        <w:top w:type="dxa" w:w="0"/>
        <w:left w:type="dxa" w:w="108"/>
        <w:bottom w:type="dxa" w:w="0"/>
        <w:right w:type="dxa" w:w="108"/>
      </w:tblCellMar>
    </w:tblPr>
  </w:style>
  <w:style w:default="1" w:styleId="Aucuneliste" w:type="numbering">
    <w:name w:val="No List"/>
    <w:uiPriority w:val="99"/>
    <w:semiHidden/>
    <w:unhideWhenUsed/>
  </w:style>
  <w:style w:styleId="Pieddepage" w:type="paragraph">
    <w:name w:val="footer"/>
    <w:basedOn w:val="Normal"/>
    <w:link w:val="PieddepageCar"/>
    <w:rsid w:val="00454BC9"/>
    <w:pPr>
      <w:tabs>
        <w:tab w:pos="4536" w:val="center"/>
        <w:tab w:pos="9072" w:val="right"/>
      </w:tabs>
    </w:pPr>
  </w:style>
  <w:style w:styleId="En-tte" w:type="paragraph">
    <w:name w:val="header"/>
    <w:basedOn w:val="Normal"/>
    <w:link w:val="En-tteCar"/>
    <w:rsid w:val="00454BC9"/>
    <w:pPr>
      <w:tabs>
        <w:tab w:pos="4819" w:val="center"/>
        <w:tab w:pos="9071" w:val="right"/>
      </w:tabs>
    </w:pPr>
  </w:style>
  <w:style w:styleId="Notedebasdepage" w:type="paragraph">
    <w:name w:val="footnote text"/>
    <w:basedOn w:val="Normal"/>
    <w:semiHidden/>
    <w:rsid w:val="00454BC9"/>
    <w:rPr>
      <w:sz w:val="20"/>
    </w:rPr>
  </w:style>
  <w:style w:styleId="Retraitcorpsdetexte" w:type="paragraph">
    <w:name w:val="Body Text Indent"/>
    <w:basedOn w:val="Normal"/>
    <w:rsid w:val="00454BC9"/>
    <w:pPr>
      <w:ind w:hanging="851" w:left="851"/>
      <w:jc w:val="both"/>
    </w:pPr>
    <w:rPr>
      <w:rFonts w:ascii="Times New Roman" w:hAnsi="Times New Roman"/>
      <w:bCs/>
    </w:rPr>
  </w:style>
  <w:style w:styleId="Paragraphedeliste" w:type="paragraph">
    <w:name w:val="List Paragraph"/>
    <w:basedOn w:val="Normal"/>
    <w:uiPriority w:val="34"/>
    <w:qFormat/>
    <w:rsid w:val="009C4756"/>
    <w:pPr>
      <w:ind w:left="720"/>
      <w:contextualSpacing/>
    </w:pPr>
  </w:style>
  <w:style w:styleId="Textedebulles" w:type="paragraph">
    <w:name w:val="Balloon Text"/>
    <w:basedOn w:val="Normal"/>
    <w:link w:val="TextedebullesCar"/>
    <w:semiHidden/>
    <w:unhideWhenUsed/>
    <w:rsid w:val="00676256"/>
    <w:rPr>
      <w:rFonts w:ascii="Tahoma" w:cs="Tahoma" w:hAnsi="Tahoma"/>
      <w:sz w:val="16"/>
      <w:szCs w:val="16"/>
    </w:rPr>
  </w:style>
  <w:style w:customStyle="1" w:styleId="TextedebullesCar" w:type="character">
    <w:name w:val="Texte de bulles Car"/>
    <w:basedOn w:val="Policepardfaut"/>
    <w:link w:val="Textedebulles"/>
    <w:semiHidden/>
    <w:rsid w:val="00676256"/>
    <w:rPr>
      <w:rFonts w:ascii="Tahoma" w:cs="Tahoma" w:hAnsi="Tahoma"/>
      <w:sz w:val="16"/>
      <w:szCs w:val="16"/>
    </w:rPr>
  </w:style>
  <w:style w:customStyle="1" w:styleId="PieddepageCar" w:type="character">
    <w:name w:val="Pied de page Car"/>
    <w:basedOn w:val="Policepardfaut"/>
    <w:link w:val="Pieddepage"/>
    <w:rsid w:val="00676256"/>
    <w:rPr>
      <w:rFonts w:ascii="Arial" w:hAnsi="Arial"/>
      <w:sz w:val="24"/>
    </w:rPr>
  </w:style>
  <w:style w:styleId="Lienhypertexte" w:type="character">
    <w:name w:val="Hyperlink"/>
    <w:basedOn w:val="Policepardfaut"/>
    <w:uiPriority w:val="99"/>
    <w:unhideWhenUsed/>
    <w:rsid w:val="00AC1EC4"/>
    <w:rPr>
      <w:color w:val="0000FF"/>
      <w:u w:val="single"/>
    </w:rPr>
  </w:style>
  <w:style w:styleId="Titre" w:type="paragraph">
    <w:name w:val="Title"/>
    <w:basedOn w:val="Normal"/>
    <w:link w:val="TitreCar"/>
    <w:uiPriority w:val="99"/>
    <w:qFormat/>
    <w:rsid w:val="00131390"/>
    <w:pPr>
      <w:overflowPunct w:val="0"/>
      <w:autoSpaceDE w:val="0"/>
      <w:autoSpaceDN w:val="0"/>
      <w:adjustRightInd w:val="0"/>
      <w:jc w:val="center"/>
      <w:textAlignment w:val="baseline"/>
    </w:pPr>
    <w:rPr>
      <w:rFonts w:cs="Arial" w:eastAsiaTheme="minorEastAsia"/>
      <w:b/>
      <w:bCs/>
      <w:i/>
      <w:iCs/>
      <w:sz w:val="22"/>
      <w:szCs w:val="22"/>
    </w:rPr>
  </w:style>
  <w:style w:customStyle="1" w:styleId="TitreCar" w:type="character">
    <w:name w:val="Titre Car"/>
    <w:basedOn w:val="Policepardfaut"/>
    <w:link w:val="Titre"/>
    <w:uiPriority w:val="99"/>
    <w:rsid w:val="00131390"/>
    <w:rPr>
      <w:rFonts w:ascii="Arial" w:cs="Arial" w:eastAsiaTheme="minorEastAsia" w:hAnsi="Arial"/>
      <w:b/>
      <w:bCs/>
      <w:i/>
      <w:iCs/>
      <w:sz w:val="22"/>
      <w:szCs w:val="22"/>
    </w:rPr>
  </w:style>
  <w:style w:styleId="Mentionnonrsolue" w:type="character">
    <w:name w:val="Unresolved Mention"/>
    <w:basedOn w:val="Policepardfaut"/>
    <w:uiPriority w:val="99"/>
    <w:semiHidden/>
    <w:unhideWhenUsed/>
    <w:rsid w:val="005F1E4C"/>
    <w:rPr>
      <w:color w:val="605E5C"/>
      <w:shd w:color="auto" w:fill="E1DFDD" w:val="clear"/>
    </w:rPr>
  </w:style>
  <w:style w:customStyle="1" w:styleId="En-tteCar" w:type="character">
    <w:name w:val="En-tête Car"/>
    <w:basedOn w:val="Policepardfaut"/>
    <w:link w:val="En-tte"/>
    <w:rsid w:val="00F2015E"/>
    <w:rPr>
      <w:rFonts w:ascii="Arial" w:hAnsi="Arial"/>
      <w:sz w:val="24"/>
    </w:rPr>
  </w:style>
  <w:style w:customStyle="1" w:styleId="d13" w:type="paragraph">
    <w:name w:val="d13"/>
    <w:basedOn w:val="Normal"/>
    <w:rsid w:val="00136FB0"/>
    <w:pPr>
      <w:spacing w:after="225" w:before="225" w:line="255" w:lineRule="atLeast"/>
    </w:pPr>
    <w:rPr>
      <w:rFonts w:ascii="Verdana" w:eastAsiaTheme="minorEastAsia" w:hAnsi="Verdana"/>
      <w:color w:val="000000"/>
      <w:sz w:val="18"/>
      <w:szCs w:val="18"/>
      <w:lang w:eastAsia="es-ES" w:val="es-ES"/>
    </w:rPr>
  </w:style>
  <w:style w:customStyle="1" w:styleId="d23" w:type="paragraph">
    <w:name w:val="d23"/>
    <w:basedOn w:val="Normal"/>
    <w:rsid w:val="00136FB0"/>
    <w:pPr>
      <w:spacing w:after="225" w:before="225" w:line="255" w:lineRule="atLeast"/>
    </w:pPr>
    <w:rPr>
      <w:rFonts w:ascii="Verdana" w:eastAsiaTheme="minorEastAsia" w:hAnsi="Verdana"/>
      <w:color w:val="000000"/>
      <w:sz w:val="18"/>
      <w:szCs w:val="18"/>
      <w:lang w:eastAsia="es-ES" w:val="es-ES"/>
    </w:rPr>
  </w:style>
  <w:style w:styleId="Marquedecommentaire" w:type="character">
    <w:name w:val="annotation reference"/>
    <w:basedOn w:val="Policepardfaut"/>
    <w:uiPriority w:val="99"/>
    <w:semiHidden/>
    <w:unhideWhenUsed/>
    <w:rsid w:val="00136FB0"/>
    <w:rPr>
      <w:sz w:val="16"/>
      <w:szCs w:val="16"/>
    </w:rPr>
  </w:style>
  <w:style w:styleId="Commentaire" w:type="paragraph">
    <w:name w:val="annotation text"/>
    <w:basedOn w:val="Normal"/>
    <w:link w:val="CommentaireCar"/>
    <w:uiPriority w:val="99"/>
    <w:unhideWhenUsed/>
    <w:rsid w:val="00136FB0"/>
    <w:pPr>
      <w:spacing w:after="200"/>
    </w:pPr>
    <w:rPr>
      <w:rFonts w:asciiTheme="minorHAnsi" w:cstheme="minorBidi" w:eastAsiaTheme="minorHAnsi" w:hAnsiTheme="minorHAnsi"/>
      <w:sz w:val="20"/>
      <w:lang w:eastAsia="en-US"/>
    </w:rPr>
  </w:style>
  <w:style w:customStyle="1" w:styleId="CommentaireCar" w:type="character">
    <w:name w:val="Commentaire Car"/>
    <w:basedOn w:val="Policepardfaut"/>
    <w:link w:val="Commentaire"/>
    <w:uiPriority w:val="99"/>
    <w:rsid w:val="00136FB0"/>
    <w:rPr>
      <w:rFonts w:asciiTheme="minorHAnsi" w:cstheme="minorBidi" w:eastAsiaTheme="minorHAnsi" w:hAnsiTheme="minorHAnsi"/>
      <w:lang w:eastAsia="en-US"/>
    </w:rPr>
  </w:style>
  <w:style w:styleId="Objetducommentaire" w:type="paragraph">
    <w:name w:val="annotation subject"/>
    <w:basedOn w:val="Commentaire"/>
    <w:next w:val="Commentaire"/>
    <w:link w:val="ObjetducommentaireCar"/>
    <w:semiHidden/>
    <w:unhideWhenUsed/>
    <w:rsid w:val="00DB0EEE"/>
    <w:pPr>
      <w:spacing w:after="0"/>
    </w:pPr>
    <w:rPr>
      <w:rFonts w:ascii="Arial" w:cs="Times New Roman" w:eastAsia="Times New Roman" w:hAnsi="Arial"/>
      <w:b/>
      <w:bCs/>
      <w:lang w:eastAsia="fr-FR"/>
    </w:rPr>
  </w:style>
  <w:style w:customStyle="1" w:styleId="ObjetducommentaireCar" w:type="character">
    <w:name w:val="Objet du commentaire Car"/>
    <w:basedOn w:val="CommentaireCar"/>
    <w:link w:val="Objetducommentaire"/>
    <w:semiHidden/>
    <w:rsid w:val="00DB0EEE"/>
    <w:rPr>
      <w:rFonts w:ascii="Arial" w:cstheme="minorBidi" w:eastAsiaTheme="minorHAnsi" w:hAnsi="Arial"/>
      <w:b/>
      <w:bCs/>
      <w:lang w:eastAsia="en-US"/>
    </w:rPr>
  </w:style>
  <w:style w:styleId="Rvision" w:type="paragraph">
    <w:name w:val="Revision"/>
    <w:hidden/>
    <w:uiPriority w:val="99"/>
    <w:semiHidden/>
    <w:rsid w:val="00DB7BDC"/>
    <w:rPr>
      <w:rFonts w:ascii="Arial" w:hAnsi="Arial"/>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216434707">
      <w:bodyDiv w:val="1"/>
      <w:marLeft w:val="0"/>
      <w:marRight w:val="0"/>
      <w:marTop w:val="0"/>
      <w:marBottom w:val="0"/>
      <w:divBdr>
        <w:top w:val="none" w:sz="0" w:space="0" w:color="auto"/>
        <w:left w:val="none" w:sz="0" w:space="0" w:color="auto"/>
        <w:bottom w:val="none" w:sz="0" w:space="0" w:color="auto"/>
        <w:right w:val="none" w:sz="0" w:space="0" w:color="auto"/>
      </w:divBdr>
    </w:div>
    <w:div w:id="1662197522">
      <w:bodyDiv w:val="1"/>
      <w:marLeft w:val="0"/>
      <w:marRight w:val="0"/>
      <w:marTop w:val="0"/>
      <w:marBottom w:val="0"/>
      <w:divBdr>
        <w:top w:val="none" w:sz="0" w:space="0" w:color="auto"/>
        <w:left w:val="none" w:sz="0" w:space="0" w:color="auto"/>
        <w:bottom w:val="none" w:sz="0" w:space="0" w:color="auto"/>
        <w:right w:val="none" w:sz="0" w:space="0" w:color="auto"/>
      </w:divBdr>
    </w:div>
    <w:div w:id="1892378576">
      <w:bodyDiv w:val="1"/>
      <w:marLeft w:val="0"/>
      <w:marRight w:val="0"/>
      <w:marTop w:val="0"/>
      <w:marBottom w:val="0"/>
      <w:divBdr>
        <w:top w:val="none" w:sz="0" w:space="0" w:color="auto"/>
        <w:left w:val="none" w:sz="0" w:space="0" w:color="auto"/>
        <w:bottom w:val="none" w:sz="0" w:space="0" w:color="auto"/>
        <w:right w:val="none" w:sz="0" w:space="0" w:color="auto"/>
      </w:divBdr>
    </w:div>
    <w:div w:id="19451849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10" Target="endnotes.xml" Type="http://schemas.openxmlformats.org/officeDocument/2006/relationships/endnotes"/><Relationship Id="rId11" Target="http://www.teleaccords.travail-emploi.gouv.fr" TargetMode="External" Type="http://schemas.openxmlformats.org/officeDocument/2006/relationships/hyperlink"/><Relationship Id="rId12" Target="mailto:observatoire-nego@uimm.com" TargetMode="External" Type="http://schemas.openxmlformats.org/officeDocument/2006/relationships/hyperlink"/><Relationship Id="rId13" Target="header1.xml" Type="http://schemas.openxmlformats.org/officeDocument/2006/relationships/header"/><Relationship Id="rId14" Target="footer1.xml" Type="http://schemas.openxmlformats.org/officeDocument/2006/relationships/footer"/><Relationship Id="rId15" Target="header2.xml" Type="http://schemas.openxmlformats.org/officeDocument/2006/relationships/header"/><Relationship Id="rId16" Target="footer2.xml" Type="http://schemas.openxmlformats.org/officeDocument/2006/relationships/footer"/><Relationship Id="rId17" Target="fontTable.xml" Type="http://schemas.openxmlformats.org/officeDocument/2006/relationships/fontTable"/><Relationship Id="rId18" Target="theme/theme1.xml" Type="http://schemas.openxmlformats.org/officeDocument/2006/relationships/theme"/><Relationship Id="rId2" Target="../customXml/item2.xml" Type="http://schemas.openxmlformats.org/officeDocument/2006/relationships/customXml"/><Relationship Id="rId3" Target="../customXml/item3.xml" Type="http://schemas.openxmlformats.org/officeDocument/2006/relationships/customXml"/><Relationship Id="rId4" Target="../customXml/item4.xml" Type="http://schemas.openxmlformats.org/officeDocument/2006/relationships/customXml"/><Relationship Id="rId5" Target="numbering.xml" Type="http://schemas.openxmlformats.org/officeDocument/2006/relationships/numbering"/><Relationship Id="rId6" Target="styles.xml" Type="http://schemas.openxmlformats.org/officeDocument/2006/relationships/styles"/><Relationship Id="rId7" Target="settings.xml" Type="http://schemas.openxmlformats.org/officeDocument/2006/relationships/settings"/><Relationship Id="rId8" Target="webSettings.xml" Type="http://schemas.openxmlformats.org/officeDocument/2006/relationships/webSettings"/><Relationship Id="rId9" Target="footnotes.xml" Type="http://schemas.openxmlformats.org/officeDocument/2006/relationships/footnotes"/></Relationships>
</file>

<file path=word/_rels/footer1.xml.rels><?xml version="1.0" encoding="UTF-8" standalone="no"?><Relationships xmlns="http://schemas.openxmlformats.org/package/2006/relationships"><Relationship Id="rId1" Target="media/image1.png" Type="http://schemas.openxmlformats.org/officeDocument/2006/relationships/image"/></Relationships>
</file>

<file path=word/_rels/footer2.xml.rels><?xml version="1.0" encoding="UTF-8" standalone="no"?><Relationships xmlns="http://schemas.openxmlformats.org/package/2006/relationships"><Relationship Id="rId1" Target="media/image1.png" Type="http://schemas.openxmlformats.org/officeDocument/2006/relationships/image"/></Relationships>
</file>

<file path=word/_rels/header1.xml.rels><?xml version="1.0" encoding="UTF-8" standalone="no"?><Relationships xmlns="http://schemas.openxmlformats.org/package/2006/relationships"><Relationship Id="rId1" Target="media/image1.png" Type="http://schemas.openxmlformats.org/officeDocument/2006/relationships/image"/><Relationship Id="rId2" Target="media/image2.png" Type="http://schemas.openxmlformats.org/officeDocument/2006/relationships/image"/></Relationships>
</file>

<file path=word/_rels/header2.xml.rels><?xml version="1.0" encoding="UTF-8" standalone="no"?><Relationships xmlns="http://schemas.openxmlformats.org/package/2006/relationships"><Relationship Id="rId1" Target="media/image2.png" Type="http://schemas.openxmlformats.org/officeDocument/2006/relationships/image"/><Relationship Id="rId2" Target="media/image1.png" Type="http://schemas.openxmlformats.org/officeDocument/2006/relationships/image"/><Relationship Id="rId3" Target="media/image3.png" Type="http://schemas.openxmlformats.org/officeDocument/2006/relationships/image"/></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_rels/item2.xml.rels><?xml version="1.0" encoding="UTF-8" standalone="no"?><Relationships xmlns="http://schemas.openxmlformats.org/package/2006/relationships"><Relationship Id="rId1" Target="itemProps2.xml" Type="http://schemas.openxmlformats.org/officeDocument/2006/relationships/customXmlProps"/></Relationships>
</file>

<file path=customXml/_rels/item3.xml.rels><?xml version="1.0" encoding="UTF-8" standalone="no"?><Relationships xmlns="http://schemas.openxmlformats.org/package/2006/relationships"><Relationship Id="rId1" Target="itemProps3.xml" Type="http://schemas.openxmlformats.org/officeDocument/2006/relationships/customXmlProps"/></Relationships>
</file>

<file path=customXml/_rels/item4.xml.rels><?xml version="1.0" encoding="UTF-8" standalone="no"?><Relationships xmlns="http://schemas.openxmlformats.org/package/2006/relationships"><Relationship Id="rId1" Target="itemProps4.xml" Type="http://schemas.openxmlformats.org/officeDocument/2006/relationships/customXmlProps"/></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590E064D14FCC4EA132276AB55E5851" ma:contentTypeVersion="18" ma:contentTypeDescription="Crée un document." ma:contentTypeScope="" ma:versionID="f761ac5f6e2aa91fa622af5894282751">
  <xsd:schema xmlns:xsd="http://www.w3.org/2001/XMLSchema" xmlns:xs="http://www.w3.org/2001/XMLSchema" xmlns:p="http://schemas.microsoft.com/office/2006/metadata/properties" xmlns:ns2="805654a6-f248-4bef-9eef-e711e38008e9" xmlns:ns3="8ab6adb9-2726-429e-a714-e0aac1cabce8" targetNamespace="http://schemas.microsoft.com/office/2006/metadata/properties" ma:root="true" ma:fieldsID="1019caef1649a1425da3f57b3dc83e64" ns2:_="" ns3:_="">
    <xsd:import namespace="805654a6-f248-4bef-9eef-e711e38008e9"/>
    <xsd:import namespace="8ab6adb9-2726-429e-a714-e0aac1cabce8"/>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AutoKeyPoints" minOccurs="0"/>
                <xsd:element ref="ns2:MediaServiceKeyPoints" minOccurs="0"/>
                <xsd:element ref="ns2:MediaServiceLocation"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05654a6-f248-4bef-9eef-e711e38008e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Length (seconds)" ma:internalName="MediaLengthInSeconds" ma:readOnly="true">
      <xsd:simpleType>
        <xsd:restriction base="dms:Unknow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Balises d’images" ma:readOnly="false" ma:fieldId="{5cf76f15-5ced-4ddc-b409-7134ff3c332f}" ma:taxonomyMulti="true" ma:sspId="8f60d9b6-e9b7-468f-9f7f-31ebd09019ae"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ab6adb9-2726-429e-a714-e0aac1cabce8" elementFormDefault="qualified">
    <xsd:import namespace="http://schemas.microsoft.com/office/2006/documentManagement/types"/>
    <xsd:import namespace="http://schemas.microsoft.com/office/infopath/2007/PartnerControls"/>
    <xsd:element name="SharedWithUsers" ma:index="16"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Partagé avec détails" ma:internalName="SharedWithDetails" ma:readOnly="true">
      <xsd:simpleType>
        <xsd:restriction base="dms:Note">
          <xsd:maxLength value="255"/>
        </xsd:restriction>
      </xsd:simpleType>
    </xsd:element>
    <xsd:element name="TaxCatchAll" ma:index="23" nillable="true" ma:displayName="Taxonomy Catch All Column" ma:hidden="true" ma:list="{25146804-9f76-4618-bd7e-82fe6f48e70e}" ma:internalName="TaxCatchAll" ma:showField="CatchAllData" ma:web="8ab6adb9-2726-429e-a714-e0aac1cabce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805654a6-f248-4bef-9eef-e711e38008e9">
      <Terms xmlns="http://schemas.microsoft.com/office/infopath/2007/PartnerControls"/>
    </lcf76f155ced4ddcb4097134ff3c332f>
    <TaxCatchAll xmlns="8ab6adb9-2726-429e-a714-e0aac1cabce8" xsi:nil="true"/>
    <SharedWithUsers xmlns="8ab6adb9-2726-429e-a714-e0aac1cabce8">
      <UserInfo>
        <DisplayName/>
        <AccountId xsi:nil="true"/>
        <AccountType/>
      </UserInfo>
    </SharedWithUsers>
    <MediaLengthInSeconds xmlns="805654a6-f248-4bef-9eef-e711e38008e9" xsi:nil="true"/>
  </documentManagement>
</p:properties>
</file>

<file path=customXml/itemProps1.xml><?xml version="1.0" encoding="utf-8"?>
<ds:datastoreItem xmlns:ds="http://schemas.openxmlformats.org/officeDocument/2006/customXml" ds:itemID="{BA1682A9-5087-459E-B142-A8FFD8DB5C8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05654a6-f248-4bef-9eef-e711e38008e9"/>
    <ds:schemaRef ds:uri="8ab6adb9-2726-429e-a714-e0aac1cabce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85C980B-73CB-4631-AD43-E65750BC5EBA}">
  <ds:schemaRefs>
    <ds:schemaRef ds:uri="http://schemas.microsoft.com/sharepoint/v3/contenttype/forms"/>
  </ds:schemaRefs>
</ds:datastoreItem>
</file>

<file path=customXml/itemProps3.xml><?xml version="1.0" encoding="utf-8"?>
<ds:datastoreItem xmlns:ds="http://schemas.openxmlformats.org/officeDocument/2006/customXml" ds:itemID="{2E4EF5DF-9069-4E25-B7D0-6DD142906CC7}">
  <ds:schemaRefs>
    <ds:schemaRef ds:uri="http://schemas.openxmlformats.org/officeDocument/2006/bibliography"/>
  </ds:schemaRefs>
</ds:datastoreItem>
</file>

<file path=customXml/itemProps4.xml><?xml version="1.0" encoding="utf-8"?>
<ds:datastoreItem xmlns:ds="http://schemas.openxmlformats.org/officeDocument/2006/customXml" ds:itemID="{272C87B6-F4D4-4F9C-B980-DD910EDC2CBA}">
  <ds:schemaRefs>
    <ds:schemaRef ds:uri="http://schemas.microsoft.com/office/2006/metadata/properties"/>
    <ds:schemaRef ds:uri="http://schemas.microsoft.com/office/infopath/2007/PartnerControls"/>
    <ds:schemaRef ds:uri="805654a6-f248-4bef-9eef-e711e38008e9"/>
    <ds:schemaRef ds:uri="8ab6adb9-2726-429e-a714-e0aac1cabce8"/>
  </ds:schemaRefs>
</ds:datastoreItem>
</file>

<file path=docProps/app.xml><?xml version="1.0" encoding="utf-8"?>
<Properties xmlns="http://schemas.openxmlformats.org/officeDocument/2006/extended-properties" xmlns:vt="http://schemas.openxmlformats.org/officeDocument/2006/docPropsVTypes">
  <Template>Normal</Template>
  <TotalTime>315</TotalTime>
  <Pages>9</Pages>
  <Words>3546</Words>
  <Characters>19217</Characters>
  <Application>Microsoft Office Word</Application>
  <DocSecurity>0</DocSecurity>
  <Lines>160</Lines>
  <Paragraphs>45</Paragraphs>
  <ScaleCrop>false</ScaleCrop>
  <Company>Exco Paris</Company>
  <LinksUpToDate>false</LinksUpToDate>
  <CharactersWithSpaces>22718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2021-12-07T14:35:00Z</dcterms:created>
  <cp:lastPrinted>2019-03-22T09:11:00Z</cp:lastPrinted>
  <dcterms:modified xsi:type="dcterms:W3CDTF">2024-12-11T08:26:00Z</dcterms:modified>
  <cp:revision>246</cp:revision>
  <dc:title>Lettre affirmation français</dc:title>
</cp:coreProperties>
</file>

<file path=docProps/custom.xml><?xml version="1.0" encoding="utf-8"?>
<Properties xmlns="http://schemas.openxmlformats.org/officeDocument/2006/custom-properties" xmlns:vt="http://schemas.openxmlformats.org/officeDocument/2006/docPropsVTypes">
  <property fmtid="{D5CDD505-2E9C-101B-9397-08002B2CF9AE}" name="ContentTypeId" pid="2">
    <vt:lpwstr>0x0101005590E064D14FCC4EA132276AB55E5851</vt:lpwstr>
  </property>
  <property fmtid="{D5CDD505-2E9C-101B-9397-08002B2CF9AE}" name="Order" pid="3">
    <vt:r8>3743200</vt:r8>
  </property>
  <property fmtid="{D5CDD505-2E9C-101B-9397-08002B2CF9AE}" name="MediaServiceImageTags" pid="4">
    <vt:lpwstr/>
  </property>
  <property fmtid="{D5CDD505-2E9C-101B-9397-08002B2CF9AE}" name="xd_Signature" pid="5">
    <vt:bool>false</vt:bool>
  </property>
  <property fmtid="{D5CDD505-2E9C-101B-9397-08002B2CF9AE}" name="xd_ProgID" pid="6">
    <vt:lpwstr/>
  </property>
  <property fmtid="{D5CDD505-2E9C-101B-9397-08002B2CF9AE}" name="ComplianceAssetId" pid="7">
    <vt:lpwstr/>
  </property>
  <property fmtid="{D5CDD505-2E9C-101B-9397-08002B2CF9AE}" name="TemplateUrl" pid="8">
    <vt:lpwstr/>
  </property>
  <property fmtid="{D5CDD505-2E9C-101B-9397-08002B2CF9AE}" name="_ExtendedDescription" pid="9">
    <vt:lpwstr/>
  </property>
  <property fmtid="{D5CDD505-2E9C-101B-9397-08002B2CF9AE}" name="TriggerFlowInfo" pid="10">
    <vt:lpwstr/>
  </property>
</Properties>
</file>