
<file path=[Content_Types].xml><?xml version="1.0" encoding="utf-8"?>
<Types xmlns="http://schemas.openxmlformats.org/package/2006/content-types">
  <Default ContentType="image/gif" Extension="gif"/>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3C3FB8" w:rsidR="00556EC5" w:rsidRDefault="00E84D30" w:rsidRPr="00365883">
      <w:pPr>
        <w:pBdr>
          <w:top w:color="000000" w:space="0" w:sz="4" w:val="single"/>
          <w:left w:color="000000" w:space="0" w:sz="4" w:val="single"/>
          <w:bottom w:color="000000" w:space="0" w:sz="4" w:val="single"/>
          <w:right w:color="000000" w:space="0" w:sz="4" w:val="single"/>
        </w:pBdr>
        <w:spacing w:after="0" w:line="259" w:lineRule="auto"/>
        <w:ind w:firstLine="0" w:left="0" w:right="27"/>
        <w:rPr>
          <w:sz w:val="24"/>
          <w:szCs w:val="24"/>
        </w:rPr>
      </w:pPr>
      <w:r w:rsidRPr="00365883">
        <w:rPr>
          <w:rFonts w:ascii="Cambria" w:cs="Cambria" w:eastAsia="Cambria" w:hAnsi="Cambria"/>
          <w:b/>
          <w:sz w:val="24"/>
          <w:szCs w:val="24"/>
        </w:rPr>
        <w:t xml:space="preserve"> </w:t>
      </w:r>
    </w:p>
    <w:p w:rsidP="00322539" w:rsidR="008E225D" w:rsidRDefault="00E84D30" w:rsidRPr="00BC2394">
      <w:pPr>
        <w:pBdr>
          <w:top w:color="000000" w:space="0" w:sz="4" w:val="single"/>
          <w:left w:color="000000" w:space="0" w:sz="4" w:val="single"/>
          <w:bottom w:color="000000" w:space="0" w:sz="4" w:val="single"/>
          <w:right w:color="000000" w:space="0" w:sz="4" w:val="single"/>
        </w:pBdr>
        <w:spacing w:after="0" w:line="259" w:lineRule="auto"/>
        <w:ind w:right="27"/>
        <w:jc w:val="center"/>
        <w:rPr>
          <w:rFonts w:ascii="Times New Roman" w:cs="Times New Roman" w:hAnsi="Times New Roman"/>
          <w:b/>
          <w:color w:val="auto"/>
          <w:sz w:val="22"/>
        </w:rPr>
      </w:pPr>
      <w:r w:rsidRPr="00BC2394">
        <w:rPr>
          <w:rFonts w:ascii="Times New Roman" w:cs="Times New Roman" w:hAnsi="Times New Roman"/>
          <w:b/>
          <w:color w:val="auto"/>
          <w:sz w:val="22"/>
        </w:rPr>
        <w:t xml:space="preserve">ACCORD </w:t>
      </w:r>
      <w:r w:rsidR="008A1C5A">
        <w:rPr>
          <w:rFonts w:ascii="Times New Roman" w:cs="Times New Roman" w:hAnsi="Times New Roman"/>
          <w:b/>
          <w:color w:val="auto"/>
          <w:sz w:val="22"/>
        </w:rPr>
        <w:t xml:space="preserve">COLLECTIF </w:t>
      </w:r>
      <w:r w:rsidRPr="00BC2394">
        <w:rPr>
          <w:rFonts w:ascii="Times New Roman" w:cs="Times New Roman" w:hAnsi="Times New Roman"/>
          <w:b/>
          <w:color w:val="auto"/>
          <w:sz w:val="22"/>
        </w:rPr>
        <w:t xml:space="preserve">D’ENTREPRISE </w:t>
      </w:r>
      <w:r w:rsidR="00AA3BC5">
        <w:rPr>
          <w:rFonts w:ascii="Times New Roman" w:cs="Times New Roman" w:hAnsi="Times New Roman"/>
          <w:b/>
          <w:color w:val="auto"/>
          <w:sz w:val="22"/>
        </w:rPr>
        <w:t xml:space="preserve">RELATIF AU </w:t>
      </w:r>
      <w:r w:rsidR="008E225D" w:rsidRPr="00BC2394">
        <w:rPr>
          <w:rFonts w:ascii="Times New Roman" w:cs="Times New Roman" w:hAnsi="Times New Roman"/>
          <w:b/>
          <w:color w:val="auto"/>
          <w:sz w:val="22"/>
        </w:rPr>
        <w:t xml:space="preserve">CONTINGENT ANNUEL </w:t>
      </w:r>
    </w:p>
    <w:p w:rsidP="00322539" w:rsidR="00556EC5" w:rsidRDefault="008E225D" w:rsidRPr="00BC2394">
      <w:pPr>
        <w:pBdr>
          <w:top w:color="000000" w:space="0" w:sz="4" w:val="single"/>
          <w:left w:color="000000" w:space="0" w:sz="4" w:val="single"/>
          <w:bottom w:color="000000" w:space="0" w:sz="4" w:val="single"/>
          <w:right w:color="000000" w:space="0" w:sz="4" w:val="single"/>
        </w:pBdr>
        <w:spacing w:after="0" w:line="259" w:lineRule="auto"/>
        <w:ind w:right="27"/>
        <w:jc w:val="center"/>
        <w:rPr>
          <w:rFonts w:ascii="Times New Roman" w:cs="Times New Roman" w:hAnsi="Times New Roman"/>
          <w:color w:val="auto"/>
          <w:sz w:val="22"/>
        </w:rPr>
      </w:pPr>
      <w:r w:rsidRPr="00BC2394">
        <w:rPr>
          <w:rFonts w:ascii="Times New Roman" w:cs="Times New Roman" w:hAnsi="Times New Roman"/>
          <w:b/>
          <w:color w:val="auto"/>
          <w:sz w:val="22"/>
        </w:rPr>
        <w:t>D’HEURES SUPPLÉMENTAIRES</w:t>
      </w:r>
      <w:r w:rsidR="009E1807">
        <w:rPr>
          <w:rFonts w:ascii="Times New Roman" w:cs="Times New Roman" w:hAnsi="Times New Roman"/>
          <w:b/>
          <w:color w:val="auto"/>
          <w:sz w:val="22"/>
        </w:rPr>
        <w:t xml:space="preserve"> </w:t>
      </w:r>
      <w:r w:rsidR="002E7D9F">
        <w:rPr>
          <w:rFonts w:ascii="Times New Roman" w:cs="Times New Roman" w:hAnsi="Times New Roman"/>
          <w:b/>
          <w:color w:val="auto"/>
          <w:sz w:val="22"/>
        </w:rPr>
        <w:t>ET AUX DURÉES MAXIMALES DE TRAVAIL</w:t>
      </w:r>
    </w:p>
    <w:p w:rsidP="003C3FB8" w:rsidR="00556EC5" w:rsidRDefault="00E84D30" w:rsidRPr="00BC2394">
      <w:pPr>
        <w:pBdr>
          <w:top w:color="000000" w:space="0" w:sz="4" w:val="single"/>
          <w:left w:color="000000" w:space="0" w:sz="4" w:val="single"/>
          <w:bottom w:color="000000" w:space="0" w:sz="4" w:val="single"/>
          <w:right w:color="000000" w:space="0" w:sz="4" w:val="single"/>
        </w:pBdr>
        <w:spacing w:after="14" w:line="259" w:lineRule="auto"/>
        <w:ind w:firstLine="0" w:left="0" w:right="27"/>
        <w:rPr>
          <w:rFonts w:ascii="Times New Roman" w:cs="Times New Roman" w:hAnsi="Times New Roman"/>
          <w:color w:val="auto"/>
          <w:sz w:val="22"/>
        </w:rPr>
      </w:pPr>
      <w:r w:rsidRPr="00BC2394">
        <w:rPr>
          <w:rFonts w:ascii="Times New Roman" w:cs="Times New Roman" w:hAnsi="Times New Roman"/>
          <w:color w:val="auto"/>
          <w:sz w:val="22"/>
        </w:rPr>
        <w:t xml:space="preserve"> </w:t>
      </w:r>
    </w:p>
    <w:p w:rsidP="003C3FB8" w:rsidR="00556EC5" w:rsidRDefault="00E84D30" w:rsidRPr="00BC2394">
      <w:pPr>
        <w:spacing w:after="0" w:line="259" w:lineRule="auto"/>
        <w:ind w:firstLine="0" w:left="0"/>
        <w:rPr>
          <w:rFonts w:ascii="Times New Roman" w:cs="Times New Roman" w:hAnsi="Times New Roman"/>
          <w:color w:val="auto"/>
          <w:sz w:val="22"/>
        </w:rPr>
      </w:pPr>
      <w:r w:rsidRPr="00BC2394">
        <w:rPr>
          <w:rFonts w:ascii="Times New Roman" w:cs="Times New Roman" w:hAnsi="Times New Roman"/>
          <w:color w:val="auto"/>
          <w:sz w:val="22"/>
        </w:rPr>
        <w:t xml:space="preserve">  </w:t>
      </w:r>
    </w:p>
    <w:p w:rsidP="003C3FB8" w:rsidR="003F58C7" w:rsidRDefault="003F58C7" w:rsidRPr="00BC2394">
      <w:pPr>
        <w:spacing w:after="0" w:line="259" w:lineRule="auto"/>
        <w:ind w:right="50"/>
        <w:rPr>
          <w:rFonts w:ascii="Times New Roman" w:cs="Times New Roman" w:hAnsi="Times New Roman"/>
          <w:b/>
          <w:color w:val="auto"/>
          <w:sz w:val="22"/>
          <w:u w:color="000000" w:val="single"/>
        </w:rPr>
      </w:pPr>
    </w:p>
    <w:p w:rsidP="00BC2394" w:rsidR="00556EC5" w:rsidRDefault="00E84D30" w:rsidRPr="00BC2394">
      <w:pPr>
        <w:spacing w:after="0" w:line="259" w:lineRule="auto"/>
        <w:ind w:right="50"/>
        <w:jc w:val="center"/>
        <w:rPr>
          <w:rFonts w:ascii="Times New Roman" w:cs="Times New Roman" w:hAnsi="Times New Roman"/>
          <w:color w:val="auto"/>
          <w:sz w:val="22"/>
        </w:rPr>
      </w:pPr>
      <w:r w:rsidRPr="00BC2394">
        <w:rPr>
          <w:rFonts w:ascii="Times New Roman" w:cs="Times New Roman" w:hAnsi="Times New Roman"/>
          <w:b/>
          <w:color w:val="auto"/>
          <w:sz w:val="22"/>
          <w:u w:color="000000" w:val="single"/>
        </w:rPr>
        <w:t>ENTRE LES SOUSSIGNÉS</w:t>
      </w:r>
      <w:r w:rsidR="00BC2394">
        <w:rPr>
          <w:rFonts w:ascii="Times New Roman" w:cs="Times New Roman" w:hAnsi="Times New Roman"/>
          <w:b/>
          <w:color w:val="auto"/>
          <w:sz w:val="22"/>
        </w:rPr>
        <w:t xml:space="preserve"> </w:t>
      </w:r>
      <w:r w:rsidRPr="00BC2394">
        <w:rPr>
          <w:rFonts w:ascii="Times New Roman" w:cs="Times New Roman" w:hAnsi="Times New Roman"/>
          <w:b/>
          <w:color w:val="auto"/>
          <w:sz w:val="22"/>
        </w:rPr>
        <w:t>:</w:t>
      </w:r>
    </w:p>
    <w:p w:rsidP="003C3FB8" w:rsidR="00556EC5" w:rsidRDefault="00E84D30" w:rsidRPr="00BC2394">
      <w:pPr>
        <w:spacing w:after="182" w:line="259" w:lineRule="auto"/>
        <w:ind w:firstLine="0" w:left="0"/>
        <w:rPr>
          <w:rFonts w:ascii="Times New Roman" w:cs="Times New Roman" w:hAnsi="Times New Roman"/>
          <w:color w:val="auto"/>
          <w:sz w:val="22"/>
        </w:rPr>
      </w:pPr>
      <w:r w:rsidRPr="00BC2394">
        <w:rPr>
          <w:rFonts w:ascii="Times New Roman" w:cs="Times New Roman" w:hAnsi="Times New Roman"/>
          <w:color w:val="auto"/>
          <w:sz w:val="22"/>
        </w:rPr>
        <w:t xml:space="preserve">  </w:t>
      </w:r>
    </w:p>
    <w:p w:rsidP="002E7D9F" w:rsidR="009E1807" w:rsidRDefault="00BC2394" w:rsidRPr="009E1807">
      <w:pPr>
        <w:keepNext/>
        <w:outlineLvl w:val="0"/>
        <w:rPr>
          <w:rFonts w:ascii="Times New Roman" w:cs="Times New Roman" w:eastAsia="Times New Roman" w:hAnsi="Times New Roman"/>
          <w:color w:val="auto"/>
          <w:sz w:val="22"/>
          <w:lang w:eastAsia="fr-FR"/>
        </w:rPr>
      </w:pPr>
      <w:r>
        <w:rPr>
          <w:rFonts w:ascii="Times New Roman" w:cs="Times New Roman" w:eastAsia="Times New Roman" w:hAnsi="Times New Roman"/>
          <w:b/>
          <w:bCs/>
          <w:sz w:val="22"/>
          <w:lang w:eastAsia="fr-FR"/>
        </w:rPr>
        <w:t xml:space="preserve">- </w:t>
      </w:r>
      <w:r w:rsidR="009E1807" w:rsidRPr="009E1807">
        <w:rPr>
          <w:rFonts w:ascii="Times New Roman" w:cs="Times New Roman" w:eastAsia="Times New Roman" w:hAnsi="Times New Roman"/>
          <w:b/>
          <w:bCs/>
          <w:color w:val="auto"/>
          <w:sz w:val="22"/>
          <w:lang w:eastAsia="fr-FR"/>
        </w:rPr>
        <w:t xml:space="preserve">La </w:t>
      </w:r>
      <w:r w:rsidR="009E1807" w:rsidRPr="000D0190">
        <w:rPr>
          <w:rFonts w:ascii="Times New Roman" w:cs="Times New Roman" w:eastAsia="Times New Roman" w:hAnsi="Times New Roman"/>
          <w:b/>
          <w:bCs/>
          <w:color w:val="auto"/>
          <w:sz w:val="22"/>
          <w:lang w:eastAsia="fr-FR"/>
        </w:rPr>
        <w:t>S.A.</w:t>
      </w:r>
      <w:r w:rsidR="002E7D9F" w:rsidRPr="000D0190">
        <w:rPr>
          <w:rFonts w:ascii="Times New Roman" w:cs="Times New Roman" w:eastAsia="Times New Roman" w:hAnsi="Times New Roman"/>
          <w:b/>
          <w:bCs/>
          <w:color w:val="auto"/>
          <w:sz w:val="22"/>
          <w:lang w:eastAsia="fr-FR"/>
        </w:rPr>
        <w:t xml:space="preserve">S. </w:t>
      </w:r>
      <w:r w:rsidR="000D0190" w:rsidRPr="000D0190">
        <w:rPr>
          <w:rFonts w:ascii="Times New Roman" w:cs="Times New Roman" w:eastAsia="Times New Roman" w:hAnsi="Times New Roman"/>
          <w:b/>
          <w:bCs/>
          <w:color w:val="auto"/>
          <w:sz w:val="22"/>
          <w:lang w:eastAsia="fr-FR"/>
        </w:rPr>
        <w:t>ENTREPRISE HERVE</w:t>
      </w:r>
      <w:r w:rsidR="009E1807" w:rsidRPr="009E1807">
        <w:rPr>
          <w:rFonts w:ascii="Times New Roman" w:cs="Times New Roman" w:eastAsia="Times New Roman" w:hAnsi="Times New Roman"/>
          <w:bCs/>
          <w:color w:val="auto"/>
          <w:sz w:val="22"/>
          <w:lang w:eastAsia="fr-FR"/>
        </w:rPr>
        <w:t>,</w:t>
      </w:r>
      <w:r w:rsidR="009E1807" w:rsidRPr="009E1807">
        <w:rPr>
          <w:rFonts w:ascii="Times New Roman" w:cs="Times New Roman" w:eastAsia="Times New Roman" w:hAnsi="Times New Roman"/>
          <w:b/>
          <w:bCs/>
          <w:color w:val="auto"/>
          <w:sz w:val="22"/>
          <w:lang w:eastAsia="fr-FR"/>
        </w:rPr>
        <w:t xml:space="preserve"> </w:t>
      </w:r>
      <w:r w:rsidR="009E1807" w:rsidRPr="009E1807">
        <w:rPr>
          <w:rFonts w:ascii="Times New Roman" w:cs="Times New Roman" w:eastAsia="Times New Roman" w:hAnsi="Times New Roman"/>
          <w:color w:val="auto"/>
          <w:sz w:val="22"/>
          <w:lang w:eastAsia="fr-FR"/>
        </w:rPr>
        <w:t xml:space="preserve">dont le siège social est situé </w:t>
      </w:r>
      <w:r w:rsidR="000D0190" w:rsidRPr="000D0190">
        <w:rPr>
          <w:rFonts w:ascii="Times New Roman" w:cs="Times New Roman" w:eastAsia="Times New Roman" w:hAnsi="Times New Roman"/>
          <w:bCs/>
          <w:color w:val="auto"/>
          <w:sz w:val="22"/>
          <w:lang w:eastAsia="fr-FR"/>
        </w:rPr>
        <w:t xml:space="preserve">Zone artisanale du </w:t>
      </w:r>
      <w:proofErr w:type="spellStart"/>
      <w:r w:rsidR="000D0190" w:rsidRPr="000D0190">
        <w:rPr>
          <w:rFonts w:ascii="Times New Roman" w:cs="Times New Roman" w:eastAsia="Times New Roman" w:hAnsi="Times New Roman"/>
          <w:bCs/>
          <w:color w:val="auto"/>
          <w:sz w:val="22"/>
          <w:lang w:eastAsia="fr-FR"/>
        </w:rPr>
        <w:t>Guiric</w:t>
      </w:r>
      <w:proofErr w:type="spellEnd"/>
      <w:r w:rsidR="000D0190">
        <w:rPr>
          <w:rFonts w:ascii="Times New Roman" w:cs="Times New Roman" w:eastAsia="Times New Roman" w:hAnsi="Times New Roman"/>
          <w:bCs/>
          <w:color w:val="auto"/>
          <w:sz w:val="22"/>
          <w:lang w:eastAsia="fr-FR"/>
        </w:rPr>
        <w:t xml:space="preserve"> -</w:t>
      </w:r>
      <w:r w:rsidR="002E7D9F">
        <w:rPr>
          <w:rFonts w:ascii="Times New Roman" w:cs="Times New Roman" w:eastAsia="Times New Roman" w:hAnsi="Times New Roman"/>
          <w:bCs/>
          <w:color w:val="auto"/>
          <w:sz w:val="22"/>
          <w:lang w:eastAsia="fr-FR"/>
        </w:rPr>
        <w:t xml:space="preserve"> </w:t>
      </w:r>
      <w:r w:rsidR="000D0190">
        <w:rPr>
          <w:rFonts w:ascii="Times New Roman" w:cs="Times New Roman" w:eastAsia="Times New Roman" w:hAnsi="Times New Roman"/>
          <w:bCs/>
          <w:color w:val="auto"/>
          <w:sz w:val="22"/>
          <w:lang w:eastAsia="fr-FR"/>
        </w:rPr>
        <w:t xml:space="preserve">29120 </w:t>
      </w:r>
      <w:r w:rsidR="000D0190" w:rsidRPr="000D0190">
        <w:rPr>
          <w:rFonts w:ascii="Times New Roman" w:cs="Times New Roman" w:eastAsia="Times New Roman" w:hAnsi="Times New Roman"/>
          <w:bCs/>
          <w:color w:val="auto"/>
          <w:sz w:val="22"/>
          <w:lang w:eastAsia="fr-FR"/>
        </w:rPr>
        <w:t>PONT L ABBE</w:t>
      </w:r>
      <w:r w:rsidR="009E1807" w:rsidRPr="009E1807">
        <w:rPr>
          <w:rFonts w:ascii="Times New Roman" w:cs="Times New Roman" w:eastAsia="Times New Roman" w:hAnsi="Times New Roman"/>
          <w:color w:val="auto"/>
          <w:sz w:val="22"/>
          <w:lang w:eastAsia="fr-FR"/>
        </w:rPr>
        <w:t xml:space="preserve">, représentée par </w:t>
      </w:r>
      <w:r w:rsidR="009E1807" w:rsidRPr="009E1807">
        <w:rPr>
          <w:rFonts w:ascii="Times New Roman" w:cs="Times New Roman" w:eastAsia="Times New Roman" w:hAnsi="Times New Roman"/>
          <w:b/>
          <w:bCs/>
          <w:color w:val="auto"/>
          <w:sz w:val="22"/>
          <w:lang w:eastAsia="fr-FR"/>
        </w:rPr>
        <w:t>Monsieur</w:t>
      </w:r>
      <w:bookmarkStart w:id="0" w:name="_GoBack"/>
      <w:bookmarkEnd w:id="0"/>
      <w:r w:rsidR="009E1807" w:rsidRPr="009E1807">
        <w:rPr>
          <w:rFonts w:ascii="Times New Roman" w:cs="Times New Roman" w:eastAsia="Times New Roman" w:hAnsi="Times New Roman"/>
          <w:color w:val="auto"/>
          <w:sz w:val="22"/>
          <w:lang w:eastAsia="fr-FR"/>
        </w:rPr>
        <w:t xml:space="preserve">, agissant en qualité de </w:t>
      </w:r>
      <w:r w:rsidR="002E7D9F">
        <w:rPr>
          <w:rFonts w:ascii="Times New Roman" w:cs="Times New Roman" w:eastAsia="Times New Roman" w:hAnsi="Times New Roman"/>
          <w:color w:val="auto"/>
          <w:sz w:val="22"/>
          <w:lang w:eastAsia="fr-FR"/>
        </w:rPr>
        <w:t>Président</w:t>
      </w:r>
      <w:r w:rsidR="009E1807" w:rsidRPr="009E1807">
        <w:rPr>
          <w:rFonts w:ascii="Times New Roman" w:cs="Times New Roman" w:eastAsia="Times New Roman" w:hAnsi="Times New Roman"/>
          <w:color w:val="auto"/>
          <w:sz w:val="22"/>
          <w:lang w:eastAsia="fr-FR"/>
        </w:rPr>
        <w:t>,</w:t>
      </w:r>
    </w:p>
    <w:p w:rsidP="002E7D9F" w:rsidR="002E7D9F" w:rsidRDefault="002E7D9F" w:rsidRPr="002E7D9F">
      <w:pPr>
        <w:spacing w:after="0" w:line="240" w:lineRule="auto"/>
        <w:ind w:firstLine="0" w:left="0"/>
        <w:jc w:val="left"/>
        <w:rPr>
          <w:rFonts w:ascii="Times New Roman" w:cs="Times New Roman" w:eastAsia="Times New Roman" w:hAnsi="Times New Roman"/>
          <w:color w:val="auto"/>
          <w:sz w:val="22"/>
          <w:lang w:eastAsia="fr-FR"/>
        </w:rPr>
      </w:pPr>
      <w:r w:rsidRPr="002E7D9F">
        <w:rPr>
          <w:rFonts w:ascii="Times New Roman" w:cs="Times New Roman" w:eastAsia="Times New Roman" w:hAnsi="Times New Roman"/>
          <w:color w:val="auto"/>
          <w:sz w:val="22"/>
          <w:lang w:eastAsia="fr-FR"/>
        </w:rPr>
        <w:t xml:space="preserve">Numéro SIRET : </w:t>
      </w:r>
      <w:r w:rsidR="000D0190" w:rsidRPr="000D0190">
        <w:rPr>
          <w:rFonts w:ascii="Times New Roman" w:cs="Times New Roman" w:eastAsia="Times New Roman" w:hAnsi="Times New Roman"/>
          <w:color w:val="auto"/>
          <w:sz w:val="22"/>
          <w:lang w:eastAsia="fr-FR"/>
        </w:rPr>
        <w:t>41168376600017</w:t>
      </w:r>
    </w:p>
    <w:p w:rsidP="002E7D9F" w:rsidR="002E7D9F" w:rsidRDefault="002E7D9F" w:rsidRPr="002E7D9F">
      <w:pPr>
        <w:spacing w:after="0" w:line="240" w:lineRule="auto"/>
        <w:ind w:firstLine="0" w:left="0"/>
        <w:jc w:val="left"/>
        <w:rPr>
          <w:rFonts w:ascii="Times New Roman" w:cs="Times New Roman" w:eastAsia="Times New Roman" w:hAnsi="Times New Roman"/>
          <w:color w:val="auto"/>
          <w:sz w:val="22"/>
          <w:lang w:eastAsia="fr-FR"/>
        </w:rPr>
      </w:pPr>
      <w:r w:rsidRPr="002E7D9F">
        <w:rPr>
          <w:rFonts w:ascii="Times New Roman" w:cs="Times New Roman" w:eastAsia="Times New Roman" w:hAnsi="Times New Roman"/>
          <w:color w:val="auto"/>
          <w:sz w:val="22"/>
          <w:lang w:eastAsia="fr-FR"/>
        </w:rPr>
        <w:t xml:space="preserve">Code NAF : </w:t>
      </w:r>
      <w:r w:rsidR="000D0190" w:rsidRPr="000D0190">
        <w:rPr>
          <w:rFonts w:ascii="Times New Roman" w:cs="Times New Roman" w:eastAsia="Times New Roman" w:hAnsi="Times New Roman"/>
          <w:color w:val="auto"/>
          <w:sz w:val="22"/>
          <w:lang w:eastAsia="fr-FR"/>
        </w:rPr>
        <w:t>4333Z</w:t>
      </w:r>
    </w:p>
    <w:p w:rsidP="009E1807" w:rsidR="00051100" w:rsidRDefault="00BC2394">
      <w:pPr>
        <w:spacing w:after="180" w:line="259" w:lineRule="auto"/>
        <w:ind w:firstLine="710" w:left="6490"/>
        <w:rPr>
          <w:rFonts w:ascii="Times New Roman" w:cs="Times New Roman" w:hAnsi="Times New Roman"/>
          <w:color w:val="auto"/>
          <w:sz w:val="22"/>
        </w:rPr>
      </w:pPr>
      <w:proofErr w:type="gramStart"/>
      <w:r>
        <w:rPr>
          <w:rFonts w:ascii="Times New Roman" w:cs="Times New Roman" w:hAnsi="Times New Roman"/>
          <w:color w:val="auto"/>
          <w:sz w:val="22"/>
        </w:rPr>
        <w:t>d</w:t>
      </w:r>
      <w:r w:rsidR="00322539" w:rsidRPr="00BC2394">
        <w:rPr>
          <w:rFonts w:ascii="Times New Roman" w:cs="Times New Roman" w:hAnsi="Times New Roman"/>
          <w:color w:val="auto"/>
          <w:sz w:val="22"/>
        </w:rPr>
        <w:t>'une</w:t>
      </w:r>
      <w:proofErr w:type="gramEnd"/>
      <w:r w:rsidR="00322539" w:rsidRPr="00BC2394">
        <w:rPr>
          <w:rFonts w:ascii="Times New Roman" w:cs="Times New Roman" w:hAnsi="Times New Roman"/>
          <w:color w:val="auto"/>
          <w:sz w:val="22"/>
        </w:rPr>
        <w:t xml:space="preserve"> part, et, </w:t>
      </w:r>
      <w:r w:rsidR="00E84D30" w:rsidRPr="00BC2394">
        <w:rPr>
          <w:rFonts w:ascii="Times New Roman" w:cs="Times New Roman" w:hAnsi="Times New Roman"/>
          <w:color w:val="auto"/>
          <w:sz w:val="22"/>
        </w:rPr>
        <w:t xml:space="preserve">    </w:t>
      </w:r>
    </w:p>
    <w:p w:rsidP="009E1807" w:rsidR="00556EC5" w:rsidRDefault="00E84D30" w:rsidRPr="00BC2394">
      <w:pPr>
        <w:spacing w:after="180" w:line="259" w:lineRule="auto"/>
        <w:ind w:firstLine="710" w:left="6490"/>
        <w:rPr>
          <w:rFonts w:ascii="Times New Roman" w:cs="Times New Roman" w:hAnsi="Times New Roman"/>
          <w:color w:val="auto"/>
          <w:sz w:val="22"/>
        </w:rPr>
      </w:pPr>
      <w:r w:rsidRPr="00BC2394">
        <w:rPr>
          <w:rFonts w:ascii="Times New Roman" w:cs="Times New Roman" w:hAnsi="Times New Roman"/>
          <w:color w:val="auto"/>
          <w:sz w:val="22"/>
        </w:rPr>
        <w:t xml:space="preserve">             </w:t>
      </w:r>
      <w:r w:rsidR="00322539" w:rsidRPr="00BC2394">
        <w:rPr>
          <w:rFonts w:ascii="Times New Roman" w:cs="Times New Roman" w:hAnsi="Times New Roman"/>
          <w:color w:val="auto"/>
          <w:sz w:val="22"/>
        </w:rPr>
        <w:t xml:space="preserve">             </w:t>
      </w:r>
    </w:p>
    <w:p w:rsidP="00EF203A" w:rsidR="00556EC5" w:rsidRDefault="00BC2394" w:rsidRPr="00BC2394">
      <w:pPr>
        <w:spacing w:after="264" w:line="259" w:lineRule="auto"/>
        <w:ind w:firstLine="0" w:left="0"/>
        <w:rPr>
          <w:rFonts w:ascii="Times New Roman" w:cs="Times New Roman" w:hAnsi="Times New Roman"/>
          <w:color w:val="auto"/>
          <w:sz w:val="22"/>
        </w:rPr>
      </w:pPr>
      <w:r>
        <w:rPr>
          <w:rFonts w:ascii="Times New Roman" w:cs="Times New Roman" w:hAnsi="Times New Roman"/>
          <w:color w:val="auto"/>
          <w:sz w:val="22"/>
        </w:rPr>
        <w:t>-</w:t>
      </w:r>
      <w:r w:rsidR="00E84D30" w:rsidRPr="00BC2394">
        <w:rPr>
          <w:rFonts w:ascii="Times New Roman" w:cs="Times New Roman" w:hAnsi="Times New Roman"/>
          <w:i/>
          <w:color w:val="auto"/>
          <w:sz w:val="22"/>
        </w:rPr>
        <w:t xml:space="preserve"> </w:t>
      </w:r>
      <w:r>
        <w:rPr>
          <w:rFonts w:ascii="Times New Roman" w:cs="Times New Roman" w:hAnsi="Times New Roman"/>
          <w:i/>
          <w:color w:val="auto"/>
          <w:sz w:val="22"/>
        </w:rPr>
        <w:t xml:space="preserve"> </w:t>
      </w:r>
      <w:r w:rsidR="00365883" w:rsidRPr="00B01701">
        <w:rPr>
          <w:rFonts w:ascii="Times New Roman" w:cs="Times New Roman" w:hAnsi="Times New Roman"/>
          <w:b/>
          <w:color w:val="auto"/>
          <w:sz w:val="22"/>
        </w:rPr>
        <w:t>Les salariés de la présente société</w:t>
      </w:r>
      <w:r w:rsidR="00365883" w:rsidRPr="00BC2394">
        <w:rPr>
          <w:rFonts w:ascii="Times New Roman" w:cs="Times New Roman" w:hAnsi="Times New Roman"/>
          <w:color w:val="auto"/>
          <w:sz w:val="22"/>
        </w:rPr>
        <w:t xml:space="preserve">, consultés sur le projet d’accord, </w:t>
      </w:r>
    </w:p>
    <w:p w:rsidP="00EF203A" w:rsidR="00556EC5" w:rsidRDefault="00BC2394" w:rsidRPr="00BC2394">
      <w:pPr>
        <w:spacing w:after="264" w:line="259" w:lineRule="auto"/>
        <w:ind w:firstLine="0" w:left="7210" w:right="34"/>
        <w:rPr>
          <w:rFonts w:ascii="Times New Roman" w:cs="Times New Roman" w:hAnsi="Times New Roman"/>
          <w:color w:val="auto"/>
          <w:sz w:val="22"/>
        </w:rPr>
      </w:pPr>
      <w:proofErr w:type="gramStart"/>
      <w:r>
        <w:rPr>
          <w:rFonts w:ascii="Times New Roman" w:cs="Times New Roman" w:hAnsi="Times New Roman"/>
          <w:color w:val="auto"/>
          <w:sz w:val="22"/>
        </w:rPr>
        <w:t>d</w:t>
      </w:r>
      <w:r w:rsidR="00E84D30" w:rsidRPr="00BC2394">
        <w:rPr>
          <w:rFonts w:ascii="Times New Roman" w:cs="Times New Roman" w:hAnsi="Times New Roman"/>
          <w:color w:val="auto"/>
          <w:sz w:val="22"/>
        </w:rPr>
        <w:t>'autre</w:t>
      </w:r>
      <w:proofErr w:type="gramEnd"/>
      <w:r w:rsidR="00E84D30" w:rsidRPr="00BC2394">
        <w:rPr>
          <w:rFonts w:ascii="Times New Roman" w:cs="Times New Roman" w:hAnsi="Times New Roman"/>
          <w:color w:val="auto"/>
          <w:sz w:val="22"/>
        </w:rPr>
        <w:t xml:space="preserve"> part, </w:t>
      </w:r>
    </w:p>
    <w:p w:rsidP="003C3FB8" w:rsidR="00556EC5" w:rsidRDefault="00E84D30" w:rsidRPr="00BC2394">
      <w:pPr>
        <w:tabs>
          <w:tab w:pos="9116" w:val="right"/>
        </w:tabs>
        <w:spacing w:after="0" w:line="259" w:lineRule="auto"/>
        <w:ind w:firstLine="0" w:left="0"/>
        <w:rPr>
          <w:rFonts w:ascii="Times New Roman" w:cs="Times New Roman" w:hAnsi="Times New Roman"/>
          <w:color w:val="auto"/>
          <w:sz w:val="22"/>
        </w:rPr>
      </w:pPr>
      <w:r w:rsidRPr="00BC2394">
        <w:rPr>
          <w:rFonts w:ascii="Times New Roman" w:cs="Times New Roman" w:hAnsi="Times New Roman"/>
          <w:color w:val="auto"/>
          <w:sz w:val="22"/>
        </w:rPr>
        <w:t xml:space="preserve"> </w:t>
      </w:r>
      <w:r w:rsidR="0089732D" w:rsidRPr="00BC2394">
        <w:rPr>
          <w:rFonts w:ascii="Times New Roman" w:cs="Times New Roman" w:hAnsi="Times New Roman"/>
          <w:color w:val="auto"/>
          <w:sz w:val="22"/>
        </w:rPr>
        <w:tab/>
      </w:r>
    </w:p>
    <w:p w:rsidP="00BC2394" w:rsidR="008E225D" w:rsidRDefault="00E84D30">
      <w:pPr>
        <w:spacing w:after="264" w:line="259" w:lineRule="auto"/>
        <w:ind w:right="50"/>
        <w:jc w:val="center"/>
        <w:rPr>
          <w:rFonts w:ascii="Times New Roman" w:cs="Times New Roman" w:hAnsi="Times New Roman"/>
          <w:b/>
          <w:color w:val="auto"/>
          <w:sz w:val="22"/>
        </w:rPr>
      </w:pPr>
      <w:r w:rsidRPr="00BC2394">
        <w:rPr>
          <w:rFonts w:ascii="Times New Roman" w:cs="Times New Roman" w:hAnsi="Times New Roman"/>
          <w:b/>
          <w:color w:val="auto"/>
          <w:sz w:val="22"/>
          <w:u w:color="000000" w:val="single"/>
        </w:rPr>
        <w:t>IL A ÉTÉ CONVENU CE QUI SUIT</w:t>
      </w:r>
      <w:r w:rsidRPr="00BC2394">
        <w:rPr>
          <w:rFonts w:ascii="Times New Roman" w:cs="Times New Roman" w:hAnsi="Times New Roman"/>
          <w:b/>
          <w:color w:val="auto"/>
          <w:sz w:val="22"/>
        </w:rPr>
        <w:t xml:space="preserve"> :</w:t>
      </w:r>
    </w:p>
    <w:p w:rsidP="008E225D" w:rsidR="00556EC5" w:rsidRDefault="00E84D30" w:rsidRPr="00BC2394">
      <w:pPr>
        <w:spacing w:after="297" w:line="259" w:lineRule="auto"/>
        <w:ind w:right="53"/>
        <w:jc w:val="center"/>
        <w:rPr>
          <w:rFonts w:ascii="Times New Roman" w:cs="Times New Roman" w:hAnsi="Times New Roman"/>
          <w:color w:themeColor="accent1" w:themeShade="80" w:val="1F3864"/>
          <w:sz w:val="22"/>
        </w:rPr>
      </w:pPr>
      <w:r w:rsidRPr="00BC2394">
        <w:rPr>
          <w:rFonts w:ascii="Times New Roman" w:cs="Times New Roman" w:hAnsi="Times New Roman"/>
          <w:b/>
          <w:color w:themeColor="accent1" w:themeShade="80" w:val="1F3864"/>
          <w:sz w:val="22"/>
          <w:u w:color="000000"/>
        </w:rPr>
        <w:t>PRÉAMBULE</w:t>
      </w:r>
    </w:p>
    <w:p w:rsidP="00753598" w:rsidR="00EE0F4E" w:rsidRDefault="00EE0F4E" w:rsidRPr="00BC2394">
      <w:pPr>
        <w:spacing w:after="297" w:line="240" w:lineRule="auto"/>
        <w:ind w:right="53"/>
        <w:rPr>
          <w:rFonts w:ascii="Times New Roman" w:cs="Times New Roman" w:hAnsi="Times New Roman"/>
          <w:color w:val="auto"/>
          <w:sz w:val="22"/>
        </w:rPr>
      </w:pPr>
      <w:r w:rsidRPr="00BC2394">
        <w:rPr>
          <w:rFonts w:ascii="Times New Roman" w:cs="Times New Roman" w:hAnsi="Times New Roman"/>
          <w:color w:val="auto"/>
          <w:sz w:val="22"/>
        </w:rPr>
        <w:t xml:space="preserve">Par </w:t>
      </w:r>
      <w:r w:rsidRPr="00B222B8">
        <w:rPr>
          <w:rFonts w:ascii="Times New Roman" w:cs="Times New Roman" w:hAnsi="Times New Roman"/>
          <w:color w:val="auto"/>
          <w:sz w:val="22"/>
        </w:rPr>
        <w:t xml:space="preserve">application de l’article L.2232-21 </w:t>
      </w:r>
      <w:r w:rsidR="008E225D" w:rsidRPr="00B222B8">
        <w:rPr>
          <w:rFonts w:ascii="Times New Roman" w:cs="Times New Roman" w:hAnsi="Times New Roman"/>
          <w:color w:val="auto"/>
          <w:sz w:val="22"/>
        </w:rPr>
        <w:t>du Code</w:t>
      </w:r>
      <w:r w:rsidR="007C7B12">
        <w:rPr>
          <w:rFonts w:ascii="Times New Roman" w:cs="Times New Roman" w:hAnsi="Times New Roman"/>
          <w:color w:val="auto"/>
          <w:sz w:val="22"/>
        </w:rPr>
        <w:t xml:space="preserve"> du travail, la</w:t>
      </w:r>
      <w:r w:rsidR="000D0190" w:rsidRPr="000D0190">
        <w:rPr>
          <w:rFonts w:ascii="Times New Roman" w:cs="Times New Roman" w:eastAsia="Times New Roman" w:hAnsi="Times New Roman"/>
          <w:bCs/>
          <w:color w:val="auto"/>
          <w:sz w:val="22"/>
          <w:lang w:eastAsia="fr-FR"/>
        </w:rPr>
        <w:t xml:space="preserve"> </w:t>
      </w:r>
      <w:r w:rsidR="007C7B12">
        <w:rPr>
          <w:rFonts w:ascii="Times New Roman" w:cs="Times New Roman" w:eastAsia="Times New Roman" w:hAnsi="Times New Roman"/>
          <w:bCs/>
          <w:color w:val="auto"/>
          <w:sz w:val="22"/>
          <w:lang w:eastAsia="fr-FR"/>
        </w:rPr>
        <w:t>S.A.S. ENTREPRISE HERVE</w:t>
      </w:r>
      <w:r w:rsidRPr="00BC2394">
        <w:rPr>
          <w:rFonts w:ascii="Times New Roman" w:cs="Times New Roman" w:hAnsi="Times New Roman"/>
          <w:bCs/>
          <w:color w:val="auto"/>
          <w:sz w:val="22"/>
        </w:rPr>
        <w:t xml:space="preserve">, dont l’effectif habituel est </w:t>
      </w:r>
      <w:r w:rsidR="00527396">
        <w:rPr>
          <w:rFonts w:ascii="Times New Roman" w:cs="Times New Roman" w:hAnsi="Times New Roman"/>
          <w:bCs/>
          <w:color w:val="auto"/>
          <w:sz w:val="22"/>
        </w:rPr>
        <w:t>inférieur à</w:t>
      </w:r>
      <w:r w:rsidRPr="00BC2394">
        <w:rPr>
          <w:rFonts w:ascii="Times New Roman" w:cs="Times New Roman" w:hAnsi="Times New Roman"/>
          <w:bCs/>
          <w:color w:val="auto"/>
          <w:sz w:val="22"/>
        </w:rPr>
        <w:t xml:space="preserve"> 11 </w:t>
      </w:r>
      <w:r w:rsidR="00C956A0">
        <w:rPr>
          <w:rFonts w:ascii="Times New Roman" w:cs="Times New Roman" w:hAnsi="Times New Roman"/>
          <w:bCs/>
          <w:color w:val="auto"/>
          <w:sz w:val="22"/>
        </w:rPr>
        <w:t xml:space="preserve">salariés </w:t>
      </w:r>
      <w:r w:rsidR="00AA3BC5">
        <w:rPr>
          <w:rFonts w:ascii="Times New Roman" w:cs="Times New Roman" w:hAnsi="Times New Roman"/>
          <w:bCs/>
          <w:color w:val="auto"/>
          <w:sz w:val="22"/>
        </w:rPr>
        <w:t>équivalent</w:t>
      </w:r>
      <w:r w:rsidR="00527396">
        <w:rPr>
          <w:rFonts w:ascii="Times New Roman" w:cs="Times New Roman" w:hAnsi="Times New Roman"/>
          <w:bCs/>
          <w:color w:val="auto"/>
          <w:sz w:val="22"/>
        </w:rPr>
        <w:t>s</w:t>
      </w:r>
      <w:r w:rsidR="00AA3BC5">
        <w:rPr>
          <w:rFonts w:ascii="Times New Roman" w:cs="Times New Roman" w:hAnsi="Times New Roman"/>
          <w:bCs/>
          <w:color w:val="auto"/>
          <w:sz w:val="22"/>
        </w:rPr>
        <w:t xml:space="preserve"> temps complet</w:t>
      </w:r>
      <w:r w:rsidRPr="00BC2394">
        <w:rPr>
          <w:rFonts w:ascii="Times New Roman" w:cs="Times New Roman" w:hAnsi="Times New Roman"/>
          <w:bCs/>
          <w:color w:val="auto"/>
          <w:sz w:val="22"/>
        </w:rPr>
        <w:t xml:space="preserve">, </w:t>
      </w:r>
      <w:r w:rsidR="00AA3BC5">
        <w:rPr>
          <w:rFonts w:ascii="Times New Roman" w:cs="Times New Roman" w:hAnsi="Times New Roman"/>
          <w:bCs/>
          <w:color w:val="auto"/>
          <w:sz w:val="22"/>
        </w:rPr>
        <w:t>dépourvue de délégué syndical e</w:t>
      </w:r>
      <w:r w:rsidR="00527396">
        <w:rPr>
          <w:rFonts w:ascii="Times New Roman" w:cs="Times New Roman" w:hAnsi="Times New Roman"/>
          <w:bCs/>
          <w:color w:val="auto"/>
          <w:sz w:val="22"/>
        </w:rPr>
        <w:t xml:space="preserve">t de représentant du personnel, </w:t>
      </w:r>
      <w:r w:rsidRPr="00BC2394">
        <w:rPr>
          <w:rFonts w:ascii="Times New Roman" w:cs="Times New Roman" w:hAnsi="Times New Roman"/>
          <w:bCs/>
          <w:color w:val="auto"/>
          <w:sz w:val="22"/>
        </w:rPr>
        <w:t>a décidé de soumettre à l’ensemble de son personnel un projet d’accord dont l’objet est défini ci-après.</w:t>
      </w:r>
    </w:p>
    <w:p w:rsidP="00753598" w:rsidR="00EE0F4E" w:rsidRDefault="00EE0F4E" w:rsidRPr="00BC2394">
      <w:pPr>
        <w:spacing w:after="0" w:line="240" w:lineRule="auto"/>
        <w:rPr>
          <w:sz w:val="22"/>
        </w:rPr>
      </w:pPr>
      <w:r w:rsidRPr="00BC2394">
        <w:rPr>
          <w:rFonts w:ascii="Times New Roman" w:cs="Times New Roman" w:eastAsia="Times New Roman" w:hAnsi="Times New Roman"/>
          <w:sz w:val="22"/>
          <w:lang w:eastAsia="fr-FR"/>
        </w:rPr>
        <w:t xml:space="preserve">Le présent accord vise </w:t>
      </w:r>
      <w:r w:rsidR="00527396">
        <w:rPr>
          <w:rFonts w:ascii="Times New Roman" w:cs="Times New Roman" w:eastAsia="Times New Roman" w:hAnsi="Times New Roman"/>
          <w:sz w:val="22"/>
          <w:lang w:eastAsia="fr-FR"/>
        </w:rPr>
        <w:t xml:space="preserve">en premier lieu </w:t>
      </w:r>
      <w:r w:rsidRPr="00BC2394">
        <w:rPr>
          <w:rFonts w:ascii="Times New Roman" w:cs="Times New Roman" w:eastAsia="Times New Roman" w:hAnsi="Times New Roman"/>
          <w:sz w:val="22"/>
          <w:lang w:eastAsia="fr-FR"/>
        </w:rPr>
        <w:t xml:space="preserve">à définir et à </w:t>
      </w:r>
      <w:r w:rsidR="009E7F47" w:rsidRPr="00BC2394">
        <w:rPr>
          <w:rFonts w:ascii="Times New Roman" w:cs="Times New Roman" w:eastAsia="Times New Roman" w:hAnsi="Times New Roman"/>
          <w:sz w:val="22"/>
          <w:lang w:eastAsia="fr-FR"/>
        </w:rPr>
        <w:t xml:space="preserve">fixer </w:t>
      </w:r>
      <w:r w:rsidR="00AA3BC5">
        <w:rPr>
          <w:rFonts w:ascii="Times New Roman" w:cs="Times New Roman" w:eastAsia="Times New Roman" w:hAnsi="Times New Roman"/>
          <w:sz w:val="22"/>
          <w:lang w:eastAsia="fr-FR"/>
        </w:rPr>
        <w:t xml:space="preserve">le </w:t>
      </w:r>
      <w:r w:rsidR="009E7F47" w:rsidRPr="00BC2394">
        <w:rPr>
          <w:rFonts w:ascii="Times New Roman" w:cs="Times New Roman" w:eastAsia="Times New Roman" w:hAnsi="Times New Roman"/>
          <w:sz w:val="22"/>
          <w:lang w:eastAsia="fr-FR"/>
        </w:rPr>
        <w:t xml:space="preserve">contingent annuel d’heures supplémentaires </w:t>
      </w:r>
      <w:r w:rsidR="00AA3BC5">
        <w:rPr>
          <w:rFonts w:ascii="Times New Roman" w:cs="Times New Roman" w:eastAsia="Times New Roman" w:hAnsi="Times New Roman"/>
          <w:sz w:val="22"/>
          <w:lang w:eastAsia="fr-FR"/>
        </w:rPr>
        <w:t xml:space="preserve">applicable </w:t>
      </w:r>
      <w:r w:rsidRPr="00BC2394">
        <w:rPr>
          <w:rFonts w:ascii="Times New Roman" w:cs="Times New Roman" w:eastAsia="Times New Roman" w:hAnsi="Times New Roman"/>
          <w:sz w:val="22"/>
          <w:lang w:eastAsia="fr-FR"/>
        </w:rPr>
        <w:t xml:space="preserve">au sein de la </w:t>
      </w:r>
      <w:r w:rsidR="007C7B12">
        <w:rPr>
          <w:rFonts w:ascii="Times New Roman" w:cs="Times New Roman" w:eastAsia="Times New Roman" w:hAnsi="Times New Roman"/>
          <w:bCs/>
          <w:color w:val="auto"/>
          <w:sz w:val="22"/>
          <w:lang w:eastAsia="fr-FR"/>
        </w:rPr>
        <w:t>S.A.S. ENTREPRISE HERVE</w:t>
      </w:r>
      <w:r w:rsidRPr="00BC2394">
        <w:rPr>
          <w:rFonts w:ascii="Times New Roman" w:cs="Times New Roman" w:eastAsia="Times New Roman" w:hAnsi="Times New Roman"/>
          <w:bCs/>
          <w:sz w:val="22"/>
          <w:lang w:eastAsia="fr-FR"/>
        </w:rPr>
        <w:t>.</w:t>
      </w:r>
      <w:r w:rsidRPr="00BC2394">
        <w:rPr>
          <w:sz w:val="22"/>
        </w:rPr>
        <w:t xml:space="preserve"> </w:t>
      </w:r>
    </w:p>
    <w:p w:rsidP="00753598" w:rsidR="00EE0F4E" w:rsidRDefault="00EE0F4E" w:rsidRPr="00BC2394">
      <w:pPr>
        <w:spacing w:after="0" w:line="240" w:lineRule="auto"/>
        <w:rPr>
          <w:sz w:val="22"/>
        </w:rPr>
      </w:pPr>
    </w:p>
    <w:p w:rsidP="00753598" w:rsidR="00EE0F4E" w:rsidRDefault="00EE0F4E"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Les parties au présent accord ont en effet constaté que les dispositions en vigueur au sein de la société devaient être revues et adaptées pour tenir compte de l'évolution et de l'organisation de la société, ainsi que du travail au sein de la société et des attentes des salariés.</w:t>
      </w:r>
    </w:p>
    <w:p w:rsidP="00753598" w:rsidR="00EE0F4E" w:rsidRDefault="00EE0F4E" w:rsidRPr="00BC2394">
      <w:pPr>
        <w:spacing w:after="0" w:line="240" w:lineRule="auto"/>
        <w:rPr>
          <w:rFonts w:ascii="Times New Roman" w:cs="Times New Roman" w:eastAsia="Times New Roman" w:hAnsi="Times New Roman"/>
          <w:sz w:val="22"/>
          <w:lang w:eastAsia="fr-FR"/>
        </w:rPr>
      </w:pPr>
    </w:p>
    <w:p w:rsidP="00753598" w:rsidR="00EE0F4E" w:rsidRDefault="00EE0F4E"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 xml:space="preserve">Les réalités économiques, les évolutions législatives, les aspirations des salariés </w:t>
      </w:r>
      <w:r w:rsidR="000D0190">
        <w:rPr>
          <w:rFonts w:ascii="Times New Roman" w:cs="Times New Roman" w:eastAsia="Times New Roman" w:hAnsi="Times New Roman"/>
          <w:sz w:val="22"/>
          <w:lang w:eastAsia="fr-FR"/>
        </w:rPr>
        <w:t xml:space="preserve">et les contraintes propres à la </w:t>
      </w:r>
      <w:r w:rsidR="007C7B12">
        <w:rPr>
          <w:rFonts w:ascii="Times New Roman" w:cs="Times New Roman" w:eastAsia="Times New Roman" w:hAnsi="Times New Roman"/>
          <w:bCs/>
          <w:color w:val="auto"/>
          <w:sz w:val="22"/>
          <w:lang w:eastAsia="fr-FR"/>
        </w:rPr>
        <w:t>S.A.S. ENTREPRISE HERVE</w:t>
      </w:r>
      <w:r w:rsidR="000D0190" w:rsidRPr="00BC2394">
        <w:rPr>
          <w:rFonts w:ascii="Times New Roman" w:cs="Times New Roman" w:eastAsia="Times New Roman" w:hAnsi="Times New Roman"/>
          <w:sz w:val="22"/>
          <w:lang w:eastAsia="fr-FR"/>
        </w:rPr>
        <w:t xml:space="preserve"> </w:t>
      </w:r>
      <w:r w:rsidRPr="00BC2394">
        <w:rPr>
          <w:rFonts w:ascii="Times New Roman" w:cs="Times New Roman" w:eastAsia="Times New Roman" w:hAnsi="Times New Roman"/>
          <w:sz w:val="22"/>
          <w:lang w:eastAsia="fr-FR"/>
        </w:rPr>
        <w:t xml:space="preserve">ont donc conduit la société à soumettre aux salariés un projet d’accord, afin </w:t>
      </w:r>
      <w:r w:rsidR="00AA3BC5">
        <w:rPr>
          <w:rFonts w:ascii="Times New Roman" w:cs="Times New Roman" w:eastAsia="Times New Roman" w:hAnsi="Times New Roman"/>
          <w:sz w:val="22"/>
          <w:lang w:eastAsia="fr-FR"/>
        </w:rPr>
        <w:t xml:space="preserve">d’adapter le contingent </w:t>
      </w:r>
      <w:r w:rsidRPr="00BC2394">
        <w:rPr>
          <w:rFonts w:ascii="Times New Roman" w:cs="Times New Roman" w:eastAsia="Times New Roman" w:hAnsi="Times New Roman"/>
          <w:sz w:val="22"/>
          <w:lang w:eastAsia="fr-FR"/>
        </w:rPr>
        <w:t>aux contraintes</w:t>
      </w:r>
      <w:r w:rsidR="009E7F47" w:rsidRPr="00BC2394">
        <w:rPr>
          <w:rFonts w:ascii="Times New Roman" w:cs="Times New Roman" w:eastAsia="Times New Roman" w:hAnsi="Times New Roman"/>
          <w:sz w:val="22"/>
          <w:lang w:eastAsia="fr-FR"/>
        </w:rPr>
        <w:t xml:space="preserve"> de son activité</w:t>
      </w:r>
      <w:r w:rsidRPr="00BC2394">
        <w:rPr>
          <w:rFonts w:ascii="Times New Roman" w:cs="Times New Roman" w:eastAsia="Times New Roman" w:hAnsi="Times New Roman"/>
          <w:sz w:val="22"/>
          <w:lang w:eastAsia="fr-FR"/>
        </w:rPr>
        <w:t>, tout en reconnaissant la nécessité de prendre en compte les impératifs de sécurité, de la santé et de la vie sociale et familiale des salariés.</w:t>
      </w:r>
    </w:p>
    <w:p w:rsidP="00753598" w:rsidR="00EE0F4E" w:rsidRDefault="00EE0F4E">
      <w:pPr>
        <w:spacing w:after="0" w:line="240" w:lineRule="auto"/>
        <w:ind w:firstLine="0" w:left="0"/>
        <w:rPr>
          <w:rFonts w:ascii="Times New Roman" w:cs="Times New Roman" w:eastAsia="Times New Roman" w:hAnsi="Times New Roman"/>
          <w:sz w:val="22"/>
          <w:lang w:eastAsia="fr-FR"/>
        </w:rPr>
      </w:pPr>
    </w:p>
    <w:p w:rsidP="00051100" w:rsidR="001318B4" w:rsidRDefault="008A1C5A">
      <w:pPr>
        <w:spacing w:after="0" w:line="240" w:lineRule="auto"/>
        <w:ind w:firstLine="0" w:left="0"/>
        <w:rPr>
          <w:rFonts w:ascii="Times New Roman" w:cs="Times New Roman" w:eastAsia="Times New Roman" w:hAnsi="Times New Roman"/>
          <w:sz w:val="22"/>
          <w:lang w:eastAsia="fr-FR"/>
        </w:rPr>
      </w:pPr>
      <w:r w:rsidRPr="00051100">
        <w:rPr>
          <w:rFonts w:ascii="Times New Roman" w:cs="Times New Roman" w:eastAsia="Times New Roman" w:hAnsi="Times New Roman"/>
          <w:sz w:val="22"/>
          <w:lang w:eastAsia="fr-FR"/>
        </w:rPr>
        <w:t>À</w:t>
      </w:r>
      <w:r w:rsidR="001318B4" w:rsidRPr="00051100">
        <w:rPr>
          <w:rFonts w:ascii="Times New Roman" w:cs="Times New Roman" w:eastAsia="Times New Roman" w:hAnsi="Times New Roman"/>
          <w:sz w:val="22"/>
          <w:lang w:eastAsia="fr-FR"/>
        </w:rPr>
        <w:t xml:space="preserve"> ce titre, l’employeur rappelle que </w:t>
      </w:r>
      <w:r w:rsidR="002E7D9F">
        <w:rPr>
          <w:rFonts w:ascii="Times New Roman" w:cs="Times New Roman" w:eastAsia="Times New Roman" w:hAnsi="Times New Roman"/>
          <w:sz w:val="22"/>
          <w:lang w:eastAsia="fr-FR"/>
        </w:rPr>
        <w:t xml:space="preserve">la loi et la </w:t>
      </w:r>
      <w:r w:rsidR="00863198">
        <w:rPr>
          <w:rFonts w:ascii="Times New Roman" w:cs="Times New Roman" w:eastAsia="Times New Roman" w:hAnsi="Times New Roman"/>
          <w:sz w:val="22"/>
          <w:lang w:eastAsia="fr-FR"/>
        </w:rPr>
        <w:t>convention collective du Bâtiment (Ouvriers)</w:t>
      </w:r>
      <w:r w:rsidR="002E7D9F" w:rsidRPr="002E7D9F">
        <w:rPr>
          <w:rFonts w:ascii="Times New Roman" w:cs="Times New Roman" w:eastAsia="Times New Roman" w:hAnsi="Times New Roman"/>
          <w:sz w:val="22"/>
          <w:lang w:eastAsia="fr-FR"/>
        </w:rPr>
        <w:t xml:space="preserve"> </w:t>
      </w:r>
      <w:r w:rsidR="00527396" w:rsidRPr="00051100">
        <w:rPr>
          <w:rFonts w:ascii="Times New Roman" w:cs="Times New Roman" w:eastAsia="Times New Roman" w:hAnsi="Times New Roman"/>
          <w:sz w:val="22"/>
          <w:lang w:eastAsia="fr-FR"/>
        </w:rPr>
        <w:t>prévoi</w:t>
      </w:r>
      <w:r w:rsidR="00A0451B">
        <w:rPr>
          <w:rFonts w:ascii="Times New Roman" w:cs="Times New Roman" w:eastAsia="Times New Roman" w:hAnsi="Times New Roman"/>
          <w:sz w:val="22"/>
          <w:lang w:eastAsia="fr-FR"/>
        </w:rPr>
        <w:t>en</w:t>
      </w:r>
      <w:r w:rsidR="00527396" w:rsidRPr="00051100">
        <w:rPr>
          <w:rFonts w:ascii="Times New Roman" w:cs="Times New Roman" w:eastAsia="Times New Roman" w:hAnsi="Times New Roman"/>
          <w:sz w:val="22"/>
          <w:lang w:eastAsia="fr-FR"/>
        </w:rPr>
        <w:t>t</w:t>
      </w:r>
      <w:r w:rsidR="001318B4" w:rsidRPr="00051100">
        <w:rPr>
          <w:rFonts w:ascii="Times New Roman" w:cs="Times New Roman" w:eastAsia="Times New Roman" w:hAnsi="Times New Roman"/>
          <w:sz w:val="22"/>
          <w:lang w:eastAsia="fr-FR"/>
        </w:rPr>
        <w:t xml:space="preserve"> un contingent d’heures supplémentaires de </w:t>
      </w:r>
      <w:r w:rsidR="00863198">
        <w:rPr>
          <w:rFonts w:ascii="Times New Roman" w:cs="Times New Roman" w:eastAsia="Times New Roman" w:hAnsi="Times New Roman"/>
          <w:sz w:val="22"/>
          <w:lang w:eastAsia="fr-FR"/>
        </w:rPr>
        <w:t>180</w:t>
      </w:r>
      <w:r w:rsidR="001318B4" w:rsidRPr="00051100">
        <w:rPr>
          <w:rFonts w:ascii="Times New Roman" w:cs="Times New Roman" w:eastAsia="Times New Roman" w:hAnsi="Times New Roman"/>
          <w:sz w:val="22"/>
          <w:lang w:eastAsia="fr-FR"/>
        </w:rPr>
        <w:t xml:space="preserve"> heures par an et par salarié. Ce contingent se révèle être inadapté aux besoins de l’activité de </w:t>
      </w:r>
      <w:r w:rsidR="00527396" w:rsidRPr="00051100">
        <w:rPr>
          <w:rFonts w:ascii="Times New Roman" w:cs="Times New Roman" w:eastAsia="Times New Roman" w:hAnsi="Times New Roman"/>
          <w:sz w:val="22"/>
          <w:lang w:eastAsia="fr-FR"/>
        </w:rPr>
        <w:t>la société</w:t>
      </w:r>
      <w:r w:rsidR="001318B4" w:rsidRPr="00051100">
        <w:rPr>
          <w:rFonts w:ascii="Times New Roman" w:cs="Times New Roman" w:eastAsia="Times New Roman" w:hAnsi="Times New Roman"/>
          <w:sz w:val="22"/>
          <w:lang w:eastAsia="fr-FR"/>
        </w:rPr>
        <w:t xml:space="preserve"> qui se trouve dans l’obligation de limiter son activité, alors même que les salariés de </w:t>
      </w:r>
      <w:r w:rsidRPr="00051100">
        <w:rPr>
          <w:rFonts w:ascii="Times New Roman" w:cs="Times New Roman" w:eastAsia="Times New Roman" w:hAnsi="Times New Roman"/>
          <w:sz w:val="22"/>
          <w:lang w:eastAsia="fr-FR"/>
        </w:rPr>
        <w:t>la</w:t>
      </w:r>
      <w:r>
        <w:rPr>
          <w:rFonts w:ascii="Times New Roman" w:cs="Times New Roman" w:eastAsia="Times New Roman" w:hAnsi="Times New Roman"/>
          <w:sz w:val="22"/>
          <w:lang w:eastAsia="fr-FR"/>
        </w:rPr>
        <w:t xml:space="preserve"> société</w:t>
      </w:r>
      <w:r w:rsidR="001318B4">
        <w:rPr>
          <w:rFonts w:ascii="Times New Roman" w:cs="Times New Roman" w:eastAsia="Times New Roman" w:hAnsi="Times New Roman"/>
          <w:sz w:val="22"/>
          <w:lang w:eastAsia="fr-FR"/>
        </w:rPr>
        <w:t xml:space="preserve"> sont volontaires pour travailler </w:t>
      </w:r>
      <w:r w:rsidR="00051100" w:rsidRPr="00051100">
        <w:rPr>
          <w:rFonts w:ascii="Times New Roman" w:cs="Times New Roman" w:eastAsia="Times New Roman" w:hAnsi="Times New Roman"/>
          <w:sz w:val="22"/>
          <w:lang w:eastAsia="fr-FR"/>
        </w:rPr>
        <w:t>au-delà des 3</w:t>
      </w:r>
      <w:r w:rsidR="002E7D9F">
        <w:rPr>
          <w:rFonts w:ascii="Times New Roman" w:cs="Times New Roman" w:eastAsia="Times New Roman" w:hAnsi="Times New Roman"/>
          <w:sz w:val="22"/>
          <w:lang w:eastAsia="fr-FR"/>
        </w:rPr>
        <w:t>5</w:t>
      </w:r>
      <w:r w:rsidR="00051100" w:rsidRPr="00051100">
        <w:rPr>
          <w:rFonts w:ascii="Times New Roman" w:cs="Times New Roman" w:eastAsia="Times New Roman" w:hAnsi="Times New Roman"/>
          <w:sz w:val="22"/>
          <w:lang w:eastAsia="fr-FR"/>
        </w:rPr>
        <w:t xml:space="preserve"> heures hebdomadaires.</w:t>
      </w:r>
    </w:p>
    <w:p w:rsidP="00753598" w:rsidR="001318B4" w:rsidRDefault="001318B4">
      <w:pPr>
        <w:spacing w:after="0" w:line="240" w:lineRule="auto"/>
        <w:ind w:firstLine="0" w:left="0"/>
        <w:rPr>
          <w:rFonts w:ascii="Times New Roman" w:cs="Times New Roman" w:eastAsia="Times New Roman" w:hAnsi="Times New Roman"/>
          <w:sz w:val="22"/>
          <w:lang w:eastAsia="fr-FR"/>
        </w:rPr>
      </w:pPr>
    </w:p>
    <w:p w:rsidP="00753598" w:rsidR="001318B4" w:rsidRDefault="001318B4">
      <w:pPr>
        <w:spacing w:after="0" w:line="240" w:lineRule="auto"/>
        <w:ind w:firstLine="0" w:left="0"/>
        <w:rPr>
          <w:rFonts w:ascii="Times New Roman" w:cs="Times New Roman" w:eastAsia="Times New Roman" w:hAnsi="Times New Roman"/>
          <w:sz w:val="22"/>
          <w:lang w:eastAsia="fr-FR"/>
        </w:rPr>
      </w:pPr>
      <w:r>
        <w:rPr>
          <w:rFonts w:ascii="Times New Roman" w:cs="Times New Roman" w:eastAsia="Times New Roman" w:hAnsi="Times New Roman"/>
          <w:sz w:val="22"/>
          <w:lang w:eastAsia="fr-FR"/>
        </w:rPr>
        <w:t xml:space="preserve">C’est la raison pour laquelle, compte tenu de la nécessité de faciliter et sécuriser le recours aux heures supplémentaires, l’employeur a proposé d’adopter un contingent d’heures supplémentaires supérieur à celui prévu par </w:t>
      </w:r>
      <w:r w:rsidR="002E7D9F">
        <w:rPr>
          <w:rFonts w:ascii="Times New Roman" w:cs="Times New Roman" w:eastAsia="Times New Roman" w:hAnsi="Times New Roman"/>
          <w:sz w:val="22"/>
          <w:lang w:eastAsia="fr-FR"/>
        </w:rPr>
        <w:t>la loi et la</w:t>
      </w:r>
      <w:r>
        <w:rPr>
          <w:rFonts w:ascii="Times New Roman" w:cs="Times New Roman" w:eastAsia="Times New Roman" w:hAnsi="Times New Roman"/>
          <w:sz w:val="22"/>
          <w:lang w:eastAsia="fr-FR"/>
        </w:rPr>
        <w:t xml:space="preserve"> convention collective </w:t>
      </w:r>
      <w:r w:rsidR="000D0190">
        <w:rPr>
          <w:rFonts w:ascii="Times New Roman" w:cs="Times New Roman" w:eastAsia="Times New Roman" w:hAnsi="Times New Roman"/>
          <w:sz w:val="22"/>
          <w:lang w:eastAsia="fr-FR"/>
        </w:rPr>
        <w:t>du Bâtiment (Ouvrier)</w:t>
      </w:r>
      <w:r>
        <w:rPr>
          <w:rFonts w:ascii="Times New Roman" w:cs="Times New Roman" w:eastAsia="Times New Roman" w:hAnsi="Times New Roman"/>
          <w:sz w:val="22"/>
          <w:lang w:eastAsia="fr-FR"/>
        </w:rPr>
        <w:t xml:space="preserve">. </w:t>
      </w:r>
    </w:p>
    <w:p w:rsidP="00753598" w:rsidR="001318B4" w:rsidRDefault="001318B4" w:rsidRPr="00BC2394">
      <w:pPr>
        <w:spacing w:after="0" w:line="240" w:lineRule="auto"/>
        <w:ind w:firstLine="0" w:left="0"/>
        <w:rPr>
          <w:rFonts w:ascii="Times New Roman" w:cs="Times New Roman" w:eastAsia="Times New Roman" w:hAnsi="Times New Roman"/>
          <w:sz w:val="22"/>
          <w:lang w:eastAsia="fr-FR"/>
        </w:rPr>
      </w:pPr>
    </w:p>
    <w:p w:rsidP="00753598" w:rsidR="009E7F47" w:rsidRDefault="004416F3">
      <w:pPr>
        <w:spacing w:after="0" w:line="240" w:lineRule="auto"/>
        <w:rPr>
          <w:rFonts w:ascii="Times New Roman" w:cs="Times New Roman" w:hAnsi="Times New Roman"/>
          <w:sz w:val="22"/>
        </w:rPr>
      </w:pPr>
      <w:r>
        <w:rPr>
          <w:rFonts w:ascii="Times New Roman" w:cs="Times New Roman" w:eastAsia="Times New Roman" w:hAnsi="Times New Roman"/>
          <w:sz w:val="22"/>
          <w:lang w:eastAsia="fr-FR"/>
        </w:rPr>
        <w:lastRenderedPageBreak/>
        <w:t>L</w:t>
      </w:r>
      <w:r w:rsidR="009E7F47" w:rsidRPr="00BC2394">
        <w:rPr>
          <w:rFonts w:ascii="Times New Roman" w:cs="Times New Roman" w:eastAsia="Times New Roman" w:hAnsi="Times New Roman"/>
          <w:sz w:val="22"/>
          <w:lang w:eastAsia="fr-FR"/>
        </w:rPr>
        <w:t xml:space="preserve">’objectif principal du </w:t>
      </w:r>
      <w:r w:rsidR="009E7F47" w:rsidRPr="00BC2394">
        <w:rPr>
          <w:rFonts w:ascii="Times New Roman" w:cs="Times New Roman" w:hAnsi="Times New Roman"/>
          <w:sz w:val="22"/>
        </w:rPr>
        <w:t xml:space="preserve">présent accord est </w:t>
      </w:r>
      <w:r w:rsidR="00AA3BC5">
        <w:rPr>
          <w:rFonts w:ascii="Times New Roman" w:cs="Times New Roman" w:hAnsi="Times New Roman"/>
          <w:sz w:val="22"/>
        </w:rPr>
        <w:t xml:space="preserve">donc </w:t>
      </w:r>
      <w:r w:rsidR="009E7F47" w:rsidRPr="00BC2394">
        <w:rPr>
          <w:rFonts w:ascii="Times New Roman" w:cs="Times New Roman" w:hAnsi="Times New Roman"/>
          <w:sz w:val="22"/>
        </w:rPr>
        <w:t xml:space="preserve">de permettre à la société de recourir aux heures supplémentaires dans le cadre d’un contingent annuel </w:t>
      </w:r>
      <w:r w:rsidR="001475F9">
        <w:rPr>
          <w:rFonts w:ascii="Times New Roman" w:cs="Times New Roman" w:hAnsi="Times New Roman"/>
          <w:sz w:val="22"/>
        </w:rPr>
        <w:t xml:space="preserve">supérieur à celui prévu par la loi et la </w:t>
      </w:r>
      <w:r w:rsidR="009E7F47" w:rsidRPr="00BC2394">
        <w:rPr>
          <w:rFonts w:ascii="Times New Roman" w:cs="Times New Roman" w:hAnsi="Times New Roman"/>
          <w:sz w:val="22"/>
        </w:rPr>
        <w:t>convention collective applicable.</w:t>
      </w:r>
    </w:p>
    <w:p w:rsidP="00753598" w:rsidR="002E7D9F" w:rsidRDefault="002E7D9F">
      <w:pPr>
        <w:spacing w:after="0" w:line="240" w:lineRule="auto"/>
        <w:rPr>
          <w:rFonts w:ascii="Times New Roman" w:cs="Times New Roman" w:hAnsi="Times New Roman"/>
          <w:sz w:val="22"/>
        </w:rPr>
      </w:pPr>
    </w:p>
    <w:p w:rsidP="00753598" w:rsidR="002E7D9F" w:rsidRDefault="002E7D9F">
      <w:pPr>
        <w:spacing w:after="0" w:line="240" w:lineRule="auto"/>
        <w:rPr>
          <w:rFonts w:ascii="Times New Roman" w:cs="Times New Roman" w:hAnsi="Times New Roman"/>
          <w:sz w:val="22"/>
        </w:rPr>
      </w:pPr>
      <w:r w:rsidRPr="00FF0F1D">
        <w:rPr>
          <w:rFonts w:ascii="Times New Roman" w:cs="Times New Roman" w:hAnsi="Times New Roman"/>
          <w:sz w:val="22"/>
        </w:rPr>
        <w:t>Parallèlement, la société entend augmenter les durées maximales de travail</w:t>
      </w:r>
      <w:r w:rsidR="00FF0F1D" w:rsidRPr="00FF0F1D">
        <w:rPr>
          <w:rFonts w:ascii="Times New Roman" w:cs="Times New Roman" w:hAnsi="Times New Roman"/>
          <w:sz w:val="22"/>
        </w:rPr>
        <w:t xml:space="preserve"> afin de</w:t>
      </w:r>
      <w:r w:rsidR="00FF0F1D" w:rsidRPr="00FF0F1D">
        <w:t xml:space="preserve"> </w:t>
      </w:r>
      <w:r w:rsidR="00FF0F1D" w:rsidRPr="00FF0F1D">
        <w:rPr>
          <w:rFonts w:ascii="Times New Roman" w:cs="Times New Roman" w:hAnsi="Times New Roman"/>
          <w:sz w:val="22"/>
        </w:rPr>
        <w:t xml:space="preserve">s’adapter au mieux à </w:t>
      </w:r>
      <w:r w:rsidR="00FF0F1D">
        <w:rPr>
          <w:rFonts w:ascii="Times New Roman" w:cs="Times New Roman" w:hAnsi="Times New Roman"/>
          <w:sz w:val="22"/>
        </w:rPr>
        <w:t>la</w:t>
      </w:r>
      <w:r w:rsidR="00FF0F1D" w:rsidRPr="00FF0F1D">
        <w:rPr>
          <w:rFonts w:ascii="Times New Roman" w:cs="Times New Roman" w:hAnsi="Times New Roman"/>
          <w:sz w:val="22"/>
        </w:rPr>
        <w:t xml:space="preserve"> charge de travail</w:t>
      </w:r>
      <w:r w:rsidR="00FF0F1D">
        <w:rPr>
          <w:rFonts w:ascii="Times New Roman" w:cs="Times New Roman" w:hAnsi="Times New Roman"/>
          <w:sz w:val="22"/>
        </w:rPr>
        <w:t xml:space="preserve"> pouvant éventuellement être constatée.</w:t>
      </w:r>
    </w:p>
    <w:p w:rsidP="00753598" w:rsidR="00527396" w:rsidRDefault="00527396" w:rsidRPr="00527396">
      <w:pPr>
        <w:spacing w:after="0" w:line="240" w:lineRule="auto"/>
        <w:rPr>
          <w:rFonts w:ascii="Times New Roman" w:cs="Times New Roman" w:hAnsi="Times New Roman"/>
          <w:sz w:val="22"/>
        </w:rPr>
      </w:pPr>
    </w:p>
    <w:p w:rsidP="00753598" w:rsidR="00EE0F4E" w:rsidRDefault="00EE0F4E">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 xml:space="preserve">C’est en l’état de ces considérations que la </w:t>
      </w:r>
      <w:r w:rsidR="007C7B12">
        <w:rPr>
          <w:rFonts w:ascii="Times New Roman" w:cs="Times New Roman" w:eastAsia="Times New Roman" w:hAnsi="Times New Roman"/>
          <w:bCs/>
          <w:color w:val="auto"/>
          <w:sz w:val="22"/>
          <w:lang w:eastAsia="fr-FR"/>
        </w:rPr>
        <w:t>S.A.S. ENTREPRISE HERVE</w:t>
      </w:r>
      <w:r w:rsidR="000D0190" w:rsidRPr="00BC2394">
        <w:rPr>
          <w:rFonts w:ascii="Times New Roman" w:cs="Times New Roman" w:eastAsia="Times New Roman" w:hAnsi="Times New Roman"/>
          <w:sz w:val="22"/>
          <w:lang w:eastAsia="fr-FR"/>
        </w:rPr>
        <w:t xml:space="preserve"> </w:t>
      </w:r>
      <w:r w:rsidRPr="00BC2394">
        <w:rPr>
          <w:rFonts w:ascii="Times New Roman" w:cs="Times New Roman" w:eastAsia="Times New Roman" w:hAnsi="Times New Roman"/>
          <w:sz w:val="22"/>
          <w:lang w:eastAsia="fr-FR"/>
        </w:rPr>
        <w:t xml:space="preserve">a </w:t>
      </w:r>
      <w:r w:rsidR="009E7F47" w:rsidRPr="00BC2394">
        <w:rPr>
          <w:rFonts w:ascii="Times New Roman" w:cs="Times New Roman" w:eastAsia="Times New Roman" w:hAnsi="Times New Roman"/>
          <w:sz w:val="22"/>
          <w:lang w:eastAsia="fr-FR"/>
        </w:rPr>
        <w:t xml:space="preserve">soumis </w:t>
      </w:r>
      <w:r w:rsidRPr="00BC2394">
        <w:rPr>
          <w:rFonts w:ascii="Times New Roman" w:cs="Times New Roman" w:eastAsia="Times New Roman" w:hAnsi="Times New Roman"/>
          <w:sz w:val="22"/>
          <w:lang w:eastAsia="fr-FR"/>
        </w:rPr>
        <w:t>un</w:t>
      </w:r>
      <w:r w:rsidR="009E7F47" w:rsidRPr="00BC2394">
        <w:rPr>
          <w:rFonts w:ascii="Times New Roman" w:cs="Times New Roman" w:eastAsia="Times New Roman" w:hAnsi="Times New Roman"/>
          <w:sz w:val="22"/>
          <w:lang w:eastAsia="fr-FR"/>
        </w:rPr>
        <w:t xml:space="preserve"> projet d’accord </w:t>
      </w:r>
      <w:r w:rsidR="008E741E">
        <w:rPr>
          <w:rFonts w:ascii="Times New Roman" w:cs="Times New Roman" w:eastAsia="Times New Roman" w:hAnsi="Times New Roman"/>
          <w:sz w:val="22"/>
          <w:lang w:eastAsia="fr-FR"/>
        </w:rPr>
        <w:t xml:space="preserve">collectif </w:t>
      </w:r>
      <w:r w:rsidR="009E7F47" w:rsidRPr="00BC2394">
        <w:rPr>
          <w:rFonts w:ascii="Times New Roman" w:cs="Times New Roman" w:eastAsia="Times New Roman" w:hAnsi="Times New Roman"/>
          <w:sz w:val="22"/>
          <w:lang w:eastAsia="fr-FR"/>
        </w:rPr>
        <w:t>d’entreprise au</w:t>
      </w:r>
      <w:r w:rsidR="00215585" w:rsidRPr="00BC2394">
        <w:rPr>
          <w:rFonts w:ascii="Times New Roman" w:cs="Times New Roman" w:eastAsia="Times New Roman" w:hAnsi="Times New Roman"/>
          <w:sz w:val="22"/>
          <w:lang w:eastAsia="fr-FR"/>
        </w:rPr>
        <w:t>x</w:t>
      </w:r>
      <w:r w:rsidR="009E7F47" w:rsidRPr="00BC2394">
        <w:rPr>
          <w:rFonts w:ascii="Times New Roman" w:cs="Times New Roman" w:eastAsia="Times New Roman" w:hAnsi="Times New Roman"/>
          <w:sz w:val="22"/>
          <w:lang w:eastAsia="fr-FR"/>
        </w:rPr>
        <w:t xml:space="preserve"> salariés de la société</w:t>
      </w:r>
      <w:r w:rsidRPr="00BC2394">
        <w:rPr>
          <w:rFonts w:ascii="Times New Roman" w:cs="Times New Roman" w:eastAsia="Times New Roman" w:hAnsi="Times New Roman"/>
          <w:sz w:val="22"/>
          <w:lang w:eastAsia="fr-FR"/>
        </w:rPr>
        <w:t>.</w:t>
      </w:r>
    </w:p>
    <w:p w:rsidP="00753598" w:rsidR="008A1C5A" w:rsidRDefault="008A1C5A" w:rsidRPr="00BC2394">
      <w:pPr>
        <w:spacing w:after="0" w:line="240" w:lineRule="auto"/>
        <w:rPr>
          <w:rFonts w:ascii="Times New Roman" w:cs="Times New Roman" w:eastAsia="Times New Roman" w:hAnsi="Times New Roman"/>
          <w:sz w:val="22"/>
          <w:lang w:eastAsia="fr-FR"/>
        </w:rPr>
      </w:pPr>
    </w:p>
    <w:p w:rsidP="00753598" w:rsidR="00EE0F4E" w:rsidRDefault="009E7F47"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 xml:space="preserve">Il est donc convenu que les dispositions suivantes </w:t>
      </w:r>
      <w:r w:rsidR="00EE0F4E" w:rsidRPr="00BC2394">
        <w:rPr>
          <w:rFonts w:ascii="Times New Roman" w:cs="Times New Roman" w:eastAsia="Times New Roman" w:hAnsi="Times New Roman"/>
          <w:sz w:val="22"/>
          <w:lang w:eastAsia="fr-FR"/>
        </w:rPr>
        <w:t>se substituent intégralement aux dispositions d’éventuels usages, engagements unilatéraux, règlements divers ou accords d’entreprise qui auraient le même objet.</w:t>
      </w:r>
    </w:p>
    <w:p w:rsidP="00753598" w:rsidR="00EE0F4E" w:rsidRDefault="00EE0F4E" w:rsidRPr="00BC2394">
      <w:pPr>
        <w:spacing w:after="0" w:line="240" w:lineRule="auto"/>
        <w:rPr>
          <w:rFonts w:ascii="Times New Roman" w:cs="Times New Roman" w:eastAsia="Times New Roman" w:hAnsi="Times New Roman"/>
          <w:i/>
          <w:sz w:val="22"/>
          <w:lang w:eastAsia="fr-FR"/>
        </w:rPr>
      </w:pPr>
    </w:p>
    <w:p w:rsidP="00753598" w:rsidR="00EE0F4E" w:rsidRDefault="00EE0F4E"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 xml:space="preserve">Néanmoins, les parties entendent préciser que le présent accord ne vaut pas renonciation à </w:t>
      </w:r>
      <w:r w:rsidR="00AA3BC5">
        <w:rPr>
          <w:rFonts w:ascii="Times New Roman" w:cs="Times New Roman" w:eastAsia="Times New Roman" w:hAnsi="Times New Roman"/>
          <w:sz w:val="22"/>
          <w:lang w:eastAsia="fr-FR"/>
        </w:rPr>
        <w:t xml:space="preserve">appliquer les autres règles afférentes à la durée et à l’organisation </w:t>
      </w:r>
      <w:r w:rsidRPr="00BC2394">
        <w:rPr>
          <w:rFonts w:ascii="Times New Roman" w:cs="Times New Roman" w:eastAsia="Times New Roman" w:hAnsi="Times New Roman"/>
          <w:sz w:val="22"/>
          <w:lang w:eastAsia="fr-FR"/>
        </w:rPr>
        <w:t>du temps de travail, tels que définis par les dispositions légales et conventionnelles en vigueur à la date d’application du présent accord.</w:t>
      </w:r>
    </w:p>
    <w:p w:rsidP="00EE0F4E" w:rsidR="00EE0F4E" w:rsidRDefault="00EE0F4E">
      <w:pPr>
        <w:spacing w:after="0" w:line="240" w:lineRule="auto"/>
        <w:rPr>
          <w:rFonts w:ascii="Times New Roman" w:cs="Times New Roman" w:eastAsia="Times New Roman" w:hAnsi="Times New Roman"/>
          <w:sz w:val="22"/>
          <w:lang w:eastAsia="fr-FR"/>
        </w:rPr>
      </w:pPr>
    </w:p>
    <w:p w:rsidP="00EE0F4E" w:rsidR="00B80DDE" w:rsidRDefault="00B80DDE">
      <w:pPr>
        <w:spacing w:after="0" w:line="240" w:lineRule="auto"/>
        <w:rPr>
          <w:rFonts w:ascii="Times New Roman" w:cs="Times New Roman" w:eastAsia="Times New Roman" w:hAnsi="Times New Roman"/>
          <w:sz w:val="22"/>
          <w:lang w:eastAsia="fr-FR"/>
        </w:rPr>
      </w:pPr>
    </w:p>
    <w:p w:rsidR="00B80DDE" w:rsidRDefault="00B80DDE">
      <w:pPr>
        <w:spacing w:after="160" w:line="259" w:lineRule="auto"/>
        <w:ind w:firstLine="0" w:left="0"/>
        <w:jc w:val="left"/>
        <w:rPr>
          <w:rFonts w:ascii="Times New Roman" w:cs="Times New Roman" w:eastAsia="Times New Roman" w:hAnsi="Times New Roman"/>
          <w:b/>
          <w:color w:themeColor="accent1" w:themeShade="80" w:val="1F3864"/>
          <w:sz w:val="22"/>
          <w:lang w:eastAsia="fr-FR"/>
        </w:rPr>
      </w:pPr>
      <w:r>
        <w:rPr>
          <w:rFonts w:ascii="Times New Roman" w:cs="Times New Roman" w:eastAsia="Times New Roman" w:hAnsi="Times New Roman"/>
          <w:b/>
          <w:color w:themeColor="accent1" w:themeShade="80" w:val="1F3864"/>
          <w:sz w:val="22"/>
          <w:lang w:eastAsia="fr-FR"/>
        </w:rPr>
        <w:br w:type="page"/>
      </w:r>
    </w:p>
    <w:p w:rsidP="0092754D" w:rsidR="0092754D" w:rsidRDefault="0092754D">
      <w:pPr>
        <w:spacing w:after="0" w:line="240" w:lineRule="auto"/>
        <w:jc w:val="center"/>
        <w:rPr>
          <w:rFonts w:ascii="Times New Roman" w:cs="Times New Roman" w:eastAsia="Times New Roman" w:hAnsi="Times New Roman"/>
          <w:b/>
          <w:color w:themeColor="accent1" w:themeShade="80" w:val="1F3864"/>
          <w:sz w:val="22"/>
          <w:lang w:eastAsia="fr-FR"/>
        </w:rPr>
      </w:pPr>
      <w:r w:rsidRPr="0092754D">
        <w:rPr>
          <w:rFonts w:ascii="Times New Roman" w:cs="Times New Roman" w:eastAsia="Times New Roman" w:hAnsi="Times New Roman"/>
          <w:b/>
          <w:color w:themeColor="accent1" w:themeShade="80" w:val="1F3864"/>
          <w:sz w:val="22"/>
          <w:lang w:eastAsia="fr-FR"/>
        </w:rPr>
        <w:lastRenderedPageBreak/>
        <w:t>SOMMAIRE</w:t>
      </w:r>
    </w:p>
    <w:p w:rsidP="00B80DDE" w:rsidR="0092754D" w:rsidRDefault="0092754D">
      <w:pPr>
        <w:spacing w:after="0" w:line="240" w:lineRule="auto"/>
        <w:jc w:val="left"/>
        <w:rPr>
          <w:rFonts w:ascii="Times New Roman" w:cs="Times New Roman" w:eastAsia="Times New Roman" w:hAnsi="Times New Roman"/>
          <w:b/>
          <w:color w:themeColor="accent1" w:themeShade="80" w:val="1F3864"/>
          <w:sz w:val="22"/>
          <w:lang w:eastAsia="fr-FR"/>
        </w:rPr>
      </w:pPr>
    </w:p>
    <w:p w:rsidP="00B80DDE" w:rsidR="00B80DDE" w:rsidRDefault="00B80DDE">
      <w:pPr>
        <w:spacing w:after="0" w:line="240" w:lineRule="auto"/>
        <w:jc w:val="left"/>
        <w:rPr>
          <w:rFonts w:ascii="Times New Roman" w:cs="Times New Roman" w:eastAsia="Times New Roman" w:hAnsi="Times New Roman"/>
          <w:b/>
          <w:color w:themeColor="accent1" w:themeShade="80" w:val="1F3864"/>
          <w:sz w:val="22"/>
          <w:lang w:eastAsia="fr-FR"/>
        </w:rPr>
      </w:pPr>
    </w:p>
    <w:p w:rsidP="00B80DDE" w:rsidR="0092754D" w:rsidRDefault="00FF0F1D">
      <w:pPr>
        <w:spacing w:after="0" w:line="240" w:lineRule="auto"/>
        <w:jc w:val="left"/>
        <w:rPr>
          <w:rFonts w:ascii="Times New Roman" w:cs="Times New Roman" w:hAnsi="Times New Roman"/>
          <w:color w:themeColor="accent1" w:themeShade="80" w:val="1F3864"/>
          <w:sz w:val="22"/>
        </w:rPr>
      </w:pPr>
      <w:r>
        <w:rPr>
          <w:rFonts w:ascii="Times New Roman" w:cs="Times New Roman" w:eastAsia="Times New Roman" w:hAnsi="Times New Roman"/>
          <w:color w:themeColor="accent1" w:themeShade="80" w:val="1F3864"/>
          <w:sz w:val="22"/>
          <w:lang w:eastAsia="fr-FR"/>
        </w:rPr>
        <w:t>I -</w:t>
      </w:r>
      <w:r w:rsidR="0092754D" w:rsidRPr="0092754D">
        <w:rPr>
          <w:rFonts w:ascii="Times New Roman" w:cs="Times New Roman" w:eastAsia="Times New Roman" w:hAnsi="Times New Roman"/>
          <w:color w:themeColor="accent1" w:themeShade="80" w:val="1F3864"/>
          <w:sz w:val="22"/>
          <w:lang w:eastAsia="fr-FR"/>
        </w:rPr>
        <w:t xml:space="preserve"> DISPOSITIONS G</w:t>
      </w:r>
      <w:r w:rsidR="00527396">
        <w:rPr>
          <w:rFonts w:ascii="Times New Roman" w:cs="Times New Roman" w:hAnsi="Times New Roman"/>
          <w:color w:themeColor="accent1" w:themeShade="80" w:val="1F3864"/>
          <w:sz w:val="22"/>
        </w:rPr>
        <w:t>É</w:t>
      </w:r>
      <w:r w:rsidR="0092754D" w:rsidRPr="0092754D">
        <w:rPr>
          <w:rFonts w:ascii="Times New Roman" w:cs="Times New Roman" w:hAnsi="Times New Roman"/>
          <w:color w:themeColor="accent1" w:themeShade="80" w:val="1F3864"/>
          <w:sz w:val="22"/>
        </w:rPr>
        <w:t>N</w:t>
      </w:r>
      <w:r w:rsidR="00527396">
        <w:rPr>
          <w:rFonts w:ascii="Times New Roman" w:cs="Times New Roman" w:hAnsi="Times New Roman"/>
          <w:color w:themeColor="accent1" w:themeShade="80" w:val="1F3864"/>
          <w:sz w:val="22"/>
        </w:rPr>
        <w:t>É</w:t>
      </w:r>
      <w:r w:rsidR="0092754D" w:rsidRPr="0092754D">
        <w:rPr>
          <w:rFonts w:ascii="Times New Roman" w:cs="Times New Roman" w:hAnsi="Times New Roman"/>
          <w:color w:themeColor="accent1" w:themeShade="80" w:val="1F3864"/>
          <w:sz w:val="22"/>
        </w:rPr>
        <w:t>RALES</w:t>
      </w:r>
    </w:p>
    <w:p w:rsidP="00B80DDE" w:rsidR="007326B9" w:rsidRDefault="007326B9">
      <w:pPr>
        <w:spacing w:after="0" w:line="240" w:lineRule="auto"/>
        <w:jc w:val="left"/>
        <w:rPr>
          <w:rFonts w:ascii="Times New Roman" w:cs="Times New Roman" w:eastAsia="Times New Roman" w:hAnsi="Times New Roman"/>
          <w:color w:themeColor="accent1" w:themeShade="BF" w:val="2F5496"/>
          <w:sz w:val="22"/>
          <w:lang w:eastAsia="fr-FR"/>
        </w:rPr>
      </w:pPr>
    </w:p>
    <w:p w:rsidP="00B80DDE" w:rsidR="0092754D" w:rsidRDefault="0092754D" w:rsidRPr="007326B9">
      <w:pPr>
        <w:spacing w:after="0" w:line="276" w:lineRule="auto"/>
        <w:ind w:firstLine="557"/>
        <w:jc w:val="left"/>
        <w:rPr>
          <w:rFonts w:ascii="Times New Roman" w:cs="Times New Roman" w:eastAsia="Times New Roman" w:hAnsi="Times New Roman"/>
          <w:color w:themeColor="accent1" w:themeShade="BF" w:val="2F5496"/>
          <w:sz w:val="22"/>
          <w:lang w:eastAsia="fr-FR"/>
        </w:rPr>
      </w:pPr>
      <w:r w:rsidRPr="007326B9">
        <w:rPr>
          <w:rFonts w:ascii="Times New Roman" w:cs="Times New Roman" w:eastAsia="Times New Roman" w:hAnsi="Times New Roman"/>
          <w:color w:themeColor="accent1" w:themeShade="BF" w:val="2F5496"/>
          <w:sz w:val="22"/>
          <w:lang w:eastAsia="fr-FR"/>
        </w:rPr>
        <w:t>Article 1 – Cadre juridique de l’accord</w:t>
      </w:r>
    </w:p>
    <w:p w:rsidP="00B80DDE" w:rsidR="0092754D" w:rsidRDefault="0092754D" w:rsidRPr="007326B9">
      <w:pPr>
        <w:spacing w:after="0" w:line="276" w:lineRule="auto"/>
        <w:ind w:firstLine="557"/>
        <w:jc w:val="left"/>
        <w:rPr>
          <w:rFonts w:ascii="Times New Roman" w:cs="Times New Roman" w:eastAsia="Times New Roman" w:hAnsi="Times New Roman"/>
          <w:color w:themeColor="accent1" w:themeShade="BF" w:val="2F5496"/>
          <w:sz w:val="22"/>
          <w:lang w:eastAsia="fr-FR"/>
        </w:rPr>
      </w:pPr>
      <w:r w:rsidRPr="007326B9">
        <w:rPr>
          <w:rFonts w:ascii="Times New Roman" w:cs="Times New Roman" w:eastAsia="Times New Roman" w:hAnsi="Times New Roman"/>
          <w:color w:themeColor="accent1" w:themeShade="BF" w:val="2F5496"/>
          <w:sz w:val="22"/>
          <w:lang w:eastAsia="fr-FR"/>
        </w:rPr>
        <w:t>Article 2 – Conclusion de l’accord</w:t>
      </w:r>
    </w:p>
    <w:p w:rsidP="00B80DDE" w:rsidR="0092754D" w:rsidRDefault="0092754D" w:rsidRPr="007326B9">
      <w:pPr>
        <w:spacing w:after="0" w:line="276" w:lineRule="auto"/>
        <w:ind w:firstLine="557"/>
        <w:jc w:val="left"/>
        <w:rPr>
          <w:rFonts w:ascii="Times New Roman" w:cs="Times New Roman" w:eastAsia="Times New Roman" w:hAnsi="Times New Roman"/>
          <w:color w:themeColor="accent1" w:themeShade="BF" w:val="2F5496"/>
          <w:sz w:val="22"/>
          <w:lang w:eastAsia="fr-FR"/>
        </w:rPr>
      </w:pPr>
      <w:r w:rsidRPr="007326B9">
        <w:rPr>
          <w:rFonts w:ascii="Times New Roman" w:cs="Times New Roman" w:eastAsia="Times New Roman" w:hAnsi="Times New Roman"/>
          <w:color w:themeColor="accent1" w:themeShade="BF" w:val="2F5496"/>
          <w:sz w:val="22"/>
          <w:lang w:eastAsia="fr-FR"/>
        </w:rPr>
        <w:t>Article 3 – Portée juridique</w:t>
      </w:r>
      <w:r w:rsidR="007326B9" w:rsidRPr="007326B9">
        <w:rPr>
          <w:rFonts w:ascii="Times New Roman" w:cs="Times New Roman" w:eastAsia="Times New Roman" w:hAnsi="Times New Roman"/>
          <w:color w:themeColor="accent1" w:themeShade="BF" w:val="2F5496"/>
          <w:sz w:val="22"/>
          <w:lang w:eastAsia="fr-FR"/>
        </w:rPr>
        <w:t xml:space="preserve"> de l’accord</w:t>
      </w:r>
    </w:p>
    <w:p w:rsidP="00B80DDE" w:rsidR="0092754D" w:rsidRDefault="0092754D" w:rsidRPr="007326B9">
      <w:pPr>
        <w:spacing w:after="0" w:line="276" w:lineRule="auto"/>
        <w:ind w:firstLine="557"/>
        <w:jc w:val="left"/>
        <w:rPr>
          <w:rFonts w:ascii="Times New Roman" w:cs="Times New Roman" w:eastAsia="Times New Roman" w:hAnsi="Times New Roman"/>
          <w:color w:themeColor="accent1" w:themeShade="BF" w:val="2F5496"/>
          <w:sz w:val="22"/>
          <w:lang w:eastAsia="fr-FR"/>
        </w:rPr>
      </w:pPr>
      <w:r w:rsidRPr="007326B9">
        <w:rPr>
          <w:rFonts w:ascii="Times New Roman" w:cs="Times New Roman" w:eastAsia="Times New Roman" w:hAnsi="Times New Roman"/>
          <w:color w:themeColor="accent1" w:themeShade="BF" w:val="2F5496"/>
          <w:sz w:val="22"/>
          <w:lang w:eastAsia="fr-FR"/>
        </w:rPr>
        <w:t>Article 4 – Champ d’application</w:t>
      </w:r>
      <w:r w:rsidR="007326B9" w:rsidRPr="007326B9">
        <w:rPr>
          <w:rFonts w:ascii="Times New Roman" w:cs="Times New Roman" w:eastAsia="Times New Roman" w:hAnsi="Times New Roman"/>
          <w:color w:themeColor="accent1" w:themeShade="BF" w:val="2F5496"/>
          <w:sz w:val="22"/>
          <w:lang w:eastAsia="fr-FR"/>
        </w:rPr>
        <w:t xml:space="preserve"> de l’accord</w:t>
      </w:r>
    </w:p>
    <w:p w:rsidP="00B80DDE" w:rsidR="0092754D" w:rsidRDefault="0092754D" w:rsidRPr="007326B9">
      <w:pPr>
        <w:spacing w:after="0" w:line="276" w:lineRule="auto"/>
        <w:ind w:firstLine="557"/>
        <w:jc w:val="left"/>
        <w:rPr>
          <w:rFonts w:ascii="Times New Roman" w:cs="Times New Roman" w:eastAsia="Times New Roman" w:hAnsi="Times New Roman"/>
          <w:color w:themeColor="accent1" w:themeShade="BF" w:val="2F5496"/>
          <w:sz w:val="22"/>
          <w:lang w:eastAsia="fr-FR"/>
        </w:rPr>
      </w:pPr>
      <w:r w:rsidRPr="007326B9">
        <w:rPr>
          <w:rFonts w:ascii="Times New Roman" w:cs="Times New Roman" w:eastAsia="Times New Roman" w:hAnsi="Times New Roman"/>
          <w:color w:themeColor="accent1" w:themeShade="BF" w:val="2F5496"/>
          <w:sz w:val="22"/>
          <w:lang w:eastAsia="fr-FR"/>
        </w:rPr>
        <w:t>Article 5 – Personnel bénéficiaire</w:t>
      </w:r>
      <w:r w:rsidR="007326B9" w:rsidRPr="007326B9">
        <w:rPr>
          <w:rFonts w:ascii="Times New Roman" w:cs="Times New Roman" w:eastAsia="Times New Roman" w:hAnsi="Times New Roman"/>
          <w:color w:themeColor="accent1" w:themeShade="BF" w:val="2F5496"/>
          <w:sz w:val="22"/>
          <w:lang w:eastAsia="fr-FR"/>
        </w:rPr>
        <w:t xml:space="preserve"> de l’accord</w:t>
      </w:r>
    </w:p>
    <w:p w:rsidP="00B80DDE" w:rsidR="0092754D" w:rsidRDefault="0092754D">
      <w:pPr>
        <w:spacing w:after="0" w:line="240" w:lineRule="auto"/>
        <w:jc w:val="left"/>
        <w:rPr>
          <w:rFonts w:ascii="Times New Roman" w:cs="Times New Roman" w:eastAsia="Times New Roman" w:hAnsi="Times New Roman"/>
          <w:b/>
          <w:color w:themeColor="accent1" w:themeShade="80" w:val="1F3864"/>
          <w:sz w:val="22"/>
          <w:lang w:eastAsia="fr-FR"/>
        </w:rPr>
      </w:pPr>
    </w:p>
    <w:p w:rsidP="00B80DDE" w:rsidR="00FF0F1D" w:rsidRDefault="00FF0F1D">
      <w:pPr>
        <w:spacing w:after="0" w:line="240" w:lineRule="auto"/>
        <w:jc w:val="left"/>
        <w:rPr>
          <w:rFonts w:ascii="Times New Roman" w:cs="Times New Roman" w:eastAsia="Times New Roman" w:hAnsi="Times New Roman"/>
          <w:b/>
          <w:color w:themeColor="accent1" w:themeShade="80" w:val="1F3864"/>
          <w:sz w:val="22"/>
          <w:lang w:eastAsia="fr-FR"/>
        </w:rPr>
      </w:pPr>
    </w:p>
    <w:p w:rsidP="00FF0F1D" w:rsidR="00FF0F1D" w:rsidRDefault="00FF0F1D" w:rsidRPr="00F52D9D">
      <w:pPr>
        <w:spacing w:after="0" w:line="240" w:lineRule="auto"/>
        <w:ind w:firstLine="0" w:left="0"/>
        <w:rPr>
          <w:rFonts w:ascii="Times New Roman" w:cs="Times New Roman" w:eastAsia="Times New Roman" w:hAnsi="Times New Roman"/>
          <w:color w:themeColor="accent1" w:themeShade="80" w:val="1F3864"/>
          <w:sz w:val="22"/>
          <w:highlight w:val="yellow"/>
          <w:lang w:eastAsia="fr-FR"/>
        </w:rPr>
      </w:pPr>
      <w:r w:rsidRPr="00F52D9D">
        <w:rPr>
          <w:rFonts w:ascii="Times New Roman" w:cs="Times New Roman" w:eastAsia="Times New Roman" w:hAnsi="Times New Roman"/>
          <w:color w:themeColor="accent1" w:themeShade="80" w:val="1F3864"/>
          <w:sz w:val="22"/>
          <w:lang w:eastAsia="fr-FR"/>
        </w:rPr>
        <w:t xml:space="preserve">II – </w:t>
      </w:r>
      <w:r w:rsidRPr="00FF0F1D">
        <w:rPr>
          <w:rFonts w:ascii="Times New Roman" w:cs="Times New Roman" w:eastAsia="Times New Roman" w:hAnsi="Times New Roman"/>
          <w:color w:themeColor="accent1" w:themeShade="80" w:val="1F3864"/>
          <w:sz w:val="22"/>
          <w:lang w:eastAsia="fr-FR"/>
        </w:rPr>
        <w:t xml:space="preserve">DURÉES MAXIMALES DU TRAVAIL </w:t>
      </w:r>
    </w:p>
    <w:p w:rsidP="00FF0F1D" w:rsidR="00FF0F1D" w:rsidRDefault="00FF0F1D" w:rsidRPr="00054520">
      <w:pPr>
        <w:spacing w:after="0" w:line="240" w:lineRule="auto"/>
        <w:ind w:firstLine="0" w:left="0"/>
        <w:rPr>
          <w:rFonts w:ascii="Times New Roman" w:cs="Times New Roman" w:eastAsia="Times New Roman" w:hAnsi="Times New Roman"/>
          <w:sz w:val="22"/>
          <w:lang w:eastAsia="fr-FR"/>
        </w:rPr>
      </w:pPr>
      <w:r w:rsidRPr="00054520">
        <w:rPr>
          <w:rFonts w:ascii="Times New Roman" w:cs="Times New Roman" w:eastAsia="Times New Roman" w:hAnsi="Times New Roman"/>
          <w:sz w:val="22"/>
          <w:lang w:eastAsia="fr-FR"/>
        </w:rPr>
        <w:tab/>
      </w:r>
    </w:p>
    <w:p w:rsidP="00FF0F1D" w:rsidR="00FF0F1D" w:rsidRDefault="00FF0F1D" w:rsidRPr="00054520">
      <w:pPr>
        <w:spacing w:after="0" w:line="240" w:lineRule="auto"/>
        <w:ind w:firstLine="708" w:left="0"/>
        <w:rPr>
          <w:rFonts w:ascii="Times New Roman" w:cs="Times New Roman" w:eastAsia="Times New Roman" w:hAnsi="Times New Roman"/>
          <w:color w:themeColor="accent1" w:themeShade="BF" w:val="2F5496"/>
          <w:sz w:val="22"/>
          <w:lang w:eastAsia="fr-FR"/>
        </w:rPr>
      </w:pPr>
      <w:r w:rsidRPr="00054520">
        <w:rPr>
          <w:rFonts w:ascii="Times New Roman" w:cs="Times New Roman" w:eastAsia="Times New Roman" w:hAnsi="Times New Roman"/>
          <w:color w:themeColor="accent1" w:themeShade="BF" w:val="2F5496"/>
          <w:sz w:val="22"/>
          <w:lang w:eastAsia="fr-FR"/>
        </w:rPr>
        <w:t>Article 6 – Rappel de la définition du temps de travail effectif</w:t>
      </w:r>
    </w:p>
    <w:p w:rsidP="00FF0F1D" w:rsidR="00FF0F1D" w:rsidRDefault="00FF0F1D" w:rsidRPr="00054520">
      <w:pPr>
        <w:spacing w:after="0" w:line="240" w:lineRule="auto"/>
        <w:ind w:firstLine="708" w:left="0"/>
        <w:rPr>
          <w:rFonts w:ascii="Times New Roman" w:cs="Times New Roman" w:eastAsia="Times New Roman" w:hAnsi="Times New Roman"/>
          <w:color w:themeColor="accent1" w:themeShade="BF" w:val="2F5496"/>
          <w:sz w:val="22"/>
          <w:lang w:eastAsia="fr-FR"/>
        </w:rPr>
      </w:pPr>
      <w:r w:rsidRPr="00054520">
        <w:rPr>
          <w:rFonts w:ascii="Times New Roman" w:cs="Times New Roman" w:eastAsia="Times New Roman" w:hAnsi="Times New Roman"/>
          <w:color w:themeColor="accent1" w:themeShade="BF" w:val="2F5496"/>
          <w:sz w:val="22"/>
          <w:lang w:eastAsia="fr-FR"/>
        </w:rPr>
        <w:t>Article 7 – Limites maximales du temps de travail effectif</w:t>
      </w:r>
    </w:p>
    <w:p w:rsidP="00B80DDE" w:rsidR="00B80DDE" w:rsidRDefault="00B80DDE">
      <w:pPr>
        <w:spacing w:after="0" w:line="240" w:lineRule="auto"/>
        <w:jc w:val="left"/>
        <w:rPr>
          <w:rFonts w:ascii="Times New Roman" w:cs="Times New Roman" w:eastAsia="Times New Roman" w:hAnsi="Times New Roman"/>
          <w:b/>
          <w:color w:themeColor="accent1" w:themeShade="80" w:val="1F3864"/>
          <w:sz w:val="22"/>
          <w:lang w:eastAsia="fr-FR"/>
        </w:rPr>
      </w:pPr>
    </w:p>
    <w:p w:rsidP="00B80DDE" w:rsidR="00FF0F1D" w:rsidRDefault="00FF0F1D" w:rsidRPr="007326B9">
      <w:pPr>
        <w:spacing w:after="0" w:line="240" w:lineRule="auto"/>
        <w:jc w:val="left"/>
        <w:rPr>
          <w:rFonts w:ascii="Times New Roman" w:cs="Times New Roman" w:eastAsia="Times New Roman" w:hAnsi="Times New Roman"/>
          <w:b/>
          <w:color w:themeColor="accent1" w:themeShade="80" w:val="1F3864"/>
          <w:sz w:val="22"/>
          <w:lang w:eastAsia="fr-FR"/>
        </w:rPr>
      </w:pPr>
    </w:p>
    <w:p w:rsidP="00B80DDE" w:rsidR="0092754D" w:rsidRDefault="0092754D" w:rsidRPr="00F52D9D">
      <w:pPr>
        <w:spacing w:after="0" w:line="240" w:lineRule="auto"/>
        <w:jc w:val="left"/>
        <w:rPr>
          <w:rFonts w:ascii="Times New Roman" w:cs="Times New Roman" w:eastAsia="Times New Roman" w:hAnsi="Times New Roman"/>
          <w:color w:themeColor="accent1" w:themeShade="80" w:val="1F3864"/>
          <w:sz w:val="22"/>
          <w:lang w:eastAsia="fr-FR"/>
        </w:rPr>
      </w:pPr>
      <w:r w:rsidRPr="00F52D9D">
        <w:rPr>
          <w:rFonts w:ascii="Times New Roman" w:cs="Times New Roman" w:eastAsia="Times New Roman" w:hAnsi="Times New Roman"/>
          <w:color w:themeColor="accent1" w:themeShade="80" w:val="1F3864"/>
          <w:sz w:val="22"/>
          <w:lang w:eastAsia="fr-FR"/>
        </w:rPr>
        <w:t>II</w:t>
      </w:r>
      <w:r w:rsidR="00FF0F1D">
        <w:rPr>
          <w:rFonts w:ascii="Times New Roman" w:cs="Times New Roman" w:eastAsia="Times New Roman" w:hAnsi="Times New Roman"/>
          <w:color w:themeColor="accent1" w:themeShade="80" w:val="1F3864"/>
          <w:sz w:val="22"/>
          <w:lang w:eastAsia="fr-FR"/>
        </w:rPr>
        <w:t>I</w:t>
      </w:r>
      <w:r w:rsidRPr="00F52D9D">
        <w:rPr>
          <w:rFonts w:ascii="Times New Roman" w:cs="Times New Roman" w:eastAsia="Times New Roman" w:hAnsi="Times New Roman"/>
          <w:color w:themeColor="accent1" w:themeShade="80" w:val="1F3864"/>
          <w:sz w:val="22"/>
          <w:lang w:eastAsia="fr-FR"/>
        </w:rPr>
        <w:t xml:space="preserve"> – HEURES SUPPLÉMENTAIRES ET AUGMENTATION DU CONTINGENT</w:t>
      </w:r>
      <w:r w:rsidR="00B222B8" w:rsidRPr="00F52D9D">
        <w:rPr>
          <w:rFonts w:ascii="Times New Roman" w:cs="Times New Roman" w:eastAsia="Times New Roman" w:hAnsi="Times New Roman"/>
          <w:color w:themeColor="accent1" w:themeShade="80" w:val="1F3864"/>
          <w:sz w:val="22"/>
          <w:lang w:eastAsia="fr-FR"/>
        </w:rPr>
        <w:t xml:space="preserve"> ANNUEL</w:t>
      </w:r>
    </w:p>
    <w:p w:rsidP="00B80DDE" w:rsidR="0092754D" w:rsidRDefault="0092754D" w:rsidRPr="00F52D9D">
      <w:pPr>
        <w:spacing w:after="0" w:line="240" w:lineRule="auto"/>
        <w:jc w:val="left"/>
        <w:rPr>
          <w:rFonts w:ascii="Times New Roman" w:cs="Times New Roman" w:eastAsia="Times New Roman" w:hAnsi="Times New Roman"/>
          <w:color w:themeColor="accent1" w:themeShade="80" w:val="1F3864"/>
          <w:sz w:val="22"/>
          <w:lang w:eastAsia="fr-FR"/>
        </w:rPr>
      </w:pPr>
    </w:p>
    <w:p w:rsidP="00B80DDE" w:rsidR="0092754D" w:rsidRDefault="0092754D" w:rsidRPr="00F52D9D">
      <w:pPr>
        <w:spacing w:after="0" w:line="276" w:lineRule="auto"/>
        <w:ind w:firstLine="557"/>
        <w:jc w:val="left"/>
        <w:rPr>
          <w:rFonts w:ascii="Times New Roman" w:cs="Times New Roman" w:eastAsia="Times New Roman" w:hAnsi="Times New Roman"/>
          <w:color w:themeColor="accent1" w:themeShade="BF" w:val="2F5496"/>
          <w:sz w:val="22"/>
          <w:lang w:eastAsia="fr-FR"/>
        </w:rPr>
      </w:pPr>
      <w:r w:rsidRPr="00F52D9D">
        <w:rPr>
          <w:rFonts w:ascii="Times New Roman" w:cs="Times New Roman" w:eastAsia="Times New Roman" w:hAnsi="Times New Roman"/>
          <w:color w:themeColor="accent1" w:themeShade="BF" w:val="2F5496"/>
          <w:sz w:val="22"/>
          <w:lang w:eastAsia="fr-FR"/>
        </w:rPr>
        <w:t xml:space="preserve">Article </w:t>
      </w:r>
      <w:r w:rsidR="00BB75E8">
        <w:rPr>
          <w:rFonts w:ascii="Times New Roman" w:cs="Times New Roman" w:eastAsia="Times New Roman" w:hAnsi="Times New Roman"/>
          <w:color w:themeColor="accent1" w:themeShade="BF" w:val="2F5496"/>
          <w:sz w:val="22"/>
          <w:lang w:eastAsia="fr-FR"/>
        </w:rPr>
        <w:t>8</w:t>
      </w:r>
      <w:r w:rsidRPr="00F52D9D">
        <w:rPr>
          <w:rFonts w:ascii="Times New Roman" w:cs="Times New Roman" w:eastAsia="Times New Roman" w:hAnsi="Times New Roman"/>
          <w:color w:themeColor="accent1" w:themeShade="BF" w:val="2F5496"/>
          <w:sz w:val="22"/>
          <w:lang w:eastAsia="fr-FR"/>
        </w:rPr>
        <w:t xml:space="preserve"> – Réalisation d’heures supplémentaires</w:t>
      </w:r>
    </w:p>
    <w:p w:rsidP="00B80DDE" w:rsidR="00F52D9D" w:rsidRDefault="00F52D9D" w:rsidRPr="00F52D9D">
      <w:pPr>
        <w:spacing w:after="0" w:line="276" w:lineRule="auto"/>
        <w:ind w:firstLine="557"/>
        <w:jc w:val="left"/>
        <w:rPr>
          <w:rFonts w:ascii="Times New Roman" w:cs="Times New Roman" w:eastAsia="Times New Roman" w:hAnsi="Times New Roman"/>
          <w:color w:themeColor="accent1" w:themeShade="BF" w:val="2F5496"/>
          <w:sz w:val="22"/>
          <w:lang w:eastAsia="fr-FR"/>
        </w:rPr>
      </w:pPr>
      <w:r w:rsidRPr="00F52D9D">
        <w:rPr>
          <w:rFonts w:ascii="Times New Roman" w:cs="Times New Roman" w:eastAsia="Times New Roman" w:hAnsi="Times New Roman"/>
          <w:color w:themeColor="accent1" w:themeShade="BF" w:val="2F5496"/>
          <w:sz w:val="22"/>
          <w:lang w:eastAsia="fr-FR"/>
        </w:rPr>
        <w:t xml:space="preserve">Article </w:t>
      </w:r>
      <w:r w:rsidR="00BB75E8">
        <w:rPr>
          <w:rFonts w:ascii="Times New Roman" w:cs="Times New Roman" w:eastAsia="Times New Roman" w:hAnsi="Times New Roman"/>
          <w:color w:themeColor="accent1" w:themeShade="BF" w:val="2F5496"/>
          <w:sz w:val="22"/>
          <w:lang w:eastAsia="fr-FR"/>
        </w:rPr>
        <w:t>9</w:t>
      </w:r>
      <w:r w:rsidRPr="00F52D9D">
        <w:rPr>
          <w:rFonts w:ascii="Times New Roman" w:cs="Times New Roman" w:eastAsia="Times New Roman" w:hAnsi="Times New Roman"/>
          <w:color w:themeColor="accent1" w:themeShade="BF" w:val="2F5496"/>
          <w:sz w:val="22"/>
          <w:lang w:eastAsia="fr-FR"/>
        </w:rPr>
        <w:t xml:space="preserve"> – Repos compensateur de remplacement</w:t>
      </w:r>
    </w:p>
    <w:p w:rsidP="00B80DDE" w:rsidR="0092754D" w:rsidRDefault="0092754D" w:rsidRPr="007326B9">
      <w:pPr>
        <w:spacing w:after="0" w:line="276" w:lineRule="auto"/>
        <w:ind w:firstLine="557"/>
        <w:jc w:val="left"/>
        <w:rPr>
          <w:rFonts w:ascii="Times New Roman" w:cs="Times New Roman" w:eastAsia="Times New Roman" w:hAnsi="Times New Roman"/>
          <w:color w:themeColor="accent1" w:themeShade="BF" w:val="2F5496"/>
          <w:sz w:val="22"/>
          <w:lang w:eastAsia="fr-FR"/>
        </w:rPr>
      </w:pPr>
      <w:r w:rsidRPr="00F52D9D">
        <w:rPr>
          <w:rFonts w:ascii="Times New Roman" w:cs="Times New Roman" w:eastAsia="Times New Roman" w:hAnsi="Times New Roman"/>
          <w:color w:themeColor="accent1" w:themeShade="BF" w:val="2F5496"/>
          <w:sz w:val="22"/>
          <w:lang w:eastAsia="fr-FR"/>
        </w:rPr>
        <w:t xml:space="preserve">Article </w:t>
      </w:r>
      <w:r w:rsidR="00FF0F1D">
        <w:rPr>
          <w:rFonts w:ascii="Times New Roman" w:cs="Times New Roman" w:eastAsia="Times New Roman" w:hAnsi="Times New Roman"/>
          <w:color w:themeColor="accent1" w:themeShade="BF" w:val="2F5496"/>
          <w:sz w:val="22"/>
          <w:lang w:eastAsia="fr-FR"/>
        </w:rPr>
        <w:t>1</w:t>
      </w:r>
      <w:r w:rsidR="00BB75E8">
        <w:rPr>
          <w:rFonts w:ascii="Times New Roman" w:cs="Times New Roman" w:eastAsia="Times New Roman" w:hAnsi="Times New Roman"/>
          <w:color w:themeColor="accent1" w:themeShade="BF" w:val="2F5496"/>
          <w:sz w:val="22"/>
          <w:lang w:eastAsia="fr-FR"/>
        </w:rPr>
        <w:t>0</w:t>
      </w:r>
      <w:r w:rsidRPr="00F52D9D">
        <w:rPr>
          <w:rFonts w:ascii="Times New Roman" w:cs="Times New Roman" w:eastAsia="Times New Roman" w:hAnsi="Times New Roman"/>
          <w:color w:themeColor="accent1" w:themeShade="BF" w:val="2F5496"/>
          <w:sz w:val="22"/>
          <w:lang w:eastAsia="fr-FR"/>
        </w:rPr>
        <w:t xml:space="preserve"> – </w:t>
      </w:r>
      <w:r w:rsidR="00F52D9D" w:rsidRPr="00F52D9D">
        <w:rPr>
          <w:rFonts w:ascii="Times New Roman" w:cs="Times New Roman" w:eastAsia="Times New Roman" w:hAnsi="Times New Roman"/>
          <w:color w:themeColor="accent1" w:themeShade="BF" w:val="2F5496"/>
          <w:sz w:val="22"/>
          <w:lang w:eastAsia="fr-FR"/>
        </w:rPr>
        <w:t>Conti</w:t>
      </w:r>
      <w:r w:rsidR="00F52D9D">
        <w:rPr>
          <w:rFonts w:ascii="Times New Roman" w:cs="Times New Roman" w:eastAsia="Times New Roman" w:hAnsi="Times New Roman"/>
          <w:color w:themeColor="accent1" w:themeShade="BF" w:val="2F5496"/>
          <w:sz w:val="22"/>
          <w:lang w:eastAsia="fr-FR"/>
        </w:rPr>
        <w:t>n</w:t>
      </w:r>
      <w:r w:rsidR="00F52D9D" w:rsidRPr="00F52D9D">
        <w:rPr>
          <w:rFonts w:ascii="Times New Roman" w:cs="Times New Roman" w:eastAsia="Times New Roman" w:hAnsi="Times New Roman"/>
          <w:color w:themeColor="accent1" w:themeShade="BF" w:val="2F5496"/>
          <w:sz w:val="22"/>
          <w:lang w:eastAsia="fr-FR"/>
        </w:rPr>
        <w:t>gent</w:t>
      </w:r>
      <w:r w:rsidRPr="00F52D9D">
        <w:rPr>
          <w:rFonts w:ascii="Times New Roman" w:cs="Times New Roman" w:eastAsia="Times New Roman" w:hAnsi="Times New Roman"/>
          <w:color w:themeColor="accent1" w:themeShade="BF" w:val="2F5496"/>
          <w:sz w:val="22"/>
          <w:lang w:eastAsia="fr-FR"/>
        </w:rPr>
        <w:t xml:space="preserve"> d’heures supplémentaires</w:t>
      </w:r>
    </w:p>
    <w:p w:rsidP="00B80DDE" w:rsidR="007326B9" w:rsidRDefault="007326B9">
      <w:pPr>
        <w:spacing w:after="0" w:line="240" w:lineRule="auto"/>
        <w:jc w:val="left"/>
        <w:rPr>
          <w:rFonts w:ascii="Times New Roman" w:cs="Times New Roman" w:eastAsia="Times New Roman" w:hAnsi="Times New Roman"/>
          <w:color w:themeColor="accent1" w:themeShade="80" w:val="1F3864"/>
          <w:sz w:val="22"/>
          <w:lang w:eastAsia="fr-FR"/>
        </w:rPr>
      </w:pPr>
    </w:p>
    <w:p w:rsidP="00F52D9D" w:rsidR="00F52D9D" w:rsidRDefault="00F52D9D">
      <w:pPr>
        <w:spacing w:after="0" w:line="240" w:lineRule="auto"/>
        <w:ind w:firstLine="0" w:left="0"/>
        <w:rPr>
          <w:rFonts w:ascii="Times New Roman" w:cs="Times New Roman" w:eastAsia="Times New Roman" w:hAnsi="Times New Roman"/>
          <w:color w:val="1F497D"/>
          <w:sz w:val="24"/>
          <w:szCs w:val="24"/>
          <w:lang w:eastAsia="fr-FR"/>
        </w:rPr>
      </w:pPr>
    </w:p>
    <w:p w:rsidP="008A1C5A" w:rsidR="007326B9" w:rsidRDefault="007326B9" w:rsidRPr="007326B9">
      <w:pPr>
        <w:spacing w:after="0" w:line="240" w:lineRule="auto"/>
        <w:rPr>
          <w:rFonts w:ascii="Times New Roman" w:cs="Times New Roman" w:eastAsia="Times New Roman" w:hAnsi="Times New Roman"/>
          <w:color w:themeColor="accent1" w:themeShade="80" w:val="1F3864"/>
          <w:sz w:val="22"/>
          <w:lang w:eastAsia="fr-FR"/>
        </w:rPr>
      </w:pPr>
      <w:r w:rsidRPr="00F52D9D">
        <w:rPr>
          <w:rFonts w:ascii="Times New Roman" w:cs="Times New Roman" w:eastAsia="Times New Roman" w:hAnsi="Times New Roman"/>
          <w:color w:themeColor="accent1" w:themeShade="80" w:val="1F3864"/>
          <w:sz w:val="22"/>
          <w:lang w:eastAsia="fr-FR"/>
        </w:rPr>
        <w:t>I</w:t>
      </w:r>
      <w:r w:rsidR="00F52D9D">
        <w:rPr>
          <w:rFonts w:ascii="Times New Roman" w:cs="Times New Roman" w:eastAsia="Times New Roman" w:hAnsi="Times New Roman"/>
          <w:color w:themeColor="accent1" w:themeShade="80" w:val="1F3864"/>
          <w:sz w:val="22"/>
          <w:lang w:eastAsia="fr-FR"/>
        </w:rPr>
        <w:t>V</w:t>
      </w:r>
      <w:r w:rsidRPr="00F52D9D">
        <w:rPr>
          <w:rFonts w:ascii="Times New Roman" w:cs="Times New Roman" w:eastAsia="Times New Roman" w:hAnsi="Times New Roman"/>
          <w:color w:themeColor="accent1" w:themeShade="80" w:val="1F3864"/>
          <w:sz w:val="22"/>
          <w:lang w:eastAsia="fr-FR"/>
        </w:rPr>
        <w:t xml:space="preserve"> – ENTRÉE EN VIGUEUR, DURÉE, PUBLICITÉ, INFORMATION DU PERSONNEL,</w:t>
      </w:r>
      <w:r w:rsidRPr="007326B9">
        <w:rPr>
          <w:rFonts w:ascii="Times New Roman" w:cs="Times New Roman" w:eastAsia="Times New Roman" w:hAnsi="Times New Roman"/>
          <w:color w:themeColor="accent1" w:themeShade="80" w:val="1F3864"/>
          <w:sz w:val="22"/>
          <w:lang w:eastAsia="fr-FR"/>
        </w:rPr>
        <w:t xml:space="preserve"> RÉVISION ET DÉNONCIATION DE L’ACCORD</w:t>
      </w:r>
    </w:p>
    <w:p w:rsidP="00B80DDE" w:rsidR="007326B9" w:rsidRDefault="007326B9">
      <w:pPr>
        <w:spacing w:after="0" w:line="240" w:lineRule="auto"/>
        <w:ind w:firstLine="0" w:left="0"/>
        <w:jc w:val="left"/>
        <w:rPr>
          <w:rFonts w:ascii="Times New Roman" w:cs="Times New Roman" w:eastAsia="Times New Roman" w:hAnsi="Times New Roman"/>
          <w:color w:themeColor="accent1" w:themeShade="80" w:val="1F3864"/>
          <w:sz w:val="22"/>
          <w:lang w:eastAsia="fr-FR"/>
        </w:rPr>
      </w:pPr>
    </w:p>
    <w:p w:rsidP="00B80DDE" w:rsidR="0092754D" w:rsidRDefault="0092754D" w:rsidRPr="00FF0F1D">
      <w:pPr>
        <w:spacing w:after="0" w:line="276" w:lineRule="auto"/>
        <w:ind w:firstLine="557"/>
        <w:jc w:val="left"/>
        <w:rPr>
          <w:rFonts w:ascii="Times New Roman" w:cs="Times New Roman" w:eastAsia="Times New Roman" w:hAnsi="Times New Roman"/>
          <w:color w:themeColor="accent1" w:themeShade="BF" w:val="2F5496"/>
          <w:sz w:val="22"/>
          <w:lang w:eastAsia="fr-FR"/>
        </w:rPr>
      </w:pPr>
      <w:r w:rsidRPr="00FF0F1D">
        <w:rPr>
          <w:rFonts w:ascii="Times New Roman" w:cs="Times New Roman" w:eastAsia="Times New Roman" w:hAnsi="Times New Roman"/>
          <w:color w:themeColor="accent1" w:themeShade="BF" w:val="2F5496"/>
          <w:sz w:val="22"/>
          <w:lang w:eastAsia="fr-FR"/>
        </w:rPr>
        <w:t xml:space="preserve">Article </w:t>
      </w:r>
      <w:r w:rsidR="00FF0F1D" w:rsidRPr="00FF0F1D">
        <w:rPr>
          <w:rFonts w:ascii="Times New Roman" w:cs="Times New Roman" w:eastAsia="Times New Roman" w:hAnsi="Times New Roman"/>
          <w:color w:themeColor="accent1" w:themeShade="BF" w:val="2F5496"/>
          <w:sz w:val="22"/>
          <w:lang w:eastAsia="fr-FR"/>
        </w:rPr>
        <w:t>1</w:t>
      </w:r>
      <w:r w:rsidR="00BB75E8">
        <w:rPr>
          <w:rFonts w:ascii="Times New Roman" w:cs="Times New Roman" w:eastAsia="Times New Roman" w:hAnsi="Times New Roman"/>
          <w:color w:themeColor="accent1" w:themeShade="BF" w:val="2F5496"/>
          <w:sz w:val="22"/>
          <w:lang w:eastAsia="fr-FR"/>
        </w:rPr>
        <w:t>1</w:t>
      </w:r>
      <w:r w:rsidRPr="00FF0F1D">
        <w:rPr>
          <w:rFonts w:ascii="Times New Roman" w:cs="Times New Roman" w:eastAsia="Times New Roman" w:hAnsi="Times New Roman"/>
          <w:color w:themeColor="accent1" w:themeShade="BF" w:val="2F5496"/>
          <w:sz w:val="22"/>
          <w:lang w:eastAsia="fr-FR"/>
        </w:rPr>
        <w:t xml:space="preserve"> – </w:t>
      </w:r>
      <w:r w:rsidR="007326B9" w:rsidRPr="00FF0F1D">
        <w:rPr>
          <w:rFonts w:ascii="Times New Roman" w:cs="Times New Roman" w:eastAsia="Times New Roman" w:hAnsi="Times New Roman"/>
          <w:color w:themeColor="accent1" w:themeShade="BF" w:val="2F5496"/>
          <w:sz w:val="22"/>
          <w:lang w:eastAsia="fr-FR"/>
        </w:rPr>
        <w:t>Durée et date d’entrée en vigueur de l’accord</w:t>
      </w:r>
    </w:p>
    <w:p w:rsidP="00B80DDE" w:rsidR="0092754D" w:rsidRDefault="0092754D" w:rsidRPr="00FF0F1D">
      <w:pPr>
        <w:spacing w:after="0" w:line="276" w:lineRule="auto"/>
        <w:ind w:firstLine="557"/>
        <w:jc w:val="left"/>
        <w:rPr>
          <w:rFonts w:ascii="Times New Roman" w:cs="Times New Roman" w:eastAsia="Times New Roman" w:hAnsi="Times New Roman"/>
          <w:color w:themeColor="accent1" w:themeShade="BF" w:val="2F5496"/>
          <w:sz w:val="22"/>
          <w:lang w:eastAsia="fr-FR"/>
        </w:rPr>
      </w:pPr>
      <w:r w:rsidRPr="00FF0F1D">
        <w:rPr>
          <w:rFonts w:ascii="Times New Roman" w:cs="Times New Roman" w:eastAsia="Times New Roman" w:hAnsi="Times New Roman"/>
          <w:color w:themeColor="accent1" w:themeShade="BF" w:val="2F5496"/>
          <w:sz w:val="22"/>
          <w:lang w:eastAsia="fr-FR"/>
        </w:rPr>
        <w:t xml:space="preserve">Article </w:t>
      </w:r>
      <w:r w:rsidR="00A0451B" w:rsidRPr="00FF0F1D">
        <w:rPr>
          <w:rFonts w:ascii="Times New Roman" w:cs="Times New Roman" w:eastAsia="Times New Roman" w:hAnsi="Times New Roman"/>
          <w:color w:themeColor="accent1" w:themeShade="BF" w:val="2F5496"/>
          <w:sz w:val="22"/>
          <w:lang w:eastAsia="fr-FR"/>
        </w:rPr>
        <w:t>1</w:t>
      </w:r>
      <w:r w:rsidR="00BB75E8">
        <w:rPr>
          <w:rFonts w:ascii="Times New Roman" w:cs="Times New Roman" w:eastAsia="Times New Roman" w:hAnsi="Times New Roman"/>
          <w:color w:themeColor="accent1" w:themeShade="BF" w:val="2F5496"/>
          <w:sz w:val="22"/>
          <w:lang w:eastAsia="fr-FR"/>
        </w:rPr>
        <w:t>2</w:t>
      </w:r>
      <w:r w:rsidRPr="00FF0F1D">
        <w:rPr>
          <w:rFonts w:ascii="Times New Roman" w:cs="Times New Roman" w:eastAsia="Times New Roman" w:hAnsi="Times New Roman"/>
          <w:color w:themeColor="accent1" w:themeShade="BF" w:val="2F5496"/>
          <w:sz w:val="22"/>
          <w:lang w:eastAsia="fr-FR"/>
        </w:rPr>
        <w:t xml:space="preserve"> – </w:t>
      </w:r>
      <w:r w:rsidR="007326B9" w:rsidRPr="00FF0F1D">
        <w:rPr>
          <w:rFonts w:ascii="Times New Roman" w:cs="Times New Roman" w:eastAsia="Times New Roman" w:hAnsi="Times New Roman"/>
          <w:color w:themeColor="accent1" w:themeShade="BF" w:val="2F5496"/>
          <w:sz w:val="22"/>
          <w:lang w:eastAsia="fr-FR"/>
        </w:rPr>
        <w:t>Dénonciation de l’accord</w:t>
      </w:r>
    </w:p>
    <w:p w:rsidP="00B80DDE" w:rsidR="0092754D" w:rsidRDefault="0092754D" w:rsidRPr="00FF0F1D">
      <w:pPr>
        <w:spacing w:after="0" w:line="276" w:lineRule="auto"/>
        <w:ind w:firstLine="557"/>
        <w:jc w:val="left"/>
        <w:rPr>
          <w:rFonts w:ascii="Times New Roman" w:cs="Times New Roman" w:eastAsia="Times New Roman" w:hAnsi="Times New Roman"/>
          <w:color w:themeColor="accent1" w:themeShade="BF" w:val="2F5496"/>
          <w:sz w:val="22"/>
          <w:lang w:eastAsia="fr-FR"/>
        </w:rPr>
      </w:pPr>
      <w:r w:rsidRPr="00FF0F1D">
        <w:rPr>
          <w:rFonts w:ascii="Times New Roman" w:cs="Times New Roman" w:eastAsia="Times New Roman" w:hAnsi="Times New Roman"/>
          <w:color w:themeColor="accent1" w:themeShade="BF" w:val="2F5496"/>
          <w:sz w:val="22"/>
          <w:lang w:eastAsia="fr-FR"/>
        </w:rPr>
        <w:t xml:space="preserve">Article </w:t>
      </w:r>
      <w:r w:rsidR="00BB75E8">
        <w:rPr>
          <w:rFonts w:ascii="Times New Roman" w:cs="Times New Roman" w:eastAsia="Times New Roman" w:hAnsi="Times New Roman"/>
          <w:color w:themeColor="accent1" w:themeShade="BF" w:val="2F5496"/>
          <w:sz w:val="22"/>
          <w:lang w:eastAsia="fr-FR"/>
        </w:rPr>
        <w:t>13</w:t>
      </w:r>
      <w:r w:rsidRPr="00FF0F1D">
        <w:rPr>
          <w:rFonts w:ascii="Times New Roman" w:cs="Times New Roman" w:eastAsia="Times New Roman" w:hAnsi="Times New Roman"/>
          <w:color w:themeColor="accent1" w:themeShade="BF" w:val="2F5496"/>
          <w:sz w:val="22"/>
          <w:lang w:eastAsia="fr-FR"/>
        </w:rPr>
        <w:t xml:space="preserve"> – </w:t>
      </w:r>
      <w:r w:rsidR="007326B9" w:rsidRPr="00FF0F1D">
        <w:rPr>
          <w:rFonts w:ascii="Times New Roman" w:cs="Times New Roman" w:eastAsia="Times New Roman" w:hAnsi="Times New Roman"/>
          <w:color w:themeColor="accent1" w:themeShade="BF" w:val="2F5496"/>
          <w:sz w:val="22"/>
          <w:lang w:eastAsia="fr-FR"/>
        </w:rPr>
        <w:t>Révision de l’accord</w:t>
      </w:r>
    </w:p>
    <w:p w:rsidP="00B80DDE" w:rsidR="0092754D" w:rsidRDefault="0092754D" w:rsidRPr="00FF0F1D">
      <w:pPr>
        <w:spacing w:after="0" w:line="276" w:lineRule="auto"/>
        <w:ind w:firstLine="557"/>
        <w:jc w:val="left"/>
        <w:rPr>
          <w:rFonts w:ascii="Times New Roman" w:cs="Times New Roman" w:eastAsia="Times New Roman" w:hAnsi="Times New Roman"/>
          <w:color w:themeColor="accent1" w:themeShade="BF" w:val="2F5496"/>
          <w:sz w:val="22"/>
          <w:lang w:eastAsia="fr-FR"/>
        </w:rPr>
      </w:pPr>
      <w:r w:rsidRPr="00FF0F1D">
        <w:rPr>
          <w:rFonts w:ascii="Times New Roman" w:cs="Times New Roman" w:eastAsia="Times New Roman" w:hAnsi="Times New Roman"/>
          <w:color w:themeColor="accent1" w:themeShade="BF" w:val="2F5496"/>
          <w:sz w:val="22"/>
          <w:lang w:eastAsia="fr-FR"/>
        </w:rPr>
        <w:t xml:space="preserve">Article </w:t>
      </w:r>
      <w:r w:rsidR="00FF0F1D" w:rsidRPr="00FF0F1D">
        <w:rPr>
          <w:rFonts w:ascii="Times New Roman" w:cs="Times New Roman" w:eastAsia="Times New Roman" w:hAnsi="Times New Roman"/>
          <w:color w:themeColor="accent1" w:themeShade="BF" w:val="2F5496"/>
          <w:sz w:val="22"/>
          <w:lang w:eastAsia="fr-FR"/>
        </w:rPr>
        <w:t>1</w:t>
      </w:r>
      <w:r w:rsidR="00BB75E8">
        <w:rPr>
          <w:rFonts w:ascii="Times New Roman" w:cs="Times New Roman" w:eastAsia="Times New Roman" w:hAnsi="Times New Roman"/>
          <w:color w:themeColor="accent1" w:themeShade="BF" w:val="2F5496"/>
          <w:sz w:val="22"/>
          <w:lang w:eastAsia="fr-FR"/>
        </w:rPr>
        <w:t>4</w:t>
      </w:r>
      <w:r w:rsidRPr="00FF0F1D">
        <w:rPr>
          <w:rFonts w:ascii="Times New Roman" w:cs="Times New Roman" w:eastAsia="Times New Roman" w:hAnsi="Times New Roman"/>
          <w:color w:themeColor="accent1" w:themeShade="BF" w:val="2F5496"/>
          <w:sz w:val="22"/>
          <w:lang w:eastAsia="fr-FR"/>
        </w:rPr>
        <w:t xml:space="preserve"> – </w:t>
      </w:r>
      <w:r w:rsidR="007326B9" w:rsidRPr="00FF0F1D">
        <w:rPr>
          <w:rFonts w:ascii="Times New Roman" w:cs="Times New Roman" w:eastAsia="Times New Roman" w:hAnsi="Times New Roman"/>
          <w:color w:themeColor="accent1" w:themeShade="BF" w:val="2F5496"/>
          <w:sz w:val="22"/>
          <w:lang w:eastAsia="fr-FR"/>
        </w:rPr>
        <w:t>Conditions</w:t>
      </w:r>
      <w:r w:rsidR="008A1C5A" w:rsidRPr="00FF0F1D">
        <w:rPr>
          <w:rFonts w:ascii="Times New Roman" w:cs="Times New Roman" w:eastAsia="Times New Roman" w:hAnsi="Times New Roman"/>
          <w:color w:themeColor="accent1" w:themeShade="BF" w:val="2F5496"/>
          <w:sz w:val="22"/>
          <w:lang w:eastAsia="fr-FR"/>
        </w:rPr>
        <w:t xml:space="preserve"> de suivi de l’accord et clause</w:t>
      </w:r>
      <w:r w:rsidR="007326B9" w:rsidRPr="00FF0F1D">
        <w:rPr>
          <w:rFonts w:ascii="Times New Roman" w:cs="Times New Roman" w:eastAsia="Times New Roman" w:hAnsi="Times New Roman"/>
          <w:color w:themeColor="accent1" w:themeShade="BF" w:val="2F5496"/>
          <w:sz w:val="22"/>
          <w:lang w:eastAsia="fr-FR"/>
        </w:rPr>
        <w:t xml:space="preserve"> de rendez-vous</w:t>
      </w:r>
    </w:p>
    <w:p w:rsidP="00B80DDE" w:rsidR="0092754D" w:rsidRDefault="0092754D" w:rsidRPr="00FF0F1D">
      <w:pPr>
        <w:spacing w:after="0" w:line="276" w:lineRule="auto"/>
        <w:ind w:firstLine="557"/>
        <w:jc w:val="left"/>
        <w:rPr>
          <w:rFonts w:ascii="Times New Roman" w:cs="Times New Roman" w:eastAsia="Times New Roman" w:hAnsi="Times New Roman"/>
          <w:color w:themeColor="accent1" w:themeShade="BF" w:val="2F5496"/>
          <w:sz w:val="22"/>
          <w:lang w:eastAsia="fr-FR"/>
        </w:rPr>
      </w:pPr>
      <w:r w:rsidRPr="00FF0F1D">
        <w:rPr>
          <w:rFonts w:ascii="Times New Roman" w:cs="Times New Roman" w:eastAsia="Times New Roman" w:hAnsi="Times New Roman"/>
          <w:color w:themeColor="accent1" w:themeShade="BF" w:val="2F5496"/>
          <w:sz w:val="22"/>
          <w:lang w:eastAsia="fr-FR"/>
        </w:rPr>
        <w:t xml:space="preserve">Article </w:t>
      </w:r>
      <w:r w:rsidR="00FF0F1D" w:rsidRPr="00FF0F1D">
        <w:rPr>
          <w:rFonts w:ascii="Times New Roman" w:cs="Times New Roman" w:eastAsia="Times New Roman" w:hAnsi="Times New Roman"/>
          <w:color w:themeColor="accent1" w:themeShade="BF" w:val="2F5496"/>
          <w:sz w:val="22"/>
          <w:lang w:eastAsia="fr-FR"/>
        </w:rPr>
        <w:t>1</w:t>
      </w:r>
      <w:r w:rsidR="00BB75E8">
        <w:rPr>
          <w:rFonts w:ascii="Times New Roman" w:cs="Times New Roman" w:eastAsia="Times New Roman" w:hAnsi="Times New Roman"/>
          <w:color w:themeColor="accent1" w:themeShade="BF" w:val="2F5496"/>
          <w:sz w:val="22"/>
          <w:lang w:eastAsia="fr-FR"/>
        </w:rPr>
        <w:t>5</w:t>
      </w:r>
      <w:r w:rsidRPr="00FF0F1D">
        <w:rPr>
          <w:rFonts w:ascii="Times New Roman" w:cs="Times New Roman" w:eastAsia="Times New Roman" w:hAnsi="Times New Roman"/>
          <w:color w:themeColor="accent1" w:themeShade="BF" w:val="2F5496"/>
          <w:sz w:val="22"/>
          <w:lang w:eastAsia="fr-FR"/>
        </w:rPr>
        <w:t xml:space="preserve"> – </w:t>
      </w:r>
      <w:r w:rsidR="007326B9" w:rsidRPr="00FF0F1D">
        <w:rPr>
          <w:rFonts w:ascii="Times New Roman" w:cs="Times New Roman" w:eastAsia="Times New Roman" w:hAnsi="Times New Roman"/>
          <w:color w:themeColor="accent1" w:themeShade="BF" w:val="2F5496"/>
          <w:sz w:val="22"/>
          <w:szCs w:val="24"/>
          <w:lang w:eastAsia="fr-FR"/>
        </w:rPr>
        <w:t>Information du personnel</w:t>
      </w:r>
    </w:p>
    <w:p w:rsidP="00B80DDE" w:rsidR="0092754D" w:rsidRDefault="0092754D" w:rsidRPr="007326B9">
      <w:pPr>
        <w:spacing w:after="0" w:line="276" w:lineRule="auto"/>
        <w:ind w:firstLine="557"/>
        <w:jc w:val="left"/>
        <w:rPr>
          <w:rFonts w:ascii="Times New Roman" w:cs="Times New Roman" w:eastAsia="Times New Roman" w:hAnsi="Times New Roman"/>
          <w:color w:themeColor="accent1" w:themeShade="BF" w:val="2F5496"/>
          <w:sz w:val="22"/>
          <w:lang w:eastAsia="fr-FR"/>
        </w:rPr>
      </w:pPr>
      <w:r w:rsidRPr="00FF0F1D">
        <w:rPr>
          <w:rFonts w:ascii="Times New Roman" w:cs="Times New Roman" w:eastAsia="Times New Roman" w:hAnsi="Times New Roman"/>
          <w:color w:themeColor="accent1" w:themeShade="BF" w:val="2F5496"/>
          <w:sz w:val="22"/>
          <w:lang w:eastAsia="fr-FR"/>
        </w:rPr>
        <w:t xml:space="preserve">Article </w:t>
      </w:r>
      <w:r w:rsidR="00FF0F1D" w:rsidRPr="00FF0F1D">
        <w:rPr>
          <w:rFonts w:ascii="Times New Roman" w:cs="Times New Roman" w:eastAsia="Times New Roman" w:hAnsi="Times New Roman"/>
          <w:color w:themeColor="accent1" w:themeShade="BF" w:val="2F5496"/>
          <w:sz w:val="22"/>
          <w:lang w:eastAsia="fr-FR"/>
        </w:rPr>
        <w:t>1</w:t>
      </w:r>
      <w:r w:rsidR="00BB75E8">
        <w:rPr>
          <w:rFonts w:ascii="Times New Roman" w:cs="Times New Roman" w:eastAsia="Times New Roman" w:hAnsi="Times New Roman"/>
          <w:color w:themeColor="accent1" w:themeShade="BF" w:val="2F5496"/>
          <w:sz w:val="22"/>
          <w:lang w:eastAsia="fr-FR"/>
        </w:rPr>
        <w:t>6</w:t>
      </w:r>
      <w:r w:rsidRPr="00FF0F1D">
        <w:rPr>
          <w:rFonts w:ascii="Times New Roman" w:cs="Times New Roman" w:eastAsia="Times New Roman" w:hAnsi="Times New Roman"/>
          <w:color w:themeColor="accent1" w:themeShade="BF" w:val="2F5496"/>
          <w:sz w:val="22"/>
          <w:lang w:eastAsia="fr-FR"/>
        </w:rPr>
        <w:t xml:space="preserve"> – </w:t>
      </w:r>
      <w:r w:rsidR="007326B9" w:rsidRPr="00FF0F1D">
        <w:rPr>
          <w:rFonts w:ascii="Times New Roman" w:cs="Times New Roman" w:eastAsia="Times New Roman" w:hAnsi="Times New Roman"/>
          <w:color w:themeColor="accent1" w:themeShade="BF" w:val="2F5496"/>
          <w:sz w:val="22"/>
          <w:lang w:eastAsia="fr-FR"/>
        </w:rPr>
        <w:t>Publicité de l’accord</w:t>
      </w:r>
    </w:p>
    <w:p w:rsidP="0092754D" w:rsidR="0092754D" w:rsidRDefault="0092754D">
      <w:pPr>
        <w:spacing w:after="0" w:line="240" w:lineRule="auto"/>
        <w:jc w:val="left"/>
        <w:rPr>
          <w:rFonts w:ascii="Times New Roman" w:cs="Times New Roman" w:eastAsia="Times New Roman" w:hAnsi="Times New Roman"/>
          <w:color w:themeColor="accent1" w:themeShade="80" w:val="1F3864"/>
          <w:sz w:val="22"/>
          <w:lang w:eastAsia="fr-FR"/>
        </w:rPr>
      </w:pPr>
    </w:p>
    <w:p w:rsidP="007326B9" w:rsidR="007326B9" w:rsidRDefault="007326B9" w:rsidRPr="0092754D">
      <w:pPr>
        <w:spacing w:after="0" w:line="240" w:lineRule="auto"/>
        <w:ind w:firstLine="0" w:left="0"/>
        <w:jc w:val="left"/>
        <w:rPr>
          <w:rFonts w:ascii="Times New Roman" w:cs="Times New Roman" w:eastAsia="Times New Roman" w:hAnsi="Times New Roman"/>
          <w:color w:themeColor="accent1" w:themeShade="80" w:val="1F3864"/>
          <w:sz w:val="22"/>
          <w:lang w:eastAsia="fr-FR"/>
        </w:rPr>
      </w:pPr>
    </w:p>
    <w:p w:rsidP="00EE0F4E" w:rsidR="00EE0F4E" w:rsidRDefault="00EE0F4E" w:rsidRPr="00BC2394">
      <w:pPr>
        <w:spacing w:after="0" w:line="240" w:lineRule="auto"/>
        <w:rPr>
          <w:rFonts w:ascii="Times New Roman" w:cs="Times New Roman" w:eastAsia="Times New Roman" w:hAnsi="Times New Roman"/>
          <w:sz w:val="22"/>
          <w:lang w:eastAsia="fr-FR"/>
        </w:rPr>
      </w:pPr>
    </w:p>
    <w:p w:rsidR="00B80DDE" w:rsidRDefault="00B80DDE">
      <w:pPr>
        <w:spacing w:after="160" w:line="259" w:lineRule="auto"/>
        <w:ind w:firstLine="0" w:left="0"/>
        <w:jc w:val="left"/>
        <w:rPr>
          <w:rFonts w:ascii="Times New Roman" w:cs="Times New Roman" w:hAnsi="Times New Roman"/>
          <w:b/>
          <w:color w:themeColor="accent1" w:themeShade="80" w:val="1F3864"/>
          <w:sz w:val="22"/>
          <w:u w:color="000000"/>
        </w:rPr>
      </w:pPr>
      <w:r>
        <w:rPr>
          <w:rFonts w:ascii="Times New Roman" w:cs="Times New Roman" w:hAnsi="Times New Roman"/>
          <w:color w:themeColor="accent1" w:themeShade="80" w:val="1F3864"/>
          <w:sz w:val="22"/>
        </w:rPr>
        <w:br w:type="page"/>
      </w:r>
    </w:p>
    <w:p w:rsidP="008E225D" w:rsidR="008E225D" w:rsidRDefault="008E225D" w:rsidRPr="00BC2394">
      <w:pPr>
        <w:pStyle w:val="Titre1"/>
        <w:ind w:firstLine="0" w:left="0" w:right="0"/>
        <w:jc w:val="center"/>
        <w:rPr>
          <w:rFonts w:ascii="Times New Roman" w:cs="Times New Roman" w:hAnsi="Times New Roman"/>
          <w:color w:themeColor="accent1" w:themeShade="80" w:val="1F3864"/>
          <w:sz w:val="22"/>
          <w:u w:val="none"/>
          <w:lang w:val="fr-FR"/>
        </w:rPr>
      </w:pPr>
      <w:r w:rsidRPr="00BC2394">
        <w:rPr>
          <w:rFonts w:ascii="Times New Roman" w:cs="Times New Roman" w:hAnsi="Times New Roman"/>
          <w:color w:themeColor="accent1" w:themeShade="80" w:val="1F3864"/>
          <w:sz w:val="22"/>
          <w:u w:val="none"/>
          <w:lang w:val="fr-FR"/>
        </w:rPr>
        <w:lastRenderedPageBreak/>
        <w:t>I</w:t>
      </w:r>
      <w:r w:rsidR="00FF0F1D">
        <w:rPr>
          <w:rFonts w:ascii="Times New Roman" w:cs="Times New Roman" w:hAnsi="Times New Roman"/>
          <w:color w:themeColor="accent1" w:themeShade="80" w:val="1F3864"/>
          <w:sz w:val="22"/>
          <w:u w:val="none"/>
          <w:lang w:val="fr-FR"/>
        </w:rPr>
        <w:t xml:space="preserve"> - </w:t>
      </w:r>
      <w:r w:rsidRPr="00BC2394">
        <w:rPr>
          <w:rFonts w:ascii="Times New Roman" w:cs="Times New Roman" w:hAnsi="Times New Roman"/>
          <w:color w:themeColor="accent1" w:themeShade="80" w:val="1F3864"/>
          <w:sz w:val="22"/>
          <w:u w:val="none"/>
          <w:lang w:val="fr-FR"/>
        </w:rPr>
        <w:t>DISPOSITIONS G</w:t>
      </w:r>
      <w:r w:rsidR="00753598">
        <w:rPr>
          <w:rFonts w:ascii="Times New Roman" w:cs="Times New Roman" w:hAnsi="Times New Roman"/>
          <w:color w:themeColor="accent1" w:themeShade="80" w:val="1F3864"/>
          <w:sz w:val="22"/>
          <w:u w:val="none"/>
          <w:lang w:val="fr-FR"/>
        </w:rPr>
        <w:t>É</w:t>
      </w:r>
      <w:r w:rsidRPr="00BC2394">
        <w:rPr>
          <w:rFonts w:ascii="Times New Roman" w:cs="Times New Roman" w:hAnsi="Times New Roman"/>
          <w:color w:themeColor="accent1" w:themeShade="80" w:val="1F3864"/>
          <w:sz w:val="22"/>
          <w:u w:val="none"/>
          <w:lang w:val="fr-FR"/>
        </w:rPr>
        <w:t>N</w:t>
      </w:r>
      <w:r w:rsidR="00753598">
        <w:rPr>
          <w:rFonts w:ascii="Times New Roman" w:cs="Times New Roman" w:hAnsi="Times New Roman"/>
          <w:color w:themeColor="accent1" w:themeShade="80" w:val="1F3864"/>
          <w:sz w:val="22"/>
          <w:u w:val="none"/>
          <w:lang w:val="fr-FR"/>
        </w:rPr>
        <w:t>É</w:t>
      </w:r>
      <w:r w:rsidRPr="00BC2394">
        <w:rPr>
          <w:rFonts w:ascii="Times New Roman" w:cs="Times New Roman" w:hAnsi="Times New Roman"/>
          <w:color w:themeColor="accent1" w:themeShade="80" w:val="1F3864"/>
          <w:sz w:val="22"/>
          <w:u w:val="none"/>
          <w:lang w:val="fr-FR"/>
        </w:rPr>
        <w:t>RALES</w:t>
      </w:r>
    </w:p>
    <w:p w:rsidP="009E7F47" w:rsidR="009E7F47" w:rsidRDefault="00E84D30" w:rsidRPr="00BC2394">
      <w:pPr>
        <w:pStyle w:val="Titre1"/>
        <w:ind w:firstLine="0" w:left="0" w:right="0"/>
        <w:jc w:val="both"/>
        <w:rPr>
          <w:rFonts w:ascii="Times New Roman" w:cs="Times New Roman" w:hAnsi="Times New Roman"/>
          <w:color w:themeColor="accent1" w:themeShade="BF" w:val="2F5496"/>
          <w:sz w:val="22"/>
          <w:u w:val="none"/>
          <w:lang w:val="fr-FR"/>
        </w:rPr>
      </w:pPr>
      <w:r w:rsidRPr="00BC2394">
        <w:rPr>
          <w:rFonts w:ascii="Times New Roman" w:cs="Times New Roman" w:hAnsi="Times New Roman"/>
          <w:color w:themeColor="accent1" w:themeShade="BF" w:val="2F5496"/>
          <w:sz w:val="22"/>
          <w:u w:val="none"/>
          <w:lang w:val="fr-FR"/>
        </w:rPr>
        <w:t xml:space="preserve">Article 1 – </w:t>
      </w:r>
      <w:r w:rsidR="009E7F47" w:rsidRPr="00BC2394">
        <w:rPr>
          <w:rFonts w:ascii="Times New Roman" w:cs="Times New Roman" w:hAnsi="Times New Roman"/>
          <w:color w:themeColor="accent1" w:themeShade="BF" w:val="2F5496"/>
          <w:sz w:val="22"/>
          <w:u w:val="none"/>
          <w:lang w:val="fr-FR"/>
        </w:rPr>
        <w:t>Cadre juridique de l’accord</w:t>
      </w:r>
    </w:p>
    <w:p w:rsidP="00753598" w:rsidR="009E7F47" w:rsidRDefault="009E7F47"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Le présent accord est conclu, notamment, en application des dispositions suivantes :</w:t>
      </w:r>
    </w:p>
    <w:p w:rsidP="00753598" w:rsidR="009E7F47" w:rsidRDefault="009E7F47" w:rsidRPr="00BC2394">
      <w:pPr>
        <w:spacing w:after="0" w:line="240" w:lineRule="auto"/>
        <w:rPr>
          <w:rFonts w:ascii="Times New Roman" w:cs="Times New Roman" w:eastAsia="Times New Roman" w:hAnsi="Times New Roman"/>
          <w:sz w:val="22"/>
          <w:lang w:eastAsia="fr-FR"/>
        </w:rPr>
      </w:pPr>
    </w:p>
    <w:p w:rsidP="00753598" w:rsidR="009E7F47" w:rsidRDefault="008A1C5A" w:rsidRPr="00BC2394">
      <w:pPr>
        <w:pStyle w:val="Paragraphedeliste"/>
        <w:numPr>
          <w:ilvl w:val="0"/>
          <w:numId w:val="20"/>
        </w:numPr>
        <w:spacing w:after="0" w:line="240" w:lineRule="auto"/>
        <w:rPr>
          <w:rFonts w:ascii="Times New Roman" w:cs="Times New Roman" w:eastAsia="Times New Roman" w:hAnsi="Times New Roman"/>
          <w:sz w:val="22"/>
          <w:lang w:eastAsia="fr-FR"/>
        </w:rPr>
      </w:pPr>
      <w:r>
        <w:rPr>
          <w:rFonts w:ascii="Times New Roman" w:cs="Times New Roman" w:hAnsi="Times New Roman"/>
          <w:color w:val="auto"/>
          <w:sz w:val="22"/>
        </w:rPr>
        <w:t xml:space="preserve">Les </w:t>
      </w:r>
      <w:r w:rsidRPr="00B222B8">
        <w:rPr>
          <w:rFonts w:ascii="Times New Roman" w:cs="Times New Roman" w:hAnsi="Times New Roman"/>
          <w:color w:val="auto"/>
          <w:sz w:val="22"/>
        </w:rPr>
        <w:t>articles L.2232-21 à L.2232-22 et R.2232-10 à R.</w:t>
      </w:r>
      <w:r w:rsidR="009E7F47" w:rsidRPr="00B222B8">
        <w:rPr>
          <w:rFonts w:ascii="Times New Roman" w:cs="Times New Roman" w:hAnsi="Times New Roman"/>
          <w:color w:val="auto"/>
          <w:sz w:val="22"/>
        </w:rPr>
        <w:t>2232-13 du Code du travail relatif</w:t>
      </w:r>
      <w:r w:rsidR="005B734C">
        <w:rPr>
          <w:rFonts w:ascii="Times New Roman" w:cs="Times New Roman" w:hAnsi="Times New Roman"/>
          <w:color w:val="auto"/>
          <w:sz w:val="22"/>
        </w:rPr>
        <w:t>s</w:t>
      </w:r>
      <w:r w:rsidR="009E7F47" w:rsidRPr="00B222B8">
        <w:rPr>
          <w:rFonts w:ascii="Times New Roman" w:cs="Times New Roman" w:hAnsi="Times New Roman"/>
          <w:color w:val="auto"/>
          <w:sz w:val="22"/>
        </w:rPr>
        <w:t xml:space="preserve"> aux modalités de nég</w:t>
      </w:r>
      <w:r w:rsidR="002D439B">
        <w:rPr>
          <w:rFonts w:ascii="Times New Roman" w:cs="Times New Roman" w:hAnsi="Times New Roman"/>
          <w:color w:val="auto"/>
          <w:sz w:val="22"/>
        </w:rPr>
        <w:t>ociation des accords collectifs</w:t>
      </w:r>
      <w:r w:rsidR="009E7F47" w:rsidRPr="00B222B8">
        <w:rPr>
          <w:rFonts w:ascii="Times New Roman" w:cs="Times New Roman" w:hAnsi="Times New Roman"/>
          <w:color w:val="auto"/>
          <w:sz w:val="22"/>
        </w:rPr>
        <w:t xml:space="preserve"> dans les entreprises dont l’effectif habituel est </w:t>
      </w:r>
      <w:r w:rsidR="00527396" w:rsidRPr="00B222B8">
        <w:rPr>
          <w:rFonts w:ascii="Times New Roman" w:cs="Times New Roman" w:hAnsi="Times New Roman"/>
          <w:color w:val="auto"/>
          <w:sz w:val="22"/>
        </w:rPr>
        <w:t>inférieur à</w:t>
      </w:r>
      <w:r w:rsidR="009E7F47" w:rsidRPr="00B222B8">
        <w:rPr>
          <w:rFonts w:ascii="Times New Roman" w:cs="Times New Roman" w:hAnsi="Times New Roman"/>
          <w:color w:val="auto"/>
          <w:sz w:val="22"/>
        </w:rPr>
        <w:t xml:space="preserve"> 11 salariés</w:t>
      </w:r>
      <w:r w:rsidR="00527396" w:rsidRPr="00B222B8">
        <w:rPr>
          <w:rFonts w:ascii="Times New Roman" w:cs="Times New Roman" w:hAnsi="Times New Roman"/>
          <w:color w:val="auto"/>
          <w:sz w:val="22"/>
        </w:rPr>
        <w:t xml:space="preserve"> équivalents temps complet,</w:t>
      </w:r>
      <w:r w:rsidR="009E7F47" w:rsidRPr="00B222B8">
        <w:rPr>
          <w:rFonts w:ascii="Times New Roman" w:cs="Times New Roman" w:hAnsi="Times New Roman"/>
          <w:color w:val="auto"/>
          <w:sz w:val="22"/>
        </w:rPr>
        <w:t xml:space="preserve"> d</w:t>
      </w:r>
      <w:r w:rsidR="00E00820" w:rsidRPr="00B222B8">
        <w:rPr>
          <w:rFonts w:ascii="Times New Roman" w:cs="Times New Roman" w:hAnsi="Times New Roman"/>
          <w:color w:val="auto"/>
          <w:sz w:val="22"/>
        </w:rPr>
        <w:t>épourvues de délégué syndical et</w:t>
      </w:r>
      <w:r w:rsidR="009E7F47" w:rsidRPr="00B222B8">
        <w:rPr>
          <w:rFonts w:ascii="Times New Roman" w:cs="Times New Roman" w:hAnsi="Times New Roman"/>
          <w:color w:val="auto"/>
          <w:sz w:val="22"/>
        </w:rPr>
        <w:t xml:space="preserve"> de représentant</w:t>
      </w:r>
      <w:r w:rsidR="009E7F47" w:rsidRPr="00BC2394">
        <w:rPr>
          <w:rFonts w:ascii="Times New Roman" w:cs="Times New Roman" w:hAnsi="Times New Roman"/>
          <w:color w:val="auto"/>
          <w:sz w:val="22"/>
        </w:rPr>
        <w:t xml:space="preserve"> élu au </w:t>
      </w:r>
      <w:r w:rsidR="009D2991">
        <w:rPr>
          <w:rFonts w:ascii="Times New Roman" w:cs="Times New Roman" w:hAnsi="Times New Roman"/>
          <w:color w:val="auto"/>
          <w:sz w:val="22"/>
        </w:rPr>
        <w:t>C</w:t>
      </w:r>
      <w:r w:rsidR="002D439B">
        <w:rPr>
          <w:rFonts w:ascii="Times New Roman" w:cs="Times New Roman" w:hAnsi="Times New Roman"/>
          <w:color w:val="auto"/>
          <w:sz w:val="22"/>
        </w:rPr>
        <w:t>omité social et économique ;</w:t>
      </w:r>
    </w:p>
    <w:p w:rsidP="00753598" w:rsidR="009E7F47" w:rsidRDefault="009E7F47" w:rsidRPr="00BC2394">
      <w:pPr>
        <w:pStyle w:val="Paragraphedeliste"/>
        <w:spacing w:after="0" w:line="240" w:lineRule="auto"/>
        <w:ind w:firstLine="0" w:left="1066"/>
        <w:rPr>
          <w:rFonts w:ascii="Times New Roman" w:cs="Times New Roman" w:eastAsia="Times New Roman" w:hAnsi="Times New Roman"/>
          <w:sz w:val="22"/>
          <w:lang w:eastAsia="fr-FR"/>
        </w:rPr>
      </w:pPr>
    </w:p>
    <w:p w:rsidP="00753598" w:rsidR="009E7F47" w:rsidRDefault="008E225D" w:rsidRPr="00BC2394">
      <w:pPr>
        <w:pStyle w:val="Paragraphedeliste"/>
        <w:numPr>
          <w:ilvl w:val="0"/>
          <w:numId w:val="20"/>
        </w:numPr>
        <w:spacing w:after="20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L</w:t>
      </w:r>
      <w:r w:rsidR="009E7F47" w:rsidRPr="00BC2394">
        <w:rPr>
          <w:rFonts w:ascii="Times New Roman" w:cs="Times New Roman" w:eastAsia="Times New Roman" w:hAnsi="Times New Roman"/>
          <w:sz w:val="22"/>
          <w:lang w:eastAsia="fr-FR"/>
        </w:rPr>
        <w:t>'article L.2253-3 du Code du travail consacrant la primauté de l’accord</w:t>
      </w:r>
      <w:r w:rsidR="002E7D9F">
        <w:rPr>
          <w:rFonts w:ascii="Times New Roman" w:cs="Times New Roman" w:eastAsia="Times New Roman" w:hAnsi="Times New Roman"/>
          <w:sz w:val="22"/>
          <w:lang w:eastAsia="fr-FR"/>
        </w:rPr>
        <w:t xml:space="preserve"> collectif</w:t>
      </w:r>
      <w:r w:rsidR="009E7F47" w:rsidRPr="00BC2394">
        <w:rPr>
          <w:rFonts w:ascii="Times New Roman" w:cs="Times New Roman" w:eastAsia="Times New Roman" w:hAnsi="Times New Roman"/>
          <w:sz w:val="22"/>
          <w:lang w:eastAsia="fr-FR"/>
        </w:rPr>
        <w:t xml:space="preserve"> d’entreprise sur l’accord de branche ;</w:t>
      </w:r>
    </w:p>
    <w:p w:rsidP="00753598" w:rsidR="009E7F47" w:rsidRDefault="009E7F47" w:rsidRPr="00BC2394">
      <w:pPr>
        <w:pStyle w:val="Paragraphedeliste"/>
        <w:spacing w:after="0" w:line="240" w:lineRule="auto"/>
        <w:ind w:left="1066"/>
        <w:rPr>
          <w:rFonts w:ascii="Times New Roman" w:cs="Times New Roman" w:eastAsia="Times New Roman" w:hAnsi="Times New Roman"/>
          <w:sz w:val="22"/>
          <w:lang w:eastAsia="fr-FR"/>
        </w:rPr>
      </w:pPr>
    </w:p>
    <w:p w:rsidP="00753598" w:rsidR="009E7F47" w:rsidRDefault="008E225D">
      <w:pPr>
        <w:pStyle w:val="Paragraphedeliste"/>
        <w:numPr>
          <w:ilvl w:val="0"/>
          <w:numId w:val="20"/>
        </w:num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L</w:t>
      </w:r>
      <w:r w:rsidR="009E7F47" w:rsidRPr="00BC2394">
        <w:rPr>
          <w:rFonts w:ascii="Times New Roman" w:cs="Times New Roman" w:eastAsia="Times New Roman" w:hAnsi="Times New Roman"/>
          <w:sz w:val="22"/>
          <w:lang w:eastAsia="fr-FR"/>
        </w:rPr>
        <w:t>es articles L.3121-27 et suivants du Code du travail, relatifs à la durée légale du travail et aux heures supplémentaires, fixant notamment les dispositions d’ordre public, les dispositions supplétives et le champ de la négociation collective et, plus particulièremen</w:t>
      </w:r>
      <w:r w:rsidR="001475F9">
        <w:rPr>
          <w:rFonts w:ascii="Times New Roman" w:cs="Times New Roman" w:eastAsia="Times New Roman" w:hAnsi="Times New Roman"/>
          <w:sz w:val="22"/>
          <w:lang w:eastAsia="fr-FR"/>
        </w:rPr>
        <w:t>t, l’article L.3121-33 du Code ;</w:t>
      </w:r>
    </w:p>
    <w:p w:rsidP="001475F9" w:rsidR="001475F9" w:rsidRDefault="001475F9" w:rsidRPr="001475F9">
      <w:pPr>
        <w:pStyle w:val="Paragraphedeliste"/>
        <w:rPr>
          <w:rFonts w:ascii="Times New Roman" w:cs="Times New Roman" w:eastAsia="Times New Roman" w:hAnsi="Times New Roman"/>
          <w:sz w:val="22"/>
          <w:lang w:eastAsia="fr-FR"/>
        </w:rPr>
      </w:pPr>
    </w:p>
    <w:p w:rsidP="00753598" w:rsidR="001475F9" w:rsidRDefault="001475F9" w:rsidRPr="00BC2394">
      <w:pPr>
        <w:pStyle w:val="Paragraphedeliste"/>
        <w:numPr>
          <w:ilvl w:val="0"/>
          <w:numId w:val="20"/>
        </w:numPr>
        <w:spacing w:after="0" w:line="240" w:lineRule="auto"/>
        <w:rPr>
          <w:rFonts w:ascii="Times New Roman" w:cs="Times New Roman" w:eastAsia="Times New Roman" w:hAnsi="Times New Roman"/>
          <w:sz w:val="22"/>
          <w:lang w:eastAsia="fr-FR"/>
        </w:rPr>
      </w:pPr>
      <w:r>
        <w:rPr>
          <w:rFonts w:ascii="Times New Roman" w:cs="Times New Roman" w:eastAsia="Times New Roman" w:hAnsi="Times New Roman"/>
          <w:sz w:val="22"/>
          <w:lang w:eastAsia="fr-FR"/>
        </w:rPr>
        <w:t>Les articles L.3121-18</w:t>
      </w:r>
      <w:r w:rsidR="00B451F7">
        <w:rPr>
          <w:rFonts w:ascii="Times New Roman" w:cs="Times New Roman" w:eastAsia="Times New Roman" w:hAnsi="Times New Roman"/>
          <w:sz w:val="22"/>
          <w:lang w:eastAsia="fr-FR"/>
        </w:rPr>
        <w:t xml:space="preserve"> et suivants </w:t>
      </w:r>
      <w:r>
        <w:rPr>
          <w:rFonts w:ascii="Times New Roman" w:cs="Times New Roman" w:eastAsia="Times New Roman" w:hAnsi="Times New Roman"/>
          <w:sz w:val="22"/>
          <w:lang w:eastAsia="fr-FR"/>
        </w:rPr>
        <w:t xml:space="preserve">du </w:t>
      </w:r>
      <w:r w:rsidRPr="001475F9">
        <w:rPr>
          <w:rFonts w:ascii="Times New Roman" w:cs="Times New Roman" w:eastAsia="Times New Roman" w:hAnsi="Times New Roman"/>
          <w:sz w:val="22"/>
          <w:lang w:eastAsia="fr-FR"/>
        </w:rPr>
        <w:t xml:space="preserve">Code du travail, relatifs </w:t>
      </w:r>
      <w:r w:rsidR="00B451F7">
        <w:rPr>
          <w:rFonts w:ascii="Times New Roman" w:cs="Times New Roman" w:eastAsia="Times New Roman" w:hAnsi="Times New Roman"/>
          <w:sz w:val="22"/>
          <w:lang w:eastAsia="fr-FR"/>
        </w:rPr>
        <w:t>à la durée maximale quotidienne de travail, ainsi que les articles L.3121-20 et suivants du Code du travail, relatifs aux durées maximales hebdomadaires de travail.</w:t>
      </w:r>
    </w:p>
    <w:p w:rsidP="00753598" w:rsidR="00E00820" w:rsidRDefault="00E00820">
      <w:pPr>
        <w:spacing w:after="0" w:line="240" w:lineRule="auto"/>
        <w:ind w:firstLine="0" w:left="0"/>
        <w:rPr>
          <w:rFonts w:ascii="Times New Roman" w:cs="Times New Roman" w:eastAsia="Times New Roman" w:hAnsi="Times New Roman"/>
          <w:sz w:val="22"/>
          <w:lang w:eastAsia="fr-FR"/>
        </w:rPr>
      </w:pPr>
    </w:p>
    <w:p w:rsidP="00753598" w:rsidR="009E7F47" w:rsidRDefault="009E7F47" w:rsidRPr="00BC2394">
      <w:pPr>
        <w:spacing w:after="0" w:line="240" w:lineRule="auto"/>
        <w:ind w:firstLine="0" w:left="0"/>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 xml:space="preserve">Conformément aux dispositions en vigueur, le présent accord prévaut sur les dispositions conventionnelles de branche </w:t>
      </w:r>
      <w:r w:rsidRPr="00D6381E">
        <w:rPr>
          <w:rFonts w:ascii="Times New Roman" w:cs="Times New Roman" w:eastAsia="Times New Roman" w:hAnsi="Times New Roman"/>
          <w:color w:val="auto"/>
          <w:sz w:val="22"/>
          <w:lang w:eastAsia="fr-FR"/>
        </w:rPr>
        <w:t xml:space="preserve">applicables </w:t>
      </w:r>
      <w:r w:rsidR="00A0451B" w:rsidRPr="00D6381E">
        <w:rPr>
          <w:rFonts w:ascii="Times New Roman" w:cs="Times New Roman" w:eastAsia="Times New Roman" w:hAnsi="Times New Roman"/>
          <w:color w:val="auto"/>
          <w:sz w:val="22"/>
          <w:lang w:eastAsia="fr-FR"/>
        </w:rPr>
        <w:t xml:space="preserve">dans </w:t>
      </w:r>
      <w:r w:rsidR="002E7D9F" w:rsidRPr="00D6381E">
        <w:rPr>
          <w:rFonts w:ascii="Times New Roman" w:cs="Times New Roman" w:eastAsia="Times New Roman" w:hAnsi="Times New Roman"/>
          <w:color w:val="auto"/>
          <w:sz w:val="22"/>
          <w:lang w:eastAsia="fr-FR"/>
        </w:rPr>
        <w:t>l</w:t>
      </w:r>
      <w:r w:rsidR="00CC2F49" w:rsidRPr="00D6381E">
        <w:rPr>
          <w:rFonts w:ascii="Times New Roman" w:cs="Times New Roman" w:eastAsia="Times New Roman" w:hAnsi="Times New Roman"/>
          <w:color w:val="auto"/>
          <w:sz w:val="22"/>
          <w:lang w:eastAsia="fr-FR"/>
        </w:rPr>
        <w:t xml:space="preserve">e Bâtiment </w:t>
      </w:r>
      <w:r w:rsidR="00863198" w:rsidRPr="00D6381E">
        <w:rPr>
          <w:rFonts w:ascii="Times New Roman" w:cs="Times New Roman" w:eastAsia="Times New Roman" w:hAnsi="Times New Roman"/>
          <w:color w:val="auto"/>
          <w:sz w:val="22"/>
          <w:lang w:eastAsia="fr-FR"/>
        </w:rPr>
        <w:t>(</w:t>
      </w:r>
      <w:r w:rsidR="00CC2F49" w:rsidRPr="00D6381E">
        <w:rPr>
          <w:rFonts w:ascii="Times New Roman" w:cs="Times New Roman" w:eastAsia="Times New Roman" w:hAnsi="Times New Roman"/>
          <w:color w:val="auto"/>
          <w:sz w:val="22"/>
          <w:lang w:eastAsia="fr-FR"/>
        </w:rPr>
        <w:t>Ouvrier</w:t>
      </w:r>
      <w:r w:rsidR="00863198" w:rsidRPr="00D6381E">
        <w:rPr>
          <w:rFonts w:ascii="Times New Roman" w:cs="Times New Roman" w:eastAsia="Times New Roman" w:hAnsi="Times New Roman"/>
          <w:color w:val="auto"/>
          <w:sz w:val="22"/>
          <w:lang w:eastAsia="fr-FR"/>
        </w:rPr>
        <w:t>)</w:t>
      </w:r>
      <w:r w:rsidR="00A0451B" w:rsidRPr="00D6381E">
        <w:rPr>
          <w:rFonts w:ascii="Times New Roman" w:cs="Times New Roman" w:eastAsia="Times New Roman" w:hAnsi="Times New Roman"/>
          <w:color w:val="auto"/>
          <w:sz w:val="22"/>
          <w:lang w:eastAsia="fr-FR"/>
        </w:rPr>
        <w:t xml:space="preserve"> </w:t>
      </w:r>
      <w:r w:rsidRPr="00D6381E">
        <w:rPr>
          <w:rFonts w:ascii="Times New Roman" w:cs="Times New Roman" w:eastAsia="Times New Roman" w:hAnsi="Times New Roman"/>
          <w:color w:val="auto"/>
          <w:sz w:val="22"/>
          <w:lang w:eastAsia="fr-FR"/>
        </w:rPr>
        <w:t xml:space="preserve">et ayant </w:t>
      </w:r>
      <w:r w:rsidRPr="00BC2394">
        <w:rPr>
          <w:rFonts w:ascii="Times New Roman" w:cs="Times New Roman" w:eastAsia="Times New Roman" w:hAnsi="Times New Roman"/>
          <w:sz w:val="22"/>
          <w:lang w:eastAsia="fr-FR"/>
        </w:rPr>
        <w:t>le même objet.</w:t>
      </w:r>
    </w:p>
    <w:p w:rsidP="00753598" w:rsidR="009E7F47" w:rsidRDefault="009E7F47" w:rsidRPr="00BC2394">
      <w:pPr>
        <w:spacing w:after="0" w:line="240" w:lineRule="auto"/>
        <w:rPr>
          <w:rFonts w:ascii="Times New Roman" w:cs="Times New Roman" w:eastAsia="Times New Roman" w:hAnsi="Times New Roman"/>
          <w:sz w:val="22"/>
          <w:lang w:eastAsia="fr-FR"/>
        </w:rPr>
      </w:pPr>
    </w:p>
    <w:p w:rsidP="00753598" w:rsidR="009E7F47" w:rsidRDefault="009E7F47"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Il est toutefois précisé que, en cas de modification importante des dispositions légales pouvant avoir un impact significatif sur le présent accord, les parties conviennent de se rencontrer afin d’adapter l’accord, si nécessaire, au nouveau dispositif légal.</w:t>
      </w:r>
    </w:p>
    <w:p w:rsidP="0078625F" w:rsidR="00EF203A" w:rsidRDefault="00EF203A">
      <w:pPr>
        <w:spacing w:after="0" w:line="240" w:lineRule="auto"/>
        <w:rPr>
          <w:rFonts w:ascii="Times New Roman" w:cs="Times New Roman" w:eastAsia="Times New Roman" w:hAnsi="Times New Roman"/>
          <w:b/>
          <w:color w:themeColor="accent1" w:themeShade="BF" w:val="2F5496"/>
          <w:sz w:val="22"/>
          <w:lang w:eastAsia="fr-FR"/>
        </w:rPr>
      </w:pPr>
    </w:p>
    <w:p w:rsidP="0078625F" w:rsidR="00BC2394" w:rsidRDefault="00BC2394" w:rsidRPr="00BC2394">
      <w:pPr>
        <w:spacing w:after="0" w:line="240" w:lineRule="auto"/>
        <w:rPr>
          <w:rFonts w:ascii="Times New Roman" w:cs="Times New Roman" w:eastAsia="Times New Roman" w:hAnsi="Times New Roman"/>
          <w:b/>
          <w:color w:themeColor="accent1" w:themeShade="BF" w:val="2F5496"/>
          <w:sz w:val="22"/>
          <w:lang w:eastAsia="fr-FR"/>
        </w:rPr>
      </w:pPr>
    </w:p>
    <w:p w:rsidP="00CC234B" w:rsidR="00CC234B" w:rsidRDefault="00CC234B" w:rsidRPr="00BC2394">
      <w:pPr>
        <w:pStyle w:val="Titre1"/>
        <w:spacing w:after="0"/>
        <w:ind w:firstLine="0" w:left="0" w:right="0"/>
        <w:jc w:val="both"/>
        <w:rPr>
          <w:rFonts w:ascii="Times New Roman" w:cs="Times New Roman" w:hAnsi="Times New Roman"/>
          <w:color w:themeColor="accent1" w:themeShade="BF" w:val="2F5496"/>
          <w:sz w:val="22"/>
          <w:u w:val="none"/>
          <w:lang w:val="fr-FR"/>
        </w:rPr>
      </w:pPr>
      <w:r w:rsidRPr="00BC2394">
        <w:rPr>
          <w:rFonts w:ascii="Times New Roman" w:cs="Times New Roman" w:hAnsi="Times New Roman"/>
          <w:color w:themeColor="accent1" w:themeShade="BF" w:val="2F5496"/>
          <w:sz w:val="22"/>
          <w:u w:val="none"/>
          <w:lang w:val="fr-FR"/>
        </w:rPr>
        <w:t>Article 2 – Conclusion de l’accord</w:t>
      </w:r>
      <w:r w:rsidR="00840908" w:rsidRPr="00BC2394">
        <w:rPr>
          <w:rFonts w:ascii="Times New Roman" w:cs="Times New Roman" w:hAnsi="Times New Roman"/>
          <w:color w:themeColor="accent1" w:themeShade="BF" w:val="2F5496"/>
          <w:sz w:val="22"/>
          <w:u w:val="none"/>
          <w:lang w:val="fr-FR"/>
        </w:rPr>
        <w:t> :</w:t>
      </w:r>
    </w:p>
    <w:p w:rsidP="00CC234B" w:rsidR="00CC234B" w:rsidRDefault="00CC234B" w:rsidRPr="00BC2394">
      <w:pPr>
        <w:spacing w:after="0"/>
        <w:rPr>
          <w:sz w:val="22"/>
        </w:rPr>
      </w:pPr>
    </w:p>
    <w:p w:rsidP="00753598" w:rsidR="00CC234B" w:rsidRDefault="008A1C5A" w:rsidRPr="00957368">
      <w:pPr>
        <w:spacing w:after="0" w:line="240" w:lineRule="auto"/>
        <w:ind w:firstLine="0" w:left="0"/>
        <w:rPr>
          <w:rFonts w:ascii="Times New Roman" w:cs="Times New Roman" w:hAnsi="Times New Roman"/>
          <w:color w:val="auto"/>
          <w:sz w:val="22"/>
        </w:rPr>
      </w:pPr>
      <w:r w:rsidRPr="000871C9">
        <w:rPr>
          <w:rFonts w:ascii="Times New Roman" w:cs="Times New Roman" w:hAnsi="Times New Roman"/>
          <w:color w:val="auto"/>
          <w:sz w:val="22"/>
        </w:rPr>
        <w:t>Conformément aux dispositions des articles R.2232-10 à R.2232-13 du Code du travail, l</w:t>
      </w:r>
      <w:r w:rsidR="00CC234B" w:rsidRPr="000871C9">
        <w:rPr>
          <w:rFonts w:ascii="Times New Roman" w:cs="Times New Roman" w:hAnsi="Times New Roman"/>
          <w:color w:val="auto"/>
          <w:sz w:val="22"/>
        </w:rPr>
        <w:t xml:space="preserve">e projet </w:t>
      </w:r>
      <w:r w:rsidR="00CC234B" w:rsidRPr="00957368">
        <w:rPr>
          <w:rFonts w:ascii="Times New Roman" w:cs="Times New Roman" w:hAnsi="Times New Roman"/>
          <w:color w:val="auto"/>
          <w:sz w:val="22"/>
        </w:rPr>
        <w:t xml:space="preserve">d’accord a été communiqué à chacun des salariés de la </w:t>
      </w:r>
      <w:r w:rsidR="007C7B12" w:rsidRPr="00957368">
        <w:rPr>
          <w:rFonts w:ascii="Times New Roman" w:cs="Times New Roman" w:eastAsia="Times New Roman" w:hAnsi="Times New Roman"/>
          <w:bCs/>
          <w:color w:val="auto"/>
          <w:sz w:val="22"/>
          <w:lang w:eastAsia="fr-FR"/>
        </w:rPr>
        <w:t>S.A.S. ENTREPRISE HERVE</w:t>
      </w:r>
      <w:r w:rsidR="000D0190" w:rsidRPr="00957368">
        <w:rPr>
          <w:rFonts w:ascii="Times New Roman" w:cs="Times New Roman" w:hAnsi="Times New Roman"/>
          <w:color w:val="auto"/>
          <w:sz w:val="22"/>
        </w:rPr>
        <w:t xml:space="preserve"> </w:t>
      </w:r>
      <w:r w:rsidR="00CC234B" w:rsidRPr="00957368">
        <w:rPr>
          <w:rFonts w:ascii="Times New Roman" w:cs="Times New Roman" w:hAnsi="Times New Roman"/>
          <w:color w:val="auto"/>
          <w:sz w:val="22"/>
        </w:rPr>
        <w:t xml:space="preserve">le </w:t>
      </w:r>
      <w:r w:rsidR="00A0451B" w:rsidRPr="00957368">
        <w:rPr>
          <w:rFonts w:ascii="Times New Roman" w:cs="Times New Roman" w:hAnsi="Times New Roman"/>
          <w:color w:val="auto"/>
          <w:sz w:val="22"/>
        </w:rPr>
        <w:br/>
      </w:r>
      <w:r w:rsidR="00957368" w:rsidRPr="00957368">
        <w:rPr>
          <w:rFonts w:ascii="Times New Roman" w:cs="Times New Roman" w:hAnsi="Times New Roman"/>
          <w:color w:val="auto"/>
          <w:sz w:val="22"/>
        </w:rPr>
        <w:t>30</w:t>
      </w:r>
      <w:r w:rsidR="00CC2F49" w:rsidRPr="00957368">
        <w:rPr>
          <w:rFonts w:ascii="Times New Roman" w:cs="Times New Roman" w:hAnsi="Times New Roman"/>
          <w:color w:val="auto"/>
          <w:sz w:val="22"/>
        </w:rPr>
        <w:t xml:space="preserve"> </w:t>
      </w:r>
      <w:r w:rsidR="00007C21">
        <w:rPr>
          <w:rFonts w:ascii="Times New Roman" w:cs="Times New Roman" w:hAnsi="Times New Roman"/>
          <w:color w:val="auto"/>
          <w:sz w:val="22"/>
        </w:rPr>
        <w:t>mai</w:t>
      </w:r>
      <w:r w:rsidR="00CC2F49" w:rsidRPr="00957368">
        <w:rPr>
          <w:rFonts w:ascii="Times New Roman" w:cs="Times New Roman" w:hAnsi="Times New Roman"/>
          <w:color w:val="auto"/>
          <w:sz w:val="22"/>
        </w:rPr>
        <w:t xml:space="preserve"> 2022</w:t>
      </w:r>
      <w:r w:rsidRPr="00957368">
        <w:rPr>
          <w:rFonts w:ascii="Times New Roman" w:cs="Times New Roman" w:hAnsi="Times New Roman"/>
          <w:color w:val="auto"/>
          <w:sz w:val="22"/>
        </w:rPr>
        <w:t>,</w:t>
      </w:r>
      <w:r w:rsidR="00CC234B" w:rsidRPr="00957368">
        <w:rPr>
          <w:rFonts w:ascii="Times New Roman" w:cs="Times New Roman" w:hAnsi="Times New Roman"/>
          <w:color w:val="auto"/>
          <w:sz w:val="22"/>
        </w:rPr>
        <w:t xml:space="preserve"> </w:t>
      </w:r>
      <w:r w:rsidR="00E00820" w:rsidRPr="00957368">
        <w:rPr>
          <w:rFonts w:ascii="Times New Roman" w:cs="Times New Roman" w:hAnsi="Times New Roman"/>
          <w:color w:val="auto"/>
          <w:sz w:val="22"/>
        </w:rPr>
        <w:t>par remise en main propre contre décharge</w:t>
      </w:r>
      <w:r w:rsidR="00B222B8" w:rsidRPr="00957368">
        <w:rPr>
          <w:rFonts w:ascii="Times New Roman" w:cs="Times New Roman" w:hAnsi="Times New Roman"/>
          <w:color w:val="auto"/>
          <w:sz w:val="22"/>
        </w:rPr>
        <w:t xml:space="preserve"> aux salariés présents, et recommandé avec accusé de réception aux salariés absents</w:t>
      </w:r>
      <w:r w:rsidR="00E00820" w:rsidRPr="00957368">
        <w:rPr>
          <w:rFonts w:ascii="Times New Roman" w:cs="Times New Roman" w:hAnsi="Times New Roman"/>
          <w:color w:val="auto"/>
          <w:sz w:val="22"/>
        </w:rPr>
        <w:t>, accompagné des modalités d’o</w:t>
      </w:r>
      <w:r w:rsidRPr="00957368">
        <w:rPr>
          <w:rFonts w:ascii="Times New Roman" w:cs="Times New Roman" w:hAnsi="Times New Roman"/>
          <w:color w:val="auto"/>
          <w:sz w:val="22"/>
        </w:rPr>
        <w:t>rganisation de la consultation</w:t>
      </w:r>
      <w:r w:rsidR="004416F3" w:rsidRPr="00957368">
        <w:rPr>
          <w:rFonts w:ascii="Times New Roman" w:cs="Times New Roman" w:hAnsi="Times New Roman"/>
          <w:color w:val="auto"/>
          <w:sz w:val="22"/>
        </w:rPr>
        <w:t xml:space="preserve"> et de la liste nominative des salariés devant être consultés</w:t>
      </w:r>
      <w:r w:rsidRPr="00957368">
        <w:rPr>
          <w:rFonts w:ascii="Times New Roman" w:cs="Times New Roman" w:hAnsi="Times New Roman"/>
          <w:color w:val="auto"/>
          <w:sz w:val="22"/>
        </w:rPr>
        <w:t>.</w:t>
      </w:r>
    </w:p>
    <w:p w:rsidP="00753598" w:rsidR="00CC234B" w:rsidRDefault="00CC234B" w:rsidRPr="00957368">
      <w:pPr>
        <w:spacing w:after="0" w:line="240" w:lineRule="auto"/>
        <w:ind w:firstLine="0" w:left="0"/>
        <w:rPr>
          <w:rFonts w:ascii="Times New Roman" w:cs="Times New Roman" w:hAnsi="Times New Roman"/>
          <w:color w:val="auto"/>
          <w:sz w:val="22"/>
        </w:rPr>
      </w:pPr>
    </w:p>
    <w:p w:rsidP="00753598" w:rsidR="00CC234B" w:rsidRDefault="00CC234B" w:rsidRPr="00957368">
      <w:pPr>
        <w:spacing w:after="0" w:line="240" w:lineRule="auto"/>
        <w:ind w:firstLine="0" w:left="0"/>
        <w:rPr>
          <w:rFonts w:ascii="Times New Roman" w:cs="Times New Roman" w:hAnsi="Times New Roman"/>
          <w:color w:val="auto"/>
          <w:sz w:val="22"/>
        </w:rPr>
      </w:pPr>
      <w:r w:rsidRPr="00957368">
        <w:rPr>
          <w:rFonts w:ascii="Times New Roman" w:cs="Times New Roman" w:hAnsi="Times New Roman"/>
          <w:color w:val="auto"/>
          <w:sz w:val="22"/>
        </w:rPr>
        <w:t>Co</w:t>
      </w:r>
      <w:r w:rsidR="008A1C5A" w:rsidRPr="00957368">
        <w:rPr>
          <w:rFonts w:ascii="Times New Roman" w:cs="Times New Roman" w:hAnsi="Times New Roman"/>
          <w:color w:val="auto"/>
          <w:sz w:val="22"/>
        </w:rPr>
        <w:t>nformément aux dispositions de l’article L.</w:t>
      </w:r>
      <w:r w:rsidRPr="00957368">
        <w:rPr>
          <w:rFonts w:ascii="Times New Roman" w:cs="Times New Roman" w:hAnsi="Times New Roman"/>
          <w:color w:val="auto"/>
          <w:sz w:val="22"/>
        </w:rPr>
        <w:t>2232-22 du Code du travail, le présent accord</w:t>
      </w:r>
      <w:r w:rsidR="008A1C5A" w:rsidRPr="00957368">
        <w:rPr>
          <w:rFonts w:ascii="Times New Roman" w:cs="Times New Roman" w:hAnsi="Times New Roman"/>
          <w:color w:val="auto"/>
          <w:sz w:val="22"/>
        </w:rPr>
        <w:t xml:space="preserve"> </w:t>
      </w:r>
      <w:r w:rsidRPr="00957368">
        <w:rPr>
          <w:rFonts w:ascii="Times New Roman" w:cs="Times New Roman" w:hAnsi="Times New Roman"/>
          <w:color w:val="auto"/>
          <w:sz w:val="22"/>
        </w:rPr>
        <w:t xml:space="preserve">a été approuvé et ratifié à la majorité des deux tiers du personnel, à l’issue de la </w:t>
      </w:r>
      <w:r w:rsidR="008A1C5A" w:rsidRPr="00957368">
        <w:rPr>
          <w:rFonts w:ascii="Times New Roman" w:cs="Times New Roman" w:hAnsi="Times New Roman"/>
          <w:color w:val="auto"/>
          <w:sz w:val="22"/>
        </w:rPr>
        <w:t>consultation</w:t>
      </w:r>
      <w:r w:rsidRPr="00957368">
        <w:rPr>
          <w:rFonts w:ascii="Times New Roman" w:cs="Times New Roman" w:hAnsi="Times New Roman"/>
          <w:color w:val="auto"/>
          <w:sz w:val="22"/>
        </w:rPr>
        <w:t xml:space="preserve"> </w:t>
      </w:r>
      <w:r w:rsidR="00631DE3" w:rsidRPr="00957368">
        <w:rPr>
          <w:rFonts w:ascii="Times New Roman" w:cs="Times New Roman" w:hAnsi="Times New Roman"/>
          <w:color w:val="auto"/>
          <w:sz w:val="22"/>
        </w:rPr>
        <w:t>ayant</w:t>
      </w:r>
      <w:r w:rsidRPr="00957368">
        <w:rPr>
          <w:rFonts w:ascii="Times New Roman" w:cs="Times New Roman" w:hAnsi="Times New Roman"/>
          <w:color w:val="auto"/>
          <w:sz w:val="22"/>
        </w:rPr>
        <w:t xml:space="preserve"> </w:t>
      </w:r>
      <w:r w:rsidR="005470CD" w:rsidRPr="00957368">
        <w:rPr>
          <w:rFonts w:ascii="Times New Roman" w:cs="Times New Roman" w:hAnsi="Times New Roman"/>
          <w:color w:val="auto"/>
          <w:sz w:val="22"/>
        </w:rPr>
        <w:t xml:space="preserve">eu </w:t>
      </w:r>
      <w:r w:rsidRPr="00957368">
        <w:rPr>
          <w:rFonts w:ascii="Times New Roman" w:cs="Times New Roman" w:hAnsi="Times New Roman"/>
          <w:color w:val="auto"/>
          <w:sz w:val="22"/>
        </w:rPr>
        <w:t xml:space="preserve">lieu le </w:t>
      </w:r>
      <w:r w:rsidR="00CC2F49" w:rsidRPr="00957368">
        <w:rPr>
          <w:rFonts w:ascii="Times New Roman" w:cs="Times New Roman" w:hAnsi="Times New Roman"/>
          <w:color w:val="auto"/>
          <w:sz w:val="22"/>
        </w:rPr>
        <w:t xml:space="preserve">30 </w:t>
      </w:r>
      <w:r w:rsidR="00007C21">
        <w:rPr>
          <w:rFonts w:ascii="Times New Roman" w:cs="Times New Roman" w:hAnsi="Times New Roman"/>
          <w:color w:val="auto"/>
          <w:sz w:val="22"/>
        </w:rPr>
        <w:t>mai</w:t>
      </w:r>
      <w:r w:rsidR="00CC2F49" w:rsidRPr="00957368">
        <w:rPr>
          <w:rFonts w:ascii="Times New Roman" w:cs="Times New Roman" w:hAnsi="Times New Roman"/>
          <w:color w:val="auto"/>
          <w:sz w:val="22"/>
        </w:rPr>
        <w:t xml:space="preserve"> 2022</w:t>
      </w:r>
      <w:r w:rsidR="00840908" w:rsidRPr="00957368">
        <w:rPr>
          <w:rFonts w:ascii="Times New Roman" w:cs="Times New Roman" w:hAnsi="Times New Roman"/>
          <w:color w:val="auto"/>
          <w:sz w:val="22"/>
        </w:rPr>
        <w:t xml:space="preserve"> avec l’ensemble du personnel</w:t>
      </w:r>
      <w:r w:rsidR="00E00820" w:rsidRPr="00957368">
        <w:rPr>
          <w:rFonts w:ascii="Times New Roman" w:cs="Times New Roman" w:hAnsi="Times New Roman"/>
          <w:color w:val="auto"/>
          <w:sz w:val="22"/>
        </w:rPr>
        <w:t>, au siège de la société.</w:t>
      </w:r>
    </w:p>
    <w:p w:rsidP="00753598" w:rsidR="00840908" w:rsidRDefault="00840908" w:rsidRPr="00957368">
      <w:pPr>
        <w:spacing w:after="0" w:line="240" w:lineRule="auto"/>
        <w:ind w:firstLine="0" w:left="0"/>
        <w:rPr>
          <w:rFonts w:ascii="Times New Roman" w:cs="Times New Roman" w:hAnsi="Times New Roman"/>
          <w:color w:val="auto"/>
          <w:sz w:val="22"/>
        </w:rPr>
      </w:pPr>
    </w:p>
    <w:p w:rsidP="00753598" w:rsidR="00840908" w:rsidRDefault="00840908" w:rsidRPr="00BC2394">
      <w:pPr>
        <w:spacing w:after="0" w:line="240" w:lineRule="auto"/>
        <w:ind w:firstLine="0" w:left="0"/>
        <w:rPr>
          <w:rFonts w:ascii="Times New Roman" w:cs="Times New Roman" w:hAnsi="Times New Roman"/>
          <w:color w:val="auto"/>
          <w:sz w:val="22"/>
        </w:rPr>
      </w:pPr>
      <w:r w:rsidRPr="00957368">
        <w:rPr>
          <w:rFonts w:ascii="Times New Roman" w:cs="Times New Roman" w:hAnsi="Times New Roman"/>
          <w:color w:val="auto"/>
          <w:sz w:val="22"/>
        </w:rPr>
        <w:t xml:space="preserve">Conformément aux dispositions </w:t>
      </w:r>
      <w:r w:rsidRPr="00B222B8">
        <w:rPr>
          <w:rFonts w:ascii="Times New Roman" w:cs="Times New Roman" w:hAnsi="Times New Roman"/>
          <w:color w:val="auto"/>
          <w:sz w:val="22"/>
        </w:rPr>
        <w:t>de l’article R.2232-10 du</w:t>
      </w:r>
      <w:r w:rsidRPr="00BC2394">
        <w:rPr>
          <w:rFonts w:ascii="Times New Roman" w:cs="Times New Roman" w:hAnsi="Times New Roman"/>
          <w:color w:val="auto"/>
          <w:sz w:val="22"/>
        </w:rPr>
        <w:t xml:space="preserve"> Code du travail, le caractère personnel et secret de la consultation </w:t>
      </w:r>
      <w:r w:rsidR="005470CD">
        <w:rPr>
          <w:rFonts w:ascii="Times New Roman" w:cs="Times New Roman" w:hAnsi="Times New Roman"/>
          <w:color w:val="auto"/>
          <w:sz w:val="22"/>
        </w:rPr>
        <w:t>a</w:t>
      </w:r>
      <w:r w:rsidR="00E00820">
        <w:rPr>
          <w:rFonts w:ascii="Times New Roman" w:cs="Times New Roman" w:hAnsi="Times New Roman"/>
          <w:color w:val="auto"/>
          <w:sz w:val="22"/>
        </w:rPr>
        <w:t xml:space="preserve"> </w:t>
      </w:r>
      <w:r w:rsidR="005470CD">
        <w:rPr>
          <w:rFonts w:ascii="Times New Roman" w:cs="Times New Roman" w:hAnsi="Times New Roman"/>
          <w:color w:val="auto"/>
          <w:sz w:val="22"/>
        </w:rPr>
        <w:t xml:space="preserve">été </w:t>
      </w:r>
      <w:r w:rsidRPr="00BC2394">
        <w:rPr>
          <w:rFonts w:ascii="Times New Roman" w:cs="Times New Roman" w:hAnsi="Times New Roman"/>
          <w:color w:val="auto"/>
          <w:sz w:val="22"/>
        </w:rPr>
        <w:t xml:space="preserve">garanti. Par ailleurs, le résultat </w:t>
      </w:r>
      <w:r w:rsidR="005470CD">
        <w:rPr>
          <w:rFonts w:ascii="Times New Roman" w:cs="Times New Roman" w:hAnsi="Times New Roman"/>
          <w:color w:val="auto"/>
          <w:sz w:val="22"/>
        </w:rPr>
        <w:t>n’a</w:t>
      </w:r>
      <w:r w:rsidR="00E00820">
        <w:rPr>
          <w:rFonts w:ascii="Times New Roman" w:cs="Times New Roman" w:hAnsi="Times New Roman"/>
          <w:color w:val="auto"/>
          <w:sz w:val="22"/>
        </w:rPr>
        <w:t xml:space="preserve"> </w:t>
      </w:r>
      <w:r w:rsidR="005470CD">
        <w:rPr>
          <w:rFonts w:ascii="Times New Roman" w:cs="Times New Roman" w:hAnsi="Times New Roman"/>
          <w:color w:val="auto"/>
          <w:sz w:val="22"/>
        </w:rPr>
        <w:t>été</w:t>
      </w:r>
      <w:r w:rsidR="00E00820">
        <w:rPr>
          <w:rFonts w:ascii="Times New Roman" w:cs="Times New Roman" w:hAnsi="Times New Roman"/>
          <w:color w:val="auto"/>
          <w:sz w:val="22"/>
        </w:rPr>
        <w:t xml:space="preserve"> </w:t>
      </w:r>
      <w:r w:rsidRPr="00BC2394">
        <w:rPr>
          <w:rFonts w:ascii="Times New Roman" w:cs="Times New Roman" w:hAnsi="Times New Roman"/>
          <w:color w:val="auto"/>
          <w:sz w:val="22"/>
        </w:rPr>
        <w:t>porté à la connaissance de l’employ</w:t>
      </w:r>
      <w:r w:rsidR="005470CD">
        <w:rPr>
          <w:rFonts w:ascii="Times New Roman" w:cs="Times New Roman" w:hAnsi="Times New Roman"/>
          <w:color w:val="auto"/>
          <w:sz w:val="22"/>
        </w:rPr>
        <w:t>eur qu’</w:t>
      </w:r>
      <w:r w:rsidRPr="00BC2394">
        <w:rPr>
          <w:rFonts w:ascii="Times New Roman" w:cs="Times New Roman" w:hAnsi="Times New Roman"/>
          <w:color w:val="auto"/>
          <w:sz w:val="22"/>
        </w:rPr>
        <w:t xml:space="preserve">à l’issue de la consultation, qui </w:t>
      </w:r>
      <w:r w:rsidR="005470CD">
        <w:rPr>
          <w:rFonts w:ascii="Times New Roman" w:cs="Times New Roman" w:hAnsi="Times New Roman"/>
          <w:color w:val="auto"/>
          <w:sz w:val="22"/>
        </w:rPr>
        <w:t>s’est</w:t>
      </w:r>
      <w:r w:rsidR="00E00820">
        <w:rPr>
          <w:rFonts w:ascii="Times New Roman" w:cs="Times New Roman" w:hAnsi="Times New Roman"/>
          <w:color w:val="auto"/>
          <w:sz w:val="22"/>
        </w:rPr>
        <w:t xml:space="preserve"> déroul</w:t>
      </w:r>
      <w:r w:rsidR="005470CD">
        <w:rPr>
          <w:rFonts w:ascii="Times New Roman" w:cs="Times New Roman" w:hAnsi="Times New Roman"/>
          <w:color w:val="auto"/>
          <w:sz w:val="22"/>
        </w:rPr>
        <w:t>é</w:t>
      </w:r>
      <w:r w:rsidR="002D439B">
        <w:rPr>
          <w:rFonts w:ascii="Times New Roman" w:cs="Times New Roman" w:hAnsi="Times New Roman"/>
          <w:color w:val="auto"/>
          <w:sz w:val="22"/>
        </w:rPr>
        <w:t>e</w:t>
      </w:r>
      <w:r w:rsidR="005470CD">
        <w:rPr>
          <w:rFonts w:ascii="Times New Roman" w:cs="Times New Roman" w:hAnsi="Times New Roman"/>
          <w:color w:val="auto"/>
          <w:sz w:val="22"/>
        </w:rPr>
        <w:t xml:space="preserve"> </w:t>
      </w:r>
      <w:r w:rsidRPr="00BC2394">
        <w:rPr>
          <w:rFonts w:ascii="Times New Roman" w:cs="Times New Roman" w:hAnsi="Times New Roman"/>
          <w:color w:val="auto"/>
          <w:sz w:val="22"/>
        </w:rPr>
        <w:t xml:space="preserve">en son absence. </w:t>
      </w:r>
    </w:p>
    <w:p w:rsidP="00CC234B" w:rsidR="00CC234B" w:rsidRDefault="00CC234B">
      <w:pPr>
        <w:spacing w:after="0" w:line="259" w:lineRule="auto"/>
        <w:ind w:firstLine="0" w:left="0"/>
        <w:rPr>
          <w:rFonts w:ascii="Times New Roman" w:cs="Times New Roman" w:hAnsi="Times New Roman"/>
          <w:color w:val="auto"/>
          <w:sz w:val="22"/>
        </w:rPr>
      </w:pPr>
    </w:p>
    <w:p w:rsidP="00CC234B" w:rsidR="008A1C5A" w:rsidRDefault="008A1C5A" w:rsidRPr="00BC2394">
      <w:pPr>
        <w:spacing w:after="0" w:line="259" w:lineRule="auto"/>
        <w:ind w:firstLine="0" w:left="0"/>
        <w:rPr>
          <w:rFonts w:ascii="Times New Roman" w:cs="Times New Roman" w:hAnsi="Times New Roman"/>
          <w:color w:val="auto"/>
          <w:sz w:val="22"/>
        </w:rPr>
      </w:pPr>
    </w:p>
    <w:p w:rsidP="00CC234B" w:rsidR="00840908" w:rsidRDefault="00840908" w:rsidRPr="00BC2394">
      <w:pPr>
        <w:spacing w:after="0" w:line="259" w:lineRule="auto"/>
        <w:ind w:firstLine="0" w:left="0"/>
        <w:rPr>
          <w:rFonts w:ascii="Times New Roman" w:cs="Times New Roman" w:hAnsi="Times New Roman"/>
          <w:b/>
          <w:color w:themeColor="accent1" w:themeShade="BF" w:val="2F5496"/>
          <w:sz w:val="22"/>
        </w:rPr>
      </w:pPr>
      <w:r w:rsidRPr="00BC2394">
        <w:rPr>
          <w:rFonts w:ascii="Times New Roman" w:cs="Times New Roman" w:hAnsi="Times New Roman"/>
          <w:b/>
          <w:color w:themeColor="accent1" w:themeShade="BF" w:val="2F5496"/>
          <w:sz w:val="22"/>
        </w:rPr>
        <w:t xml:space="preserve">Article 3 – Portée juridique de l’accord : </w:t>
      </w:r>
    </w:p>
    <w:p w:rsidP="00CC234B" w:rsidR="00840908" w:rsidRDefault="00840908" w:rsidRPr="00BC2394">
      <w:pPr>
        <w:spacing w:after="0" w:line="259" w:lineRule="auto"/>
        <w:ind w:firstLine="0" w:left="0"/>
        <w:rPr>
          <w:rFonts w:ascii="Times New Roman" w:cs="Times New Roman" w:hAnsi="Times New Roman"/>
          <w:color w:val="auto"/>
          <w:sz w:val="22"/>
        </w:rPr>
      </w:pPr>
    </w:p>
    <w:p w:rsidP="00753598" w:rsidR="00CC234B" w:rsidRDefault="00B222B8">
      <w:pPr>
        <w:spacing w:after="0" w:line="240" w:lineRule="auto"/>
        <w:ind w:firstLine="0" w:left="0"/>
        <w:rPr>
          <w:rFonts w:ascii="Times New Roman" w:cs="Times New Roman" w:hAnsi="Times New Roman"/>
          <w:color w:val="auto"/>
          <w:sz w:val="22"/>
        </w:rPr>
      </w:pPr>
      <w:r w:rsidRPr="00B222B8">
        <w:rPr>
          <w:rFonts w:ascii="Times New Roman" w:cs="Times New Roman" w:hAnsi="Times New Roman"/>
          <w:color w:val="auto"/>
          <w:sz w:val="22"/>
        </w:rPr>
        <w:t xml:space="preserve">À compter de sa date d’entrée en vigueur, </w:t>
      </w:r>
      <w:r>
        <w:rPr>
          <w:rFonts w:ascii="Times New Roman" w:cs="Times New Roman" w:hAnsi="Times New Roman"/>
          <w:color w:val="auto"/>
          <w:sz w:val="22"/>
        </w:rPr>
        <w:t>l</w:t>
      </w:r>
      <w:r w:rsidR="00840908" w:rsidRPr="00BC2394">
        <w:rPr>
          <w:rFonts w:ascii="Times New Roman" w:cs="Times New Roman" w:hAnsi="Times New Roman"/>
          <w:color w:val="auto"/>
          <w:sz w:val="22"/>
        </w:rPr>
        <w:t xml:space="preserve">e présent accord </w:t>
      </w:r>
      <w:r w:rsidR="00CC234B" w:rsidRPr="00BC2394">
        <w:rPr>
          <w:rFonts w:ascii="Times New Roman" w:cs="Times New Roman" w:hAnsi="Times New Roman"/>
          <w:color w:val="auto"/>
          <w:sz w:val="22"/>
        </w:rPr>
        <w:t xml:space="preserve">se substitue de plein droit à toutes dispositions antérieures ayant le même objet, que ces dispositions trouvent leur source dans un accord collectif, un usage ou un engagement unilatéral de l’employeur. </w:t>
      </w:r>
    </w:p>
    <w:p w:rsidP="0078625F" w:rsidR="00B222B8" w:rsidRDefault="00B222B8">
      <w:pPr>
        <w:spacing w:after="0" w:line="240" w:lineRule="auto"/>
        <w:rPr>
          <w:rFonts w:ascii="Times New Roman" w:cs="Times New Roman" w:eastAsia="Times New Roman" w:hAnsi="Times New Roman"/>
          <w:b/>
          <w:color w:themeColor="accent1" w:themeShade="BF" w:val="2F5496"/>
          <w:sz w:val="22"/>
          <w:lang w:eastAsia="fr-FR"/>
        </w:rPr>
      </w:pPr>
    </w:p>
    <w:p w:rsidP="0078625F" w:rsidR="00A2756D" w:rsidRDefault="00A2756D">
      <w:pPr>
        <w:spacing w:after="0" w:line="240" w:lineRule="auto"/>
        <w:rPr>
          <w:rFonts w:ascii="Times New Roman" w:cs="Times New Roman" w:eastAsia="Times New Roman" w:hAnsi="Times New Roman"/>
          <w:b/>
          <w:color w:themeColor="accent1" w:themeShade="BF" w:val="2F5496"/>
          <w:sz w:val="22"/>
          <w:lang w:eastAsia="fr-FR"/>
        </w:rPr>
      </w:pPr>
    </w:p>
    <w:p w:rsidP="0078625F" w:rsidR="00B451F7" w:rsidRDefault="00B451F7">
      <w:pPr>
        <w:spacing w:after="0" w:line="240" w:lineRule="auto"/>
        <w:rPr>
          <w:rFonts w:ascii="Times New Roman" w:cs="Times New Roman" w:eastAsia="Times New Roman" w:hAnsi="Times New Roman"/>
          <w:b/>
          <w:color w:themeColor="accent1" w:themeShade="BF" w:val="2F5496"/>
          <w:sz w:val="22"/>
          <w:lang w:eastAsia="fr-FR"/>
        </w:rPr>
      </w:pPr>
    </w:p>
    <w:p w:rsidP="0078625F" w:rsidR="0078625F" w:rsidRDefault="00840908" w:rsidRPr="00BC2394">
      <w:pPr>
        <w:spacing w:after="0" w:line="240" w:lineRule="auto"/>
        <w:rPr>
          <w:rFonts w:ascii="Times New Roman" w:cs="Times New Roman" w:eastAsia="Times New Roman" w:hAnsi="Times New Roman"/>
          <w:b/>
          <w:color w:themeColor="accent1" w:themeShade="BF" w:val="2F5496"/>
          <w:sz w:val="22"/>
          <w:lang w:eastAsia="fr-FR"/>
        </w:rPr>
      </w:pPr>
      <w:r w:rsidRPr="00BC2394">
        <w:rPr>
          <w:rFonts w:ascii="Times New Roman" w:cs="Times New Roman" w:eastAsia="Times New Roman" w:hAnsi="Times New Roman"/>
          <w:b/>
          <w:color w:themeColor="accent1" w:themeShade="BF" w:val="2F5496"/>
          <w:sz w:val="22"/>
          <w:lang w:eastAsia="fr-FR"/>
        </w:rPr>
        <w:lastRenderedPageBreak/>
        <w:t>Article 4</w:t>
      </w:r>
      <w:r w:rsidR="0078625F" w:rsidRPr="00BC2394">
        <w:rPr>
          <w:rFonts w:ascii="Times New Roman" w:cs="Times New Roman" w:eastAsia="Times New Roman" w:hAnsi="Times New Roman"/>
          <w:b/>
          <w:color w:themeColor="accent1" w:themeShade="BF" w:val="2F5496"/>
          <w:sz w:val="22"/>
          <w:lang w:eastAsia="fr-FR"/>
        </w:rPr>
        <w:t xml:space="preserve"> – Champ d’application de l’accord :</w:t>
      </w:r>
    </w:p>
    <w:p w:rsidP="0078625F" w:rsidR="0078625F" w:rsidRDefault="0078625F" w:rsidRPr="00BC2394">
      <w:pPr>
        <w:spacing w:after="0" w:line="240" w:lineRule="auto"/>
        <w:rPr>
          <w:rFonts w:ascii="Times New Roman" w:cs="Times New Roman" w:eastAsia="Times New Roman" w:hAnsi="Times New Roman"/>
          <w:sz w:val="22"/>
          <w:lang w:eastAsia="fr-FR"/>
        </w:rPr>
      </w:pPr>
    </w:p>
    <w:p w:rsidP="0078625F" w:rsidR="0078625F" w:rsidRDefault="0078625F">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 xml:space="preserve">Le présent accord est applicable à la </w:t>
      </w:r>
      <w:r w:rsidR="007C7B12">
        <w:rPr>
          <w:rFonts w:ascii="Times New Roman" w:cs="Times New Roman" w:eastAsia="Times New Roman" w:hAnsi="Times New Roman"/>
          <w:bCs/>
          <w:color w:val="auto"/>
          <w:sz w:val="22"/>
          <w:lang w:eastAsia="fr-FR"/>
        </w:rPr>
        <w:t>S.A.S. ENTREPRISE HERVE</w:t>
      </w:r>
      <w:r w:rsidRPr="00BC2394">
        <w:rPr>
          <w:rFonts w:ascii="Times New Roman" w:cs="Times New Roman" w:eastAsia="Times New Roman" w:hAnsi="Times New Roman"/>
          <w:sz w:val="22"/>
          <w:lang w:eastAsia="fr-FR"/>
        </w:rPr>
        <w:t>, dans tous ses établissements présents ou à venir.</w:t>
      </w:r>
    </w:p>
    <w:p w:rsidP="0078625F" w:rsidR="00A0451B" w:rsidRDefault="00A0451B">
      <w:pPr>
        <w:spacing w:after="0" w:line="240" w:lineRule="auto"/>
        <w:rPr>
          <w:rFonts w:ascii="Times New Roman" w:cs="Times New Roman" w:eastAsia="Times New Roman" w:hAnsi="Times New Roman"/>
          <w:sz w:val="22"/>
          <w:lang w:eastAsia="fr-FR"/>
        </w:rPr>
      </w:pPr>
    </w:p>
    <w:p w:rsidP="0078625F" w:rsidR="00B451F7" w:rsidRDefault="00B451F7">
      <w:pPr>
        <w:spacing w:after="0" w:line="240" w:lineRule="auto"/>
        <w:rPr>
          <w:rFonts w:ascii="Times New Roman" w:cs="Times New Roman" w:eastAsia="Times New Roman" w:hAnsi="Times New Roman"/>
          <w:sz w:val="22"/>
          <w:lang w:eastAsia="fr-FR"/>
        </w:rPr>
      </w:pPr>
    </w:p>
    <w:p w:rsidP="0078625F" w:rsidR="0078625F" w:rsidRDefault="00840908" w:rsidRPr="00BC2394">
      <w:pPr>
        <w:spacing w:after="0" w:line="240" w:lineRule="auto"/>
        <w:rPr>
          <w:rFonts w:ascii="Times New Roman" w:cs="Times New Roman" w:eastAsia="Times New Roman" w:hAnsi="Times New Roman"/>
          <w:b/>
          <w:color w:themeColor="accent1" w:themeShade="BF" w:val="2F5496"/>
          <w:sz w:val="22"/>
          <w:lang w:eastAsia="fr-FR"/>
        </w:rPr>
      </w:pPr>
      <w:r w:rsidRPr="00BC2394">
        <w:rPr>
          <w:rFonts w:ascii="Times New Roman" w:cs="Times New Roman" w:eastAsia="Times New Roman" w:hAnsi="Times New Roman"/>
          <w:b/>
          <w:color w:themeColor="accent1" w:themeShade="BF" w:val="2F5496"/>
          <w:sz w:val="22"/>
          <w:lang w:eastAsia="fr-FR"/>
        </w:rPr>
        <w:t>Article 5</w:t>
      </w:r>
      <w:r w:rsidR="0078625F" w:rsidRPr="00BC2394">
        <w:rPr>
          <w:rFonts w:ascii="Times New Roman" w:cs="Times New Roman" w:eastAsia="Times New Roman" w:hAnsi="Times New Roman"/>
          <w:b/>
          <w:color w:themeColor="accent1" w:themeShade="BF" w:val="2F5496"/>
          <w:sz w:val="22"/>
          <w:lang w:eastAsia="fr-FR"/>
        </w:rPr>
        <w:t xml:space="preserve"> – Personnel bénéficiaire de l’accord :</w:t>
      </w:r>
    </w:p>
    <w:p w:rsidP="0078625F" w:rsidR="0078625F" w:rsidRDefault="0078625F" w:rsidRPr="00BC2394">
      <w:pPr>
        <w:spacing w:after="0" w:line="240" w:lineRule="auto"/>
        <w:rPr>
          <w:rFonts w:ascii="Times New Roman" w:cs="Times New Roman" w:eastAsia="Times New Roman" w:hAnsi="Times New Roman"/>
          <w:sz w:val="22"/>
          <w:lang w:eastAsia="fr-FR"/>
        </w:rPr>
      </w:pPr>
    </w:p>
    <w:p w:rsidP="0078625F" w:rsidR="0078625F" w:rsidRDefault="002E7D9F" w:rsidRPr="00B222B8">
      <w:pPr>
        <w:spacing w:after="0" w:line="240" w:lineRule="auto"/>
        <w:rPr>
          <w:rFonts w:ascii="Times New Roman" w:cs="Times New Roman" w:eastAsia="Times New Roman" w:hAnsi="Times New Roman"/>
          <w:sz w:val="22"/>
          <w:lang w:eastAsia="fr-FR"/>
        </w:rPr>
      </w:pPr>
      <w:r w:rsidRPr="002E7D9F">
        <w:rPr>
          <w:rFonts w:ascii="Times New Roman" w:cs="Times New Roman" w:eastAsia="Times New Roman" w:hAnsi="Times New Roman"/>
          <w:sz w:val="22"/>
          <w:lang w:eastAsia="fr-FR"/>
        </w:rPr>
        <w:t xml:space="preserve">Sous réserve des dispositions spécifiques prévues au présent accord, </w:t>
      </w:r>
      <w:r>
        <w:rPr>
          <w:rFonts w:ascii="Times New Roman" w:cs="Times New Roman" w:eastAsia="Times New Roman" w:hAnsi="Times New Roman"/>
          <w:sz w:val="22"/>
          <w:lang w:eastAsia="fr-FR"/>
        </w:rPr>
        <w:t>l</w:t>
      </w:r>
      <w:r w:rsidR="0078625F" w:rsidRPr="00B222B8">
        <w:rPr>
          <w:rFonts w:ascii="Times New Roman" w:cs="Times New Roman" w:eastAsia="Times New Roman" w:hAnsi="Times New Roman"/>
          <w:sz w:val="22"/>
          <w:lang w:eastAsia="fr-FR"/>
        </w:rPr>
        <w:t>e présent accord s’applique à l’ensemble des salariés de la</w:t>
      </w:r>
      <w:r w:rsidR="0078625F" w:rsidRPr="00B222B8">
        <w:rPr>
          <w:rFonts w:ascii="Times New Roman" w:cs="Times New Roman" w:hAnsi="Times New Roman"/>
          <w:color w:val="auto"/>
          <w:sz w:val="22"/>
        </w:rPr>
        <w:t xml:space="preserve"> </w:t>
      </w:r>
      <w:r w:rsidR="007C7B12">
        <w:rPr>
          <w:rFonts w:ascii="Times New Roman" w:cs="Times New Roman" w:eastAsia="Times New Roman" w:hAnsi="Times New Roman"/>
          <w:bCs/>
          <w:color w:val="auto"/>
          <w:sz w:val="22"/>
          <w:lang w:eastAsia="fr-FR"/>
        </w:rPr>
        <w:t>S.A.S. ENTREPRISE HERVE</w:t>
      </w:r>
      <w:r w:rsidR="0078625F" w:rsidRPr="00B222B8">
        <w:rPr>
          <w:rFonts w:ascii="Times New Roman" w:cs="Times New Roman" w:eastAsia="Times New Roman" w:hAnsi="Times New Roman"/>
          <w:sz w:val="22"/>
          <w:lang w:eastAsia="fr-FR"/>
        </w:rPr>
        <w:t>, quel que so</w:t>
      </w:r>
      <w:r w:rsidR="00B222B8">
        <w:rPr>
          <w:rFonts w:ascii="Times New Roman" w:cs="Times New Roman" w:eastAsia="Times New Roman" w:hAnsi="Times New Roman"/>
          <w:sz w:val="22"/>
          <w:lang w:eastAsia="fr-FR"/>
        </w:rPr>
        <w:t xml:space="preserve">it leur emploi, leur catégorie </w:t>
      </w:r>
      <w:r w:rsidR="00BC6B6A">
        <w:rPr>
          <w:rFonts w:ascii="Times New Roman" w:cs="Times New Roman" w:eastAsia="Times New Roman" w:hAnsi="Times New Roman"/>
          <w:sz w:val="22"/>
          <w:lang w:eastAsia="fr-FR"/>
        </w:rPr>
        <w:t>professionnelle</w:t>
      </w:r>
      <w:r w:rsidR="00051100">
        <w:rPr>
          <w:rFonts w:ascii="Times New Roman" w:cs="Times New Roman" w:eastAsia="Times New Roman" w:hAnsi="Times New Roman"/>
          <w:sz w:val="22"/>
          <w:lang w:eastAsia="fr-FR"/>
        </w:rPr>
        <w:t xml:space="preserve">, </w:t>
      </w:r>
      <w:r w:rsidR="00A2756D" w:rsidRPr="00A2756D">
        <w:rPr>
          <w:rFonts w:ascii="Times New Roman" w:cs="Times New Roman" w:eastAsia="Times New Roman" w:hAnsi="Times New Roman"/>
          <w:sz w:val="22"/>
          <w:lang w:eastAsia="fr-FR"/>
        </w:rPr>
        <w:t xml:space="preserve">leur ancienneté, leur date d’embauche </w:t>
      </w:r>
      <w:r w:rsidR="00A2756D">
        <w:rPr>
          <w:rFonts w:ascii="Times New Roman" w:cs="Times New Roman" w:eastAsia="Times New Roman" w:hAnsi="Times New Roman"/>
          <w:sz w:val="22"/>
          <w:lang w:eastAsia="fr-FR"/>
        </w:rPr>
        <w:t xml:space="preserve">ou encore </w:t>
      </w:r>
      <w:r w:rsidR="008E741E">
        <w:rPr>
          <w:rFonts w:ascii="Times New Roman" w:cs="Times New Roman" w:eastAsia="Times New Roman" w:hAnsi="Times New Roman"/>
          <w:sz w:val="22"/>
          <w:lang w:eastAsia="fr-FR"/>
        </w:rPr>
        <w:t>la</w:t>
      </w:r>
      <w:r w:rsidR="00B222B8">
        <w:rPr>
          <w:rFonts w:ascii="Times New Roman" w:cs="Times New Roman" w:eastAsia="Times New Roman" w:hAnsi="Times New Roman"/>
          <w:sz w:val="22"/>
          <w:lang w:eastAsia="fr-FR"/>
        </w:rPr>
        <w:t xml:space="preserve"> </w:t>
      </w:r>
      <w:r w:rsidR="0078625F" w:rsidRPr="00B222B8">
        <w:rPr>
          <w:rFonts w:ascii="Times New Roman" w:cs="Times New Roman" w:eastAsia="Times New Roman" w:hAnsi="Times New Roman"/>
          <w:sz w:val="22"/>
          <w:lang w:eastAsia="fr-FR"/>
        </w:rPr>
        <w:t xml:space="preserve">nature de leur contrat de travail (contrat à durée indéterminée, contrat à durée déterminée, contrat en alternance…). </w:t>
      </w:r>
    </w:p>
    <w:p w:rsidP="0078625F" w:rsidR="00E00820" w:rsidRDefault="00E00820" w:rsidRPr="00B222B8">
      <w:pPr>
        <w:spacing w:after="0" w:line="240" w:lineRule="auto"/>
        <w:rPr>
          <w:rFonts w:ascii="Times New Roman" w:cs="Times New Roman" w:eastAsia="Times New Roman" w:hAnsi="Times New Roman"/>
          <w:sz w:val="22"/>
          <w:lang w:eastAsia="fr-FR"/>
        </w:rPr>
      </w:pPr>
    </w:p>
    <w:p w:rsidP="0078625F" w:rsidR="002E7D9F" w:rsidRDefault="0078625F">
      <w:pPr>
        <w:spacing w:after="0" w:line="240" w:lineRule="auto"/>
        <w:rPr>
          <w:rFonts w:ascii="Times New Roman" w:cs="Times New Roman" w:hAnsi="Times New Roman"/>
          <w:sz w:val="22"/>
        </w:rPr>
      </w:pPr>
      <w:r w:rsidRPr="00B222B8">
        <w:rPr>
          <w:rFonts w:ascii="Times New Roman" w:cs="Times New Roman" w:eastAsia="Times New Roman" w:hAnsi="Times New Roman"/>
          <w:sz w:val="22"/>
          <w:lang w:eastAsia="fr-FR"/>
        </w:rPr>
        <w:t>En revanche,</w:t>
      </w:r>
      <w:r w:rsidR="002E7D9F" w:rsidRPr="002E7D9F">
        <w:t xml:space="preserve"> </w:t>
      </w:r>
      <w:r w:rsidR="002E7D9F" w:rsidRPr="002E7D9F">
        <w:rPr>
          <w:rFonts w:ascii="Times New Roman" w:cs="Times New Roman" w:eastAsia="Times New Roman" w:hAnsi="Times New Roman"/>
          <w:sz w:val="22"/>
          <w:lang w:eastAsia="fr-FR"/>
        </w:rPr>
        <w:t xml:space="preserve">les dispositions du </w:t>
      </w:r>
      <w:r w:rsidR="00F52D9D">
        <w:rPr>
          <w:rFonts w:ascii="Times New Roman" w:cs="Times New Roman" w:eastAsia="Times New Roman" w:hAnsi="Times New Roman"/>
          <w:sz w:val="22"/>
          <w:lang w:eastAsia="fr-FR"/>
        </w:rPr>
        <w:t>I</w:t>
      </w:r>
      <w:r w:rsidR="002E7D9F" w:rsidRPr="002E7D9F">
        <w:rPr>
          <w:rFonts w:ascii="Times New Roman" w:cs="Times New Roman" w:eastAsia="Times New Roman" w:hAnsi="Times New Roman"/>
          <w:sz w:val="22"/>
          <w:lang w:eastAsia="fr-FR"/>
        </w:rPr>
        <w:t>II du présent accord ne s’appliquent pas aux salariés à temps partiel au sens de l'article L.3123-1 du Code du travail,</w:t>
      </w:r>
      <w:r w:rsidRPr="00B222B8">
        <w:rPr>
          <w:rFonts w:ascii="Times New Roman" w:cs="Times New Roman" w:eastAsia="Times New Roman" w:hAnsi="Times New Roman"/>
          <w:sz w:val="22"/>
          <w:lang w:eastAsia="fr-FR"/>
        </w:rPr>
        <w:t xml:space="preserve"> </w:t>
      </w:r>
      <w:r w:rsidRPr="00B222B8">
        <w:rPr>
          <w:rFonts w:ascii="Times New Roman" w:cs="Times New Roman" w:hAnsi="Times New Roman"/>
          <w:sz w:val="22"/>
        </w:rPr>
        <w:t xml:space="preserve">à ceux relevant d'une convention de forfait en </w:t>
      </w:r>
      <w:r w:rsidR="002E7D9F">
        <w:rPr>
          <w:rFonts w:ascii="Times New Roman" w:cs="Times New Roman" w:hAnsi="Times New Roman"/>
          <w:sz w:val="22"/>
        </w:rPr>
        <w:t>heures ou en jours sur l'année.</w:t>
      </w:r>
    </w:p>
    <w:p w:rsidP="0078625F" w:rsidR="002E7D9F" w:rsidRDefault="002E7D9F">
      <w:pPr>
        <w:spacing w:after="0" w:line="240" w:lineRule="auto"/>
        <w:rPr>
          <w:rFonts w:ascii="Times New Roman" w:cs="Times New Roman" w:hAnsi="Times New Roman"/>
          <w:sz w:val="22"/>
        </w:rPr>
      </w:pPr>
    </w:p>
    <w:p w:rsidP="0078625F" w:rsidR="0078625F" w:rsidRDefault="002E7D9F" w:rsidRPr="00BC2394">
      <w:pPr>
        <w:spacing w:after="0" w:line="240" w:lineRule="auto"/>
        <w:rPr>
          <w:rFonts w:ascii="Times New Roman" w:cs="Times New Roman" w:eastAsia="Times New Roman" w:hAnsi="Times New Roman"/>
          <w:sz w:val="22"/>
          <w:lang w:eastAsia="fr-FR"/>
        </w:rPr>
      </w:pPr>
      <w:r>
        <w:rPr>
          <w:rFonts w:ascii="Times New Roman" w:cs="Times New Roman" w:hAnsi="Times New Roman"/>
          <w:sz w:val="22"/>
        </w:rPr>
        <w:t xml:space="preserve">De plus, l’accord ne s’applique pas </w:t>
      </w:r>
      <w:r w:rsidR="0078625F" w:rsidRPr="00B222B8">
        <w:rPr>
          <w:rFonts w:ascii="Times New Roman" w:cs="Times New Roman" w:hAnsi="Times New Roman"/>
          <w:sz w:val="22"/>
        </w:rPr>
        <w:t>aux cadres dirigeants au sens de l’article L.3111-2 du Code du travail.</w:t>
      </w:r>
      <w:r w:rsidR="0078625F" w:rsidRPr="00BC2394">
        <w:rPr>
          <w:rFonts w:ascii="Times New Roman" w:cs="Times New Roman" w:hAnsi="Times New Roman"/>
          <w:sz w:val="22"/>
        </w:rPr>
        <w:t xml:space="preserve"> </w:t>
      </w:r>
    </w:p>
    <w:p w:rsidP="00840908" w:rsidR="00CC234B" w:rsidRDefault="00CC234B">
      <w:pPr>
        <w:spacing w:after="0" w:line="240" w:lineRule="auto"/>
        <w:ind w:firstLine="0" w:left="0"/>
        <w:rPr>
          <w:rFonts w:ascii="Times New Roman" w:cs="Times New Roman" w:eastAsia="Times New Roman" w:hAnsi="Times New Roman"/>
          <w:b/>
          <w:color w:themeColor="text2" w:val="44546A"/>
          <w:sz w:val="22"/>
          <w:lang w:eastAsia="fr-FR"/>
        </w:rPr>
      </w:pPr>
    </w:p>
    <w:p w:rsidP="00840908" w:rsidR="00FF0F1D" w:rsidRDefault="00FF0F1D">
      <w:pPr>
        <w:spacing w:after="0" w:line="240" w:lineRule="auto"/>
        <w:ind w:firstLine="0" w:left="0"/>
        <w:rPr>
          <w:rFonts w:ascii="Times New Roman" w:cs="Times New Roman" w:eastAsia="Times New Roman" w:hAnsi="Times New Roman"/>
          <w:b/>
          <w:color w:themeColor="text2" w:val="44546A"/>
          <w:sz w:val="22"/>
          <w:lang w:eastAsia="fr-FR"/>
        </w:rPr>
      </w:pPr>
    </w:p>
    <w:p w:rsidP="00FF0F1D" w:rsidR="00FF0F1D" w:rsidRDefault="00FF0F1D" w:rsidRPr="00FF0F1D">
      <w:pPr>
        <w:spacing w:after="0" w:line="240" w:lineRule="auto"/>
        <w:ind w:firstLine="0" w:left="0"/>
        <w:jc w:val="center"/>
        <w:rPr>
          <w:rFonts w:ascii="Times New Roman" w:cs="Times New Roman" w:eastAsia="Times New Roman" w:hAnsi="Times New Roman"/>
          <w:b/>
          <w:color w:themeColor="accent1" w:themeShade="80" w:val="1F3864"/>
          <w:sz w:val="22"/>
          <w:lang w:eastAsia="fr-FR"/>
        </w:rPr>
      </w:pPr>
      <w:r w:rsidRPr="00FF0F1D">
        <w:rPr>
          <w:rFonts w:ascii="Times New Roman" w:cs="Times New Roman" w:eastAsia="Times New Roman" w:hAnsi="Times New Roman"/>
          <w:b/>
          <w:color w:themeColor="accent1" w:themeShade="80" w:val="1F3864"/>
          <w:sz w:val="22"/>
          <w:lang w:eastAsia="fr-FR"/>
        </w:rPr>
        <w:t xml:space="preserve">II – DURÉES MAXIMALES DU TRAVAIL </w:t>
      </w:r>
    </w:p>
    <w:p w:rsidP="00840908" w:rsidR="00FF0F1D" w:rsidRDefault="00FF0F1D">
      <w:pPr>
        <w:spacing w:after="0" w:line="240" w:lineRule="auto"/>
        <w:ind w:firstLine="0" w:left="0"/>
        <w:rPr>
          <w:rFonts w:ascii="Times New Roman" w:cs="Times New Roman" w:eastAsia="Times New Roman" w:hAnsi="Times New Roman"/>
          <w:b/>
          <w:color w:themeColor="text2" w:val="44546A"/>
          <w:sz w:val="22"/>
          <w:lang w:eastAsia="fr-FR"/>
        </w:rPr>
      </w:pPr>
    </w:p>
    <w:p w:rsidP="00FF0F1D" w:rsidR="00FF0F1D" w:rsidRDefault="00FF0F1D">
      <w:pPr>
        <w:spacing w:after="0" w:line="240" w:lineRule="auto"/>
        <w:rPr>
          <w:rFonts w:ascii="Times New Roman" w:cs="Times New Roman" w:eastAsia="Times New Roman" w:hAnsi="Times New Roman"/>
          <w:b/>
          <w:color w:themeColor="accent1" w:themeShade="BF" w:val="2F5496"/>
          <w:sz w:val="22"/>
          <w:lang w:eastAsia="fr-FR"/>
        </w:rPr>
      </w:pPr>
    </w:p>
    <w:p w:rsidP="00FF0F1D" w:rsidR="00FF0F1D" w:rsidRDefault="00FF0F1D" w:rsidRPr="00FF0F1D">
      <w:pPr>
        <w:spacing w:after="0" w:line="240" w:lineRule="auto"/>
        <w:rPr>
          <w:rFonts w:ascii="Times New Roman" w:cs="Times New Roman" w:eastAsia="Times New Roman" w:hAnsi="Times New Roman"/>
          <w:b/>
          <w:color w:themeColor="accent1" w:themeShade="BF" w:val="2F5496"/>
          <w:sz w:val="22"/>
          <w:lang w:eastAsia="fr-FR"/>
        </w:rPr>
      </w:pPr>
      <w:r w:rsidRPr="00FF0F1D">
        <w:rPr>
          <w:rFonts w:ascii="Times New Roman" w:cs="Times New Roman" w:eastAsia="Times New Roman" w:hAnsi="Times New Roman"/>
          <w:b/>
          <w:color w:themeColor="accent1" w:themeShade="BF" w:val="2F5496"/>
          <w:sz w:val="22"/>
          <w:lang w:eastAsia="fr-FR"/>
        </w:rPr>
        <w:t>Article 6 – Rappel de la définition du temps de travail effectif :</w:t>
      </w:r>
    </w:p>
    <w:p w:rsidP="00FF0F1D" w:rsidR="00FF0F1D" w:rsidRDefault="00FF0F1D" w:rsidRPr="00BC2394">
      <w:pPr>
        <w:spacing w:after="0" w:line="240" w:lineRule="auto"/>
        <w:rPr>
          <w:rFonts w:ascii="Times New Roman" w:cs="Times New Roman" w:eastAsia="Times New Roman" w:hAnsi="Times New Roman"/>
          <w:b/>
          <w:color w:themeColor="accent1" w:val="4472C4"/>
          <w:sz w:val="22"/>
          <w:highlight w:val="yellow"/>
          <w:u w:val="single"/>
          <w:lang w:eastAsia="fr-FR"/>
        </w:rPr>
      </w:pPr>
    </w:p>
    <w:p w:rsidP="00FF0F1D" w:rsidR="00FF0F1D" w:rsidRDefault="00FF0F1D"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 xml:space="preserve">Les parties au présent accord rappellent que la notion de temps de travail effectif est définie par l’article L.3121-1 du Code du travail, lequel dispose que « </w:t>
      </w:r>
      <w:r w:rsidRPr="00BC2394">
        <w:rPr>
          <w:rFonts w:ascii="Times New Roman" w:cs="Times New Roman" w:eastAsia="Times New Roman" w:hAnsi="Times New Roman"/>
          <w:i/>
          <w:sz w:val="22"/>
          <w:lang w:eastAsia="fr-FR"/>
        </w:rPr>
        <w:t>la durée du travail effectif est le temps pendant lequel le salarié est à la disposition de l'employeur et se conforme à ses directives sans pouvoir vaquer librement à des occupations personnelles</w:t>
      </w:r>
      <w:r w:rsidRPr="00BC2394">
        <w:rPr>
          <w:rFonts w:ascii="Times New Roman" w:cs="Times New Roman" w:eastAsia="Times New Roman" w:hAnsi="Times New Roman"/>
          <w:sz w:val="22"/>
          <w:lang w:eastAsia="fr-FR"/>
        </w:rPr>
        <w:t xml:space="preserve"> ».</w:t>
      </w:r>
    </w:p>
    <w:p w:rsidP="00FF0F1D" w:rsidR="00FF0F1D" w:rsidRDefault="00FF0F1D" w:rsidRPr="00BC2394">
      <w:pPr>
        <w:spacing w:after="0" w:line="240" w:lineRule="auto"/>
        <w:rPr>
          <w:rFonts w:ascii="Times New Roman" w:cs="Times New Roman" w:eastAsia="Times New Roman" w:hAnsi="Times New Roman"/>
          <w:sz w:val="22"/>
          <w:lang w:eastAsia="fr-FR"/>
        </w:rPr>
      </w:pPr>
    </w:p>
    <w:p w:rsidP="00FF0F1D" w:rsidR="00FF0F1D" w:rsidRDefault="00FF0F1D"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À ce titre, il est rappelé que la définition légale du temps de travail effectif constitue un élément important pour calculer les durées maximales de travail, apprécier le décompte et le paiement d’éventuelles heures supplémentaires et/ou repos compensateurs.</w:t>
      </w:r>
    </w:p>
    <w:p w:rsidP="00FF0F1D" w:rsidR="00FF0F1D" w:rsidRDefault="00FF0F1D">
      <w:pPr>
        <w:spacing w:after="0" w:line="240" w:lineRule="auto"/>
        <w:rPr>
          <w:rFonts w:ascii="Times New Roman" w:cs="Times New Roman" w:eastAsia="Times New Roman" w:hAnsi="Times New Roman"/>
          <w:sz w:val="22"/>
          <w:lang w:eastAsia="fr-FR"/>
        </w:rPr>
      </w:pPr>
    </w:p>
    <w:p w:rsidP="00840908" w:rsidR="00FF0F1D" w:rsidRDefault="00FF0F1D">
      <w:pPr>
        <w:spacing w:after="0" w:line="240" w:lineRule="auto"/>
        <w:ind w:firstLine="0" w:left="0"/>
        <w:rPr>
          <w:rFonts w:ascii="Times New Roman" w:cs="Times New Roman" w:eastAsia="Times New Roman" w:hAnsi="Times New Roman"/>
          <w:b/>
          <w:color w:themeColor="text2" w:val="44546A"/>
          <w:sz w:val="22"/>
          <w:lang w:eastAsia="fr-FR"/>
        </w:rPr>
      </w:pPr>
    </w:p>
    <w:p w:rsidP="00F52D9D" w:rsidR="00F52D9D" w:rsidRDefault="00F52D9D" w:rsidRPr="00F52D9D">
      <w:pPr>
        <w:tabs>
          <w:tab w:pos="1985" w:val="left"/>
        </w:tabs>
        <w:spacing w:after="0" w:line="240" w:lineRule="auto"/>
        <w:ind w:firstLine="0" w:left="0"/>
        <w:rPr>
          <w:rFonts w:ascii="Times New Roman" w:cs="Times New Roman" w:eastAsia="Times New Roman" w:hAnsi="Times New Roman"/>
          <w:b/>
          <w:color w:themeColor="accent1" w:themeShade="BF" w:val="2F5496"/>
          <w:sz w:val="22"/>
          <w:lang w:eastAsia="fr-FR"/>
        </w:rPr>
      </w:pPr>
      <w:r w:rsidRPr="00F52D9D">
        <w:rPr>
          <w:rFonts w:ascii="Times New Roman" w:cs="Times New Roman" w:eastAsia="Times New Roman" w:hAnsi="Times New Roman"/>
          <w:b/>
          <w:color w:themeColor="accent1" w:themeShade="BF" w:val="2F5496"/>
          <w:sz w:val="22"/>
          <w:lang w:eastAsia="fr-FR"/>
        </w:rPr>
        <w:t xml:space="preserve">Article </w:t>
      </w:r>
      <w:r w:rsidR="00FF0F1D" w:rsidRPr="001C4424">
        <w:rPr>
          <w:rFonts w:ascii="Times New Roman" w:cs="Times New Roman" w:eastAsia="Times New Roman" w:hAnsi="Times New Roman"/>
          <w:b/>
          <w:color w:themeColor="accent1" w:themeShade="BF" w:val="2F5496"/>
          <w:sz w:val="22"/>
          <w:lang w:eastAsia="fr-FR"/>
        </w:rPr>
        <w:t>7</w:t>
      </w:r>
      <w:r w:rsidRPr="00F52D9D">
        <w:rPr>
          <w:rFonts w:ascii="Times New Roman" w:cs="Times New Roman" w:eastAsia="Times New Roman" w:hAnsi="Times New Roman"/>
          <w:b/>
          <w:color w:themeColor="accent1" w:themeShade="BF" w:val="2F5496"/>
          <w:sz w:val="22"/>
          <w:lang w:eastAsia="fr-FR"/>
        </w:rPr>
        <w:t xml:space="preserve"> – Limites maximales du temps de travail effectif :</w:t>
      </w:r>
    </w:p>
    <w:p w:rsidP="00F52D9D" w:rsidR="00F52D9D" w:rsidRDefault="00F52D9D" w:rsidRPr="00F52D9D">
      <w:pPr>
        <w:tabs>
          <w:tab w:pos="1985" w:val="left"/>
        </w:tabs>
        <w:spacing w:after="0" w:line="240" w:lineRule="auto"/>
        <w:ind w:firstLine="0" w:left="0"/>
        <w:rPr>
          <w:rFonts w:ascii="Times New Roman" w:cs="Times New Roman" w:eastAsia="Times New Roman" w:hAnsi="Times New Roman"/>
          <w:sz w:val="22"/>
          <w:lang w:eastAsia="fr-FR"/>
        </w:rPr>
      </w:pPr>
    </w:p>
    <w:p w:rsidP="00F52D9D" w:rsidR="00F52D9D" w:rsidRDefault="00F52D9D" w:rsidRPr="00F52D9D">
      <w:pPr>
        <w:tabs>
          <w:tab w:pos="1985" w:val="left"/>
        </w:tabs>
        <w:spacing w:after="0" w:line="240" w:lineRule="auto"/>
        <w:ind w:firstLine="0" w:left="0"/>
        <w:rPr>
          <w:rFonts w:ascii="Times New Roman" w:cs="Times New Roman" w:eastAsia="Times New Roman" w:hAnsi="Times New Roman"/>
          <w:sz w:val="22"/>
          <w:lang w:eastAsia="fr-FR"/>
        </w:rPr>
      </w:pPr>
      <w:r w:rsidRPr="00F52D9D">
        <w:rPr>
          <w:rFonts w:ascii="Times New Roman" w:cs="Times New Roman" w:eastAsia="Times New Roman" w:hAnsi="Times New Roman"/>
          <w:sz w:val="22"/>
          <w:lang w:eastAsia="fr-FR"/>
        </w:rPr>
        <w:t xml:space="preserve">Les parties au présent accord entendent rappeler l’importance, pour chaque salarié de la société, de respecter les durées maximales de travail. </w:t>
      </w:r>
    </w:p>
    <w:p w:rsidP="00F52D9D" w:rsidR="00F52D9D" w:rsidRDefault="00F52D9D" w:rsidRPr="00F52D9D">
      <w:pPr>
        <w:tabs>
          <w:tab w:pos="1985" w:val="left"/>
        </w:tabs>
        <w:spacing w:after="0" w:line="240" w:lineRule="auto"/>
        <w:ind w:firstLine="0" w:left="0"/>
        <w:rPr>
          <w:rFonts w:ascii="Times New Roman" w:cs="Times New Roman" w:eastAsia="Times New Roman" w:hAnsi="Times New Roman"/>
          <w:sz w:val="22"/>
          <w:lang w:eastAsia="fr-FR"/>
        </w:rPr>
      </w:pPr>
    </w:p>
    <w:p w:rsidP="00F52D9D" w:rsidR="00F52D9D" w:rsidRDefault="00F52D9D" w:rsidRPr="00F52D9D">
      <w:pPr>
        <w:tabs>
          <w:tab w:pos="1985" w:val="left"/>
        </w:tabs>
        <w:spacing w:after="0" w:line="240" w:lineRule="auto"/>
        <w:ind w:firstLine="0" w:left="0"/>
        <w:rPr>
          <w:rFonts w:ascii="Times New Roman" w:cs="Times New Roman" w:eastAsia="Times New Roman" w:hAnsi="Times New Roman"/>
          <w:sz w:val="22"/>
          <w:lang w:eastAsia="fr-FR"/>
        </w:rPr>
      </w:pPr>
      <w:r w:rsidRPr="00F52D9D">
        <w:rPr>
          <w:rFonts w:ascii="Times New Roman" w:cs="Times New Roman" w:eastAsia="Times New Roman" w:hAnsi="Times New Roman"/>
          <w:sz w:val="22"/>
          <w:lang w:eastAsia="fr-FR"/>
        </w:rPr>
        <w:t>Les durées maximales de travail, devant être respectées par chaque salarié de la société, sont les suivantes :</w:t>
      </w:r>
    </w:p>
    <w:p w:rsidP="00F52D9D" w:rsidR="00F52D9D" w:rsidRDefault="00F52D9D" w:rsidRPr="00F52D9D">
      <w:pPr>
        <w:tabs>
          <w:tab w:pos="1985" w:val="left"/>
        </w:tabs>
        <w:spacing w:after="0" w:line="240" w:lineRule="auto"/>
        <w:ind w:firstLine="0" w:left="0"/>
        <w:rPr>
          <w:rFonts w:ascii="Times New Roman" w:cs="Times New Roman" w:eastAsia="Times New Roman" w:hAnsi="Times New Roman"/>
          <w:sz w:val="22"/>
          <w:lang w:eastAsia="fr-FR"/>
        </w:rPr>
      </w:pPr>
    </w:p>
    <w:p w:rsidP="001F5CB1" w:rsidR="00F52D9D" w:rsidRDefault="00F52D9D" w:rsidRPr="00724925">
      <w:pPr>
        <w:numPr>
          <w:ilvl w:val="0"/>
          <w:numId w:val="17"/>
        </w:numPr>
        <w:tabs>
          <w:tab w:pos="1985" w:val="left"/>
        </w:tabs>
        <w:spacing w:after="0" w:line="240" w:lineRule="auto"/>
        <w:contextualSpacing/>
        <w:rPr>
          <w:rFonts w:ascii="Times New Roman" w:cs="Times New Roman" w:eastAsia="Times New Roman" w:hAnsi="Times New Roman"/>
          <w:sz w:val="22"/>
          <w:lang w:eastAsia="fr-FR"/>
        </w:rPr>
      </w:pPr>
      <w:r w:rsidRPr="00F52D9D">
        <w:rPr>
          <w:rFonts w:ascii="Times New Roman" w:cs="Times New Roman" w:eastAsia="Times New Roman" w:hAnsi="Times New Roman"/>
          <w:b/>
          <w:sz w:val="22"/>
          <w:lang w:eastAsia="fr-FR"/>
        </w:rPr>
        <w:t>Durée quotidienne maximale</w:t>
      </w:r>
      <w:r w:rsidRPr="00F52D9D">
        <w:rPr>
          <w:rFonts w:ascii="Times New Roman" w:cs="Times New Roman" w:eastAsia="Times New Roman" w:hAnsi="Times New Roman"/>
          <w:sz w:val="22"/>
          <w:lang w:eastAsia="fr-FR"/>
        </w:rPr>
        <w:t> : la durée quotidienne de travail effectif de chaque salarié ne peut excéder 10 heures (sous réserve de dispositions légales</w:t>
      </w:r>
      <w:r w:rsidR="00724925">
        <w:rPr>
          <w:rFonts w:ascii="Times New Roman" w:cs="Times New Roman" w:eastAsia="Times New Roman" w:hAnsi="Times New Roman"/>
          <w:sz w:val="22"/>
          <w:lang w:eastAsia="fr-FR"/>
        </w:rPr>
        <w:t xml:space="preserve"> </w:t>
      </w:r>
      <w:r w:rsidRPr="00F52D9D">
        <w:rPr>
          <w:rFonts w:ascii="Times New Roman" w:cs="Times New Roman" w:eastAsia="Times New Roman" w:hAnsi="Times New Roman"/>
          <w:sz w:val="22"/>
          <w:lang w:eastAsia="fr-FR"/>
        </w:rPr>
        <w:t>spécifiques pour les sa</w:t>
      </w:r>
      <w:r w:rsidR="00E7624E">
        <w:rPr>
          <w:rFonts w:ascii="Times New Roman" w:cs="Times New Roman" w:eastAsia="Times New Roman" w:hAnsi="Times New Roman"/>
          <w:sz w:val="22"/>
          <w:lang w:eastAsia="fr-FR"/>
        </w:rPr>
        <w:t>lariés âgés de moins de 18 ans</w:t>
      </w:r>
      <w:r w:rsidRPr="00F52D9D">
        <w:rPr>
          <w:rFonts w:ascii="Times New Roman" w:cs="Times New Roman" w:eastAsia="Times New Roman" w:hAnsi="Times New Roman"/>
          <w:sz w:val="22"/>
          <w:lang w:eastAsia="fr-FR"/>
        </w:rPr>
        <w:t xml:space="preserve">…). </w:t>
      </w:r>
      <w:r w:rsidR="001F5CB1" w:rsidRPr="001F5CB1">
        <w:rPr>
          <w:rFonts w:ascii="Times New Roman" w:cs="Times New Roman" w:eastAsia="Times New Roman" w:hAnsi="Times New Roman"/>
          <w:sz w:val="22"/>
          <w:lang w:eastAsia="fr-FR"/>
        </w:rPr>
        <w:t xml:space="preserve">Cette durée s'apprécie dans le cadre de la journée civile, </w:t>
      </w:r>
      <w:r w:rsidR="001F5CB1" w:rsidRPr="00724925">
        <w:rPr>
          <w:rFonts w:ascii="Times New Roman" w:cs="Times New Roman" w:eastAsia="Times New Roman" w:hAnsi="Times New Roman"/>
          <w:sz w:val="22"/>
          <w:lang w:eastAsia="fr-FR"/>
        </w:rPr>
        <w:t>c'est-à-dire de 0 à 24 heures.</w:t>
      </w:r>
    </w:p>
    <w:p w:rsidP="00F52D9D" w:rsidR="00F52D9D" w:rsidRDefault="00F52D9D" w:rsidRPr="00724925">
      <w:pPr>
        <w:tabs>
          <w:tab w:pos="1985" w:val="left"/>
        </w:tabs>
        <w:spacing w:after="0" w:line="240" w:lineRule="auto"/>
        <w:ind w:firstLine="0" w:left="1066"/>
        <w:contextualSpacing/>
        <w:rPr>
          <w:rFonts w:ascii="Times New Roman" w:cs="Times New Roman" w:eastAsia="Times New Roman" w:hAnsi="Times New Roman"/>
          <w:sz w:val="22"/>
          <w:lang w:eastAsia="fr-FR"/>
        </w:rPr>
      </w:pPr>
    </w:p>
    <w:p w:rsidP="00F52D9D" w:rsidR="00F52D9D" w:rsidRDefault="00F52D9D">
      <w:pPr>
        <w:tabs>
          <w:tab w:pos="1985" w:val="left"/>
        </w:tabs>
        <w:spacing w:after="0" w:line="240" w:lineRule="auto"/>
        <w:ind w:firstLine="0" w:left="1066"/>
        <w:contextualSpacing/>
        <w:rPr>
          <w:rFonts w:ascii="Times New Roman" w:cs="Times New Roman" w:eastAsia="Times New Roman" w:hAnsi="Times New Roman"/>
          <w:sz w:val="22"/>
          <w:lang w:eastAsia="fr-FR"/>
        </w:rPr>
      </w:pPr>
      <w:r w:rsidRPr="00724925">
        <w:rPr>
          <w:rFonts w:ascii="Times New Roman" w:cs="Times New Roman" w:eastAsia="Times New Roman" w:hAnsi="Times New Roman"/>
          <w:sz w:val="22"/>
          <w:lang w:eastAsia="fr-FR"/>
        </w:rPr>
        <w:t>Cependant</w:t>
      </w:r>
      <w:r w:rsidRPr="00724925">
        <w:rPr>
          <w:rFonts w:ascii="Times New Roman" w:cs="Times New Roman" w:eastAsia="Times New Roman" w:hAnsi="Times New Roman"/>
          <w:b/>
          <w:sz w:val="22"/>
          <w:lang w:eastAsia="fr-FR"/>
        </w:rPr>
        <w:t> </w:t>
      </w:r>
      <w:r w:rsidRPr="00724925">
        <w:rPr>
          <w:rFonts w:ascii="Times New Roman" w:cs="Times New Roman" w:eastAsia="Times New Roman" w:hAnsi="Times New Roman"/>
          <w:sz w:val="22"/>
          <w:lang w:eastAsia="fr-FR"/>
        </w:rPr>
        <w:t xml:space="preserve">: </w:t>
      </w:r>
    </w:p>
    <w:p w:rsidP="00F52D9D" w:rsidR="00CC2F49" w:rsidRDefault="00CC2F49" w:rsidRPr="00724925">
      <w:pPr>
        <w:tabs>
          <w:tab w:pos="1985" w:val="left"/>
        </w:tabs>
        <w:spacing w:after="0" w:line="240" w:lineRule="auto"/>
        <w:ind w:firstLine="0" w:left="1066"/>
        <w:contextualSpacing/>
        <w:rPr>
          <w:rFonts w:ascii="Times New Roman" w:cs="Times New Roman" w:eastAsia="Times New Roman" w:hAnsi="Times New Roman"/>
          <w:sz w:val="22"/>
          <w:lang w:eastAsia="fr-FR"/>
        </w:rPr>
      </w:pPr>
    </w:p>
    <w:p w:rsidP="00724925" w:rsidR="00724925" w:rsidRDefault="00F52D9D">
      <w:pPr>
        <w:numPr>
          <w:ilvl w:val="0"/>
          <w:numId w:val="27"/>
        </w:numPr>
        <w:tabs>
          <w:tab w:pos="1985" w:val="left"/>
        </w:tabs>
        <w:spacing w:after="0" w:line="240" w:lineRule="auto"/>
        <w:contextualSpacing/>
        <w:rPr>
          <w:rFonts w:ascii="Times New Roman" w:cs="Times New Roman" w:eastAsia="Times New Roman" w:hAnsi="Times New Roman"/>
          <w:sz w:val="22"/>
          <w:lang w:eastAsia="fr-FR"/>
        </w:rPr>
      </w:pPr>
      <w:r w:rsidRPr="00724925">
        <w:rPr>
          <w:rFonts w:ascii="Times New Roman" w:cs="Times New Roman" w:eastAsia="Times New Roman" w:hAnsi="Times New Roman"/>
          <w:sz w:val="22"/>
          <w:lang w:eastAsia="fr-FR"/>
        </w:rPr>
        <w:t>Le dépassement de la durée quotidienne de travail peut être autorisé par l'inspecteur du travail en cas de surcroît temporaire d'activité, dans le res</w:t>
      </w:r>
      <w:r w:rsidR="001C4424" w:rsidRPr="00724925">
        <w:rPr>
          <w:rFonts w:ascii="Times New Roman" w:cs="Times New Roman" w:eastAsia="Times New Roman" w:hAnsi="Times New Roman"/>
          <w:sz w:val="22"/>
          <w:lang w:eastAsia="fr-FR"/>
        </w:rPr>
        <w:t>pect des conditions en vigueur ;</w:t>
      </w:r>
    </w:p>
    <w:p w:rsidP="00724925" w:rsidR="00724925" w:rsidRDefault="00724925">
      <w:pPr>
        <w:tabs>
          <w:tab w:pos="1985" w:val="left"/>
        </w:tabs>
        <w:spacing w:after="0" w:line="240" w:lineRule="auto"/>
        <w:ind w:firstLine="0" w:left="1786"/>
        <w:contextualSpacing/>
        <w:rPr>
          <w:rFonts w:ascii="Times New Roman" w:cs="Times New Roman" w:eastAsia="Times New Roman" w:hAnsi="Times New Roman"/>
          <w:sz w:val="22"/>
          <w:lang w:eastAsia="fr-FR"/>
        </w:rPr>
      </w:pPr>
    </w:p>
    <w:p w:rsidP="00F52D9D" w:rsidR="00F52D9D" w:rsidRDefault="00F52D9D" w:rsidRPr="00F52D9D">
      <w:pPr>
        <w:tabs>
          <w:tab w:pos="1985" w:val="left"/>
        </w:tabs>
        <w:spacing w:after="0" w:line="240" w:lineRule="auto"/>
        <w:ind w:firstLine="0" w:left="1066"/>
        <w:contextualSpacing/>
        <w:rPr>
          <w:rFonts w:ascii="Times New Roman" w:cs="Times New Roman" w:eastAsia="Times New Roman" w:hAnsi="Times New Roman"/>
          <w:sz w:val="22"/>
          <w:lang w:eastAsia="fr-FR"/>
        </w:rPr>
      </w:pPr>
    </w:p>
    <w:p w:rsidP="00F52D9D" w:rsidR="00F52D9D" w:rsidRDefault="00F52D9D">
      <w:pPr>
        <w:numPr>
          <w:ilvl w:val="0"/>
          <w:numId w:val="17"/>
        </w:numPr>
        <w:tabs>
          <w:tab w:pos="1985" w:val="left"/>
        </w:tabs>
        <w:spacing w:after="0" w:line="240" w:lineRule="auto"/>
        <w:contextualSpacing/>
        <w:rPr>
          <w:rFonts w:ascii="Times New Roman" w:cs="Times New Roman" w:eastAsia="Times New Roman" w:hAnsi="Times New Roman"/>
          <w:sz w:val="22"/>
          <w:lang w:eastAsia="fr-FR"/>
        </w:rPr>
      </w:pPr>
      <w:r w:rsidRPr="00F52D9D">
        <w:rPr>
          <w:rFonts w:ascii="Times New Roman" w:cs="Times New Roman" w:eastAsia="Times New Roman" w:hAnsi="Times New Roman"/>
          <w:b/>
          <w:sz w:val="22"/>
          <w:lang w:eastAsia="fr-FR"/>
        </w:rPr>
        <w:lastRenderedPageBreak/>
        <w:t>Durée hebdomadaire maximale</w:t>
      </w:r>
      <w:r w:rsidRPr="00F52D9D">
        <w:rPr>
          <w:rFonts w:ascii="Times New Roman" w:cs="Times New Roman" w:eastAsia="Times New Roman" w:hAnsi="Times New Roman"/>
          <w:sz w:val="22"/>
          <w:lang w:eastAsia="fr-FR"/>
        </w:rPr>
        <w:t> : au cours d’une même semaine, la durée de travail ne peut dépasser 48 heures </w:t>
      </w:r>
      <w:r w:rsidR="001C4424">
        <w:rPr>
          <w:rFonts w:ascii="Times New Roman" w:cs="Times New Roman" w:eastAsia="Times New Roman" w:hAnsi="Times New Roman"/>
          <w:sz w:val="22"/>
          <w:lang w:eastAsia="fr-FR"/>
        </w:rPr>
        <w:t xml:space="preserve">de travail effectif </w:t>
      </w:r>
      <w:r w:rsidRPr="00F52D9D">
        <w:rPr>
          <w:rFonts w:ascii="Times New Roman" w:cs="Times New Roman" w:eastAsia="Times New Roman" w:hAnsi="Times New Roman"/>
          <w:sz w:val="22"/>
          <w:lang w:eastAsia="fr-FR"/>
        </w:rPr>
        <w:t xml:space="preserve">; </w:t>
      </w:r>
    </w:p>
    <w:p w:rsidP="00B451F7" w:rsidR="00B451F7" w:rsidRDefault="00B451F7" w:rsidRPr="00F52D9D">
      <w:pPr>
        <w:tabs>
          <w:tab w:pos="1985" w:val="left"/>
        </w:tabs>
        <w:spacing w:after="0" w:line="240" w:lineRule="auto"/>
        <w:ind w:firstLine="0" w:left="1066"/>
        <w:contextualSpacing/>
        <w:rPr>
          <w:rFonts w:ascii="Times New Roman" w:cs="Times New Roman" w:eastAsia="Times New Roman" w:hAnsi="Times New Roman"/>
          <w:sz w:val="22"/>
          <w:lang w:eastAsia="fr-FR"/>
        </w:rPr>
      </w:pPr>
    </w:p>
    <w:p w:rsidP="00F52D9D" w:rsidR="00F52D9D" w:rsidRDefault="00F52D9D" w:rsidRPr="00F52D9D">
      <w:pPr>
        <w:numPr>
          <w:ilvl w:val="0"/>
          <w:numId w:val="17"/>
        </w:numPr>
        <w:tabs>
          <w:tab w:pos="1985" w:val="left"/>
        </w:tabs>
        <w:spacing w:after="0" w:line="240" w:lineRule="auto"/>
        <w:contextualSpacing/>
        <w:rPr>
          <w:rFonts w:ascii="Times New Roman" w:cs="Times New Roman" w:eastAsia="Times New Roman" w:hAnsi="Times New Roman"/>
          <w:sz w:val="22"/>
          <w:lang w:eastAsia="fr-FR"/>
        </w:rPr>
      </w:pPr>
      <w:r w:rsidRPr="00F52D9D">
        <w:rPr>
          <w:rFonts w:ascii="Times New Roman" w:cs="Times New Roman" w:eastAsia="Times New Roman" w:hAnsi="Times New Roman"/>
          <w:b/>
          <w:sz w:val="22"/>
          <w:lang w:eastAsia="fr-FR"/>
        </w:rPr>
        <w:t>Durée maximale de travail sur une période de 12 semaines consécutives</w:t>
      </w:r>
      <w:r w:rsidRPr="00F52D9D">
        <w:rPr>
          <w:rFonts w:ascii="Times New Roman" w:cs="Times New Roman" w:eastAsia="Times New Roman" w:hAnsi="Times New Roman"/>
          <w:sz w:val="22"/>
          <w:lang w:eastAsia="fr-FR"/>
        </w:rPr>
        <w:t> : la durée maximale de travail calculée sur une période quelconque de 12 semaines consécutives ne pourra excéder 46 heures</w:t>
      </w:r>
      <w:r w:rsidR="001C4424">
        <w:rPr>
          <w:rFonts w:ascii="Times New Roman" w:cs="Times New Roman" w:eastAsia="Times New Roman" w:hAnsi="Times New Roman"/>
          <w:sz w:val="22"/>
          <w:lang w:eastAsia="fr-FR"/>
        </w:rPr>
        <w:t xml:space="preserve"> de travail effectif</w:t>
      </w:r>
      <w:r w:rsidRPr="00F52D9D">
        <w:rPr>
          <w:rFonts w:ascii="Times New Roman" w:cs="Times New Roman" w:eastAsia="Times New Roman" w:hAnsi="Times New Roman"/>
          <w:sz w:val="22"/>
          <w:lang w:eastAsia="fr-FR"/>
        </w:rPr>
        <w:t>.</w:t>
      </w:r>
      <w:r w:rsidR="00BB75E8">
        <w:rPr>
          <w:rFonts w:ascii="Times New Roman" w:cs="Times New Roman" w:eastAsia="Times New Roman" w:hAnsi="Times New Roman"/>
          <w:sz w:val="22"/>
          <w:lang w:eastAsia="fr-FR"/>
        </w:rPr>
        <w:t xml:space="preserve"> </w:t>
      </w:r>
      <w:r w:rsidR="00A56C44">
        <w:rPr>
          <w:rFonts w:ascii="Times New Roman" w:cs="Times New Roman" w:eastAsia="Times New Roman" w:hAnsi="Times New Roman"/>
          <w:sz w:val="22"/>
          <w:lang w:eastAsia="fr-FR"/>
        </w:rPr>
        <w:t xml:space="preserve">Compte tenu de l’activité de la société (et notamment son activité </w:t>
      </w:r>
      <w:r w:rsidR="00D406F6">
        <w:rPr>
          <w:rFonts w:ascii="Times New Roman" w:cs="Times New Roman" w:eastAsia="Times New Roman" w:hAnsi="Times New Roman"/>
          <w:sz w:val="22"/>
          <w:lang w:eastAsia="fr-FR"/>
        </w:rPr>
        <w:t xml:space="preserve">de </w:t>
      </w:r>
      <w:r w:rsidR="00CC2F49" w:rsidRPr="00441152">
        <w:rPr>
          <w:rFonts w:ascii="Times New Roman" w:cs="Times New Roman" w:eastAsia="Times New Roman" w:hAnsi="Times New Roman"/>
          <w:color w:val="auto"/>
          <w:sz w:val="22"/>
          <w:lang w:eastAsia="fr-FR"/>
        </w:rPr>
        <w:t>menuiserie</w:t>
      </w:r>
      <w:r w:rsidR="00A56C44">
        <w:rPr>
          <w:rFonts w:ascii="Times New Roman" w:cs="Times New Roman" w:eastAsia="Times New Roman" w:hAnsi="Times New Roman"/>
          <w:sz w:val="22"/>
          <w:lang w:eastAsia="fr-FR"/>
        </w:rPr>
        <w:t>), l</w:t>
      </w:r>
      <w:r w:rsidR="00BB75E8">
        <w:rPr>
          <w:rFonts w:ascii="Times New Roman" w:cs="Times New Roman" w:eastAsia="Times New Roman" w:hAnsi="Times New Roman"/>
          <w:sz w:val="22"/>
          <w:lang w:eastAsia="fr-FR"/>
        </w:rPr>
        <w:t>a durée</w:t>
      </w:r>
      <w:r w:rsidR="00A56C44">
        <w:rPr>
          <w:rFonts w:ascii="Times New Roman" w:cs="Times New Roman" w:eastAsia="Times New Roman" w:hAnsi="Times New Roman"/>
          <w:sz w:val="22"/>
          <w:lang w:eastAsia="fr-FR"/>
        </w:rPr>
        <w:t xml:space="preserve"> hebdomadaire</w:t>
      </w:r>
      <w:r w:rsidR="00BB75E8">
        <w:rPr>
          <w:rFonts w:ascii="Times New Roman" w:cs="Times New Roman" w:eastAsia="Times New Roman" w:hAnsi="Times New Roman"/>
          <w:sz w:val="22"/>
          <w:lang w:eastAsia="fr-FR"/>
        </w:rPr>
        <w:t xml:space="preserve"> maximale </w:t>
      </w:r>
      <w:r w:rsidR="00A56C44">
        <w:rPr>
          <w:rFonts w:ascii="Times New Roman" w:cs="Times New Roman" w:eastAsia="Times New Roman" w:hAnsi="Times New Roman"/>
          <w:sz w:val="22"/>
          <w:lang w:eastAsia="fr-FR"/>
        </w:rPr>
        <w:t xml:space="preserve">de travail </w:t>
      </w:r>
      <w:r w:rsidR="00BB75E8" w:rsidRPr="00BB75E8">
        <w:rPr>
          <w:rFonts w:ascii="Times New Roman" w:cs="Times New Roman" w:eastAsia="Times New Roman" w:hAnsi="Times New Roman"/>
          <w:sz w:val="22"/>
          <w:lang w:eastAsia="fr-FR"/>
        </w:rPr>
        <w:t>sur une période de 12 semaines consécutives </w:t>
      </w:r>
      <w:r w:rsidR="00BB75E8">
        <w:rPr>
          <w:rFonts w:ascii="Times New Roman" w:cs="Times New Roman" w:eastAsia="Times New Roman" w:hAnsi="Times New Roman"/>
          <w:sz w:val="22"/>
          <w:lang w:eastAsia="fr-FR"/>
        </w:rPr>
        <w:t xml:space="preserve">est portée à </w:t>
      </w:r>
      <w:r w:rsidR="00A56C44">
        <w:rPr>
          <w:rFonts w:ascii="Times New Roman" w:cs="Times New Roman" w:eastAsia="Times New Roman" w:hAnsi="Times New Roman"/>
          <w:sz w:val="22"/>
          <w:lang w:eastAsia="fr-FR"/>
        </w:rPr>
        <w:t xml:space="preserve">44 heures en moyenne </w:t>
      </w:r>
      <w:r w:rsidR="00BB75E8">
        <w:rPr>
          <w:rFonts w:ascii="Times New Roman" w:cs="Times New Roman" w:eastAsia="Times New Roman" w:hAnsi="Times New Roman"/>
          <w:sz w:val="22"/>
          <w:lang w:eastAsia="fr-FR"/>
        </w:rPr>
        <w:t>pour les travailleurs de nuit.</w:t>
      </w:r>
    </w:p>
    <w:p w:rsidP="00F52D9D" w:rsidR="00F52D9D" w:rsidRDefault="00F52D9D" w:rsidRPr="00F52D9D">
      <w:pPr>
        <w:tabs>
          <w:tab w:pos="1985" w:val="left"/>
        </w:tabs>
        <w:spacing w:after="0" w:line="240" w:lineRule="auto"/>
        <w:ind w:firstLine="0" w:left="0"/>
        <w:rPr>
          <w:rFonts w:ascii="Times New Roman" w:cs="Times New Roman" w:eastAsia="Times New Roman" w:hAnsi="Times New Roman"/>
          <w:b/>
          <w:color w:val="4F81BD"/>
          <w:sz w:val="22"/>
          <w:u w:val="single"/>
          <w:lang w:eastAsia="fr-FR"/>
        </w:rPr>
      </w:pPr>
    </w:p>
    <w:p w:rsidP="0078625F" w:rsidR="00CC234B" w:rsidRDefault="00CC234B" w:rsidRPr="00BC2394">
      <w:pPr>
        <w:spacing w:after="0" w:line="240" w:lineRule="auto"/>
        <w:jc w:val="center"/>
        <w:rPr>
          <w:rFonts w:ascii="Times New Roman" w:cs="Times New Roman" w:eastAsia="Times New Roman" w:hAnsi="Times New Roman"/>
          <w:b/>
          <w:color w:themeColor="text2" w:val="44546A"/>
          <w:sz w:val="22"/>
          <w:lang w:eastAsia="fr-FR"/>
        </w:rPr>
      </w:pPr>
    </w:p>
    <w:p w:rsidP="0078625F" w:rsidR="0078625F" w:rsidRDefault="00E00820" w:rsidRPr="007326B9">
      <w:pPr>
        <w:spacing w:after="0" w:line="240" w:lineRule="auto"/>
        <w:jc w:val="center"/>
        <w:rPr>
          <w:rFonts w:ascii="Times New Roman" w:cs="Times New Roman" w:eastAsia="Times New Roman" w:hAnsi="Times New Roman"/>
          <w:b/>
          <w:color w:themeColor="accent1" w:themeShade="80" w:val="1F3864"/>
          <w:sz w:val="22"/>
          <w:lang w:eastAsia="fr-FR"/>
        </w:rPr>
      </w:pPr>
      <w:r w:rsidRPr="007326B9">
        <w:rPr>
          <w:rFonts w:ascii="Times New Roman" w:cs="Times New Roman" w:eastAsia="Times New Roman" w:hAnsi="Times New Roman"/>
          <w:b/>
          <w:color w:themeColor="accent1" w:themeShade="80" w:val="1F3864"/>
          <w:sz w:val="22"/>
          <w:lang w:eastAsia="fr-FR"/>
        </w:rPr>
        <w:t>II</w:t>
      </w:r>
      <w:r w:rsidR="0078625F" w:rsidRPr="007326B9">
        <w:rPr>
          <w:rFonts w:ascii="Times New Roman" w:cs="Times New Roman" w:eastAsia="Times New Roman" w:hAnsi="Times New Roman"/>
          <w:b/>
          <w:color w:themeColor="accent1" w:themeShade="80" w:val="1F3864"/>
          <w:sz w:val="22"/>
          <w:lang w:eastAsia="fr-FR"/>
        </w:rPr>
        <w:t xml:space="preserve"> – HEURES SUPPLÉMENTAIRES</w:t>
      </w:r>
      <w:r w:rsidR="00215585" w:rsidRPr="007326B9">
        <w:rPr>
          <w:rFonts w:ascii="Times New Roman" w:cs="Times New Roman" w:eastAsia="Times New Roman" w:hAnsi="Times New Roman"/>
          <w:b/>
          <w:color w:themeColor="accent1" w:themeShade="80" w:val="1F3864"/>
          <w:sz w:val="22"/>
          <w:lang w:eastAsia="fr-FR"/>
        </w:rPr>
        <w:t xml:space="preserve"> ET AUGMENTATION DU CONTINGENT</w:t>
      </w:r>
      <w:r w:rsidR="00B222B8">
        <w:rPr>
          <w:rFonts w:ascii="Times New Roman" w:cs="Times New Roman" w:eastAsia="Times New Roman" w:hAnsi="Times New Roman"/>
          <w:b/>
          <w:color w:themeColor="accent1" w:themeShade="80" w:val="1F3864"/>
          <w:sz w:val="22"/>
          <w:lang w:eastAsia="fr-FR"/>
        </w:rPr>
        <w:t xml:space="preserve"> ANNUEL</w:t>
      </w:r>
    </w:p>
    <w:p w:rsidP="00E00820" w:rsidR="00E00820" w:rsidRDefault="00E00820">
      <w:pPr>
        <w:spacing w:after="0" w:line="240" w:lineRule="auto"/>
        <w:rPr>
          <w:rFonts w:ascii="Times New Roman" w:cs="Times New Roman" w:eastAsia="Times New Roman" w:hAnsi="Times New Roman"/>
          <w:b/>
          <w:color w:themeColor="accent1" w:themeShade="BF" w:val="2F5496"/>
          <w:sz w:val="22"/>
          <w:lang w:eastAsia="fr-FR"/>
        </w:rPr>
      </w:pPr>
    </w:p>
    <w:p w:rsidP="00E00820" w:rsidR="008A1C5A" w:rsidRDefault="008A1C5A">
      <w:pPr>
        <w:spacing w:after="0" w:line="240" w:lineRule="auto"/>
        <w:rPr>
          <w:rFonts w:ascii="Times New Roman" w:cs="Times New Roman" w:eastAsia="Times New Roman" w:hAnsi="Times New Roman"/>
          <w:b/>
          <w:color w:themeColor="accent1" w:themeShade="BF" w:val="2F5496"/>
          <w:sz w:val="22"/>
          <w:lang w:eastAsia="fr-FR"/>
        </w:rPr>
      </w:pPr>
    </w:p>
    <w:p w:rsidP="0078625F" w:rsidR="0078625F" w:rsidRDefault="00840908" w:rsidRPr="00BC2394">
      <w:pPr>
        <w:spacing w:after="0" w:line="240" w:lineRule="auto"/>
        <w:rPr>
          <w:rFonts w:ascii="Times New Roman" w:cs="Times New Roman" w:eastAsia="Times New Roman" w:hAnsi="Times New Roman"/>
          <w:b/>
          <w:color w:themeColor="accent1" w:themeShade="BF" w:val="2F5496"/>
          <w:sz w:val="22"/>
          <w:lang w:eastAsia="fr-FR"/>
        </w:rPr>
      </w:pPr>
      <w:r w:rsidRPr="00BC2394">
        <w:rPr>
          <w:rFonts w:ascii="Times New Roman" w:cs="Times New Roman" w:eastAsia="Times New Roman" w:hAnsi="Times New Roman"/>
          <w:b/>
          <w:color w:themeColor="accent1" w:themeShade="BF" w:val="2F5496"/>
          <w:sz w:val="22"/>
          <w:lang w:eastAsia="fr-FR"/>
        </w:rPr>
        <w:t xml:space="preserve">Article </w:t>
      </w:r>
      <w:r w:rsidR="00BB75E8">
        <w:rPr>
          <w:rFonts w:ascii="Times New Roman" w:cs="Times New Roman" w:eastAsia="Times New Roman" w:hAnsi="Times New Roman"/>
          <w:b/>
          <w:color w:themeColor="accent1" w:themeShade="BF" w:val="2F5496"/>
          <w:sz w:val="22"/>
          <w:lang w:eastAsia="fr-FR"/>
        </w:rPr>
        <w:t>8</w:t>
      </w:r>
      <w:r w:rsidRPr="00BC2394">
        <w:rPr>
          <w:rFonts w:ascii="Times New Roman" w:cs="Times New Roman" w:eastAsia="Times New Roman" w:hAnsi="Times New Roman"/>
          <w:b/>
          <w:color w:themeColor="accent1" w:themeShade="BF" w:val="2F5496"/>
          <w:sz w:val="22"/>
          <w:lang w:eastAsia="fr-FR"/>
        </w:rPr>
        <w:t xml:space="preserve"> </w:t>
      </w:r>
      <w:r w:rsidR="0078625F" w:rsidRPr="00BC2394">
        <w:rPr>
          <w:rFonts w:ascii="Times New Roman" w:cs="Times New Roman" w:eastAsia="Times New Roman" w:hAnsi="Times New Roman"/>
          <w:b/>
          <w:color w:themeColor="accent1" w:themeShade="BF" w:val="2F5496"/>
          <w:sz w:val="22"/>
          <w:lang w:eastAsia="fr-FR"/>
        </w:rPr>
        <w:t>– Réalisation d’heures supplémentaires :</w:t>
      </w:r>
    </w:p>
    <w:p w:rsidP="0078625F" w:rsidR="0078625F" w:rsidRDefault="0078625F">
      <w:pPr>
        <w:spacing w:after="0" w:line="240" w:lineRule="auto"/>
        <w:rPr>
          <w:rFonts w:ascii="Times New Roman" w:cs="Times New Roman" w:eastAsia="Times New Roman" w:hAnsi="Times New Roman"/>
          <w:sz w:val="22"/>
          <w:lang w:eastAsia="fr-FR"/>
        </w:rPr>
      </w:pPr>
    </w:p>
    <w:p w:rsidP="00753598" w:rsidR="00E00820" w:rsidRDefault="00E00820">
      <w:pPr>
        <w:spacing w:after="0" w:line="240" w:lineRule="auto"/>
        <w:rPr>
          <w:rFonts w:ascii="Times New Roman" w:cs="Times New Roman" w:eastAsia="Times New Roman" w:hAnsi="Times New Roman"/>
          <w:sz w:val="22"/>
          <w:lang w:eastAsia="fr-FR"/>
        </w:rPr>
      </w:pPr>
      <w:r>
        <w:rPr>
          <w:rFonts w:ascii="Times New Roman" w:cs="Times New Roman" w:eastAsia="Times New Roman" w:hAnsi="Times New Roman"/>
          <w:sz w:val="22"/>
          <w:lang w:eastAsia="fr-FR"/>
        </w:rPr>
        <w:t xml:space="preserve">Constituent des heures supplémentaires les heures accomplies au-delà de la durée légale de travail fixée, à ce jour, à titre informatif, à 35 heures par semaine. </w:t>
      </w:r>
    </w:p>
    <w:p w:rsidP="00753598" w:rsidR="00E00820" w:rsidRDefault="00E00820" w:rsidRPr="00BC2394">
      <w:pPr>
        <w:spacing w:after="0" w:line="240" w:lineRule="auto"/>
        <w:rPr>
          <w:rFonts w:ascii="Times New Roman" w:cs="Times New Roman" w:eastAsia="Times New Roman" w:hAnsi="Times New Roman"/>
          <w:sz w:val="22"/>
          <w:lang w:eastAsia="fr-FR"/>
        </w:rPr>
      </w:pPr>
    </w:p>
    <w:p w:rsidP="00753598" w:rsidR="0078625F" w:rsidRDefault="002E7D9F">
      <w:pPr>
        <w:spacing w:after="0" w:line="240" w:lineRule="auto"/>
        <w:rPr>
          <w:rFonts w:ascii="Times New Roman" w:cs="Times New Roman" w:eastAsia="Times New Roman" w:hAnsi="Times New Roman"/>
          <w:sz w:val="22"/>
          <w:lang w:eastAsia="fr-FR"/>
        </w:rPr>
      </w:pPr>
      <w:r w:rsidRPr="002E7D9F">
        <w:rPr>
          <w:rFonts w:ascii="Times New Roman" w:cs="Times New Roman" w:eastAsia="Times New Roman" w:hAnsi="Times New Roman"/>
          <w:sz w:val="22"/>
          <w:lang w:eastAsia="fr-FR"/>
        </w:rPr>
        <w:t>Les heures supplémentaires constitue</w:t>
      </w:r>
      <w:r w:rsidR="00E7624E">
        <w:rPr>
          <w:rFonts w:ascii="Times New Roman" w:cs="Times New Roman" w:eastAsia="Times New Roman" w:hAnsi="Times New Roman"/>
          <w:sz w:val="22"/>
          <w:lang w:eastAsia="fr-FR"/>
        </w:rPr>
        <w:t>nt</w:t>
      </w:r>
      <w:r w:rsidRPr="002E7D9F">
        <w:rPr>
          <w:rFonts w:ascii="Times New Roman" w:cs="Times New Roman" w:eastAsia="Times New Roman" w:hAnsi="Times New Roman"/>
          <w:sz w:val="22"/>
          <w:lang w:eastAsia="fr-FR"/>
        </w:rPr>
        <w:t xml:space="preserve"> une prérogative de l’employeur dans l’exercice de son pouvoir de direction. Par conséquent, la décision de recourir à des heures supplémentaires ne peut résulter de la propre initiative du salarié mais requiert la demande ou l’autorisation préalable et expresse</w:t>
      </w:r>
      <w:r w:rsidR="00E7624E">
        <w:rPr>
          <w:rFonts w:ascii="Times New Roman" w:cs="Times New Roman" w:eastAsia="Times New Roman" w:hAnsi="Times New Roman"/>
          <w:sz w:val="22"/>
          <w:lang w:eastAsia="fr-FR"/>
        </w:rPr>
        <w:t xml:space="preserve"> de</w:t>
      </w:r>
      <w:r w:rsidRPr="002E7D9F">
        <w:rPr>
          <w:rFonts w:ascii="Times New Roman" w:cs="Times New Roman" w:eastAsia="Times New Roman" w:hAnsi="Times New Roman"/>
          <w:sz w:val="22"/>
          <w:lang w:eastAsia="fr-FR"/>
        </w:rPr>
        <w:t xml:space="preserve"> la Direction. Ainsi, seules les heures effectuées à la demande de la Direction ou du responsable hiérarchique, ou avec l’accord de la Direction ou du responsable hiérarchique, seront considérées comme des heures supplémentaires et donneront lieu à rémunération ou à repos compensateur de remplacement.</w:t>
      </w:r>
    </w:p>
    <w:p w:rsidP="00753598" w:rsidR="002E7D9F" w:rsidRDefault="002E7D9F" w:rsidRPr="00BC2394">
      <w:pPr>
        <w:spacing w:after="0" w:line="240" w:lineRule="auto"/>
        <w:rPr>
          <w:rFonts w:ascii="Times New Roman" w:cs="Times New Roman" w:eastAsia="Times New Roman" w:hAnsi="Times New Roman"/>
          <w:sz w:val="22"/>
          <w:lang w:eastAsia="fr-FR"/>
        </w:rPr>
      </w:pPr>
    </w:p>
    <w:p w:rsidP="00753598" w:rsidR="0078625F" w:rsidRDefault="0078625F"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 xml:space="preserve">Les parties entendent rappeler que l’exécution d’heures supplémentaires n’est pas un droit acquis. La Direction se réserve par conséquent le droit, dans le cadre de son pouvoir de direction, de réduire le volume de celles-ci ou de les supprimer. </w:t>
      </w:r>
    </w:p>
    <w:p w:rsidP="00753598" w:rsidR="0078625F" w:rsidRDefault="0078625F" w:rsidRPr="00BC2394">
      <w:pPr>
        <w:spacing w:after="0" w:line="240" w:lineRule="auto"/>
        <w:rPr>
          <w:rFonts w:ascii="Times New Roman" w:cs="Times New Roman" w:eastAsia="Times New Roman" w:hAnsi="Times New Roman"/>
          <w:sz w:val="22"/>
          <w:lang w:eastAsia="fr-FR"/>
        </w:rPr>
      </w:pPr>
    </w:p>
    <w:p w:rsidP="00753598" w:rsidR="0078625F" w:rsidRDefault="0078625F"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 xml:space="preserve">Il est donc rappelé qu’il est interdit de réaliser des heures supplémentaires </w:t>
      </w:r>
      <w:r w:rsidR="008A1C5A">
        <w:rPr>
          <w:rFonts w:ascii="Times New Roman" w:cs="Times New Roman" w:eastAsia="Times New Roman" w:hAnsi="Times New Roman"/>
          <w:sz w:val="22"/>
          <w:lang w:eastAsia="fr-FR"/>
        </w:rPr>
        <w:t xml:space="preserve">(en dehors de </w:t>
      </w:r>
      <w:r w:rsidR="005B734C">
        <w:rPr>
          <w:rFonts w:ascii="Times New Roman" w:cs="Times New Roman" w:eastAsia="Times New Roman" w:hAnsi="Times New Roman"/>
          <w:sz w:val="22"/>
          <w:lang w:eastAsia="fr-FR"/>
        </w:rPr>
        <w:t>c</w:t>
      </w:r>
      <w:r w:rsidR="008A1C5A">
        <w:rPr>
          <w:rFonts w:ascii="Times New Roman" w:cs="Times New Roman" w:eastAsia="Times New Roman" w:hAnsi="Times New Roman"/>
          <w:sz w:val="22"/>
          <w:lang w:eastAsia="fr-FR"/>
        </w:rPr>
        <w:t xml:space="preserve">elles </w:t>
      </w:r>
      <w:r w:rsidR="005B734C">
        <w:rPr>
          <w:rFonts w:ascii="Times New Roman" w:cs="Times New Roman" w:eastAsia="Times New Roman" w:hAnsi="Times New Roman"/>
          <w:sz w:val="22"/>
          <w:lang w:eastAsia="fr-FR"/>
        </w:rPr>
        <w:t xml:space="preserve">qui seraient </w:t>
      </w:r>
      <w:r w:rsidR="008A1C5A">
        <w:rPr>
          <w:rFonts w:ascii="Times New Roman" w:cs="Times New Roman" w:eastAsia="Times New Roman" w:hAnsi="Times New Roman"/>
          <w:sz w:val="22"/>
          <w:lang w:eastAsia="fr-FR"/>
        </w:rPr>
        <w:t xml:space="preserve">prévues contractuellement) </w:t>
      </w:r>
      <w:r w:rsidRPr="00BC2394">
        <w:rPr>
          <w:rFonts w:ascii="Times New Roman" w:cs="Times New Roman" w:eastAsia="Times New Roman" w:hAnsi="Times New Roman"/>
          <w:sz w:val="22"/>
          <w:lang w:eastAsia="fr-FR"/>
        </w:rPr>
        <w:t>sans avoir préalablement recueilli l’accord du responsable hiérarchique ou de la Direction.</w:t>
      </w:r>
    </w:p>
    <w:p w:rsidP="00753598" w:rsidR="0078625F" w:rsidRDefault="0078625F" w:rsidRPr="00BC2394">
      <w:pPr>
        <w:spacing w:after="0" w:line="240" w:lineRule="auto"/>
        <w:rPr>
          <w:rFonts w:ascii="Times New Roman" w:cs="Times New Roman" w:eastAsia="Times New Roman" w:hAnsi="Times New Roman"/>
          <w:sz w:val="22"/>
          <w:lang w:eastAsia="fr-FR"/>
        </w:rPr>
      </w:pPr>
    </w:p>
    <w:p w:rsidP="00753598" w:rsidR="0078625F" w:rsidRDefault="0078625F" w:rsidRPr="00B451F7">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 xml:space="preserve">Il </w:t>
      </w:r>
      <w:r w:rsidRPr="00B451F7">
        <w:rPr>
          <w:rFonts w:ascii="Times New Roman" w:cs="Times New Roman" w:eastAsia="Times New Roman" w:hAnsi="Times New Roman"/>
          <w:sz w:val="22"/>
          <w:lang w:eastAsia="fr-FR"/>
        </w:rPr>
        <w:t>est également rappelé que le temps de travail et les heures supplémentaires sont en principe décomptés par semaine civile (sous réserve de l’application de dispositifs particuliers d’or</w:t>
      </w:r>
      <w:r w:rsidR="00E00820" w:rsidRPr="00B451F7">
        <w:rPr>
          <w:rFonts w:ascii="Times New Roman" w:cs="Times New Roman" w:eastAsia="Times New Roman" w:hAnsi="Times New Roman"/>
          <w:sz w:val="22"/>
          <w:lang w:eastAsia="fr-FR"/>
        </w:rPr>
        <w:t xml:space="preserve">ganisation du temps de travail), soit du lundi </w:t>
      </w:r>
      <w:r w:rsidR="002E7D9F" w:rsidRPr="00B451F7">
        <w:rPr>
          <w:rFonts w:ascii="Times New Roman" w:cs="Times New Roman" w:eastAsia="Times New Roman" w:hAnsi="Times New Roman"/>
          <w:sz w:val="22"/>
          <w:lang w:eastAsia="fr-FR"/>
        </w:rPr>
        <w:t xml:space="preserve">à </w:t>
      </w:r>
      <w:r w:rsidR="00E00820" w:rsidRPr="00B451F7">
        <w:rPr>
          <w:rFonts w:ascii="Times New Roman" w:cs="Times New Roman" w:eastAsia="Times New Roman" w:hAnsi="Times New Roman"/>
          <w:sz w:val="22"/>
          <w:lang w:eastAsia="fr-FR"/>
        </w:rPr>
        <w:t xml:space="preserve">0h au dimanche à 24h. </w:t>
      </w:r>
    </w:p>
    <w:p w:rsidP="00753598" w:rsidR="00215585" w:rsidRDefault="00215585" w:rsidRPr="00B451F7">
      <w:pPr>
        <w:tabs>
          <w:tab w:pos="1276" w:val="left"/>
        </w:tabs>
        <w:spacing w:after="0" w:line="240" w:lineRule="auto"/>
        <w:ind w:firstLine="0" w:left="0"/>
        <w:rPr>
          <w:rFonts w:ascii="Times New Roman" w:cs="Times New Roman" w:eastAsia="Times New Roman" w:hAnsi="Times New Roman"/>
          <w:sz w:val="22"/>
          <w:lang w:eastAsia="fr-FR"/>
        </w:rPr>
      </w:pPr>
    </w:p>
    <w:p w:rsidP="00215585" w:rsidR="00BC2394" w:rsidRDefault="00BC2394" w:rsidRPr="00B451F7">
      <w:pPr>
        <w:tabs>
          <w:tab w:pos="1276" w:val="left"/>
        </w:tabs>
        <w:spacing w:after="0" w:line="240" w:lineRule="auto"/>
        <w:ind w:firstLine="0" w:left="0"/>
        <w:rPr>
          <w:rFonts w:ascii="Times New Roman" w:cs="Times New Roman" w:eastAsia="Times New Roman" w:hAnsi="Times New Roman"/>
          <w:sz w:val="22"/>
          <w:lang w:eastAsia="fr-FR"/>
        </w:rPr>
      </w:pPr>
    </w:p>
    <w:p w:rsidP="00F52D9D" w:rsidR="00F52D9D" w:rsidRDefault="00F52D9D" w:rsidRPr="00B451F7">
      <w:pPr>
        <w:spacing w:after="0" w:line="240" w:lineRule="auto"/>
        <w:rPr>
          <w:rFonts w:ascii="Times New Roman" w:cs="Times New Roman" w:eastAsia="Times New Roman" w:hAnsi="Times New Roman"/>
          <w:b/>
          <w:color w:themeColor="accent1" w:themeShade="BF" w:val="2F5496"/>
          <w:sz w:val="22"/>
          <w:lang w:eastAsia="fr-FR"/>
        </w:rPr>
      </w:pPr>
      <w:r w:rsidRPr="00B451F7">
        <w:rPr>
          <w:rFonts w:ascii="Times New Roman" w:cs="Times New Roman" w:eastAsia="Times New Roman" w:hAnsi="Times New Roman"/>
          <w:b/>
          <w:color w:themeColor="accent1" w:themeShade="BF" w:val="2F5496"/>
          <w:sz w:val="22"/>
          <w:lang w:eastAsia="fr-FR"/>
        </w:rPr>
        <w:t xml:space="preserve">Article </w:t>
      </w:r>
      <w:r w:rsidR="00BB75E8" w:rsidRPr="00B451F7">
        <w:rPr>
          <w:rFonts w:ascii="Times New Roman" w:cs="Times New Roman" w:eastAsia="Times New Roman" w:hAnsi="Times New Roman"/>
          <w:b/>
          <w:color w:themeColor="accent1" w:themeShade="BF" w:val="2F5496"/>
          <w:sz w:val="22"/>
          <w:lang w:eastAsia="fr-FR"/>
        </w:rPr>
        <w:t>9</w:t>
      </w:r>
      <w:r w:rsidRPr="00B451F7">
        <w:rPr>
          <w:rFonts w:ascii="Times New Roman" w:cs="Times New Roman" w:eastAsia="Times New Roman" w:hAnsi="Times New Roman"/>
          <w:b/>
          <w:color w:themeColor="accent1" w:themeShade="BF" w:val="2F5496"/>
          <w:sz w:val="22"/>
          <w:lang w:eastAsia="fr-FR"/>
        </w:rPr>
        <w:t xml:space="preserve"> - Repos compensateur de remplacement :</w:t>
      </w:r>
    </w:p>
    <w:p w:rsidP="00F52D9D" w:rsidR="00F52D9D" w:rsidRDefault="00F52D9D" w:rsidRPr="00B451F7">
      <w:pPr>
        <w:shd w:color="auto" w:fill="FFFFFF" w:val="clear"/>
        <w:spacing w:after="100" w:afterAutospacing="1" w:before="100" w:beforeAutospacing="1" w:line="240" w:lineRule="auto"/>
        <w:ind w:firstLine="0" w:left="0"/>
        <w:rPr>
          <w:rFonts w:ascii="Times New Roman" w:cs="Times New Roman" w:eastAsia="Times New Roman" w:hAnsi="Times New Roman"/>
          <w:sz w:val="22"/>
          <w:lang w:eastAsia="fr-FR"/>
        </w:rPr>
      </w:pPr>
      <w:r w:rsidRPr="00B451F7">
        <w:rPr>
          <w:rFonts w:ascii="Times New Roman" w:cs="Times New Roman" w:eastAsia="Times New Roman" w:hAnsi="Times New Roman"/>
          <w:sz w:val="22"/>
          <w:lang w:eastAsia="fr-FR"/>
        </w:rPr>
        <w:t>Le paiement des heures supplémentaires et de leur majoration pourra être remplacé en tout ou partie par un repos compensateur de remplacement d’une durée équivalente.</w:t>
      </w:r>
    </w:p>
    <w:p w:rsidP="00F52D9D" w:rsidR="00F52D9D" w:rsidRDefault="00F52D9D" w:rsidRPr="00B451F7">
      <w:pPr>
        <w:spacing w:after="0" w:line="240" w:lineRule="auto"/>
        <w:rPr>
          <w:rFonts w:ascii="Times New Roman" w:cs="Times New Roman" w:eastAsia="Times New Roman" w:hAnsi="Times New Roman"/>
          <w:sz w:val="22"/>
          <w:lang w:eastAsia="fr-FR"/>
        </w:rPr>
      </w:pPr>
      <w:r w:rsidRPr="00B451F7">
        <w:rPr>
          <w:rFonts w:ascii="Times New Roman" w:cs="Times New Roman" w:eastAsia="Times New Roman" w:hAnsi="Times New Roman"/>
          <w:sz w:val="22"/>
          <w:lang w:eastAsia="fr-FR"/>
        </w:rPr>
        <w:t xml:space="preserve">Il est rappelé que les heures supplémentaires ayant donné lieu à un repos compensateur de remplacement ne s’imputent pas sur le contingent annuel d’heures supplémentaires. </w:t>
      </w:r>
    </w:p>
    <w:p w:rsidP="00215585" w:rsidR="00F52D9D" w:rsidRDefault="00F52D9D" w:rsidRPr="00B451F7">
      <w:pPr>
        <w:tabs>
          <w:tab w:pos="1276" w:val="left"/>
        </w:tabs>
        <w:spacing w:after="0" w:line="240" w:lineRule="auto"/>
        <w:ind w:firstLine="0" w:left="0"/>
        <w:rPr>
          <w:rFonts w:ascii="Times New Roman" w:cs="Times New Roman" w:eastAsia="Times New Roman" w:hAnsi="Times New Roman"/>
          <w:sz w:val="22"/>
          <w:lang w:eastAsia="fr-FR"/>
        </w:rPr>
      </w:pPr>
    </w:p>
    <w:p w:rsidP="00215585" w:rsidR="002E7D9F" w:rsidRDefault="002E7D9F" w:rsidRPr="00B451F7">
      <w:pPr>
        <w:tabs>
          <w:tab w:pos="1276" w:val="left"/>
        </w:tabs>
        <w:spacing w:after="0" w:line="240" w:lineRule="auto"/>
        <w:ind w:firstLine="0" w:left="0"/>
        <w:rPr>
          <w:rFonts w:ascii="Times New Roman" w:cs="Times New Roman" w:eastAsia="Times New Roman" w:hAnsi="Times New Roman"/>
          <w:sz w:val="22"/>
          <w:lang w:eastAsia="fr-FR"/>
        </w:rPr>
      </w:pPr>
    </w:p>
    <w:p w:rsidP="0078625F" w:rsidR="0078625F" w:rsidRDefault="00840908" w:rsidRPr="00B451F7">
      <w:pPr>
        <w:spacing w:after="0" w:line="240" w:lineRule="auto"/>
        <w:rPr>
          <w:rFonts w:ascii="Times New Roman" w:cs="Times New Roman" w:eastAsia="Times New Roman" w:hAnsi="Times New Roman"/>
          <w:b/>
          <w:color w:themeColor="accent1" w:themeShade="BF" w:val="2F5496"/>
          <w:sz w:val="22"/>
          <w:lang w:eastAsia="fr-FR"/>
        </w:rPr>
      </w:pPr>
      <w:r w:rsidRPr="00B451F7">
        <w:rPr>
          <w:rFonts w:ascii="Times New Roman" w:cs="Times New Roman" w:eastAsia="Times New Roman" w:hAnsi="Times New Roman"/>
          <w:b/>
          <w:color w:themeColor="accent1" w:themeShade="BF" w:val="2F5496"/>
          <w:sz w:val="22"/>
          <w:lang w:eastAsia="fr-FR"/>
        </w:rPr>
        <w:t xml:space="preserve">Article </w:t>
      </w:r>
      <w:r w:rsidR="00FF0F1D" w:rsidRPr="00B451F7">
        <w:rPr>
          <w:rFonts w:ascii="Times New Roman" w:cs="Times New Roman" w:eastAsia="Times New Roman" w:hAnsi="Times New Roman"/>
          <w:b/>
          <w:color w:themeColor="accent1" w:themeShade="BF" w:val="2F5496"/>
          <w:sz w:val="22"/>
          <w:lang w:eastAsia="fr-FR"/>
        </w:rPr>
        <w:t>1</w:t>
      </w:r>
      <w:r w:rsidR="00BB75E8" w:rsidRPr="00B451F7">
        <w:rPr>
          <w:rFonts w:ascii="Times New Roman" w:cs="Times New Roman" w:eastAsia="Times New Roman" w:hAnsi="Times New Roman"/>
          <w:b/>
          <w:color w:themeColor="accent1" w:themeShade="BF" w:val="2F5496"/>
          <w:sz w:val="22"/>
          <w:lang w:eastAsia="fr-FR"/>
        </w:rPr>
        <w:t>0</w:t>
      </w:r>
      <w:r w:rsidR="0078625F" w:rsidRPr="00B451F7">
        <w:rPr>
          <w:rFonts w:ascii="Times New Roman" w:cs="Times New Roman" w:eastAsia="Times New Roman" w:hAnsi="Times New Roman"/>
          <w:b/>
          <w:color w:themeColor="accent1" w:themeShade="BF" w:val="2F5496"/>
          <w:sz w:val="22"/>
          <w:lang w:eastAsia="fr-FR"/>
        </w:rPr>
        <w:t xml:space="preserve"> – Contingent annuel d’heures supplémentaires :</w:t>
      </w:r>
    </w:p>
    <w:p w:rsidP="0078625F" w:rsidR="0078625F" w:rsidRDefault="0078625F" w:rsidRPr="00B451F7">
      <w:pPr>
        <w:tabs>
          <w:tab w:pos="1276" w:val="left"/>
        </w:tabs>
        <w:spacing w:after="0" w:line="240" w:lineRule="auto"/>
        <w:rPr>
          <w:rFonts w:ascii="Times New Roman" w:cs="Times New Roman" w:eastAsia="Times New Roman" w:hAnsi="Times New Roman"/>
          <w:sz w:val="22"/>
          <w:lang w:eastAsia="fr-FR"/>
        </w:rPr>
      </w:pPr>
    </w:p>
    <w:p w:rsidP="0078625F" w:rsidR="0078625F" w:rsidRDefault="0078625F" w:rsidRPr="00F52D9D">
      <w:pPr>
        <w:spacing w:after="0" w:line="240" w:lineRule="auto"/>
        <w:rPr>
          <w:sz w:val="22"/>
        </w:rPr>
      </w:pPr>
      <w:r w:rsidRPr="00B451F7">
        <w:rPr>
          <w:rFonts w:ascii="Times New Roman" w:cs="Times New Roman" w:eastAsia="Times New Roman" w:hAnsi="Times New Roman"/>
          <w:sz w:val="22"/>
          <w:lang w:eastAsia="fr-FR"/>
        </w:rPr>
        <w:t>Le contingent annuel</w:t>
      </w:r>
      <w:r w:rsidRPr="00F52D9D">
        <w:rPr>
          <w:rFonts w:ascii="Times New Roman" w:cs="Times New Roman" w:eastAsia="Times New Roman" w:hAnsi="Times New Roman"/>
          <w:sz w:val="22"/>
          <w:lang w:eastAsia="fr-FR"/>
        </w:rPr>
        <w:t xml:space="preserve"> d’heures supplémentaires est fixé par les parties à </w:t>
      </w:r>
      <w:r w:rsidR="000D0190">
        <w:rPr>
          <w:rFonts w:ascii="Times New Roman" w:cs="Times New Roman" w:eastAsia="Times New Roman" w:hAnsi="Times New Roman"/>
          <w:sz w:val="22"/>
          <w:lang w:eastAsia="fr-FR"/>
        </w:rPr>
        <w:t>TROIS CENT QUATRE-VINGT-DIX HEURES</w:t>
      </w:r>
      <w:r w:rsidR="00913DFC" w:rsidRPr="00F52D9D">
        <w:rPr>
          <w:rFonts w:ascii="Times New Roman" w:cs="Times New Roman" w:eastAsia="Times New Roman" w:hAnsi="Times New Roman"/>
          <w:sz w:val="22"/>
          <w:lang w:eastAsia="fr-FR"/>
        </w:rPr>
        <w:t xml:space="preserve"> (</w:t>
      </w:r>
      <w:r w:rsidR="000D0190">
        <w:rPr>
          <w:rFonts w:ascii="Times New Roman" w:cs="Times New Roman" w:eastAsia="Times New Roman" w:hAnsi="Times New Roman"/>
          <w:sz w:val="22"/>
          <w:lang w:eastAsia="fr-FR"/>
        </w:rPr>
        <w:t>390</w:t>
      </w:r>
      <w:r w:rsidRPr="00F52D9D">
        <w:rPr>
          <w:rFonts w:ascii="Times New Roman" w:cs="Times New Roman" w:eastAsia="Times New Roman" w:hAnsi="Times New Roman"/>
          <w:sz w:val="22"/>
          <w:lang w:eastAsia="fr-FR"/>
        </w:rPr>
        <w:t> heures</w:t>
      </w:r>
      <w:r w:rsidR="00913DFC" w:rsidRPr="00F52D9D">
        <w:rPr>
          <w:rFonts w:ascii="Times New Roman" w:cs="Times New Roman" w:eastAsia="Times New Roman" w:hAnsi="Times New Roman"/>
          <w:sz w:val="22"/>
          <w:lang w:eastAsia="fr-FR"/>
        </w:rPr>
        <w:t>)</w:t>
      </w:r>
      <w:r w:rsidRPr="00F52D9D">
        <w:rPr>
          <w:rFonts w:ascii="Times New Roman" w:cs="Times New Roman" w:eastAsia="Times New Roman" w:hAnsi="Times New Roman"/>
          <w:sz w:val="22"/>
          <w:lang w:eastAsia="fr-FR"/>
        </w:rPr>
        <w:t xml:space="preserve"> par année civile, et par salarié.</w:t>
      </w:r>
    </w:p>
    <w:p w:rsidP="0078625F" w:rsidR="0078625F" w:rsidRDefault="0078625F" w:rsidRPr="00F52D9D">
      <w:pPr>
        <w:spacing w:after="0" w:line="240" w:lineRule="auto"/>
        <w:rPr>
          <w:rFonts w:ascii="Times New Roman" w:cs="Times New Roman" w:hAnsi="Times New Roman"/>
          <w:sz w:val="22"/>
        </w:rPr>
      </w:pPr>
      <w:r w:rsidRPr="00F52D9D">
        <w:rPr>
          <w:rFonts w:ascii="Times New Roman" w:cs="Times New Roman" w:hAnsi="Times New Roman"/>
          <w:sz w:val="22"/>
        </w:rPr>
        <w:t>Le contingent annuel d'heures supplémentaires s'applique à tous les salariés à temps complet, à l'exception de ceux relevant d'une convention de forfait en heures ou en jours sur l'année, et des cadres dirigeants.</w:t>
      </w:r>
    </w:p>
    <w:p w:rsidP="0078625F" w:rsidR="0078625F" w:rsidRDefault="0078625F" w:rsidRPr="00F52D9D">
      <w:pPr>
        <w:spacing w:after="0" w:line="240" w:lineRule="auto"/>
        <w:rPr>
          <w:sz w:val="22"/>
        </w:rPr>
      </w:pPr>
    </w:p>
    <w:p w:rsidP="00F52D9D" w:rsidR="00E00820" w:rsidRDefault="0078625F">
      <w:pPr>
        <w:tabs>
          <w:tab w:pos="1985" w:val="left"/>
        </w:tabs>
        <w:spacing w:after="0" w:line="240" w:lineRule="auto"/>
        <w:rPr>
          <w:rFonts w:ascii="Times New Roman" w:cs="Times New Roman" w:eastAsia="Times New Roman" w:hAnsi="Times New Roman"/>
          <w:sz w:val="22"/>
          <w:lang w:eastAsia="fr-FR"/>
        </w:rPr>
      </w:pPr>
      <w:r w:rsidRPr="00F52D9D">
        <w:rPr>
          <w:rFonts w:ascii="Times New Roman" w:cs="Times New Roman" w:eastAsia="Times New Roman" w:hAnsi="Times New Roman"/>
          <w:sz w:val="22"/>
          <w:lang w:eastAsia="fr-FR"/>
        </w:rPr>
        <w:lastRenderedPageBreak/>
        <w:t xml:space="preserve">Des heures supplémentaires pourront être réalisées, au-delà du contingent, après avis des représentants du personnel, </w:t>
      </w:r>
      <w:r w:rsidR="00B222B8" w:rsidRPr="00F52D9D">
        <w:rPr>
          <w:rFonts w:ascii="Times New Roman" w:cs="Times New Roman" w:eastAsia="Times New Roman" w:hAnsi="Times New Roman"/>
          <w:sz w:val="22"/>
          <w:lang w:eastAsia="fr-FR"/>
        </w:rPr>
        <w:t xml:space="preserve">s’ils existent, </w:t>
      </w:r>
      <w:r w:rsidRPr="00F52D9D">
        <w:rPr>
          <w:rFonts w:ascii="Times New Roman" w:cs="Times New Roman" w:eastAsia="Times New Roman" w:hAnsi="Times New Roman"/>
          <w:sz w:val="22"/>
          <w:lang w:eastAsia="fr-FR"/>
        </w:rPr>
        <w:t>et dans le respect des dispositions relatives aux durées maximales de travail et aux durées minimales de repos.</w:t>
      </w:r>
    </w:p>
    <w:p w:rsidP="00F52D9D" w:rsidR="00B451F7" w:rsidRDefault="00B451F7">
      <w:pPr>
        <w:tabs>
          <w:tab w:pos="1985" w:val="left"/>
        </w:tabs>
        <w:spacing w:after="0" w:line="240" w:lineRule="auto"/>
        <w:rPr>
          <w:rFonts w:ascii="Times New Roman" w:cs="Times New Roman" w:eastAsia="Times New Roman" w:hAnsi="Times New Roman"/>
          <w:sz w:val="22"/>
          <w:lang w:eastAsia="fr-FR"/>
        </w:rPr>
      </w:pPr>
    </w:p>
    <w:p w:rsidP="00F52D9D" w:rsidR="00B451F7" w:rsidRDefault="00B451F7" w:rsidRPr="00F52D9D">
      <w:pPr>
        <w:tabs>
          <w:tab w:pos="1985" w:val="left"/>
        </w:tabs>
        <w:spacing w:after="0" w:line="240" w:lineRule="auto"/>
        <w:rPr>
          <w:rFonts w:ascii="Times New Roman" w:cs="Times New Roman" w:eastAsia="Times New Roman" w:hAnsi="Times New Roman"/>
          <w:sz w:val="22"/>
          <w:lang w:eastAsia="fr-FR"/>
        </w:rPr>
      </w:pPr>
    </w:p>
    <w:p w:rsidP="00F52D9D" w:rsidR="00215585" w:rsidRDefault="00215585" w:rsidRPr="00F52D9D">
      <w:pPr>
        <w:tabs>
          <w:tab w:pos="1985" w:val="left"/>
        </w:tabs>
        <w:spacing w:after="0" w:line="240" w:lineRule="auto"/>
        <w:jc w:val="center"/>
        <w:rPr>
          <w:rFonts w:ascii="Times New Roman" w:cs="Times New Roman" w:eastAsia="Times New Roman" w:hAnsi="Times New Roman"/>
          <w:b/>
          <w:color w:themeColor="accent1" w:themeShade="80" w:val="1F3864"/>
          <w:sz w:val="22"/>
          <w:lang w:eastAsia="fr-FR"/>
        </w:rPr>
      </w:pPr>
      <w:r w:rsidRPr="00F52D9D">
        <w:rPr>
          <w:rFonts w:ascii="Times New Roman" w:cs="Times New Roman" w:eastAsia="Times New Roman" w:hAnsi="Times New Roman"/>
          <w:b/>
          <w:color w:themeColor="accent1" w:themeShade="80" w:val="1F3864"/>
          <w:sz w:val="22"/>
          <w:lang w:eastAsia="fr-FR"/>
        </w:rPr>
        <w:t>I</w:t>
      </w:r>
      <w:r w:rsidR="00FF0F1D">
        <w:rPr>
          <w:rFonts w:ascii="Times New Roman" w:cs="Times New Roman" w:eastAsia="Times New Roman" w:hAnsi="Times New Roman"/>
          <w:b/>
          <w:color w:themeColor="accent1" w:themeShade="80" w:val="1F3864"/>
          <w:sz w:val="22"/>
          <w:lang w:eastAsia="fr-FR"/>
        </w:rPr>
        <w:t>V</w:t>
      </w:r>
      <w:r w:rsidR="00A20FD0" w:rsidRPr="00F52D9D">
        <w:rPr>
          <w:rFonts w:ascii="Times New Roman" w:cs="Times New Roman" w:eastAsia="Times New Roman" w:hAnsi="Times New Roman"/>
          <w:b/>
          <w:color w:themeColor="accent1" w:themeShade="80" w:val="1F3864"/>
          <w:sz w:val="22"/>
          <w:lang w:eastAsia="fr-FR"/>
        </w:rPr>
        <w:t xml:space="preserve"> – ENTRÉE EN VIGUEUR, DURÉE, PUBLICITÉ, INFORMATION DU PERSONNEL, RÉVISION ET DÉNONCIATION DE L’ACCORD </w:t>
      </w:r>
    </w:p>
    <w:p w:rsidP="00F52D9D" w:rsidR="00BC2394" w:rsidRDefault="00BC2394" w:rsidRPr="00F52D9D">
      <w:pPr>
        <w:tabs>
          <w:tab w:pos="1985" w:val="left"/>
        </w:tabs>
        <w:spacing w:after="0" w:line="240" w:lineRule="auto"/>
        <w:rPr>
          <w:rFonts w:ascii="Times New Roman" w:cs="Times New Roman" w:eastAsia="Times New Roman" w:hAnsi="Times New Roman"/>
          <w:color w:themeColor="accent1" w:themeShade="BF" w:val="2F5496"/>
          <w:sz w:val="22"/>
          <w:lang w:eastAsia="fr-FR"/>
        </w:rPr>
      </w:pPr>
    </w:p>
    <w:p w:rsidP="00F52D9D" w:rsidR="008A1C5A" w:rsidRDefault="008A1C5A" w:rsidRPr="00F52D9D">
      <w:pPr>
        <w:tabs>
          <w:tab w:pos="1985" w:val="left"/>
        </w:tabs>
        <w:spacing w:after="0" w:line="240" w:lineRule="auto"/>
        <w:rPr>
          <w:rFonts w:ascii="Times New Roman" w:cs="Times New Roman" w:eastAsia="Times New Roman" w:hAnsi="Times New Roman"/>
          <w:color w:themeColor="accent1" w:themeShade="BF" w:val="2F5496"/>
          <w:sz w:val="22"/>
          <w:lang w:eastAsia="fr-FR"/>
        </w:rPr>
      </w:pPr>
    </w:p>
    <w:p w:rsidP="00F52D9D" w:rsidR="00A20FD0" w:rsidRDefault="00A20FD0" w:rsidRPr="00F52D9D">
      <w:pPr>
        <w:tabs>
          <w:tab w:pos="1985" w:val="left"/>
        </w:tabs>
        <w:spacing w:after="0" w:line="240" w:lineRule="auto"/>
        <w:rPr>
          <w:rFonts w:ascii="Times New Roman" w:cs="Times New Roman" w:eastAsia="Times New Roman" w:hAnsi="Times New Roman"/>
          <w:b/>
          <w:color w:themeColor="accent1" w:themeShade="BF" w:val="2F5496"/>
          <w:sz w:val="22"/>
          <w:lang w:eastAsia="fr-FR"/>
        </w:rPr>
      </w:pPr>
      <w:r w:rsidRPr="00F52D9D">
        <w:rPr>
          <w:rFonts w:ascii="Times New Roman" w:cs="Times New Roman" w:eastAsia="Times New Roman" w:hAnsi="Times New Roman"/>
          <w:b/>
          <w:color w:themeColor="accent1" w:themeShade="BF" w:val="2F5496"/>
          <w:sz w:val="22"/>
          <w:lang w:eastAsia="fr-FR"/>
        </w:rPr>
        <w:t>Article</w:t>
      </w:r>
      <w:r w:rsidR="00BB75E8">
        <w:rPr>
          <w:rFonts w:ascii="Times New Roman" w:cs="Times New Roman" w:eastAsia="Times New Roman" w:hAnsi="Times New Roman"/>
          <w:b/>
          <w:color w:themeColor="accent1" w:themeShade="BF" w:val="2F5496"/>
          <w:sz w:val="22"/>
          <w:lang w:eastAsia="fr-FR"/>
        </w:rPr>
        <w:t xml:space="preserve"> </w:t>
      </w:r>
      <w:r w:rsidR="00FF0F1D">
        <w:rPr>
          <w:rFonts w:ascii="Times New Roman" w:cs="Times New Roman" w:eastAsia="Times New Roman" w:hAnsi="Times New Roman"/>
          <w:b/>
          <w:color w:themeColor="accent1" w:themeShade="BF" w:val="2F5496"/>
          <w:sz w:val="22"/>
          <w:lang w:eastAsia="fr-FR"/>
        </w:rPr>
        <w:t>1</w:t>
      </w:r>
      <w:r w:rsidR="00BB75E8">
        <w:rPr>
          <w:rFonts w:ascii="Times New Roman" w:cs="Times New Roman" w:eastAsia="Times New Roman" w:hAnsi="Times New Roman"/>
          <w:b/>
          <w:color w:themeColor="accent1" w:themeShade="BF" w:val="2F5496"/>
          <w:sz w:val="22"/>
          <w:lang w:eastAsia="fr-FR"/>
        </w:rPr>
        <w:t>1</w:t>
      </w:r>
      <w:r w:rsidRPr="00F52D9D">
        <w:rPr>
          <w:rFonts w:ascii="Times New Roman" w:cs="Times New Roman" w:eastAsia="Times New Roman" w:hAnsi="Times New Roman"/>
          <w:b/>
          <w:color w:themeColor="accent1" w:themeShade="BF" w:val="2F5496"/>
          <w:sz w:val="22"/>
          <w:lang w:eastAsia="fr-FR"/>
        </w:rPr>
        <w:t xml:space="preserve"> – Durée et date d’entrée en vigueur de l’accord :</w:t>
      </w:r>
    </w:p>
    <w:p w:rsidP="00F52D9D" w:rsidR="00A20FD0" w:rsidRDefault="00A20FD0" w:rsidRPr="00F52D9D">
      <w:pPr>
        <w:tabs>
          <w:tab w:pos="1985" w:val="left"/>
        </w:tabs>
        <w:spacing w:after="0" w:line="240" w:lineRule="auto"/>
        <w:rPr>
          <w:rFonts w:ascii="Times New Roman" w:cs="Times New Roman" w:eastAsia="Times New Roman" w:hAnsi="Times New Roman"/>
          <w:sz w:val="22"/>
          <w:lang w:eastAsia="fr-FR"/>
        </w:rPr>
      </w:pPr>
    </w:p>
    <w:p w:rsidP="00F52D9D" w:rsidR="00A20FD0" w:rsidRDefault="00A20FD0" w:rsidRPr="00F52D9D">
      <w:pPr>
        <w:tabs>
          <w:tab w:pos="1985" w:val="left"/>
        </w:tabs>
        <w:spacing w:after="0" w:line="240" w:lineRule="auto"/>
        <w:rPr>
          <w:rFonts w:ascii="Times New Roman" w:cs="Times New Roman" w:eastAsia="Times New Roman" w:hAnsi="Times New Roman"/>
          <w:sz w:val="22"/>
          <w:lang w:eastAsia="fr-FR"/>
        </w:rPr>
      </w:pPr>
      <w:r w:rsidRPr="00F52D9D">
        <w:rPr>
          <w:rFonts w:ascii="Times New Roman" w:cs="Times New Roman" w:eastAsia="Times New Roman" w:hAnsi="Times New Roman"/>
          <w:sz w:val="22"/>
          <w:lang w:eastAsia="fr-FR"/>
        </w:rPr>
        <w:t>Le présent accord, conclu pour une durée indétermi</w:t>
      </w:r>
      <w:r w:rsidR="008F490B" w:rsidRPr="00F52D9D">
        <w:rPr>
          <w:rFonts w:ascii="Times New Roman" w:cs="Times New Roman" w:eastAsia="Times New Roman" w:hAnsi="Times New Roman"/>
          <w:sz w:val="22"/>
          <w:lang w:eastAsia="fr-FR"/>
        </w:rPr>
        <w:t xml:space="preserve">née, s’appliquera </w:t>
      </w:r>
      <w:r w:rsidR="00B222B8" w:rsidRPr="00F52D9D">
        <w:rPr>
          <w:rFonts w:ascii="Times New Roman" w:cs="Times New Roman" w:eastAsia="Times New Roman" w:hAnsi="Times New Roman"/>
          <w:sz w:val="22"/>
          <w:lang w:eastAsia="fr-FR"/>
        </w:rPr>
        <w:t xml:space="preserve">à compter </w:t>
      </w:r>
      <w:r w:rsidR="002E7D9F" w:rsidRPr="00F52D9D">
        <w:rPr>
          <w:rFonts w:ascii="Times New Roman" w:cs="Times New Roman" w:eastAsia="Times New Roman" w:hAnsi="Times New Roman"/>
          <w:sz w:val="22"/>
          <w:lang w:eastAsia="fr-FR"/>
        </w:rPr>
        <w:t>du lendemain de son dépôt</w:t>
      </w:r>
      <w:r w:rsidR="00B222B8" w:rsidRPr="00F52D9D">
        <w:rPr>
          <w:rFonts w:ascii="Times New Roman" w:cs="Times New Roman" w:eastAsia="Times New Roman" w:hAnsi="Times New Roman"/>
          <w:sz w:val="22"/>
          <w:lang w:eastAsia="fr-FR"/>
        </w:rPr>
        <w:t>.</w:t>
      </w:r>
    </w:p>
    <w:p w:rsidP="00F52D9D" w:rsidR="006124AC" w:rsidRDefault="006124AC" w:rsidRPr="00F52D9D">
      <w:pPr>
        <w:tabs>
          <w:tab w:pos="1985" w:val="left"/>
        </w:tabs>
        <w:spacing w:after="0" w:line="240" w:lineRule="auto"/>
        <w:rPr>
          <w:rFonts w:ascii="Times New Roman" w:cs="Times New Roman" w:eastAsia="Times New Roman" w:hAnsi="Times New Roman"/>
          <w:sz w:val="22"/>
          <w:lang w:eastAsia="fr-FR"/>
        </w:rPr>
      </w:pPr>
    </w:p>
    <w:p w:rsidP="00F52D9D" w:rsidR="006124AC" w:rsidRDefault="006124AC" w:rsidRPr="00F52D9D">
      <w:pPr>
        <w:tabs>
          <w:tab w:pos="1985" w:val="left"/>
        </w:tabs>
        <w:spacing w:after="0" w:line="240" w:lineRule="auto"/>
        <w:rPr>
          <w:rFonts w:ascii="Times New Roman" w:cs="Times New Roman" w:eastAsia="Times New Roman" w:hAnsi="Times New Roman"/>
          <w:sz w:val="22"/>
          <w:lang w:eastAsia="fr-FR"/>
        </w:rPr>
      </w:pPr>
    </w:p>
    <w:p w:rsidP="00F52D9D" w:rsidR="00A20FD0" w:rsidRDefault="00A20FD0" w:rsidRPr="00F52D9D">
      <w:pPr>
        <w:tabs>
          <w:tab w:pos="1985" w:val="left"/>
        </w:tabs>
        <w:spacing w:after="0" w:line="240" w:lineRule="auto"/>
        <w:rPr>
          <w:rFonts w:ascii="Times New Roman" w:cs="Times New Roman" w:eastAsia="Times New Roman" w:hAnsi="Times New Roman"/>
          <w:b/>
          <w:color w:themeColor="accent1" w:themeShade="BF" w:val="2F5496"/>
          <w:sz w:val="22"/>
          <w:lang w:eastAsia="fr-FR"/>
        </w:rPr>
      </w:pPr>
      <w:r w:rsidRPr="00F52D9D">
        <w:rPr>
          <w:rFonts w:ascii="Times New Roman" w:cs="Times New Roman" w:eastAsia="Times New Roman" w:hAnsi="Times New Roman"/>
          <w:b/>
          <w:color w:themeColor="accent1" w:themeShade="BF" w:val="2F5496"/>
          <w:sz w:val="22"/>
          <w:u w:color="4472C4" w:themeColor="accent1"/>
          <w:lang w:eastAsia="fr-FR"/>
        </w:rPr>
        <w:t xml:space="preserve">Article </w:t>
      </w:r>
      <w:r w:rsidR="00FF0F1D">
        <w:rPr>
          <w:rFonts w:ascii="Times New Roman" w:cs="Times New Roman" w:eastAsia="Times New Roman" w:hAnsi="Times New Roman"/>
          <w:b/>
          <w:color w:themeColor="accent1" w:themeShade="BF" w:val="2F5496"/>
          <w:sz w:val="22"/>
          <w:u w:color="4472C4" w:themeColor="accent1"/>
          <w:lang w:eastAsia="fr-FR"/>
        </w:rPr>
        <w:t>1</w:t>
      </w:r>
      <w:r w:rsidR="00BB75E8">
        <w:rPr>
          <w:rFonts w:ascii="Times New Roman" w:cs="Times New Roman" w:eastAsia="Times New Roman" w:hAnsi="Times New Roman"/>
          <w:b/>
          <w:color w:themeColor="accent1" w:themeShade="BF" w:val="2F5496"/>
          <w:sz w:val="22"/>
          <w:u w:color="4472C4" w:themeColor="accent1"/>
          <w:lang w:eastAsia="fr-FR"/>
        </w:rPr>
        <w:t>2</w:t>
      </w:r>
      <w:r w:rsidRPr="00F52D9D">
        <w:rPr>
          <w:rFonts w:ascii="Times New Roman" w:cs="Times New Roman" w:eastAsia="Times New Roman" w:hAnsi="Times New Roman"/>
          <w:b/>
          <w:color w:themeColor="accent1" w:themeShade="BF" w:val="2F5496"/>
          <w:sz w:val="22"/>
          <w:u w:color="4472C4" w:themeColor="accent1"/>
          <w:lang w:eastAsia="fr-FR"/>
        </w:rPr>
        <w:t xml:space="preserve"> –</w:t>
      </w:r>
      <w:r w:rsidR="00215585" w:rsidRPr="00F52D9D">
        <w:rPr>
          <w:rFonts w:ascii="Times New Roman" w:cs="Times New Roman" w:eastAsia="Times New Roman" w:hAnsi="Times New Roman"/>
          <w:b/>
          <w:color w:themeColor="accent1" w:themeShade="BF" w:val="2F5496"/>
          <w:sz w:val="22"/>
          <w:u w:color="4472C4" w:themeColor="accent1"/>
          <w:lang w:eastAsia="fr-FR"/>
        </w:rPr>
        <w:t xml:space="preserve"> D</w:t>
      </w:r>
      <w:r w:rsidRPr="00F52D9D">
        <w:rPr>
          <w:rFonts w:ascii="Times New Roman" w:cs="Times New Roman" w:eastAsia="Times New Roman" w:hAnsi="Times New Roman"/>
          <w:b/>
          <w:color w:themeColor="accent1" w:themeShade="BF" w:val="2F5496"/>
          <w:sz w:val="22"/>
          <w:u w:color="4472C4" w:themeColor="accent1"/>
          <w:lang w:eastAsia="fr-FR"/>
        </w:rPr>
        <w:t>énonciation de l’accord</w:t>
      </w:r>
      <w:r w:rsidRPr="00F52D9D">
        <w:rPr>
          <w:rFonts w:ascii="Times New Roman" w:cs="Times New Roman" w:eastAsia="Times New Roman" w:hAnsi="Times New Roman"/>
          <w:b/>
          <w:color w:themeColor="accent1" w:themeShade="BF" w:val="2F5496"/>
          <w:sz w:val="22"/>
          <w:lang w:eastAsia="fr-FR"/>
        </w:rPr>
        <w:t xml:space="preserve"> :</w:t>
      </w:r>
    </w:p>
    <w:p w:rsidP="00F52D9D" w:rsidR="003C3554" w:rsidRDefault="003C3554" w:rsidRPr="00F52D9D">
      <w:pPr>
        <w:tabs>
          <w:tab w:pos="1985" w:val="left"/>
        </w:tabs>
        <w:spacing w:after="0"/>
        <w:ind w:firstLine="0" w:left="0" w:right="47"/>
        <w:rPr>
          <w:rFonts w:ascii="Times New Roman" w:cs="Times New Roman" w:hAnsi="Times New Roman"/>
          <w:color w:val="auto"/>
          <w:sz w:val="22"/>
        </w:rPr>
      </w:pPr>
    </w:p>
    <w:p w:rsidP="00F52D9D" w:rsidR="008F490B" w:rsidRDefault="008F490B" w:rsidRPr="00F52D9D">
      <w:pPr>
        <w:tabs>
          <w:tab w:pos="1985" w:val="left"/>
        </w:tabs>
        <w:spacing w:after="0"/>
        <w:ind w:firstLine="0" w:left="0" w:right="47"/>
        <w:rPr>
          <w:rFonts w:ascii="Times New Roman" w:cs="Times New Roman" w:hAnsi="Times New Roman"/>
          <w:color w:val="auto"/>
          <w:sz w:val="22"/>
        </w:rPr>
      </w:pPr>
      <w:r w:rsidRPr="00F52D9D">
        <w:rPr>
          <w:rFonts w:ascii="Times New Roman" w:cs="Times New Roman" w:hAnsi="Times New Roman"/>
          <w:color w:val="auto"/>
          <w:sz w:val="22"/>
        </w:rPr>
        <w:t xml:space="preserve">Le présent accord pourra être dénoncé dans le respect des dispositions légales et réglementaires </w:t>
      </w:r>
      <w:r w:rsidR="00C377DA" w:rsidRPr="00F52D9D">
        <w:rPr>
          <w:rFonts w:ascii="Times New Roman" w:cs="Times New Roman" w:hAnsi="Times New Roman"/>
          <w:color w:val="auto"/>
          <w:sz w:val="22"/>
        </w:rPr>
        <w:t xml:space="preserve">en vigueur </w:t>
      </w:r>
      <w:r w:rsidRPr="00F52D9D">
        <w:rPr>
          <w:rFonts w:ascii="Times New Roman" w:cs="Times New Roman" w:hAnsi="Times New Roman"/>
          <w:color w:val="auto"/>
          <w:sz w:val="22"/>
        </w:rPr>
        <w:t xml:space="preserve">au jour de la dénonciation, sous réserve des particularités énoncées ci-dessous. </w:t>
      </w:r>
    </w:p>
    <w:p w:rsidP="00F52D9D" w:rsidR="008F490B" w:rsidRDefault="008F490B" w:rsidRPr="00F52D9D">
      <w:pPr>
        <w:tabs>
          <w:tab w:pos="1985" w:val="left"/>
        </w:tabs>
        <w:spacing w:after="0"/>
        <w:ind w:firstLine="0" w:left="0" w:right="47"/>
        <w:rPr>
          <w:rFonts w:ascii="Times New Roman" w:cs="Times New Roman" w:hAnsi="Times New Roman"/>
          <w:color w:val="auto"/>
          <w:sz w:val="22"/>
        </w:rPr>
      </w:pPr>
    </w:p>
    <w:p w:rsidP="003D7FA5" w:rsidR="003A2F4B" w:rsidRDefault="008A1C5A" w:rsidRPr="00F52D9D">
      <w:pPr>
        <w:tabs>
          <w:tab w:pos="1985" w:val="left"/>
        </w:tabs>
        <w:ind w:firstLine="0" w:left="0" w:right="47"/>
        <w:rPr>
          <w:rFonts w:ascii="Times New Roman" w:cs="Times New Roman" w:hAnsi="Times New Roman"/>
          <w:color w:val="auto"/>
          <w:sz w:val="22"/>
        </w:rPr>
      </w:pPr>
      <w:r w:rsidRPr="00F52D9D">
        <w:rPr>
          <w:rFonts w:ascii="Times New Roman" w:cs="Times New Roman" w:hAnsi="Times New Roman"/>
          <w:color w:val="auto"/>
          <w:sz w:val="22"/>
        </w:rPr>
        <w:t>À</w:t>
      </w:r>
      <w:r w:rsidR="008F490B" w:rsidRPr="00F52D9D">
        <w:rPr>
          <w:rFonts w:ascii="Times New Roman" w:cs="Times New Roman" w:hAnsi="Times New Roman"/>
          <w:color w:val="auto"/>
          <w:sz w:val="22"/>
        </w:rPr>
        <w:t xml:space="preserve"> titre informatif, au jour de la conclusion de l’accord, les dispositions légales prévoient que </w:t>
      </w:r>
      <w:r w:rsidRPr="00F52D9D">
        <w:rPr>
          <w:rFonts w:ascii="Times New Roman" w:cs="Times New Roman" w:hAnsi="Times New Roman"/>
          <w:color w:val="auto"/>
          <w:sz w:val="22"/>
        </w:rPr>
        <w:t>l’</w:t>
      </w:r>
      <w:r w:rsidR="003C3554" w:rsidRPr="00F52D9D">
        <w:rPr>
          <w:rFonts w:ascii="Times New Roman" w:cs="Times New Roman" w:hAnsi="Times New Roman"/>
          <w:color w:val="auto"/>
          <w:sz w:val="22"/>
        </w:rPr>
        <w:t xml:space="preserve">accord </w:t>
      </w:r>
      <w:r w:rsidRPr="00F52D9D">
        <w:rPr>
          <w:rFonts w:ascii="Times New Roman" w:cs="Times New Roman" w:hAnsi="Times New Roman"/>
          <w:color w:val="auto"/>
          <w:sz w:val="22"/>
        </w:rPr>
        <w:t xml:space="preserve">approuvé par les salariés </w:t>
      </w:r>
      <w:r w:rsidR="003C3554" w:rsidRPr="00F52D9D">
        <w:rPr>
          <w:rFonts w:ascii="Times New Roman" w:cs="Times New Roman" w:hAnsi="Times New Roman"/>
          <w:color w:val="auto"/>
          <w:sz w:val="22"/>
        </w:rPr>
        <w:t>peut être dénoncé à l'initiative de l'employeur ou à l'initiative des salariés, dans les conditions de droit</w:t>
      </w:r>
      <w:r w:rsidRPr="00F52D9D">
        <w:rPr>
          <w:rFonts w:ascii="Times New Roman" w:cs="Times New Roman" w:hAnsi="Times New Roman"/>
          <w:color w:val="auto"/>
          <w:sz w:val="22"/>
        </w:rPr>
        <w:t xml:space="preserve"> commun prévues aux articles L.</w:t>
      </w:r>
      <w:r w:rsidR="003C3554" w:rsidRPr="00F52D9D">
        <w:rPr>
          <w:rFonts w:ascii="Times New Roman" w:cs="Times New Roman" w:hAnsi="Times New Roman"/>
          <w:color w:val="auto"/>
          <w:sz w:val="22"/>
        </w:rPr>
        <w:t>2261-9 à L.2261-13 du Code du travail sous réserve, en cas de dénonciation par les salariés :</w:t>
      </w:r>
    </w:p>
    <w:p w:rsidP="00F52D9D" w:rsidR="003A2F4B" w:rsidRDefault="003A2F4B" w:rsidRPr="00F52D9D">
      <w:pPr>
        <w:pStyle w:val="Paragraphedeliste"/>
        <w:numPr>
          <w:ilvl w:val="0"/>
          <w:numId w:val="21"/>
        </w:numPr>
        <w:tabs>
          <w:tab w:pos="1985" w:val="left"/>
        </w:tabs>
        <w:spacing w:after="23"/>
        <w:ind w:right="47"/>
        <w:rPr>
          <w:rFonts w:ascii="Times New Roman" w:cs="Times New Roman" w:hAnsi="Times New Roman"/>
          <w:color w:val="auto"/>
          <w:sz w:val="22"/>
        </w:rPr>
      </w:pPr>
      <w:r w:rsidRPr="00F52D9D">
        <w:rPr>
          <w:rFonts w:ascii="Times New Roman" w:cs="Times New Roman" w:hAnsi="Times New Roman"/>
          <w:color w:val="auto"/>
          <w:sz w:val="22"/>
        </w:rPr>
        <w:t>que ceux-ci représentent les deux tiers du personnel et notifient collectivement et par écrit la dénonciation à l'employeur;</w:t>
      </w:r>
    </w:p>
    <w:p w:rsidP="00F52D9D" w:rsidR="003A2F4B" w:rsidRDefault="003A2F4B" w:rsidRPr="00F52D9D">
      <w:pPr>
        <w:pStyle w:val="Paragraphedeliste"/>
        <w:numPr>
          <w:ilvl w:val="0"/>
          <w:numId w:val="21"/>
        </w:numPr>
        <w:tabs>
          <w:tab w:pos="1985" w:val="left"/>
        </w:tabs>
        <w:spacing w:after="23"/>
        <w:ind w:right="47"/>
        <w:rPr>
          <w:rFonts w:ascii="Times New Roman" w:cs="Times New Roman" w:hAnsi="Times New Roman"/>
          <w:color w:val="auto"/>
          <w:sz w:val="22"/>
        </w:rPr>
      </w:pPr>
      <w:r w:rsidRPr="00F52D9D">
        <w:rPr>
          <w:rFonts w:ascii="Times New Roman" w:cs="Times New Roman" w:hAnsi="Times New Roman"/>
          <w:color w:val="auto"/>
          <w:sz w:val="22"/>
        </w:rPr>
        <w:t>que la dénonciation ait lieu pendant un délai d'un mois avant chaque date anniversaire de la conclusion de l'accord.</w:t>
      </w:r>
    </w:p>
    <w:p w:rsidP="00F52D9D" w:rsidR="003A2F4B" w:rsidRDefault="003A2F4B" w:rsidRPr="00F52D9D">
      <w:pPr>
        <w:pStyle w:val="Paragraphedeliste"/>
        <w:tabs>
          <w:tab w:pos="1985" w:val="left"/>
        </w:tabs>
        <w:spacing w:after="23"/>
        <w:ind w:firstLine="0" w:right="47"/>
        <w:rPr>
          <w:rFonts w:ascii="Times New Roman" w:cs="Times New Roman" w:hAnsi="Times New Roman"/>
          <w:color w:val="auto"/>
          <w:sz w:val="22"/>
        </w:rPr>
      </w:pPr>
    </w:p>
    <w:p w:rsidP="00F52D9D" w:rsidR="003C3554" w:rsidRDefault="003C3554" w:rsidRPr="00F52D9D">
      <w:pPr>
        <w:tabs>
          <w:tab w:pos="1985" w:val="left"/>
        </w:tabs>
        <w:spacing w:after="0" w:line="240" w:lineRule="auto"/>
        <w:ind w:firstLine="0" w:left="0"/>
        <w:rPr>
          <w:rFonts w:ascii="Times New Roman" w:cs="Times New Roman" w:eastAsia="Times New Roman" w:hAnsi="Times New Roman"/>
          <w:sz w:val="22"/>
          <w:lang w:eastAsia="fr-FR"/>
        </w:rPr>
      </w:pPr>
      <w:r w:rsidRPr="00F52D9D">
        <w:rPr>
          <w:rFonts w:ascii="Times New Roman" w:cs="Times New Roman" w:eastAsia="Times New Roman" w:hAnsi="Times New Roman"/>
          <w:sz w:val="22"/>
          <w:lang w:eastAsia="fr-FR"/>
        </w:rPr>
        <w:t xml:space="preserve">La partie qui prend l'initiative de la dénonciation doit en aviser les autres signataires par lettre recommandée avec accusé de réception, et déposer la dénonciation auprès de la </w:t>
      </w:r>
      <w:r w:rsidR="00CC2F49">
        <w:rPr>
          <w:rFonts w:ascii="Times New Roman" w:cs="Times New Roman" w:eastAsia="Times New Roman" w:hAnsi="Times New Roman"/>
          <w:sz w:val="22"/>
          <w:lang w:eastAsia="fr-FR"/>
        </w:rPr>
        <w:t>DREETS</w:t>
      </w:r>
      <w:r w:rsidRPr="00F52D9D">
        <w:rPr>
          <w:rFonts w:ascii="Times New Roman" w:cs="Times New Roman" w:eastAsia="Times New Roman" w:hAnsi="Times New Roman"/>
          <w:sz w:val="22"/>
          <w:lang w:eastAsia="fr-FR"/>
        </w:rPr>
        <w:t xml:space="preserve"> dans le ressort de laquelle l’accord a été conclu, du Conseil prud'hommes du lieu de conclusion de l’accord et de la Commission paritaire permanente de négociation et d’interprétation de la convention collective de branche (CPPNI).</w:t>
      </w:r>
    </w:p>
    <w:p w:rsidP="00F52D9D" w:rsidR="003C3554" w:rsidRDefault="003C3554" w:rsidRPr="00F52D9D">
      <w:pPr>
        <w:tabs>
          <w:tab w:pos="1985" w:val="left"/>
        </w:tabs>
        <w:spacing w:after="0" w:line="240" w:lineRule="auto"/>
        <w:rPr>
          <w:rFonts w:ascii="Times New Roman" w:cs="Times New Roman" w:eastAsia="Times New Roman" w:hAnsi="Times New Roman"/>
          <w:sz w:val="22"/>
          <w:lang w:eastAsia="fr-FR"/>
        </w:rPr>
      </w:pPr>
    </w:p>
    <w:p w:rsidP="00F52D9D" w:rsidR="003C3554" w:rsidRDefault="003C3554" w:rsidRPr="00F52D9D">
      <w:pPr>
        <w:tabs>
          <w:tab w:pos="1985" w:val="left"/>
        </w:tabs>
        <w:spacing w:after="0" w:line="240" w:lineRule="auto"/>
        <w:rPr>
          <w:rFonts w:ascii="Times New Roman" w:cs="Times New Roman" w:eastAsia="Times New Roman" w:hAnsi="Times New Roman"/>
          <w:sz w:val="22"/>
          <w:lang w:eastAsia="fr-FR"/>
        </w:rPr>
      </w:pPr>
      <w:r w:rsidRPr="00F52D9D">
        <w:rPr>
          <w:rFonts w:ascii="Times New Roman" w:cs="Times New Roman" w:eastAsia="Times New Roman" w:hAnsi="Times New Roman"/>
          <w:sz w:val="22"/>
          <w:lang w:eastAsia="fr-FR"/>
        </w:rPr>
        <w:t>La dénonciation prend effet à l'expiration d'un délai de préavis de trois mois commençant à courir à compter de la date de réception des lettres recommandées de dénonciation.</w:t>
      </w:r>
    </w:p>
    <w:p w:rsidP="00F52D9D" w:rsidR="00215585" w:rsidRDefault="00215585">
      <w:pPr>
        <w:tabs>
          <w:tab w:pos="1985" w:val="left"/>
        </w:tabs>
        <w:spacing w:after="0" w:line="240" w:lineRule="auto"/>
        <w:rPr>
          <w:rFonts w:ascii="Times New Roman" w:cs="Times New Roman" w:eastAsia="Times New Roman" w:hAnsi="Times New Roman"/>
          <w:sz w:val="22"/>
          <w:lang w:eastAsia="fr-FR"/>
        </w:rPr>
      </w:pPr>
    </w:p>
    <w:p w:rsidP="00F52D9D" w:rsidR="00FF0F1D" w:rsidRDefault="00FF0F1D">
      <w:pPr>
        <w:tabs>
          <w:tab w:pos="1985" w:val="left"/>
        </w:tabs>
        <w:spacing w:after="0" w:line="240" w:lineRule="auto"/>
        <w:rPr>
          <w:rFonts w:ascii="Times New Roman" w:cs="Times New Roman" w:eastAsia="Times New Roman" w:hAnsi="Times New Roman"/>
          <w:sz w:val="22"/>
          <w:lang w:eastAsia="fr-FR"/>
        </w:rPr>
      </w:pPr>
    </w:p>
    <w:p w:rsidP="00F52D9D" w:rsidR="00215585" w:rsidRDefault="0092754D" w:rsidRPr="00F52D9D">
      <w:pPr>
        <w:tabs>
          <w:tab w:pos="1985" w:val="left"/>
        </w:tabs>
        <w:spacing w:after="0" w:line="240" w:lineRule="auto"/>
        <w:rPr>
          <w:rFonts w:ascii="Times New Roman" w:cs="Times New Roman" w:eastAsia="Times New Roman" w:hAnsi="Times New Roman"/>
          <w:b/>
          <w:color w:themeColor="accent1" w:themeShade="BF" w:val="2F5496"/>
          <w:sz w:val="22"/>
          <w:lang w:eastAsia="fr-FR"/>
        </w:rPr>
      </w:pPr>
      <w:r w:rsidRPr="00F52D9D">
        <w:rPr>
          <w:rFonts w:ascii="Times New Roman" w:cs="Times New Roman" w:eastAsia="Times New Roman" w:hAnsi="Times New Roman"/>
          <w:b/>
          <w:color w:themeColor="accent1" w:themeShade="BF" w:val="2F5496"/>
          <w:sz w:val="22"/>
          <w:u w:color="4472C4" w:themeColor="accent1"/>
          <w:lang w:eastAsia="fr-FR"/>
        </w:rPr>
        <w:t xml:space="preserve">Article </w:t>
      </w:r>
      <w:r w:rsidR="00FF0F1D">
        <w:rPr>
          <w:rFonts w:ascii="Times New Roman" w:cs="Times New Roman" w:eastAsia="Times New Roman" w:hAnsi="Times New Roman"/>
          <w:b/>
          <w:color w:themeColor="accent1" w:themeShade="BF" w:val="2F5496"/>
          <w:sz w:val="22"/>
          <w:u w:color="4472C4" w:themeColor="accent1"/>
          <w:lang w:eastAsia="fr-FR"/>
        </w:rPr>
        <w:t>1</w:t>
      </w:r>
      <w:r w:rsidR="00BB75E8">
        <w:rPr>
          <w:rFonts w:ascii="Times New Roman" w:cs="Times New Roman" w:eastAsia="Times New Roman" w:hAnsi="Times New Roman"/>
          <w:b/>
          <w:color w:themeColor="accent1" w:themeShade="BF" w:val="2F5496"/>
          <w:sz w:val="22"/>
          <w:u w:color="4472C4" w:themeColor="accent1"/>
          <w:lang w:eastAsia="fr-FR"/>
        </w:rPr>
        <w:t>3</w:t>
      </w:r>
      <w:r w:rsidR="00215585" w:rsidRPr="00F52D9D">
        <w:rPr>
          <w:rFonts w:ascii="Times New Roman" w:cs="Times New Roman" w:eastAsia="Times New Roman" w:hAnsi="Times New Roman"/>
          <w:b/>
          <w:color w:themeColor="accent1" w:themeShade="BF" w:val="2F5496"/>
          <w:sz w:val="22"/>
          <w:u w:color="4472C4" w:themeColor="accent1"/>
          <w:lang w:eastAsia="fr-FR"/>
        </w:rPr>
        <w:t xml:space="preserve"> –</w:t>
      </w:r>
      <w:r w:rsidR="001C01F1" w:rsidRPr="00F52D9D">
        <w:rPr>
          <w:rFonts w:ascii="Times New Roman" w:cs="Times New Roman" w:eastAsia="Times New Roman" w:hAnsi="Times New Roman"/>
          <w:b/>
          <w:color w:themeColor="accent1" w:themeShade="BF" w:val="2F5496"/>
          <w:sz w:val="22"/>
          <w:u w:color="4472C4" w:themeColor="accent1"/>
          <w:lang w:eastAsia="fr-FR"/>
        </w:rPr>
        <w:t xml:space="preserve"> </w:t>
      </w:r>
      <w:r w:rsidR="00215585" w:rsidRPr="00F52D9D">
        <w:rPr>
          <w:rFonts w:ascii="Times New Roman" w:cs="Times New Roman" w:eastAsia="Times New Roman" w:hAnsi="Times New Roman"/>
          <w:b/>
          <w:color w:themeColor="accent1" w:themeShade="BF" w:val="2F5496"/>
          <w:sz w:val="22"/>
          <w:u w:color="4472C4" w:themeColor="accent1"/>
          <w:lang w:eastAsia="fr-FR"/>
        </w:rPr>
        <w:t>Révision de l’accord</w:t>
      </w:r>
      <w:r w:rsidR="00215585" w:rsidRPr="00F52D9D">
        <w:rPr>
          <w:rFonts w:ascii="Times New Roman" w:cs="Times New Roman" w:eastAsia="Times New Roman" w:hAnsi="Times New Roman"/>
          <w:b/>
          <w:color w:themeColor="accent1" w:themeShade="BF" w:val="2F5496"/>
          <w:sz w:val="22"/>
          <w:lang w:eastAsia="fr-FR"/>
        </w:rPr>
        <w:t xml:space="preserve"> :</w:t>
      </w:r>
    </w:p>
    <w:p w:rsidP="00F52D9D" w:rsidR="003C3554" w:rsidRDefault="003C3554" w:rsidRPr="00F52D9D">
      <w:pPr>
        <w:tabs>
          <w:tab w:pos="1985" w:val="left"/>
        </w:tabs>
        <w:spacing w:after="0" w:line="240" w:lineRule="auto"/>
        <w:ind w:firstLine="0" w:left="0"/>
        <w:rPr>
          <w:rFonts w:ascii="Times New Roman" w:cs="Times New Roman" w:eastAsia="Times New Roman" w:hAnsi="Times New Roman"/>
          <w:sz w:val="22"/>
          <w:highlight w:val="green"/>
          <w:lang w:eastAsia="fr-FR"/>
        </w:rPr>
      </w:pPr>
    </w:p>
    <w:p w:rsidP="00F52D9D" w:rsidR="00215585" w:rsidRDefault="008F490B" w:rsidRPr="008F490B">
      <w:pPr>
        <w:tabs>
          <w:tab w:pos="1985" w:val="left"/>
        </w:tabs>
        <w:spacing w:after="0" w:line="240" w:lineRule="auto"/>
        <w:rPr>
          <w:sz w:val="22"/>
        </w:rPr>
      </w:pPr>
      <w:r w:rsidRPr="00F52D9D">
        <w:rPr>
          <w:rFonts w:ascii="Times New Roman" w:cs="Times New Roman" w:eastAsia="Times New Roman" w:hAnsi="Times New Roman"/>
          <w:sz w:val="22"/>
          <w:lang w:eastAsia="fr-FR"/>
        </w:rPr>
        <w:t>Le présent accord pourra être modifié et/ou complété par voie d'avenants et d'annexes d</w:t>
      </w:r>
      <w:r w:rsidR="00215585" w:rsidRPr="00F52D9D">
        <w:rPr>
          <w:rFonts w:ascii="Times New Roman" w:cs="Times New Roman" w:eastAsia="Times New Roman" w:hAnsi="Times New Roman"/>
          <w:sz w:val="22"/>
          <w:lang w:eastAsia="fr-FR"/>
        </w:rPr>
        <w:t>ans le respect des dispositions légales et règlementaires en vigueur au jour de la révision ou modification de l’accord, sous réserve des particularités</w:t>
      </w:r>
      <w:r w:rsidRPr="00F52D9D">
        <w:rPr>
          <w:rFonts w:ascii="Times New Roman" w:cs="Times New Roman" w:eastAsia="Times New Roman" w:hAnsi="Times New Roman"/>
          <w:sz w:val="22"/>
          <w:lang w:eastAsia="fr-FR"/>
        </w:rPr>
        <w:t xml:space="preserve"> énoncées ci-d</w:t>
      </w:r>
      <w:r>
        <w:rPr>
          <w:rFonts w:ascii="Times New Roman" w:cs="Times New Roman" w:eastAsia="Times New Roman" w:hAnsi="Times New Roman"/>
          <w:sz w:val="22"/>
          <w:lang w:eastAsia="fr-FR"/>
        </w:rPr>
        <w:t>essous.</w:t>
      </w:r>
    </w:p>
    <w:p w:rsidP="00A20FD0" w:rsidR="00A20FD0" w:rsidRDefault="00A20FD0" w:rsidRPr="00BC2394">
      <w:pPr>
        <w:spacing w:after="0" w:line="240" w:lineRule="auto"/>
        <w:rPr>
          <w:rFonts w:ascii="Times New Roman" w:cs="Times New Roman" w:eastAsia="Times New Roman" w:hAnsi="Times New Roman"/>
          <w:sz w:val="22"/>
          <w:lang w:eastAsia="fr-FR"/>
        </w:rPr>
      </w:pPr>
    </w:p>
    <w:p w:rsidP="00A20FD0" w:rsidR="00A20FD0" w:rsidRDefault="00A20FD0"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La révision partielle ou totale de l’accord peut être demandée par chacune des parties signataires étant précisé que, lorsque l'une des parties signataires demandera la révision ou la suppression d'une ou plusieurs dispositions de l’accord, elle devra en aviser chacune des autres parties par lettre recommandée avec accusé de réception.</w:t>
      </w:r>
    </w:p>
    <w:p w:rsidP="00A20FD0" w:rsidR="00A20FD0" w:rsidRDefault="00A20FD0" w:rsidRPr="00BC2394">
      <w:pPr>
        <w:spacing w:after="0" w:line="240" w:lineRule="auto"/>
        <w:rPr>
          <w:rFonts w:ascii="Times New Roman" w:cs="Times New Roman" w:eastAsia="Times New Roman" w:hAnsi="Times New Roman"/>
          <w:sz w:val="22"/>
          <w:lang w:eastAsia="fr-FR"/>
        </w:rPr>
      </w:pPr>
    </w:p>
    <w:p w:rsidP="00A20FD0" w:rsidR="00A20FD0" w:rsidRDefault="00A20FD0">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Cette demande sera obligatoirement accompagnée d'une proposition de rédaction nouvelle ou d'une justification concernant la suppression des dispositions mises en cause.</w:t>
      </w:r>
    </w:p>
    <w:p w:rsidP="00A20FD0" w:rsidR="003D7FA5" w:rsidRDefault="003D7FA5" w:rsidRPr="00BC2394">
      <w:pPr>
        <w:spacing w:after="0" w:line="240" w:lineRule="auto"/>
        <w:rPr>
          <w:rFonts w:ascii="Times New Roman" w:cs="Times New Roman" w:eastAsia="Times New Roman" w:hAnsi="Times New Roman"/>
          <w:sz w:val="22"/>
          <w:lang w:eastAsia="fr-FR"/>
        </w:rPr>
      </w:pPr>
    </w:p>
    <w:p w:rsidP="00A20FD0" w:rsidR="00A20FD0" w:rsidRDefault="00A20FD0"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 xml:space="preserve">Dans un délai maximal de trois mois après la demande de révision du présent accord, l’employeur et les personnes habilitées à négocier l’accord de révision devront se réunir pour négocier sur les </w:t>
      </w:r>
      <w:r w:rsidRPr="00BC2394">
        <w:rPr>
          <w:rFonts w:ascii="Times New Roman" w:cs="Times New Roman" w:eastAsia="Times New Roman" w:hAnsi="Times New Roman"/>
          <w:sz w:val="22"/>
          <w:lang w:eastAsia="fr-FR"/>
        </w:rPr>
        <w:lastRenderedPageBreak/>
        <w:t>propositions de révision. L’invitation aux négociations d’un accord de révision devra intervenir à l’initiative de l’employeur.</w:t>
      </w:r>
    </w:p>
    <w:p w:rsidP="00A20FD0" w:rsidR="00A20FD0" w:rsidRDefault="00A20FD0" w:rsidRPr="00BC2394">
      <w:pPr>
        <w:spacing w:after="0" w:line="240" w:lineRule="auto"/>
        <w:rPr>
          <w:rFonts w:ascii="Times New Roman" w:cs="Times New Roman" w:eastAsia="Times New Roman" w:hAnsi="Times New Roman"/>
          <w:sz w:val="22"/>
          <w:lang w:eastAsia="fr-FR"/>
        </w:rPr>
      </w:pPr>
    </w:p>
    <w:p w:rsidP="00A20FD0" w:rsidR="00A20FD0" w:rsidRDefault="00A20FD0"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En cas d’accord, les modifications apportées au texte conventionnel entreront en vigueur dans les conditions fixées par cet accord, à défaut le lendemain du jour de son dépôt.</w:t>
      </w:r>
      <w:r w:rsidRPr="00BC2394">
        <w:rPr>
          <w:rFonts w:ascii="Times New Roman" w:cs="Times New Roman" w:hAnsi="Times New Roman"/>
          <w:sz w:val="22"/>
        </w:rPr>
        <w:t xml:space="preserve"> L’accord de révision </w:t>
      </w:r>
      <w:r w:rsidRPr="00BC2394">
        <w:rPr>
          <w:rFonts w:ascii="Times New Roman" w:cs="Times New Roman" w:eastAsia="Times New Roman" w:hAnsi="Times New Roman"/>
          <w:sz w:val="22"/>
          <w:lang w:eastAsia="fr-FR"/>
        </w:rPr>
        <w:t xml:space="preserve">sera déposé auprès de la </w:t>
      </w:r>
      <w:r w:rsidR="00CC2F49">
        <w:rPr>
          <w:rFonts w:ascii="Times New Roman" w:cs="Times New Roman" w:eastAsia="Times New Roman" w:hAnsi="Times New Roman"/>
          <w:sz w:val="22"/>
          <w:lang w:eastAsia="fr-FR"/>
        </w:rPr>
        <w:t>DREETS</w:t>
      </w:r>
      <w:r w:rsidRPr="00BC2394">
        <w:rPr>
          <w:rFonts w:ascii="Times New Roman" w:cs="Times New Roman" w:eastAsia="Times New Roman" w:hAnsi="Times New Roman"/>
          <w:sz w:val="22"/>
          <w:lang w:eastAsia="fr-FR"/>
        </w:rPr>
        <w:t>, du Conseil prud'hommes et de la CPPNI dans les formes et délais prévus par les dispositions légales et règlementaires en vigueur au jour de la révision.</w:t>
      </w:r>
    </w:p>
    <w:p w:rsidP="00A20FD0" w:rsidR="00A20FD0" w:rsidRDefault="00A20FD0" w:rsidRPr="00BC2394">
      <w:pPr>
        <w:spacing w:after="0" w:line="240" w:lineRule="auto"/>
        <w:rPr>
          <w:rFonts w:ascii="Times New Roman" w:cs="Times New Roman" w:eastAsia="Times New Roman" w:hAnsi="Times New Roman"/>
          <w:sz w:val="22"/>
          <w:lang w:eastAsia="fr-FR"/>
        </w:rPr>
      </w:pPr>
    </w:p>
    <w:p w:rsidP="00A20FD0" w:rsidR="00A20FD0" w:rsidRDefault="00A20FD0">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En l'absence d'accord à l’issue du processus de négociation, les dispositions antérieures demeureront en vigueur.</w:t>
      </w:r>
    </w:p>
    <w:p w:rsidP="00A20FD0" w:rsidR="009234E0" w:rsidRDefault="009234E0" w:rsidRPr="00BC2394">
      <w:pPr>
        <w:spacing w:after="0" w:line="240" w:lineRule="auto"/>
        <w:rPr>
          <w:rFonts w:ascii="Times New Roman" w:cs="Times New Roman" w:eastAsia="Times New Roman" w:hAnsi="Times New Roman"/>
          <w:sz w:val="22"/>
          <w:lang w:eastAsia="fr-FR"/>
        </w:rPr>
      </w:pPr>
    </w:p>
    <w:p w:rsidP="00666A13" w:rsidR="00BC2394" w:rsidRDefault="00BC2394">
      <w:pPr>
        <w:spacing w:after="0" w:line="240" w:lineRule="auto"/>
        <w:ind w:firstLine="0" w:left="0"/>
        <w:rPr>
          <w:rFonts w:ascii="Times New Roman" w:cs="Times New Roman" w:eastAsia="Times New Roman" w:hAnsi="Times New Roman"/>
          <w:b/>
          <w:sz w:val="22"/>
          <w:highlight w:val="green"/>
          <w:lang w:eastAsia="fr-FR"/>
        </w:rPr>
      </w:pPr>
    </w:p>
    <w:p w:rsidP="00A20FD0" w:rsidR="00A20FD0" w:rsidRDefault="00A20FD0" w:rsidRPr="00BC2394">
      <w:pPr>
        <w:spacing w:after="0" w:line="240" w:lineRule="auto"/>
        <w:rPr>
          <w:rFonts w:ascii="Times New Roman" w:cs="Times New Roman" w:eastAsia="Times New Roman" w:hAnsi="Times New Roman"/>
          <w:b/>
          <w:color w:themeColor="accent1" w:themeShade="BF" w:val="2F5496"/>
          <w:sz w:val="22"/>
          <w:lang w:eastAsia="fr-FR"/>
        </w:rPr>
      </w:pPr>
      <w:r w:rsidRPr="00BC2394">
        <w:rPr>
          <w:rFonts w:ascii="Times New Roman" w:cs="Times New Roman" w:eastAsia="Times New Roman" w:hAnsi="Times New Roman"/>
          <w:b/>
          <w:color w:themeColor="accent1" w:themeShade="BF" w:val="2F5496"/>
          <w:sz w:val="22"/>
          <w:lang w:eastAsia="fr-FR"/>
        </w:rPr>
        <w:t xml:space="preserve">Article </w:t>
      </w:r>
      <w:r w:rsidR="00BB75E8">
        <w:rPr>
          <w:rFonts w:ascii="Times New Roman" w:cs="Times New Roman" w:eastAsia="Times New Roman" w:hAnsi="Times New Roman"/>
          <w:b/>
          <w:color w:themeColor="accent1" w:themeShade="BF" w:val="2F5496"/>
          <w:sz w:val="22"/>
          <w:lang w:eastAsia="fr-FR"/>
        </w:rPr>
        <w:t>14</w:t>
      </w:r>
      <w:r w:rsidRPr="00BC2394">
        <w:rPr>
          <w:rFonts w:ascii="Times New Roman" w:cs="Times New Roman" w:eastAsia="Times New Roman" w:hAnsi="Times New Roman"/>
          <w:b/>
          <w:color w:themeColor="accent1" w:themeShade="BF" w:val="2F5496"/>
          <w:sz w:val="22"/>
          <w:lang w:eastAsia="fr-FR"/>
        </w:rPr>
        <w:t xml:space="preserve"> – Conditions de suivi de l’accord et clause de rendez-vous : </w:t>
      </w:r>
    </w:p>
    <w:p w:rsidP="0092754D" w:rsidR="00A20FD0" w:rsidRDefault="00A20FD0" w:rsidRPr="00BC2394">
      <w:pPr>
        <w:spacing w:after="0" w:line="240" w:lineRule="auto"/>
        <w:ind w:firstLine="0" w:left="0"/>
        <w:rPr>
          <w:rFonts w:ascii="Times New Roman" w:cs="Times New Roman" w:eastAsia="Times New Roman" w:hAnsi="Times New Roman"/>
          <w:sz w:val="22"/>
          <w:lang w:eastAsia="fr-FR"/>
        </w:rPr>
      </w:pPr>
    </w:p>
    <w:p w:rsidP="00215585" w:rsidR="00A0451B" w:rsidRDefault="0092754D">
      <w:pPr>
        <w:spacing w:after="0" w:line="240" w:lineRule="auto"/>
        <w:rPr>
          <w:rFonts w:ascii="Times New Roman" w:cs="Times New Roman" w:eastAsia="Times New Roman" w:hAnsi="Times New Roman"/>
          <w:sz w:val="22"/>
          <w:lang w:eastAsia="fr-FR"/>
        </w:rPr>
      </w:pPr>
      <w:r>
        <w:rPr>
          <w:rFonts w:ascii="Times New Roman" w:cs="Times New Roman" w:eastAsia="Times New Roman" w:hAnsi="Times New Roman"/>
          <w:sz w:val="22"/>
          <w:lang w:eastAsia="fr-FR"/>
        </w:rPr>
        <w:t>Les parties conviennent que l</w:t>
      </w:r>
      <w:r w:rsidR="00A20FD0" w:rsidRPr="00BC2394">
        <w:rPr>
          <w:rFonts w:ascii="Times New Roman" w:cs="Times New Roman" w:eastAsia="Times New Roman" w:hAnsi="Times New Roman"/>
          <w:sz w:val="22"/>
          <w:lang w:eastAsia="fr-FR"/>
        </w:rPr>
        <w:t xml:space="preserve">’employeur et </w:t>
      </w:r>
      <w:r w:rsidR="003C3554" w:rsidRPr="00BC2394">
        <w:rPr>
          <w:rFonts w:ascii="Times New Roman" w:cs="Times New Roman" w:eastAsia="Times New Roman" w:hAnsi="Times New Roman"/>
          <w:sz w:val="22"/>
          <w:lang w:eastAsia="fr-FR"/>
        </w:rPr>
        <w:t xml:space="preserve">une commission formée par </w:t>
      </w:r>
      <w:r w:rsidR="00A20FD0" w:rsidRPr="00BC2394">
        <w:rPr>
          <w:rFonts w:ascii="Times New Roman" w:cs="Times New Roman" w:eastAsia="Times New Roman" w:hAnsi="Times New Roman"/>
          <w:sz w:val="22"/>
          <w:lang w:eastAsia="fr-FR"/>
        </w:rPr>
        <w:t>un</w:t>
      </w:r>
      <w:r w:rsidR="003C3554" w:rsidRPr="00BC2394">
        <w:rPr>
          <w:rFonts w:ascii="Times New Roman" w:cs="Times New Roman" w:eastAsia="Times New Roman" w:hAnsi="Times New Roman"/>
          <w:sz w:val="22"/>
          <w:lang w:eastAsia="fr-FR"/>
        </w:rPr>
        <w:t xml:space="preserve"> </w:t>
      </w:r>
      <w:r w:rsidR="00A20FD0" w:rsidRPr="00BC2394">
        <w:rPr>
          <w:rFonts w:ascii="Times New Roman" w:cs="Times New Roman" w:eastAsia="Times New Roman" w:hAnsi="Times New Roman"/>
          <w:sz w:val="22"/>
          <w:lang w:eastAsia="fr-FR"/>
        </w:rPr>
        <w:t>salarié</w:t>
      </w:r>
      <w:r>
        <w:rPr>
          <w:rFonts w:ascii="Times New Roman" w:cs="Times New Roman" w:eastAsia="Times New Roman" w:hAnsi="Times New Roman"/>
          <w:sz w:val="22"/>
          <w:lang w:eastAsia="fr-FR"/>
        </w:rPr>
        <w:t xml:space="preserve"> désigné par les membres du personnel, et un membre du </w:t>
      </w:r>
      <w:r w:rsidR="00926092">
        <w:rPr>
          <w:rFonts w:ascii="Times New Roman" w:cs="Times New Roman" w:eastAsia="Times New Roman" w:hAnsi="Times New Roman"/>
          <w:sz w:val="22"/>
          <w:lang w:eastAsia="fr-FR"/>
        </w:rPr>
        <w:t>Comité social et économique (CSE)</w:t>
      </w:r>
      <w:r>
        <w:rPr>
          <w:rFonts w:ascii="Times New Roman" w:cs="Times New Roman" w:eastAsia="Times New Roman" w:hAnsi="Times New Roman"/>
          <w:sz w:val="22"/>
          <w:lang w:eastAsia="fr-FR"/>
        </w:rPr>
        <w:t xml:space="preserve"> désigné parmi ses membres, le cas échéant</w:t>
      </w:r>
      <w:r w:rsidR="00A0451B">
        <w:rPr>
          <w:rFonts w:ascii="Times New Roman" w:cs="Times New Roman" w:eastAsia="Times New Roman" w:hAnsi="Times New Roman"/>
          <w:sz w:val="22"/>
          <w:lang w:eastAsia="fr-FR"/>
        </w:rPr>
        <w:t>,</w:t>
      </w:r>
      <w:r>
        <w:rPr>
          <w:rFonts w:ascii="Times New Roman" w:cs="Times New Roman" w:eastAsia="Times New Roman" w:hAnsi="Times New Roman"/>
          <w:sz w:val="22"/>
          <w:lang w:eastAsia="fr-FR"/>
        </w:rPr>
        <w:t xml:space="preserve"> si le CSE existe, devront</w:t>
      </w:r>
      <w:r w:rsidR="00A20FD0" w:rsidRPr="00BC2394">
        <w:rPr>
          <w:rFonts w:ascii="Times New Roman" w:cs="Times New Roman" w:eastAsia="Times New Roman" w:hAnsi="Times New Roman"/>
          <w:sz w:val="22"/>
          <w:lang w:eastAsia="fr-FR"/>
        </w:rPr>
        <w:t xml:space="preserve"> se réunir dans les </w:t>
      </w:r>
      <w:r w:rsidR="00F52D9D">
        <w:rPr>
          <w:rFonts w:ascii="Times New Roman" w:cs="Times New Roman" w:eastAsia="Times New Roman" w:hAnsi="Times New Roman"/>
          <w:sz w:val="22"/>
          <w:lang w:eastAsia="fr-FR"/>
        </w:rPr>
        <w:t>cinq</w:t>
      </w:r>
      <w:r w:rsidR="00A20FD0" w:rsidRPr="00BC2394">
        <w:rPr>
          <w:rFonts w:ascii="Times New Roman" w:cs="Times New Roman" w:eastAsia="Times New Roman" w:hAnsi="Times New Roman"/>
          <w:sz w:val="22"/>
          <w:lang w:eastAsia="fr-FR"/>
        </w:rPr>
        <w:t xml:space="preserve"> ans de la signature de l’accord pour faire le point sur les incidences de son application. </w:t>
      </w:r>
    </w:p>
    <w:p w:rsidP="00215585" w:rsidR="00A0451B" w:rsidRDefault="00A0451B">
      <w:pPr>
        <w:spacing w:after="0" w:line="240" w:lineRule="auto"/>
        <w:rPr>
          <w:rFonts w:ascii="Times New Roman" w:cs="Times New Roman" w:eastAsia="Times New Roman" w:hAnsi="Times New Roman"/>
          <w:sz w:val="22"/>
          <w:lang w:eastAsia="fr-FR"/>
        </w:rPr>
      </w:pPr>
    </w:p>
    <w:p w:rsidP="00215585" w:rsidR="00A20FD0" w:rsidRDefault="003C355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 xml:space="preserve">Les parties </w:t>
      </w:r>
      <w:r w:rsidR="00A20FD0" w:rsidRPr="00BC2394">
        <w:rPr>
          <w:rFonts w:ascii="Times New Roman" w:cs="Times New Roman" w:eastAsia="Times New Roman" w:hAnsi="Times New Roman"/>
          <w:sz w:val="22"/>
          <w:lang w:eastAsia="fr-FR"/>
        </w:rPr>
        <w:t>s’accordent sur le fait que, dans l'hypothèse où des difficultés d’application surviendraient, des négociations s'engageraient dans les meilleurs délais pour traiter de cette situation, en vue d’adapter les dispositions de l’accord.</w:t>
      </w:r>
    </w:p>
    <w:p w:rsidP="00215585" w:rsidR="0092754D" w:rsidRDefault="0092754D">
      <w:pPr>
        <w:spacing w:after="0" w:line="240" w:lineRule="auto"/>
        <w:rPr>
          <w:rFonts w:ascii="Times New Roman" w:cs="Times New Roman" w:eastAsia="Times New Roman" w:hAnsi="Times New Roman"/>
          <w:sz w:val="22"/>
          <w:lang w:eastAsia="fr-FR"/>
        </w:rPr>
      </w:pPr>
    </w:p>
    <w:p w:rsidP="00215585" w:rsidR="0092754D" w:rsidRDefault="0092754D">
      <w:pPr>
        <w:spacing w:after="0" w:line="240" w:lineRule="auto"/>
        <w:rPr>
          <w:rFonts w:ascii="Times New Roman" w:cs="Times New Roman" w:eastAsia="Times New Roman" w:hAnsi="Times New Roman"/>
          <w:sz w:val="22"/>
          <w:lang w:eastAsia="fr-FR"/>
        </w:rPr>
      </w:pPr>
      <w:r>
        <w:rPr>
          <w:rFonts w:ascii="Times New Roman" w:cs="Times New Roman" w:eastAsia="Times New Roman" w:hAnsi="Times New Roman"/>
          <w:sz w:val="22"/>
          <w:lang w:eastAsia="fr-FR"/>
        </w:rPr>
        <w:t xml:space="preserve">En tout état de cause, les parties conviennent de se rencontrer à la demande de l’une des parties pour examiner toute difficulté éventuelle ou toute demande d’évolution de l’accord. </w:t>
      </w:r>
    </w:p>
    <w:p w:rsidP="00215585" w:rsidR="00C34308" w:rsidRDefault="00C34308">
      <w:pPr>
        <w:spacing w:after="0" w:line="240" w:lineRule="auto"/>
        <w:rPr>
          <w:rFonts w:ascii="Times New Roman" w:cs="Times New Roman" w:eastAsia="Times New Roman" w:hAnsi="Times New Roman"/>
          <w:sz w:val="22"/>
          <w:lang w:eastAsia="fr-FR"/>
        </w:rPr>
      </w:pPr>
    </w:p>
    <w:p w:rsidP="00215585" w:rsidR="008A1C5A" w:rsidRDefault="008A1C5A">
      <w:pPr>
        <w:spacing w:after="0" w:line="240" w:lineRule="auto"/>
        <w:rPr>
          <w:rFonts w:ascii="Times New Roman" w:cs="Times New Roman" w:eastAsia="Times New Roman" w:hAnsi="Times New Roman"/>
          <w:sz w:val="22"/>
          <w:lang w:eastAsia="fr-FR"/>
        </w:rPr>
      </w:pPr>
    </w:p>
    <w:p w:rsidP="008F490B" w:rsidR="008F490B" w:rsidRDefault="008F490B" w:rsidRPr="008F490B">
      <w:pPr>
        <w:spacing w:after="0" w:line="240" w:lineRule="auto"/>
        <w:rPr>
          <w:rFonts w:ascii="Times New Roman" w:cs="Times New Roman" w:eastAsia="Times New Roman" w:hAnsi="Times New Roman"/>
          <w:b/>
          <w:color w:themeColor="accent1" w:themeShade="BF" w:val="2F5496"/>
          <w:sz w:val="22"/>
          <w:szCs w:val="24"/>
          <w:lang w:eastAsia="fr-FR"/>
        </w:rPr>
      </w:pPr>
      <w:r w:rsidRPr="008F490B">
        <w:rPr>
          <w:rFonts w:ascii="Times New Roman" w:cs="Times New Roman" w:eastAsia="Times New Roman" w:hAnsi="Times New Roman"/>
          <w:b/>
          <w:color w:themeColor="accent1" w:themeShade="BF" w:val="2F5496"/>
          <w:sz w:val="22"/>
          <w:szCs w:val="24"/>
          <w:lang w:eastAsia="fr-FR"/>
        </w:rPr>
        <w:t xml:space="preserve">Article </w:t>
      </w:r>
      <w:r w:rsidR="00FF0F1D">
        <w:rPr>
          <w:rFonts w:ascii="Times New Roman" w:cs="Times New Roman" w:eastAsia="Times New Roman" w:hAnsi="Times New Roman"/>
          <w:b/>
          <w:color w:themeColor="accent1" w:themeShade="BF" w:val="2F5496"/>
          <w:sz w:val="22"/>
          <w:szCs w:val="24"/>
          <w:lang w:eastAsia="fr-FR"/>
        </w:rPr>
        <w:t>1</w:t>
      </w:r>
      <w:r w:rsidR="00BB75E8">
        <w:rPr>
          <w:rFonts w:ascii="Times New Roman" w:cs="Times New Roman" w:eastAsia="Times New Roman" w:hAnsi="Times New Roman"/>
          <w:b/>
          <w:color w:themeColor="accent1" w:themeShade="BF" w:val="2F5496"/>
          <w:sz w:val="22"/>
          <w:szCs w:val="24"/>
          <w:lang w:eastAsia="fr-FR"/>
        </w:rPr>
        <w:t>5</w:t>
      </w:r>
      <w:r w:rsidRPr="008F490B">
        <w:rPr>
          <w:rFonts w:ascii="Times New Roman" w:cs="Times New Roman" w:eastAsia="Times New Roman" w:hAnsi="Times New Roman"/>
          <w:b/>
          <w:color w:themeColor="accent1" w:themeShade="BF" w:val="2F5496"/>
          <w:sz w:val="22"/>
          <w:szCs w:val="24"/>
          <w:lang w:eastAsia="fr-FR"/>
        </w:rPr>
        <w:t xml:space="preserve"> – Information du personnel : </w:t>
      </w:r>
    </w:p>
    <w:p w:rsidP="008F490B" w:rsidR="008F490B" w:rsidRDefault="008F490B" w:rsidRPr="008F490B">
      <w:pPr>
        <w:spacing w:after="0" w:line="240" w:lineRule="auto"/>
        <w:rPr>
          <w:rFonts w:ascii="Times New Roman" w:cs="Times New Roman" w:eastAsia="Times New Roman" w:hAnsi="Times New Roman"/>
          <w:b/>
          <w:sz w:val="22"/>
          <w:szCs w:val="24"/>
          <w:lang w:eastAsia="fr-FR"/>
        </w:rPr>
      </w:pPr>
    </w:p>
    <w:p w:rsidP="0092754D" w:rsidR="0092754D" w:rsidRDefault="008F490B">
      <w:pPr>
        <w:spacing w:after="0" w:line="240" w:lineRule="auto"/>
        <w:rPr>
          <w:rFonts w:ascii="Times New Roman" w:cs="Times New Roman" w:eastAsia="Times New Roman" w:hAnsi="Times New Roman"/>
          <w:sz w:val="22"/>
          <w:szCs w:val="24"/>
          <w:lang w:eastAsia="fr-FR"/>
        </w:rPr>
      </w:pPr>
      <w:r w:rsidRPr="008F490B">
        <w:rPr>
          <w:rFonts w:ascii="Times New Roman" w:cs="Times New Roman" w:eastAsia="Times New Roman" w:hAnsi="Times New Roman"/>
          <w:sz w:val="22"/>
          <w:szCs w:val="24"/>
          <w:lang w:eastAsia="fr-FR"/>
        </w:rPr>
        <w:t xml:space="preserve">Un exemplaire du présent accord sera tenu à la disposition du personnel, dans la société. Les salariés seront informés du lieu de consultation de l’accord </w:t>
      </w:r>
      <w:r w:rsidR="00C94EB5">
        <w:rPr>
          <w:rFonts w:ascii="Times New Roman" w:cs="Times New Roman" w:eastAsia="Times New Roman" w:hAnsi="Times New Roman"/>
          <w:sz w:val="22"/>
          <w:szCs w:val="24"/>
          <w:lang w:eastAsia="fr-FR"/>
        </w:rPr>
        <w:t xml:space="preserve">collectif </w:t>
      </w:r>
      <w:r w:rsidRPr="008F490B">
        <w:rPr>
          <w:rFonts w:ascii="Times New Roman" w:cs="Times New Roman" w:eastAsia="Times New Roman" w:hAnsi="Times New Roman"/>
          <w:sz w:val="22"/>
          <w:szCs w:val="24"/>
          <w:lang w:eastAsia="fr-FR"/>
        </w:rPr>
        <w:t xml:space="preserve">d’entreprise par voie d’affichage au sein de la société. </w:t>
      </w:r>
    </w:p>
    <w:p w:rsidP="0092754D" w:rsidR="008A1C5A" w:rsidRDefault="008A1C5A">
      <w:pPr>
        <w:spacing w:after="0" w:line="240" w:lineRule="auto"/>
        <w:rPr>
          <w:rFonts w:ascii="Times New Roman" w:cs="Times New Roman" w:eastAsia="Times New Roman" w:hAnsi="Times New Roman"/>
          <w:b/>
          <w:color w:themeColor="accent1" w:themeShade="BF" w:val="2F5496"/>
          <w:sz w:val="22"/>
          <w:lang w:eastAsia="fr-FR"/>
        </w:rPr>
      </w:pPr>
    </w:p>
    <w:p w:rsidP="0092754D" w:rsidR="00C34308" w:rsidRDefault="00C34308">
      <w:pPr>
        <w:spacing w:after="0" w:line="240" w:lineRule="auto"/>
        <w:rPr>
          <w:rFonts w:ascii="Times New Roman" w:cs="Times New Roman" w:eastAsia="Times New Roman" w:hAnsi="Times New Roman"/>
          <w:b/>
          <w:color w:themeColor="accent1" w:themeShade="BF" w:val="2F5496"/>
          <w:sz w:val="22"/>
          <w:lang w:eastAsia="fr-FR"/>
        </w:rPr>
      </w:pPr>
    </w:p>
    <w:p w:rsidP="0092754D" w:rsidR="00A20FD0" w:rsidRDefault="00A20FD0" w:rsidRPr="0092754D">
      <w:pPr>
        <w:spacing w:after="0" w:line="240" w:lineRule="auto"/>
        <w:rPr>
          <w:rFonts w:ascii="Times New Roman" w:cs="Times New Roman" w:eastAsia="Times New Roman" w:hAnsi="Times New Roman"/>
          <w:sz w:val="22"/>
          <w:szCs w:val="24"/>
          <w:lang w:eastAsia="fr-FR"/>
        </w:rPr>
      </w:pPr>
      <w:r w:rsidRPr="00BC2394">
        <w:rPr>
          <w:rFonts w:ascii="Times New Roman" w:cs="Times New Roman" w:eastAsia="Times New Roman" w:hAnsi="Times New Roman"/>
          <w:b/>
          <w:color w:themeColor="accent1" w:themeShade="BF" w:val="2F5496"/>
          <w:sz w:val="22"/>
          <w:lang w:eastAsia="fr-FR"/>
        </w:rPr>
        <w:t xml:space="preserve">Article </w:t>
      </w:r>
      <w:r w:rsidR="00FF0F1D">
        <w:rPr>
          <w:rFonts w:ascii="Times New Roman" w:cs="Times New Roman" w:eastAsia="Times New Roman" w:hAnsi="Times New Roman"/>
          <w:b/>
          <w:color w:themeColor="accent1" w:themeShade="BF" w:val="2F5496"/>
          <w:sz w:val="22"/>
          <w:lang w:eastAsia="fr-FR"/>
        </w:rPr>
        <w:t>1</w:t>
      </w:r>
      <w:r w:rsidR="00BB75E8">
        <w:rPr>
          <w:rFonts w:ascii="Times New Roman" w:cs="Times New Roman" w:eastAsia="Times New Roman" w:hAnsi="Times New Roman"/>
          <w:b/>
          <w:color w:themeColor="accent1" w:themeShade="BF" w:val="2F5496"/>
          <w:sz w:val="22"/>
          <w:lang w:eastAsia="fr-FR"/>
        </w:rPr>
        <w:t>6</w:t>
      </w:r>
      <w:r w:rsidRPr="00BC2394">
        <w:rPr>
          <w:rFonts w:ascii="Times New Roman" w:cs="Times New Roman" w:eastAsia="Times New Roman" w:hAnsi="Times New Roman"/>
          <w:b/>
          <w:color w:themeColor="accent1" w:themeShade="BF" w:val="2F5496"/>
          <w:sz w:val="22"/>
          <w:lang w:eastAsia="fr-FR"/>
        </w:rPr>
        <w:t xml:space="preserve"> – Publicité de l’accord : </w:t>
      </w:r>
    </w:p>
    <w:p w:rsidP="00A20FD0" w:rsidR="00A20FD0" w:rsidRDefault="00A20FD0" w:rsidRPr="00BC2394">
      <w:pPr>
        <w:spacing w:after="0" w:line="240" w:lineRule="auto"/>
        <w:rPr>
          <w:rFonts w:ascii="Times New Roman" w:cs="Times New Roman" w:eastAsia="Times New Roman" w:hAnsi="Times New Roman"/>
          <w:i/>
          <w:sz w:val="22"/>
          <w:lang w:eastAsia="fr-FR"/>
        </w:rPr>
      </w:pPr>
    </w:p>
    <w:p w:rsidP="00A20FD0" w:rsidR="00A20FD0" w:rsidRDefault="00A20FD0"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 xml:space="preserve">À l'initiative de la Direction, le présent accord d’entreprise sera déposé à la </w:t>
      </w:r>
      <w:r w:rsidR="00CC2F49">
        <w:rPr>
          <w:rFonts w:ascii="Times New Roman" w:cs="Times New Roman" w:eastAsia="Times New Roman" w:hAnsi="Times New Roman"/>
          <w:sz w:val="22"/>
          <w:lang w:eastAsia="fr-FR"/>
        </w:rPr>
        <w:t>DREETS</w:t>
      </w:r>
      <w:r w:rsidRPr="00BC2394">
        <w:rPr>
          <w:rFonts w:ascii="Times New Roman" w:cs="Times New Roman" w:eastAsia="Times New Roman" w:hAnsi="Times New Roman"/>
          <w:sz w:val="22"/>
          <w:lang w:eastAsia="fr-FR"/>
        </w:rPr>
        <w:t xml:space="preserve"> compétente</w:t>
      </w:r>
      <w:r w:rsidR="00F52D9D">
        <w:rPr>
          <w:rFonts w:ascii="Times New Roman" w:cs="Times New Roman" w:eastAsia="Times New Roman" w:hAnsi="Times New Roman"/>
          <w:sz w:val="22"/>
          <w:lang w:eastAsia="fr-FR"/>
        </w:rPr>
        <w:t>, accompagnée des pièces nécessaires,</w:t>
      </w:r>
      <w:r w:rsidRPr="00BC2394">
        <w:rPr>
          <w:rFonts w:ascii="Times New Roman" w:cs="Times New Roman" w:eastAsia="Times New Roman" w:hAnsi="Times New Roman"/>
          <w:sz w:val="22"/>
          <w:lang w:eastAsia="fr-FR"/>
        </w:rPr>
        <w:t xml:space="preserve"> par le biais de la plateforme de télé-procédure du Ministère du travail, accessible sur le site Internet : </w:t>
      </w:r>
      <w:hyperlink r:id="rId9" w:history="1">
        <w:r w:rsidRPr="00BC2394">
          <w:rPr>
            <w:rStyle w:val="Lienhypertexte"/>
            <w:rFonts w:ascii="Times New Roman" w:cs="Times New Roman" w:eastAsia="Times New Roman" w:hAnsi="Times New Roman"/>
            <w:sz w:val="22"/>
            <w:lang w:eastAsia="fr-FR"/>
          </w:rPr>
          <w:t>https://www.teleaccords.travail-emploi.gouv.fr/PortailTeleprocedures/</w:t>
        </w:r>
      </w:hyperlink>
      <w:r w:rsidRPr="00BC2394">
        <w:rPr>
          <w:rFonts w:ascii="Times New Roman" w:cs="Times New Roman" w:eastAsia="Times New Roman" w:hAnsi="Times New Roman"/>
          <w:sz w:val="22"/>
          <w:lang w:eastAsia="fr-FR"/>
        </w:rPr>
        <w:t xml:space="preserve">. </w:t>
      </w:r>
    </w:p>
    <w:p w:rsidP="00A20FD0" w:rsidR="00A20FD0" w:rsidRDefault="00A20FD0" w:rsidRPr="00BC2394">
      <w:pPr>
        <w:spacing w:after="0" w:line="240" w:lineRule="auto"/>
        <w:rPr>
          <w:rFonts w:ascii="Times New Roman" w:cs="Times New Roman" w:eastAsia="Times New Roman" w:hAnsi="Times New Roman"/>
          <w:sz w:val="22"/>
          <w:lang w:eastAsia="fr-FR"/>
        </w:rPr>
      </w:pPr>
    </w:p>
    <w:p w:rsidP="00A20FD0" w:rsidR="00A20FD0" w:rsidRDefault="00A20FD0"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À ce titre, seront notamment déposés :</w:t>
      </w:r>
    </w:p>
    <w:p w:rsidP="00215585" w:rsidR="00A20FD0" w:rsidRDefault="00A20FD0" w:rsidRPr="00BC2394">
      <w:pPr>
        <w:pStyle w:val="Paragraphedeliste"/>
        <w:numPr>
          <w:ilvl w:val="0"/>
          <w:numId w:val="22"/>
        </w:num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la version intégrale de l’accord, signée des parties, au format PDF ;</w:t>
      </w:r>
    </w:p>
    <w:p w:rsidP="0092754D" w:rsidR="00A20FD0" w:rsidRDefault="00A20FD0" w:rsidRPr="00441152">
      <w:pPr>
        <w:pStyle w:val="Paragraphedeliste"/>
        <w:numPr>
          <w:ilvl w:val="0"/>
          <w:numId w:val="22"/>
        </w:numPr>
        <w:spacing w:after="0" w:line="240" w:lineRule="auto"/>
        <w:rPr>
          <w:rFonts w:ascii="Times New Roman" w:cs="Times New Roman" w:eastAsia="Times New Roman" w:hAnsi="Times New Roman"/>
          <w:color w:val="auto"/>
          <w:sz w:val="22"/>
          <w:lang w:eastAsia="fr-FR"/>
        </w:rPr>
      </w:pPr>
      <w:r w:rsidRPr="00441152">
        <w:rPr>
          <w:rFonts w:ascii="Times New Roman" w:cs="Times New Roman" w:eastAsia="Times New Roman" w:hAnsi="Times New Roman"/>
          <w:color w:val="auto"/>
          <w:sz w:val="22"/>
          <w:lang w:eastAsia="fr-FR"/>
        </w:rPr>
        <w:t xml:space="preserve">une version « </w:t>
      </w:r>
      <w:proofErr w:type="spellStart"/>
      <w:r w:rsidRPr="00441152">
        <w:rPr>
          <w:rFonts w:ascii="Times New Roman" w:cs="Times New Roman" w:eastAsia="Times New Roman" w:hAnsi="Times New Roman"/>
          <w:color w:val="auto"/>
          <w:sz w:val="22"/>
          <w:lang w:eastAsia="fr-FR"/>
        </w:rPr>
        <w:t>anonymisée</w:t>
      </w:r>
      <w:proofErr w:type="spellEnd"/>
      <w:r w:rsidRPr="00441152">
        <w:rPr>
          <w:rFonts w:ascii="Times New Roman" w:cs="Times New Roman" w:eastAsia="Times New Roman" w:hAnsi="Times New Roman"/>
          <w:color w:val="auto"/>
          <w:sz w:val="22"/>
          <w:lang w:eastAsia="fr-FR"/>
        </w:rPr>
        <w:t xml:space="preserve"> » de l’accord, duquel auront été supprimés toutes les signatures, les paraphes, les noms et prénoms des personnes physiques, au format Word (.</w:t>
      </w:r>
      <w:proofErr w:type="spellStart"/>
      <w:r w:rsidRPr="00441152">
        <w:rPr>
          <w:rFonts w:ascii="Times New Roman" w:cs="Times New Roman" w:eastAsia="Times New Roman" w:hAnsi="Times New Roman"/>
          <w:color w:val="auto"/>
          <w:sz w:val="22"/>
          <w:lang w:eastAsia="fr-FR"/>
        </w:rPr>
        <w:t>docx</w:t>
      </w:r>
      <w:proofErr w:type="spellEnd"/>
      <w:r w:rsidRPr="00441152">
        <w:rPr>
          <w:rFonts w:ascii="Times New Roman" w:cs="Times New Roman" w:eastAsia="Times New Roman" w:hAnsi="Times New Roman"/>
          <w:color w:val="auto"/>
          <w:sz w:val="22"/>
          <w:lang w:eastAsia="fr-FR"/>
        </w:rPr>
        <w:t>) ;</w:t>
      </w:r>
    </w:p>
    <w:p w:rsidP="0092754D" w:rsidR="0092754D" w:rsidRDefault="0092754D" w:rsidRPr="00441152">
      <w:pPr>
        <w:pStyle w:val="Paragraphedeliste"/>
        <w:numPr>
          <w:ilvl w:val="0"/>
          <w:numId w:val="22"/>
        </w:numPr>
        <w:spacing w:after="0" w:line="240" w:lineRule="auto"/>
        <w:rPr>
          <w:rFonts w:ascii="Times New Roman" w:cs="Times New Roman" w:eastAsia="Times New Roman" w:hAnsi="Times New Roman"/>
          <w:color w:val="auto"/>
          <w:sz w:val="22"/>
          <w:lang w:eastAsia="fr-FR"/>
        </w:rPr>
      </w:pPr>
      <w:r w:rsidRPr="00441152">
        <w:rPr>
          <w:rFonts w:ascii="Times New Roman" w:cs="Times New Roman" w:eastAsia="Times New Roman" w:hAnsi="Times New Roman"/>
          <w:color w:val="auto"/>
          <w:sz w:val="22"/>
          <w:lang w:eastAsia="fr-FR"/>
        </w:rPr>
        <w:t xml:space="preserve">le </w:t>
      </w:r>
      <w:r w:rsidR="008A1C5A" w:rsidRPr="00441152">
        <w:rPr>
          <w:rFonts w:ascii="Times New Roman" w:cs="Times New Roman" w:eastAsia="Times New Roman" w:hAnsi="Times New Roman"/>
          <w:color w:val="auto"/>
          <w:sz w:val="22"/>
          <w:lang w:eastAsia="fr-FR"/>
        </w:rPr>
        <w:t>procès-verbal</w:t>
      </w:r>
      <w:r w:rsidRPr="00441152">
        <w:rPr>
          <w:rFonts w:ascii="Times New Roman" w:cs="Times New Roman" w:eastAsia="Times New Roman" w:hAnsi="Times New Roman"/>
          <w:color w:val="auto"/>
          <w:sz w:val="22"/>
          <w:lang w:eastAsia="fr-FR"/>
        </w:rPr>
        <w:t xml:space="preserve"> de consultation des salariés.</w:t>
      </w:r>
    </w:p>
    <w:p w:rsidP="0092754D" w:rsidR="0092754D" w:rsidRDefault="0092754D" w:rsidRPr="0092754D">
      <w:pPr>
        <w:pStyle w:val="Paragraphedeliste"/>
        <w:spacing w:after="0" w:line="240" w:lineRule="auto"/>
        <w:ind w:firstLine="0" w:left="1426"/>
        <w:rPr>
          <w:rFonts w:ascii="Times New Roman" w:cs="Times New Roman" w:eastAsia="Times New Roman" w:hAnsi="Times New Roman"/>
          <w:sz w:val="22"/>
          <w:lang w:eastAsia="fr-FR"/>
        </w:rPr>
      </w:pPr>
    </w:p>
    <w:p w:rsidP="00A20FD0" w:rsidR="00A20FD0" w:rsidRDefault="00A20FD0"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De plus, un exemplaire sur support papier signé des parties sera déposé auprès du secrétariat-greffe du Conseil des Prud’hommes compétent par lettre recommandé</w:t>
      </w:r>
      <w:r w:rsidR="008A1C5A">
        <w:rPr>
          <w:rFonts w:ascii="Times New Roman" w:cs="Times New Roman" w:eastAsia="Times New Roman" w:hAnsi="Times New Roman"/>
          <w:sz w:val="22"/>
          <w:lang w:eastAsia="fr-FR"/>
        </w:rPr>
        <w:t>e</w:t>
      </w:r>
      <w:r w:rsidRPr="00BC2394">
        <w:rPr>
          <w:rFonts w:ascii="Times New Roman" w:cs="Times New Roman" w:eastAsia="Times New Roman" w:hAnsi="Times New Roman"/>
          <w:sz w:val="22"/>
          <w:lang w:eastAsia="fr-FR"/>
        </w:rPr>
        <w:t xml:space="preserve"> avec accusé de réception.</w:t>
      </w:r>
    </w:p>
    <w:p w:rsidP="00A20FD0" w:rsidR="00A20FD0" w:rsidRDefault="00A20FD0" w:rsidRPr="00BC2394">
      <w:pPr>
        <w:spacing w:after="0" w:line="240" w:lineRule="auto"/>
        <w:rPr>
          <w:rFonts w:ascii="Times New Roman" w:cs="Times New Roman" w:eastAsia="Times New Roman" w:hAnsi="Times New Roman"/>
          <w:sz w:val="22"/>
          <w:lang w:eastAsia="fr-FR"/>
        </w:rPr>
      </w:pPr>
    </w:p>
    <w:p w:rsidP="00215585" w:rsidR="00A20FD0" w:rsidRDefault="00A20FD0">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Enfin, conformément aux dispositions de l’article D.2232-1-2 du Code du travail, le présent accord sera transmis par l’employeur à la Commission paritaire permanente de négociation et d’interprétation de la convention collective de branche (CPPNI) dont relève la</w:t>
      </w:r>
      <w:r w:rsidR="008E225D" w:rsidRPr="00BC2394">
        <w:rPr>
          <w:rFonts w:ascii="Times New Roman" w:cs="Times New Roman" w:hAnsi="Times New Roman"/>
          <w:color w:val="auto"/>
          <w:sz w:val="22"/>
        </w:rPr>
        <w:t xml:space="preserve"> </w:t>
      </w:r>
      <w:r w:rsidR="007C7B12">
        <w:rPr>
          <w:rFonts w:ascii="Times New Roman" w:cs="Times New Roman" w:eastAsia="Times New Roman" w:hAnsi="Times New Roman"/>
          <w:bCs/>
          <w:color w:val="auto"/>
          <w:sz w:val="22"/>
          <w:lang w:eastAsia="fr-FR"/>
        </w:rPr>
        <w:t>S.A.S. ENTREPRISE HERVE</w:t>
      </w:r>
      <w:r w:rsidRPr="00BC2394">
        <w:rPr>
          <w:rFonts w:ascii="Times New Roman" w:cs="Times New Roman" w:eastAsia="Times New Roman" w:hAnsi="Times New Roman"/>
          <w:sz w:val="22"/>
          <w:lang w:eastAsia="fr-FR"/>
        </w:rPr>
        <w:t xml:space="preserve">, après suppression des noms et prénoms des </w:t>
      </w:r>
      <w:r w:rsidR="00215585" w:rsidRPr="00BC2394">
        <w:rPr>
          <w:rFonts w:ascii="Times New Roman" w:cs="Times New Roman" w:eastAsia="Times New Roman" w:hAnsi="Times New Roman"/>
          <w:sz w:val="22"/>
          <w:lang w:eastAsia="fr-FR"/>
        </w:rPr>
        <w:t>signataires et des négociateurs.</w:t>
      </w:r>
    </w:p>
    <w:p w:rsidP="00215585" w:rsidR="003D7FA5" w:rsidRDefault="003D7FA5" w:rsidRPr="00BC2394">
      <w:pPr>
        <w:spacing w:after="0" w:line="240" w:lineRule="auto"/>
        <w:rPr>
          <w:rFonts w:ascii="Times New Roman" w:cs="Times New Roman" w:eastAsia="Times New Roman" w:hAnsi="Times New Roman"/>
          <w:sz w:val="22"/>
          <w:lang w:eastAsia="fr-FR"/>
        </w:rPr>
      </w:pPr>
    </w:p>
    <w:p w:rsidP="00A20FD0" w:rsidR="00A20FD0" w:rsidRDefault="00A20FD0" w:rsidRPr="00BC2394">
      <w:pPr>
        <w:spacing w:after="0" w:line="240" w:lineRule="auto"/>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lastRenderedPageBreak/>
        <w:t>Le présent accord est établi en nombre suffisant pour remise à chacune des parties. Son existence figurera aux emplacements réservés à la communication avec le personnel.</w:t>
      </w:r>
    </w:p>
    <w:p w:rsidP="00BC2394" w:rsidR="00BC2394" w:rsidRDefault="00BC2394">
      <w:pPr>
        <w:spacing w:after="0" w:line="240" w:lineRule="auto"/>
        <w:rPr>
          <w:rFonts w:ascii="Times New Roman" w:cs="Times New Roman" w:eastAsia="Times New Roman" w:hAnsi="Times New Roman"/>
          <w:sz w:val="22"/>
          <w:lang w:eastAsia="fr-FR"/>
        </w:rPr>
      </w:pPr>
    </w:p>
    <w:p w:rsidP="00BC2394" w:rsidR="008A1C5A" w:rsidRDefault="008A1C5A">
      <w:pPr>
        <w:spacing w:after="0" w:line="240" w:lineRule="auto"/>
        <w:rPr>
          <w:rFonts w:ascii="Times New Roman" w:cs="Times New Roman" w:eastAsia="Times New Roman" w:hAnsi="Times New Roman"/>
          <w:sz w:val="22"/>
          <w:lang w:eastAsia="fr-FR"/>
        </w:rPr>
      </w:pPr>
    </w:p>
    <w:p w:rsidP="00BC2394" w:rsidR="00BB75E8" w:rsidRDefault="00BB75E8" w:rsidRPr="00957368">
      <w:pPr>
        <w:spacing w:after="0" w:line="240" w:lineRule="auto"/>
        <w:rPr>
          <w:rFonts w:ascii="Times New Roman" w:cs="Times New Roman" w:eastAsia="Times New Roman" w:hAnsi="Times New Roman"/>
          <w:color w:val="auto"/>
          <w:sz w:val="22"/>
          <w:lang w:eastAsia="fr-FR"/>
        </w:rPr>
      </w:pPr>
    </w:p>
    <w:p w:rsidP="00BC2394" w:rsidR="00A20FD0" w:rsidRDefault="00A20FD0" w:rsidRPr="00957368">
      <w:pPr>
        <w:spacing w:after="0" w:line="240" w:lineRule="auto"/>
        <w:rPr>
          <w:rFonts w:ascii="Times New Roman" w:cs="Times New Roman" w:eastAsia="Times New Roman" w:hAnsi="Times New Roman"/>
          <w:color w:val="auto"/>
          <w:sz w:val="22"/>
          <w:lang w:eastAsia="fr-FR"/>
        </w:rPr>
      </w:pPr>
      <w:r w:rsidRPr="00957368">
        <w:rPr>
          <w:rFonts w:ascii="Times New Roman" w:cs="Times New Roman" w:eastAsia="Times New Roman" w:hAnsi="Times New Roman"/>
          <w:color w:val="auto"/>
          <w:sz w:val="22"/>
          <w:lang w:eastAsia="fr-FR"/>
        </w:rPr>
        <w:t>Fait à</w:t>
      </w:r>
      <w:r w:rsidR="00083894" w:rsidRPr="00957368">
        <w:rPr>
          <w:rFonts w:ascii="Times New Roman" w:cs="Times New Roman" w:eastAsia="Times New Roman" w:hAnsi="Times New Roman"/>
          <w:bCs/>
          <w:color w:val="auto"/>
          <w:sz w:val="22"/>
          <w:lang w:eastAsia="fr-FR"/>
        </w:rPr>
        <w:t xml:space="preserve"> </w:t>
      </w:r>
      <w:r w:rsidR="000D0190" w:rsidRPr="00957368">
        <w:rPr>
          <w:rFonts w:ascii="Times New Roman" w:cs="Times New Roman" w:eastAsia="Times New Roman" w:hAnsi="Times New Roman"/>
          <w:bCs/>
          <w:color w:val="auto"/>
          <w:sz w:val="22"/>
          <w:lang w:eastAsia="fr-FR"/>
        </w:rPr>
        <w:t>PONT L ABBE</w:t>
      </w:r>
      <w:r w:rsidRPr="00957368">
        <w:rPr>
          <w:rFonts w:ascii="Times New Roman" w:cs="Times New Roman" w:eastAsia="Times New Roman" w:hAnsi="Times New Roman"/>
          <w:color w:val="auto"/>
          <w:sz w:val="22"/>
          <w:lang w:eastAsia="fr-FR"/>
        </w:rPr>
        <w:t xml:space="preserve">, </w:t>
      </w:r>
      <w:r w:rsidR="00083894" w:rsidRPr="00957368">
        <w:rPr>
          <w:rFonts w:ascii="Times New Roman" w:cs="Times New Roman" w:eastAsia="Times New Roman" w:hAnsi="Times New Roman"/>
          <w:color w:val="auto"/>
          <w:sz w:val="22"/>
          <w:lang w:eastAsia="fr-FR"/>
        </w:rPr>
        <w:t xml:space="preserve">le </w:t>
      </w:r>
      <w:r w:rsidR="00957368" w:rsidRPr="00957368">
        <w:rPr>
          <w:rFonts w:ascii="Times New Roman" w:cs="Times New Roman" w:eastAsia="Times New Roman" w:hAnsi="Times New Roman"/>
          <w:color w:val="auto"/>
          <w:sz w:val="22"/>
          <w:lang w:eastAsia="fr-FR"/>
        </w:rPr>
        <w:t>30</w:t>
      </w:r>
      <w:r w:rsidR="00CC2F49" w:rsidRPr="00957368">
        <w:rPr>
          <w:rFonts w:ascii="Times New Roman" w:cs="Times New Roman" w:eastAsia="Times New Roman" w:hAnsi="Times New Roman"/>
          <w:color w:val="auto"/>
          <w:sz w:val="22"/>
          <w:lang w:eastAsia="fr-FR"/>
        </w:rPr>
        <w:t xml:space="preserve"> </w:t>
      </w:r>
      <w:r w:rsidR="00007C21">
        <w:rPr>
          <w:rFonts w:ascii="Times New Roman" w:cs="Times New Roman" w:eastAsia="Times New Roman" w:hAnsi="Times New Roman"/>
          <w:color w:val="auto"/>
          <w:sz w:val="22"/>
          <w:lang w:eastAsia="fr-FR"/>
        </w:rPr>
        <w:t>mai</w:t>
      </w:r>
      <w:r w:rsidR="000D0190" w:rsidRPr="00957368">
        <w:rPr>
          <w:rFonts w:ascii="Times New Roman" w:cs="Times New Roman" w:eastAsia="Times New Roman" w:hAnsi="Times New Roman"/>
          <w:color w:val="auto"/>
          <w:sz w:val="22"/>
          <w:lang w:eastAsia="fr-FR"/>
        </w:rPr>
        <w:t xml:space="preserve"> 2022</w:t>
      </w:r>
    </w:p>
    <w:p w:rsidP="00BC2394" w:rsidR="00BC2394" w:rsidRDefault="00BC2394" w:rsidRPr="00957368">
      <w:pPr>
        <w:spacing w:after="0" w:line="240" w:lineRule="auto"/>
        <w:rPr>
          <w:rFonts w:ascii="Times New Roman" w:cs="Times New Roman" w:eastAsia="Times New Roman" w:hAnsi="Times New Roman"/>
          <w:color w:val="auto"/>
          <w:sz w:val="22"/>
          <w:lang w:eastAsia="fr-FR"/>
        </w:rPr>
      </w:pPr>
    </w:p>
    <w:p w:rsidP="00BC2394" w:rsidR="00BB75E8" w:rsidRDefault="00BB75E8" w:rsidRPr="00957368">
      <w:pPr>
        <w:spacing w:after="0" w:line="240" w:lineRule="auto"/>
        <w:rPr>
          <w:rFonts w:ascii="Times New Roman" w:cs="Times New Roman" w:eastAsia="Times New Roman" w:hAnsi="Times New Roman"/>
          <w:color w:val="auto"/>
          <w:sz w:val="22"/>
          <w:lang w:eastAsia="fr-FR"/>
        </w:rPr>
      </w:pPr>
    </w:p>
    <w:p w:rsidP="00BC2394" w:rsidR="00A20FD0" w:rsidRDefault="00A20FD0" w:rsidRPr="00957368">
      <w:pPr>
        <w:spacing w:after="0" w:line="240" w:lineRule="auto"/>
        <w:rPr>
          <w:rFonts w:ascii="Times New Roman" w:cs="Times New Roman" w:eastAsia="Times New Roman" w:hAnsi="Times New Roman"/>
          <w:color w:val="auto"/>
          <w:sz w:val="22"/>
          <w:lang w:eastAsia="fr-FR"/>
        </w:rPr>
      </w:pPr>
      <w:r w:rsidRPr="00957368">
        <w:rPr>
          <w:rFonts w:ascii="Times New Roman" w:cs="Times New Roman" w:eastAsia="Times New Roman" w:hAnsi="Times New Roman"/>
          <w:color w:val="auto"/>
          <w:sz w:val="22"/>
          <w:lang w:eastAsia="fr-FR"/>
        </w:rPr>
        <w:t xml:space="preserve">En </w:t>
      </w:r>
      <w:r w:rsidR="001C3D6C" w:rsidRPr="00957368">
        <w:rPr>
          <w:rFonts w:ascii="Times New Roman" w:cs="Times New Roman" w:eastAsia="Times New Roman" w:hAnsi="Times New Roman"/>
          <w:color w:val="auto"/>
          <w:sz w:val="22"/>
          <w:lang w:eastAsia="fr-FR"/>
        </w:rPr>
        <w:t>cinq</w:t>
      </w:r>
      <w:r w:rsidR="00083894" w:rsidRPr="00957368">
        <w:rPr>
          <w:rFonts w:ascii="Times New Roman" w:cs="Times New Roman" w:eastAsia="Times New Roman" w:hAnsi="Times New Roman"/>
          <w:color w:val="auto"/>
          <w:sz w:val="22"/>
          <w:lang w:eastAsia="fr-FR"/>
        </w:rPr>
        <w:t xml:space="preserve"> (</w:t>
      </w:r>
      <w:r w:rsidR="001C3D6C" w:rsidRPr="00957368">
        <w:rPr>
          <w:rFonts w:ascii="Times New Roman" w:cs="Times New Roman" w:eastAsia="Times New Roman" w:hAnsi="Times New Roman"/>
          <w:color w:val="auto"/>
          <w:sz w:val="22"/>
          <w:lang w:eastAsia="fr-FR"/>
        </w:rPr>
        <w:t>5</w:t>
      </w:r>
      <w:r w:rsidRPr="00957368">
        <w:rPr>
          <w:rFonts w:ascii="Times New Roman" w:cs="Times New Roman" w:eastAsia="Times New Roman" w:hAnsi="Times New Roman"/>
          <w:color w:val="auto"/>
          <w:sz w:val="22"/>
          <w:lang w:eastAsia="fr-FR"/>
        </w:rPr>
        <w:t>) exemplaires originaux, dont :</w:t>
      </w:r>
    </w:p>
    <w:p w:rsidP="00BC2394" w:rsidR="00A20FD0" w:rsidRDefault="00A20FD0" w:rsidRPr="00957368">
      <w:pPr>
        <w:pStyle w:val="Paragraphedeliste"/>
        <w:numPr>
          <w:ilvl w:val="0"/>
          <w:numId w:val="24"/>
        </w:numPr>
        <w:spacing w:after="0" w:line="240" w:lineRule="auto"/>
        <w:rPr>
          <w:rFonts w:ascii="Times New Roman" w:cs="Times New Roman" w:eastAsia="Times New Roman" w:hAnsi="Times New Roman"/>
          <w:color w:val="auto"/>
          <w:sz w:val="22"/>
          <w:lang w:eastAsia="fr-FR"/>
        </w:rPr>
      </w:pPr>
      <w:r w:rsidRPr="00957368">
        <w:rPr>
          <w:rFonts w:ascii="Times New Roman" w:cs="Times New Roman" w:eastAsia="Times New Roman" w:hAnsi="Times New Roman"/>
          <w:color w:val="auto"/>
          <w:sz w:val="22"/>
          <w:lang w:eastAsia="fr-FR"/>
        </w:rPr>
        <w:t xml:space="preserve">un pour la </w:t>
      </w:r>
      <w:r w:rsidR="00760FA6" w:rsidRPr="00957368">
        <w:rPr>
          <w:rFonts w:ascii="Times New Roman" w:cs="Times New Roman" w:eastAsia="Times New Roman" w:hAnsi="Times New Roman"/>
          <w:color w:val="auto"/>
          <w:sz w:val="22"/>
          <w:lang w:eastAsia="fr-FR"/>
        </w:rPr>
        <w:t>DREETS</w:t>
      </w:r>
      <w:r w:rsidRPr="00957368">
        <w:rPr>
          <w:rFonts w:ascii="Times New Roman" w:cs="Times New Roman" w:eastAsia="Times New Roman" w:hAnsi="Times New Roman"/>
          <w:color w:val="auto"/>
          <w:sz w:val="22"/>
          <w:lang w:eastAsia="fr-FR"/>
        </w:rPr>
        <w:t> ;</w:t>
      </w:r>
    </w:p>
    <w:p w:rsidP="00BC2394" w:rsidR="00A20FD0" w:rsidRDefault="00A20FD0" w:rsidRPr="00957368">
      <w:pPr>
        <w:pStyle w:val="Paragraphedeliste"/>
        <w:numPr>
          <w:ilvl w:val="0"/>
          <w:numId w:val="24"/>
        </w:numPr>
        <w:spacing w:after="0" w:line="240" w:lineRule="auto"/>
        <w:rPr>
          <w:rFonts w:ascii="Times New Roman" w:cs="Times New Roman" w:eastAsia="Times New Roman" w:hAnsi="Times New Roman"/>
          <w:color w:val="auto"/>
          <w:sz w:val="22"/>
          <w:lang w:eastAsia="fr-FR"/>
        </w:rPr>
      </w:pPr>
      <w:r w:rsidRPr="00957368">
        <w:rPr>
          <w:rFonts w:ascii="Times New Roman" w:cs="Times New Roman" w:eastAsia="Times New Roman" w:hAnsi="Times New Roman"/>
          <w:color w:val="auto"/>
          <w:sz w:val="22"/>
          <w:lang w:eastAsia="fr-FR"/>
        </w:rPr>
        <w:t>un pour le greffe du Conseil des Prud’hommes ;</w:t>
      </w:r>
    </w:p>
    <w:p w:rsidP="001C3D6C" w:rsidR="001C3D6C" w:rsidRDefault="001C3D6C" w:rsidRPr="001C3D6C">
      <w:pPr>
        <w:pStyle w:val="Paragraphedeliste"/>
        <w:numPr>
          <w:ilvl w:val="0"/>
          <w:numId w:val="24"/>
        </w:numPr>
        <w:spacing w:after="0" w:line="240" w:lineRule="auto"/>
        <w:rPr>
          <w:rFonts w:ascii="Times New Roman" w:cs="Times New Roman" w:eastAsia="Times New Roman" w:hAnsi="Times New Roman"/>
          <w:sz w:val="22"/>
          <w:lang w:eastAsia="fr-FR"/>
        </w:rPr>
      </w:pPr>
      <w:r w:rsidRPr="00957368">
        <w:rPr>
          <w:rFonts w:ascii="Times New Roman" w:cs="Times New Roman" w:eastAsia="Times New Roman" w:hAnsi="Times New Roman"/>
          <w:color w:val="auto"/>
          <w:sz w:val="22"/>
          <w:lang w:eastAsia="fr-FR"/>
        </w:rPr>
        <w:t xml:space="preserve">un </w:t>
      </w:r>
      <w:r w:rsidR="004A24D4" w:rsidRPr="00957368">
        <w:rPr>
          <w:rFonts w:ascii="Times New Roman" w:cs="Times New Roman" w:eastAsia="Times New Roman" w:hAnsi="Times New Roman"/>
          <w:color w:val="auto"/>
          <w:sz w:val="22"/>
          <w:lang w:eastAsia="fr-FR"/>
        </w:rPr>
        <w:t xml:space="preserve">pour la </w:t>
      </w:r>
      <w:r w:rsidRPr="00957368">
        <w:rPr>
          <w:rFonts w:ascii="Times New Roman" w:cs="Times New Roman" w:eastAsia="Times New Roman" w:hAnsi="Times New Roman"/>
          <w:color w:val="auto"/>
          <w:sz w:val="22"/>
          <w:lang w:eastAsia="fr-FR"/>
        </w:rPr>
        <w:t xml:space="preserve">Commission paritaire permanente </w:t>
      </w:r>
      <w:r w:rsidRPr="001C3D6C">
        <w:rPr>
          <w:rFonts w:ascii="Times New Roman" w:cs="Times New Roman" w:eastAsia="Times New Roman" w:hAnsi="Times New Roman"/>
          <w:sz w:val="22"/>
          <w:lang w:eastAsia="fr-FR"/>
        </w:rPr>
        <w:t>de négociation et d’interprétation ;</w:t>
      </w:r>
    </w:p>
    <w:p w:rsidP="00BC2394" w:rsidR="001C3D6C" w:rsidRDefault="008A1C5A">
      <w:pPr>
        <w:pStyle w:val="Paragraphedeliste"/>
        <w:numPr>
          <w:ilvl w:val="0"/>
          <w:numId w:val="24"/>
        </w:numPr>
        <w:spacing w:after="0" w:line="240" w:lineRule="auto"/>
        <w:rPr>
          <w:rFonts w:ascii="Times New Roman" w:cs="Times New Roman" w:eastAsia="Times New Roman" w:hAnsi="Times New Roman"/>
          <w:sz w:val="22"/>
          <w:lang w:eastAsia="fr-FR"/>
        </w:rPr>
      </w:pPr>
      <w:r w:rsidRPr="001C3D6C">
        <w:rPr>
          <w:rFonts w:ascii="Times New Roman" w:cs="Times New Roman" w:eastAsia="Times New Roman" w:hAnsi="Times New Roman"/>
          <w:sz w:val="22"/>
          <w:lang w:eastAsia="fr-FR"/>
        </w:rPr>
        <w:t xml:space="preserve">un pour </w:t>
      </w:r>
      <w:r w:rsidR="001C3D6C">
        <w:rPr>
          <w:rFonts w:ascii="Times New Roman" w:cs="Times New Roman" w:eastAsia="Times New Roman" w:hAnsi="Times New Roman"/>
          <w:sz w:val="22"/>
          <w:lang w:eastAsia="fr-FR"/>
        </w:rPr>
        <w:t>la Direction,</w:t>
      </w:r>
    </w:p>
    <w:p w:rsidP="00BC2394" w:rsidR="00A20FD0" w:rsidRDefault="001C3D6C" w:rsidRPr="001C3D6C">
      <w:pPr>
        <w:pStyle w:val="Paragraphedeliste"/>
        <w:numPr>
          <w:ilvl w:val="0"/>
          <w:numId w:val="24"/>
        </w:numPr>
        <w:spacing w:after="0" w:line="240" w:lineRule="auto"/>
        <w:rPr>
          <w:rFonts w:ascii="Times New Roman" w:cs="Times New Roman" w:eastAsia="Times New Roman" w:hAnsi="Times New Roman"/>
          <w:sz w:val="22"/>
          <w:lang w:eastAsia="fr-FR"/>
        </w:rPr>
      </w:pPr>
      <w:r>
        <w:rPr>
          <w:rFonts w:ascii="Times New Roman" w:cs="Times New Roman" w:eastAsia="Times New Roman" w:hAnsi="Times New Roman"/>
          <w:sz w:val="22"/>
          <w:lang w:eastAsia="fr-FR"/>
        </w:rPr>
        <w:t xml:space="preserve">un pour </w:t>
      </w:r>
      <w:r w:rsidR="004E7B84">
        <w:rPr>
          <w:rFonts w:ascii="Times New Roman" w:cs="Times New Roman" w:eastAsia="Times New Roman" w:hAnsi="Times New Roman"/>
          <w:sz w:val="22"/>
          <w:lang w:eastAsia="fr-FR"/>
        </w:rPr>
        <w:t xml:space="preserve">affichage au sein de </w:t>
      </w:r>
      <w:r>
        <w:rPr>
          <w:rFonts w:ascii="Times New Roman" w:cs="Times New Roman" w:eastAsia="Times New Roman" w:hAnsi="Times New Roman"/>
          <w:sz w:val="22"/>
          <w:lang w:eastAsia="fr-FR"/>
        </w:rPr>
        <w:t>la société</w:t>
      </w:r>
      <w:r w:rsidR="003A2F4B" w:rsidRPr="001C3D6C">
        <w:rPr>
          <w:rFonts w:ascii="Times New Roman" w:cs="Times New Roman" w:eastAsia="Times New Roman" w:hAnsi="Times New Roman"/>
          <w:sz w:val="22"/>
          <w:lang w:eastAsia="fr-FR"/>
        </w:rPr>
        <w:t>.</w:t>
      </w:r>
    </w:p>
    <w:p w:rsidP="003A2F4B" w:rsidR="00A20FD0" w:rsidRDefault="00A20FD0" w:rsidRPr="00BC2394">
      <w:pPr>
        <w:spacing w:after="0" w:line="240" w:lineRule="auto"/>
        <w:ind w:firstLine="0" w:left="0"/>
        <w:rPr>
          <w:rFonts w:ascii="Times New Roman" w:cs="Times New Roman" w:eastAsia="Times New Roman" w:hAnsi="Times New Roman"/>
          <w:sz w:val="22"/>
          <w:lang w:eastAsia="fr-FR"/>
        </w:rPr>
      </w:pPr>
    </w:p>
    <w:p w:rsidP="00083894" w:rsidR="001D7E64" w:rsidRDefault="00A20FD0">
      <w:pPr>
        <w:tabs>
          <w:tab w:pos="5184" w:val="left"/>
        </w:tabs>
        <w:spacing w:after="0" w:line="240" w:lineRule="auto"/>
        <w:ind w:firstLine="5519"/>
        <w:rPr>
          <w:rFonts w:ascii="Times New Roman" w:cs="Times New Roman" w:eastAsia="Times New Roman" w:hAnsi="Times New Roman"/>
          <w:sz w:val="22"/>
          <w:lang w:eastAsia="fr-FR"/>
        </w:rPr>
      </w:pPr>
      <w:r w:rsidRPr="00BC2394">
        <w:rPr>
          <w:rFonts w:ascii="Times New Roman" w:cs="Times New Roman" w:eastAsia="Times New Roman" w:hAnsi="Times New Roman"/>
          <w:sz w:val="22"/>
          <w:lang w:eastAsia="fr-FR"/>
        </w:rPr>
        <w:tab/>
      </w:r>
    </w:p>
    <w:p w:rsidP="00083894" w:rsidR="00A20FD0" w:rsidRDefault="001D7E64" w:rsidRPr="00BC2394">
      <w:pPr>
        <w:tabs>
          <w:tab w:pos="5184" w:val="left"/>
        </w:tabs>
        <w:spacing w:after="0" w:line="240" w:lineRule="auto"/>
        <w:ind w:firstLine="5519"/>
        <w:rPr>
          <w:rFonts w:ascii="Times New Roman" w:cs="Times New Roman" w:eastAsia="Times New Roman" w:hAnsi="Times New Roman"/>
          <w:sz w:val="22"/>
          <w:u w:val="single"/>
          <w:lang w:eastAsia="fr-FR"/>
        </w:rPr>
      </w:pPr>
      <w:r>
        <w:rPr>
          <w:rFonts w:ascii="Times New Roman" w:cs="Times New Roman" w:eastAsia="Times New Roman" w:hAnsi="Times New Roman"/>
          <w:sz w:val="22"/>
          <w:lang w:eastAsia="fr-FR"/>
        </w:rPr>
        <w:tab/>
      </w:r>
      <w:r w:rsidR="001B0997">
        <w:rPr>
          <w:rFonts w:ascii="Times New Roman" w:cs="Times New Roman" w:eastAsia="Times New Roman" w:hAnsi="Times New Roman"/>
          <w:sz w:val="22"/>
          <w:lang w:eastAsia="fr-FR"/>
        </w:rPr>
        <w:t>Pour la société,</w:t>
      </w:r>
    </w:p>
    <w:p w:rsidP="00083894" w:rsidR="00A20FD0" w:rsidRDefault="00A20FD0" w:rsidRPr="00BC2394">
      <w:pPr>
        <w:tabs>
          <w:tab w:pos="5184" w:val="left"/>
        </w:tabs>
        <w:spacing w:after="0" w:line="240" w:lineRule="auto"/>
        <w:ind w:firstLine="5519"/>
        <w:rPr>
          <w:rFonts w:ascii="Times New Roman" w:cs="Times New Roman" w:eastAsia="Times New Roman" w:hAnsi="Times New Roman"/>
          <w:bCs/>
          <w:sz w:val="22"/>
          <w:lang w:eastAsia="fr-FR"/>
        </w:rPr>
      </w:pPr>
      <w:r w:rsidRPr="00BC2394">
        <w:rPr>
          <w:rFonts w:ascii="Times New Roman" w:cs="Times New Roman" w:eastAsia="Times New Roman" w:hAnsi="Times New Roman"/>
          <w:sz w:val="22"/>
          <w:lang w:eastAsia="fr-FR"/>
        </w:rPr>
        <w:tab/>
      </w:r>
      <w:r w:rsidR="00083894" w:rsidRPr="00BC2394">
        <w:rPr>
          <w:rFonts w:ascii="Times New Roman" w:cs="Times New Roman" w:hAnsi="Times New Roman"/>
          <w:sz w:val="22"/>
        </w:rPr>
        <w:t>Monsieur</w:t>
      </w:r>
      <w:r w:rsidR="00051100">
        <w:rPr>
          <w:rFonts w:ascii="Times New Roman" w:cs="Times New Roman" w:hAnsi="Times New Roman"/>
          <w:sz w:val="22"/>
        </w:rPr>
        <w:t> </w:t>
      </w:r>
    </w:p>
    <w:p w:rsidP="00083894" w:rsidR="00A20FD0" w:rsidRDefault="00A20FD0" w:rsidRPr="00BC2394">
      <w:pPr>
        <w:tabs>
          <w:tab w:pos="5184" w:val="left"/>
        </w:tabs>
        <w:spacing w:after="0" w:line="240" w:lineRule="auto"/>
        <w:ind w:firstLine="5519"/>
        <w:rPr>
          <w:rFonts w:ascii="Times New Roman" w:cs="Times New Roman" w:eastAsia="Times New Roman" w:hAnsi="Times New Roman"/>
          <w:bCs/>
          <w:sz w:val="22"/>
          <w:lang w:eastAsia="fr-FR"/>
        </w:rPr>
      </w:pPr>
      <w:r w:rsidRPr="00BC2394">
        <w:rPr>
          <w:rFonts w:ascii="Times New Roman" w:cs="Times New Roman" w:eastAsia="Times New Roman" w:hAnsi="Times New Roman"/>
          <w:bCs/>
          <w:sz w:val="22"/>
          <w:lang w:eastAsia="fr-FR"/>
        </w:rPr>
        <w:tab/>
      </w:r>
      <w:r w:rsidR="00F52D9D">
        <w:rPr>
          <w:rFonts w:ascii="Times New Roman" w:cs="Times New Roman" w:eastAsia="Times New Roman" w:hAnsi="Times New Roman"/>
          <w:bCs/>
          <w:sz w:val="22"/>
          <w:lang w:eastAsia="fr-FR"/>
        </w:rPr>
        <w:t>Président</w:t>
      </w:r>
    </w:p>
    <w:p w:rsidP="00A20FD0" w:rsidR="00A20FD0" w:rsidRDefault="00A20FD0" w:rsidRPr="00BC2394">
      <w:pPr>
        <w:tabs>
          <w:tab w:pos="5184" w:val="left"/>
        </w:tabs>
        <w:spacing w:after="0" w:line="240" w:lineRule="auto"/>
        <w:rPr>
          <w:rFonts w:ascii="Times New Roman" w:cs="Times New Roman" w:eastAsia="Times New Roman" w:hAnsi="Times New Roman"/>
          <w:bCs/>
          <w:sz w:val="22"/>
          <w:lang w:eastAsia="fr-FR"/>
        </w:rPr>
      </w:pPr>
    </w:p>
    <w:p w:rsidR="00083894" w:rsidRDefault="00083894">
      <w:pPr>
        <w:spacing w:after="160" w:line="259" w:lineRule="auto"/>
        <w:ind w:firstLine="0" w:left="0"/>
        <w:jc w:val="left"/>
        <w:rPr>
          <w:rFonts w:ascii="Times New Roman" w:cs="Times New Roman" w:hAnsi="Times New Roman"/>
          <w:color w:val="auto"/>
          <w:sz w:val="24"/>
          <w:szCs w:val="24"/>
        </w:rPr>
      </w:pPr>
    </w:p>
    <w:p w:rsidR="00F4553E" w:rsidRDefault="00F4553E" w:rsidRPr="00926092">
      <w:pPr>
        <w:spacing w:after="160" w:line="259" w:lineRule="auto"/>
        <w:ind w:firstLine="0" w:left="0"/>
        <w:jc w:val="left"/>
        <w:rPr>
          <w:rFonts w:ascii="Times New Roman" w:cs="Times New Roman" w:hAnsi="Times New Roman"/>
          <w:color w:val="auto"/>
          <w:sz w:val="22"/>
        </w:rPr>
      </w:pPr>
    </w:p>
    <w:p w:rsidP="00F4553E" w:rsidR="00F4553E" w:rsidRDefault="00F4553E" w:rsidRPr="00926092">
      <w:pPr>
        <w:spacing w:after="0" w:line="259" w:lineRule="auto"/>
        <w:ind w:firstLine="0" w:left="0"/>
        <w:jc w:val="left"/>
        <w:rPr>
          <w:rFonts w:ascii="Times New Roman" w:cs="Times New Roman" w:hAnsi="Times New Roman"/>
          <w:color w:val="auto"/>
          <w:sz w:val="22"/>
        </w:rPr>
      </w:pPr>
      <w:r w:rsidRPr="00926092">
        <w:rPr>
          <w:rFonts w:ascii="Times New Roman" w:cs="Times New Roman" w:hAnsi="Times New Roman"/>
          <w:color w:val="auto"/>
          <w:sz w:val="22"/>
        </w:rPr>
        <w:tab/>
      </w:r>
      <w:r w:rsidRPr="00926092">
        <w:rPr>
          <w:rFonts w:ascii="Times New Roman" w:cs="Times New Roman" w:hAnsi="Times New Roman"/>
          <w:color w:val="auto"/>
          <w:sz w:val="22"/>
        </w:rPr>
        <w:tab/>
      </w:r>
      <w:r w:rsidRPr="00926092">
        <w:rPr>
          <w:rFonts w:ascii="Times New Roman" w:cs="Times New Roman" w:hAnsi="Times New Roman"/>
          <w:color w:val="auto"/>
          <w:sz w:val="22"/>
        </w:rPr>
        <w:tab/>
      </w:r>
      <w:r w:rsidRPr="00926092">
        <w:rPr>
          <w:rFonts w:ascii="Times New Roman" w:cs="Times New Roman" w:hAnsi="Times New Roman"/>
          <w:color w:val="auto"/>
          <w:sz w:val="22"/>
        </w:rPr>
        <w:tab/>
      </w:r>
      <w:r w:rsidRPr="00926092">
        <w:rPr>
          <w:rFonts w:ascii="Times New Roman" w:cs="Times New Roman" w:hAnsi="Times New Roman"/>
          <w:color w:val="auto"/>
          <w:sz w:val="22"/>
        </w:rPr>
        <w:tab/>
      </w:r>
      <w:r w:rsidRPr="00926092">
        <w:rPr>
          <w:rFonts w:ascii="Times New Roman" w:cs="Times New Roman" w:hAnsi="Times New Roman"/>
          <w:color w:val="auto"/>
          <w:sz w:val="22"/>
        </w:rPr>
        <w:tab/>
      </w:r>
      <w:r w:rsidRPr="00926092">
        <w:rPr>
          <w:rFonts w:ascii="Times New Roman" w:cs="Times New Roman" w:hAnsi="Times New Roman"/>
          <w:color w:val="auto"/>
          <w:sz w:val="22"/>
        </w:rPr>
        <w:tab/>
      </w:r>
      <w:r w:rsidRPr="00926092">
        <w:rPr>
          <w:rFonts w:ascii="Times New Roman" w:cs="Times New Roman" w:hAnsi="Times New Roman"/>
          <w:color w:val="auto"/>
          <w:sz w:val="22"/>
        </w:rPr>
        <w:tab/>
        <w:t xml:space="preserve">Les salariés consultés </w:t>
      </w:r>
    </w:p>
    <w:p w:rsidP="00F4553E" w:rsidR="00F4553E" w:rsidRDefault="00F4553E">
      <w:pPr>
        <w:spacing w:after="0" w:line="259" w:lineRule="auto"/>
        <w:ind w:firstLine="720" w:left="5040"/>
        <w:jc w:val="left"/>
        <w:rPr>
          <w:rFonts w:ascii="Times New Roman" w:cs="Times New Roman" w:hAnsi="Times New Roman"/>
          <w:color w:val="auto"/>
          <w:sz w:val="22"/>
        </w:rPr>
      </w:pPr>
      <w:r w:rsidRPr="00926092">
        <w:rPr>
          <w:rFonts w:ascii="Times New Roman" w:cs="Times New Roman" w:hAnsi="Times New Roman"/>
          <w:color w:val="auto"/>
          <w:sz w:val="22"/>
        </w:rPr>
        <w:t>(Voir liste d’émargement annexée)</w:t>
      </w:r>
    </w:p>
    <w:p w:rsidR="006A41A8" w:rsidRDefault="006A41A8">
      <w:pPr>
        <w:spacing w:after="160" w:line="259" w:lineRule="auto"/>
        <w:ind w:firstLine="0" w:left="0"/>
        <w:jc w:val="left"/>
        <w:rPr>
          <w:rFonts w:ascii="Times New Roman" w:cs="Times New Roman" w:hAnsi="Times New Roman"/>
          <w:color w:val="auto"/>
          <w:sz w:val="22"/>
        </w:rPr>
      </w:pPr>
    </w:p>
    <w:sectPr w:rsidR="006A41A8" w:rsidSect="00A2756D">
      <w:headerReference r:id="rId10" w:type="even"/>
      <w:headerReference r:id="rId11" w:type="default"/>
      <w:footerReference r:id="rId12" w:type="even"/>
      <w:footerReference r:id="rId13" w:type="default"/>
      <w:headerReference r:id="rId14" w:type="first"/>
      <w:footerReference r:id="rId15" w:type="first"/>
      <w:pgSz w:h="16841" w:w="11899"/>
      <w:pgMar w:bottom="1134" w:footer="710" w:gutter="0" w:header="593" w:left="1419" w:right="1364" w:top="1134"/>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1BEE" w:rsidRDefault="00001BEE">
      <w:pPr>
        <w:spacing w:after="0" w:line="240" w:lineRule="auto"/>
      </w:pPr>
      <w:r>
        <w:separator/>
      </w:r>
    </w:p>
  </w:endnote>
  <w:endnote w:type="continuationSeparator" w:id="0">
    <w:p w:rsidR="00001BEE" w:rsidRDefault="00001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78625F" w:rsidRDefault="0078625F" w:rsidRPr="006C01BA">
    <w:pPr>
      <w:spacing w:after="0" w:line="259" w:lineRule="auto"/>
      <w:ind w:firstLine="0" w:left="0" w:right="34"/>
      <w:jc w:val="center"/>
    </w:pPr>
    <w:r w:rsidRPr="006C01BA">
      <w:rPr>
        <w:sz w:val="10"/>
      </w:rPr>
      <w:t xml:space="preserve">SUCCURSALE FRANÇAISE 22 RUE DE GRENELLE, 75007 PARIS - 814 454 542 R.C.S PARIS - TVA FR 83 814 454 542 T 01 42 68 51 28 F 01 42 68 51 79 </w:t>
    </w:r>
  </w:p>
  <w:p w:rsidR="0078625F" w:rsidRDefault="0078625F" w:rsidRPr="009B667D">
    <w:pPr>
      <w:spacing w:after="0" w:line="239" w:lineRule="auto"/>
      <w:ind w:firstLine="0" w:left="239" w:right="234"/>
      <w:jc w:val="center"/>
      <w:rPr>
        <w:lang w:val="it-IT"/>
      </w:rPr>
    </w:pPr>
    <w:r w:rsidRPr="00365883">
      <w:rPr>
        <w:sz w:val="10"/>
        <w:lang w:val="it-IT"/>
      </w:rPr>
      <w:t xml:space="preserve">SERGIO ROSSI RETAIL SRL – SOCIETÀ A SOCIO UNICO - SEDE LEGALE E OPERATIVA VIA STRADONE 600-602, 47030 SAN MAURO PASCOLI (FC) ITALIA CAPITALE SOCIALE Euro 30.000,00 INT.VERS. COD. </w:t>
    </w:r>
    <w:r w:rsidRPr="009B667D">
      <w:rPr>
        <w:sz w:val="10"/>
        <w:lang w:val="it-IT"/>
      </w:rPr>
      <w:t xml:space="preserve">FISC. E NUMERO ISCRIZIONE REGISTRO IMPRESE DI FORLÌ 05648680485 P.IVA 05648680485 </w:t>
    </w:r>
  </w:p>
  <w:p w:rsidR="0078625F" w:rsidRDefault="0078625F" w:rsidRPr="009B667D">
    <w:pPr>
      <w:spacing w:after="70" w:line="259" w:lineRule="auto"/>
      <w:ind w:firstLine="0" w:left="4"/>
      <w:jc w:val="center"/>
      <w:rPr>
        <w:lang w:val="it-IT"/>
      </w:rPr>
    </w:pPr>
    <w:r w:rsidRPr="009B667D">
      <w:rPr>
        <w:sz w:val="10"/>
        <w:lang w:val="it-IT"/>
      </w:rPr>
      <w:t xml:space="preserve"> </w:t>
    </w:r>
  </w:p>
  <w:p w:rsidR="0078625F" w:rsidRDefault="0078625F" w:rsidRPr="009B667D">
    <w:pPr>
      <w:spacing w:after="0" w:line="259" w:lineRule="auto"/>
      <w:ind w:firstLine="0" w:left="3"/>
      <w:jc w:val="center"/>
      <w:rPr>
        <w:lang w:val="it-IT"/>
      </w:rPr>
    </w:pPr>
    <w:r>
      <w:rPr>
        <w:noProof/>
        <w:lang w:eastAsia="fr-FR"/>
      </w:rPr>
      <w:drawing>
        <wp:anchor allowOverlap="0" behindDoc="0" distB="0" distL="114300" distR="114300" distT="0" layoutInCell="1" locked="0" relativeHeight="251662336" simplePos="0" wp14:anchorId="32D5DDFE" wp14:editId="51B234C3">
          <wp:simplePos x="0" y="0"/>
          <wp:positionH relativeFrom="page">
            <wp:posOffset>3390900</wp:posOffset>
          </wp:positionH>
          <wp:positionV relativeFrom="page">
            <wp:posOffset>10059670</wp:posOffset>
          </wp:positionV>
          <wp:extent cx="792480" cy="108585"/>
          <wp:effectExtent b="0" l="0" r="0" t="0"/>
          <wp:wrapSquare wrapText="bothSides"/>
          <wp:docPr id="10"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
                  <a:stretch>
                    <a:fillRect/>
                  </a:stretch>
                </pic:blipFill>
                <pic:spPr>
                  <a:xfrm>
                    <a:off x="0" y="0"/>
                    <a:ext cx="792480" cy="108585"/>
                  </a:xfrm>
                  <a:prstGeom prst="rect">
                    <a:avLst/>
                  </a:prstGeom>
                </pic:spPr>
              </pic:pic>
            </a:graphicData>
          </a:graphic>
        </wp:anchor>
      </w:drawing>
    </w:r>
    <w:r w:rsidRPr="009B667D">
      <w:rPr>
        <w:sz w:val="10"/>
        <w:lang w:val="it-IT"/>
      </w:rPr>
      <w:t xml:space="preserve"> </w:t>
    </w:r>
  </w:p>
  <w:p w:rsidR="0078625F" w:rsidRDefault="0078625F">
    <w:pPr>
      <w:spacing w:after="0" w:line="259" w:lineRule="auto"/>
      <w:ind w:firstLine="0" w:left="0" w:right="50"/>
      <w:jc w:val="center"/>
    </w:pPr>
    <w:r>
      <w:fldChar w:fldCharType="begin"/>
    </w:r>
    <w:r>
      <w:instrText xml:space="preserve"> PAGE   \* MERGEFORMAT </w:instrText>
    </w:r>
    <w:r>
      <w:fldChar w:fldCharType="separate"/>
    </w:r>
    <w:r>
      <w:rPr>
        <w:rFonts w:ascii="Cambria" w:cs="Cambria" w:eastAsia="Cambria" w:hAnsi="Cambria"/>
        <w:sz w:val="10"/>
      </w:rPr>
      <w:t>1</w:t>
    </w:r>
    <w:r>
      <w:rPr>
        <w:rFonts w:ascii="Cambria" w:cs="Cambria" w:eastAsia="Cambria" w:hAnsi="Cambria"/>
        <w:sz w:val="10"/>
      </w:rPr>
      <w:fldChar w:fldCharType="end"/>
    </w:r>
    <w:r>
      <w:rPr>
        <w:rFonts w:ascii="Cambria" w:cs="Cambria" w:eastAsia="Cambria" w:hAnsi="Cambria"/>
        <w:sz w:val="10"/>
      </w:rPr>
      <w:t xml:space="preserve"> </w:t>
    </w: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1981649739"/>
      <w:docPartObj>
        <w:docPartGallery w:val="Page Numbers (Bottom of Page)"/>
        <w:docPartUnique/>
      </w:docPartObj>
    </w:sdtPr>
    <w:sdtEndPr/>
    <w:sdtContent>
      <w:p w:rsidR="0078625F" w:rsidRDefault="0078625F">
        <w:pPr>
          <w:pStyle w:val="Pieddepage"/>
          <w:jc w:val="right"/>
        </w:pPr>
        <w:r w:rsidRPr="007457D1">
          <w:rPr>
            <w:rFonts w:ascii="Times New Roman" w:cs="Times New Roman" w:hAnsi="Times New Roman"/>
          </w:rPr>
          <w:fldChar w:fldCharType="begin"/>
        </w:r>
        <w:r w:rsidRPr="007457D1">
          <w:rPr>
            <w:rFonts w:ascii="Times New Roman" w:cs="Times New Roman" w:hAnsi="Times New Roman"/>
          </w:rPr>
          <w:instrText>PAGE  \* Arabic  \* MERGEFORMAT</w:instrText>
        </w:r>
        <w:r w:rsidRPr="007457D1">
          <w:rPr>
            <w:rFonts w:ascii="Times New Roman" w:cs="Times New Roman" w:hAnsi="Times New Roman"/>
          </w:rPr>
          <w:fldChar w:fldCharType="separate"/>
        </w:r>
        <w:r w:rsidR="009544A2">
          <w:rPr>
            <w:rFonts w:ascii="Times New Roman" w:cs="Times New Roman" w:hAnsi="Times New Roman"/>
            <w:noProof/>
          </w:rPr>
          <w:t>1</w:t>
        </w:r>
        <w:r w:rsidRPr="007457D1">
          <w:rPr>
            <w:rFonts w:ascii="Times New Roman" w:cs="Times New Roman" w:hAnsi="Times New Roman"/>
          </w:rPr>
          <w:fldChar w:fldCharType="end"/>
        </w:r>
        <w:r w:rsidRPr="007457D1">
          <w:rPr>
            <w:rFonts w:ascii="Times New Roman" w:cs="Times New Roman" w:hAnsi="Times New Roman"/>
          </w:rPr>
          <w:t>/</w:t>
        </w:r>
        <w:r w:rsidRPr="00743C62">
          <w:rPr>
            <w:rFonts w:ascii="Times New Roman" w:cs="Times New Roman" w:hAnsi="Times New Roman"/>
          </w:rPr>
          <w:fldChar w:fldCharType="begin"/>
        </w:r>
        <w:r w:rsidRPr="00743C62">
          <w:rPr>
            <w:rFonts w:ascii="Times New Roman" w:cs="Times New Roman" w:hAnsi="Times New Roman"/>
          </w:rPr>
          <w:instrText>NUMPAGES  \* Arabic  \* MERGEFORMAT</w:instrText>
        </w:r>
        <w:r w:rsidRPr="00743C62">
          <w:rPr>
            <w:rFonts w:ascii="Times New Roman" w:cs="Times New Roman" w:hAnsi="Times New Roman"/>
          </w:rPr>
          <w:fldChar w:fldCharType="separate"/>
        </w:r>
        <w:r w:rsidR="009544A2">
          <w:rPr>
            <w:rFonts w:ascii="Times New Roman" w:cs="Times New Roman" w:hAnsi="Times New Roman"/>
            <w:noProof/>
          </w:rPr>
          <w:t>9</w:t>
        </w:r>
        <w:r w:rsidRPr="00743C62">
          <w:rPr>
            <w:rFonts w:ascii="Times New Roman" w:cs="Times New Roman" w:hAnsi="Times New Roman"/>
          </w:rPr>
          <w:fldChar w:fldCharType="end"/>
        </w:r>
      </w:p>
    </w:sdtContent>
  </w:sdt>
  <w:p w:rsidR="0078625F" w:rsidRDefault="0078625F">
    <w:pPr>
      <w:spacing w:after="0" w:line="259" w:lineRule="auto"/>
      <w:ind w:firstLine="0" w:left="0" w:right="50"/>
      <w:jc w:val="center"/>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78625F" w:rsidRDefault="0078625F" w:rsidRPr="006C01BA">
    <w:pPr>
      <w:spacing w:after="0" w:line="259" w:lineRule="auto"/>
      <w:ind w:firstLine="0" w:left="0" w:right="34"/>
      <w:jc w:val="center"/>
    </w:pPr>
    <w:r w:rsidRPr="006C01BA">
      <w:rPr>
        <w:sz w:val="10"/>
      </w:rPr>
      <w:t xml:space="preserve">SUCCURSALE FRANÇAISE 22 RUE DE GRENELLE, 75007 PARIS - 814 454 542 R.C.S PARIS - TVA FR 83 814 454 542 T 01 42 68 51 28 F 01 42 68 51 79 </w:t>
    </w:r>
  </w:p>
  <w:p w:rsidR="0078625F" w:rsidRDefault="0078625F" w:rsidRPr="009B667D">
    <w:pPr>
      <w:spacing w:after="0" w:line="239" w:lineRule="auto"/>
      <w:ind w:firstLine="0" w:left="239" w:right="234"/>
      <w:jc w:val="center"/>
      <w:rPr>
        <w:lang w:val="it-IT"/>
      </w:rPr>
    </w:pPr>
    <w:r w:rsidRPr="00365883">
      <w:rPr>
        <w:sz w:val="10"/>
        <w:lang w:val="it-IT"/>
      </w:rPr>
      <w:t xml:space="preserve">SERGIO ROSSI RETAIL SRL – SOCIETÀ A SOCIO UNICO - SEDE LEGALE E OPERATIVA VIA STRADONE 600-602, 47030 SAN MAURO PASCOLI (FC) ITALIA CAPITALE SOCIALE Euro 30.000,00 INT.VERS. COD. </w:t>
    </w:r>
    <w:r w:rsidRPr="009B667D">
      <w:rPr>
        <w:sz w:val="10"/>
        <w:lang w:val="it-IT"/>
      </w:rPr>
      <w:t xml:space="preserve">FISC. E NUMERO ISCRIZIONE REGISTRO IMPRESE DI FORLÌ 05648680485 P.IVA 05648680485 </w:t>
    </w:r>
  </w:p>
  <w:p w:rsidR="0078625F" w:rsidRDefault="0078625F" w:rsidRPr="009B667D">
    <w:pPr>
      <w:spacing w:after="70" w:line="259" w:lineRule="auto"/>
      <w:ind w:firstLine="0" w:left="4"/>
      <w:jc w:val="center"/>
      <w:rPr>
        <w:lang w:val="it-IT"/>
      </w:rPr>
    </w:pPr>
    <w:r w:rsidRPr="009B667D">
      <w:rPr>
        <w:sz w:val="10"/>
        <w:lang w:val="it-IT"/>
      </w:rPr>
      <w:t xml:space="preserve"> </w:t>
    </w:r>
  </w:p>
  <w:p w:rsidR="0078625F" w:rsidRDefault="0078625F" w:rsidRPr="009B667D">
    <w:pPr>
      <w:spacing w:after="0" w:line="259" w:lineRule="auto"/>
      <w:ind w:firstLine="0" w:left="3"/>
      <w:jc w:val="center"/>
      <w:rPr>
        <w:lang w:val="it-IT"/>
      </w:rPr>
    </w:pPr>
    <w:r>
      <w:rPr>
        <w:noProof/>
        <w:lang w:eastAsia="fr-FR"/>
      </w:rPr>
      <w:drawing>
        <wp:anchor allowOverlap="0" behindDoc="0" distB="0" distL="114300" distR="114300" distT="0" layoutInCell="1" locked="0" relativeHeight="251667456" simplePos="0" wp14:anchorId="3A9E6BA0" wp14:editId="6A93A88C">
          <wp:simplePos x="0" y="0"/>
          <wp:positionH relativeFrom="page">
            <wp:posOffset>3390900</wp:posOffset>
          </wp:positionH>
          <wp:positionV relativeFrom="page">
            <wp:posOffset>10059670</wp:posOffset>
          </wp:positionV>
          <wp:extent cx="792480" cy="108585"/>
          <wp:effectExtent b="0" l="0" r="0" t="0"/>
          <wp:wrapSquare wrapText="bothSides"/>
          <wp:docPr id="12"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
                  <a:stretch>
                    <a:fillRect/>
                  </a:stretch>
                </pic:blipFill>
                <pic:spPr>
                  <a:xfrm>
                    <a:off x="0" y="0"/>
                    <a:ext cx="792480" cy="108585"/>
                  </a:xfrm>
                  <a:prstGeom prst="rect">
                    <a:avLst/>
                  </a:prstGeom>
                </pic:spPr>
              </pic:pic>
            </a:graphicData>
          </a:graphic>
        </wp:anchor>
      </w:drawing>
    </w:r>
    <w:r w:rsidRPr="009B667D">
      <w:rPr>
        <w:sz w:val="10"/>
        <w:lang w:val="it-IT"/>
      </w:rPr>
      <w:t xml:space="preserve"> </w:t>
    </w:r>
  </w:p>
  <w:p w:rsidR="0078625F" w:rsidRDefault="0078625F">
    <w:pPr>
      <w:spacing w:after="0" w:line="259" w:lineRule="auto"/>
      <w:ind w:firstLine="0" w:left="0" w:right="50"/>
      <w:jc w:val="center"/>
    </w:pPr>
    <w:r>
      <w:fldChar w:fldCharType="begin"/>
    </w:r>
    <w:r>
      <w:instrText xml:space="preserve"> PAGE   \* MERGEFORMAT </w:instrText>
    </w:r>
    <w:r>
      <w:fldChar w:fldCharType="separate"/>
    </w:r>
    <w:r>
      <w:rPr>
        <w:rFonts w:ascii="Cambria" w:cs="Cambria" w:eastAsia="Cambria" w:hAnsi="Cambria"/>
        <w:sz w:val="10"/>
      </w:rPr>
      <w:t>1</w:t>
    </w:r>
    <w:r>
      <w:rPr>
        <w:rFonts w:ascii="Cambria" w:cs="Cambria" w:eastAsia="Cambria" w:hAnsi="Cambria"/>
        <w:sz w:val="10"/>
      </w:rPr>
      <w:fldChar w:fldCharType="end"/>
    </w:r>
    <w:r>
      <w:rPr>
        <w:rFonts w:ascii="Cambria" w:cs="Cambria" w:eastAsia="Cambria" w:hAnsi="Cambria"/>
        <w:sz w:val="10"/>
      </w:rPr>
      <w:t xml:space="preserve"> </w:t>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001BEE" w:rsidRDefault="00001BEE">
      <w:pPr>
        <w:spacing w:after="0" w:line="240" w:lineRule="auto"/>
      </w:pPr>
      <w:r>
        <w:separator/>
      </w:r>
    </w:p>
  </w:footnote>
  <w:footnote w:id="0" w:type="continuationSeparator">
    <w:p w:rsidR="00001BEE" w:rsidRDefault="00001BEE">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78625F" w:rsidRDefault="0078625F">
    <w:pPr>
      <w:spacing w:after="0" w:line="259" w:lineRule="auto"/>
      <w:ind w:firstLine="0" w:left="16"/>
      <w:jc w:val="center"/>
    </w:pPr>
    <w:r>
      <w:rPr>
        <w:noProof/>
        <w:lang w:eastAsia="fr-FR"/>
      </w:rPr>
      <w:drawing>
        <wp:anchor allowOverlap="0" behindDoc="0" distB="0" distL="114300" distR="114300" distT="0" layoutInCell="1" locked="0" relativeHeight="251652096" simplePos="0" wp14:anchorId="43CF05B1" wp14:editId="781A3927">
          <wp:simplePos x="0" y="0"/>
          <wp:positionH relativeFrom="page">
            <wp:posOffset>2880360</wp:posOffset>
          </wp:positionH>
          <wp:positionV relativeFrom="page">
            <wp:posOffset>827405</wp:posOffset>
          </wp:positionV>
          <wp:extent cx="1797050" cy="238125"/>
          <wp:effectExtent b="0" l="0" r="0" t="0"/>
          <wp:wrapSquare wrapText="bothSides"/>
          <wp:docPr id="9"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797050" cy="238125"/>
                  </a:xfrm>
                  <a:prstGeom prst="rect">
                    <a:avLst/>
                  </a:prstGeom>
                </pic:spPr>
              </pic:pic>
            </a:graphicData>
          </a:graphic>
        </wp:anchor>
      </w:drawing>
    </w:r>
    <w:r>
      <w:rPr>
        <w:sz w:val="24"/>
      </w:rPr>
      <w:t xml:space="preserve"> </w:t>
    </w: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F076BA" w:rsidR="0078625F" w:rsidRDefault="0078625F">
    <w:pPr>
      <w:spacing w:after="0" w:line="259" w:lineRule="auto"/>
      <w:ind w:firstLine="0" w:left="16"/>
    </w:pPr>
    <w:r>
      <w:rPr>
        <w:sz w:val="24"/>
      </w:rPr>
      <w:t xml:space="preserve"> </w:t>
    </w: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78625F" w:rsidRDefault="0078625F">
    <w:pPr>
      <w:spacing w:after="0" w:line="259" w:lineRule="auto"/>
      <w:ind w:firstLine="0" w:left="16"/>
      <w:jc w:val="center"/>
    </w:pPr>
    <w:r>
      <w:rPr>
        <w:noProof/>
        <w:lang w:eastAsia="fr-FR"/>
      </w:rPr>
      <w:drawing>
        <wp:anchor allowOverlap="0" behindDoc="0" distB="0" distL="114300" distR="114300" distT="0" layoutInCell="1" locked="0" relativeHeight="251656192" simplePos="0" wp14:anchorId="4223C7D9" wp14:editId="71B69CDB">
          <wp:simplePos x="0" y="0"/>
          <wp:positionH relativeFrom="page">
            <wp:posOffset>2880360</wp:posOffset>
          </wp:positionH>
          <wp:positionV relativeFrom="page">
            <wp:posOffset>827405</wp:posOffset>
          </wp:positionV>
          <wp:extent cx="1797050" cy="238125"/>
          <wp:effectExtent b="0" l="0" r="0" t="0"/>
          <wp:wrapSquare wrapText="bothSides"/>
          <wp:docPr id="1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797050" cy="238125"/>
                  </a:xfrm>
                  <a:prstGeom prst="rect">
                    <a:avLst/>
                  </a:prstGeom>
                </pic:spPr>
              </pic:pic>
            </a:graphicData>
          </a:graphic>
        </wp:anchor>
      </w:drawing>
    </w:r>
    <w:r>
      <w:rPr>
        <w:sz w:val="24"/>
      </w:rPr>
      <w:t xml:space="preserve"> </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numPicBullet w:numPicBulletId="0">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6" o:bullet="t" style="width:12pt;height:12pt" type="#_x0000_t75">
        <v:imagedata o:title="msoE308" r:id="rId1"/>
      </v:shape>
    </w:pict>
  </w:numPicBullet>
  <w:abstractNum w:abstractNumId="0">
    <w:nsid w:val="0F0C7400"/>
    <w:multiLevelType w:val="hybridMultilevel"/>
    <w:tmpl w:val="F440C760"/>
    <w:lvl w:ilvl="0" w:tplc="040C0001">
      <w:start w:val="2"/>
      <w:numFmt w:val="bullet"/>
      <w:lvlText w:val=""/>
      <w:lvlJc w:val="left"/>
      <w:pPr>
        <w:ind w:hanging="360" w:left="720"/>
      </w:pPr>
      <w:rPr>
        <w:rFonts w:ascii="Symbol" w:cs="Times New Roman" w:eastAsia="Times New Roman"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11E1258F"/>
    <w:multiLevelType w:val="hybridMultilevel"/>
    <w:tmpl w:val="A25AFAF2"/>
    <w:lvl w:ilvl="0" w:tplc="FC9A5CC0">
      <w:numFmt w:val="bullet"/>
      <w:lvlText w:val="-"/>
      <w:lvlJc w:val="left"/>
      <w:pPr>
        <w:tabs>
          <w:tab w:pos="1066" w:val="num"/>
        </w:tabs>
        <w:ind w:hanging="360" w:left="1066"/>
      </w:pPr>
      <w:rPr>
        <w:rFonts w:ascii="Times New Roman" w:cs="Times New Roman" w:eastAsia="Times New Roman" w:hAnsi="Times New Roman" w:hint="default"/>
      </w:rPr>
    </w:lvl>
    <w:lvl w:ilvl="1" w:tentative="1" w:tplc="040C0003">
      <w:start w:val="1"/>
      <w:numFmt w:val="bullet"/>
      <w:lvlText w:val="o"/>
      <w:lvlJc w:val="left"/>
      <w:pPr>
        <w:tabs>
          <w:tab w:pos="1786" w:val="num"/>
        </w:tabs>
        <w:ind w:hanging="360" w:left="1786"/>
      </w:pPr>
      <w:rPr>
        <w:rFonts w:ascii="Courier New" w:hAnsi="Courier New" w:hint="default"/>
      </w:rPr>
    </w:lvl>
    <w:lvl w:ilvl="2" w:tentative="1" w:tplc="040C0005">
      <w:start w:val="1"/>
      <w:numFmt w:val="bullet"/>
      <w:lvlText w:val=""/>
      <w:lvlJc w:val="left"/>
      <w:pPr>
        <w:tabs>
          <w:tab w:pos="2506" w:val="num"/>
        </w:tabs>
        <w:ind w:hanging="360" w:left="2506"/>
      </w:pPr>
      <w:rPr>
        <w:rFonts w:ascii="Wingdings" w:hAnsi="Wingdings" w:hint="default"/>
      </w:rPr>
    </w:lvl>
    <w:lvl w:ilvl="3" w:tentative="1" w:tplc="040C0001">
      <w:start w:val="1"/>
      <w:numFmt w:val="bullet"/>
      <w:lvlText w:val=""/>
      <w:lvlJc w:val="left"/>
      <w:pPr>
        <w:tabs>
          <w:tab w:pos="3226" w:val="num"/>
        </w:tabs>
        <w:ind w:hanging="360" w:left="3226"/>
      </w:pPr>
      <w:rPr>
        <w:rFonts w:ascii="Symbol" w:hAnsi="Symbol" w:hint="default"/>
      </w:rPr>
    </w:lvl>
    <w:lvl w:ilvl="4" w:tentative="1" w:tplc="040C0003">
      <w:start w:val="1"/>
      <w:numFmt w:val="bullet"/>
      <w:lvlText w:val="o"/>
      <w:lvlJc w:val="left"/>
      <w:pPr>
        <w:tabs>
          <w:tab w:pos="3946" w:val="num"/>
        </w:tabs>
        <w:ind w:hanging="360" w:left="3946"/>
      </w:pPr>
      <w:rPr>
        <w:rFonts w:ascii="Courier New" w:hAnsi="Courier New" w:hint="default"/>
      </w:rPr>
    </w:lvl>
    <w:lvl w:ilvl="5" w:tentative="1" w:tplc="040C0005">
      <w:start w:val="1"/>
      <w:numFmt w:val="bullet"/>
      <w:lvlText w:val=""/>
      <w:lvlJc w:val="left"/>
      <w:pPr>
        <w:tabs>
          <w:tab w:pos="4666" w:val="num"/>
        </w:tabs>
        <w:ind w:hanging="360" w:left="4666"/>
      </w:pPr>
      <w:rPr>
        <w:rFonts w:ascii="Wingdings" w:hAnsi="Wingdings" w:hint="default"/>
      </w:rPr>
    </w:lvl>
    <w:lvl w:ilvl="6" w:tentative="1" w:tplc="040C0001">
      <w:start w:val="1"/>
      <w:numFmt w:val="bullet"/>
      <w:lvlText w:val=""/>
      <w:lvlJc w:val="left"/>
      <w:pPr>
        <w:tabs>
          <w:tab w:pos="5386" w:val="num"/>
        </w:tabs>
        <w:ind w:hanging="360" w:left="5386"/>
      </w:pPr>
      <w:rPr>
        <w:rFonts w:ascii="Symbol" w:hAnsi="Symbol" w:hint="default"/>
      </w:rPr>
    </w:lvl>
    <w:lvl w:ilvl="7" w:tentative="1" w:tplc="040C0003">
      <w:start w:val="1"/>
      <w:numFmt w:val="bullet"/>
      <w:lvlText w:val="o"/>
      <w:lvlJc w:val="left"/>
      <w:pPr>
        <w:tabs>
          <w:tab w:pos="6106" w:val="num"/>
        </w:tabs>
        <w:ind w:hanging="360" w:left="6106"/>
      </w:pPr>
      <w:rPr>
        <w:rFonts w:ascii="Courier New" w:hAnsi="Courier New" w:hint="default"/>
      </w:rPr>
    </w:lvl>
    <w:lvl w:ilvl="8" w:tentative="1" w:tplc="040C0005">
      <w:start w:val="1"/>
      <w:numFmt w:val="bullet"/>
      <w:lvlText w:val=""/>
      <w:lvlJc w:val="left"/>
      <w:pPr>
        <w:tabs>
          <w:tab w:pos="6826" w:val="num"/>
        </w:tabs>
        <w:ind w:hanging="360" w:left="6826"/>
      </w:pPr>
      <w:rPr>
        <w:rFonts w:ascii="Wingdings" w:hAnsi="Wingdings" w:hint="default"/>
      </w:rPr>
    </w:lvl>
  </w:abstractNum>
  <w:abstractNum w:abstractNumId="2">
    <w:nsid w:val="18D72AD5"/>
    <w:multiLevelType w:val="hybridMultilevel"/>
    <w:tmpl w:val="2CD65646"/>
    <w:lvl w:ilvl="0" w:tplc="12046A16">
      <w:start w:val="1"/>
      <w:numFmt w:val="upperRoman"/>
      <w:lvlText w:val="%1."/>
      <w:lvlJc w:val="left"/>
      <w:pPr>
        <w:ind w:hanging="72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
    <w:nsid w:val="2695556D"/>
    <w:multiLevelType w:val="hybridMultilevel"/>
    <w:tmpl w:val="1C3EBA3E"/>
    <w:lvl w:ilvl="0" w:tplc="6FCC50F4">
      <w:numFmt w:val="bullet"/>
      <w:lvlText w:val="-"/>
      <w:lvlJc w:val="left"/>
      <w:pPr>
        <w:ind w:hanging="360" w:left="720"/>
      </w:pPr>
      <w:rPr>
        <w:rFonts w:ascii="Times New Roman" w:cs="Times New Roman" w:eastAsia="Times New Roman" w:hAnsi="Times New Roman" w:hint="default"/>
        <w:b/>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2D2A5A26"/>
    <w:multiLevelType w:val="hybridMultilevel"/>
    <w:tmpl w:val="E2520A3A"/>
    <w:lvl w:ilvl="0" w:tplc="8356F502">
      <w:start w:val="9"/>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2F743994"/>
    <w:multiLevelType w:val="hybridMultilevel"/>
    <w:tmpl w:val="34AAECCE"/>
    <w:lvl w:ilvl="0" w:tplc="2E9EC398">
      <w:start w:val="1"/>
      <w:numFmt w:val="bullet"/>
      <w:lvlText w:val="-"/>
      <w:lvlJc w:val="left"/>
      <w:pPr>
        <w:ind w:left="4165"/>
      </w:pPr>
      <w:rPr>
        <w:rFonts w:ascii="Arial" w:cs="Arial" w:eastAsia="Arial" w:hAnsi="Arial"/>
        <w:b w:val="0"/>
        <w:i w:val="0"/>
        <w:strike w:val="0"/>
        <w:dstrike w:val="0"/>
        <w:color w:val="000000"/>
        <w:sz w:val="18"/>
        <w:szCs w:val="18"/>
        <w:u w:color="000000" w:val="none"/>
        <w:bdr w:color="auto" w:space="0" w:sz="0" w:val="none"/>
        <w:shd w:color="auto" w:fill="auto" w:val="clear"/>
        <w:vertAlign w:val="baseline"/>
      </w:rPr>
    </w:lvl>
    <w:lvl w:ilvl="1" w:tplc="3E50E48E">
      <w:start w:val="1"/>
      <w:numFmt w:val="bullet"/>
      <w:lvlText w:val="o"/>
      <w:lvlJc w:val="left"/>
      <w:pPr>
        <w:ind w:left="6429"/>
      </w:pPr>
      <w:rPr>
        <w:rFonts w:ascii="Arial" w:cs="Arial" w:eastAsia="Arial" w:hAnsi="Arial"/>
        <w:b w:val="0"/>
        <w:i w:val="0"/>
        <w:strike w:val="0"/>
        <w:dstrike w:val="0"/>
        <w:color w:val="000000"/>
        <w:sz w:val="18"/>
        <w:szCs w:val="18"/>
        <w:u w:color="000000" w:val="none"/>
        <w:bdr w:color="auto" w:space="0" w:sz="0" w:val="none"/>
        <w:shd w:color="auto" w:fill="auto" w:val="clear"/>
        <w:vertAlign w:val="baseline"/>
      </w:rPr>
    </w:lvl>
    <w:lvl w:ilvl="2" w:tplc="D2D00DDE">
      <w:start w:val="1"/>
      <w:numFmt w:val="bullet"/>
      <w:lvlText w:val="▪"/>
      <w:lvlJc w:val="left"/>
      <w:pPr>
        <w:ind w:left="7149"/>
      </w:pPr>
      <w:rPr>
        <w:rFonts w:ascii="Arial" w:cs="Arial" w:eastAsia="Arial" w:hAnsi="Arial"/>
        <w:b w:val="0"/>
        <w:i w:val="0"/>
        <w:strike w:val="0"/>
        <w:dstrike w:val="0"/>
        <w:color w:val="000000"/>
        <w:sz w:val="18"/>
        <w:szCs w:val="18"/>
        <w:u w:color="000000" w:val="none"/>
        <w:bdr w:color="auto" w:space="0" w:sz="0" w:val="none"/>
        <w:shd w:color="auto" w:fill="auto" w:val="clear"/>
        <w:vertAlign w:val="baseline"/>
      </w:rPr>
    </w:lvl>
    <w:lvl w:ilvl="3" w:tplc="5C44F494">
      <w:start w:val="1"/>
      <w:numFmt w:val="bullet"/>
      <w:lvlText w:val="•"/>
      <w:lvlJc w:val="left"/>
      <w:pPr>
        <w:ind w:left="7869"/>
      </w:pPr>
      <w:rPr>
        <w:rFonts w:ascii="Arial" w:cs="Arial" w:eastAsia="Arial" w:hAnsi="Arial"/>
        <w:b w:val="0"/>
        <w:i w:val="0"/>
        <w:strike w:val="0"/>
        <w:dstrike w:val="0"/>
        <w:color w:val="000000"/>
        <w:sz w:val="18"/>
        <w:szCs w:val="18"/>
        <w:u w:color="000000" w:val="none"/>
        <w:bdr w:color="auto" w:space="0" w:sz="0" w:val="none"/>
        <w:shd w:color="auto" w:fill="auto" w:val="clear"/>
        <w:vertAlign w:val="baseline"/>
      </w:rPr>
    </w:lvl>
    <w:lvl w:ilvl="4" w:tplc="52003724">
      <w:start w:val="1"/>
      <w:numFmt w:val="bullet"/>
      <w:lvlText w:val="o"/>
      <w:lvlJc w:val="left"/>
      <w:pPr>
        <w:ind w:left="8589"/>
      </w:pPr>
      <w:rPr>
        <w:rFonts w:ascii="Arial" w:cs="Arial" w:eastAsia="Arial" w:hAnsi="Arial"/>
        <w:b w:val="0"/>
        <w:i w:val="0"/>
        <w:strike w:val="0"/>
        <w:dstrike w:val="0"/>
        <w:color w:val="000000"/>
        <w:sz w:val="18"/>
        <w:szCs w:val="18"/>
        <w:u w:color="000000" w:val="none"/>
        <w:bdr w:color="auto" w:space="0" w:sz="0" w:val="none"/>
        <w:shd w:color="auto" w:fill="auto" w:val="clear"/>
        <w:vertAlign w:val="baseline"/>
      </w:rPr>
    </w:lvl>
    <w:lvl w:ilvl="5" w:tplc="ABAA415A">
      <w:start w:val="1"/>
      <w:numFmt w:val="bullet"/>
      <w:lvlText w:val="▪"/>
      <w:lvlJc w:val="left"/>
      <w:pPr>
        <w:ind w:left="9309"/>
      </w:pPr>
      <w:rPr>
        <w:rFonts w:ascii="Arial" w:cs="Arial" w:eastAsia="Arial" w:hAnsi="Arial"/>
        <w:b w:val="0"/>
        <w:i w:val="0"/>
        <w:strike w:val="0"/>
        <w:dstrike w:val="0"/>
        <w:color w:val="000000"/>
        <w:sz w:val="18"/>
        <w:szCs w:val="18"/>
        <w:u w:color="000000" w:val="none"/>
        <w:bdr w:color="auto" w:space="0" w:sz="0" w:val="none"/>
        <w:shd w:color="auto" w:fill="auto" w:val="clear"/>
        <w:vertAlign w:val="baseline"/>
      </w:rPr>
    </w:lvl>
    <w:lvl w:ilvl="6" w:tplc="A9F22208">
      <w:start w:val="1"/>
      <w:numFmt w:val="bullet"/>
      <w:lvlText w:val="•"/>
      <w:lvlJc w:val="left"/>
      <w:pPr>
        <w:ind w:left="10029"/>
      </w:pPr>
      <w:rPr>
        <w:rFonts w:ascii="Arial" w:cs="Arial" w:eastAsia="Arial" w:hAnsi="Arial"/>
        <w:b w:val="0"/>
        <w:i w:val="0"/>
        <w:strike w:val="0"/>
        <w:dstrike w:val="0"/>
        <w:color w:val="000000"/>
        <w:sz w:val="18"/>
        <w:szCs w:val="18"/>
        <w:u w:color="000000" w:val="none"/>
        <w:bdr w:color="auto" w:space="0" w:sz="0" w:val="none"/>
        <w:shd w:color="auto" w:fill="auto" w:val="clear"/>
        <w:vertAlign w:val="baseline"/>
      </w:rPr>
    </w:lvl>
    <w:lvl w:ilvl="7" w:tplc="D3E8F934">
      <w:start w:val="1"/>
      <w:numFmt w:val="bullet"/>
      <w:lvlText w:val="o"/>
      <w:lvlJc w:val="left"/>
      <w:pPr>
        <w:ind w:left="10749"/>
      </w:pPr>
      <w:rPr>
        <w:rFonts w:ascii="Arial" w:cs="Arial" w:eastAsia="Arial" w:hAnsi="Arial"/>
        <w:b w:val="0"/>
        <w:i w:val="0"/>
        <w:strike w:val="0"/>
        <w:dstrike w:val="0"/>
        <w:color w:val="000000"/>
        <w:sz w:val="18"/>
        <w:szCs w:val="18"/>
        <w:u w:color="000000" w:val="none"/>
        <w:bdr w:color="auto" w:space="0" w:sz="0" w:val="none"/>
        <w:shd w:color="auto" w:fill="auto" w:val="clear"/>
        <w:vertAlign w:val="baseline"/>
      </w:rPr>
    </w:lvl>
    <w:lvl w:ilvl="8" w:tplc="E4066160">
      <w:start w:val="1"/>
      <w:numFmt w:val="bullet"/>
      <w:lvlText w:val="▪"/>
      <w:lvlJc w:val="left"/>
      <w:pPr>
        <w:ind w:left="11469"/>
      </w:pPr>
      <w:rPr>
        <w:rFonts w:ascii="Arial" w:cs="Arial" w:eastAsia="Arial" w:hAnsi="Arial"/>
        <w:b w:val="0"/>
        <w:i w:val="0"/>
        <w:strike w:val="0"/>
        <w:dstrike w:val="0"/>
        <w:color w:val="000000"/>
        <w:sz w:val="18"/>
        <w:szCs w:val="18"/>
        <w:u w:color="000000" w:val="none"/>
        <w:bdr w:color="auto" w:space="0" w:sz="0" w:val="none"/>
        <w:shd w:color="auto" w:fill="auto" w:val="clear"/>
        <w:vertAlign w:val="baseline"/>
      </w:rPr>
    </w:lvl>
  </w:abstractNum>
  <w:abstractNum w:abstractNumId="6">
    <w:nsid w:val="35AE20BE"/>
    <w:multiLevelType w:val="hybridMultilevel"/>
    <w:tmpl w:val="C5CE2838"/>
    <w:lvl w:ilvl="0" w:tplc="040C0007">
      <w:start w:val="1"/>
      <w:numFmt w:val="bullet"/>
      <w:lvlText w:val=""/>
      <w:lvlPicBulletId w:val="0"/>
      <w:lvlJc w:val="left"/>
      <w:pPr>
        <w:ind w:hanging="360" w:left="720"/>
      </w:pPr>
      <w:rPr>
        <w:rFonts w:ascii="Symbol" w:hAnsi="Symbol" w:hint="default"/>
        <w:b w:val="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383E6F18"/>
    <w:multiLevelType w:val="hybridMultilevel"/>
    <w:tmpl w:val="85186B0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3F70684A"/>
    <w:multiLevelType w:val="hybridMultilevel"/>
    <w:tmpl w:val="60840BB2"/>
    <w:lvl w:ilvl="0" w:tplc="1EB20094">
      <w:start w:val="1"/>
      <w:numFmt w:val="bullet"/>
      <w:lvlText w:val="-"/>
      <w:lvlJc w:val="left"/>
      <w:pPr>
        <w:ind w:left="72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1" w:tplc="992A8204">
      <w:start w:val="1"/>
      <w:numFmt w:val="bullet"/>
      <w:lvlText w:val="o"/>
      <w:lvlJc w:val="left"/>
      <w:pPr>
        <w:ind w:left="144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2" w:tplc="35BE268E">
      <w:start w:val="1"/>
      <w:numFmt w:val="bullet"/>
      <w:lvlText w:val="▪"/>
      <w:lvlJc w:val="left"/>
      <w:pPr>
        <w:ind w:left="216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3" w:tplc="9B00C3F2">
      <w:start w:val="1"/>
      <w:numFmt w:val="bullet"/>
      <w:lvlText w:val="•"/>
      <w:lvlJc w:val="left"/>
      <w:pPr>
        <w:ind w:left="288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4" w:tplc="C598CE4C">
      <w:start w:val="1"/>
      <w:numFmt w:val="bullet"/>
      <w:lvlText w:val="o"/>
      <w:lvlJc w:val="left"/>
      <w:pPr>
        <w:ind w:left="360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5" w:tplc="CF5488A4">
      <w:start w:val="1"/>
      <w:numFmt w:val="bullet"/>
      <w:lvlText w:val="▪"/>
      <w:lvlJc w:val="left"/>
      <w:pPr>
        <w:ind w:left="432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6" w:tplc="8DA42DD0">
      <w:start w:val="1"/>
      <w:numFmt w:val="bullet"/>
      <w:lvlText w:val="•"/>
      <w:lvlJc w:val="left"/>
      <w:pPr>
        <w:ind w:left="504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7" w:tplc="FA12517C">
      <w:start w:val="1"/>
      <w:numFmt w:val="bullet"/>
      <w:lvlText w:val="o"/>
      <w:lvlJc w:val="left"/>
      <w:pPr>
        <w:ind w:left="576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8" w:tplc="6B481498">
      <w:start w:val="1"/>
      <w:numFmt w:val="bullet"/>
      <w:lvlText w:val="▪"/>
      <w:lvlJc w:val="left"/>
      <w:pPr>
        <w:ind w:left="648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abstractNum>
  <w:abstractNum w:abstractNumId="9">
    <w:nsid w:val="3FAE4953"/>
    <w:multiLevelType w:val="hybridMultilevel"/>
    <w:tmpl w:val="2A568812"/>
    <w:lvl w:ilvl="0" w:tplc="36A6E4DA">
      <w:start w:val="2"/>
      <w:numFmt w:val="bullet"/>
      <w:lvlText w:val="-"/>
      <w:lvlJc w:val="left"/>
      <w:pPr>
        <w:ind w:hanging="360" w:left="720"/>
      </w:pPr>
      <w:rPr>
        <w:rFonts w:ascii="Times New Roman" w:cs="Times New Roman" w:eastAsia="Times New Roman" w:hAnsi="Times New Roman" w:hint="default"/>
        <w:b w:val="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46B96B63"/>
    <w:multiLevelType w:val="hybridMultilevel"/>
    <w:tmpl w:val="0838A9E8"/>
    <w:lvl w:ilvl="0" w:tplc="040C0001">
      <w:start w:val="1"/>
      <w:numFmt w:val="bullet"/>
      <w:lvlText w:val=""/>
      <w:lvlJc w:val="left"/>
      <w:pPr>
        <w:ind w:hanging="360" w:left="1426"/>
      </w:pPr>
      <w:rPr>
        <w:rFonts w:ascii="Symbol" w:hAnsi="Symbol" w:hint="default"/>
      </w:rPr>
    </w:lvl>
    <w:lvl w:ilvl="1" w:tentative="1" w:tplc="040C0003">
      <w:start w:val="1"/>
      <w:numFmt w:val="bullet"/>
      <w:lvlText w:val="o"/>
      <w:lvlJc w:val="left"/>
      <w:pPr>
        <w:ind w:hanging="360" w:left="2146"/>
      </w:pPr>
      <w:rPr>
        <w:rFonts w:ascii="Courier New" w:cs="Courier New" w:hAnsi="Courier New" w:hint="default"/>
      </w:rPr>
    </w:lvl>
    <w:lvl w:ilvl="2" w:tentative="1" w:tplc="040C0005">
      <w:start w:val="1"/>
      <w:numFmt w:val="bullet"/>
      <w:lvlText w:val=""/>
      <w:lvlJc w:val="left"/>
      <w:pPr>
        <w:ind w:hanging="360" w:left="2866"/>
      </w:pPr>
      <w:rPr>
        <w:rFonts w:ascii="Wingdings" w:hAnsi="Wingdings" w:hint="default"/>
      </w:rPr>
    </w:lvl>
    <w:lvl w:ilvl="3" w:tentative="1" w:tplc="040C0001">
      <w:start w:val="1"/>
      <w:numFmt w:val="bullet"/>
      <w:lvlText w:val=""/>
      <w:lvlJc w:val="left"/>
      <w:pPr>
        <w:ind w:hanging="360" w:left="3586"/>
      </w:pPr>
      <w:rPr>
        <w:rFonts w:ascii="Symbol" w:hAnsi="Symbol" w:hint="default"/>
      </w:rPr>
    </w:lvl>
    <w:lvl w:ilvl="4" w:tentative="1" w:tplc="040C0003">
      <w:start w:val="1"/>
      <w:numFmt w:val="bullet"/>
      <w:lvlText w:val="o"/>
      <w:lvlJc w:val="left"/>
      <w:pPr>
        <w:ind w:hanging="360" w:left="4306"/>
      </w:pPr>
      <w:rPr>
        <w:rFonts w:ascii="Courier New" w:cs="Courier New" w:hAnsi="Courier New" w:hint="default"/>
      </w:rPr>
    </w:lvl>
    <w:lvl w:ilvl="5" w:tentative="1" w:tplc="040C0005">
      <w:start w:val="1"/>
      <w:numFmt w:val="bullet"/>
      <w:lvlText w:val=""/>
      <w:lvlJc w:val="left"/>
      <w:pPr>
        <w:ind w:hanging="360" w:left="5026"/>
      </w:pPr>
      <w:rPr>
        <w:rFonts w:ascii="Wingdings" w:hAnsi="Wingdings" w:hint="default"/>
      </w:rPr>
    </w:lvl>
    <w:lvl w:ilvl="6" w:tentative="1" w:tplc="040C0001">
      <w:start w:val="1"/>
      <w:numFmt w:val="bullet"/>
      <w:lvlText w:val=""/>
      <w:lvlJc w:val="left"/>
      <w:pPr>
        <w:ind w:hanging="360" w:left="5746"/>
      </w:pPr>
      <w:rPr>
        <w:rFonts w:ascii="Symbol" w:hAnsi="Symbol" w:hint="default"/>
      </w:rPr>
    </w:lvl>
    <w:lvl w:ilvl="7" w:tentative="1" w:tplc="040C0003">
      <w:start w:val="1"/>
      <w:numFmt w:val="bullet"/>
      <w:lvlText w:val="o"/>
      <w:lvlJc w:val="left"/>
      <w:pPr>
        <w:ind w:hanging="360" w:left="6466"/>
      </w:pPr>
      <w:rPr>
        <w:rFonts w:ascii="Courier New" w:cs="Courier New" w:hAnsi="Courier New" w:hint="default"/>
      </w:rPr>
    </w:lvl>
    <w:lvl w:ilvl="8" w:tentative="1" w:tplc="040C0005">
      <w:start w:val="1"/>
      <w:numFmt w:val="bullet"/>
      <w:lvlText w:val=""/>
      <w:lvlJc w:val="left"/>
      <w:pPr>
        <w:ind w:hanging="360" w:left="7186"/>
      </w:pPr>
      <w:rPr>
        <w:rFonts w:ascii="Wingdings" w:hAnsi="Wingdings" w:hint="default"/>
      </w:rPr>
    </w:lvl>
  </w:abstractNum>
  <w:abstractNum w:abstractNumId="11">
    <w:nsid w:val="47EC779E"/>
    <w:multiLevelType w:val="hybridMultilevel"/>
    <w:tmpl w:val="6AC69E46"/>
    <w:lvl w:ilvl="0" w:tplc="60C858C8">
      <w:start w:val="1"/>
      <w:numFmt w:val="bullet"/>
      <w:lvlText w:val="-"/>
      <w:lvlJc w:val="left"/>
      <w:pPr>
        <w:ind w:left="72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1" w:tplc="5FF0D83E">
      <w:start w:val="1"/>
      <w:numFmt w:val="bullet"/>
      <w:lvlText w:val="o"/>
      <w:lvlJc w:val="left"/>
      <w:pPr>
        <w:ind w:left="144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2" w:tplc="81200916">
      <w:start w:val="1"/>
      <w:numFmt w:val="bullet"/>
      <w:lvlText w:val="▪"/>
      <w:lvlJc w:val="left"/>
      <w:pPr>
        <w:ind w:left="216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3" w:tplc="E9363F56">
      <w:start w:val="1"/>
      <w:numFmt w:val="bullet"/>
      <w:lvlText w:val="•"/>
      <w:lvlJc w:val="left"/>
      <w:pPr>
        <w:ind w:left="288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4" w:tplc="29D093B2">
      <w:start w:val="1"/>
      <w:numFmt w:val="bullet"/>
      <w:lvlText w:val="o"/>
      <w:lvlJc w:val="left"/>
      <w:pPr>
        <w:ind w:left="360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5" w:tplc="B058BEE4">
      <w:start w:val="1"/>
      <w:numFmt w:val="bullet"/>
      <w:lvlText w:val="▪"/>
      <w:lvlJc w:val="left"/>
      <w:pPr>
        <w:ind w:left="432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6" w:tplc="D51C427E">
      <w:start w:val="1"/>
      <w:numFmt w:val="bullet"/>
      <w:lvlText w:val="•"/>
      <w:lvlJc w:val="left"/>
      <w:pPr>
        <w:ind w:left="504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7" w:tplc="32680634">
      <w:start w:val="1"/>
      <w:numFmt w:val="bullet"/>
      <w:lvlText w:val="o"/>
      <w:lvlJc w:val="left"/>
      <w:pPr>
        <w:ind w:left="576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8" w:tplc="3E6E4E06">
      <w:start w:val="1"/>
      <w:numFmt w:val="bullet"/>
      <w:lvlText w:val="▪"/>
      <w:lvlJc w:val="left"/>
      <w:pPr>
        <w:ind w:left="648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abstractNum>
  <w:abstractNum w:abstractNumId="12">
    <w:nsid w:val="4A2A6096"/>
    <w:multiLevelType w:val="hybridMultilevel"/>
    <w:tmpl w:val="55C8681C"/>
    <w:lvl w:ilvl="0" w:tplc="040C000F">
      <w:start w:val="1"/>
      <w:numFmt w:val="decimal"/>
      <w:lvlText w:val="%1."/>
      <w:lvlJc w:val="left"/>
      <w:pPr>
        <w:ind w:hanging="360" w:left="705"/>
      </w:pPr>
    </w:lvl>
    <w:lvl w:ilvl="1" w:tentative="1" w:tplc="040C0019">
      <w:start w:val="1"/>
      <w:numFmt w:val="lowerLetter"/>
      <w:lvlText w:val="%2."/>
      <w:lvlJc w:val="left"/>
      <w:pPr>
        <w:ind w:hanging="360" w:left="1425"/>
      </w:pPr>
    </w:lvl>
    <w:lvl w:ilvl="2" w:tentative="1" w:tplc="040C001B">
      <w:start w:val="1"/>
      <w:numFmt w:val="lowerRoman"/>
      <w:lvlText w:val="%3."/>
      <w:lvlJc w:val="right"/>
      <w:pPr>
        <w:ind w:hanging="180" w:left="2145"/>
      </w:pPr>
    </w:lvl>
    <w:lvl w:ilvl="3" w:tentative="1" w:tplc="040C000F">
      <w:start w:val="1"/>
      <w:numFmt w:val="decimal"/>
      <w:lvlText w:val="%4."/>
      <w:lvlJc w:val="left"/>
      <w:pPr>
        <w:ind w:hanging="360" w:left="2865"/>
      </w:pPr>
    </w:lvl>
    <w:lvl w:ilvl="4" w:tentative="1" w:tplc="040C0019">
      <w:start w:val="1"/>
      <w:numFmt w:val="lowerLetter"/>
      <w:lvlText w:val="%5."/>
      <w:lvlJc w:val="left"/>
      <w:pPr>
        <w:ind w:hanging="360" w:left="3585"/>
      </w:pPr>
    </w:lvl>
    <w:lvl w:ilvl="5" w:tentative="1" w:tplc="040C001B">
      <w:start w:val="1"/>
      <w:numFmt w:val="lowerRoman"/>
      <w:lvlText w:val="%6."/>
      <w:lvlJc w:val="right"/>
      <w:pPr>
        <w:ind w:hanging="180" w:left="4305"/>
      </w:pPr>
    </w:lvl>
    <w:lvl w:ilvl="6" w:tentative="1" w:tplc="040C000F">
      <w:start w:val="1"/>
      <w:numFmt w:val="decimal"/>
      <w:lvlText w:val="%7."/>
      <w:lvlJc w:val="left"/>
      <w:pPr>
        <w:ind w:hanging="360" w:left="5025"/>
      </w:pPr>
    </w:lvl>
    <w:lvl w:ilvl="7" w:tentative="1" w:tplc="040C0019">
      <w:start w:val="1"/>
      <w:numFmt w:val="lowerLetter"/>
      <w:lvlText w:val="%8."/>
      <w:lvlJc w:val="left"/>
      <w:pPr>
        <w:ind w:hanging="360" w:left="5745"/>
      </w:pPr>
    </w:lvl>
    <w:lvl w:ilvl="8" w:tentative="1" w:tplc="040C001B">
      <w:start w:val="1"/>
      <w:numFmt w:val="lowerRoman"/>
      <w:lvlText w:val="%9."/>
      <w:lvlJc w:val="right"/>
      <w:pPr>
        <w:ind w:hanging="180" w:left="6465"/>
      </w:pPr>
    </w:lvl>
  </w:abstractNum>
  <w:abstractNum w:abstractNumId="13">
    <w:nsid w:val="4B7A3D1A"/>
    <w:multiLevelType w:val="multilevel"/>
    <w:tmpl w:val="8F8A2516"/>
    <w:lvl w:ilvl="0">
      <w:start w:val="1"/>
      <w:numFmt w:val="bullet"/>
      <w:lvlText w:val=""/>
      <w:lvlPicBulletId w:val="0"/>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14">
    <w:nsid w:val="4DA20395"/>
    <w:multiLevelType w:val="hybridMultilevel"/>
    <w:tmpl w:val="1BDE5CD4"/>
    <w:lvl w:ilvl="0" w:tplc="040C000B">
      <w:start w:val="1"/>
      <w:numFmt w:val="bullet"/>
      <w:lvlText w:val=""/>
      <w:lvlJc w:val="left"/>
      <w:pPr>
        <w:ind w:hanging="360" w:left="1786"/>
      </w:pPr>
      <w:rPr>
        <w:rFonts w:ascii="Wingdings" w:hAnsi="Wingdings" w:hint="default"/>
      </w:rPr>
    </w:lvl>
    <w:lvl w:ilvl="1" w:tentative="1" w:tplc="040C0003">
      <w:start w:val="1"/>
      <w:numFmt w:val="bullet"/>
      <w:lvlText w:val="o"/>
      <w:lvlJc w:val="left"/>
      <w:pPr>
        <w:ind w:hanging="360" w:left="2506"/>
      </w:pPr>
      <w:rPr>
        <w:rFonts w:ascii="Courier New" w:hAnsi="Courier New" w:hint="default"/>
      </w:rPr>
    </w:lvl>
    <w:lvl w:ilvl="2" w:tentative="1" w:tplc="040C0005">
      <w:start w:val="1"/>
      <w:numFmt w:val="bullet"/>
      <w:lvlText w:val=""/>
      <w:lvlJc w:val="left"/>
      <w:pPr>
        <w:ind w:hanging="360" w:left="3226"/>
      </w:pPr>
      <w:rPr>
        <w:rFonts w:ascii="Wingdings" w:hAnsi="Wingdings" w:hint="default"/>
      </w:rPr>
    </w:lvl>
    <w:lvl w:ilvl="3" w:tentative="1" w:tplc="040C0001">
      <w:start w:val="1"/>
      <w:numFmt w:val="bullet"/>
      <w:lvlText w:val=""/>
      <w:lvlJc w:val="left"/>
      <w:pPr>
        <w:ind w:hanging="360" w:left="3946"/>
      </w:pPr>
      <w:rPr>
        <w:rFonts w:ascii="Symbol" w:hAnsi="Symbol" w:hint="default"/>
      </w:rPr>
    </w:lvl>
    <w:lvl w:ilvl="4" w:tentative="1" w:tplc="040C0003">
      <w:start w:val="1"/>
      <w:numFmt w:val="bullet"/>
      <w:lvlText w:val="o"/>
      <w:lvlJc w:val="left"/>
      <w:pPr>
        <w:ind w:hanging="360" w:left="4666"/>
      </w:pPr>
      <w:rPr>
        <w:rFonts w:ascii="Courier New" w:hAnsi="Courier New" w:hint="default"/>
      </w:rPr>
    </w:lvl>
    <w:lvl w:ilvl="5" w:tentative="1" w:tplc="040C0005">
      <w:start w:val="1"/>
      <w:numFmt w:val="bullet"/>
      <w:lvlText w:val=""/>
      <w:lvlJc w:val="left"/>
      <w:pPr>
        <w:ind w:hanging="360" w:left="5386"/>
      </w:pPr>
      <w:rPr>
        <w:rFonts w:ascii="Wingdings" w:hAnsi="Wingdings" w:hint="default"/>
      </w:rPr>
    </w:lvl>
    <w:lvl w:ilvl="6" w:tentative="1" w:tplc="040C0001">
      <w:start w:val="1"/>
      <w:numFmt w:val="bullet"/>
      <w:lvlText w:val=""/>
      <w:lvlJc w:val="left"/>
      <w:pPr>
        <w:ind w:hanging="360" w:left="6106"/>
      </w:pPr>
      <w:rPr>
        <w:rFonts w:ascii="Symbol" w:hAnsi="Symbol" w:hint="default"/>
      </w:rPr>
    </w:lvl>
    <w:lvl w:ilvl="7" w:tentative="1" w:tplc="040C0003">
      <w:start w:val="1"/>
      <w:numFmt w:val="bullet"/>
      <w:lvlText w:val="o"/>
      <w:lvlJc w:val="left"/>
      <w:pPr>
        <w:ind w:hanging="360" w:left="6826"/>
      </w:pPr>
      <w:rPr>
        <w:rFonts w:ascii="Courier New" w:hAnsi="Courier New" w:hint="default"/>
      </w:rPr>
    </w:lvl>
    <w:lvl w:ilvl="8" w:tentative="1" w:tplc="040C0005">
      <w:start w:val="1"/>
      <w:numFmt w:val="bullet"/>
      <w:lvlText w:val=""/>
      <w:lvlJc w:val="left"/>
      <w:pPr>
        <w:ind w:hanging="360" w:left="7546"/>
      </w:pPr>
      <w:rPr>
        <w:rFonts w:ascii="Wingdings" w:hAnsi="Wingdings" w:hint="default"/>
      </w:rPr>
    </w:lvl>
  </w:abstractNum>
  <w:abstractNum w:abstractNumId="15">
    <w:nsid w:val="53B74D48"/>
    <w:multiLevelType w:val="hybridMultilevel"/>
    <w:tmpl w:val="35008984"/>
    <w:lvl w:ilvl="0" w:tplc="040C0007">
      <w:start w:val="1"/>
      <w:numFmt w:val="bullet"/>
      <w:lvlText w:val=""/>
      <w:lvlPicBulletId w:val="0"/>
      <w:lvlJc w:val="left"/>
      <w:pPr>
        <w:ind w:hanging="360" w:left="1146"/>
      </w:pPr>
      <w:rPr>
        <w:rFonts w:ascii="Symbol" w:hAnsi="Symbol" w:hint="default"/>
      </w:rPr>
    </w:lvl>
    <w:lvl w:ilvl="1" w:tentative="1" w:tplc="040C0003">
      <w:start w:val="1"/>
      <w:numFmt w:val="bullet"/>
      <w:lvlText w:val="o"/>
      <w:lvlJc w:val="left"/>
      <w:pPr>
        <w:ind w:hanging="360" w:left="1866"/>
      </w:pPr>
      <w:rPr>
        <w:rFonts w:ascii="Courier New" w:cs="Courier New" w:hAnsi="Courier New" w:hint="default"/>
      </w:rPr>
    </w:lvl>
    <w:lvl w:ilvl="2" w:tentative="1" w:tplc="040C0005">
      <w:start w:val="1"/>
      <w:numFmt w:val="bullet"/>
      <w:lvlText w:val=""/>
      <w:lvlJc w:val="left"/>
      <w:pPr>
        <w:ind w:hanging="360" w:left="2586"/>
      </w:pPr>
      <w:rPr>
        <w:rFonts w:ascii="Wingdings" w:hAnsi="Wingdings" w:hint="default"/>
      </w:rPr>
    </w:lvl>
    <w:lvl w:ilvl="3" w:tentative="1" w:tplc="040C0001">
      <w:start w:val="1"/>
      <w:numFmt w:val="bullet"/>
      <w:lvlText w:val=""/>
      <w:lvlJc w:val="left"/>
      <w:pPr>
        <w:ind w:hanging="360" w:left="3306"/>
      </w:pPr>
      <w:rPr>
        <w:rFonts w:ascii="Symbol" w:hAnsi="Symbol" w:hint="default"/>
      </w:rPr>
    </w:lvl>
    <w:lvl w:ilvl="4" w:tentative="1" w:tplc="040C0003">
      <w:start w:val="1"/>
      <w:numFmt w:val="bullet"/>
      <w:lvlText w:val="o"/>
      <w:lvlJc w:val="left"/>
      <w:pPr>
        <w:ind w:hanging="360" w:left="4026"/>
      </w:pPr>
      <w:rPr>
        <w:rFonts w:ascii="Courier New" w:cs="Courier New" w:hAnsi="Courier New" w:hint="default"/>
      </w:rPr>
    </w:lvl>
    <w:lvl w:ilvl="5" w:tentative="1" w:tplc="040C0005">
      <w:start w:val="1"/>
      <w:numFmt w:val="bullet"/>
      <w:lvlText w:val=""/>
      <w:lvlJc w:val="left"/>
      <w:pPr>
        <w:ind w:hanging="360" w:left="4746"/>
      </w:pPr>
      <w:rPr>
        <w:rFonts w:ascii="Wingdings" w:hAnsi="Wingdings" w:hint="default"/>
      </w:rPr>
    </w:lvl>
    <w:lvl w:ilvl="6" w:tentative="1" w:tplc="040C0001">
      <w:start w:val="1"/>
      <w:numFmt w:val="bullet"/>
      <w:lvlText w:val=""/>
      <w:lvlJc w:val="left"/>
      <w:pPr>
        <w:ind w:hanging="360" w:left="5466"/>
      </w:pPr>
      <w:rPr>
        <w:rFonts w:ascii="Symbol" w:hAnsi="Symbol" w:hint="default"/>
      </w:rPr>
    </w:lvl>
    <w:lvl w:ilvl="7" w:tentative="1" w:tplc="040C0003">
      <w:start w:val="1"/>
      <w:numFmt w:val="bullet"/>
      <w:lvlText w:val="o"/>
      <w:lvlJc w:val="left"/>
      <w:pPr>
        <w:ind w:hanging="360" w:left="6186"/>
      </w:pPr>
      <w:rPr>
        <w:rFonts w:ascii="Courier New" w:cs="Courier New" w:hAnsi="Courier New" w:hint="default"/>
      </w:rPr>
    </w:lvl>
    <w:lvl w:ilvl="8" w:tentative="1" w:tplc="040C0005">
      <w:start w:val="1"/>
      <w:numFmt w:val="bullet"/>
      <w:lvlText w:val=""/>
      <w:lvlJc w:val="left"/>
      <w:pPr>
        <w:ind w:hanging="360" w:left="6906"/>
      </w:pPr>
      <w:rPr>
        <w:rFonts w:ascii="Wingdings" w:hAnsi="Wingdings" w:hint="default"/>
      </w:rPr>
    </w:lvl>
  </w:abstractNum>
  <w:abstractNum w:abstractNumId="16">
    <w:nsid w:val="555560B1"/>
    <w:multiLevelType w:val="hybridMultilevel"/>
    <w:tmpl w:val="43FA1FC8"/>
    <w:lvl w:ilvl="0" w:tplc="F2ECD8B4">
      <w:start w:val="6"/>
      <w:numFmt w:val="bullet"/>
      <w:lvlText w:val="-"/>
      <w:lvlJc w:val="left"/>
      <w:pPr>
        <w:tabs>
          <w:tab w:pos="360" w:val="num"/>
        </w:tabs>
        <w:ind w:hanging="360" w:left="360"/>
      </w:pPr>
      <w:rPr>
        <w:rFonts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7">
    <w:nsid w:val="56BE0378"/>
    <w:multiLevelType w:val="hybridMultilevel"/>
    <w:tmpl w:val="A13860A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570C3BF0"/>
    <w:multiLevelType w:val="hybridMultilevel"/>
    <w:tmpl w:val="99D8995C"/>
    <w:lvl w:ilvl="0" w:tplc="8DB4BFEE">
      <w:start w:val="1"/>
      <w:numFmt w:val="bullet"/>
      <w:lvlText w:val="-"/>
      <w:lvlJc w:val="left"/>
      <w:pPr>
        <w:ind w:hanging="360" w:left="720"/>
      </w:pPr>
      <w:rPr>
        <w:rFonts w:ascii="Calibri" w:cs="Arial"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19">
    <w:nsid w:val="5E425088"/>
    <w:multiLevelType w:val="hybridMultilevel"/>
    <w:tmpl w:val="8320C3F2"/>
    <w:lvl w:ilvl="0" w:tplc="6E3EB2F2">
      <w:start w:val="1"/>
      <w:numFmt w:val="upperRoman"/>
      <w:lvlText w:val="%1."/>
      <w:lvlJc w:val="left"/>
      <w:pPr>
        <w:ind w:hanging="72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0">
    <w:nsid w:val="61734801"/>
    <w:multiLevelType w:val="hybridMultilevel"/>
    <w:tmpl w:val="244000F0"/>
    <w:lvl w:ilvl="0" w:tplc="040C0001">
      <w:start w:val="1"/>
      <w:numFmt w:val="bullet"/>
      <w:lvlText w:val=""/>
      <w:lvlJc w:val="left"/>
      <w:pPr>
        <w:tabs>
          <w:tab w:pos="1066" w:val="num"/>
        </w:tabs>
        <w:ind w:hanging="360" w:left="1066"/>
      </w:pPr>
      <w:rPr>
        <w:rFonts w:ascii="Symbol" w:hAnsi="Symbol" w:hint="default"/>
      </w:rPr>
    </w:lvl>
    <w:lvl w:ilvl="1" w:tentative="1" w:tplc="040C0003">
      <w:start w:val="1"/>
      <w:numFmt w:val="bullet"/>
      <w:lvlText w:val="o"/>
      <w:lvlJc w:val="left"/>
      <w:pPr>
        <w:tabs>
          <w:tab w:pos="1786" w:val="num"/>
        </w:tabs>
        <w:ind w:hanging="360" w:left="1786"/>
      </w:pPr>
      <w:rPr>
        <w:rFonts w:ascii="Courier New" w:hAnsi="Courier New" w:hint="default"/>
      </w:rPr>
    </w:lvl>
    <w:lvl w:ilvl="2" w:tentative="1" w:tplc="040C0005">
      <w:start w:val="1"/>
      <w:numFmt w:val="bullet"/>
      <w:lvlText w:val=""/>
      <w:lvlJc w:val="left"/>
      <w:pPr>
        <w:tabs>
          <w:tab w:pos="2506" w:val="num"/>
        </w:tabs>
        <w:ind w:hanging="360" w:left="2506"/>
      </w:pPr>
      <w:rPr>
        <w:rFonts w:ascii="Wingdings" w:hAnsi="Wingdings" w:hint="default"/>
      </w:rPr>
    </w:lvl>
    <w:lvl w:ilvl="3" w:tentative="1" w:tplc="040C0001">
      <w:start w:val="1"/>
      <w:numFmt w:val="bullet"/>
      <w:lvlText w:val=""/>
      <w:lvlJc w:val="left"/>
      <w:pPr>
        <w:tabs>
          <w:tab w:pos="3226" w:val="num"/>
        </w:tabs>
        <w:ind w:hanging="360" w:left="3226"/>
      </w:pPr>
      <w:rPr>
        <w:rFonts w:ascii="Symbol" w:hAnsi="Symbol" w:hint="default"/>
      </w:rPr>
    </w:lvl>
    <w:lvl w:ilvl="4" w:tentative="1" w:tplc="040C0003">
      <w:start w:val="1"/>
      <w:numFmt w:val="bullet"/>
      <w:lvlText w:val="o"/>
      <w:lvlJc w:val="left"/>
      <w:pPr>
        <w:tabs>
          <w:tab w:pos="3946" w:val="num"/>
        </w:tabs>
        <w:ind w:hanging="360" w:left="3946"/>
      </w:pPr>
      <w:rPr>
        <w:rFonts w:ascii="Courier New" w:hAnsi="Courier New" w:hint="default"/>
      </w:rPr>
    </w:lvl>
    <w:lvl w:ilvl="5" w:tentative="1" w:tplc="040C0005">
      <w:start w:val="1"/>
      <w:numFmt w:val="bullet"/>
      <w:lvlText w:val=""/>
      <w:lvlJc w:val="left"/>
      <w:pPr>
        <w:tabs>
          <w:tab w:pos="4666" w:val="num"/>
        </w:tabs>
        <w:ind w:hanging="360" w:left="4666"/>
      </w:pPr>
      <w:rPr>
        <w:rFonts w:ascii="Wingdings" w:hAnsi="Wingdings" w:hint="default"/>
      </w:rPr>
    </w:lvl>
    <w:lvl w:ilvl="6" w:tentative="1" w:tplc="040C0001">
      <w:start w:val="1"/>
      <w:numFmt w:val="bullet"/>
      <w:lvlText w:val=""/>
      <w:lvlJc w:val="left"/>
      <w:pPr>
        <w:tabs>
          <w:tab w:pos="5386" w:val="num"/>
        </w:tabs>
        <w:ind w:hanging="360" w:left="5386"/>
      </w:pPr>
      <w:rPr>
        <w:rFonts w:ascii="Symbol" w:hAnsi="Symbol" w:hint="default"/>
      </w:rPr>
    </w:lvl>
    <w:lvl w:ilvl="7" w:tentative="1" w:tplc="040C0003">
      <w:start w:val="1"/>
      <w:numFmt w:val="bullet"/>
      <w:lvlText w:val="o"/>
      <w:lvlJc w:val="left"/>
      <w:pPr>
        <w:tabs>
          <w:tab w:pos="6106" w:val="num"/>
        </w:tabs>
        <w:ind w:hanging="360" w:left="6106"/>
      </w:pPr>
      <w:rPr>
        <w:rFonts w:ascii="Courier New" w:hAnsi="Courier New" w:hint="default"/>
      </w:rPr>
    </w:lvl>
    <w:lvl w:ilvl="8" w:tentative="1" w:tplc="040C0005">
      <w:start w:val="1"/>
      <w:numFmt w:val="bullet"/>
      <w:lvlText w:val=""/>
      <w:lvlJc w:val="left"/>
      <w:pPr>
        <w:tabs>
          <w:tab w:pos="6826" w:val="num"/>
        </w:tabs>
        <w:ind w:hanging="360" w:left="6826"/>
      </w:pPr>
      <w:rPr>
        <w:rFonts w:ascii="Wingdings" w:hAnsi="Wingdings" w:hint="default"/>
      </w:rPr>
    </w:lvl>
  </w:abstractNum>
  <w:abstractNum w:abstractNumId="21">
    <w:nsid w:val="641E2B96"/>
    <w:multiLevelType w:val="hybridMultilevel"/>
    <w:tmpl w:val="8C169C40"/>
    <w:lvl w:ilvl="0" w:tplc="BCE65F44">
      <w:start w:val="1"/>
      <w:numFmt w:val="bullet"/>
      <w:lvlText w:val="-"/>
      <w:lvlJc w:val="left"/>
      <w:pPr>
        <w:ind w:left="72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1" w:tplc="496E908E">
      <w:start w:val="1"/>
      <w:numFmt w:val="bullet"/>
      <w:lvlText w:val="o"/>
      <w:lvlJc w:val="left"/>
      <w:pPr>
        <w:ind w:left="144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2" w:tplc="1DA0CF56">
      <w:start w:val="1"/>
      <w:numFmt w:val="bullet"/>
      <w:lvlText w:val="▪"/>
      <w:lvlJc w:val="left"/>
      <w:pPr>
        <w:ind w:left="216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3" w:tplc="A138484C">
      <w:start w:val="1"/>
      <w:numFmt w:val="bullet"/>
      <w:lvlText w:val="•"/>
      <w:lvlJc w:val="left"/>
      <w:pPr>
        <w:ind w:left="288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4" w:tplc="E25ED7BE">
      <w:start w:val="1"/>
      <w:numFmt w:val="bullet"/>
      <w:lvlText w:val="o"/>
      <w:lvlJc w:val="left"/>
      <w:pPr>
        <w:ind w:left="360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5" w:tplc="2BE2F6B6">
      <w:start w:val="1"/>
      <w:numFmt w:val="bullet"/>
      <w:lvlText w:val="▪"/>
      <w:lvlJc w:val="left"/>
      <w:pPr>
        <w:ind w:left="432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6" w:tplc="376E0864">
      <w:start w:val="1"/>
      <w:numFmt w:val="bullet"/>
      <w:lvlText w:val="•"/>
      <w:lvlJc w:val="left"/>
      <w:pPr>
        <w:ind w:left="504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7" w:tplc="340ACBB6">
      <w:start w:val="1"/>
      <w:numFmt w:val="bullet"/>
      <w:lvlText w:val="o"/>
      <w:lvlJc w:val="left"/>
      <w:pPr>
        <w:ind w:left="576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8" w:tplc="78A85DFE">
      <w:start w:val="1"/>
      <w:numFmt w:val="bullet"/>
      <w:lvlText w:val="▪"/>
      <w:lvlJc w:val="left"/>
      <w:pPr>
        <w:ind w:left="648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abstractNum>
  <w:abstractNum w:abstractNumId="22">
    <w:nsid w:val="658C061B"/>
    <w:multiLevelType w:val="hybridMultilevel"/>
    <w:tmpl w:val="869C753E"/>
    <w:lvl w:ilvl="0" w:tplc="D56AFFEC">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3">
    <w:nsid w:val="67835633"/>
    <w:multiLevelType w:val="hybridMultilevel"/>
    <w:tmpl w:val="CBCE5A72"/>
    <w:lvl w:ilvl="0" w:tplc="EAC89C5A">
      <w:start w:val="2"/>
      <w:numFmt w:val="bullet"/>
      <w:lvlText w:val="-"/>
      <w:lvlJc w:val="left"/>
      <w:pPr>
        <w:ind w:hanging="360" w:left="720"/>
      </w:pPr>
      <w:rPr>
        <w:rFonts w:ascii="Times New Roman" w:cs="Times New Roman" w:eastAsia="Arial"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4">
    <w:nsid w:val="6B154842"/>
    <w:multiLevelType w:val="hybridMultilevel"/>
    <w:tmpl w:val="9F86787E"/>
    <w:lvl w:ilvl="0" w:tplc="1250DC1C">
      <w:start w:val="1"/>
      <w:numFmt w:val="bullet"/>
      <w:lvlText w:val="-"/>
      <w:lvlJc w:val="left"/>
      <w:pPr>
        <w:ind w:left="72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1" w:tplc="97729E22">
      <w:start w:val="1"/>
      <w:numFmt w:val="bullet"/>
      <w:lvlText w:val="o"/>
      <w:lvlJc w:val="left"/>
      <w:pPr>
        <w:ind w:left="144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2" w:tplc="061E2140">
      <w:start w:val="1"/>
      <w:numFmt w:val="bullet"/>
      <w:lvlText w:val="▪"/>
      <w:lvlJc w:val="left"/>
      <w:pPr>
        <w:ind w:left="216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3" w:tplc="048A5DDA">
      <w:start w:val="1"/>
      <w:numFmt w:val="bullet"/>
      <w:lvlText w:val="•"/>
      <w:lvlJc w:val="left"/>
      <w:pPr>
        <w:ind w:left="288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4" w:tplc="CFBE6112">
      <w:start w:val="1"/>
      <w:numFmt w:val="bullet"/>
      <w:lvlText w:val="o"/>
      <w:lvlJc w:val="left"/>
      <w:pPr>
        <w:ind w:left="360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5" w:tplc="7DF82390">
      <w:start w:val="1"/>
      <w:numFmt w:val="bullet"/>
      <w:lvlText w:val="▪"/>
      <w:lvlJc w:val="left"/>
      <w:pPr>
        <w:ind w:left="432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6" w:tplc="9C68E4A4">
      <w:start w:val="1"/>
      <w:numFmt w:val="bullet"/>
      <w:lvlText w:val="•"/>
      <w:lvlJc w:val="left"/>
      <w:pPr>
        <w:ind w:left="504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7" w:tplc="0F06A11A">
      <w:start w:val="1"/>
      <w:numFmt w:val="bullet"/>
      <w:lvlText w:val="o"/>
      <w:lvlJc w:val="left"/>
      <w:pPr>
        <w:ind w:left="576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lvl w:ilvl="8" w:tplc="D9820562">
      <w:start w:val="1"/>
      <w:numFmt w:val="bullet"/>
      <w:lvlText w:val="▪"/>
      <w:lvlJc w:val="left"/>
      <w:pPr>
        <w:ind w:left="6480"/>
      </w:pPr>
      <w:rPr>
        <w:rFonts w:ascii="Times New Roman" w:cs="Times New Roman" w:eastAsia="Times New Roman" w:hAnsi="Times New Roman"/>
        <w:b w:val="0"/>
        <w:i w:val="0"/>
        <w:strike w:val="0"/>
        <w:dstrike w:val="0"/>
        <w:color w:val="000000"/>
        <w:sz w:val="18"/>
        <w:szCs w:val="18"/>
        <w:u w:color="000000" w:val="none"/>
        <w:bdr w:color="auto" w:space="0" w:sz="0" w:val="none"/>
        <w:shd w:color="auto" w:fill="auto" w:val="clear"/>
        <w:vertAlign w:val="baseline"/>
      </w:rPr>
    </w:lvl>
  </w:abstractNum>
  <w:abstractNum w:abstractNumId="25">
    <w:nsid w:val="760A2BDE"/>
    <w:multiLevelType w:val="hybridMultilevel"/>
    <w:tmpl w:val="23B66F6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6">
    <w:nsid w:val="78C03AB2"/>
    <w:multiLevelType w:val="hybridMultilevel"/>
    <w:tmpl w:val="611E1D54"/>
    <w:lvl w:ilvl="0" w:tplc="28767C1A">
      <w:start w:val="1"/>
      <w:numFmt w:val="upperRoman"/>
      <w:lvlText w:val="%1."/>
      <w:lvlJc w:val="left"/>
      <w:pPr>
        <w:ind w:hanging="72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8"/>
  </w:num>
  <w:num w:numId="2">
    <w:abstractNumId w:val="11"/>
  </w:num>
  <w:num w:numId="3">
    <w:abstractNumId w:val="24"/>
  </w:num>
  <w:num w:numId="4">
    <w:abstractNumId w:val="21"/>
  </w:num>
  <w:num w:numId="5">
    <w:abstractNumId w:val="5"/>
  </w:num>
  <w:num w:numId="6">
    <w:abstractNumId w:val="23"/>
  </w:num>
  <w:num w:numId="7">
    <w:abstractNumId w:val="9"/>
  </w:num>
  <w:num w:numId="8">
    <w:abstractNumId w:val="13"/>
  </w:num>
  <w:num w:numId="9">
    <w:abstractNumId w:val="15"/>
  </w:num>
  <w:num w:numId="10">
    <w:abstractNumId w:val="6"/>
  </w:num>
  <w:num w:numId="11">
    <w:abstractNumId w:val="12"/>
  </w:num>
  <w:num w:numId="12">
    <w:abstractNumId w:val="18"/>
  </w:num>
  <w:num w:numId="13">
    <w:abstractNumId w:val="0"/>
  </w:num>
  <w:num w:numId="14">
    <w:abstractNumId w:val="22"/>
  </w:num>
  <w:num w:numId="15">
    <w:abstractNumId w:val="25"/>
  </w:num>
  <w:num w:numId="16">
    <w:abstractNumId w:val="2"/>
  </w:num>
  <w:num w:numId="17">
    <w:abstractNumId w:val="1"/>
  </w:num>
  <w:num w:numId="18">
    <w:abstractNumId w:val="16"/>
  </w:num>
  <w:num w:numId="19">
    <w:abstractNumId w:val="19"/>
  </w:num>
  <w:num w:numId="20">
    <w:abstractNumId w:val="20"/>
  </w:num>
  <w:num w:numId="21">
    <w:abstractNumId w:val="7"/>
  </w:num>
  <w:num w:numId="22">
    <w:abstractNumId w:val="10"/>
  </w:num>
  <w:num w:numId="23">
    <w:abstractNumId w:val="3"/>
  </w:num>
  <w:num w:numId="24">
    <w:abstractNumId w:val="17"/>
  </w:num>
  <w:num w:numId="25">
    <w:abstractNumId w:val="26"/>
  </w:num>
  <w:num w:numId="26">
    <w:abstractNumId w:val="4"/>
  </w:num>
  <w:num w:numId="27">
    <w:abstractNumId w:val="1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20"/>
  <w:hyphenationZone w:val="283"/>
  <w:characterSpacingControl w:val="doNotCompress"/>
  <w:hdrShapeDefaults>
    <o:shapedefaults spidmax="2049" v:ext="edi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6EC5"/>
    <w:rsid w:val="00001BEE"/>
    <w:rsid w:val="00003901"/>
    <w:rsid w:val="00004E98"/>
    <w:rsid w:val="00007C21"/>
    <w:rsid w:val="00051100"/>
    <w:rsid w:val="00054520"/>
    <w:rsid w:val="00062CDB"/>
    <w:rsid w:val="00070DB2"/>
    <w:rsid w:val="00081853"/>
    <w:rsid w:val="00083894"/>
    <w:rsid w:val="000871C9"/>
    <w:rsid w:val="00095F84"/>
    <w:rsid w:val="000978D8"/>
    <w:rsid w:val="000B5E68"/>
    <w:rsid w:val="000C32B6"/>
    <w:rsid w:val="000D0190"/>
    <w:rsid w:val="000D3D68"/>
    <w:rsid w:val="000D6A43"/>
    <w:rsid w:val="0010255C"/>
    <w:rsid w:val="001318B4"/>
    <w:rsid w:val="0013305F"/>
    <w:rsid w:val="00135032"/>
    <w:rsid w:val="001475F9"/>
    <w:rsid w:val="001573D9"/>
    <w:rsid w:val="00194F9B"/>
    <w:rsid w:val="001B0997"/>
    <w:rsid w:val="001C01F1"/>
    <w:rsid w:val="001C3D6C"/>
    <w:rsid w:val="001C4424"/>
    <w:rsid w:val="001D7E64"/>
    <w:rsid w:val="001E1B8C"/>
    <w:rsid w:val="001F5CB1"/>
    <w:rsid w:val="001F657C"/>
    <w:rsid w:val="002146D4"/>
    <w:rsid w:val="00215585"/>
    <w:rsid w:val="00227972"/>
    <w:rsid w:val="002534FD"/>
    <w:rsid w:val="00274622"/>
    <w:rsid w:val="00292729"/>
    <w:rsid w:val="00294DE3"/>
    <w:rsid w:val="002A2602"/>
    <w:rsid w:val="002A7C1C"/>
    <w:rsid w:val="002B3EE8"/>
    <w:rsid w:val="002C2D48"/>
    <w:rsid w:val="002D439B"/>
    <w:rsid w:val="002D76DD"/>
    <w:rsid w:val="002E7D9F"/>
    <w:rsid w:val="002F4B06"/>
    <w:rsid w:val="003128F5"/>
    <w:rsid w:val="00321C5D"/>
    <w:rsid w:val="00321DDD"/>
    <w:rsid w:val="00322539"/>
    <w:rsid w:val="003248C5"/>
    <w:rsid w:val="00330AFE"/>
    <w:rsid w:val="0034783D"/>
    <w:rsid w:val="00356190"/>
    <w:rsid w:val="0036323D"/>
    <w:rsid w:val="00365883"/>
    <w:rsid w:val="003800F7"/>
    <w:rsid w:val="00387144"/>
    <w:rsid w:val="003913E9"/>
    <w:rsid w:val="00396846"/>
    <w:rsid w:val="003A2F4B"/>
    <w:rsid w:val="003B468D"/>
    <w:rsid w:val="003C1E4B"/>
    <w:rsid w:val="003C3554"/>
    <w:rsid w:val="003C3FB8"/>
    <w:rsid w:val="003D05D3"/>
    <w:rsid w:val="003D7ADA"/>
    <w:rsid w:val="003D7FA5"/>
    <w:rsid w:val="003E1053"/>
    <w:rsid w:val="003E6C34"/>
    <w:rsid w:val="003F1396"/>
    <w:rsid w:val="003F58C7"/>
    <w:rsid w:val="00404D14"/>
    <w:rsid w:val="00407D68"/>
    <w:rsid w:val="00424136"/>
    <w:rsid w:val="0043723C"/>
    <w:rsid w:val="00441152"/>
    <w:rsid w:val="004416F3"/>
    <w:rsid w:val="004419FE"/>
    <w:rsid w:val="00450724"/>
    <w:rsid w:val="004526B8"/>
    <w:rsid w:val="00454E69"/>
    <w:rsid w:val="0045582F"/>
    <w:rsid w:val="00456405"/>
    <w:rsid w:val="00485B77"/>
    <w:rsid w:val="00485BCE"/>
    <w:rsid w:val="004924DE"/>
    <w:rsid w:val="004A24D4"/>
    <w:rsid w:val="004B084A"/>
    <w:rsid w:val="004D4F05"/>
    <w:rsid w:val="004E647A"/>
    <w:rsid w:val="004E7B84"/>
    <w:rsid w:val="00501074"/>
    <w:rsid w:val="0051547C"/>
    <w:rsid w:val="00524A35"/>
    <w:rsid w:val="00527396"/>
    <w:rsid w:val="00533AB4"/>
    <w:rsid w:val="00533DA3"/>
    <w:rsid w:val="00535531"/>
    <w:rsid w:val="00540E79"/>
    <w:rsid w:val="005470CD"/>
    <w:rsid w:val="00556EC5"/>
    <w:rsid w:val="00577613"/>
    <w:rsid w:val="00590459"/>
    <w:rsid w:val="005B5283"/>
    <w:rsid w:val="005B734C"/>
    <w:rsid w:val="005C4CED"/>
    <w:rsid w:val="00607507"/>
    <w:rsid w:val="006124AC"/>
    <w:rsid w:val="0061631D"/>
    <w:rsid w:val="00631DE3"/>
    <w:rsid w:val="006360E6"/>
    <w:rsid w:val="006627F9"/>
    <w:rsid w:val="00666A13"/>
    <w:rsid w:val="00666D59"/>
    <w:rsid w:val="00673883"/>
    <w:rsid w:val="00675A8F"/>
    <w:rsid w:val="006A41A8"/>
    <w:rsid w:val="006A59AB"/>
    <w:rsid w:val="006C01BA"/>
    <w:rsid w:val="006C4A1A"/>
    <w:rsid w:val="006C5B41"/>
    <w:rsid w:val="006E1488"/>
    <w:rsid w:val="00702361"/>
    <w:rsid w:val="00713D3D"/>
    <w:rsid w:val="0071437D"/>
    <w:rsid w:val="00723FDF"/>
    <w:rsid w:val="00724319"/>
    <w:rsid w:val="00724925"/>
    <w:rsid w:val="007253D3"/>
    <w:rsid w:val="00730BDC"/>
    <w:rsid w:val="007326B9"/>
    <w:rsid w:val="00743208"/>
    <w:rsid w:val="00743C62"/>
    <w:rsid w:val="007440AA"/>
    <w:rsid w:val="007455E2"/>
    <w:rsid w:val="007457D1"/>
    <w:rsid w:val="00753598"/>
    <w:rsid w:val="00760FA6"/>
    <w:rsid w:val="00764144"/>
    <w:rsid w:val="0078625F"/>
    <w:rsid w:val="00787117"/>
    <w:rsid w:val="007B59A5"/>
    <w:rsid w:val="007B6071"/>
    <w:rsid w:val="007B7547"/>
    <w:rsid w:val="007C1A33"/>
    <w:rsid w:val="007C1DA1"/>
    <w:rsid w:val="007C7B12"/>
    <w:rsid w:val="007E361D"/>
    <w:rsid w:val="007E588A"/>
    <w:rsid w:val="007F457D"/>
    <w:rsid w:val="007F4D6E"/>
    <w:rsid w:val="0080421D"/>
    <w:rsid w:val="00815528"/>
    <w:rsid w:val="00817F0D"/>
    <w:rsid w:val="008353AB"/>
    <w:rsid w:val="00840908"/>
    <w:rsid w:val="00852FD5"/>
    <w:rsid w:val="008617D4"/>
    <w:rsid w:val="00863198"/>
    <w:rsid w:val="0086320E"/>
    <w:rsid w:val="00863A97"/>
    <w:rsid w:val="008654DD"/>
    <w:rsid w:val="008824A2"/>
    <w:rsid w:val="00886BA0"/>
    <w:rsid w:val="0089732D"/>
    <w:rsid w:val="008A1C5A"/>
    <w:rsid w:val="008A485F"/>
    <w:rsid w:val="008B1AD7"/>
    <w:rsid w:val="008D7BA1"/>
    <w:rsid w:val="008E225D"/>
    <w:rsid w:val="008E5D79"/>
    <w:rsid w:val="008E741E"/>
    <w:rsid w:val="008F3BEA"/>
    <w:rsid w:val="008F490B"/>
    <w:rsid w:val="008F5383"/>
    <w:rsid w:val="00911417"/>
    <w:rsid w:val="00911848"/>
    <w:rsid w:val="00912E9A"/>
    <w:rsid w:val="00913DFC"/>
    <w:rsid w:val="0091503E"/>
    <w:rsid w:val="00922814"/>
    <w:rsid w:val="009234E0"/>
    <w:rsid w:val="00926092"/>
    <w:rsid w:val="0092754D"/>
    <w:rsid w:val="00941F25"/>
    <w:rsid w:val="009479C7"/>
    <w:rsid w:val="00953D76"/>
    <w:rsid w:val="009544A2"/>
    <w:rsid w:val="00957368"/>
    <w:rsid w:val="009618B0"/>
    <w:rsid w:val="00966BB3"/>
    <w:rsid w:val="00973227"/>
    <w:rsid w:val="009801A9"/>
    <w:rsid w:val="009848E3"/>
    <w:rsid w:val="00987126"/>
    <w:rsid w:val="00990658"/>
    <w:rsid w:val="009A7BB6"/>
    <w:rsid w:val="009B667D"/>
    <w:rsid w:val="009C11C8"/>
    <w:rsid w:val="009C3DC2"/>
    <w:rsid w:val="009C64B5"/>
    <w:rsid w:val="009D2991"/>
    <w:rsid w:val="009E1807"/>
    <w:rsid w:val="009E6072"/>
    <w:rsid w:val="009E7455"/>
    <w:rsid w:val="009E7F47"/>
    <w:rsid w:val="009F50A9"/>
    <w:rsid w:val="00A0451B"/>
    <w:rsid w:val="00A0536F"/>
    <w:rsid w:val="00A20AA3"/>
    <w:rsid w:val="00A20FD0"/>
    <w:rsid w:val="00A261C5"/>
    <w:rsid w:val="00A2756D"/>
    <w:rsid w:val="00A30D1A"/>
    <w:rsid w:val="00A430FE"/>
    <w:rsid w:val="00A5365C"/>
    <w:rsid w:val="00A54D8B"/>
    <w:rsid w:val="00A56C44"/>
    <w:rsid w:val="00A71F5F"/>
    <w:rsid w:val="00A95B0F"/>
    <w:rsid w:val="00AA31E8"/>
    <w:rsid w:val="00AA3BC5"/>
    <w:rsid w:val="00AA4872"/>
    <w:rsid w:val="00AB1413"/>
    <w:rsid w:val="00AB5715"/>
    <w:rsid w:val="00AC7C05"/>
    <w:rsid w:val="00B01701"/>
    <w:rsid w:val="00B222B8"/>
    <w:rsid w:val="00B4117C"/>
    <w:rsid w:val="00B451F7"/>
    <w:rsid w:val="00B5604C"/>
    <w:rsid w:val="00B628A6"/>
    <w:rsid w:val="00B76E35"/>
    <w:rsid w:val="00B80DDE"/>
    <w:rsid w:val="00B83D28"/>
    <w:rsid w:val="00B9762A"/>
    <w:rsid w:val="00B97A21"/>
    <w:rsid w:val="00BA1D84"/>
    <w:rsid w:val="00BB7509"/>
    <w:rsid w:val="00BB75E8"/>
    <w:rsid w:val="00BC2394"/>
    <w:rsid w:val="00BC6B6A"/>
    <w:rsid w:val="00BD0EED"/>
    <w:rsid w:val="00BD294C"/>
    <w:rsid w:val="00BD41A8"/>
    <w:rsid w:val="00BE38B1"/>
    <w:rsid w:val="00C34308"/>
    <w:rsid w:val="00C377DA"/>
    <w:rsid w:val="00C46662"/>
    <w:rsid w:val="00C84951"/>
    <w:rsid w:val="00C94EB5"/>
    <w:rsid w:val="00C956A0"/>
    <w:rsid w:val="00C96374"/>
    <w:rsid w:val="00CB0093"/>
    <w:rsid w:val="00CC234B"/>
    <w:rsid w:val="00CC2F49"/>
    <w:rsid w:val="00CD7E70"/>
    <w:rsid w:val="00CF7DE0"/>
    <w:rsid w:val="00D25DC8"/>
    <w:rsid w:val="00D27EAF"/>
    <w:rsid w:val="00D373A4"/>
    <w:rsid w:val="00D37D86"/>
    <w:rsid w:val="00D406F6"/>
    <w:rsid w:val="00D407B9"/>
    <w:rsid w:val="00D6381E"/>
    <w:rsid w:val="00D92F04"/>
    <w:rsid w:val="00DA0B61"/>
    <w:rsid w:val="00DD6DF1"/>
    <w:rsid w:val="00DE06DF"/>
    <w:rsid w:val="00DE0750"/>
    <w:rsid w:val="00DF59FA"/>
    <w:rsid w:val="00E00820"/>
    <w:rsid w:val="00E0682B"/>
    <w:rsid w:val="00E12D63"/>
    <w:rsid w:val="00E1485E"/>
    <w:rsid w:val="00E25358"/>
    <w:rsid w:val="00E2539E"/>
    <w:rsid w:val="00E32E6C"/>
    <w:rsid w:val="00E354D7"/>
    <w:rsid w:val="00E41B96"/>
    <w:rsid w:val="00E42225"/>
    <w:rsid w:val="00E43630"/>
    <w:rsid w:val="00E53EA2"/>
    <w:rsid w:val="00E62DF9"/>
    <w:rsid w:val="00E67939"/>
    <w:rsid w:val="00E7624E"/>
    <w:rsid w:val="00E84D30"/>
    <w:rsid w:val="00E96363"/>
    <w:rsid w:val="00EB1787"/>
    <w:rsid w:val="00EB311D"/>
    <w:rsid w:val="00EE0F4E"/>
    <w:rsid w:val="00EF203A"/>
    <w:rsid w:val="00F076BA"/>
    <w:rsid w:val="00F11158"/>
    <w:rsid w:val="00F11370"/>
    <w:rsid w:val="00F11F3D"/>
    <w:rsid w:val="00F253C4"/>
    <w:rsid w:val="00F4553E"/>
    <w:rsid w:val="00F52D9D"/>
    <w:rsid w:val="00F63157"/>
    <w:rsid w:val="00F63C70"/>
    <w:rsid w:val="00F66233"/>
    <w:rsid w:val="00F728BE"/>
    <w:rsid w:val="00F73E45"/>
    <w:rsid w:val="00F92C5F"/>
    <w:rsid w:val="00FA2DAC"/>
    <w:rsid w:val="00FB1458"/>
    <w:rsid w:val="00FB1903"/>
    <w:rsid w:val="00FC2C54"/>
    <w:rsid w:val="00FF0F1D"/>
    <w:rsid w:val="00FF55A3"/>
  </w:rsids>
  <m:mathPr>
    <m:mathFont m:val="Cambria Math"/>
    <m:brkBin m:val="before"/>
    <m:brkBinSub m:val="--"/>
    <m:smallFrac m:val="0"/>
    <m:dispDef/>
    <m:lMargin m:val="0"/>
    <m:rMargin m:val="0"/>
    <m:defJc m:val="centerGroup"/>
    <m:wrapIndent m:val="1440"/>
    <m:intLim m:val="subSup"/>
    <m:naryLim m:val="undOvr"/>
  </m:mathPr>
  <w:themeFontLang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186A9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GB" w:val="en-GB"/>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pPr>
      <w:spacing w:after="271" w:line="248" w:lineRule="auto"/>
      <w:ind w:hanging="10" w:left="10"/>
      <w:jc w:val="both"/>
    </w:pPr>
    <w:rPr>
      <w:rFonts w:ascii="Arial" w:cs="Arial" w:eastAsia="Arial" w:hAnsi="Arial"/>
      <w:color w:val="000000"/>
      <w:sz w:val="18"/>
      <w:lang w:val="fr-FR"/>
    </w:rPr>
  </w:style>
  <w:style w:styleId="Titre1" w:type="paragraph">
    <w:name w:val="heading 1"/>
    <w:next w:val="Normal"/>
    <w:link w:val="Titre1Car"/>
    <w:uiPriority w:val="9"/>
    <w:unhideWhenUsed/>
    <w:qFormat/>
    <w:pPr>
      <w:keepNext/>
      <w:keepLines/>
      <w:spacing w:after="277" w:line="249" w:lineRule="auto"/>
      <w:ind w:hanging="10" w:left="10" w:right="50"/>
      <w:outlineLvl w:val="0"/>
    </w:pPr>
    <w:rPr>
      <w:rFonts w:ascii="Arial" w:cs="Arial" w:eastAsia="Arial" w:hAnsi="Arial"/>
      <w:b/>
      <w:color w:val="000000"/>
      <w:sz w:val="18"/>
      <w:u w:color="000000" w:val="single"/>
    </w:rPr>
  </w:style>
  <w:style w:styleId="Titre2" w:type="paragraph">
    <w:name w:val="heading 2"/>
    <w:next w:val="Normal"/>
    <w:link w:val="Titre2Car"/>
    <w:uiPriority w:val="9"/>
    <w:unhideWhenUsed/>
    <w:qFormat/>
    <w:pPr>
      <w:keepNext/>
      <w:keepLines/>
      <w:spacing w:after="273" w:line="248" w:lineRule="auto"/>
      <w:ind w:hanging="10" w:left="10"/>
      <w:outlineLvl w:val="1"/>
    </w:pPr>
    <w:rPr>
      <w:rFonts w:ascii="Arial" w:cs="Arial" w:eastAsia="Arial" w:hAnsi="Arial"/>
      <w:color w:val="000000"/>
      <w:sz w:val="18"/>
      <w:u w:color="000000" w:val="singl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2Car" w:type="character">
    <w:name w:val="Titre 2 Car"/>
    <w:link w:val="Titre2"/>
    <w:rPr>
      <w:rFonts w:ascii="Arial" w:cs="Arial" w:eastAsia="Arial" w:hAnsi="Arial"/>
      <w:color w:val="000000"/>
      <w:sz w:val="18"/>
      <w:u w:color="000000" w:val="single"/>
    </w:rPr>
  </w:style>
  <w:style w:customStyle="1" w:styleId="Titre1Car" w:type="character">
    <w:name w:val="Titre 1 Car"/>
    <w:link w:val="Titre1"/>
    <w:rPr>
      <w:rFonts w:ascii="Arial" w:cs="Arial" w:eastAsia="Arial" w:hAnsi="Arial"/>
      <w:b/>
      <w:color w:val="000000"/>
      <w:sz w:val="18"/>
      <w:u w:color="000000" w:val="single"/>
    </w:rPr>
  </w:style>
  <w:style w:styleId="Textedebulles" w:type="paragraph">
    <w:name w:val="Balloon Text"/>
    <w:basedOn w:val="Normal"/>
    <w:link w:val="TextedebullesCar"/>
    <w:uiPriority w:val="99"/>
    <w:semiHidden/>
    <w:unhideWhenUsed/>
    <w:rsid w:val="00B83D28"/>
    <w:pPr>
      <w:spacing w:after="0" w:line="240" w:lineRule="auto"/>
    </w:pPr>
    <w:rPr>
      <w:rFonts w:ascii="Segoe UI" w:cs="Segoe UI" w:hAnsi="Segoe UI"/>
      <w:szCs w:val="18"/>
    </w:rPr>
  </w:style>
  <w:style w:customStyle="1" w:styleId="TextedebullesCar" w:type="character">
    <w:name w:val="Texte de bulles Car"/>
    <w:basedOn w:val="Policepardfaut"/>
    <w:link w:val="Textedebulles"/>
    <w:uiPriority w:val="99"/>
    <w:semiHidden/>
    <w:rsid w:val="00B83D28"/>
    <w:rPr>
      <w:rFonts w:ascii="Segoe UI" w:cs="Segoe UI" w:eastAsia="Arial" w:hAnsi="Segoe UI"/>
      <w:color w:val="000000"/>
      <w:sz w:val="18"/>
      <w:szCs w:val="18"/>
    </w:rPr>
  </w:style>
  <w:style w:styleId="Paragraphedeliste" w:type="paragraph">
    <w:name w:val="List Paragraph"/>
    <w:basedOn w:val="Normal"/>
    <w:uiPriority w:val="34"/>
    <w:qFormat/>
    <w:rsid w:val="003E1053"/>
    <w:pPr>
      <w:ind w:left="720"/>
      <w:contextualSpacing/>
    </w:pPr>
  </w:style>
  <w:style w:styleId="Pieddepage" w:type="paragraph">
    <w:name w:val="footer"/>
    <w:basedOn w:val="Normal"/>
    <w:link w:val="PieddepageCar"/>
    <w:uiPriority w:val="99"/>
    <w:unhideWhenUsed/>
    <w:rsid w:val="002534FD"/>
    <w:pPr>
      <w:tabs>
        <w:tab w:pos="4680" w:val="center"/>
        <w:tab w:pos="9360" w:val="right"/>
      </w:tabs>
      <w:spacing w:after="0" w:line="240" w:lineRule="auto"/>
      <w:ind w:firstLine="0" w:left="0"/>
      <w:jc w:val="left"/>
    </w:pPr>
    <w:rPr>
      <w:rFonts w:asciiTheme="minorHAnsi" w:cstheme="minorBidi" w:eastAsiaTheme="minorHAnsi" w:hAnsiTheme="minorHAnsi"/>
      <w:color w:val="auto"/>
      <w:sz w:val="21"/>
      <w:szCs w:val="21"/>
      <w:lang w:eastAsia="fr-FR"/>
    </w:rPr>
  </w:style>
  <w:style w:customStyle="1" w:styleId="PieddepageCar" w:type="character">
    <w:name w:val="Pied de page Car"/>
    <w:basedOn w:val="Policepardfaut"/>
    <w:link w:val="Pieddepage"/>
    <w:uiPriority w:val="99"/>
    <w:rsid w:val="002534FD"/>
    <w:rPr>
      <w:rFonts w:eastAsiaTheme="minorHAnsi"/>
      <w:sz w:val="21"/>
      <w:szCs w:val="21"/>
      <w:lang w:eastAsia="fr-FR" w:val="fr-FR"/>
    </w:rPr>
  </w:style>
  <w:style w:styleId="Lienhypertexte" w:type="character">
    <w:name w:val="Hyperlink"/>
    <w:basedOn w:val="Policepardfaut"/>
    <w:uiPriority w:val="99"/>
    <w:unhideWhenUsed/>
    <w:rsid w:val="005B5283"/>
    <w:rPr>
      <w:color w:val="0000FF"/>
      <w:u w:val="single"/>
    </w:rPr>
  </w:style>
  <w:style w:styleId="Marquedecommentaire" w:type="character">
    <w:name w:val="annotation reference"/>
    <w:basedOn w:val="Policepardfaut"/>
    <w:uiPriority w:val="99"/>
    <w:semiHidden/>
    <w:unhideWhenUsed/>
    <w:rsid w:val="00A0536F"/>
    <w:rPr>
      <w:sz w:val="16"/>
      <w:szCs w:val="16"/>
    </w:rPr>
  </w:style>
  <w:style w:styleId="Commentaire" w:type="paragraph">
    <w:name w:val="annotation text"/>
    <w:basedOn w:val="Normal"/>
    <w:link w:val="CommentaireCar"/>
    <w:uiPriority w:val="99"/>
    <w:unhideWhenUsed/>
    <w:rsid w:val="00A0536F"/>
    <w:pPr>
      <w:spacing w:line="240" w:lineRule="auto"/>
    </w:pPr>
    <w:rPr>
      <w:sz w:val="20"/>
      <w:szCs w:val="20"/>
    </w:rPr>
  </w:style>
  <w:style w:customStyle="1" w:styleId="CommentaireCar" w:type="character">
    <w:name w:val="Commentaire Car"/>
    <w:basedOn w:val="Policepardfaut"/>
    <w:link w:val="Commentaire"/>
    <w:uiPriority w:val="99"/>
    <w:rsid w:val="00A0536F"/>
    <w:rPr>
      <w:rFonts w:ascii="Arial" w:cs="Arial" w:eastAsia="Arial" w:hAnsi="Arial"/>
      <w:color w:val="000000"/>
      <w:sz w:val="20"/>
      <w:szCs w:val="20"/>
      <w:lang w:val="fr-FR"/>
    </w:rPr>
  </w:style>
  <w:style w:styleId="Objetducommentaire" w:type="paragraph">
    <w:name w:val="annotation subject"/>
    <w:basedOn w:val="Commentaire"/>
    <w:next w:val="Commentaire"/>
    <w:link w:val="ObjetducommentaireCar"/>
    <w:uiPriority w:val="99"/>
    <w:semiHidden/>
    <w:unhideWhenUsed/>
    <w:rsid w:val="00A0536F"/>
    <w:rPr>
      <w:b/>
      <w:bCs/>
    </w:rPr>
  </w:style>
  <w:style w:customStyle="1" w:styleId="ObjetducommentaireCar" w:type="character">
    <w:name w:val="Objet du commentaire Car"/>
    <w:basedOn w:val="CommentaireCar"/>
    <w:link w:val="Objetducommentaire"/>
    <w:uiPriority w:val="99"/>
    <w:semiHidden/>
    <w:rsid w:val="00A0536F"/>
    <w:rPr>
      <w:rFonts w:ascii="Arial" w:cs="Arial" w:eastAsia="Arial" w:hAnsi="Arial"/>
      <w:b/>
      <w:bCs/>
      <w:color w:val="000000"/>
      <w:sz w:val="20"/>
      <w:szCs w:val="20"/>
      <w:lang w:val="fr-FR"/>
    </w:rPr>
  </w:style>
  <w:style w:styleId="Rvision" w:type="paragraph">
    <w:name w:val="Revision"/>
    <w:hidden/>
    <w:uiPriority w:val="99"/>
    <w:semiHidden/>
    <w:rsid w:val="003D05D3"/>
    <w:pPr>
      <w:spacing w:after="0" w:line="240" w:lineRule="auto"/>
    </w:pPr>
    <w:rPr>
      <w:rFonts w:ascii="Arial" w:cs="Arial" w:eastAsia="Arial" w:hAnsi="Arial"/>
      <w:color w:val="000000"/>
      <w:sz w:val="18"/>
      <w:lang w:val="fr-FR"/>
    </w:rPr>
  </w:style>
  <w:style w:styleId="Grilledutableau" w:type="table">
    <w:name w:val="Table Grid"/>
    <w:basedOn w:val="TableauNormal"/>
    <w:uiPriority w:val="59"/>
    <w:rsid w:val="0086320E"/>
    <w:pPr>
      <w:spacing w:after="0" w:line="240" w:lineRule="auto"/>
    </w:pPr>
    <w:rPr>
      <w:rFonts w:eastAsiaTheme="minorHAnsi"/>
      <w:lang w:eastAsia="en-US" w:val="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enhypertextesuivivisit" w:type="character">
    <w:name w:val="FollowedHyperlink"/>
    <w:basedOn w:val="Policepardfaut"/>
    <w:uiPriority w:val="99"/>
    <w:semiHidden/>
    <w:unhideWhenUsed/>
    <w:rsid w:val="009479C7"/>
    <w:rPr>
      <w:color w:themeColor="followedHyperlink" w:val="954F72"/>
      <w:u w:val="single"/>
    </w:rPr>
  </w:style>
  <w:style w:styleId="En-tte" w:type="paragraph">
    <w:name w:val="header"/>
    <w:basedOn w:val="Normal"/>
    <w:link w:val="En-tteCar"/>
    <w:uiPriority w:val="99"/>
    <w:semiHidden/>
    <w:unhideWhenUsed/>
    <w:rsid w:val="00A71F5F"/>
    <w:pPr>
      <w:tabs>
        <w:tab w:pos="4536" w:val="center"/>
        <w:tab w:pos="9072" w:val="right"/>
      </w:tabs>
      <w:spacing w:after="0" w:line="240" w:lineRule="auto"/>
    </w:pPr>
  </w:style>
  <w:style w:customStyle="1" w:styleId="En-tteCar" w:type="character">
    <w:name w:val="En-tête Car"/>
    <w:basedOn w:val="Policepardfaut"/>
    <w:link w:val="En-tte"/>
    <w:uiPriority w:val="99"/>
    <w:semiHidden/>
    <w:rsid w:val="00A71F5F"/>
    <w:rPr>
      <w:rFonts w:ascii="Arial" w:cs="Arial" w:eastAsia="Arial" w:hAnsi="Arial"/>
      <w:color w:val="000000"/>
      <w:sz w:val="18"/>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71" w:line="248" w:lineRule="auto"/>
      <w:ind w:left="10" w:hanging="10"/>
      <w:jc w:val="both"/>
    </w:pPr>
    <w:rPr>
      <w:rFonts w:ascii="Arial" w:eastAsia="Arial" w:hAnsi="Arial" w:cs="Arial"/>
      <w:color w:val="000000"/>
      <w:sz w:val="18"/>
      <w:lang w:val="fr-FR"/>
    </w:rPr>
  </w:style>
  <w:style w:type="paragraph" w:styleId="Titre1">
    <w:name w:val="heading 1"/>
    <w:next w:val="Normal"/>
    <w:link w:val="Titre1Car"/>
    <w:uiPriority w:val="9"/>
    <w:unhideWhenUsed/>
    <w:qFormat/>
    <w:pPr>
      <w:keepNext/>
      <w:keepLines/>
      <w:spacing w:after="277" w:line="249" w:lineRule="auto"/>
      <w:ind w:left="10" w:right="50" w:hanging="10"/>
      <w:outlineLvl w:val="0"/>
    </w:pPr>
    <w:rPr>
      <w:rFonts w:ascii="Arial" w:eastAsia="Arial" w:hAnsi="Arial" w:cs="Arial"/>
      <w:b/>
      <w:color w:val="000000"/>
      <w:sz w:val="18"/>
      <w:u w:val="single" w:color="000000"/>
    </w:rPr>
  </w:style>
  <w:style w:type="paragraph" w:styleId="Titre2">
    <w:name w:val="heading 2"/>
    <w:next w:val="Normal"/>
    <w:link w:val="Titre2Car"/>
    <w:uiPriority w:val="9"/>
    <w:unhideWhenUsed/>
    <w:qFormat/>
    <w:pPr>
      <w:keepNext/>
      <w:keepLines/>
      <w:spacing w:after="273" w:line="248" w:lineRule="auto"/>
      <w:ind w:left="10" w:hanging="10"/>
      <w:outlineLvl w:val="1"/>
    </w:pPr>
    <w:rPr>
      <w:rFonts w:ascii="Arial" w:eastAsia="Arial" w:hAnsi="Arial" w:cs="Arial"/>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Arial" w:eastAsia="Arial" w:hAnsi="Arial" w:cs="Arial"/>
      <w:color w:val="000000"/>
      <w:sz w:val="18"/>
      <w:u w:val="single" w:color="000000"/>
    </w:rPr>
  </w:style>
  <w:style w:type="character" w:customStyle="1" w:styleId="Titre1Car">
    <w:name w:val="Titre 1 Car"/>
    <w:link w:val="Titre1"/>
    <w:rPr>
      <w:rFonts w:ascii="Arial" w:eastAsia="Arial" w:hAnsi="Arial" w:cs="Arial"/>
      <w:b/>
      <w:color w:val="000000"/>
      <w:sz w:val="18"/>
      <w:u w:val="single" w:color="000000"/>
    </w:rPr>
  </w:style>
  <w:style w:type="paragraph" w:styleId="Textedebulles">
    <w:name w:val="Balloon Text"/>
    <w:basedOn w:val="Normal"/>
    <w:link w:val="TextedebullesCar"/>
    <w:uiPriority w:val="99"/>
    <w:semiHidden/>
    <w:unhideWhenUsed/>
    <w:rsid w:val="00B83D28"/>
    <w:pPr>
      <w:spacing w:after="0" w:line="240" w:lineRule="auto"/>
    </w:pPr>
    <w:rPr>
      <w:rFonts w:ascii="Segoe UI" w:hAnsi="Segoe UI" w:cs="Segoe UI"/>
      <w:szCs w:val="18"/>
    </w:rPr>
  </w:style>
  <w:style w:type="character" w:customStyle="1" w:styleId="TextedebullesCar">
    <w:name w:val="Texte de bulles Car"/>
    <w:basedOn w:val="Policepardfaut"/>
    <w:link w:val="Textedebulles"/>
    <w:uiPriority w:val="99"/>
    <w:semiHidden/>
    <w:rsid w:val="00B83D28"/>
    <w:rPr>
      <w:rFonts w:ascii="Segoe UI" w:eastAsia="Arial" w:hAnsi="Segoe UI" w:cs="Segoe UI"/>
      <w:color w:val="000000"/>
      <w:sz w:val="18"/>
      <w:szCs w:val="18"/>
    </w:rPr>
  </w:style>
  <w:style w:type="paragraph" w:styleId="Paragraphedeliste">
    <w:name w:val="List Paragraph"/>
    <w:basedOn w:val="Normal"/>
    <w:uiPriority w:val="34"/>
    <w:qFormat/>
    <w:rsid w:val="003E1053"/>
    <w:pPr>
      <w:ind w:left="720"/>
      <w:contextualSpacing/>
    </w:pPr>
  </w:style>
  <w:style w:type="paragraph" w:styleId="Pieddepage">
    <w:name w:val="footer"/>
    <w:basedOn w:val="Normal"/>
    <w:link w:val="PieddepageCar"/>
    <w:uiPriority w:val="99"/>
    <w:unhideWhenUsed/>
    <w:rsid w:val="002534FD"/>
    <w:pPr>
      <w:tabs>
        <w:tab w:val="center" w:pos="4680"/>
        <w:tab w:val="right" w:pos="9360"/>
      </w:tabs>
      <w:spacing w:after="0" w:line="240" w:lineRule="auto"/>
      <w:ind w:left="0" w:firstLine="0"/>
      <w:jc w:val="left"/>
    </w:pPr>
    <w:rPr>
      <w:rFonts w:asciiTheme="minorHAnsi" w:eastAsiaTheme="minorHAnsi" w:hAnsiTheme="minorHAnsi" w:cstheme="minorBidi"/>
      <w:color w:val="auto"/>
      <w:sz w:val="21"/>
      <w:szCs w:val="21"/>
      <w:lang w:eastAsia="fr-FR"/>
    </w:rPr>
  </w:style>
  <w:style w:type="character" w:customStyle="1" w:styleId="PieddepageCar">
    <w:name w:val="Pied de page Car"/>
    <w:basedOn w:val="Policepardfaut"/>
    <w:link w:val="Pieddepage"/>
    <w:uiPriority w:val="99"/>
    <w:rsid w:val="002534FD"/>
    <w:rPr>
      <w:rFonts w:eastAsiaTheme="minorHAnsi"/>
      <w:sz w:val="21"/>
      <w:szCs w:val="21"/>
      <w:lang w:val="fr-FR" w:eastAsia="fr-FR"/>
    </w:rPr>
  </w:style>
  <w:style w:type="character" w:styleId="Lienhypertexte">
    <w:name w:val="Hyperlink"/>
    <w:basedOn w:val="Policepardfaut"/>
    <w:uiPriority w:val="99"/>
    <w:unhideWhenUsed/>
    <w:rsid w:val="005B5283"/>
    <w:rPr>
      <w:color w:val="0000FF"/>
      <w:u w:val="single"/>
    </w:rPr>
  </w:style>
  <w:style w:type="character" w:styleId="Marquedecommentaire">
    <w:name w:val="annotation reference"/>
    <w:basedOn w:val="Policepardfaut"/>
    <w:uiPriority w:val="99"/>
    <w:semiHidden/>
    <w:unhideWhenUsed/>
    <w:rsid w:val="00A0536F"/>
    <w:rPr>
      <w:sz w:val="16"/>
      <w:szCs w:val="16"/>
    </w:rPr>
  </w:style>
  <w:style w:type="paragraph" w:styleId="Commentaire">
    <w:name w:val="annotation text"/>
    <w:basedOn w:val="Normal"/>
    <w:link w:val="CommentaireCar"/>
    <w:uiPriority w:val="99"/>
    <w:unhideWhenUsed/>
    <w:rsid w:val="00A0536F"/>
    <w:pPr>
      <w:spacing w:line="240" w:lineRule="auto"/>
    </w:pPr>
    <w:rPr>
      <w:sz w:val="20"/>
      <w:szCs w:val="20"/>
    </w:rPr>
  </w:style>
  <w:style w:type="character" w:customStyle="1" w:styleId="CommentaireCar">
    <w:name w:val="Commentaire Car"/>
    <w:basedOn w:val="Policepardfaut"/>
    <w:link w:val="Commentaire"/>
    <w:uiPriority w:val="99"/>
    <w:rsid w:val="00A0536F"/>
    <w:rPr>
      <w:rFonts w:ascii="Arial" w:eastAsia="Arial" w:hAnsi="Arial" w:cs="Arial"/>
      <w:color w:val="000000"/>
      <w:sz w:val="20"/>
      <w:szCs w:val="20"/>
      <w:lang w:val="fr-FR"/>
    </w:rPr>
  </w:style>
  <w:style w:type="paragraph" w:styleId="Objetducommentaire">
    <w:name w:val="annotation subject"/>
    <w:basedOn w:val="Commentaire"/>
    <w:next w:val="Commentaire"/>
    <w:link w:val="ObjetducommentaireCar"/>
    <w:uiPriority w:val="99"/>
    <w:semiHidden/>
    <w:unhideWhenUsed/>
    <w:rsid w:val="00A0536F"/>
    <w:rPr>
      <w:b/>
      <w:bCs/>
    </w:rPr>
  </w:style>
  <w:style w:type="character" w:customStyle="1" w:styleId="ObjetducommentaireCar">
    <w:name w:val="Objet du commentaire Car"/>
    <w:basedOn w:val="CommentaireCar"/>
    <w:link w:val="Objetducommentaire"/>
    <w:uiPriority w:val="99"/>
    <w:semiHidden/>
    <w:rsid w:val="00A0536F"/>
    <w:rPr>
      <w:rFonts w:ascii="Arial" w:eastAsia="Arial" w:hAnsi="Arial" w:cs="Arial"/>
      <w:b/>
      <w:bCs/>
      <w:color w:val="000000"/>
      <w:sz w:val="20"/>
      <w:szCs w:val="20"/>
      <w:lang w:val="fr-FR"/>
    </w:rPr>
  </w:style>
  <w:style w:type="paragraph" w:styleId="Rvision">
    <w:name w:val="Revision"/>
    <w:hidden/>
    <w:uiPriority w:val="99"/>
    <w:semiHidden/>
    <w:rsid w:val="003D05D3"/>
    <w:pPr>
      <w:spacing w:after="0" w:line="240" w:lineRule="auto"/>
    </w:pPr>
    <w:rPr>
      <w:rFonts w:ascii="Arial" w:eastAsia="Arial" w:hAnsi="Arial" w:cs="Arial"/>
      <w:color w:val="000000"/>
      <w:sz w:val="18"/>
      <w:lang w:val="fr-FR"/>
    </w:rPr>
  </w:style>
  <w:style w:type="table" w:styleId="Grilledutableau">
    <w:name w:val="Table Grid"/>
    <w:basedOn w:val="TableauNormal"/>
    <w:uiPriority w:val="59"/>
    <w:rsid w:val="0086320E"/>
    <w:pPr>
      <w:spacing w:after="0" w:line="240" w:lineRule="auto"/>
    </w:pPr>
    <w:rPr>
      <w:rFonts w:eastAsiaTheme="minorHAnsi"/>
      <w:lang w:val="fr-F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9479C7"/>
    <w:rPr>
      <w:color w:val="954F72" w:themeColor="followedHyperlink"/>
      <w:u w:val="single"/>
    </w:rPr>
  </w:style>
  <w:style w:type="paragraph" w:styleId="En-tte">
    <w:name w:val="header"/>
    <w:basedOn w:val="Normal"/>
    <w:link w:val="En-tteCar"/>
    <w:uiPriority w:val="99"/>
    <w:semiHidden/>
    <w:unhideWhenUsed/>
    <w:rsid w:val="00A71F5F"/>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A71F5F"/>
    <w:rPr>
      <w:rFonts w:ascii="Arial" w:eastAsia="Arial" w:hAnsi="Arial" w:cs="Arial"/>
      <w:color w:val="000000"/>
      <w:sz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6478005">
      <w:bodyDiv w:val="1"/>
      <w:marLeft w:val="0"/>
      <w:marRight w:val="0"/>
      <w:marTop w:val="0"/>
      <w:marBottom w:val="0"/>
      <w:divBdr>
        <w:top w:val="none" w:sz="0" w:space="0" w:color="auto"/>
        <w:left w:val="none" w:sz="0" w:space="0" w:color="auto"/>
        <w:bottom w:val="none" w:sz="0" w:space="0" w:color="auto"/>
        <w:right w:val="none" w:sz="0" w:space="0" w:color="auto"/>
      </w:divBdr>
    </w:div>
    <w:div w:id="1551575456">
      <w:bodyDiv w:val="1"/>
      <w:marLeft w:val="0"/>
      <w:marRight w:val="0"/>
      <w:marTop w:val="0"/>
      <w:marBottom w:val="0"/>
      <w:divBdr>
        <w:top w:val="none" w:sz="0" w:space="0" w:color="auto"/>
        <w:left w:val="none" w:sz="0" w:space="0" w:color="auto"/>
        <w:bottom w:val="none" w:sz="0" w:space="0" w:color="auto"/>
        <w:right w:val="none" w:sz="0" w:space="0" w:color="auto"/>
      </w:divBdr>
    </w:div>
    <w:div w:id="1815675963">
      <w:bodyDiv w:val="1"/>
      <w:marLeft w:val="0"/>
      <w:marRight w:val="0"/>
      <w:marTop w:val="0"/>
      <w:marBottom w:val="0"/>
      <w:divBdr>
        <w:top w:val="none" w:sz="0" w:space="0" w:color="auto"/>
        <w:left w:val="none" w:sz="0" w:space="0" w:color="auto"/>
        <w:bottom w:val="none" w:sz="0" w:space="0" w:color="auto"/>
        <w:right w:val="none" w:sz="0" w:space="0" w:color="auto"/>
      </w:divBdr>
    </w:div>
    <w:div w:id="2088766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header2.xml" Type="http://schemas.openxmlformats.org/officeDocument/2006/relationships/header"/><Relationship Id="rId12" Target="footer1.xml" Type="http://schemas.openxmlformats.org/officeDocument/2006/relationships/footer"/><Relationship Id="rId13" Target="footer2.xml" Type="http://schemas.openxmlformats.org/officeDocument/2006/relationships/footer"/><Relationship Id="rId14" Target="header3.xml" Type="http://schemas.openxmlformats.org/officeDocument/2006/relationships/header"/><Relationship Id="rId15" Target="footer3.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ttps://www.teleaccords.travail-emploi.gouv.fr/PortailTeleprocedures/" TargetMode="External" Type="http://schemas.openxmlformats.org/officeDocument/2006/relationships/hyperlink"/></Relationships>
</file>

<file path=word/_rels/footer1.xml.rels><?xml version="1.0" encoding="UTF-8" standalone="no"?><Relationships xmlns="http://schemas.openxmlformats.org/package/2006/relationships"><Relationship Id="rId1" Target="media/image3.png" Type="http://schemas.openxmlformats.org/officeDocument/2006/relationships/image"/></Relationships>
</file>

<file path=word/_rels/footer3.xml.rels><?xml version="1.0" encoding="UTF-8" standalone="no"?><Relationships xmlns="http://schemas.openxmlformats.org/package/2006/relationships"><Relationship Id="rId1" Target="media/image3.png" Type="http://schemas.openxmlformats.org/officeDocument/2006/relationships/image"/></Relationships>
</file>

<file path=word/_rels/header1.xml.rels><?xml version="1.0" encoding="UTF-8" standalone="no"?><Relationships xmlns="http://schemas.openxmlformats.org/package/2006/relationships"><Relationship Id="rId1" Target="media/image2.png" Type="http://schemas.openxmlformats.org/officeDocument/2006/relationships/image"/></Relationships>
</file>

<file path=word/_rels/header3.xml.rels><?xml version="1.0" encoding="UTF-8" standalone="no"?><Relationships xmlns="http://schemas.openxmlformats.org/package/2006/relationships"><Relationship Id="rId1" Target="media/image2.png" Type="http://schemas.openxmlformats.org/officeDocument/2006/relationships/image"/></Relationships>
</file>

<file path=word/_rels/numbering.xml.rels><?xml version="1.0" encoding="UTF-8" standalone="no"?><Relationships xmlns="http://schemas.openxmlformats.org/package/2006/relationships"><Relationship Id="rId1" Target="media/image1.gif"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703AE1-CCE6-4122-A961-271C46C69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3014</Words>
  <Characters>16577</Characters>
  <Application>Microsoft Office Word</Application>
  <DocSecurity>0</DocSecurity>
  <Lines>138</Lines>
  <Paragraphs>39</Paragraphs>
  <ScaleCrop>false</ScaleCrop>
  <HeadingPairs>
    <vt:vector baseType="variant" size="4">
      <vt:variant>
        <vt:lpstr>Titre</vt:lpstr>
      </vt:variant>
      <vt:variant>
        <vt:i4>1</vt:i4>
      </vt:variant>
      <vt:variant>
        <vt:lpstr>Title</vt:lpstr>
      </vt:variant>
      <vt:variant>
        <vt:i4>1</vt:i4>
      </vt:variant>
    </vt:vector>
  </HeadingPairs>
  <TitlesOfParts>
    <vt:vector baseType="lpstr" size="2">
      <vt:lpstr>Milano, 2 marzo ’09</vt:lpstr>
      <vt:lpstr>Milano, 2 marzo ’09</vt:lpstr>
    </vt:vector>
  </TitlesOfParts>
  <Company>Orcom</Company>
  <LinksUpToDate>false</LinksUpToDate>
  <CharactersWithSpaces>19552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2022-06-17T08:42:00Z</dcterms:created>
  <cp:lastPrinted>2022-05-25T08:00:00Z</cp:lastPrinted>
  <dcterms:modified xsi:type="dcterms:W3CDTF">2022-06-17T08:44:00Z</dcterms:modified>
  <cp:revision>3</cp:revision>
  <dc:title>Milano, 2 marzo ’09</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eSynDocOpportunityDesc" pid="2">
    <vt:lpwstr>
    </vt:lpwstr>
  </property>
  <property fmtid="{D5CDD505-2E9C-101B-9397-08002B2CF9AE}" name="eSynDocOpportunityID" pid="3">
    <vt:lpwstr>
    </vt:lpwstr>
  </property>
  <property fmtid="{D5CDD505-2E9C-101B-9397-08002B2CF9AE}" name="eSynDocAttachmentID" pid="4">
    <vt:lpwstr>{78013f2f-8cfd-4542-9d6e-a17777aed809}</vt:lpwstr>
  </property>
  <property fmtid="{D5CDD505-2E9C-101B-9397-08002B2CF9AE}" name="eSynDocContactDesc" pid="5">
    <vt:lpwstr>
    </vt:lpwstr>
  </property>
  <property fmtid="{D5CDD505-2E9C-101B-9397-08002B2CF9AE}" name="eSynDocAccountDesc" pid="6">
    <vt:lpwstr>SERGIO ROSSI RETAIL</vt:lpwstr>
  </property>
  <property fmtid="{D5CDD505-2E9C-101B-9397-08002B2CF9AE}" name="eSynDocProjectDesc" pid="7">
    <vt:lpwstr>
    </vt:lpwstr>
  </property>
  <property fmtid="{D5CDD505-2E9C-101B-9397-08002B2CF9AE}" name="eSynDocTransactionDesc" pid="8">
    <vt:lpwstr>
    </vt:lpwstr>
  </property>
  <property fmtid="{D5CDD505-2E9C-101B-9397-08002B2CF9AE}" name="eSynDocSerialDesc" pid="9">
    <vt:lpwstr>
    </vt:lpwstr>
  </property>
  <property fmtid="{D5CDD505-2E9C-101B-9397-08002B2CF9AE}" name="eSynDocItemDesc" pid="10">
    <vt:lpwstr>
    </vt:lpwstr>
  </property>
  <property fmtid="{D5CDD505-2E9C-101B-9397-08002B2CF9AE}" name="eSynDocResourceDesc" pid="11">
    <vt:lpwstr>
    </vt:lpwstr>
  </property>
  <property fmtid="{D5CDD505-2E9C-101B-9397-08002B2CF9AE}" name="eSynTransactionEntryKey" pid="12">
    <vt:lpwstr>
    </vt:lpwstr>
  </property>
  <property fmtid="{D5CDD505-2E9C-101B-9397-08002B2CF9AE}" name="eSynDocVersionStartDate" pid="13">
    <vt:lpwstr>
    </vt:lpwstr>
  </property>
  <property fmtid="{D5CDD505-2E9C-101B-9397-08002B2CF9AE}" name="eSynDocVersion" pid="14">
    <vt:lpwstr>
    </vt:lpwstr>
  </property>
  <property fmtid="{D5CDD505-2E9C-101B-9397-08002B2CF9AE}" name="eSynDocAttachFileName" pid="15">
    <vt:lpwstr>Accord sur le travail dominical ZTI _final 29 septembre 2017.docx</vt:lpwstr>
  </property>
  <property fmtid="{D5CDD505-2E9C-101B-9397-08002B2CF9AE}" name="eSynDocSummary" pid="16">
    <vt:lpwstr>
    </vt:lpwstr>
  </property>
  <property fmtid="{D5CDD505-2E9C-101B-9397-08002B2CF9AE}" name="eSynDocPublish" pid="17">
    <vt:lpwstr>0</vt:lpwstr>
  </property>
  <property fmtid="{D5CDD505-2E9C-101B-9397-08002B2CF9AE}" name="eSynDocTypeID" pid="18">
    <vt:lpwstr>124</vt:lpwstr>
  </property>
  <property fmtid="{D5CDD505-2E9C-101B-9397-08002B2CF9AE}" name="eSynDocSerialNumber" pid="19">
    <vt:lpwstr>
    </vt:lpwstr>
  </property>
  <property fmtid="{D5CDD505-2E9C-101B-9397-08002B2CF9AE}" name="eSynDocSubject" pid="20">
    <vt:lpwstr>mail avec Accord dominical signé</vt:lpwstr>
  </property>
  <property fmtid="{D5CDD505-2E9C-101B-9397-08002B2CF9AE}" name="eSynDocItem" pid="21">
    <vt:lpwstr>
    </vt:lpwstr>
  </property>
  <property fmtid="{D5CDD505-2E9C-101B-9397-08002B2CF9AE}" name="eSynDocAcctContact" pid="22">
    <vt:lpwstr>
    </vt:lpwstr>
  </property>
  <property fmtid="{D5CDD505-2E9C-101B-9397-08002B2CF9AE}" name="eSynDocContactID" pid="23">
    <vt:lpwstr>
    </vt:lpwstr>
  </property>
  <property fmtid="{D5CDD505-2E9C-101B-9397-08002B2CF9AE}" name="eSynDocAccount" pid="24">
    <vt:lpwstr>950691</vt:lpwstr>
  </property>
  <property fmtid="{D5CDD505-2E9C-101B-9397-08002B2CF9AE}" name="eSynDocResource" pid="25">
    <vt:lpwstr>
    </vt:lpwstr>
  </property>
  <property fmtid="{D5CDD505-2E9C-101B-9397-08002B2CF9AE}" name="eSynDocProjectNr" pid="26">
    <vt:lpwstr>
    </vt:lpwstr>
  </property>
  <property fmtid="{D5CDD505-2E9C-101B-9397-08002B2CF9AE}" name="eSynDocSecurity" pid="27">
    <vt:lpwstr>10</vt:lpwstr>
  </property>
  <property fmtid="{D5CDD505-2E9C-101B-9397-08002B2CF9AE}" name="eSynDocAssortment" pid="28">
    <vt:lpwstr>0000</vt:lpwstr>
  </property>
  <property fmtid="{D5CDD505-2E9C-101B-9397-08002B2CF9AE}" name="eSynDocLanguageCode" pid="29">
    <vt:lpwstr>
    </vt:lpwstr>
  </property>
  <property fmtid="{D5CDD505-2E9C-101B-9397-08002B2CF9AE}" name="eSynDocDivisionDesc" pid="30">
    <vt:lpwstr>
    </vt:lpwstr>
  </property>
  <property fmtid="{D5CDD505-2E9C-101B-9397-08002B2CF9AE}" name="eSynDocDivision" pid="31">
    <vt:lpwstr>
    </vt:lpwstr>
  </property>
  <property fmtid="{D5CDD505-2E9C-101B-9397-08002B2CF9AE}" name="eSynDocParentDocument" pid="32">
    <vt:lpwstr>
    </vt:lpwstr>
  </property>
  <property fmtid="{D5CDD505-2E9C-101B-9397-08002B2CF9AE}" name="eSynDocSubCategory" pid="33">
    <vt:lpwstr>.</vt:lpwstr>
  </property>
  <property fmtid="{D5CDD505-2E9C-101B-9397-08002B2CF9AE}" name="eSynDocCategoryID" pid="34">
    <vt:lpwstr>F - Correspondance</vt:lpwstr>
  </property>
  <property fmtid="{D5CDD505-2E9C-101B-9397-08002B2CF9AE}" name="eSynDocGroupDesc" pid="35">
    <vt:lpwstr>01 - Généralités</vt:lpwstr>
  </property>
  <property fmtid="{D5CDD505-2E9C-101B-9397-08002B2CF9AE}" name="eSynDocGroupID" pid="36">
    <vt:lpwstr>11</vt:lpwstr>
  </property>
  <property fmtid="{D5CDD505-2E9C-101B-9397-08002B2CF9AE}" name="eSynDocHID" pid="37">
    <vt:lpwstr>5144579</vt:lpwstr>
  </property>
  <property fmtid="{D5CDD505-2E9C-101B-9397-08002B2CF9AE}" name="eSynCleanUp09/05/2018 13:02:57" pid="38">
    <vt:i4>1</vt:i4>
  </property>
</Properties>
</file>