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1103762E" w14:textId="77777777" w:rsidP="00A601D8" w:rsidR="00E55F67" w:rsidRDefault="00E55F67" w:rsidRPr="00200F71">
      <w:pPr>
        <w:jc w:val="both"/>
        <w:rPr>
          <w:rFonts w:ascii="Arial" w:cs="Arial" w:hAnsi="Arial"/>
          <w:sz w:val="18"/>
        </w:rPr>
      </w:pPr>
    </w:p>
    <w:p w14:paraId="4CD97BCE" w14:textId="77777777" w:rsidP="00A601D8" w:rsidR="00E55F67" w:rsidRDefault="00E55F67" w:rsidRPr="00200F71">
      <w:pPr>
        <w:jc w:val="both"/>
        <w:rPr>
          <w:rFonts w:ascii="Arial" w:cs="Arial" w:hAnsi="Arial"/>
          <w:sz w:val="18"/>
        </w:rPr>
      </w:pPr>
    </w:p>
    <w:p w14:paraId="5C30F30F" w14:textId="3F755E28" w:rsidP="005B00E0" w:rsidR="005B00E0" w:rsidRDefault="00CA5A7B" w:rsidRPr="005B00E0">
      <w:pPr>
        <w:pBdr>
          <w:top w:color="auto" w:space="1" w:sz="4" w:val="single"/>
          <w:left w:color="auto" w:space="4" w:sz="4" w:val="single"/>
          <w:bottom w:color="auto" w:space="1" w:sz="4" w:val="single"/>
          <w:right w:color="auto" w:space="4" w:sz="4" w:val="single"/>
        </w:pBdr>
        <w:jc w:val="center"/>
        <w:rPr>
          <w:rFonts w:ascii="Arial" w:cs="Arial" w:hAnsi="Arial"/>
          <w:b/>
          <w:noProof w:val="0"/>
          <w:sz w:val="22"/>
        </w:rPr>
      </w:pPr>
      <w:r>
        <w:rPr>
          <w:rFonts w:ascii="Arial" w:cs="Arial" w:hAnsi="Arial"/>
          <w:b/>
          <w:noProof w:val="0"/>
          <w:sz w:val="22"/>
        </w:rPr>
        <w:t>A</w:t>
      </w:r>
      <w:r w:rsidR="005B00E0">
        <w:rPr>
          <w:rFonts w:ascii="Arial" w:cs="Arial" w:hAnsi="Arial"/>
          <w:b/>
          <w:noProof w:val="0"/>
          <w:sz w:val="22"/>
        </w:rPr>
        <w:t>ccord d’entreprise relatif à l’organisation, l’aménagement et la réduction du temps de travail</w:t>
      </w:r>
    </w:p>
    <w:p w14:paraId="2B8A3490" w14:textId="77777777" w:rsidP="00A601D8" w:rsidR="008D3EC9" w:rsidRDefault="008D3EC9" w:rsidRPr="00200F71">
      <w:pPr>
        <w:jc w:val="both"/>
        <w:rPr>
          <w:rFonts w:ascii="Arial" w:cs="Arial" w:hAnsi="Arial"/>
          <w:sz w:val="22"/>
        </w:rPr>
      </w:pPr>
    </w:p>
    <w:p w14:paraId="59BD43D9" w14:textId="21BE6A25" w:rsidP="000A2E90" w:rsidR="000A2E90" w:rsidRDefault="000A2E90">
      <w:pPr>
        <w:spacing w:before="120"/>
        <w:jc w:val="both"/>
        <w:rPr>
          <w:rFonts w:ascii="Arial" w:cs="Arial" w:hAnsi="Arial"/>
          <w:noProof w:val="0"/>
          <w:sz w:val="22"/>
        </w:rPr>
      </w:pPr>
      <w:proofErr w:type="gramStart"/>
      <w:r w:rsidRPr="00200F71">
        <w:rPr>
          <w:rFonts w:ascii="Arial" w:cs="Arial" w:hAnsi="Arial"/>
          <w:noProof w:val="0"/>
          <w:sz w:val="22"/>
        </w:rPr>
        <w:t>la</w:t>
      </w:r>
      <w:proofErr w:type="gramEnd"/>
      <w:r w:rsidRPr="00200F71">
        <w:rPr>
          <w:rFonts w:ascii="Arial" w:cs="Arial" w:hAnsi="Arial"/>
          <w:noProof w:val="0"/>
          <w:sz w:val="22"/>
        </w:rPr>
        <w:t xml:space="preserve"> société </w:t>
      </w:r>
      <w:r>
        <w:rPr>
          <w:rFonts w:ascii="Arial" w:cs="Arial" w:hAnsi="Arial"/>
          <w:b/>
          <w:noProof w:val="0"/>
          <w:sz w:val="22"/>
        </w:rPr>
        <w:t>ASSUPRO</w:t>
      </w:r>
      <w:r>
        <w:rPr>
          <w:rFonts w:ascii="Arial" w:cs="Arial" w:hAnsi="Arial"/>
          <w:noProof w:val="0"/>
          <w:sz w:val="22"/>
        </w:rPr>
        <w:t>,</w:t>
      </w:r>
    </w:p>
    <w:p w14:paraId="601C874A" w14:textId="42B93548" w:rsidP="000A2E90" w:rsidR="00EC5360" w:rsidRDefault="00EC5360">
      <w:pPr>
        <w:spacing w:before="120"/>
        <w:jc w:val="both"/>
        <w:rPr>
          <w:rFonts w:ascii="Arial" w:cs="Arial" w:hAnsi="Arial"/>
          <w:noProof w:val="0"/>
          <w:sz w:val="22"/>
        </w:rPr>
      </w:pPr>
      <w:r>
        <w:rPr>
          <w:rFonts w:ascii="Arial" w:cs="Arial" w:hAnsi="Arial"/>
          <w:noProof w:val="0"/>
          <w:sz w:val="22"/>
        </w:rPr>
        <w:t xml:space="preserve">Représentée par </w:t>
      </w:r>
      <w:bookmarkStart w:id="0" w:name="_GoBack"/>
      <w:bookmarkEnd w:id="0"/>
    </w:p>
    <w:p w14:paraId="4CE0B9F1" w14:textId="77777777" w:rsidP="000A2E90" w:rsidR="000A2E90" w:rsidRDefault="000A2E90">
      <w:pPr>
        <w:spacing w:before="120"/>
        <w:jc w:val="both"/>
        <w:rPr>
          <w:rFonts w:ascii="Arial" w:cs="Arial" w:hAnsi="Arial"/>
          <w:noProof w:val="0"/>
          <w:sz w:val="22"/>
        </w:rPr>
      </w:pPr>
      <w:r>
        <w:rPr>
          <w:rFonts w:ascii="Arial" w:cs="Arial" w:hAnsi="Arial"/>
          <w:noProof w:val="0"/>
          <w:sz w:val="22"/>
        </w:rPr>
        <w:t>7 rue Antoine Dubois, 46500 GRAMAT</w:t>
      </w:r>
      <w:r w:rsidRPr="00200F71">
        <w:rPr>
          <w:rFonts w:ascii="Arial" w:cs="Arial" w:hAnsi="Arial"/>
          <w:noProof w:val="0"/>
          <w:sz w:val="22"/>
        </w:rPr>
        <w:t>.</w:t>
      </w:r>
    </w:p>
    <w:p w14:paraId="644A31C8" w14:textId="77777777" w:rsidP="000A2E90" w:rsidR="000A2E90" w:rsidRDefault="000A2E90">
      <w:pPr>
        <w:spacing w:before="120"/>
        <w:jc w:val="both"/>
        <w:rPr>
          <w:rFonts w:ascii="Arial" w:cs="Arial" w:hAnsi="Arial"/>
          <w:noProof w:val="0"/>
          <w:sz w:val="22"/>
        </w:rPr>
      </w:pPr>
      <w:r>
        <w:rPr>
          <w:rFonts w:ascii="Arial" w:cs="Arial" w:hAnsi="Arial"/>
          <w:noProof w:val="0"/>
          <w:sz w:val="22"/>
        </w:rPr>
        <w:t>SIRET</w:t>
      </w:r>
      <w:r>
        <w:rPr>
          <w:rFonts w:ascii="Arial" w:cs="Arial" w:hAnsi="Arial"/>
          <w:noProof w:val="0"/>
          <w:sz w:val="22"/>
        </w:rPr>
        <w:tab/>
      </w:r>
      <w:r>
        <w:rPr>
          <w:rFonts w:ascii="Arial" w:cs="Arial" w:hAnsi="Arial"/>
          <w:noProof w:val="0"/>
          <w:sz w:val="22"/>
        </w:rPr>
        <w:tab/>
        <w:t>83265153300016</w:t>
      </w:r>
    </w:p>
    <w:p w14:paraId="0D64C0B1" w14:textId="77777777" w:rsidP="000A2E90" w:rsidR="000A2E90" w:rsidRDefault="000A2E90">
      <w:pPr>
        <w:spacing w:before="120"/>
        <w:jc w:val="both"/>
        <w:rPr>
          <w:rFonts w:ascii="Arial" w:cs="Arial" w:hAnsi="Arial"/>
          <w:noProof w:val="0"/>
          <w:sz w:val="22"/>
        </w:rPr>
      </w:pPr>
      <w:r>
        <w:rPr>
          <w:rFonts w:ascii="Arial" w:cs="Arial" w:hAnsi="Arial"/>
          <w:noProof w:val="0"/>
          <w:sz w:val="22"/>
        </w:rPr>
        <w:t>URSSAF</w:t>
      </w:r>
      <w:r>
        <w:rPr>
          <w:rFonts w:ascii="Arial" w:cs="Arial" w:hAnsi="Arial"/>
          <w:noProof w:val="0"/>
          <w:sz w:val="22"/>
        </w:rPr>
        <w:tab/>
        <w:t>737000000183010032</w:t>
      </w:r>
    </w:p>
    <w:p w14:paraId="4B7FD5EA" w14:textId="77777777" w:rsidP="00A601D8" w:rsidR="00CF4D00" w:rsidRDefault="00CF4D00">
      <w:pPr>
        <w:spacing w:before="120"/>
        <w:jc w:val="both"/>
        <w:rPr>
          <w:rFonts w:ascii="Arial" w:cs="Arial" w:hAnsi="Arial"/>
          <w:noProof w:val="0"/>
          <w:sz w:val="22"/>
        </w:rPr>
      </w:pPr>
    </w:p>
    <w:p w14:paraId="27E927E5" w14:textId="7A5F2D74" w:rsidP="000A2E90" w:rsidR="001B24CB" w:rsidRDefault="008D3EC9">
      <w:pPr>
        <w:spacing w:before="120"/>
        <w:jc w:val="both"/>
        <w:rPr>
          <w:rFonts w:ascii="Arial" w:cs="Arial" w:hAnsi="Arial"/>
          <w:noProof w:val="0"/>
          <w:sz w:val="22"/>
        </w:rPr>
      </w:pPr>
      <w:r w:rsidRPr="00200F71">
        <w:rPr>
          <w:rFonts w:ascii="Arial" w:cs="Arial" w:hAnsi="Arial"/>
          <w:noProof w:val="0"/>
          <w:sz w:val="22"/>
        </w:rPr>
        <w:t xml:space="preserve">Et </w:t>
      </w:r>
    </w:p>
    <w:p w14:paraId="305FBFFE" w14:textId="6455343C" w:rsidP="000A2E90" w:rsidR="000A2E90" w:rsidRDefault="000A2E90">
      <w:pPr>
        <w:spacing w:before="120"/>
        <w:jc w:val="both"/>
        <w:rPr>
          <w:rFonts w:ascii="Arial" w:cs="Arial" w:hAnsi="Arial"/>
          <w:noProof w:val="0"/>
          <w:sz w:val="22"/>
        </w:rPr>
      </w:pPr>
    </w:p>
    <w:p w14:paraId="33C1CE25" w14:textId="26CE6415" w:rsidP="000A2E90" w:rsidR="000A2E90" w:rsidRDefault="002D69E8">
      <w:pPr>
        <w:spacing w:before="120"/>
        <w:jc w:val="both"/>
        <w:rPr>
          <w:rFonts w:ascii="Arial" w:cs="Arial" w:hAnsi="Arial"/>
          <w:noProof w:val="0"/>
          <w:sz w:val="22"/>
        </w:rPr>
      </w:pPr>
      <w:r>
        <w:rPr>
          <w:rFonts w:ascii="Arial" w:cs="Arial" w:hAnsi="Arial"/>
          <w:noProof w:val="0"/>
          <w:sz w:val="22"/>
        </w:rPr>
        <w:t xml:space="preserve">Les soussignés </w:t>
      </w:r>
      <w:r w:rsidR="0038532C">
        <w:rPr>
          <w:rFonts w:ascii="Arial" w:cs="Arial" w:hAnsi="Arial"/>
          <w:noProof w:val="0"/>
          <w:sz w:val="22"/>
        </w:rPr>
        <w:t>– Liste des signataires en annexe de la présente convention</w:t>
      </w:r>
    </w:p>
    <w:p w14:paraId="36AC4EFD" w14:textId="77777777" w:rsidP="00A601D8" w:rsidR="001B24CB" w:rsidRDefault="001B24CB" w:rsidRPr="00200F71">
      <w:pPr>
        <w:spacing w:before="120"/>
        <w:jc w:val="both"/>
        <w:rPr>
          <w:rFonts w:ascii="Arial" w:cs="Arial" w:hAnsi="Arial"/>
          <w:noProof w:val="0"/>
          <w:sz w:val="22"/>
        </w:rPr>
      </w:pPr>
    </w:p>
    <w:p w14:paraId="0B5F0EBD" w14:textId="77777777" w:rsidP="00A601D8" w:rsidR="00376505" w:rsidRDefault="00376505" w:rsidRPr="00200F71">
      <w:pPr>
        <w:jc w:val="both"/>
        <w:rPr>
          <w:rFonts w:ascii="Arial" w:cs="Arial" w:hAnsi="Arial"/>
          <w:b/>
          <w:noProof w:val="0"/>
          <w:sz w:val="22"/>
          <w:u w:val="single"/>
        </w:rPr>
      </w:pPr>
      <w:r>
        <w:rPr>
          <w:rFonts w:ascii="Arial" w:cs="Arial" w:hAnsi="Arial"/>
          <w:b/>
          <w:noProof w:val="0"/>
          <w:sz w:val="22"/>
          <w:u w:val="single"/>
        </w:rPr>
        <w:t>Préambule</w:t>
      </w:r>
    </w:p>
    <w:p w14:paraId="69176081" w14:textId="455E8399" w:rsidP="00A601D8" w:rsidR="003518F9" w:rsidRDefault="00C43F91" w:rsidRPr="001C544A">
      <w:pPr>
        <w:spacing w:before="120"/>
        <w:jc w:val="both"/>
        <w:rPr>
          <w:rFonts w:ascii="Arial" w:cs="Arial" w:hAnsi="Arial"/>
          <w:noProof w:val="0"/>
          <w:szCs w:val="18"/>
        </w:rPr>
      </w:pPr>
      <w:r w:rsidRPr="001C544A">
        <w:rPr>
          <w:rFonts w:ascii="Arial" w:cs="Arial" w:hAnsi="Arial"/>
          <w:noProof w:val="0"/>
          <w:szCs w:val="18"/>
        </w:rPr>
        <w:t>Les salariés et la direction d’ASSURPRO considèrent que le développement de l'emploi passe par l’amélioration du service client et par une organisation plus rationnelle du travail.</w:t>
      </w:r>
    </w:p>
    <w:p w14:paraId="55EB4B63" w14:textId="5240401D" w:rsidP="00C43F91" w:rsidR="00C43F91" w:rsidRDefault="00C43F91" w:rsidRPr="001C544A">
      <w:pPr>
        <w:spacing w:before="120"/>
        <w:jc w:val="both"/>
        <w:rPr>
          <w:rFonts w:ascii="Arial" w:cs="Arial" w:hAnsi="Arial"/>
          <w:noProof w:val="0"/>
          <w:szCs w:val="18"/>
        </w:rPr>
      </w:pPr>
      <w:r w:rsidRPr="001C544A">
        <w:rPr>
          <w:rFonts w:ascii="Arial" w:cs="Arial" w:hAnsi="Arial"/>
          <w:noProof w:val="0"/>
          <w:szCs w:val="18"/>
        </w:rPr>
        <w:t xml:space="preserve">L’aménagement du temps de travail, ci </w:t>
      </w:r>
      <w:r w:rsidR="008A368F" w:rsidRPr="001C544A">
        <w:rPr>
          <w:rFonts w:ascii="Arial" w:cs="Arial" w:hAnsi="Arial"/>
          <w:noProof w:val="0"/>
          <w:szCs w:val="18"/>
        </w:rPr>
        <w:t>après</w:t>
      </w:r>
      <w:r w:rsidRPr="001C544A">
        <w:rPr>
          <w:rFonts w:ascii="Arial" w:cs="Arial" w:hAnsi="Arial"/>
          <w:noProof w:val="0"/>
          <w:szCs w:val="18"/>
        </w:rPr>
        <w:t xml:space="preserve"> désigné ATT, sur l’année civile est rendue nécessaire dans le cadre de la saisonnalité et de la variation très forte du niveau moyen d’activité sur l’année civile, notamment dû aux contraintes contractuelles et réglementaires du secteur de l’assurance.</w:t>
      </w:r>
    </w:p>
    <w:p w14:paraId="15A6BB78" w14:textId="2C7428FC" w:rsidP="00A601D8" w:rsidR="00C43F91" w:rsidRDefault="00C43F91" w:rsidRPr="001C544A">
      <w:pPr>
        <w:spacing w:before="120"/>
        <w:jc w:val="both"/>
        <w:rPr>
          <w:rFonts w:ascii="Arial" w:cs="Arial" w:hAnsi="Arial"/>
          <w:noProof w:val="0"/>
          <w:szCs w:val="18"/>
        </w:rPr>
      </w:pPr>
      <w:r w:rsidRPr="001C544A">
        <w:rPr>
          <w:rFonts w:ascii="Arial" w:cs="Arial" w:hAnsi="Arial"/>
          <w:noProof w:val="0"/>
          <w:szCs w:val="18"/>
        </w:rPr>
        <w:t xml:space="preserve">Par ailleurs, </w:t>
      </w:r>
      <w:r w:rsidR="005C07D3" w:rsidRPr="001C544A">
        <w:rPr>
          <w:rFonts w:ascii="Arial" w:cs="Arial" w:hAnsi="Arial"/>
          <w:noProof w:val="0"/>
          <w:szCs w:val="18"/>
        </w:rPr>
        <w:t>l</w:t>
      </w:r>
      <w:r w:rsidRPr="001C544A">
        <w:rPr>
          <w:rFonts w:ascii="Arial" w:cs="Arial" w:hAnsi="Arial"/>
          <w:noProof w:val="0"/>
          <w:szCs w:val="18"/>
        </w:rPr>
        <w:t>’ATT devrait permettre à ASSURPRO d’assurer sa pérennité dans le cadre d’une recherche de limitation des coûts et de maximisation du service des clients.</w:t>
      </w:r>
    </w:p>
    <w:p w14:paraId="4A3546D6" w14:textId="137B4A6B" w:rsidP="00C43F91" w:rsidR="00C43F91" w:rsidRDefault="007B60B4" w:rsidRPr="001C544A">
      <w:pPr>
        <w:spacing w:before="120"/>
        <w:jc w:val="both"/>
        <w:rPr>
          <w:rFonts w:ascii="Arial" w:cs="Arial" w:hAnsi="Arial"/>
          <w:noProof w:val="0"/>
          <w:szCs w:val="18"/>
        </w:rPr>
      </w:pPr>
      <w:r w:rsidRPr="001C544A">
        <w:rPr>
          <w:rFonts w:ascii="Arial" w:cs="Arial" w:hAnsi="Arial"/>
          <w:noProof w:val="0"/>
          <w:szCs w:val="18"/>
        </w:rPr>
        <w:t>En ce sens, l</w:t>
      </w:r>
      <w:r w:rsidR="004B1F9A">
        <w:rPr>
          <w:rFonts w:ascii="Arial" w:cs="Arial" w:hAnsi="Arial"/>
          <w:noProof w:val="0"/>
          <w:szCs w:val="18"/>
        </w:rPr>
        <w:t>’</w:t>
      </w:r>
      <w:r w:rsidR="00C43F91" w:rsidRPr="001C544A">
        <w:rPr>
          <w:rFonts w:ascii="Arial" w:cs="Arial" w:hAnsi="Arial"/>
          <w:noProof w:val="0"/>
          <w:szCs w:val="18"/>
        </w:rPr>
        <w:t>ATT d</w:t>
      </w:r>
      <w:r w:rsidRPr="001C544A">
        <w:rPr>
          <w:rFonts w:ascii="Arial" w:cs="Arial" w:hAnsi="Arial"/>
          <w:noProof w:val="0"/>
          <w:szCs w:val="18"/>
        </w:rPr>
        <w:t>oi</w:t>
      </w:r>
      <w:r w:rsidR="00C43F91" w:rsidRPr="001C544A">
        <w:rPr>
          <w:rFonts w:ascii="Arial" w:cs="Arial" w:hAnsi="Arial"/>
          <w:noProof w:val="0"/>
          <w:szCs w:val="18"/>
        </w:rPr>
        <w:t>t</w:t>
      </w:r>
      <w:r w:rsidRPr="001C544A">
        <w:rPr>
          <w:rFonts w:ascii="Arial" w:cs="Arial" w:hAnsi="Arial"/>
          <w:noProof w:val="0"/>
          <w:szCs w:val="18"/>
        </w:rPr>
        <w:t> :</w:t>
      </w:r>
    </w:p>
    <w:p w14:paraId="732F05BF" w14:textId="27F3C26B" w:rsidP="00412C9E" w:rsidR="007B60B4" w:rsidRDefault="007B60B4" w:rsidRPr="001C544A">
      <w:pPr>
        <w:numPr>
          <w:ilvl w:val="0"/>
          <w:numId w:val="13"/>
        </w:numPr>
        <w:spacing w:before="120"/>
        <w:jc w:val="both"/>
        <w:rPr>
          <w:rFonts w:ascii="Arial" w:cs="Arial" w:hAnsi="Arial"/>
          <w:noProof w:val="0"/>
          <w:szCs w:val="18"/>
        </w:rPr>
      </w:pPr>
      <w:r w:rsidRPr="001C544A">
        <w:rPr>
          <w:rFonts w:ascii="Arial" w:cs="Arial" w:hAnsi="Arial"/>
          <w:noProof w:val="0"/>
          <w:szCs w:val="18"/>
        </w:rPr>
        <w:t>Contribuer</w:t>
      </w:r>
      <w:r w:rsidR="00C43F91" w:rsidRPr="001C544A">
        <w:rPr>
          <w:rFonts w:ascii="Arial" w:cs="Arial" w:hAnsi="Arial"/>
          <w:noProof w:val="0"/>
          <w:szCs w:val="18"/>
        </w:rPr>
        <w:t xml:space="preserve"> au développement ou à la consolidation de l'emploi ainsi qu'à l'amélioration des conditions de travail, soit en permettant de maintenir ou de créer des emplois ou de consolider des emplois précaires ou à temps partiel en les transformant en emplois à temps plein</w:t>
      </w:r>
    </w:p>
    <w:p w14:paraId="47B3AADB" w14:textId="77777777" w:rsidP="00AC65E6" w:rsidR="007B60B4" w:rsidRDefault="007B60B4" w:rsidRPr="001C544A">
      <w:pPr>
        <w:numPr>
          <w:ilvl w:val="0"/>
          <w:numId w:val="13"/>
        </w:numPr>
        <w:spacing w:before="120"/>
        <w:jc w:val="both"/>
        <w:rPr>
          <w:rFonts w:ascii="Arial" w:cs="Arial" w:hAnsi="Arial"/>
          <w:noProof w:val="0"/>
          <w:szCs w:val="18"/>
        </w:rPr>
      </w:pPr>
      <w:r w:rsidRPr="001C544A">
        <w:rPr>
          <w:rFonts w:ascii="Arial" w:cs="Arial" w:hAnsi="Arial"/>
          <w:noProof w:val="0"/>
          <w:szCs w:val="18"/>
        </w:rPr>
        <w:t>Préserver</w:t>
      </w:r>
      <w:r w:rsidR="00C43F91" w:rsidRPr="001C544A">
        <w:rPr>
          <w:rFonts w:ascii="Arial" w:cs="Arial" w:hAnsi="Arial"/>
          <w:noProof w:val="0"/>
          <w:szCs w:val="18"/>
        </w:rPr>
        <w:t xml:space="preserve"> la compétitivité de l’entreprise en lui permettant de maîtriser ses coûts et, en particulier, ceux résultant de la réduction de la durée du travail.</w:t>
      </w:r>
    </w:p>
    <w:p w14:paraId="2F6CB4E4" w14:textId="0609F1DD" w:rsidP="00AC65E6" w:rsidR="00C43F91" w:rsidRDefault="00C43F91" w:rsidRPr="001C544A">
      <w:pPr>
        <w:numPr>
          <w:ilvl w:val="0"/>
          <w:numId w:val="13"/>
        </w:numPr>
        <w:spacing w:before="120"/>
        <w:jc w:val="both"/>
        <w:rPr>
          <w:rFonts w:ascii="Arial" w:cs="Arial" w:hAnsi="Arial"/>
          <w:noProof w:val="0"/>
          <w:szCs w:val="18"/>
        </w:rPr>
      </w:pPr>
      <w:r w:rsidRPr="001C544A">
        <w:rPr>
          <w:rFonts w:ascii="Arial" w:cs="Arial" w:hAnsi="Arial"/>
          <w:noProof w:val="0"/>
          <w:szCs w:val="18"/>
        </w:rPr>
        <w:t>que les temps de présence des salarié</w:t>
      </w:r>
      <w:r w:rsidR="007B60B4" w:rsidRPr="001C544A">
        <w:rPr>
          <w:rFonts w:ascii="Arial" w:cs="Arial" w:hAnsi="Arial"/>
          <w:noProof w:val="0"/>
          <w:szCs w:val="18"/>
        </w:rPr>
        <w:t>s</w:t>
      </w:r>
      <w:r w:rsidRPr="001C544A">
        <w:rPr>
          <w:rFonts w:ascii="Arial" w:cs="Arial" w:hAnsi="Arial"/>
          <w:noProof w:val="0"/>
          <w:szCs w:val="18"/>
        </w:rPr>
        <w:t xml:space="preserve"> correspondent aux besoins de l’entreprise et au  service des clients</w:t>
      </w:r>
    </w:p>
    <w:p w14:paraId="45AD88C4" w14:textId="5636733C" w:rsidP="005075FC" w:rsidR="005075FC" w:rsidRDefault="005075FC" w:rsidRPr="001C544A">
      <w:pPr>
        <w:spacing w:before="120"/>
        <w:jc w:val="both"/>
        <w:rPr>
          <w:rFonts w:ascii="Arial" w:cs="Arial" w:hAnsi="Arial"/>
          <w:noProof w:val="0"/>
          <w:szCs w:val="18"/>
        </w:rPr>
      </w:pPr>
      <w:r w:rsidRPr="001C544A">
        <w:rPr>
          <w:rFonts w:ascii="Arial" w:cs="Arial" w:hAnsi="Arial"/>
          <w:noProof w:val="0"/>
          <w:szCs w:val="18"/>
        </w:rPr>
        <w:t>Il a donc été convenu entre la direction et les salariés à la suite d’une consultation et d’un vote du personnel dont les modalités ont été les suivantes :</w:t>
      </w:r>
    </w:p>
    <w:p w14:paraId="76E48840" w14:textId="1B903BDD" w:rsidP="00BE67F1" w:rsidR="005075FC" w:rsidRDefault="005075FC" w:rsidRPr="001C544A">
      <w:pPr>
        <w:numPr>
          <w:ilvl w:val="0"/>
          <w:numId w:val="14"/>
        </w:numPr>
        <w:spacing w:before="120"/>
        <w:jc w:val="both"/>
        <w:rPr>
          <w:rFonts w:ascii="Arial" w:cs="Arial" w:hAnsi="Arial"/>
          <w:noProof w:val="0"/>
          <w:szCs w:val="18"/>
        </w:rPr>
      </w:pPr>
      <w:r w:rsidRPr="001C544A">
        <w:rPr>
          <w:rFonts w:ascii="Arial" w:cs="Arial" w:hAnsi="Arial"/>
          <w:noProof w:val="0"/>
          <w:szCs w:val="18"/>
        </w:rPr>
        <w:t xml:space="preserve">Le </w:t>
      </w:r>
      <w:r w:rsidR="00021117">
        <w:rPr>
          <w:rFonts w:ascii="Arial" w:cs="Arial" w:hAnsi="Arial"/>
          <w:noProof w:val="0"/>
          <w:szCs w:val="18"/>
        </w:rPr>
        <w:t>03/9/2020</w:t>
      </w:r>
      <w:r w:rsidRPr="001C544A">
        <w:rPr>
          <w:rFonts w:ascii="Arial" w:cs="Arial" w:hAnsi="Arial"/>
          <w:noProof w:val="0"/>
          <w:szCs w:val="18"/>
        </w:rPr>
        <w:t xml:space="preserve"> - information des salariés sur le projet d’aménagement du temps de travail</w:t>
      </w:r>
    </w:p>
    <w:p w14:paraId="67DA3375" w14:textId="6035F668" w:rsidP="005075FC" w:rsidR="005075FC" w:rsidRDefault="005075FC" w:rsidRPr="001C544A">
      <w:pPr>
        <w:numPr>
          <w:ilvl w:val="0"/>
          <w:numId w:val="14"/>
        </w:numPr>
        <w:spacing w:before="120"/>
        <w:jc w:val="both"/>
        <w:rPr>
          <w:rFonts w:ascii="Arial" w:cs="Arial" w:hAnsi="Arial"/>
          <w:noProof w:val="0"/>
          <w:szCs w:val="18"/>
        </w:rPr>
      </w:pPr>
      <w:r w:rsidRPr="001C544A">
        <w:rPr>
          <w:rFonts w:ascii="Arial" w:cs="Arial" w:hAnsi="Arial"/>
          <w:noProof w:val="0"/>
          <w:szCs w:val="18"/>
        </w:rPr>
        <w:t xml:space="preserve">du </w:t>
      </w:r>
      <w:r w:rsidR="00021117">
        <w:rPr>
          <w:rFonts w:ascii="Arial" w:cs="Arial" w:hAnsi="Arial"/>
          <w:noProof w:val="0"/>
          <w:szCs w:val="18"/>
        </w:rPr>
        <w:t>04/09/2020</w:t>
      </w:r>
      <w:r w:rsidRPr="001C544A">
        <w:rPr>
          <w:rFonts w:ascii="Arial" w:cs="Arial" w:hAnsi="Arial"/>
          <w:noProof w:val="0"/>
          <w:szCs w:val="18"/>
        </w:rPr>
        <w:t xml:space="preserve"> au </w:t>
      </w:r>
      <w:r w:rsidR="00021117">
        <w:rPr>
          <w:rFonts w:ascii="Arial" w:cs="Arial" w:hAnsi="Arial"/>
          <w:noProof w:val="0"/>
          <w:szCs w:val="18"/>
        </w:rPr>
        <w:t>11/09/2020</w:t>
      </w:r>
      <w:r w:rsidRPr="001C544A">
        <w:rPr>
          <w:rFonts w:ascii="Arial" w:cs="Arial" w:hAnsi="Arial"/>
          <w:noProof w:val="0"/>
          <w:szCs w:val="18"/>
        </w:rPr>
        <w:t xml:space="preserve"> - recueil par la direction des remarques des salariés et amélioration, du projet</w:t>
      </w:r>
    </w:p>
    <w:p w14:paraId="67301195" w14:textId="391669B5" w:rsidP="005246F8" w:rsidR="005075FC" w:rsidRDefault="00021117" w:rsidRPr="001C544A">
      <w:pPr>
        <w:numPr>
          <w:ilvl w:val="0"/>
          <w:numId w:val="14"/>
        </w:numPr>
        <w:spacing w:before="120"/>
        <w:jc w:val="both"/>
        <w:rPr>
          <w:rFonts w:ascii="Arial" w:cs="Arial" w:hAnsi="Arial"/>
          <w:noProof w:val="0"/>
          <w:szCs w:val="18"/>
        </w:rPr>
      </w:pPr>
      <w:r>
        <w:rPr>
          <w:rFonts w:ascii="Arial" w:cs="Arial" w:hAnsi="Arial"/>
          <w:noProof w:val="0"/>
          <w:szCs w:val="18"/>
        </w:rPr>
        <w:t>14/09/2020</w:t>
      </w:r>
      <w:r w:rsidR="005075FC" w:rsidRPr="001C544A">
        <w:rPr>
          <w:rFonts w:ascii="Arial" w:cs="Arial" w:hAnsi="Arial"/>
          <w:noProof w:val="0"/>
          <w:szCs w:val="18"/>
        </w:rPr>
        <w:t xml:space="preserve"> - envoi ou remise contre décharge, à chaque salarié, par la direction du projet d’accord finalisé d’ATT qui sera soumis au vote</w:t>
      </w:r>
    </w:p>
    <w:p w14:paraId="6EDEDB47" w14:textId="56317869" w:rsidP="005246F8" w:rsidR="005075FC" w:rsidRDefault="005075FC" w:rsidRPr="001C544A">
      <w:pPr>
        <w:numPr>
          <w:ilvl w:val="0"/>
          <w:numId w:val="14"/>
        </w:numPr>
        <w:spacing w:before="120"/>
        <w:jc w:val="both"/>
        <w:rPr>
          <w:rFonts w:ascii="Arial" w:cs="Arial" w:hAnsi="Arial"/>
          <w:noProof w:val="0"/>
          <w:szCs w:val="18"/>
        </w:rPr>
      </w:pPr>
      <w:r w:rsidRPr="001C544A">
        <w:rPr>
          <w:rFonts w:ascii="Arial" w:cs="Arial" w:hAnsi="Arial"/>
          <w:noProof w:val="0"/>
          <w:szCs w:val="18"/>
        </w:rPr>
        <w:t xml:space="preserve">du </w:t>
      </w:r>
      <w:r w:rsidR="00021117">
        <w:rPr>
          <w:rFonts w:ascii="Arial" w:cs="Arial" w:hAnsi="Arial"/>
          <w:noProof w:val="0"/>
          <w:szCs w:val="18"/>
        </w:rPr>
        <w:t>15/09/2020</w:t>
      </w:r>
      <w:r w:rsidRPr="001C544A">
        <w:rPr>
          <w:rFonts w:ascii="Arial" w:cs="Arial" w:hAnsi="Arial"/>
          <w:noProof w:val="0"/>
          <w:szCs w:val="18"/>
        </w:rPr>
        <w:t xml:space="preserve">  au </w:t>
      </w:r>
      <w:r w:rsidR="00021117">
        <w:rPr>
          <w:rFonts w:ascii="Arial" w:cs="Arial" w:hAnsi="Arial"/>
          <w:noProof w:val="0"/>
          <w:szCs w:val="18"/>
        </w:rPr>
        <w:t>18/09/2020</w:t>
      </w:r>
      <w:r w:rsidRPr="001C544A">
        <w:rPr>
          <w:rFonts w:ascii="Arial" w:cs="Arial" w:hAnsi="Arial"/>
          <w:noProof w:val="0"/>
          <w:szCs w:val="18"/>
        </w:rPr>
        <w:t xml:space="preserve"> - délai de réflexion laissé aux salariés</w:t>
      </w:r>
    </w:p>
    <w:p w14:paraId="5C4EC1E5" w14:textId="5284849A" w:rsidP="00153CA5" w:rsidR="00153CA5" w:rsidRDefault="00021117" w:rsidRPr="001C544A">
      <w:pPr>
        <w:numPr>
          <w:ilvl w:val="0"/>
          <w:numId w:val="14"/>
        </w:numPr>
        <w:spacing w:before="120"/>
        <w:jc w:val="both"/>
        <w:rPr>
          <w:rFonts w:ascii="Arial" w:cs="Arial" w:hAnsi="Arial"/>
          <w:noProof w:val="0"/>
          <w:szCs w:val="18"/>
        </w:rPr>
      </w:pPr>
      <w:r>
        <w:rPr>
          <w:rFonts w:ascii="Arial" w:cs="Arial" w:hAnsi="Arial"/>
          <w:noProof w:val="0"/>
          <w:szCs w:val="18"/>
        </w:rPr>
        <w:t>du 21/09/2020 au 22/09/2020 :</w:t>
      </w:r>
    </w:p>
    <w:p w14:paraId="0E133163" w14:textId="13409CBB" w:rsidP="00284AF6" w:rsidR="00153CA5" w:rsidRDefault="00153CA5" w:rsidRPr="001C544A">
      <w:pPr>
        <w:numPr>
          <w:ilvl w:val="1"/>
          <w:numId w:val="14"/>
        </w:numPr>
        <w:spacing w:before="120"/>
        <w:jc w:val="both"/>
        <w:rPr>
          <w:rFonts w:ascii="Arial" w:cs="Arial" w:hAnsi="Arial"/>
          <w:noProof w:val="0"/>
          <w:szCs w:val="18"/>
        </w:rPr>
      </w:pPr>
      <w:r w:rsidRPr="001C544A">
        <w:rPr>
          <w:rFonts w:ascii="Arial" w:cs="Arial" w:hAnsi="Arial"/>
          <w:noProof w:val="0"/>
          <w:szCs w:val="18"/>
        </w:rPr>
        <w:t>Vote des salariés à bulletin, secret</w:t>
      </w:r>
    </w:p>
    <w:p w14:paraId="22B4C324" w14:textId="297E05DA" w:rsidP="00827A78" w:rsidR="00153CA5" w:rsidRDefault="00153CA5" w:rsidRPr="001C544A">
      <w:pPr>
        <w:numPr>
          <w:ilvl w:val="1"/>
          <w:numId w:val="14"/>
        </w:numPr>
        <w:spacing w:before="120"/>
        <w:jc w:val="both"/>
        <w:rPr>
          <w:rFonts w:ascii="Arial" w:cs="Arial" w:hAnsi="Arial"/>
          <w:noProof w:val="0"/>
          <w:szCs w:val="18"/>
        </w:rPr>
      </w:pPr>
      <w:r w:rsidRPr="001C544A">
        <w:rPr>
          <w:rFonts w:ascii="Arial" w:cs="Arial" w:hAnsi="Arial"/>
          <w:noProof w:val="0"/>
          <w:szCs w:val="18"/>
        </w:rPr>
        <w:t>Dépouillement du scrutin</w:t>
      </w:r>
    </w:p>
    <w:p w14:paraId="73A1D027" w14:textId="3BB402C1" w:rsidP="00C81547" w:rsidR="00153CA5" w:rsidRDefault="00153CA5" w:rsidRPr="001C544A">
      <w:pPr>
        <w:numPr>
          <w:ilvl w:val="1"/>
          <w:numId w:val="14"/>
        </w:numPr>
        <w:spacing w:before="120"/>
        <w:jc w:val="both"/>
        <w:rPr>
          <w:rFonts w:ascii="Arial" w:cs="Arial" w:hAnsi="Arial"/>
          <w:noProof w:val="0"/>
          <w:szCs w:val="18"/>
        </w:rPr>
      </w:pPr>
      <w:r w:rsidRPr="001C544A">
        <w:rPr>
          <w:rFonts w:ascii="Arial" w:cs="Arial" w:hAnsi="Arial"/>
          <w:noProof w:val="0"/>
          <w:szCs w:val="18"/>
        </w:rPr>
        <w:t>Affichage des résultats</w:t>
      </w:r>
    </w:p>
    <w:p w14:paraId="6D6520A9" w14:textId="5483E77E" w:rsidP="00C81547" w:rsidR="005075FC" w:rsidRDefault="00153CA5" w:rsidRPr="001C544A">
      <w:pPr>
        <w:numPr>
          <w:ilvl w:val="1"/>
          <w:numId w:val="14"/>
        </w:numPr>
        <w:spacing w:before="120"/>
        <w:jc w:val="both"/>
        <w:rPr>
          <w:rFonts w:ascii="Arial" w:cs="Arial" w:hAnsi="Arial"/>
          <w:noProof w:val="0"/>
          <w:szCs w:val="18"/>
        </w:rPr>
      </w:pPr>
      <w:r w:rsidRPr="001C544A">
        <w:rPr>
          <w:rFonts w:ascii="Arial" w:cs="Arial" w:hAnsi="Arial"/>
          <w:noProof w:val="0"/>
          <w:szCs w:val="18"/>
        </w:rPr>
        <w:t>Information et dépôt de l’accord par la direction de l’entreprise</w:t>
      </w:r>
    </w:p>
    <w:p w14:paraId="14E98C06" w14:textId="481C3E51" w:rsidP="005075FC" w:rsidR="005075FC" w:rsidRDefault="001C544A">
      <w:pPr>
        <w:spacing w:before="120"/>
        <w:jc w:val="both"/>
        <w:rPr>
          <w:rFonts w:ascii="Arial" w:cs="Arial" w:hAnsi="Arial"/>
          <w:noProof w:val="0"/>
          <w:sz w:val="22"/>
        </w:rPr>
      </w:pPr>
      <w:r>
        <w:rPr>
          <w:rFonts w:ascii="Arial" w:cs="Arial" w:hAnsi="Arial"/>
          <w:noProof w:val="0"/>
          <w:sz w:val="22"/>
        </w:rPr>
        <w:lastRenderedPageBreak/>
        <w:br w:type="page"/>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9771"/>
      </w:tblGrid>
      <w:tr w14:paraId="164563DD" w14:textId="77777777" w:rsidR="00E074C6" w:rsidRPr="0071411B" w:rsidTr="0071411B">
        <w:tc>
          <w:tcPr>
            <w:tcW w:type="dxa" w:w="9771"/>
            <w:shd w:color="auto" w:fill="auto" w:val="clear"/>
          </w:tcPr>
          <w:p w14:paraId="3496BFB5" w14:textId="3FC15335" w:rsidP="0071411B" w:rsidR="00E074C6" w:rsidRDefault="00E074C6" w:rsidRPr="0071411B">
            <w:pPr>
              <w:spacing w:after="120" w:before="120"/>
              <w:jc w:val="center"/>
              <w:rPr>
                <w:rFonts w:ascii="Arial" w:cs="Arial" w:hAnsi="Arial"/>
                <w:b/>
                <w:bCs/>
                <w:noProof w:val="0"/>
                <w:sz w:val="22"/>
              </w:rPr>
            </w:pPr>
            <w:r w:rsidRPr="0071411B">
              <w:rPr>
                <w:rFonts w:ascii="Arial" w:cs="Arial" w:hAnsi="Arial"/>
                <w:b/>
                <w:bCs/>
                <w:noProof w:val="0"/>
                <w:sz w:val="22"/>
              </w:rPr>
              <w:lastRenderedPageBreak/>
              <w:t>Chapitre I – Champ d’application et durée de l’accor</w:t>
            </w:r>
            <w:r w:rsidR="00000CA8" w:rsidRPr="0071411B">
              <w:rPr>
                <w:rFonts w:ascii="Arial" w:cs="Arial" w:hAnsi="Arial"/>
                <w:b/>
                <w:bCs/>
                <w:noProof w:val="0"/>
                <w:sz w:val="22"/>
              </w:rPr>
              <w:t>d</w:t>
            </w:r>
          </w:p>
        </w:tc>
      </w:tr>
    </w:tbl>
    <w:p w14:paraId="196F1CB7" w14:textId="56AD5638" w:rsidP="005075FC" w:rsidR="00E074C6" w:rsidRDefault="00E074C6">
      <w:pPr>
        <w:spacing w:before="120"/>
        <w:jc w:val="both"/>
        <w:rPr>
          <w:rFonts w:ascii="Arial" w:cs="Arial" w:hAnsi="Arial"/>
          <w:noProof w:val="0"/>
          <w:sz w:val="22"/>
        </w:rPr>
      </w:pPr>
    </w:p>
    <w:p w14:paraId="6D16F5BE" w14:textId="64BFA8FE" w:rsidP="00E074C6" w:rsidR="00E074C6" w:rsidRDefault="00E074C6" w:rsidRPr="00200F71">
      <w:pPr>
        <w:pStyle w:val="Titre1"/>
        <w:spacing w:before="120"/>
        <w:jc w:val="both"/>
        <w:rPr>
          <w:rFonts w:ascii="Arial" w:cs="Arial" w:hAnsi="Arial"/>
          <w:sz w:val="22"/>
          <w:u w:val="single"/>
        </w:rPr>
      </w:pPr>
      <w:r>
        <w:rPr>
          <w:rFonts w:ascii="Arial" w:cs="Arial" w:hAnsi="Arial"/>
          <w:sz w:val="22"/>
          <w:u w:val="single"/>
        </w:rPr>
        <w:t>Article</w:t>
      </w:r>
      <w:r w:rsidRPr="00200F71">
        <w:rPr>
          <w:rFonts w:ascii="Arial" w:cs="Arial" w:hAnsi="Arial"/>
          <w:sz w:val="22"/>
          <w:u w:val="single"/>
        </w:rPr>
        <w:t xml:space="preserve"> </w:t>
      </w:r>
      <w:r>
        <w:rPr>
          <w:rFonts w:ascii="Arial" w:cs="Arial" w:hAnsi="Arial"/>
          <w:sz w:val="22"/>
          <w:u w:val="single"/>
        </w:rPr>
        <w:t>1</w:t>
      </w:r>
      <w:r w:rsidRPr="00200F71">
        <w:rPr>
          <w:rFonts w:ascii="Arial" w:cs="Arial" w:hAnsi="Arial"/>
          <w:sz w:val="22"/>
          <w:u w:val="single"/>
        </w:rPr>
        <w:t xml:space="preserve"> </w:t>
      </w:r>
      <w:r>
        <w:rPr>
          <w:rFonts w:ascii="Arial" w:cs="Arial" w:hAnsi="Arial"/>
          <w:sz w:val="22"/>
          <w:u w:val="single"/>
        </w:rPr>
        <w:t>– Date et durée de l’accord</w:t>
      </w:r>
    </w:p>
    <w:p w14:paraId="537B8E1E" w14:textId="77F2C419" w:rsidP="00000CA8" w:rsidR="00E074C6" w:rsidRDefault="00E074C6">
      <w:pPr>
        <w:numPr>
          <w:ilvl w:val="12"/>
          <w:numId w:val="0"/>
        </w:numPr>
        <w:spacing w:before="120"/>
        <w:jc w:val="both"/>
        <w:rPr>
          <w:rFonts w:ascii="Arial" w:hAnsi="Arial"/>
        </w:rPr>
      </w:pPr>
      <w:r>
        <w:rPr>
          <w:rFonts w:ascii="Arial" w:hAnsi="Arial"/>
        </w:rPr>
        <w:t xml:space="preserve">Le présent accord entrera en vigueur le </w:t>
      </w:r>
      <w:r w:rsidR="002135E4">
        <w:rPr>
          <w:rFonts w:ascii="Arial" w:hAnsi="Arial"/>
        </w:rPr>
        <w:t>01/10</w:t>
      </w:r>
      <w:r w:rsidR="00021117">
        <w:rPr>
          <w:rFonts w:ascii="Arial" w:hAnsi="Arial"/>
        </w:rPr>
        <w:t>/2020.</w:t>
      </w:r>
      <w:r w:rsidR="00000CA8">
        <w:rPr>
          <w:rFonts w:ascii="Arial" w:hAnsi="Arial"/>
        </w:rPr>
        <w:t>.</w:t>
      </w:r>
    </w:p>
    <w:p w14:paraId="52080D1F" w14:textId="49EBA61E" w:rsidP="00E074C6" w:rsidR="00E074C6" w:rsidRDefault="00000CA8">
      <w:pPr>
        <w:numPr>
          <w:ilvl w:val="12"/>
          <w:numId w:val="0"/>
        </w:numPr>
        <w:jc w:val="both"/>
        <w:rPr>
          <w:rFonts w:ascii="Arial" w:hAnsi="Arial"/>
        </w:rPr>
      </w:pPr>
      <w:r>
        <w:rPr>
          <w:rFonts w:ascii="Arial" w:hAnsi="Arial"/>
        </w:rPr>
        <w:t xml:space="preserve">Il </w:t>
      </w:r>
      <w:r w:rsidR="00E074C6">
        <w:rPr>
          <w:rFonts w:ascii="Arial" w:hAnsi="Arial"/>
        </w:rPr>
        <w:t xml:space="preserve">est </w:t>
      </w:r>
      <w:r>
        <w:rPr>
          <w:rFonts w:ascii="Arial" w:hAnsi="Arial"/>
        </w:rPr>
        <w:t xml:space="preserve">conclu pour une </w:t>
      </w:r>
      <w:r w:rsidR="00E074C6">
        <w:rPr>
          <w:rFonts w:ascii="Arial" w:hAnsi="Arial"/>
        </w:rPr>
        <w:t xml:space="preserve">durée indéterminée </w:t>
      </w:r>
    </w:p>
    <w:p w14:paraId="19EC2E70" w14:textId="77777777" w:rsidP="00E074C6" w:rsidR="00E074C6" w:rsidRDefault="00E074C6">
      <w:pPr>
        <w:numPr>
          <w:ilvl w:val="12"/>
          <w:numId w:val="0"/>
        </w:numPr>
        <w:jc w:val="both"/>
        <w:rPr>
          <w:rFonts w:ascii="Arial" w:hAnsi="Arial"/>
        </w:rPr>
      </w:pPr>
    </w:p>
    <w:p w14:paraId="61E86905" w14:textId="586D985E" w:rsidP="00000CA8" w:rsidR="00000CA8" w:rsidRDefault="00000CA8" w:rsidRPr="00200F71">
      <w:pPr>
        <w:pStyle w:val="Titre1"/>
        <w:spacing w:before="120"/>
        <w:jc w:val="both"/>
        <w:rPr>
          <w:rFonts w:ascii="Arial" w:cs="Arial" w:hAnsi="Arial"/>
          <w:sz w:val="22"/>
          <w:u w:val="single"/>
        </w:rPr>
      </w:pPr>
      <w:r>
        <w:rPr>
          <w:rFonts w:ascii="Arial" w:cs="Arial" w:hAnsi="Arial"/>
          <w:sz w:val="22"/>
          <w:u w:val="single"/>
        </w:rPr>
        <w:t>Article</w:t>
      </w:r>
      <w:r w:rsidRPr="00200F71">
        <w:rPr>
          <w:rFonts w:ascii="Arial" w:cs="Arial" w:hAnsi="Arial"/>
          <w:sz w:val="22"/>
          <w:u w:val="single"/>
        </w:rPr>
        <w:t xml:space="preserve"> </w:t>
      </w:r>
      <w:r>
        <w:rPr>
          <w:rFonts w:ascii="Arial" w:cs="Arial" w:hAnsi="Arial"/>
          <w:sz w:val="22"/>
          <w:u w:val="single"/>
        </w:rPr>
        <w:t>2</w:t>
      </w:r>
      <w:r w:rsidRPr="00200F71">
        <w:rPr>
          <w:rFonts w:ascii="Arial" w:cs="Arial" w:hAnsi="Arial"/>
          <w:sz w:val="22"/>
          <w:u w:val="single"/>
        </w:rPr>
        <w:t xml:space="preserve"> </w:t>
      </w:r>
      <w:r>
        <w:rPr>
          <w:rFonts w:ascii="Arial" w:cs="Arial" w:hAnsi="Arial"/>
          <w:sz w:val="22"/>
          <w:u w:val="single"/>
        </w:rPr>
        <w:t>– Dépôt et publicité</w:t>
      </w:r>
    </w:p>
    <w:p w14:paraId="7DF40B52" w14:textId="5407C1CD" w:rsidP="00000CA8" w:rsidR="00E074C6" w:rsidRDefault="00E074C6">
      <w:pPr>
        <w:numPr>
          <w:ilvl w:val="12"/>
          <w:numId w:val="0"/>
        </w:numPr>
        <w:spacing w:before="120"/>
        <w:jc w:val="both"/>
        <w:rPr>
          <w:rFonts w:ascii="Arial" w:hAnsi="Arial"/>
        </w:rPr>
      </w:pPr>
      <w:r>
        <w:rPr>
          <w:rFonts w:ascii="Arial" w:hAnsi="Arial"/>
        </w:rPr>
        <w:t>Le présent accord sera déposé par les soins de la partie la plus diligente selon les r</w:t>
      </w:r>
      <w:r w:rsidR="0038532C">
        <w:rPr>
          <w:rFonts w:ascii="Arial" w:hAnsi="Arial"/>
        </w:rPr>
        <w:t>é</w:t>
      </w:r>
      <w:r>
        <w:rPr>
          <w:rFonts w:ascii="Arial" w:hAnsi="Arial"/>
        </w:rPr>
        <w:t>g</w:t>
      </w:r>
      <w:r w:rsidR="0038532C">
        <w:rPr>
          <w:rFonts w:ascii="Arial" w:hAnsi="Arial"/>
        </w:rPr>
        <w:t>le</w:t>
      </w:r>
      <w:r>
        <w:rPr>
          <w:rFonts w:ascii="Arial" w:hAnsi="Arial"/>
        </w:rPr>
        <w:t>s légales en vigueur  dans les quinze jours qui suivent le scrutin  si le personnel l’aura approuvé à la majorité des deux tiers des suffrages exprimés</w:t>
      </w:r>
      <w:r w:rsidR="0038532C">
        <w:rPr>
          <w:rFonts w:ascii="Arial" w:hAnsi="Arial"/>
        </w:rPr>
        <w:t>.</w:t>
      </w:r>
    </w:p>
    <w:p w14:paraId="48A2BFCC" w14:textId="77777777" w:rsidP="00000CA8" w:rsidR="0038532C" w:rsidRDefault="0038532C">
      <w:pPr>
        <w:numPr>
          <w:ilvl w:val="12"/>
          <w:numId w:val="0"/>
        </w:numPr>
        <w:spacing w:before="120"/>
        <w:jc w:val="both"/>
      </w:pPr>
    </w:p>
    <w:p w14:paraId="40DE355E" w14:textId="477D7E2A" w:rsidP="00A601D8" w:rsidR="003518F9" w:rsidRDefault="003518F9" w:rsidRPr="00200F71">
      <w:pPr>
        <w:pStyle w:val="Titre1"/>
        <w:spacing w:before="120"/>
        <w:jc w:val="both"/>
        <w:rPr>
          <w:rFonts w:ascii="Arial" w:cs="Arial" w:hAnsi="Arial"/>
          <w:sz w:val="22"/>
          <w:u w:val="single"/>
        </w:rPr>
      </w:pPr>
      <w:r>
        <w:rPr>
          <w:rFonts w:ascii="Arial" w:cs="Arial" w:hAnsi="Arial"/>
          <w:sz w:val="22"/>
          <w:u w:val="single"/>
        </w:rPr>
        <w:t>Article</w:t>
      </w:r>
      <w:r w:rsidRPr="00200F71">
        <w:rPr>
          <w:rFonts w:ascii="Arial" w:cs="Arial" w:hAnsi="Arial"/>
          <w:sz w:val="22"/>
          <w:u w:val="single"/>
        </w:rPr>
        <w:t xml:space="preserve"> </w:t>
      </w:r>
      <w:r w:rsidR="00000CA8">
        <w:rPr>
          <w:rFonts w:ascii="Arial" w:cs="Arial" w:hAnsi="Arial"/>
          <w:sz w:val="22"/>
          <w:u w:val="single"/>
        </w:rPr>
        <w:t>3</w:t>
      </w:r>
      <w:r w:rsidRPr="00200F71">
        <w:rPr>
          <w:rFonts w:ascii="Arial" w:cs="Arial" w:hAnsi="Arial"/>
          <w:sz w:val="22"/>
          <w:u w:val="single"/>
        </w:rPr>
        <w:t xml:space="preserve"> </w:t>
      </w:r>
      <w:r>
        <w:rPr>
          <w:rFonts w:ascii="Arial" w:cs="Arial" w:hAnsi="Arial"/>
          <w:sz w:val="22"/>
          <w:u w:val="single"/>
        </w:rPr>
        <w:t>– C</w:t>
      </w:r>
      <w:r w:rsidR="00153CA5">
        <w:rPr>
          <w:rFonts w:ascii="Arial" w:cs="Arial" w:hAnsi="Arial"/>
          <w:sz w:val="22"/>
          <w:u w:val="single"/>
        </w:rPr>
        <w:t>hamp d’application</w:t>
      </w:r>
    </w:p>
    <w:p w14:paraId="596CB542" w14:textId="77777777" w:rsidP="002A1217" w:rsidR="002A1217" w:rsidRDefault="002A1217" w:rsidRPr="009B231B">
      <w:pPr>
        <w:spacing w:before="120"/>
        <w:jc w:val="both"/>
        <w:rPr>
          <w:rFonts w:ascii="Arial" w:cs="Arial" w:hAnsi="Arial"/>
          <w:bCs/>
          <w:noProof w:val="0"/>
          <w:szCs w:val="18"/>
        </w:rPr>
      </w:pPr>
      <w:r w:rsidRPr="009B231B">
        <w:rPr>
          <w:rFonts w:ascii="Arial" w:cs="Arial" w:hAnsi="Arial"/>
          <w:bCs/>
          <w:noProof w:val="0"/>
          <w:szCs w:val="18"/>
        </w:rPr>
        <w:t>Le présent accord s'applique à l’entreprise ASSURPRO et à ses 3 agences de Brive, Gramat et Ussel existantes à la date de signature ou qui seraient créées ultérieurement.</w:t>
      </w:r>
    </w:p>
    <w:p w14:paraId="2E45EFD6" w14:textId="26A4C549" w:rsidP="002A1217" w:rsidR="002A1217" w:rsidRDefault="002A1217">
      <w:pPr>
        <w:spacing w:before="120"/>
        <w:jc w:val="both"/>
        <w:rPr>
          <w:rFonts w:ascii="Arial" w:cs="Arial" w:hAnsi="Arial"/>
          <w:bCs/>
          <w:noProof w:val="0"/>
          <w:szCs w:val="18"/>
        </w:rPr>
      </w:pPr>
      <w:r w:rsidRPr="009B231B">
        <w:rPr>
          <w:rFonts w:ascii="Arial" w:cs="Arial" w:hAnsi="Arial"/>
          <w:bCs/>
          <w:noProof w:val="0"/>
          <w:szCs w:val="18"/>
        </w:rPr>
        <w:t>Les parties signataires se réservent néanmoins le droit en cas de situation spécifique apparaissant au plan national ou local après la signature du présent accord, et non prévisible à ce jour, de mettre en place des horaires différents en cas de nécessité notamment si les textes concernant la durée légale du travail ou l’aménagement du temps de travail venaient à être modifiés ou remettai</w:t>
      </w:r>
      <w:r w:rsidR="009B231B">
        <w:rPr>
          <w:rFonts w:ascii="Arial" w:cs="Arial" w:hAnsi="Arial"/>
          <w:bCs/>
          <w:noProof w:val="0"/>
          <w:szCs w:val="18"/>
        </w:rPr>
        <w:t>en</w:t>
      </w:r>
      <w:r w:rsidRPr="009B231B">
        <w:rPr>
          <w:rFonts w:ascii="Arial" w:cs="Arial" w:hAnsi="Arial"/>
          <w:bCs/>
          <w:noProof w:val="0"/>
          <w:szCs w:val="18"/>
        </w:rPr>
        <w:t>t en cause la légalité du présent accord.</w:t>
      </w:r>
    </w:p>
    <w:p w14:paraId="1A3142A3" w14:textId="77777777" w:rsidP="002A1217" w:rsidR="0038532C" w:rsidRDefault="0038532C" w:rsidRPr="009B231B">
      <w:pPr>
        <w:spacing w:before="120"/>
        <w:jc w:val="both"/>
        <w:rPr>
          <w:rFonts w:ascii="Arial" w:cs="Arial" w:hAnsi="Arial"/>
          <w:bCs/>
          <w:noProof w:val="0"/>
          <w:szCs w:val="18"/>
        </w:rPr>
      </w:pPr>
    </w:p>
    <w:p w14:paraId="5E524449" w14:textId="11955551" w:rsidP="00B42B5B" w:rsidR="00B42B5B" w:rsidRDefault="00B42B5B" w:rsidRPr="00200F71">
      <w:pPr>
        <w:pStyle w:val="Titre1"/>
        <w:spacing w:before="120"/>
        <w:jc w:val="both"/>
        <w:rPr>
          <w:rFonts w:ascii="Arial" w:cs="Arial" w:hAnsi="Arial"/>
          <w:sz w:val="22"/>
          <w:u w:val="single"/>
        </w:rPr>
      </w:pPr>
      <w:r>
        <w:rPr>
          <w:rFonts w:ascii="Arial" w:cs="Arial" w:hAnsi="Arial"/>
          <w:sz w:val="22"/>
          <w:u w:val="single"/>
        </w:rPr>
        <w:t>Article</w:t>
      </w:r>
      <w:r w:rsidRPr="00200F71">
        <w:rPr>
          <w:rFonts w:ascii="Arial" w:cs="Arial" w:hAnsi="Arial"/>
          <w:sz w:val="22"/>
          <w:u w:val="single"/>
        </w:rPr>
        <w:t xml:space="preserve"> </w:t>
      </w:r>
      <w:r w:rsidR="00000CA8">
        <w:rPr>
          <w:rFonts w:ascii="Arial" w:cs="Arial" w:hAnsi="Arial"/>
          <w:sz w:val="22"/>
          <w:u w:val="single"/>
        </w:rPr>
        <w:t>4</w:t>
      </w:r>
      <w:r w:rsidRPr="00200F71">
        <w:rPr>
          <w:rFonts w:ascii="Arial" w:cs="Arial" w:hAnsi="Arial"/>
          <w:sz w:val="22"/>
          <w:u w:val="single"/>
        </w:rPr>
        <w:t xml:space="preserve"> </w:t>
      </w:r>
      <w:r>
        <w:rPr>
          <w:rFonts w:ascii="Arial" w:cs="Arial" w:hAnsi="Arial"/>
          <w:sz w:val="22"/>
          <w:u w:val="single"/>
        </w:rPr>
        <w:t>– Personnel bénéficiaire</w:t>
      </w:r>
    </w:p>
    <w:p w14:paraId="023A23B2" w14:textId="77777777" w:rsidP="00B42B5B" w:rsidR="00291709" w:rsidRDefault="00B42B5B">
      <w:pPr>
        <w:numPr>
          <w:ilvl w:val="12"/>
          <w:numId w:val="0"/>
        </w:numPr>
        <w:spacing w:before="120"/>
        <w:jc w:val="both"/>
        <w:rPr>
          <w:rFonts w:ascii="Arial" w:hAnsi="Arial"/>
        </w:rPr>
      </w:pPr>
      <w:r>
        <w:rPr>
          <w:rFonts w:ascii="Arial" w:hAnsi="Arial"/>
        </w:rPr>
        <w:t>L'ensemble des salariés inscrits aux effectifs de l’entreprise ou qui seraient embauchés ultérieurement entre  dans le champ d'application du présent accord et bénéficie des dispositions ci-après</w:t>
      </w:r>
    </w:p>
    <w:p w14:paraId="485B1ACC" w14:textId="07CEC7A4" w:rsidP="00291709" w:rsidR="00E074C6" w:rsidRDefault="00B42B5B">
      <w:pPr>
        <w:widowControl/>
        <w:spacing w:before="120"/>
        <w:jc w:val="both"/>
        <w:rPr>
          <w:rFonts w:ascii="Arial" w:hAnsi="Arial"/>
        </w:rPr>
      </w:pPr>
      <w:r w:rsidRPr="00B42B5B">
        <w:rPr>
          <w:rFonts w:ascii="Arial" w:hAnsi="Arial"/>
        </w:rPr>
        <w:t>Les salariés en CDD ou bénéficiant de contrat d’intérim sont de plein droit soumis au présent accord</w:t>
      </w:r>
      <w:r w:rsidR="00E074C6">
        <w:rPr>
          <w:rFonts w:ascii="Arial" w:hAnsi="Arial"/>
        </w:rPr>
        <w:t>.</w:t>
      </w:r>
    </w:p>
    <w:p w14:paraId="7B84070B" w14:textId="77777777" w:rsidP="00000CA8" w:rsidR="00000CA8" w:rsidRDefault="00E074C6">
      <w:pPr>
        <w:spacing w:before="120"/>
        <w:jc w:val="both"/>
        <w:rPr>
          <w:rFonts w:ascii="Arial" w:cs="Arial" w:hAnsi="Arial"/>
          <w:noProof w:val="0"/>
          <w:sz w:val="22"/>
        </w:rPr>
      </w:pPr>
      <w:r>
        <w:rPr>
          <w:rFonts w:ascii="Arial" w:hAnsi="Arial"/>
        </w:rPr>
        <w:br w:type="page"/>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9771"/>
      </w:tblGrid>
      <w:tr w14:paraId="468F1DEA" w14:textId="77777777" w:rsidR="0071411B" w:rsidRPr="0071411B" w:rsidTr="0071411B">
        <w:tc>
          <w:tcPr>
            <w:tcW w:type="dxa" w:w="9771"/>
            <w:shd w:color="auto" w:fill="auto" w:val="clear"/>
          </w:tcPr>
          <w:p w14:paraId="130F21C4" w14:textId="52C4C12B" w:rsidP="0071411B" w:rsidR="00000CA8" w:rsidRDefault="00000CA8" w:rsidRPr="0071411B">
            <w:pPr>
              <w:spacing w:after="120" w:before="120"/>
              <w:jc w:val="center"/>
              <w:rPr>
                <w:rFonts w:ascii="Arial" w:cs="Arial" w:hAnsi="Arial"/>
                <w:b/>
                <w:bCs/>
                <w:noProof w:val="0"/>
                <w:sz w:val="22"/>
              </w:rPr>
            </w:pPr>
            <w:r w:rsidRPr="0071411B">
              <w:rPr>
                <w:rFonts w:ascii="Arial" w:cs="Arial" w:hAnsi="Arial"/>
                <w:b/>
                <w:bCs/>
                <w:noProof w:val="0"/>
                <w:sz w:val="22"/>
              </w:rPr>
              <w:lastRenderedPageBreak/>
              <w:t>Chapitre 2 – Règles générales relatives à la durée du temps de travail</w:t>
            </w:r>
          </w:p>
        </w:tc>
      </w:tr>
    </w:tbl>
    <w:p w14:paraId="7B7B7F4F" w14:textId="77777777" w:rsidP="00000CA8" w:rsidR="00000CA8" w:rsidRDefault="00000CA8">
      <w:pPr>
        <w:spacing w:before="120"/>
        <w:jc w:val="both"/>
        <w:rPr>
          <w:rFonts w:ascii="Arial" w:cs="Arial" w:hAnsi="Arial"/>
          <w:noProof w:val="0"/>
          <w:sz w:val="22"/>
        </w:rPr>
      </w:pPr>
    </w:p>
    <w:p w14:paraId="11A1EB64" w14:textId="3E38CFBC" w:rsidP="008C6CCF" w:rsidR="008C6CCF" w:rsidRDefault="008C6CCF" w:rsidRPr="00200F71">
      <w:pPr>
        <w:pStyle w:val="Titre1"/>
        <w:spacing w:before="120"/>
        <w:jc w:val="both"/>
        <w:rPr>
          <w:rFonts w:ascii="Arial" w:cs="Arial" w:hAnsi="Arial"/>
          <w:sz w:val="22"/>
          <w:u w:val="single"/>
        </w:rPr>
      </w:pPr>
      <w:r>
        <w:rPr>
          <w:rFonts w:ascii="Arial" w:cs="Arial" w:hAnsi="Arial"/>
          <w:sz w:val="22"/>
          <w:u w:val="single"/>
        </w:rPr>
        <w:t>Article</w:t>
      </w:r>
      <w:r w:rsidRPr="00200F71">
        <w:rPr>
          <w:rFonts w:ascii="Arial" w:cs="Arial" w:hAnsi="Arial"/>
          <w:sz w:val="22"/>
          <w:u w:val="single"/>
        </w:rPr>
        <w:t xml:space="preserve"> </w:t>
      </w:r>
      <w:r w:rsidR="00000CA8">
        <w:rPr>
          <w:rFonts w:ascii="Arial" w:cs="Arial" w:hAnsi="Arial"/>
          <w:sz w:val="22"/>
          <w:u w:val="single"/>
        </w:rPr>
        <w:t>1</w:t>
      </w:r>
      <w:r w:rsidRPr="00200F71">
        <w:rPr>
          <w:rFonts w:ascii="Arial" w:cs="Arial" w:hAnsi="Arial"/>
          <w:sz w:val="22"/>
          <w:u w:val="single"/>
        </w:rPr>
        <w:t xml:space="preserve"> </w:t>
      </w:r>
      <w:r>
        <w:rPr>
          <w:rFonts w:ascii="Arial" w:cs="Arial" w:hAnsi="Arial"/>
          <w:sz w:val="22"/>
          <w:u w:val="single"/>
        </w:rPr>
        <w:t>– Durée quotidienne maximale du travail.</w:t>
      </w:r>
    </w:p>
    <w:p w14:paraId="3389C429" w14:textId="1CA47D9B" w:rsidP="008C6CCF" w:rsidR="008C6CCF" w:rsidRDefault="008C6CCF" w:rsidRPr="008C6CCF">
      <w:pPr>
        <w:numPr>
          <w:ilvl w:val="12"/>
          <w:numId w:val="0"/>
        </w:numPr>
        <w:spacing w:before="120"/>
        <w:jc w:val="both"/>
        <w:rPr>
          <w:rFonts w:ascii="Arial" w:hAnsi="Arial"/>
        </w:rPr>
      </w:pPr>
      <w:r w:rsidRPr="008C6CCF">
        <w:rPr>
          <w:rFonts w:ascii="Arial" w:hAnsi="Arial"/>
        </w:rPr>
        <w:t>La durée quotidienne du travail effectif de chaque salarié ne peut excéder 10 heures de travail effectif, sauf dérogations dans les conditions fixées par les dispositions légales.</w:t>
      </w:r>
    </w:p>
    <w:p w14:paraId="5A1E5E80" w14:textId="44095815" w:rsidP="008C6CCF" w:rsidR="00B42B5B" w:rsidRDefault="008C6CCF">
      <w:pPr>
        <w:numPr>
          <w:ilvl w:val="12"/>
          <w:numId w:val="0"/>
        </w:numPr>
        <w:spacing w:before="120"/>
        <w:jc w:val="both"/>
        <w:rPr>
          <w:rFonts w:ascii="Arial" w:hAnsi="Arial"/>
        </w:rPr>
      </w:pPr>
      <w:r w:rsidRPr="008C6CCF">
        <w:rPr>
          <w:rFonts w:ascii="Arial" w:hAnsi="Arial"/>
        </w:rPr>
        <w:t>Les dépassement</w:t>
      </w:r>
      <w:r w:rsidR="00021117">
        <w:rPr>
          <w:rFonts w:ascii="Arial" w:hAnsi="Arial"/>
        </w:rPr>
        <w:t>s</w:t>
      </w:r>
      <w:r w:rsidRPr="008C6CCF">
        <w:rPr>
          <w:rFonts w:ascii="Arial" w:hAnsi="Arial"/>
        </w:rPr>
        <w:t xml:space="preserve"> d’horaires nécessités par la charge de travail s’imposent aux salariés dans la limites du contingent annuel d’heures supplémentaires défini ci après.</w:t>
      </w:r>
    </w:p>
    <w:p w14:paraId="5DF5FD75" w14:textId="77777777" w:rsidP="008C6CCF" w:rsidR="0047289C" w:rsidRDefault="0047289C">
      <w:pPr>
        <w:numPr>
          <w:ilvl w:val="12"/>
          <w:numId w:val="0"/>
        </w:numPr>
        <w:spacing w:before="120"/>
        <w:jc w:val="both"/>
        <w:rPr>
          <w:rFonts w:ascii="Arial" w:hAnsi="Arial"/>
        </w:rPr>
      </w:pPr>
    </w:p>
    <w:p w14:paraId="124CE3F1" w14:textId="0C0178AB" w:rsidP="008C6CCF" w:rsidR="008C6CCF" w:rsidRDefault="008C6CCF" w:rsidRPr="00200F71">
      <w:pPr>
        <w:pStyle w:val="Titre1"/>
        <w:spacing w:before="120"/>
        <w:jc w:val="both"/>
        <w:rPr>
          <w:rFonts w:ascii="Arial" w:cs="Arial" w:hAnsi="Arial"/>
          <w:sz w:val="22"/>
          <w:u w:val="single"/>
        </w:rPr>
      </w:pPr>
      <w:r>
        <w:rPr>
          <w:rFonts w:ascii="Arial" w:cs="Arial" w:hAnsi="Arial"/>
          <w:sz w:val="22"/>
          <w:u w:val="single"/>
        </w:rPr>
        <w:t>Article</w:t>
      </w:r>
      <w:r w:rsidRPr="00200F71">
        <w:rPr>
          <w:rFonts w:ascii="Arial" w:cs="Arial" w:hAnsi="Arial"/>
          <w:sz w:val="22"/>
          <w:u w:val="single"/>
        </w:rPr>
        <w:t xml:space="preserve"> </w:t>
      </w:r>
      <w:r w:rsidR="00000CA8">
        <w:rPr>
          <w:rFonts w:ascii="Arial" w:cs="Arial" w:hAnsi="Arial"/>
          <w:sz w:val="22"/>
          <w:u w:val="single"/>
        </w:rPr>
        <w:t>2</w:t>
      </w:r>
      <w:r w:rsidRPr="00200F71">
        <w:rPr>
          <w:rFonts w:ascii="Arial" w:cs="Arial" w:hAnsi="Arial"/>
          <w:sz w:val="22"/>
          <w:u w:val="single"/>
        </w:rPr>
        <w:t xml:space="preserve"> </w:t>
      </w:r>
      <w:r>
        <w:rPr>
          <w:rFonts w:ascii="Arial" w:cs="Arial" w:hAnsi="Arial"/>
          <w:sz w:val="22"/>
          <w:u w:val="single"/>
        </w:rPr>
        <w:t>– Durée maximales et minimales hebdomadaires.</w:t>
      </w:r>
    </w:p>
    <w:p w14:paraId="24796302" w14:textId="4BC2A208" w:rsidP="008C6CCF" w:rsidR="008C6CCF" w:rsidRDefault="008C6CCF" w:rsidRPr="008C6CCF">
      <w:pPr>
        <w:numPr>
          <w:ilvl w:val="12"/>
          <w:numId w:val="0"/>
        </w:numPr>
        <w:spacing w:before="120"/>
        <w:jc w:val="both"/>
        <w:rPr>
          <w:rFonts w:ascii="Arial" w:hAnsi="Arial"/>
        </w:rPr>
      </w:pPr>
      <w:r w:rsidRPr="008C6CCF">
        <w:rPr>
          <w:rFonts w:ascii="Arial" w:hAnsi="Arial"/>
        </w:rPr>
        <w:t>La durée maximale moyenne hebdomadaire de travail calculée sur une période quelconque de 12 semaines consécutives ne peut dépasser 44 heures de travail effectif.</w:t>
      </w:r>
    </w:p>
    <w:p w14:paraId="5FD803DD" w14:textId="04CEF942" w:rsidP="008C6CCF" w:rsidR="008C6CCF" w:rsidRDefault="008C6CCF" w:rsidRPr="008C6CCF">
      <w:pPr>
        <w:numPr>
          <w:ilvl w:val="12"/>
          <w:numId w:val="0"/>
        </w:numPr>
        <w:spacing w:before="120"/>
        <w:jc w:val="both"/>
        <w:rPr>
          <w:rFonts w:ascii="Arial" w:hAnsi="Arial"/>
        </w:rPr>
      </w:pPr>
      <w:r w:rsidRPr="008C6CCF">
        <w:rPr>
          <w:rFonts w:ascii="Arial" w:hAnsi="Arial"/>
        </w:rPr>
        <w:t>Il ne peut être dérogé à ces durées maximales hebdomadaires qu'à titre exceptionnel dans les conditions prévues par le Code du Travail.</w:t>
      </w:r>
    </w:p>
    <w:p w14:paraId="5016B5E5" w14:textId="09074192" w:rsidP="008C6CCF" w:rsidR="008C6CCF" w:rsidRDefault="008C6CCF">
      <w:pPr>
        <w:numPr>
          <w:ilvl w:val="12"/>
          <w:numId w:val="0"/>
        </w:numPr>
        <w:spacing w:before="120"/>
        <w:jc w:val="both"/>
        <w:rPr>
          <w:rFonts w:ascii="Arial" w:hAnsi="Arial"/>
        </w:rPr>
      </w:pPr>
      <w:r w:rsidRPr="008C6CCF">
        <w:rPr>
          <w:rFonts w:ascii="Arial" w:hAnsi="Arial"/>
        </w:rPr>
        <w:t>La durée absolue maximale hebdomadaire est fixée à 48 heures de travail effectif, au delà de cette limite les dépassements horaire</w:t>
      </w:r>
      <w:r w:rsidR="009B231B">
        <w:rPr>
          <w:rFonts w:ascii="Arial" w:hAnsi="Arial"/>
        </w:rPr>
        <w:t>s</w:t>
      </w:r>
      <w:r w:rsidRPr="008C6CCF">
        <w:rPr>
          <w:rFonts w:ascii="Arial" w:hAnsi="Arial"/>
        </w:rPr>
        <w:t xml:space="preserve"> seront comptabilisés en heures supplémentaires sur la semaine concernées et payées ou récupérées dans le cadre du Repos Compensateur de Remplacement  selon les modalités ci après définies.</w:t>
      </w:r>
    </w:p>
    <w:p w14:paraId="5570C954" w14:textId="6F2DF8C9" w:rsidP="008C6CCF" w:rsidR="008C6CCF" w:rsidRDefault="008C6CCF" w:rsidRPr="008C6CCF">
      <w:pPr>
        <w:numPr>
          <w:ilvl w:val="12"/>
          <w:numId w:val="0"/>
        </w:numPr>
        <w:spacing w:before="120"/>
        <w:jc w:val="both"/>
        <w:rPr>
          <w:rFonts w:ascii="Arial" w:hAnsi="Arial"/>
        </w:rPr>
      </w:pPr>
      <w:r w:rsidRPr="008C6CCF">
        <w:rPr>
          <w:rFonts w:ascii="Arial" w:hAnsi="Arial"/>
        </w:rPr>
        <w:t xml:space="preserve">La limite horaire minimale journalière est fixée à </w:t>
      </w:r>
      <w:r>
        <w:rPr>
          <w:rFonts w:ascii="Arial" w:hAnsi="Arial"/>
          <w:b/>
          <w:bCs/>
        </w:rPr>
        <w:t>5</w:t>
      </w:r>
      <w:r w:rsidRPr="008C6CCF">
        <w:rPr>
          <w:rFonts w:ascii="Arial" w:hAnsi="Arial"/>
        </w:rPr>
        <w:t xml:space="preserve"> heure</w:t>
      </w:r>
      <w:r w:rsidR="009B231B">
        <w:rPr>
          <w:rFonts w:ascii="Arial" w:hAnsi="Arial"/>
        </w:rPr>
        <w:t>s</w:t>
      </w:r>
      <w:r w:rsidRPr="008C6CCF">
        <w:rPr>
          <w:rFonts w:ascii="Arial" w:hAnsi="Arial"/>
        </w:rPr>
        <w:t xml:space="preserve"> de travail effectif par journée de travail </w:t>
      </w:r>
    </w:p>
    <w:p w14:paraId="53AA51CA" w14:textId="51AE1833" w:rsidP="008C6CCF" w:rsidR="008C6CCF" w:rsidRDefault="008C6CCF">
      <w:pPr>
        <w:numPr>
          <w:ilvl w:val="12"/>
          <w:numId w:val="0"/>
        </w:numPr>
        <w:spacing w:before="120"/>
        <w:jc w:val="both"/>
        <w:rPr>
          <w:rFonts w:ascii="Arial" w:hAnsi="Arial"/>
        </w:rPr>
      </w:pPr>
      <w:r w:rsidRPr="008C6CCF">
        <w:rPr>
          <w:rFonts w:ascii="Arial" w:hAnsi="Arial"/>
        </w:rPr>
        <w:t xml:space="preserve">La limite horaire minimale hebdomadaire est fixée à </w:t>
      </w:r>
      <w:r>
        <w:rPr>
          <w:rFonts w:ascii="Arial" w:hAnsi="Arial"/>
          <w:b/>
          <w:bCs/>
        </w:rPr>
        <w:t>32</w:t>
      </w:r>
      <w:r w:rsidRPr="008C6CCF">
        <w:rPr>
          <w:rFonts w:ascii="Arial" w:hAnsi="Arial"/>
        </w:rPr>
        <w:t xml:space="preserve"> heure</w:t>
      </w:r>
      <w:r w:rsidR="009B231B">
        <w:rPr>
          <w:rFonts w:ascii="Arial" w:hAnsi="Arial"/>
        </w:rPr>
        <w:t>s</w:t>
      </w:r>
      <w:r w:rsidRPr="008C6CCF">
        <w:rPr>
          <w:rFonts w:ascii="Arial" w:hAnsi="Arial"/>
        </w:rPr>
        <w:t xml:space="preserve"> de travail effectif</w:t>
      </w:r>
      <w:r w:rsidR="00914C04">
        <w:rPr>
          <w:rFonts w:ascii="Arial" w:hAnsi="Arial"/>
        </w:rPr>
        <w:t>.</w:t>
      </w:r>
    </w:p>
    <w:p w14:paraId="7ED6AD69" w14:textId="77777777" w:rsidP="008C6CCF" w:rsidR="0047289C" w:rsidRDefault="0047289C">
      <w:pPr>
        <w:numPr>
          <w:ilvl w:val="12"/>
          <w:numId w:val="0"/>
        </w:numPr>
        <w:spacing w:before="120"/>
        <w:jc w:val="both"/>
        <w:rPr>
          <w:rFonts w:ascii="Arial" w:hAnsi="Arial"/>
        </w:rPr>
      </w:pPr>
    </w:p>
    <w:p w14:paraId="15C3270D" w14:textId="3648D9EA" w:rsidP="008C6CCF" w:rsidR="008C6CCF" w:rsidRDefault="008C6CCF" w:rsidRPr="00200F71">
      <w:pPr>
        <w:pStyle w:val="Titre1"/>
        <w:spacing w:before="120"/>
        <w:jc w:val="both"/>
        <w:rPr>
          <w:rFonts w:ascii="Arial" w:cs="Arial" w:hAnsi="Arial"/>
          <w:sz w:val="22"/>
          <w:u w:val="single"/>
        </w:rPr>
      </w:pPr>
      <w:r>
        <w:rPr>
          <w:rFonts w:ascii="Arial" w:cs="Arial" w:hAnsi="Arial"/>
          <w:sz w:val="22"/>
          <w:u w:val="single"/>
        </w:rPr>
        <w:t>Article</w:t>
      </w:r>
      <w:r w:rsidRPr="00200F71">
        <w:rPr>
          <w:rFonts w:ascii="Arial" w:cs="Arial" w:hAnsi="Arial"/>
          <w:sz w:val="22"/>
          <w:u w:val="single"/>
        </w:rPr>
        <w:t xml:space="preserve"> </w:t>
      </w:r>
      <w:r w:rsidR="00000CA8">
        <w:rPr>
          <w:rFonts w:ascii="Arial" w:cs="Arial" w:hAnsi="Arial"/>
          <w:sz w:val="22"/>
          <w:u w:val="single"/>
        </w:rPr>
        <w:t>3</w:t>
      </w:r>
      <w:r w:rsidRPr="00200F71">
        <w:rPr>
          <w:rFonts w:ascii="Arial" w:cs="Arial" w:hAnsi="Arial"/>
          <w:sz w:val="22"/>
          <w:u w:val="single"/>
        </w:rPr>
        <w:t xml:space="preserve"> </w:t>
      </w:r>
      <w:r>
        <w:rPr>
          <w:rFonts w:ascii="Arial" w:cs="Arial" w:hAnsi="Arial"/>
          <w:sz w:val="22"/>
          <w:u w:val="single"/>
        </w:rPr>
        <w:t>– Contingent annuel d’heures supplémentaires</w:t>
      </w:r>
    </w:p>
    <w:p w14:paraId="61678309" w14:textId="110D9EC4" w:rsidP="008C6CCF" w:rsidR="008C6CCF" w:rsidRDefault="008C6CCF" w:rsidRPr="008C6CCF">
      <w:pPr>
        <w:numPr>
          <w:ilvl w:val="12"/>
          <w:numId w:val="0"/>
        </w:numPr>
        <w:spacing w:before="120"/>
        <w:jc w:val="both"/>
        <w:rPr>
          <w:rFonts w:ascii="Arial" w:hAnsi="Arial"/>
        </w:rPr>
      </w:pPr>
      <w:r w:rsidRPr="008C6CCF">
        <w:rPr>
          <w:rFonts w:ascii="Arial" w:hAnsi="Arial"/>
        </w:rPr>
        <w:t xml:space="preserve">Le contingent annuel d'heures supplémentaires de travail effectif </w:t>
      </w:r>
      <w:r w:rsidR="00E074C6">
        <w:rPr>
          <w:rFonts w:ascii="Arial" w:hAnsi="Arial"/>
        </w:rPr>
        <w:t xml:space="preserve">est </w:t>
      </w:r>
      <w:r w:rsidRPr="008C6CCF">
        <w:rPr>
          <w:rFonts w:ascii="Arial" w:hAnsi="Arial"/>
        </w:rPr>
        <w:t>fixé à 220 heures annuelles de travail effectif</w:t>
      </w:r>
      <w:r w:rsidR="00914C04">
        <w:rPr>
          <w:rFonts w:ascii="Arial" w:hAnsi="Arial"/>
        </w:rPr>
        <w:t>.</w:t>
      </w:r>
    </w:p>
    <w:p w14:paraId="5B1AE7A1" w14:textId="799F6B8B" w:rsidP="008C6CCF" w:rsidR="008C6CCF" w:rsidRDefault="008C6CCF" w:rsidRPr="008C6CCF">
      <w:pPr>
        <w:numPr>
          <w:ilvl w:val="12"/>
          <w:numId w:val="0"/>
        </w:numPr>
        <w:spacing w:before="120"/>
        <w:jc w:val="both"/>
        <w:rPr>
          <w:rFonts w:ascii="Arial" w:hAnsi="Arial"/>
        </w:rPr>
      </w:pPr>
      <w:r w:rsidRPr="008C6CCF">
        <w:rPr>
          <w:rFonts w:ascii="Arial" w:hAnsi="Arial"/>
        </w:rPr>
        <w:t xml:space="preserve">Les heures supplémentaires dans la limite de ce contingent s’’imposent </w:t>
      </w:r>
      <w:r w:rsidR="009B231B">
        <w:rPr>
          <w:rFonts w:ascii="Arial" w:hAnsi="Arial"/>
        </w:rPr>
        <w:t xml:space="preserve">de </w:t>
      </w:r>
      <w:r w:rsidRPr="008C6CCF">
        <w:rPr>
          <w:rFonts w:ascii="Arial" w:hAnsi="Arial"/>
        </w:rPr>
        <w:t>plein droit au salarié en cas de demande de l’employeur.</w:t>
      </w:r>
    </w:p>
    <w:p w14:paraId="50A555C6" w14:textId="30CDD1BE" w:rsidP="008C6CCF" w:rsidR="008C6CCF" w:rsidRDefault="008C6CCF">
      <w:pPr>
        <w:numPr>
          <w:ilvl w:val="12"/>
          <w:numId w:val="0"/>
        </w:numPr>
        <w:spacing w:before="120"/>
        <w:jc w:val="both"/>
        <w:rPr>
          <w:rFonts w:ascii="Arial" w:hAnsi="Arial"/>
        </w:rPr>
      </w:pPr>
      <w:r w:rsidRPr="008C6CCF">
        <w:rPr>
          <w:rFonts w:ascii="Arial" w:hAnsi="Arial"/>
        </w:rPr>
        <w:t>Seules sont considérées comme heures supplémentaires les heures effectuées par les salariés à la demande de l’employeur et sous sa subordination.</w:t>
      </w:r>
    </w:p>
    <w:p w14:paraId="62F42C9B" w14:textId="77777777" w:rsidP="008C6CCF" w:rsidR="00000CA8" w:rsidRDefault="00000CA8">
      <w:pPr>
        <w:numPr>
          <w:ilvl w:val="12"/>
          <w:numId w:val="0"/>
        </w:numPr>
        <w:spacing w:before="120"/>
        <w:jc w:val="both"/>
        <w:rPr>
          <w:rFonts w:ascii="Arial" w:hAnsi="Arial"/>
        </w:rPr>
      </w:pPr>
    </w:p>
    <w:p w14:paraId="21147774" w14:textId="1CF38C7F" w:rsidP="00000CA8" w:rsidR="00000CA8" w:rsidRDefault="00000CA8" w:rsidRPr="00200F71">
      <w:pPr>
        <w:pStyle w:val="Titre1"/>
        <w:spacing w:before="120"/>
        <w:jc w:val="both"/>
        <w:rPr>
          <w:rFonts w:ascii="Arial" w:cs="Arial" w:hAnsi="Arial"/>
          <w:sz w:val="22"/>
          <w:u w:val="single"/>
        </w:rPr>
      </w:pPr>
      <w:r>
        <w:rPr>
          <w:rFonts w:ascii="Arial" w:cs="Arial" w:hAnsi="Arial"/>
          <w:sz w:val="22"/>
          <w:u w:val="single"/>
        </w:rPr>
        <w:t>Article</w:t>
      </w:r>
      <w:r w:rsidRPr="00200F71">
        <w:rPr>
          <w:rFonts w:ascii="Arial" w:cs="Arial" w:hAnsi="Arial"/>
          <w:sz w:val="22"/>
          <w:u w:val="single"/>
        </w:rPr>
        <w:t xml:space="preserve"> </w:t>
      </w:r>
      <w:r>
        <w:rPr>
          <w:rFonts w:ascii="Arial" w:cs="Arial" w:hAnsi="Arial"/>
          <w:sz w:val="22"/>
          <w:u w:val="single"/>
        </w:rPr>
        <w:t>4</w:t>
      </w:r>
      <w:r w:rsidRPr="00200F71">
        <w:rPr>
          <w:rFonts w:ascii="Arial" w:cs="Arial" w:hAnsi="Arial"/>
          <w:sz w:val="22"/>
          <w:u w:val="single"/>
        </w:rPr>
        <w:t xml:space="preserve"> </w:t>
      </w:r>
      <w:r>
        <w:rPr>
          <w:rFonts w:ascii="Arial" w:cs="Arial" w:hAnsi="Arial"/>
          <w:sz w:val="22"/>
          <w:u w:val="single"/>
        </w:rPr>
        <w:t xml:space="preserve">– </w:t>
      </w:r>
      <w:r w:rsidRPr="00190738">
        <w:rPr>
          <w:rFonts w:ascii="Arial" w:cs="Arial" w:hAnsi="Arial"/>
          <w:sz w:val="22"/>
          <w:u w:val="single"/>
        </w:rPr>
        <w:t>M</w:t>
      </w:r>
      <w:r>
        <w:rPr>
          <w:rFonts w:ascii="Arial" w:cs="Arial" w:hAnsi="Arial"/>
          <w:sz w:val="22"/>
          <w:u w:val="single"/>
        </w:rPr>
        <w:t xml:space="preserve">ise en place d’un Repos Compensateur de Remplacement </w:t>
      </w:r>
      <w:r w:rsidRPr="00190738">
        <w:rPr>
          <w:rFonts w:ascii="Arial" w:cs="Arial" w:hAnsi="Arial"/>
          <w:b w:val="0"/>
          <w:bCs w:val="0"/>
          <w:sz w:val="22"/>
          <w:u w:val="single"/>
        </w:rPr>
        <w:t>(RCR)</w:t>
      </w:r>
    </w:p>
    <w:p w14:paraId="29374EF8" w14:textId="6EFAD71D" w:rsidP="00000CA8" w:rsidR="00000CA8" w:rsidRDefault="00000CA8" w:rsidRPr="00263F1D">
      <w:pPr>
        <w:spacing w:before="120"/>
        <w:jc w:val="both"/>
        <w:rPr>
          <w:rFonts w:ascii="Arial" w:cs="Arial" w:hAnsi="Arial"/>
          <w:bCs/>
        </w:rPr>
      </w:pPr>
      <w:r w:rsidRPr="00263F1D">
        <w:rPr>
          <w:rFonts w:ascii="Arial" w:cs="Arial" w:hAnsi="Arial"/>
          <w:bCs/>
        </w:rPr>
        <w:t>Le présent accord  institue</w:t>
      </w:r>
      <w:r w:rsidR="000E77C8">
        <w:rPr>
          <w:rFonts w:ascii="Arial" w:cs="Arial" w:hAnsi="Arial"/>
          <w:bCs/>
        </w:rPr>
        <w:t>,</w:t>
      </w:r>
      <w:r w:rsidRPr="00263F1D">
        <w:rPr>
          <w:rFonts w:ascii="Arial" w:cs="Arial" w:hAnsi="Arial"/>
          <w:bCs/>
        </w:rPr>
        <w:t xml:space="preserve"> au sein de l’entreprise</w:t>
      </w:r>
      <w:r w:rsidR="000E77C8">
        <w:rPr>
          <w:rFonts w:ascii="Arial" w:cs="Arial" w:hAnsi="Arial"/>
          <w:bCs/>
        </w:rPr>
        <w:t>,</w:t>
      </w:r>
      <w:r w:rsidRPr="00263F1D">
        <w:rPr>
          <w:rFonts w:ascii="Arial" w:cs="Arial" w:hAnsi="Arial"/>
          <w:bCs/>
        </w:rPr>
        <w:t xml:space="preserve"> le remplacement, à l’initiative de l’employeur,</w:t>
      </w:r>
      <w:r w:rsidR="009B231B">
        <w:rPr>
          <w:rFonts w:ascii="Arial" w:cs="Arial" w:hAnsi="Arial"/>
          <w:bCs/>
        </w:rPr>
        <w:t xml:space="preserve"> </w:t>
      </w:r>
      <w:r w:rsidRPr="00263F1D">
        <w:rPr>
          <w:rFonts w:ascii="Arial" w:cs="Arial" w:hAnsi="Arial"/>
          <w:bCs/>
        </w:rPr>
        <w:t>de tout ou partie du paiement des heures supplémentaires et des majorations y afférentes, par un repos compensateur équivalent.</w:t>
      </w:r>
    </w:p>
    <w:p w14:paraId="49DD51EA" w14:textId="66A5A905" w:rsidP="00000CA8" w:rsidR="00000CA8" w:rsidRDefault="00000CA8" w:rsidRPr="00263F1D">
      <w:pPr>
        <w:spacing w:before="120"/>
        <w:jc w:val="both"/>
        <w:rPr>
          <w:rFonts w:ascii="Arial" w:cs="Arial" w:hAnsi="Arial"/>
          <w:bCs/>
        </w:rPr>
      </w:pPr>
      <w:r w:rsidRPr="00263F1D">
        <w:rPr>
          <w:rFonts w:ascii="Arial" w:cs="Arial" w:hAnsi="Arial"/>
          <w:bCs/>
        </w:rPr>
        <w:t>Les heures supplémentaires et les majorations afférentes dont le paiement aura été remplacé par un repos compensateur ne s'imputent pas sur le contingent annuel d'heures supplémentaires applicable à l’entreprise.</w:t>
      </w:r>
    </w:p>
    <w:p w14:paraId="4A9C6555" w14:textId="7DA1D50A" w:rsidP="00000CA8" w:rsidR="00000CA8" w:rsidRDefault="00000CA8" w:rsidRPr="00263F1D">
      <w:pPr>
        <w:spacing w:before="120"/>
        <w:jc w:val="both"/>
        <w:rPr>
          <w:rFonts w:ascii="Arial" w:cs="Arial" w:hAnsi="Arial"/>
          <w:bCs/>
        </w:rPr>
      </w:pPr>
      <w:r w:rsidRPr="00263F1D">
        <w:rPr>
          <w:rFonts w:ascii="Arial" w:cs="Arial" w:hAnsi="Arial"/>
          <w:bCs/>
        </w:rPr>
        <w:t xml:space="preserve">Le repos compensateur ne peut être pris que par journées complète </w:t>
      </w:r>
      <w:r w:rsidR="009B231B">
        <w:rPr>
          <w:rFonts w:ascii="Arial" w:cs="Arial" w:hAnsi="Arial"/>
          <w:bCs/>
        </w:rPr>
        <w:t>ou demie journée</w:t>
      </w:r>
      <w:r w:rsidRPr="00263F1D">
        <w:rPr>
          <w:rFonts w:ascii="Arial" w:cs="Arial" w:hAnsi="Arial"/>
          <w:bCs/>
        </w:rPr>
        <w:t xml:space="preserve"> lorsque le salarié a atteint au moins l’équivalent d’une journée de travail effectif dans son compteur de RCR.</w:t>
      </w:r>
    </w:p>
    <w:p w14:paraId="6CE85A39" w14:textId="77777777" w:rsidP="00000CA8" w:rsidR="00000CA8" w:rsidRDefault="00000CA8" w:rsidRPr="00263F1D">
      <w:pPr>
        <w:spacing w:before="120"/>
        <w:jc w:val="both"/>
        <w:rPr>
          <w:rFonts w:ascii="Arial" w:cs="Arial" w:hAnsi="Arial"/>
          <w:bCs/>
        </w:rPr>
      </w:pPr>
      <w:r w:rsidRPr="00263F1D">
        <w:rPr>
          <w:rFonts w:ascii="Arial" w:cs="Arial" w:hAnsi="Arial"/>
          <w:bCs/>
        </w:rPr>
        <w:t xml:space="preserve">Ce repos compensateur de remplacement s'ajoute, le cas échéant, au repos compensateur obligatoire. </w:t>
      </w:r>
    </w:p>
    <w:p w14:paraId="28DA2F93" w14:textId="7F0B8D77" w:rsidP="00000CA8" w:rsidR="00000CA8" w:rsidRDefault="00000CA8" w:rsidRPr="00263F1D">
      <w:pPr>
        <w:spacing w:before="120"/>
        <w:jc w:val="both"/>
        <w:rPr>
          <w:rFonts w:ascii="Arial" w:cs="Arial" w:hAnsi="Arial"/>
          <w:bCs/>
        </w:rPr>
      </w:pPr>
      <w:r w:rsidRPr="00263F1D">
        <w:rPr>
          <w:rFonts w:ascii="Arial" w:cs="Arial" w:hAnsi="Arial"/>
          <w:bCs/>
        </w:rPr>
        <w:t xml:space="preserve">Le Repos </w:t>
      </w:r>
      <w:r w:rsidR="00914C04">
        <w:rPr>
          <w:rFonts w:ascii="Arial" w:cs="Arial" w:hAnsi="Arial"/>
          <w:bCs/>
        </w:rPr>
        <w:t>C</w:t>
      </w:r>
      <w:r w:rsidRPr="00263F1D">
        <w:rPr>
          <w:rFonts w:ascii="Arial" w:cs="Arial" w:hAnsi="Arial"/>
          <w:bCs/>
        </w:rPr>
        <w:t xml:space="preserve">ompensateur de </w:t>
      </w:r>
      <w:r w:rsidR="00914C04">
        <w:rPr>
          <w:rFonts w:ascii="Arial" w:cs="Arial" w:hAnsi="Arial"/>
          <w:bCs/>
        </w:rPr>
        <w:t>R</w:t>
      </w:r>
      <w:r w:rsidRPr="00263F1D">
        <w:rPr>
          <w:rFonts w:ascii="Arial" w:cs="Arial" w:hAnsi="Arial"/>
          <w:bCs/>
        </w:rPr>
        <w:t xml:space="preserve">emplacement devra être pris </w:t>
      </w:r>
      <w:r w:rsidRPr="00914C04">
        <w:rPr>
          <w:rFonts w:ascii="Arial" w:cs="Arial" w:hAnsi="Arial"/>
          <w:b/>
        </w:rPr>
        <w:t xml:space="preserve">en dehors de la période </w:t>
      </w:r>
      <w:r w:rsidR="003D373B" w:rsidRPr="00914C04">
        <w:rPr>
          <w:rFonts w:ascii="Arial" w:cs="Arial" w:hAnsi="Arial"/>
          <w:b/>
        </w:rPr>
        <w:t>d’activité forte</w:t>
      </w:r>
      <w:r w:rsidRPr="00263F1D">
        <w:rPr>
          <w:rFonts w:ascii="Arial" w:cs="Arial" w:hAnsi="Arial"/>
          <w:bCs/>
        </w:rPr>
        <w:t xml:space="preserve"> </w:t>
      </w:r>
      <w:r w:rsidRPr="0044415E">
        <w:rPr>
          <w:rFonts w:ascii="Arial" w:cs="Arial" w:hAnsi="Arial"/>
          <w:bCs/>
        </w:rPr>
        <w:t>d</w:t>
      </w:r>
      <w:r w:rsidR="0044415E" w:rsidRPr="0044415E">
        <w:rPr>
          <w:rFonts w:ascii="Arial" w:cs="Arial" w:hAnsi="Arial"/>
          <w:bCs/>
        </w:rPr>
        <w:t xml:space="preserve">u mois de janvier et </w:t>
      </w:r>
      <w:r w:rsidR="00076F61">
        <w:rPr>
          <w:rFonts w:ascii="Arial" w:cs="Arial" w:hAnsi="Arial"/>
          <w:bCs/>
        </w:rPr>
        <w:t xml:space="preserve">des </w:t>
      </w:r>
      <w:r w:rsidR="00801608">
        <w:rPr>
          <w:rFonts w:ascii="Arial" w:cs="Arial" w:hAnsi="Arial"/>
          <w:bCs/>
        </w:rPr>
        <w:t xml:space="preserve">mois </w:t>
      </w:r>
      <w:r w:rsidR="0044415E" w:rsidRPr="0044415E">
        <w:rPr>
          <w:rFonts w:ascii="Arial" w:cs="Arial" w:hAnsi="Arial"/>
          <w:bCs/>
        </w:rPr>
        <w:t>d</w:t>
      </w:r>
      <w:r w:rsidR="00801608">
        <w:rPr>
          <w:rFonts w:ascii="Arial" w:cs="Arial" w:hAnsi="Arial"/>
          <w:bCs/>
        </w:rPr>
        <w:t>e septemb</w:t>
      </w:r>
      <w:r w:rsidR="0044415E" w:rsidRPr="0044415E">
        <w:rPr>
          <w:rFonts w:ascii="Arial" w:cs="Arial" w:hAnsi="Arial"/>
          <w:bCs/>
        </w:rPr>
        <w:t>re à décembre.</w:t>
      </w:r>
    </w:p>
    <w:p w14:paraId="555FDF69" w14:textId="3B0C8719" w:rsidP="00000CA8" w:rsidR="00000CA8" w:rsidRDefault="00000CA8" w:rsidRPr="00263F1D">
      <w:pPr>
        <w:spacing w:before="120"/>
        <w:jc w:val="both"/>
        <w:rPr>
          <w:rFonts w:ascii="Arial" w:cs="Arial" w:hAnsi="Arial"/>
          <w:bCs/>
        </w:rPr>
      </w:pPr>
      <w:r w:rsidRPr="00263F1D">
        <w:rPr>
          <w:rFonts w:ascii="Arial" w:cs="Arial" w:hAnsi="Arial"/>
          <w:bCs/>
        </w:rPr>
        <w:t>En priorité, le salarié et la direction essaieront de permettre le groupement des heures de RCR avec des ponts et des jours de congés payés pour permettre la prise d’une semaine complète de non travail par le salarié.</w:t>
      </w:r>
    </w:p>
    <w:p w14:paraId="5A0AA426" w14:textId="674EAAA9" w:rsidP="00000CA8" w:rsidR="00000CA8" w:rsidRDefault="00000CA8" w:rsidRPr="00263F1D">
      <w:pPr>
        <w:spacing w:before="120"/>
        <w:jc w:val="both"/>
        <w:rPr>
          <w:rFonts w:ascii="Arial" w:cs="Arial" w:hAnsi="Arial"/>
          <w:bCs/>
        </w:rPr>
      </w:pPr>
      <w:r w:rsidRPr="00263F1D">
        <w:rPr>
          <w:rFonts w:ascii="Arial" w:cs="Arial" w:hAnsi="Arial"/>
          <w:bCs/>
        </w:rPr>
        <w:t>A la fin de l’exercice, s</w:t>
      </w:r>
      <w:r w:rsidR="00657503">
        <w:rPr>
          <w:rFonts w:ascii="Arial" w:cs="Arial" w:hAnsi="Arial"/>
          <w:bCs/>
        </w:rPr>
        <w:t>’</w:t>
      </w:r>
      <w:r w:rsidRPr="00263F1D">
        <w:rPr>
          <w:rFonts w:ascii="Arial" w:cs="Arial" w:hAnsi="Arial"/>
          <w:bCs/>
        </w:rPr>
        <w:t>i</w:t>
      </w:r>
      <w:r w:rsidR="00657503">
        <w:rPr>
          <w:rFonts w:ascii="Arial" w:cs="Arial" w:hAnsi="Arial"/>
          <w:bCs/>
        </w:rPr>
        <w:t>l</w:t>
      </w:r>
      <w:r w:rsidRPr="00263F1D">
        <w:rPr>
          <w:rFonts w:ascii="Arial" w:cs="Arial" w:hAnsi="Arial"/>
          <w:bCs/>
        </w:rPr>
        <w:t xml:space="preserve"> s’avère que le compteur RCR du salarié n’atteint pas un total d’une journée de travail effectif de RCR épargné soit 7 heures, le salarié se verra payer</w:t>
      </w:r>
      <w:r w:rsidR="000E77C8">
        <w:rPr>
          <w:rFonts w:ascii="Arial" w:cs="Arial" w:hAnsi="Arial"/>
          <w:bCs/>
        </w:rPr>
        <w:t xml:space="preserve"> les heures supplémentaires</w:t>
      </w:r>
      <w:r w:rsidRPr="00263F1D">
        <w:rPr>
          <w:rFonts w:ascii="Arial" w:cs="Arial" w:hAnsi="Arial"/>
          <w:bCs/>
        </w:rPr>
        <w:t>.</w:t>
      </w:r>
    </w:p>
    <w:p w14:paraId="654819F2" w14:textId="079A908E" w:rsidP="00000CA8" w:rsidR="00000CA8" w:rsidRDefault="00000CA8" w:rsidRPr="00263F1D">
      <w:pPr>
        <w:spacing w:before="120"/>
        <w:jc w:val="both"/>
        <w:rPr>
          <w:rFonts w:ascii="Arial" w:cs="Arial" w:hAnsi="Arial"/>
          <w:bCs/>
        </w:rPr>
      </w:pPr>
      <w:r w:rsidRPr="00263F1D">
        <w:rPr>
          <w:rFonts w:ascii="Arial" w:cs="Arial" w:hAnsi="Arial"/>
          <w:bCs/>
        </w:rPr>
        <w:t>Le repos compensateur de remplacement (RCR) ne peut être pris que par journée ou demi-journée qu’après que le salarié ait atteint au moins 7 h 00 de RCR.</w:t>
      </w:r>
    </w:p>
    <w:p w14:paraId="1A185872" w14:textId="2E636A99" w:rsidP="00000CA8" w:rsidR="00000CA8" w:rsidRDefault="00000CA8" w:rsidRPr="00263F1D">
      <w:pPr>
        <w:spacing w:before="120"/>
        <w:jc w:val="both"/>
        <w:rPr>
          <w:rFonts w:ascii="Arial" w:cs="Arial" w:hAnsi="Arial"/>
          <w:bCs/>
        </w:rPr>
      </w:pPr>
      <w:r w:rsidRPr="00263F1D">
        <w:rPr>
          <w:rFonts w:ascii="Arial" w:cs="Arial" w:hAnsi="Arial"/>
          <w:bCs/>
        </w:rPr>
        <w:lastRenderedPageBreak/>
        <w:t xml:space="preserve">Ce repos compensateur de remplacement s'ajoute, le cas échéant, au repos compensateur obligatoire. Le Repos compensateur de remplacement s’il n’est pas placé sur un compte épargne temps devra être pris dans </w:t>
      </w:r>
      <w:r w:rsidR="00A02F4E">
        <w:rPr>
          <w:rFonts w:ascii="Arial" w:cs="Arial" w:hAnsi="Arial"/>
          <w:bCs/>
        </w:rPr>
        <w:t xml:space="preserve">les </w:t>
      </w:r>
      <w:r w:rsidRPr="00263F1D">
        <w:rPr>
          <w:rFonts w:ascii="Arial" w:cs="Arial" w:hAnsi="Arial"/>
          <w:b/>
        </w:rPr>
        <w:t>8 mois</w:t>
      </w:r>
      <w:r w:rsidRPr="00263F1D">
        <w:rPr>
          <w:rFonts w:ascii="Arial" w:cs="Arial" w:hAnsi="Arial"/>
          <w:bCs/>
        </w:rPr>
        <w:t xml:space="preserve"> qui suivront l’atteinte par le salarié concerné du seuil de 7 h</w:t>
      </w:r>
      <w:r w:rsidR="005C07D3" w:rsidRPr="00263F1D">
        <w:rPr>
          <w:rFonts w:ascii="Arial" w:cs="Arial" w:hAnsi="Arial"/>
          <w:bCs/>
        </w:rPr>
        <w:t xml:space="preserve"> </w:t>
      </w:r>
      <w:r w:rsidRPr="00263F1D">
        <w:rPr>
          <w:rFonts w:ascii="Arial" w:cs="Arial" w:hAnsi="Arial"/>
          <w:bCs/>
        </w:rPr>
        <w:t>00 fixé ci dessus.</w:t>
      </w:r>
    </w:p>
    <w:p w14:paraId="2D444EA8" w14:textId="77777777" w:rsidP="00000CA8" w:rsidR="00F74819" w:rsidRDefault="00F74819" w:rsidRPr="007C6FEE">
      <w:pPr>
        <w:spacing w:before="120"/>
        <w:jc w:val="both"/>
        <w:rPr>
          <w:rFonts w:ascii="Arial" w:cs="Arial" w:hAnsi="Arial"/>
          <w:bCs/>
          <w:sz w:val="22"/>
          <w:szCs w:val="22"/>
        </w:rPr>
      </w:pPr>
    </w:p>
    <w:p w14:paraId="1B3717F0" w14:textId="43ACF021" w:rsidP="00F74819" w:rsidR="00F74819" w:rsidRDefault="00F74819" w:rsidRPr="00200F71">
      <w:pPr>
        <w:pStyle w:val="Titre1"/>
        <w:spacing w:before="120"/>
        <w:jc w:val="both"/>
        <w:rPr>
          <w:rFonts w:ascii="Arial" w:cs="Arial" w:hAnsi="Arial"/>
          <w:sz w:val="22"/>
          <w:u w:val="single"/>
        </w:rPr>
      </w:pPr>
      <w:r>
        <w:rPr>
          <w:rFonts w:ascii="Arial" w:cs="Arial" w:hAnsi="Arial"/>
          <w:sz w:val="22"/>
          <w:u w:val="single"/>
        </w:rPr>
        <w:t>Article</w:t>
      </w:r>
      <w:r w:rsidRPr="00200F71">
        <w:rPr>
          <w:rFonts w:ascii="Arial" w:cs="Arial" w:hAnsi="Arial"/>
          <w:sz w:val="22"/>
          <w:u w:val="single"/>
        </w:rPr>
        <w:t xml:space="preserve"> </w:t>
      </w:r>
      <w:r>
        <w:rPr>
          <w:rFonts w:ascii="Arial" w:cs="Arial" w:hAnsi="Arial"/>
          <w:sz w:val="22"/>
          <w:u w:val="single"/>
        </w:rPr>
        <w:t>5</w:t>
      </w:r>
      <w:r w:rsidRPr="00200F71">
        <w:rPr>
          <w:rFonts w:ascii="Arial" w:cs="Arial" w:hAnsi="Arial"/>
          <w:sz w:val="22"/>
          <w:u w:val="single"/>
        </w:rPr>
        <w:t xml:space="preserve"> </w:t>
      </w:r>
      <w:r>
        <w:rPr>
          <w:rFonts w:ascii="Arial" w:cs="Arial" w:hAnsi="Arial"/>
          <w:sz w:val="22"/>
          <w:u w:val="single"/>
        </w:rPr>
        <w:t>– Congés payés et jours fériés.</w:t>
      </w:r>
    </w:p>
    <w:p w14:paraId="6A7A2ACC" w14:textId="47F1AC13" w:rsidP="00F74819" w:rsidR="00F74819" w:rsidRDefault="00F74819">
      <w:pPr>
        <w:numPr>
          <w:ilvl w:val="12"/>
          <w:numId w:val="0"/>
        </w:numPr>
        <w:spacing w:before="120"/>
        <w:jc w:val="both"/>
        <w:rPr>
          <w:rFonts w:ascii="Arial" w:hAnsi="Arial"/>
        </w:rPr>
      </w:pPr>
      <w:r w:rsidRPr="00F74819">
        <w:rPr>
          <w:rFonts w:ascii="Arial" w:hAnsi="Arial"/>
        </w:rPr>
        <w:t>La période de référence de prise des congés payés est fixée du 1</w:t>
      </w:r>
      <w:r w:rsidR="00D079B4" w:rsidRPr="00D079B4">
        <w:rPr>
          <w:rFonts w:ascii="Arial" w:hAnsi="Arial"/>
          <w:vertAlign w:val="superscript"/>
        </w:rPr>
        <w:t>ER</w:t>
      </w:r>
      <w:r w:rsidRPr="00F74819">
        <w:rPr>
          <w:rFonts w:ascii="Arial" w:hAnsi="Arial"/>
        </w:rPr>
        <w:t xml:space="preserve"> janvier au 31 décembre de l'année civile les congés pourront être pris indifféremment sur cette période sans donner lieu à jour de congés supplémentaires sauf demande expresse de l'employeur imposant au salarié de prendre ses congés en dehors de la période du 1er mai au 31 octobre de l'année concernée</w:t>
      </w:r>
      <w:r w:rsidR="00D079B4">
        <w:rPr>
          <w:rFonts w:ascii="Arial" w:hAnsi="Arial"/>
        </w:rPr>
        <w:t>.</w:t>
      </w:r>
    </w:p>
    <w:p w14:paraId="5DF0EBDC" w14:textId="2232B225" w:rsidP="00F74819" w:rsidR="005C07D3" w:rsidRDefault="005C07D3">
      <w:pPr>
        <w:numPr>
          <w:ilvl w:val="12"/>
          <w:numId w:val="0"/>
        </w:numPr>
        <w:spacing w:before="120"/>
        <w:jc w:val="both"/>
        <w:rPr>
          <w:rFonts w:ascii="Arial" w:hAnsi="Arial"/>
        </w:rPr>
      </w:pPr>
      <w:r>
        <w:rPr>
          <w:rFonts w:ascii="Arial" w:hAnsi="Arial"/>
        </w:rPr>
        <w:t>Pour répondre au niveau d’activité élèvé dû aux contraintes contractuelles et réglementaire</w:t>
      </w:r>
      <w:r w:rsidR="00603BE1">
        <w:rPr>
          <w:rFonts w:ascii="Arial" w:hAnsi="Arial"/>
        </w:rPr>
        <w:t>s</w:t>
      </w:r>
      <w:r>
        <w:rPr>
          <w:rFonts w:ascii="Arial" w:hAnsi="Arial"/>
        </w:rPr>
        <w:t xml:space="preserve"> du secteur de l’assurance, la Direction d’ASSURPRO n’autorisera pas les absences pour congés payés entre </w:t>
      </w:r>
      <w:r w:rsidRPr="00801608">
        <w:rPr>
          <w:rFonts w:ascii="Arial" w:hAnsi="Arial"/>
        </w:rPr>
        <w:t>01 octobre et le 2</w:t>
      </w:r>
      <w:r w:rsidR="00801608">
        <w:rPr>
          <w:rFonts w:ascii="Arial" w:hAnsi="Arial"/>
        </w:rPr>
        <w:t>3</w:t>
      </w:r>
      <w:r w:rsidRPr="00801608">
        <w:rPr>
          <w:rFonts w:ascii="Arial" w:hAnsi="Arial"/>
        </w:rPr>
        <w:t xml:space="preserve"> décembre.</w:t>
      </w:r>
    </w:p>
    <w:p w14:paraId="0A93F76C" w14:textId="35672945" w:rsidP="00000CA8" w:rsidR="00000CA8" w:rsidRDefault="00291709">
      <w:pPr>
        <w:pStyle w:val="Titre1"/>
        <w:spacing w:before="120"/>
        <w:jc w:val="both"/>
        <w:rPr>
          <w:rFonts w:ascii="Arial" w:cs="Arial" w:hAnsi="Arial"/>
          <w:sz w:val="22"/>
        </w:rPr>
      </w:pPr>
      <w:r>
        <w:rPr>
          <w:bCs w:val="0"/>
          <w:sz w:val="22"/>
          <w:szCs w:val="22"/>
        </w:rPr>
        <w:br w:type="page"/>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9771"/>
      </w:tblGrid>
      <w:tr w14:paraId="1119538B" w14:textId="77777777" w:rsidR="0071411B" w:rsidRPr="0071411B" w:rsidTr="0071411B">
        <w:tc>
          <w:tcPr>
            <w:tcW w:type="dxa" w:w="9771"/>
            <w:shd w:color="auto" w:fill="auto" w:val="clear"/>
          </w:tcPr>
          <w:p w14:paraId="698792D8" w14:textId="01A1030D" w:rsidP="0071411B" w:rsidR="00000CA8" w:rsidRDefault="00000CA8" w:rsidRPr="0071411B">
            <w:pPr>
              <w:spacing w:after="120" w:before="120"/>
              <w:jc w:val="center"/>
              <w:rPr>
                <w:rFonts w:ascii="Arial" w:cs="Arial" w:hAnsi="Arial"/>
                <w:b/>
                <w:bCs/>
                <w:noProof w:val="0"/>
                <w:sz w:val="22"/>
              </w:rPr>
            </w:pPr>
            <w:r w:rsidRPr="0071411B">
              <w:rPr>
                <w:rFonts w:ascii="Arial" w:cs="Arial" w:hAnsi="Arial"/>
                <w:b/>
                <w:bCs/>
                <w:noProof w:val="0"/>
                <w:sz w:val="22"/>
              </w:rPr>
              <w:lastRenderedPageBreak/>
              <w:t>Chapitre 3 – Les modes d’aménagement du temps de travail</w:t>
            </w:r>
          </w:p>
        </w:tc>
      </w:tr>
    </w:tbl>
    <w:p w14:paraId="13A6C4A1" w14:textId="77777777" w:rsidP="00000CA8" w:rsidR="00000CA8" w:rsidRDefault="00000CA8">
      <w:pPr>
        <w:spacing w:before="120"/>
        <w:jc w:val="both"/>
        <w:rPr>
          <w:rFonts w:ascii="Arial" w:cs="Arial" w:hAnsi="Arial"/>
          <w:noProof w:val="0"/>
          <w:sz w:val="22"/>
        </w:rPr>
      </w:pPr>
    </w:p>
    <w:p w14:paraId="682E71C2" w14:textId="545854EB" w:rsidP="007C6FEE" w:rsidR="007C6FEE" w:rsidRDefault="007C6FEE" w:rsidRPr="00200F71">
      <w:pPr>
        <w:pStyle w:val="Titre1"/>
        <w:spacing w:before="120"/>
        <w:jc w:val="both"/>
        <w:rPr>
          <w:rFonts w:ascii="Arial" w:cs="Arial" w:hAnsi="Arial"/>
          <w:sz w:val="22"/>
          <w:u w:val="single"/>
        </w:rPr>
      </w:pPr>
      <w:r>
        <w:rPr>
          <w:rFonts w:ascii="Arial" w:cs="Arial" w:hAnsi="Arial"/>
          <w:sz w:val="22"/>
          <w:u w:val="single"/>
        </w:rPr>
        <w:t>Article</w:t>
      </w:r>
      <w:r w:rsidRPr="00200F71">
        <w:rPr>
          <w:rFonts w:ascii="Arial" w:cs="Arial" w:hAnsi="Arial"/>
          <w:sz w:val="22"/>
          <w:u w:val="single"/>
        </w:rPr>
        <w:t xml:space="preserve"> </w:t>
      </w:r>
      <w:r w:rsidR="00000CA8">
        <w:rPr>
          <w:rFonts w:ascii="Arial" w:cs="Arial" w:hAnsi="Arial"/>
          <w:sz w:val="22"/>
          <w:u w:val="single"/>
        </w:rPr>
        <w:t>1</w:t>
      </w:r>
      <w:r w:rsidRPr="00200F71">
        <w:rPr>
          <w:rFonts w:ascii="Arial" w:cs="Arial" w:hAnsi="Arial"/>
          <w:sz w:val="22"/>
          <w:u w:val="single"/>
        </w:rPr>
        <w:t xml:space="preserve"> </w:t>
      </w:r>
      <w:r>
        <w:rPr>
          <w:rFonts w:ascii="Arial" w:cs="Arial" w:hAnsi="Arial"/>
          <w:sz w:val="22"/>
          <w:u w:val="single"/>
        </w:rPr>
        <w:t xml:space="preserve">– </w:t>
      </w:r>
      <w:r w:rsidR="00E074C6">
        <w:rPr>
          <w:rFonts w:ascii="Arial" w:cs="Arial" w:hAnsi="Arial"/>
          <w:sz w:val="22"/>
          <w:u w:val="single"/>
        </w:rPr>
        <w:t>Les modes d’aménagement du temps de travail</w:t>
      </w:r>
    </w:p>
    <w:p w14:paraId="55D62346" w14:textId="66EF5A8F" w:rsidP="00CD7067" w:rsidR="00CD7067" w:rsidRDefault="00CD7067" w:rsidRPr="00263F1D">
      <w:pPr>
        <w:spacing w:before="120"/>
        <w:jc w:val="both"/>
        <w:rPr>
          <w:rFonts w:ascii="Arial" w:cs="Arial" w:hAnsi="Arial"/>
          <w:bCs/>
        </w:rPr>
      </w:pPr>
      <w:r w:rsidRPr="00263F1D">
        <w:rPr>
          <w:rFonts w:ascii="Arial" w:cs="Arial" w:hAnsi="Arial"/>
          <w:bCs/>
        </w:rPr>
        <w:t xml:space="preserve">La durée du travail effectif des salariés bénéficiaires du présent accord est modulée sur l’année  sur la base d’une moyenne annuelle de </w:t>
      </w:r>
      <w:r w:rsidRPr="00263F1D">
        <w:rPr>
          <w:rFonts w:ascii="Arial" w:cs="Arial" w:hAnsi="Arial"/>
          <w:b/>
        </w:rPr>
        <w:t>35 HEURES</w:t>
      </w:r>
      <w:r w:rsidRPr="00263F1D">
        <w:rPr>
          <w:rFonts w:ascii="Arial" w:cs="Arial" w:hAnsi="Arial"/>
          <w:bCs/>
        </w:rPr>
        <w:t xml:space="preserve"> de travail effectif  </w:t>
      </w:r>
    </w:p>
    <w:p w14:paraId="02A273A6" w14:textId="6CAA7074" w:rsidP="00CD7067" w:rsidR="00CD7067" w:rsidRDefault="00CD7067" w:rsidRPr="00263F1D">
      <w:pPr>
        <w:spacing w:before="120"/>
        <w:jc w:val="both"/>
        <w:rPr>
          <w:rFonts w:ascii="Arial" w:cs="Arial" w:hAnsi="Arial"/>
          <w:bCs/>
        </w:rPr>
      </w:pPr>
      <w:r w:rsidRPr="00263F1D">
        <w:rPr>
          <w:rFonts w:ascii="Arial" w:cs="Arial" w:hAnsi="Arial"/>
          <w:bCs/>
        </w:rPr>
        <w:t>La nouvelle durée collective de travail effectif est fixée à 35 heures par semaine de moyenne sur une période de 12 mois et équivaut à un temps plein pour les bénéficiaires.</w:t>
      </w:r>
    </w:p>
    <w:p w14:paraId="2B0F8FB9" w14:textId="77777777" w:rsidP="0074327B" w:rsidR="0074327B" w:rsidRDefault="0074327B" w:rsidRPr="00263F1D">
      <w:pPr>
        <w:spacing w:before="120"/>
        <w:jc w:val="both"/>
        <w:rPr>
          <w:rFonts w:ascii="Arial" w:cs="Arial" w:hAnsi="Arial"/>
          <w:noProof w:val="0"/>
          <w:szCs w:val="18"/>
        </w:rPr>
      </w:pPr>
      <w:r w:rsidRPr="00263F1D">
        <w:rPr>
          <w:rFonts w:ascii="Arial" w:cs="Arial" w:hAnsi="Arial"/>
          <w:noProof w:val="0"/>
          <w:szCs w:val="18"/>
        </w:rPr>
        <w:t>Les horaires de tous les salariés, soumis au régime juridique du présent accord, seront donc modulées sur l’année et le décompte de leur temps de travail effectif, au sens de l'article 5 de la loi du 13 juin 1998, se fera en moyenne sur une période de 12 mois débutant le 1er janvier et se terminant le 31 décembre.</w:t>
      </w:r>
    </w:p>
    <w:p w14:paraId="0B93A474" w14:textId="74635514" w:rsidP="00110526" w:rsidR="005A20F7" w:rsidRDefault="00110526" w:rsidRPr="00263F1D">
      <w:pPr>
        <w:spacing w:before="120"/>
        <w:jc w:val="both"/>
        <w:rPr>
          <w:rFonts w:ascii="Arial" w:cs="Arial" w:hAnsi="Arial"/>
          <w:bCs/>
          <w:noProof w:val="0"/>
          <w:szCs w:val="18"/>
        </w:rPr>
      </w:pPr>
      <w:r w:rsidRPr="00263F1D">
        <w:rPr>
          <w:rFonts w:ascii="Arial" w:cs="Arial" w:hAnsi="Arial"/>
          <w:bCs/>
          <w:noProof w:val="0"/>
          <w:szCs w:val="18"/>
        </w:rPr>
        <w:t>Ces pauses pourront être collectives ou individuelles suivants les besoins et contraintes de chaque agence.</w:t>
      </w:r>
    </w:p>
    <w:p w14:paraId="2FC28794" w14:textId="0F09847A" w:rsidP="00A601D8" w:rsidR="001A00D5" w:rsidRDefault="001A00D5">
      <w:pPr>
        <w:jc w:val="both"/>
        <w:rPr>
          <w:rFonts w:ascii="Arial" w:cs="Arial" w:hAnsi="Arial"/>
          <w:noProof w:val="0"/>
          <w:sz w:val="22"/>
        </w:rPr>
      </w:pPr>
    </w:p>
    <w:p w14:paraId="2A6BBFBE" w14:textId="1171141E" w:rsidP="00654EC1" w:rsidR="00654EC1" w:rsidRDefault="00A57292">
      <w:pPr>
        <w:keepNext/>
        <w:spacing w:before="120"/>
        <w:jc w:val="both"/>
        <w:outlineLvl w:val="1"/>
        <w:rPr>
          <w:rFonts w:ascii="Arial" w:cs="Arial" w:hAnsi="Arial"/>
          <w:b/>
          <w:noProof w:val="0"/>
          <w:sz w:val="22"/>
          <w:u w:val="single"/>
        </w:rPr>
      </w:pPr>
      <w:r>
        <w:rPr>
          <w:rFonts w:ascii="Arial" w:cs="Arial" w:hAnsi="Arial"/>
          <w:b/>
          <w:noProof w:val="0"/>
          <w:sz w:val="22"/>
          <w:u w:val="single"/>
        </w:rPr>
        <w:t xml:space="preserve">Article 2 - </w:t>
      </w:r>
      <w:r w:rsidR="00654EC1">
        <w:rPr>
          <w:rFonts w:ascii="Arial" w:cs="Arial" w:hAnsi="Arial"/>
          <w:b/>
          <w:noProof w:val="0"/>
          <w:sz w:val="22"/>
          <w:u w:val="single"/>
        </w:rPr>
        <w:t>Périodes indicatives</w:t>
      </w:r>
    </w:p>
    <w:p w14:paraId="3103EFF9" w14:textId="6C6D6311" w:rsidP="00654EC1" w:rsidR="00654EC1" w:rsidRDefault="00654EC1" w:rsidRPr="00263F1D">
      <w:pPr>
        <w:spacing w:before="120"/>
        <w:jc w:val="both"/>
        <w:rPr>
          <w:rFonts w:ascii="Arial" w:cs="Arial" w:hAnsi="Arial"/>
          <w:noProof w:val="0"/>
          <w:szCs w:val="18"/>
        </w:rPr>
      </w:pPr>
      <w:r w:rsidRPr="00263F1D">
        <w:rPr>
          <w:rFonts w:ascii="Arial" w:cs="Arial" w:hAnsi="Arial"/>
          <w:noProof w:val="0"/>
          <w:szCs w:val="18"/>
        </w:rPr>
        <w:t xml:space="preserve">Le programme indicatif annuel de travail est le suivant   </w:t>
      </w:r>
    </w:p>
    <w:p w14:paraId="7F19E71D" w14:textId="25E7B431" w:rsidP="00654EC1" w:rsidR="00654EC1" w:rsidRDefault="00654EC1" w:rsidRPr="00263F1D">
      <w:pPr>
        <w:numPr>
          <w:ilvl w:val="0"/>
          <w:numId w:val="16"/>
        </w:numPr>
        <w:spacing w:before="120"/>
        <w:ind w:hanging="357" w:left="714"/>
        <w:jc w:val="both"/>
        <w:rPr>
          <w:rFonts w:ascii="Arial" w:cs="Arial" w:hAnsi="Arial"/>
          <w:i/>
          <w:iCs/>
          <w:noProof w:val="0"/>
          <w:szCs w:val="18"/>
          <w:u w:val="single"/>
        </w:rPr>
      </w:pPr>
      <w:r w:rsidRPr="00263F1D">
        <w:rPr>
          <w:rFonts w:ascii="Arial" w:cs="Arial" w:hAnsi="Arial"/>
          <w:i/>
          <w:iCs/>
          <w:noProof w:val="0"/>
          <w:szCs w:val="18"/>
          <w:u w:val="single"/>
        </w:rPr>
        <w:t>Période forte</w:t>
      </w:r>
    </w:p>
    <w:p w14:paraId="56A64823" w14:textId="73943616" w:rsidP="00654EC1" w:rsidR="00654EC1" w:rsidRDefault="00654EC1" w:rsidRPr="00263F1D">
      <w:pPr>
        <w:spacing w:before="120"/>
        <w:ind w:left="357"/>
        <w:jc w:val="both"/>
        <w:rPr>
          <w:rFonts w:ascii="Arial" w:cs="Arial" w:hAnsi="Arial"/>
          <w:noProof w:val="0"/>
          <w:szCs w:val="18"/>
        </w:rPr>
      </w:pPr>
      <w:r w:rsidRPr="00263F1D">
        <w:rPr>
          <w:rFonts w:ascii="Arial" w:cs="Arial" w:hAnsi="Arial"/>
          <w:noProof w:val="0"/>
          <w:szCs w:val="18"/>
        </w:rPr>
        <w:t xml:space="preserve">L’horaire de travail sera de </w:t>
      </w:r>
      <w:r w:rsidRPr="00263F1D">
        <w:rPr>
          <w:rFonts w:ascii="Arial" w:cs="Arial" w:hAnsi="Arial"/>
          <w:b/>
          <w:bCs/>
          <w:noProof w:val="0"/>
          <w:szCs w:val="18"/>
        </w:rPr>
        <w:t>3</w:t>
      </w:r>
      <w:r w:rsidR="00801608">
        <w:rPr>
          <w:rFonts w:ascii="Arial" w:cs="Arial" w:hAnsi="Arial"/>
          <w:b/>
          <w:bCs/>
          <w:noProof w:val="0"/>
          <w:szCs w:val="18"/>
        </w:rPr>
        <w:t>7.5</w:t>
      </w:r>
      <w:r w:rsidRPr="00263F1D">
        <w:rPr>
          <w:rFonts w:ascii="Arial" w:cs="Arial" w:hAnsi="Arial"/>
          <w:b/>
          <w:bCs/>
          <w:noProof w:val="0"/>
          <w:szCs w:val="18"/>
        </w:rPr>
        <w:t xml:space="preserve"> heures</w:t>
      </w:r>
      <w:r w:rsidRPr="00263F1D">
        <w:rPr>
          <w:rFonts w:ascii="Arial" w:cs="Arial" w:hAnsi="Arial"/>
          <w:noProof w:val="0"/>
          <w:szCs w:val="18"/>
        </w:rPr>
        <w:t xml:space="preserve"> hebdomadaire</w:t>
      </w:r>
      <w:r w:rsidR="002B7200">
        <w:rPr>
          <w:rFonts w:ascii="Arial" w:cs="Arial" w:hAnsi="Arial"/>
          <w:noProof w:val="0"/>
          <w:szCs w:val="18"/>
        </w:rPr>
        <w:t>s</w:t>
      </w:r>
      <w:r w:rsidRPr="00263F1D">
        <w:rPr>
          <w:rFonts w:ascii="Arial" w:cs="Arial" w:hAnsi="Arial"/>
          <w:noProof w:val="0"/>
          <w:szCs w:val="18"/>
        </w:rPr>
        <w:t xml:space="preserve"> de travail effectif.</w:t>
      </w:r>
    </w:p>
    <w:p w14:paraId="7B897C4D" w14:textId="6AC022DD" w:rsidP="00654EC1" w:rsidR="00654EC1" w:rsidRDefault="00654EC1" w:rsidRPr="00263F1D">
      <w:pPr>
        <w:ind w:left="357"/>
        <w:jc w:val="both"/>
        <w:rPr>
          <w:rFonts w:ascii="Arial" w:cs="Arial" w:hAnsi="Arial"/>
          <w:noProof w:val="0"/>
          <w:szCs w:val="18"/>
        </w:rPr>
      </w:pPr>
      <w:r w:rsidRPr="00263F1D">
        <w:rPr>
          <w:rFonts w:ascii="Arial" w:cs="Arial" w:hAnsi="Arial"/>
          <w:noProof w:val="0"/>
          <w:szCs w:val="18"/>
        </w:rPr>
        <w:t>Cette période comprend le</w:t>
      </w:r>
      <w:r w:rsidR="00801608">
        <w:rPr>
          <w:rFonts w:ascii="Arial" w:cs="Arial" w:hAnsi="Arial"/>
          <w:noProof w:val="0"/>
          <w:szCs w:val="18"/>
        </w:rPr>
        <w:t xml:space="preserve"> mois de </w:t>
      </w:r>
      <w:r w:rsidR="00801608" w:rsidRPr="00801608">
        <w:rPr>
          <w:rFonts w:ascii="Arial" w:cs="Arial" w:hAnsi="Arial"/>
          <w:b/>
          <w:bCs/>
          <w:noProof w:val="0"/>
          <w:szCs w:val="18"/>
        </w:rPr>
        <w:t>janvier</w:t>
      </w:r>
      <w:r w:rsidR="00801608">
        <w:rPr>
          <w:rFonts w:ascii="Arial" w:cs="Arial" w:hAnsi="Arial"/>
          <w:noProof w:val="0"/>
          <w:szCs w:val="18"/>
        </w:rPr>
        <w:t xml:space="preserve"> et de</w:t>
      </w:r>
      <w:r w:rsidRPr="00263F1D">
        <w:rPr>
          <w:rFonts w:ascii="Arial" w:cs="Arial" w:hAnsi="Arial"/>
          <w:noProof w:val="0"/>
          <w:szCs w:val="18"/>
        </w:rPr>
        <w:t>s m</w:t>
      </w:r>
      <w:r w:rsidRPr="00801608">
        <w:rPr>
          <w:rFonts w:ascii="Arial" w:cs="Arial" w:hAnsi="Arial"/>
          <w:noProof w:val="0"/>
          <w:szCs w:val="18"/>
        </w:rPr>
        <w:t>ois d</w:t>
      </w:r>
      <w:r w:rsidR="00801608">
        <w:rPr>
          <w:rFonts w:ascii="Arial" w:cs="Arial" w:hAnsi="Arial"/>
          <w:noProof w:val="0"/>
          <w:szCs w:val="18"/>
        </w:rPr>
        <w:t xml:space="preserve">e </w:t>
      </w:r>
      <w:r w:rsidR="00801608" w:rsidRPr="00801608">
        <w:rPr>
          <w:rFonts w:ascii="Arial" w:cs="Arial" w:hAnsi="Arial"/>
          <w:b/>
          <w:bCs/>
          <w:noProof w:val="0"/>
          <w:szCs w:val="18"/>
        </w:rPr>
        <w:t>septem</w:t>
      </w:r>
      <w:r w:rsidRPr="00801608">
        <w:rPr>
          <w:rFonts w:ascii="Arial" w:cs="Arial" w:hAnsi="Arial"/>
          <w:b/>
          <w:bCs/>
          <w:noProof w:val="0"/>
          <w:szCs w:val="18"/>
        </w:rPr>
        <w:t>bre à décembre</w:t>
      </w:r>
      <w:r w:rsidRPr="00263F1D">
        <w:rPr>
          <w:rFonts w:ascii="Arial" w:cs="Arial" w:hAnsi="Arial"/>
          <w:noProof w:val="0"/>
          <w:szCs w:val="18"/>
        </w:rPr>
        <w:t>.</w:t>
      </w:r>
    </w:p>
    <w:p w14:paraId="13730FEA" w14:textId="77777777" w:rsidP="00654EC1" w:rsidR="00654EC1" w:rsidRDefault="00654EC1" w:rsidRPr="00263F1D">
      <w:pPr>
        <w:numPr>
          <w:ilvl w:val="0"/>
          <w:numId w:val="16"/>
        </w:numPr>
        <w:spacing w:before="120"/>
        <w:ind w:hanging="357" w:left="714"/>
        <w:jc w:val="both"/>
        <w:rPr>
          <w:rFonts w:ascii="Arial" w:cs="Arial" w:hAnsi="Arial"/>
          <w:i/>
          <w:iCs/>
          <w:noProof w:val="0"/>
          <w:szCs w:val="18"/>
          <w:u w:val="single"/>
        </w:rPr>
      </w:pPr>
      <w:r w:rsidRPr="00263F1D">
        <w:rPr>
          <w:rFonts w:ascii="Arial" w:cs="Arial" w:hAnsi="Arial"/>
          <w:i/>
          <w:iCs/>
          <w:noProof w:val="0"/>
          <w:szCs w:val="18"/>
          <w:u w:val="single"/>
        </w:rPr>
        <w:tab/>
        <w:t xml:space="preserve">Périodes Moyennes </w:t>
      </w:r>
    </w:p>
    <w:p w14:paraId="179145A5" w14:textId="71F666DA" w:rsidP="00654EC1" w:rsidR="00654EC1" w:rsidRDefault="00654EC1">
      <w:pPr>
        <w:spacing w:before="120"/>
        <w:ind w:left="357"/>
        <w:jc w:val="both"/>
        <w:rPr>
          <w:rFonts w:ascii="Arial" w:cs="Arial" w:hAnsi="Arial"/>
          <w:b/>
          <w:bCs/>
          <w:noProof w:val="0"/>
          <w:szCs w:val="18"/>
        </w:rPr>
      </w:pPr>
      <w:r w:rsidRPr="00263F1D">
        <w:rPr>
          <w:rFonts w:ascii="Arial" w:cs="Arial" w:hAnsi="Arial"/>
          <w:noProof w:val="0"/>
          <w:szCs w:val="18"/>
        </w:rPr>
        <w:t xml:space="preserve">L’horaire sera en moyenne de </w:t>
      </w:r>
      <w:r w:rsidRPr="00263F1D">
        <w:rPr>
          <w:rFonts w:ascii="Arial" w:cs="Arial" w:hAnsi="Arial"/>
          <w:b/>
          <w:bCs/>
          <w:noProof w:val="0"/>
          <w:szCs w:val="18"/>
        </w:rPr>
        <w:t>35 heures</w:t>
      </w:r>
      <w:r w:rsidRPr="00263F1D">
        <w:rPr>
          <w:rFonts w:ascii="Arial" w:cs="Arial" w:hAnsi="Arial"/>
          <w:noProof w:val="0"/>
          <w:szCs w:val="18"/>
        </w:rPr>
        <w:t xml:space="preserve"> hebdomadaires. Cette période comprend les mois de</w:t>
      </w:r>
      <w:r w:rsidRPr="00263F1D">
        <w:rPr>
          <w:rFonts w:ascii="Arial" w:cs="Arial" w:hAnsi="Arial"/>
          <w:b/>
          <w:bCs/>
          <w:noProof w:val="0"/>
          <w:szCs w:val="18"/>
        </w:rPr>
        <w:t xml:space="preserve"> </w:t>
      </w:r>
      <w:r w:rsidR="00801608">
        <w:rPr>
          <w:rFonts w:ascii="Arial" w:cs="Arial" w:hAnsi="Arial"/>
          <w:b/>
          <w:bCs/>
          <w:noProof w:val="0"/>
          <w:szCs w:val="18"/>
        </w:rPr>
        <w:t>Février à Août.</w:t>
      </w:r>
    </w:p>
    <w:p w14:paraId="14D4B4AE" w14:textId="104F1AA4" w:rsidP="00801608" w:rsidR="00801608" w:rsidRDefault="00801608" w:rsidRPr="00263F1D">
      <w:pPr>
        <w:spacing w:before="120"/>
        <w:jc w:val="both"/>
        <w:rPr>
          <w:rFonts w:ascii="Arial" w:cs="Arial" w:hAnsi="Arial"/>
          <w:noProof w:val="0"/>
          <w:szCs w:val="18"/>
        </w:rPr>
      </w:pPr>
      <w:r>
        <w:rPr>
          <w:rFonts w:ascii="Arial" w:cs="Arial" w:hAnsi="Arial"/>
          <w:noProof w:val="0"/>
          <w:szCs w:val="18"/>
        </w:rPr>
        <w:t>Les dates définissant les périodes d’activité fortes et moyennes sont précisées chaque année par la Direction d’ASSURPRO.</w:t>
      </w:r>
    </w:p>
    <w:p w14:paraId="75DD1469" w14:textId="33C3E4BB" w:rsidP="0074327B" w:rsidR="0074327B" w:rsidRDefault="00A57292" w:rsidRPr="00263F1D">
      <w:pPr>
        <w:keepNext/>
        <w:spacing w:before="120"/>
        <w:jc w:val="both"/>
        <w:outlineLvl w:val="1"/>
        <w:rPr>
          <w:rFonts w:ascii="Arial" w:cs="Arial" w:hAnsi="Arial"/>
          <w:b/>
          <w:noProof w:val="0"/>
          <w:szCs w:val="18"/>
          <w:u w:val="single"/>
        </w:rPr>
      </w:pPr>
      <w:r w:rsidRPr="00263F1D">
        <w:rPr>
          <w:rFonts w:ascii="Arial" w:cs="Arial" w:hAnsi="Arial"/>
          <w:b/>
          <w:noProof w:val="0"/>
          <w:szCs w:val="18"/>
          <w:u w:val="single"/>
        </w:rPr>
        <w:t>Article 3 – Décompte horaire du temps de travail</w:t>
      </w:r>
    </w:p>
    <w:p w14:paraId="47E193A2" w14:textId="77777777" w:rsidP="00A57292" w:rsidR="00A57292" w:rsidRDefault="00A57292" w:rsidRPr="00263F1D">
      <w:pPr>
        <w:spacing w:before="120"/>
        <w:jc w:val="both"/>
        <w:rPr>
          <w:rFonts w:ascii="Arial" w:cs="Arial" w:hAnsi="Arial"/>
          <w:noProof w:val="0"/>
          <w:szCs w:val="18"/>
        </w:rPr>
      </w:pPr>
      <w:r w:rsidRPr="00263F1D">
        <w:rPr>
          <w:rFonts w:ascii="Arial" w:cs="Arial" w:hAnsi="Arial"/>
          <w:noProof w:val="0"/>
          <w:szCs w:val="18"/>
        </w:rPr>
        <w:t>La moyenne annuelle des horaires sera établie sur la base des semaines complètes de travail de la période.</w:t>
      </w:r>
    </w:p>
    <w:p w14:paraId="0F874F28" w14:textId="62DDE994" w:rsidP="00A57292" w:rsidR="00A57292" w:rsidRDefault="00A57292" w:rsidRPr="00263F1D">
      <w:pPr>
        <w:spacing w:before="120"/>
        <w:jc w:val="both"/>
        <w:rPr>
          <w:rFonts w:ascii="Arial" w:cs="Arial" w:hAnsi="Arial"/>
          <w:noProof w:val="0"/>
          <w:szCs w:val="18"/>
        </w:rPr>
      </w:pPr>
      <w:r w:rsidRPr="00263F1D">
        <w:rPr>
          <w:rFonts w:ascii="Arial" w:cs="Arial" w:hAnsi="Arial"/>
          <w:noProof w:val="0"/>
          <w:szCs w:val="18"/>
        </w:rPr>
        <w:t>Les heures de travail effectif réalisées dans le cadre de ce dispositif, chaque semaine civile, au-delà de l'horaire moyen hebdomadaire de 35 heures, s'imputeront en positif</w:t>
      </w:r>
      <w:r w:rsidR="00A02F4E">
        <w:rPr>
          <w:rFonts w:ascii="Arial" w:cs="Arial" w:hAnsi="Arial"/>
          <w:noProof w:val="0"/>
          <w:szCs w:val="18"/>
        </w:rPr>
        <w:t xml:space="preserve"> ou en négatif</w:t>
      </w:r>
      <w:r w:rsidRPr="00263F1D">
        <w:rPr>
          <w:rFonts w:ascii="Arial" w:cs="Arial" w:hAnsi="Arial"/>
          <w:noProof w:val="0"/>
          <w:szCs w:val="18"/>
        </w:rPr>
        <w:t xml:space="preserve"> dans un compteur</w:t>
      </w:r>
      <w:r w:rsidR="00A02F4E">
        <w:rPr>
          <w:rFonts w:ascii="Arial" w:cs="Arial" w:hAnsi="Arial"/>
          <w:noProof w:val="0"/>
          <w:szCs w:val="18"/>
        </w:rPr>
        <w:t xml:space="preserve"> individuel</w:t>
      </w:r>
      <w:r w:rsidRPr="00263F1D">
        <w:rPr>
          <w:rFonts w:ascii="Arial" w:cs="Arial" w:hAnsi="Arial"/>
          <w:noProof w:val="0"/>
          <w:szCs w:val="18"/>
        </w:rPr>
        <w:t>.</w:t>
      </w:r>
    </w:p>
    <w:p w14:paraId="38511E62" w14:textId="77777777" w:rsidP="00CC1DD7" w:rsidR="00CC1DD7" w:rsidRDefault="00A57292" w:rsidRPr="00263F1D">
      <w:pPr>
        <w:spacing w:before="120"/>
        <w:jc w:val="both"/>
        <w:rPr>
          <w:rFonts w:ascii="Arial" w:cs="Arial" w:hAnsi="Arial"/>
          <w:noProof w:val="0"/>
          <w:szCs w:val="18"/>
        </w:rPr>
      </w:pPr>
      <w:r w:rsidRPr="00263F1D">
        <w:rPr>
          <w:rFonts w:ascii="Arial" w:cs="Arial" w:hAnsi="Arial"/>
          <w:noProof w:val="0"/>
          <w:szCs w:val="18"/>
        </w:rPr>
        <w:t xml:space="preserve">Un compteur individuel sera </w:t>
      </w:r>
      <w:r w:rsidR="00CC1DD7" w:rsidRPr="00263F1D">
        <w:rPr>
          <w:rFonts w:ascii="Arial" w:cs="Arial" w:hAnsi="Arial"/>
          <w:noProof w:val="0"/>
          <w:szCs w:val="18"/>
        </w:rPr>
        <w:t>créé</w:t>
      </w:r>
      <w:r w:rsidRPr="00263F1D">
        <w:rPr>
          <w:rFonts w:ascii="Arial" w:cs="Arial" w:hAnsi="Arial"/>
          <w:noProof w:val="0"/>
          <w:szCs w:val="18"/>
        </w:rPr>
        <w:t xml:space="preserve"> pour chaque salarié concerné par le présent dispositif et le solde de ce compteur individuel apparaîtra sur le bulletin de paie de chaque salarié concerné.</w:t>
      </w:r>
    </w:p>
    <w:p w14:paraId="2C4E27D0" w14:textId="2038A650" w:rsidP="00CC1DD7" w:rsidR="00A57292" w:rsidRDefault="00A57292" w:rsidRPr="00263F1D">
      <w:pPr>
        <w:spacing w:before="120"/>
        <w:jc w:val="both"/>
        <w:rPr>
          <w:rFonts w:ascii="Arial" w:cs="Arial" w:hAnsi="Arial"/>
          <w:noProof w:val="0"/>
          <w:szCs w:val="18"/>
        </w:rPr>
      </w:pPr>
      <w:r w:rsidRPr="00263F1D">
        <w:rPr>
          <w:rFonts w:ascii="Arial" w:cs="Arial" w:hAnsi="Arial"/>
          <w:noProof w:val="0"/>
          <w:szCs w:val="18"/>
        </w:rPr>
        <w:t xml:space="preserve">Au dernier jour de la période de douze mois, les compteurs individuels seront examinés : </w:t>
      </w:r>
    </w:p>
    <w:p w14:paraId="7E4B6DDE" w14:textId="77777777" w:rsidP="007E57A3" w:rsidR="00A57292" w:rsidRDefault="00A57292" w:rsidRPr="00263F1D">
      <w:pPr>
        <w:numPr>
          <w:ilvl w:val="0"/>
          <w:numId w:val="16"/>
        </w:numPr>
        <w:spacing w:before="120"/>
        <w:ind w:hanging="357" w:left="714"/>
        <w:jc w:val="both"/>
        <w:rPr>
          <w:rFonts w:ascii="Arial" w:cs="Arial" w:hAnsi="Arial"/>
          <w:noProof w:val="0"/>
          <w:szCs w:val="18"/>
        </w:rPr>
      </w:pPr>
      <w:r w:rsidRPr="00263F1D">
        <w:rPr>
          <w:rFonts w:ascii="Arial" w:cs="Arial" w:hAnsi="Arial"/>
          <w:noProof w:val="0"/>
          <w:szCs w:val="18"/>
        </w:rPr>
        <w:t>Si le solde du compteur est positif, les heures inscrites sur ce compteur, donc affectées du signe +, seront imputées sur le compteur de repos compensateur de remplacement du salarié concerné ou payées en heures supplémentaires avec majoration de 10 %.</w:t>
      </w:r>
    </w:p>
    <w:p w14:paraId="2D7B3855" w14:textId="77777777" w:rsidP="0018598B" w:rsidR="00A57292" w:rsidRDefault="00A57292" w:rsidRPr="00263F1D">
      <w:pPr>
        <w:numPr>
          <w:ilvl w:val="0"/>
          <w:numId w:val="16"/>
        </w:numPr>
        <w:spacing w:before="120"/>
        <w:ind w:hanging="357" w:left="714"/>
        <w:jc w:val="both"/>
        <w:rPr>
          <w:rFonts w:ascii="Arial" w:cs="Arial" w:hAnsi="Arial"/>
          <w:noProof w:val="0"/>
          <w:szCs w:val="18"/>
        </w:rPr>
      </w:pPr>
      <w:r w:rsidRPr="00263F1D">
        <w:rPr>
          <w:rFonts w:ascii="Arial" w:cs="Arial" w:hAnsi="Arial"/>
          <w:noProof w:val="0"/>
          <w:szCs w:val="18"/>
        </w:rPr>
        <w:t>Si le solde du compteur est nul il n’y aura aucune régularisation,</w:t>
      </w:r>
    </w:p>
    <w:p w14:paraId="44C93F2D" w14:textId="7746424F" w:rsidP="0018598B" w:rsidR="00654EC1" w:rsidRDefault="00A57292" w:rsidRPr="00263F1D">
      <w:pPr>
        <w:numPr>
          <w:ilvl w:val="0"/>
          <w:numId w:val="16"/>
        </w:numPr>
        <w:spacing w:before="120"/>
        <w:ind w:hanging="357" w:left="714"/>
        <w:jc w:val="both"/>
        <w:rPr>
          <w:rFonts w:ascii="Arial" w:cs="Arial" w:hAnsi="Arial"/>
          <w:noProof w:val="0"/>
          <w:szCs w:val="18"/>
        </w:rPr>
      </w:pPr>
      <w:r w:rsidRPr="00263F1D">
        <w:rPr>
          <w:rFonts w:ascii="Arial" w:cs="Arial" w:hAnsi="Arial"/>
          <w:noProof w:val="0"/>
          <w:szCs w:val="18"/>
        </w:rPr>
        <w:t>Si le solde du compteur est négatif, les heures en négatif devront être récupérée</w:t>
      </w:r>
      <w:r w:rsidR="008D3589">
        <w:rPr>
          <w:rFonts w:ascii="Arial" w:cs="Arial" w:hAnsi="Arial"/>
          <w:noProof w:val="0"/>
          <w:szCs w:val="18"/>
        </w:rPr>
        <w:t>s</w:t>
      </w:r>
      <w:r w:rsidRPr="00263F1D">
        <w:rPr>
          <w:rFonts w:ascii="Arial" w:cs="Arial" w:hAnsi="Arial"/>
          <w:noProof w:val="0"/>
          <w:szCs w:val="18"/>
        </w:rPr>
        <w:t xml:space="preserve"> par le salarié dans l’année qui suit.</w:t>
      </w:r>
    </w:p>
    <w:p w14:paraId="2CEF0C79" w14:textId="77777777" w:rsidP="00C2095E" w:rsidR="00C2095E" w:rsidRDefault="00C2095E">
      <w:pPr>
        <w:keepNext/>
        <w:spacing w:before="120"/>
        <w:jc w:val="both"/>
        <w:outlineLvl w:val="1"/>
        <w:rPr>
          <w:rFonts w:ascii="Arial" w:cs="Arial" w:hAnsi="Arial"/>
          <w:b/>
          <w:noProof w:val="0"/>
          <w:sz w:val="22"/>
          <w:u w:val="single"/>
        </w:rPr>
      </w:pPr>
      <w:r>
        <w:rPr>
          <w:rFonts w:ascii="Arial" w:cs="Arial" w:hAnsi="Arial"/>
          <w:noProof w:val="0"/>
          <w:sz w:val="22"/>
        </w:rPr>
        <w:br w:type="page"/>
      </w:r>
      <w:r>
        <w:rPr>
          <w:rFonts w:ascii="Arial" w:cs="Arial" w:hAnsi="Arial"/>
          <w:b/>
          <w:noProof w:val="0"/>
          <w:sz w:val="22"/>
          <w:u w:val="single"/>
        </w:rPr>
        <w:lastRenderedPageBreak/>
        <w:t>Article 4 - Pause</w:t>
      </w:r>
    </w:p>
    <w:p w14:paraId="69BE55C5" w14:textId="77777777" w:rsidP="00C2095E" w:rsidR="00C2095E" w:rsidRDefault="00C2095E" w:rsidRPr="00263F1D">
      <w:pPr>
        <w:spacing w:before="120"/>
        <w:jc w:val="both"/>
        <w:rPr>
          <w:rFonts w:ascii="Arial" w:cs="Arial" w:hAnsi="Arial"/>
          <w:noProof w:val="0"/>
          <w:szCs w:val="18"/>
        </w:rPr>
      </w:pPr>
      <w:r w:rsidRPr="00263F1D">
        <w:rPr>
          <w:rFonts w:ascii="Arial" w:cs="Arial" w:hAnsi="Arial"/>
          <w:noProof w:val="0"/>
          <w:szCs w:val="18"/>
        </w:rPr>
        <w:t>Le temps de pause n’est pas considéré comme du temps de travail effectif et n’est donc pas payé.</w:t>
      </w:r>
    </w:p>
    <w:p w14:paraId="45ED6246" w14:textId="1A77423C" w:rsidP="00C2095E" w:rsidR="00C2095E" w:rsidRDefault="00C2095E" w:rsidRPr="00263F1D">
      <w:pPr>
        <w:spacing w:before="120"/>
        <w:jc w:val="both"/>
        <w:rPr>
          <w:rFonts w:ascii="Arial" w:cs="Arial" w:hAnsi="Arial"/>
          <w:noProof w:val="0"/>
          <w:szCs w:val="18"/>
        </w:rPr>
      </w:pPr>
      <w:r w:rsidRPr="00263F1D">
        <w:rPr>
          <w:rFonts w:ascii="Arial" w:cs="Arial" w:hAnsi="Arial"/>
          <w:noProof w:val="0"/>
          <w:szCs w:val="18"/>
        </w:rPr>
        <w:t>Les salariés bénéficient d’une coupure pour la pause méridienne de</w:t>
      </w:r>
      <w:r w:rsidR="00F343C5">
        <w:rPr>
          <w:rFonts w:ascii="Arial" w:cs="Arial" w:hAnsi="Arial"/>
          <w:noProof w:val="0"/>
          <w:szCs w:val="18"/>
        </w:rPr>
        <w:t xml:space="preserve"> une</w:t>
      </w:r>
      <w:r w:rsidRPr="00263F1D">
        <w:rPr>
          <w:rFonts w:ascii="Arial" w:cs="Arial" w:hAnsi="Arial"/>
          <w:noProof w:val="0"/>
          <w:szCs w:val="18"/>
        </w:rPr>
        <w:t xml:space="preserve"> heure minimum.</w:t>
      </w:r>
    </w:p>
    <w:p w14:paraId="3EDFED00" w14:textId="77777777" w:rsidP="00C2095E" w:rsidR="00C2095E" w:rsidRDefault="00C2095E" w:rsidRPr="00263F1D">
      <w:pPr>
        <w:spacing w:before="120"/>
        <w:jc w:val="both"/>
        <w:rPr>
          <w:rFonts w:ascii="Arial" w:cs="Arial" w:hAnsi="Arial"/>
          <w:noProof w:val="0"/>
          <w:szCs w:val="18"/>
        </w:rPr>
      </w:pPr>
      <w:r w:rsidRPr="00263F1D">
        <w:rPr>
          <w:rFonts w:ascii="Arial" w:cs="Arial" w:hAnsi="Arial"/>
          <w:noProof w:val="0"/>
          <w:szCs w:val="18"/>
        </w:rPr>
        <w:t xml:space="preserve">La direction organisera le temps de travail de façon à ce qu’une demi-journée de travail effectif n’atteigne jamais 6 heures de travail effectif consécutifs   </w:t>
      </w:r>
    </w:p>
    <w:p w14:paraId="2F93DD1C" w14:textId="77777777" w:rsidP="00C2095E" w:rsidR="00C2095E" w:rsidRDefault="00C2095E" w:rsidRPr="00263F1D">
      <w:pPr>
        <w:spacing w:before="120"/>
        <w:jc w:val="both"/>
        <w:rPr>
          <w:rFonts w:ascii="Arial" w:cs="Arial" w:hAnsi="Arial"/>
          <w:bCs/>
          <w:noProof w:val="0"/>
          <w:szCs w:val="18"/>
        </w:rPr>
      </w:pPr>
      <w:r w:rsidRPr="00263F1D">
        <w:rPr>
          <w:rFonts w:ascii="Arial" w:cs="Arial" w:hAnsi="Arial"/>
          <w:bCs/>
          <w:noProof w:val="0"/>
          <w:szCs w:val="18"/>
        </w:rPr>
        <w:t>Une pause pourra être organisée en accord entre la direction et les salariés dans ce cas le temps de pause ne sera pas rémunérée ni intégrée dans le temps de travail effectif.</w:t>
      </w:r>
    </w:p>
    <w:p w14:paraId="56965948" w14:textId="28C02C07" w:rsidP="00C2095E" w:rsidR="00C2095E" w:rsidRDefault="00C2095E" w:rsidRPr="00263F1D">
      <w:pPr>
        <w:spacing w:before="120"/>
        <w:jc w:val="both"/>
        <w:rPr>
          <w:rFonts w:ascii="Arial" w:cs="Arial" w:hAnsi="Arial"/>
          <w:bCs/>
          <w:noProof w:val="0"/>
          <w:szCs w:val="18"/>
        </w:rPr>
      </w:pPr>
      <w:r w:rsidRPr="00263F1D">
        <w:rPr>
          <w:rFonts w:ascii="Arial" w:cs="Arial" w:hAnsi="Arial"/>
          <w:bCs/>
          <w:noProof w:val="0"/>
          <w:szCs w:val="18"/>
        </w:rPr>
        <w:t>Les pauses seront individualisées suivant les besoins de chaque agence, le personnel d’encadrement aura toute latitude et initiative pour permettre à chaque salarié de prendre sa pause.</w:t>
      </w:r>
    </w:p>
    <w:p w14:paraId="6F65DBA3" w14:textId="31A7E6EA" w:rsidP="00C2095E" w:rsidR="00C552C9" w:rsidRDefault="00C552C9">
      <w:pPr>
        <w:spacing w:before="120"/>
        <w:jc w:val="both"/>
        <w:rPr>
          <w:rFonts w:ascii="Arial" w:cs="Arial" w:hAnsi="Arial"/>
          <w:bCs/>
          <w:noProof w:val="0"/>
          <w:sz w:val="22"/>
        </w:rPr>
      </w:pPr>
    </w:p>
    <w:p w14:paraId="21F90544" w14:textId="4228B012" w:rsidP="00C552C9" w:rsidR="00C552C9" w:rsidRDefault="00C552C9">
      <w:pPr>
        <w:keepNext/>
        <w:spacing w:before="120"/>
        <w:jc w:val="both"/>
        <w:outlineLvl w:val="1"/>
        <w:rPr>
          <w:rFonts w:ascii="Arial" w:cs="Arial" w:hAnsi="Arial"/>
          <w:b/>
          <w:noProof w:val="0"/>
          <w:sz w:val="22"/>
          <w:u w:val="single"/>
        </w:rPr>
      </w:pPr>
      <w:r>
        <w:rPr>
          <w:rFonts w:ascii="Arial" w:cs="Arial" w:hAnsi="Arial"/>
          <w:b/>
          <w:noProof w:val="0"/>
          <w:sz w:val="22"/>
          <w:u w:val="single"/>
        </w:rPr>
        <w:t>Article 5 – Programmation indicative des variations d’horaires</w:t>
      </w:r>
    </w:p>
    <w:p w14:paraId="11526BAA" w14:textId="43AA8E41" w:rsidP="00C2095E" w:rsidR="00C552C9" w:rsidRDefault="00C552C9" w:rsidRPr="00263F1D">
      <w:pPr>
        <w:spacing w:before="120"/>
        <w:jc w:val="both"/>
        <w:rPr>
          <w:rFonts w:ascii="Arial" w:cs="Arial" w:hAnsi="Arial"/>
          <w:noProof w:val="0"/>
          <w:szCs w:val="18"/>
        </w:rPr>
      </w:pPr>
      <w:r w:rsidRPr="00263F1D">
        <w:rPr>
          <w:rFonts w:ascii="Arial" w:cs="Arial" w:hAnsi="Arial"/>
          <w:noProof w:val="0"/>
          <w:szCs w:val="18"/>
        </w:rPr>
        <w:t>La programmation indicative des variations d'horaire sur les périodes d’activité est communiquée aux salariés, au moins 15 jours avant le début de la période sur laquelle est calculé</w:t>
      </w:r>
      <w:r w:rsidR="004C32AC">
        <w:rPr>
          <w:rFonts w:ascii="Arial" w:cs="Arial" w:hAnsi="Arial"/>
          <w:noProof w:val="0"/>
          <w:szCs w:val="18"/>
        </w:rPr>
        <w:t>e</w:t>
      </w:r>
      <w:r w:rsidRPr="00263F1D">
        <w:rPr>
          <w:rFonts w:ascii="Arial" w:cs="Arial" w:hAnsi="Arial"/>
          <w:noProof w:val="0"/>
          <w:szCs w:val="18"/>
        </w:rPr>
        <w:t xml:space="preserve"> l'horaire de la période considérée.</w:t>
      </w:r>
    </w:p>
    <w:p w14:paraId="07D2D6DD" w14:textId="77777777" w:rsidP="00C2095E" w:rsidR="00C552C9" w:rsidRDefault="00C552C9">
      <w:pPr>
        <w:spacing w:before="120"/>
        <w:jc w:val="both"/>
        <w:rPr>
          <w:rFonts w:ascii="Arial" w:cs="Arial" w:hAnsi="Arial"/>
          <w:noProof w:val="0"/>
          <w:sz w:val="22"/>
        </w:rPr>
      </w:pPr>
    </w:p>
    <w:p w14:paraId="552750CE" w14:textId="14027D16" w:rsidP="00C552C9" w:rsidR="00C552C9" w:rsidRDefault="00C552C9">
      <w:pPr>
        <w:keepNext/>
        <w:spacing w:before="120"/>
        <w:jc w:val="both"/>
        <w:outlineLvl w:val="1"/>
        <w:rPr>
          <w:rFonts w:ascii="Arial" w:cs="Arial" w:hAnsi="Arial"/>
          <w:b/>
          <w:noProof w:val="0"/>
          <w:sz w:val="22"/>
          <w:u w:val="single"/>
        </w:rPr>
      </w:pPr>
      <w:r>
        <w:rPr>
          <w:rFonts w:ascii="Arial" w:cs="Arial" w:hAnsi="Arial"/>
          <w:b/>
          <w:noProof w:val="0"/>
          <w:sz w:val="22"/>
          <w:u w:val="single"/>
        </w:rPr>
        <w:t>Article 6 – Délai de prévenance des variations d’horaire</w:t>
      </w:r>
    </w:p>
    <w:p w14:paraId="6CB0F6AD" w14:textId="66CFEB42" w:rsidP="00C552C9" w:rsidR="00C552C9" w:rsidRDefault="00C552C9" w:rsidRPr="00263F1D">
      <w:pPr>
        <w:spacing w:before="120"/>
        <w:jc w:val="both"/>
        <w:rPr>
          <w:rFonts w:ascii="Arial" w:cs="Arial" w:hAnsi="Arial"/>
          <w:bCs/>
          <w:noProof w:val="0"/>
          <w:szCs w:val="18"/>
        </w:rPr>
      </w:pPr>
      <w:r w:rsidRPr="00263F1D">
        <w:rPr>
          <w:rFonts w:ascii="Arial" w:cs="Arial" w:hAnsi="Arial"/>
          <w:bCs/>
          <w:noProof w:val="0"/>
          <w:szCs w:val="18"/>
        </w:rPr>
        <w:t>Eu égard aux fortes variations d’activité de la société et des délais extrêmement courts à mettre en œuvre pour répondre aux demandes des clients, en cours de période, les salariés sont informés des changements de leur horaire non prévus par le calendrier prévisionnel en respectant un délai de prévenance leur permettant de prendre leurs dispositions en conséquence.</w:t>
      </w:r>
    </w:p>
    <w:p w14:paraId="4491533F" w14:textId="78C21272" w:rsidP="00C552C9" w:rsidR="00C552C9" w:rsidRDefault="00C552C9" w:rsidRPr="00263F1D">
      <w:pPr>
        <w:spacing w:before="120"/>
        <w:jc w:val="both"/>
        <w:rPr>
          <w:rFonts w:ascii="Arial" w:cs="Arial" w:hAnsi="Arial"/>
          <w:bCs/>
          <w:noProof w:val="0"/>
          <w:szCs w:val="18"/>
        </w:rPr>
      </w:pPr>
      <w:r w:rsidRPr="00263F1D">
        <w:rPr>
          <w:rFonts w:ascii="Arial" w:cs="Arial" w:hAnsi="Arial"/>
          <w:bCs/>
          <w:noProof w:val="0"/>
          <w:szCs w:val="18"/>
        </w:rPr>
        <w:t>Ce délai sera de 7 jours calendaires avant la date du jour dont la durée de travail est modifiée.</w:t>
      </w:r>
    </w:p>
    <w:p w14:paraId="50340C02" w14:textId="7189C5C3" w:rsidP="00C552C9" w:rsidR="00C552C9" w:rsidRDefault="00C552C9" w:rsidRPr="00263F1D">
      <w:pPr>
        <w:spacing w:before="120"/>
        <w:jc w:val="both"/>
        <w:rPr>
          <w:rFonts w:ascii="Arial" w:cs="Arial" w:hAnsi="Arial"/>
          <w:bCs/>
          <w:noProof w:val="0"/>
          <w:szCs w:val="18"/>
        </w:rPr>
      </w:pPr>
      <w:r w:rsidRPr="00263F1D">
        <w:rPr>
          <w:rFonts w:ascii="Arial" w:cs="Arial" w:hAnsi="Arial"/>
          <w:bCs/>
          <w:noProof w:val="0"/>
          <w:szCs w:val="18"/>
        </w:rPr>
        <w:t xml:space="preserve">Ce délai pourra être modifié en cas de contraintes particulières affectant le fonctionnement de l'entreprise ou dictées par la nécessité de satisfaire le client, </w:t>
      </w:r>
    </w:p>
    <w:p w14:paraId="0A9CDDAA" w14:textId="77777777" w:rsidP="00C552C9" w:rsidR="00C552C9" w:rsidRDefault="00C552C9" w:rsidRPr="00263F1D">
      <w:pPr>
        <w:spacing w:before="120"/>
        <w:jc w:val="both"/>
        <w:rPr>
          <w:rFonts w:ascii="Arial" w:cs="Arial" w:hAnsi="Arial"/>
          <w:bCs/>
          <w:noProof w:val="0"/>
          <w:szCs w:val="18"/>
        </w:rPr>
      </w:pPr>
      <w:r w:rsidRPr="00263F1D">
        <w:rPr>
          <w:rFonts w:ascii="Arial" w:cs="Arial" w:hAnsi="Arial"/>
          <w:bCs/>
          <w:noProof w:val="0"/>
          <w:szCs w:val="18"/>
        </w:rPr>
        <w:t>Pour l'application du présent accord, le nombre de jours de travail par semaine civile peut être inférieur à 5 et aller jusqu'à 6 lorsque les conditions d'exécution du travail le nécessitent.</w:t>
      </w:r>
    </w:p>
    <w:p w14:paraId="2D941C2C" w14:textId="2F8995B6" w:rsidP="00C552C9" w:rsidR="00C552C9" w:rsidRDefault="00C552C9" w:rsidRPr="00263F1D">
      <w:pPr>
        <w:spacing w:before="120"/>
        <w:jc w:val="both"/>
        <w:rPr>
          <w:rFonts w:ascii="Arial" w:cs="Arial" w:hAnsi="Arial"/>
          <w:bCs/>
          <w:noProof w:val="0"/>
          <w:szCs w:val="18"/>
        </w:rPr>
      </w:pPr>
      <w:r w:rsidRPr="00263F1D">
        <w:rPr>
          <w:rFonts w:ascii="Arial" w:cs="Arial" w:hAnsi="Arial"/>
          <w:bCs/>
          <w:noProof w:val="0"/>
          <w:szCs w:val="18"/>
        </w:rPr>
        <w:t>Toutefois, il conviendra de privilégier, chaque fois que possible, un repos hebdomadaire de deux jours consécutifs comprenant le dimanche.</w:t>
      </w:r>
    </w:p>
    <w:p w14:paraId="6ADB45C4" w14:textId="77777777" w:rsidP="00C552C9" w:rsidR="009768BF" w:rsidRDefault="009768BF">
      <w:pPr>
        <w:spacing w:before="120"/>
        <w:jc w:val="both"/>
        <w:rPr>
          <w:rFonts w:ascii="Arial" w:cs="Arial" w:hAnsi="Arial"/>
          <w:bCs/>
          <w:noProof w:val="0"/>
          <w:sz w:val="22"/>
        </w:rPr>
      </w:pPr>
    </w:p>
    <w:p w14:paraId="15718363" w14:textId="5B897609" w:rsidP="009768BF" w:rsidR="009768BF" w:rsidRDefault="009768BF">
      <w:pPr>
        <w:keepNext/>
        <w:spacing w:before="120"/>
        <w:jc w:val="both"/>
        <w:outlineLvl w:val="1"/>
        <w:rPr>
          <w:rFonts w:ascii="Arial" w:cs="Arial" w:hAnsi="Arial"/>
          <w:b/>
          <w:noProof w:val="0"/>
          <w:sz w:val="22"/>
          <w:u w:val="single"/>
        </w:rPr>
      </w:pPr>
      <w:r>
        <w:rPr>
          <w:rFonts w:ascii="Arial" w:cs="Arial" w:hAnsi="Arial"/>
          <w:b/>
          <w:noProof w:val="0"/>
          <w:sz w:val="22"/>
          <w:u w:val="single"/>
        </w:rPr>
        <w:t>Article 7 – Rémunération</w:t>
      </w:r>
    </w:p>
    <w:p w14:paraId="00EF26CC" w14:textId="7DFFF4BC" w:rsidP="00C552C9" w:rsidR="00C552C9" w:rsidRDefault="00AE556D" w:rsidRPr="00263F1D">
      <w:pPr>
        <w:spacing w:before="120"/>
        <w:jc w:val="both"/>
        <w:rPr>
          <w:rFonts w:ascii="Arial" w:cs="Arial" w:hAnsi="Arial"/>
          <w:bCs/>
          <w:noProof w:val="0"/>
          <w:szCs w:val="18"/>
        </w:rPr>
      </w:pPr>
      <w:r w:rsidRPr="00263F1D">
        <w:rPr>
          <w:rFonts w:ascii="Arial" w:cs="Arial" w:hAnsi="Arial"/>
          <w:bCs/>
          <w:noProof w:val="0"/>
          <w:szCs w:val="18"/>
        </w:rPr>
        <w:t>Les rémunérations seront mensualisées sur la base de 35 heures quel que soit l'horaire effectif pratiqué sur le mois considéré.</w:t>
      </w:r>
    </w:p>
    <w:p w14:paraId="5F5CC376" w14:textId="77777777" w:rsidP="00C552C9" w:rsidR="00AE556D" w:rsidRDefault="00AE556D" w:rsidRPr="00110526">
      <w:pPr>
        <w:spacing w:before="120"/>
        <w:jc w:val="both"/>
        <w:rPr>
          <w:rFonts w:ascii="Arial" w:cs="Arial" w:hAnsi="Arial"/>
          <w:bCs/>
          <w:noProof w:val="0"/>
          <w:sz w:val="22"/>
        </w:rPr>
      </w:pPr>
    </w:p>
    <w:p w14:paraId="715D2BE8" w14:textId="5749A845" w:rsidP="00C2095E" w:rsidR="00C2095E" w:rsidRDefault="00C2095E">
      <w:pPr>
        <w:keepNext/>
        <w:spacing w:before="120"/>
        <w:jc w:val="both"/>
        <w:outlineLvl w:val="1"/>
        <w:rPr>
          <w:rFonts w:ascii="Arial" w:cs="Arial" w:hAnsi="Arial"/>
          <w:b/>
          <w:noProof w:val="0"/>
          <w:sz w:val="22"/>
          <w:u w:val="single"/>
        </w:rPr>
      </w:pPr>
      <w:r>
        <w:rPr>
          <w:rFonts w:ascii="Arial" w:cs="Arial" w:hAnsi="Arial"/>
          <w:b/>
          <w:noProof w:val="0"/>
          <w:sz w:val="22"/>
          <w:u w:val="single"/>
        </w:rPr>
        <w:t xml:space="preserve">Article </w:t>
      </w:r>
      <w:r w:rsidR="00AE556D">
        <w:rPr>
          <w:rFonts w:ascii="Arial" w:cs="Arial" w:hAnsi="Arial"/>
          <w:b/>
          <w:noProof w:val="0"/>
          <w:sz w:val="22"/>
          <w:u w:val="single"/>
        </w:rPr>
        <w:t>8</w:t>
      </w:r>
      <w:r>
        <w:rPr>
          <w:rFonts w:ascii="Arial" w:cs="Arial" w:hAnsi="Arial"/>
          <w:b/>
          <w:noProof w:val="0"/>
          <w:sz w:val="22"/>
          <w:u w:val="single"/>
        </w:rPr>
        <w:t xml:space="preserve"> – Salarié à temps partiel</w:t>
      </w:r>
    </w:p>
    <w:p w14:paraId="07256101" w14:textId="6DA5325D" w:rsidP="009D0476" w:rsidR="00C2095E" w:rsidRDefault="00C2095E" w:rsidRPr="00263F1D">
      <w:pPr>
        <w:spacing w:before="120"/>
        <w:jc w:val="both"/>
        <w:rPr>
          <w:rFonts w:ascii="Arial" w:cs="Arial" w:hAnsi="Arial"/>
          <w:noProof w:val="0"/>
          <w:szCs w:val="18"/>
        </w:rPr>
      </w:pPr>
      <w:r w:rsidRPr="00263F1D">
        <w:rPr>
          <w:rFonts w:ascii="Arial" w:cs="Arial" w:hAnsi="Arial"/>
          <w:noProof w:val="0"/>
          <w:szCs w:val="18"/>
        </w:rPr>
        <w:t>L’aménagement du temps de travail annualisé ne concernera pas les salarié</w:t>
      </w:r>
      <w:r w:rsidR="009D0476" w:rsidRPr="00263F1D">
        <w:rPr>
          <w:rFonts w:ascii="Arial" w:cs="Arial" w:hAnsi="Arial"/>
          <w:noProof w:val="0"/>
          <w:szCs w:val="18"/>
        </w:rPr>
        <w:t>s</w:t>
      </w:r>
      <w:r w:rsidRPr="00263F1D">
        <w:rPr>
          <w:rFonts w:ascii="Arial" w:cs="Arial" w:hAnsi="Arial"/>
          <w:noProof w:val="0"/>
          <w:szCs w:val="18"/>
        </w:rPr>
        <w:t xml:space="preserve"> à temps partiel</w:t>
      </w:r>
      <w:r w:rsidR="009D0476" w:rsidRPr="00263F1D">
        <w:rPr>
          <w:rFonts w:ascii="Arial" w:cs="Arial" w:hAnsi="Arial"/>
          <w:noProof w:val="0"/>
          <w:szCs w:val="18"/>
        </w:rPr>
        <w:t>,</w:t>
      </w:r>
      <w:r w:rsidRPr="00263F1D">
        <w:rPr>
          <w:rFonts w:ascii="Arial" w:cs="Arial" w:hAnsi="Arial"/>
          <w:noProof w:val="0"/>
          <w:szCs w:val="18"/>
        </w:rPr>
        <w:t xml:space="preserve"> ceux</w:t>
      </w:r>
      <w:r w:rsidR="009D0476" w:rsidRPr="00263F1D">
        <w:rPr>
          <w:rFonts w:ascii="Arial" w:cs="Arial" w:hAnsi="Arial"/>
          <w:noProof w:val="0"/>
          <w:szCs w:val="18"/>
        </w:rPr>
        <w:t>-</w:t>
      </w:r>
      <w:r w:rsidRPr="00263F1D">
        <w:rPr>
          <w:rFonts w:ascii="Arial" w:cs="Arial" w:hAnsi="Arial"/>
          <w:noProof w:val="0"/>
          <w:szCs w:val="18"/>
        </w:rPr>
        <w:t xml:space="preserve">ci ne pouvant légalement effectuer des horaires égaux ou supérieur à 35 </w:t>
      </w:r>
      <w:r w:rsidR="009D0476" w:rsidRPr="00263F1D">
        <w:rPr>
          <w:rFonts w:ascii="Arial" w:cs="Arial" w:hAnsi="Arial"/>
          <w:noProof w:val="0"/>
          <w:szCs w:val="18"/>
        </w:rPr>
        <w:t>heures.</w:t>
      </w:r>
    </w:p>
    <w:p w14:paraId="758A0A40" w14:textId="77777777" w:rsidP="009D0476" w:rsidR="00C552C9" w:rsidRDefault="00C552C9" w:rsidRPr="00263F1D">
      <w:pPr>
        <w:spacing w:before="120"/>
        <w:jc w:val="both"/>
        <w:rPr>
          <w:rFonts w:ascii="Arial" w:cs="Arial" w:hAnsi="Arial"/>
          <w:noProof w:val="0"/>
          <w:szCs w:val="18"/>
        </w:rPr>
      </w:pPr>
    </w:p>
    <w:p w14:paraId="4FF78B50" w14:textId="24F7F533" w:rsidP="00CA49A9" w:rsidR="00CA49A9" w:rsidRDefault="00CA49A9">
      <w:pPr>
        <w:keepNext/>
        <w:spacing w:before="120"/>
        <w:jc w:val="both"/>
        <w:outlineLvl w:val="1"/>
        <w:rPr>
          <w:rFonts w:ascii="Arial" w:cs="Arial" w:hAnsi="Arial"/>
          <w:b/>
          <w:noProof w:val="0"/>
          <w:sz w:val="22"/>
          <w:u w:val="single"/>
        </w:rPr>
      </w:pPr>
      <w:r>
        <w:rPr>
          <w:rFonts w:ascii="Arial" w:cs="Arial" w:hAnsi="Arial"/>
          <w:b/>
          <w:noProof w:val="0"/>
          <w:sz w:val="22"/>
          <w:u w:val="single"/>
        </w:rPr>
        <w:t xml:space="preserve">Article </w:t>
      </w:r>
      <w:r w:rsidR="00AE556D">
        <w:rPr>
          <w:rFonts w:ascii="Arial" w:cs="Arial" w:hAnsi="Arial"/>
          <w:b/>
          <w:noProof w:val="0"/>
          <w:sz w:val="22"/>
          <w:u w:val="single"/>
        </w:rPr>
        <w:t>9</w:t>
      </w:r>
      <w:r>
        <w:rPr>
          <w:rFonts w:ascii="Arial" w:cs="Arial" w:hAnsi="Arial"/>
          <w:b/>
          <w:noProof w:val="0"/>
          <w:sz w:val="22"/>
          <w:u w:val="single"/>
        </w:rPr>
        <w:t xml:space="preserve"> – Personnel intérimaires</w:t>
      </w:r>
    </w:p>
    <w:p w14:paraId="66A8553A" w14:textId="270FB882" w:rsidP="00CA49A9" w:rsidR="00CA49A9" w:rsidRDefault="00CA49A9" w:rsidRPr="00263F1D">
      <w:pPr>
        <w:spacing w:before="120"/>
        <w:jc w:val="both"/>
        <w:rPr>
          <w:rFonts w:ascii="Arial" w:cs="Arial" w:hAnsi="Arial"/>
          <w:noProof w:val="0"/>
          <w:szCs w:val="18"/>
        </w:rPr>
      </w:pPr>
      <w:r w:rsidRPr="00263F1D">
        <w:rPr>
          <w:rFonts w:ascii="Arial" w:cs="Arial" w:hAnsi="Arial"/>
          <w:noProof w:val="0"/>
          <w:szCs w:val="18"/>
        </w:rPr>
        <w:t>Le personnel intérimaire effectuera les mêmes horaires que le personnel de l’entreprise où il est affecté. Il bénéficiera des conditions de rémunération prévues par les textes et sera payé au taux du poste qu’il occupe. Les conditions de rémunération et d’horaire seront prévues au contrat de mise à disposition.</w:t>
      </w:r>
    </w:p>
    <w:p w14:paraId="62DA71C0" w14:textId="77777777" w:rsidP="00CA49A9" w:rsidR="00CA49A9" w:rsidRDefault="00CA49A9" w:rsidRPr="00263F1D">
      <w:pPr>
        <w:spacing w:before="120"/>
        <w:jc w:val="both"/>
        <w:rPr>
          <w:rFonts w:ascii="Arial" w:cs="Arial" w:hAnsi="Arial"/>
          <w:noProof w:val="0"/>
          <w:szCs w:val="18"/>
        </w:rPr>
      </w:pPr>
      <w:r w:rsidRPr="00263F1D">
        <w:rPr>
          <w:rFonts w:ascii="Arial" w:cs="Arial" w:hAnsi="Arial"/>
          <w:noProof w:val="0"/>
          <w:szCs w:val="18"/>
        </w:rPr>
        <w:t>Le personnel intérimaire sera soumis à la modulation d’horaire existant dans l’entreprise sauf si sa durée de mission est inférieure à deux semaines consécutives.</w:t>
      </w:r>
    </w:p>
    <w:p w14:paraId="714AD13A" w14:textId="77777777" w:rsidP="00CA49A9" w:rsidR="00CA49A9" w:rsidRDefault="00CA49A9" w:rsidRPr="00263F1D">
      <w:pPr>
        <w:spacing w:before="120"/>
        <w:jc w:val="both"/>
        <w:rPr>
          <w:rFonts w:ascii="Arial" w:cs="Arial" w:hAnsi="Arial"/>
          <w:noProof w:val="0"/>
          <w:szCs w:val="18"/>
        </w:rPr>
      </w:pPr>
      <w:r w:rsidRPr="00263F1D">
        <w:rPr>
          <w:rFonts w:ascii="Arial" w:cs="Arial" w:hAnsi="Arial"/>
          <w:noProof w:val="0"/>
          <w:szCs w:val="18"/>
        </w:rPr>
        <w:t>L’entreprise s’engage à éviter le recours abusif au travail intérimaire et à limiter celui-ci aux cas de remplacement de salariés absents et aux situations de surcroît d’activité ne permettant pas d’embaucher définitivement des salariés en CDI.</w:t>
      </w:r>
    </w:p>
    <w:p w14:paraId="7DA76AAE" w14:textId="77777777" w:rsidP="00CA49A9" w:rsidR="00CA49A9" w:rsidRDefault="00CA49A9">
      <w:pPr>
        <w:pStyle w:val="Titre1"/>
        <w:spacing w:before="120"/>
        <w:jc w:val="both"/>
        <w:rPr>
          <w:rFonts w:ascii="Arial" w:cs="Arial" w:hAnsi="Arial"/>
          <w:sz w:val="22"/>
        </w:rPr>
      </w:pPr>
      <w:r>
        <w:rPr>
          <w:rFonts w:ascii="Arial" w:cs="Arial" w:hAnsi="Arial"/>
          <w:sz w:val="22"/>
        </w:rPr>
        <w:lastRenderedPageBreak/>
        <w:br w:type="page"/>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9771"/>
      </w:tblGrid>
      <w:tr w14:paraId="1A315393" w14:textId="77777777" w:rsidR="00CA49A9" w:rsidRPr="0071411B" w:rsidTr="00F34E99">
        <w:tc>
          <w:tcPr>
            <w:tcW w:type="dxa" w:w="9771"/>
            <w:shd w:color="auto" w:fill="auto" w:val="clear"/>
          </w:tcPr>
          <w:p w14:paraId="1AB483CF" w14:textId="72D9712E" w:rsidP="00F34E99" w:rsidR="00CA49A9" w:rsidRDefault="00CA49A9" w:rsidRPr="0071411B">
            <w:pPr>
              <w:spacing w:after="120" w:before="120"/>
              <w:jc w:val="center"/>
              <w:rPr>
                <w:rFonts w:ascii="Arial" w:cs="Arial" w:hAnsi="Arial"/>
                <w:b/>
                <w:bCs/>
                <w:noProof w:val="0"/>
                <w:sz w:val="22"/>
              </w:rPr>
            </w:pPr>
            <w:r w:rsidRPr="0071411B">
              <w:rPr>
                <w:rFonts w:ascii="Arial" w:cs="Arial" w:hAnsi="Arial"/>
                <w:b/>
                <w:bCs/>
                <w:noProof w:val="0"/>
                <w:sz w:val="22"/>
              </w:rPr>
              <w:lastRenderedPageBreak/>
              <w:t xml:space="preserve">Chapitre </w:t>
            </w:r>
            <w:r>
              <w:rPr>
                <w:rFonts w:ascii="Arial" w:cs="Arial" w:hAnsi="Arial"/>
                <w:b/>
                <w:bCs/>
                <w:noProof w:val="0"/>
                <w:sz w:val="22"/>
              </w:rPr>
              <w:t>4</w:t>
            </w:r>
            <w:r w:rsidRPr="0071411B">
              <w:rPr>
                <w:rFonts w:ascii="Arial" w:cs="Arial" w:hAnsi="Arial"/>
                <w:b/>
                <w:bCs/>
                <w:noProof w:val="0"/>
                <w:sz w:val="22"/>
              </w:rPr>
              <w:t xml:space="preserve"> – </w:t>
            </w:r>
            <w:r w:rsidRPr="00CA49A9">
              <w:rPr>
                <w:rFonts w:ascii="Arial" w:cs="Arial" w:hAnsi="Arial"/>
                <w:b/>
                <w:bCs/>
                <w:noProof w:val="0"/>
                <w:sz w:val="22"/>
              </w:rPr>
              <w:t>Dispositions relatives au personnel d’encadrement soumis à une convention de forfait en jours sur l’année.</w:t>
            </w:r>
          </w:p>
        </w:tc>
      </w:tr>
    </w:tbl>
    <w:p w14:paraId="715FEACB" w14:textId="77777777" w:rsidP="00CA49A9" w:rsidR="00CA49A9" w:rsidRDefault="00CA49A9">
      <w:pPr>
        <w:spacing w:before="120"/>
        <w:jc w:val="both"/>
        <w:rPr>
          <w:rFonts w:ascii="Arial" w:cs="Arial" w:hAnsi="Arial"/>
          <w:noProof w:val="0"/>
          <w:sz w:val="22"/>
        </w:rPr>
      </w:pPr>
    </w:p>
    <w:p w14:paraId="328C6B27" w14:textId="07BF5706" w:rsidP="009D0476" w:rsidR="00CA49A9" w:rsidRDefault="00CA49A9" w:rsidRPr="00C2095E">
      <w:pPr>
        <w:spacing w:before="120"/>
        <w:jc w:val="both"/>
        <w:rPr>
          <w:rFonts w:ascii="Arial" w:cs="Arial" w:hAnsi="Arial"/>
          <w:noProof w:val="0"/>
          <w:sz w:val="22"/>
        </w:rPr>
      </w:pPr>
    </w:p>
    <w:p w14:paraId="7B282488" w14:textId="216187C4" w:rsidP="00CA49A9" w:rsidR="006409D7" w:rsidRDefault="006409D7" w:rsidRPr="00CA49A9">
      <w:pPr>
        <w:keepNext/>
        <w:spacing w:before="120"/>
        <w:jc w:val="both"/>
        <w:outlineLvl w:val="1"/>
        <w:rPr>
          <w:rFonts w:ascii="Arial" w:cs="Arial" w:hAnsi="Arial"/>
          <w:b/>
          <w:noProof w:val="0"/>
          <w:sz w:val="22"/>
          <w:u w:val="single"/>
        </w:rPr>
      </w:pPr>
      <w:r w:rsidRPr="00CA49A9">
        <w:rPr>
          <w:rFonts w:ascii="Arial" w:cs="Arial" w:hAnsi="Arial"/>
          <w:b/>
          <w:noProof w:val="0"/>
          <w:sz w:val="22"/>
          <w:u w:val="single"/>
        </w:rPr>
        <w:t>A</w:t>
      </w:r>
      <w:r w:rsidR="00CA49A9">
        <w:rPr>
          <w:rFonts w:ascii="Arial" w:cs="Arial" w:hAnsi="Arial"/>
          <w:b/>
          <w:noProof w:val="0"/>
          <w:sz w:val="22"/>
          <w:u w:val="single"/>
        </w:rPr>
        <w:t>rticle 1 - A</w:t>
      </w:r>
      <w:r w:rsidRPr="00CA49A9">
        <w:rPr>
          <w:rFonts w:ascii="Arial" w:cs="Arial" w:hAnsi="Arial"/>
          <w:b/>
          <w:noProof w:val="0"/>
          <w:sz w:val="22"/>
          <w:u w:val="single"/>
        </w:rPr>
        <w:t xml:space="preserve">mplitude des journées de travail et charges de travail </w:t>
      </w:r>
    </w:p>
    <w:p w14:paraId="7AA16467" w14:textId="040B92E0" w:rsidP="00CA49A9" w:rsidR="006409D7" w:rsidRDefault="006409D7" w:rsidRPr="00263F1D">
      <w:pPr>
        <w:spacing w:before="120"/>
        <w:jc w:val="both"/>
        <w:rPr>
          <w:rFonts w:ascii="Arial" w:cs="Arial" w:hAnsi="Arial"/>
          <w:noProof w:val="0"/>
          <w:szCs w:val="18"/>
        </w:rPr>
      </w:pPr>
      <w:r w:rsidRPr="00263F1D">
        <w:rPr>
          <w:rFonts w:ascii="Arial" w:cs="Arial" w:hAnsi="Arial"/>
          <w:noProof w:val="0"/>
          <w:szCs w:val="18"/>
        </w:rPr>
        <w:t xml:space="preserve">Les salariés ayant des responsabilités d’encadrement auront pour obligation de respecter au maximum dans le cadre de l’autonomie qui est la leur dans leur planning, les contraintes légales </w:t>
      </w:r>
      <w:proofErr w:type="gramStart"/>
      <w:r w:rsidRPr="00263F1D">
        <w:rPr>
          <w:rFonts w:ascii="Arial" w:cs="Arial" w:hAnsi="Arial"/>
          <w:noProof w:val="0"/>
          <w:szCs w:val="18"/>
        </w:rPr>
        <w:t>des maximum</w:t>
      </w:r>
      <w:proofErr w:type="gramEnd"/>
      <w:r w:rsidRPr="00263F1D">
        <w:rPr>
          <w:rFonts w:ascii="Arial" w:cs="Arial" w:hAnsi="Arial"/>
          <w:noProof w:val="0"/>
          <w:szCs w:val="18"/>
        </w:rPr>
        <w:t xml:space="preserve"> de travail journalier et hebdomadaire et en particulier des périodes de repos entre deux séances de travail.</w:t>
      </w:r>
    </w:p>
    <w:p w14:paraId="00BBC414" w14:textId="77777777" w:rsidP="00CA49A9" w:rsidR="006409D7" w:rsidRDefault="006409D7" w:rsidRPr="00263F1D">
      <w:pPr>
        <w:spacing w:before="120"/>
        <w:jc w:val="both"/>
        <w:rPr>
          <w:rFonts w:ascii="Arial" w:cs="Arial" w:hAnsi="Arial"/>
          <w:noProof w:val="0"/>
          <w:szCs w:val="18"/>
        </w:rPr>
      </w:pPr>
      <w:r w:rsidRPr="00263F1D">
        <w:rPr>
          <w:rFonts w:ascii="Arial" w:cs="Arial" w:hAnsi="Arial"/>
          <w:noProof w:val="0"/>
          <w:szCs w:val="18"/>
        </w:rPr>
        <w:t>La charge de travail de chacun sera calculée et suivi hebdomadairement dans le cadre et selon les modalités définies dans le contrat de travail de chaque salarié concerné.</w:t>
      </w:r>
    </w:p>
    <w:p w14:paraId="30D180FF" w14:textId="7B6D2720" w:rsidP="00CA49A9" w:rsidR="006409D7" w:rsidRDefault="006409D7" w:rsidRPr="00263F1D">
      <w:pPr>
        <w:spacing w:before="120"/>
        <w:jc w:val="both"/>
        <w:rPr>
          <w:rFonts w:ascii="Arial" w:cs="Arial" w:hAnsi="Arial"/>
          <w:noProof w:val="0"/>
          <w:szCs w:val="18"/>
        </w:rPr>
      </w:pPr>
      <w:r w:rsidRPr="00263F1D">
        <w:rPr>
          <w:rFonts w:ascii="Arial" w:cs="Arial" w:hAnsi="Arial"/>
          <w:noProof w:val="0"/>
          <w:szCs w:val="18"/>
        </w:rPr>
        <w:t>Sont concernés par le présent accord tous les salariés classés au niveau cadre ainsi que les salariés non-cadres de niveau V et VI (selon la Convention Collective Nationale du personnel des Agences générales d’assurance).</w:t>
      </w:r>
    </w:p>
    <w:p w14:paraId="1A94C909" w14:textId="397536BB" w:rsidP="00CA49A9" w:rsidR="00B82DF4" w:rsidRDefault="00CA49A9" w:rsidRPr="00CA49A9">
      <w:pPr>
        <w:keepNext/>
        <w:spacing w:before="120"/>
        <w:jc w:val="both"/>
        <w:outlineLvl w:val="1"/>
        <w:rPr>
          <w:rFonts w:ascii="Arial" w:cs="Arial" w:hAnsi="Arial"/>
          <w:b/>
          <w:noProof w:val="0"/>
          <w:sz w:val="22"/>
          <w:u w:val="single"/>
        </w:rPr>
      </w:pPr>
      <w:r>
        <w:rPr>
          <w:rFonts w:ascii="Arial" w:cs="Arial" w:hAnsi="Arial"/>
          <w:b/>
          <w:noProof w:val="0"/>
          <w:sz w:val="22"/>
          <w:u w:val="single"/>
        </w:rPr>
        <w:t xml:space="preserve">Article 2 - </w:t>
      </w:r>
      <w:r w:rsidR="00C57534" w:rsidRPr="00CA49A9">
        <w:rPr>
          <w:rFonts w:ascii="Arial" w:cs="Arial" w:hAnsi="Arial"/>
          <w:b/>
          <w:noProof w:val="0"/>
          <w:sz w:val="22"/>
          <w:u w:val="single"/>
        </w:rPr>
        <w:t>Forfaits en jours</w:t>
      </w:r>
      <w:r w:rsidR="00B82DF4" w:rsidRPr="00CA49A9">
        <w:rPr>
          <w:rFonts w:ascii="Arial" w:cs="Arial" w:hAnsi="Arial"/>
          <w:b/>
          <w:noProof w:val="0"/>
          <w:sz w:val="22"/>
          <w:u w:val="single"/>
        </w:rPr>
        <w:t xml:space="preserve"> </w:t>
      </w:r>
    </w:p>
    <w:p w14:paraId="0C595804" w14:textId="3DE30CFE" w:rsidP="00CA49A9" w:rsidR="00C57534" w:rsidRDefault="00C57534" w:rsidRPr="00263F1D">
      <w:pPr>
        <w:spacing w:before="120"/>
        <w:jc w:val="both"/>
        <w:rPr>
          <w:rFonts w:ascii="Arial" w:cs="Arial" w:hAnsi="Arial"/>
          <w:noProof w:val="0"/>
          <w:szCs w:val="18"/>
        </w:rPr>
      </w:pPr>
      <w:r w:rsidRPr="00263F1D">
        <w:rPr>
          <w:rFonts w:ascii="Arial" w:cs="Arial" w:hAnsi="Arial"/>
          <w:noProof w:val="0"/>
          <w:szCs w:val="18"/>
        </w:rPr>
        <w:t>Les parties signataires conviennent de définir conformément à la loi des forfaits en jours pour les salariés cadres, dont le temps de travail ne peut être prédéterminé du fait de la nature de leur fonction et de leurs responsabilités ou qui disposent d’autonomie dans l’organisation de leur emploi du temps.</w:t>
      </w:r>
    </w:p>
    <w:p w14:paraId="39E69F10" w14:textId="11E2F0D7" w:rsidP="00CA49A9" w:rsidR="00C57534" w:rsidRDefault="00C57534" w:rsidRPr="00263F1D">
      <w:pPr>
        <w:spacing w:before="120"/>
        <w:jc w:val="both"/>
        <w:rPr>
          <w:rFonts w:ascii="Arial" w:cs="Arial" w:hAnsi="Arial"/>
          <w:noProof w:val="0"/>
          <w:szCs w:val="18"/>
        </w:rPr>
      </w:pPr>
      <w:r w:rsidRPr="00263F1D">
        <w:rPr>
          <w:rFonts w:ascii="Arial" w:cs="Arial" w:hAnsi="Arial"/>
          <w:noProof w:val="0"/>
          <w:szCs w:val="18"/>
        </w:rPr>
        <w:t xml:space="preserve">Le nombre de jours travaillés maximum est fixé à </w:t>
      </w:r>
      <w:r w:rsidR="00644977" w:rsidRPr="00263F1D">
        <w:rPr>
          <w:rFonts w:ascii="Arial" w:cs="Arial" w:hAnsi="Arial"/>
          <w:noProof w:val="0"/>
          <w:szCs w:val="18"/>
        </w:rPr>
        <w:t xml:space="preserve">215 </w:t>
      </w:r>
      <w:r w:rsidRPr="00263F1D">
        <w:rPr>
          <w:rFonts w:ascii="Arial" w:cs="Arial" w:hAnsi="Arial"/>
          <w:noProof w:val="0"/>
          <w:szCs w:val="18"/>
        </w:rPr>
        <w:t>jours par année civile déduction faite sur l’année des jours de repos hebdomadaire, des congés payés légaux et conventionnels ainsi que des jours de non travail définis par un accord d’entreprise auxquels le salarié peut prétendre.</w:t>
      </w:r>
    </w:p>
    <w:p w14:paraId="04C522BA" w14:textId="4A3E2ADE" w:rsidP="00CA49A9" w:rsidR="0074327B" w:rsidRDefault="00C57534" w:rsidRPr="00263F1D">
      <w:pPr>
        <w:spacing w:before="120"/>
        <w:jc w:val="both"/>
        <w:rPr>
          <w:rFonts w:ascii="Arial" w:cs="Arial" w:hAnsi="Arial"/>
          <w:noProof w:val="0"/>
          <w:szCs w:val="18"/>
        </w:rPr>
      </w:pPr>
      <w:r w:rsidRPr="00263F1D">
        <w:rPr>
          <w:rFonts w:ascii="Arial" w:cs="Arial" w:hAnsi="Arial"/>
          <w:noProof w:val="0"/>
          <w:szCs w:val="18"/>
        </w:rPr>
        <w:t>Ce calcul s’effectue sur l’année civile au sein de l’entreprise.</w:t>
      </w:r>
    </w:p>
    <w:p w14:paraId="1EB052F8" w14:textId="3FCA664B" w:rsidP="00CA49A9" w:rsidR="00644977" w:rsidRDefault="00CA49A9" w:rsidRPr="00CA49A9">
      <w:pPr>
        <w:keepNext/>
        <w:spacing w:before="120"/>
        <w:jc w:val="both"/>
        <w:outlineLvl w:val="1"/>
        <w:rPr>
          <w:rFonts w:ascii="Arial" w:cs="Arial" w:hAnsi="Arial"/>
          <w:b/>
          <w:noProof w:val="0"/>
          <w:sz w:val="22"/>
          <w:u w:val="single"/>
        </w:rPr>
      </w:pPr>
      <w:r>
        <w:rPr>
          <w:rFonts w:ascii="Arial" w:cs="Arial" w:hAnsi="Arial"/>
          <w:b/>
          <w:noProof w:val="0"/>
          <w:sz w:val="22"/>
          <w:u w:val="single"/>
        </w:rPr>
        <w:t xml:space="preserve">Article 3 - </w:t>
      </w:r>
      <w:r w:rsidR="00644977" w:rsidRPr="00CA49A9">
        <w:rPr>
          <w:rFonts w:ascii="Arial" w:cs="Arial" w:hAnsi="Arial"/>
          <w:b/>
          <w:noProof w:val="0"/>
          <w:sz w:val="22"/>
          <w:u w:val="single"/>
        </w:rPr>
        <w:t>Modalités de décompte des journées et demie journées</w:t>
      </w:r>
    </w:p>
    <w:p w14:paraId="00D517E9" w14:textId="6564F0F9" w:rsidP="00CA49A9" w:rsidR="00644977" w:rsidRDefault="00644977" w:rsidRPr="00263F1D">
      <w:pPr>
        <w:spacing w:before="120"/>
        <w:jc w:val="both"/>
        <w:rPr>
          <w:rFonts w:ascii="Arial" w:cs="Arial" w:hAnsi="Arial"/>
          <w:noProof w:val="0"/>
          <w:szCs w:val="18"/>
        </w:rPr>
      </w:pPr>
      <w:r w:rsidRPr="00263F1D">
        <w:rPr>
          <w:rFonts w:ascii="Arial" w:cs="Arial" w:hAnsi="Arial"/>
          <w:noProof w:val="0"/>
          <w:szCs w:val="18"/>
        </w:rPr>
        <w:t>Les journées et demi journées de travail seront décomptées chaque mois, soit par déclaration écrite du salarié concerné, validée par l’employeur sur un document type établi par l’entreprise, soit par déclaration et validation électronique ou informatique si l’entreprise dispose ultérieurement de cette possibilité.</w:t>
      </w:r>
    </w:p>
    <w:p w14:paraId="4DFF5A6B" w14:textId="21DFF07C" w:rsidP="00CA49A9" w:rsidR="00644977" w:rsidRDefault="00644977" w:rsidRPr="00263F1D">
      <w:pPr>
        <w:spacing w:before="120"/>
        <w:jc w:val="both"/>
        <w:rPr>
          <w:rFonts w:ascii="Arial" w:cs="Arial" w:hAnsi="Arial"/>
          <w:noProof w:val="0"/>
          <w:szCs w:val="18"/>
        </w:rPr>
      </w:pPr>
      <w:r w:rsidRPr="00263F1D">
        <w:rPr>
          <w:rFonts w:ascii="Arial" w:cs="Arial" w:hAnsi="Arial"/>
          <w:noProof w:val="0"/>
          <w:szCs w:val="18"/>
        </w:rPr>
        <w:t>Le document de validation devra être tenu à disposition de l’inspecteur du travail pendant une durée de trois ans.</w:t>
      </w:r>
    </w:p>
    <w:p w14:paraId="1A6D591C" w14:textId="11475D7D" w:rsidP="00CA49A9" w:rsidR="00644977" w:rsidRDefault="00CA49A9" w:rsidRPr="00CA49A9">
      <w:pPr>
        <w:keepNext/>
        <w:spacing w:before="120"/>
        <w:jc w:val="both"/>
        <w:outlineLvl w:val="1"/>
        <w:rPr>
          <w:rFonts w:ascii="Arial" w:cs="Arial" w:hAnsi="Arial"/>
          <w:b/>
          <w:noProof w:val="0"/>
          <w:sz w:val="22"/>
          <w:u w:val="single"/>
        </w:rPr>
      </w:pPr>
      <w:r>
        <w:rPr>
          <w:rFonts w:ascii="Arial" w:cs="Arial" w:hAnsi="Arial"/>
          <w:b/>
          <w:noProof w:val="0"/>
          <w:sz w:val="22"/>
          <w:u w:val="single"/>
        </w:rPr>
        <w:t xml:space="preserve">Article 4 - </w:t>
      </w:r>
      <w:r w:rsidR="00644977" w:rsidRPr="00CA49A9">
        <w:rPr>
          <w:rFonts w:ascii="Arial" w:cs="Arial" w:hAnsi="Arial"/>
          <w:b/>
          <w:noProof w:val="0"/>
          <w:sz w:val="22"/>
          <w:u w:val="single"/>
        </w:rPr>
        <w:t>Contrôle de la charge de travail</w:t>
      </w:r>
    </w:p>
    <w:p w14:paraId="656731AC" w14:textId="523A8506" w:rsidP="00CA49A9" w:rsidR="00644977" w:rsidRDefault="00644977" w:rsidRPr="00263F1D">
      <w:pPr>
        <w:spacing w:before="120"/>
        <w:jc w:val="both"/>
        <w:rPr>
          <w:rFonts w:ascii="Arial" w:cs="Arial" w:hAnsi="Arial"/>
          <w:noProof w:val="0"/>
          <w:szCs w:val="18"/>
        </w:rPr>
      </w:pPr>
      <w:r w:rsidRPr="00263F1D">
        <w:rPr>
          <w:rFonts w:ascii="Arial" w:cs="Arial" w:hAnsi="Arial"/>
          <w:noProof w:val="0"/>
          <w:szCs w:val="18"/>
        </w:rPr>
        <w:t xml:space="preserve">Le contrôle des conditions d’application de la charge de travail des salariés au forfait en jour sera effectué par l’employeur au moins une fois par an ou dans les 15 jours de toute demande écrite du salarié de façon à garantir un équilibre entre vie familiale et vie professionnelle </w:t>
      </w:r>
    </w:p>
    <w:p w14:paraId="42E98D18" w14:textId="42984842" w:rsidP="00CA49A9" w:rsidR="00644977" w:rsidRDefault="00644977" w:rsidRPr="00263F1D">
      <w:pPr>
        <w:spacing w:before="120"/>
        <w:jc w:val="both"/>
        <w:rPr>
          <w:rFonts w:ascii="Arial" w:cs="Arial" w:hAnsi="Arial"/>
          <w:noProof w:val="0"/>
          <w:szCs w:val="18"/>
        </w:rPr>
      </w:pPr>
      <w:r w:rsidRPr="00263F1D">
        <w:rPr>
          <w:rFonts w:ascii="Arial" w:cs="Arial" w:hAnsi="Arial"/>
          <w:noProof w:val="0"/>
          <w:szCs w:val="18"/>
        </w:rPr>
        <w:t>Les conditions et modalités de ce contrôle de la charge de travail sont précisées dans le contrat de travail de chaque salarié concerné.</w:t>
      </w:r>
    </w:p>
    <w:p w14:paraId="5CBEE18E" w14:textId="4D517CBD" w:rsidP="00CA49A9" w:rsidR="00CA49A9" w:rsidRDefault="00644977" w:rsidRPr="00263F1D">
      <w:pPr>
        <w:spacing w:before="120"/>
        <w:jc w:val="both"/>
        <w:rPr>
          <w:rFonts w:ascii="Arial" w:cs="Arial" w:hAnsi="Arial"/>
          <w:noProof w:val="0"/>
          <w:szCs w:val="18"/>
        </w:rPr>
      </w:pPr>
      <w:r w:rsidRPr="00263F1D">
        <w:rPr>
          <w:rFonts w:ascii="Arial" w:cs="Arial" w:hAnsi="Arial"/>
          <w:noProof w:val="0"/>
          <w:szCs w:val="18"/>
        </w:rPr>
        <w:t>Le temps de travail peut être réparti sur tous les jours ouvrables de la semaine par journée ou demi journée de travail.</w:t>
      </w:r>
    </w:p>
    <w:p w14:paraId="0E00B22C" w14:textId="77777777" w:rsidP="00CA49A9" w:rsidR="00644977" w:rsidRDefault="00CA49A9">
      <w:pPr>
        <w:spacing w:before="120"/>
        <w:jc w:val="both"/>
        <w:rPr>
          <w:rFonts w:ascii="Arial" w:cs="Arial" w:hAnsi="Arial"/>
          <w:noProof w:val="0"/>
          <w:sz w:val="22"/>
        </w:rPr>
      </w:pPr>
      <w:r>
        <w:rPr>
          <w:rFonts w:ascii="Arial" w:cs="Arial" w:hAnsi="Arial"/>
          <w:noProof w:val="0"/>
          <w:sz w:val="22"/>
        </w:rPr>
        <w:br w:type="page"/>
      </w:r>
    </w:p>
    <w:p w14:paraId="4823EFAA" w14:textId="7DDEAEC0" w:rsidP="00CA49A9" w:rsidR="00644977" w:rsidRDefault="00CA49A9" w:rsidRPr="00CA49A9">
      <w:pPr>
        <w:keepNext/>
        <w:spacing w:before="120"/>
        <w:jc w:val="both"/>
        <w:outlineLvl w:val="1"/>
        <w:rPr>
          <w:rFonts w:ascii="Arial" w:cs="Arial" w:hAnsi="Arial"/>
          <w:b/>
          <w:noProof w:val="0"/>
          <w:sz w:val="22"/>
          <w:u w:val="single"/>
        </w:rPr>
      </w:pPr>
      <w:r>
        <w:rPr>
          <w:rFonts w:ascii="Arial" w:cs="Arial" w:hAnsi="Arial"/>
          <w:b/>
          <w:noProof w:val="0"/>
          <w:sz w:val="22"/>
          <w:u w:val="single"/>
        </w:rPr>
        <w:lastRenderedPageBreak/>
        <w:t xml:space="preserve">Article 5 - </w:t>
      </w:r>
      <w:r w:rsidR="000D53AD" w:rsidRPr="00CA49A9">
        <w:rPr>
          <w:rFonts w:ascii="Arial" w:cs="Arial" w:hAnsi="Arial"/>
          <w:b/>
          <w:noProof w:val="0"/>
          <w:sz w:val="22"/>
          <w:u w:val="single"/>
        </w:rPr>
        <w:t>Dépassement des 21</w:t>
      </w:r>
      <w:r w:rsidR="000E77C8">
        <w:rPr>
          <w:rFonts w:ascii="Arial" w:cs="Arial" w:hAnsi="Arial"/>
          <w:b/>
          <w:noProof w:val="0"/>
          <w:sz w:val="22"/>
          <w:u w:val="single"/>
        </w:rPr>
        <w:t>5</w:t>
      </w:r>
      <w:r w:rsidR="000D53AD" w:rsidRPr="00CA49A9">
        <w:rPr>
          <w:rFonts w:ascii="Arial" w:cs="Arial" w:hAnsi="Arial"/>
          <w:b/>
          <w:noProof w:val="0"/>
          <w:sz w:val="22"/>
          <w:u w:val="single"/>
        </w:rPr>
        <w:t xml:space="preserve"> jours travaillé</w:t>
      </w:r>
    </w:p>
    <w:p w14:paraId="3246C89C" w14:textId="457AF883" w:rsidP="00CA49A9" w:rsidR="00644977" w:rsidRDefault="000D53AD" w:rsidRPr="00263F1D">
      <w:pPr>
        <w:spacing w:before="120"/>
        <w:jc w:val="both"/>
        <w:rPr>
          <w:rFonts w:ascii="Arial" w:cs="Arial" w:hAnsi="Arial"/>
          <w:noProof w:val="0"/>
          <w:szCs w:val="18"/>
        </w:rPr>
      </w:pPr>
      <w:r w:rsidRPr="00263F1D">
        <w:rPr>
          <w:rFonts w:ascii="Arial" w:cs="Arial" w:hAnsi="Arial"/>
          <w:noProof w:val="0"/>
          <w:szCs w:val="18"/>
        </w:rPr>
        <w:t xml:space="preserve">Conformément à la loi, les parties signataires conviennent que </w:t>
      </w:r>
      <w:r w:rsidRPr="00263F1D">
        <w:rPr>
          <w:rFonts w:ascii="Arial" w:cs="Arial" w:hAnsi="Arial"/>
          <w:b/>
          <w:bCs/>
          <w:noProof w:val="0"/>
          <w:szCs w:val="18"/>
        </w:rPr>
        <w:t>ASSURPRO</w:t>
      </w:r>
      <w:r w:rsidRPr="00263F1D">
        <w:rPr>
          <w:rFonts w:ascii="Arial" w:cs="Arial" w:hAnsi="Arial"/>
          <w:noProof w:val="0"/>
          <w:szCs w:val="18"/>
        </w:rPr>
        <w:t xml:space="preserve"> pourra si elle le souhaite mettre en place des comptes épargne temps sur lesquels des jours de repos pourront être affectés en cas de dépassement du plafond de 21</w:t>
      </w:r>
      <w:r w:rsidR="00263F1D">
        <w:rPr>
          <w:rFonts w:ascii="Arial" w:cs="Arial" w:hAnsi="Arial"/>
          <w:noProof w:val="0"/>
          <w:szCs w:val="18"/>
        </w:rPr>
        <w:t>5</w:t>
      </w:r>
      <w:r w:rsidRPr="00263F1D">
        <w:rPr>
          <w:rFonts w:ascii="Arial" w:cs="Arial" w:hAnsi="Arial"/>
          <w:noProof w:val="0"/>
          <w:szCs w:val="18"/>
        </w:rPr>
        <w:t xml:space="preserve"> jours.</w:t>
      </w:r>
    </w:p>
    <w:p w14:paraId="53A48376" w14:textId="77777777" w:rsidP="00CA49A9" w:rsidR="0011385A" w:rsidRDefault="0011385A" w:rsidRPr="00263F1D">
      <w:pPr>
        <w:spacing w:before="120"/>
        <w:jc w:val="both"/>
        <w:rPr>
          <w:rFonts w:ascii="Arial" w:cs="Arial" w:hAnsi="Arial"/>
          <w:noProof w:val="0"/>
          <w:szCs w:val="18"/>
        </w:rPr>
      </w:pPr>
      <w:r w:rsidRPr="00263F1D">
        <w:rPr>
          <w:rFonts w:ascii="Arial" w:cs="Arial" w:hAnsi="Arial"/>
          <w:noProof w:val="0"/>
          <w:szCs w:val="18"/>
        </w:rPr>
        <w:t>Dans le cadre de cet éventuel Compte épargne temps, il sera possible au salarié, après accord de la direction, d’affecter sur le compte épargne temps, les jours de congés non pris sur la période de référence dans les limites prévues par la loi.</w:t>
      </w:r>
    </w:p>
    <w:p w14:paraId="39DEDBC8" w14:textId="60252669" w:rsidP="00CA49A9" w:rsidR="0011385A" w:rsidRDefault="0011385A" w:rsidRPr="00263F1D">
      <w:pPr>
        <w:spacing w:before="120"/>
        <w:jc w:val="both"/>
        <w:rPr>
          <w:rFonts w:ascii="Arial" w:cs="Arial" w:hAnsi="Arial"/>
          <w:noProof w:val="0"/>
          <w:szCs w:val="18"/>
        </w:rPr>
      </w:pPr>
      <w:r w:rsidRPr="00263F1D">
        <w:rPr>
          <w:rFonts w:ascii="Arial" w:cs="Arial" w:hAnsi="Arial"/>
          <w:noProof w:val="0"/>
          <w:szCs w:val="18"/>
        </w:rPr>
        <w:t>En dehors du cadre d’un éventuel compte épargne temps, les jours dépassant le plafond annuel devront être récupérés par journée ou demi-journée durant la période de basse d’activité (cf. article 2 / chapitre 3) de l’entreprise qui suit la fin de l’année civile au titre de laquelle ils ont été acquis.</w:t>
      </w:r>
    </w:p>
    <w:p w14:paraId="0C3F7EBD" w14:textId="2E19A8F8" w:rsidP="00CA49A9" w:rsidR="00A73F05" w:rsidRDefault="00A73F05" w:rsidRPr="00263F1D">
      <w:pPr>
        <w:spacing w:before="120"/>
        <w:jc w:val="both"/>
        <w:rPr>
          <w:rFonts w:ascii="Arial" w:cs="Arial" w:hAnsi="Arial"/>
          <w:noProof w:val="0"/>
          <w:szCs w:val="18"/>
        </w:rPr>
      </w:pPr>
      <w:r w:rsidRPr="00263F1D">
        <w:rPr>
          <w:rFonts w:ascii="Arial" w:cs="Arial" w:hAnsi="Arial"/>
          <w:noProof w:val="0"/>
          <w:szCs w:val="18"/>
        </w:rPr>
        <w:t>En application des dispositions légales, les salariés pourront renoncer, en accord avec l’employeur, à une partie de leurs jours de repos, en contrepartie d’une majoration de 10 % de son salaire établi sur la valeur journalière de travail.</w:t>
      </w:r>
    </w:p>
    <w:p w14:paraId="25CADECC" w14:textId="313496E5" w:rsidP="00CA49A9" w:rsidR="00A73F05" w:rsidRDefault="00A73F05" w:rsidRPr="00263F1D">
      <w:pPr>
        <w:spacing w:before="120"/>
        <w:jc w:val="both"/>
        <w:rPr>
          <w:rFonts w:ascii="Arial" w:cs="Arial" w:hAnsi="Arial"/>
          <w:noProof w:val="0"/>
          <w:szCs w:val="18"/>
        </w:rPr>
      </w:pPr>
      <w:r w:rsidRPr="00263F1D">
        <w:rPr>
          <w:rFonts w:ascii="Arial" w:cs="Arial" w:hAnsi="Arial"/>
          <w:noProof w:val="0"/>
          <w:szCs w:val="18"/>
        </w:rPr>
        <w:t>Cet accord entre l’employeur et le salarié au forfait en jour devra être formalisé par écrit.</w:t>
      </w:r>
    </w:p>
    <w:p w14:paraId="498DA223" w14:textId="7BD52B2B" w:rsidP="00CA49A9" w:rsidR="00A73F05" w:rsidRDefault="00A73F05" w:rsidRPr="00263F1D">
      <w:pPr>
        <w:spacing w:before="120"/>
        <w:jc w:val="both"/>
        <w:rPr>
          <w:rFonts w:ascii="Arial" w:cs="Arial" w:hAnsi="Arial"/>
          <w:noProof w:val="0"/>
          <w:szCs w:val="18"/>
        </w:rPr>
      </w:pPr>
      <w:r w:rsidRPr="00263F1D">
        <w:rPr>
          <w:rFonts w:ascii="Arial" w:cs="Arial" w:hAnsi="Arial"/>
          <w:noProof w:val="0"/>
          <w:szCs w:val="18"/>
        </w:rPr>
        <w:t>La mise en œuvre de la faculté offerte au salarié de renoncer, en accord avec l’employeur, à une partie de ses jours de repos, pourra avoir pour conséquence de conduire à un dépassement du nombre de jours trava</w:t>
      </w:r>
      <w:r w:rsidR="00141DFA" w:rsidRPr="00263F1D">
        <w:rPr>
          <w:rFonts w:ascii="Arial" w:cs="Arial" w:hAnsi="Arial"/>
          <w:noProof w:val="0"/>
          <w:szCs w:val="18"/>
        </w:rPr>
        <w:t>ill</w:t>
      </w:r>
      <w:r w:rsidRPr="00263F1D">
        <w:rPr>
          <w:rFonts w:ascii="Arial" w:cs="Arial" w:hAnsi="Arial"/>
          <w:noProof w:val="0"/>
          <w:szCs w:val="18"/>
        </w:rPr>
        <w:t xml:space="preserve">és </w:t>
      </w:r>
      <w:r w:rsidR="00141DFA" w:rsidRPr="00263F1D">
        <w:rPr>
          <w:rFonts w:ascii="Arial" w:cs="Arial" w:hAnsi="Arial"/>
          <w:noProof w:val="0"/>
          <w:szCs w:val="18"/>
        </w:rPr>
        <w:t>précédemmen</w:t>
      </w:r>
      <w:r w:rsidRPr="00263F1D">
        <w:rPr>
          <w:rFonts w:ascii="Arial" w:cs="Arial" w:hAnsi="Arial"/>
          <w:noProof w:val="0"/>
          <w:szCs w:val="18"/>
        </w:rPr>
        <w:t>t défini.</w:t>
      </w:r>
    </w:p>
    <w:p w14:paraId="3BE606B5" w14:textId="16822BD5" w:rsidP="00CA49A9" w:rsidR="00333BC3" w:rsidRDefault="00333BC3" w:rsidRPr="00263F1D">
      <w:pPr>
        <w:spacing w:before="120"/>
        <w:jc w:val="both"/>
        <w:rPr>
          <w:rFonts w:ascii="Arial" w:cs="Arial" w:hAnsi="Arial"/>
          <w:noProof w:val="0"/>
          <w:szCs w:val="18"/>
        </w:rPr>
      </w:pPr>
      <w:r w:rsidRPr="00263F1D">
        <w:rPr>
          <w:rFonts w:ascii="Arial" w:cs="Arial" w:hAnsi="Arial"/>
          <w:noProof w:val="0"/>
          <w:szCs w:val="18"/>
        </w:rPr>
        <w:t>Toutefois, conformément aux disposions de l’article L.3121-45 du Code du travail, le nombre total de jours travaillés sur la période de référence ne pourra pas dépasser le plafond de 235 jours.</w:t>
      </w:r>
    </w:p>
    <w:p w14:paraId="1AD84294" w14:textId="77777777" w:rsidP="00CA49A9" w:rsidR="009D758B" w:rsidRDefault="009D758B">
      <w:pPr>
        <w:spacing w:before="120"/>
        <w:jc w:val="both"/>
        <w:rPr>
          <w:rFonts w:ascii="Arial" w:cs="Arial" w:hAnsi="Arial"/>
          <w:noProof w:val="0"/>
          <w:sz w:val="22"/>
        </w:rPr>
      </w:pPr>
    </w:p>
    <w:p w14:paraId="160E38B1" w14:textId="63323355" w:rsidP="00CA49A9" w:rsidR="0011385A" w:rsidRDefault="00CA49A9" w:rsidRPr="00CA49A9">
      <w:pPr>
        <w:keepNext/>
        <w:spacing w:before="120"/>
        <w:jc w:val="both"/>
        <w:outlineLvl w:val="1"/>
        <w:rPr>
          <w:rFonts w:ascii="Arial" w:cs="Arial" w:hAnsi="Arial"/>
          <w:b/>
          <w:noProof w:val="0"/>
          <w:sz w:val="22"/>
          <w:u w:val="single"/>
        </w:rPr>
      </w:pPr>
      <w:r>
        <w:rPr>
          <w:rFonts w:ascii="Arial" w:cs="Arial" w:hAnsi="Arial"/>
          <w:b/>
          <w:noProof w:val="0"/>
          <w:sz w:val="22"/>
          <w:u w:val="single"/>
        </w:rPr>
        <w:t xml:space="preserve">Article 6 - </w:t>
      </w:r>
      <w:r w:rsidR="00006964" w:rsidRPr="00CA49A9">
        <w:rPr>
          <w:rFonts w:ascii="Arial" w:cs="Arial" w:hAnsi="Arial"/>
          <w:b/>
          <w:noProof w:val="0"/>
          <w:sz w:val="22"/>
          <w:u w:val="single"/>
        </w:rPr>
        <w:t>Planification modalités de décompte et de suivi de l’organisation du travail</w:t>
      </w:r>
    </w:p>
    <w:p w14:paraId="421AF656" w14:textId="76230D47" w:rsidP="00CA49A9" w:rsidR="00333BC3" w:rsidRDefault="00333BC3" w:rsidRPr="00263F1D">
      <w:pPr>
        <w:spacing w:before="120"/>
        <w:jc w:val="both"/>
        <w:rPr>
          <w:rFonts w:ascii="Arial" w:cs="Arial" w:hAnsi="Arial"/>
          <w:noProof w:val="0"/>
          <w:szCs w:val="18"/>
        </w:rPr>
      </w:pPr>
      <w:r w:rsidRPr="00263F1D">
        <w:rPr>
          <w:rFonts w:ascii="Arial" w:cs="Arial" w:hAnsi="Arial"/>
          <w:noProof w:val="0"/>
          <w:szCs w:val="18"/>
        </w:rPr>
        <w:t>Le nombre de jours de repos sera déterminé en fonction du nombre de jours travaillé sur l’année dont la formule est la suivante :</w:t>
      </w:r>
    </w:p>
    <w:p w14:paraId="39C14B3D" w14:textId="77777777" w:rsidP="00CA49A9" w:rsidR="00CA49A9" w:rsidRDefault="00CA49A9">
      <w:pPr>
        <w:spacing w:before="120"/>
        <w:jc w:val="both"/>
        <w:rPr>
          <w:rFonts w:ascii="Arial" w:cs="Arial" w:hAnsi="Arial"/>
          <w:noProof w:val="0"/>
          <w:sz w:val="22"/>
        </w:rPr>
      </w:pP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9771"/>
      </w:tblGrid>
      <w:tr w14:paraId="1BF03E4A" w14:textId="77777777" w:rsidR="00CA49A9" w:rsidRPr="00F85871" w:rsidTr="00F85871">
        <w:tc>
          <w:tcPr>
            <w:tcW w:type="dxa" w:w="9771"/>
            <w:shd w:color="auto" w:fill="auto" w:val="clear"/>
          </w:tcPr>
          <w:p w14:paraId="5CC21018" w14:textId="7C5B1F1D" w:rsidP="00F85871" w:rsidR="00CA49A9" w:rsidRDefault="00CA49A9" w:rsidRPr="00F85871">
            <w:pPr>
              <w:spacing w:after="120" w:before="120"/>
              <w:ind w:left="357"/>
              <w:jc w:val="center"/>
              <w:rPr>
                <w:rFonts w:ascii="Arial" w:cs="Arial" w:hAnsi="Arial"/>
                <w:noProof w:val="0"/>
                <w:sz w:val="22"/>
              </w:rPr>
            </w:pPr>
            <w:r w:rsidRPr="00F85871">
              <w:rPr>
                <w:rFonts w:ascii="Arial" w:cs="Arial" w:hAnsi="Arial"/>
                <w:noProof w:val="0"/>
                <w:sz w:val="22"/>
              </w:rPr>
              <w:t>Nombre de jours de repos = Nombre de jours calendaires annuels -</w:t>
            </w:r>
            <w:r w:rsidR="00263F1D">
              <w:rPr>
                <w:rFonts w:ascii="Arial" w:cs="Arial" w:hAnsi="Arial"/>
                <w:noProof w:val="0"/>
                <w:sz w:val="22"/>
              </w:rPr>
              <w:t xml:space="preserve"> </w:t>
            </w:r>
            <w:r w:rsidR="000E77C8">
              <w:rPr>
                <w:rFonts w:ascii="Arial" w:cs="Arial" w:hAnsi="Arial"/>
                <w:noProof w:val="0"/>
                <w:sz w:val="22"/>
              </w:rPr>
              <w:t>n</w:t>
            </w:r>
            <w:r w:rsidRPr="00F85871">
              <w:rPr>
                <w:rFonts w:ascii="Arial" w:cs="Arial" w:hAnsi="Arial"/>
                <w:noProof w:val="0"/>
                <w:sz w:val="22"/>
              </w:rPr>
              <w:t>ombre de jours de repos hebdomadaires – nombre de jour</w:t>
            </w:r>
            <w:r w:rsidR="000E77C8">
              <w:rPr>
                <w:rFonts w:ascii="Arial" w:cs="Arial" w:hAnsi="Arial"/>
                <w:noProof w:val="0"/>
                <w:sz w:val="22"/>
              </w:rPr>
              <w:t>s</w:t>
            </w:r>
            <w:r w:rsidRPr="00F85871">
              <w:rPr>
                <w:rFonts w:ascii="Arial" w:cs="Arial" w:hAnsi="Arial"/>
                <w:noProof w:val="0"/>
                <w:sz w:val="22"/>
              </w:rPr>
              <w:t xml:space="preserve"> de congés payés annuels – nombre de jours fériés – 215 jours travaillés.</w:t>
            </w:r>
          </w:p>
        </w:tc>
      </w:tr>
    </w:tbl>
    <w:p w14:paraId="1430EF2A" w14:textId="212EEAD4" w:rsidP="009D758B" w:rsidR="00006964" w:rsidRDefault="00006964" w:rsidRPr="00263F1D">
      <w:pPr>
        <w:spacing w:before="120"/>
        <w:jc w:val="both"/>
        <w:rPr>
          <w:rFonts w:ascii="Arial" w:cs="Arial" w:hAnsi="Arial"/>
          <w:noProof w:val="0"/>
          <w:szCs w:val="18"/>
        </w:rPr>
      </w:pPr>
      <w:r w:rsidRPr="00263F1D">
        <w:rPr>
          <w:rFonts w:ascii="Arial" w:cs="Arial" w:hAnsi="Arial"/>
          <w:noProof w:val="0"/>
          <w:szCs w:val="18"/>
        </w:rPr>
        <w:t xml:space="preserve">Un pré planning annuel sera établi entre </w:t>
      </w:r>
      <w:r w:rsidR="000E77C8">
        <w:rPr>
          <w:rFonts w:ascii="Arial" w:cs="Arial" w:hAnsi="Arial"/>
          <w:noProof w:val="0"/>
          <w:szCs w:val="18"/>
        </w:rPr>
        <w:t xml:space="preserve">la </w:t>
      </w:r>
      <w:r w:rsidRPr="00263F1D">
        <w:rPr>
          <w:rFonts w:ascii="Arial" w:cs="Arial" w:hAnsi="Arial"/>
          <w:noProof w:val="0"/>
          <w:szCs w:val="18"/>
        </w:rPr>
        <w:t>direction et le salarié au forfait en jour pour définir les période</w:t>
      </w:r>
      <w:r w:rsidR="00DC0B73" w:rsidRPr="00263F1D">
        <w:rPr>
          <w:rFonts w:ascii="Arial" w:cs="Arial" w:hAnsi="Arial"/>
          <w:noProof w:val="0"/>
          <w:szCs w:val="18"/>
        </w:rPr>
        <w:t>s</w:t>
      </w:r>
      <w:r w:rsidRPr="00263F1D">
        <w:rPr>
          <w:rFonts w:ascii="Arial" w:cs="Arial" w:hAnsi="Arial"/>
          <w:noProof w:val="0"/>
          <w:szCs w:val="18"/>
        </w:rPr>
        <w:t xml:space="preserve"> de permanence et de présence obligatoire nécessaire au bon fonctionnement de l’entreprise, les demi- journées et journées de RTT seront prise</w:t>
      </w:r>
      <w:r w:rsidR="00757282">
        <w:rPr>
          <w:rFonts w:ascii="Arial" w:cs="Arial" w:hAnsi="Arial"/>
          <w:noProof w:val="0"/>
          <w:szCs w:val="18"/>
        </w:rPr>
        <w:t>s</w:t>
      </w:r>
      <w:r w:rsidRPr="00263F1D">
        <w:rPr>
          <w:rFonts w:ascii="Arial" w:cs="Arial" w:hAnsi="Arial"/>
          <w:noProof w:val="0"/>
          <w:szCs w:val="18"/>
        </w:rPr>
        <w:t xml:space="preserve"> </w:t>
      </w:r>
      <w:r w:rsidR="00757282">
        <w:rPr>
          <w:rFonts w:ascii="Arial" w:cs="Arial" w:hAnsi="Arial"/>
          <w:noProof w:val="0"/>
          <w:szCs w:val="18"/>
        </w:rPr>
        <w:t>hors des</w:t>
      </w:r>
      <w:r w:rsidRPr="00263F1D">
        <w:rPr>
          <w:rFonts w:ascii="Arial" w:cs="Arial" w:hAnsi="Arial"/>
          <w:noProof w:val="0"/>
          <w:szCs w:val="18"/>
        </w:rPr>
        <w:t xml:space="preserve"> périodes de f</w:t>
      </w:r>
      <w:r w:rsidR="00757282">
        <w:rPr>
          <w:rFonts w:ascii="Arial" w:cs="Arial" w:hAnsi="Arial"/>
          <w:noProof w:val="0"/>
          <w:szCs w:val="18"/>
        </w:rPr>
        <w:t>orte</w:t>
      </w:r>
      <w:r w:rsidRPr="00263F1D">
        <w:rPr>
          <w:rFonts w:ascii="Arial" w:cs="Arial" w:hAnsi="Arial"/>
          <w:noProof w:val="0"/>
          <w:szCs w:val="18"/>
        </w:rPr>
        <w:t>s</w:t>
      </w:r>
      <w:r w:rsidR="000E77C8">
        <w:rPr>
          <w:rFonts w:ascii="Arial" w:cs="Arial" w:hAnsi="Arial"/>
          <w:noProof w:val="0"/>
          <w:szCs w:val="18"/>
        </w:rPr>
        <w:t xml:space="preserve"> </w:t>
      </w:r>
      <w:r w:rsidRPr="00263F1D">
        <w:rPr>
          <w:rFonts w:ascii="Arial" w:cs="Arial" w:hAnsi="Arial"/>
          <w:noProof w:val="0"/>
          <w:szCs w:val="18"/>
        </w:rPr>
        <w:t>activité</w:t>
      </w:r>
      <w:r w:rsidR="00DC0B73" w:rsidRPr="00263F1D">
        <w:rPr>
          <w:rFonts w:ascii="Arial" w:cs="Arial" w:hAnsi="Arial"/>
          <w:noProof w:val="0"/>
          <w:szCs w:val="18"/>
        </w:rPr>
        <w:t>s</w:t>
      </w:r>
      <w:r w:rsidRPr="00263F1D">
        <w:rPr>
          <w:rFonts w:ascii="Arial" w:cs="Arial" w:hAnsi="Arial"/>
          <w:noProof w:val="0"/>
          <w:szCs w:val="18"/>
        </w:rPr>
        <w:t xml:space="preserve"> ou par dérogation de la Direction sur demande du salarié en fonction des souhaits de celui-ci.</w:t>
      </w:r>
    </w:p>
    <w:p w14:paraId="4EAFD935" w14:textId="150A405F" w:rsidP="009D758B" w:rsidR="0011385A" w:rsidRDefault="00006964" w:rsidRPr="00263F1D">
      <w:pPr>
        <w:spacing w:before="120"/>
        <w:jc w:val="both"/>
        <w:rPr>
          <w:rFonts w:ascii="Arial" w:cs="Arial" w:hAnsi="Arial"/>
          <w:noProof w:val="0"/>
          <w:szCs w:val="18"/>
        </w:rPr>
      </w:pPr>
      <w:r w:rsidRPr="00263F1D">
        <w:rPr>
          <w:rFonts w:ascii="Arial" w:cs="Arial" w:hAnsi="Arial"/>
          <w:noProof w:val="0"/>
          <w:szCs w:val="18"/>
        </w:rPr>
        <w:t>Sauf accord entre le salarié au forfait en jour et la direction les jours de RTT ne pourront être accolés entre eux ou avec un jour férié ou des congés payés.</w:t>
      </w:r>
    </w:p>
    <w:p w14:paraId="39CC42D0" w14:textId="32DA5841" w:rsidP="009D758B" w:rsidR="00DC0B73" w:rsidRDefault="00DC0B73" w:rsidRPr="00263F1D">
      <w:pPr>
        <w:spacing w:before="120"/>
        <w:jc w:val="both"/>
        <w:rPr>
          <w:rFonts w:ascii="Arial" w:cs="Arial" w:hAnsi="Arial"/>
          <w:noProof w:val="0"/>
          <w:szCs w:val="18"/>
        </w:rPr>
      </w:pPr>
      <w:r w:rsidRPr="00263F1D">
        <w:rPr>
          <w:rFonts w:ascii="Arial" w:cs="Arial" w:hAnsi="Arial"/>
          <w:noProof w:val="0"/>
          <w:szCs w:val="18"/>
        </w:rPr>
        <w:t>Les journées et demi-journées de travail et de repos feront l’objet d’un planning prévisionnel mensuel pour le mois M</w:t>
      </w:r>
      <w:r w:rsidR="000E77C8">
        <w:rPr>
          <w:rFonts w:ascii="Arial" w:cs="Arial" w:hAnsi="Arial"/>
          <w:noProof w:val="0"/>
          <w:szCs w:val="18"/>
        </w:rPr>
        <w:t xml:space="preserve"> </w:t>
      </w:r>
      <w:r w:rsidRPr="00263F1D">
        <w:rPr>
          <w:rFonts w:ascii="Arial" w:cs="Arial" w:hAnsi="Arial"/>
          <w:noProof w:val="0"/>
          <w:szCs w:val="18"/>
        </w:rPr>
        <w:t>+</w:t>
      </w:r>
      <w:r w:rsidR="000E77C8">
        <w:rPr>
          <w:rFonts w:ascii="Arial" w:cs="Arial" w:hAnsi="Arial"/>
          <w:noProof w:val="0"/>
          <w:szCs w:val="18"/>
        </w:rPr>
        <w:t xml:space="preserve"> </w:t>
      </w:r>
      <w:r w:rsidRPr="00263F1D">
        <w:rPr>
          <w:rFonts w:ascii="Arial" w:cs="Arial" w:hAnsi="Arial"/>
          <w:noProof w:val="0"/>
          <w:szCs w:val="18"/>
        </w:rPr>
        <w:t>1 et d’une confirmation pour le mois M par le salarié au forfait en jour.</w:t>
      </w:r>
    </w:p>
    <w:p w14:paraId="6919C84E" w14:textId="5BC5ADAD" w:rsidP="009D758B" w:rsidR="00DC0B73" w:rsidRDefault="00DC0B73">
      <w:pPr>
        <w:spacing w:before="120"/>
        <w:jc w:val="both"/>
        <w:rPr>
          <w:rFonts w:ascii="Arial" w:cs="Arial" w:hAnsi="Arial"/>
          <w:noProof w:val="0"/>
          <w:szCs w:val="18"/>
        </w:rPr>
      </w:pPr>
      <w:r w:rsidRPr="00263F1D">
        <w:rPr>
          <w:rFonts w:ascii="Arial" w:cs="Arial" w:hAnsi="Arial"/>
          <w:noProof w:val="0"/>
          <w:szCs w:val="18"/>
        </w:rPr>
        <w:t xml:space="preserve">Ces prévisions et </w:t>
      </w:r>
      <w:r w:rsidR="000E77C8">
        <w:rPr>
          <w:rFonts w:ascii="Arial" w:cs="Arial" w:hAnsi="Arial"/>
          <w:noProof w:val="0"/>
          <w:szCs w:val="18"/>
        </w:rPr>
        <w:t xml:space="preserve">ces </w:t>
      </w:r>
      <w:r w:rsidRPr="00263F1D">
        <w:rPr>
          <w:rFonts w:ascii="Arial" w:cs="Arial" w:hAnsi="Arial"/>
          <w:noProof w:val="0"/>
          <w:szCs w:val="18"/>
        </w:rPr>
        <w:t>confirmations seront transmise</w:t>
      </w:r>
      <w:r w:rsidR="000E77C8">
        <w:rPr>
          <w:rFonts w:ascii="Arial" w:cs="Arial" w:hAnsi="Arial"/>
          <w:noProof w:val="0"/>
          <w:szCs w:val="18"/>
        </w:rPr>
        <w:t>s</w:t>
      </w:r>
      <w:r w:rsidRPr="00263F1D">
        <w:rPr>
          <w:rFonts w:ascii="Arial" w:cs="Arial" w:hAnsi="Arial"/>
          <w:noProof w:val="0"/>
          <w:szCs w:val="18"/>
        </w:rPr>
        <w:t xml:space="preserve"> après signature par le salarié au forfait en jour à la direction qui les validera.</w:t>
      </w:r>
    </w:p>
    <w:p w14:paraId="27584559" w14:textId="38DE5243" w:rsidP="009D758B" w:rsidR="00263F1D" w:rsidRDefault="00263F1D" w:rsidRPr="00263F1D">
      <w:pPr>
        <w:spacing w:before="120"/>
        <w:jc w:val="both"/>
        <w:rPr>
          <w:rFonts w:ascii="Arial" w:cs="Arial" w:hAnsi="Arial"/>
          <w:noProof w:val="0"/>
          <w:szCs w:val="18"/>
        </w:rPr>
      </w:pPr>
      <w:r>
        <w:rPr>
          <w:rFonts w:ascii="Arial" w:cs="Arial" w:hAnsi="Arial"/>
          <w:noProof w:val="0"/>
          <w:szCs w:val="18"/>
        </w:rPr>
        <w:t>En cas d’année de travail incomplète (embauche, suspension de contrat, maladie, maternité, congés sans solde), le nombre de jours de repos seront réduits à due concurrence.</w:t>
      </w:r>
    </w:p>
    <w:p w14:paraId="2000DBF0" w14:textId="234CDA78" w:rsidP="009D758B" w:rsidR="009D758B" w:rsidRDefault="009D758B">
      <w:pPr>
        <w:spacing w:before="120"/>
        <w:jc w:val="both"/>
        <w:rPr>
          <w:rFonts w:ascii="Arial" w:cs="Arial" w:hAnsi="Arial"/>
          <w:noProof w:val="0"/>
          <w:sz w:val="22"/>
        </w:rPr>
      </w:pPr>
      <w:r>
        <w:rPr>
          <w:rFonts w:ascii="Arial" w:cs="Arial" w:hAnsi="Arial"/>
          <w:noProof w:val="0"/>
          <w:sz w:val="22"/>
        </w:rPr>
        <w:br w:type="page"/>
      </w:r>
    </w:p>
    <w:p w14:paraId="6EAC0119" w14:textId="78BDC574" w:rsidP="009D758B" w:rsidR="00DC0B73" w:rsidRDefault="009D758B" w:rsidRPr="009D758B">
      <w:pPr>
        <w:keepNext/>
        <w:spacing w:before="120"/>
        <w:jc w:val="both"/>
        <w:outlineLvl w:val="1"/>
        <w:rPr>
          <w:rFonts w:ascii="Arial" w:cs="Arial" w:hAnsi="Arial"/>
          <w:b/>
          <w:noProof w:val="0"/>
          <w:sz w:val="22"/>
          <w:u w:val="single"/>
        </w:rPr>
      </w:pPr>
      <w:r>
        <w:rPr>
          <w:rFonts w:ascii="Arial" w:cs="Arial" w:hAnsi="Arial"/>
          <w:b/>
          <w:noProof w:val="0"/>
          <w:sz w:val="22"/>
          <w:u w:val="single"/>
        </w:rPr>
        <w:lastRenderedPageBreak/>
        <w:t xml:space="preserve">Article 7 - </w:t>
      </w:r>
      <w:r w:rsidR="00DC0B73" w:rsidRPr="009D758B">
        <w:rPr>
          <w:rFonts w:ascii="Arial" w:cs="Arial" w:hAnsi="Arial"/>
          <w:b/>
          <w:noProof w:val="0"/>
          <w:sz w:val="22"/>
          <w:u w:val="single"/>
        </w:rPr>
        <w:t>Rémunération</w:t>
      </w:r>
    </w:p>
    <w:p w14:paraId="42A57D4A" w14:textId="77777777" w:rsidP="009D758B" w:rsidR="00DC0B73" w:rsidRDefault="00DC0B73" w:rsidRPr="001C544A">
      <w:pPr>
        <w:spacing w:before="120"/>
        <w:jc w:val="both"/>
        <w:rPr>
          <w:rFonts w:ascii="Arial" w:cs="Arial" w:hAnsi="Arial"/>
          <w:noProof w:val="0"/>
          <w:szCs w:val="18"/>
        </w:rPr>
      </w:pPr>
      <w:r w:rsidRPr="001C544A">
        <w:rPr>
          <w:rFonts w:ascii="Arial" w:cs="Arial" w:hAnsi="Arial"/>
          <w:noProof w:val="0"/>
          <w:szCs w:val="18"/>
        </w:rPr>
        <w:t>Les rémunérations des salariés au forfait en jour seront lissées mensuellement.</w:t>
      </w:r>
    </w:p>
    <w:p w14:paraId="2AB05F35" w14:textId="68550C03" w:rsidP="009D758B" w:rsidR="00DC0B73" w:rsidRDefault="00DC0B73" w:rsidRPr="001C544A">
      <w:pPr>
        <w:spacing w:before="120"/>
        <w:jc w:val="both"/>
        <w:rPr>
          <w:rFonts w:ascii="Arial" w:cs="Arial" w:hAnsi="Arial"/>
          <w:noProof w:val="0"/>
          <w:szCs w:val="18"/>
        </w:rPr>
      </w:pPr>
      <w:r w:rsidRPr="001C544A">
        <w:rPr>
          <w:rFonts w:ascii="Arial" w:cs="Arial" w:hAnsi="Arial"/>
          <w:noProof w:val="0"/>
          <w:szCs w:val="18"/>
        </w:rPr>
        <w:t>Pour les salariés bénéficiant d’un forfait en jours, leur rémunération sera indépendante de l’horaire de travail effectif accompli.</w:t>
      </w:r>
    </w:p>
    <w:p w14:paraId="37788168" w14:textId="77777777" w:rsidP="002F03F6" w:rsidR="001F7FA3" w:rsidRDefault="001F7FA3" w:rsidRPr="00DC0B73">
      <w:pPr>
        <w:spacing w:before="120"/>
        <w:jc w:val="both"/>
        <w:rPr>
          <w:rFonts w:ascii="Arial" w:cs="Arial" w:hAnsi="Arial"/>
          <w:noProof w:val="0"/>
          <w:sz w:val="22"/>
        </w:rPr>
      </w:pPr>
    </w:p>
    <w:p w14:paraId="71DA2000" w14:textId="77777777" w:rsidP="00A601D8" w:rsidR="00654EC1" w:rsidRDefault="00654EC1" w:rsidRPr="00200F71">
      <w:pPr>
        <w:jc w:val="both"/>
        <w:rPr>
          <w:rFonts w:ascii="Arial" w:cs="Arial" w:hAnsi="Arial"/>
          <w:noProof w:val="0"/>
          <w:sz w:val="22"/>
        </w:rPr>
      </w:pPr>
    </w:p>
    <w:p w14:paraId="4818509B" w14:textId="13541E1B" w:rsidP="00A601D8" w:rsidR="008D3EC9" w:rsidRDefault="00D33F2C">
      <w:pPr>
        <w:jc w:val="both"/>
        <w:rPr>
          <w:rFonts w:ascii="Arial" w:cs="Arial" w:hAnsi="Arial"/>
          <w:sz w:val="22"/>
        </w:rPr>
      </w:pPr>
      <w:r>
        <w:rPr>
          <w:rFonts w:ascii="Arial" w:cs="Arial" w:hAnsi="Arial"/>
          <w:sz w:val="22"/>
        </w:rPr>
        <w:br w:type="page"/>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9771"/>
      </w:tblGrid>
      <w:tr w14:paraId="029BFEDF" w14:textId="77777777" w:rsidR="00D33F2C" w:rsidRPr="00257F7E" w:rsidTr="00257F7E">
        <w:tc>
          <w:tcPr>
            <w:tcW w:type="dxa" w:w="9771"/>
            <w:shd w:color="auto" w:fill="auto" w:val="clear"/>
          </w:tcPr>
          <w:p w14:paraId="6E350209" w14:textId="7B6CED5E" w:rsidP="00257F7E" w:rsidR="00D33F2C" w:rsidRDefault="00D33F2C" w:rsidRPr="00257F7E">
            <w:pPr>
              <w:jc w:val="center"/>
              <w:rPr>
                <w:rFonts w:ascii="Arial" w:cs="Arial" w:hAnsi="Arial"/>
                <w:b/>
                <w:bCs/>
                <w:sz w:val="22"/>
              </w:rPr>
            </w:pPr>
            <w:r w:rsidRPr="00257F7E">
              <w:rPr>
                <w:rFonts w:ascii="Arial" w:cs="Arial" w:hAnsi="Arial"/>
                <w:b/>
                <w:bCs/>
                <w:sz w:val="22"/>
              </w:rPr>
              <w:lastRenderedPageBreak/>
              <w:t>Liste des signataires</w:t>
            </w:r>
            <w:r w:rsidR="00021117">
              <w:rPr>
                <w:rFonts w:ascii="Arial" w:cs="Arial" w:hAnsi="Arial"/>
                <w:b/>
                <w:bCs/>
                <w:sz w:val="22"/>
              </w:rPr>
              <w:t xml:space="preserve"> – agence de BRIVE</w:t>
            </w:r>
          </w:p>
        </w:tc>
      </w:tr>
    </w:tbl>
    <w:p w14:paraId="1D13A67C" w14:textId="0732F51A" w:rsidP="00A601D8" w:rsidR="00D33F2C" w:rsidRDefault="00D33F2C">
      <w:pPr>
        <w:jc w:val="both"/>
        <w:rPr>
          <w:rFonts w:ascii="Arial" w:cs="Arial" w:hAnsi="Arial"/>
          <w:sz w:val="22"/>
        </w:rPr>
      </w:pPr>
    </w:p>
    <w:p w14:paraId="48F19833" w14:textId="7768A761" w:rsidP="00A601D8" w:rsidR="00D33F2C" w:rsidRDefault="00D33F2C">
      <w:pPr>
        <w:jc w:val="both"/>
        <w:rPr>
          <w:rFonts w:ascii="Arial" w:cs="Arial" w:hAnsi="Arial"/>
          <w:sz w:val="22"/>
        </w:rPr>
      </w:pPr>
    </w:p>
    <w:p w14:paraId="04EA1FB0" w14:textId="2E00D4B5" w:rsidP="00A601D8" w:rsidR="00D33F2C" w:rsidRDefault="00D33F2C">
      <w:pPr>
        <w:jc w:val="both"/>
        <w:rPr>
          <w:rFonts w:ascii="Arial" w:cs="Arial" w:hAnsi="Arial"/>
          <w:sz w:val="22"/>
        </w:rPr>
      </w:pPr>
      <w:r>
        <w:rPr>
          <w:rFonts w:ascii="Arial" w:cs="Arial" w:hAnsi="Arial"/>
          <w:sz w:val="22"/>
        </w:rPr>
        <w:t>Pour les salariés</w:t>
      </w:r>
      <w:r w:rsidR="0041756D">
        <w:rPr>
          <w:rFonts w:ascii="Arial" w:cs="Arial" w:hAnsi="Arial"/>
          <w:sz w:val="22"/>
        </w:rPr>
        <w:t> :</w:t>
      </w:r>
    </w:p>
    <w:p w14:paraId="1D9352A0" w14:textId="77777777" w:rsidP="00A601D8" w:rsidR="00D33F2C" w:rsidRDefault="00D33F2C">
      <w:pPr>
        <w:jc w:val="both"/>
        <w:rPr>
          <w:rFonts w:ascii="Arial" w:cs="Arial" w:hAnsi="Arial"/>
          <w:sz w:val="22"/>
        </w:rPr>
      </w:pPr>
    </w:p>
    <w:tbl>
      <w:tblPr>
        <w:tblW w:type="auto" w:w="0"/>
        <w:tblBorders>
          <w:top w:color="7F7F7F" w:space="0" w:sz="4" w:val="single"/>
          <w:bottom w:color="7F7F7F" w:space="0" w:sz="4" w:val="single"/>
        </w:tblBorders>
        <w:tblLook w:firstColumn="1" w:firstRow="1" w:lastColumn="0" w:lastRow="0" w:noHBand="0" w:noVBand="1" w:val="04A0"/>
      </w:tblPr>
      <w:tblGrid>
        <w:gridCol w:w="2442"/>
        <w:gridCol w:w="2443"/>
        <w:gridCol w:w="1744"/>
        <w:gridCol w:w="3142"/>
      </w:tblGrid>
      <w:tr w14:paraId="454E0FB3" w14:textId="77777777" w:rsidR="00257F7E" w:rsidRPr="00257F7E" w:rsidTr="00257F7E">
        <w:tc>
          <w:tcPr>
            <w:tcW w:type="dxa" w:w="2442"/>
            <w:tcBorders>
              <w:bottom w:color="7F7F7F" w:space="0" w:sz="4" w:val="single"/>
            </w:tcBorders>
            <w:shd w:color="auto" w:fill="auto" w:val="clear"/>
          </w:tcPr>
          <w:p w14:paraId="270695FD" w14:textId="293FD8F7" w:rsidP="00257F7E" w:rsidR="00D33F2C" w:rsidRDefault="00D33F2C" w:rsidRPr="00257F7E">
            <w:pPr>
              <w:jc w:val="both"/>
              <w:rPr>
                <w:rFonts w:ascii="Arial" w:cs="Arial" w:hAnsi="Arial"/>
                <w:b/>
                <w:bCs/>
                <w:sz w:val="22"/>
              </w:rPr>
            </w:pPr>
            <w:r w:rsidRPr="00257F7E">
              <w:rPr>
                <w:rFonts w:ascii="Arial" w:cs="Arial" w:hAnsi="Arial"/>
                <w:b/>
                <w:bCs/>
                <w:sz w:val="22"/>
              </w:rPr>
              <w:t>Noms</w:t>
            </w:r>
          </w:p>
        </w:tc>
        <w:tc>
          <w:tcPr>
            <w:tcW w:type="dxa" w:w="2443"/>
            <w:tcBorders>
              <w:bottom w:color="7F7F7F" w:space="0" w:sz="4" w:val="single"/>
            </w:tcBorders>
            <w:shd w:color="auto" w:fill="auto" w:val="clear"/>
          </w:tcPr>
          <w:p w14:paraId="42B4E367" w14:textId="35FABCDD" w:rsidP="00257F7E" w:rsidR="00D33F2C" w:rsidRDefault="00D33F2C" w:rsidRPr="00257F7E">
            <w:pPr>
              <w:jc w:val="both"/>
              <w:rPr>
                <w:rFonts w:ascii="Arial" w:cs="Arial" w:hAnsi="Arial"/>
                <w:b/>
                <w:bCs/>
                <w:sz w:val="22"/>
              </w:rPr>
            </w:pPr>
            <w:r w:rsidRPr="00257F7E">
              <w:rPr>
                <w:rFonts w:ascii="Arial" w:cs="Arial" w:hAnsi="Arial"/>
                <w:b/>
                <w:bCs/>
                <w:sz w:val="22"/>
              </w:rPr>
              <w:t>Prénoms</w:t>
            </w:r>
          </w:p>
        </w:tc>
        <w:tc>
          <w:tcPr>
            <w:tcW w:type="dxa" w:w="1744"/>
            <w:tcBorders>
              <w:bottom w:color="7F7F7F" w:space="0" w:sz="4" w:val="single"/>
            </w:tcBorders>
            <w:shd w:color="auto" w:fill="auto" w:val="clear"/>
          </w:tcPr>
          <w:p w14:paraId="3084ADC0" w14:textId="539841A2" w:rsidP="00257F7E" w:rsidR="00D33F2C" w:rsidRDefault="00D33F2C" w:rsidRPr="00257F7E">
            <w:pPr>
              <w:jc w:val="both"/>
              <w:rPr>
                <w:rFonts w:ascii="Arial" w:cs="Arial" w:hAnsi="Arial"/>
                <w:b/>
                <w:bCs/>
                <w:sz w:val="22"/>
              </w:rPr>
            </w:pPr>
            <w:r w:rsidRPr="00257F7E">
              <w:rPr>
                <w:rFonts w:ascii="Arial" w:cs="Arial" w:hAnsi="Arial"/>
                <w:b/>
                <w:bCs/>
                <w:sz w:val="22"/>
              </w:rPr>
              <w:t>Dates</w:t>
            </w:r>
          </w:p>
        </w:tc>
        <w:tc>
          <w:tcPr>
            <w:tcW w:type="dxa" w:w="3142"/>
            <w:tcBorders>
              <w:bottom w:color="7F7F7F" w:space="0" w:sz="4" w:val="single"/>
            </w:tcBorders>
            <w:shd w:color="auto" w:fill="auto" w:val="clear"/>
          </w:tcPr>
          <w:p w14:paraId="6D0A7597" w14:textId="3B9D0155" w:rsidP="00257F7E" w:rsidR="00D33F2C" w:rsidRDefault="00D33F2C" w:rsidRPr="00257F7E">
            <w:pPr>
              <w:jc w:val="both"/>
              <w:rPr>
                <w:rFonts w:ascii="Arial" w:cs="Arial" w:hAnsi="Arial"/>
                <w:b/>
                <w:bCs/>
                <w:sz w:val="22"/>
              </w:rPr>
            </w:pPr>
            <w:r w:rsidRPr="00257F7E">
              <w:rPr>
                <w:rFonts w:ascii="Arial" w:cs="Arial" w:hAnsi="Arial"/>
                <w:b/>
                <w:bCs/>
                <w:sz w:val="22"/>
              </w:rPr>
              <w:t>Signatures</w:t>
            </w:r>
          </w:p>
        </w:tc>
      </w:tr>
      <w:tr w14:paraId="54FF439B" w14:textId="77777777" w:rsidR="00257F7E" w:rsidRPr="00257F7E" w:rsidTr="00257F7E">
        <w:trPr>
          <w:trHeight w:val="737"/>
        </w:trPr>
        <w:tc>
          <w:tcPr>
            <w:tcW w:type="dxa" w:w="2442"/>
            <w:tcBorders>
              <w:top w:color="7F7F7F" w:space="0" w:sz="4" w:val="single"/>
              <w:bottom w:color="7F7F7F" w:space="0" w:sz="4" w:val="single"/>
            </w:tcBorders>
            <w:shd w:color="auto" w:fill="auto" w:val="clear"/>
            <w:vAlign w:val="center"/>
          </w:tcPr>
          <w:p w14:paraId="14AC946A" w14:textId="2F9F49B5" w:rsidP="00D33F2C" w:rsidR="00D33F2C" w:rsidRDefault="00D33F2C" w:rsidRPr="00257F7E">
            <w:pPr>
              <w:rPr>
                <w:rFonts w:ascii="Arial" w:cs="Arial" w:eastAsia="Arial" w:hAnsi="Arial"/>
                <w:b/>
                <w:bCs/>
                <w:sz w:val="22"/>
              </w:rPr>
            </w:pPr>
          </w:p>
        </w:tc>
        <w:tc>
          <w:tcPr>
            <w:tcW w:type="dxa" w:w="2443"/>
            <w:tcBorders>
              <w:top w:color="7F7F7F" w:space="0" w:sz="4" w:val="single"/>
              <w:bottom w:color="7F7F7F" w:space="0" w:sz="4" w:val="single"/>
            </w:tcBorders>
            <w:shd w:color="auto" w:fill="auto" w:val="clear"/>
            <w:vAlign w:val="center"/>
          </w:tcPr>
          <w:p w14:paraId="3BC65C3B" w14:textId="7D9DF3CF" w:rsidP="00D33F2C" w:rsidR="00D33F2C" w:rsidRDefault="00D33F2C" w:rsidRPr="00257F7E">
            <w:pPr>
              <w:rPr>
                <w:rFonts w:ascii="Arial" w:cs="Arial" w:hAnsi="Arial"/>
                <w:sz w:val="22"/>
              </w:rPr>
            </w:pPr>
          </w:p>
        </w:tc>
        <w:tc>
          <w:tcPr>
            <w:tcW w:type="dxa" w:w="1744"/>
            <w:tcBorders>
              <w:top w:color="7F7F7F" w:space="0" w:sz="4" w:val="single"/>
              <w:bottom w:color="7F7F7F" w:space="0" w:sz="4" w:val="single"/>
            </w:tcBorders>
            <w:shd w:color="auto" w:fill="auto" w:val="clear"/>
            <w:vAlign w:val="center"/>
          </w:tcPr>
          <w:p w14:paraId="43CD2657" w14:textId="688C7A75" w:rsidP="00D33F2C" w:rsidR="00D33F2C" w:rsidRDefault="00AE7315" w:rsidRPr="00257F7E">
            <w:pPr>
              <w:rPr>
                <w:rFonts w:ascii="Arial" w:cs="Arial" w:hAnsi="Arial"/>
                <w:sz w:val="22"/>
              </w:rPr>
            </w:pPr>
            <w:r>
              <w:rPr>
                <w:rFonts w:ascii="Arial" w:cs="Arial" w:hAnsi="Arial"/>
                <w:sz w:val="22"/>
              </w:rPr>
              <w:t>21/09/2020</w:t>
            </w:r>
          </w:p>
        </w:tc>
        <w:tc>
          <w:tcPr>
            <w:tcW w:type="dxa" w:w="3142"/>
            <w:tcBorders>
              <w:top w:color="7F7F7F" w:space="0" w:sz="4" w:val="single"/>
              <w:bottom w:color="7F7F7F" w:space="0" w:sz="4" w:val="single"/>
            </w:tcBorders>
            <w:shd w:color="auto" w:fill="auto" w:val="clear"/>
            <w:vAlign w:val="center"/>
          </w:tcPr>
          <w:p w14:paraId="3044A874" w14:textId="124440D3" w:rsidP="00D33F2C" w:rsidR="00D33F2C" w:rsidRDefault="00AE7315" w:rsidRPr="00257F7E">
            <w:pPr>
              <w:rPr>
                <w:rFonts w:ascii="Arial" w:cs="Arial" w:hAnsi="Arial"/>
                <w:sz w:val="22"/>
              </w:rPr>
            </w:pPr>
            <w:r>
              <w:rPr>
                <w:rFonts w:ascii="Arial" w:cs="Arial" w:hAnsi="Arial"/>
                <w:sz w:val="22"/>
              </w:rPr>
              <w:t xml:space="preserve">                        A BRIVE</w:t>
            </w:r>
          </w:p>
        </w:tc>
      </w:tr>
      <w:tr w14:paraId="471D30C1" w14:textId="77777777" w:rsidR="00257F7E" w:rsidRPr="00257F7E" w:rsidTr="00257F7E">
        <w:trPr>
          <w:trHeight w:val="737"/>
        </w:trPr>
        <w:tc>
          <w:tcPr>
            <w:tcW w:type="dxa" w:w="2442"/>
            <w:shd w:color="auto" w:fill="auto" w:val="clear"/>
            <w:vAlign w:val="center"/>
          </w:tcPr>
          <w:p w14:paraId="151073A8" w14:textId="5744908D" w:rsidP="00D33F2C" w:rsidR="00D33F2C" w:rsidRDefault="00D33F2C" w:rsidRPr="00257F7E">
            <w:pPr>
              <w:rPr>
                <w:rFonts w:ascii="Arial" w:cs="Arial" w:hAnsi="Arial"/>
                <w:b/>
                <w:bCs/>
                <w:sz w:val="22"/>
              </w:rPr>
            </w:pPr>
          </w:p>
        </w:tc>
        <w:tc>
          <w:tcPr>
            <w:tcW w:type="dxa" w:w="2443"/>
            <w:shd w:color="auto" w:fill="auto" w:val="clear"/>
            <w:vAlign w:val="center"/>
          </w:tcPr>
          <w:p w14:paraId="3331AD47" w14:textId="0CDB61D3" w:rsidP="00D33F2C" w:rsidR="00D33F2C" w:rsidRDefault="00D33F2C" w:rsidRPr="00257F7E">
            <w:pPr>
              <w:rPr>
                <w:rFonts w:ascii="Arial" w:cs="Arial" w:hAnsi="Arial"/>
                <w:sz w:val="22"/>
              </w:rPr>
            </w:pPr>
          </w:p>
        </w:tc>
        <w:tc>
          <w:tcPr>
            <w:tcW w:type="dxa" w:w="1744"/>
            <w:shd w:color="auto" w:fill="auto" w:val="clear"/>
            <w:vAlign w:val="center"/>
          </w:tcPr>
          <w:p w14:paraId="13D14DF1" w14:textId="7042C593" w:rsidP="00D33F2C" w:rsidR="00D33F2C" w:rsidRDefault="00AE7315" w:rsidRPr="00257F7E">
            <w:pPr>
              <w:rPr>
                <w:rFonts w:ascii="Arial" w:cs="Arial" w:hAnsi="Arial"/>
                <w:sz w:val="22"/>
              </w:rPr>
            </w:pPr>
            <w:r>
              <w:rPr>
                <w:rFonts w:ascii="Arial" w:cs="Arial" w:hAnsi="Arial"/>
                <w:sz w:val="22"/>
              </w:rPr>
              <w:t>21/09/2020</w:t>
            </w:r>
          </w:p>
        </w:tc>
        <w:tc>
          <w:tcPr>
            <w:tcW w:type="dxa" w:w="3142"/>
            <w:shd w:color="auto" w:fill="auto" w:val="clear"/>
            <w:vAlign w:val="center"/>
          </w:tcPr>
          <w:p w14:paraId="5FA7E586" w14:textId="5F778FF4" w:rsidP="00D33F2C" w:rsidR="00D33F2C" w:rsidRDefault="00AE7315" w:rsidRPr="00257F7E">
            <w:pPr>
              <w:rPr>
                <w:rFonts w:ascii="Arial" w:cs="Arial" w:hAnsi="Arial"/>
                <w:sz w:val="22"/>
              </w:rPr>
            </w:pPr>
            <w:r>
              <w:rPr>
                <w:rFonts w:ascii="Arial" w:cs="Arial" w:hAnsi="Arial"/>
                <w:sz w:val="22"/>
              </w:rPr>
              <w:t xml:space="preserve">                        A BRIVE</w:t>
            </w:r>
          </w:p>
        </w:tc>
      </w:tr>
      <w:tr w14:paraId="04FE65F7" w14:textId="77777777" w:rsidR="00257F7E" w:rsidRPr="00257F7E" w:rsidTr="00257F7E">
        <w:trPr>
          <w:trHeight w:val="737"/>
        </w:trPr>
        <w:tc>
          <w:tcPr>
            <w:tcW w:type="dxa" w:w="2442"/>
            <w:tcBorders>
              <w:top w:color="7F7F7F" w:space="0" w:sz="4" w:val="single"/>
              <w:bottom w:color="7F7F7F" w:space="0" w:sz="4" w:val="single"/>
            </w:tcBorders>
            <w:shd w:color="auto" w:fill="auto" w:val="clear"/>
            <w:vAlign w:val="center"/>
          </w:tcPr>
          <w:p w14:paraId="53BDEB9D" w14:textId="162D26B6" w:rsidP="00D33F2C" w:rsidR="00D33F2C" w:rsidRDefault="00D33F2C" w:rsidRPr="00257F7E">
            <w:pPr>
              <w:rPr>
                <w:rFonts w:ascii="Arial" w:cs="Arial" w:hAnsi="Arial"/>
                <w:b/>
                <w:bCs/>
                <w:sz w:val="22"/>
              </w:rPr>
            </w:pPr>
          </w:p>
        </w:tc>
        <w:tc>
          <w:tcPr>
            <w:tcW w:type="dxa" w:w="2443"/>
            <w:tcBorders>
              <w:top w:color="7F7F7F" w:space="0" w:sz="4" w:val="single"/>
              <w:bottom w:color="7F7F7F" w:space="0" w:sz="4" w:val="single"/>
            </w:tcBorders>
            <w:shd w:color="auto" w:fill="auto" w:val="clear"/>
            <w:vAlign w:val="center"/>
          </w:tcPr>
          <w:p w14:paraId="3804CFC3" w14:textId="7C6A5433" w:rsidP="00D33F2C" w:rsidR="00D33F2C" w:rsidRDefault="00D33F2C" w:rsidRPr="00257F7E">
            <w:pPr>
              <w:rPr>
                <w:rFonts w:ascii="Arial" w:cs="Arial" w:hAnsi="Arial"/>
                <w:sz w:val="22"/>
              </w:rPr>
            </w:pPr>
          </w:p>
        </w:tc>
        <w:tc>
          <w:tcPr>
            <w:tcW w:type="dxa" w:w="1744"/>
            <w:tcBorders>
              <w:top w:color="7F7F7F" w:space="0" w:sz="4" w:val="single"/>
              <w:bottom w:color="7F7F7F" w:space="0" w:sz="4" w:val="single"/>
            </w:tcBorders>
            <w:shd w:color="auto" w:fill="auto" w:val="clear"/>
            <w:vAlign w:val="center"/>
          </w:tcPr>
          <w:p w14:paraId="2BA32AA2" w14:textId="4CA287E5" w:rsidP="00D33F2C" w:rsidR="00D33F2C" w:rsidRDefault="00AE7315" w:rsidRPr="00257F7E">
            <w:pPr>
              <w:rPr>
                <w:rFonts w:ascii="Arial" w:cs="Arial" w:hAnsi="Arial"/>
                <w:sz w:val="22"/>
              </w:rPr>
            </w:pPr>
            <w:r>
              <w:rPr>
                <w:rFonts w:ascii="Arial" w:cs="Arial" w:hAnsi="Arial"/>
                <w:sz w:val="22"/>
              </w:rPr>
              <w:t>21/09/2020</w:t>
            </w:r>
          </w:p>
        </w:tc>
        <w:tc>
          <w:tcPr>
            <w:tcW w:type="dxa" w:w="3142"/>
            <w:tcBorders>
              <w:top w:color="7F7F7F" w:space="0" w:sz="4" w:val="single"/>
              <w:bottom w:color="7F7F7F" w:space="0" w:sz="4" w:val="single"/>
            </w:tcBorders>
            <w:shd w:color="auto" w:fill="auto" w:val="clear"/>
            <w:vAlign w:val="center"/>
          </w:tcPr>
          <w:p w14:paraId="2DA74492" w14:textId="08DA716A" w:rsidP="00D33F2C" w:rsidR="00D33F2C" w:rsidRDefault="00AE7315" w:rsidRPr="00257F7E">
            <w:pPr>
              <w:rPr>
                <w:rFonts w:ascii="Arial" w:cs="Arial" w:hAnsi="Arial"/>
                <w:sz w:val="22"/>
              </w:rPr>
            </w:pPr>
            <w:r>
              <w:rPr>
                <w:rFonts w:ascii="Arial" w:cs="Arial" w:hAnsi="Arial"/>
                <w:sz w:val="22"/>
              </w:rPr>
              <w:t xml:space="preserve">                        A BRIVE</w:t>
            </w:r>
          </w:p>
        </w:tc>
      </w:tr>
    </w:tbl>
    <w:p w14:paraId="1D5FC896" w14:textId="7E9EF030" w:rsidP="00A601D8" w:rsidR="00D33F2C" w:rsidRDefault="00D33F2C">
      <w:pPr>
        <w:jc w:val="both"/>
        <w:rPr>
          <w:rFonts w:ascii="Arial" w:cs="Arial" w:hAnsi="Arial"/>
          <w:sz w:val="22"/>
        </w:rPr>
      </w:pPr>
    </w:p>
    <w:p w14:paraId="52231D16" w14:textId="77777777" w:rsidP="00021117" w:rsidR="00021117" w:rsidRDefault="00021117">
      <w:pPr>
        <w:jc w:val="both"/>
        <w:rPr>
          <w:rFonts w:ascii="Arial" w:cs="Arial" w:hAnsi="Arial"/>
          <w:sz w:val="22"/>
        </w:rPr>
      </w:pPr>
      <w:r>
        <w:rPr>
          <w:rFonts w:ascii="Arial" w:cs="Arial" w:hAnsi="Arial"/>
          <w:sz w:val="22"/>
        </w:rPr>
        <w:br w:type="page"/>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9771"/>
      </w:tblGrid>
      <w:tr w14:paraId="659C4F5B" w14:textId="77777777" w:rsidR="00021117" w:rsidRPr="00257F7E" w:rsidTr="00FF6C3B">
        <w:tc>
          <w:tcPr>
            <w:tcW w:type="dxa" w:w="9771"/>
            <w:shd w:color="auto" w:fill="auto" w:val="clear"/>
          </w:tcPr>
          <w:p w14:paraId="281FC383" w14:textId="0A63EE74" w:rsidP="00FF6C3B" w:rsidR="00021117" w:rsidRDefault="00021117" w:rsidRPr="00257F7E">
            <w:pPr>
              <w:jc w:val="center"/>
              <w:rPr>
                <w:rFonts w:ascii="Arial" w:cs="Arial" w:hAnsi="Arial"/>
                <w:b/>
                <w:bCs/>
                <w:sz w:val="22"/>
              </w:rPr>
            </w:pPr>
            <w:r w:rsidRPr="00257F7E">
              <w:rPr>
                <w:rFonts w:ascii="Arial" w:cs="Arial" w:hAnsi="Arial"/>
                <w:b/>
                <w:bCs/>
                <w:sz w:val="22"/>
              </w:rPr>
              <w:lastRenderedPageBreak/>
              <w:t>Liste des signataires</w:t>
            </w:r>
            <w:r>
              <w:rPr>
                <w:rFonts w:ascii="Arial" w:cs="Arial" w:hAnsi="Arial"/>
                <w:b/>
                <w:bCs/>
                <w:sz w:val="22"/>
              </w:rPr>
              <w:t xml:space="preserve"> – </w:t>
            </w:r>
            <w:r w:rsidRPr="00AE7315">
              <w:rPr>
                <w:rFonts w:ascii="Arial" w:cs="Arial" w:hAnsi="Arial"/>
                <w:b/>
                <w:bCs/>
                <w:color w:themeColor="text1" w:val="000000"/>
                <w:sz w:val="22"/>
              </w:rPr>
              <w:t>agence de GRAMAT</w:t>
            </w:r>
          </w:p>
        </w:tc>
      </w:tr>
    </w:tbl>
    <w:p w14:paraId="389D3CF0" w14:textId="77777777" w:rsidP="00021117" w:rsidR="00021117" w:rsidRDefault="00021117">
      <w:pPr>
        <w:jc w:val="both"/>
        <w:rPr>
          <w:rFonts w:ascii="Arial" w:cs="Arial" w:hAnsi="Arial"/>
          <w:sz w:val="22"/>
        </w:rPr>
      </w:pPr>
    </w:p>
    <w:p w14:paraId="033785BA" w14:textId="77777777" w:rsidP="00021117" w:rsidR="00021117" w:rsidRDefault="00021117">
      <w:pPr>
        <w:jc w:val="both"/>
        <w:rPr>
          <w:rFonts w:ascii="Arial" w:cs="Arial" w:hAnsi="Arial"/>
          <w:sz w:val="22"/>
        </w:rPr>
      </w:pPr>
    </w:p>
    <w:p w14:paraId="0411EF70" w14:textId="77777777" w:rsidP="00021117" w:rsidR="00021117" w:rsidRDefault="00021117">
      <w:pPr>
        <w:jc w:val="both"/>
        <w:rPr>
          <w:rFonts w:ascii="Arial" w:cs="Arial" w:hAnsi="Arial"/>
          <w:sz w:val="22"/>
        </w:rPr>
      </w:pPr>
      <w:r>
        <w:rPr>
          <w:rFonts w:ascii="Arial" w:cs="Arial" w:hAnsi="Arial"/>
          <w:sz w:val="22"/>
        </w:rPr>
        <w:t>Pour les salariés :</w:t>
      </w:r>
    </w:p>
    <w:p w14:paraId="3F1B5E60" w14:textId="77777777" w:rsidP="00021117" w:rsidR="00021117" w:rsidRDefault="00021117">
      <w:pPr>
        <w:jc w:val="both"/>
        <w:rPr>
          <w:rFonts w:ascii="Arial" w:cs="Arial" w:hAnsi="Arial"/>
          <w:sz w:val="22"/>
        </w:rPr>
      </w:pPr>
    </w:p>
    <w:tbl>
      <w:tblPr>
        <w:tblW w:type="auto" w:w="0"/>
        <w:tblBorders>
          <w:top w:color="7F7F7F" w:space="0" w:sz="4" w:val="single"/>
          <w:bottom w:color="7F7F7F" w:space="0" w:sz="4" w:val="single"/>
        </w:tblBorders>
        <w:tblLook w:firstColumn="1" w:firstRow="1" w:lastColumn="0" w:lastRow="0" w:noHBand="0" w:noVBand="1" w:val="04A0"/>
      </w:tblPr>
      <w:tblGrid>
        <w:gridCol w:w="2442"/>
        <w:gridCol w:w="2443"/>
        <w:gridCol w:w="1744"/>
        <w:gridCol w:w="3142"/>
      </w:tblGrid>
      <w:tr w14:paraId="5A3BB241" w14:textId="77777777" w:rsidR="00021117" w:rsidRPr="00257F7E" w:rsidTr="00FF6C3B">
        <w:tc>
          <w:tcPr>
            <w:tcW w:type="dxa" w:w="2442"/>
            <w:tcBorders>
              <w:bottom w:color="7F7F7F" w:space="0" w:sz="4" w:val="single"/>
            </w:tcBorders>
            <w:shd w:color="auto" w:fill="auto" w:val="clear"/>
          </w:tcPr>
          <w:p w14:paraId="18006CAC" w14:textId="77777777" w:rsidP="00FF6C3B" w:rsidR="00021117" w:rsidRDefault="00021117" w:rsidRPr="00257F7E">
            <w:pPr>
              <w:jc w:val="both"/>
              <w:rPr>
                <w:rFonts w:ascii="Arial" w:cs="Arial" w:hAnsi="Arial"/>
                <w:b/>
                <w:bCs/>
                <w:sz w:val="22"/>
              </w:rPr>
            </w:pPr>
            <w:r w:rsidRPr="00257F7E">
              <w:rPr>
                <w:rFonts w:ascii="Arial" w:cs="Arial" w:hAnsi="Arial"/>
                <w:b/>
                <w:bCs/>
                <w:sz w:val="22"/>
              </w:rPr>
              <w:t>Noms</w:t>
            </w:r>
          </w:p>
        </w:tc>
        <w:tc>
          <w:tcPr>
            <w:tcW w:type="dxa" w:w="2443"/>
            <w:tcBorders>
              <w:bottom w:color="7F7F7F" w:space="0" w:sz="4" w:val="single"/>
            </w:tcBorders>
            <w:shd w:color="auto" w:fill="auto" w:val="clear"/>
          </w:tcPr>
          <w:p w14:paraId="6355CAF0" w14:textId="77777777" w:rsidP="00FF6C3B" w:rsidR="00021117" w:rsidRDefault="00021117" w:rsidRPr="00257F7E">
            <w:pPr>
              <w:jc w:val="both"/>
              <w:rPr>
                <w:rFonts w:ascii="Arial" w:cs="Arial" w:hAnsi="Arial"/>
                <w:b/>
                <w:bCs/>
                <w:sz w:val="22"/>
              </w:rPr>
            </w:pPr>
            <w:r w:rsidRPr="00257F7E">
              <w:rPr>
                <w:rFonts w:ascii="Arial" w:cs="Arial" w:hAnsi="Arial"/>
                <w:b/>
                <w:bCs/>
                <w:sz w:val="22"/>
              </w:rPr>
              <w:t>Prénoms</w:t>
            </w:r>
          </w:p>
        </w:tc>
        <w:tc>
          <w:tcPr>
            <w:tcW w:type="dxa" w:w="1744"/>
            <w:tcBorders>
              <w:bottom w:color="7F7F7F" w:space="0" w:sz="4" w:val="single"/>
            </w:tcBorders>
            <w:shd w:color="auto" w:fill="auto" w:val="clear"/>
          </w:tcPr>
          <w:p w14:paraId="6D574BD3" w14:textId="77777777" w:rsidP="00FF6C3B" w:rsidR="00021117" w:rsidRDefault="00021117" w:rsidRPr="00257F7E">
            <w:pPr>
              <w:jc w:val="both"/>
              <w:rPr>
                <w:rFonts w:ascii="Arial" w:cs="Arial" w:hAnsi="Arial"/>
                <w:b/>
                <w:bCs/>
                <w:sz w:val="22"/>
              </w:rPr>
            </w:pPr>
            <w:r w:rsidRPr="00257F7E">
              <w:rPr>
                <w:rFonts w:ascii="Arial" w:cs="Arial" w:hAnsi="Arial"/>
                <w:b/>
                <w:bCs/>
                <w:sz w:val="22"/>
              </w:rPr>
              <w:t>Dates</w:t>
            </w:r>
          </w:p>
        </w:tc>
        <w:tc>
          <w:tcPr>
            <w:tcW w:type="dxa" w:w="3142"/>
            <w:tcBorders>
              <w:bottom w:color="7F7F7F" w:space="0" w:sz="4" w:val="single"/>
            </w:tcBorders>
            <w:shd w:color="auto" w:fill="auto" w:val="clear"/>
          </w:tcPr>
          <w:p w14:paraId="4904DA68" w14:textId="77777777" w:rsidP="00FF6C3B" w:rsidR="00021117" w:rsidRDefault="00021117" w:rsidRPr="00257F7E">
            <w:pPr>
              <w:jc w:val="both"/>
              <w:rPr>
                <w:rFonts w:ascii="Arial" w:cs="Arial" w:hAnsi="Arial"/>
                <w:b/>
                <w:bCs/>
                <w:sz w:val="22"/>
              </w:rPr>
            </w:pPr>
            <w:r w:rsidRPr="00257F7E">
              <w:rPr>
                <w:rFonts w:ascii="Arial" w:cs="Arial" w:hAnsi="Arial"/>
                <w:b/>
                <w:bCs/>
                <w:sz w:val="22"/>
              </w:rPr>
              <w:t>Signatures</w:t>
            </w:r>
          </w:p>
        </w:tc>
      </w:tr>
      <w:tr w14:paraId="33015E6F" w14:textId="77777777" w:rsidR="00021117" w:rsidRPr="00257F7E" w:rsidTr="00FF6C3B">
        <w:trPr>
          <w:trHeight w:val="737"/>
        </w:trPr>
        <w:tc>
          <w:tcPr>
            <w:tcW w:type="dxa" w:w="2442"/>
            <w:tcBorders>
              <w:top w:color="7F7F7F" w:space="0" w:sz="4" w:val="single"/>
              <w:bottom w:color="7F7F7F" w:space="0" w:sz="4" w:val="single"/>
            </w:tcBorders>
            <w:shd w:color="auto" w:fill="auto" w:val="clear"/>
            <w:vAlign w:val="center"/>
          </w:tcPr>
          <w:p w14:paraId="3F3245B9" w14:textId="7F736BA6" w:rsidP="00FF6C3B" w:rsidR="00021117" w:rsidRDefault="00021117" w:rsidRPr="00257F7E">
            <w:pPr>
              <w:rPr>
                <w:rFonts w:ascii="Arial" w:cs="Arial" w:hAnsi="Arial"/>
                <w:b/>
                <w:bCs/>
                <w:sz w:val="22"/>
              </w:rPr>
            </w:pPr>
          </w:p>
        </w:tc>
        <w:tc>
          <w:tcPr>
            <w:tcW w:type="dxa" w:w="2443"/>
            <w:tcBorders>
              <w:top w:color="7F7F7F" w:space="0" w:sz="4" w:val="single"/>
              <w:bottom w:color="7F7F7F" w:space="0" w:sz="4" w:val="single"/>
            </w:tcBorders>
            <w:shd w:color="auto" w:fill="auto" w:val="clear"/>
            <w:vAlign w:val="center"/>
          </w:tcPr>
          <w:p w14:paraId="06A9A972" w14:textId="5D32C319" w:rsidP="00FF6C3B" w:rsidR="00021117" w:rsidRDefault="00021117" w:rsidRPr="00257F7E">
            <w:pPr>
              <w:rPr>
                <w:rFonts w:ascii="Arial" w:cs="Arial" w:hAnsi="Arial"/>
                <w:sz w:val="22"/>
              </w:rPr>
            </w:pPr>
          </w:p>
        </w:tc>
        <w:tc>
          <w:tcPr>
            <w:tcW w:type="dxa" w:w="1744"/>
            <w:tcBorders>
              <w:top w:color="7F7F7F" w:space="0" w:sz="4" w:val="single"/>
              <w:bottom w:color="7F7F7F" w:space="0" w:sz="4" w:val="single"/>
            </w:tcBorders>
            <w:shd w:color="auto" w:fill="auto" w:val="clear"/>
            <w:vAlign w:val="center"/>
          </w:tcPr>
          <w:p w14:paraId="35D628B8" w14:textId="775D9C5C" w:rsidP="00FF6C3B" w:rsidR="00021117" w:rsidRDefault="00AE7315" w:rsidRPr="00257F7E">
            <w:pPr>
              <w:rPr>
                <w:rFonts w:ascii="Arial" w:cs="Arial" w:hAnsi="Arial"/>
                <w:sz w:val="22"/>
              </w:rPr>
            </w:pPr>
            <w:r>
              <w:rPr>
                <w:rFonts w:ascii="Arial" w:cs="Arial" w:hAnsi="Arial"/>
                <w:sz w:val="22"/>
              </w:rPr>
              <w:t>22/09/2020</w:t>
            </w:r>
          </w:p>
        </w:tc>
        <w:tc>
          <w:tcPr>
            <w:tcW w:type="dxa" w:w="3142"/>
            <w:tcBorders>
              <w:top w:color="7F7F7F" w:space="0" w:sz="4" w:val="single"/>
              <w:bottom w:color="7F7F7F" w:space="0" w:sz="4" w:val="single"/>
            </w:tcBorders>
            <w:shd w:color="auto" w:fill="auto" w:val="clear"/>
            <w:vAlign w:val="center"/>
          </w:tcPr>
          <w:p w14:paraId="73E4FE6C" w14:textId="5FD15B3D" w:rsidP="00FF6C3B" w:rsidR="00021117" w:rsidRDefault="00AE7315" w:rsidRPr="00257F7E">
            <w:pPr>
              <w:rPr>
                <w:rFonts w:ascii="Arial" w:cs="Arial" w:hAnsi="Arial"/>
                <w:sz w:val="22"/>
              </w:rPr>
            </w:pPr>
            <w:r>
              <w:rPr>
                <w:rFonts w:ascii="Arial" w:cs="Arial" w:hAnsi="Arial"/>
                <w:sz w:val="22"/>
              </w:rPr>
              <w:t xml:space="preserve">                         A GRAMAT</w:t>
            </w:r>
          </w:p>
        </w:tc>
      </w:tr>
      <w:tr w14:paraId="60E872C7" w14:textId="77777777" w:rsidR="00021117" w:rsidRPr="00257F7E" w:rsidTr="00FF6C3B">
        <w:trPr>
          <w:trHeight w:val="737"/>
        </w:trPr>
        <w:tc>
          <w:tcPr>
            <w:tcW w:type="dxa" w:w="2442"/>
            <w:tcBorders>
              <w:top w:color="7F7F7F" w:space="0" w:sz="4" w:val="single"/>
              <w:bottom w:color="7F7F7F" w:space="0" w:sz="4" w:val="single"/>
            </w:tcBorders>
            <w:shd w:color="auto" w:fill="auto" w:val="clear"/>
            <w:vAlign w:val="center"/>
          </w:tcPr>
          <w:p w14:paraId="7FB010C3" w14:textId="307F157B" w:rsidP="00FF6C3B" w:rsidR="00021117" w:rsidRDefault="00021117" w:rsidRPr="00257F7E">
            <w:pPr>
              <w:rPr>
                <w:rFonts w:ascii="Arial" w:cs="Arial" w:hAnsi="Arial"/>
                <w:b/>
                <w:bCs/>
                <w:sz w:val="22"/>
              </w:rPr>
            </w:pPr>
          </w:p>
        </w:tc>
        <w:tc>
          <w:tcPr>
            <w:tcW w:type="dxa" w:w="2443"/>
            <w:tcBorders>
              <w:top w:color="7F7F7F" w:space="0" w:sz="4" w:val="single"/>
              <w:bottom w:color="7F7F7F" w:space="0" w:sz="4" w:val="single"/>
            </w:tcBorders>
            <w:shd w:color="auto" w:fill="auto" w:val="clear"/>
            <w:vAlign w:val="center"/>
          </w:tcPr>
          <w:p w14:paraId="20800034" w14:textId="09F5A9C8" w:rsidP="00FF6C3B" w:rsidR="00021117" w:rsidRDefault="00021117" w:rsidRPr="00257F7E">
            <w:pPr>
              <w:rPr>
                <w:rFonts w:ascii="Arial" w:cs="Arial" w:hAnsi="Arial"/>
                <w:sz w:val="22"/>
              </w:rPr>
            </w:pPr>
          </w:p>
        </w:tc>
        <w:tc>
          <w:tcPr>
            <w:tcW w:type="dxa" w:w="1744"/>
            <w:tcBorders>
              <w:top w:color="7F7F7F" w:space="0" w:sz="4" w:val="single"/>
              <w:bottom w:color="7F7F7F" w:space="0" w:sz="4" w:val="single"/>
            </w:tcBorders>
            <w:shd w:color="auto" w:fill="auto" w:val="clear"/>
            <w:vAlign w:val="center"/>
          </w:tcPr>
          <w:p w14:paraId="69948C00" w14:textId="5D447F10" w:rsidP="00FF6C3B" w:rsidR="00021117" w:rsidRDefault="00AE7315" w:rsidRPr="00257F7E">
            <w:pPr>
              <w:rPr>
                <w:rFonts w:ascii="Arial" w:cs="Arial" w:hAnsi="Arial"/>
                <w:sz w:val="22"/>
              </w:rPr>
            </w:pPr>
            <w:r>
              <w:rPr>
                <w:rFonts w:ascii="Arial" w:cs="Arial" w:hAnsi="Arial"/>
                <w:sz w:val="22"/>
              </w:rPr>
              <w:t>22/09/2020</w:t>
            </w:r>
          </w:p>
        </w:tc>
        <w:tc>
          <w:tcPr>
            <w:tcW w:type="dxa" w:w="3142"/>
            <w:tcBorders>
              <w:top w:color="7F7F7F" w:space="0" w:sz="4" w:val="single"/>
              <w:bottom w:color="7F7F7F" w:space="0" w:sz="4" w:val="single"/>
            </w:tcBorders>
            <w:shd w:color="auto" w:fill="auto" w:val="clear"/>
            <w:vAlign w:val="center"/>
          </w:tcPr>
          <w:p w14:paraId="02CBD649" w14:textId="02CE4DA7" w:rsidP="00FF6C3B" w:rsidR="00021117" w:rsidRDefault="00AE7315" w:rsidRPr="00257F7E">
            <w:pPr>
              <w:rPr>
                <w:rFonts w:ascii="Arial" w:cs="Arial" w:hAnsi="Arial"/>
                <w:sz w:val="22"/>
              </w:rPr>
            </w:pPr>
            <w:r>
              <w:rPr>
                <w:rFonts w:ascii="Arial" w:cs="Arial" w:hAnsi="Arial"/>
                <w:sz w:val="22"/>
              </w:rPr>
              <w:t xml:space="preserve">                         A GRAMAT</w:t>
            </w:r>
          </w:p>
        </w:tc>
      </w:tr>
      <w:tr w14:paraId="64C6AB5E" w14:textId="77777777" w:rsidR="00021117" w:rsidRPr="00257F7E" w:rsidTr="00FF6C3B">
        <w:trPr>
          <w:trHeight w:val="737"/>
        </w:trPr>
        <w:tc>
          <w:tcPr>
            <w:tcW w:type="dxa" w:w="2442"/>
            <w:shd w:color="auto" w:fill="auto" w:val="clear"/>
            <w:vAlign w:val="center"/>
          </w:tcPr>
          <w:p w14:paraId="50882857" w14:textId="2791183B" w:rsidP="00FF6C3B" w:rsidR="00021117" w:rsidRDefault="00021117" w:rsidRPr="00257F7E">
            <w:pPr>
              <w:rPr>
                <w:rFonts w:ascii="Arial" w:cs="Arial" w:hAnsi="Arial"/>
                <w:b/>
                <w:bCs/>
                <w:sz w:val="22"/>
              </w:rPr>
            </w:pPr>
          </w:p>
        </w:tc>
        <w:tc>
          <w:tcPr>
            <w:tcW w:type="dxa" w:w="2443"/>
            <w:shd w:color="auto" w:fill="auto" w:val="clear"/>
            <w:vAlign w:val="center"/>
          </w:tcPr>
          <w:p w14:paraId="12807F9A" w14:textId="1667CF86" w:rsidP="00FF6C3B" w:rsidR="00021117" w:rsidRDefault="00021117" w:rsidRPr="00257F7E">
            <w:pPr>
              <w:rPr>
                <w:rFonts w:ascii="Arial" w:cs="Arial" w:hAnsi="Arial"/>
                <w:sz w:val="22"/>
              </w:rPr>
            </w:pPr>
          </w:p>
        </w:tc>
        <w:tc>
          <w:tcPr>
            <w:tcW w:type="dxa" w:w="1744"/>
            <w:shd w:color="auto" w:fill="auto" w:val="clear"/>
            <w:vAlign w:val="center"/>
          </w:tcPr>
          <w:p w14:paraId="66AC034C" w14:textId="27CB7C94" w:rsidP="00FF6C3B" w:rsidR="00021117" w:rsidRDefault="00AE7315" w:rsidRPr="00257F7E">
            <w:pPr>
              <w:rPr>
                <w:rFonts w:ascii="Arial" w:cs="Arial" w:hAnsi="Arial"/>
                <w:sz w:val="22"/>
              </w:rPr>
            </w:pPr>
            <w:r>
              <w:rPr>
                <w:rFonts w:ascii="Arial" w:cs="Arial" w:hAnsi="Arial"/>
                <w:sz w:val="22"/>
              </w:rPr>
              <w:t>22/09/2020</w:t>
            </w:r>
          </w:p>
        </w:tc>
        <w:tc>
          <w:tcPr>
            <w:tcW w:type="dxa" w:w="3142"/>
            <w:shd w:color="auto" w:fill="auto" w:val="clear"/>
            <w:vAlign w:val="center"/>
          </w:tcPr>
          <w:p w14:paraId="700757F8" w14:textId="09CE663F" w:rsidP="00FF6C3B" w:rsidR="00021117" w:rsidRDefault="00AE7315" w:rsidRPr="00257F7E">
            <w:pPr>
              <w:rPr>
                <w:rFonts w:ascii="Arial" w:cs="Arial" w:hAnsi="Arial"/>
                <w:sz w:val="22"/>
              </w:rPr>
            </w:pPr>
            <w:r>
              <w:rPr>
                <w:rFonts w:ascii="Arial" w:cs="Arial" w:hAnsi="Arial"/>
                <w:sz w:val="22"/>
              </w:rPr>
              <w:t xml:space="preserve">                         A GRAMAT</w:t>
            </w:r>
          </w:p>
        </w:tc>
      </w:tr>
      <w:tr w14:paraId="3456D61B" w14:textId="77777777" w:rsidR="00021117" w:rsidRPr="00257F7E" w:rsidTr="00FF6C3B">
        <w:trPr>
          <w:trHeight w:val="737"/>
        </w:trPr>
        <w:tc>
          <w:tcPr>
            <w:tcW w:type="dxa" w:w="2442"/>
            <w:tcBorders>
              <w:top w:color="7F7F7F" w:space="0" w:sz="4" w:val="single"/>
              <w:bottom w:color="7F7F7F" w:space="0" w:sz="4" w:val="single"/>
            </w:tcBorders>
            <w:shd w:color="auto" w:fill="auto" w:val="clear"/>
            <w:vAlign w:val="center"/>
          </w:tcPr>
          <w:p w14:paraId="34A9331B" w14:textId="3DA6C4DC" w:rsidP="00FF6C3B" w:rsidR="00021117" w:rsidRDefault="00021117" w:rsidRPr="00257F7E">
            <w:pPr>
              <w:rPr>
                <w:rFonts w:ascii="Arial" w:cs="Arial" w:hAnsi="Arial"/>
                <w:b/>
                <w:bCs/>
                <w:sz w:val="22"/>
              </w:rPr>
            </w:pPr>
          </w:p>
        </w:tc>
        <w:tc>
          <w:tcPr>
            <w:tcW w:type="dxa" w:w="2443"/>
            <w:tcBorders>
              <w:top w:color="7F7F7F" w:space="0" w:sz="4" w:val="single"/>
              <w:bottom w:color="7F7F7F" w:space="0" w:sz="4" w:val="single"/>
            </w:tcBorders>
            <w:shd w:color="auto" w:fill="auto" w:val="clear"/>
            <w:vAlign w:val="center"/>
          </w:tcPr>
          <w:p w14:paraId="5A1A533F" w14:textId="045B4D07" w:rsidP="00FF6C3B" w:rsidR="00021117" w:rsidRDefault="00021117" w:rsidRPr="00257F7E">
            <w:pPr>
              <w:rPr>
                <w:rFonts w:ascii="Arial" w:cs="Arial" w:hAnsi="Arial"/>
                <w:sz w:val="22"/>
              </w:rPr>
            </w:pPr>
          </w:p>
        </w:tc>
        <w:tc>
          <w:tcPr>
            <w:tcW w:type="dxa" w:w="1744"/>
            <w:tcBorders>
              <w:top w:color="7F7F7F" w:space="0" w:sz="4" w:val="single"/>
              <w:bottom w:color="7F7F7F" w:space="0" w:sz="4" w:val="single"/>
            </w:tcBorders>
            <w:shd w:color="auto" w:fill="auto" w:val="clear"/>
            <w:vAlign w:val="center"/>
          </w:tcPr>
          <w:p w14:paraId="3EF879D2" w14:textId="44770598" w:rsidP="00FF6C3B" w:rsidR="00021117" w:rsidRDefault="00AE7315" w:rsidRPr="00257F7E">
            <w:pPr>
              <w:rPr>
                <w:rFonts w:ascii="Arial" w:cs="Arial" w:hAnsi="Arial"/>
                <w:sz w:val="22"/>
              </w:rPr>
            </w:pPr>
            <w:r>
              <w:rPr>
                <w:rFonts w:ascii="Arial" w:cs="Arial" w:hAnsi="Arial"/>
                <w:sz w:val="22"/>
              </w:rPr>
              <w:t>22/09/2020</w:t>
            </w:r>
          </w:p>
        </w:tc>
        <w:tc>
          <w:tcPr>
            <w:tcW w:type="dxa" w:w="3142"/>
            <w:tcBorders>
              <w:top w:color="7F7F7F" w:space="0" w:sz="4" w:val="single"/>
              <w:bottom w:color="7F7F7F" w:space="0" w:sz="4" w:val="single"/>
            </w:tcBorders>
            <w:shd w:color="auto" w:fill="auto" w:val="clear"/>
            <w:vAlign w:val="center"/>
          </w:tcPr>
          <w:p w14:paraId="5D663046" w14:textId="4E3529AC" w:rsidP="00FF6C3B" w:rsidR="00021117" w:rsidRDefault="00AE7315" w:rsidRPr="00257F7E">
            <w:pPr>
              <w:rPr>
                <w:rFonts w:ascii="Arial" w:cs="Arial" w:hAnsi="Arial"/>
                <w:sz w:val="22"/>
              </w:rPr>
            </w:pPr>
            <w:r>
              <w:rPr>
                <w:rFonts w:ascii="Arial" w:cs="Arial" w:hAnsi="Arial"/>
                <w:sz w:val="22"/>
              </w:rPr>
              <w:t xml:space="preserve">                         A GRAMAT</w:t>
            </w:r>
          </w:p>
        </w:tc>
      </w:tr>
    </w:tbl>
    <w:p w14:paraId="339DC455" w14:textId="77777777" w:rsidP="00021117" w:rsidR="00021117" w:rsidRDefault="00021117">
      <w:pPr>
        <w:jc w:val="both"/>
        <w:rPr>
          <w:rFonts w:ascii="Arial" w:cs="Arial" w:hAnsi="Arial"/>
          <w:sz w:val="22"/>
        </w:rPr>
      </w:pPr>
    </w:p>
    <w:p w14:paraId="61DF5A69" w14:textId="77777777" w:rsidP="00021117" w:rsidR="00021117" w:rsidRDefault="00021117">
      <w:pPr>
        <w:jc w:val="both"/>
        <w:rPr>
          <w:rFonts w:ascii="Arial" w:cs="Arial" w:hAnsi="Arial"/>
          <w:sz w:val="22"/>
        </w:rPr>
      </w:pPr>
      <w:r>
        <w:rPr>
          <w:rFonts w:ascii="Arial" w:cs="Arial" w:hAnsi="Arial"/>
          <w:sz w:val="22"/>
        </w:rPr>
        <w:br w:type="page"/>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9771"/>
      </w:tblGrid>
      <w:tr w14:paraId="19651EFC" w14:textId="77777777" w:rsidR="00021117" w:rsidRPr="00257F7E" w:rsidTr="00FF6C3B">
        <w:tc>
          <w:tcPr>
            <w:tcW w:type="dxa" w:w="9771"/>
            <w:shd w:color="auto" w:fill="auto" w:val="clear"/>
          </w:tcPr>
          <w:p w14:paraId="509C5B3D" w14:textId="59198829" w:rsidP="00FF6C3B" w:rsidR="00021117" w:rsidRDefault="00021117" w:rsidRPr="00257F7E">
            <w:pPr>
              <w:jc w:val="center"/>
              <w:rPr>
                <w:rFonts w:ascii="Arial" w:cs="Arial" w:hAnsi="Arial"/>
                <w:b/>
                <w:bCs/>
                <w:sz w:val="22"/>
              </w:rPr>
            </w:pPr>
            <w:r w:rsidRPr="00257F7E">
              <w:rPr>
                <w:rFonts w:ascii="Arial" w:cs="Arial" w:hAnsi="Arial"/>
                <w:b/>
                <w:bCs/>
                <w:sz w:val="22"/>
              </w:rPr>
              <w:lastRenderedPageBreak/>
              <w:t>Liste des signataires</w:t>
            </w:r>
            <w:r>
              <w:rPr>
                <w:rFonts w:ascii="Arial" w:cs="Arial" w:hAnsi="Arial"/>
                <w:b/>
                <w:bCs/>
                <w:sz w:val="22"/>
              </w:rPr>
              <w:t xml:space="preserve"> – agence d’USSEL</w:t>
            </w:r>
          </w:p>
        </w:tc>
      </w:tr>
    </w:tbl>
    <w:p w14:paraId="57626BA2" w14:textId="77777777" w:rsidP="00021117" w:rsidR="00021117" w:rsidRDefault="00021117">
      <w:pPr>
        <w:jc w:val="both"/>
        <w:rPr>
          <w:rFonts w:ascii="Arial" w:cs="Arial" w:hAnsi="Arial"/>
          <w:sz w:val="22"/>
        </w:rPr>
      </w:pPr>
    </w:p>
    <w:p w14:paraId="75C807A1" w14:textId="77777777" w:rsidP="00021117" w:rsidR="00021117" w:rsidRDefault="00021117">
      <w:pPr>
        <w:jc w:val="both"/>
        <w:rPr>
          <w:rFonts w:ascii="Arial" w:cs="Arial" w:hAnsi="Arial"/>
          <w:sz w:val="22"/>
        </w:rPr>
      </w:pPr>
    </w:p>
    <w:p w14:paraId="15D9AD44" w14:textId="77777777" w:rsidP="00021117" w:rsidR="00021117" w:rsidRDefault="00021117">
      <w:pPr>
        <w:jc w:val="both"/>
        <w:rPr>
          <w:rFonts w:ascii="Arial" w:cs="Arial" w:hAnsi="Arial"/>
          <w:sz w:val="22"/>
        </w:rPr>
      </w:pPr>
      <w:r>
        <w:rPr>
          <w:rFonts w:ascii="Arial" w:cs="Arial" w:hAnsi="Arial"/>
          <w:sz w:val="22"/>
        </w:rPr>
        <w:t>Pour les salariés :</w:t>
      </w:r>
    </w:p>
    <w:p w14:paraId="5AD8D441" w14:textId="77777777" w:rsidP="00021117" w:rsidR="00021117" w:rsidRDefault="00021117">
      <w:pPr>
        <w:jc w:val="both"/>
        <w:rPr>
          <w:rFonts w:ascii="Arial" w:cs="Arial" w:hAnsi="Arial"/>
          <w:sz w:val="22"/>
        </w:rPr>
      </w:pPr>
    </w:p>
    <w:tbl>
      <w:tblPr>
        <w:tblW w:type="auto" w:w="0"/>
        <w:tblBorders>
          <w:top w:color="7F7F7F" w:space="0" w:sz="4" w:val="single"/>
          <w:bottom w:color="7F7F7F" w:space="0" w:sz="4" w:val="single"/>
        </w:tblBorders>
        <w:tblLook w:firstColumn="1" w:firstRow="1" w:lastColumn="0" w:lastRow="0" w:noHBand="0" w:noVBand="1" w:val="04A0"/>
      </w:tblPr>
      <w:tblGrid>
        <w:gridCol w:w="2442"/>
        <w:gridCol w:w="2443"/>
        <w:gridCol w:w="1744"/>
        <w:gridCol w:w="3142"/>
      </w:tblGrid>
      <w:tr w14:paraId="013D5FDA" w14:textId="77777777" w:rsidR="00021117" w:rsidRPr="00257F7E" w:rsidTr="00FF6C3B">
        <w:tc>
          <w:tcPr>
            <w:tcW w:type="dxa" w:w="2442"/>
            <w:tcBorders>
              <w:bottom w:color="7F7F7F" w:space="0" w:sz="4" w:val="single"/>
            </w:tcBorders>
            <w:shd w:color="auto" w:fill="auto" w:val="clear"/>
          </w:tcPr>
          <w:p w14:paraId="4B53B78D" w14:textId="77777777" w:rsidP="00FF6C3B" w:rsidR="00021117" w:rsidRDefault="00021117" w:rsidRPr="00257F7E">
            <w:pPr>
              <w:jc w:val="both"/>
              <w:rPr>
                <w:rFonts w:ascii="Arial" w:cs="Arial" w:hAnsi="Arial"/>
                <w:b/>
                <w:bCs/>
                <w:sz w:val="22"/>
              </w:rPr>
            </w:pPr>
            <w:r w:rsidRPr="00257F7E">
              <w:rPr>
                <w:rFonts w:ascii="Arial" w:cs="Arial" w:hAnsi="Arial"/>
                <w:b/>
                <w:bCs/>
                <w:sz w:val="22"/>
              </w:rPr>
              <w:t>Noms</w:t>
            </w:r>
          </w:p>
        </w:tc>
        <w:tc>
          <w:tcPr>
            <w:tcW w:type="dxa" w:w="2443"/>
            <w:tcBorders>
              <w:bottom w:color="7F7F7F" w:space="0" w:sz="4" w:val="single"/>
            </w:tcBorders>
            <w:shd w:color="auto" w:fill="auto" w:val="clear"/>
          </w:tcPr>
          <w:p w14:paraId="65B57250" w14:textId="77777777" w:rsidP="00FF6C3B" w:rsidR="00021117" w:rsidRDefault="00021117" w:rsidRPr="00257F7E">
            <w:pPr>
              <w:jc w:val="both"/>
              <w:rPr>
                <w:rFonts w:ascii="Arial" w:cs="Arial" w:hAnsi="Arial"/>
                <w:b/>
                <w:bCs/>
                <w:sz w:val="22"/>
              </w:rPr>
            </w:pPr>
            <w:r w:rsidRPr="00257F7E">
              <w:rPr>
                <w:rFonts w:ascii="Arial" w:cs="Arial" w:hAnsi="Arial"/>
                <w:b/>
                <w:bCs/>
                <w:sz w:val="22"/>
              </w:rPr>
              <w:t>Prénoms</w:t>
            </w:r>
          </w:p>
        </w:tc>
        <w:tc>
          <w:tcPr>
            <w:tcW w:type="dxa" w:w="1744"/>
            <w:tcBorders>
              <w:bottom w:color="7F7F7F" w:space="0" w:sz="4" w:val="single"/>
            </w:tcBorders>
            <w:shd w:color="auto" w:fill="auto" w:val="clear"/>
          </w:tcPr>
          <w:p w14:paraId="7CEF5BF2" w14:textId="77777777" w:rsidP="00FF6C3B" w:rsidR="00021117" w:rsidRDefault="00021117" w:rsidRPr="00257F7E">
            <w:pPr>
              <w:jc w:val="both"/>
              <w:rPr>
                <w:rFonts w:ascii="Arial" w:cs="Arial" w:hAnsi="Arial"/>
                <w:b/>
                <w:bCs/>
                <w:sz w:val="22"/>
              </w:rPr>
            </w:pPr>
            <w:r w:rsidRPr="00257F7E">
              <w:rPr>
                <w:rFonts w:ascii="Arial" w:cs="Arial" w:hAnsi="Arial"/>
                <w:b/>
                <w:bCs/>
                <w:sz w:val="22"/>
              </w:rPr>
              <w:t>Dates</w:t>
            </w:r>
          </w:p>
        </w:tc>
        <w:tc>
          <w:tcPr>
            <w:tcW w:type="dxa" w:w="3142"/>
            <w:tcBorders>
              <w:bottom w:color="7F7F7F" w:space="0" w:sz="4" w:val="single"/>
            </w:tcBorders>
            <w:shd w:color="auto" w:fill="auto" w:val="clear"/>
          </w:tcPr>
          <w:p w14:paraId="05A760E8" w14:textId="77777777" w:rsidP="00FF6C3B" w:rsidR="00021117" w:rsidRDefault="00021117" w:rsidRPr="00257F7E">
            <w:pPr>
              <w:jc w:val="both"/>
              <w:rPr>
                <w:rFonts w:ascii="Arial" w:cs="Arial" w:hAnsi="Arial"/>
                <w:b/>
                <w:bCs/>
                <w:sz w:val="22"/>
              </w:rPr>
            </w:pPr>
            <w:r w:rsidRPr="00257F7E">
              <w:rPr>
                <w:rFonts w:ascii="Arial" w:cs="Arial" w:hAnsi="Arial"/>
                <w:b/>
                <w:bCs/>
                <w:sz w:val="22"/>
              </w:rPr>
              <w:t>Signatures</w:t>
            </w:r>
          </w:p>
        </w:tc>
      </w:tr>
      <w:tr w14:paraId="704ECBB0" w14:textId="77777777" w:rsidR="00021117" w:rsidRPr="00257F7E" w:rsidTr="00021117">
        <w:trPr>
          <w:trHeight w:val="737"/>
        </w:trPr>
        <w:tc>
          <w:tcPr>
            <w:tcW w:type="dxa" w:w="2442"/>
            <w:tcBorders>
              <w:bottom w:color="auto" w:space="0" w:sz="4" w:val="single"/>
            </w:tcBorders>
            <w:shd w:color="auto" w:fill="auto" w:val="clear"/>
            <w:vAlign w:val="center"/>
          </w:tcPr>
          <w:p w14:paraId="41C82D0D" w14:textId="0784DD87" w:rsidP="00FF6C3B" w:rsidR="00021117" w:rsidRDefault="00021117" w:rsidRPr="00257F7E">
            <w:pPr>
              <w:rPr>
                <w:rFonts w:ascii="Arial" w:cs="Arial" w:hAnsi="Arial"/>
                <w:b/>
                <w:bCs/>
                <w:sz w:val="22"/>
              </w:rPr>
            </w:pPr>
          </w:p>
        </w:tc>
        <w:tc>
          <w:tcPr>
            <w:tcW w:type="dxa" w:w="2443"/>
            <w:tcBorders>
              <w:bottom w:color="auto" w:space="0" w:sz="4" w:val="single"/>
            </w:tcBorders>
            <w:shd w:color="auto" w:fill="auto" w:val="clear"/>
            <w:vAlign w:val="center"/>
          </w:tcPr>
          <w:p w14:paraId="37752D0E" w14:textId="41DAF20E" w:rsidP="00FF6C3B" w:rsidR="00021117" w:rsidRDefault="00021117" w:rsidRPr="00257F7E">
            <w:pPr>
              <w:rPr>
                <w:rFonts w:ascii="Arial" w:cs="Arial" w:hAnsi="Arial"/>
                <w:sz w:val="22"/>
              </w:rPr>
            </w:pPr>
          </w:p>
        </w:tc>
        <w:tc>
          <w:tcPr>
            <w:tcW w:type="dxa" w:w="1744"/>
            <w:tcBorders>
              <w:bottom w:color="auto" w:space="0" w:sz="4" w:val="single"/>
            </w:tcBorders>
            <w:shd w:color="auto" w:fill="auto" w:val="clear"/>
            <w:vAlign w:val="center"/>
          </w:tcPr>
          <w:p w14:paraId="254E4A0E" w14:textId="3F3DA6F5" w:rsidP="00FF6C3B" w:rsidR="00021117" w:rsidRDefault="00AE7315" w:rsidRPr="00257F7E">
            <w:pPr>
              <w:rPr>
                <w:rFonts w:ascii="Arial" w:cs="Arial" w:hAnsi="Arial"/>
                <w:sz w:val="22"/>
              </w:rPr>
            </w:pPr>
            <w:r>
              <w:rPr>
                <w:rFonts w:ascii="Arial" w:cs="Arial" w:hAnsi="Arial"/>
                <w:sz w:val="22"/>
              </w:rPr>
              <w:t>23/09/2020</w:t>
            </w:r>
          </w:p>
        </w:tc>
        <w:tc>
          <w:tcPr>
            <w:tcW w:type="dxa" w:w="3142"/>
            <w:tcBorders>
              <w:bottom w:color="auto" w:space="0" w:sz="4" w:val="single"/>
            </w:tcBorders>
            <w:shd w:color="auto" w:fill="auto" w:val="clear"/>
            <w:vAlign w:val="center"/>
          </w:tcPr>
          <w:p w14:paraId="477BB801" w14:textId="59257CF0" w:rsidP="00FF6C3B" w:rsidR="00021117" w:rsidRDefault="00AE7315" w:rsidRPr="00257F7E">
            <w:pPr>
              <w:rPr>
                <w:rFonts w:ascii="Arial" w:cs="Arial" w:hAnsi="Arial"/>
                <w:sz w:val="22"/>
              </w:rPr>
            </w:pPr>
            <w:r>
              <w:rPr>
                <w:rFonts w:ascii="Arial" w:cs="Arial" w:hAnsi="Arial"/>
                <w:sz w:val="22"/>
              </w:rPr>
              <w:t xml:space="preserve">                      A USSEL</w:t>
            </w:r>
          </w:p>
        </w:tc>
      </w:tr>
      <w:tr w14:paraId="6F49F685" w14:textId="77777777" w:rsidR="00021117" w:rsidRPr="00257F7E" w:rsidTr="00021117">
        <w:trPr>
          <w:trHeight w:val="737"/>
        </w:trPr>
        <w:tc>
          <w:tcPr>
            <w:tcW w:type="dxa" w:w="2442"/>
            <w:tcBorders>
              <w:top w:color="auto" w:space="0" w:sz="4" w:val="single"/>
              <w:bottom w:color="7F7F7F" w:space="0" w:sz="4" w:val="single"/>
            </w:tcBorders>
            <w:shd w:color="auto" w:fill="auto" w:val="clear"/>
            <w:vAlign w:val="center"/>
          </w:tcPr>
          <w:p w14:paraId="1B205AF7" w14:textId="3C474B15" w:rsidP="00FF6C3B" w:rsidR="00021117" w:rsidRDefault="00021117" w:rsidRPr="00257F7E">
            <w:pPr>
              <w:rPr>
                <w:rFonts w:ascii="Arial" w:cs="Arial" w:eastAsia="Arial" w:hAnsi="Arial"/>
                <w:b/>
                <w:bCs/>
                <w:sz w:val="22"/>
              </w:rPr>
            </w:pPr>
          </w:p>
        </w:tc>
        <w:tc>
          <w:tcPr>
            <w:tcW w:type="dxa" w:w="2443"/>
            <w:tcBorders>
              <w:top w:color="auto" w:space="0" w:sz="4" w:val="single"/>
              <w:bottom w:color="7F7F7F" w:space="0" w:sz="4" w:val="single"/>
            </w:tcBorders>
            <w:shd w:color="auto" w:fill="auto" w:val="clear"/>
            <w:vAlign w:val="center"/>
          </w:tcPr>
          <w:p w14:paraId="434E70ED" w14:textId="0F3340BD" w:rsidP="00FF6C3B" w:rsidR="00021117" w:rsidRDefault="00021117" w:rsidRPr="00257F7E">
            <w:pPr>
              <w:rPr>
                <w:rFonts w:ascii="Arial" w:cs="Arial" w:hAnsi="Arial"/>
                <w:sz w:val="22"/>
              </w:rPr>
            </w:pPr>
          </w:p>
        </w:tc>
        <w:tc>
          <w:tcPr>
            <w:tcW w:type="dxa" w:w="1744"/>
            <w:tcBorders>
              <w:top w:color="auto" w:space="0" w:sz="4" w:val="single"/>
              <w:bottom w:color="7F7F7F" w:space="0" w:sz="4" w:val="single"/>
            </w:tcBorders>
            <w:shd w:color="auto" w:fill="auto" w:val="clear"/>
            <w:vAlign w:val="center"/>
          </w:tcPr>
          <w:p w14:paraId="334EFA9B" w14:textId="3B3AC85D" w:rsidP="00FF6C3B" w:rsidR="00021117" w:rsidRDefault="00AE7315" w:rsidRPr="00257F7E">
            <w:pPr>
              <w:rPr>
                <w:rFonts w:ascii="Arial" w:cs="Arial" w:hAnsi="Arial"/>
                <w:sz w:val="22"/>
              </w:rPr>
            </w:pPr>
            <w:r>
              <w:rPr>
                <w:rFonts w:ascii="Arial" w:cs="Arial" w:hAnsi="Arial"/>
                <w:sz w:val="22"/>
              </w:rPr>
              <w:t>23/09/2020</w:t>
            </w:r>
          </w:p>
        </w:tc>
        <w:tc>
          <w:tcPr>
            <w:tcW w:type="dxa" w:w="3142"/>
            <w:tcBorders>
              <w:top w:color="auto" w:space="0" w:sz="4" w:val="single"/>
              <w:bottom w:color="7F7F7F" w:space="0" w:sz="4" w:val="single"/>
            </w:tcBorders>
            <w:shd w:color="auto" w:fill="auto" w:val="clear"/>
            <w:vAlign w:val="center"/>
          </w:tcPr>
          <w:p w14:paraId="77F0E339" w14:textId="0E36E546" w:rsidP="00FF6C3B" w:rsidR="00021117" w:rsidRDefault="00AE7315" w:rsidRPr="00257F7E">
            <w:pPr>
              <w:rPr>
                <w:rFonts w:ascii="Arial" w:cs="Arial" w:hAnsi="Arial"/>
                <w:sz w:val="22"/>
              </w:rPr>
            </w:pPr>
            <w:r>
              <w:rPr>
                <w:rFonts w:ascii="Arial" w:cs="Arial" w:hAnsi="Arial"/>
                <w:sz w:val="22"/>
              </w:rPr>
              <w:t xml:space="preserve">                      A USSEL</w:t>
            </w:r>
          </w:p>
        </w:tc>
      </w:tr>
    </w:tbl>
    <w:p w14:paraId="2669E4FE" w14:textId="77777777" w:rsidP="00021117" w:rsidR="00021117" w:rsidRDefault="00021117">
      <w:pPr>
        <w:jc w:val="both"/>
        <w:rPr>
          <w:rFonts w:ascii="Arial" w:cs="Arial" w:hAnsi="Arial"/>
          <w:sz w:val="22"/>
        </w:rPr>
      </w:pPr>
    </w:p>
    <w:p w14:paraId="47829C18" w14:textId="77777777" w:rsidP="00021117" w:rsidR="00021117" w:rsidRDefault="00021117">
      <w:pPr>
        <w:jc w:val="both"/>
        <w:rPr>
          <w:rFonts w:ascii="Arial" w:cs="Arial" w:hAnsi="Arial"/>
          <w:sz w:val="22"/>
        </w:rPr>
      </w:pPr>
    </w:p>
    <w:p w14:paraId="5189B633" w14:textId="77777777" w:rsidP="00021117" w:rsidR="00021117" w:rsidRDefault="00021117">
      <w:pPr>
        <w:jc w:val="both"/>
        <w:rPr>
          <w:rFonts w:ascii="Arial" w:cs="Arial" w:hAnsi="Arial"/>
          <w:sz w:val="22"/>
        </w:rPr>
      </w:pPr>
    </w:p>
    <w:p w14:paraId="2B1FA0F0" w14:textId="77777777" w:rsidP="00021117" w:rsidR="00021117" w:rsidRDefault="00021117" w:rsidRPr="00200F71">
      <w:pPr>
        <w:pStyle w:val="Titre1"/>
        <w:jc w:val="both"/>
        <w:rPr>
          <w:rFonts w:ascii="Arial" w:cs="Arial" w:hAnsi="Arial"/>
        </w:rPr>
      </w:pPr>
    </w:p>
    <w:p w14:paraId="729DD5F4" w14:textId="77777777" w:rsidP="00021117" w:rsidR="00021117" w:rsidRDefault="00021117">
      <w:pPr>
        <w:jc w:val="both"/>
        <w:rPr>
          <w:rFonts w:ascii="Arial" w:cs="Arial" w:hAnsi="Arial"/>
          <w:sz w:val="22"/>
        </w:rPr>
      </w:pPr>
      <w:r>
        <w:rPr>
          <w:rFonts w:ascii="Arial" w:cs="Arial" w:hAnsi="Arial"/>
          <w:sz w:val="22"/>
        </w:rPr>
        <w:br w:type="page"/>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9771"/>
      </w:tblGrid>
      <w:tr w14:paraId="43438541" w14:textId="77777777" w:rsidR="00021117" w:rsidRPr="00257F7E" w:rsidTr="00FF6C3B">
        <w:tc>
          <w:tcPr>
            <w:tcW w:type="dxa" w:w="9771"/>
            <w:shd w:color="auto" w:fill="auto" w:val="clear"/>
          </w:tcPr>
          <w:p w14:paraId="2C25DAB1" w14:textId="2DFF1968" w:rsidP="00FF6C3B" w:rsidR="00021117" w:rsidRDefault="00021117" w:rsidRPr="00257F7E">
            <w:pPr>
              <w:jc w:val="center"/>
              <w:rPr>
                <w:rFonts w:ascii="Arial" w:cs="Arial" w:hAnsi="Arial"/>
                <w:b/>
                <w:bCs/>
                <w:sz w:val="22"/>
              </w:rPr>
            </w:pPr>
            <w:r w:rsidRPr="00257F7E">
              <w:rPr>
                <w:rFonts w:ascii="Arial" w:cs="Arial" w:hAnsi="Arial"/>
                <w:b/>
                <w:bCs/>
                <w:sz w:val="22"/>
              </w:rPr>
              <w:lastRenderedPageBreak/>
              <w:t>Liste des signataires</w:t>
            </w:r>
            <w:r>
              <w:rPr>
                <w:rFonts w:ascii="Arial" w:cs="Arial" w:hAnsi="Arial"/>
                <w:b/>
                <w:bCs/>
                <w:sz w:val="22"/>
              </w:rPr>
              <w:t xml:space="preserve"> pour la Direction</w:t>
            </w:r>
          </w:p>
        </w:tc>
      </w:tr>
    </w:tbl>
    <w:p w14:paraId="105BD6FF" w14:textId="77777777" w:rsidP="00021117" w:rsidR="00021117" w:rsidRDefault="00021117">
      <w:pPr>
        <w:jc w:val="both"/>
        <w:rPr>
          <w:rFonts w:ascii="Arial" w:cs="Arial" w:hAnsi="Arial"/>
          <w:sz w:val="22"/>
        </w:rPr>
      </w:pPr>
    </w:p>
    <w:p w14:paraId="2E53B9F2" w14:textId="77777777" w:rsidP="00021117" w:rsidR="00021117" w:rsidRDefault="00021117">
      <w:pPr>
        <w:jc w:val="both"/>
        <w:rPr>
          <w:rFonts w:ascii="Arial" w:cs="Arial" w:hAnsi="Arial"/>
          <w:sz w:val="22"/>
        </w:rPr>
      </w:pPr>
    </w:p>
    <w:p w14:paraId="4B10FC09" w14:textId="77777777" w:rsidP="00021117" w:rsidR="00021117" w:rsidRDefault="00021117">
      <w:pPr>
        <w:jc w:val="both"/>
        <w:rPr>
          <w:rFonts w:ascii="Arial" w:cs="Arial" w:hAnsi="Arial"/>
          <w:sz w:val="22"/>
        </w:rPr>
      </w:pPr>
    </w:p>
    <w:tbl>
      <w:tblPr>
        <w:tblW w:type="auto" w:w="0"/>
        <w:tblBorders>
          <w:top w:color="7F7F7F" w:space="0" w:sz="4" w:val="single"/>
          <w:bottom w:color="7F7F7F" w:space="0" w:sz="4" w:val="single"/>
        </w:tblBorders>
        <w:tblLook w:firstColumn="1" w:firstRow="1" w:lastColumn="0" w:lastRow="0" w:noHBand="0" w:noVBand="1" w:val="04A0"/>
      </w:tblPr>
      <w:tblGrid>
        <w:gridCol w:w="2442"/>
        <w:gridCol w:w="2443"/>
        <w:gridCol w:w="1744"/>
        <w:gridCol w:w="3142"/>
      </w:tblGrid>
      <w:tr w14:paraId="06CD42E4" w14:textId="77777777" w:rsidR="00021117" w:rsidRPr="00257F7E" w:rsidTr="00FF6C3B">
        <w:tc>
          <w:tcPr>
            <w:tcW w:type="dxa" w:w="2442"/>
            <w:tcBorders>
              <w:bottom w:color="7F7F7F" w:space="0" w:sz="4" w:val="single"/>
            </w:tcBorders>
            <w:shd w:color="auto" w:fill="auto" w:val="clear"/>
          </w:tcPr>
          <w:p w14:paraId="65A1B73D" w14:textId="77777777" w:rsidP="00FF6C3B" w:rsidR="00021117" w:rsidRDefault="00021117" w:rsidRPr="00257F7E">
            <w:pPr>
              <w:jc w:val="both"/>
              <w:rPr>
                <w:rFonts w:ascii="Arial" w:cs="Arial" w:hAnsi="Arial"/>
                <w:b/>
                <w:bCs/>
                <w:sz w:val="22"/>
              </w:rPr>
            </w:pPr>
            <w:r w:rsidRPr="00257F7E">
              <w:rPr>
                <w:rFonts w:ascii="Arial" w:cs="Arial" w:hAnsi="Arial"/>
                <w:b/>
                <w:bCs/>
                <w:sz w:val="22"/>
              </w:rPr>
              <w:t>Noms</w:t>
            </w:r>
          </w:p>
        </w:tc>
        <w:tc>
          <w:tcPr>
            <w:tcW w:type="dxa" w:w="2443"/>
            <w:tcBorders>
              <w:bottom w:color="7F7F7F" w:space="0" w:sz="4" w:val="single"/>
            </w:tcBorders>
            <w:shd w:color="auto" w:fill="auto" w:val="clear"/>
          </w:tcPr>
          <w:p w14:paraId="07FF946D" w14:textId="77777777" w:rsidP="00FF6C3B" w:rsidR="00021117" w:rsidRDefault="00021117" w:rsidRPr="00257F7E">
            <w:pPr>
              <w:jc w:val="both"/>
              <w:rPr>
                <w:rFonts w:ascii="Arial" w:cs="Arial" w:hAnsi="Arial"/>
                <w:b/>
                <w:bCs/>
                <w:sz w:val="22"/>
              </w:rPr>
            </w:pPr>
            <w:r w:rsidRPr="00257F7E">
              <w:rPr>
                <w:rFonts w:ascii="Arial" w:cs="Arial" w:hAnsi="Arial"/>
                <w:b/>
                <w:bCs/>
                <w:sz w:val="22"/>
              </w:rPr>
              <w:t>Prénoms</w:t>
            </w:r>
          </w:p>
        </w:tc>
        <w:tc>
          <w:tcPr>
            <w:tcW w:type="dxa" w:w="1744"/>
            <w:tcBorders>
              <w:bottom w:color="7F7F7F" w:space="0" w:sz="4" w:val="single"/>
            </w:tcBorders>
            <w:shd w:color="auto" w:fill="auto" w:val="clear"/>
          </w:tcPr>
          <w:p w14:paraId="72EDD756" w14:textId="77777777" w:rsidP="00FF6C3B" w:rsidR="00021117" w:rsidRDefault="00021117" w:rsidRPr="00257F7E">
            <w:pPr>
              <w:jc w:val="both"/>
              <w:rPr>
                <w:rFonts w:ascii="Arial" w:cs="Arial" w:hAnsi="Arial"/>
                <w:b/>
                <w:bCs/>
                <w:sz w:val="22"/>
              </w:rPr>
            </w:pPr>
            <w:r w:rsidRPr="00257F7E">
              <w:rPr>
                <w:rFonts w:ascii="Arial" w:cs="Arial" w:hAnsi="Arial"/>
                <w:b/>
                <w:bCs/>
                <w:sz w:val="22"/>
              </w:rPr>
              <w:t>Dates</w:t>
            </w:r>
          </w:p>
        </w:tc>
        <w:tc>
          <w:tcPr>
            <w:tcW w:type="dxa" w:w="3142"/>
            <w:tcBorders>
              <w:bottom w:color="7F7F7F" w:space="0" w:sz="4" w:val="single"/>
            </w:tcBorders>
            <w:shd w:color="auto" w:fill="auto" w:val="clear"/>
          </w:tcPr>
          <w:p w14:paraId="296AF1DC" w14:textId="77777777" w:rsidP="00FF6C3B" w:rsidR="00021117" w:rsidRDefault="00021117" w:rsidRPr="00257F7E">
            <w:pPr>
              <w:jc w:val="both"/>
              <w:rPr>
                <w:rFonts w:ascii="Arial" w:cs="Arial" w:hAnsi="Arial"/>
                <w:b/>
                <w:bCs/>
                <w:sz w:val="22"/>
              </w:rPr>
            </w:pPr>
            <w:r w:rsidRPr="00257F7E">
              <w:rPr>
                <w:rFonts w:ascii="Arial" w:cs="Arial" w:hAnsi="Arial"/>
                <w:b/>
                <w:bCs/>
                <w:sz w:val="22"/>
              </w:rPr>
              <w:t>Signatures</w:t>
            </w:r>
          </w:p>
        </w:tc>
      </w:tr>
      <w:tr w14:paraId="3204AA56" w14:textId="77777777" w:rsidR="00021117" w:rsidRPr="00257F7E" w:rsidTr="00FF6C3B">
        <w:trPr>
          <w:trHeight w:val="737"/>
        </w:trPr>
        <w:tc>
          <w:tcPr>
            <w:tcW w:type="dxa" w:w="2442"/>
            <w:tcBorders>
              <w:top w:color="7F7F7F" w:space="0" w:sz="4" w:val="single"/>
              <w:bottom w:color="7F7F7F" w:space="0" w:sz="4" w:val="single"/>
            </w:tcBorders>
            <w:shd w:color="auto" w:fill="auto" w:val="clear"/>
            <w:vAlign w:val="center"/>
          </w:tcPr>
          <w:p w14:paraId="0B8BE0A0" w14:textId="39D6C224" w:rsidP="00FF6C3B" w:rsidR="00021117" w:rsidRDefault="00021117" w:rsidRPr="00257F7E">
            <w:pPr>
              <w:rPr>
                <w:rFonts w:ascii="Arial" w:cs="Arial" w:hAnsi="Arial"/>
                <w:b/>
                <w:bCs/>
                <w:sz w:val="22"/>
              </w:rPr>
            </w:pPr>
          </w:p>
        </w:tc>
        <w:tc>
          <w:tcPr>
            <w:tcW w:type="dxa" w:w="2443"/>
            <w:tcBorders>
              <w:top w:color="7F7F7F" w:space="0" w:sz="4" w:val="single"/>
              <w:bottom w:color="7F7F7F" w:space="0" w:sz="4" w:val="single"/>
            </w:tcBorders>
            <w:shd w:color="auto" w:fill="auto" w:val="clear"/>
            <w:vAlign w:val="center"/>
          </w:tcPr>
          <w:p w14:paraId="10350BA8" w14:textId="161835DB" w:rsidP="00FF6C3B" w:rsidR="00021117" w:rsidRDefault="00021117" w:rsidRPr="00257F7E">
            <w:pPr>
              <w:rPr>
                <w:rFonts w:ascii="Arial" w:cs="Arial" w:hAnsi="Arial"/>
                <w:sz w:val="22"/>
              </w:rPr>
            </w:pPr>
          </w:p>
        </w:tc>
        <w:tc>
          <w:tcPr>
            <w:tcW w:type="dxa" w:w="1744"/>
            <w:tcBorders>
              <w:top w:color="7F7F7F" w:space="0" w:sz="4" w:val="single"/>
              <w:bottom w:color="7F7F7F" w:space="0" w:sz="4" w:val="single"/>
            </w:tcBorders>
            <w:shd w:color="auto" w:fill="auto" w:val="clear"/>
            <w:vAlign w:val="center"/>
          </w:tcPr>
          <w:p w14:paraId="5E0CE1FA" w14:textId="6B0658FD" w:rsidP="00FF6C3B" w:rsidR="00021117" w:rsidRDefault="00AE7315" w:rsidRPr="00257F7E">
            <w:pPr>
              <w:rPr>
                <w:rFonts w:ascii="Arial" w:cs="Arial" w:hAnsi="Arial"/>
                <w:sz w:val="22"/>
              </w:rPr>
            </w:pPr>
            <w:r>
              <w:rPr>
                <w:rFonts w:ascii="Arial" w:cs="Arial" w:hAnsi="Arial"/>
                <w:sz w:val="22"/>
              </w:rPr>
              <w:t>22/09/2020</w:t>
            </w:r>
          </w:p>
        </w:tc>
        <w:tc>
          <w:tcPr>
            <w:tcW w:type="dxa" w:w="3142"/>
            <w:tcBorders>
              <w:top w:color="7F7F7F" w:space="0" w:sz="4" w:val="single"/>
              <w:bottom w:color="7F7F7F" w:space="0" w:sz="4" w:val="single"/>
            </w:tcBorders>
            <w:shd w:color="auto" w:fill="auto" w:val="clear"/>
            <w:vAlign w:val="center"/>
          </w:tcPr>
          <w:p w14:paraId="2F462BA2" w14:textId="657C7B1D" w:rsidP="00FF6C3B" w:rsidR="00021117" w:rsidRDefault="00AE7315" w:rsidRPr="00257F7E">
            <w:pPr>
              <w:rPr>
                <w:rFonts w:ascii="Arial" w:cs="Arial" w:hAnsi="Arial"/>
                <w:sz w:val="22"/>
              </w:rPr>
            </w:pPr>
            <w:r>
              <w:rPr>
                <w:rFonts w:ascii="Arial" w:cs="Arial" w:hAnsi="Arial"/>
                <w:sz w:val="22"/>
              </w:rPr>
              <w:t xml:space="preserve">                          A BRIVE</w:t>
            </w:r>
          </w:p>
        </w:tc>
      </w:tr>
      <w:tr w14:paraId="49FCEB88" w14:textId="77777777" w:rsidR="00021117" w:rsidRPr="00257F7E" w:rsidTr="00FF6C3B">
        <w:trPr>
          <w:trHeight w:val="737"/>
        </w:trPr>
        <w:tc>
          <w:tcPr>
            <w:tcW w:type="dxa" w:w="2442"/>
            <w:shd w:color="auto" w:fill="auto" w:val="clear"/>
            <w:vAlign w:val="center"/>
          </w:tcPr>
          <w:p w14:paraId="78077FD4" w14:textId="57142CA0" w:rsidP="00FF6C3B" w:rsidR="00021117" w:rsidRDefault="00021117" w:rsidRPr="00257F7E">
            <w:pPr>
              <w:rPr>
                <w:rFonts w:ascii="Arial" w:cs="Arial" w:hAnsi="Arial"/>
                <w:b/>
                <w:bCs/>
                <w:sz w:val="22"/>
              </w:rPr>
            </w:pPr>
          </w:p>
        </w:tc>
        <w:tc>
          <w:tcPr>
            <w:tcW w:type="dxa" w:w="2443"/>
            <w:shd w:color="auto" w:fill="auto" w:val="clear"/>
            <w:vAlign w:val="center"/>
          </w:tcPr>
          <w:p w14:paraId="52BFD902" w14:textId="7EE29FAA" w:rsidP="00FF6C3B" w:rsidR="00021117" w:rsidRDefault="00021117" w:rsidRPr="00257F7E">
            <w:pPr>
              <w:rPr>
                <w:rFonts w:ascii="Arial" w:cs="Arial" w:hAnsi="Arial"/>
                <w:sz w:val="22"/>
              </w:rPr>
            </w:pPr>
          </w:p>
        </w:tc>
        <w:tc>
          <w:tcPr>
            <w:tcW w:type="dxa" w:w="1744"/>
            <w:shd w:color="auto" w:fill="auto" w:val="clear"/>
            <w:vAlign w:val="center"/>
          </w:tcPr>
          <w:p w14:paraId="24F4F845" w14:textId="6D90C257" w:rsidP="00FF6C3B" w:rsidR="00021117" w:rsidRDefault="00AE7315" w:rsidRPr="00257F7E">
            <w:pPr>
              <w:rPr>
                <w:rFonts w:ascii="Arial" w:cs="Arial" w:hAnsi="Arial"/>
                <w:sz w:val="22"/>
              </w:rPr>
            </w:pPr>
            <w:r>
              <w:rPr>
                <w:rFonts w:ascii="Arial" w:cs="Arial" w:hAnsi="Arial"/>
                <w:sz w:val="22"/>
              </w:rPr>
              <w:t>22/09/2020</w:t>
            </w:r>
          </w:p>
        </w:tc>
        <w:tc>
          <w:tcPr>
            <w:tcW w:type="dxa" w:w="3142"/>
            <w:shd w:color="auto" w:fill="auto" w:val="clear"/>
            <w:vAlign w:val="center"/>
          </w:tcPr>
          <w:p w14:paraId="64E54109" w14:textId="738BFCF2" w:rsidP="00FF6C3B" w:rsidR="00021117" w:rsidRDefault="00AE7315" w:rsidRPr="00257F7E">
            <w:pPr>
              <w:rPr>
                <w:rFonts w:ascii="Arial" w:cs="Arial" w:hAnsi="Arial"/>
                <w:sz w:val="22"/>
              </w:rPr>
            </w:pPr>
            <w:r>
              <w:rPr>
                <w:rFonts w:ascii="Arial" w:cs="Arial" w:hAnsi="Arial"/>
                <w:sz w:val="22"/>
              </w:rPr>
              <w:t xml:space="preserve">                          A BRIVE</w:t>
            </w:r>
          </w:p>
        </w:tc>
      </w:tr>
    </w:tbl>
    <w:p w14:paraId="06E4A484" w14:textId="77777777" w:rsidP="00021117" w:rsidR="00021117" w:rsidRDefault="00021117">
      <w:pPr>
        <w:jc w:val="both"/>
        <w:rPr>
          <w:rFonts w:ascii="Arial" w:cs="Arial" w:hAnsi="Arial"/>
          <w:sz w:val="22"/>
        </w:rPr>
      </w:pPr>
    </w:p>
    <w:p w14:paraId="0C8802D8" w14:textId="77777777" w:rsidP="00021117" w:rsidR="00021117" w:rsidRDefault="00021117" w:rsidRPr="00200F71">
      <w:pPr>
        <w:pStyle w:val="Titre1"/>
        <w:jc w:val="both"/>
        <w:rPr>
          <w:rFonts w:ascii="Arial" w:cs="Arial" w:hAnsi="Arial"/>
        </w:rPr>
      </w:pPr>
    </w:p>
    <w:p w14:paraId="5D2B1B95" w14:textId="58E1D65C" w:rsidP="00A601D8" w:rsidR="00021117" w:rsidRDefault="00021117">
      <w:pPr>
        <w:jc w:val="both"/>
        <w:rPr>
          <w:rFonts w:ascii="Arial" w:cs="Arial" w:hAnsi="Arial"/>
          <w:sz w:val="22"/>
        </w:rPr>
      </w:pPr>
    </w:p>
    <w:p w14:paraId="3C34244D" w14:textId="417E408B" w:rsidP="00A601D8" w:rsidR="008D3EC9" w:rsidRDefault="008D3EC9" w:rsidRPr="00200F71">
      <w:pPr>
        <w:pStyle w:val="Titre1"/>
        <w:jc w:val="both"/>
        <w:rPr>
          <w:rFonts w:ascii="Arial" w:cs="Arial" w:hAnsi="Arial"/>
        </w:rPr>
      </w:pPr>
    </w:p>
    <w:sectPr w:rsidR="008D3EC9" w:rsidRPr="00200F71" w:rsidSect="0016182D">
      <w:headerReference r:id="rId9" w:type="default"/>
      <w:footerReference r:id="rId10" w:type="default"/>
      <w:pgSz w:h="16819" w:w="11899"/>
      <w:pgMar w:bottom="1134" w:footer="720" w:gutter="0" w:header="720" w:left="1134" w:right="1134" w:top="1418"/>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18B706" w14:textId="77777777" w:rsidR="00CD60DC" w:rsidRDefault="00CD60DC">
      <w:r>
        <w:separator/>
      </w:r>
    </w:p>
  </w:endnote>
  <w:endnote w:type="continuationSeparator" w:id="0">
    <w:p w14:paraId="6C7EEFEF" w14:textId="77777777" w:rsidR="00CD60DC" w:rsidRDefault="00CD6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88A0D53" w14:textId="61B4783D" w:rsidR="00042016" w:rsidRDefault="00AC161A">
    <w:pPr>
      <w:pStyle w:val="Pieddepage"/>
    </w:pPr>
    <w:r>
      <w:rPr>
        <w:rFonts w:ascii="Arial" w:hAnsi="Arial"/>
        <w:sz w:val="16"/>
        <w:szCs w:val="16"/>
      </w:rPr>
      <w:t>ASSUPRO</w:t>
    </w:r>
    <w:r w:rsidR="00042016" w:rsidRPr="0028568B">
      <w:rPr>
        <w:rFonts w:ascii="Arial" w:hAnsi="Arial"/>
        <w:sz w:val="16"/>
        <w:szCs w:val="16"/>
      </w:rPr>
      <w:tab/>
    </w:r>
    <w:r w:rsidR="003F09C1">
      <w:rPr>
        <w:rFonts w:ascii="Arial" w:hAnsi="Arial"/>
        <w:sz w:val="16"/>
        <w:szCs w:val="16"/>
      </w:rPr>
      <w:t>Accord d’entreprise sur l’aménagement du temps de travail</w:t>
    </w:r>
    <w:r w:rsidR="00042016">
      <w:tab/>
    </w:r>
    <w:r w:rsidR="00042016">
      <w:rPr>
        <w:rStyle w:val="Numrodepage"/>
      </w:rPr>
      <w:fldChar w:fldCharType="begin"/>
    </w:r>
    <w:r w:rsidR="00042016">
      <w:rPr>
        <w:rStyle w:val="Numrodepage"/>
      </w:rPr>
      <w:instrText xml:space="preserve"> PAGE </w:instrText>
    </w:r>
    <w:r w:rsidR="00042016">
      <w:rPr>
        <w:rStyle w:val="Numrodepage"/>
      </w:rPr>
      <w:fldChar w:fldCharType="separate"/>
    </w:r>
    <w:r w:rsidR="00EC5360">
      <w:rPr>
        <w:rStyle w:val="Numrodepage"/>
      </w:rPr>
      <w:t>15</w:t>
    </w:r>
    <w:r w:rsidR="00042016">
      <w:rPr>
        <w:rStyle w:val="Numrodepage"/>
      </w:rPr>
      <w:fldChar w:fldCharType="end"/>
    </w:r>
    <w:r w:rsidR="00042016">
      <w:rPr>
        <w:rStyle w:val="Numrodepage"/>
      </w:rPr>
      <w:t>/</w:t>
    </w:r>
    <w:r w:rsidR="00042016">
      <w:rPr>
        <w:rStyle w:val="Numrodepage"/>
      </w:rPr>
      <w:fldChar w:fldCharType="begin"/>
    </w:r>
    <w:r w:rsidR="00042016">
      <w:rPr>
        <w:rStyle w:val="Numrodepage"/>
      </w:rPr>
      <w:instrText xml:space="preserve"> NUMPAGES </w:instrText>
    </w:r>
    <w:r w:rsidR="00042016">
      <w:rPr>
        <w:rStyle w:val="Numrodepage"/>
      </w:rPr>
      <w:fldChar w:fldCharType="separate"/>
    </w:r>
    <w:r w:rsidR="00EC5360">
      <w:rPr>
        <w:rStyle w:val="Numrodepage"/>
      </w:rPr>
      <w:t>15</w:t>
    </w:r>
    <w:r w:rsidR="00042016">
      <w:rPr>
        <w:rStyle w:val="Numrodepage"/>
      </w:rPr>
      <w:fldChar w:fldCharType="end"/>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1C4E3490" w14:textId="77777777" w:rsidR="00CD60DC" w:rsidRDefault="00CD60DC">
      <w:r>
        <w:separator/>
      </w:r>
    </w:p>
  </w:footnote>
  <w:footnote w:id="0" w:type="continuationSeparator">
    <w:p w14:paraId="4EFC55AB" w14:textId="77777777" w:rsidR="00CD60DC" w:rsidRDefault="00CD60DC">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E3DBD1A" w14:textId="77777777" w:rsidP="00AC161A" w:rsidR="00AC161A" w:rsidRDefault="00AC161A" w:rsidRPr="00AC161A">
    <w:pPr>
      <w:rPr>
        <w:sz w:val="18"/>
      </w:rPr>
    </w:pPr>
    <w:r w:rsidRPr="00AC161A">
      <w:rPr>
        <w:rFonts w:ascii="Arial" w:cs="Arial" w:hAnsi="Arial"/>
        <w:b/>
        <w:sz w:val="52"/>
      </w:rPr>
      <w:t>ASSUR PRO</w:t>
    </w:r>
  </w:p>
  <w:p w14:paraId="318C7745" w14:textId="77777777" w:rsidR="00081432" w:rsidRDefault="00081432">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94A1541"/>
    <w:multiLevelType w:val="hybridMultilevel"/>
    <w:tmpl w:val="0CD48FC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14FA7AFF"/>
    <w:multiLevelType w:val="hybridMultilevel"/>
    <w:tmpl w:val="96EEBBA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1DD65721"/>
    <w:multiLevelType w:val="hybridMultilevel"/>
    <w:tmpl w:val="DBB2DC7A"/>
    <w:lvl w:ilvl="0" w:tplc="040C0001">
      <w:start w:val="1"/>
      <w:numFmt w:val="bullet"/>
      <w:lvlText w:val=""/>
      <w:lvlJc w:val="left"/>
      <w:pPr>
        <w:ind w:hanging="360" w:left="720"/>
      </w:pPr>
      <w:rPr>
        <w:rFonts w:ascii="Symbol" w:hAnsi="Symbol" w:hint="default"/>
      </w:rPr>
    </w:lvl>
    <w:lvl w:ilvl="1" w:tplc="0670440C">
      <w:start w:val="10"/>
      <w:numFmt w:val="bullet"/>
      <w:lvlText w:val="-"/>
      <w:lvlJc w:val="left"/>
      <w:pPr>
        <w:ind w:hanging="360" w:left="1440"/>
      </w:pPr>
      <w:rPr>
        <w:rFonts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27965458"/>
    <w:multiLevelType w:val="hybridMultilevel"/>
    <w:tmpl w:val="E9C4977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357509A2"/>
    <w:multiLevelType w:val="hybridMultilevel"/>
    <w:tmpl w:val="5BD6A57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373F3A29"/>
    <w:multiLevelType w:val="hybridMultilevel"/>
    <w:tmpl w:val="FB9AF8A0"/>
    <w:lvl w:ilvl="0" w:tplc="040C000F">
      <w:start w:val="1"/>
      <w:numFmt w:val="decimal"/>
      <w:lvlText w:val="%1."/>
      <w:lvlJc w:val="left"/>
      <w:pPr>
        <w:ind w:hanging="360" w:left="1080"/>
      </w:pPr>
    </w:lvl>
    <w:lvl w:ilvl="1" w:tentative="1" w:tplc="040C0019">
      <w:start w:val="1"/>
      <w:numFmt w:val="lowerLetter"/>
      <w:lvlText w:val="%2."/>
      <w:lvlJc w:val="left"/>
      <w:pPr>
        <w:ind w:hanging="360" w:left="1800"/>
      </w:pPr>
    </w:lvl>
    <w:lvl w:ilvl="2" w:tentative="1" w:tplc="040C001B">
      <w:start w:val="1"/>
      <w:numFmt w:val="lowerRoman"/>
      <w:lvlText w:val="%3."/>
      <w:lvlJc w:val="right"/>
      <w:pPr>
        <w:ind w:hanging="180" w:left="2520"/>
      </w:pPr>
    </w:lvl>
    <w:lvl w:ilvl="3" w:tentative="1" w:tplc="040C000F">
      <w:start w:val="1"/>
      <w:numFmt w:val="decimal"/>
      <w:lvlText w:val="%4."/>
      <w:lvlJc w:val="left"/>
      <w:pPr>
        <w:ind w:hanging="360" w:left="3240"/>
      </w:pPr>
    </w:lvl>
    <w:lvl w:ilvl="4" w:tentative="1" w:tplc="040C0019">
      <w:start w:val="1"/>
      <w:numFmt w:val="lowerLetter"/>
      <w:lvlText w:val="%5."/>
      <w:lvlJc w:val="left"/>
      <w:pPr>
        <w:ind w:hanging="360" w:left="3960"/>
      </w:pPr>
    </w:lvl>
    <w:lvl w:ilvl="5" w:tentative="1" w:tplc="040C001B">
      <w:start w:val="1"/>
      <w:numFmt w:val="lowerRoman"/>
      <w:lvlText w:val="%6."/>
      <w:lvlJc w:val="right"/>
      <w:pPr>
        <w:ind w:hanging="180" w:left="4680"/>
      </w:pPr>
    </w:lvl>
    <w:lvl w:ilvl="6" w:tentative="1" w:tplc="040C000F">
      <w:start w:val="1"/>
      <w:numFmt w:val="decimal"/>
      <w:lvlText w:val="%7."/>
      <w:lvlJc w:val="left"/>
      <w:pPr>
        <w:ind w:hanging="360" w:left="5400"/>
      </w:pPr>
    </w:lvl>
    <w:lvl w:ilvl="7" w:tentative="1" w:tplc="040C0019">
      <w:start w:val="1"/>
      <w:numFmt w:val="lowerLetter"/>
      <w:lvlText w:val="%8."/>
      <w:lvlJc w:val="left"/>
      <w:pPr>
        <w:ind w:hanging="360" w:left="6120"/>
      </w:pPr>
    </w:lvl>
    <w:lvl w:ilvl="8" w:tentative="1" w:tplc="040C001B">
      <w:start w:val="1"/>
      <w:numFmt w:val="lowerRoman"/>
      <w:lvlText w:val="%9."/>
      <w:lvlJc w:val="right"/>
      <w:pPr>
        <w:ind w:hanging="180" w:left="6840"/>
      </w:pPr>
    </w:lvl>
  </w:abstractNum>
  <w:abstractNum w:abstractNumId="6">
    <w:nsid w:val="3D121088"/>
    <w:multiLevelType w:val="hybridMultilevel"/>
    <w:tmpl w:val="B4188D76"/>
    <w:lvl w:ilvl="0" w:tplc="040C000F">
      <w:start w:val="1"/>
      <w:numFmt w:val="decimal"/>
      <w:lvlText w:val="%1."/>
      <w:lvlJc w:val="left"/>
      <w:pPr>
        <w:tabs>
          <w:tab w:pos="720" w:val="num"/>
        </w:tabs>
        <w:ind w:hanging="360" w:left="720"/>
      </w:pPr>
      <w:rPr>
        <w:rFonts w:hint="default"/>
      </w:rPr>
    </w:lvl>
    <w:lvl w:ilvl="1" w:tentative="1" w:tplc="040C0019">
      <w:start w:val="1"/>
      <w:numFmt w:val="lowerLetter"/>
      <w:lvlText w:val="%2."/>
      <w:lvlJc w:val="left"/>
      <w:pPr>
        <w:tabs>
          <w:tab w:pos="1440" w:val="num"/>
        </w:tabs>
        <w:ind w:hanging="360" w:left="1440"/>
      </w:pPr>
    </w:lvl>
    <w:lvl w:ilvl="2" w:tentative="1" w:tplc="040C001B">
      <w:start w:val="1"/>
      <w:numFmt w:val="lowerRoman"/>
      <w:lvlText w:val="%3."/>
      <w:lvlJc w:val="right"/>
      <w:pPr>
        <w:tabs>
          <w:tab w:pos="2160" w:val="num"/>
        </w:tabs>
        <w:ind w:hanging="180" w:left="2160"/>
      </w:pPr>
    </w:lvl>
    <w:lvl w:ilvl="3" w:tentative="1" w:tplc="040C000F">
      <w:start w:val="1"/>
      <w:numFmt w:val="decimal"/>
      <w:lvlText w:val="%4."/>
      <w:lvlJc w:val="left"/>
      <w:pPr>
        <w:tabs>
          <w:tab w:pos="2880" w:val="num"/>
        </w:tabs>
        <w:ind w:hanging="360" w:left="2880"/>
      </w:pPr>
    </w:lvl>
    <w:lvl w:ilvl="4" w:tentative="1" w:tplc="040C0019">
      <w:start w:val="1"/>
      <w:numFmt w:val="lowerLetter"/>
      <w:lvlText w:val="%5."/>
      <w:lvlJc w:val="left"/>
      <w:pPr>
        <w:tabs>
          <w:tab w:pos="3600" w:val="num"/>
        </w:tabs>
        <w:ind w:hanging="360" w:left="3600"/>
      </w:pPr>
    </w:lvl>
    <w:lvl w:ilvl="5" w:tentative="1" w:tplc="040C001B">
      <w:start w:val="1"/>
      <w:numFmt w:val="lowerRoman"/>
      <w:lvlText w:val="%6."/>
      <w:lvlJc w:val="right"/>
      <w:pPr>
        <w:tabs>
          <w:tab w:pos="4320" w:val="num"/>
        </w:tabs>
        <w:ind w:hanging="180" w:left="4320"/>
      </w:pPr>
    </w:lvl>
    <w:lvl w:ilvl="6" w:tentative="1" w:tplc="040C000F">
      <w:start w:val="1"/>
      <w:numFmt w:val="decimal"/>
      <w:lvlText w:val="%7."/>
      <w:lvlJc w:val="left"/>
      <w:pPr>
        <w:tabs>
          <w:tab w:pos="5040" w:val="num"/>
        </w:tabs>
        <w:ind w:hanging="360" w:left="5040"/>
      </w:pPr>
    </w:lvl>
    <w:lvl w:ilvl="7" w:tentative="1" w:tplc="040C0019">
      <w:start w:val="1"/>
      <w:numFmt w:val="lowerLetter"/>
      <w:lvlText w:val="%8."/>
      <w:lvlJc w:val="left"/>
      <w:pPr>
        <w:tabs>
          <w:tab w:pos="5760" w:val="num"/>
        </w:tabs>
        <w:ind w:hanging="360" w:left="5760"/>
      </w:pPr>
    </w:lvl>
    <w:lvl w:ilvl="8" w:tentative="1" w:tplc="040C001B">
      <w:start w:val="1"/>
      <w:numFmt w:val="lowerRoman"/>
      <w:lvlText w:val="%9."/>
      <w:lvlJc w:val="right"/>
      <w:pPr>
        <w:tabs>
          <w:tab w:pos="6480" w:val="num"/>
        </w:tabs>
        <w:ind w:hanging="180" w:left="6480"/>
      </w:pPr>
    </w:lvl>
  </w:abstractNum>
  <w:abstractNum w:abstractNumId="7">
    <w:nsid w:val="40B930D0"/>
    <w:multiLevelType w:val="hybridMultilevel"/>
    <w:tmpl w:val="CDBE6E62"/>
    <w:lvl w:ilvl="0" w:tplc="040C0019">
      <w:start w:val="1"/>
      <w:numFmt w:val="lowerLetter"/>
      <w:lvlText w:val="%1."/>
      <w:lvlJc w:val="left"/>
      <w:pPr>
        <w:ind w:hanging="360" w:left="1080"/>
      </w:pPr>
    </w:lvl>
    <w:lvl w:ilvl="1" w:tentative="1" w:tplc="040C0019">
      <w:start w:val="1"/>
      <w:numFmt w:val="lowerLetter"/>
      <w:lvlText w:val="%2."/>
      <w:lvlJc w:val="left"/>
      <w:pPr>
        <w:ind w:hanging="360" w:left="1800"/>
      </w:pPr>
    </w:lvl>
    <w:lvl w:ilvl="2" w:tentative="1" w:tplc="040C001B">
      <w:start w:val="1"/>
      <w:numFmt w:val="lowerRoman"/>
      <w:lvlText w:val="%3."/>
      <w:lvlJc w:val="right"/>
      <w:pPr>
        <w:ind w:hanging="180" w:left="2520"/>
      </w:pPr>
    </w:lvl>
    <w:lvl w:ilvl="3" w:tentative="1" w:tplc="040C000F">
      <w:start w:val="1"/>
      <w:numFmt w:val="decimal"/>
      <w:lvlText w:val="%4."/>
      <w:lvlJc w:val="left"/>
      <w:pPr>
        <w:ind w:hanging="360" w:left="3240"/>
      </w:pPr>
    </w:lvl>
    <w:lvl w:ilvl="4" w:tentative="1" w:tplc="040C0019">
      <w:start w:val="1"/>
      <w:numFmt w:val="lowerLetter"/>
      <w:lvlText w:val="%5."/>
      <w:lvlJc w:val="left"/>
      <w:pPr>
        <w:ind w:hanging="360" w:left="3960"/>
      </w:pPr>
    </w:lvl>
    <w:lvl w:ilvl="5" w:tentative="1" w:tplc="040C001B">
      <w:start w:val="1"/>
      <w:numFmt w:val="lowerRoman"/>
      <w:lvlText w:val="%6."/>
      <w:lvlJc w:val="right"/>
      <w:pPr>
        <w:ind w:hanging="180" w:left="4680"/>
      </w:pPr>
    </w:lvl>
    <w:lvl w:ilvl="6" w:tentative="1" w:tplc="040C000F">
      <w:start w:val="1"/>
      <w:numFmt w:val="decimal"/>
      <w:lvlText w:val="%7."/>
      <w:lvlJc w:val="left"/>
      <w:pPr>
        <w:ind w:hanging="360" w:left="5400"/>
      </w:pPr>
    </w:lvl>
    <w:lvl w:ilvl="7" w:tentative="1" w:tplc="040C0019">
      <w:start w:val="1"/>
      <w:numFmt w:val="lowerLetter"/>
      <w:lvlText w:val="%8."/>
      <w:lvlJc w:val="left"/>
      <w:pPr>
        <w:ind w:hanging="360" w:left="6120"/>
      </w:pPr>
    </w:lvl>
    <w:lvl w:ilvl="8" w:tentative="1" w:tplc="040C001B">
      <w:start w:val="1"/>
      <w:numFmt w:val="lowerRoman"/>
      <w:lvlText w:val="%9."/>
      <w:lvlJc w:val="right"/>
      <w:pPr>
        <w:ind w:hanging="180" w:left="6840"/>
      </w:pPr>
    </w:lvl>
  </w:abstractNum>
  <w:abstractNum w:abstractNumId="8">
    <w:nsid w:val="49422FF5"/>
    <w:multiLevelType w:val="singleLevel"/>
    <w:tmpl w:val="040C0003"/>
    <w:lvl w:ilvl="0">
      <w:start w:val="1"/>
      <w:numFmt w:val="bullet"/>
      <w:lvlText w:val=""/>
      <w:lvlJc w:val="left"/>
      <w:pPr>
        <w:tabs>
          <w:tab w:pos="360" w:val="num"/>
        </w:tabs>
        <w:ind w:hanging="360" w:left="360"/>
      </w:pPr>
      <w:rPr>
        <w:rFonts w:ascii="Symbol" w:hAnsi="Symbol" w:hint="default"/>
      </w:rPr>
    </w:lvl>
  </w:abstractNum>
  <w:abstractNum w:abstractNumId="9">
    <w:nsid w:val="4ED32A97"/>
    <w:multiLevelType w:val="hybridMultilevel"/>
    <w:tmpl w:val="362E10F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563C0AEA"/>
    <w:multiLevelType w:val="hybridMultilevel"/>
    <w:tmpl w:val="58284872"/>
    <w:lvl w:ilvl="0" w:tplc="ACA852FE">
      <w:start w:val="2"/>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1">
    <w:nsid w:val="5B1E4958"/>
    <w:multiLevelType w:val="hybridMultilevel"/>
    <w:tmpl w:val="CC00ADC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612E6B59"/>
    <w:multiLevelType w:val="hybridMultilevel"/>
    <w:tmpl w:val="F210D2D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661170B0"/>
    <w:multiLevelType w:val="hybridMultilevel"/>
    <w:tmpl w:val="C76643C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4">
    <w:nsid w:val="66B029B1"/>
    <w:multiLevelType w:val="hybridMultilevel"/>
    <w:tmpl w:val="4F02524A"/>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5">
    <w:nsid w:val="7E013F0D"/>
    <w:multiLevelType w:val="hybridMultilevel"/>
    <w:tmpl w:val="3DB48D5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6">
    <w:nsid w:val="7FF12352"/>
    <w:multiLevelType w:val="hybridMultilevel"/>
    <w:tmpl w:val="731A1C4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6"/>
  </w:num>
  <w:num w:numId="2">
    <w:abstractNumId w:val="10"/>
  </w:num>
  <w:num w:numId="3">
    <w:abstractNumId w:val="16"/>
  </w:num>
  <w:num w:numId="4">
    <w:abstractNumId w:val="13"/>
  </w:num>
  <w:num w:numId="5">
    <w:abstractNumId w:val="14"/>
  </w:num>
  <w:num w:numId="6">
    <w:abstractNumId w:val="5"/>
  </w:num>
  <w:num w:numId="7">
    <w:abstractNumId w:val="7"/>
  </w:num>
  <w:num w:numId="8">
    <w:abstractNumId w:val="15"/>
  </w:num>
  <w:num w:numId="9">
    <w:abstractNumId w:val="4"/>
  </w:num>
  <w:num w:numId="10">
    <w:abstractNumId w:val="1"/>
  </w:num>
  <w:num w:numId="11">
    <w:abstractNumId w:val="0"/>
  </w:num>
  <w:num w:numId="12">
    <w:abstractNumId w:val="9"/>
  </w:num>
  <w:num w:numId="13">
    <w:abstractNumId w:val="11"/>
  </w:num>
  <w:num w:numId="14">
    <w:abstractNumId w:val="2"/>
  </w:num>
  <w:num w:numId="15">
    <w:abstractNumId w:val="8"/>
  </w:num>
  <w:num w:numId="16">
    <w:abstractNumId w:val="12"/>
  </w:num>
  <w:num w:numId="17">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1D25"/>
    <w:rsid w:val="00000CA8"/>
    <w:rsid w:val="00005E2C"/>
    <w:rsid w:val="00006964"/>
    <w:rsid w:val="0001001C"/>
    <w:rsid w:val="000105ED"/>
    <w:rsid w:val="00015B91"/>
    <w:rsid w:val="00021117"/>
    <w:rsid w:val="000278C6"/>
    <w:rsid w:val="000400A4"/>
    <w:rsid w:val="00042016"/>
    <w:rsid w:val="00043D52"/>
    <w:rsid w:val="00044416"/>
    <w:rsid w:val="000470D0"/>
    <w:rsid w:val="000506B5"/>
    <w:rsid w:val="00057B5C"/>
    <w:rsid w:val="000666A9"/>
    <w:rsid w:val="00074188"/>
    <w:rsid w:val="00076F61"/>
    <w:rsid w:val="00077BED"/>
    <w:rsid w:val="00081432"/>
    <w:rsid w:val="0008595F"/>
    <w:rsid w:val="00086612"/>
    <w:rsid w:val="00091C48"/>
    <w:rsid w:val="000923FD"/>
    <w:rsid w:val="00092EC0"/>
    <w:rsid w:val="000A2551"/>
    <w:rsid w:val="000A2E90"/>
    <w:rsid w:val="000A60D5"/>
    <w:rsid w:val="000B14DD"/>
    <w:rsid w:val="000B58D3"/>
    <w:rsid w:val="000D53AD"/>
    <w:rsid w:val="000D5987"/>
    <w:rsid w:val="000E77C8"/>
    <w:rsid w:val="00110526"/>
    <w:rsid w:val="00110DD3"/>
    <w:rsid w:val="0011385A"/>
    <w:rsid w:val="00114C32"/>
    <w:rsid w:val="00117FB8"/>
    <w:rsid w:val="001410D3"/>
    <w:rsid w:val="00141DFA"/>
    <w:rsid w:val="001464EB"/>
    <w:rsid w:val="00153759"/>
    <w:rsid w:val="00153CA5"/>
    <w:rsid w:val="00154450"/>
    <w:rsid w:val="00157193"/>
    <w:rsid w:val="0016182D"/>
    <w:rsid w:val="00164A9B"/>
    <w:rsid w:val="00182EE8"/>
    <w:rsid w:val="001860E4"/>
    <w:rsid w:val="00190738"/>
    <w:rsid w:val="001A00D5"/>
    <w:rsid w:val="001A48B3"/>
    <w:rsid w:val="001B24CB"/>
    <w:rsid w:val="001B34E5"/>
    <w:rsid w:val="001B4572"/>
    <w:rsid w:val="001C544A"/>
    <w:rsid w:val="001D0EC1"/>
    <w:rsid w:val="001D2182"/>
    <w:rsid w:val="001E34D6"/>
    <w:rsid w:val="001E496E"/>
    <w:rsid w:val="001F1E51"/>
    <w:rsid w:val="001F7FA3"/>
    <w:rsid w:val="00200F71"/>
    <w:rsid w:val="002135E4"/>
    <w:rsid w:val="00215CE4"/>
    <w:rsid w:val="00216521"/>
    <w:rsid w:val="00232DC0"/>
    <w:rsid w:val="002345DC"/>
    <w:rsid w:val="002417AE"/>
    <w:rsid w:val="00257F7E"/>
    <w:rsid w:val="00260284"/>
    <w:rsid w:val="00262E96"/>
    <w:rsid w:val="0026306A"/>
    <w:rsid w:val="00263F1D"/>
    <w:rsid w:val="00273A01"/>
    <w:rsid w:val="0028315A"/>
    <w:rsid w:val="0028568B"/>
    <w:rsid w:val="00286A5A"/>
    <w:rsid w:val="00291709"/>
    <w:rsid w:val="002A1217"/>
    <w:rsid w:val="002A258C"/>
    <w:rsid w:val="002B7200"/>
    <w:rsid w:val="002D69E8"/>
    <w:rsid w:val="002E6BBE"/>
    <w:rsid w:val="002F03F6"/>
    <w:rsid w:val="002F6C46"/>
    <w:rsid w:val="003054AF"/>
    <w:rsid w:val="00312B22"/>
    <w:rsid w:val="003179CD"/>
    <w:rsid w:val="003252E6"/>
    <w:rsid w:val="00333BC3"/>
    <w:rsid w:val="003429ED"/>
    <w:rsid w:val="00350E2D"/>
    <w:rsid w:val="003518F9"/>
    <w:rsid w:val="00360583"/>
    <w:rsid w:val="00366A90"/>
    <w:rsid w:val="00371957"/>
    <w:rsid w:val="00372F25"/>
    <w:rsid w:val="00376505"/>
    <w:rsid w:val="00376F3F"/>
    <w:rsid w:val="003778AD"/>
    <w:rsid w:val="0038532C"/>
    <w:rsid w:val="00386F3B"/>
    <w:rsid w:val="00392365"/>
    <w:rsid w:val="003943A3"/>
    <w:rsid w:val="003960E9"/>
    <w:rsid w:val="003B421E"/>
    <w:rsid w:val="003C3BD5"/>
    <w:rsid w:val="003D373B"/>
    <w:rsid w:val="003D49D8"/>
    <w:rsid w:val="003E46B8"/>
    <w:rsid w:val="003F09C1"/>
    <w:rsid w:val="0041756D"/>
    <w:rsid w:val="00432C49"/>
    <w:rsid w:val="0044415E"/>
    <w:rsid w:val="004450B1"/>
    <w:rsid w:val="00464A62"/>
    <w:rsid w:val="00471403"/>
    <w:rsid w:val="0047289C"/>
    <w:rsid w:val="00496E3E"/>
    <w:rsid w:val="004A19F2"/>
    <w:rsid w:val="004A1DB2"/>
    <w:rsid w:val="004A2033"/>
    <w:rsid w:val="004A3EDE"/>
    <w:rsid w:val="004A4567"/>
    <w:rsid w:val="004B1F9A"/>
    <w:rsid w:val="004B42AA"/>
    <w:rsid w:val="004B7B4D"/>
    <w:rsid w:val="004C32AC"/>
    <w:rsid w:val="004D77CC"/>
    <w:rsid w:val="004F401C"/>
    <w:rsid w:val="005075FC"/>
    <w:rsid w:val="00515B6E"/>
    <w:rsid w:val="00515D7A"/>
    <w:rsid w:val="0052757B"/>
    <w:rsid w:val="00532F7A"/>
    <w:rsid w:val="00535544"/>
    <w:rsid w:val="00542B2E"/>
    <w:rsid w:val="00545BC2"/>
    <w:rsid w:val="00546C4D"/>
    <w:rsid w:val="00550360"/>
    <w:rsid w:val="00555411"/>
    <w:rsid w:val="005570CD"/>
    <w:rsid w:val="00562F4D"/>
    <w:rsid w:val="00577DBD"/>
    <w:rsid w:val="005851AF"/>
    <w:rsid w:val="0058604D"/>
    <w:rsid w:val="005978B4"/>
    <w:rsid w:val="005A17B3"/>
    <w:rsid w:val="005A20F7"/>
    <w:rsid w:val="005A3A4B"/>
    <w:rsid w:val="005B00E0"/>
    <w:rsid w:val="005B1215"/>
    <w:rsid w:val="005B6325"/>
    <w:rsid w:val="005C07D3"/>
    <w:rsid w:val="005C2B32"/>
    <w:rsid w:val="00603BE1"/>
    <w:rsid w:val="006129FA"/>
    <w:rsid w:val="00615000"/>
    <w:rsid w:val="00623DD5"/>
    <w:rsid w:val="00630EDF"/>
    <w:rsid w:val="00640574"/>
    <w:rsid w:val="006409D7"/>
    <w:rsid w:val="00644977"/>
    <w:rsid w:val="00654EC1"/>
    <w:rsid w:val="006570B1"/>
    <w:rsid w:val="00657503"/>
    <w:rsid w:val="006657BC"/>
    <w:rsid w:val="00681197"/>
    <w:rsid w:val="00687BA4"/>
    <w:rsid w:val="00696A7E"/>
    <w:rsid w:val="006C20CB"/>
    <w:rsid w:val="006D3F9F"/>
    <w:rsid w:val="006D53D4"/>
    <w:rsid w:val="00705BE0"/>
    <w:rsid w:val="007117B7"/>
    <w:rsid w:val="0071411B"/>
    <w:rsid w:val="00717D9D"/>
    <w:rsid w:val="0072339B"/>
    <w:rsid w:val="0073140B"/>
    <w:rsid w:val="00741D25"/>
    <w:rsid w:val="0074327B"/>
    <w:rsid w:val="00750A90"/>
    <w:rsid w:val="00752EDD"/>
    <w:rsid w:val="00757282"/>
    <w:rsid w:val="00767776"/>
    <w:rsid w:val="00782068"/>
    <w:rsid w:val="00785565"/>
    <w:rsid w:val="00787820"/>
    <w:rsid w:val="00796E2E"/>
    <w:rsid w:val="007B3F15"/>
    <w:rsid w:val="007B60B4"/>
    <w:rsid w:val="007C6FEE"/>
    <w:rsid w:val="007E0F9C"/>
    <w:rsid w:val="007E11F8"/>
    <w:rsid w:val="007E47FE"/>
    <w:rsid w:val="007F4BC5"/>
    <w:rsid w:val="00801608"/>
    <w:rsid w:val="00802F53"/>
    <w:rsid w:val="00807244"/>
    <w:rsid w:val="008118DF"/>
    <w:rsid w:val="00815EE2"/>
    <w:rsid w:val="00831A64"/>
    <w:rsid w:val="00841008"/>
    <w:rsid w:val="00846D7E"/>
    <w:rsid w:val="008511D0"/>
    <w:rsid w:val="00853491"/>
    <w:rsid w:val="00860A56"/>
    <w:rsid w:val="00880511"/>
    <w:rsid w:val="0088744D"/>
    <w:rsid w:val="008A368F"/>
    <w:rsid w:val="008A6185"/>
    <w:rsid w:val="008B787F"/>
    <w:rsid w:val="008C406B"/>
    <w:rsid w:val="008C6CCF"/>
    <w:rsid w:val="008D3589"/>
    <w:rsid w:val="008D3EC9"/>
    <w:rsid w:val="008D68DC"/>
    <w:rsid w:val="00902F29"/>
    <w:rsid w:val="00904687"/>
    <w:rsid w:val="0090768E"/>
    <w:rsid w:val="009131F8"/>
    <w:rsid w:val="009132BF"/>
    <w:rsid w:val="00914C04"/>
    <w:rsid w:val="00934510"/>
    <w:rsid w:val="00940B60"/>
    <w:rsid w:val="00945792"/>
    <w:rsid w:val="00946AB5"/>
    <w:rsid w:val="00967D56"/>
    <w:rsid w:val="00970043"/>
    <w:rsid w:val="009768BF"/>
    <w:rsid w:val="009961EE"/>
    <w:rsid w:val="00996348"/>
    <w:rsid w:val="009B1672"/>
    <w:rsid w:val="009B231B"/>
    <w:rsid w:val="009C4ADC"/>
    <w:rsid w:val="009C4BF1"/>
    <w:rsid w:val="009D0476"/>
    <w:rsid w:val="009D758B"/>
    <w:rsid w:val="009E16D1"/>
    <w:rsid w:val="00A00FCB"/>
    <w:rsid w:val="00A02F4E"/>
    <w:rsid w:val="00A04486"/>
    <w:rsid w:val="00A27CCA"/>
    <w:rsid w:val="00A4133A"/>
    <w:rsid w:val="00A5327F"/>
    <w:rsid w:val="00A5497F"/>
    <w:rsid w:val="00A57292"/>
    <w:rsid w:val="00A601D8"/>
    <w:rsid w:val="00A73F05"/>
    <w:rsid w:val="00A87188"/>
    <w:rsid w:val="00AB1D92"/>
    <w:rsid w:val="00AC161A"/>
    <w:rsid w:val="00AC2F77"/>
    <w:rsid w:val="00AC4A83"/>
    <w:rsid w:val="00AC56DB"/>
    <w:rsid w:val="00AE556D"/>
    <w:rsid w:val="00AE7315"/>
    <w:rsid w:val="00AF1E00"/>
    <w:rsid w:val="00AF5121"/>
    <w:rsid w:val="00B01950"/>
    <w:rsid w:val="00B24FE6"/>
    <w:rsid w:val="00B42B5B"/>
    <w:rsid w:val="00B57BD0"/>
    <w:rsid w:val="00B64195"/>
    <w:rsid w:val="00B82DF4"/>
    <w:rsid w:val="00B839C0"/>
    <w:rsid w:val="00B94D03"/>
    <w:rsid w:val="00B96380"/>
    <w:rsid w:val="00BA1262"/>
    <w:rsid w:val="00BB0361"/>
    <w:rsid w:val="00BB4D85"/>
    <w:rsid w:val="00BC318D"/>
    <w:rsid w:val="00BF0A9B"/>
    <w:rsid w:val="00C0728C"/>
    <w:rsid w:val="00C10D30"/>
    <w:rsid w:val="00C2095E"/>
    <w:rsid w:val="00C341E8"/>
    <w:rsid w:val="00C4317F"/>
    <w:rsid w:val="00C43F91"/>
    <w:rsid w:val="00C50EA7"/>
    <w:rsid w:val="00C5115C"/>
    <w:rsid w:val="00C552C9"/>
    <w:rsid w:val="00C57534"/>
    <w:rsid w:val="00C64F4C"/>
    <w:rsid w:val="00C7178A"/>
    <w:rsid w:val="00C7672F"/>
    <w:rsid w:val="00C82F26"/>
    <w:rsid w:val="00C8624A"/>
    <w:rsid w:val="00C929C4"/>
    <w:rsid w:val="00C92EE1"/>
    <w:rsid w:val="00C93B78"/>
    <w:rsid w:val="00CA49A9"/>
    <w:rsid w:val="00CA5A7B"/>
    <w:rsid w:val="00CB1CD8"/>
    <w:rsid w:val="00CB56ED"/>
    <w:rsid w:val="00CC1486"/>
    <w:rsid w:val="00CC1DD7"/>
    <w:rsid w:val="00CC2FD0"/>
    <w:rsid w:val="00CD359E"/>
    <w:rsid w:val="00CD60DC"/>
    <w:rsid w:val="00CD6238"/>
    <w:rsid w:val="00CD677E"/>
    <w:rsid w:val="00CD7067"/>
    <w:rsid w:val="00CF083D"/>
    <w:rsid w:val="00CF0868"/>
    <w:rsid w:val="00CF4D00"/>
    <w:rsid w:val="00CF7085"/>
    <w:rsid w:val="00D079B4"/>
    <w:rsid w:val="00D11208"/>
    <w:rsid w:val="00D12B45"/>
    <w:rsid w:val="00D2517D"/>
    <w:rsid w:val="00D26AE0"/>
    <w:rsid w:val="00D30259"/>
    <w:rsid w:val="00D30CDD"/>
    <w:rsid w:val="00D317E8"/>
    <w:rsid w:val="00D33F2C"/>
    <w:rsid w:val="00D37CF6"/>
    <w:rsid w:val="00D501C0"/>
    <w:rsid w:val="00D505BD"/>
    <w:rsid w:val="00D5508D"/>
    <w:rsid w:val="00D5528B"/>
    <w:rsid w:val="00D66483"/>
    <w:rsid w:val="00D70028"/>
    <w:rsid w:val="00D7015D"/>
    <w:rsid w:val="00D7130A"/>
    <w:rsid w:val="00D73F3C"/>
    <w:rsid w:val="00D74FB3"/>
    <w:rsid w:val="00D865EC"/>
    <w:rsid w:val="00D9083E"/>
    <w:rsid w:val="00DB1B43"/>
    <w:rsid w:val="00DB6116"/>
    <w:rsid w:val="00DB62EA"/>
    <w:rsid w:val="00DC0B73"/>
    <w:rsid w:val="00DC2175"/>
    <w:rsid w:val="00DD64DF"/>
    <w:rsid w:val="00DE0EF6"/>
    <w:rsid w:val="00DE268F"/>
    <w:rsid w:val="00DE66AA"/>
    <w:rsid w:val="00DF2D78"/>
    <w:rsid w:val="00DF7F83"/>
    <w:rsid w:val="00E005E6"/>
    <w:rsid w:val="00E00FB7"/>
    <w:rsid w:val="00E03184"/>
    <w:rsid w:val="00E074C6"/>
    <w:rsid w:val="00E45759"/>
    <w:rsid w:val="00E52432"/>
    <w:rsid w:val="00E55F67"/>
    <w:rsid w:val="00E60C40"/>
    <w:rsid w:val="00E647FE"/>
    <w:rsid w:val="00E804CF"/>
    <w:rsid w:val="00E86859"/>
    <w:rsid w:val="00E914F1"/>
    <w:rsid w:val="00E95D4B"/>
    <w:rsid w:val="00E96045"/>
    <w:rsid w:val="00EA42A4"/>
    <w:rsid w:val="00EB0EAF"/>
    <w:rsid w:val="00EB6CC9"/>
    <w:rsid w:val="00EC5360"/>
    <w:rsid w:val="00EC5456"/>
    <w:rsid w:val="00EC5470"/>
    <w:rsid w:val="00EC621E"/>
    <w:rsid w:val="00EC711F"/>
    <w:rsid w:val="00ED1BD1"/>
    <w:rsid w:val="00ED7B14"/>
    <w:rsid w:val="00EE3D59"/>
    <w:rsid w:val="00EE56D6"/>
    <w:rsid w:val="00F02518"/>
    <w:rsid w:val="00F03CE3"/>
    <w:rsid w:val="00F118FC"/>
    <w:rsid w:val="00F14405"/>
    <w:rsid w:val="00F30693"/>
    <w:rsid w:val="00F33A72"/>
    <w:rsid w:val="00F33D5B"/>
    <w:rsid w:val="00F34387"/>
    <w:rsid w:val="00F343C5"/>
    <w:rsid w:val="00F34EE0"/>
    <w:rsid w:val="00F73B8A"/>
    <w:rsid w:val="00F74819"/>
    <w:rsid w:val="00F76E66"/>
    <w:rsid w:val="00F85871"/>
    <w:rsid w:val="00FA087E"/>
    <w:rsid w:val="00FA3C44"/>
    <w:rsid w:val="00FA4CA3"/>
    <w:rsid w:val="00FD6D12"/>
    <w:rsid w:val="00FF0439"/>
    <w:rsid w:val="00FF217B"/>
  </w:rsids>
  <m:mathPr>
    <m:mathFont m:val="Cambria Math"/>
    <m:brkBin m:val="before"/>
    <m:brkBinSub m:val="--"/>
    <m:smallFrac m:val="0"/>
    <m:dispDef/>
    <m:lMargin m:val="0"/>
    <m:rMargin m:val="0"/>
    <m:defJc m:val="centerGroup"/>
    <m:wrapIndent m:val="1440"/>
    <m:intLim m:val="subSup"/>
    <m:naryLim m:val="undOvr"/>
  </m:mathPr>
  <w:themeFontLang w:eastAsia="ja-JP" w:val="fr-FR"/>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1026" v:ext="edit"/>
    <o:shapelayout v:ext="edit">
      <o:idmap data="1" v:ext="edit"/>
    </o:shapelayout>
  </w:shapeDefaults>
  <w:decimalSymbol w:val=","/>
  <w:listSeparator w:val=";"/>
  <w14:docId w14:val="1CB3F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atentStyles>
  <w:style w:default="1" w:styleId="Normal" w:type="paragraph">
    <w:name w:val="Normal"/>
    <w:qFormat/>
    <w:pPr>
      <w:widowControl w:val="0"/>
    </w:pPr>
    <w:rPr>
      <w:noProof/>
      <w:color w:val="000000"/>
    </w:rPr>
  </w:style>
  <w:style w:styleId="Titre1" w:type="paragraph">
    <w:name w:val="heading 1"/>
    <w:basedOn w:val="Normal"/>
    <w:next w:val="Normal"/>
    <w:qFormat/>
    <w:pPr>
      <w:keepNext/>
      <w:outlineLvl w:val="0"/>
    </w:pPr>
    <w:rPr>
      <w:rFonts w:ascii="Comic Sans MS" w:hAnsi="Comic Sans MS"/>
      <w:b/>
      <w:bCs/>
      <w:noProof w:val="0"/>
      <w:sz w:val="18"/>
    </w:rPr>
  </w:style>
  <w:style w:styleId="Titre2" w:type="paragraph">
    <w:name w:val="heading 2"/>
    <w:basedOn w:val="Normal"/>
    <w:next w:val="Normal"/>
    <w:qFormat/>
    <w:pPr>
      <w:keepNext/>
      <w:jc w:val="both"/>
      <w:outlineLvl w:val="1"/>
    </w:pPr>
    <w:rPr>
      <w:rFonts w:ascii="Comic Sans MS" w:hAnsi="Comic Sans MS"/>
      <w:b/>
      <w:bCs/>
      <w:noProof w:val="0"/>
      <w:spacing w:val="-4"/>
      <w:sz w:val="18"/>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Style1" w:type="paragraph">
    <w:name w:val="Style 1"/>
    <w:basedOn w:val="Normal"/>
    <w:pPr>
      <w:spacing w:line="216" w:lineRule="exact"/>
      <w:jc w:val="both"/>
    </w:pPr>
  </w:style>
  <w:style w:styleId="Commentaire" w:type="paragraph">
    <w:name w:val="annotation text"/>
    <w:basedOn w:val="Normal"/>
    <w:semiHidden/>
    <w:pPr>
      <w:widowControl/>
    </w:pPr>
    <w:rPr>
      <w:rFonts w:ascii="Arial" w:hAnsi="Arial"/>
      <w:noProof w:val="0"/>
      <w:color w:val="auto"/>
    </w:rPr>
  </w:style>
  <w:style w:styleId="En-tte" w:type="paragraph">
    <w:name w:val="header"/>
    <w:basedOn w:val="Normal"/>
    <w:rsid w:val="002345DC"/>
    <w:pPr>
      <w:tabs>
        <w:tab w:pos="4536" w:val="center"/>
        <w:tab w:pos="9072" w:val="right"/>
      </w:tabs>
    </w:pPr>
  </w:style>
  <w:style w:styleId="Pieddepage" w:type="paragraph">
    <w:name w:val="footer"/>
    <w:basedOn w:val="Normal"/>
    <w:rsid w:val="002345DC"/>
    <w:pPr>
      <w:tabs>
        <w:tab w:pos="4536" w:val="center"/>
        <w:tab w:pos="9072" w:val="right"/>
      </w:tabs>
    </w:pPr>
  </w:style>
  <w:style w:styleId="Numrodepage" w:type="character">
    <w:name w:val="page number"/>
    <w:rsid w:val="002345DC"/>
    <w:rPr>
      <w:rFonts w:ascii="Times New Roman" w:hAnsi="Times New Roman" w:hint="default"/>
      <w:strike w:val="0"/>
      <w:noProof/>
      <w:color w:val="000000"/>
      <w:spacing w:val="0"/>
      <w:sz w:val="20"/>
    </w:rPr>
  </w:style>
  <w:style w:styleId="Textedebulles" w:type="paragraph">
    <w:name w:val="Balloon Text"/>
    <w:basedOn w:val="Normal"/>
    <w:link w:val="TextedebullesCar"/>
    <w:rsid w:val="00372F25"/>
    <w:rPr>
      <w:rFonts w:ascii="Tahoma" w:cs="Tahoma" w:hAnsi="Tahoma"/>
      <w:sz w:val="16"/>
      <w:szCs w:val="16"/>
    </w:rPr>
  </w:style>
  <w:style w:customStyle="1" w:styleId="TextedebullesCar" w:type="character">
    <w:name w:val="Texte de bulles Car"/>
    <w:link w:val="Textedebulles"/>
    <w:rsid w:val="00372F25"/>
    <w:rPr>
      <w:rFonts w:ascii="Tahoma" w:cs="Tahoma" w:hAnsi="Tahoma" w:hint="default"/>
      <w:strike w:val="0"/>
      <w:noProof/>
      <w:color w:val="000000"/>
      <w:spacing w:val="0"/>
      <w:sz w:val="16"/>
      <w:szCs w:val="16"/>
    </w:rPr>
  </w:style>
  <w:style w:styleId="NormalWeb" w:type="paragraph">
    <w:name w:val="Normal (Web)"/>
    <w:basedOn w:val="Normal"/>
    <w:uiPriority w:val="99"/>
    <w:unhideWhenUsed/>
    <w:rsid w:val="003054AF"/>
    <w:pPr>
      <w:widowControl/>
      <w:spacing w:after="100" w:afterAutospacing="1" w:before="100" w:beforeAutospacing="1"/>
    </w:pPr>
    <w:rPr>
      <w:rFonts w:eastAsia="Calibri"/>
      <w:noProof w:val="0"/>
      <w:color w:val="auto"/>
      <w:sz w:val="24"/>
      <w:szCs w:val="24"/>
    </w:rPr>
  </w:style>
  <w:style w:styleId="Grilledutableau" w:type="table">
    <w:name w:val="Table Grid"/>
    <w:basedOn w:val="TableauNormal"/>
    <w:rsid w:val="00E074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lainTable2" w:type="table">
    <w:name w:val="Plain Table 2"/>
    <w:basedOn w:val="TableauNormal"/>
    <w:uiPriority w:val="42"/>
    <w:rsid w:val="00D33F2C"/>
    <w:tblPr>
      <w:tblStyleRowBandSize w:val="1"/>
      <w:tblStyleColBandSize w:val="1"/>
      <w:tblBorders>
        <w:top w:color="7F7F7F" w:space="0" w:sz="4" w:val="single"/>
        <w:bottom w:color="7F7F7F" w:space="0" w:sz="4" w:val="single"/>
      </w:tblBorders>
    </w:tblPr>
    <w:tblStylePr w:type="firstRow">
      <w:rPr>
        <w:b/>
        <w:bCs/>
      </w:rPr>
      <w:tblPr/>
      <w:tcPr>
        <w:tcBorders>
          <w:bottom w:color="7F7F7F" w:space="0" w:sz="4" w:val="single"/>
        </w:tcBorders>
      </w:tcPr>
    </w:tblStylePr>
    <w:tblStylePr w:type="lastRow">
      <w:rPr>
        <w:b/>
        <w:bCs/>
      </w:rPr>
      <w:tblPr/>
      <w:tcPr>
        <w:tcBorders>
          <w:top w:color="7F7F7F" w:space="0" w:sz="4" w:val="single"/>
        </w:tcBorders>
      </w:tcPr>
    </w:tblStylePr>
    <w:tblStylePr w:type="firstCol">
      <w:rPr>
        <w:b/>
        <w:bCs/>
      </w:rPr>
    </w:tblStylePr>
    <w:tblStylePr w:type="lastCol">
      <w:rPr>
        <w:b/>
        <w:bCs/>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noProof/>
      <w:color w:val="000000"/>
    </w:rPr>
  </w:style>
  <w:style w:type="paragraph" w:styleId="Titre1">
    <w:name w:val="heading 1"/>
    <w:basedOn w:val="Normal"/>
    <w:next w:val="Normal"/>
    <w:qFormat/>
    <w:pPr>
      <w:keepNext/>
      <w:outlineLvl w:val="0"/>
    </w:pPr>
    <w:rPr>
      <w:rFonts w:ascii="Comic Sans MS" w:hAnsi="Comic Sans MS"/>
      <w:b/>
      <w:bCs/>
      <w:noProof w:val="0"/>
      <w:sz w:val="18"/>
    </w:rPr>
  </w:style>
  <w:style w:type="paragraph" w:styleId="Titre2">
    <w:name w:val="heading 2"/>
    <w:basedOn w:val="Normal"/>
    <w:next w:val="Normal"/>
    <w:qFormat/>
    <w:pPr>
      <w:keepNext/>
      <w:jc w:val="both"/>
      <w:outlineLvl w:val="1"/>
    </w:pPr>
    <w:rPr>
      <w:rFonts w:ascii="Comic Sans MS" w:hAnsi="Comic Sans MS"/>
      <w:b/>
      <w:bCs/>
      <w:noProof w:val="0"/>
      <w:spacing w:val="-4"/>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1">
    <w:name w:val="Style 1"/>
    <w:basedOn w:val="Normal"/>
    <w:pPr>
      <w:spacing w:line="216" w:lineRule="exact"/>
      <w:jc w:val="both"/>
    </w:pPr>
  </w:style>
  <w:style w:type="paragraph" w:styleId="Commentaire">
    <w:name w:val="annotation text"/>
    <w:basedOn w:val="Normal"/>
    <w:semiHidden/>
    <w:pPr>
      <w:widowControl/>
    </w:pPr>
    <w:rPr>
      <w:rFonts w:ascii="Arial" w:hAnsi="Arial"/>
      <w:noProof w:val="0"/>
      <w:color w:val="auto"/>
    </w:rPr>
  </w:style>
  <w:style w:type="paragraph" w:styleId="En-tte">
    <w:name w:val="header"/>
    <w:basedOn w:val="Normal"/>
    <w:rsid w:val="002345DC"/>
    <w:pPr>
      <w:tabs>
        <w:tab w:val="center" w:pos="4536"/>
        <w:tab w:val="right" w:pos="9072"/>
      </w:tabs>
    </w:pPr>
  </w:style>
  <w:style w:type="paragraph" w:styleId="Pieddepage">
    <w:name w:val="footer"/>
    <w:basedOn w:val="Normal"/>
    <w:rsid w:val="002345DC"/>
    <w:pPr>
      <w:tabs>
        <w:tab w:val="center" w:pos="4536"/>
        <w:tab w:val="right" w:pos="9072"/>
      </w:tabs>
    </w:pPr>
  </w:style>
  <w:style w:type="character" w:styleId="Numrodepage">
    <w:name w:val="page number"/>
    <w:rsid w:val="002345DC"/>
    <w:rPr>
      <w:rFonts w:ascii="Times New Roman" w:hAnsi="Times New Roman" w:hint="default"/>
      <w:strike w:val="0"/>
      <w:noProof/>
      <w:color w:val="000000"/>
      <w:spacing w:val="0"/>
      <w:sz w:val="20"/>
    </w:rPr>
  </w:style>
  <w:style w:type="paragraph" w:styleId="Textedebulles">
    <w:name w:val="Balloon Text"/>
    <w:basedOn w:val="Normal"/>
    <w:link w:val="TextedebullesCar"/>
    <w:rsid w:val="00372F25"/>
    <w:rPr>
      <w:rFonts w:ascii="Tahoma" w:hAnsi="Tahoma" w:cs="Tahoma"/>
      <w:sz w:val="16"/>
      <w:szCs w:val="16"/>
    </w:rPr>
  </w:style>
  <w:style w:type="character" w:customStyle="1" w:styleId="TextedebullesCar">
    <w:name w:val="Texte de bulles Car"/>
    <w:link w:val="Textedebulles"/>
    <w:rsid w:val="00372F25"/>
    <w:rPr>
      <w:rFonts w:ascii="Tahoma" w:hAnsi="Tahoma" w:cs="Tahoma" w:hint="default"/>
      <w:strike w:val="0"/>
      <w:noProof/>
      <w:color w:val="000000"/>
      <w:spacing w:val="0"/>
      <w:sz w:val="16"/>
      <w:szCs w:val="16"/>
    </w:rPr>
  </w:style>
  <w:style w:type="paragraph" w:styleId="NormalWeb">
    <w:name w:val="Normal (Web)"/>
    <w:basedOn w:val="Normal"/>
    <w:uiPriority w:val="99"/>
    <w:unhideWhenUsed/>
    <w:rsid w:val="003054AF"/>
    <w:pPr>
      <w:widowControl/>
      <w:spacing w:before="100" w:beforeAutospacing="1" w:after="100" w:afterAutospacing="1"/>
    </w:pPr>
    <w:rPr>
      <w:rFonts w:eastAsia="Calibri"/>
      <w:noProof w:val="0"/>
      <w:color w:val="auto"/>
      <w:sz w:val="24"/>
      <w:szCs w:val="24"/>
    </w:rPr>
  </w:style>
  <w:style w:type="table" w:styleId="Grilledutableau">
    <w:name w:val="Table Grid"/>
    <w:basedOn w:val="TableauNormal"/>
    <w:rsid w:val="00E074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
    <w:name w:val="Plain Table 2"/>
    <w:basedOn w:val="TableauNormal"/>
    <w:uiPriority w:val="42"/>
    <w:rsid w:val="00D33F2C"/>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278370">
      <w:bodyDiv w:val="1"/>
      <w:marLeft w:val="0"/>
      <w:marRight w:val="0"/>
      <w:marTop w:val="0"/>
      <w:marBottom w:val="0"/>
      <w:divBdr>
        <w:top w:val="none" w:sz="0" w:space="0" w:color="auto"/>
        <w:left w:val="none" w:sz="0" w:space="0" w:color="auto"/>
        <w:bottom w:val="none" w:sz="0" w:space="0" w:color="auto"/>
        <w:right w:val="none" w:sz="0" w:space="0" w:color="auto"/>
      </w:divBdr>
    </w:div>
    <w:div w:id="99105676">
      <w:bodyDiv w:val="1"/>
      <w:marLeft w:val="0"/>
      <w:marRight w:val="0"/>
      <w:marTop w:val="0"/>
      <w:marBottom w:val="0"/>
      <w:divBdr>
        <w:top w:val="none" w:sz="0" w:space="0" w:color="auto"/>
        <w:left w:val="none" w:sz="0" w:space="0" w:color="auto"/>
        <w:bottom w:val="none" w:sz="0" w:space="0" w:color="auto"/>
        <w:right w:val="none" w:sz="0" w:space="0" w:color="auto"/>
      </w:divBdr>
    </w:div>
    <w:div w:id="275453156">
      <w:bodyDiv w:val="1"/>
      <w:marLeft w:val="0"/>
      <w:marRight w:val="0"/>
      <w:marTop w:val="0"/>
      <w:marBottom w:val="0"/>
      <w:divBdr>
        <w:top w:val="none" w:sz="0" w:space="0" w:color="auto"/>
        <w:left w:val="none" w:sz="0" w:space="0" w:color="auto"/>
        <w:bottom w:val="none" w:sz="0" w:space="0" w:color="auto"/>
        <w:right w:val="none" w:sz="0" w:space="0" w:color="auto"/>
      </w:divBdr>
    </w:div>
    <w:div w:id="279529842">
      <w:bodyDiv w:val="1"/>
      <w:marLeft w:val="0"/>
      <w:marRight w:val="0"/>
      <w:marTop w:val="0"/>
      <w:marBottom w:val="0"/>
      <w:divBdr>
        <w:top w:val="none" w:sz="0" w:space="0" w:color="auto"/>
        <w:left w:val="none" w:sz="0" w:space="0" w:color="auto"/>
        <w:bottom w:val="none" w:sz="0" w:space="0" w:color="auto"/>
        <w:right w:val="none" w:sz="0" w:space="0" w:color="auto"/>
      </w:divBdr>
    </w:div>
    <w:div w:id="574435529">
      <w:bodyDiv w:val="1"/>
      <w:marLeft w:val="0"/>
      <w:marRight w:val="0"/>
      <w:marTop w:val="0"/>
      <w:marBottom w:val="0"/>
      <w:divBdr>
        <w:top w:val="none" w:sz="0" w:space="0" w:color="auto"/>
        <w:left w:val="none" w:sz="0" w:space="0" w:color="auto"/>
        <w:bottom w:val="none" w:sz="0" w:space="0" w:color="auto"/>
        <w:right w:val="none" w:sz="0" w:space="0" w:color="auto"/>
      </w:divBdr>
      <w:divsChild>
        <w:div w:id="605964310">
          <w:marLeft w:val="0"/>
          <w:marRight w:val="0"/>
          <w:marTop w:val="0"/>
          <w:marBottom w:val="0"/>
          <w:divBdr>
            <w:top w:val="none" w:sz="0" w:space="0" w:color="auto"/>
            <w:left w:val="none" w:sz="0" w:space="0" w:color="auto"/>
            <w:bottom w:val="none" w:sz="0" w:space="0" w:color="auto"/>
            <w:right w:val="none" w:sz="0" w:space="0" w:color="auto"/>
          </w:divBdr>
          <w:divsChild>
            <w:div w:id="167865242">
              <w:marLeft w:val="0"/>
              <w:marRight w:val="0"/>
              <w:marTop w:val="0"/>
              <w:marBottom w:val="0"/>
              <w:divBdr>
                <w:top w:val="none" w:sz="0" w:space="0" w:color="auto"/>
                <w:left w:val="none" w:sz="0" w:space="0" w:color="auto"/>
                <w:bottom w:val="none" w:sz="0" w:space="0" w:color="auto"/>
                <w:right w:val="none" w:sz="0" w:space="0" w:color="auto"/>
              </w:divBdr>
            </w:div>
            <w:div w:id="172421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6122">
      <w:bodyDiv w:val="1"/>
      <w:marLeft w:val="0"/>
      <w:marRight w:val="0"/>
      <w:marTop w:val="0"/>
      <w:marBottom w:val="0"/>
      <w:divBdr>
        <w:top w:val="none" w:sz="0" w:space="0" w:color="auto"/>
        <w:left w:val="none" w:sz="0" w:space="0" w:color="auto"/>
        <w:bottom w:val="none" w:sz="0" w:space="0" w:color="auto"/>
        <w:right w:val="none" w:sz="0" w:space="0" w:color="auto"/>
      </w:divBdr>
    </w:div>
    <w:div w:id="658507797">
      <w:bodyDiv w:val="1"/>
      <w:marLeft w:val="0"/>
      <w:marRight w:val="0"/>
      <w:marTop w:val="0"/>
      <w:marBottom w:val="0"/>
      <w:divBdr>
        <w:top w:val="none" w:sz="0" w:space="0" w:color="auto"/>
        <w:left w:val="none" w:sz="0" w:space="0" w:color="auto"/>
        <w:bottom w:val="none" w:sz="0" w:space="0" w:color="auto"/>
        <w:right w:val="none" w:sz="0" w:space="0" w:color="auto"/>
      </w:divBdr>
    </w:div>
    <w:div w:id="898173886">
      <w:bodyDiv w:val="1"/>
      <w:marLeft w:val="0"/>
      <w:marRight w:val="0"/>
      <w:marTop w:val="0"/>
      <w:marBottom w:val="0"/>
      <w:divBdr>
        <w:top w:val="none" w:sz="0" w:space="0" w:color="auto"/>
        <w:left w:val="none" w:sz="0" w:space="0" w:color="auto"/>
        <w:bottom w:val="none" w:sz="0" w:space="0" w:color="auto"/>
        <w:right w:val="none" w:sz="0" w:space="0" w:color="auto"/>
      </w:divBdr>
    </w:div>
    <w:div w:id="1117334078">
      <w:bodyDiv w:val="1"/>
      <w:marLeft w:val="0"/>
      <w:marRight w:val="0"/>
      <w:marTop w:val="0"/>
      <w:marBottom w:val="0"/>
      <w:divBdr>
        <w:top w:val="none" w:sz="0" w:space="0" w:color="auto"/>
        <w:left w:val="none" w:sz="0" w:space="0" w:color="auto"/>
        <w:bottom w:val="none" w:sz="0" w:space="0" w:color="auto"/>
        <w:right w:val="none" w:sz="0" w:space="0" w:color="auto"/>
      </w:divBdr>
    </w:div>
    <w:div w:id="1410082352">
      <w:bodyDiv w:val="1"/>
      <w:marLeft w:val="0"/>
      <w:marRight w:val="0"/>
      <w:marTop w:val="0"/>
      <w:marBottom w:val="0"/>
      <w:divBdr>
        <w:top w:val="none" w:sz="0" w:space="0" w:color="auto"/>
        <w:left w:val="none" w:sz="0" w:space="0" w:color="auto"/>
        <w:bottom w:val="none" w:sz="0" w:space="0" w:color="auto"/>
        <w:right w:val="none" w:sz="0" w:space="0" w:color="auto"/>
      </w:divBdr>
      <w:divsChild>
        <w:div w:id="1834491498">
          <w:marLeft w:val="0"/>
          <w:marRight w:val="0"/>
          <w:marTop w:val="0"/>
          <w:marBottom w:val="0"/>
          <w:divBdr>
            <w:top w:val="none" w:sz="0" w:space="0" w:color="auto"/>
            <w:left w:val="none" w:sz="0" w:space="0" w:color="auto"/>
            <w:bottom w:val="none" w:sz="0" w:space="0" w:color="auto"/>
            <w:right w:val="none" w:sz="0" w:space="0" w:color="auto"/>
          </w:divBdr>
          <w:divsChild>
            <w:div w:id="743722329">
              <w:marLeft w:val="0"/>
              <w:marRight w:val="0"/>
              <w:marTop w:val="0"/>
              <w:marBottom w:val="0"/>
              <w:divBdr>
                <w:top w:val="none" w:sz="0" w:space="0" w:color="auto"/>
                <w:left w:val="none" w:sz="0" w:space="0" w:color="auto"/>
                <w:bottom w:val="none" w:sz="0" w:space="0" w:color="auto"/>
                <w:right w:val="none" w:sz="0" w:space="0" w:color="auto"/>
              </w:divBdr>
            </w:div>
            <w:div w:id="18015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1196">
      <w:bodyDiv w:val="1"/>
      <w:marLeft w:val="0"/>
      <w:marRight w:val="0"/>
      <w:marTop w:val="0"/>
      <w:marBottom w:val="0"/>
      <w:divBdr>
        <w:top w:val="none" w:sz="0" w:space="0" w:color="auto"/>
        <w:left w:val="none" w:sz="0" w:space="0" w:color="auto"/>
        <w:bottom w:val="none" w:sz="0" w:space="0" w:color="auto"/>
        <w:right w:val="none" w:sz="0" w:space="0" w:color="auto"/>
      </w:divBdr>
    </w:div>
    <w:div w:id="1554729358">
      <w:bodyDiv w:val="1"/>
      <w:marLeft w:val="0"/>
      <w:marRight w:val="0"/>
      <w:marTop w:val="0"/>
      <w:marBottom w:val="0"/>
      <w:divBdr>
        <w:top w:val="none" w:sz="0" w:space="0" w:color="auto"/>
        <w:left w:val="none" w:sz="0" w:space="0" w:color="auto"/>
        <w:bottom w:val="none" w:sz="0" w:space="0" w:color="auto"/>
        <w:right w:val="none" w:sz="0" w:space="0" w:color="auto"/>
      </w:divBdr>
    </w:div>
    <w:div w:id="1577595361">
      <w:bodyDiv w:val="1"/>
      <w:marLeft w:val="0"/>
      <w:marRight w:val="0"/>
      <w:marTop w:val="0"/>
      <w:marBottom w:val="0"/>
      <w:divBdr>
        <w:top w:val="none" w:sz="0" w:space="0" w:color="auto"/>
        <w:left w:val="none" w:sz="0" w:space="0" w:color="auto"/>
        <w:bottom w:val="none" w:sz="0" w:space="0" w:color="auto"/>
        <w:right w:val="none" w:sz="0" w:space="0" w:color="auto"/>
      </w:divBdr>
    </w:div>
    <w:div w:id="195181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B0108-8F2E-4FB5-B937-93C25519A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3153</Words>
  <Characters>17344</Characters>
  <Application>Microsoft Office Word</Application>
  <DocSecurity>0</DocSecurity>
  <Lines>144</Lines>
  <Paragraphs>40</Paragraphs>
  <ScaleCrop>false</ScaleCrop>
  <HeadingPairs>
    <vt:vector baseType="variant" size="2">
      <vt:variant>
        <vt:lpstr>Titre</vt:lpstr>
      </vt:variant>
      <vt:variant>
        <vt:i4>1</vt:i4>
      </vt:variant>
    </vt:vector>
  </HeadingPairs>
  <TitlesOfParts>
    <vt:vector baseType="lpstr" size="1">
      <vt:lpstr>CONTRAT DE TRAVAIL A DUREE INDETERMINEE</vt:lpstr>
    </vt:vector>
  </TitlesOfParts>
  <Company>I.A.C.</Company>
  <LinksUpToDate>false</LinksUpToDate>
  <CharactersWithSpaces>20457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2020-10-13T08:07:00Z</dcterms:created>
  <cp:lastPrinted>2011-09-20T16:12:00Z</cp:lastPrinted>
  <dcterms:modified xsi:type="dcterms:W3CDTF">2020-10-13T12:17:00Z</dcterms:modified>
  <cp:revision>5</cp:revision>
  <dc:title>CONTRAT DE TRAVAIL A DUREE INDETERMINEE</dc:title>
</cp:coreProperties>
</file>