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34DCB7D0" w14:textId="77777777" w:rsidP="00B5283F" w:rsidR="00B5283F" w:rsidRDefault="00B5283F" w:rsidRPr="006841E6">
      <w:pPr>
        <w:pBdr>
          <w:top w:color="auto" w:space="1" w:sz="4" w:val="single"/>
          <w:left w:color="auto" w:space="4" w:sz="4" w:val="single"/>
          <w:bottom w:color="auto" w:space="1" w:sz="4" w:val="single"/>
          <w:right w:color="auto" w:space="4" w:sz="4" w:val="single"/>
        </w:pBdr>
        <w:jc w:val="center"/>
        <w:rPr>
          <w:rFonts w:ascii="Calibri Light" w:cs="Calibri Light" w:eastAsia="Times New Roman" w:hAnsi="Calibri Light"/>
          <w:b/>
        </w:rPr>
      </w:pPr>
    </w:p>
    <w:p w14:paraId="12847F5B" w14:textId="77777777" w:rsidP="00B5283F" w:rsidR="00B5283F" w:rsidRDefault="00B5283F" w:rsidRPr="006841E6">
      <w:pPr>
        <w:pBdr>
          <w:top w:color="auto" w:space="1" w:sz="4" w:val="single"/>
          <w:left w:color="auto" w:space="4" w:sz="4" w:val="single"/>
          <w:bottom w:color="auto" w:space="1" w:sz="4" w:val="single"/>
          <w:right w:color="auto" w:space="4" w:sz="4" w:val="single"/>
        </w:pBdr>
        <w:jc w:val="center"/>
        <w:rPr>
          <w:rFonts w:ascii="Calibri Light" w:cs="Calibri Light" w:eastAsia="Times New Roman" w:hAnsi="Calibri Light"/>
          <w:b/>
        </w:rPr>
      </w:pPr>
      <w:r w:rsidRPr="006841E6">
        <w:rPr>
          <w:rFonts w:ascii="Calibri Light" w:cs="Calibri Light" w:eastAsia="Times New Roman" w:hAnsi="Calibri Light"/>
          <w:b/>
        </w:rPr>
        <w:t xml:space="preserve">ACCORD D'ENTREPRISE </w:t>
      </w:r>
    </w:p>
    <w:p w14:paraId="001682E8" w14:textId="154105AA" w:rsidP="00B5283F" w:rsidR="00B5283F" w:rsidRDefault="00B5283F" w:rsidRPr="006841E6">
      <w:pPr>
        <w:pBdr>
          <w:top w:color="auto" w:space="1" w:sz="4" w:val="single"/>
          <w:left w:color="auto" w:space="4" w:sz="4" w:val="single"/>
          <w:bottom w:color="auto" w:space="1" w:sz="4" w:val="single"/>
          <w:right w:color="auto" w:space="4" w:sz="4" w:val="single"/>
        </w:pBdr>
        <w:jc w:val="center"/>
        <w:rPr>
          <w:rFonts w:ascii="Calibri Light" w:cs="Calibri Light" w:eastAsia="Times New Roman" w:hAnsi="Calibri Light"/>
          <w:b/>
        </w:rPr>
      </w:pPr>
      <w:r w:rsidRPr="006841E6">
        <w:rPr>
          <w:rFonts w:ascii="Calibri Light" w:cs="Calibri Light" w:eastAsia="Times New Roman" w:hAnsi="Calibri Light"/>
          <w:b/>
        </w:rPr>
        <w:t>RELATIF A L</w:t>
      </w:r>
      <w:r w:rsidR="008E1587" w:rsidRPr="006841E6">
        <w:rPr>
          <w:rFonts w:ascii="Calibri Light" w:cs="Calibri Light" w:eastAsia="Times New Roman" w:hAnsi="Calibri Light"/>
          <w:b/>
        </w:rPr>
        <w:t>A POLITIQUE SALARIALE ET A L</w:t>
      </w:r>
      <w:r w:rsidRPr="006841E6">
        <w:rPr>
          <w:rFonts w:ascii="Calibri Light" w:cs="Calibri Light" w:eastAsia="Times New Roman" w:hAnsi="Calibri Light"/>
          <w:b/>
        </w:rPr>
        <w:t>'ORGANISATION DE LA DUREE DU TRAVAIL</w:t>
      </w:r>
    </w:p>
    <w:p w14:paraId="7AA89E46" w14:textId="77777777" w:rsidP="00B5283F" w:rsidR="00B5283F" w:rsidRDefault="00B5283F" w:rsidRPr="006841E6">
      <w:pPr>
        <w:pBdr>
          <w:top w:color="auto" w:space="1" w:sz="4" w:val="single"/>
          <w:left w:color="auto" w:space="4" w:sz="4" w:val="single"/>
          <w:bottom w:color="auto" w:space="1" w:sz="4" w:val="single"/>
          <w:right w:color="auto" w:space="4" w:sz="4" w:val="single"/>
        </w:pBdr>
        <w:jc w:val="center"/>
        <w:rPr>
          <w:rFonts w:ascii="Calibri Light" w:cs="Calibri Light" w:eastAsia="Times New Roman" w:hAnsi="Calibri Light"/>
          <w:b/>
        </w:rPr>
      </w:pPr>
    </w:p>
    <w:p w14:paraId="31CCD2C7" w14:textId="77777777" w:rsidP="00B5283F" w:rsidR="00B5283F" w:rsidRDefault="00B5283F" w:rsidRPr="006841E6">
      <w:pPr>
        <w:rPr>
          <w:rFonts w:ascii="Calibri Light" w:cs="Calibri Light" w:eastAsia="Times New Roman" w:hAnsi="Calibri Light"/>
          <w:b/>
        </w:rPr>
      </w:pPr>
    </w:p>
    <w:p w14:paraId="19BEDA69" w14:textId="77777777" w:rsidP="00B5283F" w:rsidR="00B5283F" w:rsidRDefault="00B5283F" w:rsidRPr="006841E6">
      <w:pPr>
        <w:autoSpaceDE w:val="0"/>
        <w:autoSpaceDN w:val="0"/>
        <w:spacing w:after="120" w:before="200" w:line="260" w:lineRule="exact"/>
        <w:rPr>
          <w:rFonts w:ascii="Calibri Light" w:cs="Calibri Light" w:eastAsia="Times New Roman" w:hAnsi="Calibri Light"/>
          <w:color w:val="000000"/>
          <w:lang w:eastAsia="fr-FR"/>
        </w:rPr>
      </w:pPr>
      <w:proofErr w:type="gramStart"/>
      <w:r w:rsidRPr="006841E6">
        <w:rPr>
          <w:rFonts w:ascii="Calibri Light" w:cs="Calibri Light" w:eastAsia="Times New Roman" w:hAnsi="Calibri Light"/>
          <w:color w:val="000000"/>
          <w:lang w:eastAsia="fr-FR"/>
        </w:rPr>
        <w:t>ENTRE LES</w:t>
      </w:r>
      <w:proofErr w:type="gramEnd"/>
      <w:r w:rsidRPr="006841E6">
        <w:rPr>
          <w:rFonts w:ascii="Calibri Light" w:cs="Calibri Light" w:eastAsia="Times New Roman" w:hAnsi="Calibri Light"/>
          <w:color w:val="000000"/>
          <w:lang w:eastAsia="fr-FR"/>
        </w:rPr>
        <w:t xml:space="preserve"> SOUSSIGNES</w:t>
      </w:r>
    </w:p>
    <w:p w14:paraId="49CDB7E0" w14:textId="77777777" w:rsidP="00B5283F" w:rsidR="00B5283F" w:rsidRDefault="00B5283F" w:rsidRPr="006841E6">
      <w:pPr>
        <w:autoSpaceDE w:val="0"/>
        <w:autoSpaceDN w:val="0"/>
        <w:spacing w:after="120" w:before="200" w:line="260" w:lineRule="exact"/>
        <w:rPr>
          <w:rFonts w:ascii="Calibri Light" w:cs="Calibri Light" w:eastAsia="Times New Roman" w:hAnsi="Calibri Light"/>
          <w:smallCaps/>
          <w:color w:val="000000"/>
          <w:lang w:eastAsia="fr-FR"/>
        </w:rPr>
      </w:pPr>
    </w:p>
    <w:p w14:paraId="7413DC05"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b/>
          <w:color w:val="000000"/>
          <w:lang w:eastAsia="fr-FR"/>
        </w:rPr>
      </w:pPr>
      <w:r w:rsidRPr="006841E6">
        <w:rPr>
          <w:rFonts w:ascii="Calibri Light" w:cs="Calibri Light" w:eastAsia="Times New Roman" w:hAnsi="Calibri Light"/>
          <w:b/>
          <w:color w:val="000000"/>
          <w:lang w:eastAsia="fr-FR"/>
        </w:rPr>
        <w:t xml:space="preserve">La Société FERME EXPERIMENTALE PORCINE DES TRINOTTIERES </w:t>
      </w:r>
    </w:p>
    <w:p w14:paraId="38ECAF3E"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lang w:eastAsia="fr-FR"/>
        </w:rPr>
      </w:pPr>
      <w:r w:rsidRPr="006841E6">
        <w:rPr>
          <w:rFonts w:ascii="Calibri Light" w:cs="Calibri Light" w:eastAsia="Times New Roman" w:hAnsi="Calibri Light"/>
          <w:iCs/>
          <w:lang w:eastAsia="fr-FR"/>
        </w:rPr>
        <w:t>Société par actions simplifiée</w:t>
      </w:r>
    </w:p>
    <w:p w14:paraId="6B0BA813"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lang w:eastAsia="fr-FR"/>
        </w:rPr>
      </w:pPr>
      <w:proofErr w:type="gramStart"/>
      <w:r w:rsidRPr="006841E6">
        <w:rPr>
          <w:rFonts w:ascii="Calibri Light" w:cs="Calibri Light" w:eastAsia="Times New Roman" w:hAnsi="Calibri Light"/>
          <w:lang w:eastAsia="fr-FR"/>
        </w:rPr>
        <w:t>au</w:t>
      </w:r>
      <w:proofErr w:type="gramEnd"/>
      <w:r w:rsidRPr="006841E6">
        <w:rPr>
          <w:rFonts w:ascii="Calibri Light" w:cs="Calibri Light" w:eastAsia="Times New Roman" w:hAnsi="Calibri Light"/>
          <w:lang w:eastAsia="fr-FR"/>
        </w:rPr>
        <w:t xml:space="preserve"> capital de </w:t>
      </w:r>
      <w:r w:rsidRPr="006841E6">
        <w:rPr>
          <w:rFonts w:ascii="Calibri Light" w:cs="Calibri Light" w:eastAsia="Times New Roman" w:hAnsi="Calibri Light"/>
          <w:iCs/>
          <w:lang w:eastAsia="fr-FR"/>
        </w:rPr>
        <w:t>632 000</w:t>
      </w:r>
      <w:r w:rsidRPr="006841E6">
        <w:rPr>
          <w:rFonts w:ascii="Calibri Light" w:cs="Calibri Light" w:eastAsia="Times New Roman" w:hAnsi="Calibri Light"/>
          <w:lang w:eastAsia="fr-FR"/>
        </w:rPr>
        <w:t xml:space="preserve"> euros</w:t>
      </w:r>
    </w:p>
    <w:p w14:paraId="393BD6D7"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lang w:eastAsia="fr-FR"/>
        </w:rPr>
      </w:pPr>
      <w:proofErr w:type="gramStart"/>
      <w:r w:rsidRPr="006841E6">
        <w:rPr>
          <w:rFonts w:ascii="Calibri Light" w:cs="Calibri Light" w:eastAsia="Times New Roman" w:hAnsi="Calibri Light"/>
          <w:lang w:eastAsia="fr-FR"/>
        </w:rPr>
        <w:t>enregistré</w:t>
      </w:r>
      <w:proofErr w:type="gramEnd"/>
      <w:r w:rsidRPr="006841E6">
        <w:rPr>
          <w:rFonts w:ascii="Calibri Light" w:cs="Calibri Light" w:eastAsia="Times New Roman" w:hAnsi="Calibri Light"/>
          <w:lang w:eastAsia="fr-FR"/>
        </w:rPr>
        <w:t xml:space="preserve"> au RCS d’Angers B sous le numéro 829 241 629</w:t>
      </w:r>
    </w:p>
    <w:p w14:paraId="47ADCC59"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iCs/>
          <w:color w:val="0000FF"/>
          <w:lang w:eastAsia="fr-FR"/>
        </w:rPr>
      </w:pPr>
      <w:proofErr w:type="gramStart"/>
      <w:r w:rsidRPr="006841E6">
        <w:rPr>
          <w:rFonts w:ascii="Calibri Light" w:cs="Calibri Light" w:eastAsia="Times New Roman" w:hAnsi="Calibri Light"/>
          <w:color w:val="000000"/>
          <w:lang w:eastAsia="fr-FR"/>
        </w:rPr>
        <w:t>située</w:t>
      </w:r>
      <w:proofErr w:type="gramEnd"/>
      <w:r w:rsidRPr="006841E6">
        <w:rPr>
          <w:rFonts w:ascii="Calibri Light" w:cs="Calibri Light" w:eastAsia="Times New Roman" w:hAnsi="Calibri Light"/>
          <w:color w:val="000000"/>
          <w:lang w:eastAsia="fr-FR"/>
        </w:rPr>
        <w:t xml:space="preserve"> </w:t>
      </w:r>
      <w:hyperlink r:id="rId7" w:history="1">
        <w:r w:rsidRPr="006841E6">
          <w:rPr>
            <w:rFonts w:ascii="Calibri Light" w:cs="Calibri Light" w:eastAsia="Times New Roman" w:hAnsi="Calibri Light"/>
            <w:color w:val="000000"/>
            <w:lang w:eastAsia="fr-FR"/>
          </w:rPr>
          <w:t xml:space="preserve">LES TRINOTTIERES –  49140 MONTREUIL-SUR-LOIR </w:t>
        </w:r>
      </w:hyperlink>
    </w:p>
    <w:p w14:paraId="71854ECA" w14:textId="6709A92F"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roofErr w:type="gramStart"/>
      <w:r w:rsidRPr="006841E6">
        <w:rPr>
          <w:rFonts w:ascii="Calibri Light" w:cs="Calibri Light" w:eastAsia="Times New Roman" w:hAnsi="Calibri Light"/>
          <w:color w:val="000000"/>
          <w:lang w:eastAsia="fr-FR"/>
        </w:rPr>
        <w:t>représentée</w:t>
      </w:r>
      <w:proofErr w:type="gramEnd"/>
      <w:r w:rsidRPr="006841E6">
        <w:rPr>
          <w:rFonts w:ascii="Calibri Light" w:cs="Calibri Light" w:eastAsia="Times New Roman" w:hAnsi="Calibri Light"/>
          <w:color w:val="000000"/>
          <w:lang w:eastAsia="fr-FR"/>
        </w:rPr>
        <w:t xml:space="preserve"> par </w:t>
      </w:r>
      <w:r w:rsidR="006476C4">
        <w:rPr>
          <w:rFonts w:ascii="Calibri Light" w:cs="Calibri Light" w:eastAsia="Times New Roman" w:hAnsi="Calibri Light"/>
          <w:color w:val="000000"/>
          <w:lang w:eastAsia="fr-FR"/>
        </w:rPr>
        <w:t>XXXX</w:t>
      </w:r>
      <w:r w:rsidRPr="006841E6">
        <w:rPr>
          <w:rFonts w:ascii="Calibri Light" w:cs="Calibri Light" w:eastAsia="Times New Roman" w:hAnsi="Calibri Light"/>
          <w:color w:val="000000"/>
          <w:lang w:eastAsia="fr-FR"/>
        </w:rPr>
        <w:t xml:space="preserve"> </w:t>
      </w:r>
    </w:p>
    <w:p w14:paraId="222CA122"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iCs/>
          <w:lang w:eastAsia="fr-FR"/>
        </w:rPr>
      </w:pPr>
      <w:proofErr w:type="gramStart"/>
      <w:r w:rsidRPr="006841E6">
        <w:rPr>
          <w:rFonts w:ascii="Calibri Light" w:cs="Calibri Light" w:eastAsia="Times New Roman" w:hAnsi="Calibri Light"/>
          <w:color w:val="000000"/>
          <w:lang w:eastAsia="fr-FR"/>
        </w:rPr>
        <w:t>agissant</w:t>
      </w:r>
      <w:proofErr w:type="gramEnd"/>
      <w:r w:rsidRPr="006841E6">
        <w:rPr>
          <w:rFonts w:ascii="Calibri Light" w:cs="Calibri Light" w:eastAsia="Times New Roman" w:hAnsi="Calibri Light"/>
          <w:color w:val="000000"/>
          <w:lang w:eastAsia="fr-FR"/>
        </w:rPr>
        <w:t xml:space="preserve"> en qualité de </w:t>
      </w:r>
      <w:r w:rsidRPr="006841E6">
        <w:rPr>
          <w:rFonts w:ascii="Calibri Light" w:cs="Calibri Light" w:eastAsia="Times New Roman" w:hAnsi="Calibri Light"/>
          <w:iCs/>
          <w:lang w:eastAsia="fr-FR"/>
        </w:rPr>
        <w:t>Président</w:t>
      </w:r>
    </w:p>
    <w:p w14:paraId="252E51AC"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iCs/>
          <w:lang w:eastAsia="fr-FR"/>
        </w:rPr>
      </w:pPr>
    </w:p>
    <w:p w14:paraId="7CFFEF6C"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roofErr w:type="spellStart"/>
      <w:r w:rsidRPr="006841E6">
        <w:rPr>
          <w:rFonts w:ascii="Calibri Light" w:cs="Calibri Light" w:eastAsia="Times New Roman" w:hAnsi="Calibri Light"/>
          <w:iCs/>
          <w:lang w:eastAsia="fr-FR"/>
        </w:rPr>
        <w:t>Ci après</w:t>
      </w:r>
      <w:proofErr w:type="spellEnd"/>
      <w:r w:rsidRPr="006841E6">
        <w:rPr>
          <w:rFonts w:ascii="Calibri Light" w:cs="Calibri Light" w:eastAsia="Times New Roman" w:hAnsi="Calibri Light"/>
          <w:iCs/>
          <w:lang w:eastAsia="fr-FR"/>
        </w:rPr>
        <w:t xml:space="preserve"> dénommée « </w:t>
      </w:r>
      <w:r w:rsidRPr="006841E6">
        <w:rPr>
          <w:rFonts w:ascii="Calibri Light" w:cs="Calibri Light" w:eastAsia="Times New Roman" w:hAnsi="Calibri Light"/>
          <w:i/>
          <w:iCs/>
          <w:lang w:eastAsia="fr-FR"/>
        </w:rPr>
        <w:t>La Société »</w:t>
      </w:r>
    </w:p>
    <w:p w14:paraId="01910E6E"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34E33FBE"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0D113531"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68325D9F" w14:textId="77777777" w:rsidP="00B5283F" w:rsidR="00B5283F" w:rsidRDefault="00B5283F" w:rsidRPr="006841E6">
      <w:pPr>
        <w:autoSpaceDE w:val="0"/>
        <w:autoSpaceDN w:val="0"/>
        <w:spacing w:after="120" w:before="200" w:line="260" w:lineRule="exact"/>
        <w:contextualSpacing/>
        <w:jc w:val="right"/>
        <w:rPr>
          <w:rFonts w:ascii="Calibri Light" w:cs="Calibri Light" w:eastAsia="Times New Roman" w:hAnsi="Calibri Light"/>
          <w:i/>
          <w:color w:val="000000"/>
          <w:lang w:eastAsia="fr-FR"/>
        </w:rPr>
      </w:pPr>
      <w:proofErr w:type="gramStart"/>
      <w:r w:rsidRPr="006841E6">
        <w:rPr>
          <w:rFonts w:ascii="Calibri Light" w:cs="Calibri Light" w:eastAsia="Times New Roman" w:hAnsi="Calibri Light"/>
          <w:i/>
          <w:color w:val="000000"/>
          <w:lang w:eastAsia="fr-FR"/>
        </w:rPr>
        <w:t>d'une</w:t>
      </w:r>
      <w:proofErr w:type="gramEnd"/>
      <w:r w:rsidRPr="006841E6">
        <w:rPr>
          <w:rFonts w:ascii="Calibri Light" w:cs="Calibri Light" w:eastAsia="Times New Roman" w:hAnsi="Calibri Light"/>
          <w:i/>
          <w:color w:val="000000"/>
          <w:lang w:eastAsia="fr-FR"/>
        </w:rPr>
        <w:t xml:space="preserve"> part,</w:t>
      </w:r>
    </w:p>
    <w:p w14:paraId="6F3E8386" w14:textId="77777777" w:rsidP="00B5283F" w:rsidR="00B5283F" w:rsidRDefault="00B5283F" w:rsidRPr="006841E6">
      <w:pPr>
        <w:autoSpaceDE w:val="0"/>
        <w:autoSpaceDN w:val="0"/>
        <w:spacing w:after="120" w:before="200" w:line="260" w:lineRule="exact"/>
        <w:rPr>
          <w:rFonts w:ascii="Calibri Light" w:cs="Calibri Light" w:eastAsia="Times New Roman" w:hAnsi="Calibri Light"/>
          <w:smallCaps/>
          <w:color w:val="000000"/>
          <w:lang w:eastAsia="fr-FR"/>
        </w:rPr>
      </w:pPr>
      <w:r w:rsidRPr="006841E6">
        <w:rPr>
          <w:rFonts w:ascii="Calibri Light" w:cs="Calibri Light" w:eastAsia="Times New Roman" w:hAnsi="Calibri Light"/>
          <w:smallCaps/>
          <w:color w:val="000000"/>
          <w:lang w:eastAsia="fr-FR"/>
        </w:rPr>
        <w:t>ET,</w:t>
      </w:r>
    </w:p>
    <w:p w14:paraId="4C489D45" w14:textId="77777777" w:rsidP="00B5283F" w:rsidR="00B5283F" w:rsidRDefault="00B5283F" w:rsidRPr="006841E6">
      <w:pPr>
        <w:autoSpaceDE w:val="0"/>
        <w:autoSpaceDN w:val="0"/>
        <w:spacing w:after="120" w:before="200" w:line="260" w:lineRule="exact"/>
        <w:rPr>
          <w:rFonts w:ascii="Calibri Light" w:cs="Calibri Light" w:eastAsia="Times New Roman" w:hAnsi="Calibri Light"/>
          <w:smallCaps/>
          <w:color w:val="000000"/>
          <w:lang w:eastAsia="fr-FR"/>
        </w:rPr>
      </w:pPr>
    </w:p>
    <w:p w14:paraId="18C647FF" w14:textId="77777777" w:rsidP="00B5283F" w:rsidR="00B5283F" w:rsidRDefault="00B5283F" w:rsidRPr="006841E6">
      <w:pPr>
        <w:autoSpaceDE w:val="0"/>
        <w:autoSpaceDN w:val="0"/>
        <w:spacing w:after="120" w:before="200" w:line="260" w:lineRule="exact"/>
        <w:rPr>
          <w:rFonts w:ascii="Calibri Light" w:cs="Calibri Light" w:eastAsia="Times New Roman" w:hAnsi="Calibri Light"/>
          <w:smallCaps/>
          <w:color w:val="000000"/>
          <w:lang w:eastAsia="fr-FR"/>
        </w:rPr>
      </w:pPr>
    </w:p>
    <w:p w14:paraId="09C4B2A5"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Et </w:t>
      </w:r>
      <w:r w:rsidRPr="006841E6">
        <w:rPr>
          <w:rFonts w:ascii="Calibri Light" w:cs="Calibri Light" w:eastAsia="Times New Roman" w:hAnsi="Calibri Light"/>
          <w:b/>
          <w:color w:val="000000"/>
          <w:lang w:eastAsia="fr-FR"/>
        </w:rPr>
        <w:t>les salariés</w:t>
      </w:r>
      <w:r w:rsidRPr="006841E6">
        <w:rPr>
          <w:rFonts w:ascii="Calibri Light" w:cs="Calibri Light" w:eastAsia="Times New Roman" w:hAnsi="Calibri Light"/>
          <w:color w:val="000000"/>
          <w:lang w:eastAsia="fr-FR"/>
        </w:rPr>
        <w:t xml:space="preserve"> de la Société FERME EXPERIMENTALE PORCINE DES TRINOTTIERES, consultés sur le projet d'accord,</w:t>
      </w:r>
    </w:p>
    <w:p w14:paraId="5A060F79"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358C8341"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6A941679"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4E2F1332"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p>
    <w:p w14:paraId="7F004CF0" w14:textId="77777777" w:rsidP="00B5283F" w:rsidR="00B5283F" w:rsidRDefault="00B5283F" w:rsidRPr="006841E6">
      <w:pPr>
        <w:autoSpaceDE w:val="0"/>
        <w:autoSpaceDN w:val="0"/>
        <w:spacing w:after="120" w:before="200" w:line="260" w:lineRule="exact"/>
        <w:contextualSpacing/>
        <w:jc w:val="right"/>
        <w:rPr>
          <w:rFonts w:ascii="Calibri Light" w:cs="Calibri Light" w:eastAsia="Times New Roman" w:hAnsi="Calibri Light"/>
          <w:i/>
          <w:color w:val="000000"/>
          <w:lang w:eastAsia="fr-FR"/>
        </w:rPr>
      </w:pPr>
      <w:proofErr w:type="gramStart"/>
      <w:r w:rsidRPr="006841E6">
        <w:rPr>
          <w:rFonts w:ascii="Calibri Light" w:cs="Calibri Light" w:eastAsia="Times New Roman" w:hAnsi="Calibri Light"/>
          <w:i/>
          <w:color w:val="000000"/>
          <w:lang w:eastAsia="fr-FR"/>
        </w:rPr>
        <w:t>d'autre</w:t>
      </w:r>
      <w:proofErr w:type="gramEnd"/>
      <w:r w:rsidRPr="006841E6">
        <w:rPr>
          <w:rFonts w:ascii="Calibri Light" w:cs="Calibri Light" w:eastAsia="Times New Roman" w:hAnsi="Calibri Light"/>
          <w:i/>
          <w:color w:val="000000"/>
          <w:lang w:eastAsia="fr-FR"/>
        </w:rPr>
        <w:t xml:space="preserve"> part,</w:t>
      </w:r>
    </w:p>
    <w:p w14:paraId="499482FB" w14:textId="77777777" w:rsidP="00B5283F" w:rsidR="00B5283F" w:rsidRDefault="00B5283F" w:rsidRPr="006841E6">
      <w:pPr>
        <w:autoSpaceDE w:val="0"/>
        <w:autoSpaceDN w:val="0"/>
        <w:spacing w:after="440" w:before="440" w:line="260" w:lineRule="exact"/>
        <w:rPr>
          <w:rFonts w:ascii="Calibri Light" w:cs="Calibri Light" w:eastAsia="Times New Roman" w:hAnsi="Calibri Light"/>
          <w:b/>
          <w:bCs/>
          <w:color w:val="000000"/>
          <w:lang w:eastAsia="fr-FR"/>
        </w:rPr>
      </w:pPr>
    </w:p>
    <w:p w14:paraId="6171B152" w14:textId="77777777" w:rsidP="00B5283F" w:rsidR="00B5283F" w:rsidRDefault="00B5283F" w:rsidRPr="006841E6">
      <w:pPr>
        <w:autoSpaceDE w:val="0"/>
        <w:autoSpaceDN w:val="0"/>
        <w:spacing w:after="440" w:before="44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bCs/>
          <w:color w:val="000000"/>
          <w:lang w:eastAsia="fr-FR"/>
        </w:rPr>
        <w:t>Il a été convenu le présent accord d'entreprise en application des articles L 2232-21 et suivants du Code du travail.</w:t>
      </w:r>
    </w:p>
    <w:p w14:paraId="61AC8455" w14:textId="77777777" w:rsidP="00B5283F" w:rsidR="00B5283F" w:rsidRDefault="00B5283F" w:rsidRPr="006841E6">
      <w:pPr>
        <w:pBdr>
          <w:top w:color="auto" w:space="1" w:sz="4" w:val="single"/>
          <w:left w:color="auto" w:space="4" w:sz="4" w:val="single"/>
          <w:bottom w:color="auto" w:space="1" w:sz="4" w:val="single"/>
          <w:right w:color="auto" w:space="4" w:sz="4" w:val="single"/>
        </w:pBdr>
        <w:autoSpaceDE w:val="0"/>
        <w:autoSpaceDN w:val="0"/>
        <w:spacing w:after="440" w:before="440" w:line="260" w:lineRule="exact"/>
        <w:jc w:val="center"/>
        <w:rPr>
          <w:rFonts w:ascii="Calibri Light" w:cs="Calibri Light" w:eastAsia="Times New Roman" w:hAnsi="Calibri Light"/>
          <w:b/>
          <w:bCs/>
          <w:color w:val="000000"/>
          <w:lang w:eastAsia="fr-FR"/>
        </w:rPr>
      </w:pPr>
      <w:r w:rsidRPr="006841E6">
        <w:rPr>
          <w:rFonts w:ascii="Calibri Light" w:cs="Calibri Light" w:eastAsia="Times New Roman" w:hAnsi="Calibri Light"/>
          <w:b/>
          <w:bCs/>
          <w:color w:val="000000"/>
          <w:lang w:eastAsia="fr-FR"/>
        </w:rPr>
        <w:br w:type="page"/>
      </w:r>
      <w:r w:rsidRPr="006841E6">
        <w:rPr>
          <w:rFonts w:ascii="Calibri Light" w:cs="Calibri Light" w:eastAsia="Times New Roman" w:hAnsi="Calibri Light"/>
          <w:b/>
          <w:bCs/>
          <w:color w:val="000000"/>
          <w:lang w:eastAsia="fr-FR"/>
        </w:rPr>
        <w:lastRenderedPageBreak/>
        <w:t>TABLE DES MATIERES</w:t>
      </w:r>
    </w:p>
    <w:p w14:paraId="325DA026" w14:textId="77777777" w:rsidP="00B5283F" w:rsidR="00B5283F" w:rsidRDefault="00B5283F" w:rsidRPr="006841E6">
      <w:pPr>
        <w:pBdr>
          <w:bottom w:color="auto" w:space="1" w:sz="4" w:val="single"/>
        </w:pBdr>
        <w:autoSpaceDE w:val="0"/>
        <w:autoSpaceDN w:val="0"/>
        <w:spacing w:after="0" w:before="44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bCs/>
          <w:color w:val="000000"/>
          <w:lang w:eastAsia="fr-FR"/>
        </w:rPr>
        <w:t>PREAMBULE</w:t>
      </w:r>
    </w:p>
    <w:p w14:paraId="4CD5A187" w14:textId="77777777" w:rsidP="00B5283F" w:rsidR="00B5283F" w:rsidRDefault="00B5283F" w:rsidRPr="006841E6">
      <w:pPr>
        <w:autoSpaceDE w:val="0"/>
        <w:autoSpaceDN w:val="0"/>
        <w:spacing w:after="0" w:line="260" w:lineRule="exact"/>
        <w:rPr>
          <w:rFonts w:ascii="Calibri Light" w:cs="Calibri Light" w:eastAsia="Times New Roman" w:hAnsi="Calibri Light"/>
          <w:b/>
          <w:bCs/>
          <w:color w:val="000000"/>
          <w:lang w:eastAsia="fr-FR"/>
        </w:rPr>
      </w:pPr>
    </w:p>
    <w:p w14:paraId="3AA29C13" w14:textId="77777777" w:rsidP="00B5283F" w:rsidR="00B5283F" w:rsidRDefault="00B5283F" w:rsidRPr="006841E6">
      <w:pPr>
        <w:pBdr>
          <w:bottom w:color="auto" w:space="1" w:sz="4" w:val="single"/>
        </w:pBdr>
        <w:jc w:val="both"/>
        <w:rPr>
          <w:rFonts w:ascii="Calibri Light" w:cs="Calibri Light" w:eastAsia="Times New Roman" w:hAnsi="Calibri Light"/>
          <w:b/>
        </w:rPr>
      </w:pPr>
      <w:r w:rsidRPr="006841E6">
        <w:rPr>
          <w:rFonts w:ascii="Calibri Light" w:cs="Calibri Light" w:eastAsia="Times New Roman" w:hAnsi="Calibri Light"/>
          <w:b/>
        </w:rPr>
        <w:t>TITRE I – POLITIQUE SALARIALE</w:t>
      </w:r>
    </w:p>
    <w:p w14:paraId="0B4A4B30" w14:textId="77777777" w:rsidP="00B5283F" w:rsidR="00B5283F" w:rsidRDefault="00B5283F" w:rsidRPr="006841E6">
      <w:pPr>
        <w:jc w:val="both"/>
        <w:rPr>
          <w:rFonts w:ascii="Calibri Light" w:cs="Calibri Light" w:eastAsia="Times New Roman" w:hAnsi="Calibri Light"/>
          <w:b/>
        </w:rPr>
      </w:pPr>
    </w:p>
    <w:p w14:paraId="3C333273"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PRELEMINAIRE</w:t>
      </w:r>
    </w:p>
    <w:p w14:paraId="13234098"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1 – Description des emplois et classification</w:t>
      </w:r>
    </w:p>
    <w:p w14:paraId="4A71C064"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2 – Grille de rémunération</w:t>
      </w:r>
    </w:p>
    <w:p w14:paraId="08EE8683"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3 – Ancienneté – Fidélité à l’entreprise</w:t>
      </w:r>
    </w:p>
    <w:p w14:paraId="41AAFC52"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Attribution d’une prime d’ancienneté</w:t>
      </w:r>
    </w:p>
    <w:p w14:paraId="579EC07C"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la prime d’ancienneté</w:t>
      </w:r>
    </w:p>
    <w:p w14:paraId="004B4811"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Date de versement</w:t>
      </w:r>
    </w:p>
    <w:p w14:paraId="631860AE"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Taux de la prime d’ancienneté</w:t>
      </w:r>
    </w:p>
    <w:p w14:paraId="3941EF5F"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4 – Prime de fin d’année</w:t>
      </w:r>
    </w:p>
    <w:p w14:paraId="3188D08D" w14:textId="77777777" w:rsidP="00B5283F" w:rsidR="00B5283F" w:rsidRDefault="00B5283F" w:rsidRPr="006841E6">
      <w:pPr>
        <w:numPr>
          <w:ilvl w:val="1"/>
          <w:numId w:val="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Attribution d’une prime de fin d’année</w:t>
      </w:r>
    </w:p>
    <w:p w14:paraId="68B57E2C" w14:textId="77777777" w:rsidP="00B5283F" w:rsidR="00B5283F" w:rsidRDefault="00B5283F" w:rsidRPr="006841E6">
      <w:pPr>
        <w:numPr>
          <w:ilvl w:val="1"/>
          <w:numId w:val="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d’ouverture</w:t>
      </w:r>
    </w:p>
    <w:p w14:paraId="15B64CBB" w14:textId="77777777" w:rsidP="00B5283F" w:rsidR="00B5283F" w:rsidRDefault="00B5283F" w:rsidRPr="006841E6">
      <w:pPr>
        <w:numPr>
          <w:ilvl w:val="1"/>
          <w:numId w:val="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Date de versement</w:t>
      </w:r>
    </w:p>
    <w:p w14:paraId="0DAA673F" w14:textId="77777777" w:rsidP="00B5283F" w:rsidR="00B5283F" w:rsidRDefault="00B5283F" w:rsidRPr="006841E6">
      <w:pPr>
        <w:numPr>
          <w:ilvl w:val="1"/>
          <w:numId w:val="1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et montant de la prime de fin d’année</w:t>
      </w:r>
    </w:p>
    <w:p w14:paraId="5D479009" w14:textId="77777777" w:rsidP="00B5283F" w:rsidR="00B5283F" w:rsidRDefault="00B5283F" w:rsidRPr="006841E6">
      <w:pPr>
        <w:numPr>
          <w:ilvl w:val="1"/>
          <w:numId w:val="1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Travailleurs à temps partiel</w:t>
      </w:r>
    </w:p>
    <w:p w14:paraId="1D6D934C" w14:textId="77777777" w:rsidP="00B5283F" w:rsidR="00B5283F" w:rsidRDefault="00B5283F" w:rsidRPr="006841E6">
      <w:pPr>
        <w:numPr>
          <w:ilvl w:val="1"/>
          <w:numId w:val="1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Départ en cours d’année</w:t>
      </w:r>
    </w:p>
    <w:p w14:paraId="0FB87EEA"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5 – Prime de fin de carrière</w:t>
      </w:r>
    </w:p>
    <w:p w14:paraId="33E9823E" w14:textId="77777777" w:rsidP="00B5283F" w:rsidR="00B5283F" w:rsidRDefault="00B5283F" w:rsidRPr="006841E6">
      <w:pPr>
        <w:numPr>
          <w:ilvl w:val="1"/>
          <w:numId w:val="1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d’ouverture</w:t>
      </w:r>
    </w:p>
    <w:p w14:paraId="203656F2" w14:textId="77777777" w:rsidP="00B5283F" w:rsidR="00B5283F" w:rsidRDefault="00B5283F" w:rsidRPr="006841E6">
      <w:pPr>
        <w:numPr>
          <w:ilvl w:val="1"/>
          <w:numId w:val="1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calcul de l’indemnité de fin de carrière</w:t>
      </w:r>
    </w:p>
    <w:p w14:paraId="5FB25442" w14:textId="77777777" w:rsidP="00B5283F" w:rsidR="00B5283F" w:rsidRDefault="00B5283F" w:rsidRPr="006841E6">
      <w:pPr>
        <w:numPr>
          <w:ilvl w:val="1"/>
          <w:numId w:val="1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Montant de l’indemnité de fin de carrière</w:t>
      </w:r>
    </w:p>
    <w:p w14:paraId="4D19B758"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6 – Indemnité de licenciement</w:t>
      </w:r>
    </w:p>
    <w:p w14:paraId="6E9B7A17" w14:textId="77777777" w:rsidP="00B5283F" w:rsidR="00B5283F" w:rsidRDefault="00B5283F" w:rsidRPr="006841E6">
      <w:pPr>
        <w:numPr>
          <w:ilvl w:val="1"/>
          <w:numId w:val="1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l’indemnité de licenciement</w:t>
      </w:r>
    </w:p>
    <w:p w14:paraId="5DA7BD5D" w14:textId="77777777" w:rsidP="00B5283F" w:rsidR="00B5283F" w:rsidRDefault="00B5283F" w:rsidRPr="006841E6">
      <w:pPr>
        <w:numPr>
          <w:ilvl w:val="1"/>
          <w:numId w:val="3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Montant de l’indemnité de licenciement </w:t>
      </w:r>
    </w:p>
    <w:p w14:paraId="0718801D" w14:textId="77777777" w:rsidP="00B5283F" w:rsidR="00B5283F" w:rsidRDefault="00B5283F" w:rsidRPr="006841E6">
      <w:pPr>
        <w:numPr>
          <w:ilvl w:val="1"/>
          <w:numId w:val="3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Ancienneté minimum</w:t>
      </w:r>
    </w:p>
    <w:p w14:paraId="51F79E84" w14:textId="77777777" w:rsidP="00B5283F" w:rsidR="00B5283F" w:rsidRDefault="00B5283F" w:rsidRPr="006841E6">
      <w:pPr>
        <w:numPr>
          <w:ilvl w:val="1"/>
          <w:numId w:val="3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Indemnité maximale</w:t>
      </w:r>
    </w:p>
    <w:p w14:paraId="238920D2" w14:textId="77777777" w:rsidP="00B5283F" w:rsidR="00B5283F" w:rsidRDefault="00B5283F" w:rsidRPr="006841E6">
      <w:pPr>
        <w:jc w:val="both"/>
        <w:rPr>
          <w:rFonts w:ascii="Calibri Light" w:cs="Calibri Light" w:eastAsia="Times New Roman" w:hAnsi="Calibri Light"/>
          <w:b/>
        </w:rPr>
      </w:pPr>
    </w:p>
    <w:p w14:paraId="1AF01DDF" w14:textId="77777777" w:rsidP="00B5283F" w:rsidR="008E1587" w:rsidRDefault="008E1587" w:rsidRPr="006841E6">
      <w:pPr>
        <w:jc w:val="both"/>
        <w:rPr>
          <w:rFonts w:ascii="Calibri Light" w:cs="Calibri Light" w:eastAsia="Times New Roman" w:hAnsi="Calibri Light"/>
          <w:b/>
        </w:rPr>
      </w:pPr>
    </w:p>
    <w:p w14:paraId="0E7FB1BF" w14:textId="79A06FDB"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lastRenderedPageBreak/>
        <w:t>ARTICLE 7 – Indemnités de déplacements</w:t>
      </w:r>
    </w:p>
    <w:p w14:paraId="53D29E4A" w14:textId="77777777" w:rsidP="00B5283F" w:rsidR="00B5283F" w:rsidRDefault="00B5283F" w:rsidRPr="006841E6">
      <w:pPr>
        <w:numPr>
          <w:ilvl w:val="1"/>
          <w:numId w:val="2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Frais kilométriques</w:t>
      </w:r>
    </w:p>
    <w:p w14:paraId="520F55AC" w14:textId="77777777" w:rsidP="00B5283F" w:rsidR="00B5283F" w:rsidRDefault="00B5283F" w:rsidRPr="006841E6">
      <w:pPr>
        <w:numPr>
          <w:ilvl w:val="1"/>
          <w:numId w:val="2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Frais de de repas et d’hébergement</w:t>
      </w:r>
    </w:p>
    <w:p w14:paraId="31568AB1" w14:textId="77777777" w:rsidP="00B5283F" w:rsidR="00B5283F" w:rsidRDefault="00B5283F" w:rsidRPr="006841E6">
      <w:pPr>
        <w:spacing w:after="0"/>
        <w:rPr>
          <w:rFonts w:ascii="Calibri Light" w:cs="Calibri Light" w:eastAsia="Times New Roman" w:hAnsi="Calibri Light"/>
          <w:b/>
        </w:rPr>
      </w:pPr>
      <w:r w:rsidRPr="006841E6">
        <w:rPr>
          <w:rFonts w:ascii="Calibri Light" w:cs="Calibri Light" w:eastAsia="Times New Roman" w:hAnsi="Calibri Light"/>
          <w:b/>
        </w:rPr>
        <w:t xml:space="preserve">ARTICLE 8 – Congés </w:t>
      </w:r>
    </w:p>
    <w:p w14:paraId="60136EA8"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9 – Régime de Prévoyance et Complémentaire santé</w:t>
      </w:r>
    </w:p>
    <w:p w14:paraId="6489125F" w14:textId="77777777" w:rsidP="00B5283F" w:rsidR="00B5283F" w:rsidRDefault="00B5283F" w:rsidRPr="006841E6">
      <w:pPr>
        <w:numPr>
          <w:ilvl w:val="1"/>
          <w:numId w:val="2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Prévoyance entreprise</w:t>
      </w:r>
    </w:p>
    <w:p w14:paraId="7992C390" w14:textId="77777777" w:rsidP="00B5283F" w:rsidR="00B5283F" w:rsidRDefault="00B5283F" w:rsidRPr="006841E6">
      <w:pPr>
        <w:numPr>
          <w:ilvl w:val="1"/>
          <w:numId w:val="2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Complémentaire santé</w:t>
      </w:r>
    </w:p>
    <w:p w14:paraId="0E657196" w14:textId="77777777" w:rsidP="00B5283F" w:rsidR="00B5283F" w:rsidRDefault="00B5283F" w:rsidRPr="006841E6">
      <w:pPr>
        <w:numPr>
          <w:ilvl w:val="2"/>
          <w:numId w:val="2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Organisme</w:t>
      </w:r>
    </w:p>
    <w:p w14:paraId="64C34E26" w14:textId="77777777" w:rsidP="00B5283F" w:rsidR="00B5283F" w:rsidRDefault="00B5283F" w:rsidRPr="006841E6">
      <w:pPr>
        <w:numPr>
          <w:ilvl w:val="2"/>
          <w:numId w:val="2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Prise en charge</w:t>
      </w:r>
    </w:p>
    <w:p w14:paraId="3399ECA9"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10 – Indemnité en cas d’arrêt maladie</w:t>
      </w:r>
    </w:p>
    <w:p w14:paraId="3318D59A" w14:textId="77777777" w:rsidP="00B5283F" w:rsidR="00B5283F" w:rsidRDefault="00B5283F" w:rsidRPr="006841E6">
      <w:pPr>
        <w:rPr>
          <w:rFonts w:ascii="Calibri Light" w:cs="Calibri Light" w:eastAsia="Times New Roman" w:hAnsi="Calibri Light"/>
          <w:b/>
        </w:rPr>
      </w:pPr>
    </w:p>
    <w:p w14:paraId="5AC7565A" w14:textId="77777777" w:rsidP="00B5283F" w:rsidR="00B5283F" w:rsidRDefault="00B5283F" w:rsidRPr="006841E6">
      <w:pPr>
        <w:rPr>
          <w:rFonts w:ascii="Calibri Light" w:cs="Calibri Light" w:eastAsia="Times New Roman" w:hAnsi="Calibri Light"/>
          <w:b/>
        </w:rPr>
      </w:pPr>
    </w:p>
    <w:p w14:paraId="2C4899A2" w14:textId="77777777" w:rsidP="00B5283F" w:rsidR="00B5283F" w:rsidRDefault="00B5283F" w:rsidRPr="006841E6">
      <w:pPr>
        <w:pBdr>
          <w:bottom w:color="auto" w:space="1" w:sz="4" w:val="single"/>
        </w:pBdr>
        <w:rPr>
          <w:rFonts w:ascii="Calibri Light" w:cs="Calibri Light" w:eastAsia="Times New Roman" w:hAnsi="Calibri Light"/>
          <w:b/>
        </w:rPr>
      </w:pPr>
      <w:r w:rsidRPr="006841E6">
        <w:rPr>
          <w:rFonts w:ascii="Calibri Light" w:cs="Calibri Light" w:eastAsia="Times New Roman" w:hAnsi="Calibri Light"/>
          <w:b/>
        </w:rPr>
        <w:t>TITRE II – ORGANISATION DU TEMPS DE TRAVAIL : ANNUALISATION DU TEMPS DE TRAVAIL AVEC OCCTROI DE JOURS DE REPOS</w:t>
      </w:r>
    </w:p>
    <w:p w14:paraId="783A94A5" w14:textId="77777777" w:rsidP="00B5283F" w:rsidR="00B5283F" w:rsidRDefault="00B5283F" w:rsidRPr="006841E6">
      <w:pPr>
        <w:rPr>
          <w:rFonts w:ascii="Calibri Light" w:cs="Calibri Light" w:eastAsia="Times New Roman" w:hAnsi="Calibri Light"/>
          <w:b/>
        </w:rPr>
      </w:pPr>
    </w:p>
    <w:p w14:paraId="7A657201"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1 – Mise en place d’un régime unique d’aménagement du temps de travail</w:t>
      </w:r>
    </w:p>
    <w:p w14:paraId="20D37824" w14:textId="77777777" w:rsidP="00B5283F" w:rsidR="00B5283F" w:rsidRDefault="00B5283F" w:rsidRPr="006841E6">
      <w:pPr>
        <w:numPr>
          <w:ilvl w:val="1"/>
          <w:numId w:val="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 Organisation du temps de travail sur l’année</w:t>
      </w:r>
    </w:p>
    <w:p w14:paraId="6BB4C695" w14:textId="77777777" w:rsidP="00B5283F" w:rsidR="00B5283F" w:rsidRDefault="00B5283F" w:rsidRPr="006841E6">
      <w:pPr>
        <w:numPr>
          <w:ilvl w:val="1"/>
          <w:numId w:val="27"/>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Champ d’application</w:t>
      </w:r>
    </w:p>
    <w:p w14:paraId="1133233D"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2 - Temps de travail effectif</w:t>
      </w:r>
    </w:p>
    <w:p w14:paraId="71DB9E38"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3 – Aménagement annuel du temps de travail</w:t>
      </w:r>
    </w:p>
    <w:p w14:paraId="1151B9FD" w14:textId="77777777" w:rsidP="00B5283F" w:rsidR="00B5283F" w:rsidRDefault="00B5283F" w:rsidRPr="006841E6">
      <w:pPr>
        <w:numPr>
          <w:ilvl w:val="1"/>
          <w:numId w:val="6"/>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Période de référence et temps de travail </w:t>
      </w:r>
    </w:p>
    <w:p w14:paraId="0758EB44" w14:textId="77777777" w:rsidP="00B5283F" w:rsidR="00B5283F" w:rsidRDefault="00B5283F" w:rsidRPr="006841E6">
      <w:pPr>
        <w:numPr>
          <w:ilvl w:val="1"/>
          <w:numId w:val="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Durée du travail hebdomadaire </w:t>
      </w:r>
    </w:p>
    <w:p w14:paraId="794646B3" w14:textId="77777777" w:rsidP="00B5283F" w:rsidR="00B5283F" w:rsidRDefault="00B5283F" w:rsidRPr="006841E6">
      <w:pPr>
        <w:numPr>
          <w:ilvl w:val="1"/>
          <w:numId w:val="29"/>
        </w:numPr>
        <w:spacing w:after="0"/>
        <w:jc w:val="both"/>
        <w:rPr>
          <w:rFonts w:ascii="Calibri Light" w:cs="Calibri Light" w:eastAsia="Times New Roman" w:hAnsi="Calibri Light"/>
          <w:bCs/>
          <w:u w:val="single"/>
        </w:rPr>
      </w:pPr>
      <w:r w:rsidRPr="006841E6">
        <w:rPr>
          <w:rFonts w:ascii="Calibri Light" w:cs="Calibri Light" w:eastAsia="Times New Roman" w:hAnsi="Calibri Light"/>
          <w:bCs/>
          <w:i/>
          <w:iCs/>
          <w:u w:val="single"/>
        </w:rPr>
        <w:t>Jours de repos</w:t>
      </w:r>
    </w:p>
    <w:p w14:paraId="1813274F" w14:textId="77777777" w:rsidP="00B5283F" w:rsidR="00B5283F" w:rsidRDefault="00B5283F" w:rsidRPr="006841E6">
      <w:pPr>
        <w:numPr>
          <w:ilvl w:val="2"/>
          <w:numId w:val="29"/>
        </w:numPr>
        <w:spacing w:after="0" w:before="24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Nombre de jours de repos</w:t>
      </w:r>
    </w:p>
    <w:p w14:paraId="31D7B2EE" w14:textId="77777777" w:rsidP="00B5283F" w:rsidR="00B5283F" w:rsidRDefault="00B5283F" w:rsidRPr="006841E6">
      <w:pPr>
        <w:numPr>
          <w:ilvl w:val="2"/>
          <w:numId w:val="29"/>
        </w:numPr>
        <w:spacing w:after="0" w:before="24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Comptabilisation des jours de repos</w:t>
      </w:r>
    </w:p>
    <w:p w14:paraId="3AF814E6" w14:textId="77777777" w:rsidP="00B5283F" w:rsidR="00B5283F" w:rsidRDefault="00B5283F" w:rsidRPr="006841E6">
      <w:pPr>
        <w:numPr>
          <w:ilvl w:val="2"/>
          <w:numId w:val="29"/>
        </w:numPr>
        <w:spacing w:after="0" w:before="24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Conditions de prise jours de repos</w:t>
      </w:r>
    </w:p>
    <w:p w14:paraId="5A469D7C" w14:textId="77777777" w:rsidP="00B5283F" w:rsidR="00B5283F" w:rsidRDefault="00B5283F" w:rsidRPr="006841E6">
      <w:pPr>
        <w:numPr>
          <w:ilvl w:val="1"/>
          <w:numId w:val="29"/>
        </w:numPr>
        <w:spacing w:before="240"/>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Horaires de travail</w:t>
      </w:r>
    </w:p>
    <w:p w14:paraId="62148765" w14:textId="77777777" w:rsidP="00B5283F" w:rsidR="00B5283F" w:rsidRDefault="00B5283F" w:rsidRPr="006841E6">
      <w:pPr>
        <w:numPr>
          <w:ilvl w:val="2"/>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Information des horaires de la durée et des horaires de travail</w:t>
      </w:r>
    </w:p>
    <w:p w14:paraId="489B165E" w14:textId="60EBB363" w:rsidP="00B5283F" w:rsidR="00B5283F" w:rsidRDefault="00B5283F" w:rsidRPr="006841E6">
      <w:pPr>
        <w:numPr>
          <w:ilvl w:val="2"/>
          <w:numId w:val="2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et délais de prévenance des changements de durée ou d’horaire de travail</w:t>
      </w:r>
    </w:p>
    <w:p w14:paraId="4D4DCD35" w14:textId="77777777" w:rsidP="00717821" w:rsidR="00717821" w:rsidRDefault="00717821" w:rsidRPr="006841E6">
      <w:pPr>
        <w:ind w:left="2136"/>
        <w:jc w:val="both"/>
        <w:rPr>
          <w:rFonts w:ascii="Calibri Light" w:cs="Calibri Light" w:eastAsia="Times New Roman" w:hAnsi="Calibri Light"/>
          <w:bCs/>
          <w:i/>
          <w:iCs/>
          <w:u w:val="single"/>
        </w:rPr>
      </w:pPr>
    </w:p>
    <w:p w14:paraId="5C53CB41" w14:textId="77777777" w:rsidP="00B5283F" w:rsidR="00B5283F" w:rsidRDefault="00B5283F" w:rsidRPr="006841E6">
      <w:pPr>
        <w:numPr>
          <w:ilvl w:val="1"/>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lastRenderedPageBreak/>
        <w:t>Repos hebdomadaire et repos dominical</w:t>
      </w:r>
    </w:p>
    <w:p w14:paraId="15A9599A" w14:textId="77777777" w:rsidP="00B5283F" w:rsidR="00B5283F" w:rsidRDefault="00B5283F" w:rsidRPr="006841E6">
      <w:pPr>
        <w:numPr>
          <w:ilvl w:val="2"/>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Principe</w:t>
      </w:r>
    </w:p>
    <w:p w14:paraId="1CDF37D9" w14:textId="77777777" w:rsidP="00B5283F" w:rsidR="00B5283F" w:rsidRDefault="00B5283F" w:rsidRPr="006841E6">
      <w:pPr>
        <w:numPr>
          <w:ilvl w:val="2"/>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Repos dominical : Dérogations</w:t>
      </w:r>
    </w:p>
    <w:p w14:paraId="3A6E3D93" w14:textId="77777777" w:rsidP="00B5283F" w:rsidR="00B5283F" w:rsidRDefault="00B5283F" w:rsidRPr="006841E6">
      <w:pPr>
        <w:numPr>
          <w:ilvl w:val="2"/>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Majoration pour travail le dimanche </w:t>
      </w:r>
    </w:p>
    <w:p w14:paraId="323CFDA8" w14:textId="77777777" w:rsidP="00B5283F" w:rsidR="00B5283F" w:rsidRDefault="00B5283F" w:rsidRPr="006841E6">
      <w:pPr>
        <w:numPr>
          <w:ilvl w:val="1"/>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Travail les jours fériés et indemnisation</w:t>
      </w:r>
    </w:p>
    <w:p w14:paraId="68DBD3EB" w14:textId="77777777" w:rsidP="00B5283F" w:rsidR="00B5283F" w:rsidRDefault="00B5283F" w:rsidRPr="006841E6">
      <w:pPr>
        <w:numPr>
          <w:ilvl w:val="1"/>
          <w:numId w:val="2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Amplitude de travail hebdomadaire</w:t>
      </w:r>
    </w:p>
    <w:p w14:paraId="545DDFEC"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4 – Heures supplémentaires</w:t>
      </w:r>
    </w:p>
    <w:p w14:paraId="30643CBF" w14:textId="77777777" w:rsidP="00B5283F" w:rsidR="00B5283F" w:rsidRDefault="00B5283F" w:rsidRPr="006841E6">
      <w:pPr>
        <w:numPr>
          <w:ilvl w:val="1"/>
          <w:numId w:val="7"/>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Définition des heures supplémentaires</w:t>
      </w:r>
    </w:p>
    <w:p w14:paraId="107B4754" w14:textId="77777777" w:rsidP="00B5283F" w:rsidR="00B5283F" w:rsidRDefault="00B5283F" w:rsidRPr="006841E6">
      <w:pPr>
        <w:numPr>
          <w:ilvl w:val="1"/>
          <w:numId w:val="3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Indemnisation des heures supplémentaires</w:t>
      </w:r>
    </w:p>
    <w:p w14:paraId="646C101E" w14:textId="77777777" w:rsidP="00B5283F" w:rsidR="00B5283F" w:rsidRDefault="00B5283F" w:rsidRPr="006841E6">
      <w:pPr>
        <w:numPr>
          <w:ilvl w:val="2"/>
          <w:numId w:val="3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Paiement </w:t>
      </w:r>
    </w:p>
    <w:p w14:paraId="20B34E5B" w14:textId="77777777" w:rsidP="00B5283F" w:rsidR="00B5283F" w:rsidRDefault="00B5283F" w:rsidRPr="006841E6">
      <w:pPr>
        <w:numPr>
          <w:ilvl w:val="2"/>
          <w:numId w:val="3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Remplacement par un repos compensateur équivalent</w:t>
      </w:r>
    </w:p>
    <w:p w14:paraId="19D1AB6A" w14:textId="77777777" w:rsidP="00B5283F" w:rsidR="00B5283F" w:rsidRDefault="00B5283F" w:rsidRPr="006841E6">
      <w:pPr>
        <w:numPr>
          <w:ilvl w:val="2"/>
          <w:numId w:val="3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Contingent annuel d’heures supplémentaires et contrepartie obligatoire en repos</w:t>
      </w:r>
    </w:p>
    <w:p w14:paraId="1BA9B762"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5 – Lissage de rémunération</w:t>
      </w:r>
    </w:p>
    <w:p w14:paraId="58ECF514"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6 – Absences</w:t>
      </w:r>
    </w:p>
    <w:p w14:paraId="1582EF3D"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7 – Entrée et départ du salarié en cours de période du régime unique</w:t>
      </w:r>
    </w:p>
    <w:p w14:paraId="5B20AB02"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 xml:space="preserve">ARTICLE 8 – </w:t>
      </w:r>
      <w:r w:rsidRPr="006841E6">
        <w:rPr>
          <w:rFonts w:ascii="Calibri Light" w:cs="Calibri Light" w:eastAsia="Times New Roman" w:hAnsi="Calibri Light"/>
          <w:b/>
          <w:bCs/>
        </w:rPr>
        <w:t>Dispositions particulières relatives aux salariés embauchés sous contrat à temps</w:t>
      </w:r>
      <w:r w:rsidRPr="006841E6">
        <w:rPr>
          <w:rFonts w:ascii="Calibri Light" w:cs="Calibri Light" w:eastAsia="Times New Roman" w:hAnsi="Calibri Light"/>
          <w:b/>
        </w:rPr>
        <w:t xml:space="preserve"> partiel</w:t>
      </w:r>
    </w:p>
    <w:p w14:paraId="2671EF4F" w14:textId="52B66934" w:rsidP="00B5283F" w:rsidR="00B5283F" w:rsidRDefault="00B5283F" w:rsidRPr="006841E6">
      <w:pPr>
        <w:rPr>
          <w:rFonts w:ascii="Calibri Light" w:cs="Calibri Light" w:eastAsia="Times New Roman" w:hAnsi="Calibri Light"/>
          <w:b/>
        </w:rPr>
      </w:pPr>
    </w:p>
    <w:p w14:paraId="3AEEE3A8" w14:textId="77777777" w:rsidP="00B5283F" w:rsidR="008E1587" w:rsidRDefault="008E1587" w:rsidRPr="006841E6">
      <w:pPr>
        <w:rPr>
          <w:rFonts w:ascii="Calibri Light" w:cs="Calibri Light" w:eastAsia="Times New Roman" w:hAnsi="Calibri Light"/>
          <w:b/>
        </w:rPr>
      </w:pPr>
    </w:p>
    <w:p w14:paraId="7BF679CB" w14:textId="77777777" w:rsidP="00B5283F" w:rsidR="00B5283F" w:rsidRDefault="00B5283F" w:rsidRPr="006841E6">
      <w:pPr>
        <w:pBdr>
          <w:bottom w:color="auto" w:space="1" w:sz="4" w:val="single"/>
        </w:pBdr>
        <w:rPr>
          <w:rFonts w:ascii="Calibri Light" w:cs="Calibri Light" w:eastAsia="Times New Roman" w:hAnsi="Calibri Light"/>
          <w:b/>
        </w:rPr>
      </w:pPr>
      <w:r w:rsidRPr="006841E6">
        <w:rPr>
          <w:rFonts w:ascii="Calibri Light" w:cs="Calibri Light" w:eastAsia="Times New Roman" w:hAnsi="Calibri Light"/>
          <w:b/>
        </w:rPr>
        <w:t>TITRE III – SUIVI, FORMALITES, PUBLICITES</w:t>
      </w:r>
    </w:p>
    <w:p w14:paraId="39AB679E" w14:textId="77777777" w:rsidP="00B5283F" w:rsidR="00B5283F" w:rsidRDefault="00B5283F" w:rsidRPr="006841E6">
      <w:pPr>
        <w:autoSpaceDE w:val="0"/>
        <w:autoSpaceDN w:val="0"/>
        <w:spacing w:after="220" w:line="260" w:lineRule="exact"/>
        <w:rPr>
          <w:rFonts w:ascii="Calibri Light" w:cs="Calibri Light" w:eastAsia="Times New Roman" w:hAnsi="Calibri Light"/>
          <w:b/>
          <w:color w:val="000000"/>
          <w:lang w:eastAsia="fr-FR"/>
        </w:rPr>
      </w:pPr>
    </w:p>
    <w:p w14:paraId="7FB2F070"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1 -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Suivi de l'accord</w:t>
      </w:r>
    </w:p>
    <w:p w14:paraId="0EBEE2F0"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2 -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Entrée en vigueur et durée de l'accord</w:t>
      </w:r>
    </w:p>
    <w:p w14:paraId="4C14DA8B"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3 -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Portée de l'accord</w:t>
      </w:r>
    </w:p>
    <w:p w14:paraId="5710D9AA"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4 -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Révision de l'accord</w:t>
      </w:r>
    </w:p>
    <w:p w14:paraId="3C7B406D"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5 -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Dénonciation de l'accord</w:t>
      </w:r>
    </w:p>
    <w:p w14:paraId="5F635E20" w14:textId="77777777" w:rsidP="00B5283F" w:rsidR="00B5283F" w:rsidRDefault="00B5283F" w:rsidRPr="006841E6">
      <w:pPr>
        <w:autoSpaceDE w:val="0"/>
        <w:autoSpaceDN w:val="0"/>
        <w:spacing w:after="22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8 -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Dépôt et publicité de l'accord</w:t>
      </w:r>
    </w:p>
    <w:p w14:paraId="021EEB3D" w14:textId="77777777" w:rsidP="00B5283F" w:rsidR="00B5283F" w:rsidRDefault="00B5283F" w:rsidRPr="006841E6">
      <w:pPr>
        <w:rPr>
          <w:rFonts w:ascii="Calibri Light" w:cs="Calibri Light" w:eastAsia="Times New Roman" w:hAnsi="Calibri Light"/>
        </w:rPr>
      </w:pPr>
    </w:p>
    <w:p w14:paraId="77332F11" w14:textId="77777777" w:rsidP="00B5283F" w:rsidR="00B5283F" w:rsidRDefault="00B5283F" w:rsidRPr="006841E6">
      <w:pPr>
        <w:rPr>
          <w:rFonts w:ascii="Calibri Light" w:cs="Calibri Light" w:eastAsia="Times New Roman" w:hAnsi="Calibri Light"/>
        </w:rPr>
      </w:pPr>
    </w:p>
    <w:p w14:paraId="01A189F4" w14:textId="77777777" w:rsidP="00B5283F" w:rsidR="00B5283F" w:rsidRDefault="00B5283F" w:rsidRPr="006841E6">
      <w:pPr>
        <w:pBdr>
          <w:bottom w:color="auto" w:space="1" w:sz="4" w:val="single"/>
        </w:pBdr>
        <w:rPr>
          <w:rFonts w:ascii="Calibri Light" w:cs="Calibri Light" w:eastAsia="Times New Roman" w:hAnsi="Calibri Light"/>
          <w:b/>
        </w:rPr>
      </w:pPr>
      <w:bookmarkStart w:id="0" w:name="_Hlk69205268"/>
      <w:r w:rsidRPr="006841E6">
        <w:rPr>
          <w:rFonts w:ascii="Calibri Light" w:cs="Calibri Light" w:eastAsia="Times New Roman" w:hAnsi="Calibri Light"/>
          <w:b/>
        </w:rPr>
        <w:t xml:space="preserve">ANNEXES </w:t>
      </w:r>
    </w:p>
    <w:bookmarkEnd w:id="0"/>
    <w:p w14:paraId="2D3619E7" w14:textId="77777777" w:rsidP="00B5283F" w:rsidR="00B5283F" w:rsidRDefault="00B5283F" w:rsidRPr="006841E6">
      <w:pPr>
        <w:pBdr>
          <w:bottom w:color="auto" w:space="1" w:sz="4" w:val="single"/>
        </w:pBdr>
        <w:autoSpaceDE w:val="0"/>
        <w:autoSpaceDN w:val="0"/>
        <w:spacing w:after="440" w:before="440" w:line="260" w:lineRule="exact"/>
        <w:rPr>
          <w:rFonts w:ascii="Calibri Light" w:cs="Calibri Light" w:eastAsia="Times New Roman" w:hAnsi="Calibri Light"/>
          <w:b/>
          <w:bCs/>
          <w:color w:val="000000"/>
          <w:lang w:eastAsia="fr-FR"/>
        </w:rPr>
      </w:pPr>
      <w:r w:rsidRPr="006841E6">
        <w:rPr>
          <w:rFonts w:ascii="Calibri Light" w:cs="Calibri Light" w:eastAsia="Times New Roman" w:hAnsi="Calibri Light"/>
          <w:b/>
          <w:bCs/>
          <w:color w:val="000000"/>
          <w:lang w:eastAsia="fr-FR"/>
        </w:rPr>
        <w:br w:type="page"/>
      </w:r>
      <w:r w:rsidRPr="006841E6">
        <w:rPr>
          <w:rFonts w:ascii="Calibri Light" w:cs="Calibri Light" w:eastAsia="Times New Roman" w:hAnsi="Calibri Light"/>
          <w:b/>
          <w:bCs/>
          <w:color w:val="000000"/>
          <w:lang w:eastAsia="fr-FR"/>
        </w:rPr>
        <w:lastRenderedPageBreak/>
        <w:t xml:space="preserve">PREAMBULE </w:t>
      </w:r>
    </w:p>
    <w:p w14:paraId="0F8C789B"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Il est rappelé que la Société relève du champ d’application de : </w:t>
      </w:r>
    </w:p>
    <w:p w14:paraId="1AFB8E71"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La Convention Collective Nationale de l’Agriculture : Production Agricole et CUMA du 15/09/2020 (étendue par arrêté du 02/12/2020, publiée au JO le 10/01/2021 et applicable à compter du 01/04/2021) ;</w:t>
      </w:r>
    </w:p>
    <w:p w14:paraId="3F9442C1"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La Convention Collective des exploitations de polyculture, de viticulture et d’élevage de Maine-et-Loire du 31/01/1980 (IDCC 9491) ;</w:t>
      </w:r>
    </w:p>
    <w:p w14:paraId="35D1C310"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lang w:eastAsia="fr-FR"/>
        </w:rPr>
      </w:pPr>
      <w:r w:rsidRPr="006841E6">
        <w:rPr>
          <w:rFonts w:ascii="Calibri Light" w:cs="Calibri Light" w:eastAsia="Times New Roman" w:hAnsi="Calibri Light"/>
          <w:lang w:eastAsia="fr-FR"/>
        </w:rPr>
        <w:t>L’accord national du 23/12/1981 sur la durée du travail dans les exploitations et entreprises agricoles (étendu par arrêté du 03/03/1982 et publié au Journal Officiel du 17/03/1982) ;</w:t>
      </w:r>
    </w:p>
    <w:p w14:paraId="4B350FFC" w14:textId="06C6052A"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La Société appliquait également</w:t>
      </w:r>
      <w:r w:rsidR="008E1587" w:rsidRPr="008E1587">
        <w:rPr>
          <w:rFonts w:ascii="Calibri Light" w:cs="Calibri Light" w:eastAsia="Times New Roman" w:hAnsi="Calibri Light"/>
          <w:color w:val="000000"/>
          <w:lang w:eastAsia="fr-FR"/>
        </w:rPr>
        <w:t>, et jusqu’au 31/05/20</w:t>
      </w:r>
      <w:r w:rsidR="008E1587">
        <w:rPr>
          <w:rFonts w:ascii="Calibri Light" w:cs="Calibri Light" w:eastAsia="Times New Roman" w:hAnsi="Calibri Light"/>
          <w:color w:val="000000"/>
          <w:lang w:eastAsia="fr-FR"/>
        </w:rPr>
        <w:t>,</w:t>
      </w:r>
      <w:r w:rsidR="008E1587" w:rsidRPr="008E1587">
        <w:rPr>
          <w:rFonts w:ascii="Calibri Light" w:cs="Calibri Light" w:eastAsia="Times New Roman" w:hAnsi="Calibri Light"/>
          <w:color w:val="000000"/>
          <w:lang w:eastAsia="fr-FR"/>
        </w:rPr>
        <w:t xml:space="preserve"> </w:t>
      </w:r>
      <w:r w:rsidRPr="006841E6">
        <w:rPr>
          <w:rFonts w:ascii="Calibri Light" w:cs="Calibri Light" w:eastAsia="Times New Roman" w:hAnsi="Calibri Light"/>
          <w:color w:val="000000"/>
          <w:lang w:eastAsia="fr-FR"/>
        </w:rPr>
        <w:t>les stipulations contenues dans l’accord du 31/05/2017 et son avenant du 17/01/18.</w:t>
      </w:r>
    </w:p>
    <w:p w14:paraId="4DB301D9"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Les salariés de la Société ont été informés de la dénonciation de l’accord du 31/05/2017 et son avenant du 17/01/18 par courrier recommandé avec accusé de réception en date </w:t>
      </w:r>
      <w:bookmarkStart w:id="1" w:name="_Hlk65232512"/>
      <w:r w:rsidRPr="006841E6">
        <w:rPr>
          <w:rFonts w:ascii="Calibri Light" w:cs="Calibri Light" w:eastAsia="Times New Roman" w:hAnsi="Calibri Light"/>
          <w:color w:val="000000"/>
          <w:lang w:eastAsia="fr-FR"/>
        </w:rPr>
        <w:t>du 07/12/20</w:t>
      </w:r>
      <w:bookmarkEnd w:id="1"/>
      <w:r w:rsidRPr="006841E6">
        <w:rPr>
          <w:rFonts w:ascii="Calibri Light" w:cs="Calibri Light" w:eastAsia="Times New Roman" w:hAnsi="Calibri Light"/>
          <w:color w:val="000000"/>
          <w:lang w:eastAsia="fr-FR"/>
        </w:rPr>
        <w:t>.</w:t>
      </w:r>
    </w:p>
    <w:p w14:paraId="675AD0B9" w14:textId="590F4C83"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Un délai de prévenance de 5 mois était alors annoncé avant la prise d’effet de la dénonciation</w:t>
      </w:r>
      <w:r w:rsidR="008E1587" w:rsidRPr="006841E6">
        <w:rPr>
          <w:rFonts w:ascii="Calibri Light" w:cs="Calibri Light" w:eastAsia="Times New Roman" w:hAnsi="Calibri Light"/>
          <w:color w:val="000000"/>
          <w:lang w:eastAsia="fr-FR"/>
        </w:rPr>
        <w:t xml:space="preserve"> </w:t>
      </w:r>
      <w:r w:rsidR="008E1587" w:rsidRPr="008E1587">
        <w:rPr>
          <w:rFonts w:ascii="Calibri Light" w:cs="Calibri Light" w:eastAsia="Times New Roman" w:hAnsi="Calibri Light"/>
          <w:color w:val="000000"/>
          <w:lang w:eastAsia="fr-FR"/>
        </w:rPr>
        <w:t>le 31/05/20.</w:t>
      </w:r>
    </w:p>
    <w:p w14:paraId="220642D1" w14:textId="02E8A937" w:rsidP="00B5283F" w:rsidR="00B5283F" w:rsidRDefault="004F740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D</w:t>
      </w:r>
      <w:r w:rsidR="00B5283F" w:rsidRPr="006841E6">
        <w:rPr>
          <w:rFonts w:ascii="Calibri Light" w:cs="Calibri Light" w:eastAsia="Times New Roman" w:hAnsi="Calibri Light"/>
          <w:color w:val="000000"/>
          <w:lang w:eastAsia="fr-FR"/>
        </w:rPr>
        <w:t xml:space="preserve">e nouvelles négociations </w:t>
      </w:r>
      <w:r w:rsidRPr="006841E6">
        <w:rPr>
          <w:rFonts w:ascii="Calibri Light" w:cs="Calibri Light" w:eastAsia="Times New Roman" w:hAnsi="Calibri Light"/>
          <w:color w:val="000000"/>
          <w:lang w:eastAsia="fr-FR"/>
        </w:rPr>
        <w:t xml:space="preserve">ont été entamées </w:t>
      </w:r>
      <w:r w:rsidR="00B5283F" w:rsidRPr="006841E6">
        <w:rPr>
          <w:rFonts w:ascii="Calibri Light" w:cs="Calibri Light" w:eastAsia="Times New Roman" w:hAnsi="Calibri Light"/>
          <w:color w:val="000000"/>
          <w:lang w:eastAsia="fr-FR"/>
        </w:rPr>
        <w:t>avec les Salariés afin que soit conclu un nouvel accord substituant en toutes leurs dispositions l’accord du 31/05/2017 et son avenant du 17/01/18.</w:t>
      </w:r>
    </w:p>
    <w:p w14:paraId="653E1E32"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En l'absence de délégué syndical et de représentant du personnel, la Direction de la Société a proposé à l'ensemble du personnel le présent accord d’entreprise relatif à la politique de rémunération salariale et à l’organisation du temps de travail.</w:t>
      </w:r>
    </w:p>
    <w:p w14:paraId="1B194EF1"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Concernant la politique salariale, la totalité des dispositions prévues par l’accord du 31/05/17 et son avenant du 17/01/18 sont reprises et clarifiées </w:t>
      </w:r>
      <w:r w:rsidRPr="006841E6">
        <w:rPr>
          <w:rFonts w:ascii="Calibri Light" w:cs="Calibri Light" w:eastAsia="Times New Roman" w:hAnsi="Calibri Light"/>
          <w:i/>
          <w:color w:val="000000"/>
          <w:lang w:eastAsia="fr-FR"/>
        </w:rPr>
        <w:t>(Titre 1).</w:t>
      </w:r>
    </w:p>
    <w:p w14:paraId="34F620CF"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En effet, la spécificité des emplois au sein de la Société nécessite de compléter les dispositions de la Convention Collective applicable afin de reconnaître les compétences nécessaires au bon fonctionnement de l’activité.</w:t>
      </w:r>
    </w:p>
    <w:p w14:paraId="615573F2"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p>
    <w:p w14:paraId="264E077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Par ailleurs, les modalités d’aménagement du temps de travail dans la ferme doivent permettre de maintenir au profit des salariés du temps libre, tout en préservant la dynamique de la société, l’efficacité de son organisation et sa capacité de croissance indispensables à son adaptation aux contraintes économiques et financières qui pèsent sur elle et en tenant compte des contraintes de l’activité afférente notamment à l’élevage et la culture.</w:t>
      </w:r>
    </w:p>
    <w:p w14:paraId="1A8075E9"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présent accord a pour objectif d’adapter le rythme de travail des salariés à celui de l’activité et ainsi permettre plus de flexibilité en termes d’organisation du temps de travail.</w:t>
      </w:r>
    </w:p>
    <w:p w14:paraId="4D3828C9"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Il a donc été convenu de recourir au sein de la Société à un aménagement du temps de travail conforme aux dispositions légales et s’organisant sur une période de référence annuelle.</w:t>
      </w:r>
    </w:p>
    <w:p w14:paraId="7E81893F"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Les modalités de cet aménagement du temps de travail au sein de la Société sont précisées ci-après </w:t>
      </w:r>
      <w:r w:rsidRPr="006841E6">
        <w:rPr>
          <w:rFonts w:ascii="Calibri Light" w:cs="Calibri Light" w:eastAsia="Times New Roman" w:hAnsi="Calibri Light"/>
          <w:i/>
          <w:color w:val="000000"/>
          <w:lang w:eastAsia="fr-FR"/>
        </w:rPr>
        <w:t>(Titre 2).</w:t>
      </w:r>
    </w:p>
    <w:p w14:paraId="4A7B3B1C"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p>
    <w:p w14:paraId="74977982"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p>
    <w:p w14:paraId="721D7658" w14:textId="77777777" w:rsidP="00B5283F" w:rsidR="00B5283F" w:rsidRDefault="00B5283F" w:rsidRPr="006841E6">
      <w:pPr>
        <w:rPr>
          <w:rFonts w:ascii="Calibri Light" w:cs="Calibri Light" w:eastAsia="Times New Roman" w:hAnsi="Calibri Light"/>
        </w:rPr>
      </w:pPr>
      <w:r w:rsidRPr="006841E6">
        <w:rPr>
          <w:rFonts w:ascii="Calibri Light" w:cs="Calibri Light" w:eastAsia="Times New Roman" w:hAnsi="Calibri Light"/>
        </w:rPr>
        <w:br w:type="page"/>
      </w:r>
    </w:p>
    <w:p w14:paraId="6F521390" w14:textId="77777777" w:rsidP="00B5283F" w:rsidR="00B5283F" w:rsidRDefault="00B5283F" w:rsidRPr="006841E6">
      <w:pPr>
        <w:pBdr>
          <w:bottom w:color="auto" w:space="1" w:sz="4" w:val="single"/>
        </w:pBdr>
        <w:jc w:val="both"/>
        <w:rPr>
          <w:rFonts w:ascii="Calibri Light" w:cs="Calibri Light" w:eastAsia="Times New Roman" w:hAnsi="Calibri Light"/>
          <w:b/>
        </w:rPr>
      </w:pPr>
      <w:r w:rsidRPr="006841E6">
        <w:rPr>
          <w:rFonts w:ascii="Calibri Light" w:cs="Calibri Light" w:eastAsia="Times New Roman" w:hAnsi="Calibri Light"/>
          <w:b/>
        </w:rPr>
        <w:t>TITRE I – POLITIQUE SALARIALE</w:t>
      </w:r>
    </w:p>
    <w:p w14:paraId="3AC5766C" w14:textId="77777777" w:rsidP="00B5283F" w:rsidR="00B5283F" w:rsidRDefault="00B5283F" w:rsidRPr="006841E6">
      <w:pPr>
        <w:jc w:val="both"/>
        <w:rPr>
          <w:rFonts w:ascii="Calibri Light" w:cs="Calibri Light" w:eastAsia="Times New Roman" w:hAnsi="Calibri Light"/>
          <w:b/>
        </w:rPr>
      </w:pPr>
    </w:p>
    <w:p w14:paraId="445CD17E"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PRELEMINAIRE</w:t>
      </w:r>
    </w:p>
    <w:p w14:paraId="37DDBAD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Les dispositions de la </w:t>
      </w:r>
      <w:r w:rsidRPr="006841E6">
        <w:rPr>
          <w:rFonts w:ascii="Calibri Light" w:cs="Calibri Light" w:eastAsia="Times New Roman" w:hAnsi="Calibri Light"/>
          <w:color w:val="000000"/>
          <w:lang w:eastAsia="fr-FR"/>
        </w:rPr>
        <w:t xml:space="preserve">Convention Collective Nationale de l’Agriculture : Production Agricole et CUMA du 15/09/2020 et de </w:t>
      </w:r>
      <w:r w:rsidRPr="006841E6">
        <w:rPr>
          <w:rFonts w:ascii="Calibri Light" w:cs="Calibri Light" w:eastAsia="Times New Roman" w:hAnsi="Calibri Light"/>
          <w:bCs/>
        </w:rPr>
        <w:t>la Convention Collective des exploitations de polyculture, de viticulture et d’élevage de Maine-et-Loire du 31/01/1980 sont appliquées au sein de la Société à l’exclusion des dispositions plus favorables aux salariés prévues par le présent accord.</w:t>
      </w:r>
    </w:p>
    <w:p w14:paraId="5054E148" w14:textId="39FDAB09" w:rsidP="00B5283F" w:rsidR="00B5283F" w:rsidRDefault="00B5283F" w:rsidRPr="006841E6">
      <w:pPr>
        <w:rPr>
          <w:rFonts w:ascii="Calibri Light" w:cs="Calibri Light" w:eastAsia="Times New Roman" w:hAnsi="Calibri Light"/>
        </w:rPr>
      </w:pPr>
      <w:r w:rsidRPr="006841E6">
        <w:rPr>
          <w:rFonts w:ascii="Calibri Light" w:cs="Calibri Light" w:eastAsia="Times New Roman" w:hAnsi="Calibri Light"/>
        </w:rPr>
        <w:t>Les présentes dispositions afférentes à la politique salariale s'appliquent à l'ensemble des salariés de la Société</w:t>
      </w:r>
      <w:r w:rsidR="005D5865" w:rsidRPr="006841E6">
        <w:rPr>
          <w:rFonts w:ascii="Calibri Light" w:cs="Calibri Light" w:eastAsia="Times New Roman" w:hAnsi="Calibri Light"/>
        </w:rPr>
        <w:t xml:space="preserve"> </w:t>
      </w:r>
      <w:r w:rsidR="005D5865" w:rsidRPr="005D5865">
        <w:rPr>
          <w:rFonts w:ascii="Calibri Light" w:cs="Calibri Light" w:eastAsia="Times New Roman" w:hAnsi="Calibri Light"/>
        </w:rPr>
        <w:t>à compter du</w:t>
      </w:r>
      <w:r w:rsidR="005D5C46">
        <w:rPr>
          <w:rFonts w:ascii="Calibri Light" w:cs="Calibri Light" w:eastAsia="Times New Roman" w:hAnsi="Calibri Light"/>
        </w:rPr>
        <w:t xml:space="preserve"> 01/06/22.</w:t>
      </w:r>
    </w:p>
    <w:p w14:paraId="63535C93" w14:textId="77777777" w:rsidP="00B5283F" w:rsidR="00B5283F" w:rsidRDefault="00B5283F" w:rsidRPr="006841E6">
      <w:pPr>
        <w:spacing w:after="0"/>
        <w:jc w:val="both"/>
        <w:rPr>
          <w:rFonts w:ascii="Calibri Light" w:cs="Calibri Light" w:eastAsia="Times New Roman" w:hAnsi="Calibri Light"/>
          <w:bCs/>
        </w:rPr>
      </w:pPr>
    </w:p>
    <w:p w14:paraId="10134FF1"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1 – Description des emplois et classification</w:t>
      </w:r>
    </w:p>
    <w:p w14:paraId="4FEE908A"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Il existe pour chacun des emplois type existant au sein de la société une fiche de poste. Ces dernières sont reportées à titre informatif en Annexe du présent accord </w:t>
      </w:r>
      <w:r w:rsidRPr="006841E6">
        <w:rPr>
          <w:rFonts w:ascii="Calibri Light" w:cs="Calibri Light" w:eastAsia="Times New Roman" w:hAnsi="Calibri Light"/>
          <w:bCs/>
          <w:i/>
          <w:iCs/>
        </w:rPr>
        <w:t>(Annexe 1).</w:t>
      </w:r>
    </w:p>
    <w:p w14:paraId="0E2BDC9F"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La classification des emplois repose sur cinq critères classants : Technicité, autonomie, responsabilité (deux sous critères : Respect des normes et Enjeux économiques), management, et relationnel.</w:t>
      </w:r>
    </w:p>
    <w:p w14:paraId="43BB751C"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Il est renvoyé à la classification mise en place par </w:t>
      </w:r>
      <w:bookmarkStart w:id="2" w:name="_Hlk66721845"/>
      <w:r w:rsidRPr="006841E6">
        <w:rPr>
          <w:rFonts w:ascii="Calibri Light" w:cs="Calibri Light" w:eastAsia="Times New Roman" w:hAnsi="Calibri Light"/>
          <w:bCs/>
        </w:rPr>
        <w:t xml:space="preserve">la </w:t>
      </w:r>
      <w:r w:rsidRPr="006841E6">
        <w:rPr>
          <w:rFonts w:ascii="Calibri Light" w:cs="Calibri Light" w:eastAsia="Times New Roman" w:hAnsi="Calibri Light"/>
          <w:color w:val="000000"/>
          <w:lang w:eastAsia="fr-FR"/>
        </w:rPr>
        <w:t>Convention Collective Nationale de l’Agriculture : Production Agricole et CUMA du 15/09/2020</w:t>
      </w:r>
      <w:r w:rsidRPr="006841E6">
        <w:rPr>
          <w:rFonts w:ascii="Calibri Light" w:cs="Calibri Light" w:eastAsia="Times New Roman" w:hAnsi="Calibri Light"/>
          <w:bCs/>
        </w:rPr>
        <w:t>.</w:t>
      </w:r>
      <w:bookmarkEnd w:id="2"/>
    </w:p>
    <w:p w14:paraId="0988999A" w14:textId="77777777" w:rsidP="00B5283F" w:rsidR="00B5283F" w:rsidRDefault="00B5283F" w:rsidRPr="006841E6">
      <w:pPr>
        <w:spacing w:after="0"/>
        <w:jc w:val="both"/>
        <w:rPr>
          <w:rFonts w:ascii="Calibri Light" w:cs="Calibri Light" w:eastAsia="Times New Roman" w:hAnsi="Calibri Light"/>
          <w:bCs/>
        </w:rPr>
      </w:pPr>
    </w:p>
    <w:p w14:paraId="58796809"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2 – Grille de rémunération</w:t>
      </w:r>
    </w:p>
    <w:p w14:paraId="4498F8DC" w14:textId="7DD305F8" w:rsidP="00B5283F" w:rsidR="00B5283F" w:rsidRDefault="00B5283F" w:rsidRPr="006841E6">
      <w:pPr>
        <w:spacing w:after="0"/>
        <w:jc w:val="both"/>
        <w:rPr>
          <w:rFonts w:ascii="Calibri Light" w:cs="Calibri Light" w:eastAsia="Times New Roman" w:hAnsi="Calibri Light"/>
          <w:i/>
          <w:iCs/>
        </w:rPr>
      </w:pPr>
      <w:bookmarkStart w:id="3" w:name="_Hlk66721813"/>
      <w:r w:rsidRPr="006841E6">
        <w:rPr>
          <w:rFonts w:ascii="Calibri Light" w:cs="Calibri Light" w:eastAsia="Times New Roman" w:hAnsi="Calibri Light"/>
        </w:rPr>
        <w:t xml:space="preserve">La grille de rémunération des emplois au sein de la Société au </w:t>
      </w:r>
      <w:r w:rsidR="005D5C46">
        <w:rPr>
          <w:rFonts w:ascii="Calibri Light" w:cs="Calibri Light" w:eastAsia="Times New Roman" w:hAnsi="Calibri Light"/>
        </w:rPr>
        <w:t>01/06/22</w:t>
      </w:r>
      <w:r w:rsidR="005D5865" w:rsidRPr="005D5865">
        <w:rPr>
          <w:rFonts w:ascii="Calibri Light" w:cs="Calibri Light" w:eastAsia="Times New Roman" w:hAnsi="Calibri Light"/>
        </w:rPr>
        <w:t xml:space="preserve"> </w:t>
      </w:r>
      <w:r w:rsidRPr="006841E6">
        <w:rPr>
          <w:rFonts w:ascii="Calibri Light" w:cs="Calibri Light" w:eastAsia="Times New Roman" w:hAnsi="Calibri Light"/>
        </w:rPr>
        <w:t xml:space="preserve">est annexée au présent accord </w:t>
      </w:r>
      <w:bookmarkStart w:id="4" w:name="_Hlk66723009"/>
      <w:r w:rsidRPr="006841E6">
        <w:rPr>
          <w:rFonts w:ascii="Calibri Light" w:cs="Calibri Light" w:eastAsia="Times New Roman" w:hAnsi="Calibri Light"/>
          <w:i/>
          <w:iCs/>
        </w:rPr>
        <w:t>(Annexe 2).</w:t>
      </w:r>
    </w:p>
    <w:bookmarkEnd w:id="3"/>
    <w:bookmarkEnd w:id="4"/>
    <w:p w14:paraId="3B8FF6B9" w14:textId="77777777" w:rsidP="00B5283F" w:rsidR="00B5283F" w:rsidRDefault="00B5283F" w:rsidRPr="006841E6">
      <w:pPr>
        <w:spacing w:after="0"/>
        <w:jc w:val="both"/>
        <w:rPr>
          <w:rFonts w:ascii="Calibri Light" w:cs="Calibri Light" w:eastAsia="Times New Roman" w:hAnsi="Calibri Light"/>
        </w:rPr>
      </w:pPr>
    </w:p>
    <w:p w14:paraId="1CF8F924" w14:textId="77777777" w:rsidP="00B5283F" w:rsidR="00B5283F" w:rsidRDefault="00B5283F" w:rsidRPr="006841E6">
      <w:pPr>
        <w:spacing w:after="0"/>
        <w:jc w:val="both"/>
        <w:rPr>
          <w:rFonts w:ascii="Calibri Light" w:cs="Calibri Light" w:eastAsia="Times New Roman" w:hAnsi="Calibri Light"/>
          <w:bCs/>
        </w:rPr>
      </w:pPr>
      <w:r w:rsidRPr="006841E6">
        <w:rPr>
          <w:rFonts w:ascii="Calibri Light" w:cs="Calibri Light" w:eastAsia="Times New Roman" w:hAnsi="Calibri Light"/>
        </w:rPr>
        <w:t xml:space="preserve">Le montant des rémunérations minimales versées aux salariés de la Société et détaillé dans l’Annexe 1, est indexé en pourcentage à l’évolution des salaires minimaux prévus par </w:t>
      </w:r>
      <w:r w:rsidRPr="006841E6">
        <w:rPr>
          <w:rFonts w:ascii="Calibri Light" w:cs="Calibri Light" w:eastAsia="Times New Roman" w:hAnsi="Calibri Light"/>
          <w:bCs/>
        </w:rPr>
        <w:t xml:space="preserve">la </w:t>
      </w:r>
      <w:r w:rsidRPr="006841E6">
        <w:rPr>
          <w:rFonts w:ascii="Calibri Light" w:cs="Calibri Light" w:eastAsia="Times New Roman" w:hAnsi="Calibri Light"/>
          <w:color w:val="000000"/>
          <w:lang w:eastAsia="fr-FR"/>
        </w:rPr>
        <w:t>Convention Collective Nationale de l’Agriculture : Production Agricole et CUMA du 15/09/2020</w:t>
      </w:r>
      <w:r w:rsidRPr="006841E6">
        <w:rPr>
          <w:rFonts w:ascii="Calibri Light" w:cs="Calibri Light" w:eastAsia="Times New Roman" w:hAnsi="Calibri Light"/>
          <w:bCs/>
        </w:rPr>
        <w:t>.</w:t>
      </w:r>
    </w:p>
    <w:p w14:paraId="167A9D11" w14:textId="77777777" w:rsidP="00B5283F" w:rsidR="00B5283F" w:rsidRDefault="00B5283F" w:rsidRPr="006841E6">
      <w:pPr>
        <w:spacing w:after="0"/>
        <w:jc w:val="both"/>
        <w:rPr>
          <w:rFonts w:ascii="Calibri Light" w:cs="Calibri Light" w:eastAsia="Times New Roman" w:hAnsi="Calibri Light"/>
        </w:rPr>
      </w:pPr>
    </w:p>
    <w:p w14:paraId="78E8577C"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 </w:t>
      </w:r>
    </w:p>
    <w:p w14:paraId="047126BD"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3 – Ancienneté – Fidélité à l’entreprise</w:t>
      </w:r>
    </w:p>
    <w:p w14:paraId="03E7C95A"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Attribution d’une prime d’ancienneté</w:t>
      </w:r>
    </w:p>
    <w:p w14:paraId="6E24270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salariés de la Société bénéficieront d’une prime d’ancienneté.</w:t>
      </w:r>
    </w:p>
    <w:p w14:paraId="7BF96318" w14:textId="77777777" w:rsidP="00B5283F" w:rsidR="00B5283F" w:rsidRDefault="00B5283F" w:rsidRPr="006841E6">
      <w:pPr>
        <w:spacing w:after="0"/>
        <w:jc w:val="both"/>
        <w:rPr>
          <w:rFonts w:ascii="Calibri Light" w:cs="Calibri Light" w:eastAsia="Times New Roman" w:hAnsi="Calibri Light"/>
        </w:rPr>
      </w:pPr>
    </w:p>
    <w:p w14:paraId="295B9B29"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la prime d’ancienneté</w:t>
      </w:r>
    </w:p>
    <w:p w14:paraId="3A5C4F15"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La prime d’ancienneté correspond à un pourcentage de la rémunération mensuelle brute versée au salarié (hors différentiel chambre).</w:t>
      </w:r>
    </w:p>
    <w:p w14:paraId="0252B4A5"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Date de versement</w:t>
      </w:r>
    </w:p>
    <w:p w14:paraId="39E8D38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prime d’ancienneté est versée mensuellement à chaque salarié en même temps que le salaire et fait l’objet d’une ligne distincte sur le bulletin de paie.</w:t>
      </w:r>
    </w:p>
    <w:p w14:paraId="340743ED" w14:textId="77777777" w:rsidP="00B5283F" w:rsidR="00B5283F" w:rsidRDefault="00B5283F" w:rsidRPr="006841E6">
      <w:pPr>
        <w:spacing w:after="0"/>
        <w:jc w:val="both"/>
        <w:rPr>
          <w:rFonts w:ascii="Calibri Light" w:cs="Calibri Light" w:eastAsia="Times New Roman" w:hAnsi="Calibri Light"/>
        </w:rPr>
      </w:pPr>
    </w:p>
    <w:p w14:paraId="7691DED1" w14:textId="77777777" w:rsidP="00B5283F" w:rsidR="00B5283F" w:rsidRDefault="00B5283F" w:rsidRPr="006841E6">
      <w:pPr>
        <w:numPr>
          <w:ilvl w:val="1"/>
          <w:numId w:val="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Taux de la prime d’ancienneté</w:t>
      </w:r>
    </w:p>
    <w:p w14:paraId="551DE8B1"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 taux de la prime d’ancienneté est déterminé en fonction de l’ancienneté du salarié au sein de la Société.</w:t>
      </w:r>
    </w:p>
    <w:p w14:paraId="7774B660" w14:textId="77777777" w:rsidP="00B5283F" w:rsidR="00B5283F" w:rsidRDefault="00B5283F" w:rsidRPr="006841E6">
      <w:pPr>
        <w:spacing w:after="0"/>
        <w:jc w:val="both"/>
        <w:rPr>
          <w:rFonts w:ascii="Calibri Light" w:cs="Calibri Light" w:eastAsia="Times New Roman" w:hAnsi="Calibri Light"/>
        </w:rPr>
      </w:pPr>
    </w:p>
    <w:p w14:paraId="5385662D"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 droit à la prime est ouvert au premier jour de la troisième année de service continu ou discontinu au sein de la Société.</w:t>
      </w:r>
    </w:p>
    <w:p w14:paraId="3FADBC5E" w14:textId="77777777" w:rsidP="00B5283F" w:rsidR="00B5283F" w:rsidRDefault="00B5283F" w:rsidRPr="006841E6">
      <w:pPr>
        <w:spacing w:after="0"/>
        <w:jc w:val="both"/>
        <w:rPr>
          <w:rFonts w:ascii="Calibri Light" w:cs="Calibri Light" w:eastAsia="Times New Roman" w:hAnsi="Calibri Light"/>
        </w:rPr>
      </w:pPr>
    </w:p>
    <w:p w14:paraId="07202AD5"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Pour le calcul des services discontinus, une année est prise en compte dès lors qu’elle comporte 900 heures travaillées dans l’exploitation sur douze mois consécutifs à compter de la date de la première embauche, puis de sa date anniversaire.</w:t>
      </w:r>
    </w:p>
    <w:p w14:paraId="7817E832" w14:textId="77777777" w:rsidP="00B5283F" w:rsidR="00B5283F" w:rsidRDefault="00B5283F" w:rsidRPr="006841E6">
      <w:pPr>
        <w:spacing w:after="0"/>
        <w:jc w:val="both"/>
        <w:rPr>
          <w:rFonts w:ascii="Calibri Light" w:cs="Calibri Light" w:eastAsia="Times New Roman" w:hAnsi="Calibri Light"/>
        </w:rPr>
      </w:pPr>
    </w:p>
    <w:p w14:paraId="4833B68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grille applicable au sein de la Société est la suivante : </w:t>
      </w:r>
    </w:p>
    <w:p w14:paraId="02EF511D" w14:textId="77777777" w:rsidP="00B5283F" w:rsidR="00B5283F" w:rsidRDefault="00B5283F" w:rsidRPr="006841E6">
      <w:pPr>
        <w:spacing w:after="0"/>
        <w:rPr>
          <w:rFonts w:ascii="Calibri Light" w:cs="Calibri Light" w:eastAsia="Times New Roman" w:hAnsi="Calibri Light"/>
          <w:i/>
          <w:iCs/>
          <w:u w:val="single"/>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606"/>
        <w:gridCol w:w="4606"/>
      </w:tblGrid>
      <w:tr w14:paraId="3B97A796" w14:textId="77777777" w:rsidR="00B5283F" w:rsidRPr="008E1587" w:rsidTr="006476C4">
        <w:tc>
          <w:tcPr>
            <w:tcW w:type="dxa" w:w="4606"/>
            <w:shd w:color="auto" w:fill="D9D9D9" w:val="clear"/>
          </w:tcPr>
          <w:p w14:paraId="32076BC0" w14:textId="77777777" w:rsidP="006476C4" w:rsidR="00B5283F" w:rsidRDefault="00B5283F" w:rsidRPr="006841E6">
            <w:pPr>
              <w:jc w:val="center"/>
              <w:rPr>
                <w:rFonts w:ascii="Calibri Light" w:cs="Calibri Light" w:eastAsia="Times New Roman" w:hAnsi="Calibri Light"/>
                <w:b/>
                <w:bCs/>
              </w:rPr>
            </w:pPr>
            <w:r w:rsidRPr="006841E6">
              <w:rPr>
                <w:rFonts w:ascii="Calibri Light" w:cs="Calibri Light" w:eastAsia="Times New Roman" w:hAnsi="Calibri Light"/>
                <w:b/>
                <w:bCs/>
              </w:rPr>
              <w:t>ANNEE</w:t>
            </w:r>
          </w:p>
        </w:tc>
        <w:tc>
          <w:tcPr>
            <w:tcW w:type="dxa" w:w="4606"/>
            <w:shd w:color="auto" w:fill="D9D9D9" w:val="clear"/>
          </w:tcPr>
          <w:p w14:paraId="61BD70A7" w14:textId="77777777" w:rsidP="006476C4" w:rsidR="00B5283F" w:rsidRDefault="00B5283F" w:rsidRPr="006841E6">
            <w:pPr>
              <w:jc w:val="center"/>
              <w:rPr>
                <w:rFonts w:ascii="Calibri Light" w:cs="Calibri Light" w:eastAsia="Times New Roman" w:hAnsi="Calibri Light"/>
                <w:b/>
                <w:bCs/>
              </w:rPr>
            </w:pPr>
            <w:r w:rsidRPr="006841E6">
              <w:rPr>
                <w:rFonts w:ascii="Calibri Light" w:cs="Calibri Light" w:eastAsia="Times New Roman" w:hAnsi="Calibri Light"/>
                <w:b/>
                <w:bCs/>
              </w:rPr>
              <w:t>TAUX</w:t>
            </w:r>
          </w:p>
        </w:tc>
      </w:tr>
      <w:tr w14:paraId="13FF1C98" w14:textId="77777777" w:rsidR="00B5283F" w:rsidRPr="008E1587" w:rsidTr="006476C4">
        <w:tc>
          <w:tcPr>
            <w:tcW w:type="dxa" w:w="4606"/>
          </w:tcPr>
          <w:p w14:paraId="4404F511"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3</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0D3A6346"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4 %</w:t>
            </w:r>
          </w:p>
        </w:tc>
      </w:tr>
      <w:tr w14:paraId="638AF483" w14:textId="77777777" w:rsidR="00B5283F" w:rsidRPr="008E1587" w:rsidTr="006476C4">
        <w:tc>
          <w:tcPr>
            <w:tcW w:type="dxa" w:w="4606"/>
          </w:tcPr>
          <w:p w14:paraId="3CF8B47B"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7</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2C30B48B"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8 %</w:t>
            </w:r>
          </w:p>
        </w:tc>
      </w:tr>
      <w:tr w14:paraId="72751693" w14:textId="77777777" w:rsidR="00B5283F" w:rsidRPr="008E1587" w:rsidTr="006476C4">
        <w:tc>
          <w:tcPr>
            <w:tcW w:type="dxa" w:w="4606"/>
          </w:tcPr>
          <w:p w14:paraId="64D33262"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12</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1540CFEB"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12 %</w:t>
            </w:r>
          </w:p>
        </w:tc>
      </w:tr>
      <w:tr w14:paraId="17BBD50B" w14:textId="77777777" w:rsidR="00B5283F" w:rsidRPr="008E1587" w:rsidTr="006476C4">
        <w:tc>
          <w:tcPr>
            <w:tcW w:type="dxa" w:w="4606"/>
          </w:tcPr>
          <w:p w14:paraId="10F00C0D"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20</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640B11EE"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16 %</w:t>
            </w:r>
          </w:p>
        </w:tc>
      </w:tr>
      <w:tr w14:paraId="53044AD3" w14:textId="77777777" w:rsidR="00B5283F" w:rsidRPr="008E1587" w:rsidTr="006476C4">
        <w:tc>
          <w:tcPr>
            <w:tcW w:type="dxa" w:w="4606"/>
          </w:tcPr>
          <w:p w14:paraId="1BE8CAF5"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27</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4CBEE92D"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20 %</w:t>
            </w:r>
          </w:p>
        </w:tc>
      </w:tr>
      <w:tr w14:paraId="4BE0F271" w14:textId="77777777" w:rsidR="00B5283F" w:rsidRPr="008E1587" w:rsidTr="006476C4">
        <w:tc>
          <w:tcPr>
            <w:tcW w:type="dxa" w:w="4606"/>
          </w:tcPr>
          <w:p w14:paraId="66B75492"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jour de la 33</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année</w:t>
            </w:r>
          </w:p>
        </w:tc>
        <w:tc>
          <w:tcPr>
            <w:tcW w:type="dxa" w:w="4606"/>
          </w:tcPr>
          <w:p w14:paraId="22344FAA" w14:textId="77777777" w:rsidP="006476C4" w:rsidR="00B5283F" w:rsidRDefault="00B5283F" w:rsidRPr="006841E6">
            <w:pPr>
              <w:jc w:val="center"/>
              <w:rPr>
                <w:rFonts w:ascii="Calibri Light" w:cs="Calibri Light" w:eastAsia="Times New Roman" w:hAnsi="Calibri Light"/>
              </w:rPr>
            </w:pPr>
            <w:r w:rsidRPr="006841E6">
              <w:rPr>
                <w:rFonts w:ascii="Calibri Light" w:cs="Calibri Light" w:eastAsia="Times New Roman" w:hAnsi="Calibri Light"/>
              </w:rPr>
              <w:t>24 %</w:t>
            </w:r>
          </w:p>
        </w:tc>
      </w:tr>
    </w:tbl>
    <w:p w14:paraId="0FC1B00C" w14:textId="77777777" w:rsidP="00B5283F" w:rsidR="00B5283F" w:rsidRDefault="00B5283F" w:rsidRPr="006841E6">
      <w:pPr>
        <w:rPr>
          <w:rFonts w:ascii="Calibri Light" w:cs="Calibri Light" w:eastAsia="Times New Roman" w:hAnsi="Calibri Light"/>
        </w:rPr>
      </w:pPr>
    </w:p>
    <w:p w14:paraId="148B6B6B"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4 – Prime de fin d’année</w:t>
      </w:r>
    </w:p>
    <w:p w14:paraId="43A49E0B" w14:textId="77777777" w:rsidP="00B5283F" w:rsidR="00B5283F" w:rsidRDefault="00B5283F" w:rsidRPr="006841E6">
      <w:pPr>
        <w:numPr>
          <w:ilvl w:val="1"/>
          <w:numId w:val="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Attribution d’une prime de fin d’année</w:t>
      </w:r>
    </w:p>
    <w:p w14:paraId="1D4FF25A"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salariés de la Société bénéficieront d’une prime de fin d’année.</w:t>
      </w:r>
    </w:p>
    <w:p w14:paraId="1F111ED2" w14:textId="77777777" w:rsidP="00B5283F" w:rsidR="00B5283F" w:rsidRDefault="00B5283F" w:rsidRPr="006841E6">
      <w:pPr>
        <w:spacing w:after="0"/>
        <w:jc w:val="both"/>
        <w:rPr>
          <w:rFonts w:ascii="Calibri Light" w:cs="Calibri Light" w:eastAsia="Times New Roman" w:hAnsi="Calibri Light"/>
        </w:rPr>
      </w:pPr>
    </w:p>
    <w:p w14:paraId="6ED813A3" w14:textId="77777777" w:rsidP="00B5283F" w:rsidR="00B5283F" w:rsidRDefault="00B5283F" w:rsidRPr="006841E6">
      <w:pPr>
        <w:numPr>
          <w:ilvl w:val="1"/>
          <w:numId w:val="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d’ouverture</w:t>
      </w:r>
    </w:p>
    <w:p w14:paraId="72763AA4"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salariés et apprentis justifiant de douze mois de services continus au service de la Société bénéficient d’une prime de fin d’année.</w:t>
      </w:r>
    </w:p>
    <w:p w14:paraId="3CB48B1B" w14:textId="77777777" w:rsidP="00B5283F" w:rsidR="00B5283F" w:rsidRDefault="00B5283F" w:rsidRPr="006841E6">
      <w:pPr>
        <w:spacing w:after="0"/>
        <w:jc w:val="both"/>
        <w:rPr>
          <w:rFonts w:ascii="Calibri Light" w:cs="Calibri Light" w:eastAsia="Times New Roman" w:hAnsi="Calibri Light"/>
          <w:bCs/>
        </w:rPr>
      </w:pPr>
    </w:p>
    <w:p w14:paraId="75496971" w14:textId="77777777" w:rsidP="00B5283F" w:rsidR="00B5283F" w:rsidRDefault="00B5283F" w:rsidRPr="006841E6">
      <w:pPr>
        <w:numPr>
          <w:ilvl w:val="1"/>
          <w:numId w:val="9"/>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Date de versement</w:t>
      </w:r>
    </w:p>
    <w:p w14:paraId="1C5EFDB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prime de fin d’année est versée aux salariés, en une fois, au mois de décembre de chaque année en même temps que le salaire et fait l’objet d’une ligne distincte sur le bulletin de paie.</w:t>
      </w:r>
    </w:p>
    <w:p w14:paraId="03379A5E" w14:textId="77777777" w:rsidP="00B5283F" w:rsidR="00B5283F" w:rsidRDefault="00B5283F" w:rsidRPr="006841E6">
      <w:pPr>
        <w:spacing w:after="0"/>
        <w:jc w:val="both"/>
        <w:rPr>
          <w:rFonts w:ascii="Calibri Light" w:cs="Calibri Light" w:eastAsia="Times New Roman" w:hAnsi="Calibri Light"/>
        </w:rPr>
      </w:pPr>
    </w:p>
    <w:p w14:paraId="0729AF91" w14:textId="77777777" w:rsidP="00B5283F" w:rsidR="00B5283F" w:rsidRDefault="00B5283F" w:rsidRPr="006841E6">
      <w:pPr>
        <w:numPr>
          <w:ilvl w:val="1"/>
          <w:numId w:val="1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et montant de la prime de fin d’année</w:t>
      </w:r>
    </w:p>
    <w:p w14:paraId="6540EF9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prime de fin d’année est égale 1/12</w:t>
      </w:r>
      <w:r w:rsidRPr="006841E6">
        <w:rPr>
          <w:rFonts w:ascii="Calibri Light" w:cs="Calibri Light" w:eastAsia="Times New Roman" w:hAnsi="Calibri Light"/>
          <w:vertAlign w:val="superscript"/>
        </w:rPr>
        <w:t>ème</w:t>
      </w:r>
      <w:r w:rsidRPr="006841E6">
        <w:rPr>
          <w:rFonts w:ascii="Calibri Light" w:cs="Calibri Light" w:eastAsia="Times New Roman" w:hAnsi="Calibri Light"/>
        </w:rPr>
        <w:t xml:space="preserve"> du salaire brut annuel, heures supplémentaires et heures week-end incluses.</w:t>
      </w:r>
    </w:p>
    <w:p w14:paraId="07357C19" w14:textId="77777777" w:rsidP="00B5283F" w:rsidR="00B5283F" w:rsidRDefault="00B5283F" w:rsidRPr="006841E6">
      <w:pPr>
        <w:spacing w:after="0"/>
        <w:jc w:val="both"/>
        <w:rPr>
          <w:rFonts w:ascii="Calibri Light" w:cs="Calibri Light" w:eastAsia="Times New Roman" w:hAnsi="Calibri Light"/>
        </w:rPr>
      </w:pPr>
    </w:p>
    <w:p w14:paraId="29E6915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primes exceptionnelles sont exclues de l’assiette de calcul de la prime de fin d’année</w:t>
      </w:r>
    </w:p>
    <w:p w14:paraId="0D63852A" w14:textId="77777777" w:rsidP="00B5283F" w:rsidR="00B5283F" w:rsidRDefault="00B5283F" w:rsidRPr="006841E6">
      <w:pPr>
        <w:spacing w:after="0"/>
        <w:jc w:val="both"/>
        <w:rPr>
          <w:rFonts w:ascii="Calibri Light" w:cs="Calibri Light" w:eastAsia="Times New Roman" w:hAnsi="Calibri Light"/>
        </w:rPr>
      </w:pPr>
    </w:p>
    <w:p w14:paraId="3D25BD0F" w14:textId="77777777" w:rsidP="00B5283F" w:rsidR="00B5283F" w:rsidRDefault="00B5283F" w:rsidRPr="006841E6">
      <w:pPr>
        <w:numPr>
          <w:ilvl w:val="1"/>
          <w:numId w:val="11"/>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Travailleurs à temps partiel</w:t>
      </w:r>
    </w:p>
    <w:p w14:paraId="6BD2BAB8" w14:textId="7A06E282"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La prime de fin d’année est versée aux salariés à temps partiel conformément aux dispositions de l’article 25 b) de la Convention Collective </w:t>
      </w:r>
      <w:r w:rsidRPr="006841E6">
        <w:rPr>
          <w:rFonts w:ascii="Calibri Light" w:cs="Calibri Light" w:eastAsia="Times New Roman" w:hAnsi="Calibri Light"/>
          <w:bCs/>
        </w:rPr>
        <w:t>des exploitations de polyculture, de viticulture et d’élevage de Maine-et-Loire du 31/01/1980</w:t>
      </w:r>
      <w:r w:rsidRPr="006841E6">
        <w:rPr>
          <w:rFonts w:ascii="Calibri Light" w:cs="Calibri Light" w:eastAsia="Times New Roman" w:hAnsi="Calibri Light"/>
        </w:rPr>
        <w:t>.</w:t>
      </w:r>
    </w:p>
    <w:p w14:paraId="0E520F9F" w14:textId="77777777" w:rsidP="00B5283F" w:rsidR="00B5283F" w:rsidRDefault="00B5283F" w:rsidRPr="006841E6">
      <w:pPr>
        <w:spacing w:after="0"/>
        <w:jc w:val="both"/>
        <w:rPr>
          <w:rFonts w:ascii="Calibri Light" w:cs="Calibri Light" w:eastAsia="Times New Roman" w:hAnsi="Calibri Light"/>
        </w:rPr>
      </w:pPr>
    </w:p>
    <w:p w14:paraId="7D2DF417" w14:textId="77777777" w:rsidP="00B5283F" w:rsidR="00B5283F" w:rsidRDefault="00B5283F" w:rsidRPr="006841E6">
      <w:pPr>
        <w:numPr>
          <w:ilvl w:val="1"/>
          <w:numId w:val="1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Départ en cours d’année</w:t>
      </w:r>
    </w:p>
    <w:p w14:paraId="66FA126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En cas de départ en cours d’année, sauf licenciement pour faute grave, la prime est :</w:t>
      </w:r>
    </w:p>
    <w:p w14:paraId="22A224BC" w14:textId="77777777" w:rsidP="00B5283F" w:rsidR="00B5283F" w:rsidRDefault="00B5283F" w:rsidRPr="006841E6">
      <w:pPr>
        <w:spacing w:after="0"/>
        <w:jc w:val="both"/>
        <w:rPr>
          <w:rFonts w:ascii="Calibri Light" w:cs="Calibri Light" w:eastAsia="Times New Roman" w:hAnsi="Calibri Light"/>
        </w:rPr>
      </w:pPr>
    </w:p>
    <w:p w14:paraId="4168162A"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payée</w:t>
      </w:r>
      <w:proofErr w:type="gramEnd"/>
      <w:r w:rsidRPr="006841E6">
        <w:rPr>
          <w:rFonts w:ascii="Calibri Light" w:cs="Calibri Light" w:eastAsia="Times New Roman" w:hAnsi="Calibri Light"/>
        </w:rPr>
        <w:t xml:space="preserve"> le jour du départ, </w:t>
      </w:r>
    </w:p>
    <w:p w14:paraId="5127293D" w14:textId="77777777" w:rsidP="00B5283F" w:rsidR="00B5283F" w:rsidRDefault="00B5283F" w:rsidRPr="006841E6">
      <w:pPr>
        <w:spacing w:after="0"/>
        <w:ind w:left="720"/>
        <w:jc w:val="both"/>
        <w:rPr>
          <w:rFonts w:ascii="Calibri Light" w:cs="Calibri Light" w:eastAsia="Times New Roman" w:hAnsi="Calibri Light"/>
        </w:rPr>
      </w:pPr>
    </w:p>
    <w:p w14:paraId="6665FD26"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et</w:t>
      </w:r>
      <w:proofErr w:type="gramEnd"/>
      <w:r w:rsidRPr="006841E6">
        <w:rPr>
          <w:rFonts w:ascii="Calibri Light" w:cs="Calibri Light" w:eastAsia="Times New Roman" w:hAnsi="Calibri Light"/>
        </w:rPr>
        <w:t xml:space="preserve"> calculée, sur le salaire brut moyen perçu depuis le 1</w:t>
      </w:r>
      <w:r w:rsidRPr="006841E6">
        <w:rPr>
          <w:rFonts w:ascii="Calibri Light" w:cs="Calibri Light" w:eastAsia="Times New Roman" w:hAnsi="Calibri Light"/>
          <w:vertAlign w:val="superscript"/>
        </w:rPr>
        <w:t>er</w:t>
      </w:r>
      <w:r w:rsidRPr="006841E6">
        <w:rPr>
          <w:rFonts w:ascii="Calibri Light" w:cs="Calibri Light" w:eastAsia="Times New Roman" w:hAnsi="Calibri Light"/>
        </w:rPr>
        <w:t xml:space="preserve"> janvier (</w:t>
      </w:r>
      <w:proofErr w:type="spellStart"/>
      <w:r w:rsidRPr="006841E6">
        <w:rPr>
          <w:rFonts w:ascii="Calibri Light" w:cs="Calibri Light" w:eastAsia="Times New Roman" w:hAnsi="Calibri Light"/>
        </w:rPr>
        <w:t>cf</w:t>
      </w:r>
      <w:proofErr w:type="spellEnd"/>
      <w:r w:rsidRPr="006841E6">
        <w:rPr>
          <w:rFonts w:ascii="Calibri Light" w:cs="Calibri Light" w:eastAsia="Times New Roman" w:hAnsi="Calibri Light"/>
        </w:rPr>
        <w:t> : article 4.4 pour l’assiette de calcul), au prorata du temps de présence du salarié à l’effectif de l’entreprise depuis le début de l’année.</w:t>
      </w:r>
    </w:p>
    <w:p w14:paraId="71AD7B89" w14:textId="77777777" w:rsidP="00B5283F" w:rsidR="00B5283F" w:rsidRDefault="00B5283F" w:rsidRPr="006841E6">
      <w:pPr>
        <w:spacing w:after="0"/>
        <w:jc w:val="both"/>
        <w:rPr>
          <w:rFonts w:ascii="Calibri Light" w:cs="Calibri Light" w:eastAsia="Times New Roman" w:hAnsi="Calibri Light"/>
        </w:rPr>
      </w:pPr>
    </w:p>
    <w:p w14:paraId="276923B8" w14:textId="77777777" w:rsidP="00B5283F" w:rsidR="00B5283F" w:rsidRDefault="00B5283F" w:rsidRPr="006841E6">
      <w:pPr>
        <w:spacing w:after="0"/>
        <w:jc w:val="both"/>
        <w:rPr>
          <w:rFonts w:ascii="Calibri Light" w:cs="Calibri Light" w:eastAsia="Times New Roman" w:hAnsi="Calibri Light"/>
        </w:rPr>
      </w:pPr>
    </w:p>
    <w:p w14:paraId="078C0185"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5 – Prime de fin de carrière</w:t>
      </w:r>
    </w:p>
    <w:p w14:paraId="2122FD39" w14:textId="77777777" w:rsidP="00B5283F" w:rsidR="00B5283F" w:rsidRDefault="00B5283F" w:rsidRPr="006841E6">
      <w:pPr>
        <w:numPr>
          <w:ilvl w:val="0"/>
          <w:numId w:val="12"/>
        </w:numPr>
        <w:jc w:val="both"/>
        <w:rPr>
          <w:rFonts w:ascii="Calibri Light" w:cs="Calibri Light" w:eastAsia="Times New Roman" w:hAnsi="Calibri Light"/>
          <w:bCs/>
          <w:i/>
          <w:iCs/>
          <w:vanish/>
          <w:u w:val="single"/>
        </w:rPr>
      </w:pPr>
    </w:p>
    <w:p w14:paraId="56592622" w14:textId="77777777" w:rsidP="00B5283F" w:rsidR="00B5283F" w:rsidRDefault="00B5283F" w:rsidRPr="006841E6">
      <w:pPr>
        <w:numPr>
          <w:ilvl w:val="1"/>
          <w:numId w:val="1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d’ouverture</w:t>
      </w:r>
    </w:p>
    <w:p w14:paraId="3518C98F"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Tout salarié quittant l’entreprise pour faire valoir ses droits à la retraite bénéficie d’une indemnité de fin de carrière.</w:t>
      </w:r>
    </w:p>
    <w:p w14:paraId="12F9394F" w14:textId="77777777" w:rsidP="00B5283F" w:rsidR="00B5283F" w:rsidRDefault="00B5283F" w:rsidRPr="006841E6">
      <w:pPr>
        <w:spacing w:after="0"/>
        <w:jc w:val="both"/>
        <w:rPr>
          <w:rFonts w:ascii="Calibri Light" w:cs="Calibri Light" w:eastAsia="Times New Roman" w:hAnsi="Calibri Light"/>
          <w:bCs/>
        </w:rPr>
      </w:pPr>
    </w:p>
    <w:p w14:paraId="7E1854AD" w14:textId="77777777" w:rsidP="00B5283F" w:rsidR="00B5283F" w:rsidRDefault="00B5283F" w:rsidRPr="006841E6">
      <w:pPr>
        <w:numPr>
          <w:ilvl w:val="1"/>
          <w:numId w:val="1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calcul de l’indemnité de fin de carrière</w:t>
      </w:r>
    </w:p>
    <w:p w14:paraId="06756DE8"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Le salaire à prendre en considération pour le calcul de l’indemnité de fin de carrière correspond à la formule la plus favorable entre : </w:t>
      </w:r>
    </w:p>
    <w:p w14:paraId="620616E6"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Le 12</w:t>
      </w:r>
      <w:r w:rsidRPr="006841E6">
        <w:rPr>
          <w:rFonts w:ascii="Calibri Light" w:cs="Calibri Light" w:eastAsia="Times New Roman" w:hAnsi="Calibri Light"/>
          <w:bCs/>
          <w:vertAlign w:val="superscript"/>
        </w:rPr>
        <w:t>ème</w:t>
      </w:r>
      <w:r w:rsidRPr="006841E6">
        <w:rPr>
          <w:rFonts w:ascii="Calibri Light" w:cs="Calibri Light" w:eastAsia="Times New Roman" w:hAnsi="Calibri Light"/>
          <w:bCs/>
        </w:rPr>
        <w:t xml:space="preserve"> de la rémunération des douze derniers mois précédant le départ du salarié ;</w:t>
      </w:r>
    </w:p>
    <w:p w14:paraId="1EA9698C"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 xml:space="preserve">Le tiers des trois derniers mois, étant entendu que, dans ce cas, tout prime ou gratification de caractère annuel ou exceptionnel qui aurait été versée au salarié pendant cette période ne serait prise en compte que prorata </w:t>
      </w:r>
      <w:proofErr w:type="spellStart"/>
      <w:r w:rsidRPr="006841E6">
        <w:rPr>
          <w:rFonts w:ascii="Calibri Light" w:cs="Calibri Light" w:eastAsia="Times New Roman" w:hAnsi="Calibri Light"/>
          <w:bCs/>
        </w:rPr>
        <w:t>temporis</w:t>
      </w:r>
      <w:proofErr w:type="spellEnd"/>
      <w:r w:rsidRPr="006841E6">
        <w:rPr>
          <w:rFonts w:ascii="Calibri Light" w:cs="Calibri Light" w:eastAsia="Times New Roman" w:hAnsi="Calibri Light"/>
          <w:bCs/>
        </w:rPr>
        <w:t>.</w:t>
      </w:r>
    </w:p>
    <w:p w14:paraId="6442DA3A" w14:textId="77777777" w:rsidP="00B5283F" w:rsidR="00B5283F" w:rsidRDefault="00B5283F" w:rsidRPr="006841E6">
      <w:pPr>
        <w:spacing w:after="0"/>
        <w:jc w:val="both"/>
        <w:rPr>
          <w:rFonts w:ascii="Calibri Light" w:cs="Calibri Light" w:eastAsia="Times New Roman" w:hAnsi="Calibri Light"/>
          <w:bCs/>
        </w:rPr>
      </w:pPr>
    </w:p>
    <w:p w14:paraId="73BAD003" w14:textId="77777777" w:rsidP="00B5283F" w:rsidR="00B5283F" w:rsidRDefault="00B5283F" w:rsidRPr="006841E6">
      <w:pPr>
        <w:numPr>
          <w:ilvl w:val="1"/>
          <w:numId w:val="1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Montant de l’indemnité de fin de carrière</w:t>
      </w:r>
    </w:p>
    <w:p w14:paraId="60CB0756"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La prime de fin de carrière est égale à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606"/>
        <w:gridCol w:w="4606"/>
      </w:tblGrid>
      <w:tr w14:paraId="2FE738E8" w14:textId="77777777" w:rsidR="00B5283F" w:rsidRPr="008E1587" w:rsidTr="006476C4">
        <w:tc>
          <w:tcPr>
            <w:tcW w:type="dxa" w:w="4606"/>
            <w:shd w:color="auto" w:fill="D9D9D9" w:val="clear"/>
          </w:tcPr>
          <w:p w14:paraId="67E55F02" w14:textId="77777777" w:rsidP="006476C4" w:rsidR="00B5283F" w:rsidRDefault="00B5283F" w:rsidRPr="006841E6">
            <w:pPr>
              <w:jc w:val="center"/>
              <w:rPr>
                <w:rFonts w:ascii="Calibri Light" w:cs="Calibri Light" w:eastAsia="Times New Roman" w:hAnsi="Calibri Light"/>
                <w:b/>
              </w:rPr>
            </w:pPr>
            <w:r w:rsidRPr="006841E6">
              <w:rPr>
                <w:rFonts w:ascii="Calibri Light" w:cs="Calibri Light" w:eastAsia="Times New Roman" w:hAnsi="Calibri Light"/>
                <w:b/>
              </w:rPr>
              <w:t>ANCIENNETE</w:t>
            </w:r>
          </w:p>
        </w:tc>
        <w:tc>
          <w:tcPr>
            <w:tcW w:type="dxa" w:w="4606"/>
            <w:shd w:color="auto" w:fill="D9D9D9" w:val="clear"/>
          </w:tcPr>
          <w:p w14:paraId="657AB7BA" w14:textId="77777777" w:rsidP="006476C4" w:rsidR="00B5283F" w:rsidRDefault="00B5283F" w:rsidRPr="006841E6">
            <w:pPr>
              <w:jc w:val="center"/>
              <w:rPr>
                <w:rFonts w:ascii="Calibri Light" w:cs="Calibri Light" w:eastAsia="Times New Roman" w:hAnsi="Calibri Light"/>
                <w:b/>
              </w:rPr>
            </w:pPr>
            <w:r w:rsidRPr="006841E6">
              <w:rPr>
                <w:rFonts w:ascii="Calibri Light" w:cs="Calibri Light" w:eastAsia="Times New Roman" w:hAnsi="Calibri Light"/>
                <w:b/>
              </w:rPr>
              <w:t>MONTANT</w:t>
            </w:r>
          </w:p>
        </w:tc>
      </w:tr>
      <w:tr w14:paraId="4B1115D1" w14:textId="77777777" w:rsidR="00B5283F" w:rsidRPr="008E1587" w:rsidTr="006476C4">
        <w:tc>
          <w:tcPr>
            <w:tcW w:type="dxa" w:w="4606"/>
          </w:tcPr>
          <w:p w14:paraId="547EEA0E"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Après 7 ans d’ancienneté</w:t>
            </w:r>
          </w:p>
        </w:tc>
        <w:tc>
          <w:tcPr>
            <w:tcW w:type="dxa" w:w="4606"/>
          </w:tcPr>
          <w:p w14:paraId="23E609C2"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100 salaires horaires bruts perçus par le salarié au moment de son départ à la retraite</w:t>
            </w:r>
          </w:p>
        </w:tc>
      </w:tr>
      <w:tr w14:paraId="73667FC4" w14:textId="77777777" w:rsidR="00B5283F" w:rsidRPr="008E1587" w:rsidTr="006476C4">
        <w:tc>
          <w:tcPr>
            <w:tcW w:type="dxa" w:w="4606"/>
          </w:tcPr>
          <w:p w14:paraId="697ED18F"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Après 10 ans d’ancienneté</w:t>
            </w:r>
          </w:p>
        </w:tc>
        <w:tc>
          <w:tcPr>
            <w:tcW w:type="dxa" w:w="4606"/>
          </w:tcPr>
          <w:p w14:paraId="413A4499"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1/12</w:t>
            </w:r>
            <w:r w:rsidRPr="006841E6">
              <w:rPr>
                <w:rFonts w:ascii="Calibri Light" w:cs="Calibri Light" w:eastAsia="Times New Roman" w:hAnsi="Calibri Light"/>
                <w:bCs/>
                <w:vertAlign w:val="superscript"/>
              </w:rPr>
              <w:t>ème</w:t>
            </w:r>
            <w:r w:rsidRPr="006841E6">
              <w:rPr>
                <w:rFonts w:ascii="Calibri Light" w:cs="Calibri Light" w:eastAsia="Times New Roman" w:hAnsi="Calibri Light"/>
                <w:bCs/>
              </w:rPr>
              <w:t xml:space="preserve"> de salaire annuel brut</w:t>
            </w:r>
          </w:p>
        </w:tc>
      </w:tr>
      <w:tr w14:paraId="30E83079" w14:textId="77777777" w:rsidR="00B5283F" w:rsidRPr="008E1587" w:rsidTr="006476C4">
        <w:tc>
          <w:tcPr>
            <w:tcW w:type="dxa" w:w="4606"/>
          </w:tcPr>
          <w:p w14:paraId="3E406868"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Après 15 ans d’ancienneté</w:t>
            </w:r>
          </w:p>
        </w:tc>
        <w:tc>
          <w:tcPr>
            <w:tcW w:type="dxa" w:w="4606"/>
          </w:tcPr>
          <w:p w14:paraId="47F22E54"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2/12</w:t>
            </w:r>
            <w:r w:rsidRPr="006841E6">
              <w:rPr>
                <w:rFonts w:ascii="Calibri Light" w:cs="Calibri Light" w:eastAsia="Times New Roman" w:hAnsi="Calibri Light"/>
                <w:bCs/>
                <w:vertAlign w:val="superscript"/>
              </w:rPr>
              <w:t>ème</w:t>
            </w:r>
            <w:r w:rsidRPr="006841E6">
              <w:rPr>
                <w:rFonts w:ascii="Calibri Light" w:cs="Calibri Light" w:eastAsia="Times New Roman" w:hAnsi="Calibri Light"/>
                <w:bCs/>
              </w:rPr>
              <w:t xml:space="preserve"> de salaire annuel brut</w:t>
            </w:r>
          </w:p>
        </w:tc>
      </w:tr>
      <w:tr w14:paraId="46EC5EC0" w14:textId="77777777" w:rsidR="00B5283F" w:rsidRPr="008E1587" w:rsidTr="006476C4">
        <w:tc>
          <w:tcPr>
            <w:tcW w:type="dxa" w:w="4606"/>
          </w:tcPr>
          <w:p w14:paraId="56985145"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Après 20 ans d’ancienneté</w:t>
            </w:r>
          </w:p>
        </w:tc>
        <w:tc>
          <w:tcPr>
            <w:tcW w:type="dxa" w:w="4606"/>
          </w:tcPr>
          <w:p w14:paraId="2C72B090" w14:textId="77777777" w:rsidP="006476C4" w:rsidR="00B5283F" w:rsidRDefault="00B5283F" w:rsidRPr="006841E6">
            <w:pPr>
              <w:jc w:val="center"/>
              <w:rPr>
                <w:rFonts w:ascii="Calibri Light" w:cs="Calibri Light" w:eastAsia="Times New Roman" w:hAnsi="Calibri Light"/>
                <w:bCs/>
              </w:rPr>
            </w:pPr>
            <w:r w:rsidRPr="006841E6">
              <w:rPr>
                <w:rFonts w:ascii="Calibri Light" w:cs="Calibri Light" w:eastAsia="Times New Roman" w:hAnsi="Calibri Light"/>
                <w:bCs/>
              </w:rPr>
              <w:t>3/12</w:t>
            </w:r>
            <w:r w:rsidRPr="006841E6">
              <w:rPr>
                <w:rFonts w:ascii="Calibri Light" w:cs="Calibri Light" w:eastAsia="Times New Roman" w:hAnsi="Calibri Light"/>
                <w:bCs/>
                <w:vertAlign w:val="superscript"/>
              </w:rPr>
              <w:t>ème</w:t>
            </w:r>
            <w:r w:rsidRPr="006841E6">
              <w:rPr>
                <w:rFonts w:ascii="Calibri Light" w:cs="Calibri Light" w:eastAsia="Times New Roman" w:hAnsi="Calibri Light"/>
                <w:bCs/>
              </w:rPr>
              <w:t xml:space="preserve"> de salaire annuel brut</w:t>
            </w:r>
          </w:p>
        </w:tc>
      </w:tr>
    </w:tbl>
    <w:p w14:paraId="74FBCECD" w14:textId="77777777" w:rsidP="00B5283F" w:rsidR="00B5283F" w:rsidRDefault="00B5283F" w:rsidRPr="006841E6">
      <w:pPr>
        <w:jc w:val="both"/>
        <w:rPr>
          <w:rFonts w:ascii="Calibri Light" w:cs="Calibri Light" w:eastAsia="Times New Roman" w:hAnsi="Calibri Light"/>
          <w:bCs/>
          <w:i/>
          <w:iCs/>
          <w:u w:val="single"/>
        </w:rPr>
      </w:pPr>
    </w:p>
    <w:p w14:paraId="7B39939E" w14:textId="77777777" w:rsidP="00B5283F" w:rsidR="00B5283F" w:rsidRDefault="00B5283F" w:rsidRPr="006841E6">
      <w:pPr>
        <w:jc w:val="both"/>
        <w:rPr>
          <w:rFonts w:ascii="Calibri Light" w:cs="Calibri Light" w:eastAsia="Times New Roman" w:hAnsi="Calibri Light"/>
          <w:bCs/>
          <w:i/>
          <w:iCs/>
          <w:u w:val="single"/>
        </w:rPr>
      </w:pPr>
    </w:p>
    <w:p w14:paraId="685993D2"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6 – Indemnité de licenciement</w:t>
      </w:r>
    </w:p>
    <w:p w14:paraId="4F88CFC2" w14:textId="77777777" w:rsidP="00B5283F" w:rsidR="00B5283F" w:rsidRDefault="00B5283F" w:rsidRPr="006841E6">
      <w:pPr>
        <w:numPr>
          <w:ilvl w:val="0"/>
          <w:numId w:val="17"/>
        </w:numPr>
        <w:jc w:val="both"/>
        <w:rPr>
          <w:rFonts w:ascii="Calibri Light" w:cs="Calibri Light" w:eastAsia="Times New Roman" w:hAnsi="Calibri Light"/>
          <w:bCs/>
          <w:i/>
          <w:iCs/>
          <w:vanish/>
          <w:u w:val="single"/>
        </w:rPr>
      </w:pPr>
    </w:p>
    <w:p w14:paraId="4E97289B" w14:textId="77777777" w:rsidP="00B5283F" w:rsidR="00B5283F" w:rsidRDefault="00B5283F" w:rsidRPr="006841E6">
      <w:pPr>
        <w:numPr>
          <w:ilvl w:val="1"/>
          <w:numId w:val="1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Assiette de l’indemnité de licenciement</w:t>
      </w:r>
    </w:p>
    <w:p w14:paraId="17FDA810"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Le salaire à prendre en considération pour le calcul de l’indemnité de licenciement correspond à la formule la plus favorable entre : </w:t>
      </w:r>
    </w:p>
    <w:p w14:paraId="79253AE9"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Le 12</w:t>
      </w:r>
      <w:r w:rsidRPr="006841E6">
        <w:rPr>
          <w:rFonts w:ascii="Calibri Light" w:cs="Calibri Light" w:eastAsia="Times New Roman" w:hAnsi="Calibri Light"/>
          <w:bCs/>
          <w:vertAlign w:val="superscript"/>
        </w:rPr>
        <w:t>ème</w:t>
      </w:r>
      <w:r w:rsidRPr="006841E6">
        <w:rPr>
          <w:rFonts w:ascii="Calibri Light" w:cs="Calibri Light" w:eastAsia="Times New Roman" w:hAnsi="Calibri Light"/>
          <w:bCs/>
        </w:rPr>
        <w:t xml:space="preserve"> de la rémunération des douze derniers mois précédant le licenciement</w:t>
      </w:r>
    </w:p>
    <w:p w14:paraId="2451F954"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 xml:space="preserve">Le tiers des trois derniers mois, étant entendu que, dans ce cas, tout prime ou gratification de caractère annuel ou exceptionnel qui aurait été versée au salarié pendant cette période ne serait prise en compte que prorata </w:t>
      </w:r>
      <w:proofErr w:type="spellStart"/>
      <w:r w:rsidRPr="006841E6">
        <w:rPr>
          <w:rFonts w:ascii="Calibri Light" w:cs="Calibri Light" w:eastAsia="Times New Roman" w:hAnsi="Calibri Light"/>
          <w:bCs/>
        </w:rPr>
        <w:t>temporis</w:t>
      </w:r>
      <w:proofErr w:type="spellEnd"/>
      <w:r w:rsidRPr="006841E6">
        <w:rPr>
          <w:rFonts w:ascii="Calibri Light" w:cs="Calibri Light" w:eastAsia="Times New Roman" w:hAnsi="Calibri Light"/>
          <w:bCs/>
        </w:rPr>
        <w:t>.</w:t>
      </w:r>
    </w:p>
    <w:p w14:paraId="77D6C894" w14:textId="77777777" w:rsidP="00B5283F" w:rsidR="00B5283F" w:rsidRDefault="00B5283F" w:rsidRPr="006841E6">
      <w:pPr>
        <w:spacing w:after="0"/>
        <w:ind w:left="720"/>
        <w:jc w:val="both"/>
        <w:rPr>
          <w:rFonts w:ascii="Calibri Light" w:cs="Calibri Light" w:eastAsia="Times New Roman" w:hAnsi="Calibri Light"/>
          <w:bCs/>
        </w:rPr>
      </w:pPr>
    </w:p>
    <w:p w14:paraId="05D9D765" w14:textId="77777777" w:rsidP="00B5283F" w:rsidR="00B5283F" w:rsidRDefault="00B5283F" w:rsidRPr="006841E6">
      <w:pPr>
        <w:numPr>
          <w:ilvl w:val="1"/>
          <w:numId w:val="3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Montant de l’indemnité de licenciement </w:t>
      </w:r>
    </w:p>
    <w:p w14:paraId="1128FA76"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L’indemnité de licenciement (sauf faute grave) est calculée sur la base d’un mois de salaire de référence par année de présence.</w:t>
      </w:r>
    </w:p>
    <w:p w14:paraId="6C1D4041" w14:textId="77777777" w:rsidP="00B5283F" w:rsidR="00B5283F" w:rsidRDefault="00B5283F" w:rsidRPr="006841E6">
      <w:pPr>
        <w:spacing w:after="0"/>
        <w:jc w:val="both"/>
        <w:rPr>
          <w:rFonts w:ascii="Calibri Light" w:cs="Calibri Light" w:eastAsia="Times New Roman" w:hAnsi="Calibri Light"/>
          <w:bCs/>
        </w:rPr>
      </w:pPr>
    </w:p>
    <w:p w14:paraId="3936F114" w14:textId="77777777" w:rsidP="00B5283F" w:rsidR="00B5283F" w:rsidRDefault="00B5283F" w:rsidRPr="006841E6">
      <w:pPr>
        <w:numPr>
          <w:ilvl w:val="1"/>
          <w:numId w:val="3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Ancienneté minimum</w:t>
      </w:r>
    </w:p>
    <w:p w14:paraId="0BCB62A9"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Tout salarié bénéficiant de plus de trois mois d’ancienneté peut bénéficier d’une indemnité de licenciement au prorata de la durée de sa présence au sein de la Société.</w:t>
      </w:r>
    </w:p>
    <w:p w14:paraId="1494B16F" w14:textId="77777777" w:rsidP="00B5283F" w:rsidR="00B5283F" w:rsidRDefault="00B5283F" w:rsidRPr="006841E6">
      <w:pPr>
        <w:spacing w:after="0"/>
        <w:jc w:val="both"/>
        <w:rPr>
          <w:rFonts w:ascii="Calibri Light" w:cs="Calibri Light" w:eastAsia="Times New Roman" w:hAnsi="Calibri Light"/>
          <w:bCs/>
        </w:rPr>
      </w:pPr>
    </w:p>
    <w:p w14:paraId="2767A01B" w14:textId="77777777" w:rsidP="00B5283F" w:rsidR="00B5283F" w:rsidRDefault="00B5283F" w:rsidRPr="006841E6">
      <w:pPr>
        <w:numPr>
          <w:ilvl w:val="1"/>
          <w:numId w:val="3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Indemnité maximale</w:t>
      </w:r>
    </w:p>
    <w:p w14:paraId="4D75E8CD"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L’indemnité maximale de licenciement est fixée à 15 mois de salaire de référence.</w:t>
      </w:r>
    </w:p>
    <w:p w14:paraId="3F70D4C4" w14:textId="77777777" w:rsidP="00B5283F" w:rsidR="00B5283F" w:rsidRDefault="00B5283F" w:rsidRPr="006841E6">
      <w:pPr>
        <w:jc w:val="both"/>
        <w:rPr>
          <w:rFonts w:ascii="Calibri Light" w:cs="Calibri Light" w:eastAsia="Times New Roman" w:hAnsi="Calibri Light"/>
          <w:bCs/>
        </w:rPr>
      </w:pPr>
    </w:p>
    <w:p w14:paraId="669F4A4D"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7 – Indemnités de déplacements</w:t>
      </w:r>
    </w:p>
    <w:p w14:paraId="07F269C8" w14:textId="77777777" w:rsidP="00B5283F" w:rsidR="00B5283F" w:rsidRDefault="00B5283F" w:rsidRPr="006841E6">
      <w:pPr>
        <w:numPr>
          <w:ilvl w:val="0"/>
          <w:numId w:val="19"/>
        </w:numPr>
        <w:jc w:val="both"/>
        <w:rPr>
          <w:rFonts w:ascii="Calibri Light" w:cs="Calibri Light" w:eastAsia="Times New Roman" w:hAnsi="Calibri Light"/>
          <w:bCs/>
          <w:i/>
          <w:iCs/>
          <w:vanish/>
          <w:u w:val="single"/>
        </w:rPr>
      </w:pPr>
    </w:p>
    <w:p w14:paraId="79D0D028" w14:textId="77777777" w:rsidP="00B5283F" w:rsidR="00B5283F" w:rsidRDefault="00B5283F" w:rsidRPr="006841E6">
      <w:pPr>
        <w:numPr>
          <w:ilvl w:val="1"/>
          <w:numId w:val="2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Frais kilométriques</w:t>
      </w:r>
    </w:p>
    <w:p w14:paraId="5ACE78B4"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frais de déplacements engagés par le salarié pour les besoins de l’activité (par exemple pour se rendre à des formations, ou à la visite médicale…) au moyen d’un véhicule personnel sont remboursés sur la base du barème kilométrique fiscal en vigueur au 1</w:t>
      </w:r>
      <w:r w:rsidRPr="006841E6">
        <w:rPr>
          <w:rFonts w:ascii="Calibri Light" w:cs="Calibri Light" w:eastAsia="Times New Roman" w:hAnsi="Calibri Light"/>
          <w:bCs/>
          <w:vertAlign w:val="superscript"/>
        </w:rPr>
        <w:t>er</w:t>
      </w:r>
      <w:r w:rsidRPr="006841E6">
        <w:rPr>
          <w:rFonts w:ascii="Calibri Light" w:cs="Calibri Light" w:eastAsia="Times New Roman" w:hAnsi="Calibri Light"/>
          <w:bCs/>
        </w:rPr>
        <w:t xml:space="preserve"> janvier de l’année en cours. </w:t>
      </w:r>
    </w:p>
    <w:p w14:paraId="3DF97A11" w14:textId="77777777" w:rsidP="00B5283F" w:rsidR="00B5283F" w:rsidRDefault="00B5283F" w:rsidRPr="006841E6">
      <w:pPr>
        <w:spacing w:after="0"/>
        <w:jc w:val="both"/>
        <w:rPr>
          <w:rFonts w:ascii="Calibri Light" w:cs="Calibri Light" w:eastAsia="Times New Roman" w:hAnsi="Calibri Light"/>
          <w:bCs/>
        </w:rPr>
      </w:pPr>
      <w:r w:rsidRPr="006841E6">
        <w:rPr>
          <w:rFonts w:ascii="Calibri Light" w:cs="Calibri Light" w:eastAsia="Times New Roman" w:hAnsi="Calibri Light"/>
          <w:bCs/>
        </w:rPr>
        <w:t>Il est rappelé qu’en cas d’utilisation du véhicule personnel pour un usage professionnel, le salarié est tenu d’informer son assureur afin d’obtenir son accord avant d’effectuer ce déplacement.</w:t>
      </w:r>
    </w:p>
    <w:p w14:paraId="26CCAE80" w14:textId="77777777" w:rsidP="00B5283F" w:rsidR="00B5283F" w:rsidRDefault="00B5283F" w:rsidRPr="006841E6">
      <w:pPr>
        <w:spacing w:after="0"/>
        <w:jc w:val="both"/>
        <w:rPr>
          <w:rFonts w:ascii="Calibri Light" w:cs="Calibri Light" w:eastAsia="Times New Roman" w:hAnsi="Calibri Light"/>
          <w:b/>
        </w:rPr>
      </w:pPr>
    </w:p>
    <w:p w14:paraId="154F338D" w14:textId="77777777" w:rsidP="00B5283F" w:rsidR="00B5283F" w:rsidRDefault="00B5283F" w:rsidRPr="006841E6">
      <w:pPr>
        <w:numPr>
          <w:ilvl w:val="1"/>
          <w:numId w:val="37"/>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Frais de de repas et d’hébergement</w:t>
      </w:r>
    </w:p>
    <w:p w14:paraId="1A7973E7"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frais de repas et d’hébergement engagés par le salarié pour les besoins de l’activité (par exemple lors des déplacements professionnels pour participer ou animer des formations ou des groupes de travail sur la recherche…) sont remboursés aux frais réels sur présentation de justificatifs.</w:t>
      </w:r>
    </w:p>
    <w:p w14:paraId="406029ED"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Il est précisé que seuls seront remboursés les frais engagés auprès d’établissements aux tarifs modérés de type « Routier » et validés en amont avec le responsable de la station.</w:t>
      </w:r>
    </w:p>
    <w:p w14:paraId="44354E1A"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Les salariés ayant une activité d’interventions hors département et nécessitant de devoir passer la nuit en chambre d’hôtel percevrons une prime de </w:t>
      </w:r>
      <w:r w:rsidRPr="006841E6">
        <w:rPr>
          <w:rFonts w:ascii="Calibri Light" w:cs="Calibri Light" w:eastAsia="Times New Roman" w:hAnsi="Calibri Light"/>
          <w:bCs/>
          <w:i/>
          <w:iCs/>
        </w:rPr>
        <w:t xml:space="preserve">« découcher » </w:t>
      </w:r>
      <w:r w:rsidRPr="006841E6">
        <w:rPr>
          <w:rFonts w:ascii="Calibri Light" w:cs="Calibri Light" w:eastAsia="Times New Roman" w:hAnsi="Calibri Light"/>
          <w:bCs/>
        </w:rPr>
        <w:t>à hauteur de 30 € par nuit.</w:t>
      </w:r>
    </w:p>
    <w:p w14:paraId="4C020F97" w14:textId="77777777" w:rsidP="00B5283F" w:rsidR="00B5283F" w:rsidRDefault="00B5283F" w:rsidRPr="006841E6">
      <w:pPr>
        <w:jc w:val="both"/>
        <w:rPr>
          <w:rFonts w:ascii="Calibri Light" w:cs="Calibri Light" w:eastAsia="Times New Roman" w:hAnsi="Calibri Light"/>
          <w:b/>
        </w:rPr>
      </w:pPr>
    </w:p>
    <w:p w14:paraId="061CED06" w14:textId="77777777" w:rsidP="00B5283F" w:rsidR="00B5283F" w:rsidRDefault="00B5283F" w:rsidRPr="006841E6">
      <w:pPr>
        <w:spacing w:after="0"/>
        <w:rPr>
          <w:rFonts w:ascii="Calibri Light" w:cs="Calibri Light" w:eastAsia="Times New Roman" w:hAnsi="Calibri Light"/>
          <w:b/>
        </w:rPr>
      </w:pPr>
      <w:r w:rsidRPr="006841E6">
        <w:rPr>
          <w:rFonts w:ascii="Calibri Light" w:cs="Calibri Light" w:eastAsia="Times New Roman" w:hAnsi="Calibri Light"/>
          <w:b/>
        </w:rPr>
        <w:t xml:space="preserve">ARTICLE 8 – Congés </w:t>
      </w:r>
    </w:p>
    <w:p w14:paraId="1EBDB881" w14:textId="77777777" w:rsidP="00B5283F" w:rsidR="00B5283F" w:rsidRDefault="00B5283F" w:rsidRPr="006841E6">
      <w:pPr>
        <w:spacing w:after="0"/>
        <w:rPr>
          <w:rFonts w:ascii="Calibri Light" w:cs="Calibri Light" w:eastAsia="Times New Roman" w:hAnsi="Calibri Light"/>
          <w:b/>
        </w:rPr>
      </w:pPr>
    </w:p>
    <w:p w14:paraId="6F5BDE9D"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color w:val="000000"/>
          <w:lang w:eastAsia="fr-FR"/>
        </w:rPr>
      </w:pPr>
      <w:r w:rsidRPr="006841E6">
        <w:rPr>
          <w:rFonts w:ascii="Calibri Light" w:cs="Calibri Light" w:eastAsia="Times New Roman" w:hAnsi="Calibri Light"/>
          <w:bCs/>
          <w:color w:val="000000"/>
          <w:lang w:eastAsia="fr-FR"/>
        </w:rPr>
        <w:t>Compte tenu de l’organisation du temps de travail au sein de la Société, chaque salarié acquiert annuellement 25 jours de congés payés.</w:t>
      </w:r>
    </w:p>
    <w:p w14:paraId="32781E41"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color w:val="000000"/>
          <w:lang w:eastAsia="fr-FR"/>
        </w:rPr>
      </w:pPr>
    </w:p>
    <w:p w14:paraId="452D68C6"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color w:val="000000"/>
          <w:lang w:eastAsia="fr-FR"/>
        </w:rPr>
      </w:pPr>
      <w:r w:rsidRPr="006841E6">
        <w:rPr>
          <w:rFonts w:ascii="Calibri Light" w:cs="Calibri Light" w:eastAsia="Times New Roman" w:hAnsi="Calibri Light"/>
          <w:bCs/>
          <w:color w:val="000000"/>
          <w:lang w:eastAsia="fr-FR"/>
        </w:rPr>
        <w:t xml:space="preserve">Des congés supplémentaires liés à l’ancienneté du salarié sont accordées dans les conditions suivantes : </w:t>
      </w:r>
    </w:p>
    <w:p w14:paraId="7A194081"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color w:val="000000"/>
          <w:lang w:eastAsia="fr-FR"/>
        </w:rPr>
      </w:pPr>
    </w:p>
    <w:p w14:paraId="35CC8721" w14:textId="77777777" w:rsidP="00B5283F" w:rsidR="00B5283F" w:rsidRDefault="00B5283F" w:rsidRPr="006841E6">
      <w:pPr>
        <w:numPr>
          <w:ilvl w:val="0"/>
          <w:numId w:val="1"/>
        </w:numPr>
        <w:autoSpaceDE w:val="0"/>
        <w:autoSpaceDN w:val="0"/>
        <w:spacing w:after="0" w:line="260" w:lineRule="exact"/>
        <w:jc w:val="both"/>
        <w:rPr>
          <w:rFonts w:ascii="Calibri Light" w:cs="Calibri Light" w:eastAsia="Times New Roman" w:hAnsi="Calibri Light"/>
          <w:bCs/>
          <w:color w:val="000000"/>
          <w:lang w:eastAsia="fr-FR"/>
        </w:rPr>
      </w:pPr>
      <w:r w:rsidRPr="006841E6">
        <w:rPr>
          <w:rFonts w:ascii="Calibri Light" w:cs="Calibri Light" w:eastAsia="Times New Roman" w:hAnsi="Calibri Light"/>
          <w:bCs/>
          <w:color w:val="000000"/>
          <w:lang w:eastAsia="fr-FR"/>
        </w:rPr>
        <w:t>1 jour à partir de 10 ans de présence au sein de la Société ;</w:t>
      </w:r>
    </w:p>
    <w:p w14:paraId="0268D6FB" w14:textId="77777777" w:rsidP="00B5283F" w:rsidR="00B5283F" w:rsidRDefault="00B5283F" w:rsidRPr="006841E6">
      <w:pPr>
        <w:numPr>
          <w:ilvl w:val="0"/>
          <w:numId w:val="1"/>
        </w:numPr>
        <w:autoSpaceDE w:val="0"/>
        <w:autoSpaceDN w:val="0"/>
        <w:spacing w:after="0" w:line="260" w:lineRule="exact"/>
        <w:jc w:val="both"/>
        <w:rPr>
          <w:rFonts w:ascii="Calibri Light" w:cs="Calibri Light" w:eastAsia="Times New Roman" w:hAnsi="Calibri Light"/>
          <w:bCs/>
          <w:color w:val="000000"/>
          <w:lang w:eastAsia="fr-FR"/>
        </w:rPr>
      </w:pPr>
      <w:r w:rsidRPr="006841E6">
        <w:rPr>
          <w:rFonts w:ascii="Calibri Light" w:cs="Calibri Light" w:eastAsia="Times New Roman" w:hAnsi="Calibri Light"/>
          <w:bCs/>
          <w:color w:val="000000"/>
          <w:lang w:eastAsia="fr-FR"/>
        </w:rPr>
        <w:t>2 jours à partir de 20 ans de présence au sein de la Société.</w:t>
      </w:r>
    </w:p>
    <w:p w14:paraId="0B0C146F" w14:textId="77777777" w:rsidP="00B5283F" w:rsidR="00B5283F" w:rsidRDefault="00B5283F" w:rsidRPr="006841E6">
      <w:pPr>
        <w:autoSpaceDE w:val="0"/>
        <w:autoSpaceDN w:val="0"/>
        <w:spacing w:after="0" w:line="260" w:lineRule="exact"/>
        <w:ind w:left="720"/>
        <w:jc w:val="both"/>
        <w:rPr>
          <w:rFonts w:ascii="Calibri Light" w:cs="Calibri Light" w:eastAsia="Times New Roman" w:hAnsi="Calibri Light"/>
          <w:bCs/>
          <w:color w:val="000000"/>
          <w:lang w:eastAsia="fr-FR"/>
        </w:rPr>
      </w:pPr>
    </w:p>
    <w:p w14:paraId="2FBA2855" w14:textId="77777777" w:rsidP="00B5283F" w:rsidR="00B5283F" w:rsidRDefault="00B5283F" w:rsidRPr="006841E6">
      <w:pPr>
        <w:jc w:val="both"/>
        <w:rPr>
          <w:rFonts w:ascii="Calibri Light" w:cs="Calibri Light" w:eastAsia="Times New Roman" w:hAnsi="Calibri Light"/>
          <w:b/>
        </w:rPr>
      </w:pPr>
    </w:p>
    <w:p w14:paraId="13A9FFDA"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ARTICLE 9 – Régime de Prévoyance et Complémentaire santé</w:t>
      </w:r>
    </w:p>
    <w:p w14:paraId="7BC8FFCB" w14:textId="77777777" w:rsidP="00B5283F" w:rsidR="00B5283F" w:rsidRDefault="00B5283F" w:rsidRPr="006841E6">
      <w:pPr>
        <w:numPr>
          <w:ilvl w:val="0"/>
          <w:numId w:val="37"/>
        </w:numPr>
        <w:jc w:val="both"/>
        <w:rPr>
          <w:rFonts w:ascii="Calibri Light" w:cs="Calibri Light" w:eastAsia="Times New Roman" w:hAnsi="Calibri Light"/>
          <w:bCs/>
          <w:i/>
          <w:iCs/>
          <w:vanish/>
          <w:u w:val="single"/>
        </w:rPr>
      </w:pPr>
    </w:p>
    <w:p w14:paraId="690A1863" w14:textId="77777777" w:rsidP="00B5283F" w:rsidR="00B5283F" w:rsidRDefault="00B5283F" w:rsidRPr="006841E6">
      <w:pPr>
        <w:numPr>
          <w:ilvl w:val="1"/>
          <w:numId w:val="23"/>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Prévoyance entreprise</w:t>
      </w:r>
    </w:p>
    <w:p w14:paraId="435681BB"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La Société a souscrit une « Prévoyance Entreprise » auprès du groupe AGRICA dont les coordonnées sont les suivantes :</w:t>
      </w:r>
    </w:p>
    <w:p w14:paraId="68BBAEC2" w14:textId="77777777" w:rsidP="00B5283F" w:rsidR="00B5283F" w:rsidRDefault="00B5283F" w:rsidRPr="006841E6">
      <w:pPr>
        <w:spacing w:after="0"/>
        <w:jc w:val="center"/>
        <w:rPr>
          <w:rFonts w:ascii="Calibri Light" w:cs="Calibri Light" w:eastAsia="Times New Roman" w:hAnsi="Calibri Light"/>
          <w:b/>
          <w:bCs/>
        </w:rPr>
      </w:pPr>
      <w:r w:rsidRPr="006841E6">
        <w:rPr>
          <w:rFonts w:ascii="Calibri Light" w:cs="Calibri Light" w:eastAsia="Times New Roman" w:hAnsi="Calibri Light"/>
          <w:b/>
          <w:bCs/>
        </w:rPr>
        <w:t>AGRICA ANGERS</w:t>
      </w:r>
    </w:p>
    <w:p w14:paraId="032C41CA"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28 rue du Maine</w:t>
      </w:r>
    </w:p>
    <w:p w14:paraId="53E498C8"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49100 ANGERS</w:t>
      </w:r>
    </w:p>
    <w:p w14:paraId="03C6058E"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Tél : 02.72.79.01.20</w:t>
      </w:r>
    </w:p>
    <w:p w14:paraId="5ECFDB58" w14:textId="77777777" w:rsidP="00B5283F" w:rsidR="00B5283F" w:rsidRDefault="00B5283F" w:rsidRPr="006841E6">
      <w:pPr>
        <w:rPr>
          <w:rFonts w:ascii="Calibri Light" w:cs="Calibri Light" w:eastAsia="Times New Roman" w:hAnsi="Calibri Light"/>
        </w:rPr>
      </w:pPr>
    </w:p>
    <w:p w14:paraId="671EB91A" w14:textId="77777777" w:rsidP="00B5283F" w:rsidR="00B5283F" w:rsidRDefault="00B5283F" w:rsidRPr="006841E6">
      <w:pPr>
        <w:numPr>
          <w:ilvl w:val="1"/>
          <w:numId w:val="3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Complémentaire santé</w:t>
      </w:r>
    </w:p>
    <w:p w14:paraId="20AFF722" w14:textId="77777777" w:rsidP="00B5283F" w:rsidR="00B5283F" w:rsidRDefault="00B5283F" w:rsidRPr="006841E6">
      <w:pPr>
        <w:numPr>
          <w:ilvl w:val="2"/>
          <w:numId w:val="22"/>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Organisme</w:t>
      </w:r>
    </w:p>
    <w:p w14:paraId="19A8A148"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Pour les salariés non Cadres, la Société a souscrit une Complémentaire santé auprès du groupe HARMONIE MUTUELLE dont les coordonnées sont les suivantes :</w:t>
      </w:r>
    </w:p>
    <w:p w14:paraId="753FF708" w14:textId="77777777" w:rsidP="00B5283F" w:rsidR="00B5283F" w:rsidRDefault="00B5283F" w:rsidRPr="006841E6">
      <w:pPr>
        <w:spacing w:after="0"/>
        <w:jc w:val="center"/>
        <w:rPr>
          <w:rFonts w:ascii="Calibri Light" w:cs="Calibri Light" w:eastAsia="Times New Roman" w:hAnsi="Calibri Light"/>
          <w:b/>
          <w:bCs/>
        </w:rPr>
      </w:pPr>
      <w:r w:rsidRPr="006841E6">
        <w:rPr>
          <w:rFonts w:ascii="Calibri Light" w:cs="Calibri Light" w:eastAsia="Times New Roman" w:hAnsi="Calibri Light"/>
          <w:b/>
          <w:bCs/>
        </w:rPr>
        <w:t>HARMONIE MUTUELLE</w:t>
      </w:r>
    </w:p>
    <w:p w14:paraId="31F4F0BB"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Centre de Gestion</w:t>
      </w:r>
    </w:p>
    <w:p w14:paraId="1CC41578"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67 rue des Ponts de Cé</w:t>
      </w:r>
    </w:p>
    <w:p w14:paraId="297866C6"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49028 ANGERS Cedex 01</w:t>
      </w:r>
    </w:p>
    <w:p w14:paraId="0B0B8D07" w14:textId="77777777" w:rsidP="00B5283F" w:rsidR="00B5283F" w:rsidRDefault="00B5283F" w:rsidRPr="006841E6">
      <w:pPr>
        <w:spacing w:after="0"/>
        <w:jc w:val="center"/>
        <w:rPr>
          <w:rFonts w:ascii="Calibri Light" w:cs="Calibri Light" w:eastAsia="Times New Roman" w:hAnsi="Calibri Light"/>
        </w:rPr>
      </w:pPr>
    </w:p>
    <w:p w14:paraId="552E09E0" w14:textId="77777777" w:rsidP="00B5283F" w:rsidR="00B5283F" w:rsidRDefault="00B5283F" w:rsidRPr="006841E6">
      <w:pPr>
        <w:spacing w:after="0"/>
        <w:rPr>
          <w:rFonts w:ascii="Calibri Light" w:cs="Calibri Light" w:eastAsia="Times New Roman" w:hAnsi="Calibri Light"/>
        </w:rPr>
      </w:pPr>
    </w:p>
    <w:p w14:paraId="4EC0B660" w14:textId="77777777" w:rsidP="00B5283F" w:rsidR="00B5283F" w:rsidRDefault="00B5283F" w:rsidRPr="006841E6">
      <w:pPr>
        <w:spacing w:after="0"/>
        <w:rPr>
          <w:rFonts w:ascii="Calibri Light" w:cs="Calibri Light" w:eastAsia="Times New Roman" w:hAnsi="Calibri Light"/>
        </w:rPr>
      </w:pPr>
      <w:r w:rsidRPr="006841E6">
        <w:rPr>
          <w:rFonts w:ascii="Calibri Light" w:cs="Calibri Light" w:eastAsia="Times New Roman" w:hAnsi="Calibri Light"/>
        </w:rPr>
        <w:t xml:space="preserve">La Mutuelle des salariés Cadres de la Société est souscrite près de : </w:t>
      </w:r>
    </w:p>
    <w:p w14:paraId="522171B7" w14:textId="77777777" w:rsidP="00B5283F" w:rsidR="00B5283F" w:rsidRDefault="00B5283F" w:rsidRPr="006841E6">
      <w:pPr>
        <w:spacing w:after="0"/>
        <w:rPr>
          <w:rFonts w:ascii="Calibri Light" w:cs="Calibri Light" w:eastAsia="Times New Roman" w:hAnsi="Calibri Light"/>
        </w:rPr>
      </w:pPr>
    </w:p>
    <w:p w14:paraId="68146872" w14:textId="77777777" w:rsidP="00B5283F" w:rsidR="00B5283F" w:rsidRDefault="00B5283F" w:rsidRPr="006841E6">
      <w:pPr>
        <w:spacing w:after="0"/>
        <w:jc w:val="center"/>
        <w:rPr>
          <w:rFonts w:ascii="Calibri Light" w:cs="Calibri Light" w:eastAsia="Times New Roman" w:hAnsi="Calibri Light"/>
          <w:b/>
          <w:bCs/>
        </w:rPr>
      </w:pPr>
      <w:r w:rsidRPr="006841E6">
        <w:rPr>
          <w:rFonts w:ascii="Calibri Light" w:cs="Calibri Light" w:eastAsia="Times New Roman" w:hAnsi="Calibri Light"/>
          <w:b/>
          <w:bCs/>
        </w:rPr>
        <w:t xml:space="preserve">AGRICA </w:t>
      </w:r>
    </w:p>
    <w:p w14:paraId="71F7DDFD"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28 rue du Maine</w:t>
      </w:r>
    </w:p>
    <w:p w14:paraId="4D0C276C" w14:textId="77777777" w:rsidP="00B5283F" w:rsidR="00B5283F" w:rsidRDefault="00B5283F" w:rsidRPr="006841E6">
      <w:pPr>
        <w:spacing w:after="0"/>
        <w:jc w:val="center"/>
        <w:rPr>
          <w:rFonts w:ascii="Calibri Light" w:cs="Calibri Light" w:eastAsia="Times New Roman" w:hAnsi="Calibri Light"/>
        </w:rPr>
      </w:pPr>
      <w:r w:rsidRPr="006841E6">
        <w:rPr>
          <w:rFonts w:ascii="Calibri Light" w:cs="Calibri Light" w:eastAsia="Times New Roman" w:hAnsi="Calibri Light"/>
        </w:rPr>
        <w:t>49100 ANGERS</w:t>
      </w:r>
    </w:p>
    <w:p w14:paraId="66514574" w14:textId="77777777" w:rsidP="00B5283F" w:rsidR="00B5283F" w:rsidRDefault="00B5283F" w:rsidRPr="006841E6">
      <w:pPr>
        <w:spacing w:after="0"/>
        <w:jc w:val="center"/>
        <w:rPr>
          <w:rFonts w:ascii="Calibri Light" w:cs="Calibri Light" w:eastAsia="Times New Roman" w:hAnsi="Calibri Light"/>
        </w:rPr>
      </w:pPr>
    </w:p>
    <w:p w14:paraId="56E27092" w14:textId="77777777" w:rsidP="00B5283F" w:rsidR="00B5283F" w:rsidRDefault="00B5283F" w:rsidRPr="006841E6">
      <w:pPr>
        <w:numPr>
          <w:ilvl w:val="2"/>
          <w:numId w:val="2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Prise en charge</w:t>
      </w:r>
    </w:p>
    <w:p w14:paraId="48056D6D"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La Société prend à sa charge :</w:t>
      </w:r>
    </w:p>
    <w:p w14:paraId="1343C704"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50% de la complémentaire de base</w:t>
      </w:r>
    </w:p>
    <w:p w14:paraId="2A36A4D1" w14:textId="77777777" w:rsidP="00B5283F" w:rsidR="00B5283F" w:rsidRDefault="00B5283F" w:rsidRPr="006841E6">
      <w:pPr>
        <w:numPr>
          <w:ilvl w:val="0"/>
          <w:numId w:val="1"/>
        </w:numPr>
        <w:jc w:val="both"/>
        <w:rPr>
          <w:rFonts w:ascii="Calibri Light" w:cs="Calibri Light" w:eastAsia="Times New Roman" w:hAnsi="Calibri Light"/>
          <w:bCs/>
        </w:rPr>
      </w:pPr>
      <w:proofErr w:type="gramStart"/>
      <w:r w:rsidRPr="006841E6">
        <w:rPr>
          <w:rFonts w:ascii="Calibri Light" w:cs="Calibri Light" w:eastAsia="Times New Roman" w:hAnsi="Calibri Light"/>
          <w:bCs/>
        </w:rPr>
        <w:t>et</w:t>
      </w:r>
      <w:proofErr w:type="gramEnd"/>
      <w:r w:rsidRPr="006841E6">
        <w:rPr>
          <w:rFonts w:ascii="Calibri Light" w:cs="Calibri Light" w:eastAsia="Times New Roman" w:hAnsi="Calibri Light"/>
          <w:bCs/>
        </w:rPr>
        <w:t xml:space="preserve"> 100% de l’option 2.</w:t>
      </w:r>
    </w:p>
    <w:p w14:paraId="0D5DC0E4"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lastRenderedPageBreak/>
        <w:t>Il est précisé que l’option 2 concerne uniquement les salariés non-cadres.</w:t>
      </w:r>
    </w:p>
    <w:p w14:paraId="60BDB1EF"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L’option 2 est payée directement par le salarié à l’organisme de Complémentaire santé, puis est remboursé mensuellement par la Société.</w:t>
      </w:r>
    </w:p>
    <w:p w14:paraId="6860061F"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L’employeur s’engage à faire son possible pour maintenir un niveau de garanties équivalent à celui dont bénéficie les salariés au jour de la signature du présent accord.</w:t>
      </w:r>
    </w:p>
    <w:p w14:paraId="46D7CD78" w14:textId="77777777" w:rsidP="00B5283F" w:rsidR="00B5283F" w:rsidRDefault="00B5283F" w:rsidRPr="006841E6">
      <w:pPr>
        <w:spacing w:after="0"/>
        <w:jc w:val="both"/>
        <w:rPr>
          <w:rFonts w:ascii="Calibri Light" w:cs="Calibri Light" w:eastAsia="Times New Roman" w:hAnsi="Calibri Light"/>
          <w:bCs/>
        </w:rPr>
      </w:pPr>
      <w:r w:rsidRPr="006841E6">
        <w:rPr>
          <w:rFonts w:ascii="Calibri Light" w:cs="Calibri Light" w:eastAsia="Times New Roman" w:hAnsi="Calibri Light"/>
          <w:bCs/>
        </w:rPr>
        <w:t xml:space="preserve">A titre d’information, le détail des garanties en vigueur au jour de la signature du présent accord est annexé à la présente </w:t>
      </w:r>
      <w:r w:rsidRPr="006841E6">
        <w:rPr>
          <w:rFonts w:ascii="Calibri Light" w:cs="Calibri Light" w:eastAsia="Times New Roman" w:hAnsi="Calibri Light"/>
          <w:bCs/>
          <w:i/>
          <w:iCs/>
        </w:rPr>
        <w:t>(Annexes 3 et 4).</w:t>
      </w:r>
    </w:p>
    <w:p w14:paraId="5FF2583F" w14:textId="77777777" w:rsidP="00B5283F" w:rsidR="00B5283F" w:rsidRDefault="00B5283F" w:rsidRPr="006841E6">
      <w:pPr>
        <w:spacing w:after="0"/>
        <w:jc w:val="both"/>
        <w:rPr>
          <w:rFonts w:ascii="Calibri Light" w:cs="Calibri Light" w:eastAsia="Times New Roman" w:hAnsi="Calibri Light"/>
          <w:bCs/>
        </w:rPr>
      </w:pPr>
    </w:p>
    <w:p w14:paraId="6F30590D" w14:textId="77777777" w:rsidP="00B5283F" w:rsidR="00B5283F" w:rsidRDefault="00B5283F" w:rsidRPr="006841E6">
      <w:pPr>
        <w:spacing w:after="0"/>
        <w:jc w:val="both"/>
        <w:rPr>
          <w:rFonts w:ascii="Calibri Light" w:cs="Calibri Light" w:eastAsia="Times New Roman" w:hAnsi="Calibri Light"/>
          <w:bCs/>
        </w:rPr>
      </w:pPr>
    </w:p>
    <w:p w14:paraId="2CD544B4" w14:textId="77777777" w:rsidP="00B5283F" w:rsidR="00B5283F" w:rsidRDefault="00B5283F" w:rsidRPr="006841E6">
      <w:pPr>
        <w:jc w:val="both"/>
        <w:rPr>
          <w:rFonts w:ascii="Calibri Light" w:cs="Calibri Light" w:eastAsia="Times New Roman" w:hAnsi="Calibri Light"/>
          <w:b/>
        </w:rPr>
      </w:pPr>
      <w:bookmarkStart w:id="5" w:name="_Hlk40284781"/>
      <w:r w:rsidRPr="006841E6">
        <w:rPr>
          <w:rFonts w:ascii="Calibri Light" w:cs="Calibri Light" w:eastAsia="Times New Roman" w:hAnsi="Calibri Light"/>
          <w:b/>
        </w:rPr>
        <w:t>ARTICLE 10 – Indemnité en cas d’arrêt maladie</w:t>
      </w:r>
    </w:p>
    <w:bookmarkEnd w:id="5"/>
    <w:p w14:paraId="0CB98655"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En cas d’arrêt maladie d’un salarié : </w:t>
      </w:r>
    </w:p>
    <w:p w14:paraId="446335A8"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Il ne sera fait l’application d’aucun jour de carence ;</w:t>
      </w:r>
    </w:p>
    <w:p w14:paraId="2D0E5283" w14:textId="77777777" w:rsidP="00B5283F" w:rsidR="00B5283F" w:rsidRDefault="00B5283F" w:rsidRPr="006841E6">
      <w:pPr>
        <w:numPr>
          <w:ilvl w:val="0"/>
          <w:numId w:val="1"/>
        </w:numPr>
        <w:jc w:val="both"/>
        <w:rPr>
          <w:rFonts w:ascii="Calibri Light" w:cs="Calibri Light" w:eastAsia="Times New Roman" w:hAnsi="Calibri Light"/>
          <w:bCs/>
        </w:rPr>
      </w:pPr>
      <w:r w:rsidRPr="006841E6">
        <w:rPr>
          <w:rFonts w:ascii="Calibri Light" w:cs="Calibri Light" w:eastAsia="Times New Roman" w:hAnsi="Calibri Light"/>
          <w:bCs/>
        </w:rPr>
        <w:t>Le salaire sera maintenu selon le dispositif prévu par AGRICA ;</w:t>
      </w:r>
    </w:p>
    <w:p w14:paraId="19803552" w14:textId="77777777" w:rsidP="00B5283F" w:rsidR="00B5283F" w:rsidRDefault="00B5283F" w:rsidRPr="006841E6">
      <w:pPr>
        <w:ind w:left="720"/>
        <w:jc w:val="both"/>
        <w:rPr>
          <w:rFonts w:ascii="Calibri Light" w:cs="Calibri Light" w:eastAsia="Times New Roman" w:hAnsi="Calibri Light"/>
          <w:bCs/>
        </w:rPr>
      </w:pPr>
      <w:r w:rsidRPr="006841E6">
        <w:rPr>
          <w:rFonts w:ascii="Calibri Light" w:cs="Calibri Light" w:eastAsia="Times New Roman" w:hAnsi="Calibri Light"/>
          <w:bCs/>
        </w:rPr>
        <w:br w:type="page"/>
      </w:r>
      <w:bookmarkStart w:id="6" w:name="_Hlk45189242"/>
    </w:p>
    <w:p w14:paraId="668A5A70" w14:textId="77777777" w:rsidP="00B5283F" w:rsidR="00B5283F" w:rsidRDefault="00B5283F" w:rsidRPr="006841E6">
      <w:pPr>
        <w:pBdr>
          <w:bottom w:color="auto" w:space="1" w:sz="4" w:val="single"/>
        </w:pBdr>
        <w:rPr>
          <w:rFonts w:ascii="Calibri Light" w:cs="Calibri Light" w:eastAsia="Times New Roman" w:hAnsi="Calibri Light"/>
          <w:b/>
        </w:rPr>
      </w:pPr>
      <w:r w:rsidRPr="006841E6">
        <w:rPr>
          <w:rFonts w:ascii="Calibri Light" w:cs="Calibri Light" w:eastAsia="Times New Roman" w:hAnsi="Calibri Light"/>
          <w:b/>
        </w:rPr>
        <w:t>TITRE II – ORGANISATION DU TEMPS DE TRAVAIL : ANNUALISATION DU TEMPS DE TRAVAIL AVEC OCCTROI DE JOURS DE REPOS</w:t>
      </w:r>
    </w:p>
    <w:bookmarkEnd w:id="6"/>
    <w:p w14:paraId="64BC57BF" w14:textId="77777777" w:rsidP="00B5283F" w:rsidR="00B5283F" w:rsidRDefault="00B5283F" w:rsidRPr="006841E6">
      <w:pPr>
        <w:rPr>
          <w:rFonts w:ascii="Calibri Light" w:cs="Calibri Light" w:eastAsia="Times New Roman" w:hAnsi="Calibri Light"/>
          <w:b/>
        </w:rPr>
      </w:pPr>
    </w:p>
    <w:p w14:paraId="287F2B28"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1 – Mise en place d’un régime unique d’aménagement du temps de travail</w:t>
      </w:r>
    </w:p>
    <w:p w14:paraId="31A75F2B" w14:textId="77777777" w:rsidP="00B5283F" w:rsidR="00B5283F" w:rsidRDefault="00B5283F" w:rsidRPr="006841E6">
      <w:pPr>
        <w:numPr>
          <w:ilvl w:val="1"/>
          <w:numId w:val="4"/>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 Organisation du temps de travail sur l’année</w:t>
      </w:r>
    </w:p>
    <w:p w14:paraId="7CFAD2F4" w14:textId="77777777" w:rsidP="00B5283F" w:rsidR="00B5283F" w:rsidRDefault="00B5283F" w:rsidRPr="006841E6">
      <w:pPr>
        <w:spacing w:after="0"/>
        <w:jc w:val="both"/>
        <w:rPr>
          <w:rFonts w:ascii="Calibri Light" w:cs="Calibri Light" w:eastAsia="Times New Roman" w:hAnsi="Calibri Light"/>
        </w:rPr>
      </w:pPr>
    </w:p>
    <w:p w14:paraId="3D7BCEC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modalités d’aménagement du temps de travail dans l’entreprise doivent permettre de maintenir au profit des salariés du temps libre, tout en préservant la dynamique de la société, l’efficacité de son organisation et sa capacité de croissance indispensables à son adaptation aux contraintes économiques et financières qui pèsent sur elle et en tenant compte des contraintes de l’activité afférente notamment à l’élevage et la culture.</w:t>
      </w:r>
    </w:p>
    <w:p w14:paraId="51B8971C"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présent accord a pour objectif d’adapter le rythme de travail des salariés à celui de l’activité et ainsi permettre plus de flexibilité en termes d’organisation du temps de travail.</w:t>
      </w:r>
    </w:p>
    <w:p w14:paraId="3189FFD0" w14:textId="77777777" w:rsidP="00B5283F" w:rsidR="00B5283F" w:rsidRDefault="00B5283F" w:rsidRPr="006841E6">
      <w:pPr>
        <w:spacing w:after="0"/>
        <w:jc w:val="both"/>
        <w:rPr>
          <w:rFonts w:ascii="Calibri Light" w:cs="Calibri Light" w:eastAsia="Times New Roman" w:hAnsi="Calibri Light"/>
        </w:rPr>
      </w:pPr>
    </w:p>
    <w:p w14:paraId="1627A4F5" w14:textId="02915FD9" w:rsidP="00B5283F" w:rsidR="00B5283F" w:rsidRDefault="005D5865" w:rsidRPr="006841E6">
      <w:pPr>
        <w:spacing w:after="0"/>
        <w:jc w:val="both"/>
        <w:rPr>
          <w:rFonts w:ascii="Calibri Light" w:cs="Calibri Light" w:eastAsia="Times New Roman" w:hAnsi="Calibri Light"/>
        </w:rPr>
      </w:pPr>
      <w:r w:rsidRPr="005D5C46">
        <w:rPr>
          <w:rFonts w:ascii="Calibri Light" w:cs="Calibri Light" w:eastAsia="Times New Roman" w:hAnsi="Calibri Light"/>
          <w:b/>
          <w:bCs/>
        </w:rPr>
        <w:t>A compter du 01/06/22</w:t>
      </w:r>
      <w:r w:rsidR="00B5283F" w:rsidRPr="006841E6">
        <w:rPr>
          <w:rFonts w:ascii="Calibri Light" w:cs="Calibri Light" w:eastAsia="Times New Roman" w:hAnsi="Calibri Light"/>
        </w:rPr>
        <w:t>, la durée de travail des salariés sera aménagée sur l’année selon les modalités ci-après exposées.</w:t>
      </w:r>
    </w:p>
    <w:p w14:paraId="09F00F0B" w14:textId="77777777" w:rsidP="00B5283F" w:rsidR="00B5283F" w:rsidRDefault="00B5283F" w:rsidRPr="006841E6">
      <w:pPr>
        <w:spacing w:after="0"/>
        <w:jc w:val="both"/>
        <w:rPr>
          <w:rFonts w:ascii="Calibri Light" w:cs="Calibri Light" w:eastAsia="Times New Roman" w:hAnsi="Calibri Light"/>
        </w:rPr>
      </w:pPr>
    </w:p>
    <w:p w14:paraId="597DC9C6" w14:textId="77777777" w:rsidP="00B5283F" w:rsidR="00B5283F" w:rsidRDefault="00B5283F" w:rsidRPr="006841E6">
      <w:pPr>
        <w:spacing w:after="0"/>
        <w:jc w:val="both"/>
        <w:rPr>
          <w:rFonts w:ascii="Calibri Light" w:cs="Calibri Light" w:eastAsia="Times New Roman" w:hAnsi="Calibri Light"/>
        </w:rPr>
      </w:pPr>
    </w:p>
    <w:p w14:paraId="49B29449" w14:textId="77777777" w:rsidP="00B5283F" w:rsidR="00B5283F" w:rsidRDefault="00B5283F" w:rsidRPr="006841E6">
      <w:pPr>
        <w:numPr>
          <w:ilvl w:val="1"/>
          <w:numId w:val="27"/>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Champ d’application</w:t>
      </w:r>
    </w:p>
    <w:p w14:paraId="62EF88D0"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 xml:space="preserve">L’organisation du temps de travail sur une base annuelle avec le régime unique d’aménagement du temps de travail (ci-après </w:t>
      </w:r>
      <w:r w:rsidRPr="006841E6">
        <w:rPr>
          <w:rFonts w:ascii="Calibri Light" w:cs="Calibri Light" w:eastAsia="Times New Roman" w:hAnsi="Calibri Light"/>
          <w:i/>
        </w:rPr>
        <w:t>« régime unique »</w:t>
      </w:r>
      <w:r w:rsidRPr="006841E6">
        <w:rPr>
          <w:rFonts w:ascii="Calibri Light" w:cs="Calibri Light" w:eastAsia="Times New Roman" w:hAnsi="Calibri Light"/>
        </w:rPr>
        <w:t>) concerne l'ensemble des salariés de la Société engagés sous contrat à durée indéterminée, sous contrat à durée déterminée à temps complet et à temps partiel.</w:t>
      </w:r>
    </w:p>
    <w:p w14:paraId="1A607AAB"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Les salariés à temps partiel font l’objet de dispositions particulières visées à l’article 8.</w:t>
      </w:r>
    </w:p>
    <w:p w14:paraId="024EA33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salariés à temps partiel n’ayant pas individuellement accepté d’appliquer la présente annualisation du temps de travail seront exclus du champ d’application du régime unique d’aménagement du temps de travail.</w:t>
      </w:r>
    </w:p>
    <w:p w14:paraId="1DD7B465" w14:textId="77777777" w:rsidP="00B5283F" w:rsidR="00B5283F" w:rsidRDefault="00B5283F" w:rsidRPr="006841E6">
      <w:pPr>
        <w:spacing w:after="0"/>
        <w:jc w:val="both"/>
        <w:rPr>
          <w:rFonts w:ascii="Calibri Light" w:cs="Calibri Light" w:eastAsia="Times New Roman" w:hAnsi="Calibri Light"/>
        </w:rPr>
      </w:pPr>
    </w:p>
    <w:p w14:paraId="77304A80" w14:textId="77777777" w:rsidP="00B5283F" w:rsidR="00B5283F" w:rsidRDefault="00B5283F" w:rsidRPr="006841E6">
      <w:pPr>
        <w:spacing w:after="0"/>
        <w:jc w:val="both"/>
        <w:rPr>
          <w:rFonts w:ascii="Calibri Light" w:cs="Calibri Light" w:eastAsia="Times New Roman" w:hAnsi="Calibri Light"/>
        </w:rPr>
      </w:pPr>
    </w:p>
    <w:p w14:paraId="12A7101B"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2 - Temps de travail effectif</w:t>
      </w:r>
    </w:p>
    <w:p w14:paraId="2E219C2C"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Conformément aux dispositions de l'article L. 3121-1 du Code du travail, la durée du travail effectif est le temps pendant lequel le salarié est à la disposition de l'employeur et se conforme à ses directives sans pouvoir vaquer librement à ses occupations.</w:t>
      </w:r>
    </w:p>
    <w:p w14:paraId="5A711EF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 temps nécessaire à la restauration ainsi que les temps consacrés aux pauses sont considérés comme du travail effectif lorsque les critères définis à l’alinéa précédent sont réunis.</w:t>
      </w:r>
    </w:p>
    <w:p w14:paraId="40BD176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N’est ainsi notamment pas considéré comme du temps de travail effectif les pauses repas du midi.</w:t>
      </w:r>
    </w:p>
    <w:p w14:paraId="3136F2E7" w14:textId="6A3E4098" w:rsidP="00B5283F" w:rsidR="00B5283F" w:rsidRDefault="00B5283F" w:rsidRPr="006841E6">
      <w:pPr>
        <w:rPr>
          <w:rFonts w:ascii="Calibri Light" w:cs="Calibri Light" w:eastAsia="Times New Roman" w:hAnsi="Calibri Light"/>
          <w:b/>
        </w:rPr>
      </w:pPr>
    </w:p>
    <w:p w14:paraId="7140EE05" w14:textId="62F817BF" w:rsidP="00B5283F" w:rsidR="006E5F41" w:rsidRDefault="006E5F41" w:rsidRPr="006841E6">
      <w:pPr>
        <w:rPr>
          <w:rFonts w:ascii="Calibri Light" w:cs="Calibri Light" w:eastAsia="Times New Roman" w:hAnsi="Calibri Light"/>
          <w:b/>
        </w:rPr>
      </w:pPr>
    </w:p>
    <w:p w14:paraId="62B3E3CF" w14:textId="77777777" w:rsidP="00B5283F" w:rsidR="006E5F41" w:rsidRDefault="006E5F41" w:rsidRPr="006841E6">
      <w:pPr>
        <w:rPr>
          <w:rFonts w:ascii="Calibri Light" w:cs="Calibri Light" w:eastAsia="Times New Roman" w:hAnsi="Calibri Light"/>
          <w:b/>
        </w:rPr>
      </w:pPr>
    </w:p>
    <w:p w14:paraId="24115BC4" w14:textId="77777777" w:rsidP="00B5283F" w:rsidR="00B5283F" w:rsidRDefault="00B5283F" w:rsidRPr="006841E6">
      <w:pPr>
        <w:spacing w:after="0"/>
        <w:jc w:val="both"/>
        <w:rPr>
          <w:rFonts w:ascii="Calibri Light" w:cs="Calibri Light" w:eastAsia="Times New Roman" w:hAnsi="Calibri Light"/>
          <w:b/>
        </w:rPr>
      </w:pPr>
      <w:r w:rsidRPr="006841E6">
        <w:rPr>
          <w:rFonts w:ascii="Calibri Light" w:cs="Calibri Light" w:eastAsia="Times New Roman" w:hAnsi="Calibri Light"/>
          <w:b/>
        </w:rPr>
        <w:t>ARTICLE 3 – Aménagement annuel du temps de travail</w:t>
      </w:r>
    </w:p>
    <w:p w14:paraId="48FA2B7F" w14:textId="77777777" w:rsidP="00B5283F" w:rsidR="00B5283F" w:rsidRDefault="00B5283F" w:rsidRPr="006841E6">
      <w:pPr>
        <w:spacing w:after="0"/>
        <w:jc w:val="both"/>
        <w:rPr>
          <w:rFonts w:ascii="Calibri Light" w:cs="Calibri Light" w:eastAsia="Times New Roman" w:hAnsi="Calibri Light"/>
        </w:rPr>
      </w:pPr>
    </w:p>
    <w:p w14:paraId="406370F1" w14:textId="77777777" w:rsidP="00B5283F" w:rsidR="00B5283F" w:rsidRDefault="00B5283F" w:rsidRPr="006841E6">
      <w:pPr>
        <w:numPr>
          <w:ilvl w:val="1"/>
          <w:numId w:val="6"/>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Période de référence et temps de travail </w:t>
      </w:r>
    </w:p>
    <w:p w14:paraId="41F0A42B" w14:textId="77777777" w:rsidP="00B5283F" w:rsidR="00B5283F" w:rsidRDefault="00B5283F" w:rsidRPr="006841E6">
      <w:pPr>
        <w:spacing w:after="0"/>
        <w:jc w:val="both"/>
        <w:rPr>
          <w:rFonts w:ascii="Calibri Light" w:cs="Calibri Light" w:eastAsia="Times New Roman" w:hAnsi="Calibri Light"/>
          <w:b/>
          <w:bCs/>
        </w:rPr>
      </w:pPr>
      <w:r w:rsidRPr="006841E6">
        <w:rPr>
          <w:rFonts w:ascii="Calibri Light" w:cs="Calibri Light" w:eastAsia="Times New Roman" w:hAnsi="Calibri Light"/>
        </w:rPr>
        <w:t>La période de référence de l’aménagement du temps de travail sous forme d’annualisation sera celle courant</w:t>
      </w:r>
      <w:r w:rsidRPr="006841E6">
        <w:rPr>
          <w:rFonts w:ascii="Calibri Light" w:cs="Calibri Light" w:eastAsia="Times New Roman" w:hAnsi="Calibri Light"/>
          <w:b/>
          <w:bCs/>
        </w:rPr>
        <w:t xml:space="preserve"> du 1</w:t>
      </w:r>
      <w:r w:rsidRPr="006841E6">
        <w:rPr>
          <w:rFonts w:ascii="Calibri Light" w:cs="Calibri Light" w:eastAsia="Times New Roman" w:hAnsi="Calibri Light"/>
          <w:b/>
          <w:bCs/>
          <w:vertAlign w:val="superscript"/>
        </w:rPr>
        <w:t>er</w:t>
      </w:r>
      <w:r w:rsidRPr="006841E6">
        <w:rPr>
          <w:rFonts w:ascii="Calibri Light" w:cs="Calibri Light" w:eastAsia="Times New Roman" w:hAnsi="Calibri Light"/>
          <w:b/>
          <w:bCs/>
        </w:rPr>
        <w:t xml:space="preserve"> juin au 31 mai.</w:t>
      </w:r>
    </w:p>
    <w:p w14:paraId="47D6DE90" w14:textId="77777777" w:rsidP="00B5283F" w:rsidR="00B5283F" w:rsidRDefault="00B5283F" w:rsidRPr="006841E6">
      <w:pPr>
        <w:spacing w:after="0"/>
        <w:jc w:val="both"/>
        <w:rPr>
          <w:rFonts w:ascii="Calibri Light" w:cs="Calibri Light" w:eastAsia="Times New Roman" w:hAnsi="Calibri Light"/>
          <w:b/>
          <w:bCs/>
        </w:rPr>
      </w:pPr>
    </w:p>
    <w:p w14:paraId="19250518" w14:textId="77777777" w:rsidP="00B5283F" w:rsidR="00B5283F" w:rsidRDefault="00B5283F" w:rsidRPr="006841E6">
      <w:pPr>
        <w:numPr>
          <w:ilvl w:val="1"/>
          <w:numId w:val="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Durée du travail hebdomadaire </w:t>
      </w:r>
    </w:p>
    <w:p w14:paraId="3C4127D6"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répartition du temps de travail sur l’année permet le maintien d’un horaire hebdomadaire supérieur à 35 heures. En contrepartie, les salariés bénéficieront de jours de repos, attribués dans un cadre annuel.</w:t>
      </w:r>
    </w:p>
    <w:p w14:paraId="2AA20679" w14:textId="77777777" w:rsidP="00B5283F" w:rsidR="00B5283F" w:rsidRDefault="00B5283F" w:rsidRPr="006841E6">
      <w:pPr>
        <w:spacing w:after="0"/>
        <w:jc w:val="both"/>
        <w:rPr>
          <w:rFonts w:ascii="Calibri Light" w:cs="Calibri Light" w:eastAsia="Times New Roman" w:hAnsi="Calibri Light"/>
        </w:rPr>
      </w:pPr>
    </w:p>
    <w:p w14:paraId="24DF1F9C"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Ainsi, la répartition du temps de travail est établie sur la base d’un horaire hebdomadaire moyen de 35 heures de travail effectif sur la période de référence annuelle, les heures effectuées au-delà de 35 heures étant compensée par l’octroi des jours de repos.</w:t>
      </w:r>
    </w:p>
    <w:p w14:paraId="1ECC5A5F" w14:textId="77777777" w:rsidP="00B5283F" w:rsidR="00B5283F" w:rsidRDefault="00B5283F" w:rsidRPr="006841E6">
      <w:pPr>
        <w:spacing w:after="0"/>
        <w:jc w:val="both"/>
        <w:rPr>
          <w:rFonts w:ascii="Calibri Light" w:cs="Calibri Light" w:eastAsia="Times New Roman" w:hAnsi="Calibri Light"/>
        </w:rPr>
      </w:pPr>
    </w:p>
    <w:p w14:paraId="20B3B8EB" w14:textId="77777777" w:rsidP="00B5283F" w:rsidR="00B5283F" w:rsidRDefault="00B5283F" w:rsidRPr="006841E6">
      <w:pPr>
        <w:spacing w:after="0" w:line="240" w:lineRule="auto"/>
        <w:jc w:val="both"/>
        <w:rPr>
          <w:rFonts w:ascii="Calibri Light" w:cs="Calibri Light" w:eastAsia="Times New Roman" w:hAnsi="Calibri Light"/>
        </w:rPr>
      </w:pPr>
      <w:r w:rsidRPr="006841E6">
        <w:rPr>
          <w:rFonts w:ascii="Calibri Light" w:cs="Calibri Light" w:eastAsia="Times New Roman" w:hAnsi="Calibri Light"/>
        </w:rPr>
        <w:t>Dans ce cadre, le temps de travail est décompté à l'année, de telle sorte que le nombre annuel d'heures travaillées sur une période de 12 mois consécutifs s'élèvent à 1607 heures.</w:t>
      </w:r>
    </w:p>
    <w:p w14:paraId="29C9D103" w14:textId="77777777" w:rsidP="00B5283F" w:rsidR="00B5283F" w:rsidRDefault="00B5283F" w:rsidRPr="006841E6">
      <w:pPr>
        <w:spacing w:after="0"/>
        <w:jc w:val="both"/>
        <w:rPr>
          <w:rFonts w:ascii="Calibri Light" w:cs="Calibri Light" w:eastAsia="Times New Roman" w:hAnsi="Calibri Light"/>
        </w:rPr>
      </w:pPr>
    </w:p>
    <w:p w14:paraId="3E641810"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horaires de travail hebdomadaires seront, en principe, organisées sur une base de 39 heures de travail effectif.</w:t>
      </w:r>
    </w:p>
    <w:p w14:paraId="20FBEB97" w14:textId="77777777" w:rsidP="00B5283F" w:rsidR="00B5283F" w:rsidRDefault="00B5283F" w:rsidRPr="006841E6">
      <w:pPr>
        <w:spacing w:after="0"/>
        <w:jc w:val="both"/>
        <w:rPr>
          <w:rFonts w:ascii="Calibri Light" w:cs="Calibri Light" w:eastAsia="Times New Roman" w:hAnsi="Calibri Light"/>
        </w:rPr>
      </w:pPr>
    </w:p>
    <w:p w14:paraId="7B89C82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horaires des salariés seront organisés sur 5 jours par semaine, soit 7,8 heures de travail effectif par journée travaillée.</w:t>
      </w:r>
    </w:p>
    <w:p w14:paraId="6FD0B198" w14:textId="77777777" w:rsidP="00B5283F" w:rsidR="00B5283F" w:rsidRDefault="00B5283F" w:rsidRPr="006841E6">
      <w:pPr>
        <w:spacing w:after="0"/>
        <w:jc w:val="both"/>
        <w:rPr>
          <w:rFonts w:ascii="Calibri Light" w:cs="Calibri Light" w:eastAsia="Times New Roman" w:hAnsi="Calibri Light"/>
        </w:rPr>
      </w:pPr>
    </w:p>
    <w:p w14:paraId="343A193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Toutefois, le nombre de jours travaillés par semaine pourra varier d’une semaine à l’autre sans pouvoir excéder 6 jours par semaine civile.</w:t>
      </w:r>
    </w:p>
    <w:p w14:paraId="33E63CB5" w14:textId="77777777" w:rsidP="00B5283F" w:rsidR="00B5283F" w:rsidRDefault="00B5283F" w:rsidRPr="006841E6">
      <w:pPr>
        <w:spacing w:after="0"/>
        <w:jc w:val="both"/>
        <w:rPr>
          <w:rFonts w:ascii="Calibri Light" w:cs="Calibri Light" w:eastAsia="Times New Roman" w:hAnsi="Calibri Light"/>
        </w:rPr>
      </w:pPr>
    </w:p>
    <w:p w14:paraId="22B3AA8C"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salariés pourront ainsi être amenés à travailler ponctuellement le week-end et les jours fériés en fonction des impératifs de la société et des nécessités du service.</w:t>
      </w:r>
    </w:p>
    <w:p w14:paraId="61A27893" w14:textId="77777777" w:rsidP="00B5283F" w:rsidR="00B5283F" w:rsidRDefault="00B5283F" w:rsidRPr="006841E6">
      <w:pPr>
        <w:spacing w:after="0"/>
        <w:jc w:val="both"/>
        <w:rPr>
          <w:rFonts w:ascii="Calibri Light" w:cs="Calibri Light" w:eastAsia="Times New Roman" w:hAnsi="Calibri Light"/>
        </w:rPr>
      </w:pPr>
    </w:p>
    <w:p w14:paraId="30F896B0" w14:textId="77777777" w:rsidP="00B5283F" w:rsidR="00B5283F" w:rsidRDefault="00B5283F" w:rsidRPr="006841E6">
      <w:pPr>
        <w:spacing w:after="0"/>
        <w:jc w:val="both"/>
        <w:rPr>
          <w:rFonts w:ascii="Calibri Light" w:cs="Calibri Light" w:eastAsia="Times New Roman" w:hAnsi="Calibri Light"/>
        </w:rPr>
      </w:pPr>
    </w:p>
    <w:p w14:paraId="4BB9BE5F" w14:textId="77777777" w:rsidP="00B5283F" w:rsidR="00B5283F" w:rsidRDefault="00B5283F" w:rsidRPr="006841E6">
      <w:pPr>
        <w:numPr>
          <w:ilvl w:val="1"/>
          <w:numId w:val="35"/>
        </w:numPr>
        <w:spacing w:after="0"/>
        <w:jc w:val="both"/>
        <w:rPr>
          <w:rFonts w:ascii="Calibri Light" w:cs="Calibri Light" w:eastAsia="Times New Roman" w:hAnsi="Calibri Light"/>
          <w:bCs/>
          <w:u w:val="single"/>
        </w:rPr>
      </w:pPr>
      <w:r w:rsidRPr="006841E6">
        <w:rPr>
          <w:rFonts w:ascii="Calibri Light" w:cs="Calibri Light" w:eastAsia="Times New Roman" w:hAnsi="Calibri Light"/>
          <w:bCs/>
          <w:i/>
          <w:iCs/>
          <w:u w:val="single"/>
        </w:rPr>
        <w:t>Jours de repos</w:t>
      </w:r>
    </w:p>
    <w:p w14:paraId="2FC91396" w14:textId="77777777" w:rsidP="00B5283F" w:rsidR="00B5283F" w:rsidRDefault="00B5283F" w:rsidRPr="006841E6">
      <w:pPr>
        <w:spacing w:after="0"/>
        <w:ind w:left="1080"/>
        <w:jc w:val="both"/>
        <w:rPr>
          <w:rFonts w:ascii="Calibri Light" w:cs="Calibri Light" w:eastAsia="Times New Roman" w:hAnsi="Calibri Light"/>
          <w:bCs/>
          <w:u w:val="single"/>
        </w:rPr>
      </w:pPr>
    </w:p>
    <w:p w14:paraId="5001297F" w14:textId="77777777" w:rsidP="00B5283F" w:rsidR="00B5283F" w:rsidRDefault="00B5283F" w:rsidRPr="006841E6">
      <w:pPr>
        <w:numPr>
          <w:ilvl w:val="2"/>
          <w:numId w:val="35"/>
        </w:numPr>
        <w:spacing w:after="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Nombre de jours de repos</w:t>
      </w:r>
    </w:p>
    <w:p w14:paraId="57A1DC54" w14:textId="77777777" w:rsidP="00B5283F" w:rsidR="00B5283F" w:rsidRDefault="00B5283F" w:rsidRPr="006841E6">
      <w:pPr>
        <w:spacing w:after="0"/>
        <w:jc w:val="both"/>
        <w:rPr>
          <w:rFonts w:ascii="Calibri Light" w:cs="Calibri Light" w:eastAsia="Times New Roman" w:hAnsi="Calibri Light"/>
        </w:rPr>
      </w:pPr>
    </w:p>
    <w:p w14:paraId="778E71A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Afin qu’en moyenne sur l’année, la durée de travail effective n’excède pas la durée légale, soit en moyenne 35 heures sur l’année, les salariés concernés bénéficieront de journées de repos dans l’année, destinées à compenser les 4 heures hebdomadaires excédentaires.</w:t>
      </w:r>
    </w:p>
    <w:p w14:paraId="2EAA3C01" w14:textId="77777777" w:rsidP="00B5283F" w:rsidR="00B5283F" w:rsidRDefault="00B5283F" w:rsidRPr="006841E6">
      <w:pPr>
        <w:spacing w:after="0"/>
        <w:jc w:val="both"/>
        <w:rPr>
          <w:rFonts w:ascii="Calibri Light" w:cs="Calibri Light" w:eastAsia="Times New Roman" w:hAnsi="Calibri Light"/>
        </w:rPr>
      </w:pPr>
    </w:p>
    <w:p w14:paraId="53CCB86C"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Les jours de repos s’acquièrent proportionnellement au temps réellement travaillé. </w:t>
      </w:r>
    </w:p>
    <w:p w14:paraId="6FCBDAB4" w14:textId="77777777" w:rsidP="00B5283F" w:rsidR="00B5283F" w:rsidRDefault="00B5283F" w:rsidRPr="006841E6">
      <w:pPr>
        <w:spacing w:after="0"/>
        <w:jc w:val="both"/>
        <w:rPr>
          <w:rFonts w:ascii="Calibri Light" w:cs="Calibri Light" w:eastAsia="Times New Roman" w:hAnsi="Calibri Light"/>
        </w:rPr>
      </w:pPr>
    </w:p>
    <w:p w14:paraId="7A921290"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Sont ainsi exclues les absences de toute nature, non assimilées à du temps de travail effectif.</w:t>
      </w:r>
    </w:p>
    <w:p w14:paraId="50DF2329" w14:textId="77777777" w:rsidP="00B5283F" w:rsidR="00B5283F" w:rsidRDefault="00B5283F" w:rsidRPr="006841E6">
      <w:pPr>
        <w:spacing w:after="0"/>
        <w:jc w:val="both"/>
        <w:rPr>
          <w:rFonts w:ascii="Calibri Light" w:cs="Calibri Light" w:eastAsia="Times New Roman" w:hAnsi="Calibri Light"/>
        </w:rPr>
      </w:pPr>
    </w:p>
    <w:p w14:paraId="1B54B7A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 nombre annuel de jours de repos est donc fixé à 24.</w:t>
      </w:r>
    </w:p>
    <w:p w14:paraId="1C177B9C" w14:textId="77777777" w:rsidP="00B5283F" w:rsidR="00B5283F" w:rsidRDefault="00B5283F" w:rsidRPr="006841E6">
      <w:pPr>
        <w:spacing w:after="0"/>
        <w:jc w:val="both"/>
        <w:rPr>
          <w:rFonts w:ascii="Calibri Light" w:cs="Calibri Light" w:eastAsia="Times New Roman" w:hAnsi="Calibri Light"/>
        </w:rPr>
      </w:pPr>
    </w:p>
    <w:p w14:paraId="4BEDCAA4" w14:textId="0BA6E45C" w:rsidP="00B5283F" w:rsidR="00B5283F" w:rsidRDefault="00B5283F" w:rsidRPr="006841E6">
      <w:pPr>
        <w:spacing w:after="0"/>
        <w:jc w:val="both"/>
        <w:rPr>
          <w:rFonts w:ascii="Calibri Light" w:cs="Calibri Light" w:eastAsia="Times New Roman" w:hAnsi="Calibri Light"/>
        </w:rPr>
      </w:pPr>
    </w:p>
    <w:p w14:paraId="1C936668" w14:textId="77777777" w:rsidP="00B5283F" w:rsidR="00702D64" w:rsidRDefault="00702D64" w:rsidRPr="006841E6">
      <w:pPr>
        <w:spacing w:after="0"/>
        <w:jc w:val="both"/>
        <w:rPr>
          <w:rFonts w:ascii="Calibri Light" w:cs="Calibri Light" w:eastAsia="Times New Roman" w:hAnsi="Calibri Light"/>
        </w:rPr>
      </w:pPr>
    </w:p>
    <w:p w14:paraId="7C83CD8A" w14:textId="77777777" w:rsidP="00B5283F" w:rsidR="00B5283F" w:rsidRDefault="00B5283F" w:rsidRPr="006841E6">
      <w:pPr>
        <w:numPr>
          <w:ilvl w:val="2"/>
          <w:numId w:val="35"/>
        </w:numPr>
        <w:spacing w:after="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Comptabilisation des jours de repos</w:t>
      </w:r>
    </w:p>
    <w:p w14:paraId="677130C6" w14:textId="77777777" w:rsidP="00B5283F" w:rsidR="00B5283F" w:rsidRDefault="00B5283F" w:rsidRPr="006841E6">
      <w:pPr>
        <w:spacing w:after="0"/>
        <w:jc w:val="both"/>
        <w:rPr>
          <w:rFonts w:ascii="Calibri Light" w:cs="Calibri Light" w:eastAsia="Times New Roman" w:hAnsi="Calibri Light"/>
          <w:i/>
          <w:iCs/>
          <w:u w:val="single"/>
        </w:rPr>
      </w:pPr>
    </w:p>
    <w:p w14:paraId="7C690FB1"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société enregistrera sur un document prévu à cet effet le nombre d’heures de repos portées au crédit de chaque salarié.</w:t>
      </w:r>
    </w:p>
    <w:p w14:paraId="658BEB7D" w14:textId="77777777" w:rsidP="00B5283F" w:rsidR="00B5283F" w:rsidRDefault="00B5283F" w:rsidRPr="006841E6">
      <w:pPr>
        <w:spacing w:after="0"/>
        <w:jc w:val="both"/>
        <w:rPr>
          <w:rFonts w:ascii="Calibri Light" w:cs="Calibri Light" w:eastAsia="Times New Roman" w:hAnsi="Calibri Light"/>
        </w:rPr>
      </w:pPr>
    </w:p>
    <w:p w14:paraId="43D613B8" w14:textId="5DCC541C"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Elle remettra ainsi, à chaque salarié concerné, en même temps que le bulletin de paie, un document récapitulant le nombre d’heures de repos portées au crédit du salarié au cours du mois, le nombre, exprimé en heures, de journées ou demi-journée de repos prises par le salarié au cours du mois et le cumul du nombre d’heures de repos inscrites au crédit du salarié en fin de mois.</w:t>
      </w:r>
    </w:p>
    <w:p w14:paraId="02C39616" w14:textId="77777777" w:rsidP="00B5283F" w:rsidR="00702D64" w:rsidRDefault="00702D64" w:rsidRPr="006841E6">
      <w:pPr>
        <w:spacing w:after="0"/>
        <w:jc w:val="both"/>
        <w:rPr>
          <w:rFonts w:ascii="Calibri Light" w:cs="Calibri Light" w:eastAsia="Times New Roman" w:hAnsi="Calibri Light"/>
        </w:rPr>
      </w:pPr>
    </w:p>
    <w:p w14:paraId="06BF569C" w14:textId="77777777" w:rsidP="00B5283F" w:rsidR="00B5283F" w:rsidRDefault="00B5283F" w:rsidRPr="006841E6">
      <w:pPr>
        <w:numPr>
          <w:ilvl w:val="2"/>
          <w:numId w:val="35"/>
        </w:numPr>
        <w:spacing w:after="0"/>
        <w:jc w:val="both"/>
        <w:rPr>
          <w:rFonts w:ascii="Calibri Light" w:cs="Calibri Light" w:eastAsia="Times New Roman" w:hAnsi="Calibri Light"/>
          <w:i/>
          <w:iCs/>
          <w:u w:val="single"/>
        </w:rPr>
      </w:pPr>
      <w:r w:rsidRPr="006841E6">
        <w:rPr>
          <w:rFonts w:ascii="Calibri Light" w:cs="Calibri Light" w:eastAsia="Times New Roman" w:hAnsi="Calibri Light"/>
          <w:i/>
          <w:iCs/>
          <w:u w:val="single"/>
        </w:rPr>
        <w:t>Conditions de prise jours de repos</w:t>
      </w:r>
    </w:p>
    <w:p w14:paraId="756A4D33" w14:textId="77777777" w:rsidP="00B5283F" w:rsidR="00B5283F" w:rsidRDefault="00B5283F" w:rsidRPr="006841E6">
      <w:pPr>
        <w:spacing w:after="0"/>
        <w:jc w:val="both"/>
        <w:rPr>
          <w:rFonts w:ascii="Calibri Light" w:cs="Calibri Light" w:eastAsia="Times New Roman" w:hAnsi="Calibri Light"/>
        </w:rPr>
      </w:pPr>
    </w:p>
    <w:p w14:paraId="0A20960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journées ou demi-journées de repos acquises par le salarié doivent être prises au cours de la période annuelle de référence.</w:t>
      </w:r>
    </w:p>
    <w:p w14:paraId="1F27CDEE" w14:textId="77777777" w:rsidP="00B5283F" w:rsidR="00B5283F" w:rsidRDefault="00B5283F" w:rsidRPr="006841E6">
      <w:pPr>
        <w:spacing w:after="0"/>
        <w:jc w:val="both"/>
        <w:rPr>
          <w:rFonts w:ascii="Calibri Light" w:cs="Calibri Light" w:eastAsia="Times New Roman" w:hAnsi="Calibri Light"/>
        </w:rPr>
      </w:pPr>
    </w:p>
    <w:p w14:paraId="5513D8F5"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Ces jours de repos seront prioritairement étalés sur l’année.</w:t>
      </w:r>
    </w:p>
    <w:p w14:paraId="7577235D" w14:textId="77777777" w:rsidP="00B5283F" w:rsidR="00B5283F" w:rsidRDefault="00B5283F" w:rsidRPr="006841E6">
      <w:pPr>
        <w:spacing w:after="0"/>
        <w:jc w:val="both"/>
        <w:rPr>
          <w:rFonts w:ascii="Calibri Light" w:cs="Calibri Light" w:eastAsia="Times New Roman" w:hAnsi="Calibri Light"/>
        </w:rPr>
      </w:pPr>
    </w:p>
    <w:p w14:paraId="7694AA5B"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Toutefois, les salariés pourront prendre leurs jours de repos sous forme de semaine complète d’absence au maximum 3 fois par an.</w:t>
      </w:r>
    </w:p>
    <w:p w14:paraId="405863C3" w14:textId="77777777" w:rsidP="00B5283F" w:rsidR="00B5283F" w:rsidRDefault="00B5283F" w:rsidRPr="006841E6">
      <w:pPr>
        <w:spacing w:after="0"/>
        <w:jc w:val="both"/>
        <w:rPr>
          <w:rFonts w:ascii="Calibri Light" w:cs="Calibri Light" w:eastAsia="Times New Roman" w:hAnsi="Calibri Light"/>
        </w:rPr>
      </w:pPr>
    </w:p>
    <w:p w14:paraId="19F80FAD"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dates auxquelles ces repos peuvent être pris sont fixés par l’employeur pour les deux tiers de ce nombre, et par le salarié pour un tiers de ce nombre.</w:t>
      </w:r>
    </w:p>
    <w:p w14:paraId="5C7E1F89" w14:textId="77777777" w:rsidP="00B5283F" w:rsidR="00B5283F" w:rsidRDefault="00B5283F" w:rsidRPr="006841E6">
      <w:pPr>
        <w:spacing w:after="0"/>
        <w:jc w:val="both"/>
        <w:rPr>
          <w:rFonts w:ascii="Calibri Light" w:cs="Calibri Light" w:eastAsia="Times New Roman" w:hAnsi="Calibri Light"/>
        </w:rPr>
      </w:pPr>
    </w:p>
    <w:p w14:paraId="6D8CB3B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L’employeur peut toutefois refuser la prise de repos à l’initiative du salarié durant les périodes dites d’activité intense dont la durée totale ne peut excéder 13 semaines par an.</w:t>
      </w:r>
    </w:p>
    <w:p w14:paraId="49D86C38" w14:textId="77777777" w:rsidP="00B5283F" w:rsidR="00B5283F" w:rsidRDefault="00B5283F" w:rsidRPr="006841E6">
      <w:pPr>
        <w:spacing w:after="0"/>
        <w:jc w:val="both"/>
        <w:rPr>
          <w:rFonts w:ascii="Calibri Light" w:cs="Calibri Light" w:eastAsia="Times New Roman" w:hAnsi="Calibri Light"/>
        </w:rPr>
      </w:pPr>
    </w:p>
    <w:p w14:paraId="0EBC8547"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 cas échéant, ces périodes sont indiquées sur le document mensuel remis aux salariés concernés.</w:t>
      </w:r>
    </w:p>
    <w:p w14:paraId="71519B9A" w14:textId="77777777" w:rsidP="00B5283F" w:rsidR="00B5283F" w:rsidRDefault="00B5283F" w:rsidRPr="006841E6">
      <w:pPr>
        <w:spacing w:after="0"/>
        <w:jc w:val="both"/>
        <w:rPr>
          <w:rFonts w:ascii="Calibri Light" w:cs="Calibri Light" w:eastAsia="Times New Roman" w:hAnsi="Calibri Light"/>
        </w:rPr>
      </w:pPr>
    </w:p>
    <w:p w14:paraId="62CB669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Pour les droits à la disposition du salarié, le salarié devra formuler sa demande auprès de son responsable hiérarchique, moyennant un délai de prévenance de 15 jours calendaires (sauf circonstances exceptionnelles appréciées par le responsable hiérarchique).</w:t>
      </w:r>
    </w:p>
    <w:p w14:paraId="302BB49B" w14:textId="77777777" w:rsidP="00B5283F" w:rsidR="00B5283F" w:rsidRDefault="00B5283F" w:rsidRPr="006841E6">
      <w:pPr>
        <w:spacing w:after="0"/>
        <w:jc w:val="both"/>
        <w:rPr>
          <w:rFonts w:ascii="Calibri Light" w:cs="Calibri Light" w:eastAsia="Times New Roman" w:hAnsi="Calibri Light"/>
        </w:rPr>
      </w:pPr>
    </w:p>
    <w:p w14:paraId="17BC5A8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Pour les droits à la disposition de l’employeur comme du salarié, en cas de modification des dates initialement planifiées pour des motifs justifiés, un délai de prévenance minimal de 7 jours calendaires devra être observé.</w:t>
      </w:r>
    </w:p>
    <w:p w14:paraId="2FEAAE90" w14:textId="77777777" w:rsidP="00B5283F" w:rsidR="00B5283F" w:rsidRDefault="00B5283F" w:rsidRPr="006841E6">
      <w:pPr>
        <w:spacing w:after="0"/>
        <w:jc w:val="both"/>
        <w:rPr>
          <w:rFonts w:ascii="Calibri Light" w:cs="Calibri Light" w:eastAsia="Times New Roman" w:hAnsi="Calibri Light"/>
        </w:rPr>
      </w:pPr>
    </w:p>
    <w:p w14:paraId="59378DE6"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Pour les droits à la disposition de l’employeur, ce délai peut être réduit à un jour en cas de force majeure, nécessité notamment par les soins aux animaux et par les travaux urgents.</w:t>
      </w:r>
    </w:p>
    <w:p w14:paraId="434B8440" w14:textId="77777777" w:rsidP="00B5283F" w:rsidR="00B5283F" w:rsidRDefault="00B5283F" w:rsidRPr="006841E6">
      <w:pPr>
        <w:spacing w:after="0"/>
        <w:jc w:val="both"/>
        <w:rPr>
          <w:rFonts w:ascii="Calibri Light" w:cs="Calibri Light" w:eastAsia="Times New Roman" w:hAnsi="Calibri Light"/>
        </w:rPr>
      </w:pPr>
    </w:p>
    <w:p w14:paraId="431D60F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En cas de non prise de ces jours de repos complémentaires par les salariés, ceux-ci ne pourront être reportés sur la période de référence suivante et seront donc définitivement perdus sauf circonstances exceptionnelles et obtention d'une autorisation expresse de la direction et programmation du report au cours du premier trimestre N+1.</w:t>
      </w:r>
    </w:p>
    <w:p w14:paraId="591DDC24" w14:textId="24616A4A" w:rsidP="00B5283F" w:rsidR="00B5283F" w:rsidRDefault="00B5283F" w:rsidRPr="006841E6">
      <w:pPr>
        <w:spacing w:after="0"/>
        <w:jc w:val="both"/>
        <w:rPr>
          <w:rFonts w:ascii="Calibri Light" w:cs="Calibri Light" w:eastAsia="Times New Roman" w:hAnsi="Calibri Light"/>
        </w:rPr>
      </w:pPr>
    </w:p>
    <w:p w14:paraId="48375760" w14:textId="0E1FDB17" w:rsidP="00B5283F" w:rsidR="00702D64" w:rsidRDefault="00702D64" w:rsidRPr="006841E6">
      <w:pPr>
        <w:spacing w:after="0"/>
        <w:jc w:val="both"/>
        <w:rPr>
          <w:rFonts w:ascii="Calibri Light" w:cs="Calibri Light" w:eastAsia="Times New Roman" w:hAnsi="Calibri Light"/>
        </w:rPr>
      </w:pPr>
    </w:p>
    <w:p w14:paraId="4D49F1E6" w14:textId="77777777" w:rsidP="00B5283F" w:rsidR="00B5283F" w:rsidRDefault="00B5283F" w:rsidRPr="006841E6">
      <w:pPr>
        <w:numPr>
          <w:ilvl w:val="1"/>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lastRenderedPageBreak/>
        <w:t>Horaires de travail</w:t>
      </w:r>
    </w:p>
    <w:p w14:paraId="28D1D22F" w14:textId="77777777" w:rsidP="00B5283F" w:rsidR="00B5283F" w:rsidRDefault="00B5283F" w:rsidRPr="006841E6">
      <w:pPr>
        <w:numPr>
          <w:ilvl w:val="2"/>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Information des horaires de la durée et des horaires de travail</w:t>
      </w:r>
    </w:p>
    <w:p w14:paraId="14790F7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horaires de travail et plannings individuels indicatifs seront communiqués aux salariés et affichés dans les locaux de la société au moins 7 jours ouvrables avant la date de leurs entrées en vigueur.</w:t>
      </w:r>
    </w:p>
    <w:p w14:paraId="03524F00" w14:textId="77777777" w:rsidP="00B5283F" w:rsidR="00B5283F" w:rsidRDefault="00B5283F" w:rsidRPr="006841E6">
      <w:pPr>
        <w:jc w:val="both"/>
        <w:rPr>
          <w:rFonts w:ascii="Calibri Light" w:cs="Calibri Light" w:eastAsia="Times New Roman" w:hAnsi="Calibri Light"/>
          <w:bCs/>
        </w:rPr>
      </w:pPr>
    </w:p>
    <w:p w14:paraId="07AD6A87" w14:textId="77777777" w:rsidP="00B5283F" w:rsidR="00B5283F" w:rsidRDefault="00B5283F" w:rsidRPr="006841E6">
      <w:pPr>
        <w:numPr>
          <w:ilvl w:val="2"/>
          <w:numId w:val="28"/>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Conditions et délais de prévenance des changements de durée ou d’horaire de travail</w:t>
      </w:r>
    </w:p>
    <w:p w14:paraId="22DC6103"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Sauf circonstances imprévisibles, les salariés sont prévenus des changements de durée ou d'horaire de travail dans un délai de 7 jours ouvrés au moins avant la date à laquelle ce changement intervient.</w:t>
      </w:r>
    </w:p>
    <w:p w14:paraId="7B8281C0" w14:textId="77777777" w:rsidP="00B5283F" w:rsidR="00B5283F" w:rsidRDefault="00B5283F" w:rsidRPr="006841E6">
      <w:pPr>
        <w:spacing w:after="0"/>
        <w:jc w:val="both"/>
        <w:rPr>
          <w:rFonts w:ascii="Calibri Light" w:cs="Calibri Light" w:eastAsia="Times New Roman" w:hAnsi="Calibri Light"/>
        </w:rPr>
      </w:pPr>
    </w:p>
    <w:p w14:paraId="58B89341"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En cas d’urgence ou de circonstances imprévisibles rendant nécessaire une modification immédiate de la durée ou de l'horaire de travail, les salariés concernés sont avertis au moins 24 heures à l’avance.</w:t>
      </w:r>
    </w:p>
    <w:p w14:paraId="3BF60772" w14:textId="77777777" w:rsidP="00B5283F" w:rsidR="00B5283F" w:rsidRDefault="00B5283F" w:rsidRPr="006841E6">
      <w:pPr>
        <w:spacing w:after="0"/>
        <w:jc w:val="both"/>
        <w:rPr>
          <w:rFonts w:ascii="Calibri Light" w:cs="Calibri Light" w:eastAsia="Times New Roman" w:hAnsi="Calibri Light"/>
        </w:rPr>
      </w:pPr>
    </w:p>
    <w:p w14:paraId="68886A4B" w14:textId="77777777" w:rsidP="00B5283F" w:rsidR="00B5283F" w:rsidRDefault="00B5283F" w:rsidRPr="006841E6">
      <w:pPr>
        <w:numPr>
          <w:ilvl w:val="1"/>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Repos hebdomadaire et repos dominical</w:t>
      </w:r>
    </w:p>
    <w:p w14:paraId="54629CD5" w14:textId="77777777" w:rsidP="00B5283F" w:rsidR="00B5283F" w:rsidRDefault="00B5283F" w:rsidRPr="006841E6">
      <w:pPr>
        <w:numPr>
          <w:ilvl w:val="2"/>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Principe</w:t>
      </w:r>
    </w:p>
    <w:p w14:paraId="66276C32" w14:textId="77777777" w:rsidP="00B5283F" w:rsidR="00B5283F" w:rsidRDefault="00B5283F" w:rsidRPr="006841E6">
      <w:pPr>
        <w:numPr>
          <w:ilvl w:val="0"/>
          <w:numId w:val="26"/>
        </w:numPr>
        <w:rPr>
          <w:rFonts w:ascii="Calibri Light" w:cs="Calibri Light" w:eastAsia="Times New Roman" w:hAnsi="Calibri Light"/>
          <w:bCs/>
          <w:u w:val="single"/>
        </w:rPr>
      </w:pPr>
      <w:r w:rsidRPr="006841E6">
        <w:rPr>
          <w:rFonts w:ascii="Calibri Light" w:cs="Calibri Light" w:eastAsia="Times New Roman" w:hAnsi="Calibri Light"/>
          <w:bCs/>
          <w:u w:val="single"/>
        </w:rPr>
        <w:t>Repos dominical</w:t>
      </w:r>
    </w:p>
    <w:p w14:paraId="116EABAF" w14:textId="77777777" w:rsidP="00B5283F" w:rsidR="00B5283F" w:rsidRDefault="00B5283F" w:rsidRPr="006841E6">
      <w:pPr>
        <w:jc w:val="both"/>
        <w:rPr>
          <w:rFonts w:ascii="Calibri Light" w:cs="Calibri Light" w:eastAsia="Times New Roman" w:hAnsi="Calibri Light"/>
          <w:bCs/>
        </w:rPr>
      </w:pPr>
      <w:bookmarkStart w:id="7" w:name="_Hlk94608095"/>
      <w:r w:rsidRPr="006841E6">
        <w:rPr>
          <w:rFonts w:ascii="Calibri Light" w:cs="Calibri Light" w:eastAsia="Times New Roman" w:hAnsi="Calibri Light"/>
          <w:bCs/>
        </w:rPr>
        <w:t>Le repos hebdomadaire, a une durée minimale de 24 heures consécutives auxquelles s'ajoutent les 11 heures consécutives de repos quotidien, soit une durée totale de 35 heures consécutives.</w:t>
      </w:r>
    </w:p>
    <w:p w14:paraId="5DBD132B" w14:textId="77777777" w:rsidP="00B5283F" w:rsidR="00B5283F" w:rsidRDefault="00B5283F" w:rsidRPr="006841E6">
      <w:pPr>
        <w:jc w:val="both"/>
        <w:rPr>
          <w:rFonts w:ascii="Calibri Light" w:cs="Calibri Light" w:eastAsia="Times New Roman" w:hAnsi="Calibri Light"/>
          <w:bCs/>
        </w:rPr>
      </w:pPr>
      <w:bookmarkStart w:id="8" w:name="_Hlk94608030"/>
      <w:bookmarkEnd w:id="7"/>
      <w:r w:rsidRPr="006841E6">
        <w:rPr>
          <w:rFonts w:ascii="Calibri Light" w:cs="Calibri Light" w:eastAsia="Times New Roman" w:hAnsi="Calibri Light"/>
          <w:bCs/>
        </w:rPr>
        <w:t>Le repos hebdomadaire inclut le dimanche, en application de l’article L.3132-3 du Code du travail, sauf cas particulier s’inscrivant dans le cadre des dérogations légales et règlementaires applicables.</w:t>
      </w:r>
    </w:p>
    <w:bookmarkEnd w:id="8"/>
    <w:p w14:paraId="3995341C" w14:textId="77777777" w:rsidP="00B5283F" w:rsidR="00B5283F" w:rsidRDefault="00B5283F" w:rsidRPr="006841E6">
      <w:pPr>
        <w:numPr>
          <w:ilvl w:val="0"/>
          <w:numId w:val="26"/>
        </w:numPr>
        <w:jc w:val="both"/>
        <w:rPr>
          <w:rFonts w:ascii="Calibri Light" w:cs="Calibri Light" w:eastAsia="Times New Roman" w:hAnsi="Calibri Light"/>
          <w:bCs/>
          <w:u w:val="single"/>
        </w:rPr>
      </w:pPr>
      <w:r w:rsidRPr="006841E6">
        <w:rPr>
          <w:rFonts w:ascii="Calibri Light" w:cs="Calibri Light" w:eastAsia="Times New Roman" w:hAnsi="Calibri Light"/>
          <w:bCs/>
          <w:u w:val="single"/>
        </w:rPr>
        <w:t>Autre repos hebdomadaire</w:t>
      </w:r>
    </w:p>
    <w:p w14:paraId="2BFCE7B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horaires de travail sont aménagés de façon telle que les salariés, en plus du jour de repos hebdomadaire visé à l’alinéa précédent bénéficient, chaque semaine, d’une journée ouvrable ou de deux demi-journées de repos supplémentaires. S’il y a lieu, deux journées supplémentaires de repos hebdomadaires peuvent être regroupées, en accord entre l’employeur et le salarié, au sein de la quinzaine.</w:t>
      </w:r>
    </w:p>
    <w:p w14:paraId="2051631E"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Par dérogation et en accord entre l’employeur et les membres du CSE, ou à défaut, des salariés intéressés, la journée ou les deux demi- journées de liberté supplémentaires hebdomadaires, peuvent être réduites à une demi-journée, voire supprimées en vue de l’exécution de travaux urgents.</w:t>
      </w:r>
    </w:p>
    <w:p w14:paraId="6D544C5D" w14:textId="77777777" w:rsidP="00B5283F" w:rsidR="00B5283F" w:rsidRDefault="00B5283F" w:rsidRPr="006841E6">
      <w:pPr>
        <w:jc w:val="both"/>
        <w:rPr>
          <w:rFonts w:ascii="Calibri Light" w:cs="Calibri Light" w:eastAsia="Times New Roman" w:hAnsi="Calibri Light"/>
          <w:bCs/>
        </w:rPr>
      </w:pPr>
    </w:p>
    <w:p w14:paraId="56027D27" w14:textId="77777777" w:rsidP="00B5283F" w:rsidR="00B5283F" w:rsidRDefault="00B5283F" w:rsidRPr="006841E6">
      <w:pPr>
        <w:numPr>
          <w:ilvl w:val="2"/>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Repos dominical : Dérogations</w:t>
      </w:r>
    </w:p>
    <w:p w14:paraId="38881444"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Il est précisé que le travail le dimanche est indispensable au fonctionnement de l’entreprise afin d’assurer la continuité des activités d’élevage.</w:t>
      </w:r>
    </w:p>
    <w:p w14:paraId="577E3909"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Aussi, pour les salariés ayant vocations à être affectés aux activités listées à l’article R.714-1 du Code rural, le repos hebdomadaire sera donné, sur toute l’année, par roulement.</w:t>
      </w:r>
    </w:p>
    <w:p w14:paraId="205F0149"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Toutefois, conformément à l’article L.714-1 du code rural, les salariés bénéficieront d’un jour de repos fixé le dimanche au moins deux fois par mois.</w:t>
      </w:r>
    </w:p>
    <w:p w14:paraId="4704721F" w14:textId="77777777" w:rsidP="00B5283F" w:rsidR="00B5283F" w:rsidRDefault="00B5283F" w:rsidRPr="006841E6">
      <w:pPr>
        <w:numPr>
          <w:ilvl w:val="2"/>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lastRenderedPageBreak/>
        <w:t xml:space="preserve">Majoration pour travail le dimanche </w:t>
      </w:r>
    </w:p>
    <w:p w14:paraId="109AE85B" w14:textId="4193E331" w:rsidP="00A2189C"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salariés amenés à travailler le dimanche bénéficieront d’une rémunération de 8 heures de travail, valorisées</w:t>
      </w:r>
      <w:r w:rsidR="000A3C53">
        <w:rPr>
          <w:rFonts w:ascii="Calibri Light" w:cs="Calibri Light" w:eastAsia="Times New Roman" w:hAnsi="Calibri Light"/>
          <w:bCs/>
        </w:rPr>
        <w:t>, au 01/06/22</w:t>
      </w:r>
      <w:r w:rsidR="000A3C53" w:rsidRPr="00833D3B">
        <w:rPr>
          <w:rFonts w:ascii="Calibri Light" w:cs="Calibri Light" w:eastAsia="Times New Roman" w:hAnsi="Calibri Light"/>
          <w:bCs/>
        </w:rPr>
        <w:t>,</w:t>
      </w:r>
      <w:r w:rsidRPr="00833D3B">
        <w:rPr>
          <w:rFonts w:ascii="Calibri Light" w:cs="Calibri Light" w:eastAsia="Times New Roman" w:hAnsi="Calibri Light"/>
          <w:bCs/>
        </w:rPr>
        <w:t xml:space="preserve"> à hauteur de 26,</w:t>
      </w:r>
      <w:r w:rsidR="003E16B8" w:rsidRPr="00833D3B">
        <w:rPr>
          <w:rFonts w:ascii="Calibri Light" w:cs="Calibri Light" w:eastAsia="Times New Roman" w:hAnsi="Calibri Light"/>
          <w:bCs/>
        </w:rPr>
        <w:t>8</w:t>
      </w:r>
      <w:r w:rsidR="00993488" w:rsidRPr="00833D3B">
        <w:rPr>
          <w:rFonts w:ascii="Calibri Light" w:cs="Calibri Light" w:eastAsia="Times New Roman" w:hAnsi="Calibri Light"/>
          <w:bCs/>
        </w:rPr>
        <w:t>7</w:t>
      </w:r>
      <w:r w:rsidRPr="00833D3B">
        <w:rPr>
          <w:rFonts w:ascii="Calibri Light" w:cs="Calibri Light" w:eastAsia="Times New Roman" w:hAnsi="Calibri Light"/>
          <w:bCs/>
        </w:rPr>
        <w:t xml:space="preserve"> € bruts par heure</w:t>
      </w:r>
      <w:r w:rsidRPr="006841E6">
        <w:rPr>
          <w:rFonts w:ascii="Calibri Light" w:cs="Calibri Light" w:eastAsia="Times New Roman" w:hAnsi="Calibri Light"/>
          <w:bCs/>
        </w:rPr>
        <w:t>, et ce même si le temps de travail effectif du salarié est inférieur.</w:t>
      </w:r>
    </w:p>
    <w:p w14:paraId="21D09D6A" w14:textId="77777777" w:rsidP="00B5283F" w:rsidR="00B5283F" w:rsidRDefault="00B5283F" w:rsidRPr="006841E6">
      <w:pPr>
        <w:rPr>
          <w:rFonts w:ascii="Calibri Light" w:cs="Calibri Light" w:eastAsia="Times New Roman" w:hAnsi="Calibri Light"/>
          <w:bCs/>
        </w:rPr>
      </w:pPr>
      <w:r w:rsidRPr="006841E6">
        <w:rPr>
          <w:rFonts w:ascii="Calibri Light" w:cs="Calibri Light" w:eastAsia="Times New Roman" w:hAnsi="Calibri Light"/>
          <w:bCs/>
        </w:rPr>
        <w:t xml:space="preserve">Le montant de ladite rémunération est indexé en pourcentage sur l’évolution des grilles de salaire de la </w:t>
      </w:r>
      <w:bookmarkStart w:id="9" w:name="_Hlk66723344"/>
      <w:bookmarkStart w:id="10" w:name="_Hlk66723163"/>
      <w:r w:rsidRPr="006841E6">
        <w:rPr>
          <w:rFonts w:ascii="Calibri Light" w:cs="Calibri Light" w:eastAsia="Times New Roman" w:hAnsi="Calibri Light"/>
          <w:color w:val="000000"/>
          <w:lang w:eastAsia="fr-FR"/>
        </w:rPr>
        <w:t>Convention Collective Nationale de l’Agriculture : Production Agricole et CUMA du 15/09/2020</w:t>
      </w:r>
      <w:bookmarkEnd w:id="9"/>
      <w:r w:rsidRPr="006841E6">
        <w:rPr>
          <w:rFonts w:ascii="Calibri Light" w:cs="Calibri Light" w:eastAsia="Times New Roman" w:hAnsi="Calibri Light"/>
          <w:bCs/>
        </w:rPr>
        <w:t>.</w:t>
      </w:r>
      <w:bookmarkEnd w:id="10"/>
    </w:p>
    <w:p w14:paraId="5B33A161" w14:textId="77777777" w:rsidP="00B5283F" w:rsidR="00B5283F" w:rsidRDefault="00B5283F" w:rsidRPr="006841E6">
      <w:pPr>
        <w:rPr>
          <w:rFonts w:ascii="Calibri Light" w:cs="Calibri Light" w:eastAsia="Times New Roman" w:hAnsi="Calibri Light"/>
          <w:bCs/>
        </w:rPr>
      </w:pPr>
    </w:p>
    <w:p w14:paraId="66C2F714" w14:textId="77777777" w:rsidP="00B5283F" w:rsidR="00B5283F" w:rsidRDefault="00B5283F" w:rsidRPr="006841E6">
      <w:pPr>
        <w:numPr>
          <w:ilvl w:val="1"/>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Travail les jours fériés et indemnisation</w:t>
      </w:r>
    </w:p>
    <w:p w14:paraId="608DA93C"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Il est précisé que le travail les jours fériés est indispensable au fonctionnement de l’entreprise afin d’assurer la continuité des activités d’élevage.</w:t>
      </w:r>
    </w:p>
    <w:p w14:paraId="35A23D03"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Ainsi, les salariés pourront être amenés à travailler les jours fériés.</w:t>
      </w:r>
    </w:p>
    <w:p w14:paraId="2C0B6A3E" w14:textId="77777777" w:rsidP="00B5283F" w:rsidR="00B5283F" w:rsidRDefault="00B5283F" w:rsidRPr="006841E6">
      <w:pPr>
        <w:spacing w:after="0"/>
        <w:jc w:val="both"/>
        <w:rPr>
          <w:rFonts w:ascii="Calibri Light" w:cs="Calibri Light" w:eastAsia="Times New Roman" w:hAnsi="Calibri Light"/>
        </w:rPr>
      </w:pPr>
    </w:p>
    <w:p w14:paraId="4CF7914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Ces journées de travail ne seront pas récupérées.</w:t>
      </w:r>
    </w:p>
    <w:p w14:paraId="508E53CC" w14:textId="77777777" w:rsidP="00B5283F" w:rsidR="00B5283F" w:rsidRDefault="00B5283F" w:rsidRPr="006841E6">
      <w:pPr>
        <w:spacing w:after="0"/>
        <w:jc w:val="both"/>
        <w:rPr>
          <w:rFonts w:ascii="Calibri Light" w:cs="Calibri Light" w:eastAsia="Times New Roman" w:hAnsi="Calibri Light"/>
        </w:rPr>
      </w:pPr>
    </w:p>
    <w:p w14:paraId="7F31999D" w14:textId="184B6A4B"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Toutefois, à l’instar du travail dominical, elles seront indemnisées sur </w:t>
      </w:r>
      <w:proofErr w:type="gramStart"/>
      <w:r w:rsidRPr="006841E6">
        <w:rPr>
          <w:rFonts w:ascii="Calibri Light" w:cs="Calibri Light" w:eastAsia="Times New Roman" w:hAnsi="Calibri Light"/>
        </w:rPr>
        <w:t>une base de 8 heures rémunérées</w:t>
      </w:r>
      <w:proofErr w:type="gramEnd"/>
      <w:r w:rsidR="00A2189C">
        <w:rPr>
          <w:rFonts w:ascii="Calibri Light" w:cs="Calibri Light" w:eastAsia="Times New Roman" w:hAnsi="Calibri Light"/>
        </w:rPr>
        <w:t>,</w:t>
      </w:r>
      <w:r w:rsidRPr="006841E6">
        <w:rPr>
          <w:rFonts w:ascii="Calibri Light" w:cs="Calibri Light" w:eastAsia="Times New Roman" w:hAnsi="Calibri Light"/>
        </w:rPr>
        <w:t xml:space="preserve"> </w:t>
      </w:r>
      <w:r w:rsidR="000A3C53">
        <w:rPr>
          <w:rFonts w:ascii="Calibri Light" w:cs="Calibri Light" w:eastAsia="Times New Roman" w:hAnsi="Calibri Light"/>
          <w:bCs/>
        </w:rPr>
        <w:t>au 01/06/22,</w:t>
      </w:r>
      <w:r w:rsidR="000A3C53" w:rsidRPr="006841E6">
        <w:rPr>
          <w:rFonts w:ascii="Calibri Light" w:cs="Calibri Light" w:eastAsia="Times New Roman" w:hAnsi="Calibri Light"/>
          <w:bCs/>
        </w:rPr>
        <w:t xml:space="preserve"> à hauteur </w:t>
      </w:r>
      <w:r w:rsidR="000A3C53" w:rsidRPr="0006500B">
        <w:rPr>
          <w:rFonts w:ascii="Calibri Light" w:cs="Calibri Light" w:eastAsia="Times New Roman" w:hAnsi="Calibri Light"/>
          <w:bCs/>
        </w:rPr>
        <w:t xml:space="preserve">de </w:t>
      </w:r>
      <w:r w:rsidRPr="0006500B">
        <w:rPr>
          <w:rFonts w:ascii="Calibri Light" w:cs="Calibri Light" w:eastAsia="Times New Roman" w:hAnsi="Calibri Light"/>
        </w:rPr>
        <w:t>26,</w:t>
      </w:r>
      <w:r w:rsidR="00671527" w:rsidRPr="0006500B">
        <w:rPr>
          <w:rFonts w:ascii="Calibri Light" w:cs="Calibri Light" w:eastAsia="Times New Roman" w:hAnsi="Calibri Light"/>
        </w:rPr>
        <w:t>8</w:t>
      </w:r>
      <w:r w:rsidR="00993488" w:rsidRPr="0006500B">
        <w:rPr>
          <w:rFonts w:ascii="Calibri Light" w:cs="Calibri Light" w:eastAsia="Times New Roman" w:hAnsi="Calibri Light"/>
        </w:rPr>
        <w:t>7</w:t>
      </w:r>
      <w:r w:rsidRPr="0006500B">
        <w:rPr>
          <w:rFonts w:ascii="Calibri Light" w:cs="Calibri Light" w:eastAsia="Times New Roman" w:hAnsi="Calibri Light"/>
        </w:rPr>
        <w:t xml:space="preserve"> € bruts chacune</w:t>
      </w:r>
      <w:r w:rsidRPr="006841E6">
        <w:rPr>
          <w:rFonts w:ascii="Calibri Light" w:cs="Calibri Light" w:eastAsia="Times New Roman" w:hAnsi="Calibri Light"/>
        </w:rPr>
        <w:t>, et ce même si le temps de travail effectif est inférieur.</w:t>
      </w:r>
    </w:p>
    <w:p w14:paraId="2CDF1A71" w14:textId="77777777" w:rsidP="00B5283F" w:rsidR="00B5283F" w:rsidRDefault="00B5283F" w:rsidRPr="006841E6">
      <w:pPr>
        <w:spacing w:after="0"/>
        <w:jc w:val="both"/>
        <w:rPr>
          <w:rFonts w:ascii="Calibri Light" w:cs="Calibri Light" w:eastAsia="Times New Roman" w:hAnsi="Calibri Light"/>
        </w:rPr>
      </w:pPr>
    </w:p>
    <w:p w14:paraId="06062504" w14:textId="77777777" w:rsidP="00B5283F" w:rsidR="00B5283F" w:rsidRDefault="00B5283F" w:rsidRPr="006841E6">
      <w:pPr>
        <w:jc w:val="both"/>
        <w:rPr>
          <w:rFonts w:ascii="Calibri Light" w:cs="Calibri Light" w:eastAsia="Times New Roman" w:hAnsi="Calibri Light"/>
          <w:color w:val="000000"/>
          <w:lang w:eastAsia="fr-FR"/>
        </w:rPr>
      </w:pPr>
      <w:r w:rsidRPr="006841E6">
        <w:rPr>
          <w:rFonts w:ascii="Calibri Light" w:cs="Calibri Light" w:eastAsia="Times New Roman" w:hAnsi="Calibri Light"/>
          <w:bCs/>
        </w:rPr>
        <w:t xml:space="preserve">Le montant de ladite rémunération est indexé en pourcentage sur l’évolution des grilles de salaire de la </w:t>
      </w:r>
      <w:r w:rsidRPr="006841E6">
        <w:rPr>
          <w:rFonts w:ascii="Calibri Light" w:cs="Calibri Light" w:eastAsia="Times New Roman" w:hAnsi="Calibri Light"/>
          <w:color w:val="000000"/>
          <w:lang w:eastAsia="fr-FR"/>
        </w:rPr>
        <w:t>Convention Collective Nationale de l’Agriculture : Production Agricole et CUMA du 15/09/2020.</w:t>
      </w:r>
    </w:p>
    <w:p w14:paraId="34C6B444" w14:textId="77777777" w:rsidP="00B5283F" w:rsidR="00B5283F" w:rsidRDefault="00B5283F" w:rsidRPr="006841E6">
      <w:pPr>
        <w:jc w:val="both"/>
        <w:rPr>
          <w:rFonts w:ascii="Calibri Light" w:cs="Calibri Light" w:eastAsia="Times New Roman" w:hAnsi="Calibri Light"/>
        </w:rPr>
      </w:pPr>
    </w:p>
    <w:p w14:paraId="45FE55D1" w14:textId="77777777" w:rsidP="00B5283F" w:rsidR="00B5283F" w:rsidRDefault="00B5283F" w:rsidRPr="006841E6">
      <w:pPr>
        <w:numPr>
          <w:ilvl w:val="1"/>
          <w:numId w:val="35"/>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Amplitude de travail hebdomadaire</w:t>
      </w:r>
    </w:p>
    <w:p w14:paraId="492F06D8"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Seront respectées les dispositions légales, règlementaires et conventionnelles afférentes :</w:t>
      </w:r>
    </w:p>
    <w:p w14:paraId="2C267718" w14:textId="77777777" w:rsidP="00B5283F" w:rsidR="00B5283F" w:rsidRDefault="00B5283F" w:rsidRPr="006841E6">
      <w:pPr>
        <w:spacing w:after="0"/>
        <w:jc w:val="both"/>
        <w:rPr>
          <w:rFonts w:ascii="Calibri Light" w:cs="Calibri Light" w:eastAsia="Times New Roman" w:hAnsi="Calibri Light"/>
        </w:rPr>
      </w:pPr>
    </w:p>
    <w:p w14:paraId="5AB39967"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à</w:t>
      </w:r>
      <w:proofErr w:type="gramEnd"/>
      <w:r w:rsidRPr="006841E6">
        <w:rPr>
          <w:rFonts w:ascii="Calibri Light" w:cs="Calibri Light" w:eastAsia="Times New Roman" w:hAnsi="Calibri Light"/>
        </w:rPr>
        <w:t xml:space="preserve"> la durée maximale de travail quotidienne et hebdomadaire et annuelle ;</w:t>
      </w:r>
    </w:p>
    <w:p w14:paraId="3710DB69"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au</w:t>
      </w:r>
      <w:proofErr w:type="gramEnd"/>
      <w:r w:rsidRPr="006841E6">
        <w:rPr>
          <w:rFonts w:ascii="Calibri Light" w:cs="Calibri Light" w:eastAsia="Times New Roman" w:hAnsi="Calibri Light"/>
        </w:rPr>
        <w:t xml:space="preserve"> temps de repos minimum quotidien et hebdomadaire.</w:t>
      </w:r>
    </w:p>
    <w:p w14:paraId="1CBE2091" w14:textId="77777777" w:rsidP="00B5283F" w:rsidR="00B5283F" w:rsidRDefault="00B5283F" w:rsidRPr="006841E6">
      <w:pPr>
        <w:spacing w:after="0"/>
        <w:jc w:val="both"/>
        <w:rPr>
          <w:rFonts w:ascii="Calibri Light" w:cs="Calibri Light" w:eastAsia="Times New Roman" w:hAnsi="Calibri Light"/>
        </w:rPr>
      </w:pPr>
    </w:p>
    <w:p w14:paraId="44F410D9"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Il est ainsi rappelé que la législation sur le temps de travail exige le respect des règles suivantes :</w:t>
      </w:r>
    </w:p>
    <w:p w14:paraId="62373B2F" w14:textId="77777777" w:rsidP="00B5283F" w:rsidR="00B5283F" w:rsidRDefault="00B5283F" w:rsidRPr="006841E6">
      <w:pPr>
        <w:spacing w:after="0"/>
        <w:jc w:val="both"/>
        <w:rPr>
          <w:rFonts w:ascii="Calibri Light" w:cs="Calibri Light" w:eastAsia="Times New Roman" w:hAnsi="Calibri Light"/>
        </w:rPr>
      </w:pPr>
    </w:p>
    <w:p w14:paraId="7BE6588E"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un</w:t>
      </w:r>
      <w:proofErr w:type="gramEnd"/>
      <w:r w:rsidRPr="006841E6">
        <w:rPr>
          <w:rFonts w:ascii="Calibri Light" w:cs="Calibri Light" w:eastAsia="Times New Roman" w:hAnsi="Calibri Light"/>
        </w:rPr>
        <w:t xml:space="preserve"> repos quotidien minimal de 11 heures consécutifs,</w:t>
      </w:r>
    </w:p>
    <w:p w14:paraId="4EE041A9"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une</w:t>
      </w:r>
      <w:proofErr w:type="gramEnd"/>
      <w:r w:rsidRPr="006841E6">
        <w:rPr>
          <w:rFonts w:ascii="Calibri Light" w:cs="Calibri Light" w:eastAsia="Times New Roman" w:hAnsi="Calibri Light"/>
        </w:rPr>
        <w:t xml:space="preserve"> durée maximale quotidienne de 10 heures de travail,</w:t>
      </w:r>
    </w:p>
    <w:p w14:paraId="0C43D6D3"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un</w:t>
      </w:r>
      <w:proofErr w:type="gramEnd"/>
      <w:r w:rsidRPr="006841E6">
        <w:rPr>
          <w:rFonts w:ascii="Calibri Light" w:cs="Calibri Light" w:eastAsia="Times New Roman" w:hAnsi="Calibri Light"/>
        </w:rPr>
        <w:t xml:space="preserve"> maximum de 6 jours de travail par semaine,</w:t>
      </w:r>
    </w:p>
    <w:p w14:paraId="21951BBF"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un</w:t>
      </w:r>
      <w:proofErr w:type="gramEnd"/>
      <w:r w:rsidRPr="006841E6">
        <w:rPr>
          <w:rFonts w:ascii="Calibri Light" w:cs="Calibri Light" w:eastAsia="Times New Roman" w:hAnsi="Calibri Light"/>
        </w:rPr>
        <w:t xml:space="preserve"> repos hebdomadaire de 35 heures consécutives,</w:t>
      </w:r>
    </w:p>
    <w:p w14:paraId="70561F9D" w14:textId="77777777" w:rsidP="00B5283F" w:rsidR="00B5283F" w:rsidRDefault="00B5283F" w:rsidRPr="006841E6">
      <w:pPr>
        <w:numPr>
          <w:ilvl w:val="0"/>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une</w:t>
      </w:r>
      <w:proofErr w:type="gramEnd"/>
      <w:r w:rsidRPr="006841E6">
        <w:rPr>
          <w:rFonts w:ascii="Calibri Light" w:cs="Calibri Light" w:eastAsia="Times New Roman" w:hAnsi="Calibri Light"/>
        </w:rPr>
        <w:t xml:space="preserve"> durée maximale hebdomadaire : </w:t>
      </w:r>
    </w:p>
    <w:p w14:paraId="3307B0D6" w14:textId="77777777" w:rsidP="00B5283F" w:rsidR="00B5283F" w:rsidRDefault="00B5283F" w:rsidRPr="006841E6">
      <w:pPr>
        <w:numPr>
          <w:ilvl w:val="1"/>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en</w:t>
      </w:r>
      <w:proofErr w:type="gramEnd"/>
      <w:r w:rsidRPr="006841E6">
        <w:rPr>
          <w:rFonts w:ascii="Calibri Light" w:cs="Calibri Light" w:eastAsia="Times New Roman" w:hAnsi="Calibri Light"/>
        </w:rPr>
        <w:t xml:space="preserve"> moyenne de 44 heures de travail effectif sur 12 semaines consécutives,</w:t>
      </w:r>
    </w:p>
    <w:p w14:paraId="4917E3AC" w14:textId="77777777" w:rsidP="00B5283F" w:rsidR="00B5283F" w:rsidRDefault="00B5283F" w:rsidRPr="006841E6">
      <w:pPr>
        <w:numPr>
          <w:ilvl w:val="1"/>
          <w:numId w:val="1"/>
        </w:numPr>
        <w:spacing w:after="0"/>
        <w:jc w:val="both"/>
        <w:rPr>
          <w:rFonts w:ascii="Calibri Light" w:cs="Calibri Light" w:eastAsia="Times New Roman" w:hAnsi="Calibri Light"/>
        </w:rPr>
      </w:pPr>
      <w:proofErr w:type="gramStart"/>
      <w:r w:rsidRPr="006841E6">
        <w:rPr>
          <w:rFonts w:ascii="Calibri Light" w:cs="Calibri Light" w:eastAsia="Times New Roman" w:hAnsi="Calibri Light"/>
        </w:rPr>
        <w:t>absolue</w:t>
      </w:r>
      <w:proofErr w:type="gramEnd"/>
      <w:r w:rsidRPr="006841E6">
        <w:rPr>
          <w:rFonts w:ascii="Calibri Light" w:cs="Calibri Light" w:eastAsia="Times New Roman" w:hAnsi="Calibri Light"/>
        </w:rPr>
        <w:t xml:space="preserve"> de 48 heures de travail effectif.</w:t>
      </w:r>
    </w:p>
    <w:p w14:paraId="348626D6" w14:textId="77777777" w:rsidP="00B5283F" w:rsidR="00B5283F" w:rsidRDefault="00B5283F" w:rsidRPr="006841E6">
      <w:pPr>
        <w:spacing w:after="200" w:line="276" w:lineRule="auto"/>
        <w:contextualSpacing/>
        <w:jc w:val="both"/>
        <w:rPr>
          <w:rFonts w:ascii="Calibri Light" w:cs="Calibri Light" w:eastAsia="Times New Roman" w:hAnsi="Calibri Light"/>
        </w:rPr>
      </w:pPr>
    </w:p>
    <w:p w14:paraId="198CA20E" w14:textId="77777777" w:rsidP="00B5283F" w:rsidR="00B5283F" w:rsidRDefault="00B5283F" w:rsidRPr="006841E6">
      <w:pPr>
        <w:spacing w:after="200" w:line="276" w:lineRule="auto"/>
        <w:contextualSpacing/>
        <w:jc w:val="both"/>
        <w:rPr>
          <w:rFonts w:ascii="Calibri Light" w:cs="Calibri Light" w:eastAsia="Times New Roman" w:hAnsi="Calibri Light"/>
        </w:rPr>
      </w:pPr>
      <w:r w:rsidRPr="006841E6">
        <w:rPr>
          <w:rFonts w:ascii="Calibri Light" w:cs="Calibri Light" w:eastAsia="Times New Roman" w:hAnsi="Calibri Light"/>
        </w:rPr>
        <w:t>Aussi, la durée de travail hebdomadaire peut varier de 0 heure à 48 heures.</w:t>
      </w:r>
    </w:p>
    <w:p w14:paraId="4331C369" w14:textId="77777777" w:rsidP="00B5283F" w:rsidR="00B5283F" w:rsidRDefault="00B5283F" w:rsidRPr="006841E6">
      <w:pPr>
        <w:spacing w:after="200" w:line="276" w:lineRule="auto"/>
        <w:contextualSpacing/>
        <w:jc w:val="both"/>
        <w:rPr>
          <w:rFonts w:ascii="Calibri Light" w:cs="Calibri Light" w:eastAsia="Times New Roman" w:hAnsi="Calibri Light"/>
        </w:rPr>
      </w:pPr>
    </w:p>
    <w:p w14:paraId="67226231" w14:textId="77777777" w:rsidP="00B5283F" w:rsidR="00B5283F" w:rsidRDefault="00B5283F" w:rsidRPr="006841E6">
      <w:pPr>
        <w:spacing w:after="200" w:line="276" w:lineRule="auto"/>
        <w:contextualSpacing/>
        <w:jc w:val="both"/>
        <w:rPr>
          <w:rFonts w:ascii="Calibri Light" w:cs="Calibri Light" w:eastAsia="Times New Roman" w:hAnsi="Calibri Light"/>
        </w:rPr>
      </w:pPr>
      <w:r w:rsidRPr="006841E6">
        <w:rPr>
          <w:rFonts w:ascii="Calibri Light" w:cs="Calibri Light" w:eastAsia="Times New Roman" w:hAnsi="Calibri Light"/>
        </w:rPr>
        <w:t xml:space="preserve">Néanmoins, compte tenu de la nature particulière de l’activité agricole, il pourra être dérogé à ces durées maximales de travail dans le respect des dérogations d’origine légale, règlementaire ou conventionnelle applicable. </w:t>
      </w:r>
    </w:p>
    <w:p w14:paraId="2D1DE3D8" w14:textId="77777777" w:rsidP="00B5283F" w:rsidR="00B5283F" w:rsidRDefault="00B5283F" w:rsidRPr="006841E6">
      <w:pPr>
        <w:spacing w:after="0"/>
        <w:jc w:val="both"/>
        <w:rPr>
          <w:rFonts w:ascii="Calibri Light" w:cs="Calibri Light" w:eastAsia="Times New Roman" w:hAnsi="Calibri Light"/>
        </w:rPr>
      </w:pPr>
    </w:p>
    <w:p w14:paraId="6EBA9A7A" w14:textId="77777777" w:rsidP="00B5283F" w:rsidR="00B5283F" w:rsidRDefault="00B5283F" w:rsidRPr="006841E6">
      <w:pPr>
        <w:spacing w:after="0"/>
        <w:jc w:val="both"/>
        <w:rPr>
          <w:rFonts w:ascii="Calibri Light" w:cs="Calibri Light" w:eastAsia="Times New Roman" w:hAnsi="Calibri Light"/>
        </w:rPr>
      </w:pPr>
    </w:p>
    <w:p w14:paraId="07C51F54"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4 – Heures supplémentaires</w:t>
      </w:r>
    </w:p>
    <w:p w14:paraId="304F874C" w14:textId="77777777" w:rsidP="00B5283F" w:rsidR="00B5283F" w:rsidRDefault="00B5283F" w:rsidRPr="006841E6">
      <w:pPr>
        <w:numPr>
          <w:ilvl w:val="1"/>
          <w:numId w:val="7"/>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Définition des heures supplémentaires</w:t>
      </w:r>
    </w:p>
    <w:p w14:paraId="760647C5"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Ainsi, dans le cadre du régime unique, constituent des heures supplémentaires : </w:t>
      </w:r>
    </w:p>
    <w:p w14:paraId="69FC569C" w14:textId="77777777" w:rsidP="00B5283F" w:rsidR="00B5283F" w:rsidRDefault="00B5283F" w:rsidRPr="006841E6">
      <w:pPr>
        <w:spacing w:after="0"/>
        <w:jc w:val="both"/>
        <w:rPr>
          <w:rFonts w:ascii="Calibri Light" w:cs="Calibri Light" w:eastAsia="Times New Roman" w:hAnsi="Calibri Light"/>
        </w:rPr>
      </w:pPr>
    </w:p>
    <w:p w14:paraId="10939D3B" w14:textId="77777777" w:rsidP="00B5283F" w:rsidR="00B5283F" w:rsidRDefault="00B5283F" w:rsidRPr="006841E6">
      <w:pPr>
        <w:numPr>
          <w:ilvl w:val="0"/>
          <w:numId w:val="1"/>
        </w:numPr>
        <w:spacing w:after="0"/>
        <w:jc w:val="both"/>
        <w:rPr>
          <w:rFonts w:ascii="Calibri Light" w:cs="Calibri Light" w:eastAsia="Times New Roman" w:hAnsi="Calibri Light"/>
        </w:rPr>
      </w:pPr>
      <w:r w:rsidRPr="006841E6">
        <w:rPr>
          <w:rFonts w:ascii="Calibri Light" w:cs="Calibri Light" w:eastAsia="Times New Roman" w:hAnsi="Calibri Light"/>
          <w:b/>
        </w:rPr>
        <w:t>En cours de période</w:t>
      </w:r>
      <w:r w:rsidRPr="006841E6">
        <w:rPr>
          <w:rFonts w:ascii="Calibri Light" w:cs="Calibri Light" w:eastAsia="Times New Roman" w:hAnsi="Calibri Light"/>
        </w:rPr>
        <w:t> : les heures accomplies au-delà de la limite haute hebdomadaire de 39 heures ;</w:t>
      </w:r>
    </w:p>
    <w:p w14:paraId="0A038BE5" w14:textId="77777777" w:rsidP="00B5283F" w:rsidR="00B5283F" w:rsidRDefault="00B5283F" w:rsidRPr="006841E6">
      <w:pPr>
        <w:spacing w:after="0"/>
        <w:ind w:left="720"/>
        <w:jc w:val="both"/>
        <w:rPr>
          <w:rFonts w:ascii="Calibri Light" w:cs="Calibri Light" w:eastAsia="Times New Roman" w:hAnsi="Calibri Light"/>
        </w:rPr>
      </w:pPr>
    </w:p>
    <w:p w14:paraId="451A9127" w14:textId="77777777" w:rsidP="00B5283F" w:rsidR="00B5283F" w:rsidRDefault="00B5283F" w:rsidRPr="006841E6">
      <w:pPr>
        <w:numPr>
          <w:ilvl w:val="0"/>
          <w:numId w:val="1"/>
        </w:numPr>
        <w:spacing w:after="0"/>
        <w:jc w:val="both"/>
        <w:rPr>
          <w:rFonts w:ascii="Calibri Light" w:cs="Calibri Light" w:eastAsia="Times New Roman" w:hAnsi="Calibri Light"/>
        </w:rPr>
      </w:pPr>
      <w:r w:rsidRPr="006841E6">
        <w:rPr>
          <w:rFonts w:ascii="Calibri Light" w:cs="Calibri Light" w:eastAsia="Times New Roman" w:hAnsi="Calibri Light"/>
          <w:b/>
        </w:rPr>
        <w:t>En fin de période d’annualisation</w:t>
      </w:r>
      <w:r w:rsidRPr="006841E6">
        <w:rPr>
          <w:rFonts w:ascii="Calibri Light" w:cs="Calibri Light" w:eastAsia="Times New Roman" w:hAnsi="Calibri Light"/>
        </w:rPr>
        <w:t> : les heures effectuées au-delà de 1607 heures annuelles, déduction faite, le cas échéant, des heures supplémentaires effectuées au-delà de la limite hebdomadaire fixée ci-dessus et déjà comptabilisées en cours d’années.</w:t>
      </w:r>
    </w:p>
    <w:p w14:paraId="273F7184" w14:textId="77777777" w:rsidP="00B5283F" w:rsidR="00B5283F" w:rsidRDefault="00B5283F" w:rsidRPr="006841E6">
      <w:pPr>
        <w:spacing w:after="0"/>
        <w:jc w:val="both"/>
        <w:rPr>
          <w:rFonts w:ascii="Calibri Light" w:cs="Calibri Light" w:eastAsia="Times New Roman" w:hAnsi="Calibri Light"/>
        </w:rPr>
      </w:pPr>
    </w:p>
    <w:p w14:paraId="47F2A17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Il est rappelé que seule constituent des heures supplémentaires celles qui sont effectuées à la demande de l’employeur.</w:t>
      </w:r>
    </w:p>
    <w:p w14:paraId="33445598" w14:textId="77777777" w:rsidP="00B5283F" w:rsidR="00B5283F" w:rsidRDefault="00B5283F" w:rsidRPr="006841E6">
      <w:pPr>
        <w:spacing w:after="0"/>
        <w:rPr>
          <w:rFonts w:ascii="Calibri Light" w:cs="Calibri Light" w:eastAsia="Times New Roman" w:hAnsi="Calibri Light"/>
        </w:rPr>
      </w:pPr>
    </w:p>
    <w:p w14:paraId="5F946E93" w14:textId="77777777" w:rsidP="00B5283F" w:rsidR="00B5283F" w:rsidRDefault="00B5283F" w:rsidRPr="006841E6">
      <w:pPr>
        <w:spacing w:after="0"/>
        <w:rPr>
          <w:rFonts w:ascii="Calibri Light" w:cs="Calibri Light" w:eastAsia="Times New Roman" w:hAnsi="Calibri Light"/>
        </w:rPr>
      </w:pPr>
    </w:p>
    <w:p w14:paraId="5C62ECBF" w14:textId="77777777" w:rsidP="00B5283F" w:rsidR="00B5283F" w:rsidRDefault="00B5283F" w:rsidRPr="006841E6">
      <w:pPr>
        <w:numPr>
          <w:ilvl w:val="1"/>
          <w:numId w:val="30"/>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Indemnisation des heures supplémentaires</w:t>
      </w:r>
    </w:p>
    <w:p w14:paraId="5A213214" w14:textId="77777777" w:rsidP="00B5283F" w:rsidR="00B5283F" w:rsidRDefault="00B5283F" w:rsidRPr="006841E6">
      <w:pPr>
        <w:numPr>
          <w:ilvl w:val="2"/>
          <w:numId w:val="36"/>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 xml:space="preserve">Paiement </w:t>
      </w:r>
    </w:p>
    <w:p w14:paraId="468B092C"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heures supplémentaires font l’objet d’une majoration de salaire dans les conditions légales et règlementaires.</w:t>
      </w:r>
    </w:p>
    <w:p w14:paraId="5EEBCA01" w14:textId="77777777" w:rsidP="00B5283F" w:rsidR="00B5283F" w:rsidRDefault="00B5283F" w:rsidRPr="006841E6">
      <w:pPr>
        <w:spacing w:after="0"/>
        <w:rPr>
          <w:rFonts w:ascii="Calibri Light" w:cs="Calibri Light" w:eastAsia="Times New Roman" w:hAnsi="Calibri Light"/>
        </w:rPr>
      </w:pPr>
    </w:p>
    <w:p w14:paraId="16B16D38" w14:textId="77777777" w:rsidP="00B5283F" w:rsidR="00B5283F" w:rsidRDefault="00B5283F" w:rsidRPr="006841E6">
      <w:pPr>
        <w:numPr>
          <w:ilvl w:val="2"/>
          <w:numId w:val="36"/>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Remplacement par un repos compensateur équivalent</w:t>
      </w:r>
    </w:p>
    <w:p w14:paraId="2FB7C38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Sauf meilleur accord entre les parties, le paiement des heures supplémentaires et/ou de leurs majorations peut être remplacé, à la discrétion de l’employeur, par un repos d’une durée équivalente.</w:t>
      </w:r>
    </w:p>
    <w:p w14:paraId="37D5D9A1" w14:textId="77777777" w:rsidP="00B5283F" w:rsidR="00B5283F" w:rsidRDefault="00B5283F" w:rsidRPr="006841E6">
      <w:pPr>
        <w:spacing w:after="0"/>
        <w:jc w:val="both"/>
        <w:rPr>
          <w:rFonts w:ascii="Calibri Light" w:cs="Calibri Light" w:eastAsia="Times New Roman" w:hAnsi="Calibri Light"/>
        </w:rPr>
      </w:pPr>
    </w:p>
    <w:p w14:paraId="220AD46D"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Les heures supplémentaires intégralement remplacées par un repos compensateur ne s’imputeront pas sur le contingent annuel d’heures supplémentaires. </w:t>
      </w:r>
    </w:p>
    <w:p w14:paraId="14841265" w14:textId="77777777" w:rsidP="00B5283F" w:rsidR="00B5283F" w:rsidRDefault="00B5283F" w:rsidRPr="006841E6">
      <w:pPr>
        <w:spacing w:after="0"/>
        <w:jc w:val="both"/>
        <w:rPr>
          <w:rFonts w:ascii="Calibri Light" w:cs="Calibri Light" w:eastAsia="Times New Roman" w:hAnsi="Calibri Light"/>
        </w:rPr>
      </w:pPr>
    </w:p>
    <w:p w14:paraId="29C27A65"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En cas de remplacement du paiement des heures supplémentaires et/ou de leur majoration, le droit à repos compensateur de remplacement est réputé ouvert dès que la durée de ce repos atteint 7,8 heures. </w:t>
      </w:r>
    </w:p>
    <w:p w14:paraId="24DE3608" w14:textId="77777777" w:rsidP="00B5283F" w:rsidR="00B5283F" w:rsidRDefault="00B5283F" w:rsidRPr="006841E6">
      <w:pPr>
        <w:spacing w:after="0"/>
        <w:jc w:val="both"/>
        <w:rPr>
          <w:rFonts w:ascii="Calibri Light" w:cs="Calibri Light" w:eastAsia="Times New Roman" w:hAnsi="Calibri Light"/>
        </w:rPr>
      </w:pPr>
    </w:p>
    <w:p w14:paraId="7BCB935D"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 repos compensateur de remplacement peut être pris par journée entière ou par demi-journée. </w:t>
      </w:r>
    </w:p>
    <w:p w14:paraId="4BE15B68" w14:textId="77777777" w:rsidP="00B5283F" w:rsidR="00B5283F" w:rsidRDefault="00B5283F" w:rsidRPr="006841E6">
      <w:pPr>
        <w:spacing w:after="0"/>
        <w:jc w:val="both"/>
        <w:rPr>
          <w:rFonts w:ascii="Calibri Light" w:cs="Calibri Light" w:eastAsia="Times New Roman" w:hAnsi="Calibri Light"/>
        </w:rPr>
      </w:pPr>
    </w:p>
    <w:p w14:paraId="1F7C921B"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La journée ou demi-journée au cours de laquelle le repos est pris est déduite du droit à repos à raison du nombre d'heures de travail que le salarié aurait accompli pendant cette journée ou demi-journée. </w:t>
      </w:r>
    </w:p>
    <w:p w14:paraId="08FDC9D0" w14:textId="77777777" w:rsidP="00B5283F" w:rsidR="00B5283F" w:rsidRDefault="00B5283F" w:rsidRPr="006841E6">
      <w:pPr>
        <w:spacing w:after="0"/>
        <w:jc w:val="both"/>
        <w:rPr>
          <w:rFonts w:ascii="Calibri Light" w:cs="Calibri Light" w:eastAsia="Times New Roman" w:hAnsi="Calibri Light"/>
        </w:rPr>
      </w:pPr>
    </w:p>
    <w:p w14:paraId="0B33E64A"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Elle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6116616C" w14:textId="77777777" w:rsidP="00B5283F" w:rsidR="00B5283F" w:rsidRDefault="00B5283F" w:rsidRPr="006841E6">
      <w:pPr>
        <w:spacing w:after="0"/>
        <w:jc w:val="both"/>
        <w:rPr>
          <w:rFonts w:ascii="Calibri Light" w:cs="Calibri Light" w:eastAsia="Times New Roman" w:hAnsi="Calibri Light"/>
        </w:rPr>
      </w:pPr>
    </w:p>
    <w:p w14:paraId="32A4637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lastRenderedPageBreak/>
        <w:t>Le repos compensateur de remplacement sera pris dans les 12 mois suivant l’ouverture du droit sous peine de forclusion selon des dates arrêtées d’un commun accord entre le salarié et son responsable hiérarchique.</w:t>
      </w:r>
    </w:p>
    <w:p w14:paraId="6787E5E0" w14:textId="77777777" w:rsidP="00B5283F" w:rsidR="00B5283F" w:rsidRDefault="00B5283F" w:rsidRPr="006841E6">
      <w:pPr>
        <w:spacing w:after="0"/>
        <w:jc w:val="both"/>
        <w:rPr>
          <w:rFonts w:ascii="Calibri Light" w:cs="Calibri Light" w:eastAsia="Times New Roman" w:hAnsi="Calibri Light"/>
        </w:rPr>
      </w:pPr>
    </w:p>
    <w:p w14:paraId="638ABDE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 salarié sera informé de ses droits à repos compensateur de remplacement (total acquis au cours du mois, le cumul et le droit à repos) par une mention figurant au bulletin de paie ou par un document qui y sera annexé.</w:t>
      </w:r>
    </w:p>
    <w:p w14:paraId="5CA54174" w14:textId="77777777" w:rsidP="00B5283F" w:rsidR="00B5283F" w:rsidRDefault="00B5283F" w:rsidRPr="006841E6">
      <w:pPr>
        <w:spacing w:after="0"/>
        <w:jc w:val="both"/>
        <w:rPr>
          <w:rFonts w:ascii="Calibri Light" w:cs="Calibri Light" w:eastAsia="Times New Roman" w:hAnsi="Calibri Light"/>
        </w:rPr>
      </w:pPr>
    </w:p>
    <w:p w14:paraId="4ACCF1DB"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En cas de rupture du contrat de travail, si un solde de repos est encore dû, le salarié percevra une indemnité correspondant aux droits acquis.</w:t>
      </w:r>
    </w:p>
    <w:p w14:paraId="33673BEC" w14:textId="77777777" w:rsidP="00B5283F" w:rsidR="00B5283F" w:rsidRDefault="00B5283F" w:rsidRPr="006841E6">
      <w:pPr>
        <w:spacing w:after="0"/>
        <w:jc w:val="both"/>
        <w:rPr>
          <w:rFonts w:ascii="Calibri Light" w:cs="Calibri Light" w:eastAsia="Times New Roman" w:hAnsi="Calibri Light"/>
        </w:rPr>
      </w:pPr>
    </w:p>
    <w:p w14:paraId="1A728CA7" w14:textId="77777777" w:rsidP="00B5283F" w:rsidR="00B5283F" w:rsidRDefault="00B5283F" w:rsidRPr="006841E6">
      <w:pPr>
        <w:spacing w:after="0"/>
        <w:jc w:val="both"/>
        <w:rPr>
          <w:rFonts w:ascii="Calibri Light" w:cs="Calibri Light" w:eastAsia="Times New Roman" w:hAnsi="Calibri Light"/>
        </w:rPr>
      </w:pPr>
    </w:p>
    <w:p w14:paraId="378A93D2" w14:textId="77777777" w:rsidP="00B5283F" w:rsidR="00B5283F" w:rsidRDefault="00B5283F" w:rsidRPr="006841E6">
      <w:pPr>
        <w:numPr>
          <w:ilvl w:val="2"/>
          <w:numId w:val="36"/>
        </w:numPr>
        <w:jc w:val="both"/>
        <w:rPr>
          <w:rFonts w:ascii="Calibri Light" w:cs="Calibri Light" w:eastAsia="Times New Roman" w:hAnsi="Calibri Light"/>
          <w:bCs/>
          <w:i/>
          <w:iCs/>
          <w:u w:val="single"/>
        </w:rPr>
      </w:pPr>
      <w:r w:rsidRPr="006841E6">
        <w:rPr>
          <w:rFonts w:ascii="Calibri Light" w:cs="Calibri Light" w:eastAsia="Times New Roman" w:hAnsi="Calibri Light"/>
          <w:bCs/>
          <w:i/>
          <w:iCs/>
          <w:u w:val="single"/>
        </w:rPr>
        <w:t>Contingent annuel d’heures supplémentaires et contrepartie obligatoire en repos</w:t>
      </w:r>
    </w:p>
    <w:p w14:paraId="5A55BF1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heures supplémentaires sont accomplies dans la limite d’un contingent annuel fixé à 220 heures.</w:t>
      </w:r>
    </w:p>
    <w:p w14:paraId="2691EE51" w14:textId="77777777" w:rsidP="00B5283F" w:rsidR="00B5283F" w:rsidRDefault="00B5283F" w:rsidRPr="006841E6">
      <w:pPr>
        <w:spacing w:after="0"/>
        <w:jc w:val="both"/>
        <w:rPr>
          <w:rFonts w:ascii="Calibri Light" w:cs="Calibri Light" w:eastAsia="Times New Roman" w:hAnsi="Calibri Light"/>
        </w:rPr>
      </w:pPr>
    </w:p>
    <w:p w14:paraId="47705C09"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Conformément aux dispositions légales, la contrepartie obligatoire en repos due pour toute heure supplémentaire accomplie au-delà du contingent est fixée à 50 %.</w:t>
      </w:r>
    </w:p>
    <w:p w14:paraId="3C87B177" w14:textId="77777777" w:rsidP="00B5283F" w:rsidR="00B5283F" w:rsidRDefault="00B5283F" w:rsidRPr="006841E6">
      <w:pPr>
        <w:spacing w:after="0"/>
        <w:jc w:val="both"/>
        <w:rPr>
          <w:rFonts w:ascii="Calibri Light" w:cs="Calibri Light" w:eastAsia="Times New Roman" w:hAnsi="Calibri Light"/>
        </w:rPr>
      </w:pPr>
    </w:p>
    <w:p w14:paraId="3CB00729"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 droit à contrepartie obligatoire en repos est réputé ouvert dès que la durée de ce repos atteint 7,8 heures. </w:t>
      </w:r>
    </w:p>
    <w:p w14:paraId="480F7D12" w14:textId="77777777" w:rsidP="00B5283F" w:rsidR="00B5283F" w:rsidRDefault="00B5283F" w:rsidRPr="006841E6">
      <w:pPr>
        <w:spacing w:after="0"/>
        <w:jc w:val="both"/>
        <w:rPr>
          <w:rFonts w:ascii="Calibri Light" w:cs="Calibri Light" w:eastAsia="Times New Roman" w:hAnsi="Calibri Light"/>
        </w:rPr>
      </w:pPr>
    </w:p>
    <w:p w14:paraId="153DF8D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La contrepartie obligatoire en repos peut être prise par journée entière ou par demi-journée à la convenance du salarié. </w:t>
      </w:r>
    </w:p>
    <w:p w14:paraId="057F95F7" w14:textId="77777777" w:rsidP="00B5283F" w:rsidR="00B5283F" w:rsidRDefault="00B5283F" w:rsidRPr="006841E6">
      <w:pPr>
        <w:spacing w:after="0"/>
        <w:jc w:val="both"/>
        <w:rPr>
          <w:rFonts w:ascii="Calibri Light" w:cs="Calibri Light" w:eastAsia="Times New Roman" w:hAnsi="Calibri Light"/>
        </w:rPr>
      </w:pPr>
    </w:p>
    <w:p w14:paraId="0AA8DA0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journée ou demi-journée au cours de laquelle le repos est pris est déduite du droit à repos à raison du nombre d'heures de travail que le salarié aurait accompli pendant cette journée ou cette demi-journée. Elle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0AC037D3" w14:textId="77777777" w:rsidP="00B5283F" w:rsidR="00B5283F" w:rsidRDefault="00B5283F" w:rsidRPr="006841E6">
      <w:pPr>
        <w:spacing w:after="0"/>
        <w:jc w:val="both"/>
        <w:rPr>
          <w:rFonts w:ascii="Calibri Light" w:cs="Calibri Light" w:eastAsia="Times New Roman" w:hAnsi="Calibri Light"/>
        </w:rPr>
      </w:pPr>
    </w:p>
    <w:p w14:paraId="0B2A5CDE"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La contrepartie obligatoire en repos est prise avant le 31 mai de l’année suivant son acquisition.</w:t>
      </w:r>
    </w:p>
    <w:p w14:paraId="73396180" w14:textId="77777777" w:rsidP="00B5283F" w:rsidR="00B5283F" w:rsidRDefault="00B5283F" w:rsidRPr="006841E6">
      <w:pPr>
        <w:spacing w:after="0"/>
        <w:jc w:val="both"/>
        <w:rPr>
          <w:rFonts w:ascii="Calibri Light" w:cs="Calibri Light" w:eastAsia="Times New Roman" w:hAnsi="Calibri Light"/>
        </w:rPr>
      </w:pPr>
    </w:p>
    <w:p w14:paraId="7B5E55D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 salarié adresse sa demande de contrepartie obligatoire à son supérieur hiérarchique au moins 10 jours à l'avance. La demande précise la date et la durée du repos. Le supérieur hiérarchique transmet sa réponse dans les 5 jours ouvrés. </w:t>
      </w:r>
    </w:p>
    <w:p w14:paraId="6D0F4FE6" w14:textId="77777777" w:rsidP="00B5283F" w:rsidR="00B5283F" w:rsidRDefault="00B5283F" w:rsidRPr="006841E6">
      <w:pPr>
        <w:spacing w:after="0"/>
        <w:jc w:val="both"/>
        <w:rPr>
          <w:rFonts w:ascii="Calibri Light" w:cs="Calibri Light" w:eastAsia="Times New Roman" w:hAnsi="Calibri Light"/>
        </w:rPr>
      </w:pPr>
    </w:p>
    <w:p w14:paraId="7F791912"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Les salariés sont informés du nombre d’heures de contrepartie obligatoire en repos portées à leur crédit par une mention au bulletin de paie.</w:t>
      </w:r>
    </w:p>
    <w:p w14:paraId="63C3C4BE" w14:textId="77777777" w:rsidP="00B5283F" w:rsidR="00B5283F" w:rsidRDefault="00B5283F" w:rsidRPr="006841E6">
      <w:pPr>
        <w:spacing w:after="0"/>
        <w:jc w:val="both"/>
        <w:rPr>
          <w:rFonts w:ascii="Calibri Light" w:cs="Calibri Light" w:eastAsia="Times New Roman" w:hAnsi="Calibri Light"/>
        </w:rPr>
      </w:pPr>
    </w:p>
    <w:p w14:paraId="685F9AF1"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 salarié dont le contrat de travail prend fin avant qu'il ait pu bénéficier de la contrepartie obligatoire en repos à laquelle il a droit ou avant qu'il ait acquis des droits suffisants pour pouvoir prendre ce repos reçoit une indemnité dont le montant correspond à ses droits acquis. </w:t>
      </w:r>
    </w:p>
    <w:p w14:paraId="79727C41"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5 – Lissage de rémunération</w:t>
      </w:r>
    </w:p>
    <w:p w14:paraId="3815CB04"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lastRenderedPageBreak/>
        <w:t>Afin de neutraliser les conséquences de la variation des horaires, la rémunération mensuelle des salariés, à l’exception des primes ayant une périodicité autre que mensuelle, est lissée sur la base de la durée hebdomadaire moyenne de 35 heures de travail effectif.</w:t>
      </w:r>
    </w:p>
    <w:p w14:paraId="371A269B" w14:textId="77777777" w:rsidP="00B5283F" w:rsidR="00B5283F" w:rsidRDefault="00B5283F" w:rsidRPr="006841E6">
      <w:pPr>
        <w:spacing w:after="0"/>
        <w:rPr>
          <w:rFonts w:ascii="Calibri Light" w:cs="Calibri Light" w:eastAsia="Times New Roman" w:hAnsi="Calibri Light"/>
          <w:b/>
        </w:rPr>
      </w:pPr>
    </w:p>
    <w:p w14:paraId="0147CD19" w14:textId="77777777" w:rsidP="00B5283F" w:rsidR="00B5283F" w:rsidRDefault="00B5283F" w:rsidRPr="006841E6">
      <w:pPr>
        <w:spacing w:after="0"/>
        <w:rPr>
          <w:rFonts w:ascii="Calibri Light" w:cs="Calibri Light" w:eastAsia="Times New Roman" w:hAnsi="Calibri Light"/>
          <w:b/>
        </w:rPr>
      </w:pPr>
    </w:p>
    <w:p w14:paraId="3A93E1D1"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6 – Absences</w:t>
      </w:r>
    </w:p>
    <w:p w14:paraId="564AEF6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En cas de période non travaillée, mais donnant lieu à indemnisation par l’employeur (maladie, congés payés…), cette indemnisation sera calculée sur la base de la rémunération lissée. Il est précisé que ce temps non travaillé n’est pas récupérable.</w:t>
      </w:r>
    </w:p>
    <w:p w14:paraId="13D058D5" w14:textId="77777777" w:rsidP="00B5283F" w:rsidR="00B5283F" w:rsidRDefault="00B5283F" w:rsidRPr="006841E6">
      <w:pPr>
        <w:spacing w:after="0"/>
        <w:jc w:val="both"/>
        <w:rPr>
          <w:rFonts w:ascii="Calibri Light" w:cs="Calibri Light" w:eastAsia="Times New Roman" w:hAnsi="Calibri Light"/>
        </w:rPr>
      </w:pPr>
    </w:p>
    <w:p w14:paraId="3AEC9F3F" w14:textId="77777777" w:rsidP="00B5283F" w:rsidR="00B5283F" w:rsidRDefault="00B5283F" w:rsidRPr="006841E6">
      <w:pPr>
        <w:spacing w:after="0"/>
        <w:jc w:val="both"/>
        <w:rPr>
          <w:rFonts w:ascii="Calibri Light" w:cs="Calibri Light" w:eastAsia="Times New Roman" w:hAnsi="Calibri Light"/>
        </w:rPr>
      </w:pPr>
      <w:r w:rsidRPr="006841E6">
        <w:rPr>
          <w:rFonts w:ascii="Calibri Light" w:cs="Calibri Light" w:eastAsia="Times New Roman" w:hAnsi="Calibri Light"/>
        </w:rPr>
        <w:t xml:space="preserve">Les absences non rémunérées, de toute nature, sont déduites au moment de l’absence de la rémunération mensuelle lissée sur la base du temps qui aurait été travaillé si le salarié avait été présent. </w:t>
      </w:r>
    </w:p>
    <w:p w14:paraId="22A612C0" w14:textId="77777777" w:rsidP="00B5283F" w:rsidR="00B5283F" w:rsidRDefault="00B5283F" w:rsidRPr="006841E6">
      <w:pPr>
        <w:spacing w:after="0"/>
        <w:jc w:val="both"/>
        <w:rPr>
          <w:rFonts w:ascii="Calibri Light" w:cs="Calibri Light" w:eastAsia="Times New Roman" w:hAnsi="Calibri Light"/>
        </w:rPr>
      </w:pPr>
    </w:p>
    <w:p w14:paraId="582A0193" w14:textId="77777777" w:rsidP="00B5283F" w:rsidR="00B5283F" w:rsidRDefault="00B5283F" w:rsidRPr="006841E6">
      <w:pPr>
        <w:spacing w:after="0"/>
        <w:jc w:val="both"/>
        <w:rPr>
          <w:rFonts w:ascii="Calibri Light" w:cs="Calibri Light" w:eastAsia="Times New Roman" w:hAnsi="Calibri Light"/>
        </w:rPr>
      </w:pPr>
    </w:p>
    <w:p w14:paraId="5E8B5C96" w14:textId="77777777" w:rsidP="00B5283F" w:rsidR="00B5283F" w:rsidRDefault="00B5283F" w:rsidRPr="006841E6">
      <w:pPr>
        <w:rPr>
          <w:rFonts w:ascii="Calibri Light" w:cs="Calibri Light" w:eastAsia="Times New Roman" w:hAnsi="Calibri Light"/>
          <w:b/>
        </w:rPr>
      </w:pPr>
      <w:r w:rsidRPr="006841E6">
        <w:rPr>
          <w:rFonts w:ascii="Calibri Light" w:cs="Calibri Light" w:eastAsia="Times New Roman" w:hAnsi="Calibri Light"/>
          <w:b/>
        </w:rPr>
        <w:t>ARTICLE 7 – Entrée et départ du salarié en cours de période du régime unique</w:t>
      </w:r>
    </w:p>
    <w:p w14:paraId="236BCDD2"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En cas d’année de travail incomplète (embauche ou départ en cours d’année), les jours de repos feront l'objet d'une proratisation à due concurrence du nombre de semaines de travail effectif.</w:t>
      </w:r>
    </w:p>
    <w:p w14:paraId="79C3B745"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En cas de départ de l’entreprise en cours de période, le solde de droits de jours de repos sera équivalent à la différence entre :</w:t>
      </w:r>
    </w:p>
    <w:p w14:paraId="645AC4EE" w14:textId="77777777" w:rsidP="00B5283F" w:rsidR="00B5283F" w:rsidRDefault="00B5283F" w:rsidRPr="006841E6">
      <w:pPr>
        <w:numPr>
          <w:ilvl w:val="0"/>
          <w:numId w:val="1"/>
        </w:numPr>
        <w:jc w:val="both"/>
        <w:rPr>
          <w:rFonts w:ascii="Calibri Light" w:cs="Calibri Light" w:eastAsia="Times New Roman" w:hAnsi="Calibri Light"/>
          <w:bCs/>
        </w:rPr>
      </w:pPr>
      <w:proofErr w:type="gramStart"/>
      <w:r w:rsidRPr="006841E6">
        <w:rPr>
          <w:rFonts w:ascii="Calibri Light" w:cs="Calibri Light" w:eastAsia="Times New Roman" w:hAnsi="Calibri Light"/>
          <w:bCs/>
        </w:rPr>
        <w:t>le</w:t>
      </w:r>
      <w:proofErr w:type="gramEnd"/>
      <w:r w:rsidRPr="006841E6">
        <w:rPr>
          <w:rFonts w:ascii="Calibri Light" w:cs="Calibri Light" w:eastAsia="Times New Roman" w:hAnsi="Calibri Light"/>
          <w:bCs/>
        </w:rPr>
        <w:t xml:space="preserve"> nombre exact de jours de repos acquis au prorata du nombre de jours de travail effectif ;</w:t>
      </w:r>
    </w:p>
    <w:p w14:paraId="0941C9D6" w14:textId="77777777" w:rsidP="00B5283F" w:rsidR="00B5283F" w:rsidRDefault="00B5283F" w:rsidRPr="006841E6">
      <w:pPr>
        <w:numPr>
          <w:ilvl w:val="0"/>
          <w:numId w:val="1"/>
        </w:numPr>
        <w:jc w:val="both"/>
        <w:rPr>
          <w:rFonts w:ascii="Calibri Light" w:cs="Calibri Light" w:eastAsia="Times New Roman" w:hAnsi="Calibri Light"/>
          <w:bCs/>
        </w:rPr>
      </w:pPr>
      <w:proofErr w:type="gramStart"/>
      <w:r w:rsidRPr="006841E6">
        <w:rPr>
          <w:rFonts w:ascii="Calibri Light" w:cs="Calibri Light" w:eastAsia="Times New Roman" w:hAnsi="Calibri Light"/>
          <w:bCs/>
        </w:rPr>
        <w:t>et</w:t>
      </w:r>
      <w:proofErr w:type="gramEnd"/>
      <w:r w:rsidRPr="006841E6">
        <w:rPr>
          <w:rFonts w:ascii="Calibri Light" w:cs="Calibri Light" w:eastAsia="Times New Roman" w:hAnsi="Calibri Light"/>
          <w:bCs/>
        </w:rPr>
        <w:t xml:space="preserve"> l’utilisation des jours de repos constatée au cours de la période de référence réduite au prorata.</w:t>
      </w:r>
    </w:p>
    <w:p w14:paraId="3BE8D562" w14:textId="77777777" w:rsidP="00B5283F" w:rsidR="00B5283F" w:rsidRDefault="00B5283F" w:rsidRPr="006841E6">
      <w:pPr>
        <w:spacing w:after="0"/>
        <w:jc w:val="both"/>
        <w:rPr>
          <w:rFonts w:ascii="Calibri Light" w:cs="Calibri Light" w:eastAsia="Times New Roman" w:hAnsi="Calibri Light"/>
          <w:bCs/>
        </w:rPr>
      </w:pPr>
      <w:r w:rsidRPr="006841E6">
        <w:rPr>
          <w:rFonts w:ascii="Calibri Light" w:cs="Calibri Light" w:eastAsia="Times New Roman" w:hAnsi="Calibri Light"/>
          <w:bCs/>
        </w:rPr>
        <w:t>Ce solde fera l’objet d’une compensation salariale positive ou négative sur le solde de tout compte.</w:t>
      </w:r>
    </w:p>
    <w:p w14:paraId="6E4EE4BE"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lang w:eastAsia="fr-FR"/>
        </w:rPr>
      </w:pPr>
    </w:p>
    <w:p w14:paraId="63AA4C8D" w14:textId="77777777" w:rsidP="00B5283F" w:rsidR="00B5283F" w:rsidRDefault="00B5283F" w:rsidRPr="006841E6">
      <w:pPr>
        <w:autoSpaceDE w:val="0"/>
        <w:autoSpaceDN w:val="0"/>
        <w:spacing w:after="0" w:line="260" w:lineRule="exact"/>
        <w:jc w:val="both"/>
        <w:rPr>
          <w:rFonts w:ascii="Calibri Light" w:cs="Calibri Light" w:eastAsia="Times New Roman" w:hAnsi="Calibri Light"/>
          <w:bCs/>
          <w:lang w:eastAsia="fr-FR"/>
        </w:rPr>
      </w:pPr>
    </w:p>
    <w:p w14:paraId="17479D0F"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b/>
        </w:rPr>
        <w:t xml:space="preserve">ARTICLE 8 – </w:t>
      </w:r>
      <w:r w:rsidRPr="006841E6">
        <w:rPr>
          <w:rFonts w:ascii="Calibri Light" w:cs="Calibri Light" w:eastAsia="Times New Roman" w:hAnsi="Calibri Light"/>
          <w:b/>
          <w:bCs/>
        </w:rPr>
        <w:t>Dispositions particulières relatives aux salariés embauchés sous contrat à temps</w:t>
      </w:r>
      <w:r w:rsidRPr="006841E6">
        <w:rPr>
          <w:rFonts w:ascii="Calibri Light" w:cs="Calibri Light" w:eastAsia="Times New Roman" w:hAnsi="Calibri Light"/>
          <w:b/>
        </w:rPr>
        <w:t xml:space="preserve"> partiel</w:t>
      </w:r>
    </w:p>
    <w:p w14:paraId="31610824"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salariés peuvent, à leur demande, et sous réserve des nécessités de fonctionnement de l’exploitation, être autorisés à accomplir un travail à temps partiel.</w:t>
      </w:r>
    </w:p>
    <w:p w14:paraId="72820FB0"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Pour tenir compte des spécificités de l’activité, la durée minimale de travail d’un salarié à temps partiel ne peut pas être inférieure, soit à 7 heures hebdomadaire, soit à 28 heures mensuelles.</w:t>
      </w:r>
    </w:p>
    <w:p w14:paraId="02A0BF23"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Cependant, à la demande expresse et écrite du salarié pur des raisons de conciliation de vie professionnelle et de vie privé ou pour permettre un cumul de contrats de travail (dans le respect des durées maximales de travail) ou pour tout autre motif qu’il appartiendra au salarié de préciser, cette durée peut être diminuée.</w:t>
      </w:r>
    </w:p>
    <w:p w14:paraId="6BD16047"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Le salaire versé aux travailleurs à temps partiel </w:t>
      </w:r>
      <w:r w:rsidRPr="006841E6">
        <w:rPr>
          <w:rFonts w:ascii="Calibri Light" w:cs="Calibri Light" w:eastAsia="Times New Roman" w:hAnsi="Calibri Light"/>
        </w:rPr>
        <w:t xml:space="preserve">est lissé sur la durée contractuelle prévue au contrat de travail et </w:t>
      </w:r>
      <w:r w:rsidRPr="006841E6">
        <w:rPr>
          <w:rFonts w:ascii="Calibri Light" w:cs="Calibri Light" w:eastAsia="Times New Roman" w:hAnsi="Calibri Light"/>
          <w:bCs/>
        </w:rPr>
        <w:t xml:space="preserve">correspond à la fraction de la rémunération à laquelle ils pourraient prétendre à temps complet, calculée au prorata </w:t>
      </w:r>
      <w:proofErr w:type="spellStart"/>
      <w:r w:rsidRPr="006841E6">
        <w:rPr>
          <w:rFonts w:ascii="Calibri Light" w:cs="Calibri Light" w:eastAsia="Times New Roman" w:hAnsi="Calibri Light"/>
          <w:bCs/>
        </w:rPr>
        <w:t>temporis</w:t>
      </w:r>
      <w:proofErr w:type="spellEnd"/>
      <w:r w:rsidRPr="006841E6">
        <w:rPr>
          <w:rFonts w:ascii="Calibri Light" w:cs="Calibri Light" w:eastAsia="Times New Roman" w:hAnsi="Calibri Light"/>
          <w:bCs/>
        </w:rPr>
        <w:t>.</w:t>
      </w:r>
    </w:p>
    <w:p w14:paraId="5A677755"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Les salariés à temps partiel bénéficieront d’un nombre de jours de repos calculé à due proportion du temps de travail effectué par semaine par rapport à un salarié à temps complet effectuant 39h00 de travail hebdomadaire.</w:t>
      </w:r>
    </w:p>
    <w:p w14:paraId="4E59EC3E"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lastRenderedPageBreak/>
        <w:t>Tout salarié à temps partiel peut être amené à accomplir des heures complémentaires dans la limite du tiers de la durée contractuelle de travail. Toutefois, les heures complémentaires ne peuvent avoir pour effet de porter la durée du travail accomplie par le salarié au niveau de la durée du travail d’un salarié à temps complet.</w:t>
      </w:r>
    </w:p>
    <w:p w14:paraId="6AC8E3BB"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Seules constituent des heures complémentaires les heures effectuées, à la demande expresse de la hiérarchie, au-delà de la moyenne annuelle de la durée contractuelle de travail calculée sur la période de référence.</w:t>
      </w:r>
    </w:p>
    <w:p w14:paraId="37D57BA3"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 xml:space="preserve">Ces heures complémentaires seront rémunérées conformément aux dispositions légales en vigueur (article L.3123-29 du Code du Travail). </w:t>
      </w:r>
    </w:p>
    <w:p w14:paraId="13F4FC0D" w14:textId="77777777" w:rsidP="00B5283F" w:rsidR="00B5283F" w:rsidRDefault="00B5283F" w:rsidRPr="006841E6">
      <w:pPr>
        <w:jc w:val="both"/>
        <w:rPr>
          <w:rFonts w:ascii="Calibri Light" w:cs="Calibri Light" w:eastAsia="Times New Roman" w:hAnsi="Calibri Light"/>
          <w:bCs/>
        </w:rPr>
      </w:pPr>
      <w:r w:rsidRPr="006841E6">
        <w:rPr>
          <w:rFonts w:ascii="Calibri Light" w:cs="Calibri Light" w:eastAsia="Times New Roman" w:hAnsi="Calibri Light"/>
          <w:bCs/>
        </w:rPr>
        <w:t>Sauf disposition légale ou conventionnelle contraire, les absences, quelle qu'en soit la nature, rémunérées ou non, ne constituent pas du temps de travail effectif. Elles ne peuvent, dès lors, pas être prises en compte dans le calcul du temps de travail effectif servant de base au décompte des heures complémentaires.</w:t>
      </w:r>
    </w:p>
    <w:p w14:paraId="38763E6A"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Les dispositions du présent accord relatives aux conditions, modalités de communication et délais de prévenance des changements de durée, de répartition ou d’horaires de travail et aux conditions de prise en compte, pour la rémunération des salariés, des absences ainsi que des arrivées et départs en cours de période s’appliquent aux salariés à temps partiels, qui bénéficient des mêmes droits et garanties que les salariés à temps plein.</w:t>
      </w:r>
    </w:p>
    <w:p w14:paraId="2B452B1F" w14:textId="77777777" w:rsidP="00B5283F" w:rsidR="00B5283F" w:rsidRDefault="00B5283F" w:rsidRPr="006841E6">
      <w:pPr>
        <w:jc w:val="both"/>
        <w:rPr>
          <w:rFonts w:ascii="Calibri Light" w:cs="Calibri Light" w:eastAsia="Times New Roman" w:hAnsi="Calibri Light"/>
        </w:rPr>
      </w:pPr>
      <w:r w:rsidRPr="006841E6">
        <w:rPr>
          <w:rFonts w:ascii="Calibri Light" w:cs="Calibri Light" w:eastAsia="Times New Roman" w:hAnsi="Calibri Light"/>
        </w:rPr>
        <w:t>Le temps partiel aménagé sur une période annuelle fera avec chaque salarié concerné l’objet d’un accord écrit, lequel pourra préciser les modalités de variations des horaires et définir un planning individuel.</w:t>
      </w:r>
    </w:p>
    <w:p w14:paraId="17940A19" w14:textId="77777777" w:rsidP="00B5283F" w:rsidR="00B5283F" w:rsidRDefault="00B5283F" w:rsidRPr="006841E6">
      <w:pPr>
        <w:jc w:val="both"/>
        <w:rPr>
          <w:rFonts w:ascii="Calibri Light" w:cs="Calibri Light" w:eastAsia="Times New Roman" w:hAnsi="Calibri Light"/>
          <w:b/>
        </w:rPr>
      </w:pPr>
      <w:r w:rsidRPr="006841E6">
        <w:rPr>
          <w:rFonts w:ascii="Calibri Light" w:cs="Calibri Light" w:eastAsia="Times New Roman" w:hAnsi="Calibri Light"/>
        </w:rPr>
        <w:br w:type="page"/>
      </w:r>
    </w:p>
    <w:p w14:paraId="25541FA6" w14:textId="77777777" w:rsidP="00B5283F" w:rsidR="00B5283F" w:rsidRDefault="00B5283F" w:rsidRPr="006841E6">
      <w:pPr>
        <w:pBdr>
          <w:bottom w:color="auto" w:space="1" w:sz="4" w:val="single"/>
        </w:pBdr>
        <w:rPr>
          <w:rFonts w:ascii="Calibri Light" w:cs="Calibri Light" w:eastAsia="Times New Roman" w:hAnsi="Calibri Light"/>
          <w:b/>
        </w:rPr>
      </w:pPr>
      <w:r w:rsidRPr="006841E6">
        <w:rPr>
          <w:rFonts w:ascii="Calibri Light" w:cs="Calibri Light" w:eastAsia="Times New Roman" w:hAnsi="Calibri Light"/>
          <w:b/>
        </w:rPr>
        <w:t>TITRE III – SUIVI, FORMALITES, PUBLICITES</w:t>
      </w:r>
    </w:p>
    <w:p w14:paraId="274EF07C" w14:textId="77777777" w:rsidP="00B5283F" w:rsidR="00B5283F" w:rsidRDefault="00B5283F" w:rsidRPr="006841E6">
      <w:pPr>
        <w:autoSpaceDE w:val="0"/>
        <w:autoSpaceDN w:val="0"/>
        <w:spacing w:after="220" w:before="440" w:line="260" w:lineRule="exact"/>
        <w:rPr>
          <w:rFonts w:ascii="Calibri Light" w:cs="Calibri Light" w:eastAsia="Times New Roman" w:hAnsi="Calibri Light"/>
          <w:b/>
          <w:bCs/>
          <w:color w:val="000000"/>
          <w:lang w:eastAsia="fr-FR"/>
        </w:rPr>
      </w:pPr>
      <w:bookmarkStart w:id="11" w:name="_Hlk40272892"/>
      <w:r w:rsidRPr="006841E6">
        <w:rPr>
          <w:rFonts w:ascii="Calibri Light" w:cs="Calibri Light" w:eastAsia="Times New Roman" w:hAnsi="Calibri Light"/>
          <w:b/>
          <w:color w:val="000000"/>
          <w:lang w:eastAsia="fr-FR"/>
        </w:rPr>
        <w:t>ARTICLE 1 -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Suivi de l'accord</w:t>
      </w:r>
    </w:p>
    <w:bookmarkEnd w:id="11"/>
    <w:p w14:paraId="1A6C7BF9"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Pour le suivi de la mise en œuvre du présent accord, il est prévu que les salariés pourront, chaque année, faire remonter auprès de la Direction les axes d’amélioration à apporter au présent accord : </w:t>
      </w:r>
    </w:p>
    <w:p w14:paraId="4EDCB867"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proofErr w:type="gramStart"/>
      <w:r w:rsidRPr="006841E6">
        <w:rPr>
          <w:rFonts w:ascii="Calibri Light" w:cs="Calibri Light" w:eastAsia="Times New Roman" w:hAnsi="Calibri Light"/>
          <w:color w:val="000000"/>
          <w:lang w:eastAsia="fr-FR"/>
        </w:rPr>
        <w:t>par</w:t>
      </w:r>
      <w:proofErr w:type="gramEnd"/>
      <w:r w:rsidRPr="006841E6">
        <w:rPr>
          <w:rFonts w:ascii="Calibri Light" w:cs="Calibri Light" w:eastAsia="Times New Roman" w:hAnsi="Calibri Light"/>
          <w:color w:val="000000"/>
          <w:lang w:eastAsia="fr-FR"/>
        </w:rPr>
        <w:t xml:space="preserve"> écrit ;</w:t>
      </w:r>
    </w:p>
    <w:p w14:paraId="049B230F"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proofErr w:type="gramStart"/>
      <w:r w:rsidRPr="006841E6">
        <w:rPr>
          <w:rFonts w:ascii="Calibri Light" w:cs="Calibri Light" w:eastAsia="Times New Roman" w:hAnsi="Calibri Light"/>
          <w:color w:val="000000"/>
          <w:lang w:eastAsia="fr-FR"/>
        </w:rPr>
        <w:t>dans</w:t>
      </w:r>
      <w:proofErr w:type="gramEnd"/>
      <w:r w:rsidRPr="006841E6">
        <w:rPr>
          <w:rFonts w:ascii="Calibri Light" w:cs="Calibri Light" w:eastAsia="Times New Roman" w:hAnsi="Calibri Light"/>
          <w:color w:val="000000"/>
          <w:lang w:eastAsia="fr-FR"/>
        </w:rPr>
        <w:t xml:space="preserve"> les 15 premiers jours du mois de juin.</w:t>
      </w:r>
    </w:p>
    <w:p w14:paraId="4E9CAF8B"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Les parties conviennent de se réunir tous les deux ans suivant la signature du présent accord afin de dresser le bilan de son application et de discuter, le cas échéant, de l'opportunité d'adapter certaines de ses dispositions.</w:t>
      </w:r>
    </w:p>
    <w:p w14:paraId="6C075111"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Par ailleurs, en cas d'évolution législative ou conventionnelle susceptible de remettre en cause tout ou partie des dispositions du présent accord, les parties signataires conviennent de se réunir dans un délai de 3 mois après la prise d'effet de ces textes, afin d'adapter au besoin lesdites dispositions.</w:t>
      </w:r>
    </w:p>
    <w:p w14:paraId="6FBDF6C1" w14:textId="77777777" w:rsidP="00B5283F" w:rsidR="00B5283F" w:rsidRDefault="00B5283F" w:rsidRPr="006841E6">
      <w:pPr>
        <w:autoSpaceDE w:val="0"/>
        <w:autoSpaceDN w:val="0"/>
        <w:spacing w:after="220" w:before="440" w:line="260" w:lineRule="exact"/>
        <w:rPr>
          <w:rFonts w:ascii="Calibri Light" w:cs="Calibri Light" w:eastAsia="Times New Roman" w:hAnsi="Calibri Light"/>
          <w:b/>
          <w:bCs/>
          <w:color w:val="000000"/>
          <w:lang w:eastAsia="fr-FR"/>
        </w:rPr>
      </w:pPr>
      <w:bookmarkStart w:id="12" w:name="_Hlk40272904"/>
      <w:r w:rsidRPr="006841E6">
        <w:rPr>
          <w:rFonts w:ascii="Calibri Light" w:cs="Calibri Light" w:eastAsia="Times New Roman" w:hAnsi="Calibri Light"/>
          <w:b/>
          <w:color w:val="000000"/>
          <w:lang w:eastAsia="fr-FR"/>
        </w:rPr>
        <w:t>ARTICLE 2 -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Entrée en vigueur et durée de l'accord</w:t>
      </w:r>
    </w:p>
    <w:bookmarkEnd w:id="12"/>
    <w:p w14:paraId="65B0346F"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Sous réserve de son approbation à la majorité des 2/3 du personnel, le présent accord est conclu pour une durée indéterminée.</w:t>
      </w:r>
    </w:p>
    <w:p w14:paraId="72E924E3" w14:textId="1FD9329F" w:rsidP="00136ABE" w:rsidR="00136ABE" w:rsidRDefault="00136ABE">
      <w:pPr>
        <w:autoSpaceDE w:val="0"/>
        <w:autoSpaceDN w:val="0"/>
        <w:spacing w:after="0" w:before="120" w:line="260" w:lineRule="exact"/>
        <w:jc w:val="both"/>
        <w:rPr>
          <w:rFonts w:ascii="Calibri Light" w:cs="Calibri Light" w:eastAsia="Times New Roman" w:hAnsi="Calibri Light"/>
          <w:color w:val="000000"/>
          <w:lang w:eastAsia="fr-FR"/>
        </w:rPr>
      </w:pPr>
      <w:r>
        <w:rPr>
          <w:rFonts w:ascii="Calibri Light" w:cs="Calibri Light" w:eastAsia="Times New Roman" w:hAnsi="Calibri Light"/>
          <w:color w:val="000000"/>
          <w:lang w:eastAsia="fr-FR"/>
        </w:rPr>
        <w:t>Les dispositions du présent accord prendront effet à compter du 01/06/22</w:t>
      </w:r>
    </w:p>
    <w:p w14:paraId="4660B7CD" w14:textId="77777777" w:rsidP="00136ABE" w:rsidR="00136ABE" w:rsidRDefault="00136ABE" w:rsidRPr="006841E6">
      <w:pPr>
        <w:autoSpaceDE w:val="0"/>
        <w:autoSpaceDN w:val="0"/>
        <w:spacing w:after="0" w:before="120" w:line="260" w:lineRule="exact"/>
        <w:jc w:val="both"/>
        <w:rPr>
          <w:rFonts w:ascii="Calibri Light" w:cs="Calibri Light" w:eastAsia="Times New Roman" w:hAnsi="Calibri Light"/>
          <w:color w:val="000000"/>
          <w:lang w:eastAsia="fr-FR"/>
        </w:rPr>
      </w:pPr>
      <w:bookmarkStart w:id="13" w:name="_Hlk40272909"/>
    </w:p>
    <w:p w14:paraId="133DCB46" w14:textId="79E0F695" w:rsidP="00136ABE" w:rsidR="00B5283F" w:rsidRDefault="00B5283F" w:rsidRPr="006841E6">
      <w:pPr>
        <w:autoSpaceDE w:val="0"/>
        <w:autoSpaceDN w:val="0"/>
        <w:spacing w:after="0" w:before="120" w:line="260" w:lineRule="exact"/>
        <w:jc w:val="both"/>
        <w:rPr>
          <w:rFonts w:ascii="Calibri Light" w:cs="Calibri Light" w:eastAsia="Times New Roman" w:hAnsi="Calibri Light"/>
          <w:b/>
          <w:bCs/>
          <w:color w:val="000000"/>
          <w:lang w:eastAsia="fr-FR"/>
        </w:rPr>
      </w:pPr>
      <w:r w:rsidRPr="006841E6">
        <w:rPr>
          <w:rFonts w:ascii="Calibri Light" w:cs="Calibri Light" w:eastAsia="Times New Roman" w:hAnsi="Calibri Light"/>
          <w:b/>
          <w:color w:val="000000"/>
          <w:lang w:eastAsia="fr-FR"/>
        </w:rPr>
        <w:t>ARTICLE 3 -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Portée de l'accord</w:t>
      </w:r>
    </w:p>
    <w:bookmarkEnd w:id="13"/>
    <w:p w14:paraId="44ABE5DD"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présent accord complète les dispositions de la Convention Collective Nationale de l’Agriculture : Production Agricole et CUMA du 15/09/2020, de la Convention Collective des exploitations de polyculture, de viticulture et d’élevage de Maine-et-Loire du 31/01/1980 (IDCC 9491) et de l’accord national du 23/12/1981 sur la durée du travail dans les exploitations et entreprises agricoles (étendu par arrêté du 03/03/1982 et publié au Journal Officiel du 17/03/1982) dont relève la Société.</w:t>
      </w:r>
    </w:p>
    <w:p w14:paraId="119E3A49"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Il annule et remplace toutes les dispositions conventionnelles et usuelles préexistantes mises en place au niveau de la société et portant sur le même objet. </w:t>
      </w:r>
    </w:p>
    <w:p w14:paraId="7E2EC4AE" w14:textId="77777777" w:rsidP="00B5283F" w:rsidR="00B5283F" w:rsidRDefault="00B5283F" w:rsidRPr="006841E6">
      <w:pPr>
        <w:autoSpaceDE w:val="0"/>
        <w:autoSpaceDN w:val="0"/>
        <w:spacing w:after="220" w:before="440" w:line="260" w:lineRule="exact"/>
        <w:rPr>
          <w:rFonts w:ascii="Calibri Light" w:cs="Calibri Light" w:eastAsia="Times New Roman" w:hAnsi="Calibri Light"/>
          <w:b/>
          <w:bCs/>
          <w:color w:val="000000"/>
          <w:lang w:eastAsia="fr-FR"/>
        </w:rPr>
      </w:pPr>
      <w:bookmarkStart w:id="14" w:name="_Hlk40272917"/>
      <w:r w:rsidRPr="006841E6">
        <w:rPr>
          <w:rFonts w:ascii="Calibri Light" w:cs="Calibri Light" w:eastAsia="Times New Roman" w:hAnsi="Calibri Light"/>
          <w:b/>
          <w:color w:val="000000"/>
          <w:lang w:eastAsia="fr-FR"/>
        </w:rPr>
        <w:t>ARTICLE 4 -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Révision de l'accord</w:t>
      </w:r>
    </w:p>
    <w:bookmarkEnd w:id="14"/>
    <w:p w14:paraId="633C2FF5"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Pendant sa durée d'application, le présent accord peut être révisé dans les conditions légales en vigueur.</w:t>
      </w:r>
    </w:p>
    <w:p w14:paraId="1708C7D0"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Les dispositions de l'avenant de révision se substitueront de plein droit à celles de l'accord qu'elles modifieront, soit à la date qui aura été expressément convenue soit, à défaut, à partir du lendemain de son dépôt.</w:t>
      </w:r>
    </w:p>
    <w:p w14:paraId="63779025" w14:textId="77777777" w:rsidP="00B5283F" w:rsidR="00B5283F" w:rsidRDefault="00B5283F" w:rsidRPr="006841E6">
      <w:pPr>
        <w:autoSpaceDE w:val="0"/>
        <w:autoSpaceDN w:val="0"/>
        <w:spacing w:after="220" w:before="440" w:line="260" w:lineRule="exact"/>
        <w:rPr>
          <w:rFonts w:ascii="Calibri Light" w:cs="Calibri Light" w:eastAsia="Times New Roman" w:hAnsi="Calibri Light"/>
          <w:b/>
          <w:bCs/>
          <w:color w:val="000000"/>
          <w:lang w:eastAsia="fr-FR"/>
        </w:rPr>
      </w:pPr>
      <w:bookmarkStart w:id="15" w:name="_Hlk40272932"/>
      <w:r w:rsidRPr="006841E6">
        <w:rPr>
          <w:rFonts w:ascii="Calibri Light" w:cs="Calibri Light" w:eastAsia="Times New Roman" w:hAnsi="Calibri Light"/>
          <w:b/>
          <w:color w:val="000000"/>
          <w:lang w:eastAsia="fr-FR"/>
        </w:rPr>
        <w:t>ARTICLE 5 -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Dénonciation de l'accord</w:t>
      </w:r>
    </w:p>
    <w:bookmarkEnd w:id="15"/>
    <w:p w14:paraId="7CE1CB28"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présent accord peut être dénoncé à l'initiative de la Société dans les conditions fixées par le Code du travail et moyennant un préavis de 3</w:t>
      </w:r>
      <w:r w:rsidRPr="006841E6">
        <w:rPr>
          <w:rFonts w:ascii="Calibri Light" w:cs="Calibri Light" w:eastAsia="Times New Roman" w:hAnsi="Calibri Light"/>
          <w:iCs/>
          <w:color w:val="0000FF"/>
          <w:lang w:eastAsia="fr-FR"/>
        </w:rPr>
        <w:t xml:space="preserve"> </w:t>
      </w:r>
      <w:r w:rsidRPr="006841E6">
        <w:rPr>
          <w:rFonts w:ascii="Calibri Light" w:cs="Calibri Light" w:eastAsia="Times New Roman" w:hAnsi="Calibri Light"/>
          <w:color w:val="000000"/>
          <w:lang w:eastAsia="fr-FR"/>
        </w:rPr>
        <w:t>mois</w:t>
      </w:r>
    </w:p>
    <w:p w14:paraId="7D3BB710"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lastRenderedPageBreak/>
        <w:t>Le présent accord peut aussi être dénoncé à l'initiative des 2/3 des salariés de la Société dans les conditions fixées par le Code du travail et moyennant un préavis de 3</w:t>
      </w:r>
      <w:r w:rsidRPr="006841E6">
        <w:rPr>
          <w:rFonts w:ascii="Calibri Light" w:cs="Calibri Light" w:eastAsia="Times New Roman" w:hAnsi="Calibri Light"/>
          <w:iCs/>
          <w:color w:val="0000FF"/>
          <w:lang w:eastAsia="fr-FR"/>
        </w:rPr>
        <w:t xml:space="preserve"> </w:t>
      </w:r>
      <w:r w:rsidRPr="006841E6">
        <w:rPr>
          <w:rFonts w:ascii="Calibri Light" w:cs="Calibri Light" w:eastAsia="Times New Roman" w:hAnsi="Calibri Light"/>
          <w:color w:val="000000"/>
          <w:lang w:eastAsia="fr-FR"/>
        </w:rPr>
        <w:t>mois, sous réserve que la dénonciation soit notifiée à la Société collectivement et par écrit et qu'elle ait lieu dans le mois précédant chaque date anniversaire de la conclusion du présent accord</w:t>
      </w:r>
    </w:p>
    <w:p w14:paraId="76EAD2A0"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Lorsque la dénonciation émane de la Société ou des salariés représentant au moins les 2/3 du personnel, le présent accord continue de produire effet jusqu'à l'entrée en vigueur de la convention ou de l'accord qui lui est substitué ou, à défaut, pendant une durée de 12</w:t>
      </w:r>
      <w:r w:rsidRPr="006841E6">
        <w:rPr>
          <w:rFonts w:ascii="Calibri Light" w:cs="Calibri Light" w:eastAsia="Times New Roman" w:hAnsi="Calibri Light"/>
          <w:iCs/>
          <w:color w:val="0000FF"/>
          <w:lang w:eastAsia="fr-FR"/>
        </w:rPr>
        <w:t xml:space="preserve"> </w:t>
      </w:r>
      <w:r w:rsidRPr="006841E6">
        <w:rPr>
          <w:rFonts w:ascii="Calibri Light" w:cs="Calibri Light" w:eastAsia="Times New Roman" w:hAnsi="Calibri Light"/>
          <w:color w:val="000000"/>
          <w:lang w:eastAsia="fr-FR"/>
        </w:rPr>
        <w:t>mois, à compter de l'expiration du préavis de dénonciation</w:t>
      </w:r>
    </w:p>
    <w:p w14:paraId="299F4108" w14:textId="77777777" w:rsidP="00B5283F" w:rsidR="00B5283F" w:rsidRDefault="00B5283F" w:rsidRPr="006841E6">
      <w:pPr>
        <w:autoSpaceDE w:val="0"/>
        <w:autoSpaceDN w:val="0"/>
        <w:spacing w:after="220" w:before="440" w:line="260" w:lineRule="exact"/>
        <w:rPr>
          <w:rFonts w:ascii="Calibri Light" w:cs="Calibri Light" w:eastAsia="Times New Roman" w:hAnsi="Calibri Light"/>
          <w:b/>
          <w:bCs/>
          <w:color w:val="000000"/>
          <w:lang w:eastAsia="fr-FR"/>
        </w:rPr>
      </w:pPr>
      <w:bookmarkStart w:id="16" w:name="_Hlk40272944"/>
      <w:bookmarkStart w:id="17" w:name="_Hlk40273062"/>
      <w:r w:rsidRPr="006841E6">
        <w:rPr>
          <w:rFonts w:ascii="Calibri Light" w:cs="Calibri Light" w:eastAsia="Times New Roman" w:hAnsi="Calibri Light"/>
          <w:b/>
          <w:color w:val="000000"/>
          <w:lang w:eastAsia="fr-FR"/>
        </w:rPr>
        <w:t>ARTICLE 8 -</w:t>
      </w:r>
      <w:r w:rsidRPr="006841E6">
        <w:rPr>
          <w:rFonts w:ascii="Calibri Light" w:cs="Calibri Light" w:eastAsia="Times New Roman" w:hAnsi="Calibri Light"/>
          <w:bCs/>
          <w:color w:val="000000"/>
          <w:lang w:eastAsia="fr-FR"/>
        </w:rPr>
        <w:t xml:space="preserve"> </w:t>
      </w:r>
      <w:r w:rsidRPr="006841E6">
        <w:rPr>
          <w:rFonts w:ascii="Calibri Light" w:cs="Calibri Light" w:eastAsia="Times New Roman" w:hAnsi="Calibri Light"/>
          <w:b/>
          <w:bCs/>
          <w:color w:val="000000"/>
          <w:lang w:eastAsia="fr-FR"/>
        </w:rPr>
        <w:t>Dépôt et publicité de l'accord</w:t>
      </w:r>
    </w:p>
    <w:bookmarkEnd w:id="16"/>
    <w:p w14:paraId="5D8EA1F4"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présent accord et le procès-verbal du résultat de la consultation seront déposés par le représentant légal de la Société sur la plateforme de téléprocédure du ministère du travail, accessible depuis le site www.teleaccords.travail-emploi.gouv.fr.</w:t>
      </w:r>
    </w:p>
    <w:p w14:paraId="43E7E382"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Le dépôt sera accompagné des pièces suivantes :</w:t>
      </w:r>
    </w:p>
    <w:p w14:paraId="320FD236"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De la version signée des parties ;</w:t>
      </w:r>
    </w:p>
    <w:p w14:paraId="24002F3F"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Du procès-verbal du résultat de la consultation des salariés ;</w:t>
      </w:r>
    </w:p>
    <w:p w14:paraId="36213E42" w14:textId="77777777" w:rsidP="00B5283F" w:rsidR="00B5283F" w:rsidRDefault="00B5283F" w:rsidRPr="006841E6">
      <w:pPr>
        <w:numPr>
          <w:ilvl w:val="0"/>
          <w:numId w:val="1"/>
        </w:num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D’une version anonymisée de l’accord aux fins de publication sur le site Légifrance</w:t>
      </w:r>
    </w:p>
    <w:p w14:paraId="345E308F"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Un exemplaire du présent accord sera également remis au greffe du conseil de prud'hommes de ANGERS.</w:t>
      </w:r>
    </w:p>
    <w:p w14:paraId="1C79BBD6"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La Société transmettra la version anonymisée du présent accord à la commission paritaire permanente de négociation et d'interprétation de la branche. </w:t>
      </w:r>
      <w:bookmarkEnd w:id="17"/>
    </w:p>
    <w:p w14:paraId="0527CB13" w14:textId="77777777" w:rsidP="00B5283F" w:rsidR="00B5283F" w:rsidRDefault="00B5283F" w:rsidRPr="006841E6">
      <w:pPr>
        <w:autoSpaceDE w:val="0"/>
        <w:autoSpaceDN w:val="0"/>
        <w:spacing w:after="0" w:before="120" w:line="260" w:lineRule="exact"/>
        <w:jc w:val="both"/>
        <w:rPr>
          <w:rFonts w:ascii="Calibri Light" w:cs="Calibri Light" w:eastAsia="Times New Roman" w:hAnsi="Calibri Light"/>
          <w:color w:val="000000"/>
          <w:lang w:eastAsia="fr-FR"/>
        </w:rPr>
      </w:pPr>
    </w:p>
    <w:p w14:paraId="62A65292" w14:textId="77777777" w:rsidP="00B5283F" w:rsidR="00B5283F" w:rsidRDefault="00B5283F" w:rsidRPr="006841E6">
      <w:pPr>
        <w:autoSpaceDE w:val="0"/>
        <w:autoSpaceDN w:val="0"/>
        <w:spacing w:after="0" w:before="440" w:line="260" w:lineRule="exact"/>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Fait à </w:t>
      </w:r>
      <w:r w:rsidRPr="006841E6">
        <w:rPr>
          <w:rFonts w:ascii="Calibri Light" w:cs="Calibri Light" w:eastAsia="Times New Roman" w:hAnsi="Calibri Light"/>
          <w:iCs/>
          <w:lang w:eastAsia="fr-FR"/>
        </w:rPr>
        <w:t>MONTREUIL-SUR-LOIR</w:t>
      </w:r>
      <w:r w:rsidRPr="006841E6">
        <w:rPr>
          <w:rFonts w:ascii="Calibri Light" w:cs="Calibri Light" w:eastAsia="Times New Roman" w:hAnsi="Calibri Light"/>
          <w:color w:val="000000"/>
          <w:lang w:eastAsia="fr-FR"/>
        </w:rPr>
        <w:t xml:space="preserve">, </w:t>
      </w:r>
    </w:p>
    <w:p w14:paraId="21BA8D7F" w14:textId="4578B491" w:rsidP="00B5283F" w:rsidR="00B5283F" w:rsidRDefault="00B5283F" w:rsidRPr="006841E6">
      <w:pPr>
        <w:autoSpaceDE w:val="0"/>
        <w:autoSpaceDN w:val="0"/>
        <w:spacing w:after="0" w:line="260" w:lineRule="exact"/>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 xml:space="preserve">Le </w:t>
      </w:r>
      <w:r w:rsidR="00981BE7" w:rsidRPr="006841E6">
        <w:rPr>
          <w:rFonts w:ascii="Calibri Light" w:cs="Calibri Light" w:eastAsia="Times New Roman" w:hAnsi="Calibri Light"/>
          <w:iCs/>
          <w:lang w:eastAsia="fr-FR"/>
        </w:rPr>
        <w:t>26/04/22</w:t>
      </w:r>
    </w:p>
    <w:p w14:paraId="0CD30E8B" w14:textId="77777777" w:rsidP="00B5283F" w:rsidR="00B5283F" w:rsidRDefault="00B5283F" w:rsidRPr="006841E6">
      <w:pPr>
        <w:autoSpaceDE w:val="0"/>
        <w:autoSpaceDN w:val="0"/>
        <w:spacing w:after="0" w:line="260" w:lineRule="exact"/>
        <w:rPr>
          <w:rFonts w:ascii="Calibri Light" w:cs="Calibri Light" w:eastAsia="Times New Roman" w:hAnsi="Calibri Light"/>
          <w:color w:val="000000"/>
          <w:lang w:eastAsia="fr-FR"/>
        </w:rPr>
      </w:pPr>
    </w:p>
    <w:p w14:paraId="17E18FF7"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b/>
          <w:color w:val="000000"/>
          <w:lang w:eastAsia="fr-FR"/>
        </w:rPr>
      </w:pPr>
      <w:r w:rsidRPr="006841E6">
        <w:rPr>
          <w:rFonts w:ascii="Calibri Light" w:cs="Calibri Light" w:eastAsia="Times New Roman" w:hAnsi="Calibri Light"/>
          <w:color w:val="000000"/>
          <w:lang w:eastAsia="fr-FR"/>
        </w:rPr>
        <w:t xml:space="preserve">Pour la Société </w:t>
      </w:r>
      <w:r w:rsidRPr="006841E6">
        <w:rPr>
          <w:rFonts w:ascii="Calibri Light" w:cs="Calibri Light" w:eastAsia="Times New Roman" w:hAnsi="Calibri Light"/>
          <w:b/>
          <w:color w:val="000000"/>
          <w:lang w:eastAsia="fr-FR"/>
        </w:rPr>
        <w:t xml:space="preserve">FERME EXPERIMENTALE PORCINE DES TRINOTTIERES </w:t>
      </w:r>
    </w:p>
    <w:p w14:paraId="435CA350" w14:textId="1618171E" w:rsidP="00B5283F" w:rsidR="00B5283F" w:rsidRDefault="00F210EB"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r>
        <w:rPr>
          <w:rFonts w:ascii="Calibri Light" w:cs="Calibri Light" w:eastAsia="Times New Roman" w:hAnsi="Calibri Light"/>
          <w:color w:val="000000"/>
          <w:lang w:eastAsia="fr-FR"/>
        </w:rPr>
        <w:t>XXXX</w:t>
      </w:r>
      <w:r w:rsidR="00B5283F" w:rsidRPr="006841E6">
        <w:rPr>
          <w:rFonts w:ascii="Calibri Light" w:cs="Calibri Light" w:eastAsia="Times New Roman" w:hAnsi="Calibri Light"/>
          <w:color w:val="000000"/>
          <w:lang w:eastAsia="fr-FR"/>
        </w:rPr>
        <w:t xml:space="preserve">, </w:t>
      </w:r>
    </w:p>
    <w:p w14:paraId="53F210D3"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color w:val="000000"/>
          <w:lang w:eastAsia="fr-FR"/>
        </w:rPr>
      </w:pPr>
      <w:r w:rsidRPr="006841E6">
        <w:rPr>
          <w:rFonts w:ascii="Calibri Light" w:cs="Calibri Light" w:eastAsia="Times New Roman" w:hAnsi="Calibri Light"/>
          <w:color w:val="000000"/>
          <w:lang w:eastAsia="fr-FR"/>
        </w:rPr>
        <w:t>En qualité de Président</w:t>
      </w:r>
    </w:p>
    <w:p w14:paraId="087C438D" w14:textId="77777777" w:rsidP="00B5283F" w:rsidR="00B5283F" w:rsidRDefault="00B5283F" w:rsidRPr="006841E6">
      <w:pPr>
        <w:autoSpaceDE w:val="0"/>
        <w:autoSpaceDN w:val="0"/>
        <w:spacing w:after="120" w:before="200" w:line="260" w:lineRule="exact"/>
        <w:contextualSpacing/>
        <w:jc w:val="both"/>
        <w:rPr>
          <w:rFonts w:ascii="Calibri Light" w:cs="Calibri Light" w:eastAsia="Times New Roman" w:hAnsi="Calibri Light"/>
          <w:iCs/>
          <w:color w:val="0000FF"/>
          <w:lang w:eastAsia="fr-FR"/>
        </w:rPr>
      </w:pPr>
      <w:r w:rsidRPr="006841E6">
        <w:rPr>
          <w:rFonts w:ascii="Calibri Light" w:cs="Calibri Light" w:eastAsia="Times New Roman" w:hAnsi="Calibri Light"/>
          <w:color w:val="000000"/>
          <w:lang w:eastAsia="fr-FR"/>
        </w:rPr>
        <w:br/>
      </w:r>
    </w:p>
    <w:p w14:paraId="223823FC" w14:textId="77777777" w:rsidP="00B5283F" w:rsidR="00B5283F" w:rsidRDefault="00B5283F" w:rsidRPr="006841E6">
      <w:pPr>
        <w:rPr>
          <w:rFonts w:ascii="Calibri Light" w:cs="Calibri Light" w:eastAsia="Times New Roman" w:hAnsi="Calibri Light"/>
          <w:iCs/>
          <w:color w:val="0000FF"/>
        </w:rPr>
      </w:pPr>
    </w:p>
    <w:p w14:paraId="5EC93105" w14:textId="77777777" w:rsidP="00B5283F" w:rsidR="00B5283F" w:rsidRDefault="00B5283F" w:rsidRPr="006841E6">
      <w:pPr>
        <w:rPr>
          <w:rFonts w:ascii="Calibri Light" w:cs="Calibri Light" w:eastAsia="Times New Roman" w:hAnsi="Calibri Light"/>
        </w:rPr>
      </w:pPr>
      <w:r w:rsidRPr="006841E6">
        <w:rPr>
          <w:rFonts w:ascii="Calibri Light" w:cs="Calibri Light" w:eastAsia="Times New Roman" w:hAnsi="Calibri Light"/>
        </w:rPr>
        <w:br/>
      </w:r>
    </w:p>
    <w:p w14:paraId="676A68AD" w14:textId="77777777" w:rsidP="00B5283F" w:rsidR="00B5283F" w:rsidRDefault="00B5283F" w:rsidRPr="006841E6">
      <w:pPr>
        <w:pBdr>
          <w:bottom w:color="auto" w:space="1" w:sz="4" w:val="single"/>
        </w:pBdr>
        <w:rPr>
          <w:rFonts w:ascii="Calibri Light" w:cs="Calibri Light" w:eastAsia="Times New Roman" w:hAnsi="Calibri Light"/>
          <w:b/>
          <w:bCs/>
        </w:rPr>
      </w:pPr>
      <w:r w:rsidRPr="006841E6">
        <w:rPr>
          <w:rFonts w:ascii="Calibri Light" w:cs="Calibri Light" w:eastAsia="Times New Roman" w:hAnsi="Calibri Light"/>
        </w:rPr>
        <w:br w:type="page"/>
      </w:r>
      <w:r w:rsidRPr="006841E6">
        <w:rPr>
          <w:rFonts w:ascii="Calibri Light" w:cs="Calibri Light" w:eastAsia="Times New Roman" w:hAnsi="Calibri Light"/>
          <w:b/>
          <w:bCs/>
        </w:rPr>
        <w:lastRenderedPageBreak/>
        <w:t>ANNEXES</w:t>
      </w:r>
    </w:p>
    <w:p w14:paraId="783EA935" w14:textId="77777777" w:rsidP="00B5283F" w:rsidR="00B5283F" w:rsidRDefault="00B5283F" w:rsidRPr="006841E6">
      <w:pPr>
        <w:ind w:left="720"/>
        <w:rPr>
          <w:rFonts w:ascii="Calibri Light" w:cs="Calibri Light" w:eastAsia="Times New Roman" w:hAnsi="Calibri Light"/>
        </w:rPr>
      </w:pPr>
    </w:p>
    <w:p w14:paraId="16EE59D5" w14:textId="77777777" w:rsidP="00B5283F" w:rsidR="00B5283F" w:rsidRDefault="00B5283F" w:rsidRPr="006841E6">
      <w:pPr>
        <w:numPr>
          <w:ilvl w:val="0"/>
          <w:numId w:val="1"/>
        </w:numPr>
        <w:rPr>
          <w:rFonts w:ascii="Calibri Light" w:cs="Calibri Light" w:eastAsia="Times New Roman" w:hAnsi="Calibri Light"/>
        </w:rPr>
      </w:pPr>
      <w:r w:rsidRPr="006841E6">
        <w:rPr>
          <w:rFonts w:ascii="Calibri Light" w:cs="Calibri Light" w:eastAsia="Times New Roman" w:hAnsi="Calibri Light"/>
          <w:b/>
          <w:bCs/>
        </w:rPr>
        <w:t>Annexe 1</w:t>
      </w:r>
      <w:r w:rsidRPr="006841E6">
        <w:rPr>
          <w:rFonts w:ascii="Calibri Light" w:cs="Calibri Light" w:eastAsia="Times New Roman" w:hAnsi="Calibri Light"/>
        </w:rPr>
        <w:t> : Fiches de Poste type existant au sein de la Ferme au 01/06/21</w:t>
      </w:r>
    </w:p>
    <w:p w14:paraId="50F8F25B" w14:textId="77777777" w:rsidP="00B5283F" w:rsidR="00B5283F" w:rsidRDefault="00B5283F" w:rsidRPr="006841E6">
      <w:pPr>
        <w:numPr>
          <w:ilvl w:val="0"/>
          <w:numId w:val="1"/>
        </w:numPr>
        <w:rPr>
          <w:rFonts w:ascii="Calibri Light" w:cs="Calibri Light" w:eastAsia="Times New Roman" w:hAnsi="Calibri Light"/>
        </w:rPr>
      </w:pPr>
      <w:r w:rsidRPr="006841E6">
        <w:rPr>
          <w:rFonts w:ascii="Calibri Light" w:cs="Calibri Light" w:eastAsia="Times New Roman" w:hAnsi="Calibri Light"/>
          <w:b/>
          <w:bCs/>
        </w:rPr>
        <w:t>Annexe 2</w:t>
      </w:r>
      <w:r w:rsidRPr="006841E6">
        <w:rPr>
          <w:rFonts w:ascii="Calibri Light" w:cs="Calibri Light" w:eastAsia="Times New Roman" w:hAnsi="Calibri Light"/>
        </w:rPr>
        <w:t> : Grille de rémunération au sein de la Ferme au 01/06/21</w:t>
      </w:r>
    </w:p>
    <w:p w14:paraId="79766CD0" w14:textId="77777777" w:rsidP="00B5283F" w:rsidR="00B5283F" w:rsidRDefault="00B5283F" w:rsidRPr="006841E6">
      <w:pPr>
        <w:numPr>
          <w:ilvl w:val="0"/>
          <w:numId w:val="1"/>
        </w:numPr>
        <w:rPr>
          <w:rFonts w:ascii="Calibri Light" w:cs="Calibri Light" w:eastAsia="Times New Roman" w:hAnsi="Calibri Light"/>
        </w:rPr>
      </w:pPr>
      <w:bookmarkStart w:id="18" w:name="_Hlk68257665"/>
      <w:r w:rsidRPr="006841E6">
        <w:rPr>
          <w:rFonts w:ascii="Calibri Light" w:cs="Calibri Light" w:eastAsia="Times New Roman" w:hAnsi="Calibri Light"/>
          <w:b/>
          <w:bCs/>
        </w:rPr>
        <w:t>Annexe 3</w:t>
      </w:r>
      <w:r w:rsidRPr="006841E6">
        <w:rPr>
          <w:rFonts w:ascii="Calibri Light" w:cs="Calibri Light" w:eastAsia="Times New Roman" w:hAnsi="Calibri Light"/>
        </w:rPr>
        <w:t> : Détail des g</w:t>
      </w:r>
      <w:r w:rsidRPr="006841E6">
        <w:rPr>
          <w:rFonts w:ascii="Calibri Light" w:cs="Calibri Light" w:eastAsia="Times New Roman" w:hAnsi="Calibri Light"/>
          <w:bCs/>
        </w:rPr>
        <w:t xml:space="preserve">aranties en vigueur au titre de la complémentaires santé des salariés non cadres - Au jour de la signature du présent accord </w:t>
      </w:r>
    </w:p>
    <w:p w14:paraId="4F396D02" w14:textId="77777777" w:rsidP="00B5283F" w:rsidR="00B5283F" w:rsidRDefault="00B5283F" w:rsidRPr="006841E6">
      <w:pPr>
        <w:numPr>
          <w:ilvl w:val="0"/>
          <w:numId w:val="1"/>
        </w:numPr>
        <w:rPr>
          <w:rFonts w:ascii="Calibri Light" w:cs="Calibri Light" w:eastAsia="Times New Roman" w:hAnsi="Calibri Light"/>
        </w:rPr>
      </w:pPr>
      <w:r w:rsidRPr="006841E6">
        <w:rPr>
          <w:rFonts w:ascii="Calibri Light" w:cs="Calibri Light" w:eastAsia="Times New Roman" w:hAnsi="Calibri Light"/>
          <w:b/>
          <w:bCs/>
        </w:rPr>
        <w:t>Annexe 4</w:t>
      </w:r>
      <w:r w:rsidRPr="006841E6">
        <w:rPr>
          <w:rFonts w:ascii="Calibri Light" w:cs="Calibri Light" w:eastAsia="Times New Roman" w:hAnsi="Calibri Light"/>
        </w:rPr>
        <w:t> : Détail des g</w:t>
      </w:r>
      <w:r w:rsidRPr="006841E6">
        <w:rPr>
          <w:rFonts w:ascii="Calibri Light" w:cs="Calibri Light" w:eastAsia="Times New Roman" w:hAnsi="Calibri Light"/>
          <w:bCs/>
        </w:rPr>
        <w:t xml:space="preserve">aranties en vigueur au titre de la complémentaires santé des salariés cadres - Au jour de la signature du présent accord </w:t>
      </w:r>
    </w:p>
    <w:bookmarkEnd w:id="18"/>
    <w:p w14:paraId="6917D2E5" w14:textId="77777777" w:rsidP="00B5283F" w:rsidR="00B5283F" w:rsidRDefault="00B5283F" w:rsidRPr="006841E6">
      <w:pPr>
        <w:numPr>
          <w:ilvl w:val="0"/>
          <w:numId w:val="1"/>
        </w:numPr>
        <w:rPr>
          <w:rFonts w:ascii="Calibri Light" w:cs="Calibri Light" w:eastAsia="Times New Roman" w:hAnsi="Calibri Light"/>
        </w:rPr>
      </w:pPr>
      <w:r w:rsidRPr="006841E6">
        <w:rPr>
          <w:rFonts w:ascii="Calibri Light" w:cs="Calibri Light" w:eastAsia="Times New Roman" w:hAnsi="Calibri Light"/>
          <w:b/>
          <w:bCs/>
        </w:rPr>
        <w:t>Annexe 5</w:t>
      </w:r>
      <w:r w:rsidRPr="006841E6">
        <w:rPr>
          <w:rFonts w:ascii="Calibri Light" w:cs="Calibri Light" w:eastAsia="Times New Roman" w:hAnsi="Calibri Light"/>
        </w:rPr>
        <w:t xml:space="preserve"> : Procès-verbal du référendum pour l’approbation de l’accord d’entreprise </w:t>
      </w:r>
    </w:p>
    <w:p w14:paraId="52028DFB" w14:textId="77777777" w:rsidP="00B5283F" w:rsidR="00B5283F" w:rsidRDefault="00B5283F" w:rsidRPr="006841E6">
      <w:pPr>
        <w:ind w:left="720"/>
        <w:rPr>
          <w:rFonts w:ascii="Calibri Light" w:cs="Calibri Light" w:hAnsi="Calibri Light"/>
        </w:rPr>
      </w:pPr>
    </w:p>
    <w:p w14:paraId="470DBA83" w14:textId="77777777" w:rsidP="00B5283F" w:rsidR="00B5283F" w:rsidRDefault="00B5283F" w:rsidRPr="006841E6">
      <w:pPr>
        <w:rPr>
          <w:rFonts w:ascii="Calibri Light" w:cs="Calibri Light" w:hAnsi="Calibri Light"/>
        </w:rPr>
      </w:pPr>
    </w:p>
    <w:p w14:paraId="74B915BE" w14:textId="77777777" w:rsidP="00B5283F" w:rsidR="00B5283F" w:rsidRDefault="00B5283F" w:rsidRPr="006841E6">
      <w:pPr>
        <w:jc w:val="center"/>
        <w:rPr>
          <w:rFonts w:ascii="Calibri Light" w:cs="Calibri Light" w:hAnsi="Calibri Light"/>
        </w:rPr>
      </w:pPr>
      <w:r w:rsidRPr="006841E6">
        <w:rPr>
          <w:rFonts w:ascii="Calibri Light" w:cs="Calibri Light" w:hAnsi="Calibri Light"/>
        </w:rPr>
        <w:br w:type="page"/>
      </w:r>
    </w:p>
    <w:p w14:paraId="7B841846" w14:textId="77777777" w:rsidP="00B5283F" w:rsidR="00B5283F" w:rsidRDefault="00B5283F" w:rsidRPr="006841E6">
      <w:pPr>
        <w:jc w:val="center"/>
        <w:rPr>
          <w:rFonts w:ascii="Calibri Light" w:cs="Calibri Light" w:hAnsi="Calibri Light"/>
        </w:rPr>
      </w:pPr>
    </w:p>
    <w:p w14:paraId="15A4382F" w14:textId="77777777" w:rsidP="00B5283F" w:rsidR="00B5283F" w:rsidRDefault="00B5283F" w:rsidRPr="006841E6">
      <w:pPr>
        <w:jc w:val="center"/>
        <w:rPr>
          <w:rFonts w:ascii="Calibri Light" w:cs="Calibri Light" w:hAnsi="Calibri Light"/>
        </w:rPr>
      </w:pPr>
    </w:p>
    <w:p w14:paraId="580C1533" w14:textId="77777777" w:rsidP="00B5283F" w:rsidR="00B5283F" w:rsidRDefault="00B5283F" w:rsidRPr="006841E6">
      <w:pPr>
        <w:jc w:val="center"/>
        <w:rPr>
          <w:rFonts w:ascii="Calibri Light" w:cs="Calibri Light" w:hAnsi="Calibri Light"/>
        </w:rPr>
      </w:pPr>
    </w:p>
    <w:p w14:paraId="62963338" w14:textId="77777777" w:rsidP="00B5283F" w:rsidR="00B5283F" w:rsidRDefault="00B5283F" w:rsidRPr="006841E6">
      <w:pPr>
        <w:jc w:val="center"/>
        <w:rPr>
          <w:rFonts w:ascii="Calibri Light" w:cs="Calibri Light" w:hAnsi="Calibri Light"/>
        </w:rPr>
      </w:pPr>
    </w:p>
    <w:p w14:paraId="3737E88D" w14:textId="77777777" w:rsidP="00B5283F" w:rsidR="00B5283F" w:rsidRDefault="00B5283F" w:rsidRPr="006841E6">
      <w:pPr>
        <w:jc w:val="center"/>
        <w:rPr>
          <w:rFonts w:ascii="Calibri Light" w:cs="Calibri Light" w:hAnsi="Calibri Light"/>
        </w:rPr>
      </w:pPr>
    </w:p>
    <w:p w14:paraId="76E130B4" w14:textId="77777777" w:rsidP="00B5283F" w:rsidR="00B5283F" w:rsidRDefault="00B5283F" w:rsidRPr="006841E6">
      <w:pPr>
        <w:jc w:val="center"/>
        <w:rPr>
          <w:rFonts w:ascii="Calibri Light" w:cs="Calibri Light" w:hAnsi="Calibri Light"/>
        </w:rPr>
      </w:pPr>
    </w:p>
    <w:p w14:paraId="38164E2C" w14:textId="77777777" w:rsidP="00B5283F" w:rsidR="00B5283F" w:rsidRDefault="00B5283F" w:rsidRPr="006841E6">
      <w:pPr>
        <w:jc w:val="center"/>
        <w:rPr>
          <w:rFonts w:ascii="Calibri Light" w:cs="Calibri Light" w:hAnsi="Calibri Light"/>
        </w:rPr>
      </w:pPr>
    </w:p>
    <w:p w14:paraId="4AC1AD4C" w14:textId="77777777" w:rsidP="00B5283F" w:rsidR="00B5283F" w:rsidRDefault="00B5283F" w:rsidRPr="006841E6">
      <w:pPr>
        <w:jc w:val="center"/>
        <w:rPr>
          <w:rFonts w:ascii="Calibri Light" w:cs="Calibri Light" w:hAnsi="Calibri Light"/>
        </w:rPr>
      </w:pPr>
    </w:p>
    <w:p w14:paraId="0322291C" w14:textId="77777777" w:rsidP="00B5283F" w:rsidR="00B5283F" w:rsidRDefault="00B5283F" w:rsidRPr="006841E6">
      <w:pPr>
        <w:jc w:val="center"/>
        <w:rPr>
          <w:rFonts w:ascii="Calibri Light" w:cs="Calibri Light" w:hAnsi="Calibri Light"/>
          <w:b/>
          <w:bCs/>
          <w:sz w:val="68"/>
          <w:szCs w:val="68"/>
          <w:u w:val="single"/>
        </w:rPr>
      </w:pPr>
      <w:r w:rsidRPr="006841E6">
        <w:rPr>
          <w:rFonts w:ascii="Calibri Light" w:cs="Calibri Light" w:hAnsi="Calibri Light"/>
          <w:b/>
          <w:bCs/>
          <w:sz w:val="68"/>
          <w:szCs w:val="68"/>
          <w:u w:val="single"/>
        </w:rPr>
        <w:t>ANNEXE 1</w:t>
      </w:r>
    </w:p>
    <w:p w14:paraId="508FCB3F" w14:textId="77777777" w:rsidP="00B5283F" w:rsidR="00B5283F" w:rsidRDefault="00B5283F" w:rsidRPr="006841E6">
      <w:pPr>
        <w:jc w:val="center"/>
        <w:rPr>
          <w:rFonts w:ascii="Calibri Light" w:cs="Calibri Light" w:hAnsi="Calibri Light"/>
          <w:sz w:val="68"/>
          <w:szCs w:val="68"/>
        </w:rPr>
      </w:pPr>
    </w:p>
    <w:p w14:paraId="377512F2" w14:textId="66A0B1E3" w:rsidP="00B5283F" w:rsidR="00B5283F" w:rsidRDefault="00B5283F" w:rsidRPr="006841E6">
      <w:pPr>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Fiches de Poste type existant au sein de la Ferme au 01/06/2</w:t>
      </w:r>
      <w:r w:rsidR="00ED1133" w:rsidRPr="006841E6">
        <w:rPr>
          <w:rFonts w:ascii="Calibri Light" w:cs="Calibri Light" w:eastAsia="Times New Roman" w:hAnsi="Calibri Light"/>
          <w:sz w:val="68"/>
          <w:szCs w:val="68"/>
        </w:rPr>
        <w:t>2</w:t>
      </w:r>
    </w:p>
    <w:p w14:paraId="21649D57" w14:textId="77777777" w:rsidP="00B5283F" w:rsidR="00B5283F" w:rsidRDefault="00B5283F" w:rsidRPr="006841E6">
      <w:pPr>
        <w:rPr>
          <w:rFonts w:ascii="Calibri Light" w:cs="Calibri Light" w:eastAsia="Times New Roman" w:hAnsi="Calibri Light"/>
          <w:sz w:val="68"/>
          <w:szCs w:val="68"/>
        </w:rPr>
      </w:pPr>
    </w:p>
    <w:p w14:paraId="2BF4DAC3" w14:textId="77777777" w:rsidP="00B5283F" w:rsidR="00B5283F" w:rsidRDefault="00B5283F" w:rsidRPr="006841E6">
      <w:pPr>
        <w:tabs>
          <w:tab w:pos="4065" w:val="left"/>
        </w:tabs>
        <w:rPr>
          <w:rFonts w:ascii="Calibri Light" w:cs="Calibri Light" w:hAnsi="Calibri Light"/>
          <w:sz w:val="24"/>
          <w:szCs w:val="24"/>
        </w:rPr>
      </w:pPr>
      <w:r w:rsidRPr="006841E6">
        <w:rPr>
          <w:rFonts w:ascii="Calibri Light" w:cs="Calibri Light" w:hAnsi="Calibri Light"/>
          <w:sz w:val="68"/>
          <w:szCs w:val="68"/>
        </w:rPr>
        <w:tab/>
      </w:r>
    </w:p>
    <w:p w14:paraId="6B79419B" w14:textId="77777777" w:rsidP="00B5283F" w:rsidR="00B5283F" w:rsidRDefault="00B5283F" w:rsidRPr="006841E6">
      <w:pPr>
        <w:tabs>
          <w:tab w:pos="4065" w:val="left"/>
        </w:tabs>
        <w:rPr>
          <w:rFonts w:ascii="Calibri Light" w:cs="Calibri Light" w:hAnsi="Calibri Light"/>
          <w:sz w:val="24"/>
          <w:szCs w:val="24"/>
        </w:rPr>
      </w:pPr>
    </w:p>
    <w:p w14:paraId="25D6BE30" w14:textId="77777777" w:rsidP="00B5283F" w:rsidR="00B5283F" w:rsidRDefault="00B5283F" w:rsidRPr="006841E6">
      <w:pPr>
        <w:tabs>
          <w:tab w:pos="4065" w:val="left"/>
        </w:tabs>
        <w:rPr>
          <w:rFonts w:ascii="Calibri Light" w:cs="Calibri Light" w:hAnsi="Calibri Light"/>
          <w:sz w:val="24"/>
          <w:szCs w:val="24"/>
        </w:rPr>
      </w:pPr>
    </w:p>
    <w:p w14:paraId="3A4AFA0D" w14:textId="77777777" w:rsidP="00B5283F" w:rsidR="00B5283F" w:rsidRDefault="00B5283F" w:rsidRPr="006841E6">
      <w:pPr>
        <w:tabs>
          <w:tab w:pos="4065" w:val="left"/>
        </w:tabs>
        <w:rPr>
          <w:rFonts w:ascii="Calibri Light" w:cs="Calibri Light" w:hAnsi="Calibri Light"/>
          <w:sz w:val="24"/>
          <w:szCs w:val="24"/>
        </w:rPr>
      </w:pPr>
    </w:p>
    <w:p w14:paraId="69678A8E" w14:textId="77777777" w:rsidP="00B5283F" w:rsidR="00B5283F" w:rsidRDefault="00B5283F" w:rsidRPr="006841E6">
      <w:pPr>
        <w:tabs>
          <w:tab w:pos="4065" w:val="left"/>
        </w:tabs>
        <w:rPr>
          <w:rFonts w:ascii="Calibri Light" w:cs="Calibri Light" w:hAnsi="Calibri Light"/>
          <w:sz w:val="24"/>
          <w:szCs w:val="24"/>
        </w:rPr>
      </w:pPr>
    </w:p>
    <w:p w14:paraId="443B4E84" w14:textId="77777777" w:rsidP="00B5283F" w:rsidR="00B5283F" w:rsidRDefault="00B5283F" w:rsidRPr="006841E6">
      <w:pPr>
        <w:tabs>
          <w:tab w:pos="4065" w:val="left"/>
        </w:tabs>
        <w:rPr>
          <w:rFonts w:ascii="Calibri Light" w:cs="Calibri Light" w:hAnsi="Calibri Light"/>
          <w:sz w:val="24"/>
          <w:szCs w:val="24"/>
        </w:rPr>
      </w:pPr>
    </w:p>
    <w:p w14:paraId="323FEB21" w14:textId="77777777" w:rsidP="00B5283F" w:rsidR="00B5283F" w:rsidRDefault="00B5283F" w:rsidRPr="006841E6">
      <w:pPr>
        <w:tabs>
          <w:tab w:pos="4065" w:val="left"/>
        </w:tabs>
        <w:rPr>
          <w:rFonts w:ascii="Calibri Light" w:cs="Calibri Light" w:hAnsi="Calibri Light"/>
          <w:sz w:val="24"/>
          <w:szCs w:val="24"/>
        </w:rPr>
      </w:pPr>
    </w:p>
    <w:p w14:paraId="592C2E46" w14:textId="77777777" w:rsidP="00B5283F" w:rsidR="00B5283F" w:rsidRDefault="00B5283F" w:rsidRPr="006841E6">
      <w:pPr>
        <w:tabs>
          <w:tab w:pos="4065" w:val="left"/>
        </w:tabs>
        <w:rPr>
          <w:rFonts w:ascii="Calibri Light" w:cs="Calibri Light" w:hAnsi="Calibri Light"/>
          <w:sz w:val="24"/>
          <w:szCs w:val="24"/>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794"/>
        <w:gridCol w:w="4889"/>
      </w:tblGrid>
      <w:tr w14:paraId="3759DE74" w14:textId="77777777" w:rsidR="00B5283F" w:rsidRPr="008E1587" w:rsidTr="006476C4">
        <w:tc>
          <w:tcPr>
            <w:tcW w:type="dxa" w:w="3794"/>
            <w:tcBorders>
              <w:top w:val="nil"/>
              <w:left w:val="nil"/>
              <w:bottom w:val="nil"/>
              <w:right w:color="auto" w:space="0" w:sz="4" w:val="single"/>
            </w:tcBorders>
            <w:shd w:color="auto" w:fill="auto" w:val="clear"/>
          </w:tcPr>
          <w:p w14:paraId="0EF812BE" w14:textId="43D3D22B" w:rsidP="006476C4" w:rsidR="00B5283F" w:rsidRDefault="006476C4" w:rsidRPr="006841E6">
            <w:pPr>
              <w:spacing w:after="0" w:line="240" w:lineRule="auto"/>
              <w:jc w:val="both"/>
              <w:rPr>
                <w:rFonts w:ascii="Calibri Light" w:cs="Calibri Light" w:eastAsia="Times New Roman" w:hAnsi="Calibri Light"/>
                <w:b/>
                <w:bCs/>
                <w:sz w:val="19"/>
                <w:szCs w:val="19"/>
                <w:lang w:eastAsia="fr-FR"/>
              </w:rPr>
            </w:pPr>
            <w:bookmarkStart w:id="19" w:name="_Hlk69201848"/>
            <w:r>
              <w:rPr>
                <w:noProof/>
              </w:rPr>
              <w:lastRenderedPageBreak/>
              <w:pict w14:anchorId="2E490F11">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Image 1" o:spid="_x0000_i1025" style="width:139.5pt;height:73.5pt;visibility:visible;mso-wrap-style:square" type="#_x0000_t75">
                  <v:imagedata o:title="" r:id="rId8"/>
                </v:shape>
              </w:pict>
            </w:r>
          </w:p>
        </w:tc>
        <w:tc>
          <w:tcPr>
            <w:tcW w:type="dxa" w:w="4889"/>
            <w:tcBorders>
              <w:left w:color="auto" w:space="0" w:sz="4" w:val="single"/>
            </w:tcBorders>
            <w:shd w:color="auto" w:fill="auto" w:val="clear"/>
          </w:tcPr>
          <w:p w14:paraId="5DF3B84C"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p>
          <w:p w14:paraId="69F21B11"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r w:rsidRPr="006841E6">
              <w:rPr>
                <w:rFonts w:ascii="Calibri Light" w:cs="Calibri Light" w:eastAsia="Times New Roman" w:hAnsi="Calibri Light"/>
                <w:b/>
                <w:bCs/>
                <w:sz w:val="19"/>
                <w:szCs w:val="19"/>
                <w:lang w:eastAsia="fr-FR"/>
              </w:rPr>
              <w:t>Fiche de poste</w:t>
            </w:r>
          </w:p>
          <w:p w14:paraId="080544C1"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4D2B50F7"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Agent d’exploitation</w:t>
            </w:r>
          </w:p>
          <w:p w14:paraId="11CDFE0F"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w:t>
            </w:r>
            <w:proofErr w:type="gramStart"/>
            <w:r w:rsidRPr="006841E6">
              <w:rPr>
                <w:rFonts w:ascii="Calibri Light" w:cs="Calibri Light" w:eastAsia="Times New Roman" w:hAnsi="Calibri Light"/>
                <w:b/>
                <w:bCs/>
                <w:sz w:val="28"/>
                <w:szCs w:val="28"/>
                <w:lang w:eastAsia="fr-FR"/>
              </w:rPr>
              <w:t>palier</w:t>
            </w:r>
            <w:proofErr w:type="gramEnd"/>
            <w:r w:rsidRPr="006841E6">
              <w:rPr>
                <w:rFonts w:ascii="Calibri Light" w:cs="Calibri Light" w:eastAsia="Times New Roman" w:hAnsi="Calibri Light"/>
                <w:b/>
                <w:bCs/>
                <w:sz w:val="28"/>
                <w:szCs w:val="28"/>
                <w:lang w:eastAsia="fr-FR"/>
              </w:rPr>
              <w:t> : 4)</w:t>
            </w:r>
          </w:p>
          <w:p w14:paraId="26982F43"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tc>
      </w:tr>
    </w:tbl>
    <w:p w14:paraId="0DB7DC10" w14:textId="77777777" w:rsidP="00B5283F"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61821612" w14:textId="77777777" w:rsidP="00B5283F"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56959C96" w14:textId="77777777" w:rsidP="00B5283F"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44A4FD7C" w14:textId="77777777" w:rsidP="00B5283F"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089D5378" w14:textId="77777777" w:rsidP="00B5283F"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1697D8C5"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Missions</w:t>
      </w:r>
    </w:p>
    <w:p w14:paraId="5A63BD8E" w14:textId="77777777" w:rsidP="00B5283F" w:rsidR="00B5283F" w:rsidRDefault="00B5283F" w:rsidRPr="006841E6">
      <w:pPr>
        <w:spacing w:after="200" w:line="276" w:lineRule="auto"/>
        <w:jc w:val="both"/>
        <w:rPr>
          <w:rFonts w:ascii="Calibri Light" w:cs="Calibri Light" w:hAnsi="Calibri Light"/>
          <w:bCs/>
          <w:sz w:val="19"/>
          <w:szCs w:val="19"/>
        </w:rPr>
      </w:pPr>
      <w:r w:rsidRPr="006841E6">
        <w:rPr>
          <w:rFonts w:ascii="Calibri Light" w:cs="Calibri Light" w:hAnsi="Calibri Light"/>
          <w:bCs/>
          <w:sz w:val="19"/>
          <w:szCs w:val="19"/>
        </w:rPr>
        <w:t xml:space="preserve">Réaliser les travaux et participer à la bonne conduite de la ferme expérimentale afin d’obtenir des résultats exemplaires permettant de lui assurer une renommée régionale, voire nationale. </w:t>
      </w:r>
    </w:p>
    <w:p w14:paraId="3F6BCF12" w14:textId="77777777" w:rsidP="00B5283F" w:rsidR="00B5283F" w:rsidRDefault="00B5283F" w:rsidRPr="006841E6">
      <w:pPr>
        <w:spacing w:after="200" w:line="276" w:lineRule="auto"/>
        <w:jc w:val="both"/>
        <w:rPr>
          <w:rFonts w:ascii="Calibri Light" w:cs="Calibri Light" w:hAnsi="Calibri Light"/>
          <w:bCs/>
          <w:sz w:val="19"/>
          <w:szCs w:val="19"/>
        </w:rPr>
      </w:pPr>
    </w:p>
    <w:p w14:paraId="25F3C141" w14:textId="77777777" w:rsidP="00B5283F" w:rsidR="00B5283F" w:rsidRDefault="00B5283F" w:rsidRPr="006841E6">
      <w:pPr>
        <w:keepNext/>
        <w:keepLines/>
        <w:spacing w:after="0" w:before="200" w:line="276" w:lineRule="auto"/>
        <w:outlineLvl w:val="1"/>
        <w:rPr>
          <w:rFonts w:ascii="Calibri Light" w:cs="Calibri Light" w:eastAsia="Times New Roman" w:hAnsi="Calibri Light"/>
          <w:color w:val="4F81BD"/>
          <w:sz w:val="26"/>
          <w:szCs w:val="26"/>
        </w:rPr>
      </w:pPr>
      <w:r w:rsidRPr="006841E6">
        <w:rPr>
          <w:rFonts w:ascii="Calibri Light" w:cs="Calibri Light" w:eastAsia="Times New Roman" w:hAnsi="Calibri Light"/>
          <w:b/>
          <w:bCs/>
          <w:color w:val="4F81BD"/>
          <w:sz w:val="26"/>
          <w:szCs w:val="26"/>
        </w:rPr>
        <w:t>Activités de production</w:t>
      </w:r>
    </w:p>
    <w:p w14:paraId="13499AA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Réaliser les travaux agricoles courants sur une exploitation.</w:t>
      </w:r>
    </w:p>
    <w:p w14:paraId="09BFC44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Conduire les engins et matériels agricoles et en assurer l’entretien, dans le respect des consignes de sécurité.</w:t>
      </w:r>
    </w:p>
    <w:p w14:paraId="1CDA9591"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Apporter les soins nécessaires aux animaux et garantissant leur bon état sanitaire.</w:t>
      </w:r>
    </w:p>
    <w:p w14:paraId="08A89C1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Veiller au bon fonctionnement des installations et en assurer leur entretien.</w:t>
      </w:r>
    </w:p>
    <w:p w14:paraId="4779E677"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Entretien et ménage du site en intérieur et aux abords de l’exploitation.</w:t>
      </w:r>
    </w:p>
    <w:p w14:paraId="2A8B4C95" w14:textId="77777777" w:rsidP="00B5283F" w:rsidR="00B5283F" w:rsidRDefault="00B5283F" w:rsidRPr="006841E6">
      <w:pPr>
        <w:spacing w:after="0" w:line="240" w:lineRule="auto"/>
        <w:rPr>
          <w:rFonts w:ascii="Calibri Light" w:cs="Calibri Light" w:eastAsia="Times New Roman" w:hAnsi="Calibri Light"/>
          <w:iCs/>
          <w:sz w:val="19"/>
          <w:szCs w:val="19"/>
          <w:lang w:eastAsia="fr-FR"/>
        </w:rPr>
      </w:pPr>
    </w:p>
    <w:p w14:paraId="3D05B271"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d’expérimentation</w:t>
      </w:r>
    </w:p>
    <w:p w14:paraId="1E9B6960" w14:textId="77777777" w:rsidP="00B5283F" w:rsidR="00B5283F" w:rsidRDefault="00B5283F" w:rsidRPr="006841E6">
      <w:pPr>
        <w:numPr>
          <w:ilvl w:val="0"/>
          <w:numId w:val="40"/>
        </w:numPr>
        <w:spacing w:after="0" w:before="60" w:line="240" w:lineRule="auto"/>
        <w:rPr>
          <w:rFonts w:ascii="Calibri Light" w:cs="Calibri Light" w:eastAsia="Times New Roman" w:hAnsi="Calibri Light"/>
          <w:iCs/>
          <w:sz w:val="19"/>
          <w:szCs w:val="19"/>
          <w:lang w:eastAsia="fr-FR"/>
        </w:rPr>
      </w:pPr>
      <w:r w:rsidRPr="006841E6">
        <w:rPr>
          <w:rFonts w:ascii="Calibri Light" w:cs="Calibri Light" w:eastAsia="Times New Roman" w:hAnsi="Calibri Light"/>
          <w:iCs/>
          <w:sz w:val="19"/>
          <w:szCs w:val="19"/>
          <w:lang w:eastAsia="fr-FR"/>
        </w:rPr>
        <w:t>Assurer les enregistrements des données, manipulations et exigences des protocoles d’essais.</w:t>
      </w:r>
    </w:p>
    <w:p w14:paraId="4B2656ED" w14:textId="77777777" w:rsidP="00B5283F" w:rsidR="00B5283F" w:rsidRDefault="00B5283F" w:rsidRPr="006841E6">
      <w:pPr>
        <w:spacing w:after="200" w:line="276" w:lineRule="auto"/>
        <w:rPr>
          <w:rFonts w:ascii="Calibri Light" w:cs="Calibri Light" w:hAnsi="Calibri Light"/>
          <w:b/>
        </w:rPr>
      </w:pPr>
    </w:p>
    <w:p w14:paraId="18E18DC7"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Compétences et savoirs</w:t>
      </w:r>
    </w:p>
    <w:p w14:paraId="2008D04E" w14:textId="77777777" w:rsidP="00B5283F" w:rsidR="00B5283F" w:rsidRDefault="00B5283F" w:rsidRPr="006841E6">
      <w:pPr>
        <w:numPr>
          <w:ilvl w:val="0"/>
          <w:numId w:val="40"/>
        </w:numPr>
        <w:spacing w:after="0" w:line="240" w:lineRule="auto"/>
        <w:contextualSpacing/>
        <w:jc w:val="both"/>
        <w:rPr>
          <w:rFonts w:ascii="Calibri Light" w:cs="Calibri Light" w:eastAsia="Times New Roman" w:hAnsi="Calibri Light"/>
          <w:bCs/>
          <w:sz w:val="19"/>
          <w:szCs w:val="19"/>
          <w:lang w:eastAsia="fr-FR"/>
        </w:rPr>
      </w:pPr>
      <w:r w:rsidRPr="006841E6">
        <w:rPr>
          <w:rFonts w:ascii="Calibri Light" w:cs="Calibri Light" w:eastAsia="Times New Roman" w:hAnsi="Calibri Light"/>
          <w:bCs/>
          <w:sz w:val="19"/>
          <w:szCs w:val="19"/>
          <w:lang w:eastAsia="fr-FR"/>
        </w:rPr>
        <w:t>Posséder une bonne connaissance des travaux agricoles et des techniques d’élevage.</w:t>
      </w:r>
    </w:p>
    <w:p w14:paraId="0D2BFEFB" w14:textId="77777777" w:rsidP="00B5283F" w:rsidR="00B5283F" w:rsidRDefault="00B5283F" w:rsidRPr="006841E6">
      <w:pPr>
        <w:numPr>
          <w:ilvl w:val="0"/>
          <w:numId w:val="40"/>
        </w:numPr>
        <w:spacing w:after="0" w:line="240" w:lineRule="auto"/>
        <w:contextualSpacing/>
        <w:jc w:val="both"/>
        <w:rPr>
          <w:rFonts w:ascii="Calibri Light" w:cs="Calibri Light" w:eastAsia="Times New Roman" w:hAnsi="Calibri Light"/>
          <w:bCs/>
          <w:sz w:val="19"/>
          <w:szCs w:val="19"/>
          <w:lang w:eastAsia="fr-FR"/>
        </w:rPr>
      </w:pPr>
      <w:r w:rsidRPr="006841E6">
        <w:rPr>
          <w:rFonts w:ascii="Calibri Light" w:cs="Calibri Light" w:eastAsia="Times New Roman" w:hAnsi="Calibri Light"/>
          <w:bCs/>
          <w:sz w:val="19"/>
          <w:szCs w:val="19"/>
          <w:lang w:eastAsia="fr-FR"/>
        </w:rPr>
        <w:t>Faire preuve de méthode et savoir suivre des protocoles, des consignes.</w:t>
      </w:r>
    </w:p>
    <w:p w14:paraId="6BE190F6" w14:textId="77777777" w:rsidP="00B5283F" w:rsidR="00B5283F" w:rsidRDefault="00B5283F" w:rsidRPr="006841E6">
      <w:pPr>
        <w:numPr>
          <w:ilvl w:val="0"/>
          <w:numId w:val="40"/>
        </w:numPr>
        <w:spacing w:after="0" w:line="240" w:lineRule="auto"/>
        <w:contextualSpacing/>
        <w:jc w:val="both"/>
        <w:rPr>
          <w:rFonts w:ascii="Calibri Light" w:cs="Calibri Light" w:eastAsia="Times New Roman" w:hAnsi="Calibri Light"/>
          <w:bCs/>
          <w:sz w:val="19"/>
          <w:szCs w:val="19"/>
          <w:lang w:eastAsia="fr-FR"/>
        </w:rPr>
      </w:pPr>
      <w:proofErr w:type="spellStart"/>
      <w:r w:rsidRPr="006841E6">
        <w:rPr>
          <w:rFonts w:ascii="Calibri Light" w:cs="Calibri Light" w:eastAsia="Times New Roman" w:hAnsi="Calibri Light"/>
          <w:bCs/>
          <w:sz w:val="19"/>
          <w:szCs w:val="19"/>
          <w:lang w:eastAsia="fr-FR"/>
        </w:rPr>
        <w:t>Etre</w:t>
      </w:r>
      <w:proofErr w:type="spellEnd"/>
      <w:r w:rsidRPr="006841E6">
        <w:rPr>
          <w:rFonts w:ascii="Calibri Light" w:cs="Calibri Light" w:eastAsia="Times New Roman" w:hAnsi="Calibri Light"/>
          <w:bCs/>
          <w:sz w:val="19"/>
          <w:szCs w:val="19"/>
          <w:lang w:eastAsia="fr-FR"/>
        </w:rPr>
        <w:t xml:space="preserve"> en capacité de procéder à des réparations et de réaliser l’entretien courant du matériel et des bâtiments.</w:t>
      </w:r>
    </w:p>
    <w:p w14:paraId="47832CE5" w14:textId="77777777" w:rsidP="00B5283F" w:rsidR="00B5283F" w:rsidRDefault="00B5283F" w:rsidRPr="006841E6">
      <w:pPr>
        <w:numPr>
          <w:ilvl w:val="0"/>
          <w:numId w:val="40"/>
        </w:numPr>
        <w:spacing w:after="0" w:line="240" w:lineRule="auto"/>
        <w:contextualSpacing/>
        <w:jc w:val="both"/>
        <w:rPr>
          <w:rFonts w:ascii="Calibri Light" w:cs="Calibri Light" w:eastAsia="Times New Roman" w:hAnsi="Calibri Light"/>
          <w:sz w:val="19"/>
          <w:szCs w:val="19"/>
          <w:lang w:eastAsia="fr-FR"/>
        </w:rPr>
      </w:pPr>
      <w:proofErr w:type="spellStart"/>
      <w:r w:rsidRPr="006841E6">
        <w:rPr>
          <w:rFonts w:ascii="Calibri Light" w:cs="Calibri Light" w:eastAsia="Times New Roman" w:hAnsi="Calibri Light"/>
          <w:sz w:val="19"/>
          <w:szCs w:val="19"/>
          <w:lang w:eastAsia="fr-FR"/>
        </w:rPr>
        <w:t>Etre</w:t>
      </w:r>
      <w:proofErr w:type="spellEnd"/>
      <w:r w:rsidRPr="006841E6">
        <w:rPr>
          <w:rFonts w:ascii="Calibri Light" w:cs="Calibri Light" w:eastAsia="Times New Roman" w:hAnsi="Calibri Light"/>
          <w:sz w:val="19"/>
          <w:szCs w:val="19"/>
          <w:lang w:eastAsia="fr-FR"/>
        </w:rPr>
        <w:t xml:space="preserve"> capable de prendre des initiatives en cas d’urgence.</w:t>
      </w:r>
    </w:p>
    <w:p w14:paraId="0E5E2D07" w14:textId="77777777" w:rsidP="00B5283F" w:rsidR="00B5283F" w:rsidRDefault="00B5283F" w:rsidRPr="006841E6">
      <w:pPr>
        <w:numPr>
          <w:ilvl w:val="0"/>
          <w:numId w:val="40"/>
        </w:numPr>
        <w:spacing w:after="0" w:line="240" w:lineRule="auto"/>
        <w:contextualSpacing/>
        <w:jc w:val="both"/>
        <w:rPr>
          <w:rFonts w:ascii="Calibri Light" w:cs="Calibri Light" w:eastAsia="Times New Roman" w:hAnsi="Calibri Light"/>
          <w:bCs/>
          <w:iCs/>
          <w:sz w:val="20"/>
          <w:szCs w:val="24"/>
          <w:lang w:eastAsia="fr-FR"/>
        </w:rPr>
      </w:pPr>
      <w:proofErr w:type="spellStart"/>
      <w:r w:rsidRPr="006841E6">
        <w:rPr>
          <w:rFonts w:ascii="Calibri Light" w:cs="Calibri Light" w:eastAsia="Times New Roman" w:hAnsi="Calibri Light"/>
          <w:sz w:val="19"/>
          <w:szCs w:val="19"/>
          <w:lang w:eastAsia="fr-FR"/>
        </w:rPr>
        <w:t>Etre</w:t>
      </w:r>
      <w:proofErr w:type="spellEnd"/>
      <w:r w:rsidRPr="006841E6">
        <w:rPr>
          <w:rFonts w:ascii="Calibri Light" w:cs="Calibri Light" w:eastAsia="Times New Roman" w:hAnsi="Calibri Light"/>
          <w:sz w:val="19"/>
          <w:szCs w:val="19"/>
          <w:lang w:eastAsia="fr-FR"/>
        </w:rPr>
        <w:t xml:space="preserve"> capable de travailler en équipe.</w:t>
      </w:r>
    </w:p>
    <w:p w14:paraId="4DF2253B" w14:textId="77777777" w:rsidP="00B5283F" w:rsidR="00B5283F" w:rsidRDefault="00B5283F" w:rsidRPr="006841E6">
      <w:pPr>
        <w:spacing w:after="200" w:line="276" w:lineRule="auto"/>
        <w:rPr>
          <w:rFonts w:ascii="Calibri Light" w:cs="Calibri Light" w:hAnsi="Calibri Light"/>
          <w:b/>
        </w:rPr>
      </w:pPr>
    </w:p>
    <w:p w14:paraId="5D8B3168" w14:textId="77777777" w:rsidP="00B5283F" w:rsidR="00B5283F" w:rsidRDefault="00B5283F" w:rsidRPr="006841E6">
      <w:pPr>
        <w:spacing w:after="200" w:line="276" w:lineRule="auto"/>
        <w:rPr>
          <w:rFonts w:ascii="Calibri Light" w:cs="Calibri Light" w:hAnsi="Calibri Light"/>
          <w:b/>
        </w:rPr>
      </w:pPr>
    </w:p>
    <w:p w14:paraId="3FF34EFA" w14:textId="77777777" w:rsidP="00B5283F" w:rsidR="00B5283F" w:rsidRDefault="00B5283F" w:rsidRPr="006841E6">
      <w:pPr>
        <w:spacing w:after="200" w:line="276" w:lineRule="auto"/>
        <w:rPr>
          <w:rFonts w:ascii="Calibri Light" w:cs="Calibri Light" w:hAnsi="Calibri Light"/>
          <w:b/>
        </w:rPr>
      </w:pPr>
    </w:p>
    <w:p w14:paraId="7429B1BF" w14:textId="77777777" w:rsidP="00B5283F" w:rsidR="00B5283F" w:rsidRDefault="00B5283F" w:rsidRPr="006841E6">
      <w:pPr>
        <w:spacing w:after="200" w:line="276" w:lineRule="auto"/>
        <w:rPr>
          <w:rFonts w:ascii="Calibri Light" w:cs="Calibri Light" w:hAnsi="Calibri Light"/>
          <w:b/>
        </w:rPr>
      </w:pPr>
    </w:p>
    <w:p w14:paraId="7E94DFEC" w14:textId="71314EC2" w:rsidP="00B5283F" w:rsidR="00B5283F" w:rsidRDefault="00B5283F" w:rsidRPr="006841E6">
      <w:pPr>
        <w:spacing w:after="200" w:line="276" w:lineRule="auto"/>
        <w:rPr>
          <w:rFonts w:ascii="Calibri Light" w:cs="Calibri Light" w:hAnsi="Calibri Light"/>
          <w:b/>
        </w:rPr>
      </w:pPr>
    </w:p>
    <w:p w14:paraId="0BA74A43" w14:textId="77777777" w:rsidP="00B5283F" w:rsidR="00066596" w:rsidRDefault="00066596" w:rsidRPr="006841E6">
      <w:pPr>
        <w:spacing w:after="200" w:line="276" w:lineRule="auto"/>
        <w:rPr>
          <w:rFonts w:ascii="Calibri Light" w:cs="Calibri Light" w:hAnsi="Calibri Light"/>
          <w:b/>
        </w:rPr>
      </w:pPr>
    </w:p>
    <w:p w14:paraId="305F6489" w14:textId="77777777" w:rsidP="00B5283F" w:rsidR="00B5283F" w:rsidRDefault="00B5283F" w:rsidRPr="006841E6">
      <w:pPr>
        <w:spacing w:after="200" w:line="276" w:lineRule="auto"/>
        <w:rPr>
          <w:rFonts w:ascii="Calibri Light" w:cs="Calibri Light" w:hAnsi="Calibri Light"/>
          <w:b/>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785"/>
        <w:gridCol w:w="5503"/>
      </w:tblGrid>
      <w:tr w14:paraId="5D2980C1" w14:textId="77777777" w:rsidR="00B5283F" w:rsidRPr="008E1587" w:rsidTr="006476C4">
        <w:tc>
          <w:tcPr>
            <w:tcW w:type="dxa" w:w="3785"/>
            <w:tcBorders>
              <w:top w:val="nil"/>
              <w:left w:val="nil"/>
              <w:bottom w:val="nil"/>
              <w:right w:color="auto" w:space="0" w:sz="4" w:val="single"/>
            </w:tcBorders>
            <w:shd w:color="auto" w:fill="auto" w:val="clear"/>
          </w:tcPr>
          <w:p w14:paraId="56A0A2BA" w14:textId="283E9136" w:rsidP="006476C4" w:rsidR="00B5283F" w:rsidRDefault="006476C4" w:rsidRPr="006841E6">
            <w:pPr>
              <w:spacing w:after="0" w:line="240" w:lineRule="auto"/>
              <w:jc w:val="both"/>
              <w:rPr>
                <w:rFonts w:ascii="Calibri Light" w:cs="Calibri Light" w:eastAsia="Times New Roman" w:hAnsi="Calibri Light"/>
                <w:b/>
                <w:bCs/>
                <w:sz w:val="19"/>
                <w:szCs w:val="19"/>
                <w:lang w:eastAsia="fr-FR"/>
              </w:rPr>
            </w:pPr>
            <w:r>
              <w:rPr>
                <w:noProof/>
              </w:rPr>
              <w:lastRenderedPageBreak/>
              <w:pict w14:anchorId="7106AD98">
                <v:shape id="_x0000_i1026" style="width:139.5pt;height:73.5pt;visibility:visible;mso-wrap-style:square" type="#_x0000_t75">
                  <v:imagedata o:title="" r:id="rId8"/>
                </v:shape>
              </w:pict>
            </w:r>
          </w:p>
        </w:tc>
        <w:tc>
          <w:tcPr>
            <w:tcW w:type="dxa" w:w="5503"/>
            <w:tcBorders>
              <w:left w:color="auto" w:space="0" w:sz="4" w:val="single"/>
            </w:tcBorders>
            <w:shd w:color="auto" w:fill="auto" w:val="clear"/>
          </w:tcPr>
          <w:p w14:paraId="6B8F93EE"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p>
          <w:p w14:paraId="7E2B13E8"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r w:rsidRPr="006841E6">
              <w:rPr>
                <w:rFonts w:ascii="Calibri Light" w:cs="Calibri Light" w:eastAsia="Times New Roman" w:hAnsi="Calibri Light"/>
                <w:b/>
                <w:bCs/>
                <w:sz w:val="19"/>
                <w:szCs w:val="19"/>
                <w:lang w:eastAsia="fr-FR"/>
              </w:rPr>
              <w:t>Fiche de poste</w:t>
            </w:r>
          </w:p>
          <w:p w14:paraId="55A7B4A0"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1DC93605"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Technicien d’exploitation</w:t>
            </w:r>
          </w:p>
          <w:p w14:paraId="4B2A13C4"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w:t>
            </w:r>
            <w:proofErr w:type="gramStart"/>
            <w:r w:rsidRPr="006841E6">
              <w:rPr>
                <w:rFonts w:ascii="Calibri Light" w:cs="Calibri Light" w:eastAsia="Times New Roman" w:hAnsi="Calibri Light"/>
                <w:b/>
                <w:bCs/>
                <w:sz w:val="28"/>
                <w:szCs w:val="28"/>
                <w:lang w:eastAsia="fr-FR"/>
              </w:rPr>
              <w:t>palier</w:t>
            </w:r>
            <w:proofErr w:type="gramEnd"/>
            <w:r w:rsidRPr="006841E6">
              <w:rPr>
                <w:rFonts w:ascii="Calibri Light" w:cs="Calibri Light" w:eastAsia="Times New Roman" w:hAnsi="Calibri Light"/>
                <w:b/>
                <w:bCs/>
                <w:sz w:val="28"/>
                <w:szCs w:val="28"/>
                <w:lang w:eastAsia="fr-FR"/>
              </w:rPr>
              <w:t> : 6)</w:t>
            </w:r>
          </w:p>
          <w:p w14:paraId="284517A7"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p>
          <w:p w14:paraId="7DA92626"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tc>
      </w:tr>
    </w:tbl>
    <w:p w14:paraId="1C3D5D2F"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Missions</w:t>
      </w:r>
    </w:p>
    <w:p w14:paraId="792C8B38"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Réaliser les travaux et participer à la bonne conduite de la ferme expérimentale afin d’obtenir des résultats exemplaires permettant de lui assurer une renommée régionale, voire nationale.</w:t>
      </w:r>
    </w:p>
    <w:p w14:paraId="3CE5D78F"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production</w:t>
      </w:r>
    </w:p>
    <w:p w14:paraId="588B584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les activités quotidiennes (semaine et week-end) de l’élevage en toute autonomie : traite, alimentation, insémination, paillage, surveillance, soins préventifs (vaccination…) ou curatifs (parage, mammites, mise-bas…),</w:t>
      </w:r>
    </w:p>
    <w:p w14:paraId="74C74328"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Réaliser les travaux de récolte,</w:t>
      </w:r>
    </w:p>
    <w:p w14:paraId="1B6856C9"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Apporter les soins nécessaires aux animaux et(ou) aux cultures permettant de bonnes performances techniques, économiques et environnementales,</w:t>
      </w:r>
    </w:p>
    <w:p w14:paraId="0CD61D3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Réaliser les différents enregistrements pour permettre le suivi technique et économique de l’atelier (élevage, cultures ou maintenance),</w:t>
      </w:r>
    </w:p>
    <w:p w14:paraId="0D2C53D4"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Effectuer le nettoyage, l’entretien du matériel, des installations et des abords afin que l’exploitation puisse être visitée à tout moment.</w:t>
      </w:r>
    </w:p>
    <w:p w14:paraId="78989500"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expérimentale</w:t>
      </w:r>
    </w:p>
    <w:p w14:paraId="1099088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Respecter les consignes des protocoles expérimentaux en ce qui concerne la conduite du troupeau, les prélèvements, les enregistrements…</w:t>
      </w:r>
    </w:p>
    <w:p w14:paraId="59E9E44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sz w:val="19"/>
          <w:szCs w:val="19"/>
        </w:rPr>
      </w:pPr>
      <w:r w:rsidRPr="006841E6">
        <w:rPr>
          <w:rFonts w:ascii="Calibri Light" w:cs="Calibri Light" w:hAnsi="Calibri Light"/>
          <w:iCs/>
          <w:sz w:val="19"/>
          <w:szCs w:val="19"/>
        </w:rPr>
        <w:t>Informer le responsable d’atelier et/ou d’élevage de tout écart au protocole pour</w:t>
      </w:r>
      <w:r w:rsidRPr="006841E6">
        <w:rPr>
          <w:rFonts w:ascii="Calibri Light" w:cs="Calibri Light" w:hAnsi="Calibri Light"/>
          <w:sz w:val="19"/>
          <w:szCs w:val="19"/>
        </w:rPr>
        <w:t xml:space="preserve"> assurer le bon déroulement des essais.</w:t>
      </w:r>
    </w:p>
    <w:p w14:paraId="7CE6AC69"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formation</w:t>
      </w:r>
    </w:p>
    <w:p w14:paraId="387142B0"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l’encadrement des stagiaires/apprentis/élèves en formation lors de leurs présences aux travaux d’exploitation (traite, alimentation des animaux, surveillance et soins, insémination, assistance des mise-bas, suivi des cultures…).</w:t>
      </w:r>
    </w:p>
    <w:p w14:paraId="6C182E3B"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Dispenser et animer les travaux pratiques dans son domaine de compétences auprès des stagiaires en formation.</w:t>
      </w:r>
    </w:p>
    <w:p w14:paraId="76B27488"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Compétences et savoirs</w:t>
      </w:r>
    </w:p>
    <w:p w14:paraId="372D8336"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Bonne maîtrise pratique des techniques agricoles de son secteur : conduite de l’élevage et du matériel, </w:t>
      </w:r>
    </w:p>
    <w:p w14:paraId="680F878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proofErr w:type="spellStart"/>
      <w:r w:rsidRPr="006841E6">
        <w:rPr>
          <w:rFonts w:ascii="Calibri Light" w:cs="Calibri Light" w:hAnsi="Calibri Light"/>
          <w:iCs/>
          <w:sz w:val="19"/>
          <w:szCs w:val="19"/>
        </w:rPr>
        <w:t>Etre</w:t>
      </w:r>
      <w:proofErr w:type="spellEnd"/>
      <w:r w:rsidRPr="006841E6">
        <w:rPr>
          <w:rFonts w:ascii="Calibri Light" w:cs="Calibri Light" w:hAnsi="Calibri Light"/>
          <w:iCs/>
          <w:sz w:val="19"/>
          <w:szCs w:val="19"/>
        </w:rPr>
        <w:t xml:space="preserve"> capable de détecter en autonomie les dysfonctionnements et de prendre des initiatives pour y pallier,</w:t>
      </w:r>
    </w:p>
    <w:p w14:paraId="36D043BB"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Capacité à réaliser les techniques et gestes liés à l’expérimentation (NEC, </w:t>
      </w:r>
      <w:proofErr w:type="gramStart"/>
      <w:r w:rsidRPr="006841E6">
        <w:rPr>
          <w:rFonts w:ascii="Calibri Light" w:cs="Calibri Light" w:hAnsi="Calibri Light"/>
          <w:iCs/>
          <w:sz w:val="19"/>
          <w:szCs w:val="19"/>
        </w:rPr>
        <w:t>prélèvements,…</w:t>
      </w:r>
      <w:proofErr w:type="gramEnd"/>
      <w:r w:rsidRPr="006841E6">
        <w:rPr>
          <w:rFonts w:ascii="Calibri Light" w:cs="Calibri Light" w:hAnsi="Calibri Light"/>
          <w:iCs/>
          <w:sz w:val="19"/>
          <w:szCs w:val="19"/>
        </w:rPr>
        <w:t>)</w:t>
      </w:r>
    </w:p>
    <w:p w14:paraId="6EC31B0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 à effectuer des réparations simples et à réaliser l’entretien courant du matériel ou des installations,</w:t>
      </w:r>
    </w:p>
    <w:p w14:paraId="4DF18B74"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Savoir suivre les protocoles d’essai ainsi que les normes règlementaires ou tout autre cahier des charges de production portées à sa connaissance,</w:t>
      </w:r>
    </w:p>
    <w:p w14:paraId="467FB0C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 à transmettre son savoir aux stagiaires en formation,</w:t>
      </w:r>
    </w:p>
    <w:p w14:paraId="2BAE127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proofErr w:type="spellStart"/>
      <w:r w:rsidRPr="006841E6">
        <w:rPr>
          <w:rFonts w:ascii="Calibri Light" w:cs="Calibri Light" w:hAnsi="Calibri Light"/>
          <w:iCs/>
          <w:sz w:val="19"/>
          <w:szCs w:val="19"/>
        </w:rPr>
        <w:t>Etre</w:t>
      </w:r>
      <w:proofErr w:type="spellEnd"/>
      <w:r w:rsidRPr="006841E6">
        <w:rPr>
          <w:rFonts w:ascii="Calibri Light" w:cs="Calibri Light" w:hAnsi="Calibri Light"/>
          <w:iCs/>
          <w:sz w:val="19"/>
          <w:szCs w:val="19"/>
        </w:rPr>
        <w:t xml:space="preserve"> capable de travailler en équipe.</w:t>
      </w:r>
    </w:p>
    <w:p w14:paraId="500669D1" w14:textId="77777777" w:rsidP="00B5283F" w:rsidR="00B5283F" w:rsidRDefault="00B5283F" w:rsidRPr="006841E6">
      <w:pPr>
        <w:tabs>
          <w:tab w:pos="709" w:val="center"/>
        </w:tabs>
        <w:spacing w:after="0" w:before="60" w:line="240" w:lineRule="auto"/>
        <w:ind w:left="720"/>
        <w:contextualSpacing/>
        <w:jc w:val="both"/>
        <w:rPr>
          <w:rFonts w:ascii="Calibri Light" w:cs="Calibri Light" w:hAnsi="Calibri Light"/>
          <w:iCs/>
          <w:sz w:val="19"/>
          <w:szCs w:val="19"/>
        </w:rPr>
      </w:pPr>
      <w:r w:rsidRPr="006841E6">
        <w:rPr>
          <w:rFonts w:ascii="Calibri Light" w:cs="Calibri Light" w:hAnsi="Calibri Light"/>
          <w:iCs/>
          <w:sz w:val="19"/>
          <w:szCs w:val="19"/>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747"/>
        <w:gridCol w:w="5541"/>
      </w:tblGrid>
      <w:tr w14:paraId="3185A2B1" w14:textId="77777777" w:rsidR="00B5283F" w:rsidRPr="008E1587" w:rsidTr="006476C4">
        <w:tc>
          <w:tcPr>
            <w:tcW w:type="dxa" w:w="3794"/>
            <w:tcBorders>
              <w:top w:val="nil"/>
              <w:left w:val="nil"/>
              <w:bottom w:val="nil"/>
              <w:right w:color="auto" w:space="0" w:sz="4" w:val="single"/>
            </w:tcBorders>
            <w:shd w:color="auto" w:fill="auto" w:val="clear"/>
          </w:tcPr>
          <w:p w14:paraId="21165EEE" w14:textId="2976BAFC" w:rsidP="006476C4" w:rsidR="00B5283F" w:rsidRDefault="006476C4" w:rsidRPr="006841E6">
            <w:pPr>
              <w:spacing w:after="0" w:line="240" w:lineRule="auto"/>
              <w:jc w:val="both"/>
              <w:rPr>
                <w:rFonts w:ascii="Calibri Light" w:cs="Calibri Light" w:eastAsia="Times New Roman" w:hAnsi="Calibri Light"/>
                <w:b/>
                <w:bCs/>
                <w:sz w:val="19"/>
                <w:szCs w:val="19"/>
                <w:lang w:eastAsia="fr-FR"/>
              </w:rPr>
            </w:pPr>
            <w:r>
              <w:rPr>
                <w:noProof/>
              </w:rPr>
              <w:pict w14:anchorId="4FF5F2F7">
                <v:shape id="_x0000_i1027" style="width:139.5pt;height:73.5pt;visibility:visible;mso-wrap-style:square" type="#_x0000_t75">
                  <v:imagedata o:title="" r:id="rId8"/>
                </v:shape>
              </w:pict>
            </w:r>
          </w:p>
        </w:tc>
        <w:tc>
          <w:tcPr>
            <w:tcW w:type="dxa" w:w="5812"/>
            <w:tcBorders>
              <w:left w:color="auto" w:space="0" w:sz="4" w:val="single"/>
            </w:tcBorders>
            <w:shd w:color="auto" w:fill="auto" w:val="clear"/>
          </w:tcPr>
          <w:p w14:paraId="7244886E"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p>
          <w:p w14:paraId="4A32D819"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r w:rsidRPr="006841E6">
              <w:rPr>
                <w:rFonts w:ascii="Calibri Light" w:cs="Calibri Light" w:eastAsia="Times New Roman" w:hAnsi="Calibri Light"/>
                <w:b/>
                <w:bCs/>
                <w:sz w:val="19"/>
                <w:szCs w:val="19"/>
                <w:lang w:eastAsia="fr-FR"/>
              </w:rPr>
              <w:t>Fiche de poste</w:t>
            </w:r>
          </w:p>
          <w:p w14:paraId="1B9925E7"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5D4FDB32"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Chef d’atelier (palier : 8)</w:t>
            </w:r>
          </w:p>
          <w:p w14:paraId="5B98E38E"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proofErr w:type="gramStart"/>
            <w:r w:rsidRPr="006841E6">
              <w:rPr>
                <w:rFonts w:ascii="Calibri Light" w:cs="Calibri Light" w:eastAsia="Times New Roman" w:hAnsi="Calibri Light"/>
                <w:b/>
                <w:bCs/>
                <w:sz w:val="28"/>
                <w:szCs w:val="28"/>
                <w:lang w:eastAsia="fr-FR"/>
              </w:rPr>
              <w:t>et</w:t>
            </w:r>
            <w:proofErr w:type="gramEnd"/>
            <w:r w:rsidRPr="006841E6">
              <w:rPr>
                <w:rFonts w:ascii="Calibri Light" w:cs="Calibri Light" w:eastAsia="Times New Roman" w:hAnsi="Calibri Light"/>
                <w:b/>
                <w:bCs/>
                <w:sz w:val="28"/>
                <w:szCs w:val="28"/>
                <w:lang w:eastAsia="fr-FR"/>
              </w:rPr>
              <w:t xml:space="preserve"> Chef d’équipe (palier : 9)</w:t>
            </w:r>
          </w:p>
          <w:p w14:paraId="135EA8FD"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tc>
      </w:tr>
    </w:tbl>
    <w:p w14:paraId="6EBF1D4A" w14:textId="77777777" w:rsidP="00B5283F" w:rsidR="00B5283F" w:rsidRDefault="00B5283F" w:rsidRPr="006841E6">
      <w:pPr>
        <w:spacing w:after="0" w:line="276" w:lineRule="auto"/>
        <w:ind w:left="1068"/>
        <w:jc w:val="both"/>
        <w:rPr>
          <w:rFonts w:ascii="Calibri Light" w:cs="Calibri Light" w:hAnsi="Calibri Light"/>
        </w:rPr>
      </w:pPr>
    </w:p>
    <w:p w14:paraId="34D39A8B" w14:textId="77777777" w:rsidP="00B5283F" w:rsidR="00B5283F" w:rsidRDefault="00B5283F" w:rsidRPr="006841E6">
      <w:pPr>
        <w:spacing w:after="0" w:line="276" w:lineRule="auto"/>
        <w:jc w:val="both"/>
        <w:rPr>
          <w:rFonts w:ascii="Calibri Light" w:cs="Calibri Light" w:hAnsi="Calibri Light"/>
          <w:b/>
        </w:rPr>
      </w:pPr>
    </w:p>
    <w:p w14:paraId="34DC874F"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(Ce profil intègre les activités et compétences du Technicien d’exploitation)</w:t>
      </w:r>
    </w:p>
    <w:p w14:paraId="0B3FC01D"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Missions</w:t>
      </w:r>
    </w:p>
    <w:p w14:paraId="27B9C6EB"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Réaliser les travaux, participer à la bonne conduite de la ferme expérimentale, à la diffusion des résultats et à la réussite technico-économique de son atelier (lait, génisses, cultures, maintenance) afin d’obtenir des résultats exemplaires (qualité de formation, qualité expérimentale) permettant de lui assurer une renommée régionale, voire nationale.</w:t>
      </w:r>
    </w:p>
    <w:p w14:paraId="1D10E98F"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production</w:t>
      </w:r>
    </w:p>
    <w:p w14:paraId="2CDCD1A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proofErr w:type="spellStart"/>
      <w:r w:rsidRPr="006841E6">
        <w:rPr>
          <w:rFonts w:ascii="Calibri Light" w:cs="Calibri Light" w:hAnsi="Calibri Light"/>
          <w:iCs/>
          <w:sz w:val="19"/>
          <w:szCs w:val="19"/>
        </w:rPr>
        <w:t>Etre</w:t>
      </w:r>
      <w:proofErr w:type="spellEnd"/>
      <w:r w:rsidRPr="006841E6">
        <w:rPr>
          <w:rFonts w:ascii="Calibri Light" w:cs="Calibri Light" w:hAnsi="Calibri Light"/>
          <w:iCs/>
          <w:sz w:val="19"/>
          <w:szCs w:val="19"/>
        </w:rPr>
        <w:t xml:space="preserve"> le garant de l’efficacité technique, économique et environnementale de son atelier,</w:t>
      </w:r>
    </w:p>
    <w:p w14:paraId="2E6441DF"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Veiller au respect de la règlementation (environnement, conditionnalité, charte des bonnes pratiques, cahier des charges agriculture biologique…),</w:t>
      </w:r>
    </w:p>
    <w:p w14:paraId="573FDD0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la gestion matérielle de son atelier : approvisionnement, maintenance des équipements…</w:t>
      </w:r>
    </w:p>
    <w:p w14:paraId="48104225"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Organiser le travail au sein de son équipe : répartition des tâches, gestion des absences,</w:t>
      </w:r>
    </w:p>
    <w:p w14:paraId="32C65A09"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Suivi et validation des livraisons et des factures.</w:t>
      </w:r>
    </w:p>
    <w:p w14:paraId="7E78E7E1" w14:textId="77777777" w:rsidP="00B5283F" w:rsidR="00B5283F" w:rsidRDefault="00B5283F" w:rsidRPr="006841E6">
      <w:pPr>
        <w:tabs>
          <w:tab w:pos="709" w:val="center"/>
        </w:tabs>
        <w:spacing w:after="0" w:before="60" w:line="240" w:lineRule="auto"/>
        <w:ind w:left="720"/>
        <w:contextualSpacing/>
        <w:jc w:val="both"/>
        <w:rPr>
          <w:rFonts w:ascii="Calibri Light" w:cs="Calibri Light" w:hAnsi="Calibri Light"/>
          <w:iCs/>
          <w:sz w:val="19"/>
          <w:szCs w:val="19"/>
        </w:rPr>
      </w:pPr>
    </w:p>
    <w:p w14:paraId="7F64900E"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expérimentale</w:t>
      </w:r>
    </w:p>
    <w:p w14:paraId="4FF769E3"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Participer à la rédaction des protocoles expérimentaux, </w:t>
      </w:r>
    </w:p>
    <w:p w14:paraId="61A60C98"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Garantir la bonne exécution des protocoles et la fiabilité des résultats,</w:t>
      </w:r>
    </w:p>
    <w:p w14:paraId="3A3E08F9"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Participer à la communication et à la diffusion des résultats.</w:t>
      </w:r>
    </w:p>
    <w:p w14:paraId="78EB058E" w14:textId="77777777" w:rsidP="00B5283F" w:rsidR="00B5283F" w:rsidRDefault="00B5283F" w:rsidRPr="006841E6">
      <w:pPr>
        <w:spacing w:after="200" w:line="276" w:lineRule="auto"/>
        <w:jc w:val="both"/>
        <w:rPr>
          <w:rFonts w:ascii="Calibri Light" w:cs="Calibri Light" w:hAnsi="Calibri Light"/>
        </w:rPr>
      </w:pPr>
    </w:p>
    <w:p w14:paraId="6B411544"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formation</w:t>
      </w:r>
    </w:p>
    <w:p w14:paraId="3AD9B52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Dispenser et animer les enseignements confiés dans son domaine de compétence.</w:t>
      </w:r>
    </w:p>
    <w:p w14:paraId="4D06B4B0" w14:textId="77777777" w:rsidP="00B5283F" w:rsidR="00B5283F" w:rsidRDefault="00B5283F" w:rsidRPr="006841E6">
      <w:pPr>
        <w:spacing w:after="0" w:line="276" w:lineRule="auto"/>
        <w:ind w:left="1068"/>
        <w:jc w:val="both"/>
        <w:rPr>
          <w:rFonts w:ascii="Calibri Light" w:cs="Calibri Light" w:hAnsi="Calibri Light"/>
        </w:rPr>
      </w:pPr>
    </w:p>
    <w:p w14:paraId="154EADE4"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Compétences et savoirs</w:t>
      </w:r>
    </w:p>
    <w:p w14:paraId="0671B12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 à gérer en autonomie l’atelier dont il est responsable,</w:t>
      </w:r>
    </w:p>
    <w:p w14:paraId="52A6479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proofErr w:type="spellStart"/>
      <w:r w:rsidRPr="006841E6">
        <w:rPr>
          <w:rFonts w:ascii="Calibri Light" w:cs="Calibri Light" w:hAnsi="Calibri Light"/>
          <w:iCs/>
          <w:sz w:val="19"/>
          <w:szCs w:val="19"/>
        </w:rPr>
        <w:t>Etre</w:t>
      </w:r>
      <w:proofErr w:type="spellEnd"/>
      <w:r w:rsidRPr="006841E6">
        <w:rPr>
          <w:rFonts w:ascii="Calibri Light" w:cs="Calibri Light" w:hAnsi="Calibri Light"/>
          <w:iCs/>
          <w:sz w:val="19"/>
          <w:szCs w:val="19"/>
        </w:rPr>
        <w:t xml:space="preserve"> rigoureux, savoir organiser le travail, respecter les échéances,</w:t>
      </w:r>
    </w:p>
    <w:p w14:paraId="50162415"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Avoir le sens de la pédagogie,</w:t>
      </w:r>
    </w:p>
    <w:p w14:paraId="7C730F7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Capacités d’organisation et d’encadrement du personnel,</w:t>
      </w:r>
    </w:p>
    <w:p w14:paraId="65265B1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Savoir planifier pour anticiper.</w:t>
      </w:r>
    </w:p>
    <w:p w14:paraId="0B8281F7" w14:textId="77777777" w:rsidP="00B5283F" w:rsidR="00B5283F" w:rsidRDefault="00B5283F" w:rsidRPr="006841E6">
      <w:pPr>
        <w:tabs>
          <w:tab w:pos="709" w:val="center"/>
        </w:tabs>
        <w:spacing w:after="0" w:before="60" w:line="276" w:lineRule="auto"/>
        <w:ind w:left="1068"/>
        <w:contextualSpacing/>
        <w:jc w:val="both"/>
        <w:rPr>
          <w:rFonts w:ascii="Calibri Light" w:cs="Calibri Light" w:hAnsi="Calibri Light"/>
        </w:rPr>
      </w:pPr>
      <w:r w:rsidRPr="006841E6">
        <w:rPr>
          <w:rFonts w:ascii="Calibri Light" w:cs="Calibri Light" w:hAnsi="Calibri Light"/>
          <w:iCs/>
          <w:sz w:val="19"/>
          <w:szCs w:val="19"/>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786"/>
        <w:gridCol w:w="5502"/>
      </w:tblGrid>
      <w:tr w14:paraId="34A9B745" w14:textId="77777777" w:rsidR="00B5283F" w:rsidRPr="008E1587" w:rsidTr="006476C4">
        <w:tc>
          <w:tcPr>
            <w:tcW w:type="dxa" w:w="3786"/>
            <w:tcBorders>
              <w:top w:val="nil"/>
              <w:left w:val="nil"/>
              <w:bottom w:val="nil"/>
              <w:right w:color="auto" w:space="0" w:sz="4" w:val="single"/>
            </w:tcBorders>
            <w:shd w:color="auto" w:fill="auto" w:val="clear"/>
          </w:tcPr>
          <w:p w14:paraId="28C0A212" w14:textId="2F0206E3"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r w:rsidRPr="006841E6">
              <w:rPr>
                <w:rFonts w:ascii="Calibri Light" w:cs="Calibri Light" w:hAnsi="Calibri Light"/>
              </w:rPr>
              <w:br w:type="page"/>
            </w:r>
            <w:r w:rsidR="006476C4">
              <w:rPr>
                <w:noProof/>
              </w:rPr>
              <w:pict w14:anchorId="564BA4E7">
                <v:shape id="_x0000_i1028" style="width:139.5pt;height:73.5pt;visibility:visible;mso-wrap-style:square" type="#_x0000_t75">
                  <v:imagedata o:title="" r:id="rId8"/>
                </v:shape>
              </w:pict>
            </w:r>
          </w:p>
        </w:tc>
        <w:tc>
          <w:tcPr>
            <w:tcW w:type="dxa" w:w="5502"/>
            <w:tcBorders>
              <w:left w:color="auto" w:space="0" w:sz="4" w:val="single"/>
            </w:tcBorders>
            <w:shd w:color="auto" w:fill="auto" w:val="clear"/>
          </w:tcPr>
          <w:p w14:paraId="01164F01"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p>
          <w:p w14:paraId="4FE19142"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r w:rsidRPr="006841E6">
              <w:rPr>
                <w:rFonts w:ascii="Calibri Light" w:cs="Calibri Light" w:eastAsia="Times New Roman" w:hAnsi="Calibri Light"/>
                <w:b/>
                <w:bCs/>
                <w:sz w:val="19"/>
                <w:szCs w:val="19"/>
                <w:lang w:eastAsia="fr-FR"/>
              </w:rPr>
              <w:t>Fiche de poste</w:t>
            </w:r>
          </w:p>
          <w:p w14:paraId="1B8E7E27"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448A4FB2"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Responsable d’atelier</w:t>
            </w:r>
            <w:r w:rsidRPr="006841E6">
              <w:rPr>
                <w:rFonts w:ascii="Calibri Light" w:cs="Calibri Light" w:eastAsia="Times New Roman" w:hAnsi="Calibri Light"/>
                <w:b/>
                <w:bCs/>
                <w:sz w:val="28"/>
                <w:szCs w:val="28"/>
                <w:lang w:eastAsia="fr-FR"/>
              </w:rPr>
              <w:br/>
              <w:t>(palier : 10)</w:t>
            </w:r>
          </w:p>
          <w:p w14:paraId="09203BFB"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tc>
      </w:tr>
    </w:tbl>
    <w:p w14:paraId="6DE8968C" w14:textId="77777777" w:rsidP="00B5283F" w:rsidR="00B5283F" w:rsidRDefault="00B5283F" w:rsidRPr="006841E6">
      <w:pPr>
        <w:spacing w:after="0" w:line="276" w:lineRule="auto"/>
        <w:jc w:val="both"/>
        <w:rPr>
          <w:rFonts w:ascii="Calibri Light" w:cs="Calibri Light" w:hAnsi="Calibri Light"/>
          <w:b/>
          <w:sz w:val="24"/>
        </w:rPr>
      </w:pPr>
    </w:p>
    <w:p w14:paraId="0EE479D0"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 xml:space="preserve">(Ce profil intègre les activités et compétences du chef d’équipe) </w:t>
      </w:r>
    </w:p>
    <w:p w14:paraId="6E21EB43"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Missions</w:t>
      </w:r>
    </w:p>
    <w:p w14:paraId="264B6D37"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Administrer l’élevage en lien avec la Directrice selon des directives très générales afin d’obtenir des résultats exemplaires en rapport avec les objectifs fixés par le comité d’orientation et de pilotage sur les 3 axes de compétences de l’élevage : production, expérimentation et formation.</w:t>
      </w:r>
    </w:p>
    <w:p w14:paraId="36A9A4D5" w14:textId="77777777" w:rsidP="00B5283F" w:rsidR="00B5283F" w:rsidRDefault="00B5283F" w:rsidRPr="006841E6">
      <w:pPr>
        <w:spacing w:after="200" w:line="276" w:lineRule="auto"/>
        <w:jc w:val="both"/>
        <w:rPr>
          <w:rFonts w:ascii="Calibri Light" w:cs="Calibri Light" w:hAnsi="Calibri Light"/>
          <w:sz w:val="19"/>
          <w:szCs w:val="19"/>
        </w:rPr>
      </w:pPr>
      <w:r w:rsidRPr="006841E6">
        <w:rPr>
          <w:rFonts w:ascii="Calibri Light" w:cs="Calibri Light" w:hAnsi="Calibri Light"/>
          <w:sz w:val="19"/>
          <w:szCs w:val="19"/>
        </w:rPr>
        <w:t>Assurer à la station expérimentale une renommée régionale, voire nationale.</w:t>
      </w:r>
    </w:p>
    <w:p w14:paraId="25254EA8"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production</w:t>
      </w:r>
    </w:p>
    <w:p w14:paraId="23473D41"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proofErr w:type="spellStart"/>
      <w:r w:rsidRPr="006841E6">
        <w:rPr>
          <w:rFonts w:ascii="Calibri Light" w:cs="Calibri Light" w:hAnsi="Calibri Light"/>
          <w:iCs/>
          <w:sz w:val="19"/>
          <w:szCs w:val="19"/>
        </w:rPr>
        <w:t>Etre</w:t>
      </w:r>
      <w:proofErr w:type="spellEnd"/>
      <w:r w:rsidRPr="006841E6">
        <w:rPr>
          <w:rFonts w:ascii="Calibri Light" w:cs="Calibri Light" w:hAnsi="Calibri Light"/>
          <w:iCs/>
          <w:sz w:val="19"/>
          <w:szCs w:val="19"/>
        </w:rPr>
        <w:t xml:space="preserve"> le garant de l’efficacité technique, économique et environnementale de l’élevage par un suivi des différents ateliers pour remédier aux éventuelles déficiences,</w:t>
      </w:r>
    </w:p>
    <w:p w14:paraId="7F059F41"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Assurer le respect de la règlementation (environnement, conditionnalité, charte des bonnes pratiques…) </w:t>
      </w:r>
    </w:p>
    <w:p w14:paraId="15BB8D1B"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Animer, coordonner l’équipe de l’élevage et assurer un bon fonctionnement,</w:t>
      </w:r>
    </w:p>
    <w:p w14:paraId="57210E76"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Recrutement et encadrement des apprentis, stagiaires, salariés intérimaires...</w:t>
      </w:r>
    </w:p>
    <w:p w14:paraId="2A34B3E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Elaboration et suivi du budget de fonctionnement et d’investissement,</w:t>
      </w:r>
    </w:p>
    <w:p w14:paraId="42E6D2D4"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les achats courants pour les besoins de l’atelier sous la validation de la Directrice,</w:t>
      </w:r>
    </w:p>
    <w:p w14:paraId="2C32D90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Suivi et validation des factures,</w:t>
      </w:r>
    </w:p>
    <w:p w14:paraId="35BD6685"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Relations avec les OPA (laiterie, organismes de conseils…),</w:t>
      </w:r>
    </w:p>
    <w:p w14:paraId="3E12C8E5"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expérimentale</w:t>
      </w:r>
    </w:p>
    <w:p w14:paraId="71B1C517"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Participer à la rédaction des protocoles expérimentaux,</w:t>
      </w:r>
    </w:p>
    <w:p w14:paraId="4BE303A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Mettre en place et garantir la bonne exécution des protocoles et la fiabilité des résultats,</w:t>
      </w:r>
    </w:p>
    <w:p w14:paraId="5F0F367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Participer à la communication et à la diffusion des résultats.</w:t>
      </w:r>
    </w:p>
    <w:p w14:paraId="65AA550A"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 de formation</w:t>
      </w:r>
    </w:p>
    <w:p w14:paraId="528D5598"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le lien avec les centres de formation (EFEA, ESA, Campus de Pouillé…) pour l’organisation des plannings de formation,</w:t>
      </w:r>
    </w:p>
    <w:p w14:paraId="131996D1"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Dispenser et animer les enseignements confiés dans son domaine de compétence,</w:t>
      </w:r>
    </w:p>
    <w:p w14:paraId="57BB874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Réaliser les visites de groupes.</w:t>
      </w:r>
    </w:p>
    <w:p w14:paraId="5042515D"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Compétences et savoirs :</w:t>
      </w:r>
    </w:p>
    <w:p w14:paraId="1B384610"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Capacités d’organisation et d’encadrement du personnel, recrutement,</w:t>
      </w:r>
    </w:p>
    <w:p w14:paraId="58E48F28"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Aptitudes relationnelles, capacité d’écoute et d’animation de son équipe,</w:t>
      </w:r>
    </w:p>
    <w:p w14:paraId="5354C5F9"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Capacité à gérer en autonomie l’élevage dont il est responsable,</w:t>
      </w:r>
    </w:p>
    <w:p w14:paraId="763BD67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Avoir de solides connaissances pratiques et techniques en matière de conduite d’élevage et (ou) de cultures, Respect des échéances,</w:t>
      </w:r>
    </w:p>
    <w:p w14:paraId="70A09555"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Être rigoureux, respect des protocoles,</w:t>
      </w:r>
    </w:p>
    <w:p w14:paraId="5B8DDDE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Avoir le sens de la pédagogie.</w:t>
      </w:r>
    </w:p>
    <w:p w14:paraId="6C87DDA2" w14:textId="77777777" w:rsidP="00B5283F" w:rsidR="00B5283F" w:rsidRDefault="00B5283F" w:rsidRPr="006841E6">
      <w:pPr>
        <w:tabs>
          <w:tab w:pos="709" w:val="center"/>
        </w:tabs>
        <w:spacing w:after="0" w:before="60" w:line="240" w:lineRule="auto"/>
        <w:ind w:left="720"/>
        <w:contextualSpacing/>
        <w:jc w:val="both"/>
        <w:rPr>
          <w:rFonts w:ascii="Calibri Light" w:cs="Calibri Light" w:hAnsi="Calibri Light"/>
          <w:iCs/>
          <w:sz w:val="19"/>
          <w:szCs w:val="19"/>
        </w:rPr>
      </w:pPr>
      <w:r w:rsidRPr="006841E6">
        <w:rPr>
          <w:rFonts w:ascii="Calibri Light" w:cs="Calibri Light" w:hAnsi="Calibri Light"/>
          <w:iCs/>
          <w:sz w:val="19"/>
          <w:szCs w:val="19"/>
        </w:rPr>
        <w:br w:type="page"/>
      </w:r>
    </w:p>
    <w:p w14:paraId="334E7874" w14:textId="77777777" w:rsidP="00B5283F" w:rsidR="00B5283F" w:rsidRDefault="00B5283F" w:rsidRPr="006841E6">
      <w:pPr>
        <w:tabs>
          <w:tab w:pos="709" w:val="center"/>
        </w:tabs>
        <w:spacing w:after="0" w:before="60" w:line="240" w:lineRule="auto"/>
        <w:contextualSpacing/>
        <w:jc w:val="both"/>
        <w:rPr>
          <w:rFonts w:ascii="Calibri Light" w:cs="Calibri Light" w:hAnsi="Calibri Light"/>
          <w:iCs/>
          <w:sz w:val="19"/>
          <w:szCs w:val="19"/>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785"/>
        <w:gridCol w:w="5503"/>
      </w:tblGrid>
      <w:tr w14:paraId="77353589" w14:textId="77777777" w:rsidR="00B5283F" w:rsidRPr="008E1587" w:rsidTr="006476C4">
        <w:tc>
          <w:tcPr>
            <w:tcW w:type="dxa" w:w="3785"/>
            <w:tcBorders>
              <w:top w:val="nil"/>
              <w:left w:val="nil"/>
              <w:bottom w:val="nil"/>
              <w:right w:color="auto" w:space="0" w:sz="4" w:val="single"/>
            </w:tcBorders>
            <w:shd w:color="auto" w:fill="auto" w:val="clear"/>
          </w:tcPr>
          <w:p w14:paraId="646FC37E" w14:textId="40C852B0"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r w:rsidRPr="006841E6">
              <w:rPr>
                <w:rFonts w:ascii="Calibri Light" w:cs="Calibri Light" w:hAnsi="Calibri Light"/>
              </w:rPr>
              <w:br w:type="page"/>
            </w:r>
            <w:r w:rsidR="006476C4">
              <w:rPr>
                <w:noProof/>
              </w:rPr>
              <w:pict w14:anchorId="2E244719">
                <v:shape id="_x0000_i1029" style="width:139.5pt;height:73.5pt;visibility:visible;mso-wrap-style:square" type="#_x0000_t75">
                  <v:imagedata o:title="" r:id="rId8"/>
                </v:shape>
              </w:pict>
            </w:r>
          </w:p>
        </w:tc>
        <w:tc>
          <w:tcPr>
            <w:tcW w:type="dxa" w:w="5503"/>
            <w:tcBorders>
              <w:left w:color="auto" w:space="0" w:sz="4" w:val="single"/>
            </w:tcBorders>
            <w:shd w:color="auto" w:fill="auto" w:val="clear"/>
          </w:tcPr>
          <w:p w14:paraId="2EABB24F"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p>
          <w:p w14:paraId="0BE44C01" w14:textId="77777777" w:rsidP="006476C4" w:rsidR="00B5283F" w:rsidRDefault="00B5283F" w:rsidRPr="006841E6">
            <w:pPr>
              <w:spacing w:after="0" w:line="240" w:lineRule="auto"/>
              <w:jc w:val="center"/>
              <w:rPr>
                <w:rFonts w:ascii="Calibri Light" w:cs="Calibri Light" w:eastAsia="Times New Roman" w:hAnsi="Calibri Light"/>
                <w:b/>
                <w:bCs/>
                <w:sz w:val="19"/>
                <w:szCs w:val="19"/>
                <w:lang w:eastAsia="fr-FR"/>
              </w:rPr>
            </w:pPr>
            <w:r w:rsidRPr="006841E6">
              <w:rPr>
                <w:rFonts w:ascii="Calibri Light" w:cs="Calibri Light" w:eastAsia="Times New Roman" w:hAnsi="Calibri Light"/>
                <w:b/>
                <w:bCs/>
                <w:sz w:val="19"/>
                <w:szCs w:val="19"/>
                <w:lang w:eastAsia="fr-FR"/>
              </w:rPr>
              <w:t>Fiche de poste</w:t>
            </w:r>
          </w:p>
          <w:p w14:paraId="50448AE5"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p w14:paraId="7091466F"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Agent administratif et comptable</w:t>
            </w:r>
          </w:p>
          <w:p w14:paraId="104808F6"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r w:rsidRPr="006841E6">
              <w:rPr>
                <w:rFonts w:ascii="Calibri Light" w:cs="Calibri Light" w:eastAsia="Times New Roman" w:hAnsi="Calibri Light"/>
                <w:b/>
                <w:bCs/>
                <w:sz w:val="28"/>
                <w:szCs w:val="28"/>
                <w:lang w:eastAsia="fr-FR"/>
              </w:rPr>
              <w:t>(</w:t>
            </w:r>
            <w:proofErr w:type="gramStart"/>
            <w:r w:rsidRPr="006841E6">
              <w:rPr>
                <w:rFonts w:ascii="Calibri Light" w:cs="Calibri Light" w:eastAsia="Times New Roman" w:hAnsi="Calibri Light"/>
                <w:b/>
                <w:bCs/>
                <w:sz w:val="28"/>
                <w:szCs w:val="28"/>
                <w:lang w:eastAsia="fr-FR"/>
              </w:rPr>
              <w:t>palier</w:t>
            </w:r>
            <w:proofErr w:type="gramEnd"/>
            <w:r w:rsidRPr="006841E6">
              <w:rPr>
                <w:rFonts w:ascii="Calibri Light" w:cs="Calibri Light" w:eastAsia="Times New Roman" w:hAnsi="Calibri Light"/>
                <w:b/>
                <w:bCs/>
                <w:sz w:val="28"/>
                <w:szCs w:val="28"/>
                <w:lang w:eastAsia="fr-FR"/>
              </w:rPr>
              <w:t> : 7)</w:t>
            </w:r>
          </w:p>
          <w:p w14:paraId="368C89ED" w14:textId="77777777" w:rsidP="006476C4" w:rsidR="00B5283F" w:rsidRDefault="00B5283F" w:rsidRPr="006841E6">
            <w:pPr>
              <w:spacing w:after="0" w:line="240" w:lineRule="auto"/>
              <w:jc w:val="center"/>
              <w:rPr>
                <w:rFonts w:ascii="Calibri Light" w:cs="Calibri Light" w:eastAsia="Times New Roman" w:hAnsi="Calibri Light"/>
                <w:b/>
                <w:bCs/>
                <w:sz w:val="28"/>
                <w:szCs w:val="28"/>
                <w:lang w:eastAsia="fr-FR"/>
              </w:rPr>
            </w:pPr>
          </w:p>
          <w:p w14:paraId="48942AA7" w14:textId="77777777" w:rsidP="006476C4" w:rsidR="00B5283F" w:rsidRDefault="00B5283F" w:rsidRPr="006841E6">
            <w:pPr>
              <w:spacing w:after="0" w:line="240" w:lineRule="auto"/>
              <w:jc w:val="both"/>
              <w:rPr>
                <w:rFonts w:ascii="Calibri Light" w:cs="Calibri Light" w:eastAsia="Times New Roman" w:hAnsi="Calibri Light"/>
                <w:b/>
                <w:bCs/>
                <w:sz w:val="19"/>
                <w:szCs w:val="19"/>
                <w:lang w:eastAsia="fr-FR"/>
              </w:rPr>
            </w:pPr>
          </w:p>
        </w:tc>
      </w:tr>
    </w:tbl>
    <w:p w14:paraId="4F53C60D" w14:textId="77777777" w:rsidP="00B5283F" w:rsidR="00B5283F" w:rsidRDefault="00B5283F" w:rsidRPr="006841E6">
      <w:pPr>
        <w:spacing w:after="0" w:line="276" w:lineRule="auto"/>
        <w:jc w:val="both"/>
        <w:rPr>
          <w:rFonts w:ascii="Calibri Light" w:cs="Calibri Light" w:hAnsi="Calibri Light"/>
        </w:rPr>
      </w:pPr>
    </w:p>
    <w:p w14:paraId="5BE1AF2C"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Missions</w:t>
      </w:r>
    </w:p>
    <w:p w14:paraId="7C0A0BA3"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Assister l’équipe dans la gestion administrative de la société,</w:t>
      </w:r>
    </w:p>
    <w:p w14:paraId="286D788F"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Garantir l’image de l’entreprise par la qualité d’accueil,</w:t>
      </w:r>
    </w:p>
    <w:p w14:paraId="0AB6C1A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la gestion et le secrétariat de la société,</w:t>
      </w:r>
    </w:p>
    <w:p w14:paraId="20308E0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Gérer et suivre des dossiers par délégation,</w:t>
      </w:r>
    </w:p>
    <w:p w14:paraId="01C61C6F" w14:textId="77777777" w:rsidP="00B5283F" w:rsidR="00B5283F" w:rsidRDefault="00B5283F" w:rsidRPr="006841E6">
      <w:pPr>
        <w:spacing w:after="0" w:line="276" w:lineRule="auto"/>
        <w:ind w:left="1068"/>
        <w:contextualSpacing/>
        <w:jc w:val="both"/>
        <w:rPr>
          <w:rFonts w:ascii="Calibri Light" w:cs="Calibri Light" w:hAnsi="Calibri Light"/>
          <w:sz w:val="19"/>
          <w:szCs w:val="19"/>
        </w:rPr>
      </w:pPr>
    </w:p>
    <w:p w14:paraId="283D7909"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Activités principales</w:t>
      </w:r>
    </w:p>
    <w:p w14:paraId="59591647" w14:textId="77777777" w:rsidP="00B5283F" w:rsidR="00B5283F" w:rsidRDefault="00B5283F" w:rsidRPr="006841E6">
      <w:pPr>
        <w:keepNext/>
        <w:keepLines/>
        <w:spacing w:after="0" w:before="200" w:line="276" w:lineRule="auto"/>
        <w:outlineLvl w:val="2"/>
        <w:rPr>
          <w:rFonts w:ascii="Calibri Light" w:cs="Calibri Light" w:eastAsia="Times New Roman" w:hAnsi="Calibri Light"/>
          <w:b/>
          <w:bCs/>
          <w:color w:val="4F81BD"/>
        </w:rPr>
      </w:pPr>
      <w:r w:rsidRPr="006841E6">
        <w:rPr>
          <w:rFonts w:ascii="Calibri Light" w:cs="Calibri Light" w:eastAsia="Times New Roman" w:hAnsi="Calibri Light"/>
          <w:b/>
          <w:bCs/>
          <w:color w:val="4F81BD"/>
        </w:rPr>
        <w:t>Assister l’équipe dans la gestion administrative :</w:t>
      </w:r>
    </w:p>
    <w:p w14:paraId="49B881A0"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Accueil téléphonique,</w:t>
      </w:r>
    </w:p>
    <w:p w14:paraId="4651BD2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Imputation comptable, saisie factures et inventaires, classement des factures, suivi des paiements,</w:t>
      </w:r>
    </w:p>
    <w:p w14:paraId="48D3505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Suivi de la facturation,</w:t>
      </w:r>
    </w:p>
    <w:p w14:paraId="6DBD45F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Suivi des conventions de partenariat, des différents contrats de la société, des abonnements aux revues, </w:t>
      </w:r>
    </w:p>
    <w:p w14:paraId="1132B97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Suivi des comptes de trésorerie,</w:t>
      </w:r>
    </w:p>
    <w:p w14:paraId="62024A92"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Assurer la gestion des contrats de travail et du personnel intérimaire,</w:t>
      </w:r>
    </w:p>
    <w:p w14:paraId="0CF3A74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Transmission d’informations liées à la paie, suivi des plannings de congés, d’ARTT, des récupérations, </w:t>
      </w:r>
    </w:p>
    <w:p w14:paraId="7A65C36E"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Gestion des frais de déplacement,</w:t>
      </w:r>
    </w:p>
    <w:p w14:paraId="2D075556"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Suivi du dossier formation (fiches d’inscription des salariés),</w:t>
      </w:r>
    </w:p>
    <w:p w14:paraId="0D61A02F"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Gestion des dossiers de visites ou d’interventions : réservation de salles, restauration, contrat de prestation, préparation de pochettes pour les visiteurs,</w:t>
      </w:r>
    </w:p>
    <w:p w14:paraId="754AD9A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Gestion intendance locaux administratifs, demande de mise en place salles, lien avec EFEA</w:t>
      </w:r>
    </w:p>
    <w:p w14:paraId="538DC14D"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Classement et archivage,</w:t>
      </w:r>
    </w:p>
    <w:p w14:paraId="003D7FC4" w14:textId="77777777" w:rsidP="00B5283F" w:rsidR="00B5283F" w:rsidRDefault="00B5283F" w:rsidRPr="006841E6">
      <w:pPr>
        <w:spacing w:after="0" w:line="276" w:lineRule="auto"/>
        <w:ind w:left="1068"/>
        <w:contextualSpacing/>
        <w:jc w:val="both"/>
        <w:rPr>
          <w:rFonts w:ascii="Calibri Light" w:cs="Calibri Light" w:hAnsi="Calibri Light"/>
          <w:sz w:val="19"/>
          <w:szCs w:val="19"/>
        </w:rPr>
      </w:pPr>
    </w:p>
    <w:p w14:paraId="525B3F0B" w14:textId="77777777" w:rsidP="00B5283F" w:rsidR="00B5283F" w:rsidRDefault="00B5283F" w:rsidRPr="006841E6">
      <w:pPr>
        <w:keepNext/>
        <w:keepLines/>
        <w:spacing w:after="0" w:before="200" w:line="276" w:lineRule="auto"/>
        <w:outlineLvl w:val="2"/>
        <w:rPr>
          <w:rFonts w:ascii="Calibri Light" w:cs="Calibri Light" w:eastAsia="Times New Roman" w:hAnsi="Calibri Light"/>
          <w:b/>
          <w:bCs/>
          <w:color w:val="4F81BD"/>
        </w:rPr>
      </w:pPr>
      <w:r w:rsidRPr="006841E6">
        <w:rPr>
          <w:rFonts w:ascii="Calibri Light" w:cs="Calibri Light" w:eastAsia="Times New Roman" w:hAnsi="Calibri Light"/>
          <w:b/>
          <w:bCs/>
          <w:color w:val="4F81BD"/>
        </w:rPr>
        <w:t>Saisir et mettre en forme les écrits, les données, les dossiers</w:t>
      </w:r>
    </w:p>
    <w:p w14:paraId="118E75B9"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Saisir des courriers, des bons de commande, des documents,</w:t>
      </w:r>
    </w:p>
    <w:p w14:paraId="2146EB36"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Création et mise à jour des documents de présentation : power point</w:t>
      </w:r>
    </w:p>
    <w:p w14:paraId="38BA4884"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Suivre les courriers et les décisions,</w:t>
      </w:r>
    </w:p>
    <w:p w14:paraId="5D7CB7E2" w14:textId="77777777" w:rsidP="00B5283F" w:rsidR="00B5283F" w:rsidRDefault="00B5283F" w:rsidRPr="006841E6">
      <w:pPr>
        <w:spacing w:after="0" w:line="276" w:lineRule="auto"/>
        <w:jc w:val="both"/>
        <w:rPr>
          <w:rFonts w:ascii="Calibri Light" w:cs="Calibri Light" w:hAnsi="Calibri Light"/>
          <w:sz w:val="19"/>
          <w:szCs w:val="19"/>
        </w:rPr>
      </w:pPr>
    </w:p>
    <w:p w14:paraId="14A74154" w14:textId="77777777" w:rsidP="00B5283F" w:rsidR="00B5283F" w:rsidRDefault="00B5283F" w:rsidRPr="006841E6">
      <w:pPr>
        <w:keepNext/>
        <w:keepLines/>
        <w:spacing w:after="0" w:before="200" w:line="276" w:lineRule="auto"/>
        <w:outlineLvl w:val="1"/>
        <w:rPr>
          <w:rFonts w:ascii="Calibri Light" w:cs="Calibri Light" w:eastAsia="Times New Roman" w:hAnsi="Calibri Light"/>
          <w:b/>
          <w:bCs/>
          <w:color w:val="4F81BD"/>
          <w:sz w:val="26"/>
          <w:szCs w:val="26"/>
        </w:rPr>
      </w:pPr>
      <w:r w:rsidRPr="006841E6">
        <w:rPr>
          <w:rFonts w:ascii="Calibri Light" w:cs="Calibri Light" w:eastAsia="Times New Roman" w:hAnsi="Calibri Light"/>
          <w:b/>
          <w:bCs/>
          <w:color w:val="4F81BD"/>
          <w:sz w:val="26"/>
          <w:szCs w:val="26"/>
        </w:rPr>
        <w:t>Compétences et savoirs</w:t>
      </w:r>
    </w:p>
    <w:p w14:paraId="6F820064"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Maitrise des outils de bureautique et informatique,</w:t>
      </w:r>
    </w:p>
    <w:p w14:paraId="6955E41A"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Savoir faire preuve de rigueur,</w:t>
      </w:r>
    </w:p>
    <w:p w14:paraId="1F1CA951"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Posséder des qualités relationnelles,</w:t>
      </w:r>
    </w:p>
    <w:p w14:paraId="2998432C"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 xml:space="preserve">Être autonome, prendre des initiatives, </w:t>
      </w:r>
    </w:p>
    <w:p w14:paraId="5155B20B" w14:textId="77777777" w:rsidP="00B5283F" w:rsidR="00B5283F" w:rsidRDefault="00B5283F" w:rsidRPr="006841E6">
      <w:pPr>
        <w:numPr>
          <w:ilvl w:val="0"/>
          <w:numId w:val="39"/>
        </w:numPr>
        <w:tabs>
          <w:tab w:pos="709" w:val="center"/>
        </w:tabs>
        <w:spacing w:after="0" w:before="60" w:line="240" w:lineRule="auto"/>
        <w:contextualSpacing/>
        <w:jc w:val="both"/>
        <w:rPr>
          <w:rFonts w:ascii="Calibri Light" w:cs="Calibri Light" w:hAnsi="Calibri Light"/>
          <w:iCs/>
          <w:sz w:val="19"/>
          <w:szCs w:val="19"/>
        </w:rPr>
      </w:pPr>
      <w:r w:rsidRPr="006841E6">
        <w:rPr>
          <w:rFonts w:ascii="Calibri Light" w:cs="Calibri Light" w:hAnsi="Calibri Light"/>
          <w:iCs/>
          <w:sz w:val="19"/>
          <w:szCs w:val="19"/>
        </w:rPr>
        <w:t>Faire preuve de discrétion</w:t>
      </w:r>
      <w:bookmarkEnd w:id="19"/>
    </w:p>
    <w:p w14:paraId="5F9C3FA3" w14:textId="77777777" w:rsidP="00B5283F" w:rsidR="00B5283F" w:rsidRDefault="00B5283F" w:rsidRPr="006841E6">
      <w:pPr>
        <w:jc w:val="center"/>
        <w:rPr>
          <w:rFonts w:ascii="Calibri Light" w:cs="Calibri Light" w:hAnsi="Calibri Light"/>
        </w:rPr>
      </w:pPr>
      <w:r w:rsidRPr="006841E6">
        <w:rPr>
          <w:rFonts w:ascii="Calibri Light" w:cs="Calibri Light" w:hAnsi="Calibri Light"/>
        </w:rPr>
        <w:br w:type="page"/>
      </w:r>
    </w:p>
    <w:p w14:paraId="084242C9" w14:textId="77777777" w:rsidP="00B5283F" w:rsidR="00B5283F" w:rsidRDefault="00B5283F" w:rsidRPr="006841E6">
      <w:pPr>
        <w:jc w:val="center"/>
        <w:rPr>
          <w:rFonts w:ascii="Calibri Light" w:cs="Calibri Light" w:hAnsi="Calibri Light"/>
        </w:rPr>
      </w:pPr>
    </w:p>
    <w:p w14:paraId="7108C214" w14:textId="77777777" w:rsidP="00B5283F" w:rsidR="00B5283F" w:rsidRDefault="00B5283F" w:rsidRPr="006841E6">
      <w:pPr>
        <w:jc w:val="center"/>
        <w:rPr>
          <w:rFonts w:ascii="Calibri Light" w:cs="Calibri Light" w:hAnsi="Calibri Light"/>
        </w:rPr>
      </w:pPr>
    </w:p>
    <w:p w14:paraId="780A67C8" w14:textId="77777777" w:rsidP="00B5283F" w:rsidR="00B5283F" w:rsidRDefault="00B5283F" w:rsidRPr="006841E6">
      <w:pPr>
        <w:jc w:val="center"/>
        <w:rPr>
          <w:rFonts w:ascii="Calibri Light" w:cs="Calibri Light" w:hAnsi="Calibri Light"/>
        </w:rPr>
      </w:pPr>
    </w:p>
    <w:p w14:paraId="423C60DD" w14:textId="77777777" w:rsidP="00B5283F" w:rsidR="00B5283F" w:rsidRDefault="00B5283F" w:rsidRPr="006841E6">
      <w:pPr>
        <w:jc w:val="center"/>
        <w:rPr>
          <w:rFonts w:ascii="Calibri Light" w:cs="Calibri Light" w:hAnsi="Calibri Light"/>
        </w:rPr>
      </w:pPr>
    </w:p>
    <w:p w14:paraId="215CC5D8" w14:textId="77777777" w:rsidP="00B5283F" w:rsidR="00B5283F" w:rsidRDefault="00B5283F" w:rsidRPr="006841E6">
      <w:pPr>
        <w:jc w:val="center"/>
        <w:rPr>
          <w:rFonts w:ascii="Calibri Light" w:cs="Calibri Light" w:hAnsi="Calibri Light"/>
        </w:rPr>
      </w:pPr>
    </w:p>
    <w:p w14:paraId="7F1EB4D9" w14:textId="77777777" w:rsidP="00B5283F" w:rsidR="00B5283F" w:rsidRDefault="00B5283F" w:rsidRPr="006841E6">
      <w:pPr>
        <w:jc w:val="center"/>
        <w:rPr>
          <w:rFonts w:ascii="Calibri Light" w:cs="Calibri Light" w:hAnsi="Calibri Light"/>
        </w:rPr>
      </w:pPr>
    </w:p>
    <w:p w14:paraId="580CF0AD" w14:textId="77777777" w:rsidP="00B5283F" w:rsidR="00B5283F" w:rsidRDefault="00B5283F" w:rsidRPr="006841E6">
      <w:pPr>
        <w:jc w:val="center"/>
        <w:rPr>
          <w:rFonts w:ascii="Calibri Light" w:cs="Calibri Light" w:hAnsi="Calibri Light"/>
        </w:rPr>
      </w:pPr>
    </w:p>
    <w:p w14:paraId="037A02D4" w14:textId="77777777" w:rsidP="00B5283F" w:rsidR="00B5283F" w:rsidRDefault="00B5283F" w:rsidRPr="006841E6">
      <w:pPr>
        <w:jc w:val="center"/>
        <w:rPr>
          <w:rFonts w:ascii="Calibri Light" w:cs="Calibri Light" w:hAnsi="Calibri Light"/>
        </w:rPr>
      </w:pPr>
    </w:p>
    <w:p w14:paraId="7ACB3AA8" w14:textId="77777777" w:rsidP="00B5283F" w:rsidR="00B5283F" w:rsidRDefault="00B5283F" w:rsidRPr="006841E6">
      <w:pPr>
        <w:jc w:val="center"/>
        <w:rPr>
          <w:rFonts w:ascii="Calibri Light" w:cs="Calibri Light" w:hAnsi="Calibri Light"/>
          <w:b/>
          <w:bCs/>
          <w:sz w:val="68"/>
          <w:szCs w:val="68"/>
          <w:u w:val="single"/>
        </w:rPr>
      </w:pPr>
      <w:r w:rsidRPr="006841E6">
        <w:rPr>
          <w:rFonts w:ascii="Calibri Light" w:cs="Calibri Light" w:hAnsi="Calibri Light"/>
          <w:b/>
          <w:bCs/>
          <w:sz w:val="68"/>
          <w:szCs w:val="68"/>
          <w:u w:val="single"/>
        </w:rPr>
        <w:t>ANNEXE 2</w:t>
      </w:r>
    </w:p>
    <w:p w14:paraId="61962F59" w14:textId="77777777" w:rsidP="00B5283F" w:rsidR="00B5283F" w:rsidRDefault="00B5283F" w:rsidRPr="006841E6">
      <w:pPr>
        <w:jc w:val="center"/>
        <w:rPr>
          <w:rFonts w:ascii="Calibri Light" w:cs="Calibri Light" w:hAnsi="Calibri Light"/>
          <w:sz w:val="68"/>
          <w:szCs w:val="68"/>
        </w:rPr>
      </w:pPr>
    </w:p>
    <w:p w14:paraId="59A34DF6" w14:textId="047CA3DB" w:rsidP="00B5283F" w:rsidR="00B5283F" w:rsidRDefault="00B5283F" w:rsidRPr="006841E6">
      <w:pPr>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Grille de rémunération au sein de la Ferme au 01/0</w:t>
      </w:r>
      <w:r w:rsidR="00C50678" w:rsidRPr="006841E6">
        <w:rPr>
          <w:rFonts w:ascii="Calibri Light" w:cs="Calibri Light" w:eastAsia="Times New Roman" w:hAnsi="Calibri Light"/>
          <w:sz w:val="68"/>
          <w:szCs w:val="68"/>
        </w:rPr>
        <w:t>6</w:t>
      </w:r>
      <w:r w:rsidRPr="006841E6">
        <w:rPr>
          <w:rFonts w:ascii="Calibri Light" w:cs="Calibri Light" w:eastAsia="Times New Roman" w:hAnsi="Calibri Light"/>
          <w:sz w:val="68"/>
          <w:szCs w:val="68"/>
        </w:rPr>
        <w:t>/2</w:t>
      </w:r>
      <w:r w:rsidR="00066596" w:rsidRPr="006841E6">
        <w:rPr>
          <w:rFonts w:ascii="Calibri Light" w:cs="Calibri Light" w:eastAsia="Times New Roman" w:hAnsi="Calibri Light"/>
          <w:sz w:val="68"/>
          <w:szCs w:val="68"/>
        </w:rPr>
        <w:t>2</w:t>
      </w:r>
    </w:p>
    <w:p w14:paraId="68F2AE08" w14:textId="77777777" w:rsidP="00B5283F" w:rsidR="00B5283F" w:rsidRDefault="00B5283F" w:rsidRPr="006841E6">
      <w:pPr>
        <w:tabs>
          <w:tab w:pos="4065" w:val="left"/>
        </w:tabs>
        <w:rPr>
          <w:rFonts w:ascii="Calibri Light" w:cs="Calibri Light" w:hAnsi="Calibri Light"/>
          <w:sz w:val="24"/>
          <w:szCs w:val="24"/>
        </w:rPr>
      </w:pPr>
      <w:r w:rsidRPr="006841E6">
        <w:rPr>
          <w:rFonts w:ascii="Calibri Light" w:cs="Calibri Light" w:hAnsi="Calibri Light"/>
          <w:sz w:val="68"/>
          <w:szCs w:val="68"/>
        </w:rPr>
        <w:tab/>
      </w:r>
    </w:p>
    <w:p w14:paraId="410B56AD" w14:textId="77777777" w:rsidP="00B5283F" w:rsidR="00B5283F" w:rsidRDefault="00B5283F" w:rsidRPr="006841E6">
      <w:pPr>
        <w:tabs>
          <w:tab w:pos="4065" w:val="left"/>
        </w:tabs>
        <w:rPr>
          <w:rFonts w:ascii="Calibri Light" w:cs="Calibri Light" w:hAnsi="Calibri Light"/>
          <w:sz w:val="24"/>
          <w:szCs w:val="24"/>
        </w:rPr>
      </w:pPr>
    </w:p>
    <w:p w14:paraId="6B0908A8" w14:textId="77777777" w:rsidP="00B5283F" w:rsidR="00B5283F" w:rsidRDefault="00B5283F" w:rsidRPr="006841E6">
      <w:pPr>
        <w:rPr>
          <w:rFonts w:ascii="Calibri Light" w:cs="Calibri Light" w:hAnsi="Calibri Light"/>
          <w:b/>
          <w:bCs/>
          <w:u w:val="single"/>
        </w:rPr>
        <w:sectPr w:rsidR="00B5283F" w:rsidRPr="006841E6" w:rsidSect="006476C4">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pPr>
    </w:p>
    <w:p w14:paraId="549DFEC1" w14:textId="77777777" w:rsidP="00B5283F" w:rsidR="00B5283F" w:rsidRDefault="00B5283F" w:rsidRPr="006841E6">
      <w:pPr>
        <w:rPr>
          <w:rFonts w:ascii="Calibri Light" w:cs="Calibri Light" w:hAnsi="Calibri Light"/>
          <w:b/>
          <w:bCs/>
          <w:u w:val="single"/>
        </w:rPr>
      </w:pPr>
    </w:p>
    <w:tbl>
      <w:tblPr>
        <w:tblW w:type="dxa" w:w="1376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3675"/>
        <w:gridCol w:w="4938"/>
        <w:gridCol w:w="5154"/>
      </w:tblGrid>
      <w:tr w14:paraId="743EB62F" w14:textId="1A23B7EF" w:rsidR="000E18D7" w:rsidRPr="008E1587" w:rsidTr="000E18D7">
        <w:trPr>
          <w:trHeight w:val="2650"/>
        </w:trPr>
        <w:tc>
          <w:tcPr>
            <w:tcW w:type="dxa" w:w="3675"/>
            <w:tcBorders>
              <w:top w:color="auto" w:space="0" w:sz="4" w:val="single"/>
              <w:left w:color="auto" w:space="0" w:sz="4" w:val="single"/>
              <w:right w:color="auto" w:space="0" w:sz="4" w:val="single"/>
            </w:tcBorders>
            <w:shd w:color="auto" w:fill="D9D9D9" w:val="clear"/>
            <w:vAlign w:val="center"/>
            <w:hideMark/>
          </w:tcPr>
          <w:p w14:paraId="4C431757" w14:textId="77777777" w:rsidP="006476C4" w:rsidR="000E18D7" w:rsidRDefault="000E18D7" w:rsidRPr="006841E6">
            <w:pPr>
              <w:spacing w:after="0" w:line="240" w:lineRule="auto"/>
              <w:jc w:val="center"/>
              <w:rPr>
                <w:rFonts w:ascii="Calibri Light" w:cs="Calibri Light" w:hAnsi="Calibri Light"/>
                <w:b/>
                <w:sz w:val="24"/>
              </w:rPr>
            </w:pPr>
            <w:r w:rsidRPr="006841E6">
              <w:rPr>
                <w:rFonts w:ascii="Calibri Light" w:cs="Calibri Light" w:hAnsi="Calibri Light"/>
                <w:b/>
                <w:sz w:val="32"/>
              </w:rPr>
              <w:t>Postes actuels au sein de la Ferme</w:t>
            </w:r>
          </w:p>
        </w:tc>
        <w:tc>
          <w:tcPr>
            <w:tcW w:type="dxa" w:w="4938"/>
            <w:tcBorders>
              <w:top w:color="auto" w:space="0" w:sz="4" w:val="single"/>
              <w:left w:color="auto" w:space="0" w:sz="4" w:val="single"/>
              <w:right w:color="auto" w:space="0" w:sz="4" w:val="single"/>
            </w:tcBorders>
            <w:shd w:color="auto" w:fill="D9D9D9" w:val="clear"/>
            <w:vAlign w:val="center"/>
            <w:hideMark/>
          </w:tcPr>
          <w:p w14:paraId="44E34DA8" w14:textId="77777777" w:rsidP="006476C4" w:rsidR="000E18D7" w:rsidRDefault="000E18D7" w:rsidRPr="006841E6">
            <w:pPr>
              <w:spacing w:after="0" w:line="240" w:lineRule="auto"/>
              <w:jc w:val="center"/>
              <w:rPr>
                <w:rFonts w:ascii="Calibri Light" w:cs="Calibri Light" w:hAnsi="Calibri Light"/>
                <w:b/>
                <w:sz w:val="24"/>
                <w:szCs w:val="24"/>
              </w:rPr>
            </w:pPr>
            <w:r w:rsidRPr="006841E6">
              <w:rPr>
                <w:rFonts w:ascii="Calibri Light" w:cs="Calibri Light" w:hAnsi="Calibri Light"/>
                <w:b/>
                <w:sz w:val="24"/>
                <w:szCs w:val="24"/>
              </w:rPr>
              <w:t>Palier correspondant au regard de la classification des emplois telle que fixée par la Convention Collective Nationale</w:t>
            </w:r>
          </w:p>
        </w:tc>
        <w:tc>
          <w:tcPr>
            <w:tcW w:type="dxa" w:w="5154"/>
            <w:tcBorders>
              <w:top w:color="auto" w:space="0" w:sz="4" w:val="single"/>
              <w:left w:color="auto" w:space="0" w:sz="4" w:val="single"/>
              <w:right w:color="auto" w:space="0" w:sz="4" w:val="single"/>
            </w:tcBorders>
            <w:shd w:color="auto" w:fill="D9D9D9" w:val="clear"/>
            <w:vAlign w:val="center"/>
            <w:hideMark/>
          </w:tcPr>
          <w:p w14:paraId="67541DDE" w14:textId="6BB163AE" w:rsidP="00DE384D" w:rsidR="000E18D7" w:rsidRDefault="000E18D7" w:rsidRPr="006841E6">
            <w:pPr>
              <w:spacing w:after="0" w:line="240" w:lineRule="auto"/>
              <w:jc w:val="center"/>
              <w:rPr>
                <w:rFonts w:ascii="Calibri Light" w:cs="Calibri Light" w:hAnsi="Calibri Light"/>
                <w:b/>
                <w:sz w:val="24"/>
              </w:rPr>
            </w:pPr>
            <w:r w:rsidRPr="006841E6">
              <w:rPr>
                <w:rFonts w:ascii="Calibri Light" w:cs="Calibri Light" w:hAnsi="Calibri Light"/>
                <w:b/>
                <w:sz w:val="24"/>
              </w:rPr>
              <w:t>Salaire minimum du palier au sein de la Ferme au 01/06/22 </w:t>
            </w:r>
          </w:p>
        </w:tc>
      </w:tr>
      <w:tr w14:paraId="2493EA5A" w14:textId="210AC9E2" w:rsidR="000E18D7" w:rsidRPr="008E1587"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24E01CFE"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Agent d’exploitation</w:t>
            </w:r>
          </w:p>
          <w:p w14:paraId="44C4EFC0" w14:textId="77777777" w:rsidP="006476C4" w:rsidR="000E18D7" w:rsidRDefault="000E18D7" w:rsidRPr="006841E6">
            <w:pPr>
              <w:spacing w:after="0" w:line="240" w:lineRule="auto"/>
              <w:jc w:val="center"/>
              <w:rPr>
                <w:rFonts w:ascii="Calibri Light" w:cs="Calibri Light" w:hAnsi="Calibri Light"/>
              </w:rPr>
            </w:pP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522E6A6C"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4</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35EF9CB9" w14:textId="1FF641C7" w:rsidP="006476C4" w:rsidR="000E18D7" w:rsidRDefault="000E18D7" w:rsidRPr="006841E6">
            <w:pPr>
              <w:spacing w:after="0" w:line="240" w:lineRule="auto"/>
              <w:jc w:val="center"/>
              <w:rPr>
                <w:rFonts w:ascii="Calibri Light" w:cs="Calibri Light" w:hAnsi="Calibri Light"/>
                <w:b/>
                <w:bCs/>
              </w:rPr>
            </w:pPr>
            <w:r w:rsidRPr="00FF6DAE">
              <w:rPr>
                <w:rFonts w:ascii="Calibri Light" w:cs="Calibri Light" w:hAnsi="Calibri Light"/>
                <w:b/>
                <w:bCs/>
              </w:rPr>
              <w:t>11,06 €</w:t>
            </w:r>
          </w:p>
        </w:tc>
      </w:tr>
      <w:tr w14:paraId="1AFCE0BD" w14:textId="445C32D5" w:rsidR="000E18D7" w:rsidRPr="006841E6"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64141827" w14:textId="733740BD" w:rsidP="00DE384D"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Technicien d’exploitation</w:t>
            </w: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71EF8C2C"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6</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2016F61D" w14:textId="240D1BFE" w:rsidP="006476C4" w:rsidR="000E18D7" w:rsidRDefault="000E18D7" w:rsidRPr="006841E6">
            <w:pPr>
              <w:spacing w:after="0" w:line="240" w:lineRule="auto"/>
              <w:jc w:val="center"/>
              <w:rPr>
                <w:rFonts w:ascii="Calibri Light" w:cs="Calibri Light" w:hAnsi="Calibri Light"/>
                <w:b/>
                <w:bCs/>
              </w:rPr>
            </w:pPr>
            <w:r w:rsidRPr="006841E6">
              <w:rPr>
                <w:rFonts w:ascii="Calibri Light" w:cs="Calibri Light" w:hAnsi="Calibri Light"/>
                <w:b/>
                <w:bCs/>
              </w:rPr>
              <w:t>12,15 €</w:t>
            </w:r>
          </w:p>
        </w:tc>
      </w:tr>
      <w:tr w14:paraId="1A497236" w14:textId="2BEC7D1F" w:rsidR="000E18D7" w:rsidRPr="008E1587"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724679D7"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Agent administratif et comptable</w:t>
            </w:r>
          </w:p>
          <w:p w14:paraId="14BD1C61" w14:textId="77777777" w:rsidP="006476C4" w:rsidR="000E18D7" w:rsidRDefault="000E18D7" w:rsidRPr="006841E6">
            <w:pPr>
              <w:spacing w:after="0" w:line="240" w:lineRule="auto"/>
              <w:jc w:val="center"/>
              <w:rPr>
                <w:rFonts w:ascii="Calibri Light" w:cs="Calibri Light" w:hAnsi="Calibri Light"/>
              </w:rPr>
            </w:pP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35F65EAD"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7</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2A88C5C9" w14:textId="1FB07FC6" w:rsidP="006476C4" w:rsidR="000E18D7" w:rsidRDefault="000E18D7" w:rsidRPr="006841E6">
            <w:pPr>
              <w:spacing w:after="0" w:line="240" w:lineRule="auto"/>
              <w:jc w:val="center"/>
              <w:rPr>
                <w:rFonts w:ascii="Calibri Light" w:cs="Calibri Light" w:hAnsi="Calibri Light"/>
                <w:b/>
                <w:bCs/>
              </w:rPr>
            </w:pPr>
            <w:r w:rsidRPr="00FF6DAE">
              <w:rPr>
                <w:rFonts w:ascii="Calibri Light" w:cs="Calibri Light" w:hAnsi="Calibri Light"/>
                <w:b/>
                <w:bCs/>
              </w:rPr>
              <w:t>12,90 €</w:t>
            </w:r>
          </w:p>
        </w:tc>
      </w:tr>
      <w:tr w14:paraId="31C2B9B9" w14:textId="5C187A59" w:rsidR="000E18D7" w:rsidRPr="008E1587"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0EAF4402"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Chef d’atelier</w:t>
            </w:r>
          </w:p>
          <w:p w14:paraId="74D0B1A7" w14:textId="77777777" w:rsidP="006476C4" w:rsidR="000E18D7" w:rsidRDefault="000E18D7" w:rsidRPr="006841E6">
            <w:pPr>
              <w:spacing w:after="0" w:line="240" w:lineRule="auto"/>
              <w:jc w:val="center"/>
              <w:rPr>
                <w:rFonts w:ascii="Calibri Light" w:cs="Calibri Light" w:hAnsi="Calibri Light"/>
              </w:rPr>
            </w:pP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053C44F7" w14:textId="77777777" w:rsidP="006476C4" w:rsidR="000E18D7" w:rsidRDefault="000E18D7" w:rsidRPr="006841E6">
            <w:pPr>
              <w:tabs>
                <w:tab w:pos="669" w:val="left"/>
                <w:tab w:pos="884" w:val="center"/>
              </w:tabs>
              <w:spacing w:after="0" w:line="240" w:lineRule="auto"/>
              <w:jc w:val="center"/>
              <w:rPr>
                <w:rFonts w:ascii="Calibri Light" w:cs="Calibri Light" w:hAnsi="Calibri Light"/>
              </w:rPr>
            </w:pPr>
            <w:r w:rsidRPr="006841E6">
              <w:rPr>
                <w:rFonts w:ascii="Calibri Light" w:cs="Calibri Light" w:hAnsi="Calibri Light"/>
              </w:rPr>
              <w:t>8</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321A895E" w14:textId="53BFB630" w:rsidP="006476C4" w:rsidR="000E18D7" w:rsidRDefault="000E18D7" w:rsidRPr="006841E6">
            <w:pPr>
              <w:spacing w:after="0" w:line="240" w:lineRule="auto"/>
              <w:jc w:val="center"/>
              <w:rPr>
                <w:rFonts w:ascii="Calibri Light" w:cs="Calibri Light" w:hAnsi="Calibri Light"/>
                <w:b/>
                <w:bCs/>
              </w:rPr>
            </w:pPr>
            <w:r w:rsidRPr="00FF6DAE">
              <w:rPr>
                <w:rFonts w:ascii="Calibri Light" w:cs="Calibri Light" w:hAnsi="Calibri Light"/>
                <w:b/>
                <w:bCs/>
              </w:rPr>
              <w:t>13,82 €</w:t>
            </w:r>
          </w:p>
        </w:tc>
      </w:tr>
      <w:tr w14:paraId="405722BD" w14:textId="3F14973E" w:rsidR="000E18D7" w:rsidRPr="008E1587"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165BBEC2"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Chef d’équipe</w:t>
            </w:r>
          </w:p>
          <w:p w14:paraId="58B1D611" w14:textId="77777777" w:rsidP="006476C4" w:rsidR="000E18D7" w:rsidRDefault="000E18D7" w:rsidRPr="006841E6">
            <w:pPr>
              <w:spacing w:after="0" w:line="240" w:lineRule="auto"/>
              <w:jc w:val="center"/>
              <w:rPr>
                <w:rFonts w:ascii="Calibri Light" w:cs="Calibri Light" w:hAnsi="Calibri Light"/>
              </w:rPr>
            </w:pP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396E2FDB"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9</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13FAF2ED" w14:textId="43EE37EF" w:rsidP="006476C4" w:rsidR="000E18D7" w:rsidRDefault="000E18D7" w:rsidRPr="006841E6">
            <w:pPr>
              <w:spacing w:after="0" w:line="240" w:lineRule="auto"/>
              <w:jc w:val="center"/>
              <w:rPr>
                <w:rFonts w:ascii="Calibri Light" w:cs="Calibri Light" w:hAnsi="Calibri Light"/>
                <w:b/>
                <w:bCs/>
              </w:rPr>
            </w:pPr>
            <w:r w:rsidRPr="00FF6DAE">
              <w:rPr>
                <w:rFonts w:ascii="Calibri Light" w:cs="Calibri Light" w:hAnsi="Calibri Light"/>
                <w:b/>
                <w:bCs/>
              </w:rPr>
              <w:t>14,98 €</w:t>
            </w:r>
          </w:p>
        </w:tc>
      </w:tr>
      <w:tr w14:paraId="06C31797" w14:textId="1D4639ED" w:rsidR="000E18D7" w:rsidRPr="008E1587" w:rsidTr="000E18D7">
        <w:trPr>
          <w:trHeight w:val="652"/>
        </w:trPr>
        <w:tc>
          <w:tcPr>
            <w:tcW w:type="dxa" w:w="3675"/>
            <w:tcBorders>
              <w:top w:color="auto" w:space="0" w:sz="4" w:val="single"/>
              <w:left w:color="auto" w:space="0" w:sz="4" w:val="single"/>
              <w:bottom w:color="auto" w:space="0" w:sz="4" w:val="single"/>
              <w:right w:color="auto" w:space="0" w:sz="4" w:val="single"/>
            </w:tcBorders>
            <w:shd w:color="auto" w:fill="auto" w:val="clear"/>
            <w:vAlign w:val="center"/>
            <w:hideMark/>
          </w:tcPr>
          <w:p w14:paraId="69DC8FB7"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Responsable d’atelier</w:t>
            </w:r>
          </w:p>
          <w:p w14:paraId="4D823E44" w14:textId="77777777" w:rsidP="006476C4" w:rsidR="000E18D7" w:rsidRDefault="000E18D7" w:rsidRPr="006841E6">
            <w:pPr>
              <w:spacing w:after="0" w:line="240" w:lineRule="auto"/>
              <w:jc w:val="center"/>
              <w:rPr>
                <w:rFonts w:ascii="Calibri Light" w:cs="Calibri Light" w:hAnsi="Calibri Light"/>
              </w:rPr>
            </w:pPr>
          </w:p>
        </w:tc>
        <w:tc>
          <w:tcPr>
            <w:tcW w:type="dxa" w:w="4938"/>
            <w:tcBorders>
              <w:top w:color="auto" w:space="0" w:sz="4" w:val="single"/>
              <w:left w:color="auto" w:space="0" w:sz="4" w:val="single"/>
              <w:bottom w:color="auto" w:space="0" w:sz="4" w:val="single"/>
              <w:right w:color="auto" w:space="0" w:sz="4" w:val="single"/>
            </w:tcBorders>
            <w:shd w:color="auto" w:fill="auto" w:val="clear"/>
            <w:vAlign w:val="center"/>
            <w:hideMark/>
          </w:tcPr>
          <w:p w14:paraId="189B87EE" w14:textId="77777777" w:rsidP="006476C4" w:rsidR="000E18D7" w:rsidRDefault="000E18D7" w:rsidRPr="006841E6">
            <w:pPr>
              <w:spacing w:after="0" w:line="240" w:lineRule="auto"/>
              <w:jc w:val="center"/>
              <w:rPr>
                <w:rFonts w:ascii="Calibri Light" w:cs="Calibri Light" w:hAnsi="Calibri Light"/>
              </w:rPr>
            </w:pPr>
            <w:r w:rsidRPr="006841E6">
              <w:rPr>
                <w:rFonts w:ascii="Calibri Light" w:cs="Calibri Light" w:hAnsi="Calibri Light"/>
              </w:rPr>
              <w:t>10</w:t>
            </w:r>
          </w:p>
        </w:tc>
        <w:tc>
          <w:tcPr>
            <w:tcW w:type="dxa" w:w="5154"/>
            <w:tcBorders>
              <w:top w:color="auto" w:space="0" w:sz="4" w:val="single"/>
              <w:left w:color="auto" w:space="0" w:sz="4" w:val="single"/>
              <w:bottom w:color="auto" w:space="0" w:sz="4" w:val="single"/>
              <w:right w:color="auto" w:space="0" w:sz="4" w:val="single"/>
            </w:tcBorders>
            <w:shd w:color="auto" w:fill="auto" w:val="clear"/>
            <w:vAlign w:val="center"/>
          </w:tcPr>
          <w:p w14:paraId="2A290C0C" w14:textId="5BBE1041" w:rsidP="006476C4" w:rsidR="000E18D7" w:rsidRDefault="000E18D7" w:rsidRPr="006841E6">
            <w:pPr>
              <w:spacing w:after="0" w:line="240" w:lineRule="auto"/>
              <w:jc w:val="center"/>
              <w:rPr>
                <w:rFonts w:ascii="Calibri Light" w:cs="Calibri Light" w:hAnsi="Calibri Light"/>
                <w:b/>
                <w:bCs/>
              </w:rPr>
            </w:pPr>
            <w:r w:rsidRPr="00FF6DAE">
              <w:rPr>
                <w:rFonts w:ascii="Calibri Light" w:cs="Calibri Light" w:hAnsi="Calibri Light"/>
                <w:b/>
                <w:bCs/>
              </w:rPr>
              <w:t>16</w:t>
            </w:r>
            <w:r>
              <w:rPr>
                <w:rFonts w:ascii="Calibri Light" w:cs="Calibri Light" w:hAnsi="Calibri Light"/>
                <w:b/>
                <w:bCs/>
              </w:rPr>
              <w:t>,</w:t>
            </w:r>
            <w:r w:rsidRPr="00FF6DAE">
              <w:rPr>
                <w:rFonts w:ascii="Calibri Light" w:cs="Calibri Light" w:hAnsi="Calibri Light"/>
                <w:b/>
                <w:bCs/>
              </w:rPr>
              <w:t>61 €</w:t>
            </w:r>
          </w:p>
        </w:tc>
      </w:tr>
    </w:tbl>
    <w:p w14:paraId="331C7DBF" w14:textId="77777777" w:rsidP="00B5283F" w:rsidR="00B5283F" w:rsidRDefault="00B5283F" w:rsidRPr="006841E6">
      <w:pPr>
        <w:rPr>
          <w:rFonts w:ascii="Calibri Light" w:cs="Calibri Light" w:hAnsi="Calibri Light"/>
        </w:rPr>
        <w:sectPr w:rsidR="00B5283F" w:rsidRPr="006841E6" w:rsidSect="006476C4">
          <w:headerReference r:id="rId13" w:type="even"/>
          <w:headerReference r:id="rId14" w:type="default"/>
          <w:footerReference r:id="rId15" w:type="default"/>
          <w:headerReference r:id="rId16" w:type="first"/>
          <w:pgSz w:h="11906" w:orient="landscape" w:w="16838"/>
          <w:pgMar w:bottom="1418" w:footer="709" w:gutter="0" w:header="709" w:left="1418" w:right="1418" w:top="1418"/>
          <w:cols w:space="708"/>
          <w:docGrid w:linePitch="360"/>
        </w:sectPr>
      </w:pPr>
    </w:p>
    <w:p w14:paraId="6710CB72" w14:textId="77777777" w:rsidP="00B5283F" w:rsidR="00B5283F" w:rsidRDefault="00B5283F" w:rsidRPr="006841E6">
      <w:pPr>
        <w:rPr>
          <w:rFonts w:ascii="Calibri Light" w:cs="Calibri Light" w:hAnsi="Calibri Light"/>
        </w:rPr>
      </w:pPr>
    </w:p>
    <w:p w14:paraId="0A59C410" w14:textId="77777777" w:rsidP="00B5283F" w:rsidR="00B5283F" w:rsidRDefault="00B5283F" w:rsidRPr="006841E6">
      <w:pPr>
        <w:jc w:val="center"/>
        <w:rPr>
          <w:rFonts w:ascii="Calibri Light" w:cs="Calibri Light" w:hAnsi="Calibri Light"/>
        </w:rPr>
      </w:pPr>
    </w:p>
    <w:p w14:paraId="30C33FA7" w14:textId="77777777" w:rsidP="00B5283F" w:rsidR="00B5283F" w:rsidRDefault="00B5283F" w:rsidRPr="006841E6">
      <w:pPr>
        <w:jc w:val="center"/>
        <w:rPr>
          <w:rFonts w:ascii="Calibri Light" w:cs="Calibri Light" w:hAnsi="Calibri Light"/>
        </w:rPr>
      </w:pPr>
    </w:p>
    <w:p w14:paraId="4D6DB917" w14:textId="77777777" w:rsidP="00B5283F" w:rsidR="00B5283F" w:rsidRDefault="00B5283F" w:rsidRPr="006841E6">
      <w:pPr>
        <w:jc w:val="center"/>
        <w:rPr>
          <w:rFonts w:ascii="Calibri Light" w:cs="Calibri Light" w:hAnsi="Calibri Light"/>
        </w:rPr>
      </w:pPr>
    </w:p>
    <w:p w14:paraId="056295E1" w14:textId="77777777" w:rsidP="00B5283F" w:rsidR="00B5283F" w:rsidRDefault="00B5283F" w:rsidRPr="006841E6">
      <w:pPr>
        <w:jc w:val="center"/>
        <w:rPr>
          <w:rFonts w:ascii="Calibri Light" w:cs="Calibri Light" w:hAnsi="Calibri Light"/>
        </w:rPr>
      </w:pPr>
    </w:p>
    <w:p w14:paraId="321C8925" w14:textId="77777777" w:rsidP="00B5283F" w:rsidR="00B5283F" w:rsidRDefault="00B5283F" w:rsidRPr="006841E6">
      <w:pPr>
        <w:jc w:val="center"/>
        <w:rPr>
          <w:rFonts w:ascii="Calibri Light" w:cs="Calibri Light" w:hAnsi="Calibri Light"/>
        </w:rPr>
      </w:pPr>
    </w:p>
    <w:p w14:paraId="0BC610F5" w14:textId="77777777" w:rsidP="00B5283F" w:rsidR="00B5283F" w:rsidRDefault="00B5283F" w:rsidRPr="006841E6">
      <w:pPr>
        <w:jc w:val="center"/>
        <w:rPr>
          <w:rFonts w:ascii="Calibri Light" w:cs="Calibri Light" w:hAnsi="Calibri Light"/>
        </w:rPr>
      </w:pPr>
    </w:p>
    <w:p w14:paraId="4885498A" w14:textId="77777777" w:rsidP="00B5283F" w:rsidR="00B5283F" w:rsidRDefault="00B5283F" w:rsidRPr="006841E6">
      <w:pPr>
        <w:jc w:val="center"/>
        <w:rPr>
          <w:rFonts w:ascii="Calibri Light" w:cs="Calibri Light" w:hAnsi="Calibri Light"/>
          <w:b/>
          <w:bCs/>
          <w:sz w:val="68"/>
          <w:szCs w:val="68"/>
          <w:u w:val="single"/>
        </w:rPr>
      </w:pPr>
      <w:r w:rsidRPr="006841E6">
        <w:rPr>
          <w:rFonts w:ascii="Calibri Light" w:cs="Calibri Light" w:hAnsi="Calibri Light"/>
          <w:b/>
          <w:bCs/>
          <w:sz w:val="68"/>
          <w:szCs w:val="68"/>
          <w:u w:val="single"/>
        </w:rPr>
        <w:t>ANNEXE 3</w:t>
      </w:r>
    </w:p>
    <w:p w14:paraId="3C63185D" w14:textId="77777777" w:rsidP="00B5283F" w:rsidR="00B5283F" w:rsidRDefault="00B5283F" w:rsidRPr="006841E6">
      <w:pPr>
        <w:jc w:val="center"/>
        <w:rPr>
          <w:rFonts w:ascii="Calibri Light" w:cs="Calibri Light" w:hAnsi="Calibri Light"/>
          <w:sz w:val="68"/>
          <w:szCs w:val="68"/>
        </w:rPr>
      </w:pPr>
    </w:p>
    <w:p w14:paraId="40AA6A79" w14:textId="23040EA2" w:rsidP="00B5283F" w:rsidR="00B5283F" w:rsidRDefault="00B5283F" w:rsidRPr="006841E6">
      <w:pPr>
        <w:tabs>
          <w:tab w:pos="4065" w:val="left"/>
        </w:tabs>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Détail des garanties en vigueur au titre de la complémentaire santé des salariés non cadres</w:t>
      </w:r>
    </w:p>
    <w:p w14:paraId="64C370C2" w14:textId="77777777" w:rsidP="00B5283F" w:rsidR="00B5283F" w:rsidRDefault="00B5283F" w:rsidRPr="006841E6">
      <w:pPr>
        <w:tabs>
          <w:tab w:pos="4065" w:val="left"/>
        </w:tabs>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w:t>
      </w:r>
    </w:p>
    <w:p w14:paraId="38C9A349" w14:textId="77777777" w:rsidP="00B5283F" w:rsidR="00B5283F" w:rsidRDefault="00B5283F" w:rsidRPr="006841E6">
      <w:pPr>
        <w:tabs>
          <w:tab w:pos="4065" w:val="left"/>
        </w:tabs>
        <w:jc w:val="center"/>
        <w:rPr>
          <w:rFonts w:ascii="Calibri Light" w:cs="Calibri Light" w:hAnsi="Calibri Light"/>
          <w:sz w:val="24"/>
          <w:szCs w:val="24"/>
        </w:rPr>
      </w:pPr>
      <w:r w:rsidRPr="006841E6">
        <w:rPr>
          <w:rFonts w:ascii="Calibri Light" w:cs="Calibri Light" w:eastAsia="Times New Roman" w:hAnsi="Calibri Light"/>
          <w:sz w:val="68"/>
          <w:szCs w:val="68"/>
        </w:rPr>
        <w:t xml:space="preserve">Au jour de la signature du présent accord </w:t>
      </w:r>
    </w:p>
    <w:p w14:paraId="2A89F512" w14:textId="77777777" w:rsidP="00B5283F" w:rsidR="00B5283F" w:rsidRDefault="00B5283F" w:rsidRPr="006841E6">
      <w:pPr>
        <w:tabs>
          <w:tab w:pos="4065" w:val="left"/>
        </w:tabs>
        <w:rPr>
          <w:rFonts w:ascii="Calibri Light" w:cs="Calibri Light" w:hAnsi="Calibri Light"/>
          <w:sz w:val="24"/>
          <w:szCs w:val="24"/>
        </w:rPr>
      </w:pPr>
    </w:p>
    <w:p w14:paraId="098B8D4F" w14:textId="77777777" w:rsidP="00B5283F" w:rsidR="00B5283F" w:rsidRDefault="00B5283F" w:rsidRPr="006841E6">
      <w:pPr>
        <w:rPr>
          <w:rFonts w:ascii="Calibri Light" w:cs="Calibri Light" w:hAnsi="Calibri Light"/>
        </w:rPr>
      </w:pPr>
    </w:p>
    <w:p w14:paraId="49B8B40A" w14:textId="378969FB" w:rsidP="00B5283F" w:rsidR="00B5283F" w:rsidRDefault="00B5283F" w:rsidRPr="006841E6">
      <w:pPr>
        <w:rPr>
          <w:rFonts w:ascii="Calibri Light" w:cs="Calibri Light" w:hAnsi="Calibri Light"/>
        </w:rPr>
      </w:pPr>
      <w:r w:rsidRPr="006841E6">
        <w:rPr>
          <w:rFonts w:ascii="Calibri Light" w:cs="Calibri Light" w:hAnsi="Calibri Light"/>
        </w:rPr>
        <w:br w:type="page"/>
      </w:r>
    </w:p>
    <w:p w14:paraId="4DDFC125" w14:textId="79381F09" w:rsidP="00B5283F" w:rsidR="00B5283F" w:rsidRDefault="006476C4" w:rsidRPr="006841E6">
      <w:pPr>
        <w:rPr>
          <w:rFonts w:ascii="Calibri Light" w:cs="Calibri Light" w:hAnsi="Calibri Light"/>
        </w:rPr>
      </w:pPr>
      <w:r>
        <w:rPr>
          <w:rFonts w:ascii="Calibri Light" w:cs="Calibri Light" w:hAnsi="Calibri Light"/>
        </w:rPr>
        <w:pict w14:anchorId="72BCBD77">
          <v:shape id="_x0000_i1030" style="width:453.75pt;height:460.15pt" type="#_x0000_t75">
            <v:imagedata o:title="Harmonie 1" r:id="rId17"/>
          </v:shape>
        </w:pict>
      </w:r>
    </w:p>
    <w:p w14:paraId="1C01764B" w14:textId="2DB39774" w:rsidP="00B5283F" w:rsidR="00B5283F" w:rsidRDefault="00B5283F" w:rsidRPr="006841E6">
      <w:pPr>
        <w:rPr>
          <w:rFonts w:ascii="Calibri Light" w:cs="Calibri Light" w:hAnsi="Calibri Light"/>
        </w:rPr>
      </w:pPr>
    </w:p>
    <w:p w14:paraId="7F23EA84" w14:textId="77777777" w:rsidP="00B5283F" w:rsidR="00B5283F" w:rsidRDefault="00B5283F" w:rsidRPr="006841E6">
      <w:pPr>
        <w:rPr>
          <w:rFonts w:ascii="Calibri Light" w:cs="Calibri Light" w:hAnsi="Calibri Light"/>
        </w:rPr>
      </w:pPr>
    </w:p>
    <w:p w14:paraId="1FE8D0E7" w14:textId="77777777" w:rsidP="00B5283F" w:rsidR="00B5283F" w:rsidRDefault="00B5283F" w:rsidRPr="006841E6">
      <w:pPr>
        <w:rPr>
          <w:rFonts w:ascii="Calibri Light" w:cs="Calibri Light" w:hAnsi="Calibri Light"/>
        </w:rPr>
      </w:pPr>
    </w:p>
    <w:p w14:paraId="41A2E6A4" w14:textId="77777777" w:rsidP="00B5283F" w:rsidR="00B5283F" w:rsidRDefault="00B5283F" w:rsidRPr="006841E6">
      <w:pPr>
        <w:rPr>
          <w:rFonts w:ascii="Calibri Light" w:cs="Calibri Light" w:hAnsi="Calibri Light"/>
        </w:rPr>
      </w:pPr>
    </w:p>
    <w:p w14:paraId="2176E850" w14:textId="77777777" w:rsidP="00B5283F" w:rsidR="00B5283F" w:rsidRDefault="00B5283F" w:rsidRPr="006841E6">
      <w:pPr>
        <w:rPr>
          <w:rFonts w:ascii="Calibri Light" w:cs="Calibri Light" w:hAnsi="Calibri Light"/>
        </w:rPr>
      </w:pPr>
    </w:p>
    <w:p w14:paraId="69BB0A85" w14:textId="77777777" w:rsidP="00B5283F" w:rsidR="00B5283F" w:rsidRDefault="00B5283F" w:rsidRPr="006841E6">
      <w:pPr>
        <w:rPr>
          <w:rFonts w:ascii="Calibri Light" w:cs="Calibri Light" w:hAnsi="Calibri Light"/>
        </w:rPr>
      </w:pPr>
    </w:p>
    <w:p w14:paraId="478F78C4" w14:textId="77777777" w:rsidP="00B5283F" w:rsidR="00B5283F" w:rsidRDefault="00B5283F" w:rsidRPr="006841E6">
      <w:pPr>
        <w:rPr>
          <w:rFonts w:ascii="Calibri Light" w:cs="Calibri Light" w:hAnsi="Calibri Light"/>
        </w:rPr>
      </w:pPr>
    </w:p>
    <w:p w14:paraId="6618D8FC" w14:textId="72110810" w:rsidP="00B5283F" w:rsidR="00B5283F" w:rsidRDefault="006476C4" w:rsidRPr="006841E6">
      <w:pPr>
        <w:rPr>
          <w:rFonts w:ascii="Calibri Light" w:cs="Calibri Light" w:hAnsi="Calibri Light"/>
        </w:rPr>
      </w:pPr>
      <w:r>
        <w:rPr>
          <w:rFonts w:ascii="Calibri Light" w:cs="Calibri Light" w:hAnsi="Calibri Light"/>
        </w:rPr>
        <w:lastRenderedPageBreak/>
        <w:pict w14:anchorId="4E843402">
          <v:shape id="_x0000_i1031" style="width:452.65pt;height:545.25pt" type="#_x0000_t75">
            <v:imagedata o:title="Harmonie 1" r:id="rId18"/>
          </v:shape>
        </w:pict>
      </w:r>
    </w:p>
    <w:p w14:paraId="624916F5" w14:textId="77777777" w:rsidP="00B5283F" w:rsidR="00B5283F" w:rsidRDefault="00B5283F" w:rsidRPr="006841E6">
      <w:pPr>
        <w:rPr>
          <w:rFonts w:ascii="Calibri Light" w:cs="Calibri Light" w:hAnsi="Calibri Light"/>
        </w:rPr>
      </w:pPr>
      <w:r w:rsidRPr="006841E6">
        <w:rPr>
          <w:rFonts w:ascii="Calibri Light" w:cs="Calibri Light" w:hAnsi="Calibri Light"/>
        </w:rPr>
        <w:br w:type="page"/>
      </w:r>
    </w:p>
    <w:p w14:paraId="2902A5EC" w14:textId="77777777" w:rsidP="00B5283F" w:rsidR="00B5283F" w:rsidRDefault="00B5283F" w:rsidRPr="006841E6">
      <w:pPr>
        <w:rPr>
          <w:rFonts w:ascii="Calibri Light" w:cs="Calibri Light" w:hAnsi="Calibri Light"/>
        </w:rPr>
      </w:pPr>
    </w:p>
    <w:p w14:paraId="65A41E4E" w14:textId="77777777" w:rsidP="00B5283F" w:rsidR="00B5283F" w:rsidRDefault="00B5283F" w:rsidRPr="006841E6">
      <w:pPr>
        <w:jc w:val="center"/>
        <w:rPr>
          <w:rFonts w:ascii="Calibri Light" w:cs="Calibri Light" w:hAnsi="Calibri Light"/>
          <w:b/>
          <w:bCs/>
          <w:sz w:val="68"/>
          <w:szCs w:val="68"/>
          <w:u w:val="single"/>
        </w:rPr>
      </w:pPr>
    </w:p>
    <w:p w14:paraId="642B92CA" w14:textId="77777777" w:rsidP="00B5283F" w:rsidR="00B5283F" w:rsidRDefault="00B5283F" w:rsidRPr="006841E6">
      <w:pPr>
        <w:jc w:val="center"/>
        <w:rPr>
          <w:rFonts w:ascii="Calibri Light" w:cs="Calibri Light" w:hAnsi="Calibri Light"/>
          <w:b/>
          <w:bCs/>
          <w:sz w:val="68"/>
          <w:szCs w:val="68"/>
          <w:u w:val="single"/>
        </w:rPr>
      </w:pPr>
    </w:p>
    <w:p w14:paraId="76AB4445" w14:textId="77777777" w:rsidP="00B5283F" w:rsidR="00B5283F" w:rsidRDefault="00B5283F" w:rsidRPr="006841E6">
      <w:pPr>
        <w:jc w:val="center"/>
        <w:rPr>
          <w:rFonts w:ascii="Calibri Light" w:cs="Calibri Light" w:hAnsi="Calibri Light"/>
          <w:b/>
          <w:bCs/>
          <w:sz w:val="68"/>
          <w:szCs w:val="68"/>
          <w:u w:val="single"/>
        </w:rPr>
      </w:pPr>
      <w:r w:rsidRPr="006841E6">
        <w:rPr>
          <w:rFonts w:ascii="Calibri Light" w:cs="Calibri Light" w:hAnsi="Calibri Light"/>
          <w:b/>
          <w:bCs/>
          <w:sz w:val="68"/>
          <w:szCs w:val="68"/>
          <w:u w:val="single"/>
        </w:rPr>
        <w:t>ANNEXE 4</w:t>
      </w:r>
    </w:p>
    <w:p w14:paraId="2366F2B2" w14:textId="77777777" w:rsidP="00B5283F" w:rsidR="00B5283F" w:rsidRDefault="00B5283F" w:rsidRPr="006841E6">
      <w:pPr>
        <w:jc w:val="center"/>
        <w:rPr>
          <w:rFonts w:ascii="Calibri Light" w:cs="Calibri Light" w:hAnsi="Calibri Light"/>
          <w:sz w:val="68"/>
          <w:szCs w:val="68"/>
        </w:rPr>
      </w:pPr>
    </w:p>
    <w:p w14:paraId="3F79523B" w14:textId="77777777" w:rsidP="00B5283F" w:rsidR="00B5283F" w:rsidRDefault="00B5283F" w:rsidRPr="006841E6">
      <w:pPr>
        <w:tabs>
          <w:tab w:pos="4065" w:val="left"/>
        </w:tabs>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Détail des garanties en vigueur au titre de la complémentaires santé des salariés cadres</w:t>
      </w:r>
    </w:p>
    <w:p w14:paraId="2C548AC9" w14:textId="77777777" w:rsidP="00B5283F" w:rsidR="00B5283F" w:rsidRDefault="00B5283F" w:rsidRPr="006841E6">
      <w:pPr>
        <w:tabs>
          <w:tab w:pos="4065" w:val="left"/>
        </w:tabs>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w:t>
      </w:r>
    </w:p>
    <w:p w14:paraId="425D0355" w14:textId="7E7AA1CA" w:rsidP="00B5283F" w:rsidR="008A7376" w:rsidRDefault="00B5283F" w:rsidRPr="006841E6">
      <w:pPr>
        <w:tabs>
          <w:tab w:pos="4065" w:val="left"/>
        </w:tabs>
        <w:jc w:val="center"/>
        <w:rPr>
          <w:rFonts w:ascii="Calibri Light" w:cs="Calibri Light" w:eastAsia="Times New Roman" w:hAnsi="Calibri Light"/>
          <w:sz w:val="68"/>
          <w:szCs w:val="68"/>
        </w:rPr>
      </w:pPr>
      <w:r w:rsidRPr="006841E6">
        <w:rPr>
          <w:rFonts w:ascii="Calibri Light" w:cs="Calibri Light" w:eastAsia="Times New Roman" w:hAnsi="Calibri Light"/>
          <w:sz w:val="68"/>
          <w:szCs w:val="68"/>
        </w:rPr>
        <w:t xml:space="preserve">Au jour de la signature du présent accord </w:t>
      </w:r>
    </w:p>
    <w:p w14:paraId="727D5A8B" w14:textId="55E5A433" w:rsidP="00953EDC" w:rsidR="00953EDC" w:rsidRDefault="008A7376" w:rsidRPr="006841E6">
      <w:pPr>
        <w:tabs>
          <w:tab w:pos="510" w:val="left"/>
          <w:tab w:pos="4065" w:val="left"/>
        </w:tabs>
        <w:rPr>
          <w:rFonts w:ascii="Calibri Light" w:cs="Calibri Light" w:eastAsia="Times New Roman" w:hAnsi="Calibri Light"/>
          <w:sz w:val="68"/>
          <w:szCs w:val="68"/>
        </w:rPr>
      </w:pPr>
      <w:r w:rsidRPr="006841E6">
        <w:rPr>
          <w:rFonts w:ascii="Calibri Light" w:cs="Calibri Light" w:eastAsia="Times New Roman" w:hAnsi="Calibri Light"/>
          <w:sz w:val="68"/>
          <w:szCs w:val="68"/>
        </w:rPr>
        <w:br w:type="page"/>
      </w:r>
      <w:r w:rsidR="006476C4">
        <w:rPr>
          <w:noProof/>
        </w:rPr>
        <w:lastRenderedPageBreak/>
        <w:pict w14:anchorId="57040DCF">
          <v:shape id="_x0000_s1033" style="position:absolute;margin-left:-.3pt;margin-top:-.3pt;width:445.5pt;height:648.35pt;z-index:-251657216;mso-position-horizontal:absolute;mso-position-horizontal-relative:text;mso-position-vertical:absolute;mso-position-vertical-relative:text" type="#_x0000_t75">
            <v:imagedata o:title="Mutuelle cadre 1" r:id="rId19"/>
          </v:shape>
        </w:pict>
      </w:r>
      <w:r w:rsidR="00953EDC" w:rsidRPr="006841E6">
        <w:rPr>
          <w:rFonts w:ascii="Calibri Light" w:cs="Calibri Light" w:eastAsia="Times New Roman" w:hAnsi="Calibri Light"/>
          <w:sz w:val="68"/>
          <w:szCs w:val="68"/>
        </w:rPr>
        <w:tab/>
      </w:r>
      <w:r w:rsidR="00953EDC" w:rsidRPr="006841E6">
        <w:rPr>
          <w:rFonts w:ascii="Calibri Light" w:cs="Calibri Light" w:eastAsia="Times New Roman" w:hAnsi="Calibri Light"/>
          <w:sz w:val="68"/>
          <w:szCs w:val="68"/>
        </w:rPr>
        <w:tab/>
      </w:r>
    </w:p>
    <w:p w14:paraId="33595C18" w14:textId="2791CD08" w:rsidP="00953EDC" w:rsidR="00953EDC" w:rsidRDefault="006476C4" w:rsidRPr="006841E6">
      <w:pPr>
        <w:tabs>
          <w:tab w:pos="465" w:val="left"/>
          <w:tab w:pos="4065" w:val="left"/>
        </w:tabs>
        <w:rPr>
          <w:rFonts w:ascii="Calibri Light" w:cs="Calibri Light" w:eastAsia="Times New Roman" w:hAnsi="Calibri Light"/>
          <w:sz w:val="68"/>
          <w:szCs w:val="68"/>
        </w:rPr>
      </w:pPr>
      <w:r>
        <w:rPr>
          <w:noProof/>
        </w:rPr>
        <w:lastRenderedPageBreak/>
        <w:pict w14:anchorId="4B42A5B6">
          <v:shape id="_x0000_s1034" style="position:absolute;margin-left:.45pt;margin-top:-5.6pt;width:453.75pt;height:651.75pt;z-index:-251655168;mso-position-horizontal-relative:text;mso-position-vertical-relative:text" type="#_x0000_t75">
            <v:imagedata o:title="mutuelle cadre 2" r:id="rId20"/>
          </v:shape>
        </w:pict>
      </w:r>
      <w:r w:rsidR="00953EDC" w:rsidRPr="006841E6">
        <w:rPr>
          <w:rFonts w:ascii="Calibri Light" w:cs="Calibri Light" w:eastAsia="Times New Roman" w:hAnsi="Calibri Light"/>
          <w:sz w:val="68"/>
          <w:szCs w:val="68"/>
        </w:rPr>
        <w:tab/>
      </w:r>
      <w:r>
        <w:rPr>
          <w:rFonts w:ascii="Calibri Light" w:cs="Calibri Light" w:eastAsia="Times New Roman" w:hAnsi="Calibri Light"/>
          <w:sz w:val="68"/>
          <w:szCs w:val="68"/>
        </w:rPr>
        <w:lastRenderedPageBreak/>
        <w:pict w14:anchorId="5DC7D6EB">
          <v:shape id="_x0000_i1032" style="width:447.75pt;height:646.5pt" type="#_x0000_t75">
            <v:imagedata o:title="mutuelle cadre 3" r:id="rId21"/>
          </v:shape>
        </w:pict>
      </w:r>
      <w:r w:rsidR="00953EDC" w:rsidRPr="006841E6">
        <w:rPr>
          <w:rFonts w:ascii="Calibri Light" w:cs="Calibri Light" w:eastAsia="Times New Roman" w:hAnsi="Calibri Light"/>
          <w:sz w:val="68"/>
          <w:szCs w:val="68"/>
        </w:rPr>
        <w:lastRenderedPageBreak/>
        <w:tab/>
      </w:r>
      <w:r>
        <w:rPr>
          <w:noProof/>
        </w:rPr>
        <w:pict w14:anchorId="2F9FFBF6">
          <v:shape id="_x0000_s1036" style="position:absolute;margin-left:-.3pt;margin-top:-.3pt;width:453pt;height:649.5pt;z-index:-251653120;mso-position-horizontal:absolute;mso-position-horizontal-relative:text;mso-position-vertical:absolute;mso-position-vertical-relative:text" type="#_x0000_t75">
            <v:imagedata o:title="Mutuelle cadre 4" r:id="rId22"/>
          </v:shape>
        </w:pict>
      </w:r>
    </w:p>
    <w:p w14:paraId="668103C6" w14:textId="1F3AF1C2" w:rsidP="00B5283F" w:rsidR="00B5283F" w:rsidRDefault="008A7376" w:rsidRPr="006841E6">
      <w:pPr>
        <w:tabs>
          <w:tab w:pos="4065" w:val="left"/>
        </w:tabs>
        <w:jc w:val="center"/>
        <w:rPr>
          <w:rFonts w:ascii="Calibri Light" w:cs="Calibri Light" w:hAnsi="Calibri Light"/>
          <w:sz w:val="24"/>
          <w:szCs w:val="24"/>
        </w:rPr>
      </w:pPr>
      <w:r w:rsidRPr="006841E6">
        <w:rPr>
          <w:rFonts w:ascii="Calibri Light" w:cs="Calibri Light" w:eastAsia="Times New Roman" w:hAnsi="Calibri Light"/>
          <w:sz w:val="68"/>
          <w:szCs w:val="68"/>
        </w:rPr>
        <w:br w:type="page"/>
      </w:r>
    </w:p>
    <w:p w14:paraId="0555A435" w14:textId="77777777" w:rsidP="00B5283F" w:rsidR="00B5283F" w:rsidRDefault="00B5283F" w:rsidRPr="006841E6">
      <w:pPr>
        <w:rPr>
          <w:rFonts w:ascii="Calibri Light" w:cs="Calibri Light" w:hAnsi="Calibri Light"/>
        </w:rPr>
      </w:pPr>
    </w:p>
    <w:p w14:paraId="41892DF1" w14:textId="77777777" w:rsidP="00B5283F" w:rsidR="00B5283F" w:rsidRDefault="00B5283F" w:rsidRPr="006841E6">
      <w:pPr>
        <w:rPr>
          <w:rFonts w:ascii="Calibri Light" w:cs="Calibri Light" w:hAnsi="Calibri Light"/>
        </w:rPr>
      </w:pPr>
    </w:p>
    <w:p w14:paraId="46B4423A" w14:textId="77777777" w:rsidP="00B5283F" w:rsidR="00B5283F" w:rsidRDefault="00B5283F" w:rsidRPr="006841E6">
      <w:pPr>
        <w:rPr>
          <w:rFonts w:ascii="Calibri Light" w:cs="Calibri Light" w:hAnsi="Calibri Light"/>
        </w:rPr>
      </w:pPr>
    </w:p>
    <w:p w14:paraId="0C5D9672" w14:textId="77777777" w:rsidP="00B5283F" w:rsidR="00B5283F" w:rsidRDefault="00B5283F" w:rsidRPr="006841E6">
      <w:pPr>
        <w:rPr>
          <w:rFonts w:ascii="Calibri Light" w:cs="Calibri Light" w:hAnsi="Calibri Light"/>
        </w:rPr>
      </w:pPr>
    </w:p>
    <w:p w14:paraId="1995B73C" w14:textId="126F555C" w:rsidP="00B5283F" w:rsidR="00B5283F" w:rsidRDefault="00B5283F" w:rsidRPr="006841E6">
      <w:pPr>
        <w:rPr>
          <w:rFonts w:ascii="Calibri Light" w:cs="Calibri Light" w:hAnsi="Calibri Light"/>
        </w:rPr>
      </w:pPr>
    </w:p>
    <w:p w14:paraId="51CF4C23" w14:textId="77777777" w:rsidP="00B5283F" w:rsidR="00B5283F" w:rsidRDefault="00B5283F" w:rsidRPr="006841E6">
      <w:pPr>
        <w:rPr>
          <w:rFonts w:ascii="Calibri Light" w:cs="Calibri Light" w:hAnsi="Calibri Light"/>
        </w:rPr>
      </w:pPr>
    </w:p>
    <w:p w14:paraId="18A8AEB6" w14:textId="77777777" w:rsidP="00B5283F" w:rsidR="00B5283F" w:rsidRDefault="00B5283F" w:rsidRPr="006841E6">
      <w:pPr>
        <w:rPr>
          <w:rFonts w:ascii="Calibri Light" w:cs="Calibri Light" w:hAnsi="Calibri Light"/>
        </w:rPr>
      </w:pPr>
    </w:p>
    <w:p w14:paraId="1A434759" w14:textId="77777777" w:rsidP="00B5283F" w:rsidR="00B5283F" w:rsidRDefault="00B5283F" w:rsidRPr="006841E6">
      <w:pPr>
        <w:jc w:val="center"/>
        <w:rPr>
          <w:rFonts w:ascii="Calibri Light" w:cs="Calibri Light" w:hAnsi="Calibri Light"/>
          <w:b/>
          <w:bCs/>
          <w:sz w:val="68"/>
          <w:szCs w:val="68"/>
          <w:u w:val="single"/>
        </w:rPr>
      </w:pPr>
    </w:p>
    <w:p w14:paraId="2214E2E5" w14:textId="77777777" w:rsidP="00B5283F" w:rsidR="00B5283F" w:rsidRDefault="00B5283F" w:rsidRPr="006841E6">
      <w:pPr>
        <w:jc w:val="center"/>
        <w:rPr>
          <w:rFonts w:ascii="Calibri Light" w:cs="Calibri Light" w:hAnsi="Calibri Light"/>
          <w:b/>
          <w:bCs/>
          <w:sz w:val="68"/>
          <w:szCs w:val="68"/>
          <w:u w:val="single"/>
        </w:rPr>
      </w:pPr>
    </w:p>
    <w:p w14:paraId="16514290" w14:textId="77777777" w:rsidP="00B5283F" w:rsidR="00B5283F" w:rsidRDefault="00B5283F" w:rsidRPr="006841E6">
      <w:pPr>
        <w:jc w:val="center"/>
        <w:rPr>
          <w:rFonts w:ascii="Calibri Light" w:cs="Calibri Light" w:hAnsi="Calibri Light"/>
          <w:b/>
          <w:bCs/>
          <w:sz w:val="68"/>
          <w:szCs w:val="68"/>
          <w:u w:val="single"/>
        </w:rPr>
      </w:pPr>
      <w:r w:rsidRPr="006841E6">
        <w:rPr>
          <w:rFonts w:ascii="Calibri Light" w:cs="Calibri Light" w:hAnsi="Calibri Light"/>
          <w:b/>
          <w:bCs/>
          <w:sz w:val="68"/>
          <w:szCs w:val="68"/>
          <w:u w:val="single"/>
        </w:rPr>
        <w:t>ANNEXE 5</w:t>
      </w:r>
    </w:p>
    <w:p w14:paraId="467339D9" w14:textId="77777777" w:rsidP="00B5283F" w:rsidR="00B5283F" w:rsidRDefault="00B5283F" w:rsidRPr="006841E6">
      <w:pPr>
        <w:jc w:val="center"/>
        <w:rPr>
          <w:rFonts w:ascii="Calibri Light" w:cs="Calibri Light" w:hAnsi="Calibri Light"/>
          <w:sz w:val="68"/>
          <w:szCs w:val="68"/>
        </w:rPr>
      </w:pPr>
    </w:p>
    <w:p w14:paraId="4D7F01C3" w14:textId="77777777" w:rsidP="00B5283F" w:rsidR="00B5283F" w:rsidRDefault="00B5283F" w:rsidRPr="006841E6">
      <w:pPr>
        <w:jc w:val="center"/>
        <w:rPr>
          <w:rFonts w:ascii="Calibri Light" w:cs="Calibri Light" w:hAnsi="Calibri Light"/>
        </w:rPr>
      </w:pPr>
      <w:r w:rsidRPr="006841E6">
        <w:rPr>
          <w:rFonts w:ascii="Calibri Light" w:cs="Calibri Light" w:eastAsia="Times New Roman" w:hAnsi="Calibri Light"/>
          <w:sz w:val="68"/>
          <w:szCs w:val="68"/>
        </w:rPr>
        <w:t>Procès-verbal du référendum pour l’approbation de l’accord d’entreprise</w:t>
      </w:r>
    </w:p>
    <w:p w14:paraId="1C737E11" w14:textId="77777777" w:rsidP="00B5283F" w:rsidR="00B5283F" w:rsidRDefault="00B5283F" w:rsidRPr="006841E6">
      <w:pPr>
        <w:rPr>
          <w:rFonts w:ascii="Calibri Light" w:cs="Calibri Light" w:hAnsi="Calibri Light"/>
        </w:rPr>
      </w:pPr>
    </w:p>
    <w:p w14:paraId="15B81F0E" w14:textId="77777777" w:rsidP="00B5283F" w:rsidR="00B5283F" w:rsidRDefault="00B5283F" w:rsidRPr="006841E6">
      <w:pPr>
        <w:rPr>
          <w:rFonts w:ascii="Calibri Light" w:cs="Calibri Light" w:hAnsi="Calibri Light"/>
        </w:rPr>
      </w:pPr>
    </w:p>
    <w:p w14:paraId="538C1D7F" w14:textId="77777777" w:rsidP="00B5283F" w:rsidR="00B5283F" w:rsidRDefault="00B5283F" w:rsidRPr="006841E6">
      <w:pPr>
        <w:rPr>
          <w:rFonts w:ascii="Calibri Light" w:cs="Calibri Light" w:hAnsi="Calibri Light"/>
        </w:rPr>
      </w:pPr>
    </w:p>
    <w:p w14:paraId="415480EE" w14:textId="77777777" w:rsidP="00B5283F" w:rsidR="00B5283F" w:rsidRDefault="00B5283F" w:rsidRPr="006841E6">
      <w:pPr>
        <w:rPr>
          <w:rFonts w:ascii="Calibri Light" w:cs="Calibri Light" w:hAnsi="Calibri Light"/>
        </w:rPr>
      </w:pPr>
    </w:p>
    <w:p w14:paraId="61E30499" w14:textId="77777777" w:rsidP="00B5283F" w:rsidR="00B5283F" w:rsidRDefault="00B5283F" w:rsidRPr="006841E6">
      <w:pPr>
        <w:rPr>
          <w:rFonts w:ascii="Calibri Light" w:cs="Calibri Light" w:hAnsi="Calibri Light"/>
        </w:rPr>
      </w:pPr>
    </w:p>
    <w:p w14:paraId="4E6658D9" w14:textId="13F8A55D" w:rsidP="00F210EB" w:rsidR="006B453A" w:rsidRDefault="00680A7B">
      <w:r>
        <w:lastRenderedPageBreak/>
        <w:pict w14:anchorId="6B7163D5">
          <v:shape id="_x0000_i1041" style="width:453.75pt;height:633.75pt" type="#_x0000_t75">
            <v:imagedata o:title="PV signé 3" r:id="rId23"/>
          </v:shape>
        </w:pict>
      </w:r>
    </w:p>
    <w:p w14:paraId="38FC39A5" w14:textId="1B06C987" w:rsidR="00D45BB9" w:rsidRDefault="00680A7B" w:rsidRPr="006841E6">
      <w:pPr>
        <w:rPr>
          <w:rFonts w:ascii="Calibri Light" w:cs="Calibri Light" w:hAnsi="Calibri Light"/>
        </w:rPr>
      </w:pPr>
      <w:bookmarkStart w:id="20" w:name="_GoBack"/>
      <w:r>
        <w:rPr>
          <w:rFonts w:ascii="Calibri Light" w:cs="Calibri Light" w:hAnsi="Calibri Light"/>
        </w:rPr>
        <w:lastRenderedPageBreak/>
        <w:pict w14:anchorId="6FD87A5D">
          <v:shape id="_x0000_i1043" style="width:453.75pt;height:632.65pt" type="#_x0000_t75">
            <v:imagedata o:title="PV signé 4" r:id="rId24"/>
          </v:shape>
        </w:pict>
      </w:r>
      <w:bookmarkEnd w:id="20"/>
    </w:p>
    <w:sectPr w:rsidR="00D45BB9" w:rsidRPr="006841E6">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06164" w14:textId="77777777" w:rsidR="006476C4" w:rsidRDefault="006476C4">
      <w:pPr>
        <w:spacing w:after="0" w:line="240" w:lineRule="auto"/>
      </w:pPr>
      <w:r>
        <w:separator/>
      </w:r>
    </w:p>
  </w:endnote>
  <w:endnote w:type="continuationSeparator" w:id="0">
    <w:p w14:paraId="78CA7FA4" w14:textId="77777777" w:rsidR="006476C4" w:rsidRDefault="00647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5F13155" w14:textId="2B3B6AF5" w:rsidR="006476C4" w:rsidRDefault="006476C4">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p w14:paraId="1C96A122" w14:textId="77777777" w:rsidR="006476C4" w:rsidRDefault="006476C4">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D344F20" w14:textId="77777777" w:rsidR="006476C4" w:rsidRDefault="006476C4">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22</w:t>
    </w:r>
    <w:r>
      <w:rPr>
        <w:b/>
        <w:bCs/>
        <w:sz w:val="24"/>
        <w:szCs w:val="24"/>
      </w:rPr>
      <w:fldChar w:fldCharType="end"/>
    </w:r>
  </w:p>
  <w:p w14:paraId="3ACC6DE5" w14:textId="77777777" w:rsidP="006476C4" w:rsidR="006476C4" w:rsidRDefault="006476C4" w:rsidRPr="00245044">
    <w:pPr>
      <w:pStyle w:val="Pieddepage"/>
      <w:jc w:val="right"/>
      <w:rPr>
        <w:i/>
        <w:iCs/>
        <w:u w:val="single"/>
      </w:rPr>
    </w:pPr>
  </w:p>
  <w:p w14:paraId="4FA0B9EA" w14:textId="77777777" w:rsidP="006476C4" w:rsidR="006476C4" w:rsidRDefault="006476C4">
    <w:pPr>
      <w:pStyle w:val="Pieddepage"/>
    </w:pPr>
  </w:p>
  <w:p w14:paraId="64092A09" w14:textId="77777777" w:rsidP="006476C4" w:rsidR="006476C4" w:rsidRDefault="006476C4">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7B1BAED8" w14:textId="77777777" w:rsidR="006476C4" w:rsidRDefault="006476C4">
      <w:pPr>
        <w:spacing w:after="0" w:line="240" w:lineRule="auto"/>
      </w:pPr>
      <w:r>
        <w:separator/>
      </w:r>
    </w:p>
  </w:footnote>
  <w:footnote w:id="0" w:type="continuationSeparator">
    <w:p w14:paraId="0A018A41" w14:textId="77777777" w:rsidR="006476C4" w:rsidRDefault="006476C4">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C804247" w14:textId="7D16A779" w:rsidR="006476C4" w:rsidRDefault="006476C4">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43553B7" w14:textId="6923BB66" w:rsidR="006476C4" w:rsidRDefault="006476C4">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F506BDC" w14:textId="4A320C82" w:rsidR="006476C4" w:rsidRDefault="006476C4">
    <w:pPr>
      <w:pStyle w:val="En-tte"/>
    </w:pP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4E0E6DC" w14:textId="18D49EB9" w:rsidR="006476C4" w:rsidRDefault="006476C4">
    <w:pPr>
      <w:pStyle w:val="En-tte"/>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0AA23DC" w14:textId="2FD9D921" w:rsidR="006476C4" w:rsidRDefault="006476C4">
    <w:pPr>
      <w:pStyle w:val="En-tte"/>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9B10C8D" w14:textId="1AD92E5E" w:rsidR="006476C4" w:rsidRDefault="006476C4">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3F20752"/>
    <w:multiLevelType w:val="multilevel"/>
    <w:tmpl w:val="37483F5A"/>
    <w:lvl w:ilvl="0">
      <w:start w:val="4"/>
      <w:numFmt w:val="decimal"/>
      <w:lvlText w:val="%1"/>
      <w:lvlJc w:val="left"/>
      <w:pPr>
        <w:ind w:hanging="360" w:left="360"/>
      </w:pPr>
      <w:rPr>
        <w:rFonts w:hint="default"/>
      </w:rPr>
    </w:lvl>
    <w:lvl w:ilvl="1">
      <w:start w:val="1"/>
      <w:numFmt w:val="none"/>
      <w:lvlText w:val="5.1"/>
      <w:lvlJc w:val="left"/>
      <w:pPr>
        <w:ind w:hanging="360" w:left="1080"/>
      </w:pPr>
      <w:rPr>
        <w:rFonts w:hint="default"/>
      </w:rPr>
    </w:lvl>
    <w:lvl w:ilvl="2">
      <w:start w:val="1"/>
      <w:numFmt w:val="none"/>
      <w:lvlText w:val="9.2.2"/>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
    <w:nsid w:val="086659AB"/>
    <w:multiLevelType w:val="multilevel"/>
    <w:tmpl w:val="64C44C7C"/>
    <w:lvl w:ilvl="0">
      <w:start w:val="4"/>
      <w:numFmt w:val="decimal"/>
      <w:lvlText w:val="%1"/>
      <w:lvlJc w:val="left"/>
      <w:pPr>
        <w:ind w:hanging="480" w:left="480"/>
      </w:pPr>
      <w:rPr>
        <w:rFonts w:hint="default"/>
      </w:rPr>
    </w:lvl>
    <w:lvl w:ilvl="1">
      <w:start w:val="2"/>
      <w:numFmt w:val="decimal"/>
      <w:lvlText w:val="%1.%2"/>
      <w:lvlJc w:val="left"/>
      <w:pPr>
        <w:ind w:hanging="480" w:left="118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2">
    <w:nsid w:val="0DB0550B"/>
    <w:multiLevelType w:val="hybridMultilevel"/>
    <w:tmpl w:val="B46E4CC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F5862C1"/>
    <w:multiLevelType w:val="multilevel"/>
    <w:tmpl w:val="91641FCE"/>
    <w:lvl w:ilvl="0">
      <w:start w:val="4"/>
      <w:numFmt w:val="decimal"/>
      <w:lvlText w:val="%1"/>
      <w:lvlJc w:val="left"/>
      <w:pPr>
        <w:ind w:hanging="360" w:left="360"/>
      </w:pPr>
      <w:rPr>
        <w:rFonts w:hint="default"/>
      </w:rPr>
    </w:lvl>
    <w:lvl w:ilvl="1">
      <w:start w:val="1"/>
      <w:numFmt w:val="none"/>
      <w:lvlText w:val="4.1"/>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4">
    <w:nsid w:val="0FC3519F"/>
    <w:multiLevelType w:val="multilevel"/>
    <w:tmpl w:val="FB9AEDFE"/>
    <w:lvl w:ilvl="0">
      <w:start w:val="3"/>
      <w:numFmt w:val="decimal"/>
      <w:lvlText w:val="%1"/>
      <w:lvlJc w:val="left"/>
      <w:pPr>
        <w:ind w:hanging="480" w:left="480"/>
      </w:pPr>
      <w:rPr>
        <w:rFonts w:hint="default"/>
      </w:rPr>
    </w:lvl>
    <w:lvl w:ilvl="1">
      <w:start w:val="4"/>
      <w:numFmt w:val="decimal"/>
      <w:lvlText w:val="%1.%2"/>
      <w:lvlJc w:val="left"/>
      <w:pPr>
        <w:ind w:hanging="480" w:left="1188"/>
      </w:pPr>
      <w:rPr>
        <w:rFonts w:hint="default"/>
      </w:rPr>
    </w:lvl>
    <w:lvl w:ilvl="2">
      <w:start w:val="2"/>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5">
    <w:nsid w:val="13916308"/>
    <w:multiLevelType w:val="multilevel"/>
    <w:tmpl w:val="5336D1A8"/>
    <w:lvl w:ilvl="0">
      <w:start w:val="4"/>
      <w:numFmt w:val="decimal"/>
      <w:lvlText w:val="%1"/>
      <w:lvlJc w:val="left"/>
      <w:pPr>
        <w:ind w:hanging="360" w:left="360"/>
      </w:pPr>
      <w:rPr>
        <w:rFonts w:hint="default"/>
      </w:rPr>
    </w:lvl>
    <w:lvl w:ilvl="1">
      <w:start w:val="1"/>
      <w:numFmt w:val="none"/>
      <w:lvlText w:val="5.4"/>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6">
    <w:nsid w:val="191C6CD7"/>
    <w:multiLevelType w:val="multilevel"/>
    <w:tmpl w:val="E9A4DDD8"/>
    <w:lvl w:ilvl="0">
      <w:start w:val="4"/>
      <w:numFmt w:val="decimal"/>
      <w:lvlText w:val="%1"/>
      <w:lvlJc w:val="left"/>
      <w:pPr>
        <w:ind w:hanging="360" w:left="360"/>
      </w:pPr>
      <w:rPr>
        <w:rFonts w:hint="default"/>
      </w:rPr>
    </w:lvl>
    <w:lvl w:ilvl="1">
      <w:start w:val="1"/>
      <w:numFmt w:val="none"/>
      <w:lvlText w:val="7.4"/>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7">
    <w:nsid w:val="1ABD71AC"/>
    <w:multiLevelType w:val="multilevel"/>
    <w:tmpl w:val="9948D1EE"/>
    <w:lvl w:ilvl="0">
      <w:start w:val="4"/>
      <w:numFmt w:val="decimal"/>
      <w:lvlText w:val="%1"/>
      <w:lvlJc w:val="left"/>
      <w:pPr>
        <w:ind w:hanging="360" w:left="360"/>
      </w:pPr>
      <w:rPr>
        <w:rFonts w:hint="default"/>
      </w:rPr>
    </w:lvl>
    <w:lvl w:ilvl="1">
      <w:start w:val="1"/>
      <w:numFmt w:val="none"/>
      <w:lvlText w:val="6.3"/>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8">
    <w:nsid w:val="1E473781"/>
    <w:multiLevelType w:val="multilevel"/>
    <w:tmpl w:val="56E298EA"/>
    <w:lvl w:ilvl="0">
      <w:start w:val="4"/>
      <w:numFmt w:val="decimal"/>
      <w:lvlText w:val="%1"/>
      <w:lvlJc w:val="left"/>
      <w:pPr>
        <w:ind w:hanging="360" w:left="360"/>
      </w:pPr>
      <w:rPr>
        <w:rFonts w:hint="default"/>
      </w:rPr>
    </w:lvl>
    <w:lvl w:ilvl="1">
      <w:start w:val="1"/>
      <w:numFmt w:val="none"/>
      <w:lvlText w:val="4.4"/>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9">
    <w:nsid w:val="1EDE747F"/>
    <w:multiLevelType w:val="multilevel"/>
    <w:tmpl w:val="B39AB3BE"/>
    <w:lvl w:ilvl="0">
      <w:start w:val="4"/>
      <w:numFmt w:val="decimal"/>
      <w:lvlText w:val="%1"/>
      <w:lvlJc w:val="left"/>
      <w:pPr>
        <w:ind w:hanging="360" w:left="360"/>
      </w:pPr>
      <w:rPr>
        <w:rFonts w:cs="Times New Roman" w:hint="default"/>
      </w:rPr>
    </w:lvl>
    <w:lvl w:ilvl="1">
      <w:start w:val="1"/>
      <w:numFmt w:val="none"/>
      <w:lvlText w:val="6.2"/>
      <w:lvlJc w:val="left"/>
      <w:pPr>
        <w:ind w:hanging="360" w:left="1080"/>
      </w:pPr>
      <w:rPr>
        <w:rFonts w:cs="Times New Roman" w:hint="default"/>
      </w:rPr>
    </w:lvl>
    <w:lvl w:ilvl="2">
      <w:start w:val="1"/>
      <w:numFmt w:val="decimal"/>
      <w:lvlText w:val="%1.%2.%3"/>
      <w:lvlJc w:val="left"/>
      <w:pPr>
        <w:ind w:hanging="720" w:left="2160"/>
      </w:pPr>
      <w:rPr>
        <w:rFonts w:cs="Times New Roman" w:hint="default"/>
      </w:rPr>
    </w:lvl>
    <w:lvl w:ilvl="3">
      <w:start w:val="1"/>
      <w:numFmt w:val="decimal"/>
      <w:lvlText w:val="%1.%2.%3.%4"/>
      <w:lvlJc w:val="left"/>
      <w:pPr>
        <w:ind w:hanging="720" w:left="2880"/>
      </w:pPr>
      <w:rPr>
        <w:rFonts w:cs="Times New Roman" w:hint="default"/>
      </w:rPr>
    </w:lvl>
    <w:lvl w:ilvl="4">
      <w:start w:val="1"/>
      <w:numFmt w:val="decimal"/>
      <w:lvlText w:val="%1.%2.%3.%4.%5"/>
      <w:lvlJc w:val="left"/>
      <w:pPr>
        <w:ind w:hanging="1080" w:left="3960"/>
      </w:pPr>
      <w:rPr>
        <w:rFonts w:cs="Times New Roman" w:hint="default"/>
      </w:rPr>
    </w:lvl>
    <w:lvl w:ilvl="5">
      <w:start w:val="1"/>
      <w:numFmt w:val="decimal"/>
      <w:lvlText w:val="%1.%2.%3.%4.%5.%6"/>
      <w:lvlJc w:val="left"/>
      <w:pPr>
        <w:ind w:hanging="1080" w:left="4680"/>
      </w:pPr>
      <w:rPr>
        <w:rFonts w:cs="Times New Roman" w:hint="default"/>
      </w:rPr>
    </w:lvl>
    <w:lvl w:ilvl="6">
      <w:start w:val="1"/>
      <w:numFmt w:val="decimal"/>
      <w:lvlText w:val="%1.%2.%3.%4.%5.%6.%7"/>
      <w:lvlJc w:val="left"/>
      <w:pPr>
        <w:ind w:hanging="1440" w:left="5760"/>
      </w:pPr>
      <w:rPr>
        <w:rFonts w:cs="Times New Roman" w:hint="default"/>
      </w:rPr>
    </w:lvl>
    <w:lvl w:ilvl="7">
      <w:start w:val="1"/>
      <w:numFmt w:val="decimal"/>
      <w:lvlText w:val="%1.%2.%3.%4.%5.%6.%7.%8"/>
      <w:lvlJc w:val="left"/>
      <w:pPr>
        <w:ind w:hanging="1440" w:left="6480"/>
      </w:pPr>
      <w:rPr>
        <w:rFonts w:cs="Times New Roman" w:hint="default"/>
      </w:rPr>
    </w:lvl>
    <w:lvl w:ilvl="8">
      <w:start w:val="1"/>
      <w:numFmt w:val="decimal"/>
      <w:lvlText w:val="%1.%2.%3.%4.%5.%6.%7.%8.%9"/>
      <w:lvlJc w:val="left"/>
      <w:pPr>
        <w:ind w:hanging="1440" w:left="7200"/>
      </w:pPr>
      <w:rPr>
        <w:rFonts w:cs="Times New Roman" w:hint="default"/>
      </w:rPr>
    </w:lvl>
  </w:abstractNum>
  <w:abstractNum w15:restartNumberingAfterBreak="0" w:abstractNumId="10">
    <w:nsid w:val="234136D2"/>
    <w:multiLevelType w:val="multilevel"/>
    <w:tmpl w:val="0D20C532"/>
    <w:lvl w:ilvl="0">
      <w:start w:val="1"/>
      <w:numFmt w:val="decimal"/>
      <w:lvlText w:val="%1"/>
      <w:lvlJc w:val="left"/>
      <w:pPr>
        <w:ind w:hanging="360" w:left="360"/>
      </w:pPr>
      <w:rPr>
        <w:rFonts w:hint="default"/>
      </w:rPr>
    </w:lvl>
    <w:lvl w:ilvl="1">
      <w:start w:val="2"/>
      <w:numFmt w:val="none"/>
      <w:lvlText w:val="4.1"/>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1">
    <w:nsid w:val="24034BFF"/>
    <w:multiLevelType w:val="multilevel"/>
    <w:tmpl w:val="BF84DDA4"/>
    <w:lvl w:ilvl="0">
      <w:start w:val="4"/>
      <w:numFmt w:val="decimal"/>
      <w:lvlText w:val="%1"/>
      <w:lvlJc w:val="left"/>
      <w:pPr>
        <w:ind w:hanging="360" w:left="360"/>
      </w:pPr>
      <w:rPr>
        <w:rFonts w:hint="default"/>
      </w:rPr>
    </w:lvl>
    <w:lvl w:ilvl="1">
      <w:start w:val="1"/>
      <w:numFmt w:val="none"/>
      <w:lvlText w:val="9.1"/>
      <w:lvlJc w:val="left"/>
      <w:pPr>
        <w:ind w:hanging="360" w:left="1080"/>
      </w:pPr>
      <w:rPr>
        <w:rFonts w:hint="default"/>
      </w:rPr>
    </w:lvl>
    <w:lvl w:ilvl="2">
      <w:start w:val="1"/>
      <w:numFmt w:val="none"/>
      <w:lvlText w:val="8.2.2"/>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2">
    <w:nsid w:val="29C76F99"/>
    <w:multiLevelType w:val="multilevel"/>
    <w:tmpl w:val="223CD6F6"/>
    <w:lvl w:ilvl="0">
      <w:start w:val="1"/>
      <w:numFmt w:val="decimal"/>
      <w:lvlText w:val="%1"/>
      <w:lvlJc w:val="left"/>
      <w:pPr>
        <w:ind w:hanging="360" w:left="360"/>
      </w:pPr>
      <w:rPr>
        <w:rFonts w:hint="default"/>
      </w:rPr>
    </w:lvl>
    <w:lvl w:ilvl="1">
      <w:start w:val="2"/>
      <w:numFmt w:val="none"/>
      <w:lvlText w:val="3.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3">
    <w:nsid w:val="2CB5573F"/>
    <w:multiLevelType w:val="multilevel"/>
    <w:tmpl w:val="055CEF6E"/>
    <w:lvl w:ilvl="0">
      <w:start w:val="4"/>
      <w:numFmt w:val="decimal"/>
      <w:lvlText w:val="%1"/>
      <w:lvlJc w:val="left"/>
      <w:pPr>
        <w:ind w:hanging="360" w:left="360"/>
      </w:pPr>
      <w:rPr>
        <w:rFonts w:hint="default"/>
      </w:rPr>
    </w:lvl>
    <w:lvl w:ilvl="1">
      <w:start w:val="1"/>
      <w:numFmt w:val="none"/>
      <w:lvlText w:val="5.1"/>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4">
    <w:nsid w:val="2D526A5D"/>
    <w:multiLevelType w:val="multilevel"/>
    <w:tmpl w:val="1166CC04"/>
    <w:lvl w:ilvl="0">
      <w:start w:val="4"/>
      <w:numFmt w:val="decimal"/>
      <w:lvlText w:val="%1"/>
      <w:lvlJc w:val="left"/>
      <w:pPr>
        <w:ind w:hanging="360" w:left="360"/>
      </w:pPr>
      <w:rPr>
        <w:rFonts w:cs="Times New Roman" w:hint="default"/>
      </w:rPr>
    </w:lvl>
    <w:lvl w:ilvl="1">
      <w:start w:val="1"/>
      <w:numFmt w:val="none"/>
      <w:lvlText w:val="6.4"/>
      <w:lvlJc w:val="left"/>
      <w:pPr>
        <w:ind w:hanging="360" w:left="1080"/>
      </w:pPr>
      <w:rPr>
        <w:rFonts w:cs="Times New Roman" w:hint="default"/>
      </w:rPr>
    </w:lvl>
    <w:lvl w:ilvl="2">
      <w:start w:val="1"/>
      <w:numFmt w:val="decimal"/>
      <w:lvlText w:val="%1.%2.%3"/>
      <w:lvlJc w:val="left"/>
      <w:pPr>
        <w:ind w:hanging="720" w:left="2160"/>
      </w:pPr>
      <w:rPr>
        <w:rFonts w:cs="Times New Roman" w:hint="default"/>
      </w:rPr>
    </w:lvl>
    <w:lvl w:ilvl="3">
      <w:start w:val="1"/>
      <w:numFmt w:val="decimal"/>
      <w:lvlText w:val="%1.%2.%3.%4"/>
      <w:lvlJc w:val="left"/>
      <w:pPr>
        <w:ind w:hanging="720" w:left="2880"/>
      </w:pPr>
      <w:rPr>
        <w:rFonts w:cs="Times New Roman" w:hint="default"/>
      </w:rPr>
    </w:lvl>
    <w:lvl w:ilvl="4">
      <w:start w:val="1"/>
      <w:numFmt w:val="decimal"/>
      <w:lvlText w:val="%1.%2.%3.%4.%5"/>
      <w:lvlJc w:val="left"/>
      <w:pPr>
        <w:ind w:hanging="1080" w:left="3960"/>
      </w:pPr>
      <w:rPr>
        <w:rFonts w:cs="Times New Roman" w:hint="default"/>
      </w:rPr>
    </w:lvl>
    <w:lvl w:ilvl="5">
      <w:start w:val="1"/>
      <w:numFmt w:val="decimal"/>
      <w:lvlText w:val="%1.%2.%3.%4.%5.%6"/>
      <w:lvlJc w:val="left"/>
      <w:pPr>
        <w:ind w:hanging="1080" w:left="4680"/>
      </w:pPr>
      <w:rPr>
        <w:rFonts w:cs="Times New Roman" w:hint="default"/>
      </w:rPr>
    </w:lvl>
    <w:lvl w:ilvl="6">
      <w:start w:val="1"/>
      <w:numFmt w:val="decimal"/>
      <w:lvlText w:val="%1.%2.%3.%4.%5.%6.%7"/>
      <w:lvlJc w:val="left"/>
      <w:pPr>
        <w:ind w:hanging="1440" w:left="5760"/>
      </w:pPr>
      <w:rPr>
        <w:rFonts w:cs="Times New Roman" w:hint="default"/>
      </w:rPr>
    </w:lvl>
    <w:lvl w:ilvl="7">
      <w:start w:val="1"/>
      <w:numFmt w:val="decimal"/>
      <w:lvlText w:val="%1.%2.%3.%4.%5.%6.%7.%8"/>
      <w:lvlJc w:val="left"/>
      <w:pPr>
        <w:ind w:hanging="1440" w:left="6480"/>
      </w:pPr>
      <w:rPr>
        <w:rFonts w:cs="Times New Roman" w:hint="default"/>
      </w:rPr>
    </w:lvl>
    <w:lvl w:ilvl="8">
      <w:start w:val="1"/>
      <w:numFmt w:val="decimal"/>
      <w:lvlText w:val="%1.%2.%3.%4.%5.%6.%7.%8.%9"/>
      <w:lvlJc w:val="left"/>
      <w:pPr>
        <w:ind w:hanging="1440" w:left="7200"/>
      </w:pPr>
      <w:rPr>
        <w:rFonts w:cs="Times New Roman" w:hint="default"/>
      </w:rPr>
    </w:lvl>
  </w:abstractNum>
  <w:abstractNum w15:restartNumberingAfterBreak="0" w:abstractNumId="15">
    <w:nsid w:val="2EBA49A0"/>
    <w:multiLevelType w:val="hybridMultilevel"/>
    <w:tmpl w:val="E58A6D28"/>
    <w:lvl w:ilvl="0" w:tplc="32A2B860">
      <w:start w:val="8"/>
      <w:numFmt w:val="bullet"/>
      <w:lvlText w:val=""/>
      <w:lvlJc w:val="left"/>
      <w:pPr>
        <w:ind w:hanging="360" w:left="720"/>
      </w:pPr>
      <w:rPr>
        <w:rFonts w:ascii="Symbol" w:cs="Times New Roman" w:eastAsia="Calibr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DE078C2"/>
    <w:multiLevelType w:val="multilevel"/>
    <w:tmpl w:val="63787630"/>
    <w:lvl w:ilvl="0">
      <w:start w:val="4"/>
      <w:numFmt w:val="decimal"/>
      <w:lvlText w:val="%1"/>
      <w:lvlJc w:val="left"/>
      <w:pPr>
        <w:ind w:hanging="360" w:left="360"/>
      </w:pPr>
      <w:rPr>
        <w:rFonts w:hint="default"/>
      </w:rPr>
    </w:lvl>
    <w:lvl w:ilvl="1">
      <w:start w:val="1"/>
      <w:numFmt w:val="none"/>
      <w:lvlText w:val="7.2"/>
      <w:lvlJc w:val="left"/>
      <w:pPr>
        <w:ind w:hanging="360" w:left="1080"/>
      </w:pPr>
      <w:rPr>
        <w:rFonts w:hint="default"/>
      </w:rPr>
    </w:lvl>
    <w:lvl w:ilvl="2">
      <w:start w:val="1"/>
      <w:numFmt w:val="none"/>
      <w:lvlText w:val="8.2.2"/>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7">
    <w:nsid w:val="3FD63AE2"/>
    <w:multiLevelType w:val="multilevel"/>
    <w:tmpl w:val="64C44C7C"/>
    <w:lvl w:ilvl="0">
      <w:start w:val="4"/>
      <w:numFmt w:val="decimal"/>
      <w:lvlText w:val="%1"/>
      <w:lvlJc w:val="left"/>
      <w:pPr>
        <w:ind w:hanging="480" w:left="480"/>
      </w:pPr>
      <w:rPr>
        <w:rFonts w:hint="default"/>
      </w:rPr>
    </w:lvl>
    <w:lvl w:ilvl="1">
      <w:start w:val="2"/>
      <w:numFmt w:val="decimal"/>
      <w:lvlText w:val="%1.%2"/>
      <w:lvlJc w:val="left"/>
      <w:pPr>
        <w:ind w:hanging="480" w:left="118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8">
    <w:nsid w:val="41516F2A"/>
    <w:multiLevelType w:val="multilevel"/>
    <w:tmpl w:val="603678D2"/>
    <w:lvl w:ilvl="0">
      <w:start w:val="4"/>
      <w:numFmt w:val="decimal"/>
      <w:lvlText w:val="%1"/>
      <w:lvlJc w:val="left"/>
      <w:pPr>
        <w:ind w:hanging="360" w:left="360"/>
      </w:pPr>
      <w:rPr>
        <w:rFonts w:hint="default"/>
      </w:rPr>
    </w:lvl>
    <w:lvl w:ilvl="1">
      <w:start w:val="1"/>
      <w:numFmt w:val="none"/>
      <w:lvlText w:val="6.1"/>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9">
    <w:nsid w:val="45F17425"/>
    <w:multiLevelType w:val="multilevel"/>
    <w:tmpl w:val="6C1612F6"/>
    <w:lvl w:ilvl="0">
      <w:start w:val="4"/>
      <w:numFmt w:val="decimal"/>
      <w:lvlText w:val="%1"/>
      <w:lvlJc w:val="left"/>
      <w:pPr>
        <w:ind w:hanging="360" w:left="360"/>
      </w:pPr>
      <w:rPr>
        <w:rFonts w:hint="default"/>
      </w:rPr>
    </w:lvl>
    <w:lvl w:ilvl="1">
      <w:start w:val="1"/>
      <w:numFmt w:val="none"/>
      <w:lvlText w:val="8.2"/>
      <w:lvlJc w:val="left"/>
      <w:pPr>
        <w:ind w:hanging="360" w:left="1080"/>
      </w:pPr>
      <w:rPr>
        <w:rFonts w:hint="default"/>
      </w:rPr>
    </w:lvl>
    <w:lvl w:ilvl="2">
      <w:start w:val="1"/>
      <w:numFmt w:val="none"/>
      <w:lvlText w:val="9.2.1"/>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20">
    <w:nsid w:val="46C65E16"/>
    <w:multiLevelType w:val="multilevel"/>
    <w:tmpl w:val="9F60B550"/>
    <w:lvl w:ilvl="0">
      <w:start w:val="4"/>
      <w:numFmt w:val="decimal"/>
      <w:lvlText w:val="%1"/>
      <w:lvlJc w:val="left"/>
      <w:pPr>
        <w:ind w:hanging="360" w:left="360"/>
      </w:pPr>
      <w:rPr>
        <w:rFonts w:hint="default"/>
      </w:rPr>
    </w:lvl>
    <w:lvl w:ilvl="1">
      <w:start w:val="1"/>
      <w:numFmt w:val="none"/>
      <w:lvlText w:val="9.2"/>
      <w:lvlJc w:val="left"/>
      <w:pPr>
        <w:ind w:hanging="360" w:left="1080"/>
      </w:pPr>
      <w:rPr>
        <w:rFonts w:hint="default"/>
      </w:rPr>
    </w:lvl>
    <w:lvl w:ilvl="2">
      <w:start w:val="1"/>
      <w:numFmt w:val="none"/>
      <w:lvlText w:val="8.2.2"/>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21">
    <w:nsid w:val="4AD0598A"/>
    <w:multiLevelType w:val="multilevel"/>
    <w:tmpl w:val="820CA4F0"/>
    <w:lvl w:ilvl="0">
      <w:start w:val="3"/>
      <w:numFmt w:val="decimal"/>
      <w:lvlText w:val="%1"/>
      <w:lvlJc w:val="left"/>
      <w:pPr>
        <w:ind w:hanging="360" w:left="360"/>
      </w:pPr>
      <w:rPr>
        <w:rFonts w:cs="Times New Roman" w:hint="default"/>
        <w:i/>
      </w:rPr>
    </w:lvl>
    <w:lvl w:ilvl="1">
      <w:start w:val="3"/>
      <w:numFmt w:val="decimal"/>
      <w:lvlText w:val="%1.%2"/>
      <w:lvlJc w:val="left"/>
      <w:pPr>
        <w:ind w:hanging="360" w:left="1068"/>
      </w:pPr>
      <w:rPr>
        <w:rFonts w:cs="Times New Roman" w:hint="default"/>
        <w:i/>
      </w:rPr>
    </w:lvl>
    <w:lvl w:ilvl="2">
      <w:start w:val="1"/>
      <w:numFmt w:val="decimal"/>
      <w:lvlText w:val="%1.%2.%3"/>
      <w:lvlJc w:val="left"/>
      <w:pPr>
        <w:ind w:hanging="720" w:left="2136"/>
      </w:pPr>
      <w:rPr>
        <w:rFonts w:cs="Times New Roman" w:hint="default"/>
        <w:i/>
      </w:rPr>
    </w:lvl>
    <w:lvl w:ilvl="3">
      <w:start w:val="1"/>
      <w:numFmt w:val="decimal"/>
      <w:lvlText w:val="%1.%2.%3.%4"/>
      <w:lvlJc w:val="left"/>
      <w:pPr>
        <w:ind w:hanging="720" w:left="2844"/>
      </w:pPr>
      <w:rPr>
        <w:rFonts w:cs="Times New Roman" w:hint="default"/>
        <w:i/>
      </w:rPr>
    </w:lvl>
    <w:lvl w:ilvl="4">
      <w:start w:val="1"/>
      <w:numFmt w:val="decimal"/>
      <w:lvlText w:val="%1.%2.%3.%4.%5"/>
      <w:lvlJc w:val="left"/>
      <w:pPr>
        <w:ind w:hanging="1080" w:left="3912"/>
      </w:pPr>
      <w:rPr>
        <w:rFonts w:cs="Times New Roman" w:hint="default"/>
        <w:i/>
      </w:rPr>
    </w:lvl>
    <w:lvl w:ilvl="5">
      <w:start w:val="1"/>
      <w:numFmt w:val="decimal"/>
      <w:lvlText w:val="%1.%2.%3.%4.%5.%6"/>
      <w:lvlJc w:val="left"/>
      <w:pPr>
        <w:ind w:hanging="1080" w:left="4620"/>
      </w:pPr>
      <w:rPr>
        <w:rFonts w:cs="Times New Roman" w:hint="default"/>
        <w:i/>
      </w:rPr>
    </w:lvl>
    <w:lvl w:ilvl="6">
      <w:start w:val="1"/>
      <w:numFmt w:val="decimal"/>
      <w:lvlText w:val="%1.%2.%3.%4.%5.%6.%7"/>
      <w:lvlJc w:val="left"/>
      <w:pPr>
        <w:ind w:hanging="1440" w:left="5688"/>
      </w:pPr>
      <w:rPr>
        <w:rFonts w:cs="Times New Roman" w:hint="default"/>
        <w:i/>
      </w:rPr>
    </w:lvl>
    <w:lvl w:ilvl="7">
      <w:start w:val="1"/>
      <w:numFmt w:val="decimal"/>
      <w:lvlText w:val="%1.%2.%3.%4.%5.%6.%7.%8"/>
      <w:lvlJc w:val="left"/>
      <w:pPr>
        <w:ind w:hanging="1440" w:left="6396"/>
      </w:pPr>
      <w:rPr>
        <w:rFonts w:cs="Times New Roman" w:hint="default"/>
        <w:i/>
      </w:rPr>
    </w:lvl>
    <w:lvl w:ilvl="8">
      <w:start w:val="1"/>
      <w:numFmt w:val="decimal"/>
      <w:lvlText w:val="%1.%2.%3.%4.%5.%6.%7.%8.%9"/>
      <w:lvlJc w:val="left"/>
      <w:pPr>
        <w:ind w:hanging="1440" w:left="7104"/>
      </w:pPr>
      <w:rPr>
        <w:rFonts w:cs="Times New Roman" w:hint="default"/>
        <w:i/>
      </w:rPr>
    </w:lvl>
  </w:abstractNum>
  <w:abstractNum w15:restartNumberingAfterBreak="0" w:abstractNumId="22">
    <w:nsid w:val="4E26427E"/>
    <w:multiLevelType w:val="multilevel"/>
    <w:tmpl w:val="0CD24C96"/>
    <w:lvl w:ilvl="0">
      <w:start w:val="4"/>
      <w:numFmt w:val="decimal"/>
      <w:lvlText w:val="%1"/>
      <w:lvlJc w:val="left"/>
      <w:pPr>
        <w:ind w:hanging="360" w:left="360"/>
      </w:pPr>
      <w:rPr>
        <w:rFonts w:hint="default"/>
      </w:rPr>
    </w:lvl>
    <w:lvl w:ilvl="1">
      <w:start w:val="1"/>
      <w:numFmt w:val="none"/>
      <w:lvlText w:val="4.6"/>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23">
    <w:nsid w:val="5146243A"/>
    <w:multiLevelType w:val="multilevel"/>
    <w:tmpl w:val="58C63C7C"/>
    <w:lvl w:ilvl="0">
      <w:start w:val="4"/>
      <w:numFmt w:val="decimal"/>
      <w:lvlText w:val="%1"/>
      <w:lvlJc w:val="left"/>
      <w:pPr>
        <w:ind w:hanging="360" w:left="360"/>
      </w:pPr>
      <w:rPr>
        <w:rFonts w:cs="Times New Roman" w:hint="default"/>
      </w:rPr>
    </w:lvl>
    <w:lvl w:ilvl="1">
      <w:start w:val="1"/>
      <w:numFmt w:val="none"/>
      <w:lvlText w:val="6.3"/>
      <w:lvlJc w:val="left"/>
      <w:pPr>
        <w:ind w:hanging="360" w:left="1080"/>
      </w:pPr>
      <w:rPr>
        <w:rFonts w:cs="Times New Roman" w:hint="default"/>
      </w:rPr>
    </w:lvl>
    <w:lvl w:ilvl="2">
      <w:start w:val="1"/>
      <w:numFmt w:val="decimal"/>
      <w:lvlText w:val="%1.%2.%3"/>
      <w:lvlJc w:val="left"/>
      <w:pPr>
        <w:ind w:hanging="720" w:left="2160"/>
      </w:pPr>
      <w:rPr>
        <w:rFonts w:cs="Times New Roman" w:hint="default"/>
      </w:rPr>
    </w:lvl>
    <w:lvl w:ilvl="3">
      <w:start w:val="1"/>
      <w:numFmt w:val="decimal"/>
      <w:lvlText w:val="%1.%2.%3.%4"/>
      <w:lvlJc w:val="left"/>
      <w:pPr>
        <w:ind w:hanging="720" w:left="2880"/>
      </w:pPr>
      <w:rPr>
        <w:rFonts w:cs="Times New Roman" w:hint="default"/>
      </w:rPr>
    </w:lvl>
    <w:lvl w:ilvl="4">
      <w:start w:val="1"/>
      <w:numFmt w:val="decimal"/>
      <w:lvlText w:val="%1.%2.%3.%4.%5"/>
      <w:lvlJc w:val="left"/>
      <w:pPr>
        <w:ind w:hanging="1080" w:left="3960"/>
      </w:pPr>
      <w:rPr>
        <w:rFonts w:cs="Times New Roman" w:hint="default"/>
      </w:rPr>
    </w:lvl>
    <w:lvl w:ilvl="5">
      <w:start w:val="1"/>
      <w:numFmt w:val="decimal"/>
      <w:lvlText w:val="%1.%2.%3.%4.%5.%6"/>
      <w:lvlJc w:val="left"/>
      <w:pPr>
        <w:ind w:hanging="1080" w:left="4680"/>
      </w:pPr>
      <w:rPr>
        <w:rFonts w:cs="Times New Roman" w:hint="default"/>
      </w:rPr>
    </w:lvl>
    <w:lvl w:ilvl="6">
      <w:start w:val="1"/>
      <w:numFmt w:val="decimal"/>
      <w:lvlText w:val="%1.%2.%3.%4.%5.%6.%7"/>
      <w:lvlJc w:val="left"/>
      <w:pPr>
        <w:ind w:hanging="1440" w:left="5760"/>
      </w:pPr>
      <w:rPr>
        <w:rFonts w:cs="Times New Roman" w:hint="default"/>
      </w:rPr>
    </w:lvl>
    <w:lvl w:ilvl="7">
      <w:start w:val="1"/>
      <w:numFmt w:val="decimal"/>
      <w:lvlText w:val="%1.%2.%3.%4.%5.%6.%7.%8"/>
      <w:lvlJc w:val="left"/>
      <w:pPr>
        <w:ind w:hanging="1440" w:left="6480"/>
      </w:pPr>
      <w:rPr>
        <w:rFonts w:cs="Times New Roman" w:hint="default"/>
      </w:rPr>
    </w:lvl>
    <w:lvl w:ilvl="8">
      <w:start w:val="1"/>
      <w:numFmt w:val="decimal"/>
      <w:lvlText w:val="%1.%2.%3.%4.%5.%6.%7.%8.%9"/>
      <w:lvlJc w:val="left"/>
      <w:pPr>
        <w:ind w:hanging="1440" w:left="7200"/>
      </w:pPr>
      <w:rPr>
        <w:rFonts w:cs="Times New Roman" w:hint="default"/>
      </w:rPr>
    </w:lvl>
  </w:abstractNum>
  <w:abstractNum w15:restartNumberingAfterBreak="0" w:abstractNumId="24">
    <w:nsid w:val="55AA27CC"/>
    <w:multiLevelType w:val="multilevel"/>
    <w:tmpl w:val="43EAC662"/>
    <w:lvl w:ilvl="0">
      <w:start w:val="3"/>
      <w:numFmt w:val="decimal"/>
      <w:lvlText w:val="%1"/>
      <w:lvlJc w:val="left"/>
      <w:pPr>
        <w:ind w:hanging="360" w:left="360"/>
      </w:pPr>
      <w:rPr>
        <w:rFonts w:hint="default"/>
      </w:rPr>
    </w:lvl>
    <w:lvl w:ilvl="1">
      <w:numFmt w:val="none"/>
      <w:lvlText w:val="1.1"/>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25">
    <w:nsid w:val="58B436F6"/>
    <w:multiLevelType w:val="multilevel"/>
    <w:tmpl w:val="820CA4F0"/>
    <w:lvl w:ilvl="0">
      <w:start w:val="3"/>
      <w:numFmt w:val="decimal"/>
      <w:lvlText w:val="%1"/>
      <w:lvlJc w:val="left"/>
      <w:pPr>
        <w:ind w:hanging="360" w:left="360"/>
      </w:pPr>
      <w:rPr>
        <w:rFonts w:hint="default"/>
        <w:i/>
      </w:rPr>
    </w:lvl>
    <w:lvl w:ilvl="1">
      <w:start w:val="3"/>
      <w:numFmt w:val="decimal"/>
      <w:lvlText w:val="%1.%2"/>
      <w:lvlJc w:val="left"/>
      <w:pPr>
        <w:ind w:hanging="360" w:left="1068"/>
      </w:pPr>
      <w:rPr>
        <w:rFonts w:hint="default"/>
        <w:i/>
      </w:rPr>
    </w:lvl>
    <w:lvl w:ilvl="2">
      <w:start w:val="1"/>
      <w:numFmt w:val="decimal"/>
      <w:lvlText w:val="%1.%2.%3"/>
      <w:lvlJc w:val="left"/>
      <w:pPr>
        <w:ind w:hanging="720" w:left="2136"/>
      </w:pPr>
      <w:rPr>
        <w:rFonts w:hint="default"/>
        <w:i/>
      </w:rPr>
    </w:lvl>
    <w:lvl w:ilvl="3">
      <w:start w:val="1"/>
      <w:numFmt w:val="decimal"/>
      <w:lvlText w:val="%1.%2.%3.%4"/>
      <w:lvlJc w:val="left"/>
      <w:pPr>
        <w:ind w:hanging="720" w:left="2844"/>
      </w:pPr>
      <w:rPr>
        <w:rFonts w:hint="default"/>
        <w:i/>
      </w:rPr>
    </w:lvl>
    <w:lvl w:ilvl="4">
      <w:start w:val="1"/>
      <w:numFmt w:val="decimal"/>
      <w:lvlText w:val="%1.%2.%3.%4.%5"/>
      <w:lvlJc w:val="left"/>
      <w:pPr>
        <w:ind w:hanging="1080" w:left="3912"/>
      </w:pPr>
      <w:rPr>
        <w:rFonts w:hint="default"/>
        <w:i/>
      </w:rPr>
    </w:lvl>
    <w:lvl w:ilvl="5">
      <w:start w:val="1"/>
      <w:numFmt w:val="decimal"/>
      <w:lvlText w:val="%1.%2.%3.%4.%5.%6"/>
      <w:lvlJc w:val="left"/>
      <w:pPr>
        <w:ind w:hanging="1080" w:left="4620"/>
      </w:pPr>
      <w:rPr>
        <w:rFonts w:hint="default"/>
        <w:i/>
      </w:rPr>
    </w:lvl>
    <w:lvl w:ilvl="6">
      <w:start w:val="1"/>
      <w:numFmt w:val="decimal"/>
      <w:lvlText w:val="%1.%2.%3.%4.%5.%6.%7"/>
      <w:lvlJc w:val="left"/>
      <w:pPr>
        <w:ind w:hanging="1440" w:left="5688"/>
      </w:pPr>
      <w:rPr>
        <w:rFonts w:hint="default"/>
        <w:i/>
      </w:rPr>
    </w:lvl>
    <w:lvl w:ilvl="7">
      <w:start w:val="1"/>
      <w:numFmt w:val="decimal"/>
      <w:lvlText w:val="%1.%2.%3.%4.%5.%6.%7.%8"/>
      <w:lvlJc w:val="left"/>
      <w:pPr>
        <w:ind w:hanging="1440" w:left="6396"/>
      </w:pPr>
      <w:rPr>
        <w:rFonts w:hint="default"/>
        <w:i/>
      </w:rPr>
    </w:lvl>
    <w:lvl w:ilvl="8">
      <w:start w:val="1"/>
      <w:numFmt w:val="decimal"/>
      <w:lvlText w:val="%1.%2.%3.%4.%5.%6.%7.%8.%9"/>
      <w:lvlJc w:val="left"/>
      <w:pPr>
        <w:ind w:hanging="1440" w:left="7104"/>
      </w:pPr>
      <w:rPr>
        <w:rFonts w:hint="default"/>
        <w:i/>
      </w:rPr>
    </w:lvl>
  </w:abstractNum>
  <w:abstractNum w15:restartNumberingAfterBreak="0" w:abstractNumId="26">
    <w:nsid w:val="5A9841E4"/>
    <w:multiLevelType w:val="multilevel"/>
    <w:tmpl w:val="5B70755C"/>
    <w:lvl w:ilvl="0">
      <w:start w:val="4"/>
      <w:numFmt w:val="decimal"/>
      <w:lvlText w:val="%1"/>
      <w:lvlJc w:val="left"/>
      <w:pPr>
        <w:ind w:hanging="360" w:left="360"/>
      </w:pPr>
      <w:rPr>
        <w:rFonts w:hint="default"/>
      </w:rPr>
    </w:lvl>
    <w:lvl w:ilvl="1">
      <w:start w:val="1"/>
      <w:numFmt w:val="none"/>
      <w:lvlText w:val="7.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27">
    <w:nsid w:val="5D3F13B5"/>
    <w:multiLevelType w:val="multilevel"/>
    <w:tmpl w:val="46C44FE2"/>
    <w:lvl w:ilvl="0">
      <w:start w:val="4"/>
      <w:numFmt w:val="decimal"/>
      <w:lvlText w:val="%1"/>
      <w:lvlJc w:val="left"/>
      <w:pPr>
        <w:ind w:hanging="360" w:left="360"/>
      </w:pPr>
      <w:rPr>
        <w:rFonts w:hint="default"/>
      </w:rPr>
    </w:lvl>
    <w:lvl w:ilvl="1">
      <w:start w:val="1"/>
      <w:numFmt w:val="none"/>
      <w:lvlText w:val="5.3"/>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28">
    <w:nsid w:val="5D61154A"/>
    <w:multiLevelType w:val="hybridMultilevel"/>
    <w:tmpl w:val="281030F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61072443"/>
    <w:multiLevelType w:val="multilevel"/>
    <w:tmpl w:val="83AAB748"/>
    <w:lvl w:ilvl="0">
      <w:start w:val="1"/>
      <w:numFmt w:val="decimal"/>
      <w:lvlText w:val="%1"/>
      <w:lvlJc w:val="left"/>
      <w:pPr>
        <w:ind w:hanging="360" w:left="360"/>
      </w:pPr>
      <w:rPr>
        <w:rFonts w:hint="default"/>
      </w:rPr>
    </w:lvl>
    <w:lvl w:ilvl="1">
      <w:start w:val="2"/>
      <w:numFmt w:val="none"/>
      <w:lvlText w:val="4.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30">
    <w:nsid w:val="632A1CAE"/>
    <w:multiLevelType w:val="multilevel"/>
    <w:tmpl w:val="80280FB2"/>
    <w:lvl w:ilvl="0">
      <w:start w:val="4"/>
      <w:numFmt w:val="decimal"/>
      <w:lvlText w:val="%1"/>
      <w:lvlJc w:val="left"/>
      <w:pPr>
        <w:ind w:hanging="360" w:left="360"/>
      </w:pPr>
      <w:rPr>
        <w:rFonts w:hint="default"/>
      </w:rPr>
    </w:lvl>
    <w:lvl w:ilvl="1">
      <w:start w:val="1"/>
      <w:numFmt w:val="none"/>
      <w:lvlText w:val="4.5"/>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1">
    <w:nsid w:val="6A86765E"/>
    <w:multiLevelType w:val="multilevel"/>
    <w:tmpl w:val="30D82B96"/>
    <w:lvl w:ilvl="0">
      <w:start w:val="4"/>
      <w:numFmt w:val="decimal"/>
      <w:lvlText w:val="%1"/>
      <w:lvlJc w:val="left"/>
      <w:pPr>
        <w:ind w:hanging="360" w:left="360"/>
      </w:pPr>
      <w:rPr>
        <w:rFonts w:hint="default"/>
      </w:rPr>
    </w:lvl>
    <w:lvl w:ilvl="1">
      <w:start w:val="1"/>
      <w:numFmt w:val="none"/>
      <w:lvlText w:val="9.2"/>
      <w:lvlJc w:val="left"/>
      <w:pPr>
        <w:ind w:hanging="360" w:left="1080"/>
      </w:pPr>
      <w:rPr>
        <w:rFonts w:hint="default"/>
      </w:rPr>
    </w:lvl>
    <w:lvl w:ilvl="2">
      <w:start w:val="1"/>
      <w:numFmt w:val="none"/>
      <w:lvlText w:val="8.2.2"/>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2">
    <w:nsid w:val="732D62A6"/>
    <w:multiLevelType w:val="multilevel"/>
    <w:tmpl w:val="A184C4D2"/>
    <w:lvl w:ilvl="0">
      <w:start w:val="3"/>
      <w:numFmt w:val="decimal"/>
      <w:lvlText w:val="%1"/>
      <w:lvlJc w:val="left"/>
      <w:pPr>
        <w:ind w:hanging="360" w:left="360"/>
      </w:pPr>
      <w:rPr>
        <w:rFonts w:hint="default"/>
      </w:rPr>
    </w:lvl>
    <w:lvl w:ilvl="1">
      <w:start w:val="1"/>
      <w:numFmt w:val="decimal"/>
      <w:lvlText w:val="%1.%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3">
    <w:nsid w:val="74165290"/>
    <w:multiLevelType w:val="multilevel"/>
    <w:tmpl w:val="34F6238A"/>
    <w:lvl w:ilvl="0">
      <w:start w:val="4"/>
      <w:numFmt w:val="decimal"/>
      <w:lvlText w:val="%1"/>
      <w:lvlJc w:val="left"/>
      <w:pPr>
        <w:ind w:hanging="360" w:left="360"/>
      </w:pPr>
      <w:rPr>
        <w:rFonts w:hint="default"/>
      </w:rPr>
    </w:lvl>
    <w:lvl w:ilvl="1">
      <w:start w:val="1"/>
      <w:numFmt w:val="none"/>
      <w:lvlText w:val="7.1"/>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4">
    <w:nsid w:val="75F63D96"/>
    <w:multiLevelType w:val="multilevel"/>
    <w:tmpl w:val="7A0486C8"/>
    <w:lvl w:ilvl="0">
      <w:start w:val="4"/>
      <w:numFmt w:val="decimal"/>
      <w:lvlText w:val="%1"/>
      <w:lvlJc w:val="left"/>
      <w:pPr>
        <w:ind w:hanging="360" w:left="360"/>
      </w:pPr>
      <w:rPr>
        <w:rFonts w:hint="default"/>
      </w:rPr>
    </w:lvl>
    <w:lvl w:ilvl="1">
      <w:start w:val="1"/>
      <w:numFmt w:val="none"/>
      <w:lvlText w:val="4.3"/>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5">
    <w:nsid w:val="761726C6"/>
    <w:multiLevelType w:val="hybridMultilevel"/>
    <w:tmpl w:val="A6A6CD06"/>
    <w:lvl w:ilvl="0" w:tplc="1090D986">
      <w:start w:val="1"/>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7C1216C5"/>
    <w:multiLevelType w:val="multilevel"/>
    <w:tmpl w:val="1B7E2446"/>
    <w:lvl w:ilvl="0">
      <w:start w:val="3"/>
      <w:numFmt w:val="decimal"/>
      <w:lvlText w:val="%1"/>
      <w:lvlJc w:val="left"/>
      <w:pPr>
        <w:ind w:hanging="360" w:left="360"/>
      </w:pPr>
      <w:rPr>
        <w:rFonts w:hint="default"/>
      </w:rPr>
    </w:lvl>
    <w:lvl w:ilvl="1">
      <w:numFmt w:val="none"/>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37">
    <w:nsid w:val="7C855AAC"/>
    <w:multiLevelType w:val="multilevel"/>
    <w:tmpl w:val="99C47CD8"/>
    <w:lvl w:ilvl="0">
      <w:start w:val="4"/>
      <w:numFmt w:val="decimal"/>
      <w:lvlText w:val="%1"/>
      <w:lvlJc w:val="left"/>
      <w:pPr>
        <w:ind w:hanging="360" w:left="360"/>
      </w:pPr>
      <w:rPr>
        <w:rFonts w:hint="default"/>
      </w:rPr>
    </w:lvl>
    <w:lvl w:ilvl="1">
      <w:start w:val="1"/>
      <w:numFmt w:val="none"/>
      <w:lvlText w:val="4.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38">
    <w:nsid w:val="7E8177C5"/>
    <w:multiLevelType w:val="multilevel"/>
    <w:tmpl w:val="EC481638"/>
    <w:lvl w:ilvl="0">
      <w:start w:val="4"/>
      <w:numFmt w:val="decimal"/>
      <w:lvlText w:val="%1"/>
      <w:lvlJc w:val="left"/>
      <w:pPr>
        <w:ind w:hanging="360" w:left="360"/>
      </w:pPr>
      <w:rPr>
        <w:rFonts w:hint="default"/>
      </w:rPr>
    </w:lvl>
    <w:lvl w:ilvl="1">
      <w:start w:val="1"/>
      <w:numFmt w:val="none"/>
      <w:lvlText w:val="5.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num w:numId="1">
    <w:abstractNumId w:val="35"/>
  </w:num>
  <w:num w:numId="2">
    <w:abstractNumId w:val="3"/>
  </w:num>
  <w:num w:numId="3">
    <w:abstractNumId w:val="32"/>
  </w:num>
  <w:num w:numId="4">
    <w:abstractNumId w:val="24"/>
  </w:num>
  <w:num w:numId="5">
    <w:abstractNumId w:val="12"/>
  </w:num>
  <w:num w:numId="6">
    <w:abstractNumId w:val="24"/>
    <w:lvlOverride w:ilvl="0">
      <w:lvl w:ilvl="0">
        <w:start w:val="3"/>
        <w:numFmt w:val="decimal"/>
        <w:lvlText w:val="%1"/>
        <w:lvlJc w:val="left"/>
        <w:pPr>
          <w:ind w:hanging="360" w:left="360"/>
        </w:pPr>
        <w:rPr>
          <w:rFonts w:hint="default"/>
        </w:rPr>
      </w:lvl>
    </w:lvlOverride>
    <w:lvlOverride w:ilvl="1">
      <w:lvl w:ilvl="1">
        <w:numFmt w:val="none"/>
        <w:lvlText w:val="3.1"/>
        <w:lvlJc w:val="left"/>
        <w:pPr>
          <w:ind w:hanging="360" w:left="1068"/>
        </w:pPr>
        <w:rPr>
          <w:rFonts w:hint="default"/>
        </w:rPr>
      </w:lvl>
    </w:lvlOverride>
    <w:lvlOverride w:ilvl="2">
      <w:lvl w:ilvl="2">
        <w:start w:val="1"/>
        <w:numFmt w:val="decimal"/>
        <w:lvlText w:val="%1.%2.%3"/>
        <w:lvlJc w:val="left"/>
        <w:pPr>
          <w:ind w:hanging="720" w:left="2136"/>
        </w:pPr>
        <w:rPr>
          <w:rFonts w:hint="default"/>
        </w:rPr>
      </w:lvl>
    </w:lvlOverride>
    <w:lvlOverride w:ilvl="3">
      <w:lvl w:ilvl="3">
        <w:start w:val="1"/>
        <w:numFmt w:val="decimal"/>
        <w:lvlText w:val="%1.%2.%3.%4"/>
        <w:lvlJc w:val="left"/>
        <w:pPr>
          <w:ind w:hanging="720" w:left="2844"/>
        </w:pPr>
        <w:rPr>
          <w:rFonts w:hint="default"/>
        </w:rPr>
      </w:lvl>
    </w:lvlOverride>
    <w:lvlOverride w:ilvl="4">
      <w:lvl w:ilvl="4">
        <w:start w:val="1"/>
        <w:numFmt w:val="decimal"/>
        <w:lvlText w:val="%1.%2.%3.%4.%5"/>
        <w:lvlJc w:val="left"/>
        <w:pPr>
          <w:ind w:hanging="1080" w:left="3912"/>
        </w:pPr>
        <w:rPr>
          <w:rFonts w:hint="default"/>
        </w:rPr>
      </w:lvl>
    </w:lvlOverride>
    <w:lvlOverride w:ilvl="5">
      <w:lvl w:ilvl="5">
        <w:start w:val="1"/>
        <w:numFmt w:val="decimal"/>
        <w:lvlText w:val="%1.%2.%3.%4.%5.%6"/>
        <w:lvlJc w:val="left"/>
        <w:pPr>
          <w:ind w:hanging="1080" w:left="4620"/>
        </w:pPr>
        <w:rPr>
          <w:rFonts w:hint="default"/>
        </w:rPr>
      </w:lvl>
    </w:lvlOverride>
    <w:lvlOverride w:ilvl="6">
      <w:lvl w:ilvl="6">
        <w:start w:val="1"/>
        <w:numFmt w:val="decimal"/>
        <w:lvlText w:val="%1.%2.%3.%4.%5.%6.%7"/>
        <w:lvlJc w:val="left"/>
        <w:pPr>
          <w:ind w:hanging="1440" w:left="5688"/>
        </w:pPr>
        <w:rPr>
          <w:rFonts w:hint="default"/>
        </w:rPr>
      </w:lvl>
    </w:lvlOverride>
    <w:lvlOverride w:ilvl="7">
      <w:lvl w:ilvl="7">
        <w:start w:val="1"/>
        <w:numFmt w:val="decimal"/>
        <w:lvlText w:val="%1.%2.%3.%4.%5.%6.%7.%8"/>
        <w:lvlJc w:val="left"/>
        <w:pPr>
          <w:ind w:hanging="1440" w:left="6396"/>
        </w:pPr>
        <w:rPr>
          <w:rFonts w:hint="default"/>
        </w:rPr>
      </w:lvl>
    </w:lvlOverride>
    <w:lvlOverride w:ilvl="8">
      <w:lvl w:ilvl="8">
        <w:start w:val="1"/>
        <w:numFmt w:val="decimal"/>
        <w:lvlText w:val="%1.%2.%3.%4.%5.%6.%7.%8.%9"/>
        <w:lvlJc w:val="left"/>
        <w:pPr>
          <w:ind w:hanging="1440" w:left="7104"/>
        </w:pPr>
        <w:rPr>
          <w:rFonts w:hint="default"/>
        </w:rPr>
      </w:lvl>
    </w:lvlOverride>
  </w:num>
  <w:num w:numId="7">
    <w:abstractNumId w:val="10"/>
  </w:num>
  <w:num w:numId="8">
    <w:abstractNumId w:val="37"/>
  </w:num>
  <w:num w:numId="9">
    <w:abstractNumId w:val="34"/>
  </w:num>
  <w:num w:numId="10">
    <w:abstractNumId w:val="8"/>
  </w:num>
  <w:num w:numId="11">
    <w:abstractNumId w:val="30"/>
  </w:num>
  <w:num w:numId="12">
    <w:abstractNumId w:val="22"/>
  </w:num>
  <w:num w:numId="13">
    <w:abstractNumId w:val="13"/>
  </w:num>
  <w:num w:numId="14">
    <w:abstractNumId w:val="38"/>
  </w:num>
  <w:num w:numId="15">
    <w:abstractNumId w:val="27"/>
  </w:num>
  <w:num w:numId="16">
    <w:abstractNumId w:val="5"/>
  </w:num>
  <w:num w:numId="17">
    <w:abstractNumId w:val="7"/>
  </w:num>
  <w:num w:numId="18">
    <w:abstractNumId w:val="18"/>
  </w:num>
  <w:num w:numId="19">
    <w:abstractNumId w:val="6"/>
  </w:num>
  <w:num w:numId="20">
    <w:abstractNumId w:val="33"/>
  </w:num>
  <w:num w:numId="21">
    <w:abstractNumId w:val="16"/>
  </w:num>
  <w:num w:numId="22">
    <w:abstractNumId w:val="19"/>
  </w:num>
  <w:num w:numId="23">
    <w:abstractNumId w:val="11"/>
  </w:num>
  <w:num w:numId="24">
    <w:abstractNumId w:val="20"/>
  </w:num>
  <w:num w:numId="25">
    <w:abstractNumId w:val="0"/>
  </w:num>
  <w:num w:numId="26">
    <w:abstractNumId w:val="15"/>
  </w:num>
  <w:num w:numId="27">
    <w:abstractNumId w:val="36"/>
  </w:num>
  <w:num w:numId="28">
    <w:abstractNumId w:val="4"/>
  </w:num>
  <w:num w:numId="29">
    <w:abstractNumId w:val="25"/>
  </w:num>
  <w:num w:numId="30">
    <w:abstractNumId w:val="29"/>
  </w:num>
  <w:num w:numId="31">
    <w:abstractNumId w:val="1"/>
  </w:num>
  <w:num w:numId="32">
    <w:abstractNumId w:val="9"/>
  </w:num>
  <w:num w:numId="33">
    <w:abstractNumId w:val="23"/>
  </w:num>
  <w:num w:numId="34">
    <w:abstractNumId w:val="14"/>
  </w:num>
  <w:num w:numId="35">
    <w:abstractNumId w:val="21"/>
  </w:num>
  <w:num w:numId="36">
    <w:abstractNumId w:val="17"/>
  </w:num>
  <w:num w:numId="37">
    <w:abstractNumId w:val="26"/>
  </w:num>
  <w:num w:numId="38">
    <w:abstractNumId w:val="31"/>
  </w:num>
  <w:num w:numId="39">
    <w:abstractNumId w:val="2"/>
  </w:num>
  <w:num w:numId="40">
    <w:abstractNumId w:val="2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oNotTrackMoves/>
  <w:defaultTabStop w:val="708"/>
  <w:hyphenationZone w:val="425"/>
  <w:characterSpacingControl w:val="doNotCompress"/>
  <w:hdrShapeDefaults>
    <o:shapedefaults spidmax="4097" v:ext="edi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283F"/>
    <w:rsid w:val="000349F1"/>
    <w:rsid w:val="0006500B"/>
    <w:rsid w:val="00066596"/>
    <w:rsid w:val="0007329D"/>
    <w:rsid w:val="0008655E"/>
    <w:rsid w:val="000A3C53"/>
    <w:rsid w:val="000E18D7"/>
    <w:rsid w:val="00136ABE"/>
    <w:rsid w:val="001C29B0"/>
    <w:rsid w:val="00202DF5"/>
    <w:rsid w:val="00273142"/>
    <w:rsid w:val="0027649C"/>
    <w:rsid w:val="00276666"/>
    <w:rsid w:val="002A1589"/>
    <w:rsid w:val="002D2050"/>
    <w:rsid w:val="002E30D4"/>
    <w:rsid w:val="002E724F"/>
    <w:rsid w:val="002E7A64"/>
    <w:rsid w:val="00344E02"/>
    <w:rsid w:val="00363A5F"/>
    <w:rsid w:val="003E16B8"/>
    <w:rsid w:val="00413283"/>
    <w:rsid w:val="00420990"/>
    <w:rsid w:val="0045108F"/>
    <w:rsid w:val="004A6A90"/>
    <w:rsid w:val="004B5E6C"/>
    <w:rsid w:val="004F740F"/>
    <w:rsid w:val="005222A2"/>
    <w:rsid w:val="00544914"/>
    <w:rsid w:val="005C4588"/>
    <w:rsid w:val="005D5865"/>
    <w:rsid w:val="005D5C46"/>
    <w:rsid w:val="006476C4"/>
    <w:rsid w:val="0067085C"/>
    <w:rsid w:val="00671527"/>
    <w:rsid w:val="00680A7B"/>
    <w:rsid w:val="006841E6"/>
    <w:rsid w:val="006B453A"/>
    <w:rsid w:val="006E5F41"/>
    <w:rsid w:val="00702D64"/>
    <w:rsid w:val="00710ED5"/>
    <w:rsid w:val="00717821"/>
    <w:rsid w:val="00744664"/>
    <w:rsid w:val="00805A29"/>
    <w:rsid w:val="00833D3B"/>
    <w:rsid w:val="00850F26"/>
    <w:rsid w:val="008704F6"/>
    <w:rsid w:val="008A7376"/>
    <w:rsid w:val="008E1587"/>
    <w:rsid w:val="008E76A2"/>
    <w:rsid w:val="009027FA"/>
    <w:rsid w:val="00953EDC"/>
    <w:rsid w:val="00981BE7"/>
    <w:rsid w:val="00986004"/>
    <w:rsid w:val="00993488"/>
    <w:rsid w:val="009C6EE0"/>
    <w:rsid w:val="009D48C0"/>
    <w:rsid w:val="009D66D5"/>
    <w:rsid w:val="00A01041"/>
    <w:rsid w:val="00A01BF6"/>
    <w:rsid w:val="00A2189C"/>
    <w:rsid w:val="00A85CA6"/>
    <w:rsid w:val="00A90476"/>
    <w:rsid w:val="00AD5F02"/>
    <w:rsid w:val="00AE6B37"/>
    <w:rsid w:val="00B5283F"/>
    <w:rsid w:val="00B66E9C"/>
    <w:rsid w:val="00BB74A3"/>
    <w:rsid w:val="00BD20DF"/>
    <w:rsid w:val="00BF566B"/>
    <w:rsid w:val="00C12099"/>
    <w:rsid w:val="00C50678"/>
    <w:rsid w:val="00D2556B"/>
    <w:rsid w:val="00D273A2"/>
    <w:rsid w:val="00D45BB9"/>
    <w:rsid w:val="00D50C1C"/>
    <w:rsid w:val="00D6312A"/>
    <w:rsid w:val="00D64722"/>
    <w:rsid w:val="00DB42ED"/>
    <w:rsid w:val="00DE384D"/>
    <w:rsid w:val="00E25744"/>
    <w:rsid w:val="00ED1133"/>
    <w:rsid w:val="00EE7421"/>
    <w:rsid w:val="00F1199A"/>
    <w:rsid w:val="00F210EB"/>
    <w:rsid w:val="00F3198E"/>
    <w:rsid w:val="00F34A13"/>
    <w:rsid w:val="00FF6DA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4097" v:ext="edit"/>
    <o:shapelayout v:ext="edit">
      <o:idmap data="1" v:ext="edit"/>
    </o:shapelayout>
  </w:shapeDefaults>
  <w:decimalSymbol w:val=","/>
  <w:listSeparator w:val=";"/>
  <w14:docId w14:val="7C857F11"/>
  <w15:chartTrackingRefBased/>
  <w15:docId w15:val="{7799E39F-0A66-426B-A51B-D485B8F01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cs="Times New Roman" w:eastAsia="Calibri" w:hAnsi="Calibri"/>
        <w:lang w:bidi="ar-SA" w:eastAsia="fr-FR" w:val="fr-FR"/>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pPr>
      <w:spacing w:after="160" w:line="259" w:lineRule="auto"/>
    </w:pPr>
    <w:rPr>
      <w:sz w:val="22"/>
      <w:szCs w:val="22"/>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FLintroduction" w:type="paragraph">
    <w:name w:val="EFLintroduction"/>
    <w:basedOn w:val="Normal"/>
    <w:rsid w:val="00B5283F"/>
    <w:pPr>
      <w:autoSpaceDE w:val="0"/>
      <w:autoSpaceDN w:val="0"/>
      <w:spacing w:after="440" w:before="440" w:line="260" w:lineRule="exact"/>
    </w:pPr>
    <w:rPr>
      <w:rFonts w:ascii="Times New Roman" w:eastAsia="Times New Roman" w:hAnsi="Times New Roman"/>
      <w:b/>
      <w:bCs/>
      <w:color w:val="000000"/>
      <w:lang w:eastAsia="fr-FR"/>
    </w:rPr>
  </w:style>
  <w:style w:customStyle="1" w:styleId="EFLentre" w:type="paragraph">
    <w:name w:val="EFLentre"/>
    <w:basedOn w:val="Normal"/>
    <w:rsid w:val="00B5283F"/>
    <w:pPr>
      <w:autoSpaceDE w:val="0"/>
      <w:autoSpaceDN w:val="0"/>
      <w:spacing w:after="120" w:before="200" w:line="260" w:lineRule="exact"/>
    </w:pPr>
    <w:rPr>
      <w:rFonts w:ascii="Times New Roman" w:eastAsia="Times New Roman" w:hAnsi="Times New Roman"/>
      <w:smallCaps/>
      <w:color w:val="000000"/>
      <w:lang w:eastAsia="fr-FR"/>
    </w:rPr>
  </w:style>
  <w:style w:customStyle="1" w:styleId="EFLsoussignee" w:type="paragraph">
    <w:name w:val="EFLsoussignee"/>
    <w:basedOn w:val="Normal"/>
    <w:rsid w:val="00B5283F"/>
    <w:pPr>
      <w:autoSpaceDE w:val="0"/>
      <w:autoSpaceDN w:val="0"/>
      <w:spacing w:after="120" w:before="200" w:line="260" w:lineRule="exact"/>
      <w:contextualSpacing/>
      <w:jc w:val="both"/>
    </w:pPr>
    <w:rPr>
      <w:rFonts w:ascii="Times New Roman" w:eastAsia="Times New Roman" w:hAnsi="Times New Roman"/>
      <w:color w:val="000000"/>
      <w:lang w:eastAsia="fr-FR"/>
    </w:rPr>
  </w:style>
  <w:style w:customStyle="1" w:styleId="EFLvariable" w:type="character">
    <w:name w:val="EFLvariable"/>
    <w:rsid w:val="00B5283F"/>
    <w:rPr>
      <w:i/>
      <w:iCs/>
      <w:color w:val="0070C0"/>
    </w:rPr>
  </w:style>
  <w:style w:customStyle="1" w:styleId="EFLnormal" w:type="paragraph">
    <w:name w:val="EFLnormal"/>
    <w:basedOn w:val="Normal"/>
    <w:link w:val="EFLnormalCar"/>
    <w:rsid w:val="00B5283F"/>
    <w:pPr>
      <w:autoSpaceDE w:val="0"/>
      <w:autoSpaceDN w:val="0"/>
      <w:spacing w:after="0" w:before="120" w:line="260" w:lineRule="exact"/>
      <w:jc w:val="both"/>
    </w:pPr>
    <w:rPr>
      <w:rFonts w:ascii="Times New Roman" w:eastAsia="Times New Roman" w:hAnsi="Times New Roman"/>
      <w:color w:val="000000"/>
      <w:lang w:eastAsia="fr-FR"/>
    </w:rPr>
  </w:style>
  <w:style w:customStyle="1" w:styleId="EFLnormalCar" w:type="character">
    <w:name w:val="EFLnormal Car"/>
    <w:link w:val="EFLnormal"/>
    <w:rsid w:val="00B5283F"/>
    <w:rPr>
      <w:rFonts w:ascii="Times New Roman" w:eastAsia="Times New Roman" w:hAnsi="Times New Roman"/>
      <w:color w:val="000000"/>
      <w:sz w:val="22"/>
      <w:szCs w:val="22"/>
    </w:rPr>
  </w:style>
  <w:style w:customStyle="1" w:styleId="EFLtitrearticle" w:type="paragraph">
    <w:name w:val="EFLtitrearticle"/>
    <w:basedOn w:val="EFLnormal"/>
    <w:rsid w:val="00B5283F"/>
    <w:pPr>
      <w:spacing w:after="220" w:before="440"/>
      <w:jc w:val="left"/>
    </w:pPr>
    <w:rPr>
      <w:b/>
      <w:bCs/>
    </w:rPr>
  </w:style>
  <w:style w:customStyle="1" w:styleId="EFLmotgras" w:type="character">
    <w:name w:val="EFLmotgras"/>
    <w:rsid w:val="00B5283F"/>
    <w:rPr>
      <w:b/>
    </w:rPr>
  </w:style>
  <w:style w:customStyle="1" w:styleId="EFLlibellechoix1" w:type="paragraph">
    <w:name w:val="EFLlibellechoix1"/>
    <w:basedOn w:val="EFLnormal"/>
    <w:next w:val="Normal"/>
    <w:link w:val="EFLlibellechoix1Car"/>
    <w:rsid w:val="00B5283F"/>
    <w:pPr>
      <w:tabs>
        <w:tab w:pos="284" w:val="left"/>
      </w:tabs>
      <w:spacing w:after="60" w:before="240"/>
    </w:pPr>
    <w:rPr>
      <w:b/>
      <w:color w:val="E36C0A"/>
      <w:u w:val="single"/>
    </w:rPr>
  </w:style>
  <w:style w:customStyle="1" w:styleId="EFLlibellechoix1Car" w:type="character">
    <w:name w:val="EFLlibellechoix1 Car"/>
    <w:link w:val="EFLlibellechoix1"/>
    <w:rsid w:val="00B5283F"/>
    <w:rPr>
      <w:rFonts w:ascii="Times New Roman" w:eastAsia="Times New Roman" w:hAnsi="Times New Roman"/>
      <w:b/>
      <w:color w:val="E36C0A"/>
      <w:sz w:val="22"/>
      <w:szCs w:val="22"/>
      <w:u w:val="single"/>
    </w:rPr>
  </w:style>
  <w:style w:customStyle="1" w:styleId="EFLlibellechoix2" w:type="paragraph">
    <w:name w:val="EFLlibellechoix2"/>
    <w:basedOn w:val="EFLlibellechoix1"/>
    <w:link w:val="EFLlibellechoix2Car"/>
    <w:rsid w:val="00B5283F"/>
    <w:pPr>
      <w:ind w:left="567"/>
    </w:pPr>
    <w:rPr>
      <w:bCs/>
    </w:rPr>
  </w:style>
  <w:style w:customStyle="1" w:styleId="EFLlibellechoix3" w:type="paragraph">
    <w:name w:val="EFLlibellechoix3"/>
    <w:basedOn w:val="EFLlibellechoix2"/>
    <w:link w:val="EFLlibellechoix3Car"/>
    <w:rsid w:val="00B5283F"/>
    <w:pPr>
      <w:ind w:left="1134"/>
    </w:pPr>
  </w:style>
  <w:style w:customStyle="1" w:styleId="EFLlibellechoix2Car" w:type="character">
    <w:name w:val="EFLlibellechoix2 Car"/>
    <w:link w:val="EFLlibellechoix2"/>
    <w:rsid w:val="00B5283F"/>
    <w:rPr>
      <w:rFonts w:ascii="Times New Roman" w:eastAsia="Times New Roman" w:hAnsi="Times New Roman"/>
      <w:b/>
      <w:bCs/>
      <w:color w:val="E36C0A"/>
      <w:sz w:val="22"/>
      <w:szCs w:val="22"/>
      <w:u w:val="single"/>
    </w:rPr>
  </w:style>
  <w:style w:customStyle="1" w:styleId="EFLlibellechoix3Car" w:type="character">
    <w:name w:val="EFLlibellechoix3 Car"/>
    <w:link w:val="EFLlibellechoix3"/>
    <w:rsid w:val="00B5283F"/>
    <w:rPr>
      <w:rFonts w:ascii="Times New Roman" w:eastAsia="Times New Roman" w:hAnsi="Times New Roman"/>
      <w:b/>
      <w:bCs/>
      <w:color w:val="E36C0A"/>
      <w:sz w:val="22"/>
      <w:szCs w:val="22"/>
      <w:u w:val="single"/>
    </w:rPr>
  </w:style>
  <w:style w:customStyle="1" w:styleId="EFLfin" w:type="paragraph">
    <w:name w:val="EFLfin"/>
    <w:basedOn w:val="EFLnormal"/>
    <w:rsid w:val="00B5283F"/>
    <w:pPr>
      <w:spacing w:before="440"/>
      <w:jc w:val="left"/>
    </w:pPr>
  </w:style>
  <w:style w:customStyle="1" w:styleId="EFLsignatureunique" w:type="paragraph">
    <w:name w:val="EFLsignatureunique"/>
    <w:basedOn w:val="EFLnormal"/>
    <w:rsid w:val="00B5283F"/>
    <w:pPr>
      <w:keepNext/>
      <w:spacing w:before="240"/>
      <w:jc w:val="right"/>
    </w:pPr>
  </w:style>
  <w:style w:customStyle="1" w:styleId="EFLtitreattention" w:type="paragraph">
    <w:name w:val="EFLtitreattention"/>
    <w:basedOn w:val="Normal"/>
    <w:rsid w:val="00B5283F"/>
    <w:pPr>
      <w:autoSpaceDE w:val="0"/>
      <w:autoSpaceDN w:val="0"/>
      <w:spacing w:after="0" w:before="120" w:line="260" w:lineRule="exact"/>
      <w:jc w:val="both"/>
    </w:pPr>
    <w:rPr>
      <w:rFonts w:ascii="Times New Roman" w:eastAsia="Times New Roman" w:hAnsi="Times New Roman"/>
      <w:b/>
      <w:i/>
      <w:color w:val="808080"/>
      <w:lang w:eastAsia="fr-FR"/>
    </w:rPr>
  </w:style>
  <w:style w:customStyle="1" w:styleId="EFLalineaattention" w:type="paragraph">
    <w:name w:val="EFLalineaattention"/>
    <w:basedOn w:val="Normal"/>
    <w:rsid w:val="00B5283F"/>
    <w:pPr>
      <w:autoSpaceDE w:val="0"/>
      <w:autoSpaceDN w:val="0"/>
      <w:spacing w:after="0" w:before="120" w:line="260" w:lineRule="exact"/>
      <w:jc w:val="both"/>
    </w:pPr>
    <w:rPr>
      <w:rFonts w:ascii="Times New Roman" w:eastAsia="Times New Roman" w:hAnsi="Times New Roman"/>
      <w:i/>
      <w:color w:val="808080"/>
      <w:lang w:eastAsia="fr-FR"/>
    </w:rPr>
  </w:style>
  <w:style w:styleId="Lienhypertexte" w:type="character">
    <w:name w:val="Hyperlink"/>
    <w:uiPriority w:val="99"/>
    <w:semiHidden/>
    <w:unhideWhenUsed/>
    <w:rsid w:val="00B5283F"/>
    <w:rPr>
      <w:strike w:val="0"/>
      <w:dstrike w:val="0"/>
      <w:color w:val="000000"/>
      <w:u w:val="none"/>
      <w:effect w:val="none"/>
    </w:rPr>
  </w:style>
  <w:style w:customStyle="1" w:styleId="EFLdate" w:type="paragraph">
    <w:name w:val="EFLdate"/>
    <w:basedOn w:val="EFLnormal"/>
    <w:rsid w:val="00B5283F"/>
    <w:pPr>
      <w:ind w:left="5387"/>
      <w:jc w:val="left"/>
    </w:pPr>
  </w:style>
  <w:style w:styleId="Paragraphedeliste" w:type="paragraph">
    <w:name w:val="List Paragraph"/>
    <w:basedOn w:val="Normal"/>
    <w:uiPriority w:val="34"/>
    <w:qFormat/>
    <w:rsid w:val="00B5283F"/>
    <w:pPr>
      <w:spacing w:after="200" w:line="276" w:lineRule="auto"/>
      <w:ind w:left="720"/>
      <w:contextualSpacing/>
    </w:pPr>
    <w:rPr>
      <w:rFonts w:ascii="Arial" w:eastAsia="Arial" w:hAnsi="Arial"/>
      <w:lang w:val="en-US"/>
    </w:rPr>
  </w:style>
  <w:style w:styleId="Grilledutableau" w:type="table">
    <w:name w:val="Table Grid"/>
    <w:basedOn w:val="TableauNormal"/>
    <w:uiPriority w:val="59"/>
    <w:rsid w:val="00B528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uiPriority w:val="99"/>
    <w:semiHidden/>
    <w:unhideWhenUsed/>
    <w:rsid w:val="00B5283F"/>
    <w:rPr>
      <w:sz w:val="16"/>
      <w:szCs w:val="16"/>
    </w:rPr>
  </w:style>
  <w:style w:styleId="Commentaire" w:type="paragraph">
    <w:name w:val="annotation text"/>
    <w:basedOn w:val="Normal"/>
    <w:link w:val="CommentaireCar"/>
    <w:uiPriority w:val="99"/>
    <w:unhideWhenUsed/>
    <w:rsid w:val="00B5283F"/>
    <w:rPr>
      <w:sz w:val="20"/>
      <w:szCs w:val="20"/>
    </w:rPr>
  </w:style>
  <w:style w:customStyle="1" w:styleId="CommentaireCar" w:type="character">
    <w:name w:val="Commentaire Car"/>
    <w:link w:val="Commentaire"/>
    <w:uiPriority w:val="99"/>
    <w:rsid w:val="00B5283F"/>
    <w:rPr>
      <w:lang w:eastAsia="en-US"/>
    </w:rPr>
  </w:style>
  <w:style w:styleId="Objetducommentaire" w:type="paragraph">
    <w:name w:val="annotation subject"/>
    <w:basedOn w:val="Commentaire"/>
    <w:next w:val="Commentaire"/>
    <w:link w:val="ObjetducommentaireCar"/>
    <w:uiPriority w:val="99"/>
    <w:semiHidden/>
    <w:unhideWhenUsed/>
    <w:rsid w:val="00B5283F"/>
    <w:rPr>
      <w:b/>
      <w:bCs/>
    </w:rPr>
  </w:style>
  <w:style w:customStyle="1" w:styleId="ObjetducommentaireCar" w:type="character">
    <w:name w:val="Objet du commentaire Car"/>
    <w:link w:val="Objetducommentaire"/>
    <w:uiPriority w:val="99"/>
    <w:semiHidden/>
    <w:rsid w:val="00B5283F"/>
    <w:rPr>
      <w:b/>
      <w:bCs/>
      <w:lang w:eastAsia="en-US"/>
    </w:rPr>
  </w:style>
  <w:style w:styleId="Textedebulles" w:type="paragraph">
    <w:name w:val="Balloon Text"/>
    <w:basedOn w:val="Normal"/>
    <w:link w:val="TextedebullesCar"/>
    <w:uiPriority w:val="99"/>
    <w:semiHidden/>
    <w:unhideWhenUsed/>
    <w:rsid w:val="00B5283F"/>
    <w:pPr>
      <w:spacing w:after="0" w:line="240" w:lineRule="auto"/>
    </w:pPr>
    <w:rPr>
      <w:rFonts w:ascii="Segoe UI" w:cs="Segoe UI" w:hAnsi="Segoe UI"/>
      <w:sz w:val="18"/>
      <w:szCs w:val="18"/>
    </w:rPr>
  </w:style>
  <w:style w:customStyle="1" w:styleId="TextedebullesCar" w:type="character">
    <w:name w:val="Texte de bulles Car"/>
    <w:link w:val="Textedebulles"/>
    <w:uiPriority w:val="99"/>
    <w:semiHidden/>
    <w:rsid w:val="00B5283F"/>
    <w:rPr>
      <w:rFonts w:ascii="Segoe UI" w:cs="Segoe UI" w:hAnsi="Segoe UI"/>
      <w:sz w:val="18"/>
      <w:szCs w:val="18"/>
      <w:lang w:eastAsia="en-US"/>
    </w:rPr>
  </w:style>
  <w:style w:styleId="En-tte" w:type="paragraph">
    <w:name w:val="header"/>
    <w:basedOn w:val="Normal"/>
    <w:link w:val="En-tteCar"/>
    <w:uiPriority w:val="99"/>
    <w:unhideWhenUsed/>
    <w:rsid w:val="00B5283F"/>
    <w:pPr>
      <w:tabs>
        <w:tab w:pos="4536" w:val="center"/>
        <w:tab w:pos="9072" w:val="right"/>
      </w:tabs>
    </w:pPr>
  </w:style>
  <w:style w:customStyle="1" w:styleId="En-tteCar" w:type="character">
    <w:name w:val="En-tête Car"/>
    <w:link w:val="En-tte"/>
    <w:uiPriority w:val="99"/>
    <w:rsid w:val="00B5283F"/>
    <w:rPr>
      <w:sz w:val="22"/>
      <w:szCs w:val="22"/>
      <w:lang w:eastAsia="en-US"/>
    </w:rPr>
  </w:style>
  <w:style w:styleId="Pieddepage" w:type="paragraph">
    <w:name w:val="footer"/>
    <w:basedOn w:val="Normal"/>
    <w:link w:val="PieddepageCar"/>
    <w:uiPriority w:val="99"/>
    <w:unhideWhenUsed/>
    <w:rsid w:val="00B5283F"/>
    <w:pPr>
      <w:tabs>
        <w:tab w:pos="4536" w:val="center"/>
        <w:tab w:pos="9072" w:val="right"/>
      </w:tabs>
    </w:pPr>
  </w:style>
  <w:style w:customStyle="1" w:styleId="PieddepageCar" w:type="character">
    <w:name w:val="Pied de page Car"/>
    <w:link w:val="Pieddepage"/>
    <w:uiPriority w:val="99"/>
    <w:rsid w:val="00B5283F"/>
    <w:rPr>
      <w:sz w:val="22"/>
      <w:szCs w:val="22"/>
      <w:lang w:eastAsia="en-US"/>
    </w:rPr>
  </w:style>
  <w:style w:customStyle="1" w:styleId="MEGASTYLE" w:type="paragraph">
    <w:name w:val="MEGASTYLE"/>
    <w:basedOn w:val="Normal"/>
    <w:link w:val="MEGASTYLECar"/>
    <w:qFormat/>
    <w:rsid w:val="00B5283F"/>
    <w:pPr>
      <w:spacing w:after="0" w:line="240" w:lineRule="auto"/>
      <w:jc w:val="both"/>
    </w:pPr>
    <w:rPr>
      <w:rFonts w:ascii="Arial" w:hAnsi="Arial"/>
    </w:rPr>
  </w:style>
  <w:style w:customStyle="1" w:styleId="MEGASTYLECar" w:type="character">
    <w:name w:val="MEGASTYLE Car"/>
    <w:link w:val="MEGASTYLE"/>
    <w:rsid w:val="00B5283F"/>
    <w:rPr>
      <w:rFonts w:ascii="Arial" w:hAnsi="Arial"/>
      <w:sz w:val="22"/>
      <w:szCs w:val="22"/>
      <w:lang w:eastAsia="en-US"/>
    </w:rPr>
  </w:style>
  <w:style w:styleId="Rvision" w:type="paragraph">
    <w:name w:val="Revision"/>
    <w:hidden/>
    <w:uiPriority w:val="99"/>
    <w:semiHidden/>
    <w:rsid w:val="008E15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900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header4.xml" Type="http://schemas.openxmlformats.org/officeDocument/2006/relationships/header"/><Relationship Id="rId14" Target="header5.xml" Type="http://schemas.openxmlformats.org/officeDocument/2006/relationships/header"/><Relationship Id="rId15" Target="footer2.xml" Type="http://schemas.openxmlformats.org/officeDocument/2006/relationships/footer"/><Relationship Id="rId16" Target="header6.xml" Type="http://schemas.openxmlformats.org/officeDocument/2006/relationships/header"/><Relationship Id="rId17" Target="media/image2.jpeg" Type="http://schemas.openxmlformats.org/officeDocument/2006/relationships/image"/><Relationship Id="rId18" Target="media/image3.jpeg" Type="http://schemas.openxmlformats.org/officeDocument/2006/relationships/image"/><Relationship Id="rId19" Target="media/image4.png" Type="http://schemas.openxmlformats.org/officeDocument/2006/relationships/image"/><Relationship Id="rId2" Target="styles.xml" Type="http://schemas.openxmlformats.org/officeDocument/2006/relationships/styles"/><Relationship Id="rId20" Target="media/image5.png" Type="http://schemas.openxmlformats.org/officeDocument/2006/relationships/image"/><Relationship Id="rId21" Target="media/image6.png" Type="http://schemas.openxmlformats.org/officeDocument/2006/relationships/image"/><Relationship Id="rId22" Target="media/image7.png" Type="http://schemas.openxmlformats.org/officeDocument/2006/relationships/image"/><Relationship Id="rId23" Target="media/image8.png" Type="http://schemas.openxmlformats.org/officeDocument/2006/relationships/image"/><Relationship Id="rId24" Target="media/image9.png" Type="http://schemas.openxmlformats.org/officeDocument/2006/relationships/image"/><Relationship Id="rId25" Target="fontTable.xml" Type="http://schemas.openxmlformats.org/officeDocument/2006/relationships/fontTable"/><Relationship Id="rId26" Target="theme/theme1.xml" Type="http://schemas.openxmlformats.org/officeDocument/2006/relationships/theme"/><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javascript:void(0);" TargetMode="External" Type="http://schemas.openxmlformats.org/officeDocument/2006/relationships/hyperlink"/><Relationship Id="rId8" Target="media/image1.jpe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42</Pages>
  <Words>7717</Words>
  <Characters>42448</Characters>
  <Application>Microsoft Office Word</Application>
  <DocSecurity>0</DocSecurity>
  <Lines>353</Lines>
  <Paragraphs>100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2022-02-01T10:21:00Z</dcterms:created>
  <cp:lastPrinted>2022-03-23T15:19:00Z</cp:lastPrinted>
  <dcterms:modified xsi:type="dcterms:W3CDTF">2022-05-03T14:21:00Z</dcterms:modified>
  <cp:revision>63</cp:revision>
</cp:coreProperties>
</file>