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05AFF87E" w14:textId="77777777" w:rsidP="00E47266" w:rsidR="008171D8" w:rsidRDefault="008171D8" w:rsidRPr="00BB2AEE">
      <w:pPr>
        <w:pStyle w:val="Titre"/>
        <w:pBdr>
          <w:top w:color="auto" w:space="1" w:sz="4" w:val="single"/>
          <w:left w:color="auto" w:space="4" w:sz="4" w:val="single"/>
          <w:bottom w:color="auto" w:space="1" w:sz="4" w:val="single"/>
          <w:right w:color="auto" w:space="4" w:sz="4" w:val="single"/>
        </w:pBdr>
        <w:spacing w:line="240" w:lineRule="auto"/>
        <w:rPr>
          <w:rFonts w:asciiTheme="minorHAnsi" w:cstheme="minorHAnsi" w:hAnsiTheme="minorHAnsi"/>
          <w:b/>
          <w:sz w:val="24"/>
          <w:szCs w:val="24"/>
        </w:rPr>
      </w:pPr>
      <w:bookmarkStart w:id="0" w:name="_GoBack"/>
      <w:bookmarkEnd w:id="0"/>
    </w:p>
    <w:p w14:paraId="4ADCBD82" w14:textId="77777777" w:rsidP="00BB2AEE" w:rsidR="00E47266" w:rsidRDefault="00E47266" w:rsidRPr="00BB2AEE">
      <w:pPr>
        <w:pStyle w:val="Titre"/>
        <w:pBdr>
          <w:top w:color="auto" w:space="1" w:sz="4" w:val="single"/>
          <w:left w:color="auto" w:space="4" w:sz="4" w:val="single"/>
          <w:bottom w:color="auto" w:space="1" w:sz="4" w:val="single"/>
          <w:right w:color="auto" w:space="4" w:sz="4" w:val="single"/>
        </w:pBdr>
        <w:spacing w:line="240" w:lineRule="auto"/>
        <w:rPr>
          <w:rFonts w:asciiTheme="minorHAnsi" w:cstheme="minorHAnsi" w:hAnsiTheme="minorHAnsi"/>
          <w:b/>
          <w:sz w:val="24"/>
          <w:szCs w:val="24"/>
        </w:rPr>
      </w:pPr>
      <w:r w:rsidRPr="00BB2AEE">
        <w:rPr>
          <w:rFonts w:asciiTheme="minorHAnsi" w:cstheme="minorHAnsi" w:hAnsiTheme="minorHAnsi"/>
          <w:b/>
          <w:sz w:val="24"/>
          <w:szCs w:val="24"/>
        </w:rPr>
        <w:t xml:space="preserve">ACCORD RELATIF A </w:t>
      </w:r>
      <w:r w:rsidR="00BB2AEE">
        <w:rPr>
          <w:rFonts w:asciiTheme="minorHAnsi" w:cstheme="minorHAnsi" w:hAnsiTheme="minorHAnsi"/>
          <w:b/>
          <w:sz w:val="24"/>
          <w:szCs w:val="24"/>
        </w:rPr>
        <w:t>L’ORGANISATION</w:t>
      </w:r>
      <w:r w:rsidR="00711B40" w:rsidRPr="00BB2AEE">
        <w:rPr>
          <w:rFonts w:asciiTheme="minorHAnsi" w:cstheme="minorHAnsi" w:hAnsiTheme="minorHAnsi"/>
          <w:b/>
          <w:sz w:val="24"/>
          <w:szCs w:val="24"/>
        </w:rPr>
        <w:t xml:space="preserve"> ET L’AMENAGEMENT DU TEMPS DE TRAVAIL</w:t>
      </w:r>
      <w:r w:rsidR="00F970E6">
        <w:rPr>
          <w:rFonts w:asciiTheme="minorHAnsi" w:cstheme="minorHAnsi" w:hAnsiTheme="minorHAnsi"/>
          <w:b/>
          <w:sz w:val="24"/>
          <w:szCs w:val="24"/>
        </w:rPr>
        <w:t xml:space="preserve"> ET AUX CONGES POUR EVENEMENTS FAMILIAUX ET AUTORISATIONS D’ABSENCE POUR ENFANT MAL</w:t>
      </w:r>
      <w:r w:rsidR="00296485">
        <w:rPr>
          <w:rFonts w:asciiTheme="minorHAnsi" w:cstheme="minorHAnsi" w:hAnsiTheme="minorHAnsi"/>
          <w:b/>
          <w:sz w:val="24"/>
          <w:szCs w:val="24"/>
        </w:rPr>
        <w:t>A</w:t>
      </w:r>
      <w:r w:rsidR="00F970E6">
        <w:rPr>
          <w:rFonts w:asciiTheme="minorHAnsi" w:cstheme="minorHAnsi" w:hAnsiTheme="minorHAnsi"/>
          <w:b/>
          <w:sz w:val="24"/>
          <w:szCs w:val="24"/>
        </w:rPr>
        <w:t>DE</w:t>
      </w:r>
    </w:p>
    <w:p w14:paraId="115F05DC" w14:textId="77777777" w:rsidP="006C71CC" w:rsidR="008171D8" w:rsidRDefault="008171D8" w:rsidRPr="000021F0">
      <w:pPr>
        <w:pStyle w:val="Titre"/>
        <w:pBdr>
          <w:top w:color="auto" w:space="1" w:sz="4" w:val="single"/>
          <w:left w:color="auto" w:space="4" w:sz="4" w:val="single"/>
          <w:bottom w:color="auto" w:space="1" w:sz="4" w:val="single"/>
          <w:right w:color="auto" w:space="4" w:sz="4" w:val="single"/>
        </w:pBdr>
        <w:spacing w:line="240" w:lineRule="auto"/>
        <w:jc w:val="left"/>
        <w:rPr>
          <w:rFonts w:ascii="Times New Roman" w:hAnsi="Times New Roman"/>
          <w:b/>
          <w:sz w:val="24"/>
          <w:szCs w:val="24"/>
        </w:rPr>
      </w:pPr>
    </w:p>
    <w:p w14:paraId="05709667" w14:textId="77777777" w:rsidP="008171D8" w:rsidR="000718B2" w:rsidRDefault="000718B2" w:rsidRPr="007A66D7">
      <w:pPr>
        <w:tabs>
          <w:tab w:pos="3969" w:val="left"/>
          <w:tab w:pos="4253" w:val="left"/>
        </w:tabs>
        <w:ind w:left="2835" w:right="2267"/>
        <w:jc w:val="both"/>
        <w:rPr>
          <w:rFonts w:ascii="Times New Roman" w:hAnsi="Times New Roman"/>
          <w:position w:val="-6"/>
        </w:rPr>
      </w:pPr>
    </w:p>
    <w:p w14:paraId="4B4699DA" w14:textId="77777777" w:rsidP="008171D8" w:rsidR="008171D8" w:rsidRDefault="008171D8" w:rsidRPr="007A66D7">
      <w:pPr>
        <w:jc w:val="both"/>
        <w:rPr>
          <w:rFonts w:ascii="Times New Roman" w:hAnsi="Times New Roman"/>
        </w:rPr>
      </w:pPr>
      <w:r w:rsidRPr="007A66D7">
        <w:rPr>
          <w:rFonts w:ascii="Times New Roman" w:hAnsi="Times New Roman"/>
        </w:rPr>
        <w:tab/>
      </w:r>
      <w:r w:rsidRPr="007A66D7">
        <w:rPr>
          <w:rFonts w:ascii="Times New Roman" w:hAnsi="Times New Roman"/>
        </w:rPr>
        <w:tab/>
      </w:r>
      <w:r w:rsidRPr="007A66D7">
        <w:rPr>
          <w:rFonts w:ascii="Times New Roman" w:hAnsi="Times New Roman"/>
        </w:rPr>
        <w:tab/>
      </w:r>
      <w:r w:rsidRPr="007A66D7">
        <w:rPr>
          <w:rFonts w:ascii="Times New Roman" w:hAnsi="Times New Roman"/>
        </w:rPr>
        <w:tab/>
      </w:r>
      <w:r w:rsidRPr="007A66D7">
        <w:rPr>
          <w:rFonts w:ascii="Times New Roman" w:hAnsi="Times New Roman"/>
        </w:rPr>
        <w:tab/>
      </w:r>
    </w:p>
    <w:p w14:paraId="6E890F04" w14:textId="77777777" w:rsidP="006C71CC" w:rsidR="006C71CC" w:rsidRDefault="006C71CC" w:rsidRPr="006C71CC">
      <w:pPr>
        <w:jc w:val="both"/>
        <w:rPr>
          <w:rFonts w:asciiTheme="minorHAnsi" w:cstheme="minorHAnsi" w:hAnsiTheme="minorHAnsi"/>
          <w:b/>
          <w:bCs/>
          <w:sz w:val="22"/>
          <w:szCs w:val="22"/>
          <w:u w:val="single"/>
        </w:rPr>
      </w:pPr>
      <w:r w:rsidRPr="006C71CC">
        <w:rPr>
          <w:rFonts w:asciiTheme="minorHAnsi" w:cstheme="minorHAnsi" w:hAnsiTheme="minorHAnsi"/>
          <w:b/>
          <w:sz w:val="22"/>
          <w:szCs w:val="22"/>
          <w:u w:val="single"/>
        </w:rPr>
        <w:t xml:space="preserve">ENTRE LES SOUSSIGNES : </w:t>
      </w:r>
    </w:p>
    <w:p w14:paraId="1B120FF4" w14:textId="77777777" w:rsidP="00B62201" w:rsidR="00B62201" w:rsidRDefault="00B62201">
      <w:pPr>
        <w:keepLines/>
        <w:jc w:val="both"/>
        <w:rPr>
          <w:rFonts w:asciiTheme="minorHAnsi" w:cstheme="minorHAnsi" w:hAnsiTheme="minorHAnsi"/>
          <w:b/>
          <w:sz w:val="22"/>
          <w:szCs w:val="22"/>
        </w:rPr>
      </w:pPr>
    </w:p>
    <w:p w14:paraId="1EFAD517" w14:textId="77777777" w:rsidP="00B62201" w:rsidR="00B62201" w:rsidRDefault="00B62201">
      <w:pPr>
        <w:keepLines/>
        <w:jc w:val="both"/>
        <w:rPr>
          <w:rFonts w:asciiTheme="minorHAnsi" w:cstheme="minorHAnsi" w:hAnsiTheme="minorHAnsi"/>
          <w:b/>
          <w:sz w:val="22"/>
          <w:szCs w:val="22"/>
        </w:rPr>
      </w:pPr>
      <w:r w:rsidRPr="006C71CC">
        <w:rPr>
          <w:rFonts w:asciiTheme="minorHAnsi" w:cstheme="minorHAnsi" w:hAnsiTheme="minorHAnsi"/>
          <w:b/>
          <w:sz w:val="22"/>
          <w:szCs w:val="22"/>
        </w:rPr>
        <w:t>D'une part,</w:t>
      </w:r>
    </w:p>
    <w:p w14:paraId="17CD97D8" w14:textId="77777777" w:rsidP="006C71CC" w:rsidR="006C71CC" w:rsidRDefault="006C71CC" w:rsidRPr="006C71CC">
      <w:pPr>
        <w:jc w:val="both"/>
        <w:rPr>
          <w:rFonts w:asciiTheme="minorHAnsi" w:cstheme="minorHAnsi" w:hAnsiTheme="minorHAnsi"/>
          <w:sz w:val="22"/>
          <w:szCs w:val="22"/>
        </w:rPr>
      </w:pPr>
    </w:p>
    <w:p w14:paraId="4546EDB2" w14:textId="5FBF08F4" w:rsidP="004D30D0" w:rsidR="004D30D0" w:rsidRDefault="004D30D0" w:rsidRPr="008B301D">
      <w:pPr>
        <w:jc w:val="both"/>
        <w:rPr>
          <w:rFonts w:asciiTheme="minorHAnsi" w:cstheme="minorHAnsi" w:hAnsiTheme="minorHAnsi"/>
          <w:b/>
          <w:sz w:val="22"/>
          <w:szCs w:val="22"/>
        </w:rPr>
      </w:pPr>
      <w:r w:rsidRPr="008B301D">
        <w:rPr>
          <w:rFonts w:asciiTheme="minorHAnsi" w:cstheme="minorHAnsi" w:hAnsiTheme="minorHAnsi"/>
          <w:b/>
          <w:sz w:val="22"/>
          <w:szCs w:val="22"/>
        </w:rPr>
        <w:t xml:space="preserve">La S.A. </w:t>
      </w:r>
      <w:r w:rsidR="00FA447A">
        <w:rPr>
          <w:rFonts w:asciiTheme="minorHAnsi" w:cstheme="minorHAnsi" w:hAnsiTheme="minorHAnsi"/>
          <w:b/>
          <w:sz w:val="22"/>
          <w:szCs w:val="22"/>
        </w:rPr>
        <w:t>EUROMYCEL</w:t>
      </w:r>
      <w:r w:rsidRPr="008B301D">
        <w:rPr>
          <w:rFonts w:asciiTheme="minorHAnsi" w:cstheme="minorHAnsi" w:hAnsiTheme="minorHAnsi"/>
          <w:b/>
          <w:sz w:val="22"/>
          <w:szCs w:val="22"/>
        </w:rPr>
        <w:t xml:space="preserve"> </w:t>
      </w:r>
      <w:r w:rsidRPr="008B301D">
        <w:rPr>
          <w:rFonts w:asciiTheme="minorHAnsi" w:cstheme="minorHAnsi" w:hAnsiTheme="minorHAnsi"/>
          <w:sz w:val="22"/>
          <w:szCs w:val="22"/>
        </w:rPr>
        <w:t xml:space="preserve">dont le siège social est situé </w:t>
      </w:r>
      <w:r w:rsidR="00FA447A">
        <w:rPr>
          <w:rFonts w:asciiTheme="minorHAnsi" w:cstheme="minorHAnsi" w:hAnsiTheme="minorHAnsi"/>
          <w:sz w:val="22"/>
          <w:szCs w:val="22"/>
        </w:rPr>
        <w:t xml:space="preserve">1728 </w:t>
      </w:r>
      <w:r w:rsidR="00026365" w:rsidRPr="008B301D">
        <w:rPr>
          <w:rFonts w:asciiTheme="minorHAnsi" w:cstheme="minorHAnsi" w:hAnsiTheme="minorHAnsi"/>
          <w:sz w:val="22"/>
          <w:szCs w:val="22"/>
        </w:rPr>
        <w:t>Route de la Tourte, 49160 LONGUE JUMELLES</w:t>
      </w:r>
      <w:r w:rsidRPr="008B301D">
        <w:rPr>
          <w:rFonts w:asciiTheme="minorHAnsi" w:cstheme="minorHAnsi" w:hAnsiTheme="minorHAnsi"/>
          <w:sz w:val="22"/>
          <w:szCs w:val="22"/>
        </w:rPr>
        <w:t xml:space="preserve">, représentée par </w:t>
      </w:r>
      <w:r w:rsidR="004D0F1A">
        <w:rPr>
          <w:rFonts w:asciiTheme="minorHAnsi" w:cstheme="minorHAnsi" w:hAnsiTheme="minorHAnsi"/>
          <w:sz w:val="22"/>
          <w:szCs w:val="22"/>
        </w:rPr>
        <w:t>…………………….</w:t>
      </w:r>
      <w:r w:rsidRPr="008B301D">
        <w:rPr>
          <w:rFonts w:asciiTheme="minorHAnsi" w:cstheme="minorHAnsi" w:hAnsiTheme="minorHAnsi"/>
          <w:sz w:val="22"/>
          <w:szCs w:val="22"/>
        </w:rPr>
        <w:t xml:space="preserve">agissant en qualité de Directeur </w:t>
      </w:r>
      <w:r w:rsidR="00FA447A">
        <w:rPr>
          <w:rFonts w:asciiTheme="minorHAnsi" w:cstheme="minorHAnsi" w:hAnsiTheme="minorHAnsi"/>
          <w:sz w:val="22"/>
          <w:szCs w:val="22"/>
        </w:rPr>
        <w:t>BU Euromycel</w:t>
      </w:r>
      <w:r w:rsidRPr="008B301D">
        <w:rPr>
          <w:rFonts w:asciiTheme="minorHAnsi" w:cstheme="minorHAnsi" w:hAnsiTheme="minorHAnsi"/>
          <w:sz w:val="22"/>
          <w:szCs w:val="22"/>
        </w:rPr>
        <w:t>, dûment habilité à cet effet.</w:t>
      </w:r>
    </w:p>
    <w:p w14:paraId="4D19904B" w14:textId="77777777" w:rsidP="004D30D0" w:rsidR="004D30D0" w:rsidRDefault="004D30D0" w:rsidRPr="004D30D0">
      <w:pPr>
        <w:jc w:val="right"/>
        <w:rPr>
          <w:rFonts w:asciiTheme="minorHAnsi" w:cstheme="minorHAnsi" w:hAnsiTheme="minorHAnsi"/>
          <w:b/>
          <w:sz w:val="22"/>
          <w:szCs w:val="22"/>
        </w:rPr>
      </w:pPr>
      <w:r w:rsidRPr="008B301D">
        <w:rPr>
          <w:rFonts w:asciiTheme="minorHAnsi" w:cstheme="minorHAnsi" w:hAnsiTheme="minorHAnsi"/>
          <w:b/>
          <w:sz w:val="22"/>
          <w:szCs w:val="22"/>
        </w:rPr>
        <w:t>Ci-après, dénommée, « la Société » ;</w:t>
      </w:r>
    </w:p>
    <w:p w14:paraId="68C163C9" w14:textId="77777777" w:rsidP="006C71CC" w:rsidR="006C71CC" w:rsidRDefault="006C71CC" w:rsidRPr="006C71CC">
      <w:pPr>
        <w:keepLines/>
        <w:jc w:val="both"/>
        <w:rPr>
          <w:rFonts w:asciiTheme="minorHAnsi" w:cstheme="minorHAnsi" w:hAnsiTheme="minorHAnsi"/>
          <w:b/>
          <w:sz w:val="22"/>
          <w:szCs w:val="22"/>
        </w:rPr>
      </w:pPr>
    </w:p>
    <w:p w14:paraId="5E1E0E5A" w14:textId="77777777" w:rsidP="006C71CC" w:rsidR="00315CC9" w:rsidRDefault="00315CC9" w:rsidRPr="006C71CC">
      <w:pPr>
        <w:keepLines/>
        <w:jc w:val="both"/>
        <w:rPr>
          <w:rFonts w:asciiTheme="minorHAnsi" w:cstheme="minorHAnsi" w:hAnsiTheme="minorHAnsi"/>
          <w:b/>
          <w:sz w:val="22"/>
          <w:szCs w:val="22"/>
        </w:rPr>
      </w:pPr>
    </w:p>
    <w:p w14:paraId="421987F5" w14:textId="77777777" w:rsidP="006C71CC" w:rsidR="006C71CC" w:rsidRDefault="006C71CC" w:rsidRPr="006C71CC">
      <w:pPr>
        <w:jc w:val="both"/>
        <w:rPr>
          <w:rFonts w:asciiTheme="minorHAnsi" w:cstheme="minorHAnsi" w:hAnsiTheme="minorHAnsi"/>
          <w:b/>
          <w:smallCaps/>
          <w:sz w:val="22"/>
          <w:szCs w:val="22"/>
          <w:u w:val="single"/>
        </w:rPr>
      </w:pPr>
      <w:bookmarkStart w:id="1" w:name="_Toc376250481"/>
      <w:r w:rsidRPr="006C71CC">
        <w:rPr>
          <w:rFonts w:asciiTheme="minorHAnsi" w:cstheme="minorHAnsi" w:hAnsiTheme="minorHAnsi"/>
          <w:b/>
          <w:smallCaps/>
          <w:sz w:val="22"/>
          <w:szCs w:val="22"/>
          <w:u w:val="single"/>
        </w:rPr>
        <w:t>ET</w:t>
      </w:r>
      <w:bookmarkEnd w:id="1"/>
    </w:p>
    <w:p w14:paraId="6881A61B" w14:textId="77777777" w:rsidP="006C71CC" w:rsidR="006C71CC" w:rsidRDefault="006C71CC" w:rsidRPr="006C71CC">
      <w:pPr>
        <w:jc w:val="both"/>
        <w:rPr>
          <w:rFonts w:asciiTheme="minorHAnsi" w:cstheme="minorHAnsi" w:hAnsiTheme="minorHAnsi"/>
          <w:b/>
          <w:smallCaps/>
          <w:sz w:val="22"/>
          <w:szCs w:val="22"/>
          <w:u w:val="single"/>
        </w:rPr>
      </w:pPr>
    </w:p>
    <w:p w14:paraId="50CE4D6C" w14:textId="77777777" w:rsidP="006C71CC" w:rsidR="006C71CC" w:rsidRDefault="006C71CC" w:rsidRPr="006C71CC">
      <w:pPr>
        <w:jc w:val="both"/>
        <w:rPr>
          <w:rFonts w:asciiTheme="minorHAnsi" w:cstheme="minorHAnsi" w:hAnsiTheme="minorHAnsi"/>
          <w:sz w:val="22"/>
          <w:szCs w:val="22"/>
        </w:rPr>
      </w:pPr>
    </w:p>
    <w:p w14:paraId="157D0C7E" w14:textId="77777777" w:rsidP="006C71CC" w:rsidR="00B62201" w:rsidRDefault="00B62201" w:rsidRPr="006C71CC">
      <w:pPr>
        <w:keepLines/>
        <w:jc w:val="both"/>
        <w:rPr>
          <w:rFonts w:asciiTheme="minorHAnsi" w:cstheme="minorHAnsi" w:hAnsiTheme="minorHAnsi"/>
          <w:b/>
          <w:sz w:val="22"/>
          <w:szCs w:val="22"/>
        </w:rPr>
      </w:pPr>
    </w:p>
    <w:p w14:paraId="7954F298" w14:textId="77777777" w:rsidP="006C71CC" w:rsidR="006C71CC" w:rsidRDefault="006C71CC">
      <w:pPr>
        <w:keepLines/>
        <w:jc w:val="both"/>
        <w:rPr>
          <w:rFonts w:asciiTheme="minorHAnsi" w:cstheme="minorHAnsi" w:hAnsiTheme="minorHAnsi"/>
          <w:b/>
          <w:sz w:val="22"/>
          <w:szCs w:val="22"/>
        </w:rPr>
      </w:pPr>
      <w:r w:rsidRPr="006C71CC">
        <w:rPr>
          <w:rFonts w:asciiTheme="minorHAnsi" w:cstheme="minorHAnsi" w:hAnsiTheme="minorHAnsi"/>
          <w:b/>
          <w:sz w:val="22"/>
          <w:szCs w:val="22"/>
        </w:rPr>
        <w:t>D'autre part</w:t>
      </w:r>
    </w:p>
    <w:p w14:paraId="4AEBB398" w14:textId="77777777" w:rsidP="006C71CC" w:rsidR="006C71CC" w:rsidRDefault="006C71CC" w:rsidRPr="006C71CC">
      <w:pPr>
        <w:keepLines/>
        <w:jc w:val="both"/>
        <w:rPr>
          <w:rFonts w:asciiTheme="minorHAnsi" w:cstheme="minorHAnsi" w:hAnsiTheme="minorHAnsi"/>
          <w:b/>
          <w:sz w:val="22"/>
          <w:szCs w:val="22"/>
        </w:rPr>
      </w:pPr>
    </w:p>
    <w:p w14:paraId="246D9580" w14:textId="64B2E76E" w:rsidP="004F699B" w:rsidR="004D30D0" w:rsidRDefault="004D30D0" w:rsidRPr="004D30D0">
      <w:pPr>
        <w:pStyle w:val="Paragraphedeliste"/>
        <w:numPr>
          <w:ilvl w:val="0"/>
          <w:numId w:val="9"/>
        </w:numPr>
        <w:jc w:val="both"/>
        <w:rPr>
          <w:rFonts w:asciiTheme="minorHAnsi" w:cstheme="minorHAnsi" w:hAnsiTheme="minorHAnsi"/>
          <w:sz w:val="22"/>
          <w:szCs w:val="22"/>
        </w:rPr>
      </w:pPr>
      <w:r w:rsidRPr="00C50DBA">
        <w:rPr>
          <w:rFonts w:asciiTheme="minorHAnsi" w:cstheme="minorHAnsi" w:hAnsiTheme="minorHAnsi"/>
          <w:b/>
          <w:sz w:val="22"/>
          <w:szCs w:val="22"/>
        </w:rPr>
        <w:t xml:space="preserve">Madame </w:t>
      </w:r>
      <w:r w:rsidR="004D0F1A">
        <w:rPr>
          <w:rFonts w:asciiTheme="minorHAnsi" w:cstheme="minorHAnsi" w:hAnsiTheme="minorHAnsi"/>
          <w:b/>
          <w:sz w:val="22"/>
          <w:szCs w:val="22"/>
        </w:rPr>
        <w:t>…………………..</w:t>
      </w:r>
      <w:r w:rsidR="00FA447A" w:rsidRPr="00C50DBA">
        <w:rPr>
          <w:rFonts w:asciiTheme="minorHAnsi" w:cstheme="minorHAnsi" w:hAnsiTheme="minorHAnsi"/>
          <w:b/>
          <w:sz w:val="22"/>
          <w:szCs w:val="22"/>
        </w:rPr>
        <w:t>, membre du C.S.E. Titulaire</w:t>
      </w:r>
      <w:r w:rsidRPr="004D30D0">
        <w:rPr>
          <w:rFonts w:asciiTheme="minorHAnsi" w:cstheme="minorHAnsi" w:hAnsiTheme="minorHAnsi"/>
          <w:sz w:val="22"/>
          <w:szCs w:val="22"/>
        </w:rPr>
        <w:t xml:space="preserve">, </w:t>
      </w:r>
      <w:r w:rsidR="00FA447A">
        <w:rPr>
          <w:rFonts w:asciiTheme="minorHAnsi" w:cstheme="minorHAnsi" w:hAnsiTheme="minorHAnsi"/>
          <w:sz w:val="22"/>
          <w:szCs w:val="22"/>
        </w:rPr>
        <w:t>mandaté</w:t>
      </w:r>
      <w:r w:rsidR="00C50DBA">
        <w:rPr>
          <w:rFonts w:asciiTheme="minorHAnsi" w:cstheme="minorHAnsi" w:hAnsiTheme="minorHAnsi"/>
          <w:sz w:val="22"/>
          <w:szCs w:val="22"/>
        </w:rPr>
        <w:t>e</w:t>
      </w:r>
      <w:r w:rsidR="00FA447A">
        <w:rPr>
          <w:rFonts w:asciiTheme="minorHAnsi" w:cstheme="minorHAnsi" w:hAnsiTheme="minorHAnsi"/>
          <w:sz w:val="22"/>
          <w:szCs w:val="22"/>
        </w:rPr>
        <w:t xml:space="preserve"> par le CSE lors de la réunion </w:t>
      </w:r>
      <w:r w:rsidR="00C50DBA">
        <w:rPr>
          <w:rFonts w:asciiTheme="minorHAnsi" w:cstheme="minorHAnsi" w:hAnsiTheme="minorHAnsi"/>
          <w:sz w:val="22"/>
          <w:szCs w:val="22"/>
        </w:rPr>
        <w:t>CSE du 4 octobre 2022</w:t>
      </w:r>
    </w:p>
    <w:p w14:paraId="3DCCA609" w14:textId="77777777" w:rsidP="006C71CC" w:rsidR="009D45F1" w:rsidRDefault="009D45F1">
      <w:pPr>
        <w:jc w:val="both"/>
        <w:rPr>
          <w:rFonts w:asciiTheme="minorHAnsi" w:cstheme="minorHAnsi" w:hAnsiTheme="minorHAnsi"/>
          <w:sz w:val="22"/>
          <w:szCs w:val="22"/>
        </w:rPr>
      </w:pPr>
    </w:p>
    <w:p w14:paraId="6F0A817B" w14:textId="7FEF0029" w:rsidP="004D30D0" w:rsidR="004D30D0" w:rsidRDefault="00C50DBA" w:rsidRPr="00C50DBA">
      <w:pPr>
        <w:jc w:val="right"/>
        <w:rPr>
          <w:rFonts w:asciiTheme="minorHAnsi" w:cstheme="minorHAnsi" w:hAnsiTheme="minorHAnsi"/>
          <w:b/>
          <w:sz w:val="22"/>
          <w:szCs w:val="22"/>
        </w:rPr>
      </w:pPr>
      <w:r w:rsidRPr="00C50DBA">
        <w:rPr>
          <w:rFonts w:asciiTheme="minorHAnsi" w:cstheme="minorHAnsi" w:hAnsiTheme="minorHAnsi"/>
          <w:b/>
          <w:sz w:val="22"/>
          <w:szCs w:val="22"/>
        </w:rPr>
        <w:t>Ci-après dénommée « la salariée mandatée</w:t>
      </w:r>
      <w:r w:rsidR="004D30D0" w:rsidRPr="00C50DBA">
        <w:rPr>
          <w:rFonts w:asciiTheme="minorHAnsi" w:cstheme="minorHAnsi" w:hAnsiTheme="minorHAnsi"/>
          <w:b/>
          <w:sz w:val="22"/>
          <w:szCs w:val="22"/>
        </w:rPr>
        <w:t> ».</w:t>
      </w:r>
    </w:p>
    <w:p w14:paraId="01164034" w14:textId="77777777" w:rsidP="006C71CC" w:rsidR="004D30D0" w:rsidRDefault="004D30D0">
      <w:pPr>
        <w:jc w:val="both"/>
        <w:rPr>
          <w:rFonts w:asciiTheme="minorHAnsi" w:cstheme="minorHAnsi" w:hAnsiTheme="minorHAnsi"/>
          <w:sz w:val="22"/>
          <w:szCs w:val="22"/>
        </w:rPr>
      </w:pPr>
    </w:p>
    <w:p w14:paraId="4DA9A963" w14:textId="77777777" w:rsidP="006C71CC" w:rsidR="009D45F1" w:rsidRDefault="009D45F1">
      <w:pPr>
        <w:jc w:val="both"/>
        <w:rPr>
          <w:rFonts w:asciiTheme="minorHAnsi" w:cstheme="minorHAnsi" w:hAnsiTheme="minorHAnsi"/>
          <w:sz w:val="22"/>
          <w:szCs w:val="22"/>
        </w:rPr>
      </w:pPr>
    </w:p>
    <w:p w14:paraId="00D41209" w14:textId="77777777" w:rsidP="006C71CC" w:rsidR="009D45F1" w:rsidRDefault="009D45F1" w:rsidRPr="006C71CC">
      <w:pPr>
        <w:jc w:val="both"/>
        <w:rPr>
          <w:rFonts w:asciiTheme="minorHAnsi" w:cstheme="minorHAnsi" w:hAnsiTheme="minorHAnsi"/>
          <w:sz w:val="22"/>
          <w:szCs w:val="22"/>
        </w:rPr>
      </w:pPr>
      <w:r>
        <w:rPr>
          <w:rFonts w:asciiTheme="minorHAnsi" w:cstheme="minorHAnsi" w:hAnsiTheme="minorHAnsi"/>
          <w:sz w:val="22"/>
          <w:szCs w:val="22"/>
        </w:rPr>
        <w:t>Ci-après dénommées « les Parties ».</w:t>
      </w:r>
    </w:p>
    <w:p w14:paraId="62C4A4C1" w14:textId="77777777" w:rsidR="00B62201" w:rsidRDefault="00B62201">
      <w:pPr>
        <w:spacing w:after="200" w:line="276" w:lineRule="auto"/>
        <w:rPr>
          <w:rFonts w:asciiTheme="minorHAnsi" w:cstheme="minorHAnsi" w:hAnsiTheme="minorHAnsi"/>
          <w:b/>
          <w:sz w:val="22"/>
          <w:szCs w:val="22"/>
        </w:rPr>
      </w:pPr>
      <w:r>
        <w:rPr>
          <w:rFonts w:asciiTheme="minorHAnsi" w:cstheme="minorHAnsi" w:hAnsiTheme="minorHAnsi"/>
          <w:b/>
          <w:sz w:val="22"/>
          <w:szCs w:val="22"/>
        </w:rPr>
        <w:br w:type="page"/>
      </w:r>
    </w:p>
    <w:p w14:paraId="2CF176E1" w14:textId="77777777" w:rsidP="00062AD9" w:rsidR="008171D8" w:rsidRDefault="006C71CC" w:rsidRPr="00F52CE5">
      <w:pPr>
        <w:pStyle w:val="1"/>
      </w:pPr>
      <w:r w:rsidRPr="00F52CE5">
        <w:lastRenderedPageBreak/>
        <w:t>PREAMBULE</w:t>
      </w:r>
    </w:p>
    <w:p w14:paraId="466A50DB" w14:textId="77777777" w:rsidP="008171D8" w:rsidR="006C71CC" w:rsidRDefault="006C71CC" w:rsidRPr="00B77232">
      <w:pPr>
        <w:jc w:val="both"/>
        <w:rPr>
          <w:rFonts w:asciiTheme="minorHAnsi" w:cstheme="minorHAnsi" w:hAnsiTheme="minorHAnsi"/>
          <w:sz w:val="22"/>
          <w:szCs w:val="22"/>
        </w:rPr>
      </w:pPr>
    </w:p>
    <w:p w14:paraId="68FEA3D5" w14:textId="77777777" w:rsidP="004D30D0" w:rsidR="00A858B2" w:rsidRDefault="00A858B2">
      <w:pPr>
        <w:jc w:val="both"/>
        <w:rPr>
          <w:rFonts w:asciiTheme="minorHAnsi" w:cstheme="minorHAnsi" w:hAnsiTheme="minorHAnsi"/>
          <w:sz w:val="22"/>
          <w:szCs w:val="22"/>
        </w:rPr>
      </w:pPr>
    </w:p>
    <w:p w14:paraId="77ACC775" w14:textId="77777777" w:rsidP="004D30D0" w:rsidR="004D30D0" w:rsidRDefault="004D30D0" w:rsidRPr="004D30D0">
      <w:pPr>
        <w:jc w:val="both"/>
        <w:rPr>
          <w:rFonts w:asciiTheme="minorHAnsi" w:cstheme="minorHAnsi" w:hAnsiTheme="minorHAnsi"/>
          <w:sz w:val="22"/>
          <w:szCs w:val="22"/>
        </w:rPr>
      </w:pPr>
      <w:r w:rsidRPr="004D30D0">
        <w:rPr>
          <w:rFonts w:asciiTheme="minorHAnsi" w:cstheme="minorHAnsi" w:hAnsiTheme="minorHAnsi"/>
          <w:sz w:val="22"/>
          <w:szCs w:val="22"/>
        </w:rPr>
        <w:t>Par jugement rendu le 18 février 2021 par le tribunal judiciaire de Saumur, la cession partielle des actifs de la Coopérative Agricole France Champignon au sein de la S.C.A. Cultures France Champignon a été prononcée, avec une date de jouissance au 1</w:t>
      </w:r>
      <w:r w:rsidRPr="004D30D0">
        <w:rPr>
          <w:rFonts w:asciiTheme="minorHAnsi" w:cstheme="minorHAnsi" w:hAnsiTheme="minorHAnsi"/>
          <w:sz w:val="22"/>
          <w:szCs w:val="22"/>
          <w:vertAlign w:val="superscript"/>
        </w:rPr>
        <w:t>er</w:t>
      </w:r>
      <w:r w:rsidRPr="004D30D0">
        <w:rPr>
          <w:rFonts w:asciiTheme="minorHAnsi" w:cstheme="minorHAnsi" w:hAnsiTheme="minorHAnsi"/>
          <w:sz w:val="22"/>
          <w:szCs w:val="22"/>
        </w:rPr>
        <w:t xml:space="preserve"> mars 2021.</w:t>
      </w:r>
    </w:p>
    <w:p w14:paraId="3A6CD4E8" w14:textId="77777777" w:rsidP="00B77232" w:rsidR="004D30D0" w:rsidRDefault="004D30D0">
      <w:pPr>
        <w:jc w:val="both"/>
        <w:rPr>
          <w:rFonts w:asciiTheme="minorHAnsi" w:cstheme="minorHAnsi" w:hAnsiTheme="minorHAnsi"/>
          <w:sz w:val="22"/>
          <w:szCs w:val="22"/>
        </w:rPr>
      </w:pPr>
    </w:p>
    <w:p w14:paraId="7C30966E" w14:textId="53F7E248" w:rsidP="00B77232" w:rsidR="00E47266" w:rsidRDefault="00D2521E">
      <w:pPr>
        <w:jc w:val="both"/>
        <w:rPr>
          <w:rFonts w:asciiTheme="minorHAnsi" w:cstheme="minorHAnsi" w:hAnsiTheme="minorHAnsi"/>
          <w:sz w:val="22"/>
          <w:szCs w:val="22"/>
        </w:rPr>
      </w:pPr>
      <w:r>
        <w:rPr>
          <w:rFonts w:asciiTheme="minorHAnsi" w:cstheme="minorHAnsi" w:hAnsiTheme="minorHAnsi"/>
          <w:sz w:val="22"/>
          <w:szCs w:val="22"/>
        </w:rPr>
        <w:t xml:space="preserve">Cette évolution majeure du périmètre du Groupe France Champignon, ainsi que </w:t>
      </w:r>
      <w:r w:rsidRPr="009443FA">
        <w:rPr>
          <w:rFonts w:asciiTheme="minorHAnsi" w:cstheme="minorHAnsi" w:hAnsiTheme="minorHAnsi"/>
          <w:sz w:val="22"/>
          <w:szCs w:val="22"/>
        </w:rPr>
        <w:t xml:space="preserve">l’application de la nouvelle Convention Collective Nationale de Production Agricole et CUMA et du projet de cession de l’entreprise EUROMYCEL, ont amené la Direction de la société EUROMYCEL à ouvrir </w:t>
      </w:r>
      <w:r w:rsidR="004D30D0">
        <w:rPr>
          <w:rFonts w:asciiTheme="minorHAnsi" w:cstheme="minorHAnsi" w:hAnsiTheme="minorHAnsi"/>
          <w:sz w:val="22"/>
          <w:szCs w:val="22"/>
        </w:rPr>
        <w:t>la</w:t>
      </w:r>
      <w:r w:rsidR="00E47266">
        <w:rPr>
          <w:rFonts w:asciiTheme="minorHAnsi" w:cstheme="minorHAnsi" w:hAnsiTheme="minorHAnsi"/>
          <w:sz w:val="22"/>
          <w:szCs w:val="22"/>
        </w:rPr>
        <w:t xml:space="preserve"> négociation d’accords </w:t>
      </w:r>
      <w:r>
        <w:rPr>
          <w:rFonts w:asciiTheme="minorHAnsi" w:cstheme="minorHAnsi" w:hAnsiTheme="minorHAnsi"/>
          <w:sz w:val="22"/>
          <w:szCs w:val="22"/>
        </w:rPr>
        <w:t xml:space="preserve">sociaux </w:t>
      </w:r>
      <w:r w:rsidR="00E47266">
        <w:rPr>
          <w:rFonts w:asciiTheme="minorHAnsi" w:cstheme="minorHAnsi" w:hAnsiTheme="minorHAnsi"/>
          <w:sz w:val="22"/>
          <w:szCs w:val="22"/>
        </w:rPr>
        <w:t xml:space="preserve">afin de mettre en place un statut social </w:t>
      </w:r>
      <w:r>
        <w:rPr>
          <w:rFonts w:asciiTheme="minorHAnsi" w:cstheme="minorHAnsi" w:hAnsiTheme="minorHAnsi"/>
          <w:sz w:val="22"/>
          <w:szCs w:val="22"/>
        </w:rPr>
        <w:t>propre à la société EUROMYCEL</w:t>
      </w:r>
      <w:r w:rsidR="004D30D0">
        <w:rPr>
          <w:rFonts w:asciiTheme="minorHAnsi" w:cstheme="minorHAnsi" w:hAnsiTheme="minorHAnsi"/>
          <w:sz w:val="22"/>
          <w:szCs w:val="22"/>
        </w:rPr>
        <w:t>.</w:t>
      </w:r>
    </w:p>
    <w:p w14:paraId="6F07E51B" w14:textId="77777777" w:rsidP="00B77232" w:rsidR="00B62201" w:rsidRDefault="00B62201">
      <w:pPr>
        <w:jc w:val="both"/>
        <w:rPr>
          <w:rFonts w:asciiTheme="minorHAnsi" w:cstheme="minorHAnsi" w:hAnsiTheme="minorHAnsi"/>
          <w:sz w:val="22"/>
          <w:szCs w:val="22"/>
        </w:rPr>
      </w:pPr>
    </w:p>
    <w:p w14:paraId="1CED336C" w14:textId="529490CE" w:rsidP="00B77232" w:rsidR="00B77232" w:rsidRDefault="00E47266">
      <w:pPr>
        <w:jc w:val="both"/>
        <w:rPr>
          <w:rFonts w:asciiTheme="minorHAnsi" w:cstheme="minorHAnsi" w:hAnsiTheme="minorHAnsi"/>
          <w:sz w:val="22"/>
          <w:szCs w:val="22"/>
        </w:rPr>
      </w:pPr>
      <w:r>
        <w:rPr>
          <w:rFonts w:asciiTheme="minorHAnsi" w:cstheme="minorHAnsi" w:hAnsiTheme="minorHAnsi"/>
          <w:sz w:val="22"/>
          <w:szCs w:val="22"/>
        </w:rPr>
        <w:t xml:space="preserve">Lors d’une réunion introductive qui s’est tenue le </w:t>
      </w:r>
      <w:r w:rsidR="00D2521E">
        <w:rPr>
          <w:rFonts w:asciiTheme="minorHAnsi" w:cstheme="minorHAnsi" w:hAnsiTheme="minorHAnsi"/>
          <w:sz w:val="22"/>
          <w:szCs w:val="22"/>
        </w:rPr>
        <w:t>4 octobre 2022</w:t>
      </w:r>
      <w:r w:rsidR="00DB308A">
        <w:rPr>
          <w:rFonts w:asciiTheme="minorHAnsi" w:cstheme="minorHAnsi" w:hAnsiTheme="minorHAnsi"/>
          <w:sz w:val="22"/>
          <w:szCs w:val="22"/>
        </w:rPr>
        <w:t>,</w:t>
      </w:r>
      <w:r>
        <w:rPr>
          <w:rFonts w:asciiTheme="minorHAnsi" w:cstheme="minorHAnsi" w:hAnsiTheme="minorHAnsi"/>
          <w:sz w:val="22"/>
          <w:szCs w:val="22"/>
        </w:rPr>
        <w:t xml:space="preserve"> </w:t>
      </w:r>
      <w:r w:rsidR="004D30D0">
        <w:rPr>
          <w:rFonts w:asciiTheme="minorHAnsi" w:cstheme="minorHAnsi" w:hAnsiTheme="minorHAnsi"/>
          <w:sz w:val="22"/>
          <w:szCs w:val="22"/>
        </w:rPr>
        <w:t>la Direction</w:t>
      </w:r>
      <w:r w:rsidR="00DB308A">
        <w:rPr>
          <w:rFonts w:asciiTheme="minorHAnsi" w:cstheme="minorHAnsi" w:hAnsiTheme="minorHAnsi"/>
          <w:sz w:val="22"/>
          <w:szCs w:val="22"/>
        </w:rPr>
        <w:t xml:space="preserve"> et les </w:t>
      </w:r>
      <w:r w:rsidR="00D2521E">
        <w:rPr>
          <w:rFonts w:asciiTheme="minorHAnsi" w:cstheme="minorHAnsi" w:hAnsiTheme="minorHAnsi"/>
          <w:sz w:val="22"/>
          <w:szCs w:val="22"/>
        </w:rPr>
        <w:t xml:space="preserve">membres du C.S.E. </w:t>
      </w:r>
      <w:r w:rsidR="00DB308A">
        <w:rPr>
          <w:rFonts w:asciiTheme="minorHAnsi" w:cstheme="minorHAnsi" w:hAnsiTheme="minorHAnsi"/>
          <w:sz w:val="22"/>
          <w:szCs w:val="22"/>
        </w:rPr>
        <w:t xml:space="preserve">sont convenues du caractère </w:t>
      </w:r>
      <w:r w:rsidR="00D2521E">
        <w:rPr>
          <w:rFonts w:asciiTheme="minorHAnsi" w:cstheme="minorHAnsi" w:hAnsiTheme="minorHAnsi"/>
          <w:sz w:val="22"/>
          <w:szCs w:val="22"/>
        </w:rPr>
        <w:t>majeur</w:t>
      </w:r>
      <w:r w:rsidR="00DB308A">
        <w:rPr>
          <w:rFonts w:asciiTheme="minorHAnsi" w:cstheme="minorHAnsi" w:hAnsiTheme="minorHAnsi"/>
          <w:sz w:val="22"/>
          <w:szCs w:val="22"/>
        </w:rPr>
        <w:t xml:space="preserve"> de </w:t>
      </w:r>
      <w:r w:rsidR="00D2521E">
        <w:rPr>
          <w:rFonts w:asciiTheme="minorHAnsi" w:cstheme="minorHAnsi" w:hAnsiTheme="minorHAnsi"/>
          <w:sz w:val="22"/>
          <w:szCs w:val="22"/>
        </w:rPr>
        <w:t>la conclusion d’un accord relatif à</w:t>
      </w:r>
      <w:r w:rsidR="00C2123C">
        <w:rPr>
          <w:rFonts w:asciiTheme="minorHAnsi" w:cstheme="minorHAnsi" w:hAnsiTheme="minorHAnsi"/>
          <w:sz w:val="22"/>
          <w:szCs w:val="22"/>
        </w:rPr>
        <w:t xml:space="preserve"> l</w:t>
      </w:r>
      <w:r w:rsidR="00F970E6">
        <w:rPr>
          <w:rFonts w:asciiTheme="minorHAnsi" w:cstheme="minorHAnsi" w:hAnsiTheme="minorHAnsi"/>
          <w:sz w:val="22"/>
          <w:szCs w:val="22"/>
        </w:rPr>
        <w:t>’aménagement et de la</w:t>
      </w:r>
      <w:r w:rsidR="00C2123C">
        <w:rPr>
          <w:rFonts w:asciiTheme="minorHAnsi" w:cstheme="minorHAnsi" w:hAnsiTheme="minorHAnsi"/>
          <w:sz w:val="22"/>
          <w:szCs w:val="22"/>
        </w:rPr>
        <w:t xml:space="preserve"> durée du travail</w:t>
      </w:r>
      <w:r w:rsidR="00F970E6">
        <w:rPr>
          <w:rFonts w:asciiTheme="minorHAnsi" w:cstheme="minorHAnsi" w:hAnsiTheme="minorHAnsi"/>
          <w:sz w:val="22"/>
          <w:szCs w:val="22"/>
        </w:rPr>
        <w:t xml:space="preserve"> et des dispositions applicables en cas d’événements familiaux et de maladie d’un enfant.</w:t>
      </w:r>
    </w:p>
    <w:p w14:paraId="52DA7E64" w14:textId="77777777" w:rsidP="00B77232" w:rsidR="00DB308A" w:rsidRDefault="00DB308A">
      <w:pPr>
        <w:jc w:val="both"/>
        <w:rPr>
          <w:rFonts w:asciiTheme="minorHAnsi" w:cstheme="minorHAnsi" w:hAnsiTheme="minorHAnsi"/>
          <w:sz w:val="22"/>
          <w:szCs w:val="22"/>
        </w:rPr>
      </w:pPr>
    </w:p>
    <w:p w14:paraId="232F9919" w14:textId="77777777" w:rsidP="00B77232" w:rsidR="00DB308A" w:rsidRDefault="00DB308A">
      <w:pPr>
        <w:jc w:val="both"/>
        <w:rPr>
          <w:rFonts w:asciiTheme="minorHAnsi" w:cstheme="minorHAnsi" w:hAnsiTheme="minorHAnsi"/>
          <w:sz w:val="22"/>
          <w:szCs w:val="22"/>
        </w:rPr>
      </w:pPr>
      <w:r>
        <w:rPr>
          <w:rFonts w:asciiTheme="minorHAnsi" w:cstheme="minorHAnsi" w:hAnsiTheme="minorHAnsi"/>
          <w:sz w:val="22"/>
          <w:szCs w:val="22"/>
        </w:rPr>
        <w:t>Le présent accord est conclu conformément à la législation en vigueur en matière de durée du travail</w:t>
      </w:r>
      <w:r w:rsidR="00B62201">
        <w:rPr>
          <w:rFonts w:asciiTheme="minorHAnsi" w:cstheme="minorHAnsi" w:hAnsiTheme="minorHAnsi"/>
          <w:sz w:val="22"/>
          <w:szCs w:val="22"/>
        </w:rPr>
        <w:t xml:space="preserve">, avec pour objectif </w:t>
      </w:r>
      <w:r>
        <w:rPr>
          <w:rFonts w:asciiTheme="minorHAnsi" w:cstheme="minorHAnsi" w:hAnsiTheme="minorHAnsi"/>
          <w:sz w:val="22"/>
          <w:szCs w:val="22"/>
        </w:rPr>
        <w:t>:</w:t>
      </w:r>
    </w:p>
    <w:p w14:paraId="74111498" w14:textId="77777777" w:rsidP="00B77232" w:rsidR="009D45F1" w:rsidRDefault="009D45F1">
      <w:pPr>
        <w:jc w:val="both"/>
        <w:rPr>
          <w:rFonts w:asciiTheme="minorHAnsi" w:cstheme="minorHAnsi" w:hAnsiTheme="minorHAnsi"/>
          <w:sz w:val="22"/>
          <w:szCs w:val="22"/>
        </w:rPr>
      </w:pPr>
    </w:p>
    <w:p w14:paraId="4E4FF41E" w14:textId="77777777" w:rsidP="004F699B" w:rsidR="00DB308A" w:rsidRDefault="00B62201">
      <w:pPr>
        <w:pStyle w:val="Paragraphedeliste"/>
        <w:numPr>
          <w:ilvl w:val="0"/>
          <w:numId w:val="1"/>
        </w:numPr>
        <w:ind w:hanging="295" w:left="284"/>
        <w:jc w:val="both"/>
        <w:rPr>
          <w:rFonts w:asciiTheme="minorHAnsi" w:cstheme="minorHAnsi" w:hAnsiTheme="minorHAnsi"/>
          <w:sz w:val="22"/>
          <w:szCs w:val="22"/>
        </w:rPr>
      </w:pPr>
      <w:r>
        <w:rPr>
          <w:rFonts w:asciiTheme="minorHAnsi" w:cstheme="minorHAnsi" w:hAnsiTheme="minorHAnsi"/>
          <w:sz w:val="22"/>
          <w:szCs w:val="22"/>
        </w:rPr>
        <w:t xml:space="preserve">le </w:t>
      </w:r>
      <w:r w:rsidR="00DB308A">
        <w:rPr>
          <w:rFonts w:asciiTheme="minorHAnsi" w:cstheme="minorHAnsi" w:hAnsiTheme="minorHAnsi"/>
          <w:sz w:val="22"/>
          <w:szCs w:val="22"/>
        </w:rPr>
        <w:t xml:space="preserve">maintien d’une organisation compétitive et de la qualité de service rendu </w:t>
      </w:r>
      <w:r>
        <w:rPr>
          <w:rFonts w:asciiTheme="minorHAnsi" w:cstheme="minorHAnsi" w:hAnsiTheme="minorHAnsi"/>
          <w:sz w:val="22"/>
          <w:szCs w:val="22"/>
        </w:rPr>
        <w:t>aux</w:t>
      </w:r>
      <w:r w:rsidR="00DB308A">
        <w:rPr>
          <w:rFonts w:asciiTheme="minorHAnsi" w:cstheme="minorHAnsi" w:hAnsiTheme="minorHAnsi"/>
          <w:sz w:val="22"/>
          <w:szCs w:val="22"/>
        </w:rPr>
        <w:t xml:space="preserve"> clients, </w:t>
      </w:r>
    </w:p>
    <w:p w14:paraId="6C550820" w14:textId="77777777" w:rsidP="004F699B" w:rsidR="00E01F8C" w:rsidRDefault="00B62201">
      <w:pPr>
        <w:pStyle w:val="Paragraphedeliste"/>
        <w:numPr>
          <w:ilvl w:val="0"/>
          <w:numId w:val="1"/>
        </w:numPr>
        <w:ind w:hanging="295" w:left="284"/>
        <w:jc w:val="both"/>
        <w:rPr>
          <w:rFonts w:asciiTheme="minorHAnsi" w:cstheme="minorHAnsi" w:hAnsiTheme="minorHAnsi"/>
          <w:sz w:val="22"/>
          <w:szCs w:val="22"/>
        </w:rPr>
      </w:pPr>
      <w:r>
        <w:rPr>
          <w:rFonts w:asciiTheme="minorHAnsi" w:cstheme="minorHAnsi" w:hAnsiTheme="minorHAnsi"/>
          <w:sz w:val="22"/>
          <w:szCs w:val="22"/>
        </w:rPr>
        <w:t xml:space="preserve">la </w:t>
      </w:r>
      <w:r w:rsidR="00DB308A">
        <w:rPr>
          <w:rFonts w:asciiTheme="minorHAnsi" w:cstheme="minorHAnsi" w:hAnsiTheme="minorHAnsi"/>
          <w:sz w:val="22"/>
          <w:szCs w:val="22"/>
        </w:rPr>
        <w:t xml:space="preserve">recherche d’une organisation du temps de travail </w:t>
      </w:r>
      <w:r w:rsidR="00DB308A" w:rsidRPr="00DB308A">
        <w:rPr>
          <w:rFonts w:asciiTheme="minorHAnsi" w:cstheme="minorHAnsi" w:hAnsiTheme="minorHAnsi"/>
          <w:sz w:val="22"/>
          <w:szCs w:val="22"/>
        </w:rPr>
        <w:t>harmonisée, cohérente, efficace et souple</w:t>
      </w:r>
      <w:r w:rsidR="00DB308A">
        <w:rPr>
          <w:rFonts w:asciiTheme="minorHAnsi" w:cstheme="minorHAnsi" w:hAnsiTheme="minorHAnsi"/>
          <w:sz w:val="22"/>
          <w:szCs w:val="22"/>
        </w:rPr>
        <w:t xml:space="preserve"> capable de répondre aux impératifs de développement de l’</w:t>
      </w:r>
      <w:r>
        <w:rPr>
          <w:rFonts w:asciiTheme="minorHAnsi" w:cstheme="minorHAnsi" w:hAnsiTheme="minorHAnsi"/>
          <w:sz w:val="22"/>
          <w:szCs w:val="22"/>
        </w:rPr>
        <w:t>e</w:t>
      </w:r>
      <w:r w:rsidR="00DB308A">
        <w:rPr>
          <w:rFonts w:asciiTheme="minorHAnsi" w:cstheme="minorHAnsi" w:hAnsiTheme="minorHAnsi"/>
          <w:sz w:val="22"/>
          <w:szCs w:val="22"/>
        </w:rPr>
        <w:t xml:space="preserve">ntreprise et d’équilibre </w:t>
      </w:r>
      <w:r w:rsidR="00C83AE0" w:rsidRPr="00DB308A">
        <w:rPr>
          <w:rFonts w:asciiTheme="minorHAnsi" w:cstheme="minorHAnsi" w:hAnsiTheme="minorHAnsi"/>
          <w:sz w:val="22"/>
          <w:szCs w:val="22"/>
        </w:rPr>
        <w:t xml:space="preserve">entre vie professionnelle et vie privée </w:t>
      </w:r>
      <w:r w:rsidR="00B46EA2">
        <w:rPr>
          <w:rFonts w:asciiTheme="minorHAnsi" w:cstheme="minorHAnsi" w:hAnsiTheme="minorHAnsi"/>
          <w:sz w:val="22"/>
          <w:szCs w:val="22"/>
        </w:rPr>
        <w:t>des salariés.</w:t>
      </w:r>
    </w:p>
    <w:p w14:paraId="15259CAD" w14:textId="77777777" w:rsidP="00062AD9" w:rsidR="009D45F1" w:rsidRDefault="009D45F1">
      <w:pPr>
        <w:jc w:val="both"/>
        <w:rPr>
          <w:rFonts w:asciiTheme="minorHAnsi" w:cstheme="minorHAnsi" w:hAnsiTheme="minorHAnsi"/>
          <w:sz w:val="22"/>
          <w:szCs w:val="22"/>
        </w:rPr>
      </w:pPr>
    </w:p>
    <w:p w14:paraId="5EF865CC" w14:textId="77777777" w:rsidP="00062AD9" w:rsidR="009D45F1" w:rsidRDefault="009D45F1" w:rsidRPr="00062AD9">
      <w:pPr>
        <w:jc w:val="both"/>
        <w:rPr>
          <w:rFonts w:asciiTheme="minorHAnsi" w:cstheme="minorHAnsi" w:hAnsiTheme="minorHAnsi"/>
          <w:sz w:val="22"/>
          <w:szCs w:val="22"/>
        </w:rPr>
      </w:pPr>
      <w:r>
        <w:rPr>
          <w:rFonts w:asciiTheme="minorHAnsi" w:cstheme="minorHAnsi" w:hAnsiTheme="minorHAnsi"/>
          <w:sz w:val="22"/>
          <w:szCs w:val="22"/>
        </w:rPr>
        <w:t>Les Parties sont convenues des dispositions suivantes.</w:t>
      </w:r>
    </w:p>
    <w:p w14:paraId="7A6631DA" w14:textId="77777777" w:rsidP="00B83FA0" w:rsidR="00DB308A" w:rsidRDefault="00DB308A" w:rsidRPr="00DB308A">
      <w:pPr>
        <w:pStyle w:val="Paragraphedeliste"/>
        <w:ind w:left="720"/>
        <w:jc w:val="both"/>
        <w:rPr>
          <w:rFonts w:asciiTheme="minorHAnsi" w:cstheme="minorHAnsi" w:hAnsiTheme="minorHAnsi"/>
          <w:sz w:val="22"/>
          <w:szCs w:val="22"/>
        </w:rPr>
      </w:pPr>
    </w:p>
    <w:p w14:paraId="3D9363DE" w14:textId="77777777" w:rsidR="00B62201" w:rsidRDefault="00B62201">
      <w:pPr>
        <w:spacing w:after="200" w:line="276" w:lineRule="auto"/>
        <w:rPr>
          <w:rFonts w:asciiTheme="minorHAnsi" w:cstheme="minorHAnsi" w:hAnsiTheme="minorHAnsi"/>
          <w:sz w:val="22"/>
          <w:szCs w:val="22"/>
        </w:rPr>
      </w:pPr>
      <w:r>
        <w:rPr>
          <w:rFonts w:asciiTheme="minorHAnsi" w:cstheme="minorHAnsi" w:hAnsiTheme="minorHAnsi"/>
          <w:sz w:val="22"/>
          <w:szCs w:val="22"/>
        </w:rPr>
        <w:br w:type="page"/>
      </w:r>
    </w:p>
    <w:p w14:paraId="5A6B163C" w14:textId="77777777" w:rsidP="003E1F62" w:rsidR="003E1F62" w:rsidRDefault="00711B40" w:rsidRPr="003E1F62">
      <w:pPr>
        <w:pBdr>
          <w:top w:color="auto" w:space="1" w:sz="4" w:val="single"/>
          <w:left w:color="auto" w:space="4" w:sz="4" w:val="single"/>
          <w:bottom w:color="auto" w:space="1" w:sz="4" w:val="single"/>
          <w:right w:color="auto" w:space="4" w:sz="4" w:val="single"/>
        </w:pBdr>
        <w:tabs>
          <w:tab w:pos="284" w:val="left"/>
        </w:tabs>
        <w:ind w:right="-1"/>
        <w:jc w:val="center"/>
        <w:rPr>
          <w:rFonts w:asciiTheme="minorHAnsi" w:cstheme="minorHAnsi" w:hAnsiTheme="minorHAnsi"/>
          <w:b/>
          <w:iCs/>
          <w:color w:themeColor="text1" w:val="000000"/>
          <w:sz w:val="28"/>
          <w:szCs w:val="28"/>
          <w:u w:val="single"/>
        </w:rPr>
      </w:pPr>
      <w:r w:rsidRPr="003E1F62">
        <w:rPr>
          <w:rFonts w:asciiTheme="minorHAnsi" w:cstheme="minorHAnsi" w:hAnsiTheme="minorHAnsi"/>
          <w:b/>
          <w:iCs/>
          <w:color w:themeColor="text1" w:val="000000"/>
          <w:sz w:val="28"/>
          <w:szCs w:val="28"/>
          <w:u w:val="single"/>
        </w:rPr>
        <w:lastRenderedPageBreak/>
        <w:t>CHAPITRE 1</w:t>
      </w:r>
    </w:p>
    <w:p w14:paraId="5940ECCA" w14:textId="77777777" w:rsidP="003E1F62" w:rsidR="00643FAD" w:rsidRDefault="00643FAD" w:rsidRPr="003E1F62">
      <w:pPr>
        <w:pBdr>
          <w:top w:color="auto" w:space="1" w:sz="4" w:val="single"/>
          <w:left w:color="auto" w:space="4" w:sz="4" w:val="single"/>
          <w:bottom w:color="auto" w:space="1" w:sz="4" w:val="single"/>
          <w:right w:color="auto" w:space="4" w:sz="4" w:val="single"/>
        </w:pBdr>
        <w:tabs>
          <w:tab w:pos="284" w:val="left"/>
        </w:tabs>
        <w:ind w:right="-1"/>
        <w:jc w:val="center"/>
        <w:rPr>
          <w:rFonts w:asciiTheme="minorHAnsi" w:cstheme="minorHAnsi" w:hAnsiTheme="minorHAnsi"/>
          <w:b/>
          <w:iCs/>
          <w:color w:themeColor="text1" w:val="000000"/>
          <w:sz w:val="28"/>
          <w:szCs w:val="28"/>
        </w:rPr>
      </w:pPr>
      <w:r w:rsidRPr="003E1F62">
        <w:rPr>
          <w:rFonts w:asciiTheme="minorHAnsi" w:cstheme="minorHAnsi" w:hAnsiTheme="minorHAnsi"/>
          <w:b/>
          <w:iCs/>
          <w:color w:themeColor="text1" w:val="000000"/>
          <w:sz w:val="28"/>
          <w:szCs w:val="28"/>
        </w:rPr>
        <w:t>DISPOSITIONS GENERALES RELATIVE</w:t>
      </w:r>
      <w:r w:rsidR="00022A37">
        <w:rPr>
          <w:rFonts w:asciiTheme="minorHAnsi" w:cstheme="minorHAnsi" w:hAnsiTheme="minorHAnsi"/>
          <w:b/>
          <w:iCs/>
          <w:color w:themeColor="text1" w:val="000000"/>
          <w:sz w:val="28"/>
          <w:szCs w:val="28"/>
        </w:rPr>
        <w:t>S</w:t>
      </w:r>
      <w:r w:rsidRPr="003E1F62">
        <w:rPr>
          <w:rFonts w:asciiTheme="minorHAnsi" w:cstheme="minorHAnsi" w:hAnsiTheme="minorHAnsi"/>
          <w:b/>
          <w:iCs/>
          <w:color w:themeColor="text1" w:val="000000"/>
          <w:sz w:val="28"/>
          <w:szCs w:val="28"/>
        </w:rPr>
        <w:t xml:space="preserve"> A LA DUREE ET A L’AMENAGEMENT DU TEMPS DE TRAVAIL</w:t>
      </w:r>
    </w:p>
    <w:p w14:paraId="2AC8D7ED" w14:textId="77777777" w:rsidP="0025712E" w:rsidR="00643FAD" w:rsidRDefault="00643FAD">
      <w:pPr>
        <w:tabs>
          <w:tab w:pos="284" w:val="left"/>
        </w:tabs>
        <w:ind w:right="-1"/>
        <w:rPr>
          <w:rFonts w:asciiTheme="minorHAnsi" w:cstheme="minorHAnsi" w:hAnsiTheme="minorHAnsi"/>
          <w:b/>
          <w:iCs/>
          <w:sz w:val="22"/>
          <w:szCs w:val="22"/>
        </w:rPr>
      </w:pPr>
    </w:p>
    <w:p w14:paraId="765CA2CE" w14:textId="77777777" w:rsidP="0025712E" w:rsidR="00894F2B" w:rsidRDefault="00894F2B">
      <w:pPr>
        <w:tabs>
          <w:tab w:pos="284" w:val="left"/>
        </w:tabs>
        <w:ind w:right="-1"/>
        <w:rPr>
          <w:rFonts w:asciiTheme="minorHAnsi" w:cstheme="minorHAnsi" w:hAnsiTheme="minorHAnsi"/>
          <w:b/>
          <w:iCs/>
          <w:sz w:val="22"/>
          <w:szCs w:val="22"/>
        </w:rPr>
      </w:pPr>
    </w:p>
    <w:p w14:paraId="76107111" w14:textId="77777777" w:rsidP="0060208A" w:rsidR="0025712E" w:rsidRDefault="003F5A1C" w:rsidRPr="009D45F1">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hAnsiTheme="minorHAnsi"/>
          <w:b/>
          <w:iCs/>
          <w:sz w:val="22"/>
          <w:szCs w:val="22"/>
          <w:lang w:val="fr-FR"/>
        </w:rPr>
      </w:pPr>
      <w:r>
        <w:rPr>
          <w:rFonts w:asciiTheme="minorHAnsi" w:cstheme="minorHAnsi" w:eastAsia="Calibri" w:hAnsiTheme="minorHAnsi"/>
          <w:b/>
          <w:color w:themeColor="background1" w:val="FFFFFF"/>
          <w:sz w:val="22"/>
          <w:szCs w:val="22"/>
          <w:lang w:val="fr-FR"/>
        </w:rPr>
        <w:t>Article 1 – Cadre juridique</w:t>
      </w:r>
    </w:p>
    <w:p w14:paraId="6FCE8E70" w14:textId="77777777" w:rsidP="0060208A" w:rsidR="003F5A1C" w:rsidRDefault="003F5A1C" w:rsidRPr="0060208A">
      <w:pPr>
        <w:tabs>
          <w:tab w:pos="284" w:val="left"/>
        </w:tabs>
        <w:ind w:right="-1"/>
        <w:jc w:val="both"/>
        <w:rPr>
          <w:rFonts w:asciiTheme="minorHAnsi" w:cstheme="minorHAnsi" w:hAnsiTheme="minorHAnsi"/>
          <w:iCs/>
          <w:sz w:val="22"/>
          <w:szCs w:val="22"/>
        </w:rPr>
      </w:pPr>
    </w:p>
    <w:p w14:paraId="623B42DD" w14:textId="77777777" w:rsidP="0060208A" w:rsidR="003F5A1C" w:rsidRDefault="003F5A1C" w:rsidRPr="0060208A">
      <w:pPr>
        <w:tabs>
          <w:tab w:pos="284" w:val="left"/>
        </w:tabs>
        <w:ind w:right="-1"/>
        <w:jc w:val="both"/>
        <w:rPr>
          <w:rFonts w:asciiTheme="minorHAnsi" w:cstheme="minorHAnsi" w:hAnsiTheme="minorHAnsi"/>
          <w:iCs/>
          <w:sz w:val="22"/>
          <w:szCs w:val="22"/>
        </w:rPr>
      </w:pPr>
      <w:r w:rsidRPr="0060208A">
        <w:rPr>
          <w:rFonts w:asciiTheme="minorHAnsi" w:cstheme="minorHAnsi" w:hAnsiTheme="minorHAnsi"/>
          <w:iCs/>
          <w:sz w:val="22"/>
          <w:szCs w:val="22"/>
        </w:rPr>
        <w:t>Le présent accord est conclu dans le cadre des dispositions légales et réglementaires relatives à la durée du travail, codifiées sous les articles L. 3121-1 et suivants du Code du travail.</w:t>
      </w:r>
    </w:p>
    <w:p w14:paraId="168112F2" w14:textId="77777777" w:rsidP="0025712E" w:rsidR="003F5A1C" w:rsidRDefault="003F5A1C">
      <w:pPr>
        <w:tabs>
          <w:tab w:pos="284" w:val="left"/>
        </w:tabs>
        <w:ind w:right="-1"/>
        <w:rPr>
          <w:rFonts w:asciiTheme="minorHAnsi" w:cstheme="minorHAnsi" w:hAnsiTheme="minorHAnsi"/>
          <w:b/>
          <w:iCs/>
          <w:sz w:val="22"/>
          <w:szCs w:val="22"/>
        </w:rPr>
      </w:pPr>
    </w:p>
    <w:p w14:paraId="5ADEB4B1" w14:textId="77777777" w:rsidP="0025712E" w:rsidR="00894F2B" w:rsidRDefault="00894F2B">
      <w:pPr>
        <w:tabs>
          <w:tab w:pos="284" w:val="left"/>
        </w:tabs>
        <w:ind w:right="-1"/>
        <w:rPr>
          <w:rFonts w:asciiTheme="minorHAnsi" w:cstheme="minorHAnsi" w:hAnsiTheme="minorHAnsi"/>
          <w:b/>
          <w:iCs/>
          <w:sz w:val="22"/>
          <w:szCs w:val="22"/>
        </w:rPr>
      </w:pPr>
    </w:p>
    <w:p w14:paraId="70C08EA6" w14:textId="77777777" w:rsidP="0025712E" w:rsidR="008171D8" w:rsidRDefault="0025712E"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Pr>
          <w:rFonts w:asciiTheme="minorHAnsi" w:cstheme="minorHAnsi" w:eastAsia="Calibri" w:hAnsiTheme="minorHAnsi"/>
          <w:b/>
          <w:color w:themeColor="background1" w:val="FFFFFF"/>
          <w:sz w:val="22"/>
          <w:szCs w:val="22"/>
          <w:lang w:val="fr-FR"/>
        </w:rPr>
        <w:t>A</w:t>
      </w:r>
      <w:r w:rsidR="00E97109">
        <w:rPr>
          <w:rFonts w:asciiTheme="minorHAnsi" w:cstheme="minorHAnsi" w:eastAsia="Calibri" w:hAnsiTheme="minorHAnsi"/>
          <w:b/>
          <w:color w:themeColor="background1" w:val="FFFFFF"/>
          <w:sz w:val="22"/>
          <w:szCs w:val="22"/>
          <w:lang w:val="fr-FR"/>
        </w:rPr>
        <w:t xml:space="preserve">rticle </w:t>
      </w:r>
      <w:r w:rsidR="003F5A1C">
        <w:rPr>
          <w:rFonts w:asciiTheme="minorHAnsi" w:cstheme="minorHAnsi" w:eastAsia="Calibri" w:hAnsiTheme="minorHAnsi"/>
          <w:b/>
          <w:color w:themeColor="background1" w:val="FFFFFF"/>
          <w:sz w:val="22"/>
          <w:szCs w:val="22"/>
          <w:lang w:val="fr-FR"/>
        </w:rPr>
        <w:t>2</w:t>
      </w:r>
      <w:r w:rsidR="00E97109">
        <w:rPr>
          <w:rFonts w:asciiTheme="minorHAnsi" w:cstheme="minorHAnsi" w:eastAsia="Calibri" w:hAnsiTheme="minorHAnsi"/>
          <w:b/>
          <w:color w:themeColor="background1" w:val="FFFFFF"/>
          <w:sz w:val="22"/>
          <w:szCs w:val="22"/>
          <w:lang w:val="fr-FR"/>
        </w:rPr>
        <w:t xml:space="preserve"> – Champ</w:t>
      </w:r>
      <w:r w:rsidR="00643FAD" w:rsidRPr="003E1F62">
        <w:rPr>
          <w:rFonts w:asciiTheme="minorHAnsi" w:cstheme="minorHAnsi" w:eastAsia="Calibri" w:hAnsiTheme="minorHAnsi"/>
          <w:b/>
          <w:color w:themeColor="background1" w:val="FFFFFF"/>
          <w:sz w:val="22"/>
          <w:szCs w:val="22"/>
          <w:lang w:val="fr-FR"/>
        </w:rPr>
        <w:t xml:space="preserve"> d’application de l’accord</w:t>
      </w:r>
    </w:p>
    <w:p w14:paraId="262D741C" w14:textId="77777777" w:rsidP="00643FAD" w:rsidR="00643FAD" w:rsidRDefault="00643FAD">
      <w:pPr>
        <w:pStyle w:val="Paragraphedeliste"/>
        <w:ind w:left="0"/>
        <w:jc w:val="both"/>
        <w:rPr>
          <w:rFonts w:asciiTheme="minorHAnsi" w:cstheme="minorHAnsi" w:hAnsiTheme="minorHAnsi"/>
          <w:b/>
          <w:iCs/>
          <w:sz w:val="22"/>
          <w:szCs w:val="22"/>
        </w:rPr>
      </w:pPr>
    </w:p>
    <w:p w14:paraId="38CC2F1D" w14:textId="77777777" w:rsidP="00643FAD" w:rsidR="00643FAD" w:rsidRDefault="00643FAD">
      <w:pPr>
        <w:pStyle w:val="Paragraphedeliste"/>
        <w:ind w:left="0"/>
        <w:jc w:val="both"/>
        <w:rPr>
          <w:rFonts w:asciiTheme="minorHAnsi" w:cstheme="minorHAnsi" w:hAnsiTheme="minorHAnsi"/>
          <w:sz w:val="22"/>
          <w:szCs w:val="22"/>
        </w:rPr>
      </w:pPr>
      <w:r w:rsidRPr="00643FAD">
        <w:rPr>
          <w:rFonts w:asciiTheme="minorHAnsi" w:cstheme="minorHAnsi" w:hAnsiTheme="minorHAnsi"/>
          <w:sz w:val="22"/>
          <w:szCs w:val="22"/>
        </w:rPr>
        <w:t xml:space="preserve">Le présent accord s’applique à l’ensemble des salariés </w:t>
      </w:r>
      <w:r w:rsidR="009D45F1">
        <w:rPr>
          <w:rFonts w:asciiTheme="minorHAnsi" w:cstheme="minorHAnsi" w:hAnsiTheme="minorHAnsi"/>
          <w:sz w:val="22"/>
          <w:szCs w:val="22"/>
        </w:rPr>
        <w:t>de l’Entreprise</w:t>
      </w:r>
      <w:r w:rsidR="003F5A1C">
        <w:rPr>
          <w:rFonts w:asciiTheme="minorHAnsi" w:cstheme="minorHAnsi" w:hAnsiTheme="minorHAnsi"/>
          <w:sz w:val="22"/>
          <w:szCs w:val="22"/>
        </w:rPr>
        <w:t xml:space="preserve"> titulaires d’un contrat de travail à durée déterminée ou indéterminée, à temps complet et à temps partiel</w:t>
      </w:r>
      <w:r w:rsidR="00062AD9">
        <w:rPr>
          <w:rFonts w:asciiTheme="minorHAnsi" w:cstheme="minorHAnsi" w:hAnsiTheme="minorHAnsi"/>
          <w:sz w:val="22"/>
          <w:szCs w:val="22"/>
        </w:rPr>
        <w:t>.</w:t>
      </w:r>
    </w:p>
    <w:p w14:paraId="0C383651" w14:textId="77777777" w:rsidP="00643FAD" w:rsidR="003F5A1C" w:rsidRDefault="003F5A1C">
      <w:pPr>
        <w:pStyle w:val="Paragraphedeliste"/>
        <w:ind w:left="0"/>
        <w:jc w:val="both"/>
        <w:rPr>
          <w:rFonts w:asciiTheme="minorHAnsi" w:cstheme="minorHAnsi" w:hAnsiTheme="minorHAnsi"/>
          <w:sz w:val="22"/>
          <w:szCs w:val="22"/>
        </w:rPr>
      </w:pPr>
    </w:p>
    <w:p w14:paraId="2CC6CDE2" w14:textId="77777777" w:rsidP="00643FAD" w:rsidR="00894F2B" w:rsidRDefault="00894F2B">
      <w:pPr>
        <w:pStyle w:val="Paragraphedeliste"/>
        <w:ind w:left="0"/>
        <w:jc w:val="both"/>
        <w:rPr>
          <w:rFonts w:asciiTheme="minorHAnsi" w:cstheme="minorHAnsi" w:hAnsiTheme="minorHAnsi"/>
          <w:sz w:val="22"/>
          <w:szCs w:val="22"/>
        </w:rPr>
      </w:pPr>
    </w:p>
    <w:p w14:paraId="63887F8A" w14:textId="77777777" w:rsidP="003F5A1C" w:rsidR="003F5A1C" w:rsidRDefault="003F5A1C"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Pr>
          <w:rFonts w:asciiTheme="minorHAnsi" w:cstheme="minorHAnsi" w:eastAsia="Calibri" w:hAnsiTheme="minorHAnsi"/>
          <w:b/>
          <w:color w:themeColor="background1" w:val="FFFFFF"/>
          <w:sz w:val="22"/>
          <w:szCs w:val="22"/>
          <w:lang w:val="fr-FR"/>
        </w:rPr>
        <w:t>Article 3 – Définition des différentes catégories de personnel de l’entreprise</w:t>
      </w:r>
    </w:p>
    <w:p w14:paraId="0691C13B" w14:textId="77777777" w:rsidP="003F5A1C" w:rsidR="003F5A1C" w:rsidRDefault="003F5A1C" w:rsidRPr="0060208A">
      <w:pPr>
        <w:jc w:val="both"/>
        <w:rPr>
          <w:rFonts w:asciiTheme="minorHAnsi" w:cstheme="minorHAnsi" w:hAnsiTheme="minorHAnsi"/>
          <w:b/>
          <w:sz w:val="22"/>
          <w:szCs w:val="22"/>
        </w:rPr>
      </w:pPr>
    </w:p>
    <w:p w14:paraId="20AE9DB9" w14:textId="77777777" w:rsidP="0060208A" w:rsidR="003F5A1C" w:rsidRDefault="003F5A1C" w:rsidRPr="003F5A1C">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2" w:name="_Toc510629875"/>
      <w:r w:rsidRPr="003F5A1C">
        <w:rPr>
          <w:rFonts w:asciiTheme="minorHAnsi" w:cstheme="minorHAnsi" w:hAnsiTheme="minorHAnsi"/>
          <w:b/>
          <w:i w:val="0"/>
          <w:color w:val="auto"/>
        </w:rPr>
        <w:t>Article 3.</w:t>
      </w:r>
      <w:r w:rsidR="00F970E6">
        <w:rPr>
          <w:rFonts w:asciiTheme="minorHAnsi" w:cstheme="minorHAnsi" w:hAnsiTheme="minorHAnsi"/>
          <w:b/>
          <w:i w:val="0"/>
          <w:color w:val="auto"/>
        </w:rPr>
        <w:t>1</w:t>
      </w:r>
      <w:r w:rsidRPr="003F5A1C">
        <w:rPr>
          <w:rFonts w:asciiTheme="minorHAnsi" w:cstheme="minorHAnsi" w:hAnsiTheme="minorHAnsi"/>
          <w:b/>
          <w:i w:val="0"/>
          <w:color w:val="auto"/>
        </w:rPr>
        <w:t xml:space="preserve"> – Les cadres autonomes</w:t>
      </w:r>
      <w:bookmarkEnd w:id="2"/>
      <w:r w:rsidR="00025DF0">
        <w:rPr>
          <w:rFonts w:asciiTheme="minorHAnsi" w:cstheme="minorHAnsi" w:hAnsiTheme="minorHAnsi"/>
          <w:b/>
          <w:i w:val="0"/>
          <w:color w:val="auto"/>
        </w:rPr>
        <w:t xml:space="preserve"> et non cadres autonomes</w:t>
      </w:r>
    </w:p>
    <w:p w14:paraId="65E578E7" w14:textId="77777777" w:rsidP="003F5A1C" w:rsidR="003F5A1C" w:rsidRDefault="003F5A1C" w:rsidRPr="0060208A">
      <w:pPr>
        <w:jc w:val="both"/>
        <w:rPr>
          <w:rFonts w:asciiTheme="minorHAnsi" w:cstheme="minorHAnsi" w:hAnsiTheme="minorHAnsi"/>
          <w:sz w:val="22"/>
          <w:szCs w:val="22"/>
        </w:rPr>
      </w:pPr>
    </w:p>
    <w:p w14:paraId="2F5C26B0" w14:textId="77777777" w:rsidP="003F5A1C" w:rsidR="00F970E6" w:rsidRDefault="003F5A1C">
      <w:pPr>
        <w:jc w:val="both"/>
        <w:rPr>
          <w:rFonts w:asciiTheme="minorHAnsi" w:cstheme="minorHAnsi" w:hAnsiTheme="minorHAnsi"/>
          <w:sz w:val="22"/>
          <w:szCs w:val="22"/>
        </w:rPr>
      </w:pPr>
      <w:r w:rsidRPr="0060208A">
        <w:rPr>
          <w:rFonts w:asciiTheme="minorHAnsi" w:cstheme="minorHAnsi" w:hAnsiTheme="minorHAnsi"/>
          <w:sz w:val="22"/>
          <w:szCs w:val="22"/>
        </w:rPr>
        <w:t>Conformément à l’article L.3121-58 du Code du travail, sont considérés comme</w:t>
      </w:r>
      <w:r w:rsidR="00F970E6">
        <w:rPr>
          <w:rFonts w:asciiTheme="minorHAnsi" w:cstheme="minorHAnsi" w:hAnsiTheme="minorHAnsi"/>
          <w:sz w:val="22"/>
          <w:szCs w:val="22"/>
        </w:rPr>
        <w:t> :</w:t>
      </w:r>
    </w:p>
    <w:p w14:paraId="7D44EF92" w14:textId="77777777" w:rsidP="00863B75" w:rsidR="003F5A1C" w:rsidRDefault="00F970E6" w:rsidRPr="00863B75">
      <w:pPr>
        <w:pStyle w:val="Paragraphedeliste"/>
        <w:numPr>
          <w:ilvl w:val="0"/>
          <w:numId w:val="1"/>
        </w:numPr>
        <w:ind w:hanging="284" w:left="284"/>
        <w:jc w:val="both"/>
        <w:rPr>
          <w:rFonts w:asciiTheme="minorHAnsi" w:cstheme="minorHAnsi" w:hAnsiTheme="minorHAnsi"/>
          <w:sz w:val="22"/>
          <w:szCs w:val="22"/>
        </w:rPr>
      </w:pPr>
      <w:r>
        <w:rPr>
          <w:rFonts w:asciiTheme="minorHAnsi" w:cstheme="minorHAnsi" w:hAnsiTheme="minorHAnsi"/>
          <w:sz w:val="22"/>
          <w:szCs w:val="22"/>
        </w:rPr>
        <w:t xml:space="preserve">des </w:t>
      </w:r>
      <w:r w:rsidR="003F5A1C" w:rsidRPr="00863B75">
        <w:rPr>
          <w:rFonts w:asciiTheme="minorHAnsi" w:cstheme="minorHAnsi" w:hAnsiTheme="minorHAnsi"/>
          <w:sz w:val="22"/>
          <w:szCs w:val="22"/>
        </w:rPr>
        <w:t>cadres autonomes les salariés cadres qui disposent, dans l’exercice de leurs fonctions, d’une autonomie dans l’organisation de leur emploi du temps et dont la nature des fonctions ne les conduit pas à suivre l’horaire collectif en vigueur dans l’entreprise</w:t>
      </w:r>
      <w:r w:rsidR="008C54C6">
        <w:rPr>
          <w:rFonts w:asciiTheme="minorHAnsi" w:cstheme="minorHAnsi" w:hAnsiTheme="minorHAnsi"/>
          <w:sz w:val="22"/>
          <w:szCs w:val="22"/>
        </w:rPr>
        <w:t> ;</w:t>
      </w:r>
    </w:p>
    <w:p w14:paraId="58A7B8BC" w14:textId="77777777" w:rsidP="00863B75" w:rsidR="0060208A" w:rsidRDefault="00F970E6">
      <w:pPr>
        <w:pStyle w:val="Paragraphedeliste"/>
        <w:numPr>
          <w:ilvl w:val="0"/>
          <w:numId w:val="1"/>
        </w:numPr>
        <w:ind w:hanging="284" w:left="284"/>
        <w:jc w:val="both"/>
        <w:rPr>
          <w:rFonts w:asciiTheme="minorHAnsi" w:cstheme="minorHAnsi" w:hAnsiTheme="minorHAnsi"/>
          <w:sz w:val="22"/>
          <w:szCs w:val="22"/>
        </w:rPr>
      </w:pPr>
      <w:r>
        <w:rPr>
          <w:rFonts w:asciiTheme="minorHAnsi" w:cstheme="minorHAnsi" w:hAnsiTheme="minorHAnsi"/>
          <w:sz w:val="22"/>
          <w:szCs w:val="22"/>
        </w:rPr>
        <w:t xml:space="preserve">Des </w:t>
      </w:r>
      <w:r w:rsidRPr="00F970E6">
        <w:rPr>
          <w:rFonts w:asciiTheme="minorHAnsi" w:cstheme="minorHAnsi" w:hAnsiTheme="minorHAnsi"/>
          <w:sz w:val="22"/>
          <w:szCs w:val="22"/>
        </w:rPr>
        <w:t>salariés autonomes ceux dont la durée du temps de travail ne peut être prédéterminée et disposant d'une réelle autonomie dans l'organisation de leur emploi du temps pour l'exercice des responsabilités qui leur sont confiées.</w:t>
      </w:r>
    </w:p>
    <w:p w14:paraId="3566F883" w14:textId="77777777" w:rsidP="0060208A" w:rsidR="00025DF0" w:rsidRDefault="00025DF0">
      <w:pPr>
        <w:jc w:val="both"/>
        <w:rPr>
          <w:rFonts w:asciiTheme="minorHAnsi" w:cstheme="minorHAnsi" w:hAnsiTheme="minorHAnsi"/>
          <w:sz w:val="22"/>
          <w:szCs w:val="22"/>
        </w:rPr>
      </w:pPr>
    </w:p>
    <w:p w14:paraId="4A5888DD" w14:textId="77777777" w:rsidP="0060208A" w:rsidR="0060208A" w:rsidRDefault="0060208A">
      <w:pPr>
        <w:jc w:val="both"/>
        <w:rPr>
          <w:rFonts w:asciiTheme="minorHAnsi" w:cstheme="minorHAnsi" w:hAnsiTheme="minorHAnsi"/>
          <w:sz w:val="22"/>
          <w:szCs w:val="22"/>
        </w:rPr>
      </w:pPr>
      <w:r w:rsidRPr="00741DF6">
        <w:rPr>
          <w:rFonts w:asciiTheme="minorHAnsi" w:cstheme="minorHAnsi" w:hAnsiTheme="minorHAnsi"/>
          <w:sz w:val="22"/>
          <w:szCs w:val="22"/>
        </w:rPr>
        <w:t>Du fait de la nature de leurs fonctions, des responsabili</w:t>
      </w:r>
      <w:r>
        <w:rPr>
          <w:rFonts w:asciiTheme="minorHAnsi" w:cstheme="minorHAnsi" w:hAnsiTheme="minorHAnsi"/>
          <w:sz w:val="22"/>
          <w:szCs w:val="22"/>
        </w:rPr>
        <w:t>tés qu’ils exercent et du degré</w:t>
      </w:r>
      <w:r w:rsidRPr="00741DF6">
        <w:rPr>
          <w:rFonts w:asciiTheme="minorHAnsi" w:cstheme="minorHAnsi" w:hAnsiTheme="minorHAnsi"/>
          <w:sz w:val="22"/>
          <w:szCs w:val="22"/>
        </w:rPr>
        <w:t xml:space="preserve"> d’autonomie dont il</w:t>
      </w:r>
      <w:r>
        <w:rPr>
          <w:rFonts w:asciiTheme="minorHAnsi" w:cstheme="minorHAnsi" w:hAnsiTheme="minorHAnsi"/>
          <w:sz w:val="22"/>
          <w:szCs w:val="22"/>
        </w:rPr>
        <w:t>s</w:t>
      </w:r>
      <w:r w:rsidRPr="00741DF6">
        <w:rPr>
          <w:rFonts w:asciiTheme="minorHAnsi" w:cstheme="minorHAnsi" w:hAnsiTheme="minorHAnsi"/>
          <w:sz w:val="22"/>
          <w:szCs w:val="22"/>
        </w:rPr>
        <w:t xml:space="preserve"> disposent dans l’organisation de leur emploi du temps, </w:t>
      </w:r>
      <w:r>
        <w:rPr>
          <w:rFonts w:asciiTheme="minorHAnsi" w:cstheme="minorHAnsi" w:hAnsiTheme="minorHAnsi"/>
          <w:sz w:val="22"/>
          <w:szCs w:val="22"/>
        </w:rPr>
        <w:t xml:space="preserve">et sans que cette liste ait un caractère limitatif, relèvent de cette catégorie au sein de l’entreprise les salariés suivants :  </w:t>
      </w:r>
      <w:r w:rsidRPr="00741DF6">
        <w:rPr>
          <w:rFonts w:asciiTheme="minorHAnsi" w:cstheme="minorHAnsi" w:hAnsiTheme="minorHAnsi"/>
          <w:sz w:val="22"/>
          <w:szCs w:val="22"/>
        </w:rPr>
        <w:t xml:space="preserve"> </w:t>
      </w:r>
    </w:p>
    <w:p w14:paraId="418766DE" w14:textId="77777777" w:rsidP="004F699B" w:rsidR="0060208A" w:rsidRDefault="007C10F3">
      <w:pPr>
        <w:pStyle w:val="Paragraphedeliste"/>
        <w:numPr>
          <w:ilvl w:val="0"/>
          <w:numId w:val="1"/>
        </w:numPr>
        <w:ind w:hanging="284" w:left="284"/>
        <w:jc w:val="both"/>
        <w:rPr>
          <w:rFonts w:asciiTheme="minorHAnsi" w:cstheme="minorHAnsi" w:hAnsiTheme="minorHAnsi"/>
          <w:sz w:val="22"/>
          <w:szCs w:val="22"/>
        </w:rPr>
      </w:pPr>
      <w:r>
        <w:rPr>
          <w:rFonts w:asciiTheme="minorHAnsi" w:cstheme="minorHAnsi" w:hAnsiTheme="minorHAnsi"/>
          <w:sz w:val="22"/>
          <w:szCs w:val="22"/>
        </w:rPr>
        <w:t xml:space="preserve">Pour les cadres autonomes : </w:t>
      </w:r>
      <w:r w:rsidR="00B64177">
        <w:rPr>
          <w:rFonts w:asciiTheme="minorHAnsi" w:cstheme="minorHAnsi" w:hAnsiTheme="minorHAnsi"/>
          <w:sz w:val="22"/>
          <w:szCs w:val="22"/>
        </w:rPr>
        <w:t xml:space="preserve">salariés bénéficiant d’un niveau de classification </w:t>
      </w:r>
      <w:r w:rsidR="008C54C6">
        <w:rPr>
          <w:rFonts w:asciiTheme="minorHAnsi" w:cstheme="minorHAnsi" w:hAnsiTheme="minorHAnsi"/>
          <w:sz w:val="22"/>
          <w:szCs w:val="22"/>
        </w:rPr>
        <w:t xml:space="preserve">égal ou supérieure </w:t>
      </w:r>
      <w:r w:rsidR="008C54C6" w:rsidRPr="00B31C0C">
        <w:rPr>
          <w:rFonts w:asciiTheme="minorHAnsi" w:cstheme="minorHAnsi" w:hAnsiTheme="minorHAnsi"/>
          <w:sz w:val="22"/>
          <w:szCs w:val="22"/>
        </w:rPr>
        <w:t>au palier</w:t>
      </w:r>
      <w:r w:rsidR="00B64177" w:rsidRPr="00B31C0C">
        <w:rPr>
          <w:rFonts w:asciiTheme="minorHAnsi" w:cstheme="minorHAnsi" w:hAnsiTheme="minorHAnsi"/>
          <w:sz w:val="22"/>
          <w:szCs w:val="22"/>
        </w:rPr>
        <w:t xml:space="preserve"> 10 </w:t>
      </w:r>
      <w:r w:rsidR="008C54C6" w:rsidRPr="00B31C0C">
        <w:rPr>
          <w:rFonts w:asciiTheme="minorHAnsi" w:cstheme="minorHAnsi" w:hAnsiTheme="minorHAnsi"/>
          <w:sz w:val="22"/>
          <w:szCs w:val="22"/>
        </w:rPr>
        <w:t>de</w:t>
      </w:r>
      <w:r w:rsidR="008C54C6">
        <w:rPr>
          <w:rFonts w:asciiTheme="minorHAnsi" w:cstheme="minorHAnsi" w:hAnsiTheme="minorHAnsi"/>
          <w:sz w:val="22"/>
          <w:szCs w:val="22"/>
        </w:rPr>
        <w:t xml:space="preserve"> la nouvelle convention collective nationale Production Agricole.</w:t>
      </w:r>
    </w:p>
    <w:p w14:paraId="028231A9" w14:textId="7C93648B" w:rsidP="004F699B" w:rsidR="007C10F3" w:rsidRDefault="007C10F3">
      <w:pPr>
        <w:pStyle w:val="Paragraphedeliste"/>
        <w:numPr>
          <w:ilvl w:val="0"/>
          <w:numId w:val="1"/>
        </w:numPr>
        <w:ind w:hanging="284" w:left="284"/>
        <w:jc w:val="both"/>
        <w:rPr>
          <w:rFonts w:asciiTheme="minorHAnsi" w:cstheme="minorHAnsi" w:hAnsiTheme="minorHAnsi"/>
          <w:sz w:val="22"/>
          <w:szCs w:val="22"/>
        </w:rPr>
      </w:pPr>
      <w:r w:rsidRPr="00922556">
        <w:rPr>
          <w:rFonts w:asciiTheme="minorHAnsi" w:cstheme="minorHAnsi" w:hAnsiTheme="minorHAnsi"/>
          <w:sz w:val="22"/>
          <w:szCs w:val="22"/>
        </w:rPr>
        <w:t xml:space="preserve">Pour les salariés non cadres autonomes : </w:t>
      </w:r>
      <w:r w:rsidR="00FF2594" w:rsidRPr="00922556">
        <w:rPr>
          <w:rFonts w:asciiTheme="minorHAnsi" w:cstheme="minorHAnsi" w:hAnsiTheme="minorHAnsi"/>
          <w:sz w:val="22"/>
          <w:szCs w:val="22"/>
        </w:rPr>
        <w:t xml:space="preserve">salariés bénéficiant d’un niveau de classification égal </w:t>
      </w:r>
      <w:proofErr w:type="gramStart"/>
      <w:r w:rsidR="00FF2594" w:rsidRPr="00922556">
        <w:rPr>
          <w:rFonts w:asciiTheme="minorHAnsi" w:cstheme="minorHAnsi" w:hAnsiTheme="minorHAnsi"/>
          <w:sz w:val="22"/>
          <w:szCs w:val="22"/>
        </w:rPr>
        <w:t>au palier</w:t>
      </w:r>
      <w:r w:rsidR="00EE6D2C" w:rsidRPr="00922556">
        <w:rPr>
          <w:rFonts w:asciiTheme="minorHAnsi" w:cstheme="minorHAnsi" w:hAnsiTheme="minorHAnsi"/>
          <w:sz w:val="22"/>
          <w:szCs w:val="22"/>
        </w:rPr>
        <w:t>s</w:t>
      </w:r>
      <w:proofErr w:type="gramEnd"/>
      <w:r w:rsidR="00FF2594" w:rsidRPr="00922556">
        <w:rPr>
          <w:rFonts w:asciiTheme="minorHAnsi" w:cstheme="minorHAnsi" w:hAnsiTheme="minorHAnsi"/>
          <w:sz w:val="22"/>
          <w:szCs w:val="22"/>
        </w:rPr>
        <w:t xml:space="preserve"> </w:t>
      </w:r>
      <w:r w:rsidR="00E74E38" w:rsidRPr="00922556">
        <w:rPr>
          <w:rFonts w:asciiTheme="minorHAnsi" w:cstheme="minorHAnsi" w:hAnsiTheme="minorHAnsi"/>
          <w:sz w:val="22"/>
          <w:szCs w:val="22"/>
        </w:rPr>
        <w:t>7</w:t>
      </w:r>
      <w:r w:rsidR="00EE6D2C" w:rsidRPr="00922556">
        <w:rPr>
          <w:rFonts w:asciiTheme="minorHAnsi" w:cstheme="minorHAnsi" w:hAnsiTheme="minorHAnsi"/>
          <w:sz w:val="22"/>
          <w:szCs w:val="22"/>
        </w:rPr>
        <w:t xml:space="preserve">, </w:t>
      </w:r>
      <w:r w:rsidR="00FF2594" w:rsidRPr="00922556">
        <w:rPr>
          <w:rFonts w:asciiTheme="minorHAnsi" w:cstheme="minorHAnsi" w:hAnsiTheme="minorHAnsi"/>
          <w:sz w:val="22"/>
          <w:szCs w:val="22"/>
        </w:rPr>
        <w:t>8 ou 9</w:t>
      </w:r>
      <w:r w:rsidR="00FF2594" w:rsidRPr="00282A0D">
        <w:rPr>
          <w:rFonts w:asciiTheme="minorHAnsi" w:cstheme="minorHAnsi" w:hAnsiTheme="minorHAnsi"/>
          <w:sz w:val="22"/>
          <w:szCs w:val="22"/>
        </w:rPr>
        <w:t xml:space="preserve"> de la nouvelle convention collective nationale Production Agricole et dont</w:t>
      </w:r>
      <w:r w:rsidRPr="00282A0D">
        <w:rPr>
          <w:rFonts w:asciiTheme="minorHAnsi" w:cstheme="minorHAnsi" w:hAnsiTheme="minorHAnsi"/>
          <w:sz w:val="22"/>
          <w:szCs w:val="22"/>
        </w:rPr>
        <w:t xml:space="preserve"> les </w:t>
      </w:r>
      <w:r w:rsidRPr="00B31C0C">
        <w:rPr>
          <w:rFonts w:asciiTheme="minorHAnsi" w:cstheme="minorHAnsi" w:hAnsiTheme="minorHAnsi"/>
          <w:sz w:val="22"/>
          <w:szCs w:val="22"/>
        </w:rPr>
        <w:t>modalités de réalisation</w:t>
      </w:r>
      <w:r w:rsidRPr="00282A0D">
        <w:rPr>
          <w:rFonts w:asciiTheme="minorHAnsi" w:cstheme="minorHAnsi" w:hAnsiTheme="minorHAnsi"/>
          <w:sz w:val="22"/>
          <w:szCs w:val="22"/>
        </w:rPr>
        <w:t xml:space="preserve"> de leurs missions caractérisent une réelle autonomie.</w:t>
      </w:r>
    </w:p>
    <w:p w14:paraId="3D851A2A" w14:textId="13E2A757" w:rsidP="00026104" w:rsidR="00026104" w:rsidRDefault="00026104" w:rsidRPr="00026104">
      <w:pPr>
        <w:jc w:val="both"/>
        <w:rPr>
          <w:rFonts w:asciiTheme="minorHAnsi" w:cstheme="minorHAnsi" w:hAnsiTheme="minorHAnsi"/>
          <w:sz w:val="22"/>
          <w:szCs w:val="22"/>
        </w:rPr>
      </w:pPr>
    </w:p>
    <w:p w14:paraId="57B7E028" w14:textId="77777777" w:rsidP="0060208A" w:rsidR="00B64177" w:rsidRDefault="00B64177">
      <w:pPr>
        <w:jc w:val="both"/>
        <w:rPr>
          <w:rFonts w:asciiTheme="minorHAnsi" w:cstheme="minorHAnsi" w:hAnsiTheme="minorHAnsi"/>
          <w:sz w:val="22"/>
          <w:szCs w:val="22"/>
        </w:rPr>
      </w:pPr>
    </w:p>
    <w:p w14:paraId="441F4E7A" w14:textId="77777777" w:rsidP="0060208A" w:rsidR="003F5A1C" w:rsidRDefault="003F5A1C" w:rsidRPr="0060208A">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3" w:name="_Toc510629877"/>
      <w:r w:rsidRPr="003F5A1C">
        <w:rPr>
          <w:rFonts w:asciiTheme="minorHAnsi" w:cstheme="minorHAnsi" w:hAnsiTheme="minorHAnsi"/>
          <w:b/>
          <w:i w:val="0"/>
          <w:color w:val="auto"/>
        </w:rPr>
        <w:t>Article 3.</w:t>
      </w:r>
      <w:r w:rsidR="00131006">
        <w:rPr>
          <w:rFonts w:asciiTheme="minorHAnsi" w:cstheme="minorHAnsi" w:hAnsiTheme="minorHAnsi"/>
          <w:b/>
          <w:i w:val="0"/>
          <w:color w:val="auto"/>
        </w:rPr>
        <w:t>2</w:t>
      </w:r>
      <w:r w:rsidRPr="003F5A1C">
        <w:rPr>
          <w:rFonts w:asciiTheme="minorHAnsi" w:cstheme="minorHAnsi" w:hAnsiTheme="minorHAnsi"/>
          <w:b/>
          <w:i w:val="0"/>
          <w:color w:val="auto"/>
        </w:rPr>
        <w:t>. – Les salariés soumis à un horaire collectif de travail</w:t>
      </w:r>
      <w:bookmarkEnd w:id="3"/>
    </w:p>
    <w:p w14:paraId="0012770A" w14:textId="77777777" w:rsidP="003F5A1C" w:rsidR="003F5A1C" w:rsidRDefault="003F5A1C" w:rsidRPr="0060208A">
      <w:pPr>
        <w:jc w:val="both"/>
        <w:rPr>
          <w:rFonts w:asciiTheme="minorHAnsi" w:cstheme="minorHAnsi" w:hAnsiTheme="minorHAnsi"/>
          <w:sz w:val="22"/>
          <w:szCs w:val="22"/>
        </w:rPr>
      </w:pPr>
    </w:p>
    <w:p w14:paraId="5F6D7081" w14:textId="2353F349" w:rsidP="00863B75" w:rsidR="00194AD2" w:rsidRDefault="003F5A1C">
      <w:pPr>
        <w:jc w:val="both"/>
        <w:rPr>
          <w:rFonts w:asciiTheme="minorHAnsi" w:cstheme="minorHAnsi" w:hAnsiTheme="minorHAnsi"/>
          <w:sz w:val="22"/>
          <w:szCs w:val="22"/>
        </w:rPr>
      </w:pPr>
      <w:r w:rsidRPr="0060208A">
        <w:rPr>
          <w:rFonts w:asciiTheme="minorHAnsi" w:cstheme="minorHAnsi" w:hAnsiTheme="minorHAnsi"/>
          <w:sz w:val="22"/>
          <w:szCs w:val="22"/>
        </w:rPr>
        <w:t>Sont soumis à un horaire collectif de travail</w:t>
      </w:r>
      <w:r w:rsidR="008C54C6">
        <w:rPr>
          <w:rFonts w:asciiTheme="minorHAnsi" w:cstheme="minorHAnsi" w:hAnsiTheme="minorHAnsi"/>
          <w:sz w:val="22"/>
          <w:szCs w:val="22"/>
        </w:rPr>
        <w:t xml:space="preserve">, les </w:t>
      </w:r>
      <w:r w:rsidR="00F90620">
        <w:rPr>
          <w:rFonts w:asciiTheme="minorHAnsi" w:cstheme="minorHAnsi" w:hAnsiTheme="minorHAnsi"/>
          <w:sz w:val="22"/>
          <w:szCs w:val="22"/>
        </w:rPr>
        <w:t>salarié</w:t>
      </w:r>
      <w:r w:rsidR="008C54C6">
        <w:rPr>
          <w:rFonts w:asciiTheme="minorHAnsi" w:cstheme="minorHAnsi" w:hAnsiTheme="minorHAnsi"/>
          <w:sz w:val="22"/>
          <w:szCs w:val="22"/>
        </w:rPr>
        <w:t>s relevant d’un niveau de classification</w:t>
      </w:r>
      <w:r w:rsidR="00F90620">
        <w:rPr>
          <w:rFonts w:asciiTheme="minorHAnsi" w:cstheme="minorHAnsi" w:hAnsiTheme="minorHAnsi"/>
          <w:sz w:val="22"/>
          <w:szCs w:val="22"/>
        </w:rPr>
        <w:t xml:space="preserve"> </w:t>
      </w:r>
      <w:r w:rsidR="008C54C6">
        <w:rPr>
          <w:rFonts w:asciiTheme="minorHAnsi" w:cstheme="minorHAnsi" w:hAnsiTheme="minorHAnsi"/>
          <w:sz w:val="22"/>
          <w:szCs w:val="22"/>
        </w:rPr>
        <w:t>inférieur au pal</w:t>
      </w:r>
      <w:r w:rsidR="00F90620">
        <w:rPr>
          <w:rFonts w:asciiTheme="minorHAnsi" w:cstheme="minorHAnsi" w:hAnsiTheme="minorHAnsi"/>
          <w:sz w:val="22"/>
          <w:szCs w:val="22"/>
        </w:rPr>
        <w:t xml:space="preserve">ier 10 de la nouvelle </w:t>
      </w:r>
      <w:r w:rsidR="008C54C6">
        <w:rPr>
          <w:rFonts w:asciiTheme="minorHAnsi" w:cstheme="minorHAnsi" w:hAnsiTheme="minorHAnsi"/>
          <w:sz w:val="22"/>
          <w:szCs w:val="22"/>
        </w:rPr>
        <w:t>convention collective nationale</w:t>
      </w:r>
      <w:r w:rsidR="00F90620">
        <w:rPr>
          <w:rFonts w:asciiTheme="minorHAnsi" w:cstheme="minorHAnsi" w:hAnsiTheme="minorHAnsi"/>
          <w:sz w:val="22"/>
          <w:szCs w:val="22"/>
        </w:rPr>
        <w:t xml:space="preserve"> </w:t>
      </w:r>
      <w:r w:rsidR="008C54C6">
        <w:rPr>
          <w:rFonts w:asciiTheme="minorHAnsi" w:cstheme="minorHAnsi" w:hAnsiTheme="minorHAnsi"/>
          <w:sz w:val="22"/>
          <w:szCs w:val="22"/>
        </w:rPr>
        <w:t>P</w:t>
      </w:r>
      <w:r w:rsidR="00F90620">
        <w:rPr>
          <w:rFonts w:asciiTheme="minorHAnsi" w:cstheme="minorHAnsi" w:hAnsiTheme="minorHAnsi"/>
          <w:sz w:val="22"/>
          <w:szCs w:val="22"/>
        </w:rPr>
        <w:t xml:space="preserve">roduction </w:t>
      </w:r>
      <w:r w:rsidR="008C54C6">
        <w:rPr>
          <w:rFonts w:asciiTheme="minorHAnsi" w:cstheme="minorHAnsi" w:hAnsiTheme="minorHAnsi"/>
          <w:sz w:val="22"/>
          <w:szCs w:val="22"/>
        </w:rPr>
        <w:t>A</w:t>
      </w:r>
      <w:r w:rsidR="00F90620">
        <w:rPr>
          <w:rFonts w:asciiTheme="minorHAnsi" w:cstheme="minorHAnsi" w:hAnsiTheme="minorHAnsi"/>
          <w:sz w:val="22"/>
          <w:szCs w:val="22"/>
        </w:rPr>
        <w:t>gricole</w:t>
      </w:r>
      <w:r w:rsidR="00131006">
        <w:rPr>
          <w:rFonts w:asciiTheme="minorHAnsi" w:cstheme="minorHAnsi" w:hAnsiTheme="minorHAnsi"/>
          <w:sz w:val="22"/>
          <w:szCs w:val="22"/>
        </w:rPr>
        <w:t xml:space="preserve">, à l’exception </w:t>
      </w:r>
      <w:r w:rsidR="00131006" w:rsidRPr="00282A0D">
        <w:rPr>
          <w:rFonts w:asciiTheme="minorHAnsi" w:cstheme="minorHAnsi" w:hAnsiTheme="minorHAnsi"/>
          <w:sz w:val="22"/>
          <w:szCs w:val="22"/>
        </w:rPr>
        <w:t xml:space="preserve">des salariés non cadres </w:t>
      </w:r>
      <w:r w:rsidR="00D855F6" w:rsidRPr="00282A0D">
        <w:rPr>
          <w:rFonts w:asciiTheme="minorHAnsi" w:cstheme="minorHAnsi" w:hAnsiTheme="minorHAnsi"/>
          <w:sz w:val="22"/>
          <w:szCs w:val="22"/>
        </w:rPr>
        <w:t xml:space="preserve">bénéficiant d’un niveau de </w:t>
      </w:r>
      <w:r w:rsidR="00D855F6" w:rsidRPr="00922556">
        <w:rPr>
          <w:rFonts w:asciiTheme="minorHAnsi" w:cstheme="minorHAnsi" w:hAnsiTheme="minorHAnsi"/>
          <w:sz w:val="22"/>
          <w:szCs w:val="22"/>
        </w:rPr>
        <w:t>classification égal au palier</w:t>
      </w:r>
      <w:r w:rsidR="00EE6D2C" w:rsidRPr="00922556">
        <w:rPr>
          <w:rFonts w:asciiTheme="minorHAnsi" w:cstheme="minorHAnsi" w:hAnsiTheme="minorHAnsi"/>
          <w:sz w:val="22"/>
          <w:szCs w:val="22"/>
        </w:rPr>
        <w:t>s</w:t>
      </w:r>
      <w:r w:rsidR="00D855F6" w:rsidRPr="00922556">
        <w:rPr>
          <w:rFonts w:asciiTheme="minorHAnsi" w:cstheme="minorHAnsi" w:hAnsiTheme="minorHAnsi"/>
          <w:sz w:val="22"/>
          <w:szCs w:val="22"/>
        </w:rPr>
        <w:t xml:space="preserve"> </w:t>
      </w:r>
      <w:r w:rsidR="00E74E38" w:rsidRPr="00922556">
        <w:rPr>
          <w:rFonts w:asciiTheme="minorHAnsi" w:cstheme="minorHAnsi" w:hAnsiTheme="minorHAnsi"/>
          <w:sz w:val="22"/>
          <w:szCs w:val="22"/>
        </w:rPr>
        <w:t>7</w:t>
      </w:r>
      <w:r w:rsidR="00EE6D2C" w:rsidRPr="00922556">
        <w:rPr>
          <w:rFonts w:asciiTheme="minorHAnsi" w:cstheme="minorHAnsi" w:hAnsiTheme="minorHAnsi"/>
          <w:sz w:val="22"/>
          <w:szCs w:val="22"/>
        </w:rPr>
        <w:t xml:space="preserve">, </w:t>
      </w:r>
      <w:r w:rsidR="00D855F6" w:rsidRPr="00922556">
        <w:rPr>
          <w:rFonts w:asciiTheme="minorHAnsi" w:cstheme="minorHAnsi" w:hAnsiTheme="minorHAnsi"/>
          <w:sz w:val="22"/>
          <w:szCs w:val="22"/>
        </w:rPr>
        <w:t>8 ou 9 de la</w:t>
      </w:r>
      <w:r w:rsidR="00D855F6" w:rsidRPr="00282A0D">
        <w:rPr>
          <w:rFonts w:asciiTheme="minorHAnsi" w:cstheme="minorHAnsi" w:hAnsiTheme="minorHAnsi"/>
          <w:sz w:val="22"/>
          <w:szCs w:val="22"/>
        </w:rPr>
        <w:t xml:space="preserve"> nouvelle convention collective nationale Production Agricole et dont les modalités de réalisation de leurs missions caractérisent une réelle autonomie</w:t>
      </w:r>
      <w:r w:rsidR="00131006" w:rsidRPr="00282A0D">
        <w:rPr>
          <w:rFonts w:asciiTheme="minorHAnsi" w:cstheme="minorHAnsi" w:hAnsiTheme="minorHAnsi"/>
          <w:sz w:val="22"/>
          <w:szCs w:val="22"/>
        </w:rPr>
        <w:t>.</w:t>
      </w:r>
    </w:p>
    <w:p w14:paraId="66A900DF" w14:textId="77777777" w:rsidP="00863B75" w:rsidR="00026104" w:rsidRDefault="00026104">
      <w:pPr>
        <w:jc w:val="both"/>
        <w:rPr>
          <w:rFonts w:asciiTheme="minorHAnsi" w:cstheme="minorHAnsi" w:hAnsiTheme="minorHAnsi"/>
          <w:sz w:val="22"/>
          <w:szCs w:val="22"/>
        </w:rPr>
      </w:pPr>
    </w:p>
    <w:p w14:paraId="0481F5B6" w14:textId="77777777" w:rsidP="00643FAD" w:rsidR="00B748A6" w:rsidRDefault="00B748A6">
      <w:pPr>
        <w:pStyle w:val="Paragraphedeliste"/>
        <w:ind w:left="0"/>
        <w:jc w:val="both"/>
        <w:rPr>
          <w:rFonts w:asciiTheme="minorHAnsi" w:cstheme="minorHAnsi" w:hAnsiTheme="minorHAnsi"/>
          <w:sz w:val="22"/>
          <w:szCs w:val="22"/>
        </w:rPr>
      </w:pPr>
    </w:p>
    <w:p w14:paraId="61D519F0" w14:textId="77777777" w:rsidP="00643FAD" w:rsidR="00894F2B" w:rsidRDefault="00894F2B">
      <w:pPr>
        <w:pStyle w:val="Paragraphedeliste"/>
        <w:ind w:left="0"/>
        <w:jc w:val="both"/>
        <w:rPr>
          <w:rFonts w:asciiTheme="minorHAnsi" w:cstheme="minorHAnsi" w:hAnsiTheme="minorHAnsi"/>
          <w:sz w:val="22"/>
          <w:szCs w:val="22"/>
        </w:rPr>
      </w:pPr>
    </w:p>
    <w:p w14:paraId="4750E6ED" w14:textId="77777777" w:rsidP="00643FAD" w:rsidR="00894F2B" w:rsidRDefault="00894F2B">
      <w:pPr>
        <w:pStyle w:val="Paragraphedeliste"/>
        <w:ind w:left="0"/>
        <w:jc w:val="both"/>
        <w:rPr>
          <w:rFonts w:asciiTheme="minorHAnsi" w:cstheme="minorHAnsi" w:hAnsiTheme="minorHAnsi"/>
          <w:sz w:val="22"/>
          <w:szCs w:val="22"/>
        </w:rPr>
      </w:pPr>
    </w:p>
    <w:p w14:paraId="08BBF700" w14:textId="77777777" w:rsidP="003E1F62" w:rsidR="003D0CA1" w:rsidRDefault="003D0CA1"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sidRPr="003E1F62">
        <w:rPr>
          <w:rFonts w:asciiTheme="minorHAnsi" w:cstheme="minorHAnsi" w:eastAsia="Calibri" w:hAnsiTheme="minorHAnsi"/>
          <w:b/>
          <w:color w:themeColor="background1" w:val="FFFFFF"/>
          <w:sz w:val="22"/>
          <w:szCs w:val="22"/>
          <w:lang w:val="fr-FR"/>
        </w:rPr>
        <w:lastRenderedPageBreak/>
        <w:t xml:space="preserve">Article </w:t>
      </w:r>
      <w:r w:rsidR="008A74E5">
        <w:rPr>
          <w:rFonts w:asciiTheme="minorHAnsi" w:cstheme="minorHAnsi" w:eastAsia="Calibri" w:hAnsiTheme="minorHAnsi"/>
          <w:b/>
          <w:color w:themeColor="background1" w:val="FFFFFF"/>
          <w:sz w:val="22"/>
          <w:szCs w:val="22"/>
          <w:lang w:val="fr-FR"/>
        </w:rPr>
        <w:t>4</w:t>
      </w:r>
      <w:r w:rsidRPr="003E1F62">
        <w:rPr>
          <w:rFonts w:asciiTheme="minorHAnsi" w:cstheme="minorHAnsi" w:eastAsia="Calibri" w:hAnsiTheme="minorHAnsi"/>
          <w:b/>
          <w:color w:themeColor="background1" w:val="FFFFFF"/>
          <w:sz w:val="22"/>
          <w:szCs w:val="22"/>
          <w:lang w:val="fr-FR"/>
        </w:rPr>
        <w:t xml:space="preserve"> – Définition du temps de travail effectif</w:t>
      </w:r>
    </w:p>
    <w:p w14:paraId="2DFF711A" w14:textId="77777777" w:rsidP="00062AD9" w:rsidR="009D45F1" w:rsidRDefault="009D45F1">
      <w:pPr>
        <w:pStyle w:val="Idecarr"/>
        <w:numPr>
          <w:ilvl w:val="0"/>
          <w:numId w:val="0"/>
        </w:numPr>
        <w:spacing w:after="0" w:before="0" w:line="240" w:lineRule="auto"/>
        <w:jc w:val="both"/>
        <w:rPr>
          <w:rFonts w:cstheme="minorHAnsi" w:eastAsia="Times New Roman"/>
        </w:rPr>
      </w:pPr>
    </w:p>
    <w:p w14:paraId="3BA2AB77" w14:textId="77777777" w:rsidP="001E1866" w:rsidR="003D0CA1" w:rsidRDefault="003D0CA1" w:rsidRPr="003D0CA1">
      <w:pPr>
        <w:pStyle w:val="Idecarr"/>
        <w:numPr>
          <w:ilvl w:val="0"/>
          <w:numId w:val="0"/>
        </w:numPr>
        <w:spacing w:after="0" w:before="0" w:line="240" w:lineRule="auto"/>
        <w:jc w:val="both"/>
        <w:rPr>
          <w:rFonts w:cstheme="minorHAnsi" w:eastAsia="Times New Roman"/>
        </w:rPr>
      </w:pPr>
      <w:r w:rsidRPr="003D0CA1">
        <w:rPr>
          <w:rFonts w:cstheme="minorHAnsi" w:eastAsia="Times New Roman"/>
        </w:rPr>
        <w:t xml:space="preserve">Conformément aux dispositions légales, le temps de travail effectif </w:t>
      </w:r>
      <w:r w:rsidR="008A74E5">
        <w:rPr>
          <w:rFonts w:cstheme="minorHAnsi" w:eastAsia="Times New Roman"/>
        </w:rPr>
        <w:t>est défini comme « </w:t>
      </w:r>
      <w:r w:rsidR="008A74E5" w:rsidRPr="002B253E">
        <w:rPr>
          <w:rFonts w:cstheme="minorHAnsi" w:eastAsia="Times New Roman"/>
          <w:i/>
        </w:rPr>
        <w:t>le</w:t>
      </w:r>
      <w:r w:rsidRPr="002B253E">
        <w:rPr>
          <w:rFonts w:cstheme="minorHAnsi" w:eastAsia="Times New Roman"/>
          <w:i/>
        </w:rPr>
        <w:t xml:space="preserve"> temps pendant lequel le salarié est à la disposition de l’employeur et se conforme à ses directives, sans pouvoir vaquer librement à des occupations personnelles</w:t>
      </w:r>
      <w:r w:rsidR="008A74E5">
        <w:rPr>
          <w:rFonts w:cstheme="minorHAnsi" w:eastAsia="Times New Roman"/>
        </w:rPr>
        <w:t> ».</w:t>
      </w:r>
    </w:p>
    <w:p w14:paraId="6A98D6D5" w14:textId="77777777" w:rsidP="001E1866" w:rsidR="009D45F1" w:rsidRDefault="009D45F1">
      <w:pPr>
        <w:jc w:val="both"/>
        <w:rPr>
          <w:rFonts w:asciiTheme="minorHAnsi" w:cstheme="minorHAnsi" w:hAnsiTheme="minorHAnsi"/>
          <w:sz w:val="22"/>
          <w:szCs w:val="22"/>
        </w:rPr>
      </w:pPr>
    </w:p>
    <w:p w14:paraId="0476AB15" w14:textId="77777777" w:rsidP="001E1866" w:rsidR="008A74E5" w:rsidRDefault="003D0CA1">
      <w:pPr>
        <w:jc w:val="both"/>
        <w:rPr>
          <w:rFonts w:asciiTheme="minorHAnsi" w:cstheme="minorHAnsi" w:hAnsiTheme="minorHAnsi"/>
          <w:sz w:val="22"/>
          <w:szCs w:val="22"/>
        </w:rPr>
      </w:pPr>
      <w:r w:rsidRPr="003D0CA1">
        <w:rPr>
          <w:rFonts w:asciiTheme="minorHAnsi" w:cstheme="minorHAnsi" w:hAnsiTheme="minorHAnsi"/>
          <w:sz w:val="22"/>
          <w:szCs w:val="22"/>
        </w:rPr>
        <w:t xml:space="preserve">En application de cette définition légale, </w:t>
      </w:r>
      <w:r w:rsidR="008A74E5">
        <w:rPr>
          <w:rFonts w:asciiTheme="minorHAnsi" w:cstheme="minorHAnsi" w:hAnsiTheme="minorHAnsi"/>
          <w:sz w:val="22"/>
          <w:szCs w:val="22"/>
        </w:rPr>
        <w:t xml:space="preserve">constituent du temps de travail effectif les réunions d’équipe ou de service, les entretiens notamment </w:t>
      </w:r>
      <w:r w:rsidR="00F90620">
        <w:rPr>
          <w:rFonts w:asciiTheme="minorHAnsi" w:cstheme="minorHAnsi" w:hAnsiTheme="minorHAnsi"/>
          <w:sz w:val="22"/>
          <w:szCs w:val="22"/>
        </w:rPr>
        <w:t>professionnels</w:t>
      </w:r>
      <w:r w:rsidR="008A74E5">
        <w:rPr>
          <w:rFonts w:asciiTheme="minorHAnsi" w:cstheme="minorHAnsi" w:hAnsiTheme="minorHAnsi"/>
          <w:sz w:val="22"/>
          <w:szCs w:val="22"/>
        </w:rPr>
        <w:t>, les heures de délégation des représentants du personnel.</w:t>
      </w:r>
    </w:p>
    <w:p w14:paraId="578E0837" w14:textId="77777777" w:rsidP="001E1866" w:rsidR="008A74E5" w:rsidRDefault="008A74E5">
      <w:pPr>
        <w:jc w:val="both"/>
        <w:rPr>
          <w:rFonts w:asciiTheme="minorHAnsi" w:cstheme="minorHAnsi" w:hAnsiTheme="minorHAnsi"/>
          <w:sz w:val="22"/>
          <w:szCs w:val="22"/>
        </w:rPr>
      </w:pPr>
    </w:p>
    <w:p w14:paraId="7EDDF9AC" w14:textId="77777777" w:rsidP="001E1866" w:rsidR="003D0CA1" w:rsidRDefault="008A74E5">
      <w:pPr>
        <w:jc w:val="both"/>
        <w:rPr>
          <w:rFonts w:asciiTheme="minorHAnsi" w:cstheme="minorHAnsi" w:hAnsiTheme="minorHAnsi"/>
          <w:sz w:val="22"/>
          <w:szCs w:val="22"/>
        </w:rPr>
      </w:pPr>
      <w:r>
        <w:rPr>
          <w:rFonts w:asciiTheme="minorHAnsi" w:cstheme="minorHAnsi" w:hAnsiTheme="minorHAnsi"/>
          <w:sz w:val="22"/>
          <w:szCs w:val="22"/>
        </w:rPr>
        <w:t xml:space="preserve">En revanche, </w:t>
      </w:r>
      <w:r w:rsidR="003D0CA1" w:rsidRPr="003D0CA1">
        <w:rPr>
          <w:rFonts w:asciiTheme="minorHAnsi" w:cstheme="minorHAnsi" w:hAnsiTheme="minorHAnsi"/>
          <w:sz w:val="22"/>
          <w:szCs w:val="22"/>
        </w:rPr>
        <w:t>ne constituent pas du temps de travail effectif :</w:t>
      </w:r>
    </w:p>
    <w:p w14:paraId="24C03791" w14:textId="77777777" w:rsidP="001E1866" w:rsidR="003D0CA1" w:rsidRDefault="003D0CA1" w:rsidRPr="003D0CA1">
      <w:pPr>
        <w:jc w:val="both"/>
        <w:rPr>
          <w:rFonts w:asciiTheme="minorHAnsi" w:cstheme="minorHAnsi" w:hAnsiTheme="minorHAnsi"/>
          <w:sz w:val="22"/>
          <w:szCs w:val="22"/>
        </w:rPr>
      </w:pPr>
    </w:p>
    <w:p w14:paraId="7D2087B8" w14:textId="77777777" w:rsidP="001E1866" w:rsidR="00F90620" w:rsidRDefault="003D0CA1" w:rsidRPr="00F90620">
      <w:pPr>
        <w:pStyle w:val="Paragraphedeliste"/>
        <w:numPr>
          <w:ilvl w:val="0"/>
          <w:numId w:val="5"/>
        </w:numPr>
        <w:ind w:hanging="426" w:left="426"/>
        <w:contextualSpacing/>
        <w:jc w:val="both"/>
        <w:rPr>
          <w:rFonts w:ascii="Calibri" w:cs="Calibri" w:hAnsi="Calibri"/>
          <w:sz w:val="22"/>
        </w:rPr>
      </w:pPr>
      <w:r w:rsidRPr="0038462D">
        <w:rPr>
          <w:rFonts w:ascii="Calibri" w:cs="Calibri" w:hAnsi="Calibri"/>
          <w:sz w:val="22"/>
        </w:rPr>
        <w:t xml:space="preserve">Les temps de pause, entendus comme des temps de repos compris dans le temps de travail journalier pendant lesquels l’exécution du travail est suspendue et durant lesquels le salarié est libre de vaquer à des occupations </w:t>
      </w:r>
      <w:r w:rsidRPr="00C221A8">
        <w:rPr>
          <w:rFonts w:ascii="Calibri" w:cs="Calibri" w:hAnsi="Calibri"/>
          <w:sz w:val="22"/>
        </w:rPr>
        <w:t>personnelle</w:t>
      </w:r>
      <w:r w:rsidR="00C221A8" w:rsidRPr="00C221A8">
        <w:rPr>
          <w:rFonts w:ascii="Calibri" w:cs="Calibri" w:hAnsi="Calibri"/>
          <w:sz w:val="22"/>
        </w:rPr>
        <w:t>s.</w:t>
      </w:r>
      <w:r w:rsidR="00F90620" w:rsidRPr="00C221A8">
        <w:rPr>
          <w:rFonts w:ascii="Calibri" w:cs="Calibri" w:hAnsi="Calibri"/>
          <w:sz w:val="22"/>
        </w:rPr>
        <w:t xml:space="preserve"> </w:t>
      </w:r>
      <w:r w:rsidR="00C221A8" w:rsidRPr="00863B75">
        <w:rPr>
          <w:rFonts w:ascii="Calibri" w:cs="Calibri" w:hAnsi="Calibri"/>
          <w:sz w:val="22"/>
        </w:rPr>
        <w:t>Par exception, le temps de</w:t>
      </w:r>
      <w:r w:rsidR="00F90620" w:rsidRPr="00C221A8">
        <w:rPr>
          <w:rFonts w:ascii="Calibri" w:cs="Calibri" w:hAnsi="Calibri"/>
          <w:sz w:val="22"/>
        </w:rPr>
        <w:t xml:space="preserve"> pause des salariés soumis à un horaire collectif </w:t>
      </w:r>
      <w:r w:rsidR="00C221A8" w:rsidRPr="00863B75">
        <w:rPr>
          <w:rFonts w:ascii="Calibri" w:cs="Calibri" w:hAnsi="Calibri"/>
          <w:sz w:val="22"/>
        </w:rPr>
        <w:t>et devant badger deux fois par jour constitue du temps de travail effectif ;</w:t>
      </w:r>
    </w:p>
    <w:p w14:paraId="64039A13" w14:textId="77777777" w:rsidP="001E1866" w:rsidR="003D0CA1" w:rsidRDefault="003D0CA1" w:rsidRPr="00194AD2">
      <w:pPr>
        <w:pStyle w:val="Paragraphedeliste"/>
        <w:numPr>
          <w:ilvl w:val="0"/>
          <w:numId w:val="5"/>
        </w:numPr>
        <w:ind w:hanging="426" w:left="426"/>
        <w:contextualSpacing/>
        <w:jc w:val="both"/>
        <w:rPr>
          <w:rFonts w:ascii="Calibri" w:cs="Calibri" w:hAnsi="Calibri"/>
          <w:sz w:val="22"/>
        </w:rPr>
      </w:pPr>
      <w:r w:rsidRPr="008A74E5">
        <w:rPr>
          <w:rFonts w:ascii="Calibri" w:cs="Calibri" w:hAnsi="Calibri"/>
          <w:sz w:val="22"/>
        </w:rPr>
        <w:t xml:space="preserve">Les temps de trajet pour se rendre sur le lieu habituel d’exécution du contrat de travail avant la </w:t>
      </w:r>
      <w:r w:rsidRPr="00194AD2">
        <w:rPr>
          <w:rFonts w:ascii="Calibri" w:cs="Calibri" w:hAnsi="Calibri"/>
          <w:sz w:val="22"/>
        </w:rPr>
        <w:t>prise de poste ;</w:t>
      </w:r>
    </w:p>
    <w:p w14:paraId="793AAB08" w14:textId="77777777" w:rsidP="001E1866" w:rsidR="00B748A6" w:rsidRDefault="003D0CA1">
      <w:pPr>
        <w:pStyle w:val="Paragraphedeliste"/>
        <w:numPr>
          <w:ilvl w:val="0"/>
          <w:numId w:val="5"/>
        </w:numPr>
        <w:ind w:hanging="426" w:left="426"/>
        <w:contextualSpacing/>
        <w:jc w:val="both"/>
        <w:rPr>
          <w:rFonts w:ascii="Calibri" w:cs="Calibri" w:hAnsi="Calibri"/>
          <w:sz w:val="22"/>
        </w:rPr>
      </w:pPr>
      <w:r w:rsidRPr="008A74E5">
        <w:rPr>
          <w:rFonts w:ascii="Calibri" w:cs="Calibri" w:hAnsi="Calibri"/>
          <w:sz w:val="22"/>
        </w:rPr>
        <w:t>L’ensemble des absences rémunérées ou non, non assimilées par la loi ou la Convention collective à du temps de travail effectif pour le décompte de la durée du travail.</w:t>
      </w:r>
    </w:p>
    <w:p w14:paraId="2C8983A0" w14:textId="77777777" w:rsidP="001E1866" w:rsidR="001E1866" w:rsidRDefault="001E1866" w:rsidRPr="008A74E5">
      <w:pPr>
        <w:pStyle w:val="Paragraphedeliste"/>
        <w:ind w:left="426"/>
        <w:contextualSpacing/>
        <w:jc w:val="both"/>
        <w:rPr>
          <w:rFonts w:ascii="Calibri" w:cs="Calibri" w:hAnsi="Calibri"/>
          <w:sz w:val="22"/>
        </w:rPr>
      </w:pPr>
    </w:p>
    <w:p w14:paraId="5AC053D5" w14:textId="77777777" w:rsidP="001E1866" w:rsidR="00B27704" w:rsidRDefault="00B27704">
      <w:pPr>
        <w:tabs>
          <w:tab w:pos="284" w:val="left"/>
        </w:tabs>
        <w:ind w:right="-1"/>
        <w:jc w:val="both"/>
        <w:rPr>
          <w:rFonts w:ascii="Times New Roman" w:hAnsi="Times New Roman"/>
          <w:color w:val="000080"/>
          <w:sz w:val="22"/>
          <w:szCs w:val="22"/>
        </w:rPr>
      </w:pPr>
    </w:p>
    <w:p w14:paraId="1F5CEB05" w14:textId="77777777" w:rsidP="003E1F62" w:rsidR="00D70BA6" w:rsidRDefault="00D70BA6"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sidRPr="003E1F62">
        <w:rPr>
          <w:rFonts w:asciiTheme="minorHAnsi" w:cstheme="minorHAnsi" w:eastAsia="Calibri" w:hAnsiTheme="minorHAnsi"/>
          <w:b/>
          <w:color w:themeColor="background1" w:val="FFFFFF"/>
          <w:sz w:val="22"/>
          <w:szCs w:val="22"/>
          <w:lang w:val="fr-FR"/>
        </w:rPr>
        <w:t xml:space="preserve">Article </w:t>
      </w:r>
      <w:r w:rsidR="004D0F38">
        <w:rPr>
          <w:rFonts w:asciiTheme="minorHAnsi" w:cstheme="minorHAnsi" w:eastAsia="Calibri" w:hAnsiTheme="minorHAnsi"/>
          <w:b/>
          <w:color w:themeColor="background1" w:val="FFFFFF"/>
          <w:sz w:val="22"/>
          <w:szCs w:val="22"/>
          <w:lang w:val="fr-FR"/>
        </w:rPr>
        <w:t>5</w:t>
      </w:r>
      <w:r w:rsidRPr="003E1F62">
        <w:rPr>
          <w:rFonts w:asciiTheme="minorHAnsi" w:cstheme="minorHAnsi" w:eastAsia="Calibri" w:hAnsiTheme="minorHAnsi"/>
          <w:b/>
          <w:color w:themeColor="background1" w:val="FFFFFF"/>
          <w:sz w:val="22"/>
          <w:szCs w:val="22"/>
          <w:lang w:val="fr-FR"/>
        </w:rPr>
        <w:t xml:space="preserve"> – Durées du travail</w:t>
      </w:r>
      <w:r w:rsidR="008A74E5">
        <w:rPr>
          <w:rFonts w:asciiTheme="minorHAnsi" w:cstheme="minorHAnsi" w:eastAsia="Calibri" w:hAnsiTheme="minorHAnsi"/>
          <w:b/>
          <w:color w:themeColor="background1" w:val="FFFFFF"/>
          <w:sz w:val="22"/>
          <w:szCs w:val="22"/>
          <w:lang w:val="fr-FR"/>
        </w:rPr>
        <w:t xml:space="preserve"> et </w:t>
      </w:r>
      <w:r w:rsidRPr="003E1F62">
        <w:rPr>
          <w:rFonts w:asciiTheme="minorHAnsi" w:cstheme="minorHAnsi" w:eastAsia="Calibri" w:hAnsiTheme="minorHAnsi"/>
          <w:b/>
          <w:color w:themeColor="background1" w:val="FFFFFF"/>
          <w:sz w:val="22"/>
          <w:szCs w:val="22"/>
          <w:lang w:val="fr-FR"/>
        </w:rPr>
        <w:t>repos quotidien et repos hebdomadaire</w:t>
      </w:r>
    </w:p>
    <w:p w14:paraId="4AB0F416" w14:textId="77777777" w:rsidP="00D70BA6" w:rsidR="00D70BA6" w:rsidRDefault="00D70BA6">
      <w:pPr>
        <w:overflowPunct w:val="0"/>
        <w:autoSpaceDE w:val="0"/>
        <w:autoSpaceDN w:val="0"/>
        <w:adjustRightInd w:val="0"/>
        <w:jc w:val="both"/>
        <w:textAlignment w:val="baseline"/>
        <w:rPr>
          <w:rFonts w:asciiTheme="minorHAnsi" w:cstheme="minorHAnsi" w:hAnsiTheme="minorHAnsi"/>
          <w:sz w:val="22"/>
          <w:szCs w:val="22"/>
        </w:rPr>
      </w:pPr>
    </w:p>
    <w:p w14:paraId="0190BE99" w14:textId="77777777" w:rsidP="001A5414" w:rsidR="008A74E5" w:rsidRDefault="008A74E5"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bookmarkStart w:id="4" w:name="_Toc510629880"/>
      <w:r w:rsidRPr="001A5414">
        <w:rPr>
          <w:rFonts w:asciiTheme="minorHAnsi" w:cstheme="minorHAnsi" w:hAnsiTheme="minorHAnsi"/>
          <w:b/>
          <w:i w:val="0"/>
          <w:color w:val="auto"/>
        </w:rPr>
        <w:t>Article 5.1 – Durée légale du travail</w:t>
      </w:r>
      <w:bookmarkEnd w:id="4"/>
    </w:p>
    <w:p w14:paraId="28EC9574" w14:textId="77777777" w:rsidP="008A74E5" w:rsidR="008A74E5" w:rsidRDefault="008A74E5" w:rsidRPr="008A74E5">
      <w:pPr>
        <w:shd w:color="auto" w:fill="FFFFFF" w:themeFill="background1" w:val="clear"/>
        <w:jc w:val="both"/>
        <w:rPr>
          <w:rFonts w:asciiTheme="minorHAnsi" w:cstheme="minorHAnsi" w:hAnsiTheme="minorHAnsi"/>
          <w:b/>
        </w:rPr>
      </w:pPr>
    </w:p>
    <w:p w14:paraId="172E3A84" w14:textId="77777777" w:rsidP="001A5414" w:rsidR="008A74E5" w:rsidRDefault="008A74E5" w:rsidRPr="001A5414">
      <w:pPr>
        <w:jc w:val="both"/>
        <w:rPr>
          <w:rFonts w:asciiTheme="minorHAnsi" w:cstheme="minorHAnsi" w:hAnsiTheme="minorHAnsi"/>
          <w:sz w:val="22"/>
          <w:szCs w:val="22"/>
        </w:rPr>
      </w:pPr>
      <w:r w:rsidRPr="001A5414">
        <w:rPr>
          <w:rFonts w:asciiTheme="minorHAnsi" w:cstheme="minorHAnsi" w:hAnsiTheme="minorHAnsi"/>
          <w:sz w:val="22"/>
          <w:szCs w:val="22"/>
        </w:rPr>
        <w:t>Conformément aux dispositions de l’article L.3121-27, la durée légale de travail effectif des salariés à temps complet est fixée à 35 heures par semaine civile (du lundi à 0 heure au dimanche à 24h).</w:t>
      </w:r>
    </w:p>
    <w:p w14:paraId="6387A1D8" w14:textId="77777777" w:rsidP="001A5414" w:rsidR="008A74E5" w:rsidRDefault="008A74E5" w:rsidRPr="001A5414">
      <w:pPr>
        <w:jc w:val="both"/>
        <w:rPr>
          <w:rFonts w:asciiTheme="minorHAnsi" w:cstheme="minorHAnsi" w:hAnsiTheme="minorHAnsi"/>
          <w:sz w:val="22"/>
          <w:szCs w:val="22"/>
        </w:rPr>
      </w:pPr>
    </w:p>
    <w:p w14:paraId="6558D364" w14:textId="77777777" w:rsidP="008A74E5" w:rsidR="008A74E5" w:rsidRDefault="008A74E5" w:rsidRPr="001A5414">
      <w:pPr>
        <w:jc w:val="both"/>
        <w:rPr>
          <w:rFonts w:asciiTheme="minorHAnsi" w:cstheme="minorHAnsi" w:hAnsiTheme="minorHAnsi"/>
          <w:sz w:val="22"/>
          <w:szCs w:val="22"/>
        </w:rPr>
      </w:pPr>
      <w:r w:rsidRPr="001A5414">
        <w:rPr>
          <w:rFonts w:asciiTheme="minorHAnsi" w:cstheme="minorHAnsi" w:hAnsiTheme="minorHAnsi"/>
          <w:sz w:val="22"/>
          <w:szCs w:val="22"/>
        </w:rPr>
        <w:t xml:space="preserve">Il est rappelé que, conformément aux termes de l’article L.3121-62 du Code du travail, les salariés bénéficiant d’une convention de forfait annuel en jours ne sont pas soumis à ces dispositions, à l’exception des dispositions de l’article </w:t>
      </w:r>
      <w:r w:rsidRPr="00C221A8">
        <w:rPr>
          <w:rFonts w:asciiTheme="minorHAnsi" w:cstheme="minorHAnsi" w:hAnsiTheme="minorHAnsi"/>
          <w:sz w:val="22"/>
          <w:szCs w:val="22"/>
        </w:rPr>
        <w:t>5.3 du</w:t>
      </w:r>
      <w:r w:rsidRPr="001A5414">
        <w:rPr>
          <w:rFonts w:asciiTheme="minorHAnsi" w:cstheme="minorHAnsi" w:hAnsiTheme="minorHAnsi"/>
          <w:sz w:val="22"/>
          <w:szCs w:val="22"/>
        </w:rPr>
        <w:t xml:space="preserve"> présent accord.</w:t>
      </w:r>
    </w:p>
    <w:p w14:paraId="1BB2857D" w14:textId="77777777" w:rsidP="001A5414" w:rsidR="008A74E5" w:rsidRDefault="008A74E5" w:rsidRPr="008A74E5">
      <w:pPr>
        <w:jc w:val="both"/>
        <w:rPr>
          <w:rFonts w:asciiTheme="minorHAnsi" w:cstheme="minorHAnsi" w:hAnsiTheme="minorHAnsi"/>
          <w:b/>
        </w:rPr>
      </w:pPr>
    </w:p>
    <w:p w14:paraId="2AB7BDF0" w14:textId="77777777" w:rsidP="00062AD9" w:rsidR="008A74E5" w:rsidRDefault="008A74E5"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bookmarkStart w:id="5" w:name="_Toc510629881"/>
      <w:r w:rsidRPr="001A5414">
        <w:rPr>
          <w:rFonts w:asciiTheme="minorHAnsi" w:cstheme="minorHAnsi" w:hAnsiTheme="minorHAnsi"/>
          <w:b/>
          <w:i w:val="0"/>
          <w:color w:val="auto"/>
        </w:rPr>
        <w:t>Article 5.2 – Durée du travail maximale et amplitude journalière</w:t>
      </w:r>
      <w:bookmarkEnd w:id="5"/>
    </w:p>
    <w:p w14:paraId="65FE7C7F" w14:textId="77777777" w:rsidP="008A74E5" w:rsidR="008A74E5" w:rsidRDefault="008A74E5">
      <w:pPr>
        <w:jc w:val="both"/>
        <w:rPr>
          <w:rFonts w:asciiTheme="minorHAnsi" w:cstheme="minorHAnsi" w:hAnsiTheme="minorHAnsi"/>
        </w:rPr>
      </w:pPr>
    </w:p>
    <w:p w14:paraId="6EFB0BF2" w14:textId="77777777" w:rsidR="009453F1" w:rsidRDefault="009453F1">
      <w:pPr>
        <w:jc w:val="both"/>
        <w:rPr>
          <w:rFonts w:asciiTheme="minorHAnsi" w:cstheme="minorHAnsi" w:hAnsiTheme="minorHAnsi"/>
          <w:sz w:val="22"/>
          <w:szCs w:val="22"/>
        </w:rPr>
      </w:pPr>
      <w:r w:rsidRPr="00D70BA6">
        <w:rPr>
          <w:rFonts w:asciiTheme="minorHAnsi" w:cstheme="minorHAnsi" w:hAnsiTheme="minorHAnsi"/>
          <w:sz w:val="22"/>
          <w:szCs w:val="22"/>
        </w:rPr>
        <w:t xml:space="preserve">Il est rappelé qu’en l’état actuel des dispositions légales et règlementaires, les durées maximales de travail sont les suivantes : </w:t>
      </w:r>
    </w:p>
    <w:p w14:paraId="30062DC3" w14:textId="77777777" w:rsidR="009453F1" w:rsidRDefault="009453F1" w:rsidRPr="00D70BA6">
      <w:pPr>
        <w:jc w:val="both"/>
        <w:rPr>
          <w:rFonts w:asciiTheme="minorHAnsi" w:cstheme="minorHAnsi" w:hAnsiTheme="minorHAnsi"/>
          <w:sz w:val="22"/>
          <w:szCs w:val="22"/>
        </w:rPr>
      </w:pPr>
    </w:p>
    <w:p w14:paraId="78166C93" w14:textId="77777777" w:rsidP="00062AD9" w:rsidR="009453F1" w:rsidRDefault="009453F1">
      <w:pPr>
        <w:pStyle w:val="Listepuces"/>
        <w:tabs>
          <w:tab w:pos="1134" w:val="clear"/>
          <w:tab w:pos="284" w:val="num"/>
        </w:tabs>
        <w:spacing w:after="0" w:line="240" w:lineRule="auto"/>
        <w:ind w:left="284"/>
        <w:jc w:val="both"/>
        <w:rPr>
          <w:rFonts w:cstheme="minorHAnsi" w:eastAsia="Times New Roman"/>
        </w:rPr>
      </w:pPr>
      <w:r w:rsidRPr="00D70BA6">
        <w:rPr>
          <w:rFonts w:cstheme="minorHAnsi" w:eastAsia="Times New Roman"/>
        </w:rPr>
        <w:t>La durée hebdomadaire du travail sur une même semaine ne doit pas dépasser 48 heures (article L.3121-20 du Code du travail) ;</w:t>
      </w:r>
    </w:p>
    <w:p w14:paraId="0F504256" w14:textId="77777777" w:rsidP="00062AD9" w:rsidR="009D45F1" w:rsidRDefault="009D45F1" w:rsidRPr="00D70BA6">
      <w:pPr>
        <w:pStyle w:val="Listepuces"/>
        <w:numPr>
          <w:ilvl w:val="0"/>
          <w:numId w:val="0"/>
        </w:numPr>
        <w:tabs>
          <w:tab w:pos="1134" w:val="clear"/>
        </w:tabs>
        <w:spacing w:after="0" w:line="240" w:lineRule="auto"/>
        <w:ind w:left="284"/>
        <w:jc w:val="both"/>
        <w:rPr>
          <w:rFonts w:cstheme="minorHAnsi" w:eastAsia="Times New Roman"/>
        </w:rPr>
      </w:pPr>
    </w:p>
    <w:p w14:paraId="150D8555" w14:textId="77777777" w:rsidP="00062AD9" w:rsidR="009453F1" w:rsidRDefault="009453F1">
      <w:pPr>
        <w:pStyle w:val="Listepuces"/>
        <w:tabs>
          <w:tab w:pos="1134" w:val="clear"/>
          <w:tab w:pos="284" w:val="num"/>
        </w:tabs>
        <w:spacing w:after="0" w:line="240" w:lineRule="auto"/>
        <w:ind w:left="284"/>
        <w:jc w:val="both"/>
        <w:rPr>
          <w:rFonts w:cstheme="minorHAnsi" w:eastAsia="Times New Roman"/>
        </w:rPr>
      </w:pPr>
      <w:r w:rsidRPr="00D70BA6">
        <w:rPr>
          <w:rFonts w:cstheme="minorHAnsi" w:eastAsia="Times New Roman"/>
        </w:rPr>
        <w:t>La durée hebdomadaire du travail ne peut excéder 44 heures en moyenne sur une période quelconque de 12 semaines consécutives (article L.3121-22 du Code du travail) ;</w:t>
      </w:r>
    </w:p>
    <w:p w14:paraId="42C0C82C" w14:textId="77777777" w:rsidP="00062AD9" w:rsidR="009D45F1" w:rsidRDefault="009D45F1" w:rsidRPr="00D70BA6">
      <w:pPr>
        <w:pStyle w:val="Listepuces"/>
        <w:numPr>
          <w:ilvl w:val="0"/>
          <w:numId w:val="0"/>
        </w:numPr>
        <w:tabs>
          <w:tab w:pos="1134" w:val="clear"/>
        </w:tabs>
        <w:spacing w:after="0" w:line="240" w:lineRule="auto"/>
        <w:jc w:val="both"/>
        <w:rPr>
          <w:rFonts w:cstheme="minorHAnsi" w:eastAsia="Times New Roman"/>
        </w:rPr>
      </w:pPr>
    </w:p>
    <w:p w14:paraId="78CC25F5" w14:textId="5D1F6255" w:rsidP="00062AD9" w:rsidR="009453F1" w:rsidRDefault="009453F1" w:rsidRPr="00922556">
      <w:pPr>
        <w:pStyle w:val="Listepuces"/>
        <w:tabs>
          <w:tab w:pos="1134" w:val="clear"/>
          <w:tab w:pos="284" w:val="num"/>
        </w:tabs>
        <w:spacing w:after="0" w:line="240" w:lineRule="auto"/>
        <w:ind w:left="284"/>
        <w:jc w:val="both"/>
        <w:rPr>
          <w:rFonts w:cstheme="minorHAnsi" w:eastAsia="Times New Roman"/>
        </w:rPr>
      </w:pPr>
      <w:r w:rsidRPr="00D70BA6">
        <w:rPr>
          <w:rFonts w:cstheme="minorHAnsi" w:eastAsia="Times New Roman"/>
        </w:rPr>
        <w:t>La durée quotidienne de travail effectif ne peut, en principe, excéder 10 heures (article L.3121-18 du Code du travail).</w:t>
      </w:r>
      <w:r>
        <w:rPr>
          <w:rFonts w:cstheme="minorHAnsi" w:eastAsia="Times New Roman"/>
        </w:rPr>
        <w:t xml:space="preserve"> Néanmoins, en application de l’article L. 3121-19 du Code du travail, les parties conviennent qu’en cas d’activité accrue ou pour des motifs liés à l’organisation de l’entreprise, un </w:t>
      </w:r>
      <w:r w:rsidRPr="00062AD9">
        <w:rPr>
          <w:rFonts w:cstheme="minorHAnsi" w:eastAsia="Times New Roman"/>
        </w:rPr>
        <w:t>dépassement de la durée maximale quotidienne du travail sera possible à condition que celui-ci n’ait pas pour effet de porter cette durée à plus de 1</w:t>
      </w:r>
      <w:r w:rsidR="002877C1">
        <w:rPr>
          <w:rFonts w:cstheme="minorHAnsi" w:eastAsia="Times New Roman"/>
        </w:rPr>
        <w:t>1</w:t>
      </w:r>
      <w:r w:rsidRPr="00062AD9">
        <w:rPr>
          <w:rFonts w:cstheme="minorHAnsi" w:eastAsia="Times New Roman"/>
        </w:rPr>
        <w:t>h</w:t>
      </w:r>
      <w:r w:rsidR="002877C1">
        <w:rPr>
          <w:rFonts w:cstheme="minorHAnsi" w:eastAsia="Times New Roman"/>
        </w:rPr>
        <w:t xml:space="preserve">, une fois par semaine dans la </w:t>
      </w:r>
      <w:r w:rsidR="002877C1" w:rsidRPr="00922556">
        <w:rPr>
          <w:rFonts w:cstheme="minorHAnsi" w:eastAsia="Times New Roman"/>
        </w:rPr>
        <w:t>limite de</w:t>
      </w:r>
      <w:r w:rsidR="00B31C0C" w:rsidRPr="00922556">
        <w:rPr>
          <w:rFonts w:cstheme="minorHAnsi" w:eastAsia="Times New Roman"/>
        </w:rPr>
        <w:t xml:space="preserve"> 3</w:t>
      </w:r>
      <w:r w:rsidR="002877C1" w:rsidRPr="00922556">
        <w:rPr>
          <w:rFonts w:cstheme="minorHAnsi" w:eastAsia="Times New Roman"/>
        </w:rPr>
        <w:t xml:space="preserve"> </w:t>
      </w:r>
      <w:r w:rsidR="00B31C0C" w:rsidRPr="00922556">
        <w:rPr>
          <w:rFonts w:cstheme="minorHAnsi" w:eastAsia="Times New Roman"/>
        </w:rPr>
        <w:t xml:space="preserve">fois </w:t>
      </w:r>
      <w:r w:rsidR="002877C1" w:rsidRPr="00922556">
        <w:rPr>
          <w:rFonts w:cstheme="minorHAnsi" w:eastAsia="Times New Roman"/>
        </w:rPr>
        <w:t>par mois civil</w:t>
      </w:r>
      <w:r w:rsidR="00B31C0C" w:rsidRPr="00922556">
        <w:rPr>
          <w:rFonts w:cstheme="minorHAnsi" w:eastAsia="Times New Roman"/>
        </w:rPr>
        <w:t xml:space="preserve"> (entre 10h et 11h maximum)</w:t>
      </w:r>
      <w:r w:rsidR="002877C1" w:rsidRPr="00922556">
        <w:rPr>
          <w:rFonts w:cstheme="minorHAnsi" w:eastAsia="Times New Roman"/>
        </w:rPr>
        <w:t>.</w:t>
      </w:r>
    </w:p>
    <w:p w14:paraId="4AD93060" w14:textId="77777777" w:rsidP="00062AD9" w:rsidR="009D45F1" w:rsidRDefault="009D45F1" w:rsidRPr="00863B75">
      <w:pPr>
        <w:pStyle w:val="Listepuces"/>
        <w:numPr>
          <w:ilvl w:val="0"/>
          <w:numId w:val="0"/>
        </w:numPr>
        <w:tabs>
          <w:tab w:pos="1134" w:val="clear"/>
        </w:tabs>
        <w:spacing w:after="0" w:line="240" w:lineRule="auto"/>
        <w:jc w:val="both"/>
        <w:rPr>
          <w:rFonts w:cstheme="minorHAnsi" w:eastAsia="Times New Roman"/>
        </w:rPr>
      </w:pPr>
    </w:p>
    <w:p w14:paraId="09219CD5" w14:textId="77777777" w:rsidP="004F699B" w:rsidR="00151983" w:rsidRDefault="009453F1" w:rsidRPr="00863B75">
      <w:pPr>
        <w:pStyle w:val="Paragraphedeliste"/>
        <w:numPr>
          <w:ilvl w:val="0"/>
          <w:numId w:val="2"/>
        </w:numPr>
        <w:jc w:val="both"/>
        <w:rPr>
          <w:rFonts w:asciiTheme="minorHAnsi" w:cstheme="minorHAnsi" w:hAnsiTheme="minorHAnsi"/>
          <w:sz w:val="22"/>
        </w:rPr>
      </w:pPr>
      <w:r w:rsidRPr="00863B75">
        <w:rPr>
          <w:rFonts w:asciiTheme="minorHAnsi" w:cstheme="minorHAnsi" w:hAnsiTheme="minorHAnsi"/>
          <w:sz w:val="22"/>
        </w:rPr>
        <w:lastRenderedPageBreak/>
        <w:t>La durée minimale de pause est de</w:t>
      </w:r>
      <w:r w:rsidR="00151983" w:rsidRPr="00863B75">
        <w:rPr>
          <w:rFonts w:asciiTheme="minorHAnsi" w:cstheme="minorHAnsi" w:hAnsiTheme="minorHAnsi"/>
          <w:sz w:val="22"/>
        </w:rPr>
        <w:t> :</w:t>
      </w:r>
    </w:p>
    <w:p w14:paraId="698A5591" w14:textId="77777777" w:rsidP="00863B75" w:rsidR="00151983" w:rsidRDefault="00151983" w:rsidRPr="00863B75">
      <w:pPr>
        <w:pStyle w:val="Listepuces"/>
        <w:numPr>
          <w:ilvl w:val="1"/>
          <w:numId w:val="17"/>
        </w:numPr>
        <w:tabs>
          <w:tab w:pos="1134" w:val="clear"/>
          <w:tab w:pos="567" w:val="left"/>
        </w:tabs>
        <w:spacing w:after="0" w:line="240" w:lineRule="auto"/>
        <w:ind w:firstLine="0"/>
      </w:pPr>
      <w:r w:rsidRPr="00863B75">
        <w:t>15 minutes dès lors que le temps de travail quotidien atteint 5 heures ;</w:t>
      </w:r>
    </w:p>
    <w:p w14:paraId="7B0192BC" w14:textId="77777777" w:rsidP="00863B75" w:rsidR="009453F1" w:rsidRDefault="00151983" w:rsidRPr="00863B75">
      <w:pPr>
        <w:pStyle w:val="Listepuces"/>
        <w:numPr>
          <w:ilvl w:val="1"/>
          <w:numId w:val="17"/>
        </w:numPr>
        <w:tabs>
          <w:tab w:pos="1134" w:val="clear"/>
          <w:tab w:pos="567" w:val="left"/>
        </w:tabs>
        <w:spacing w:after="0" w:line="240" w:lineRule="auto"/>
        <w:ind w:firstLine="0"/>
      </w:pPr>
      <w:r w:rsidRPr="00863B75">
        <w:t>2</w:t>
      </w:r>
      <w:r w:rsidR="009453F1" w:rsidRPr="00863B75">
        <w:t>0 minutes dès lors que le temps de tra</w:t>
      </w:r>
      <w:r w:rsidR="0038462D" w:rsidRPr="00863B75">
        <w:t>vail quotidien atteint 6 heures ;</w:t>
      </w:r>
    </w:p>
    <w:p w14:paraId="06672831" w14:textId="77777777" w:rsidP="00863B75" w:rsidR="002877C1" w:rsidRDefault="00151983" w:rsidRPr="00863B75">
      <w:pPr>
        <w:pStyle w:val="Listepuces"/>
        <w:numPr>
          <w:ilvl w:val="1"/>
          <w:numId w:val="17"/>
        </w:numPr>
        <w:tabs>
          <w:tab w:pos="1134" w:val="clear"/>
          <w:tab w:pos="567" w:val="left"/>
        </w:tabs>
        <w:spacing w:after="0" w:line="240" w:lineRule="auto"/>
        <w:ind w:firstLine="0"/>
      </w:pPr>
      <w:r w:rsidRPr="00863B75">
        <w:t>30</w:t>
      </w:r>
      <w:r w:rsidR="002877C1" w:rsidRPr="00863B75">
        <w:t xml:space="preserve"> minutes </w:t>
      </w:r>
      <w:r w:rsidRPr="00863B75">
        <w:t>dès lors que le temps de travail quotidien atteint 7 heures.</w:t>
      </w:r>
    </w:p>
    <w:p w14:paraId="3E7D96E0" w14:textId="77777777" w:rsidP="00863B75" w:rsidR="00151983" w:rsidRDefault="00151983">
      <w:pPr>
        <w:pStyle w:val="Listepuces"/>
        <w:numPr>
          <w:ilvl w:val="0"/>
          <w:numId w:val="0"/>
        </w:numPr>
        <w:tabs>
          <w:tab w:pos="1134" w:val="clear"/>
          <w:tab w:pos="567" w:val="left"/>
        </w:tabs>
        <w:spacing w:after="0" w:line="240" w:lineRule="auto"/>
        <w:ind w:left="284"/>
        <w:rPr>
          <w:highlight w:val="yellow"/>
        </w:rPr>
      </w:pPr>
    </w:p>
    <w:p w14:paraId="7311D641" w14:textId="77777777" w:rsidP="004F699B" w:rsidR="009453F1" w:rsidRDefault="009453F1">
      <w:pPr>
        <w:pStyle w:val="Paragraphedeliste"/>
        <w:numPr>
          <w:ilvl w:val="0"/>
          <w:numId w:val="2"/>
        </w:numPr>
        <w:jc w:val="both"/>
        <w:rPr>
          <w:rFonts w:asciiTheme="minorHAnsi" w:cstheme="minorHAnsi" w:hAnsiTheme="minorHAnsi"/>
          <w:sz w:val="22"/>
        </w:rPr>
      </w:pPr>
      <w:r w:rsidRPr="00062AD9">
        <w:rPr>
          <w:rFonts w:asciiTheme="minorHAnsi" w:cstheme="minorHAnsi" w:hAnsiTheme="minorHAnsi"/>
          <w:sz w:val="22"/>
        </w:rPr>
        <w:t>L’amplitude maximale d’une journée de travail est de 13 heures.</w:t>
      </w:r>
      <w:r w:rsidR="003251A8">
        <w:rPr>
          <w:rFonts w:asciiTheme="minorHAnsi" w:cstheme="minorHAnsi" w:hAnsiTheme="minorHAnsi"/>
          <w:sz w:val="22"/>
        </w:rPr>
        <w:t xml:space="preserve"> </w:t>
      </w:r>
      <w:r w:rsidR="00BD1416">
        <w:rPr>
          <w:rFonts w:asciiTheme="minorHAnsi" w:cstheme="minorHAnsi" w:hAnsiTheme="minorHAnsi"/>
          <w:sz w:val="22"/>
        </w:rPr>
        <w:t>L</w:t>
      </w:r>
      <w:r w:rsidR="003251A8">
        <w:rPr>
          <w:rFonts w:asciiTheme="minorHAnsi" w:cstheme="minorHAnsi" w:hAnsiTheme="minorHAnsi"/>
          <w:sz w:val="22"/>
        </w:rPr>
        <w:t>es interruptions entre 2 plages de travail sont possibles sous réserve du respect des modalités suivantes :</w:t>
      </w:r>
    </w:p>
    <w:p w14:paraId="0E557560" w14:textId="77777777" w:rsidP="004F699B" w:rsidR="003251A8" w:rsidRDefault="0038462D">
      <w:pPr>
        <w:pStyle w:val="Paragraphedeliste"/>
        <w:numPr>
          <w:ilvl w:val="0"/>
          <w:numId w:val="11"/>
        </w:numPr>
        <w:ind w:hanging="283" w:left="567"/>
        <w:rPr>
          <w:rFonts w:asciiTheme="minorHAnsi" w:cstheme="minorHAnsi" w:hAnsiTheme="minorHAnsi"/>
          <w:sz w:val="22"/>
        </w:rPr>
      </w:pPr>
      <w:r>
        <w:rPr>
          <w:rFonts w:asciiTheme="minorHAnsi" w:cstheme="minorHAnsi" w:hAnsiTheme="minorHAnsi"/>
          <w:sz w:val="22"/>
        </w:rPr>
        <w:t>La durée d’interruption entre 2 plages horaires de travail ne doit pas excéder 2 heures</w:t>
      </w:r>
      <w:r w:rsidR="00BD1416">
        <w:rPr>
          <w:rFonts w:asciiTheme="minorHAnsi" w:cstheme="minorHAnsi" w:hAnsiTheme="minorHAnsi"/>
          <w:sz w:val="22"/>
        </w:rPr>
        <w:t> ;</w:t>
      </w:r>
    </w:p>
    <w:p w14:paraId="7F849DCB" w14:textId="77777777" w:rsidP="004F699B" w:rsidR="0038462D" w:rsidRDefault="0038462D">
      <w:pPr>
        <w:pStyle w:val="Paragraphedeliste"/>
        <w:numPr>
          <w:ilvl w:val="0"/>
          <w:numId w:val="11"/>
        </w:numPr>
        <w:ind w:hanging="283" w:left="567"/>
        <w:rPr>
          <w:rFonts w:asciiTheme="minorHAnsi" w:cstheme="minorHAnsi" w:hAnsiTheme="minorHAnsi"/>
          <w:sz w:val="22"/>
        </w:rPr>
      </w:pPr>
      <w:r>
        <w:rPr>
          <w:rFonts w:asciiTheme="minorHAnsi" w:cstheme="minorHAnsi" w:hAnsiTheme="minorHAnsi"/>
          <w:sz w:val="22"/>
        </w:rPr>
        <w:t>Si la première plage de travail est supérieure à 5 heures, la seconde plage de travail doit au moins être d’une heure</w:t>
      </w:r>
      <w:r w:rsidR="00BD1416">
        <w:rPr>
          <w:rFonts w:asciiTheme="minorHAnsi" w:cstheme="minorHAnsi" w:hAnsiTheme="minorHAnsi"/>
          <w:sz w:val="22"/>
        </w:rPr>
        <w:t>.</w:t>
      </w:r>
    </w:p>
    <w:p w14:paraId="1DA65E3F" w14:textId="77777777" w:rsidP="009951B2" w:rsidR="009951B2" w:rsidRDefault="009951B2">
      <w:pPr>
        <w:rPr>
          <w:rFonts w:asciiTheme="minorHAnsi" w:cstheme="minorHAnsi" w:hAnsiTheme="minorHAnsi"/>
          <w:sz w:val="22"/>
        </w:rPr>
      </w:pPr>
    </w:p>
    <w:p w14:paraId="1E581A59" w14:textId="0BBAF786" w:rsidP="00200AC8" w:rsidR="007A1F4A" w:rsidRDefault="007A1F4A" w:rsidRPr="00EE58EC">
      <w:pPr>
        <w:pStyle w:val="Paragraphedeliste"/>
        <w:numPr>
          <w:ilvl w:val="0"/>
          <w:numId w:val="5"/>
        </w:numPr>
        <w:tabs>
          <w:tab w:pos="284" w:val="left"/>
        </w:tabs>
        <w:ind w:hanging="284" w:left="284" w:right="-1"/>
        <w:jc w:val="both"/>
        <w:rPr>
          <w:rFonts w:asciiTheme="minorHAnsi" w:cstheme="minorHAnsi" w:hAnsiTheme="minorHAnsi"/>
          <w:iCs/>
          <w:sz w:val="22"/>
          <w:szCs w:val="22"/>
        </w:rPr>
      </w:pPr>
      <w:r w:rsidRPr="00EE58EC">
        <w:rPr>
          <w:rFonts w:asciiTheme="minorHAnsi" w:cstheme="minorHAnsi" w:hAnsiTheme="minorHAnsi"/>
          <w:bCs/>
          <w:sz w:val="22"/>
          <w:szCs w:val="22"/>
        </w:rPr>
        <w:t>La durée minimale quotidienne de travail ne pourra être inférieure à 3 heures consécutives</w:t>
      </w:r>
      <w:r w:rsidR="00E95B9D" w:rsidRPr="00EE58EC">
        <w:rPr>
          <w:rFonts w:asciiTheme="minorHAnsi" w:cstheme="minorHAnsi" w:hAnsiTheme="minorHAnsi"/>
          <w:bCs/>
          <w:sz w:val="22"/>
          <w:szCs w:val="22"/>
        </w:rPr>
        <w:t>, hors intervention</w:t>
      </w:r>
      <w:r w:rsidR="00200AC8" w:rsidRPr="00EE58EC">
        <w:rPr>
          <w:rFonts w:asciiTheme="minorHAnsi" w:cstheme="minorHAnsi" w:hAnsiTheme="minorHAnsi"/>
          <w:bCs/>
          <w:sz w:val="22"/>
          <w:szCs w:val="22"/>
        </w:rPr>
        <w:t>s</w:t>
      </w:r>
      <w:r w:rsidR="00E95B9D" w:rsidRPr="00EE58EC">
        <w:rPr>
          <w:rFonts w:asciiTheme="minorHAnsi" w:cstheme="minorHAnsi" w:hAnsiTheme="minorHAnsi"/>
          <w:bCs/>
          <w:sz w:val="22"/>
          <w:szCs w:val="22"/>
        </w:rPr>
        <w:t xml:space="preserve"> dites de « ronde »</w:t>
      </w:r>
      <w:r w:rsidR="00200AC8" w:rsidRPr="00EE58EC">
        <w:rPr>
          <w:rFonts w:asciiTheme="minorHAnsi" w:cstheme="minorHAnsi" w:hAnsiTheme="minorHAnsi"/>
          <w:bCs/>
          <w:sz w:val="22"/>
          <w:szCs w:val="22"/>
        </w:rPr>
        <w:t>, qui correspond aux heures de travail devant être réalisées le samedi ou le dimanche  compte tenu des contraintes inhér</w:t>
      </w:r>
      <w:r w:rsidR="00EE58EC" w:rsidRPr="00EE58EC">
        <w:rPr>
          <w:rFonts w:asciiTheme="minorHAnsi" w:cstheme="minorHAnsi" w:hAnsiTheme="minorHAnsi"/>
          <w:bCs/>
          <w:sz w:val="22"/>
          <w:szCs w:val="22"/>
        </w:rPr>
        <w:t>entes de la production du mycel</w:t>
      </w:r>
      <w:r w:rsidR="00200AC8" w:rsidRPr="00EE58EC">
        <w:rPr>
          <w:rFonts w:asciiTheme="minorHAnsi" w:cstheme="minorHAnsi" w:hAnsiTheme="minorHAnsi"/>
          <w:bCs/>
          <w:sz w:val="22"/>
          <w:szCs w:val="22"/>
        </w:rPr>
        <w:t>ium.</w:t>
      </w:r>
    </w:p>
    <w:p w14:paraId="17D56440" w14:textId="77777777" w:rsidP="009951B2" w:rsidR="007A1F4A" w:rsidRDefault="007A1F4A">
      <w:pPr>
        <w:rPr>
          <w:rFonts w:asciiTheme="minorHAnsi" w:cstheme="minorHAnsi" w:hAnsiTheme="minorHAnsi"/>
          <w:sz w:val="22"/>
        </w:rPr>
      </w:pPr>
    </w:p>
    <w:p w14:paraId="127A6723" w14:textId="77777777" w:rsidR="008A74E5" w:rsidRDefault="008A74E5" w:rsidRPr="001A5414">
      <w:pPr>
        <w:jc w:val="both"/>
        <w:rPr>
          <w:rFonts w:asciiTheme="minorHAnsi" w:cstheme="minorHAnsi" w:hAnsiTheme="minorHAnsi"/>
          <w:sz w:val="22"/>
        </w:rPr>
      </w:pPr>
      <w:r w:rsidRPr="00062AD9">
        <w:rPr>
          <w:rFonts w:asciiTheme="minorHAnsi" w:cstheme="minorHAnsi" w:hAnsiTheme="minorHAnsi"/>
          <w:sz w:val="22"/>
        </w:rPr>
        <w:t xml:space="preserve">Il est rappelé que, conformément aux termes de l’article L.3121-62 du Code du travail, les salariés bénéficiant d’une convention de forfait </w:t>
      </w:r>
      <w:r w:rsidR="009D45F1" w:rsidRPr="00062AD9">
        <w:rPr>
          <w:rFonts w:asciiTheme="minorHAnsi" w:cstheme="minorHAnsi" w:hAnsiTheme="minorHAnsi"/>
          <w:sz w:val="22"/>
        </w:rPr>
        <w:t xml:space="preserve">annuel </w:t>
      </w:r>
      <w:r w:rsidRPr="00062AD9">
        <w:rPr>
          <w:rFonts w:asciiTheme="minorHAnsi" w:cstheme="minorHAnsi" w:hAnsiTheme="minorHAnsi"/>
          <w:sz w:val="22"/>
        </w:rPr>
        <w:t xml:space="preserve">en jours ne sont pas soumis à </w:t>
      </w:r>
      <w:r w:rsidR="00062AD9" w:rsidRPr="00062AD9">
        <w:rPr>
          <w:rFonts w:asciiTheme="minorHAnsi" w:cstheme="minorHAnsi" w:hAnsiTheme="minorHAnsi"/>
          <w:sz w:val="22"/>
        </w:rPr>
        <w:t>ces dispositions, à l’exception</w:t>
      </w:r>
      <w:r w:rsidRPr="00062AD9">
        <w:rPr>
          <w:rFonts w:asciiTheme="minorHAnsi" w:cstheme="minorHAnsi" w:hAnsiTheme="minorHAnsi"/>
          <w:sz w:val="22"/>
        </w:rPr>
        <w:t xml:space="preserve"> des dispositions </w:t>
      </w:r>
      <w:r w:rsidR="0038462D">
        <w:rPr>
          <w:rFonts w:asciiTheme="minorHAnsi" w:cstheme="minorHAnsi" w:hAnsiTheme="minorHAnsi"/>
          <w:sz w:val="22"/>
        </w:rPr>
        <w:t xml:space="preserve">des </w:t>
      </w:r>
      <w:r w:rsidR="0038462D" w:rsidRPr="000508C0">
        <w:rPr>
          <w:rFonts w:asciiTheme="minorHAnsi" w:cstheme="minorHAnsi" w:hAnsiTheme="minorHAnsi"/>
          <w:sz w:val="22"/>
        </w:rPr>
        <w:t>articles</w:t>
      </w:r>
      <w:r w:rsidRPr="000508C0">
        <w:rPr>
          <w:rFonts w:asciiTheme="minorHAnsi" w:cstheme="minorHAnsi" w:hAnsiTheme="minorHAnsi"/>
          <w:sz w:val="22"/>
        </w:rPr>
        <w:t xml:space="preserve"> 5.3 </w:t>
      </w:r>
      <w:r w:rsidR="0038462D" w:rsidRPr="00B17C01">
        <w:rPr>
          <w:rFonts w:asciiTheme="minorHAnsi" w:cstheme="minorHAnsi" w:hAnsiTheme="minorHAnsi"/>
          <w:sz w:val="22"/>
        </w:rPr>
        <w:t xml:space="preserve">et 5.4 </w:t>
      </w:r>
      <w:r w:rsidRPr="00B17C01">
        <w:rPr>
          <w:rFonts w:asciiTheme="minorHAnsi" w:cstheme="minorHAnsi" w:hAnsiTheme="minorHAnsi"/>
          <w:sz w:val="22"/>
        </w:rPr>
        <w:t>du présent</w:t>
      </w:r>
      <w:r w:rsidRPr="00062AD9">
        <w:rPr>
          <w:rFonts w:asciiTheme="minorHAnsi" w:cstheme="minorHAnsi" w:hAnsiTheme="minorHAnsi"/>
          <w:sz w:val="22"/>
        </w:rPr>
        <w:t xml:space="preserve"> accord.</w:t>
      </w:r>
    </w:p>
    <w:p w14:paraId="7CD371CB" w14:textId="77777777" w:rsidR="008A74E5" w:rsidRDefault="008A74E5" w:rsidRPr="008A74E5">
      <w:pPr>
        <w:jc w:val="both"/>
        <w:rPr>
          <w:rFonts w:asciiTheme="minorHAnsi" w:cstheme="minorHAnsi" w:hAnsiTheme="minorHAnsi"/>
        </w:rPr>
      </w:pPr>
    </w:p>
    <w:p w14:paraId="56C16EE8" w14:textId="77777777" w:rsidP="001A5414" w:rsidR="008A74E5" w:rsidRDefault="008A74E5" w:rsidRPr="001A5414">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6" w:name="_Toc510629882"/>
      <w:r w:rsidRPr="001A5414">
        <w:rPr>
          <w:rFonts w:asciiTheme="minorHAnsi" w:cstheme="minorHAnsi" w:hAnsiTheme="minorHAnsi"/>
          <w:b/>
          <w:i w:val="0"/>
          <w:color w:val="auto"/>
        </w:rPr>
        <w:t xml:space="preserve">Article 5.3 – Repos quotidien </w:t>
      </w:r>
      <w:bookmarkEnd w:id="6"/>
    </w:p>
    <w:p w14:paraId="55C8A55A" w14:textId="77777777" w:rsidP="008A74E5" w:rsidR="008A74E5" w:rsidRDefault="008A74E5" w:rsidRPr="008A74E5">
      <w:pPr>
        <w:jc w:val="both"/>
        <w:rPr>
          <w:rFonts w:asciiTheme="minorHAnsi" w:cstheme="minorHAnsi" w:hAnsiTheme="minorHAnsi"/>
        </w:rPr>
      </w:pPr>
    </w:p>
    <w:p w14:paraId="0D7C5D31" w14:textId="77777777" w:rsidP="004D0F38" w:rsidR="004D0F38" w:rsidRDefault="004D0F38">
      <w:pPr>
        <w:overflowPunct w:val="0"/>
        <w:autoSpaceDE w:val="0"/>
        <w:autoSpaceDN w:val="0"/>
        <w:adjustRightInd w:val="0"/>
        <w:jc w:val="both"/>
        <w:textAlignment w:val="baseline"/>
        <w:rPr>
          <w:rFonts w:asciiTheme="minorHAnsi" w:cstheme="minorHAnsi" w:hAnsiTheme="minorHAnsi"/>
          <w:sz w:val="22"/>
          <w:szCs w:val="22"/>
        </w:rPr>
      </w:pPr>
      <w:r w:rsidRPr="00D70BA6">
        <w:rPr>
          <w:rFonts w:asciiTheme="minorHAnsi" w:cstheme="minorHAnsi" w:hAnsiTheme="minorHAnsi"/>
          <w:sz w:val="22"/>
          <w:szCs w:val="22"/>
        </w:rPr>
        <w:t>En application de l’article L.3131-1 du Code du travail, l</w:t>
      </w:r>
      <w:r>
        <w:rPr>
          <w:rFonts w:asciiTheme="minorHAnsi" w:cstheme="minorHAnsi" w:hAnsiTheme="minorHAnsi"/>
          <w:sz w:val="22"/>
          <w:szCs w:val="22"/>
        </w:rPr>
        <w:t>’ensemble des salariés doi</w:t>
      </w:r>
      <w:r w:rsidR="007A651F">
        <w:rPr>
          <w:rFonts w:asciiTheme="minorHAnsi" w:cstheme="minorHAnsi" w:hAnsiTheme="minorHAnsi"/>
          <w:sz w:val="22"/>
          <w:szCs w:val="22"/>
        </w:rPr>
        <w:t>t</w:t>
      </w:r>
      <w:r>
        <w:rPr>
          <w:rFonts w:asciiTheme="minorHAnsi" w:cstheme="minorHAnsi" w:hAnsiTheme="minorHAnsi"/>
          <w:sz w:val="22"/>
          <w:szCs w:val="22"/>
        </w:rPr>
        <w:t xml:space="preserve"> bénéficier d’un</w:t>
      </w:r>
      <w:r w:rsidRPr="00D70BA6">
        <w:rPr>
          <w:rFonts w:asciiTheme="minorHAnsi" w:cstheme="minorHAnsi" w:hAnsiTheme="minorHAnsi"/>
          <w:sz w:val="22"/>
          <w:szCs w:val="22"/>
        </w:rPr>
        <w:t xml:space="preserve"> repos quotidien </w:t>
      </w:r>
      <w:r>
        <w:rPr>
          <w:rFonts w:asciiTheme="minorHAnsi" w:cstheme="minorHAnsi" w:hAnsiTheme="minorHAnsi"/>
          <w:sz w:val="22"/>
          <w:szCs w:val="22"/>
        </w:rPr>
        <w:t>d’</w:t>
      </w:r>
      <w:r w:rsidRPr="00D70BA6">
        <w:rPr>
          <w:rFonts w:asciiTheme="minorHAnsi" w:cstheme="minorHAnsi" w:hAnsiTheme="minorHAnsi"/>
          <w:sz w:val="22"/>
          <w:szCs w:val="22"/>
        </w:rPr>
        <w:t>au minimum de 11 heures consécutives.</w:t>
      </w:r>
    </w:p>
    <w:p w14:paraId="770FDF10" w14:textId="77777777" w:rsidP="004D0F38" w:rsidR="003251A8" w:rsidRDefault="003251A8">
      <w:pPr>
        <w:overflowPunct w:val="0"/>
        <w:autoSpaceDE w:val="0"/>
        <w:autoSpaceDN w:val="0"/>
        <w:adjustRightInd w:val="0"/>
        <w:jc w:val="both"/>
        <w:textAlignment w:val="baseline"/>
        <w:rPr>
          <w:rFonts w:asciiTheme="minorHAnsi" w:cstheme="minorHAnsi" w:hAnsiTheme="minorHAnsi"/>
          <w:sz w:val="22"/>
          <w:szCs w:val="22"/>
        </w:rPr>
      </w:pPr>
    </w:p>
    <w:p w14:paraId="2CCBB5EE" w14:textId="77777777" w:rsidP="00A36D34" w:rsidR="00A36D34" w:rsidRDefault="00A36D34" w:rsidRPr="001A5414">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r>
        <w:rPr>
          <w:rFonts w:asciiTheme="minorHAnsi" w:cstheme="minorHAnsi" w:hAnsiTheme="minorHAnsi"/>
          <w:b/>
          <w:i w:val="0"/>
          <w:color w:val="auto"/>
        </w:rPr>
        <w:t>Article 5.4</w:t>
      </w:r>
      <w:r w:rsidRPr="001A5414">
        <w:rPr>
          <w:rFonts w:asciiTheme="minorHAnsi" w:cstheme="minorHAnsi" w:hAnsiTheme="minorHAnsi"/>
          <w:b/>
          <w:i w:val="0"/>
          <w:color w:val="auto"/>
        </w:rPr>
        <w:t xml:space="preserve"> – Repos hebdomadaire</w:t>
      </w:r>
    </w:p>
    <w:p w14:paraId="1E0F2695" w14:textId="77777777" w:rsidP="004D0F38" w:rsidR="00A36D34" w:rsidRDefault="00A36D34">
      <w:pPr>
        <w:overflowPunct w:val="0"/>
        <w:autoSpaceDE w:val="0"/>
        <w:autoSpaceDN w:val="0"/>
        <w:adjustRightInd w:val="0"/>
        <w:jc w:val="both"/>
        <w:textAlignment w:val="baseline"/>
        <w:rPr>
          <w:rFonts w:asciiTheme="minorHAnsi" w:cstheme="minorHAnsi" w:hAnsiTheme="minorHAnsi"/>
          <w:bCs/>
          <w:sz w:val="22"/>
          <w:szCs w:val="22"/>
        </w:rPr>
      </w:pPr>
    </w:p>
    <w:p w14:paraId="4647E1AB" w14:textId="77777777" w:rsidP="00A36D34" w:rsidR="00A36D34" w:rsidRDefault="00A36D34" w:rsidRPr="00A36D34">
      <w:pPr>
        <w:overflowPunct w:val="0"/>
        <w:autoSpaceDE w:val="0"/>
        <w:autoSpaceDN w:val="0"/>
        <w:adjustRightInd w:val="0"/>
        <w:jc w:val="both"/>
        <w:textAlignment w:val="baseline"/>
        <w:rPr>
          <w:rFonts w:asciiTheme="minorHAnsi" w:cstheme="minorHAnsi" w:hAnsiTheme="minorHAnsi"/>
          <w:bCs/>
          <w:sz w:val="22"/>
          <w:szCs w:val="22"/>
        </w:rPr>
      </w:pPr>
      <w:r w:rsidRPr="00A36D34">
        <w:rPr>
          <w:rFonts w:asciiTheme="minorHAnsi" w:cstheme="minorHAnsi" w:hAnsiTheme="minorHAnsi"/>
          <w:bCs/>
          <w:sz w:val="22"/>
          <w:szCs w:val="22"/>
        </w:rPr>
        <w:t>Chaque salarié, à l’exception des cadres dirigeants, a droit à un repos hebdomadaire d’une durée minimale de 24 heures consécutives auxquelles s’ajoutent des heures consécutives de repos quotidien, soit un repos hebdomadaire de 35 heures.</w:t>
      </w:r>
    </w:p>
    <w:p w14:paraId="4EA93829" w14:textId="77777777" w:rsidP="00A36D34" w:rsidR="00A36D34" w:rsidRDefault="00A36D34" w:rsidRPr="00A36D34">
      <w:pPr>
        <w:overflowPunct w:val="0"/>
        <w:autoSpaceDE w:val="0"/>
        <w:autoSpaceDN w:val="0"/>
        <w:adjustRightInd w:val="0"/>
        <w:jc w:val="both"/>
        <w:textAlignment w:val="baseline"/>
        <w:rPr>
          <w:rFonts w:asciiTheme="minorHAnsi" w:cstheme="minorHAnsi" w:hAnsiTheme="minorHAnsi"/>
          <w:bCs/>
          <w:sz w:val="22"/>
          <w:szCs w:val="22"/>
        </w:rPr>
      </w:pPr>
    </w:p>
    <w:p w14:paraId="4CDC4AF8" w14:textId="77777777" w:rsidP="00A36D34" w:rsidR="00A36D34" w:rsidRDefault="00A36D34" w:rsidRPr="00A36D34">
      <w:pPr>
        <w:overflowPunct w:val="0"/>
        <w:autoSpaceDE w:val="0"/>
        <w:autoSpaceDN w:val="0"/>
        <w:adjustRightInd w:val="0"/>
        <w:jc w:val="both"/>
        <w:textAlignment w:val="baseline"/>
        <w:rPr>
          <w:rFonts w:asciiTheme="minorHAnsi" w:cstheme="minorHAnsi" w:hAnsiTheme="minorHAnsi"/>
          <w:bCs/>
          <w:sz w:val="22"/>
          <w:szCs w:val="22"/>
        </w:rPr>
      </w:pPr>
      <w:r w:rsidRPr="00A36D34">
        <w:rPr>
          <w:rFonts w:asciiTheme="minorHAnsi" w:cstheme="minorHAnsi" w:hAnsiTheme="minorHAnsi"/>
          <w:bCs/>
          <w:sz w:val="22"/>
          <w:szCs w:val="22"/>
        </w:rPr>
        <w:t>Le repos hebdomadaire est donné le dimanche.</w:t>
      </w:r>
    </w:p>
    <w:p w14:paraId="3A34F046" w14:textId="77777777" w:rsidP="00A36D34" w:rsidR="00A36D34" w:rsidRDefault="00A36D34" w:rsidRPr="00A36D34">
      <w:pPr>
        <w:overflowPunct w:val="0"/>
        <w:autoSpaceDE w:val="0"/>
        <w:autoSpaceDN w:val="0"/>
        <w:adjustRightInd w:val="0"/>
        <w:jc w:val="both"/>
        <w:textAlignment w:val="baseline"/>
        <w:rPr>
          <w:rFonts w:asciiTheme="minorHAnsi" w:cstheme="minorHAnsi" w:hAnsiTheme="minorHAnsi"/>
          <w:bCs/>
          <w:sz w:val="22"/>
          <w:szCs w:val="22"/>
        </w:rPr>
      </w:pPr>
    </w:p>
    <w:p w14:paraId="1BF281A7" w14:textId="4DDFACDB" w:rsidP="00A36D34" w:rsidR="00A36D34" w:rsidRDefault="00A36D34" w:rsidRPr="00E95B9D">
      <w:pPr>
        <w:overflowPunct w:val="0"/>
        <w:autoSpaceDE w:val="0"/>
        <w:autoSpaceDN w:val="0"/>
        <w:adjustRightInd w:val="0"/>
        <w:jc w:val="both"/>
        <w:textAlignment w:val="baseline"/>
        <w:rPr>
          <w:rFonts w:asciiTheme="minorHAnsi" w:cstheme="minorHAnsi" w:hAnsiTheme="minorHAnsi"/>
          <w:bCs/>
          <w:sz w:val="22"/>
          <w:szCs w:val="22"/>
        </w:rPr>
      </w:pPr>
      <w:r w:rsidRPr="00A36D34">
        <w:rPr>
          <w:rFonts w:asciiTheme="minorHAnsi" w:cstheme="minorHAnsi" w:hAnsiTheme="minorHAnsi"/>
          <w:bCs/>
          <w:sz w:val="22"/>
          <w:szCs w:val="22"/>
        </w:rPr>
        <w:t xml:space="preserve">Toutefois et en application des articles L.3132-12 et </w:t>
      </w:r>
      <w:r w:rsidR="00B46BF9">
        <w:rPr>
          <w:rFonts w:asciiTheme="minorHAnsi" w:cstheme="minorHAnsi" w:hAnsiTheme="minorHAnsi"/>
          <w:bCs/>
          <w:sz w:val="22"/>
          <w:szCs w:val="22"/>
        </w:rPr>
        <w:t>R.</w:t>
      </w:r>
      <w:r w:rsidR="00B50164">
        <w:rPr>
          <w:rFonts w:asciiTheme="minorHAnsi" w:cstheme="minorHAnsi" w:hAnsiTheme="minorHAnsi"/>
          <w:bCs/>
          <w:sz w:val="22"/>
          <w:szCs w:val="22"/>
        </w:rPr>
        <w:t>3132</w:t>
      </w:r>
      <w:r w:rsidR="00B46BF9">
        <w:rPr>
          <w:rFonts w:asciiTheme="minorHAnsi" w:cstheme="minorHAnsi" w:hAnsiTheme="minorHAnsi"/>
          <w:bCs/>
          <w:sz w:val="22"/>
          <w:szCs w:val="22"/>
        </w:rPr>
        <w:t>-5</w:t>
      </w:r>
      <w:r w:rsidRPr="00A36D34">
        <w:rPr>
          <w:rFonts w:asciiTheme="minorHAnsi" w:cstheme="minorHAnsi" w:hAnsiTheme="minorHAnsi"/>
          <w:bCs/>
          <w:sz w:val="22"/>
          <w:szCs w:val="22"/>
        </w:rPr>
        <w:t xml:space="preserve"> du Code du travail</w:t>
      </w:r>
      <w:r w:rsidR="00C224D4">
        <w:rPr>
          <w:rFonts w:asciiTheme="minorHAnsi" w:cstheme="minorHAnsi" w:hAnsiTheme="minorHAnsi"/>
          <w:bCs/>
          <w:sz w:val="22"/>
          <w:szCs w:val="22"/>
        </w:rPr>
        <w:t xml:space="preserve"> et L</w:t>
      </w:r>
      <w:r w:rsidR="00200AC8">
        <w:rPr>
          <w:rFonts w:asciiTheme="minorHAnsi" w:cstheme="minorHAnsi" w:hAnsiTheme="minorHAnsi"/>
          <w:bCs/>
          <w:sz w:val="22"/>
          <w:szCs w:val="22"/>
        </w:rPr>
        <w:t>.</w:t>
      </w:r>
      <w:r w:rsidR="00C224D4">
        <w:rPr>
          <w:rFonts w:asciiTheme="minorHAnsi" w:cstheme="minorHAnsi" w:hAnsiTheme="minorHAnsi"/>
          <w:bCs/>
          <w:sz w:val="22"/>
          <w:szCs w:val="22"/>
        </w:rPr>
        <w:t>714-1-1 et R</w:t>
      </w:r>
      <w:r w:rsidR="00200AC8">
        <w:rPr>
          <w:rFonts w:asciiTheme="minorHAnsi" w:cstheme="minorHAnsi" w:hAnsiTheme="minorHAnsi"/>
          <w:bCs/>
          <w:sz w:val="22"/>
          <w:szCs w:val="22"/>
        </w:rPr>
        <w:t>.</w:t>
      </w:r>
      <w:r w:rsidR="00C224D4">
        <w:rPr>
          <w:rFonts w:asciiTheme="minorHAnsi" w:cstheme="minorHAnsi" w:hAnsiTheme="minorHAnsi"/>
          <w:bCs/>
          <w:sz w:val="22"/>
          <w:szCs w:val="22"/>
        </w:rPr>
        <w:t>714-1 du Code rural</w:t>
      </w:r>
      <w:r w:rsidRPr="00A36D34">
        <w:rPr>
          <w:rFonts w:asciiTheme="minorHAnsi" w:cstheme="minorHAnsi" w:hAnsiTheme="minorHAnsi"/>
          <w:bCs/>
          <w:sz w:val="22"/>
          <w:szCs w:val="22"/>
        </w:rPr>
        <w:t xml:space="preserve">, </w:t>
      </w:r>
      <w:r w:rsidR="0038462D" w:rsidRPr="00A36D34">
        <w:rPr>
          <w:rFonts w:asciiTheme="minorHAnsi" w:cstheme="minorHAnsi" w:hAnsiTheme="minorHAnsi"/>
          <w:bCs/>
          <w:sz w:val="22"/>
          <w:szCs w:val="22"/>
        </w:rPr>
        <w:t>afin de faire face aux contraintes de la production</w:t>
      </w:r>
      <w:r w:rsidR="0038462D">
        <w:rPr>
          <w:rFonts w:asciiTheme="minorHAnsi" w:cstheme="minorHAnsi" w:hAnsiTheme="minorHAnsi"/>
          <w:bCs/>
          <w:sz w:val="22"/>
          <w:szCs w:val="22"/>
        </w:rPr>
        <w:t xml:space="preserve"> liée à l’activité de </w:t>
      </w:r>
      <w:r w:rsidR="0014132C">
        <w:rPr>
          <w:rFonts w:asciiTheme="minorHAnsi" w:cstheme="minorHAnsi" w:hAnsiTheme="minorHAnsi"/>
          <w:bCs/>
          <w:sz w:val="22"/>
          <w:szCs w:val="22"/>
        </w:rPr>
        <w:t xml:space="preserve">production de </w:t>
      </w:r>
      <w:r w:rsidR="001A3BF5">
        <w:rPr>
          <w:rFonts w:asciiTheme="minorHAnsi" w:cstheme="minorHAnsi" w:hAnsiTheme="minorHAnsi"/>
          <w:bCs/>
          <w:sz w:val="22"/>
          <w:szCs w:val="22"/>
        </w:rPr>
        <w:t>myce</w:t>
      </w:r>
      <w:r w:rsidR="0014132C" w:rsidRPr="0014132C">
        <w:rPr>
          <w:rFonts w:asciiTheme="minorHAnsi" w:cstheme="minorHAnsi" w:hAnsiTheme="minorHAnsi"/>
          <w:bCs/>
          <w:sz w:val="22"/>
          <w:szCs w:val="22"/>
        </w:rPr>
        <w:t>lium</w:t>
      </w:r>
      <w:r w:rsidR="0038462D" w:rsidRPr="0014132C">
        <w:rPr>
          <w:rFonts w:asciiTheme="minorHAnsi" w:cstheme="minorHAnsi" w:hAnsiTheme="minorHAnsi"/>
          <w:bCs/>
          <w:sz w:val="22"/>
          <w:szCs w:val="22"/>
        </w:rPr>
        <w:t xml:space="preserve"> </w:t>
      </w:r>
      <w:r w:rsidR="00C224D4" w:rsidRPr="0014132C">
        <w:rPr>
          <w:rFonts w:asciiTheme="minorHAnsi" w:cstheme="minorHAnsi" w:hAnsiTheme="minorHAnsi"/>
          <w:bCs/>
          <w:sz w:val="22"/>
          <w:szCs w:val="22"/>
        </w:rPr>
        <w:t xml:space="preserve">et de réaliser les opérations </w:t>
      </w:r>
      <w:r w:rsidR="0014132C" w:rsidRPr="0014132C">
        <w:rPr>
          <w:rFonts w:asciiTheme="minorHAnsi" w:cstheme="minorHAnsi" w:hAnsiTheme="minorHAnsi"/>
          <w:bCs/>
          <w:sz w:val="22"/>
          <w:szCs w:val="22"/>
        </w:rPr>
        <w:t xml:space="preserve">inhérentes </w:t>
      </w:r>
      <w:r w:rsidR="00C224D4" w:rsidRPr="0014132C">
        <w:rPr>
          <w:rFonts w:asciiTheme="minorHAnsi" w:cstheme="minorHAnsi" w:hAnsiTheme="minorHAnsi"/>
          <w:bCs/>
          <w:sz w:val="22"/>
          <w:szCs w:val="22"/>
        </w:rPr>
        <w:t xml:space="preserve">devant être effectuées quotidiennement et ne </w:t>
      </w:r>
      <w:r w:rsidR="00C224D4" w:rsidRPr="00EE58EC">
        <w:rPr>
          <w:rFonts w:asciiTheme="minorHAnsi" w:cstheme="minorHAnsi" w:hAnsiTheme="minorHAnsi"/>
          <w:bCs/>
          <w:sz w:val="22"/>
          <w:szCs w:val="22"/>
        </w:rPr>
        <w:t>pouvant être différées</w:t>
      </w:r>
      <w:r w:rsidR="00200AC8" w:rsidRPr="00EE58EC">
        <w:rPr>
          <w:rFonts w:asciiTheme="minorHAnsi" w:cstheme="minorHAnsi" w:hAnsiTheme="minorHAnsi"/>
          <w:bCs/>
          <w:sz w:val="22"/>
          <w:szCs w:val="22"/>
        </w:rPr>
        <w:t xml:space="preserve"> et après avis du CSE,</w:t>
      </w:r>
      <w:r w:rsidR="0038462D" w:rsidRPr="00EE58EC">
        <w:rPr>
          <w:rFonts w:asciiTheme="minorHAnsi" w:cstheme="minorHAnsi" w:hAnsiTheme="minorHAnsi"/>
          <w:bCs/>
          <w:sz w:val="22"/>
          <w:szCs w:val="22"/>
        </w:rPr>
        <w:t xml:space="preserve"> </w:t>
      </w:r>
      <w:r w:rsidRPr="00EE58EC">
        <w:rPr>
          <w:rFonts w:asciiTheme="minorHAnsi" w:cstheme="minorHAnsi" w:hAnsiTheme="minorHAnsi"/>
          <w:bCs/>
          <w:sz w:val="22"/>
          <w:szCs w:val="22"/>
        </w:rPr>
        <w:t>les salariés peuvent être amenés à travailler le dimanche</w:t>
      </w:r>
      <w:r w:rsidR="0038462D" w:rsidRPr="00EE58EC">
        <w:rPr>
          <w:rFonts w:asciiTheme="minorHAnsi" w:cstheme="minorHAnsi" w:hAnsiTheme="minorHAnsi"/>
          <w:bCs/>
          <w:sz w:val="22"/>
          <w:szCs w:val="22"/>
        </w:rPr>
        <w:t>,</w:t>
      </w:r>
      <w:r w:rsidR="0038462D" w:rsidRPr="00E95B9D">
        <w:rPr>
          <w:rFonts w:asciiTheme="minorHAnsi" w:cstheme="minorHAnsi" w:hAnsiTheme="minorHAnsi"/>
          <w:bCs/>
          <w:sz w:val="22"/>
          <w:szCs w:val="22"/>
        </w:rPr>
        <w:t xml:space="preserve"> dans la limite de </w:t>
      </w:r>
      <w:r w:rsidR="00E95B9D" w:rsidRPr="00E95B9D">
        <w:rPr>
          <w:rFonts w:asciiTheme="minorHAnsi" w:cstheme="minorHAnsi" w:hAnsiTheme="minorHAnsi"/>
          <w:bCs/>
          <w:sz w:val="22"/>
          <w:szCs w:val="22"/>
        </w:rPr>
        <w:t>11</w:t>
      </w:r>
      <w:r w:rsidR="0038462D" w:rsidRPr="00E95B9D">
        <w:rPr>
          <w:rFonts w:asciiTheme="minorHAnsi" w:cstheme="minorHAnsi" w:hAnsiTheme="minorHAnsi"/>
          <w:bCs/>
          <w:sz w:val="22"/>
          <w:szCs w:val="22"/>
        </w:rPr>
        <w:t xml:space="preserve"> dimanches par année civile et par salarié.</w:t>
      </w:r>
      <w:r w:rsidR="00BC6D10" w:rsidRPr="00E95B9D">
        <w:rPr>
          <w:rFonts w:asciiTheme="minorHAnsi" w:cstheme="minorHAnsi" w:hAnsiTheme="minorHAnsi"/>
          <w:bCs/>
          <w:sz w:val="22"/>
          <w:szCs w:val="22"/>
        </w:rPr>
        <w:t xml:space="preserve"> </w:t>
      </w:r>
      <w:r w:rsidRPr="00E95B9D">
        <w:rPr>
          <w:rFonts w:asciiTheme="minorHAnsi" w:cstheme="minorHAnsi" w:hAnsiTheme="minorHAnsi"/>
          <w:bCs/>
          <w:sz w:val="22"/>
          <w:szCs w:val="22"/>
        </w:rPr>
        <w:t>Le repos hebdomadaire est alors donné par roulement.</w:t>
      </w:r>
    </w:p>
    <w:p w14:paraId="41649D70" w14:textId="77777777" w:rsidP="00A36D34" w:rsidR="00C53194" w:rsidRDefault="00C53194">
      <w:pPr>
        <w:overflowPunct w:val="0"/>
        <w:autoSpaceDE w:val="0"/>
        <w:autoSpaceDN w:val="0"/>
        <w:adjustRightInd w:val="0"/>
        <w:jc w:val="both"/>
        <w:textAlignment w:val="baseline"/>
        <w:rPr>
          <w:rFonts w:asciiTheme="minorHAnsi" w:cstheme="minorHAnsi" w:hAnsiTheme="minorHAnsi"/>
          <w:bCs/>
          <w:sz w:val="22"/>
          <w:szCs w:val="22"/>
        </w:rPr>
      </w:pPr>
    </w:p>
    <w:p w14:paraId="4BF8AD40" w14:textId="77777777" w:rsidP="00A767AB" w:rsidR="00A767AB" w:rsidRDefault="00A767AB" w:rsidRPr="00C53194">
      <w:pPr>
        <w:overflowPunct w:val="0"/>
        <w:autoSpaceDE w:val="0"/>
        <w:autoSpaceDN w:val="0"/>
        <w:adjustRightInd w:val="0"/>
        <w:jc w:val="both"/>
        <w:textAlignment w:val="baseline"/>
        <w:rPr>
          <w:rFonts w:asciiTheme="minorHAnsi" w:cstheme="minorHAnsi" w:hAnsiTheme="minorHAnsi"/>
          <w:bCs/>
          <w:color w:val="FF0000"/>
          <w:sz w:val="22"/>
          <w:szCs w:val="22"/>
        </w:rPr>
      </w:pPr>
      <w:r w:rsidRPr="008B301D">
        <w:rPr>
          <w:rFonts w:asciiTheme="minorHAnsi" w:cstheme="minorHAnsi" w:hAnsiTheme="minorHAnsi"/>
          <w:bCs/>
          <w:sz w:val="22"/>
          <w:szCs w:val="22"/>
        </w:rPr>
        <w:t>Les modalités de rémunération des heures réalisées le dimanche seront fixées par l’accord relatif aux éléments de rémunération.</w:t>
      </w:r>
      <w:r>
        <w:rPr>
          <w:rFonts w:asciiTheme="minorHAnsi" w:cstheme="minorHAnsi" w:hAnsiTheme="minorHAnsi"/>
          <w:bCs/>
          <w:sz w:val="22"/>
          <w:szCs w:val="22"/>
        </w:rPr>
        <w:t xml:space="preserve"> </w:t>
      </w:r>
    </w:p>
    <w:p w14:paraId="1E1B48BE" w14:textId="77777777" w:rsidP="00A36D34" w:rsidR="00BC6D10" w:rsidRDefault="00BC6D10">
      <w:pPr>
        <w:jc w:val="both"/>
        <w:rPr>
          <w:rFonts w:asciiTheme="minorHAnsi" w:cstheme="minorHAnsi" w:hAnsiTheme="minorHAnsi"/>
        </w:rPr>
      </w:pPr>
    </w:p>
    <w:p w14:paraId="17C2685C" w14:textId="5E16695B" w:rsidP="008D3832" w:rsidR="008D3832" w:rsidRDefault="00E95B9D">
      <w:pPr>
        <w:jc w:val="both"/>
        <w:rPr>
          <w:rFonts w:asciiTheme="minorHAnsi" w:cstheme="minorHAnsi" w:hAnsiTheme="minorHAnsi"/>
          <w:sz w:val="22"/>
        </w:rPr>
      </w:pPr>
      <w:r>
        <w:rPr>
          <w:rFonts w:asciiTheme="minorHAnsi" w:cstheme="minorHAnsi" w:hAnsiTheme="minorHAnsi"/>
          <w:sz w:val="22"/>
        </w:rPr>
        <w:t xml:space="preserve">Lorsque </w:t>
      </w:r>
      <w:r w:rsidR="008D3832" w:rsidRPr="00922556">
        <w:rPr>
          <w:rFonts w:asciiTheme="minorHAnsi" w:cstheme="minorHAnsi" w:hAnsiTheme="minorHAnsi"/>
          <w:sz w:val="22"/>
        </w:rPr>
        <w:t>la durée du travail est répartie sur 6 jours, un repos hebdomadaire de 48 heures consécutives est accordé 2 fois par mois civil.</w:t>
      </w:r>
    </w:p>
    <w:p w14:paraId="4C6BAC4A" w14:textId="77777777" w:rsidP="008D3832" w:rsidR="006C5C7C" w:rsidRDefault="006C5C7C" w:rsidRPr="00922556">
      <w:pPr>
        <w:jc w:val="both"/>
        <w:rPr>
          <w:rFonts w:asciiTheme="minorHAnsi" w:cstheme="minorHAnsi" w:hAnsiTheme="minorHAnsi"/>
          <w:sz w:val="22"/>
        </w:rPr>
      </w:pPr>
    </w:p>
    <w:p w14:paraId="282F0267" w14:textId="0F6AEEE0" w:rsidP="008D3832" w:rsidR="008D3832" w:rsidRDefault="008D3832" w:rsidRPr="00282A0D">
      <w:pPr>
        <w:jc w:val="both"/>
        <w:rPr>
          <w:rFonts w:asciiTheme="minorHAnsi" w:cstheme="minorHAnsi" w:hAnsiTheme="minorHAnsi"/>
          <w:sz w:val="22"/>
        </w:rPr>
      </w:pPr>
      <w:r w:rsidRPr="00922556">
        <w:rPr>
          <w:rFonts w:asciiTheme="minorHAnsi" w:cstheme="minorHAnsi" w:hAnsiTheme="minorHAnsi"/>
          <w:sz w:val="22"/>
        </w:rPr>
        <w:t xml:space="preserve">De plus, les salariés bénéficient au minimum d’un repos de 2 jours consécutifs comprenant le dimanche </w:t>
      </w:r>
      <w:r w:rsidR="00081A49">
        <w:rPr>
          <w:rFonts w:asciiTheme="minorHAnsi" w:cstheme="minorHAnsi" w:hAnsiTheme="minorHAnsi"/>
          <w:sz w:val="22"/>
        </w:rPr>
        <w:t>2</w:t>
      </w:r>
      <w:r w:rsidRPr="00922556">
        <w:rPr>
          <w:rFonts w:asciiTheme="minorHAnsi" w:cstheme="minorHAnsi" w:hAnsiTheme="minorHAnsi"/>
          <w:sz w:val="22"/>
        </w:rPr>
        <w:t xml:space="preserve"> fois par </w:t>
      </w:r>
      <w:r w:rsidR="00081A49">
        <w:rPr>
          <w:rFonts w:asciiTheme="minorHAnsi" w:cstheme="minorHAnsi" w:hAnsiTheme="minorHAnsi"/>
          <w:sz w:val="22"/>
        </w:rPr>
        <w:t>mois civil</w:t>
      </w:r>
      <w:r w:rsidRPr="00922556">
        <w:rPr>
          <w:rFonts w:asciiTheme="minorHAnsi" w:cstheme="minorHAnsi" w:hAnsiTheme="minorHAnsi"/>
          <w:sz w:val="22"/>
        </w:rPr>
        <w:t>.</w:t>
      </w:r>
      <w:r w:rsidRPr="00282A0D">
        <w:rPr>
          <w:rFonts w:asciiTheme="minorHAnsi" w:cstheme="minorHAnsi" w:hAnsiTheme="minorHAnsi"/>
          <w:sz w:val="22"/>
        </w:rPr>
        <w:t xml:space="preserve"> </w:t>
      </w:r>
    </w:p>
    <w:p w14:paraId="2E7BE7D6" w14:textId="77777777" w:rsidP="008D3832" w:rsidR="008D3832" w:rsidRDefault="008D3832" w:rsidRPr="00282A0D">
      <w:pPr>
        <w:pStyle w:val="Paragraphedeliste"/>
        <w:ind w:left="284"/>
        <w:jc w:val="both"/>
        <w:rPr>
          <w:rFonts w:asciiTheme="minorHAnsi" w:cstheme="minorHAnsi" w:hAnsiTheme="minorHAnsi"/>
          <w:sz w:val="22"/>
        </w:rPr>
      </w:pPr>
    </w:p>
    <w:p w14:paraId="6279BBFB" w14:textId="77777777" w:rsidP="00A36D34" w:rsidR="008D3832" w:rsidRDefault="008D3832" w:rsidRPr="008A74E5">
      <w:pPr>
        <w:jc w:val="both"/>
        <w:rPr>
          <w:rFonts w:asciiTheme="minorHAnsi" w:cstheme="minorHAnsi" w:hAnsiTheme="minorHAnsi"/>
        </w:rPr>
      </w:pPr>
    </w:p>
    <w:p w14:paraId="732D71B5" w14:textId="77777777" w:rsidP="00A36D34" w:rsidR="00A36D34" w:rsidRDefault="00A36D34" w:rsidRPr="001A5414">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r w:rsidRPr="001A5414">
        <w:rPr>
          <w:rFonts w:asciiTheme="minorHAnsi" w:cstheme="minorHAnsi" w:hAnsiTheme="minorHAnsi"/>
          <w:b/>
          <w:i w:val="0"/>
          <w:color w:val="auto"/>
        </w:rPr>
        <w:t>Article 5.</w:t>
      </w:r>
      <w:r>
        <w:rPr>
          <w:rFonts w:asciiTheme="minorHAnsi" w:cstheme="minorHAnsi" w:hAnsiTheme="minorHAnsi"/>
          <w:b/>
          <w:i w:val="0"/>
          <w:color w:val="auto"/>
        </w:rPr>
        <w:t>5</w:t>
      </w:r>
      <w:r w:rsidRPr="001A5414">
        <w:rPr>
          <w:rFonts w:asciiTheme="minorHAnsi" w:cstheme="minorHAnsi" w:hAnsiTheme="minorHAnsi"/>
          <w:b/>
          <w:i w:val="0"/>
          <w:color w:val="auto"/>
        </w:rPr>
        <w:t xml:space="preserve"> – </w:t>
      </w:r>
      <w:r>
        <w:rPr>
          <w:rFonts w:asciiTheme="minorHAnsi" w:cstheme="minorHAnsi" w:hAnsiTheme="minorHAnsi"/>
          <w:b/>
          <w:i w:val="0"/>
          <w:color w:val="auto"/>
        </w:rPr>
        <w:t>Jours fériés</w:t>
      </w:r>
      <w:r w:rsidRPr="001A5414">
        <w:rPr>
          <w:rFonts w:asciiTheme="minorHAnsi" w:cstheme="minorHAnsi" w:hAnsiTheme="minorHAnsi"/>
          <w:b/>
          <w:i w:val="0"/>
          <w:color w:val="auto"/>
        </w:rPr>
        <w:t xml:space="preserve"> </w:t>
      </w:r>
    </w:p>
    <w:p w14:paraId="317031AE" w14:textId="77777777" w:rsidP="004D0F38" w:rsidR="003251A8" w:rsidRDefault="003251A8">
      <w:pPr>
        <w:overflowPunct w:val="0"/>
        <w:autoSpaceDE w:val="0"/>
        <w:autoSpaceDN w:val="0"/>
        <w:adjustRightInd w:val="0"/>
        <w:jc w:val="both"/>
        <w:textAlignment w:val="baseline"/>
        <w:rPr>
          <w:rFonts w:asciiTheme="minorHAnsi" w:cstheme="minorHAnsi" w:hAnsiTheme="minorHAnsi"/>
          <w:bCs/>
          <w:sz w:val="22"/>
          <w:szCs w:val="22"/>
        </w:rPr>
      </w:pPr>
    </w:p>
    <w:p w14:paraId="382E9CAE" w14:textId="77777777" w:rsidP="003251A8" w:rsidR="003251A8" w:rsidRDefault="003251A8" w:rsidRPr="003251A8">
      <w:p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Les jours fériés chômés au sein de l’entreprise sont les suivants :</w:t>
      </w:r>
    </w:p>
    <w:p w14:paraId="6F3D8916"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lastRenderedPageBreak/>
        <w:t>1</w:t>
      </w:r>
      <w:r w:rsidRPr="003251A8">
        <w:rPr>
          <w:rFonts w:asciiTheme="minorHAnsi" w:cstheme="minorHAnsi" w:hAnsiTheme="minorHAnsi"/>
          <w:bCs/>
          <w:sz w:val="22"/>
          <w:szCs w:val="22"/>
          <w:vertAlign w:val="superscript"/>
        </w:rPr>
        <w:t>er</w:t>
      </w:r>
      <w:r w:rsidRPr="003251A8">
        <w:rPr>
          <w:rFonts w:asciiTheme="minorHAnsi" w:cstheme="minorHAnsi" w:hAnsiTheme="minorHAnsi"/>
          <w:bCs/>
          <w:sz w:val="22"/>
          <w:szCs w:val="22"/>
        </w:rPr>
        <w:t xml:space="preserve"> janvier</w:t>
      </w:r>
    </w:p>
    <w:p w14:paraId="26C114F1"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Lundi de Pâques</w:t>
      </w:r>
    </w:p>
    <w:p w14:paraId="584D3672"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1er mai</w:t>
      </w:r>
    </w:p>
    <w:p w14:paraId="252E858A"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8 mai</w:t>
      </w:r>
    </w:p>
    <w:p w14:paraId="04C5B59C"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 xml:space="preserve">L’Ascension </w:t>
      </w:r>
    </w:p>
    <w:p w14:paraId="2FD4D72C"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Lundi de pentecôte</w:t>
      </w:r>
    </w:p>
    <w:p w14:paraId="134F80FD"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14 juillet</w:t>
      </w:r>
    </w:p>
    <w:p w14:paraId="145AAF77" w14:textId="7E010973" w:rsidP="00E95B9D" w:rsidR="00081A49" w:rsidRDefault="003251A8" w:rsidRPr="00E95B9D">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L’Assomption</w:t>
      </w:r>
    </w:p>
    <w:p w14:paraId="5B398AD1"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La Toussaint</w:t>
      </w:r>
    </w:p>
    <w:p w14:paraId="498F53C2"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11 novembre</w:t>
      </w:r>
    </w:p>
    <w:p w14:paraId="1A8D1F88" w14:textId="77777777" w:rsidP="004F699B" w:rsidR="003251A8" w:rsidRDefault="003251A8" w:rsidRPr="003251A8">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251A8">
        <w:rPr>
          <w:rFonts w:asciiTheme="minorHAnsi" w:cstheme="minorHAnsi" w:hAnsiTheme="minorHAnsi"/>
          <w:bCs/>
          <w:sz w:val="22"/>
          <w:szCs w:val="22"/>
        </w:rPr>
        <w:t>25 décembre</w:t>
      </w:r>
    </w:p>
    <w:p w14:paraId="32FF6705" w14:textId="77777777" w:rsidP="003251A8" w:rsidR="003251A8" w:rsidRDefault="003251A8" w:rsidRPr="003251A8">
      <w:pPr>
        <w:overflowPunct w:val="0"/>
        <w:autoSpaceDE w:val="0"/>
        <w:autoSpaceDN w:val="0"/>
        <w:adjustRightInd w:val="0"/>
        <w:jc w:val="both"/>
        <w:textAlignment w:val="baseline"/>
        <w:rPr>
          <w:rFonts w:asciiTheme="minorHAnsi" w:cstheme="minorHAnsi" w:hAnsiTheme="minorHAnsi"/>
          <w:bCs/>
          <w:sz w:val="22"/>
          <w:szCs w:val="22"/>
        </w:rPr>
      </w:pPr>
    </w:p>
    <w:p w14:paraId="0B1FF0A7" w14:textId="5C8FA726" w:rsidP="003251A8" w:rsidR="003251A8" w:rsidRDefault="00757E15" w:rsidRPr="003251A8">
      <w:pPr>
        <w:overflowPunct w:val="0"/>
        <w:autoSpaceDE w:val="0"/>
        <w:autoSpaceDN w:val="0"/>
        <w:adjustRightInd w:val="0"/>
        <w:jc w:val="both"/>
        <w:textAlignment w:val="baseline"/>
        <w:rPr>
          <w:rFonts w:asciiTheme="minorHAnsi" w:cstheme="minorHAnsi" w:hAnsiTheme="minorHAnsi"/>
          <w:bCs/>
          <w:sz w:val="22"/>
          <w:szCs w:val="22"/>
        </w:rPr>
      </w:pPr>
      <w:r w:rsidRPr="008B301D">
        <w:rPr>
          <w:rFonts w:asciiTheme="minorHAnsi" w:cstheme="minorHAnsi" w:hAnsiTheme="minorHAnsi"/>
          <w:bCs/>
          <w:sz w:val="22"/>
          <w:szCs w:val="22"/>
        </w:rPr>
        <w:t>Conformément à l’article L.</w:t>
      </w:r>
      <w:r w:rsidR="00F95A17" w:rsidRPr="008B301D">
        <w:rPr>
          <w:rFonts w:asciiTheme="minorHAnsi" w:cstheme="minorHAnsi" w:hAnsiTheme="minorHAnsi"/>
          <w:bCs/>
          <w:sz w:val="22"/>
          <w:szCs w:val="22"/>
        </w:rPr>
        <w:t>3133-6 du Code du travail, a</w:t>
      </w:r>
      <w:r w:rsidR="003251A8" w:rsidRPr="008B301D">
        <w:rPr>
          <w:rFonts w:asciiTheme="minorHAnsi" w:cstheme="minorHAnsi" w:hAnsiTheme="minorHAnsi"/>
          <w:bCs/>
          <w:sz w:val="22"/>
          <w:szCs w:val="22"/>
        </w:rPr>
        <w:t>fin d’assurer la continuité de l’activité de</w:t>
      </w:r>
      <w:r w:rsidR="003251A8" w:rsidRPr="003251A8">
        <w:rPr>
          <w:rFonts w:asciiTheme="minorHAnsi" w:cstheme="minorHAnsi" w:hAnsiTheme="minorHAnsi"/>
          <w:bCs/>
          <w:sz w:val="22"/>
          <w:szCs w:val="22"/>
        </w:rPr>
        <w:t xml:space="preserve"> production</w:t>
      </w:r>
      <w:r w:rsidR="008643B3">
        <w:rPr>
          <w:rFonts w:asciiTheme="minorHAnsi" w:cstheme="minorHAnsi" w:hAnsiTheme="minorHAnsi"/>
          <w:bCs/>
          <w:sz w:val="22"/>
          <w:szCs w:val="22"/>
        </w:rPr>
        <w:t xml:space="preserve"> </w:t>
      </w:r>
      <w:r w:rsidR="001A3BF5">
        <w:rPr>
          <w:rFonts w:asciiTheme="minorHAnsi" w:cstheme="minorHAnsi" w:hAnsiTheme="minorHAnsi"/>
          <w:bCs/>
          <w:sz w:val="22"/>
          <w:szCs w:val="22"/>
        </w:rPr>
        <w:t>de mycelium</w:t>
      </w:r>
      <w:r w:rsidR="008643B3">
        <w:rPr>
          <w:rFonts w:asciiTheme="minorHAnsi" w:cstheme="minorHAnsi" w:hAnsiTheme="minorHAnsi"/>
          <w:bCs/>
          <w:sz w:val="22"/>
          <w:szCs w:val="22"/>
        </w:rPr>
        <w:t xml:space="preserve"> qui ne peut être interrompue</w:t>
      </w:r>
      <w:r w:rsidR="003251A8" w:rsidRPr="003251A8">
        <w:rPr>
          <w:rFonts w:asciiTheme="minorHAnsi" w:cstheme="minorHAnsi" w:hAnsiTheme="minorHAnsi"/>
          <w:bCs/>
          <w:sz w:val="22"/>
          <w:szCs w:val="22"/>
        </w:rPr>
        <w:t xml:space="preserve">, les salariés pourront être amenés à travailler les jours fériés normalement chômé, </w:t>
      </w:r>
      <w:r w:rsidR="008643B3">
        <w:rPr>
          <w:rFonts w:asciiTheme="minorHAnsi" w:cstheme="minorHAnsi" w:hAnsiTheme="minorHAnsi"/>
          <w:bCs/>
          <w:sz w:val="22"/>
          <w:szCs w:val="22"/>
        </w:rPr>
        <w:t>y compris</w:t>
      </w:r>
      <w:r w:rsidR="008643B3" w:rsidRPr="003251A8">
        <w:rPr>
          <w:rFonts w:asciiTheme="minorHAnsi" w:cstheme="minorHAnsi" w:hAnsiTheme="minorHAnsi"/>
          <w:bCs/>
          <w:sz w:val="22"/>
          <w:szCs w:val="22"/>
        </w:rPr>
        <w:t xml:space="preserve"> </w:t>
      </w:r>
      <w:r w:rsidR="003251A8" w:rsidRPr="003251A8">
        <w:rPr>
          <w:rFonts w:asciiTheme="minorHAnsi" w:cstheme="minorHAnsi" w:hAnsiTheme="minorHAnsi"/>
          <w:bCs/>
          <w:sz w:val="22"/>
          <w:szCs w:val="22"/>
        </w:rPr>
        <w:t>le 1</w:t>
      </w:r>
      <w:r w:rsidR="003251A8" w:rsidRPr="003251A8">
        <w:rPr>
          <w:rFonts w:asciiTheme="minorHAnsi" w:cstheme="minorHAnsi" w:hAnsiTheme="minorHAnsi"/>
          <w:bCs/>
          <w:sz w:val="22"/>
          <w:szCs w:val="22"/>
          <w:vertAlign w:val="superscript"/>
        </w:rPr>
        <w:t>er</w:t>
      </w:r>
      <w:r w:rsidR="003251A8" w:rsidRPr="003251A8">
        <w:rPr>
          <w:rFonts w:asciiTheme="minorHAnsi" w:cstheme="minorHAnsi" w:hAnsiTheme="minorHAnsi"/>
          <w:bCs/>
          <w:sz w:val="22"/>
          <w:szCs w:val="22"/>
        </w:rPr>
        <w:t xml:space="preserve"> mai. Les salariés ne pourront refuser de travailler les jours fériés normalement chômés.</w:t>
      </w:r>
    </w:p>
    <w:p w14:paraId="635FF53B" w14:textId="77777777" w:rsidP="003251A8" w:rsidR="003B0558" w:rsidRDefault="003B0558">
      <w:pPr>
        <w:overflowPunct w:val="0"/>
        <w:autoSpaceDE w:val="0"/>
        <w:autoSpaceDN w:val="0"/>
        <w:adjustRightInd w:val="0"/>
        <w:jc w:val="both"/>
        <w:textAlignment w:val="baseline"/>
        <w:rPr>
          <w:rFonts w:asciiTheme="minorHAnsi" w:cstheme="minorHAnsi" w:hAnsiTheme="minorHAnsi"/>
          <w:bCs/>
          <w:sz w:val="22"/>
          <w:szCs w:val="22"/>
        </w:rPr>
      </w:pPr>
    </w:p>
    <w:p w14:paraId="734FCBF8" w14:textId="77777777" w:rsidP="003251A8" w:rsidR="003B0558" w:rsidRDefault="003B0558" w:rsidRPr="00C53194">
      <w:pPr>
        <w:overflowPunct w:val="0"/>
        <w:autoSpaceDE w:val="0"/>
        <w:autoSpaceDN w:val="0"/>
        <w:adjustRightInd w:val="0"/>
        <w:jc w:val="both"/>
        <w:textAlignment w:val="baseline"/>
        <w:rPr>
          <w:rFonts w:asciiTheme="minorHAnsi" w:cstheme="minorHAnsi" w:hAnsiTheme="minorHAnsi"/>
          <w:bCs/>
          <w:color w:val="FF0000"/>
          <w:sz w:val="22"/>
          <w:szCs w:val="22"/>
        </w:rPr>
      </w:pPr>
      <w:r w:rsidRPr="008B301D">
        <w:rPr>
          <w:rFonts w:asciiTheme="minorHAnsi" w:cstheme="minorHAnsi" w:hAnsiTheme="minorHAnsi"/>
          <w:bCs/>
          <w:sz w:val="22"/>
          <w:szCs w:val="22"/>
        </w:rPr>
        <w:t>Les modalités de rémunération des jours fériés s</w:t>
      </w:r>
      <w:r w:rsidR="00A767AB" w:rsidRPr="008B301D">
        <w:rPr>
          <w:rFonts w:asciiTheme="minorHAnsi" w:cstheme="minorHAnsi" w:hAnsiTheme="minorHAnsi"/>
          <w:bCs/>
          <w:sz w:val="22"/>
          <w:szCs w:val="22"/>
        </w:rPr>
        <w:t>er</w:t>
      </w:r>
      <w:r w:rsidRPr="008B301D">
        <w:rPr>
          <w:rFonts w:asciiTheme="minorHAnsi" w:cstheme="minorHAnsi" w:hAnsiTheme="minorHAnsi"/>
          <w:bCs/>
          <w:sz w:val="22"/>
          <w:szCs w:val="22"/>
        </w:rPr>
        <w:t>ont fixé</w:t>
      </w:r>
      <w:r w:rsidR="008643B3" w:rsidRPr="008B301D">
        <w:rPr>
          <w:rFonts w:asciiTheme="minorHAnsi" w:cstheme="minorHAnsi" w:hAnsiTheme="minorHAnsi"/>
          <w:bCs/>
          <w:sz w:val="22"/>
          <w:szCs w:val="22"/>
        </w:rPr>
        <w:t>e</w:t>
      </w:r>
      <w:r w:rsidRPr="008B301D">
        <w:rPr>
          <w:rFonts w:asciiTheme="minorHAnsi" w:cstheme="minorHAnsi" w:hAnsiTheme="minorHAnsi"/>
          <w:bCs/>
          <w:sz w:val="22"/>
          <w:szCs w:val="22"/>
        </w:rPr>
        <w:t>s par l’accord relatif aux éléments de rémunération.</w:t>
      </w:r>
      <w:r w:rsidR="00C53194">
        <w:rPr>
          <w:rFonts w:asciiTheme="minorHAnsi" w:cstheme="minorHAnsi" w:hAnsiTheme="minorHAnsi"/>
          <w:bCs/>
          <w:sz w:val="22"/>
          <w:szCs w:val="22"/>
        </w:rPr>
        <w:t xml:space="preserve"> </w:t>
      </w:r>
    </w:p>
    <w:p w14:paraId="5750ECBE" w14:textId="77777777" w:rsidP="0038462D" w:rsidR="0038462D" w:rsidRDefault="0038462D">
      <w:pPr>
        <w:tabs>
          <w:tab w:pos="284" w:val="left"/>
        </w:tabs>
        <w:ind w:right="-1"/>
        <w:rPr>
          <w:rFonts w:ascii="Arial" w:hAnsi="Arial"/>
          <w:color w:themeColor="text1" w:val="000000"/>
        </w:rPr>
      </w:pPr>
    </w:p>
    <w:p w14:paraId="180C3451" w14:textId="77777777" w:rsidP="0038462D" w:rsidR="00922556" w:rsidRDefault="00922556">
      <w:pPr>
        <w:tabs>
          <w:tab w:pos="284" w:val="left"/>
        </w:tabs>
        <w:ind w:right="-1"/>
        <w:rPr>
          <w:rFonts w:ascii="Arial" w:hAnsi="Arial"/>
          <w:color w:themeColor="text1" w:val="000000"/>
        </w:rPr>
      </w:pPr>
    </w:p>
    <w:p w14:paraId="56971468" w14:textId="77777777" w:rsidP="0038462D" w:rsidR="0038462D" w:rsidRDefault="0038462D"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sidRPr="003E1F62">
        <w:rPr>
          <w:rFonts w:asciiTheme="minorHAnsi" w:cstheme="minorHAnsi" w:eastAsia="Calibri" w:hAnsiTheme="minorHAnsi"/>
          <w:b/>
          <w:color w:themeColor="background1" w:val="FFFFFF"/>
          <w:sz w:val="22"/>
          <w:szCs w:val="22"/>
          <w:lang w:val="fr-FR"/>
        </w:rPr>
        <w:t xml:space="preserve">Article </w:t>
      </w:r>
      <w:r>
        <w:rPr>
          <w:rFonts w:asciiTheme="minorHAnsi" w:cstheme="minorHAnsi" w:eastAsia="Calibri" w:hAnsiTheme="minorHAnsi"/>
          <w:b/>
          <w:color w:themeColor="background1" w:val="FFFFFF"/>
          <w:sz w:val="22"/>
          <w:szCs w:val="22"/>
          <w:lang w:val="fr-FR"/>
        </w:rPr>
        <w:t>6</w:t>
      </w:r>
      <w:r w:rsidRPr="003E1F62">
        <w:rPr>
          <w:rFonts w:asciiTheme="minorHAnsi" w:cstheme="minorHAnsi" w:eastAsia="Calibri" w:hAnsiTheme="minorHAnsi"/>
          <w:b/>
          <w:color w:themeColor="background1" w:val="FFFFFF"/>
          <w:sz w:val="22"/>
          <w:szCs w:val="22"/>
          <w:lang w:val="fr-FR"/>
        </w:rPr>
        <w:t xml:space="preserve"> – </w:t>
      </w:r>
      <w:r>
        <w:rPr>
          <w:rFonts w:asciiTheme="minorHAnsi" w:cstheme="minorHAnsi" w:eastAsia="Calibri" w:hAnsiTheme="minorHAnsi"/>
          <w:b/>
          <w:color w:themeColor="background1" w:val="FFFFFF"/>
          <w:sz w:val="22"/>
          <w:szCs w:val="22"/>
          <w:lang w:val="fr-FR"/>
        </w:rPr>
        <w:t>Travail de nuit</w:t>
      </w:r>
    </w:p>
    <w:p w14:paraId="7CF6BC62" w14:textId="77777777" w:rsidP="003251A8" w:rsidR="0038462D" w:rsidRDefault="0038462D">
      <w:pPr>
        <w:overflowPunct w:val="0"/>
        <w:autoSpaceDE w:val="0"/>
        <w:autoSpaceDN w:val="0"/>
        <w:adjustRightInd w:val="0"/>
        <w:jc w:val="both"/>
        <w:textAlignment w:val="baseline"/>
        <w:rPr>
          <w:rFonts w:asciiTheme="minorHAnsi" w:cstheme="minorHAnsi" w:hAnsiTheme="minorHAnsi"/>
          <w:bCs/>
          <w:sz w:val="22"/>
          <w:szCs w:val="22"/>
        </w:rPr>
      </w:pPr>
    </w:p>
    <w:p w14:paraId="20A5FD4E" w14:textId="77777777" w:rsidP="0038462D" w:rsidR="0038462D" w:rsidRDefault="0038462D" w:rsidRPr="0038462D">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7" w:name="_Toc485741300"/>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1</w:t>
      </w:r>
      <w:r w:rsidRPr="001A5414">
        <w:rPr>
          <w:rFonts w:asciiTheme="minorHAnsi" w:cstheme="minorHAnsi" w:hAnsiTheme="minorHAnsi"/>
          <w:b/>
          <w:i w:val="0"/>
          <w:color w:val="auto"/>
        </w:rPr>
        <w:t xml:space="preserve"> – </w:t>
      </w:r>
      <w:r w:rsidRPr="0038462D">
        <w:rPr>
          <w:rFonts w:asciiTheme="minorHAnsi" w:cstheme="minorHAnsi" w:hAnsiTheme="minorHAnsi"/>
          <w:b/>
          <w:i w:val="0"/>
          <w:color w:val="auto"/>
        </w:rPr>
        <w:t>Justification</w:t>
      </w:r>
      <w:r w:rsidRPr="0038462D">
        <w:rPr>
          <w:rFonts w:asciiTheme="minorHAnsi" w:cstheme="minorHAnsi" w:hAnsiTheme="minorHAnsi"/>
          <w:b/>
          <w:bCs/>
        </w:rPr>
        <w:t xml:space="preserve"> </w:t>
      </w:r>
      <w:r w:rsidRPr="0038462D">
        <w:rPr>
          <w:rFonts w:asciiTheme="minorHAnsi" w:cstheme="minorHAnsi" w:hAnsiTheme="minorHAnsi"/>
          <w:b/>
          <w:i w:val="0"/>
          <w:color w:val="auto"/>
        </w:rPr>
        <w:t>du recours au travail de nuit</w:t>
      </w:r>
      <w:bookmarkEnd w:id="7"/>
    </w:p>
    <w:p w14:paraId="1AF35D00"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05437D4E"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 xml:space="preserve">Le recours au travail de nuit </w:t>
      </w:r>
      <w:r w:rsidR="003B0558">
        <w:rPr>
          <w:rFonts w:asciiTheme="minorHAnsi" w:cstheme="minorHAnsi" w:hAnsiTheme="minorHAnsi"/>
          <w:bCs/>
          <w:sz w:val="22"/>
          <w:szCs w:val="22"/>
        </w:rPr>
        <w:t>peut être</w:t>
      </w:r>
      <w:r w:rsidR="003B0558" w:rsidRPr="0038462D">
        <w:rPr>
          <w:rFonts w:asciiTheme="minorHAnsi" w:cstheme="minorHAnsi" w:hAnsiTheme="minorHAnsi"/>
          <w:bCs/>
          <w:sz w:val="22"/>
          <w:szCs w:val="22"/>
        </w:rPr>
        <w:t xml:space="preserve"> </w:t>
      </w:r>
      <w:r w:rsidRPr="0038462D">
        <w:rPr>
          <w:rFonts w:asciiTheme="minorHAnsi" w:cstheme="minorHAnsi" w:hAnsiTheme="minorHAnsi"/>
          <w:bCs/>
          <w:sz w:val="22"/>
          <w:szCs w:val="22"/>
        </w:rPr>
        <w:t>rendu nécessaire afin d’assurer la continuité</w:t>
      </w:r>
      <w:r>
        <w:rPr>
          <w:rFonts w:asciiTheme="minorHAnsi" w:cstheme="minorHAnsi" w:hAnsiTheme="minorHAnsi"/>
          <w:bCs/>
          <w:sz w:val="22"/>
          <w:szCs w:val="22"/>
        </w:rPr>
        <w:t xml:space="preserve"> de l’activité de </w:t>
      </w:r>
      <w:r w:rsidR="003B0558">
        <w:rPr>
          <w:rFonts w:asciiTheme="minorHAnsi" w:cstheme="minorHAnsi" w:hAnsiTheme="minorHAnsi"/>
          <w:bCs/>
          <w:sz w:val="22"/>
          <w:szCs w:val="22"/>
        </w:rPr>
        <w:t>l’entreprise.</w:t>
      </w:r>
    </w:p>
    <w:p w14:paraId="092AC493"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48C3E776" w14:textId="77777777" w:rsidP="00194AD2" w:rsidR="0038462D" w:rsidRDefault="00194AD2"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8" w:name="_Toc485741301"/>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2</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Définition de la période de travail de nuit</w:t>
      </w:r>
      <w:bookmarkEnd w:id="8"/>
      <w:r w:rsidR="0038462D" w:rsidRPr="00194AD2">
        <w:rPr>
          <w:rFonts w:asciiTheme="minorHAnsi" w:cstheme="minorHAnsi" w:hAnsiTheme="minorHAnsi"/>
          <w:b/>
          <w:i w:val="0"/>
          <w:color w:val="auto"/>
        </w:rPr>
        <w:t xml:space="preserve"> </w:t>
      </w:r>
    </w:p>
    <w:p w14:paraId="1E936C37"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18AB455C"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Constitue du travail de nuit tout travail effectué entre 21 heures et 6 heures.</w:t>
      </w:r>
    </w:p>
    <w:p w14:paraId="7D90A9EB"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31D391DC" w14:textId="77777777" w:rsidP="00194AD2" w:rsidR="0038462D" w:rsidRDefault="00194AD2" w:rsidRPr="0038462D">
      <w:pPr>
        <w:pStyle w:val="Titre4"/>
        <w:shd w:color="auto" w:fill="D99594" w:themeFill="accent2" w:themeFillTint="99" w:val="clear"/>
        <w:tabs>
          <w:tab w:pos="567" w:val="left"/>
        </w:tabs>
        <w:spacing w:before="0" w:line="240" w:lineRule="auto"/>
        <w:rPr>
          <w:rFonts w:asciiTheme="minorHAnsi" w:cstheme="minorHAnsi" w:hAnsiTheme="minorHAnsi"/>
          <w:b/>
          <w:bCs/>
          <w:iCs w:val="0"/>
        </w:rPr>
      </w:pPr>
      <w:bookmarkStart w:id="9" w:name="_Toc485741302"/>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3</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Définition</w:t>
      </w:r>
      <w:r w:rsidR="0038462D" w:rsidRPr="0038462D">
        <w:rPr>
          <w:rFonts w:asciiTheme="minorHAnsi" w:cstheme="minorHAnsi" w:hAnsiTheme="minorHAnsi"/>
          <w:b/>
          <w:bCs/>
          <w:iCs w:val="0"/>
        </w:rPr>
        <w:t xml:space="preserve"> </w:t>
      </w:r>
      <w:r w:rsidR="0038462D" w:rsidRPr="00194AD2">
        <w:rPr>
          <w:rFonts w:asciiTheme="minorHAnsi" w:cstheme="minorHAnsi" w:hAnsiTheme="minorHAnsi"/>
          <w:b/>
          <w:i w:val="0"/>
          <w:color w:val="auto"/>
        </w:rPr>
        <w:t>du travailleur de nuit</w:t>
      </w:r>
      <w:bookmarkEnd w:id="9"/>
    </w:p>
    <w:p w14:paraId="1C8F7792"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46EADCED"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 xml:space="preserve">Est  considéré comme travailleur de nuit, tout salarié accomplissant: </w:t>
      </w:r>
    </w:p>
    <w:p w14:paraId="3B2A557A"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08D478E4" w14:textId="77777777" w:rsidP="004F699B" w:rsidR="00E95B9D" w:rsidRDefault="0038462D">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 xml:space="preserve">au moins deux fois par semaine, selon son horaire de travail habituel, au moins trois heures de travail de nuit quotidiennes, </w:t>
      </w:r>
    </w:p>
    <w:p w14:paraId="59BD83A6" w14:textId="77777777" w:rsidP="00EE58EC" w:rsidR="006C5C7C" w:rsidRDefault="006C5C7C">
      <w:pPr>
        <w:overflowPunct w:val="0"/>
        <w:autoSpaceDE w:val="0"/>
        <w:autoSpaceDN w:val="0"/>
        <w:adjustRightInd w:val="0"/>
        <w:ind w:left="720"/>
        <w:jc w:val="both"/>
        <w:textAlignment w:val="baseline"/>
        <w:rPr>
          <w:rFonts w:asciiTheme="minorHAnsi" w:cstheme="minorHAnsi" w:hAnsiTheme="minorHAnsi"/>
          <w:bCs/>
          <w:sz w:val="22"/>
          <w:szCs w:val="22"/>
        </w:rPr>
      </w:pPr>
    </w:p>
    <w:p w14:paraId="621DF9F1" w14:textId="5A2E7CE5" w:rsidP="00E95B9D" w:rsidR="0038462D" w:rsidRDefault="0038462D">
      <w:pPr>
        <w:overflowPunct w:val="0"/>
        <w:autoSpaceDE w:val="0"/>
        <w:autoSpaceDN w:val="0"/>
        <w:adjustRightInd w:val="0"/>
        <w:ind w:left="720"/>
        <w:jc w:val="both"/>
        <w:textAlignment w:val="baseline"/>
        <w:rPr>
          <w:rFonts w:asciiTheme="minorHAnsi" w:cstheme="minorHAnsi" w:hAnsiTheme="minorHAnsi"/>
          <w:bCs/>
          <w:sz w:val="22"/>
          <w:szCs w:val="22"/>
        </w:rPr>
      </w:pPr>
      <w:proofErr w:type="gramStart"/>
      <w:r w:rsidRPr="0038462D">
        <w:rPr>
          <w:rFonts w:asciiTheme="minorHAnsi" w:cstheme="minorHAnsi" w:hAnsiTheme="minorHAnsi"/>
          <w:bCs/>
          <w:sz w:val="22"/>
          <w:szCs w:val="22"/>
        </w:rPr>
        <w:t>ou</w:t>
      </w:r>
      <w:proofErr w:type="gramEnd"/>
      <w:r w:rsidRPr="0038462D">
        <w:rPr>
          <w:rFonts w:asciiTheme="minorHAnsi" w:cstheme="minorHAnsi" w:hAnsiTheme="minorHAnsi"/>
          <w:bCs/>
          <w:sz w:val="22"/>
          <w:szCs w:val="22"/>
        </w:rPr>
        <w:t xml:space="preserve"> bien</w:t>
      </w:r>
    </w:p>
    <w:p w14:paraId="56705F4E" w14:textId="77777777" w:rsidP="00E95B9D" w:rsidR="006C5C7C" w:rsidRDefault="006C5C7C" w:rsidRPr="0038462D">
      <w:pPr>
        <w:overflowPunct w:val="0"/>
        <w:autoSpaceDE w:val="0"/>
        <w:autoSpaceDN w:val="0"/>
        <w:adjustRightInd w:val="0"/>
        <w:ind w:left="720"/>
        <w:jc w:val="both"/>
        <w:textAlignment w:val="baseline"/>
        <w:rPr>
          <w:rFonts w:asciiTheme="minorHAnsi" w:cstheme="minorHAnsi" w:hAnsiTheme="minorHAnsi"/>
          <w:bCs/>
          <w:sz w:val="22"/>
          <w:szCs w:val="22"/>
        </w:rPr>
      </w:pPr>
    </w:p>
    <w:p w14:paraId="330A7D79" w14:textId="77777777" w:rsidP="004F699B" w:rsidR="0038462D" w:rsidRDefault="0038462D" w:rsidRPr="008B301D">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8B301D">
        <w:rPr>
          <w:rFonts w:asciiTheme="minorHAnsi" w:cstheme="minorHAnsi" w:hAnsiTheme="minorHAnsi"/>
          <w:bCs/>
          <w:sz w:val="22"/>
          <w:szCs w:val="22"/>
        </w:rPr>
        <w:t xml:space="preserve">270 heures de travail de nuit </w:t>
      </w:r>
      <w:r w:rsidR="00F95A17" w:rsidRPr="008B301D">
        <w:rPr>
          <w:rFonts w:asciiTheme="minorHAnsi" w:cstheme="minorHAnsi" w:hAnsiTheme="minorHAnsi"/>
          <w:bCs/>
          <w:sz w:val="22"/>
          <w:szCs w:val="22"/>
        </w:rPr>
        <w:t>au cours de la période annuelle de référence du 1</w:t>
      </w:r>
      <w:r w:rsidR="00F95A17" w:rsidRPr="008B301D">
        <w:rPr>
          <w:rFonts w:asciiTheme="minorHAnsi" w:cstheme="minorHAnsi" w:hAnsiTheme="minorHAnsi"/>
          <w:bCs/>
          <w:sz w:val="22"/>
          <w:szCs w:val="22"/>
          <w:vertAlign w:val="superscript"/>
        </w:rPr>
        <w:t>er</w:t>
      </w:r>
      <w:r w:rsidR="00F95A17" w:rsidRPr="008B301D">
        <w:rPr>
          <w:rFonts w:asciiTheme="minorHAnsi" w:cstheme="minorHAnsi" w:hAnsiTheme="minorHAnsi"/>
          <w:bCs/>
          <w:sz w:val="22"/>
          <w:szCs w:val="22"/>
        </w:rPr>
        <w:t xml:space="preserve"> janvier au 31 décembre de l’année N</w:t>
      </w:r>
      <w:r w:rsidRPr="008B301D">
        <w:rPr>
          <w:rFonts w:asciiTheme="minorHAnsi" w:cstheme="minorHAnsi" w:hAnsiTheme="minorHAnsi"/>
          <w:bCs/>
          <w:sz w:val="22"/>
          <w:szCs w:val="22"/>
        </w:rPr>
        <w:t>.</w:t>
      </w:r>
    </w:p>
    <w:p w14:paraId="347C6C84"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245BCA76" w14:textId="77777777" w:rsidP="00194AD2" w:rsidR="0038462D" w:rsidRDefault="00194AD2"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10" w:name="_Toc485741303"/>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4</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 xml:space="preserve">Durée quotidienne </w:t>
      </w:r>
      <w:r w:rsidR="00E74E38">
        <w:rPr>
          <w:rFonts w:asciiTheme="minorHAnsi" w:cstheme="minorHAnsi" w:hAnsiTheme="minorHAnsi"/>
          <w:b/>
          <w:i w:val="0"/>
          <w:color w:val="auto"/>
        </w:rPr>
        <w:t xml:space="preserve">minimale et </w:t>
      </w:r>
      <w:r w:rsidR="0038462D" w:rsidRPr="00194AD2">
        <w:rPr>
          <w:rFonts w:asciiTheme="minorHAnsi" w:cstheme="minorHAnsi" w:hAnsiTheme="minorHAnsi"/>
          <w:b/>
          <w:i w:val="0"/>
          <w:color w:val="auto"/>
        </w:rPr>
        <w:t>maximale de travail</w:t>
      </w:r>
      <w:bookmarkEnd w:id="10"/>
    </w:p>
    <w:p w14:paraId="7072E7C8"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0332D879"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Conformément aux dispositions de l’article L.3122-6 du Code du travail, la durée quotidienne de travail accomplie par un travailleur de nuit ne peut, en principe, excéder 8 heures.</w:t>
      </w:r>
    </w:p>
    <w:p w14:paraId="50A75453"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3E5AE11A" w14:textId="77777777" w:rsidP="0038462D" w:rsidR="0038462D" w:rsidRDefault="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Cependant, en application des dispositions des articles L.3122-17 et R.3122-7 du Code du travail, les parties conviennent que la durée maximale quotidienne de travail des travailleurs de nuit pourra être portée à 10 heures, afin d’assurer la continuité de la production.</w:t>
      </w:r>
    </w:p>
    <w:p w14:paraId="3F7A70F8" w14:textId="77777777" w:rsidP="0038462D" w:rsidR="00E74E38" w:rsidRDefault="00E74E38">
      <w:pPr>
        <w:overflowPunct w:val="0"/>
        <w:autoSpaceDE w:val="0"/>
        <w:autoSpaceDN w:val="0"/>
        <w:adjustRightInd w:val="0"/>
        <w:jc w:val="both"/>
        <w:textAlignment w:val="baseline"/>
        <w:rPr>
          <w:rFonts w:asciiTheme="minorHAnsi" w:cstheme="minorHAnsi" w:hAnsiTheme="minorHAnsi"/>
          <w:bCs/>
          <w:sz w:val="22"/>
          <w:szCs w:val="22"/>
        </w:rPr>
      </w:pPr>
    </w:p>
    <w:p w14:paraId="7B36221B" w14:textId="792E72DC" w:rsidP="00E95B9D" w:rsidR="00E95B9D" w:rsidRDefault="00EE6D2C" w:rsidRPr="00EE58EC">
      <w:pPr>
        <w:pStyle w:val="Paragraphedeliste"/>
        <w:numPr>
          <w:ilvl w:val="0"/>
          <w:numId w:val="5"/>
        </w:numPr>
        <w:tabs>
          <w:tab w:pos="284" w:val="left"/>
        </w:tabs>
        <w:ind w:hanging="284" w:left="284" w:right="-1"/>
        <w:jc w:val="both"/>
        <w:rPr>
          <w:rFonts w:asciiTheme="minorHAnsi" w:cstheme="minorHAnsi" w:hAnsiTheme="minorHAnsi"/>
          <w:iCs/>
          <w:sz w:val="22"/>
          <w:szCs w:val="22"/>
        </w:rPr>
      </w:pPr>
      <w:r w:rsidRPr="00EE58EC">
        <w:rPr>
          <w:rFonts w:asciiTheme="minorHAnsi" w:cstheme="minorHAnsi" w:hAnsiTheme="minorHAnsi"/>
          <w:bCs/>
          <w:sz w:val="22"/>
          <w:szCs w:val="22"/>
        </w:rPr>
        <w:t xml:space="preserve">La durée minimale quotidienne de travail ne pourra être inférieure </w:t>
      </w:r>
      <w:r w:rsidR="00E74E38" w:rsidRPr="00EE58EC">
        <w:rPr>
          <w:rFonts w:asciiTheme="minorHAnsi" w:cstheme="minorHAnsi" w:hAnsiTheme="minorHAnsi"/>
          <w:bCs/>
          <w:sz w:val="22"/>
          <w:szCs w:val="22"/>
        </w:rPr>
        <w:t>à 3 h</w:t>
      </w:r>
      <w:r w:rsidRPr="00EE58EC">
        <w:rPr>
          <w:rFonts w:asciiTheme="minorHAnsi" w:cstheme="minorHAnsi" w:hAnsiTheme="minorHAnsi"/>
          <w:bCs/>
          <w:sz w:val="22"/>
          <w:szCs w:val="22"/>
        </w:rPr>
        <w:t>eures consécutives</w:t>
      </w:r>
      <w:r w:rsidR="00E95B9D" w:rsidRPr="00EE58EC">
        <w:rPr>
          <w:rFonts w:asciiTheme="minorHAnsi" w:cstheme="minorHAnsi" w:hAnsiTheme="minorHAnsi"/>
          <w:bCs/>
          <w:sz w:val="22"/>
          <w:szCs w:val="22"/>
        </w:rPr>
        <w:t xml:space="preserve"> hors intervention dites de « ronde »</w:t>
      </w:r>
      <w:r w:rsidR="006C5C7C" w:rsidRPr="00EE58EC">
        <w:rPr>
          <w:rFonts w:asciiTheme="minorHAnsi" w:cstheme="minorHAnsi" w:hAnsiTheme="minorHAnsi"/>
          <w:bCs/>
          <w:sz w:val="22"/>
          <w:szCs w:val="22"/>
        </w:rPr>
        <w:t>,</w:t>
      </w:r>
      <w:r w:rsidR="00384AF8" w:rsidRPr="00EE58EC">
        <w:rPr>
          <w:rFonts w:asciiTheme="minorHAnsi" w:cstheme="minorHAnsi" w:hAnsiTheme="minorHAnsi"/>
          <w:bCs/>
          <w:sz w:val="22"/>
          <w:szCs w:val="22"/>
        </w:rPr>
        <w:t xml:space="preserve"> telle que définie ci-</w:t>
      </w:r>
      <w:r w:rsidR="006C5C7C" w:rsidRPr="00EE58EC">
        <w:rPr>
          <w:rFonts w:asciiTheme="minorHAnsi" w:cstheme="minorHAnsi" w:hAnsiTheme="minorHAnsi"/>
          <w:bCs/>
          <w:sz w:val="22"/>
          <w:szCs w:val="22"/>
        </w:rPr>
        <w:t>avant.</w:t>
      </w:r>
    </w:p>
    <w:p w14:paraId="574CC1B8" w14:textId="0762984A" w:rsidP="0038462D" w:rsidR="00E74E38" w:rsidRDefault="00E74E38">
      <w:pPr>
        <w:overflowPunct w:val="0"/>
        <w:autoSpaceDE w:val="0"/>
        <w:autoSpaceDN w:val="0"/>
        <w:adjustRightInd w:val="0"/>
        <w:jc w:val="both"/>
        <w:textAlignment w:val="baseline"/>
        <w:rPr>
          <w:rFonts w:asciiTheme="minorHAnsi" w:cstheme="minorHAnsi" w:hAnsiTheme="minorHAnsi"/>
          <w:bCs/>
          <w:sz w:val="22"/>
          <w:szCs w:val="22"/>
        </w:rPr>
      </w:pPr>
    </w:p>
    <w:p w14:paraId="36B091B3" w14:textId="77777777" w:rsidP="0038462D" w:rsidR="00194AD2" w:rsidRDefault="00194AD2" w:rsidRPr="0099086D">
      <w:pPr>
        <w:overflowPunct w:val="0"/>
        <w:autoSpaceDE w:val="0"/>
        <w:autoSpaceDN w:val="0"/>
        <w:adjustRightInd w:val="0"/>
        <w:jc w:val="both"/>
        <w:textAlignment w:val="baseline"/>
        <w:rPr>
          <w:rFonts w:asciiTheme="minorHAnsi" w:cstheme="minorHAnsi" w:hAnsiTheme="minorHAnsi"/>
          <w:b/>
          <w:sz w:val="22"/>
          <w:szCs w:val="22"/>
        </w:rPr>
      </w:pPr>
    </w:p>
    <w:p w14:paraId="2ED26269" w14:textId="77777777" w:rsidP="00194AD2" w:rsidR="0038462D" w:rsidRDefault="00194AD2"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11" w:name="_Toc485741304"/>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5</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Organisation des temps de pause</w:t>
      </w:r>
      <w:bookmarkEnd w:id="11"/>
    </w:p>
    <w:p w14:paraId="58161C93"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635329B6" w14:textId="24767340" w:rsidP="0038462D" w:rsidR="0038462D" w:rsidRDefault="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 xml:space="preserve">Les prises de pause des salariés sont fixées </w:t>
      </w:r>
      <w:r w:rsidR="00194AD2">
        <w:rPr>
          <w:rFonts w:asciiTheme="minorHAnsi" w:cstheme="minorHAnsi" w:hAnsiTheme="minorHAnsi"/>
          <w:bCs/>
          <w:sz w:val="22"/>
          <w:szCs w:val="22"/>
        </w:rPr>
        <w:t>conformément aux impératifs de production</w:t>
      </w:r>
      <w:r w:rsidR="007663FB">
        <w:rPr>
          <w:rFonts w:asciiTheme="minorHAnsi" w:cstheme="minorHAnsi" w:hAnsiTheme="minorHAnsi"/>
          <w:bCs/>
          <w:sz w:val="22"/>
          <w:szCs w:val="22"/>
        </w:rPr>
        <w:t>.</w:t>
      </w:r>
    </w:p>
    <w:p w14:paraId="0874240E" w14:textId="77777777" w:rsidP="0038462D" w:rsidR="004B0547" w:rsidRDefault="004B0547">
      <w:pPr>
        <w:overflowPunct w:val="0"/>
        <w:autoSpaceDE w:val="0"/>
        <w:autoSpaceDN w:val="0"/>
        <w:adjustRightInd w:val="0"/>
        <w:jc w:val="both"/>
        <w:textAlignment w:val="baseline"/>
        <w:rPr>
          <w:rFonts w:asciiTheme="minorHAnsi" w:cstheme="minorHAnsi" w:hAnsiTheme="minorHAnsi"/>
          <w:bCs/>
          <w:sz w:val="22"/>
          <w:szCs w:val="22"/>
        </w:rPr>
      </w:pPr>
    </w:p>
    <w:p w14:paraId="6085FADC" w14:textId="77777777" w:rsidP="00194AD2" w:rsidR="0038462D" w:rsidRDefault="00194AD2"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12" w:name="_Toc485741305"/>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6</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Contrepartie</w:t>
      </w:r>
      <w:r w:rsidR="00FE1426">
        <w:rPr>
          <w:rFonts w:asciiTheme="minorHAnsi" w:cstheme="minorHAnsi" w:hAnsiTheme="minorHAnsi"/>
          <w:b/>
          <w:i w:val="0"/>
          <w:color w:val="auto"/>
        </w:rPr>
        <w:t xml:space="preserve"> en repos </w:t>
      </w:r>
      <w:r w:rsidR="0038462D" w:rsidRPr="00194AD2">
        <w:rPr>
          <w:rFonts w:asciiTheme="minorHAnsi" w:cstheme="minorHAnsi" w:hAnsiTheme="minorHAnsi"/>
          <w:b/>
          <w:i w:val="0"/>
          <w:color w:val="auto"/>
        </w:rPr>
        <w:t>au travail de nuit</w:t>
      </w:r>
      <w:bookmarkEnd w:id="12"/>
    </w:p>
    <w:p w14:paraId="0EF5C089"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04E80FDB" w14:textId="77777777" w:rsidP="0038462D" w:rsidR="00C35443" w:rsidRDefault="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Seuls les salariés bénéficiant du statut de travailleur de nuit bénéficient d’un repos compensateur de</w:t>
      </w:r>
      <w:r w:rsidR="00C35443">
        <w:rPr>
          <w:rFonts w:asciiTheme="minorHAnsi" w:cstheme="minorHAnsi" w:hAnsiTheme="minorHAnsi"/>
          <w:bCs/>
          <w:sz w:val="22"/>
          <w:szCs w:val="22"/>
        </w:rPr>
        <w:t> :</w:t>
      </w:r>
    </w:p>
    <w:p w14:paraId="55B4EDFE" w14:textId="77777777" w:rsidP="004F699B" w:rsidR="0038462D" w:rsidRDefault="00C35443">
      <w:pPr>
        <w:pStyle w:val="Paragraphedeliste"/>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C35443">
        <w:rPr>
          <w:rFonts w:asciiTheme="minorHAnsi" w:cstheme="minorHAnsi" w:hAnsiTheme="minorHAnsi"/>
          <w:bCs/>
          <w:sz w:val="22"/>
          <w:szCs w:val="22"/>
        </w:rPr>
        <w:t>1 jour de repos pour 270 heures de travail accompli</w:t>
      </w:r>
      <w:r w:rsidR="0038462D" w:rsidRPr="00C35443">
        <w:rPr>
          <w:rFonts w:asciiTheme="minorHAnsi" w:cstheme="minorHAnsi" w:hAnsiTheme="minorHAnsi"/>
          <w:bCs/>
          <w:sz w:val="22"/>
          <w:szCs w:val="22"/>
        </w:rPr>
        <w:t xml:space="preserve"> de nuit, c’est-à-dire réalisée entre 21 heures et 6 heures</w:t>
      </w:r>
      <w:r w:rsidR="007663FB">
        <w:rPr>
          <w:rFonts w:asciiTheme="minorHAnsi" w:cstheme="minorHAnsi" w:hAnsiTheme="minorHAnsi"/>
          <w:bCs/>
          <w:sz w:val="22"/>
          <w:szCs w:val="22"/>
        </w:rPr>
        <w:t> ;</w:t>
      </w:r>
    </w:p>
    <w:p w14:paraId="191B1446" w14:textId="77777777" w:rsidP="004F699B" w:rsidR="00C35443" w:rsidRDefault="00C35443">
      <w:pPr>
        <w:pStyle w:val="Paragraphedeliste"/>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Pr>
          <w:rFonts w:asciiTheme="minorHAnsi" w:cstheme="minorHAnsi" w:hAnsiTheme="minorHAnsi"/>
          <w:bCs/>
          <w:sz w:val="22"/>
          <w:szCs w:val="22"/>
        </w:rPr>
        <w:t xml:space="preserve">½ jour de repos supplémentaire par tranche de 130h de travail </w:t>
      </w:r>
      <w:r w:rsidR="007663FB">
        <w:rPr>
          <w:rFonts w:asciiTheme="minorHAnsi" w:cstheme="minorHAnsi" w:hAnsiTheme="minorHAnsi"/>
          <w:bCs/>
          <w:sz w:val="22"/>
          <w:szCs w:val="22"/>
        </w:rPr>
        <w:t>(au-delà des premières 270 heures</w:t>
      </w:r>
      <w:r w:rsidR="006B38F1">
        <w:rPr>
          <w:rFonts w:asciiTheme="minorHAnsi" w:cstheme="minorHAnsi" w:hAnsiTheme="minorHAnsi"/>
          <w:bCs/>
          <w:sz w:val="22"/>
          <w:szCs w:val="22"/>
        </w:rPr>
        <w:t xml:space="preserve"> de nuit</w:t>
      </w:r>
      <w:r w:rsidR="007663FB">
        <w:rPr>
          <w:rFonts w:asciiTheme="minorHAnsi" w:cstheme="minorHAnsi" w:hAnsiTheme="minorHAnsi"/>
          <w:bCs/>
          <w:sz w:val="22"/>
          <w:szCs w:val="22"/>
        </w:rPr>
        <w:t xml:space="preserve">) </w:t>
      </w:r>
      <w:r>
        <w:rPr>
          <w:rFonts w:asciiTheme="minorHAnsi" w:cstheme="minorHAnsi" w:hAnsiTheme="minorHAnsi"/>
          <w:bCs/>
          <w:sz w:val="22"/>
          <w:szCs w:val="22"/>
        </w:rPr>
        <w:t>accompli la nuit</w:t>
      </w:r>
      <w:r w:rsidR="008113AB" w:rsidRPr="00C35443">
        <w:rPr>
          <w:rFonts w:asciiTheme="minorHAnsi" w:cstheme="minorHAnsi" w:hAnsiTheme="minorHAnsi"/>
          <w:bCs/>
          <w:sz w:val="22"/>
          <w:szCs w:val="22"/>
        </w:rPr>
        <w:t>, c’est-à-dire réali</w:t>
      </w:r>
      <w:r w:rsidR="008113AB">
        <w:rPr>
          <w:rFonts w:asciiTheme="minorHAnsi" w:cstheme="minorHAnsi" w:hAnsiTheme="minorHAnsi"/>
          <w:bCs/>
          <w:sz w:val="22"/>
          <w:szCs w:val="22"/>
        </w:rPr>
        <w:t>sée entre 21 heures et 6 heures</w:t>
      </w:r>
      <w:r w:rsidR="007663FB">
        <w:rPr>
          <w:rFonts w:asciiTheme="minorHAnsi" w:cstheme="minorHAnsi" w:hAnsiTheme="minorHAnsi"/>
          <w:bCs/>
          <w:sz w:val="22"/>
          <w:szCs w:val="22"/>
        </w:rPr>
        <w:t> ;</w:t>
      </w:r>
    </w:p>
    <w:p w14:paraId="3EE58397" w14:textId="77777777" w:rsidP="004F699B" w:rsidR="008113AB" w:rsidRDefault="008113AB">
      <w:pPr>
        <w:pStyle w:val="Paragraphedeliste"/>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Pr>
          <w:rFonts w:asciiTheme="minorHAnsi" w:cstheme="minorHAnsi" w:hAnsiTheme="minorHAnsi"/>
          <w:bCs/>
          <w:sz w:val="22"/>
          <w:szCs w:val="22"/>
        </w:rPr>
        <w:t>Dans la limite de 6 jours par année civile.</w:t>
      </w:r>
    </w:p>
    <w:p w14:paraId="05F6209C" w14:textId="77777777" w:rsidP="008113AB" w:rsidR="008113AB" w:rsidRDefault="008113AB" w:rsidRPr="00C35443">
      <w:pPr>
        <w:pStyle w:val="Paragraphedeliste"/>
        <w:overflowPunct w:val="0"/>
        <w:autoSpaceDE w:val="0"/>
        <w:autoSpaceDN w:val="0"/>
        <w:adjustRightInd w:val="0"/>
        <w:ind w:left="720"/>
        <w:jc w:val="both"/>
        <w:textAlignment w:val="baseline"/>
        <w:rPr>
          <w:rFonts w:asciiTheme="minorHAnsi" w:cstheme="minorHAnsi" w:hAnsiTheme="minorHAnsi"/>
          <w:bCs/>
          <w:sz w:val="22"/>
          <w:szCs w:val="22"/>
        </w:rPr>
      </w:pPr>
    </w:p>
    <w:p w14:paraId="4E4DB199" w14:textId="77777777" w:rsidP="0038462D" w:rsidR="0038462D" w:rsidRDefault="008113AB">
      <w:pPr>
        <w:overflowPunct w:val="0"/>
        <w:autoSpaceDE w:val="0"/>
        <w:autoSpaceDN w:val="0"/>
        <w:adjustRightInd w:val="0"/>
        <w:jc w:val="both"/>
        <w:textAlignment w:val="baseline"/>
        <w:rPr>
          <w:rFonts w:asciiTheme="minorHAnsi" w:cstheme="minorHAnsi" w:hAnsiTheme="minorHAnsi"/>
          <w:bCs/>
          <w:sz w:val="22"/>
          <w:szCs w:val="22"/>
        </w:rPr>
      </w:pPr>
      <w:r>
        <w:rPr>
          <w:rFonts w:asciiTheme="minorHAnsi" w:cstheme="minorHAnsi" w:hAnsiTheme="minorHAnsi"/>
          <w:bCs/>
          <w:sz w:val="22"/>
          <w:szCs w:val="22"/>
        </w:rPr>
        <w:t xml:space="preserve">Le solde des heures de nuit constatée en fin de période annuelle </w:t>
      </w:r>
      <w:r w:rsidR="006B38F1">
        <w:rPr>
          <w:rFonts w:asciiTheme="minorHAnsi" w:cstheme="minorHAnsi" w:hAnsiTheme="minorHAnsi"/>
          <w:bCs/>
          <w:sz w:val="22"/>
          <w:szCs w:val="22"/>
        </w:rPr>
        <w:t xml:space="preserve">(au-delà des premières 270 heures de nuit) </w:t>
      </w:r>
      <w:r>
        <w:rPr>
          <w:rFonts w:asciiTheme="minorHAnsi" w:cstheme="minorHAnsi" w:hAnsiTheme="minorHAnsi"/>
          <w:bCs/>
          <w:sz w:val="22"/>
          <w:szCs w:val="22"/>
        </w:rPr>
        <w:t xml:space="preserve">et étant insuffisant pour ouvrir un droit à repos compensateur </w:t>
      </w:r>
      <w:r w:rsidR="006B38F1">
        <w:rPr>
          <w:rFonts w:asciiTheme="minorHAnsi" w:cstheme="minorHAnsi" w:hAnsiTheme="minorHAnsi"/>
          <w:bCs/>
          <w:sz w:val="22"/>
          <w:szCs w:val="22"/>
        </w:rPr>
        <w:t xml:space="preserve">supplémentaire </w:t>
      </w:r>
      <w:r>
        <w:rPr>
          <w:rFonts w:asciiTheme="minorHAnsi" w:cstheme="minorHAnsi" w:hAnsiTheme="minorHAnsi"/>
          <w:bCs/>
          <w:sz w:val="22"/>
          <w:szCs w:val="22"/>
        </w:rPr>
        <w:t>est reporté sur l’année suivante.</w:t>
      </w:r>
    </w:p>
    <w:p w14:paraId="15A32BE0" w14:textId="77777777" w:rsidP="0038462D" w:rsidR="0038426B" w:rsidRDefault="0038426B" w:rsidRPr="0038462D">
      <w:pPr>
        <w:overflowPunct w:val="0"/>
        <w:autoSpaceDE w:val="0"/>
        <w:autoSpaceDN w:val="0"/>
        <w:adjustRightInd w:val="0"/>
        <w:jc w:val="both"/>
        <w:textAlignment w:val="baseline"/>
        <w:rPr>
          <w:rFonts w:asciiTheme="minorHAnsi" w:cstheme="minorHAnsi" w:hAnsiTheme="minorHAnsi"/>
          <w:bCs/>
          <w:sz w:val="22"/>
          <w:szCs w:val="22"/>
        </w:rPr>
      </w:pPr>
    </w:p>
    <w:p w14:paraId="2FD6FC6E" w14:textId="77777777" w:rsidP="0038462D" w:rsidR="0038462D" w:rsidRDefault="00C35443" w:rsidRPr="00D25BCF">
      <w:pPr>
        <w:overflowPunct w:val="0"/>
        <w:autoSpaceDE w:val="0"/>
        <w:autoSpaceDN w:val="0"/>
        <w:adjustRightInd w:val="0"/>
        <w:jc w:val="both"/>
        <w:textAlignment w:val="baseline"/>
        <w:rPr>
          <w:rFonts w:asciiTheme="minorHAnsi" w:cstheme="minorHAnsi" w:hAnsiTheme="minorHAnsi"/>
          <w:bCs/>
          <w:sz w:val="22"/>
          <w:szCs w:val="22"/>
        </w:rPr>
      </w:pPr>
      <w:r>
        <w:rPr>
          <w:rFonts w:asciiTheme="minorHAnsi" w:cstheme="minorHAnsi" w:hAnsiTheme="minorHAnsi"/>
          <w:bCs/>
          <w:sz w:val="22"/>
          <w:szCs w:val="22"/>
        </w:rPr>
        <w:t>Les repos compensateur peuvent être pris par journée ou demi-journée.</w:t>
      </w:r>
      <w:r w:rsidR="008113AB">
        <w:rPr>
          <w:rFonts w:asciiTheme="minorHAnsi" w:cstheme="minorHAnsi" w:hAnsiTheme="minorHAnsi"/>
          <w:bCs/>
          <w:sz w:val="22"/>
          <w:szCs w:val="22"/>
        </w:rPr>
        <w:t xml:space="preserve"> Les jours de repos </w:t>
      </w:r>
      <w:r w:rsidR="008113AB" w:rsidRPr="00D25BCF">
        <w:rPr>
          <w:rFonts w:asciiTheme="minorHAnsi" w:cstheme="minorHAnsi" w:hAnsiTheme="minorHAnsi"/>
          <w:bCs/>
          <w:sz w:val="22"/>
          <w:szCs w:val="22"/>
        </w:rPr>
        <w:t xml:space="preserve">compensateur </w:t>
      </w:r>
      <w:r w:rsidR="0038426B" w:rsidRPr="00D25BCF">
        <w:rPr>
          <w:rFonts w:asciiTheme="minorHAnsi" w:cstheme="minorHAnsi" w:hAnsiTheme="minorHAnsi"/>
          <w:bCs/>
          <w:sz w:val="22"/>
          <w:szCs w:val="22"/>
        </w:rPr>
        <w:t>acquis doivent être pris au plus tard le 31 décembre de l’année N+1.</w:t>
      </w:r>
      <w:r w:rsidR="000F44FF" w:rsidRPr="00D25BCF">
        <w:rPr>
          <w:rFonts w:asciiTheme="minorHAnsi" w:cstheme="minorHAnsi" w:hAnsiTheme="minorHAnsi"/>
          <w:bCs/>
          <w:sz w:val="22"/>
          <w:szCs w:val="22"/>
        </w:rPr>
        <w:t xml:space="preserve"> A défaut, les repos compensateur acquis seront perdus.</w:t>
      </w:r>
    </w:p>
    <w:p w14:paraId="659EC972" w14:textId="77777777" w:rsidP="0038462D" w:rsidR="0038462D" w:rsidRDefault="0038462D" w:rsidRPr="00D25BCF">
      <w:pPr>
        <w:overflowPunct w:val="0"/>
        <w:autoSpaceDE w:val="0"/>
        <w:autoSpaceDN w:val="0"/>
        <w:adjustRightInd w:val="0"/>
        <w:jc w:val="both"/>
        <w:textAlignment w:val="baseline"/>
        <w:rPr>
          <w:rFonts w:asciiTheme="minorHAnsi" w:cstheme="minorHAnsi" w:hAnsiTheme="minorHAnsi"/>
          <w:bCs/>
          <w:sz w:val="22"/>
          <w:szCs w:val="22"/>
        </w:rPr>
      </w:pPr>
    </w:p>
    <w:p w14:paraId="17A3112E" w14:textId="77777777" w:rsidP="0038462D" w:rsidR="0038462D" w:rsidRDefault="0038462D" w:rsidRPr="00D25BCF">
      <w:pPr>
        <w:overflowPunct w:val="0"/>
        <w:autoSpaceDE w:val="0"/>
        <w:autoSpaceDN w:val="0"/>
        <w:adjustRightInd w:val="0"/>
        <w:jc w:val="both"/>
        <w:textAlignment w:val="baseline"/>
        <w:rPr>
          <w:rFonts w:asciiTheme="minorHAnsi" w:cstheme="minorHAnsi" w:hAnsiTheme="minorHAnsi"/>
          <w:bCs/>
          <w:sz w:val="22"/>
          <w:szCs w:val="22"/>
        </w:rPr>
      </w:pPr>
      <w:r w:rsidRPr="00D25BCF">
        <w:rPr>
          <w:rFonts w:asciiTheme="minorHAnsi" w:cstheme="minorHAnsi" w:hAnsiTheme="minorHAnsi"/>
          <w:bCs/>
          <w:sz w:val="22"/>
          <w:szCs w:val="22"/>
        </w:rPr>
        <w:t>La réalisation exceptionnelle d’heures de travail de nuit par des salariés n’ayant pas le statut de travailleur de nuit n’ouvre pas droit au bénéfice de la contrepartie en repos.</w:t>
      </w:r>
    </w:p>
    <w:p w14:paraId="65D6C15D"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7AC4FAB4" w14:textId="77777777" w:rsidP="00194AD2" w:rsidR="0038462D" w:rsidRDefault="00194AD2"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13" w:name="_Toc485741306"/>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7</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Mesures destinées à assurer la sécurité et à améliorer les conditions de travail des travailleurs de nuit</w:t>
      </w:r>
      <w:bookmarkEnd w:id="13"/>
      <w:r w:rsidR="0038462D" w:rsidRPr="00194AD2">
        <w:rPr>
          <w:rFonts w:asciiTheme="minorHAnsi" w:cstheme="minorHAnsi" w:hAnsiTheme="minorHAnsi"/>
          <w:b/>
          <w:i w:val="0"/>
          <w:color w:val="auto"/>
        </w:rPr>
        <w:t xml:space="preserve"> </w:t>
      </w:r>
    </w:p>
    <w:p w14:paraId="71D2B723"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3BC89B59"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Les parties conviennent qu’il est indispensable que tout soit mis en œuvre pour assurer la sécurité des salariés réalisant des heures de travail de nuit.</w:t>
      </w:r>
    </w:p>
    <w:p w14:paraId="19FC72E3"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04D021DF" w14:textId="4CD7D9D5" w:rsidP="0038462D" w:rsidR="0038462D" w:rsidRDefault="0038462D" w:rsidRPr="008B301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 xml:space="preserve">A cet effet, l’entreprise répertorie les dangers spécifiques au travail de nuit dans le Document Unique </w:t>
      </w:r>
      <w:r w:rsidRPr="008B301D">
        <w:rPr>
          <w:rFonts w:asciiTheme="minorHAnsi" w:cstheme="minorHAnsi" w:hAnsiTheme="minorHAnsi"/>
          <w:bCs/>
          <w:sz w:val="22"/>
          <w:szCs w:val="22"/>
        </w:rPr>
        <w:t xml:space="preserve">d’Evaluation des Risques et </w:t>
      </w:r>
      <w:r w:rsidR="0045307E">
        <w:rPr>
          <w:rFonts w:asciiTheme="minorHAnsi" w:cstheme="minorHAnsi" w:hAnsiTheme="minorHAnsi"/>
          <w:bCs/>
          <w:sz w:val="22"/>
          <w:szCs w:val="22"/>
        </w:rPr>
        <w:t>identifie</w:t>
      </w:r>
      <w:r w:rsidRPr="008B301D">
        <w:rPr>
          <w:rFonts w:asciiTheme="minorHAnsi" w:cstheme="minorHAnsi" w:hAnsiTheme="minorHAnsi"/>
          <w:bCs/>
          <w:sz w:val="22"/>
          <w:szCs w:val="22"/>
        </w:rPr>
        <w:t xml:space="preserve"> les mesures de nature à y remédier</w:t>
      </w:r>
      <w:r w:rsidR="00026365" w:rsidRPr="008B301D">
        <w:rPr>
          <w:rFonts w:asciiTheme="minorHAnsi" w:cstheme="minorHAnsi" w:hAnsiTheme="minorHAnsi"/>
          <w:bCs/>
          <w:sz w:val="22"/>
          <w:szCs w:val="22"/>
        </w:rPr>
        <w:t xml:space="preserve"> comme notamment :</w:t>
      </w:r>
    </w:p>
    <w:p w14:paraId="3FB00C5A" w14:textId="77777777" w:rsidP="0038462D" w:rsidR="0038462D" w:rsidRDefault="0038462D" w:rsidRPr="008B301D">
      <w:pPr>
        <w:overflowPunct w:val="0"/>
        <w:autoSpaceDE w:val="0"/>
        <w:autoSpaceDN w:val="0"/>
        <w:adjustRightInd w:val="0"/>
        <w:jc w:val="both"/>
        <w:textAlignment w:val="baseline"/>
        <w:rPr>
          <w:rFonts w:asciiTheme="minorHAnsi" w:cstheme="minorHAnsi" w:hAnsiTheme="minorHAnsi"/>
          <w:bCs/>
          <w:sz w:val="22"/>
          <w:szCs w:val="22"/>
        </w:rPr>
      </w:pPr>
    </w:p>
    <w:p w14:paraId="5FD6B634" w14:textId="77777777" w:rsidP="004F699B" w:rsidR="00D81EC9" w:rsidRDefault="00026365" w:rsidRPr="00EE58EC">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EE58EC">
        <w:rPr>
          <w:rFonts w:asciiTheme="minorHAnsi" w:cstheme="minorHAnsi" w:hAnsiTheme="minorHAnsi"/>
          <w:bCs/>
          <w:sz w:val="22"/>
          <w:szCs w:val="22"/>
        </w:rPr>
        <w:t xml:space="preserve">La </w:t>
      </w:r>
      <w:r w:rsidR="00D81EC9" w:rsidRPr="00EE58EC">
        <w:rPr>
          <w:rFonts w:asciiTheme="minorHAnsi" w:cstheme="minorHAnsi" w:hAnsiTheme="minorHAnsi"/>
          <w:bCs/>
          <w:sz w:val="22"/>
          <w:szCs w:val="22"/>
        </w:rPr>
        <w:t xml:space="preserve">validation par un membre de l’encadrement de la présence </w:t>
      </w:r>
      <w:proofErr w:type="gramStart"/>
      <w:r w:rsidR="00D81EC9" w:rsidRPr="00EE58EC">
        <w:rPr>
          <w:rFonts w:asciiTheme="minorHAnsi" w:cstheme="minorHAnsi" w:hAnsiTheme="minorHAnsi"/>
          <w:bCs/>
          <w:sz w:val="22"/>
          <w:szCs w:val="22"/>
        </w:rPr>
        <w:t>du(</w:t>
      </w:r>
      <w:proofErr w:type="gramEnd"/>
      <w:r w:rsidR="00D81EC9" w:rsidRPr="00EE58EC">
        <w:rPr>
          <w:rFonts w:asciiTheme="minorHAnsi" w:cstheme="minorHAnsi" w:hAnsiTheme="minorHAnsi"/>
          <w:bCs/>
          <w:sz w:val="22"/>
          <w:szCs w:val="22"/>
        </w:rPr>
        <w:t>des) salarié(s),</w:t>
      </w:r>
    </w:p>
    <w:p w14:paraId="093A0D07" w14:textId="091B0CD6" w:rsidP="004F699B" w:rsidR="0099086D" w:rsidRDefault="00EE58EC" w:rsidRPr="00EE58EC">
      <w:pPr>
        <w:numPr>
          <w:ilvl w:val="0"/>
          <w:numId w:val="10"/>
        </w:numPr>
        <w:overflowPunct w:val="0"/>
        <w:autoSpaceDE w:val="0"/>
        <w:autoSpaceDN w:val="0"/>
        <w:adjustRightInd w:val="0"/>
        <w:jc w:val="both"/>
        <w:textAlignment w:val="baseline"/>
        <w:rPr>
          <w:rFonts w:asciiTheme="minorHAnsi" w:cstheme="minorHAnsi" w:hAnsiTheme="minorHAnsi"/>
          <w:sz w:val="22"/>
          <w:szCs w:val="22"/>
        </w:rPr>
      </w:pPr>
      <w:r w:rsidRPr="00EE58EC">
        <w:rPr>
          <w:rFonts w:asciiTheme="minorHAnsi" w:cstheme="minorHAnsi" w:hAnsiTheme="minorHAnsi"/>
          <w:bCs/>
          <w:sz w:val="22"/>
          <w:szCs w:val="22"/>
        </w:rPr>
        <w:t>La mise à disposition d’un téléphone avec les coordonnées du personnel d’astreinte, du responsable de production et de l’encadrement de la société</w:t>
      </w:r>
    </w:p>
    <w:p w14:paraId="13E72416" w14:textId="77777777" w:rsidP="00A71E4F" w:rsidR="00D81EC9" w:rsidRDefault="00D81EC9" w:rsidRPr="008B301D">
      <w:pPr>
        <w:overflowPunct w:val="0"/>
        <w:autoSpaceDE w:val="0"/>
        <w:autoSpaceDN w:val="0"/>
        <w:adjustRightInd w:val="0"/>
        <w:ind w:left="720"/>
        <w:jc w:val="both"/>
        <w:textAlignment w:val="baseline"/>
        <w:rPr>
          <w:rFonts w:asciiTheme="minorHAnsi" w:cstheme="minorHAnsi" w:hAnsiTheme="minorHAnsi"/>
          <w:bCs/>
          <w:sz w:val="22"/>
          <w:szCs w:val="22"/>
        </w:rPr>
      </w:pPr>
    </w:p>
    <w:p w14:paraId="25601A37" w14:textId="77777777" w:rsidP="00D81EC9" w:rsidR="0038462D" w:rsidRDefault="00D81EC9" w:rsidRPr="00644F61">
      <w:pPr>
        <w:overflowPunct w:val="0"/>
        <w:autoSpaceDE w:val="0"/>
        <w:autoSpaceDN w:val="0"/>
        <w:adjustRightInd w:val="0"/>
        <w:jc w:val="both"/>
        <w:textAlignment w:val="baseline"/>
        <w:rPr>
          <w:rFonts w:asciiTheme="minorHAnsi" w:cstheme="minorHAnsi" w:hAnsiTheme="minorHAnsi"/>
          <w:bCs/>
          <w:sz w:val="22"/>
          <w:szCs w:val="22"/>
        </w:rPr>
      </w:pPr>
      <w:r w:rsidRPr="008B301D">
        <w:rPr>
          <w:rFonts w:asciiTheme="minorHAnsi" w:cstheme="minorHAnsi" w:hAnsiTheme="minorHAnsi"/>
          <w:bCs/>
          <w:sz w:val="22"/>
          <w:szCs w:val="22"/>
        </w:rPr>
        <w:t xml:space="preserve">Ces mesures ont pour objet de prévenir </w:t>
      </w:r>
      <w:r w:rsidR="0038462D" w:rsidRPr="008B301D">
        <w:rPr>
          <w:rFonts w:asciiTheme="minorHAnsi" w:cstheme="minorHAnsi" w:hAnsiTheme="minorHAnsi"/>
          <w:bCs/>
          <w:sz w:val="22"/>
          <w:szCs w:val="22"/>
        </w:rPr>
        <w:t>les dangers liés à un potentiel isolement des salariés </w:t>
      </w:r>
      <w:r w:rsidRPr="008B301D">
        <w:rPr>
          <w:rFonts w:asciiTheme="minorHAnsi" w:cstheme="minorHAnsi" w:hAnsiTheme="minorHAnsi"/>
          <w:bCs/>
          <w:sz w:val="22"/>
          <w:szCs w:val="22"/>
        </w:rPr>
        <w:t>et</w:t>
      </w:r>
      <w:r w:rsidR="0038462D" w:rsidRPr="008B301D">
        <w:rPr>
          <w:rFonts w:asciiTheme="minorHAnsi" w:cstheme="minorHAnsi" w:hAnsiTheme="minorHAnsi"/>
          <w:bCs/>
          <w:sz w:val="22"/>
          <w:szCs w:val="22"/>
        </w:rPr>
        <w:t xml:space="preserve"> au risque d’agression ou d’</w:t>
      </w:r>
      <w:r w:rsidR="00A71E4F" w:rsidRPr="008B301D">
        <w:rPr>
          <w:rFonts w:asciiTheme="minorHAnsi" w:cstheme="minorHAnsi" w:hAnsiTheme="minorHAnsi"/>
          <w:bCs/>
          <w:sz w:val="22"/>
          <w:szCs w:val="22"/>
        </w:rPr>
        <w:t>intrusion nocturne sur le site.</w:t>
      </w:r>
    </w:p>
    <w:p w14:paraId="72DA68A0" w14:textId="77777777" w:rsidP="0038462D" w:rsidR="00D81EC9" w:rsidRDefault="00D81EC9">
      <w:pPr>
        <w:overflowPunct w:val="0"/>
        <w:autoSpaceDE w:val="0"/>
        <w:autoSpaceDN w:val="0"/>
        <w:adjustRightInd w:val="0"/>
        <w:jc w:val="both"/>
        <w:textAlignment w:val="baseline"/>
        <w:rPr>
          <w:rFonts w:asciiTheme="minorHAnsi" w:cstheme="minorHAnsi" w:hAnsiTheme="minorHAnsi"/>
          <w:bCs/>
          <w:sz w:val="22"/>
          <w:szCs w:val="22"/>
        </w:rPr>
      </w:pPr>
    </w:p>
    <w:p w14:paraId="3FECA841" w14:textId="77777777" w:rsidP="0038462D" w:rsidR="0038462D" w:rsidRDefault="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Afin d’améliorer les conditions de travail des travailleurs de nuit, ces derniers bénéficient de l’accès à une salle de repos et de restauration.</w:t>
      </w:r>
    </w:p>
    <w:p w14:paraId="74FF8F44" w14:textId="77777777" w:rsidP="0038462D" w:rsidR="0038462D" w:rsidRDefault="0038462D">
      <w:pPr>
        <w:overflowPunct w:val="0"/>
        <w:autoSpaceDE w:val="0"/>
        <w:autoSpaceDN w:val="0"/>
        <w:adjustRightInd w:val="0"/>
        <w:jc w:val="both"/>
        <w:textAlignment w:val="baseline"/>
        <w:rPr>
          <w:rFonts w:asciiTheme="minorHAnsi" w:cstheme="minorHAnsi" w:hAnsiTheme="minorHAnsi"/>
          <w:bCs/>
          <w:sz w:val="22"/>
          <w:szCs w:val="22"/>
        </w:rPr>
      </w:pPr>
    </w:p>
    <w:p w14:paraId="1E42608F" w14:textId="77777777" w:rsidP="0038462D" w:rsidR="00AC518C" w:rsidRDefault="00AC518C">
      <w:pPr>
        <w:overflowPunct w:val="0"/>
        <w:autoSpaceDE w:val="0"/>
        <w:autoSpaceDN w:val="0"/>
        <w:adjustRightInd w:val="0"/>
        <w:jc w:val="both"/>
        <w:textAlignment w:val="baseline"/>
        <w:rPr>
          <w:rFonts w:asciiTheme="minorHAnsi" w:cstheme="minorHAnsi" w:hAnsiTheme="minorHAnsi"/>
          <w:bCs/>
          <w:sz w:val="22"/>
          <w:szCs w:val="22"/>
        </w:rPr>
      </w:pPr>
    </w:p>
    <w:p w14:paraId="737F1547" w14:textId="77777777" w:rsidP="0038462D" w:rsidR="00AC518C" w:rsidRDefault="00AC518C">
      <w:pPr>
        <w:overflowPunct w:val="0"/>
        <w:autoSpaceDE w:val="0"/>
        <w:autoSpaceDN w:val="0"/>
        <w:adjustRightInd w:val="0"/>
        <w:jc w:val="both"/>
        <w:textAlignment w:val="baseline"/>
        <w:rPr>
          <w:rFonts w:asciiTheme="minorHAnsi" w:cstheme="minorHAnsi" w:hAnsiTheme="minorHAnsi"/>
          <w:bCs/>
          <w:sz w:val="22"/>
          <w:szCs w:val="22"/>
        </w:rPr>
      </w:pPr>
    </w:p>
    <w:p w14:paraId="6D6041FF" w14:textId="77777777" w:rsidP="0038462D" w:rsidR="00AC518C" w:rsidRDefault="00AC518C" w:rsidRPr="0038462D">
      <w:pPr>
        <w:overflowPunct w:val="0"/>
        <w:autoSpaceDE w:val="0"/>
        <w:autoSpaceDN w:val="0"/>
        <w:adjustRightInd w:val="0"/>
        <w:jc w:val="both"/>
        <w:textAlignment w:val="baseline"/>
        <w:rPr>
          <w:rFonts w:asciiTheme="minorHAnsi" w:cstheme="minorHAnsi" w:hAnsiTheme="minorHAnsi"/>
          <w:bCs/>
          <w:sz w:val="22"/>
          <w:szCs w:val="22"/>
        </w:rPr>
      </w:pPr>
    </w:p>
    <w:p w14:paraId="0B2812C0" w14:textId="77777777" w:rsidP="00194AD2" w:rsidR="0038462D" w:rsidRDefault="00194AD2"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14" w:name="_Toc485741307"/>
      <w:r>
        <w:rPr>
          <w:rFonts w:asciiTheme="minorHAnsi" w:cstheme="minorHAnsi" w:hAnsiTheme="minorHAnsi"/>
          <w:b/>
          <w:i w:val="0"/>
          <w:color w:val="auto"/>
        </w:rPr>
        <w:lastRenderedPageBreak/>
        <w:t>Article 6</w:t>
      </w:r>
      <w:r w:rsidRPr="001A5414">
        <w:rPr>
          <w:rFonts w:asciiTheme="minorHAnsi" w:cstheme="minorHAnsi" w:hAnsiTheme="minorHAnsi"/>
          <w:b/>
          <w:i w:val="0"/>
          <w:color w:val="auto"/>
        </w:rPr>
        <w:t>.</w:t>
      </w:r>
      <w:r>
        <w:rPr>
          <w:rFonts w:asciiTheme="minorHAnsi" w:cstheme="minorHAnsi" w:hAnsiTheme="minorHAnsi"/>
          <w:b/>
          <w:i w:val="0"/>
          <w:color w:val="auto"/>
        </w:rPr>
        <w:t>8</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Suivi médical du travailleur de nuit</w:t>
      </w:r>
      <w:bookmarkEnd w:id="14"/>
    </w:p>
    <w:p w14:paraId="1B640AB9"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67FC0CCF"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Conformément aux dispositions légales, tout travailleur de nuit bénéficie d’un suivi individuel régulier de son état de santé, destiné à permettre au médecin du travail d’apprécier les conséquences éventuelles du travail de nuit pour sa santé et sa sécurité.</w:t>
      </w:r>
    </w:p>
    <w:p w14:paraId="4B84447B"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2C43F003"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Par ailleurs, préalablement à une affectation sur un poste de nuit, tout salarié bénéficie d’une visite d’information et de prévention.</w:t>
      </w:r>
    </w:p>
    <w:p w14:paraId="455B67F3" w14:textId="77777777" w:rsidP="0038462D" w:rsidR="0002184C" w:rsidRDefault="0002184C">
      <w:pPr>
        <w:overflowPunct w:val="0"/>
        <w:autoSpaceDE w:val="0"/>
        <w:autoSpaceDN w:val="0"/>
        <w:adjustRightInd w:val="0"/>
        <w:jc w:val="both"/>
        <w:textAlignment w:val="baseline"/>
        <w:rPr>
          <w:rFonts w:asciiTheme="minorHAnsi" w:cstheme="minorHAnsi" w:hAnsiTheme="minorHAnsi"/>
          <w:bCs/>
          <w:sz w:val="22"/>
          <w:szCs w:val="22"/>
        </w:rPr>
      </w:pPr>
    </w:p>
    <w:p w14:paraId="5EAFAC58"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Conformément aux dispositions légales, lorsque l’état de santé d’un travailleur de nuit, constaté par le médecin du travail, l’exige, ce salarié sera affecté temporairement ou définitivement à un poste de jour.</w:t>
      </w:r>
    </w:p>
    <w:p w14:paraId="1473885C"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2F42E37A" w14:textId="77777777" w:rsidP="0038426B" w:rsidR="0038462D" w:rsidRDefault="00194AD2" w:rsidRPr="00194AD2">
      <w:pPr>
        <w:pStyle w:val="Titre4"/>
        <w:shd w:color="auto" w:fill="D99594" w:themeFill="accent2" w:themeFillTint="99" w:val="clear"/>
        <w:tabs>
          <w:tab w:pos="567" w:val="left"/>
        </w:tabs>
        <w:spacing w:before="0" w:line="240" w:lineRule="auto"/>
        <w:jc w:val="both"/>
        <w:rPr>
          <w:rFonts w:asciiTheme="minorHAnsi" w:cstheme="minorHAnsi" w:hAnsiTheme="minorHAnsi"/>
          <w:b/>
          <w:i w:val="0"/>
          <w:color w:val="auto"/>
        </w:rPr>
      </w:pPr>
      <w:bookmarkStart w:id="15" w:name="_Toc485741308"/>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9</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 xml:space="preserve">Articulation de l’activité nocturne avec la vie personnelle et l’exercice de responsabilités familiales et sociales </w:t>
      </w:r>
      <w:bookmarkEnd w:id="15"/>
    </w:p>
    <w:p w14:paraId="341D7FAF"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6AB83789"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Conformément aux exigences légales et afin que le travail de nuit ne prive pas le salarié de toute vie sociale ou familiale, les plannings devront être étudiés de manière à respecter le mieux possible les rythmes biologiques.</w:t>
      </w:r>
    </w:p>
    <w:p w14:paraId="3837703E"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41D9BC76"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Pourront être affectés à leur demande et après accord de la Direction à un poste de jour les salariés soumis à des obligations familiales impérieuses, incompatibles avec une affectation à un poste de nuit.</w:t>
      </w:r>
    </w:p>
    <w:p w14:paraId="591FCEB6"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3449FFC6"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Les raisons familiales impérieuses pouvant justifiées une demande d'affectation à un poste de jour seront les suivants :</w:t>
      </w:r>
    </w:p>
    <w:p w14:paraId="15E618BD" w14:textId="77777777" w:rsidP="00717E63" w:rsidR="0038462D" w:rsidRDefault="0038462D" w:rsidRPr="0038462D">
      <w:pPr>
        <w:numPr>
          <w:ilvl w:val="0"/>
          <w:numId w:val="10"/>
        </w:numPr>
        <w:overflowPunct w:val="0"/>
        <w:autoSpaceDE w:val="0"/>
        <w:autoSpaceDN w:val="0"/>
        <w:adjustRightInd w:val="0"/>
        <w:ind w:hanging="284" w:left="284"/>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nécessité d'assurer la garde d'un ou plusieurs enfants âgés de moins de 12 ans à partir du moment où il est démontré, justificatifs à l'appui, que l'autre personne ayant la charge de l'enfant (ou des enfants) n'est pas en mesure d'assurer cette garde ;</w:t>
      </w:r>
    </w:p>
    <w:p w14:paraId="374FBAEA" w14:textId="77777777" w:rsidP="00717E63" w:rsidR="0038462D" w:rsidRDefault="0038462D" w:rsidRPr="0038462D">
      <w:pPr>
        <w:numPr>
          <w:ilvl w:val="0"/>
          <w:numId w:val="10"/>
        </w:numPr>
        <w:overflowPunct w:val="0"/>
        <w:autoSpaceDE w:val="0"/>
        <w:autoSpaceDN w:val="0"/>
        <w:adjustRightInd w:val="0"/>
        <w:ind w:hanging="284" w:left="284"/>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nécessité de prendre en charge une personne médicalement dépendante ayant des liens de parenté avec l'intéressé.</w:t>
      </w:r>
    </w:p>
    <w:p w14:paraId="08C27BF4"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2819E40F" w14:textId="77777777" w:rsidP="00194AD2" w:rsidR="0038462D" w:rsidRDefault="00194AD2"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bookmarkStart w:id="16" w:name="_Toc485741309"/>
      <w:r>
        <w:rPr>
          <w:rFonts w:asciiTheme="minorHAnsi" w:cstheme="minorHAnsi" w:hAnsiTheme="minorHAnsi"/>
          <w:b/>
          <w:i w:val="0"/>
          <w:color w:val="auto"/>
        </w:rPr>
        <w:t>Article 6</w:t>
      </w:r>
      <w:r w:rsidRPr="001A5414">
        <w:rPr>
          <w:rFonts w:asciiTheme="minorHAnsi" w:cstheme="minorHAnsi" w:hAnsiTheme="minorHAnsi"/>
          <w:b/>
          <w:i w:val="0"/>
          <w:color w:val="auto"/>
        </w:rPr>
        <w:t>.</w:t>
      </w:r>
      <w:r>
        <w:rPr>
          <w:rFonts w:asciiTheme="minorHAnsi" w:cstheme="minorHAnsi" w:hAnsiTheme="minorHAnsi"/>
          <w:b/>
          <w:i w:val="0"/>
          <w:color w:val="auto"/>
        </w:rPr>
        <w:t>10</w:t>
      </w:r>
      <w:r w:rsidRPr="001A5414">
        <w:rPr>
          <w:rFonts w:asciiTheme="minorHAnsi" w:cstheme="minorHAnsi" w:hAnsiTheme="minorHAnsi"/>
          <w:b/>
          <w:i w:val="0"/>
          <w:color w:val="auto"/>
        </w:rPr>
        <w:t xml:space="preserve"> – </w:t>
      </w:r>
      <w:r w:rsidR="0038462D" w:rsidRPr="00194AD2">
        <w:rPr>
          <w:rFonts w:asciiTheme="minorHAnsi" w:cstheme="minorHAnsi" w:hAnsiTheme="minorHAnsi"/>
          <w:b/>
          <w:i w:val="0"/>
          <w:color w:val="auto"/>
        </w:rPr>
        <w:t>Non-discrimination, égalité professionnelle et formation</w:t>
      </w:r>
      <w:bookmarkEnd w:id="16"/>
    </w:p>
    <w:p w14:paraId="044ED192"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5ECA7167"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La considération du sexe ne pourra être retenue :</w:t>
      </w:r>
    </w:p>
    <w:p w14:paraId="176D726F" w14:textId="77777777" w:rsidP="004F699B" w:rsidR="0038462D" w:rsidRDefault="0038462D" w:rsidRPr="0038462D">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Pour embaucher un salarié à un poste de travail comportant du travail de nuit conférant la qualité de travailleur de nuit.</w:t>
      </w:r>
    </w:p>
    <w:p w14:paraId="5CCBC305" w14:textId="77777777" w:rsidP="004F699B" w:rsidR="0038462D" w:rsidRDefault="0038462D" w:rsidRPr="0038462D">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Pour prendre des mesures spécifiques en matière de formation.</w:t>
      </w:r>
    </w:p>
    <w:p w14:paraId="10058796" w14:textId="77777777" w:rsidP="004F699B" w:rsidR="0038462D" w:rsidRDefault="0038462D" w:rsidRPr="0038462D">
      <w:pPr>
        <w:numPr>
          <w:ilvl w:val="0"/>
          <w:numId w:val="10"/>
        </w:num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Pour bénéficier des actions comprises dans le plan de formation.</w:t>
      </w:r>
    </w:p>
    <w:p w14:paraId="3F2F4721"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13C89B53"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Les travailleurs de nuit bénéficieront, comme les autres salariés, des actions comprises dans le plan de formation de l'entreprise.</w:t>
      </w:r>
    </w:p>
    <w:p w14:paraId="11FB8CEE"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7A5A4EC3"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r w:rsidRPr="0038462D">
        <w:rPr>
          <w:rFonts w:asciiTheme="minorHAnsi" w:cstheme="minorHAnsi" w:hAnsiTheme="minorHAnsi"/>
          <w:bCs/>
          <w:sz w:val="22"/>
          <w:szCs w:val="22"/>
        </w:rPr>
        <w:t xml:space="preserve">Afin de renforcer les possibilités de formation des travailleurs de nuit, l’entreprise s’engage à veiller aux conditions d’accès à la formation professionnelle continue des travailleurs de nuit compte tenu de la spécificité d’exécution de leur contrat de travail. </w:t>
      </w:r>
    </w:p>
    <w:p w14:paraId="758C99E7" w14:textId="77777777" w:rsidP="0038462D" w:rsidR="0038462D" w:rsidRDefault="0038462D" w:rsidRPr="0038462D">
      <w:pPr>
        <w:overflowPunct w:val="0"/>
        <w:autoSpaceDE w:val="0"/>
        <w:autoSpaceDN w:val="0"/>
        <w:adjustRightInd w:val="0"/>
        <w:jc w:val="both"/>
        <w:textAlignment w:val="baseline"/>
        <w:rPr>
          <w:rFonts w:asciiTheme="minorHAnsi" w:cstheme="minorHAnsi" w:hAnsiTheme="minorHAnsi"/>
          <w:bCs/>
          <w:sz w:val="22"/>
          <w:szCs w:val="22"/>
        </w:rPr>
      </w:pPr>
    </w:p>
    <w:p w14:paraId="2DF937EB" w14:textId="6DC81B4C" w:rsidP="0038462D" w:rsidR="0038462D" w:rsidRDefault="0074532A" w:rsidRPr="0038462D">
      <w:pPr>
        <w:overflowPunct w:val="0"/>
        <w:autoSpaceDE w:val="0"/>
        <w:autoSpaceDN w:val="0"/>
        <w:adjustRightInd w:val="0"/>
        <w:jc w:val="both"/>
        <w:textAlignment w:val="baseline"/>
        <w:rPr>
          <w:rFonts w:asciiTheme="minorHAnsi" w:cstheme="minorHAnsi" w:hAnsiTheme="minorHAnsi"/>
          <w:bCs/>
          <w:sz w:val="22"/>
          <w:szCs w:val="22"/>
        </w:rPr>
      </w:pPr>
      <w:r>
        <w:rPr>
          <w:rFonts w:asciiTheme="minorHAnsi" w:cstheme="minorHAnsi" w:hAnsiTheme="minorHAnsi"/>
          <w:bCs/>
          <w:sz w:val="22"/>
          <w:szCs w:val="22"/>
        </w:rPr>
        <w:t>La Société</w:t>
      </w:r>
      <w:r w:rsidR="0038462D" w:rsidRPr="0038462D">
        <w:rPr>
          <w:rFonts w:asciiTheme="minorHAnsi" w:cstheme="minorHAnsi" w:hAnsiTheme="minorHAnsi"/>
          <w:bCs/>
          <w:sz w:val="22"/>
          <w:szCs w:val="22"/>
        </w:rPr>
        <w:t xml:space="preserve"> prendra en compte les spécificités d’exécution du travail de nuit pour l’organisation des actions de formation définies au plan de formation. Le travail de nuit ne pourra en aucun cas justifier à lui seul un motif de refus à l’accès à une formation.</w:t>
      </w:r>
    </w:p>
    <w:p w14:paraId="4CE2F5BB" w14:textId="77777777" w:rsidP="003251A8" w:rsidR="0038462D" w:rsidRDefault="0038462D">
      <w:pPr>
        <w:overflowPunct w:val="0"/>
        <w:autoSpaceDE w:val="0"/>
        <w:autoSpaceDN w:val="0"/>
        <w:adjustRightInd w:val="0"/>
        <w:jc w:val="both"/>
        <w:textAlignment w:val="baseline"/>
        <w:rPr>
          <w:rFonts w:asciiTheme="minorHAnsi" w:cstheme="minorHAnsi" w:hAnsiTheme="minorHAnsi"/>
          <w:bCs/>
          <w:sz w:val="22"/>
          <w:szCs w:val="22"/>
        </w:rPr>
      </w:pPr>
    </w:p>
    <w:p w14:paraId="2160C874" w14:textId="77777777" w:rsidP="003251A8" w:rsidR="00D568DB" w:rsidRDefault="00D568DB">
      <w:pPr>
        <w:overflowPunct w:val="0"/>
        <w:autoSpaceDE w:val="0"/>
        <w:autoSpaceDN w:val="0"/>
        <w:adjustRightInd w:val="0"/>
        <w:jc w:val="both"/>
        <w:textAlignment w:val="baseline"/>
        <w:rPr>
          <w:rFonts w:asciiTheme="minorHAnsi" w:cstheme="minorHAnsi" w:hAnsiTheme="minorHAnsi"/>
          <w:bCs/>
          <w:sz w:val="22"/>
          <w:szCs w:val="22"/>
        </w:rPr>
      </w:pPr>
    </w:p>
    <w:p w14:paraId="30CC1D3C" w14:textId="77777777" w:rsidP="003251A8" w:rsidR="00EE58EC" w:rsidRDefault="00EE58EC">
      <w:pPr>
        <w:overflowPunct w:val="0"/>
        <w:autoSpaceDE w:val="0"/>
        <w:autoSpaceDN w:val="0"/>
        <w:adjustRightInd w:val="0"/>
        <w:jc w:val="both"/>
        <w:textAlignment w:val="baseline"/>
        <w:rPr>
          <w:rFonts w:asciiTheme="minorHAnsi" w:cstheme="minorHAnsi" w:hAnsiTheme="minorHAnsi"/>
          <w:bCs/>
          <w:sz w:val="22"/>
          <w:szCs w:val="22"/>
        </w:rPr>
      </w:pPr>
    </w:p>
    <w:p w14:paraId="4E2277BC" w14:textId="18602C4B" w:rsidP="00D568DB" w:rsidR="00D568DB" w:rsidRDefault="00D568DB"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sidRPr="003E1F62">
        <w:rPr>
          <w:rFonts w:asciiTheme="minorHAnsi" w:cstheme="minorHAnsi" w:eastAsia="Calibri" w:hAnsiTheme="minorHAnsi"/>
          <w:b/>
          <w:color w:themeColor="background1" w:val="FFFFFF"/>
          <w:sz w:val="22"/>
          <w:szCs w:val="22"/>
          <w:lang w:val="fr-FR"/>
        </w:rPr>
        <w:lastRenderedPageBreak/>
        <w:t xml:space="preserve">Article </w:t>
      </w:r>
      <w:r>
        <w:rPr>
          <w:rFonts w:asciiTheme="minorHAnsi" w:cstheme="minorHAnsi" w:eastAsia="Calibri" w:hAnsiTheme="minorHAnsi"/>
          <w:b/>
          <w:color w:themeColor="background1" w:val="FFFFFF"/>
          <w:sz w:val="22"/>
          <w:szCs w:val="22"/>
          <w:lang w:val="fr-FR"/>
        </w:rPr>
        <w:t>7</w:t>
      </w:r>
      <w:r w:rsidRPr="003E1F62">
        <w:rPr>
          <w:rFonts w:asciiTheme="minorHAnsi" w:cstheme="minorHAnsi" w:eastAsia="Calibri" w:hAnsiTheme="minorHAnsi"/>
          <w:b/>
          <w:color w:themeColor="background1" w:val="FFFFFF"/>
          <w:sz w:val="22"/>
          <w:szCs w:val="22"/>
          <w:lang w:val="fr-FR"/>
        </w:rPr>
        <w:t xml:space="preserve"> – </w:t>
      </w:r>
      <w:r>
        <w:rPr>
          <w:rFonts w:asciiTheme="minorHAnsi" w:cstheme="minorHAnsi" w:eastAsia="Calibri" w:hAnsiTheme="minorHAnsi"/>
          <w:b/>
          <w:color w:themeColor="background1" w:val="FFFFFF"/>
          <w:sz w:val="22"/>
          <w:szCs w:val="22"/>
          <w:lang w:val="fr-FR"/>
        </w:rPr>
        <w:t>Dispositif d’astreinte</w:t>
      </w:r>
    </w:p>
    <w:p w14:paraId="39F9EC16" w14:textId="77777777" w:rsidP="003251A8" w:rsidR="0038462D" w:rsidRDefault="0038462D">
      <w:pPr>
        <w:overflowPunct w:val="0"/>
        <w:autoSpaceDE w:val="0"/>
        <w:autoSpaceDN w:val="0"/>
        <w:adjustRightInd w:val="0"/>
        <w:jc w:val="both"/>
        <w:textAlignment w:val="baseline"/>
        <w:rPr>
          <w:rFonts w:asciiTheme="minorHAnsi" w:cstheme="minorHAnsi" w:hAnsiTheme="minorHAnsi"/>
          <w:bCs/>
          <w:sz w:val="22"/>
          <w:szCs w:val="22"/>
        </w:rPr>
      </w:pPr>
    </w:p>
    <w:p w14:paraId="64934550" w14:textId="30672C90" w:rsidP="0074532A" w:rsidR="0074532A" w:rsidRDefault="0074532A">
      <w:pPr>
        <w:jc w:val="both"/>
        <w:rPr>
          <w:rFonts w:asciiTheme="minorHAnsi" w:cstheme="minorHAnsi" w:hAnsiTheme="minorHAnsi"/>
          <w:sz w:val="22"/>
          <w:szCs w:val="22"/>
        </w:rPr>
      </w:pPr>
      <w:r w:rsidRPr="0074532A">
        <w:rPr>
          <w:rFonts w:asciiTheme="minorHAnsi" w:cstheme="minorHAnsi" w:hAnsiTheme="minorHAnsi"/>
          <w:sz w:val="22"/>
          <w:szCs w:val="22"/>
        </w:rPr>
        <w:t xml:space="preserve">Afin d’assurer une permanence en cas de situations nécessitant une </w:t>
      </w:r>
      <w:r>
        <w:rPr>
          <w:rFonts w:asciiTheme="minorHAnsi" w:cstheme="minorHAnsi" w:hAnsiTheme="minorHAnsi"/>
          <w:sz w:val="22"/>
          <w:szCs w:val="22"/>
        </w:rPr>
        <w:t>maintenance</w:t>
      </w:r>
      <w:r w:rsidRPr="0074532A">
        <w:rPr>
          <w:rFonts w:asciiTheme="minorHAnsi" w:cstheme="minorHAnsi" w:hAnsiTheme="minorHAnsi"/>
          <w:sz w:val="22"/>
          <w:szCs w:val="22"/>
        </w:rPr>
        <w:t xml:space="preserve"> technique ou informatique d</w:t>
      </w:r>
      <w:r w:rsidR="00E81461">
        <w:rPr>
          <w:rFonts w:asciiTheme="minorHAnsi" w:cstheme="minorHAnsi" w:hAnsiTheme="minorHAnsi"/>
          <w:sz w:val="22"/>
          <w:szCs w:val="22"/>
        </w:rPr>
        <w:t>es installations</w:t>
      </w:r>
      <w:r w:rsidRPr="0074532A">
        <w:rPr>
          <w:rFonts w:asciiTheme="minorHAnsi" w:cstheme="minorHAnsi" w:hAnsiTheme="minorHAnsi"/>
          <w:sz w:val="22"/>
          <w:szCs w:val="22"/>
        </w:rPr>
        <w:t xml:space="preserve">, </w:t>
      </w:r>
      <w:r w:rsidR="00E81461">
        <w:rPr>
          <w:rFonts w:asciiTheme="minorHAnsi" w:cstheme="minorHAnsi" w:hAnsiTheme="minorHAnsi"/>
          <w:sz w:val="22"/>
          <w:szCs w:val="22"/>
        </w:rPr>
        <w:t>un dispositif d’astreintes existe au sein de la Société.</w:t>
      </w:r>
    </w:p>
    <w:p w14:paraId="01254F68" w14:textId="77777777" w:rsidP="0074532A" w:rsidR="00E81461" w:rsidRDefault="00E81461">
      <w:pPr>
        <w:jc w:val="both"/>
        <w:rPr>
          <w:rFonts w:asciiTheme="minorHAnsi" w:cstheme="minorHAnsi" w:hAnsiTheme="minorHAnsi"/>
          <w:sz w:val="22"/>
          <w:szCs w:val="22"/>
        </w:rPr>
      </w:pPr>
    </w:p>
    <w:p w14:paraId="0F63FA03" w14:textId="4EF6EDA0" w:rsidP="0074532A" w:rsidR="00E81461" w:rsidRDefault="00E81461" w:rsidRPr="00EE58EC">
      <w:pPr>
        <w:jc w:val="both"/>
        <w:rPr>
          <w:rFonts w:asciiTheme="minorHAnsi" w:cstheme="minorHAnsi" w:hAnsiTheme="minorHAnsi"/>
          <w:sz w:val="22"/>
          <w:szCs w:val="22"/>
        </w:rPr>
      </w:pPr>
      <w:r>
        <w:rPr>
          <w:rFonts w:asciiTheme="minorHAnsi" w:cstheme="minorHAnsi" w:hAnsiTheme="minorHAnsi"/>
          <w:sz w:val="22"/>
          <w:szCs w:val="22"/>
        </w:rPr>
        <w:t xml:space="preserve">Tous les salariés sont concernés par l’astreinte, quels que soient leurs </w:t>
      </w:r>
      <w:r w:rsidR="005C771A">
        <w:rPr>
          <w:rFonts w:asciiTheme="minorHAnsi" w:cstheme="minorHAnsi" w:hAnsiTheme="minorHAnsi"/>
          <w:sz w:val="22"/>
          <w:szCs w:val="22"/>
        </w:rPr>
        <w:t>qualifications</w:t>
      </w:r>
      <w:r>
        <w:rPr>
          <w:rFonts w:asciiTheme="minorHAnsi" w:cstheme="minorHAnsi" w:hAnsiTheme="minorHAnsi"/>
          <w:sz w:val="22"/>
          <w:szCs w:val="22"/>
        </w:rPr>
        <w:t xml:space="preserve"> ou leurs temps de travail.</w:t>
      </w:r>
    </w:p>
    <w:p w14:paraId="480AA502" w14:textId="77777777" w:rsidP="00D568DB" w:rsidR="0074532A" w:rsidRDefault="0074532A">
      <w:pPr>
        <w:jc w:val="both"/>
        <w:rPr>
          <w:rFonts w:asciiTheme="minorHAnsi" w:cstheme="minorHAnsi" w:hAnsiTheme="minorHAnsi"/>
          <w:sz w:val="22"/>
          <w:szCs w:val="22"/>
        </w:rPr>
      </w:pPr>
    </w:p>
    <w:p w14:paraId="4069AB2A" w14:textId="2B6342CE" w:rsidP="005C771A" w:rsidR="005C771A" w:rsidRDefault="005C771A"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r>
        <w:rPr>
          <w:rFonts w:asciiTheme="minorHAnsi" w:cstheme="minorHAnsi" w:hAnsiTheme="minorHAnsi"/>
          <w:b/>
          <w:i w:val="0"/>
          <w:color w:val="auto"/>
        </w:rPr>
        <w:t>Article 7</w:t>
      </w:r>
      <w:r w:rsidRPr="001A5414">
        <w:rPr>
          <w:rFonts w:asciiTheme="minorHAnsi" w:cstheme="minorHAnsi" w:hAnsiTheme="minorHAnsi"/>
          <w:b/>
          <w:i w:val="0"/>
          <w:color w:val="auto"/>
        </w:rPr>
        <w:t>.</w:t>
      </w:r>
      <w:r>
        <w:rPr>
          <w:rFonts w:asciiTheme="minorHAnsi" w:cstheme="minorHAnsi" w:hAnsiTheme="minorHAnsi"/>
          <w:b/>
          <w:i w:val="0"/>
          <w:color w:val="auto"/>
        </w:rPr>
        <w:t>1</w:t>
      </w:r>
      <w:r w:rsidRPr="001A5414">
        <w:rPr>
          <w:rFonts w:asciiTheme="minorHAnsi" w:cstheme="minorHAnsi" w:hAnsiTheme="minorHAnsi"/>
          <w:b/>
          <w:i w:val="0"/>
          <w:color w:val="auto"/>
        </w:rPr>
        <w:t xml:space="preserve"> – </w:t>
      </w:r>
      <w:r>
        <w:rPr>
          <w:rFonts w:asciiTheme="minorHAnsi" w:cstheme="minorHAnsi" w:hAnsiTheme="minorHAnsi"/>
          <w:b/>
          <w:i w:val="0"/>
          <w:color w:val="auto"/>
        </w:rPr>
        <w:t>Définition et organisation des astreintes</w:t>
      </w:r>
    </w:p>
    <w:p w14:paraId="4EEAF26C" w14:textId="77777777" w:rsidP="00D568DB" w:rsidR="005C771A" w:rsidRDefault="005C771A">
      <w:pPr>
        <w:jc w:val="both"/>
        <w:rPr>
          <w:rFonts w:asciiTheme="minorHAnsi" w:cstheme="minorHAnsi" w:hAnsiTheme="minorHAnsi"/>
          <w:sz w:val="22"/>
          <w:szCs w:val="22"/>
        </w:rPr>
      </w:pPr>
    </w:p>
    <w:p w14:paraId="2F2C6245" w14:textId="77777777" w:rsidP="00D568DB" w:rsidR="00D568DB" w:rsidRDefault="00D568DB">
      <w:pPr>
        <w:jc w:val="both"/>
        <w:rPr>
          <w:rFonts w:asciiTheme="minorHAnsi" w:cstheme="minorHAnsi" w:hAnsiTheme="minorHAnsi"/>
          <w:sz w:val="22"/>
          <w:szCs w:val="22"/>
        </w:rPr>
      </w:pPr>
      <w:r w:rsidRPr="00EE58EC">
        <w:rPr>
          <w:rFonts w:asciiTheme="minorHAnsi" w:cstheme="minorHAnsi" w:hAnsiTheme="minorHAnsi"/>
          <w:sz w:val="22"/>
          <w:szCs w:val="22"/>
        </w:rPr>
        <w:t>Conformément aux dispositions de l’article L. 3121-9 du Code du travail, une astreinte s’entend d’une période pendant laquelle le salarié, sans être sur son lieu de travail et sans être à la disposition permanente et immédiate de l’employeur, doit être en mesure d’intervenir pour accomplir un travail au service de l’entreprise.</w:t>
      </w:r>
    </w:p>
    <w:p w14:paraId="289E83DE" w14:textId="77777777" w:rsidP="00D568DB" w:rsidR="005C771A" w:rsidRDefault="005C771A">
      <w:pPr>
        <w:jc w:val="both"/>
        <w:rPr>
          <w:rFonts w:asciiTheme="minorHAnsi" w:cstheme="minorHAnsi" w:hAnsiTheme="minorHAnsi"/>
          <w:sz w:val="22"/>
          <w:szCs w:val="22"/>
        </w:rPr>
      </w:pPr>
    </w:p>
    <w:p w14:paraId="2E7DAF2D" w14:textId="078404A0" w:rsidP="00EE58EC" w:rsidR="005C771A" w:rsidRDefault="005C771A" w:rsidRPr="00EE58EC">
      <w:pPr>
        <w:jc w:val="both"/>
        <w:rPr>
          <w:rFonts w:asciiTheme="minorHAnsi" w:cstheme="minorHAnsi" w:hAnsiTheme="minorHAnsi"/>
          <w:sz w:val="22"/>
          <w:szCs w:val="22"/>
        </w:rPr>
      </w:pPr>
      <w:r w:rsidRPr="00EE58EC">
        <w:rPr>
          <w:rFonts w:asciiTheme="minorHAnsi" w:cstheme="minorHAnsi" w:hAnsiTheme="minorHAnsi"/>
          <w:sz w:val="22"/>
          <w:szCs w:val="22"/>
        </w:rPr>
        <w:t>Pendant les périodes d'astreintes et hors temps d'intervention, le salarié n’est pas à la disposition permanente et immédiate de l'employeur et reste libre de vaquer à des occupations personnelles. Il doit, en revanche, rester joignable par téléphone et en capacité de consulter ses mails si une intervention rapide s’avérait nécessaire.</w:t>
      </w:r>
    </w:p>
    <w:p w14:paraId="54C2C5E2" w14:textId="77777777" w:rsidP="00D568DB" w:rsidR="00D568DB" w:rsidRDefault="00D568DB" w:rsidRPr="00EE58EC">
      <w:pPr>
        <w:jc w:val="both"/>
        <w:rPr>
          <w:rFonts w:asciiTheme="minorHAnsi" w:cstheme="minorHAnsi" w:hAnsiTheme="minorHAnsi"/>
          <w:sz w:val="22"/>
          <w:szCs w:val="22"/>
        </w:rPr>
      </w:pPr>
    </w:p>
    <w:p w14:paraId="4F2E609E" w14:textId="77777777" w:rsidP="00D568DB" w:rsidR="00D568DB" w:rsidRDefault="00D568DB">
      <w:pPr>
        <w:pStyle w:val="Corpsdetexte"/>
        <w:spacing w:line="240" w:lineRule="auto"/>
        <w:rPr>
          <w:rFonts w:asciiTheme="minorHAnsi" w:cstheme="minorHAnsi" w:hAnsiTheme="minorHAnsi"/>
          <w:b w:val="0"/>
          <w:bCs/>
          <w:color w:val="000000"/>
          <w:szCs w:val="22"/>
        </w:rPr>
      </w:pPr>
      <w:r w:rsidRPr="00EE58EC">
        <w:rPr>
          <w:rFonts w:asciiTheme="minorHAnsi" w:cstheme="minorHAnsi" w:hAnsiTheme="minorHAnsi"/>
          <w:b w:val="0"/>
          <w:bCs/>
          <w:color w:val="000000"/>
          <w:szCs w:val="22"/>
        </w:rPr>
        <w:t>Une astreinte peut donner lieu à une intervention, que ce soit à distance ou sur site. La période d’intervention correspond à la période pendant laquelle le salarié est sollicité pour répondre aux besoins de l’entreprise et ne peut pas vaquer à ses occupations personnelles.</w:t>
      </w:r>
    </w:p>
    <w:p w14:paraId="4DD46DD5" w14:textId="77777777" w:rsidP="00D568DB" w:rsidR="006477CD" w:rsidRDefault="006477CD">
      <w:pPr>
        <w:pStyle w:val="Corpsdetexte"/>
        <w:spacing w:line="240" w:lineRule="auto"/>
        <w:rPr>
          <w:rFonts w:asciiTheme="minorHAnsi" w:cstheme="minorHAnsi" w:hAnsiTheme="minorHAnsi"/>
          <w:b w:val="0"/>
          <w:bCs/>
          <w:color w:val="000000"/>
          <w:szCs w:val="22"/>
        </w:rPr>
      </w:pPr>
    </w:p>
    <w:p w14:paraId="19976236" w14:textId="0A3AA435" w:rsidP="005C771A" w:rsidR="005C771A" w:rsidRDefault="005C771A"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r>
        <w:rPr>
          <w:rFonts w:asciiTheme="minorHAnsi" w:cstheme="minorHAnsi" w:hAnsiTheme="minorHAnsi"/>
          <w:b/>
          <w:i w:val="0"/>
          <w:color w:val="auto"/>
        </w:rPr>
        <w:t>Article 7</w:t>
      </w:r>
      <w:r w:rsidRPr="001A5414">
        <w:rPr>
          <w:rFonts w:asciiTheme="minorHAnsi" w:cstheme="minorHAnsi" w:hAnsiTheme="minorHAnsi"/>
          <w:b/>
          <w:i w:val="0"/>
          <w:color w:val="auto"/>
        </w:rPr>
        <w:t>.</w:t>
      </w:r>
      <w:r>
        <w:rPr>
          <w:rFonts w:asciiTheme="minorHAnsi" w:cstheme="minorHAnsi" w:hAnsiTheme="minorHAnsi"/>
          <w:b/>
          <w:i w:val="0"/>
          <w:color w:val="auto"/>
        </w:rPr>
        <w:t>2</w:t>
      </w:r>
      <w:r w:rsidRPr="001A5414">
        <w:rPr>
          <w:rFonts w:asciiTheme="minorHAnsi" w:cstheme="minorHAnsi" w:hAnsiTheme="minorHAnsi"/>
          <w:b/>
          <w:i w:val="0"/>
          <w:color w:val="auto"/>
        </w:rPr>
        <w:t xml:space="preserve"> – </w:t>
      </w:r>
      <w:r>
        <w:rPr>
          <w:rFonts w:asciiTheme="minorHAnsi" w:cstheme="minorHAnsi" w:hAnsiTheme="minorHAnsi"/>
          <w:b/>
          <w:i w:val="0"/>
          <w:color w:val="auto"/>
        </w:rPr>
        <w:t>Délais de prévenance</w:t>
      </w:r>
    </w:p>
    <w:p w14:paraId="00C95127" w14:textId="77777777" w:rsidP="00D568DB" w:rsidR="005C771A" w:rsidRDefault="005C771A">
      <w:pPr>
        <w:jc w:val="both"/>
        <w:rPr>
          <w:rFonts w:asciiTheme="minorHAnsi" w:cstheme="minorHAnsi" w:hAnsiTheme="minorHAnsi"/>
          <w:sz w:val="22"/>
          <w:szCs w:val="22"/>
        </w:rPr>
      </w:pPr>
    </w:p>
    <w:p w14:paraId="0D27BB41" w14:textId="07AA2188" w:rsidP="005C771A" w:rsidR="005C771A" w:rsidRDefault="005C771A" w:rsidRPr="001C6488">
      <w:pPr>
        <w:pStyle w:val="Default"/>
        <w:jc w:val="both"/>
        <w:rPr>
          <w:rFonts w:asciiTheme="minorHAnsi" w:cstheme="minorBidi" w:hAnsiTheme="minorHAnsi"/>
          <w:color w:val="auto"/>
          <w:sz w:val="22"/>
          <w:szCs w:val="22"/>
        </w:rPr>
      </w:pPr>
      <w:r w:rsidRPr="00EE58EC">
        <w:rPr>
          <w:rFonts w:asciiTheme="minorHAnsi" w:cstheme="minorBidi" w:hAnsiTheme="minorHAnsi"/>
          <w:color w:val="auto"/>
          <w:sz w:val="22"/>
          <w:szCs w:val="22"/>
        </w:rPr>
        <w:t>Les salariés concernés seront informés du jour ou de la période d'astreinte au moins quinze jours à l'avance. En cas de circonstances exceptionnelles, ce délai de prévenance pourra être réduit sans</w:t>
      </w:r>
      <w:r>
        <w:rPr>
          <w:rFonts w:asciiTheme="minorHAnsi" w:cstheme="minorBidi" w:hAnsiTheme="minorHAnsi"/>
          <w:color w:val="auto"/>
          <w:sz w:val="22"/>
          <w:szCs w:val="22"/>
        </w:rPr>
        <w:t xml:space="preserve"> toutefois pouvoir être inférieur </w:t>
      </w:r>
      <w:r w:rsidRPr="001C6488">
        <w:rPr>
          <w:rFonts w:asciiTheme="minorHAnsi" w:cstheme="minorBidi" w:hAnsiTheme="minorHAnsi"/>
          <w:color w:val="auto"/>
          <w:sz w:val="22"/>
          <w:szCs w:val="22"/>
        </w:rPr>
        <w:t>à un jour franc.</w:t>
      </w:r>
    </w:p>
    <w:p w14:paraId="48475B71" w14:textId="77777777" w:rsidP="005C771A" w:rsidR="005C771A" w:rsidRDefault="005C771A" w:rsidRPr="0005629F">
      <w:pPr>
        <w:pStyle w:val="Default"/>
        <w:jc w:val="both"/>
        <w:rPr>
          <w:rFonts w:asciiTheme="minorHAnsi" w:cstheme="minorBidi" w:hAnsiTheme="minorHAnsi"/>
          <w:color w:val="auto"/>
          <w:sz w:val="22"/>
          <w:szCs w:val="22"/>
        </w:rPr>
      </w:pPr>
    </w:p>
    <w:p w14:paraId="7332C74D" w14:textId="2D87225B" w:rsidP="00BE153B" w:rsidR="00BE153B" w:rsidRDefault="00BE153B"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r>
        <w:rPr>
          <w:rFonts w:asciiTheme="minorHAnsi" w:cstheme="minorHAnsi" w:hAnsiTheme="minorHAnsi"/>
          <w:b/>
          <w:i w:val="0"/>
          <w:color w:val="auto"/>
        </w:rPr>
        <w:t>Article 7</w:t>
      </w:r>
      <w:r w:rsidRPr="001A5414">
        <w:rPr>
          <w:rFonts w:asciiTheme="minorHAnsi" w:cstheme="minorHAnsi" w:hAnsiTheme="minorHAnsi"/>
          <w:b/>
          <w:i w:val="0"/>
          <w:color w:val="auto"/>
        </w:rPr>
        <w:t>.</w:t>
      </w:r>
      <w:r>
        <w:rPr>
          <w:rFonts w:asciiTheme="minorHAnsi" w:cstheme="minorHAnsi" w:hAnsiTheme="minorHAnsi"/>
          <w:b/>
          <w:i w:val="0"/>
          <w:color w:val="auto"/>
        </w:rPr>
        <w:t>3</w:t>
      </w:r>
      <w:r w:rsidRPr="001A5414">
        <w:rPr>
          <w:rFonts w:asciiTheme="minorHAnsi" w:cstheme="minorHAnsi" w:hAnsiTheme="minorHAnsi"/>
          <w:b/>
          <w:i w:val="0"/>
          <w:color w:val="auto"/>
        </w:rPr>
        <w:t xml:space="preserve"> – </w:t>
      </w:r>
      <w:r>
        <w:rPr>
          <w:rFonts w:asciiTheme="minorHAnsi" w:cstheme="minorHAnsi" w:hAnsiTheme="minorHAnsi"/>
          <w:b/>
          <w:i w:val="0"/>
          <w:color w:val="auto"/>
        </w:rPr>
        <w:t>Respect des temps de repos</w:t>
      </w:r>
    </w:p>
    <w:p w14:paraId="463AF93E" w14:textId="77777777" w:rsidP="00D568DB" w:rsidR="005C771A" w:rsidRDefault="005C771A">
      <w:pPr>
        <w:jc w:val="both"/>
        <w:rPr>
          <w:rFonts w:asciiTheme="minorHAnsi" w:cstheme="minorHAnsi" w:hAnsiTheme="minorHAnsi"/>
          <w:sz w:val="22"/>
          <w:szCs w:val="22"/>
        </w:rPr>
      </w:pPr>
    </w:p>
    <w:p w14:paraId="6CBF748B" w14:textId="77777777" w:rsidP="00D568DB" w:rsidR="00D568DB" w:rsidRDefault="00D568DB" w:rsidRPr="00EE58EC">
      <w:pPr>
        <w:jc w:val="both"/>
        <w:rPr>
          <w:rFonts w:asciiTheme="minorHAnsi" w:cstheme="minorHAnsi" w:hAnsiTheme="minorHAnsi"/>
          <w:sz w:val="22"/>
          <w:szCs w:val="22"/>
        </w:rPr>
      </w:pPr>
      <w:r w:rsidRPr="00EE58EC">
        <w:rPr>
          <w:rFonts w:asciiTheme="minorHAnsi" w:cstheme="minorHAnsi" w:hAnsiTheme="minorHAnsi"/>
          <w:sz w:val="22"/>
          <w:szCs w:val="22"/>
        </w:rPr>
        <w:t>La période d’astreinte, exception faite de la durée des éventuelles interventions, est prise en compte pour le calcul du repos quotidien minimum et du repos hebdomadaire minimal des salariés concernés par les périodes d’astreinte.</w:t>
      </w:r>
    </w:p>
    <w:p w14:paraId="07E6F063" w14:textId="77777777" w:rsidP="00D568DB" w:rsidR="00D568DB" w:rsidRDefault="00D568DB" w:rsidRPr="00EE58EC">
      <w:pPr>
        <w:jc w:val="both"/>
        <w:rPr>
          <w:rFonts w:asciiTheme="minorHAnsi" w:cstheme="minorHAnsi" w:hAnsiTheme="minorHAnsi"/>
          <w:sz w:val="22"/>
          <w:szCs w:val="22"/>
        </w:rPr>
      </w:pPr>
    </w:p>
    <w:p w14:paraId="41A0AB0E" w14:textId="77777777" w:rsidP="00D568DB" w:rsidR="00D568DB" w:rsidRDefault="00D568DB" w:rsidRPr="00EE58EC">
      <w:pPr>
        <w:jc w:val="both"/>
        <w:rPr>
          <w:rFonts w:asciiTheme="minorHAnsi" w:cstheme="minorHAnsi" w:hAnsiTheme="minorHAnsi"/>
          <w:sz w:val="22"/>
          <w:szCs w:val="22"/>
        </w:rPr>
      </w:pPr>
      <w:r w:rsidRPr="00EE58EC">
        <w:rPr>
          <w:rFonts w:asciiTheme="minorHAnsi" w:cstheme="minorHAnsi" w:hAnsiTheme="minorHAnsi"/>
          <w:sz w:val="22"/>
          <w:szCs w:val="22"/>
        </w:rPr>
        <w:t>La durée des interventions durant les périodes d’astreinte constitue du temps de travail effectif et est rémunérée comme tel.</w:t>
      </w:r>
    </w:p>
    <w:p w14:paraId="4BCF0E8E" w14:textId="77777777" w:rsidP="00D568DB" w:rsidR="00D568DB" w:rsidRDefault="00D568DB" w:rsidRPr="00EE58EC">
      <w:pPr>
        <w:jc w:val="both"/>
        <w:rPr>
          <w:rFonts w:asciiTheme="minorHAnsi" w:cstheme="minorHAnsi" w:hAnsiTheme="minorHAnsi"/>
          <w:sz w:val="22"/>
          <w:szCs w:val="22"/>
        </w:rPr>
      </w:pPr>
    </w:p>
    <w:p w14:paraId="45BEDEF9" w14:textId="77777777" w:rsidP="00BE153B" w:rsidR="00BE153B" w:rsidRDefault="00BE153B" w:rsidRPr="00407E79">
      <w:pPr>
        <w:pStyle w:val="Default"/>
        <w:jc w:val="both"/>
        <w:rPr>
          <w:rFonts w:asciiTheme="minorHAnsi" w:cstheme="minorBidi" w:hAnsiTheme="minorHAnsi"/>
          <w:color w:val="auto"/>
          <w:sz w:val="22"/>
          <w:szCs w:val="22"/>
        </w:rPr>
      </w:pPr>
      <w:r>
        <w:rPr>
          <w:rFonts w:asciiTheme="minorHAnsi" w:cstheme="minorBidi" w:hAnsiTheme="minorHAnsi"/>
          <w:color w:val="auto"/>
          <w:sz w:val="22"/>
          <w:szCs w:val="22"/>
        </w:rPr>
        <w:t>Ainsi, e</w:t>
      </w:r>
      <w:r w:rsidRPr="00407E79">
        <w:rPr>
          <w:rFonts w:asciiTheme="minorHAnsi" w:cstheme="minorBidi" w:hAnsiTheme="minorHAnsi"/>
          <w:color w:val="auto"/>
          <w:sz w:val="22"/>
          <w:szCs w:val="22"/>
        </w:rPr>
        <w:t>n cas d’intervention au cours de la période d’astreinte, le salarié doit bénéficier d’un repos intégral à compter de la fin de l’intervention sauf si le salarié a déjà bénéficié entièrement, avant le début de son intervention, de la durée minimale de repos continue prévue par le code du travail (11 h consécutives pour le repos quotidien, 35 h consécutives pour le repos hebdomadaire).</w:t>
      </w:r>
    </w:p>
    <w:p w14:paraId="467CD71D" w14:textId="77777777" w:rsidP="00BE153B" w:rsidR="00BE153B" w:rsidRDefault="00BE153B" w:rsidRPr="00407E79">
      <w:pPr>
        <w:pStyle w:val="Default"/>
        <w:jc w:val="both"/>
        <w:rPr>
          <w:rFonts w:asciiTheme="minorHAnsi" w:cstheme="minorBidi" w:hAnsiTheme="minorHAnsi"/>
          <w:color w:val="auto"/>
          <w:sz w:val="22"/>
          <w:szCs w:val="22"/>
        </w:rPr>
      </w:pPr>
    </w:p>
    <w:p w14:paraId="3E555983" w14:textId="77777777" w:rsidP="00BE153B" w:rsidR="00BE153B" w:rsidRDefault="00BE153B" w:rsidRPr="00407E79">
      <w:pPr>
        <w:pStyle w:val="Default"/>
        <w:jc w:val="both"/>
        <w:rPr>
          <w:rFonts w:asciiTheme="minorHAnsi" w:cstheme="minorBidi" w:hAnsiTheme="minorHAnsi"/>
          <w:color w:val="auto"/>
          <w:sz w:val="22"/>
          <w:szCs w:val="22"/>
        </w:rPr>
      </w:pPr>
      <w:r w:rsidRPr="00407E79">
        <w:rPr>
          <w:rFonts w:asciiTheme="minorHAnsi" w:cstheme="minorBidi" w:hAnsiTheme="minorHAnsi"/>
          <w:color w:val="auto"/>
          <w:sz w:val="22"/>
          <w:szCs w:val="22"/>
        </w:rPr>
        <w:t>Les cadres autonomes veilleront à ne pas reprendre leur activ</w:t>
      </w:r>
      <w:r>
        <w:rPr>
          <w:rFonts w:asciiTheme="minorHAnsi" w:cstheme="minorBidi" w:hAnsiTheme="minorHAnsi"/>
          <w:color w:val="auto"/>
          <w:sz w:val="22"/>
          <w:szCs w:val="22"/>
        </w:rPr>
        <w:t>ité professionnelle</w:t>
      </w:r>
      <w:r w:rsidRPr="00407E79">
        <w:rPr>
          <w:rFonts w:asciiTheme="minorHAnsi" w:cstheme="minorBidi" w:hAnsiTheme="minorHAnsi"/>
          <w:color w:val="auto"/>
          <w:sz w:val="22"/>
          <w:szCs w:val="22"/>
        </w:rPr>
        <w:t>, sans</w:t>
      </w:r>
      <w:r>
        <w:rPr>
          <w:rFonts w:asciiTheme="minorHAnsi" w:cstheme="minorBidi" w:hAnsiTheme="minorHAnsi"/>
          <w:color w:val="auto"/>
          <w:sz w:val="22"/>
          <w:szCs w:val="22"/>
        </w:rPr>
        <w:t xml:space="preserve"> </w:t>
      </w:r>
      <w:r w:rsidRPr="00407E79">
        <w:rPr>
          <w:rFonts w:asciiTheme="minorHAnsi" w:cstheme="minorBidi" w:hAnsiTheme="minorHAnsi"/>
          <w:color w:val="auto"/>
          <w:sz w:val="22"/>
          <w:szCs w:val="22"/>
        </w:rPr>
        <w:t>avoir respecté cette durée minimale de repos.</w:t>
      </w:r>
    </w:p>
    <w:p w14:paraId="6B57D898" w14:textId="77777777" w:rsidP="00BE153B" w:rsidR="00BE153B" w:rsidRDefault="00BE153B" w:rsidRPr="00407E79">
      <w:pPr>
        <w:pStyle w:val="Default"/>
        <w:jc w:val="both"/>
        <w:rPr>
          <w:rFonts w:asciiTheme="minorHAnsi" w:cstheme="minorBidi" w:hAnsiTheme="minorHAnsi"/>
          <w:color w:val="auto"/>
          <w:sz w:val="22"/>
          <w:szCs w:val="22"/>
        </w:rPr>
      </w:pPr>
    </w:p>
    <w:p w14:paraId="241D2F8A" w14:textId="6D63D79C" w:rsidP="00BE153B" w:rsidR="00BE153B" w:rsidRDefault="00BE153B" w:rsidRPr="00407E79">
      <w:pPr>
        <w:pStyle w:val="Default"/>
        <w:jc w:val="both"/>
        <w:rPr>
          <w:rFonts w:asciiTheme="minorHAnsi" w:cstheme="minorBidi" w:hAnsiTheme="minorHAnsi"/>
          <w:color w:val="auto"/>
          <w:sz w:val="22"/>
          <w:szCs w:val="22"/>
        </w:rPr>
      </w:pPr>
      <w:r w:rsidRPr="00407E79">
        <w:rPr>
          <w:rFonts w:asciiTheme="minorHAnsi" w:cstheme="minorBidi" w:hAnsiTheme="minorHAnsi"/>
          <w:color w:val="auto"/>
          <w:sz w:val="22"/>
          <w:szCs w:val="22"/>
        </w:rPr>
        <w:t>Afin que l’employeur puisse être en mesure de veiller au respect par ses salariés de ces durées de</w:t>
      </w:r>
      <w:r>
        <w:rPr>
          <w:rFonts w:asciiTheme="minorHAnsi" w:cstheme="minorBidi" w:hAnsiTheme="minorHAnsi"/>
          <w:color w:val="auto"/>
          <w:sz w:val="22"/>
          <w:szCs w:val="22"/>
        </w:rPr>
        <w:t xml:space="preserve"> </w:t>
      </w:r>
      <w:r w:rsidRPr="00407E79">
        <w:rPr>
          <w:rFonts w:asciiTheme="minorHAnsi" w:cstheme="minorBidi" w:hAnsiTheme="minorHAnsi"/>
          <w:color w:val="auto"/>
          <w:sz w:val="22"/>
          <w:szCs w:val="22"/>
        </w:rPr>
        <w:t>repos, le salarié sera tenu d’informer sa hiérarchie de la date et des heures de début et de fin d’intervention par email et de l’heure prévue d’arrivée du lendemain, le cas échéant.</w:t>
      </w:r>
    </w:p>
    <w:p w14:paraId="0EB57F67" w14:textId="77777777" w:rsidP="00BE153B" w:rsidR="00BE153B" w:rsidRDefault="00BE153B" w:rsidRPr="00407E79">
      <w:pPr>
        <w:pStyle w:val="Default"/>
        <w:jc w:val="both"/>
        <w:rPr>
          <w:rFonts w:asciiTheme="minorHAnsi" w:cstheme="minorBidi" w:hAnsiTheme="minorHAnsi"/>
          <w:color w:val="auto"/>
          <w:sz w:val="22"/>
          <w:szCs w:val="22"/>
        </w:rPr>
      </w:pPr>
    </w:p>
    <w:p w14:paraId="63E543B8" w14:textId="77777777" w:rsidP="00BE153B" w:rsidR="00BE153B" w:rsidRDefault="00BE153B" w:rsidRPr="00407E79">
      <w:pPr>
        <w:pStyle w:val="Default"/>
        <w:jc w:val="both"/>
        <w:rPr>
          <w:rFonts w:asciiTheme="minorHAnsi" w:cstheme="minorBidi" w:hAnsiTheme="minorHAnsi"/>
          <w:color w:val="auto"/>
          <w:sz w:val="22"/>
          <w:szCs w:val="22"/>
        </w:rPr>
      </w:pPr>
      <w:r w:rsidRPr="00407E79">
        <w:rPr>
          <w:rFonts w:asciiTheme="minorHAnsi" w:cstheme="minorBidi" w:hAnsiTheme="minorHAnsi"/>
          <w:color w:val="auto"/>
          <w:sz w:val="22"/>
          <w:szCs w:val="22"/>
        </w:rPr>
        <w:lastRenderedPageBreak/>
        <w:t>En tout état de cause, aucun salarié ne devra être amené à travailler plus de 6 jours au cours d’une même semaine</w:t>
      </w:r>
      <w:r>
        <w:rPr>
          <w:rFonts w:asciiTheme="minorHAnsi" w:cstheme="minorBidi" w:hAnsiTheme="minorHAnsi"/>
          <w:color w:val="auto"/>
          <w:sz w:val="22"/>
          <w:szCs w:val="22"/>
        </w:rPr>
        <w:t xml:space="preserve"> et les interventions réalisées ne doivent pas avoir pour effet de porter la durée totale du travail effectif au-delà des durées maximales du travail journalières et hebdomadaires</w:t>
      </w:r>
      <w:r w:rsidRPr="00407E79">
        <w:rPr>
          <w:rFonts w:asciiTheme="minorHAnsi" w:cstheme="minorBidi" w:hAnsiTheme="minorHAnsi"/>
          <w:color w:val="auto"/>
          <w:sz w:val="22"/>
          <w:szCs w:val="22"/>
        </w:rPr>
        <w:t>.</w:t>
      </w:r>
    </w:p>
    <w:p w14:paraId="68E56DF1" w14:textId="77777777" w:rsidP="003251A8" w:rsidR="00D568DB" w:rsidRDefault="00D568DB" w:rsidRPr="003251A8">
      <w:pPr>
        <w:overflowPunct w:val="0"/>
        <w:autoSpaceDE w:val="0"/>
        <w:autoSpaceDN w:val="0"/>
        <w:adjustRightInd w:val="0"/>
        <w:jc w:val="both"/>
        <w:textAlignment w:val="baseline"/>
        <w:rPr>
          <w:rFonts w:asciiTheme="minorHAnsi" w:cstheme="minorHAnsi" w:hAnsiTheme="minorHAnsi"/>
          <w:bCs/>
          <w:sz w:val="22"/>
          <w:szCs w:val="22"/>
        </w:rPr>
      </w:pPr>
    </w:p>
    <w:p w14:paraId="2E23C01F" w14:textId="06999ACD" w:rsidP="00D568DB" w:rsidR="00D568DB" w:rsidRDefault="00D568DB" w:rsidRPr="00194AD2">
      <w:pPr>
        <w:pStyle w:val="Titre4"/>
        <w:shd w:color="auto" w:fill="D99594" w:themeFill="accent2" w:themeFillTint="99" w:val="clear"/>
        <w:tabs>
          <w:tab w:pos="567" w:val="left"/>
        </w:tabs>
        <w:spacing w:before="0" w:line="240" w:lineRule="auto"/>
        <w:rPr>
          <w:rFonts w:asciiTheme="minorHAnsi" w:cstheme="minorHAnsi" w:hAnsiTheme="minorHAnsi"/>
          <w:b/>
          <w:i w:val="0"/>
          <w:color w:val="auto"/>
        </w:rPr>
      </w:pPr>
      <w:r>
        <w:rPr>
          <w:rFonts w:asciiTheme="minorHAnsi" w:cstheme="minorHAnsi" w:hAnsiTheme="minorHAnsi"/>
          <w:b/>
          <w:i w:val="0"/>
          <w:color w:val="auto"/>
        </w:rPr>
        <w:t>Article 7</w:t>
      </w:r>
      <w:r w:rsidRPr="001A5414">
        <w:rPr>
          <w:rFonts w:asciiTheme="minorHAnsi" w:cstheme="minorHAnsi" w:hAnsiTheme="minorHAnsi"/>
          <w:b/>
          <w:i w:val="0"/>
          <w:color w:val="auto"/>
        </w:rPr>
        <w:t>.</w:t>
      </w:r>
      <w:r w:rsidR="006477CD">
        <w:rPr>
          <w:rFonts w:asciiTheme="minorHAnsi" w:cstheme="minorHAnsi" w:hAnsiTheme="minorHAnsi"/>
          <w:b/>
          <w:i w:val="0"/>
          <w:color w:val="auto"/>
        </w:rPr>
        <w:t>4</w:t>
      </w:r>
      <w:r w:rsidRPr="001A5414">
        <w:rPr>
          <w:rFonts w:asciiTheme="minorHAnsi" w:cstheme="minorHAnsi" w:hAnsiTheme="minorHAnsi"/>
          <w:b/>
          <w:i w:val="0"/>
          <w:color w:val="auto"/>
        </w:rPr>
        <w:t xml:space="preserve"> – </w:t>
      </w:r>
      <w:r w:rsidR="006477CD">
        <w:rPr>
          <w:rFonts w:asciiTheme="minorHAnsi" w:cstheme="minorHAnsi" w:hAnsiTheme="minorHAnsi"/>
          <w:b/>
          <w:i w:val="0"/>
          <w:color w:val="auto"/>
        </w:rPr>
        <w:t>Contrepartie financière au titre des périodes d’astreinte</w:t>
      </w:r>
    </w:p>
    <w:p w14:paraId="03F2C599" w14:textId="77777777" w:rsidP="004506AF" w:rsidR="004506AF" w:rsidRDefault="004506AF">
      <w:pPr>
        <w:autoSpaceDE w:val="0"/>
        <w:autoSpaceDN w:val="0"/>
        <w:adjustRightInd w:val="0"/>
        <w:rPr>
          <w:rFonts w:asciiTheme="minorHAnsi" w:cstheme="minorHAnsi" w:hAnsiTheme="minorHAnsi"/>
          <w:sz w:val="22"/>
        </w:rPr>
      </w:pPr>
    </w:p>
    <w:p w14:paraId="1BB1C7AD" w14:textId="62127F81" w:rsidP="004506AF" w:rsidR="004506AF" w:rsidRDefault="004506AF" w:rsidRPr="00EE58EC">
      <w:pPr>
        <w:autoSpaceDE w:val="0"/>
        <w:autoSpaceDN w:val="0"/>
        <w:adjustRightInd w:val="0"/>
        <w:rPr>
          <w:rFonts w:asciiTheme="minorHAnsi" w:cstheme="minorHAnsi" w:hAnsiTheme="minorHAnsi"/>
          <w:sz w:val="22"/>
        </w:rPr>
      </w:pPr>
      <w:r w:rsidRPr="00EE58EC">
        <w:rPr>
          <w:rFonts w:asciiTheme="minorHAnsi" w:cstheme="minorHAnsi" w:hAnsiTheme="minorHAnsi"/>
          <w:sz w:val="22"/>
        </w:rPr>
        <w:t xml:space="preserve">Afin de compenser la sujétion particulière que constitue le fait d’être d’astreinte, le salarié en période d’astreinte bénéficiera d’une prime forfaitaire </w:t>
      </w:r>
      <w:r>
        <w:rPr>
          <w:rFonts w:asciiTheme="minorHAnsi" w:cstheme="minorHAnsi" w:hAnsiTheme="minorHAnsi"/>
          <w:sz w:val="22"/>
        </w:rPr>
        <w:t>d’un montant de 75 euros bruts</w:t>
      </w:r>
      <w:r w:rsidR="001A3BF5">
        <w:rPr>
          <w:rFonts w:asciiTheme="minorHAnsi" w:cstheme="minorHAnsi" w:hAnsiTheme="minorHAnsi"/>
          <w:sz w:val="22"/>
        </w:rPr>
        <w:t xml:space="preserve"> par semaine (du lundi 0h au dimanche 24h)</w:t>
      </w:r>
      <w:r>
        <w:rPr>
          <w:rFonts w:asciiTheme="minorHAnsi" w:cstheme="minorHAnsi" w:hAnsiTheme="minorHAnsi"/>
          <w:sz w:val="22"/>
        </w:rPr>
        <w:t>.</w:t>
      </w:r>
    </w:p>
    <w:p w14:paraId="510A6DFB" w14:textId="63F3CC41" w:rsidP="00AC518C" w:rsidR="004506AF" w:rsidRDefault="004506AF" w:rsidRPr="00194AD2">
      <w:pPr>
        <w:pStyle w:val="Titre4"/>
        <w:shd w:color="auto" w:fill="D99594" w:themeFill="accent2" w:themeFillTint="99" w:val="clear"/>
        <w:tabs>
          <w:tab w:pos="567" w:val="left"/>
        </w:tabs>
        <w:spacing w:after="100" w:afterAutospacing="1" w:before="100" w:beforeAutospacing="1" w:line="240" w:lineRule="auto"/>
        <w:contextualSpacing/>
        <w:rPr>
          <w:rFonts w:asciiTheme="minorHAnsi" w:cstheme="minorHAnsi" w:hAnsiTheme="minorHAnsi"/>
          <w:b/>
          <w:i w:val="0"/>
          <w:color w:val="auto"/>
        </w:rPr>
      </w:pPr>
      <w:r>
        <w:rPr>
          <w:rFonts w:asciiTheme="minorHAnsi" w:cstheme="minorHAnsi" w:hAnsiTheme="minorHAnsi"/>
          <w:b/>
          <w:i w:val="0"/>
          <w:color w:val="auto"/>
        </w:rPr>
        <w:t>Article 7</w:t>
      </w:r>
      <w:r w:rsidRPr="001A5414">
        <w:rPr>
          <w:rFonts w:asciiTheme="minorHAnsi" w:cstheme="minorHAnsi" w:hAnsiTheme="minorHAnsi"/>
          <w:b/>
          <w:i w:val="0"/>
          <w:color w:val="auto"/>
        </w:rPr>
        <w:t>.</w:t>
      </w:r>
      <w:r>
        <w:rPr>
          <w:rFonts w:asciiTheme="minorHAnsi" w:cstheme="minorHAnsi" w:hAnsiTheme="minorHAnsi"/>
          <w:b/>
          <w:i w:val="0"/>
          <w:color w:val="auto"/>
        </w:rPr>
        <w:t>5</w:t>
      </w:r>
      <w:r w:rsidRPr="001A5414">
        <w:rPr>
          <w:rFonts w:asciiTheme="minorHAnsi" w:cstheme="minorHAnsi" w:hAnsiTheme="minorHAnsi"/>
          <w:b/>
          <w:i w:val="0"/>
          <w:color w:val="auto"/>
        </w:rPr>
        <w:t xml:space="preserve"> – </w:t>
      </w:r>
      <w:r>
        <w:rPr>
          <w:rFonts w:asciiTheme="minorHAnsi" w:cstheme="minorHAnsi" w:hAnsiTheme="minorHAnsi"/>
          <w:b/>
          <w:i w:val="0"/>
          <w:color w:val="auto"/>
        </w:rPr>
        <w:t>Indemnisation des interventions au cours de la période d’astreinte</w:t>
      </w:r>
    </w:p>
    <w:p w14:paraId="5B32CE4A" w14:textId="77777777" w:rsidP="00AC518C" w:rsidR="004506AF" w:rsidRDefault="004506AF" w:rsidRPr="00EE58EC">
      <w:pPr>
        <w:pStyle w:val="NormalWeb"/>
        <w:contextualSpacing/>
        <w:jc w:val="both"/>
        <w:rPr>
          <w:rFonts w:asciiTheme="minorHAnsi" w:cstheme="minorBidi" w:eastAsiaTheme="minorHAnsi" w:hAnsiTheme="minorHAnsi"/>
          <w:sz w:val="22"/>
          <w:szCs w:val="22"/>
          <w:lang w:val="fr-FR"/>
        </w:rPr>
      </w:pPr>
      <w:r w:rsidRPr="00EE58EC">
        <w:rPr>
          <w:rFonts w:asciiTheme="minorHAnsi" w:cstheme="minorBidi" w:eastAsiaTheme="minorHAnsi" w:hAnsiTheme="minorHAnsi"/>
          <w:sz w:val="22"/>
          <w:szCs w:val="22"/>
          <w:lang w:val="fr-FR"/>
        </w:rPr>
        <w:t>Il est précisé qu'en cas d'intervention, le temps d'intervention sera rémunéré comme un temps de travail effectif.</w:t>
      </w:r>
    </w:p>
    <w:p w14:paraId="4720C35A" w14:textId="77777777" w:rsidP="004506AF" w:rsidR="004506AF" w:rsidRDefault="004506AF" w:rsidRPr="00EE58EC">
      <w:pPr>
        <w:autoSpaceDE w:val="0"/>
        <w:autoSpaceDN w:val="0"/>
        <w:adjustRightInd w:val="0"/>
        <w:rPr>
          <w:rFonts w:asciiTheme="minorHAnsi" w:cstheme="minorHAnsi" w:hAnsiTheme="minorHAnsi"/>
          <w:sz w:val="22"/>
          <w:szCs w:val="22"/>
        </w:rPr>
      </w:pPr>
      <w:r w:rsidRPr="00EE58EC">
        <w:rPr>
          <w:rFonts w:asciiTheme="minorHAnsi" w:cstheme="minorHAnsi" w:hAnsiTheme="minorHAnsi"/>
          <w:sz w:val="22"/>
          <w:szCs w:val="22"/>
        </w:rPr>
        <w:t>Si une intervention sur site est nécessaire, le temps de déplacement accompli lors des périodes d’astreinte fait partie intégrante de l’intervention et constitue à ce titre, un temps de travail effectif.</w:t>
      </w:r>
    </w:p>
    <w:p w14:paraId="4EF31EB3" w14:textId="77777777" w:rsidP="004506AF" w:rsidR="004506AF" w:rsidRDefault="004506AF" w:rsidRPr="00EE58EC">
      <w:pPr>
        <w:autoSpaceDE w:val="0"/>
        <w:autoSpaceDN w:val="0"/>
        <w:adjustRightInd w:val="0"/>
        <w:rPr>
          <w:rFonts w:asciiTheme="minorHAnsi" w:cstheme="minorHAnsi" w:hAnsiTheme="minorHAnsi"/>
          <w:sz w:val="22"/>
          <w:szCs w:val="22"/>
        </w:rPr>
      </w:pPr>
    </w:p>
    <w:p w14:paraId="065071E0" w14:textId="77777777" w:rsidP="004506AF" w:rsidR="004506AF" w:rsidRDefault="004506AF" w:rsidRPr="00EE58EC">
      <w:pPr>
        <w:pStyle w:val="NormalWeb"/>
        <w:numPr>
          <w:ilvl w:val="0"/>
          <w:numId w:val="23"/>
        </w:numPr>
        <w:spacing w:before="0" w:beforeAutospacing="0"/>
        <w:jc w:val="both"/>
        <w:rPr>
          <w:rFonts w:asciiTheme="minorHAnsi" w:cstheme="minorHAnsi" w:eastAsiaTheme="minorHAnsi" w:hAnsiTheme="minorHAnsi"/>
          <w:sz w:val="22"/>
          <w:szCs w:val="22"/>
          <w:u w:val="single"/>
          <w:lang w:val="fr-FR"/>
        </w:rPr>
      </w:pPr>
      <w:r w:rsidRPr="00EE58EC">
        <w:rPr>
          <w:rFonts w:asciiTheme="minorHAnsi" w:cstheme="minorHAnsi" w:eastAsiaTheme="minorHAnsi" w:hAnsiTheme="minorHAnsi"/>
          <w:sz w:val="22"/>
          <w:szCs w:val="22"/>
          <w:u w:val="single"/>
          <w:lang w:val="fr-FR"/>
        </w:rPr>
        <w:t>Pour les salariés dont la durée du travail se décompte en heures :</w:t>
      </w:r>
    </w:p>
    <w:p w14:paraId="572D439D" w14:textId="5DDC1ED5" w:rsidP="00EE58EC" w:rsidR="004506AF" w:rsidRDefault="004506AF" w:rsidRPr="00EE58EC">
      <w:pPr>
        <w:autoSpaceDE w:val="0"/>
        <w:autoSpaceDN w:val="0"/>
        <w:adjustRightInd w:val="0"/>
        <w:jc w:val="both"/>
        <w:rPr>
          <w:rFonts w:asciiTheme="minorHAnsi" w:cstheme="minorHAnsi" w:hAnsiTheme="minorHAnsi"/>
          <w:sz w:val="22"/>
          <w:szCs w:val="22"/>
        </w:rPr>
      </w:pPr>
      <w:r w:rsidRPr="00EE58EC">
        <w:rPr>
          <w:rFonts w:asciiTheme="minorHAnsi" w:cstheme="minorHAnsi" w:hAnsiTheme="minorHAnsi"/>
          <w:sz w:val="22"/>
          <w:szCs w:val="22"/>
        </w:rPr>
        <w:t xml:space="preserve">Ainsi, la rémunération afférente aux heures d’astreinte donnera lieu à une rémunération </w:t>
      </w:r>
      <w:r w:rsidR="001B00E5" w:rsidRPr="00EE58EC">
        <w:rPr>
          <w:rFonts w:asciiTheme="minorHAnsi" w:cstheme="minorHAnsi" w:hAnsiTheme="minorHAnsi"/>
          <w:sz w:val="22"/>
          <w:szCs w:val="22"/>
        </w:rPr>
        <w:t>selon les modalités suivantes :</w:t>
      </w:r>
    </w:p>
    <w:p w14:paraId="6097C8AA" w14:textId="01F7320D" w:rsidP="00EE58EC" w:rsidR="001B00E5" w:rsidRDefault="001B00E5" w:rsidRPr="00EE58EC">
      <w:pPr>
        <w:pStyle w:val="Paragraphedeliste"/>
        <w:numPr>
          <w:ilvl w:val="0"/>
          <w:numId w:val="10"/>
        </w:numPr>
        <w:autoSpaceDE w:val="0"/>
        <w:autoSpaceDN w:val="0"/>
        <w:adjustRightInd w:val="0"/>
        <w:jc w:val="both"/>
        <w:rPr>
          <w:rFonts w:asciiTheme="minorHAnsi" w:cstheme="minorHAnsi" w:hAnsiTheme="minorHAnsi"/>
          <w:sz w:val="22"/>
          <w:szCs w:val="22"/>
        </w:rPr>
      </w:pPr>
      <w:r w:rsidRPr="00EE58EC">
        <w:rPr>
          <w:rFonts w:asciiTheme="minorHAnsi" w:cstheme="minorHAnsi" w:hAnsiTheme="minorHAnsi"/>
          <w:sz w:val="22"/>
          <w:szCs w:val="22"/>
        </w:rPr>
        <w:t>Pour les deux premières heures d’intervention par période d’astreinte : au taux horaire de 37,5 euros bruts, incluant les majorations</w:t>
      </w:r>
    </w:p>
    <w:p w14:paraId="558C6575" w14:textId="152D386D" w:rsidP="00EE58EC" w:rsidR="001B00E5" w:rsidRDefault="001B00E5" w:rsidRPr="00EE58EC">
      <w:pPr>
        <w:pStyle w:val="Paragraphedeliste"/>
        <w:numPr>
          <w:ilvl w:val="0"/>
          <w:numId w:val="10"/>
        </w:numPr>
        <w:autoSpaceDE w:val="0"/>
        <w:autoSpaceDN w:val="0"/>
        <w:adjustRightInd w:val="0"/>
        <w:jc w:val="both"/>
        <w:rPr>
          <w:rFonts w:asciiTheme="minorHAnsi" w:cstheme="minorHAnsi" w:hAnsiTheme="minorHAnsi"/>
          <w:sz w:val="22"/>
          <w:szCs w:val="22"/>
        </w:rPr>
      </w:pPr>
      <w:r w:rsidRPr="00EE58EC">
        <w:rPr>
          <w:rFonts w:asciiTheme="minorHAnsi" w:cstheme="minorHAnsi" w:hAnsiTheme="minorHAnsi"/>
          <w:sz w:val="22"/>
          <w:szCs w:val="22"/>
        </w:rPr>
        <w:t>Au-delà des deux premières heures d’intervention par période d’astreinte : au taux horaire du salarié concerné, auquel s’ajoute les éventuelles majorations.</w:t>
      </w:r>
    </w:p>
    <w:p w14:paraId="393B2BD0" w14:textId="77777777" w:rsidP="004506AF" w:rsidR="004506AF" w:rsidRDefault="004506AF" w:rsidRPr="00EE58EC">
      <w:pPr>
        <w:autoSpaceDE w:val="0"/>
        <w:autoSpaceDN w:val="0"/>
        <w:adjustRightInd w:val="0"/>
        <w:rPr>
          <w:rFonts w:asciiTheme="minorHAnsi" w:cstheme="minorHAnsi" w:hAnsiTheme="minorHAnsi"/>
          <w:sz w:val="22"/>
          <w:szCs w:val="22"/>
        </w:rPr>
      </w:pPr>
    </w:p>
    <w:p w14:paraId="2E0C9E69" w14:textId="5E22402B" w:rsidP="004506AF" w:rsidR="004506AF" w:rsidRDefault="004506AF" w:rsidRPr="00EE58EC">
      <w:pPr>
        <w:pStyle w:val="NormalWeb"/>
        <w:numPr>
          <w:ilvl w:val="0"/>
          <w:numId w:val="23"/>
        </w:numPr>
        <w:spacing w:before="0" w:beforeAutospacing="0"/>
        <w:jc w:val="both"/>
        <w:rPr>
          <w:rFonts w:asciiTheme="minorHAnsi" w:cstheme="minorHAnsi" w:eastAsiaTheme="minorHAnsi" w:hAnsiTheme="minorHAnsi"/>
          <w:sz w:val="22"/>
          <w:szCs w:val="22"/>
          <w:u w:val="single"/>
          <w:lang w:val="fr-FR"/>
        </w:rPr>
      </w:pPr>
      <w:r w:rsidRPr="00EE58EC">
        <w:rPr>
          <w:rFonts w:asciiTheme="minorHAnsi" w:cstheme="minorHAnsi" w:eastAsiaTheme="minorHAnsi" w:hAnsiTheme="minorHAnsi"/>
          <w:sz w:val="22"/>
          <w:szCs w:val="22"/>
          <w:u w:val="single"/>
          <w:lang w:val="fr-FR"/>
        </w:rPr>
        <w:t>Le cas particulier des salariés cadres au forfait jours</w:t>
      </w:r>
      <w:r w:rsidR="00EF7B33" w:rsidRPr="00EE58EC">
        <w:rPr>
          <w:rFonts w:asciiTheme="minorHAnsi" w:cstheme="minorHAnsi" w:eastAsiaTheme="minorHAnsi" w:hAnsiTheme="minorHAnsi"/>
          <w:sz w:val="22"/>
          <w:szCs w:val="22"/>
          <w:u w:val="single"/>
          <w:lang w:val="fr-FR"/>
        </w:rPr>
        <w:t xml:space="preserve"> </w:t>
      </w:r>
    </w:p>
    <w:p w14:paraId="3525DF70" w14:textId="77777777" w:rsidP="004506AF" w:rsidR="004506AF" w:rsidRDefault="004506AF" w:rsidRPr="00EE58EC">
      <w:pPr>
        <w:pStyle w:val="NormalWeb"/>
        <w:spacing w:before="0" w:beforeAutospacing="0"/>
        <w:jc w:val="both"/>
        <w:rPr>
          <w:rFonts w:asciiTheme="minorHAnsi" w:cstheme="minorHAnsi" w:eastAsiaTheme="minorHAnsi" w:hAnsiTheme="minorHAnsi"/>
          <w:sz w:val="22"/>
          <w:szCs w:val="22"/>
          <w:lang w:val="fr-FR"/>
        </w:rPr>
      </w:pPr>
      <w:r w:rsidRPr="00EE58EC">
        <w:rPr>
          <w:rFonts w:asciiTheme="minorHAnsi" w:cstheme="minorHAnsi" w:eastAsiaTheme="minorHAnsi" w:hAnsiTheme="minorHAnsi"/>
          <w:sz w:val="22"/>
          <w:szCs w:val="22"/>
          <w:lang w:val="fr-FR"/>
        </w:rPr>
        <w:t>S’agissant des cadres au forfait en jours, la réalisation d’astreintes ne remet pas en cause l’autonomie du salarié dans l’organisation de son emploi du temps.</w:t>
      </w:r>
    </w:p>
    <w:p w14:paraId="5D8C8811" w14:textId="77777777" w:rsidP="00EE58EC" w:rsidR="001B00E5" w:rsidRDefault="004506AF" w:rsidRPr="00EE58EC">
      <w:pPr>
        <w:spacing w:after="100" w:afterAutospacing="1"/>
        <w:jc w:val="both"/>
        <w:rPr>
          <w:rFonts w:asciiTheme="minorHAnsi" w:cstheme="minorHAnsi" w:hAnsiTheme="minorHAnsi"/>
          <w:sz w:val="22"/>
          <w:szCs w:val="22"/>
        </w:rPr>
      </w:pPr>
      <w:r w:rsidRPr="00EE58EC">
        <w:rPr>
          <w:rFonts w:asciiTheme="minorHAnsi" w:cstheme="minorHAnsi" w:hAnsiTheme="minorHAnsi"/>
          <w:sz w:val="22"/>
          <w:szCs w:val="22"/>
        </w:rPr>
        <w:t>A titre dérogatoire à la convention de forfait en jours, le temps d’intervention fera l’objet, à titre exceptionnel, d’une rémunération horaire complémentaire calculée</w:t>
      </w:r>
      <w:r w:rsidR="001B00E5" w:rsidRPr="00EE58EC">
        <w:rPr>
          <w:rFonts w:asciiTheme="minorHAnsi" w:cstheme="minorHAnsi" w:hAnsiTheme="minorHAnsi"/>
          <w:sz w:val="22"/>
          <w:szCs w:val="22"/>
        </w:rPr>
        <w:t xml:space="preserve"> selon les modalités suivantes :</w:t>
      </w:r>
    </w:p>
    <w:p w14:paraId="3CA420A6" w14:textId="77777777" w:rsidP="001B00E5" w:rsidR="001B00E5" w:rsidRDefault="001B00E5" w:rsidRPr="00EE58EC">
      <w:pPr>
        <w:pStyle w:val="Paragraphedeliste"/>
        <w:numPr>
          <w:ilvl w:val="0"/>
          <w:numId w:val="10"/>
        </w:numPr>
        <w:autoSpaceDE w:val="0"/>
        <w:autoSpaceDN w:val="0"/>
        <w:adjustRightInd w:val="0"/>
        <w:jc w:val="both"/>
        <w:rPr>
          <w:rFonts w:asciiTheme="minorHAnsi" w:cstheme="minorHAnsi" w:hAnsiTheme="minorHAnsi"/>
          <w:sz w:val="22"/>
          <w:szCs w:val="22"/>
        </w:rPr>
      </w:pPr>
      <w:r w:rsidRPr="00EE58EC">
        <w:rPr>
          <w:rFonts w:asciiTheme="minorHAnsi" w:cstheme="minorHAnsi" w:hAnsiTheme="minorHAnsi"/>
          <w:sz w:val="22"/>
          <w:szCs w:val="22"/>
        </w:rPr>
        <w:t>Pour les deux premières heures d’intervention par période d’astreinte : au taux horaire de 37,5 euros bruts, incluant les majorations</w:t>
      </w:r>
    </w:p>
    <w:p w14:paraId="08F9957F" w14:textId="12BD8907" w:rsidP="00EE58EC" w:rsidR="004506AF" w:rsidRDefault="001B00E5" w:rsidRPr="00EE58EC">
      <w:pPr>
        <w:pStyle w:val="Paragraphedeliste"/>
        <w:numPr>
          <w:ilvl w:val="0"/>
          <w:numId w:val="10"/>
        </w:numPr>
        <w:autoSpaceDE w:val="0"/>
        <w:autoSpaceDN w:val="0"/>
        <w:adjustRightInd w:val="0"/>
        <w:spacing w:after="100" w:afterAutospacing="1"/>
        <w:jc w:val="both"/>
        <w:rPr>
          <w:rFonts w:asciiTheme="minorHAnsi" w:cstheme="minorHAnsi" w:hAnsiTheme="minorHAnsi"/>
          <w:sz w:val="22"/>
          <w:szCs w:val="22"/>
        </w:rPr>
      </w:pPr>
      <w:r w:rsidRPr="00EE58EC">
        <w:rPr>
          <w:rFonts w:asciiTheme="minorHAnsi" w:cstheme="minorHAnsi" w:hAnsiTheme="minorHAnsi"/>
          <w:sz w:val="22"/>
          <w:szCs w:val="22"/>
        </w:rPr>
        <w:t xml:space="preserve">Au-delà des deux premières heures d’intervention par période d’astreinte : </w:t>
      </w:r>
      <w:r w:rsidR="004506AF" w:rsidRPr="00EE58EC">
        <w:rPr>
          <w:rFonts w:asciiTheme="minorHAnsi" w:cstheme="minorHAnsi" w:hAnsiTheme="minorHAnsi"/>
          <w:sz w:val="22"/>
          <w:szCs w:val="22"/>
        </w:rPr>
        <w:t xml:space="preserve">sur la base de 151,67 heures, </w:t>
      </w:r>
      <w:r w:rsidRPr="00EE58EC">
        <w:rPr>
          <w:rFonts w:asciiTheme="minorHAnsi" w:cstheme="minorHAnsi" w:hAnsiTheme="minorHAnsi"/>
          <w:sz w:val="22"/>
          <w:szCs w:val="22"/>
        </w:rPr>
        <w:t>auquel s’ajoute les éventuelles majorations.</w:t>
      </w:r>
    </w:p>
    <w:p w14:paraId="69E8D963" w14:textId="77777777" w:rsidP="00EE58EC" w:rsidR="004506AF" w:rsidRDefault="004506AF" w:rsidRPr="00EE58EC">
      <w:pPr>
        <w:spacing w:after="100" w:afterAutospacing="1"/>
        <w:jc w:val="both"/>
        <w:rPr>
          <w:rFonts w:asciiTheme="minorHAnsi" w:cstheme="minorHAnsi" w:hAnsiTheme="minorHAnsi"/>
          <w:sz w:val="22"/>
          <w:szCs w:val="22"/>
        </w:rPr>
      </w:pPr>
      <w:r w:rsidRPr="00EE58EC">
        <w:rPr>
          <w:rFonts w:asciiTheme="minorHAnsi" w:cstheme="minorHAnsi" w:hAnsiTheme="minorHAnsi"/>
          <w:sz w:val="22"/>
          <w:szCs w:val="22"/>
        </w:rPr>
        <w:t>Il sera ici rappelé que ce décompte en heures de travail est exceptionnel et justifié par le régime particulier du dispositif d’astreinte et ne remet pas en cause la validité de la convention de forfait en jours.</w:t>
      </w:r>
    </w:p>
    <w:p w14:paraId="66AA8A8A" w14:textId="77777777" w:rsidR="00D568DB" w:rsidRDefault="00D568DB">
      <w:pPr>
        <w:spacing w:after="200" w:line="276" w:lineRule="auto"/>
        <w:rPr>
          <w:rFonts w:asciiTheme="minorHAnsi" w:cstheme="minorHAnsi" w:hAnsiTheme="minorHAnsi"/>
          <w:bCs/>
          <w:sz w:val="22"/>
          <w:szCs w:val="22"/>
        </w:rPr>
      </w:pPr>
    </w:p>
    <w:p w14:paraId="6DD2FD5B" w14:textId="77777777" w:rsidR="00D568DB" w:rsidRDefault="00D568DB">
      <w:pPr>
        <w:spacing w:after="200" w:line="276" w:lineRule="auto"/>
        <w:rPr>
          <w:rFonts w:asciiTheme="minorHAnsi" w:cstheme="minorHAnsi" w:hAnsiTheme="minorHAnsi"/>
          <w:bCs/>
          <w:sz w:val="22"/>
          <w:szCs w:val="22"/>
        </w:rPr>
      </w:pPr>
      <w:r>
        <w:rPr>
          <w:rFonts w:asciiTheme="minorHAnsi" w:cstheme="minorHAnsi" w:hAnsiTheme="minorHAnsi"/>
          <w:bCs/>
          <w:sz w:val="22"/>
          <w:szCs w:val="22"/>
        </w:rPr>
        <w:br w:type="page"/>
      </w:r>
    </w:p>
    <w:p w14:paraId="2CDE9E16" w14:textId="77777777" w:rsidP="003E1F62" w:rsidR="003E1F62" w:rsidRDefault="0037774D" w:rsidRPr="003E1F62">
      <w:pPr>
        <w:pBdr>
          <w:top w:color="auto" w:space="1" w:sz="4" w:val="single"/>
          <w:left w:color="auto" w:space="4" w:sz="4" w:val="single"/>
          <w:bottom w:color="auto" w:space="1" w:sz="4" w:val="single"/>
          <w:right w:color="auto" w:space="4" w:sz="4" w:val="single"/>
        </w:pBdr>
        <w:tabs>
          <w:tab w:pos="284" w:val="left"/>
        </w:tabs>
        <w:ind w:right="-1"/>
        <w:jc w:val="center"/>
        <w:rPr>
          <w:rFonts w:asciiTheme="minorHAnsi" w:cstheme="minorHAnsi" w:hAnsiTheme="minorHAnsi"/>
          <w:b/>
          <w:iCs/>
          <w:color w:themeColor="text1" w:val="000000"/>
          <w:sz w:val="28"/>
          <w:szCs w:val="28"/>
        </w:rPr>
      </w:pPr>
      <w:r w:rsidRPr="003E1F62">
        <w:rPr>
          <w:rFonts w:asciiTheme="minorHAnsi" w:cstheme="minorHAnsi" w:hAnsiTheme="minorHAnsi"/>
          <w:b/>
          <w:iCs/>
          <w:color w:themeColor="text1" w:val="000000"/>
          <w:sz w:val="28"/>
          <w:szCs w:val="28"/>
        </w:rPr>
        <w:lastRenderedPageBreak/>
        <w:t>CHAPITRE 2</w:t>
      </w:r>
    </w:p>
    <w:p w14:paraId="73638323" w14:textId="77777777" w:rsidP="003E1F62" w:rsidR="0037774D" w:rsidRDefault="00370712" w:rsidRPr="003E1F62">
      <w:pPr>
        <w:pBdr>
          <w:top w:color="auto" w:space="1" w:sz="4" w:val="single"/>
          <w:left w:color="auto" w:space="4" w:sz="4" w:val="single"/>
          <w:bottom w:color="auto" w:space="1" w:sz="4" w:val="single"/>
          <w:right w:color="auto" w:space="4" w:sz="4" w:val="single"/>
        </w:pBdr>
        <w:tabs>
          <w:tab w:pos="284" w:val="left"/>
        </w:tabs>
        <w:ind w:right="-1"/>
        <w:jc w:val="center"/>
        <w:rPr>
          <w:rFonts w:asciiTheme="minorHAnsi" w:cstheme="minorHAnsi" w:hAnsiTheme="minorHAnsi"/>
          <w:b/>
          <w:iCs/>
          <w:color w:themeColor="text1" w:val="000000"/>
          <w:sz w:val="28"/>
          <w:szCs w:val="28"/>
        </w:rPr>
      </w:pPr>
      <w:r w:rsidRPr="003E1F62">
        <w:rPr>
          <w:rFonts w:asciiTheme="minorHAnsi" w:cstheme="minorHAnsi" w:hAnsiTheme="minorHAnsi"/>
          <w:b/>
          <w:iCs/>
          <w:color w:themeColor="text1" w:val="000000"/>
          <w:sz w:val="28"/>
          <w:szCs w:val="28"/>
        </w:rPr>
        <w:t xml:space="preserve">DUREE ET ORGANISATION DU TRAVAIL </w:t>
      </w:r>
      <w:r w:rsidR="0037774D" w:rsidRPr="003E1F62">
        <w:rPr>
          <w:rFonts w:asciiTheme="minorHAnsi" w:cstheme="minorHAnsi" w:hAnsiTheme="minorHAnsi"/>
          <w:b/>
          <w:iCs/>
          <w:color w:themeColor="text1" w:val="000000"/>
          <w:sz w:val="28"/>
          <w:szCs w:val="28"/>
        </w:rPr>
        <w:t xml:space="preserve">PAR </w:t>
      </w:r>
      <w:r w:rsidR="001A5414">
        <w:rPr>
          <w:rFonts w:asciiTheme="minorHAnsi" w:cstheme="minorHAnsi" w:hAnsiTheme="minorHAnsi"/>
          <w:b/>
          <w:iCs/>
          <w:color w:themeColor="text1" w:val="000000"/>
          <w:sz w:val="28"/>
          <w:szCs w:val="28"/>
        </w:rPr>
        <w:t>CATEGORIE DE PERSONNEL</w:t>
      </w:r>
    </w:p>
    <w:p w14:paraId="4BAACB0D" w14:textId="77777777" w:rsidP="0037774D" w:rsidR="0037774D" w:rsidRDefault="0037774D" w:rsidRPr="00C83AE0">
      <w:pPr>
        <w:jc w:val="both"/>
        <w:rPr>
          <w:rFonts w:asciiTheme="minorHAnsi" w:cstheme="minorHAnsi" w:hAnsiTheme="minorHAnsi"/>
          <w:sz w:val="22"/>
          <w:szCs w:val="22"/>
        </w:rPr>
      </w:pPr>
    </w:p>
    <w:p w14:paraId="723C9CF1" w14:textId="77777777" w:rsidP="0037774D" w:rsidR="00601580" w:rsidRDefault="00601580">
      <w:pPr>
        <w:jc w:val="both"/>
        <w:rPr>
          <w:rFonts w:asciiTheme="minorHAnsi" w:cstheme="minorHAnsi" w:hAnsiTheme="minorHAnsi"/>
          <w:sz w:val="22"/>
          <w:szCs w:val="22"/>
        </w:rPr>
      </w:pPr>
    </w:p>
    <w:p w14:paraId="1A5DC6FC" w14:textId="2BB8E928" w:rsidP="003E1F62" w:rsidR="00601580" w:rsidRDefault="00601580"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sidRPr="003E1F62">
        <w:rPr>
          <w:rFonts w:asciiTheme="minorHAnsi" w:cstheme="minorHAnsi" w:eastAsia="Calibri" w:hAnsiTheme="minorHAnsi"/>
          <w:b/>
          <w:color w:themeColor="background1" w:val="FFFFFF"/>
          <w:sz w:val="22"/>
          <w:szCs w:val="22"/>
          <w:lang w:val="fr-FR"/>
        </w:rPr>
        <w:t xml:space="preserve">Article </w:t>
      </w:r>
      <w:r w:rsidR="00464BDE">
        <w:rPr>
          <w:rFonts w:asciiTheme="minorHAnsi" w:cstheme="minorHAnsi" w:eastAsia="Calibri" w:hAnsiTheme="minorHAnsi"/>
          <w:b/>
          <w:color w:themeColor="background1" w:val="FFFFFF"/>
          <w:sz w:val="22"/>
          <w:szCs w:val="22"/>
          <w:lang w:val="fr-FR"/>
        </w:rPr>
        <w:t>8</w:t>
      </w:r>
      <w:r w:rsidRPr="003E1F62">
        <w:rPr>
          <w:rFonts w:asciiTheme="minorHAnsi" w:cstheme="minorHAnsi" w:eastAsia="Calibri" w:hAnsiTheme="minorHAnsi"/>
          <w:b/>
          <w:color w:themeColor="background1" w:val="FFFFFF"/>
          <w:sz w:val="22"/>
          <w:szCs w:val="22"/>
          <w:lang w:val="fr-FR"/>
        </w:rPr>
        <w:t> – Dispositions spécifiques aux cadre</w:t>
      </w:r>
      <w:r w:rsidR="00B76C04">
        <w:rPr>
          <w:rFonts w:asciiTheme="minorHAnsi" w:cstheme="minorHAnsi" w:eastAsia="Calibri" w:hAnsiTheme="minorHAnsi"/>
          <w:b/>
          <w:color w:themeColor="background1" w:val="FFFFFF"/>
          <w:sz w:val="22"/>
          <w:szCs w:val="22"/>
          <w:lang w:val="fr-FR"/>
        </w:rPr>
        <w:t>s</w:t>
      </w:r>
      <w:r w:rsidRPr="003E1F62">
        <w:rPr>
          <w:rFonts w:asciiTheme="minorHAnsi" w:cstheme="minorHAnsi" w:eastAsia="Calibri" w:hAnsiTheme="minorHAnsi"/>
          <w:b/>
          <w:color w:themeColor="background1" w:val="FFFFFF"/>
          <w:sz w:val="22"/>
          <w:szCs w:val="22"/>
          <w:lang w:val="fr-FR"/>
        </w:rPr>
        <w:t xml:space="preserve"> autonomes</w:t>
      </w:r>
      <w:r w:rsidR="00717E63">
        <w:rPr>
          <w:rFonts w:asciiTheme="minorHAnsi" w:cstheme="minorHAnsi" w:eastAsia="Calibri" w:hAnsiTheme="minorHAnsi"/>
          <w:b/>
          <w:color w:themeColor="background1" w:val="FFFFFF"/>
          <w:sz w:val="22"/>
          <w:szCs w:val="22"/>
          <w:lang w:val="fr-FR"/>
        </w:rPr>
        <w:t xml:space="preserve"> et non cadres autonomes</w:t>
      </w:r>
    </w:p>
    <w:p w14:paraId="1AA767B9" w14:textId="77777777" w:rsidP="0037774D" w:rsidR="00601580" w:rsidRDefault="00601580">
      <w:pPr>
        <w:jc w:val="both"/>
        <w:rPr>
          <w:rFonts w:asciiTheme="minorHAnsi" w:cstheme="minorHAnsi" w:hAnsiTheme="minorHAnsi"/>
          <w:b/>
          <w:sz w:val="22"/>
          <w:szCs w:val="22"/>
        </w:rPr>
      </w:pPr>
    </w:p>
    <w:p w14:paraId="2342E433" w14:textId="6FD58071" w:rsidP="001A5414" w:rsidR="001A5414" w:rsidRDefault="001525F5"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8</w:t>
      </w:r>
      <w:r w:rsidR="001A5414" w:rsidRPr="001A5414">
        <w:rPr>
          <w:rFonts w:asciiTheme="minorHAnsi" w:cstheme="minorHAnsi" w:hAnsiTheme="minorHAnsi"/>
          <w:b/>
          <w:i w:val="0"/>
          <w:color w:val="auto"/>
        </w:rPr>
        <w:t xml:space="preserve">.1 – </w:t>
      </w:r>
      <w:r w:rsidR="00C6004B">
        <w:rPr>
          <w:rFonts w:asciiTheme="minorHAnsi" w:cstheme="minorHAnsi" w:hAnsiTheme="minorHAnsi"/>
          <w:b/>
          <w:i w:val="0"/>
          <w:color w:val="auto"/>
        </w:rPr>
        <w:t xml:space="preserve">Salariés bénéficiant d’une convention de forfait </w:t>
      </w:r>
      <w:r w:rsidR="009D45F1">
        <w:rPr>
          <w:rFonts w:asciiTheme="minorHAnsi" w:cstheme="minorHAnsi" w:hAnsiTheme="minorHAnsi"/>
          <w:b/>
          <w:i w:val="0"/>
          <w:color w:val="auto"/>
        </w:rPr>
        <w:t xml:space="preserve">annuel </w:t>
      </w:r>
      <w:r w:rsidR="00C6004B">
        <w:rPr>
          <w:rFonts w:asciiTheme="minorHAnsi" w:cstheme="minorHAnsi" w:hAnsiTheme="minorHAnsi"/>
          <w:b/>
          <w:i w:val="0"/>
          <w:color w:val="auto"/>
        </w:rPr>
        <w:t>en jours</w:t>
      </w:r>
    </w:p>
    <w:p w14:paraId="583930A6" w14:textId="77777777" w:rsidP="00D51057" w:rsidR="001A5414" w:rsidRDefault="001A5414">
      <w:pPr>
        <w:jc w:val="both"/>
        <w:rPr>
          <w:rFonts w:asciiTheme="minorHAnsi" w:cstheme="minorHAnsi" w:hAnsiTheme="minorHAnsi"/>
          <w:sz w:val="22"/>
          <w:szCs w:val="22"/>
        </w:rPr>
      </w:pPr>
    </w:p>
    <w:p w14:paraId="250C2C05" w14:textId="77777777" w:rsidP="00C6004B" w:rsidR="00C6004B" w:rsidRDefault="00C6004B" w:rsidRPr="00C6004B">
      <w:pPr>
        <w:jc w:val="both"/>
        <w:rPr>
          <w:rFonts w:asciiTheme="minorHAnsi" w:cstheme="minorHAnsi" w:hAnsiTheme="minorHAnsi"/>
          <w:sz w:val="22"/>
          <w:szCs w:val="22"/>
        </w:rPr>
      </w:pPr>
      <w:r w:rsidRPr="00C6004B">
        <w:rPr>
          <w:rFonts w:asciiTheme="minorHAnsi" w:cstheme="minorHAnsi" w:hAnsiTheme="minorHAnsi"/>
          <w:sz w:val="22"/>
          <w:szCs w:val="22"/>
        </w:rPr>
        <w:t xml:space="preserve">Les salariés pouvant bénéficier d’une convention de forfait </w:t>
      </w:r>
      <w:r w:rsidR="009D45F1">
        <w:rPr>
          <w:rFonts w:asciiTheme="minorHAnsi" w:cstheme="minorHAnsi" w:hAnsiTheme="minorHAnsi"/>
          <w:sz w:val="22"/>
          <w:szCs w:val="22"/>
        </w:rPr>
        <w:t xml:space="preserve">annuel </w:t>
      </w:r>
      <w:r w:rsidRPr="00C6004B">
        <w:rPr>
          <w:rFonts w:asciiTheme="minorHAnsi" w:cstheme="minorHAnsi" w:hAnsiTheme="minorHAnsi"/>
          <w:sz w:val="22"/>
          <w:szCs w:val="22"/>
        </w:rPr>
        <w:t xml:space="preserve">en jours sont les salariés autonomes tels que décrits </w:t>
      </w:r>
      <w:r>
        <w:rPr>
          <w:rFonts w:asciiTheme="minorHAnsi" w:cstheme="minorHAnsi" w:hAnsiTheme="minorHAnsi"/>
          <w:sz w:val="22"/>
          <w:szCs w:val="22"/>
        </w:rPr>
        <w:t>à l’article</w:t>
      </w:r>
      <w:r w:rsidRPr="00C6004B">
        <w:rPr>
          <w:rFonts w:asciiTheme="minorHAnsi" w:cstheme="minorHAnsi" w:hAnsiTheme="minorHAnsi"/>
          <w:sz w:val="22"/>
          <w:szCs w:val="22"/>
        </w:rPr>
        <w:t xml:space="preserve"> 3.2 du présent accord.</w:t>
      </w:r>
    </w:p>
    <w:p w14:paraId="5F017BE1" w14:textId="77777777" w:rsidP="00C6004B" w:rsidR="00C6004B" w:rsidRDefault="00C6004B">
      <w:pPr>
        <w:shd w:color="auto" w:fill="FFFFFF" w:themeFill="background1" w:val="clear"/>
        <w:jc w:val="both"/>
        <w:rPr>
          <w:rFonts w:cstheme="minorHAnsi"/>
          <w:b/>
        </w:rPr>
      </w:pPr>
    </w:p>
    <w:p w14:paraId="56FA4C31" w14:textId="6CAD51E1" w:rsidP="00C6004B" w:rsidR="00C6004B" w:rsidRDefault="001525F5"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8</w:t>
      </w:r>
      <w:r w:rsidR="00C6004B" w:rsidRPr="001A5414">
        <w:rPr>
          <w:rFonts w:asciiTheme="minorHAnsi" w:cstheme="minorHAnsi" w:hAnsiTheme="minorHAnsi"/>
          <w:b/>
          <w:i w:val="0"/>
          <w:color w:val="auto"/>
        </w:rPr>
        <w:t>.</w:t>
      </w:r>
      <w:r w:rsidR="00C6004B">
        <w:rPr>
          <w:rFonts w:asciiTheme="minorHAnsi" w:cstheme="minorHAnsi" w:hAnsiTheme="minorHAnsi"/>
          <w:b/>
          <w:i w:val="0"/>
          <w:color w:val="auto"/>
        </w:rPr>
        <w:t>2</w:t>
      </w:r>
      <w:r w:rsidR="00C6004B" w:rsidRPr="001A5414">
        <w:rPr>
          <w:rFonts w:asciiTheme="minorHAnsi" w:cstheme="minorHAnsi" w:hAnsiTheme="minorHAnsi"/>
          <w:b/>
          <w:i w:val="0"/>
          <w:color w:val="auto"/>
        </w:rPr>
        <w:t xml:space="preserve"> – </w:t>
      </w:r>
      <w:r w:rsidR="001E4320">
        <w:rPr>
          <w:rFonts w:asciiTheme="minorHAnsi" w:cstheme="minorHAnsi" w:hAnsiTheme="minorHAnsi"/>
          <w:b/>
          <w:i w:val="0"/>
          <w:color w:val="auto"/>
        </w:rPr>
        <w:t>Forfait annuel en jours</w:t>
      </w:r>
    </w:p>
    <w:p w14:paraId="5B49CB64" w14:textId="77777777" w:rsidP="00D51057" w:rsidR="001A5414" w:rsidRDefault="001A5414">
      <w:pPr>
        <w:jc w:val="both"/>
        <w:rPr>
          <w:rFonts w:asciiTheme="minorHAnsi" w:cstheme="minorHAnsi" w:hAnsiTheme="minorHAnsi"/>
          <w:sz w:val="22"/>
          <w:szCs w:val="22"/>
        </w:rPr>
      </w:pPr>
    </w:p>
    <w:p w14:paraId="390CA221" w14:textId="77777777" w:rsidP="00C6004B" w:rsidR="00C6004B" w:rsidRDefault="00C6004B">
      <w:pPr>
        <w:jc w:val="both"/>
        <w:rPr>
          <w:rFonts w:asciiTheme="minorHAnsi" w:cstheme="minorHAnsi" w:hAnsiTheme="minorHAnsi"/>
          <w:sz w:val="22"/>
          <w:szCs w:val="22"/>
        </w:rPr>
      </w:pPr>
      <w:r w:rsidRPr="00C6004B">
        <w:rPr>
          <w:rFonts w:asciiTheme="minorHAnsi" w:cstheme="minorHAnsi" w:hAnsiTheme="minorHAnsi"/>
          <w:sz w:val="22"/>
          <w:szCs w:val="22"/>
        </w:rPr>
        <w:t xml:space="preserve">L’année de référence pour apprécier la durée du travail des </w:t>
      </w:r>
      <w:r>
        <w:rPr>
          <w:rFonts w:asciiTheme="minorHAnsi" w:cstheme="minorHAnsi" w:hAnsiTheme="minorHAnsi"/>
          <w:sz w:val="22"/>
          <w:szCs w:val="22"/>
        </w:rPr>
        <w:t>cadres</w:t>
      </w:r>
      <w:r w:rsidRPr="00C6004B">
        <w:rPr>
          <w:rFonts w:asciiTheme="minorHAnsi" w:cstheme="minorHAnsi" w:hAnsiTheme="minorHAnsi"/>
          <w:sz w:val="22"/>
          <w:szCs w:val="22"/>
        </w:rPr>
        <w:t xml:space="preserve"> autonomes </w:t>
      </w:r>
      <w:r>
        <w:rPr>
          <w:rFonts w:asciiTheme="minorHAnsi" w:cstheme="minorHAnsi" w:hAnsiTheme="minorHAnsi"/>
          <w:sz w:val="22"/>
          <w:szCs w:val="22"/>
        </w:rPr>
        <w:t>est l’année civile</w:t>
      </w:r>
      <w:r w:rsidRPr="00C6004B">
        <w:rPr>
          <w:rFonts w:asciiTheme="minorHAnsi" w:cstheme="minorHAnsi" w:hAnsiTheme="minorHAnsi"/>
          <w:sz w:val="22"/>
          <w:szCs w:val="22"/>
        </w:rPr>
        <w:t>. Elle est décomptée exclusivement en jours.</w:t>
      </w:r>
    </w:p>
    <w:p w14:paraId="34B4ADEC" w14:textId="77777777" w:rsidP="00C6004B" w:rsidR="00C6004B" w:rsidRDefault="00C6004B">
      <w:pPr>
        <w:jc w:val="both"/>
        <w:rPr>
          <w:rFonts w:asciiTheme="minorHAnsi" w:cstheme="minorHAnsi" w:hAnsiTheme="minorHAnsi"/>
          <w:sz w:val="22"/>
          <w:szCs w:val="22"/>
        </w:rPr>
      </w:pPr>
    </w:p>
    <w:p w14:paraId="1280F9B9" w14:textId="77777777" w:rsidP="001525F5" w:rsidR="00C6004B" w:rsidRDefault="00C6004B" w:rsidRPr="001525F5">
      <w:pPr>
        <w:jc w:val="both"/>
        <w:rPr>
          <w:rFonts w:asciiTheme="minorHAnsi" w:cstheme="minorHAnsi" w:hAnsiTheme="minorHAnsi"/>
          <w:sz w:val="22"/>
          <w:szCs w:val="22"/>
        </w:rPr>
      </w:pPr>
      <w:r w:rsidRPr="008B301D">
        <w:rPr>
          <w:rFonts w:asciiTheme="minorHAnsi" w:cstheme="minorHAnsi" w:hAnsiTheme="minorHAnsi"/>
          <w:sz w:val="22"/>
          <w:szCs w:val="22"/>
        </w:rPr>
        <w:t xml:space="preserve">La durée annuelle du travail des </w:t>
      </w:r>
      <w:r w:rsidR="001525F5" w:rsidRPr="008B301D">
        <w:rPr>
          <w:rFonts w:asciiTheme="minorHAnsi" w:cstheme="minorHAnsi" w:hAnsiTheme="minorHAnsi"/>
          <w:sz w:val="22"/>
          <w:szCs w:val="22"/>
        </w:rPr>
        <w:t>salariés bénéficiant d’un forfait annuel en jours</w:t>
      </w:r>
      <w:r w:rsidRPr="008B301D">
        <w:rPr>
          <w:rFonts w:asciiTheme="minorHAnsi" w:cstheme="minorHAnsi" w:hAnsiTheme="minorHAnsi"/>
          <w:sz w:val="22"/>
          <w:szCs w:val="22"/>
        </w:rPr>
        <w:t xml:space="preserve"> ne pourra excéder la limite de 213 jours par année civile, ces 213 jours incluant la journée de solidarité.</w:t>
      </w:r>
    </w:p>
    <w:p w14:paraId="78F8F084" w14:textId="77777777" w:rsidP="00C6004B" w:rsidR="00C6004B" w:rsidRDefault="00C6004B">
      <w:pPr>
        <w:jc w:val="both"/>
        <w:rPr>
          <w:rFonts w:asciiTheme="minorHAnsi" w:cstheme="minorHAnsi" w:hAnsiTheme="minorHAnsi"/>
          <w:sz w:val="22"/>
          <w:szCs w:val="22"/>
        </w:rPr>
      </w:pPr>
    </w:p>
    <w:p w14:paraId="012FEEA5" w14:textId="77777777" w:rsidP="00DC20A6" w:rsidR="00DC20A6" w:rsidRDefault="00DC20A6" w:rsidRPr="00AD28D1">
      <w:pPr>
        <w:jc w:val="both"/>
        <w:rPr>
          <w:rFonts w:asciiTheme="minorHAnsi" w:cstheme="minorHAnsi" w:hAnsiTheme="minorHAnsi"/>
          <w:sz w:val="22"/>
        </w:rPr>
      </w:pPr>
      <w:r w:rsidRPr="00AD28D1">
        <w:rPr>
          <w:rFonts w:asciiTheme="minorHAnsi" w:cstheme="minorHAnsi" w:hAnsiTheme="minorHAnsi"/>
          <w:sz w:val="22"/>
        </w:rPr>
        <w:t>Pour mémoire, les salariés ayant conclu une convention de forfait en jours sur l’année ne sont pas soumis aux dispositions des articles suivants du Code du Travail :</w:t>
      </w:r>
    </w:p>
    <w:p w14:paraId="26E2D8A1" w14:textId="77777777" w:rsidP="00DC20A6" w:rsidR="00DC20A6" w:rsidRDefault="00DC20A6" w:rsidRPr="00AD28D1">
      <w:pPr>
        <w:jc w:val="both"/>
        <w:rPr>
          <w:rFonts w:asciiTheme="minorHAnsi" w:cstheme="minorHAnsi" w:hAnsiTheme="minorHAnsi"/>
          <w:sz w:val="22"/>
        </w:rPr>
      </w:pPr>
    </w:p>
    <w:p w14:paraId="679D642A" w14:textId="77777777" w:rsidP="00863B75" w:rsidR="00DC20A6" w:rsidRDefault="00DC20A6" w:rsidRPr="00AD28D1">
      <w:pPr>
        <w:pStyle w:val="Paragraphedeliste"/>
        <w:keepLines/>
        <w:numPr>
          <w:ilvl w:val="0"/>
          <w:numId w:val="15"/>
        </w:numPr>
        <w:tabs>
          <w:tab w:pos="3502" w:val="clear"/>
          <w:tab w:pos="426" w:val="num"/>
        </w:tabs>
        <w:ind w:hanging="426" w:left="426"/>
        <w:contextualSpacing/>
        <w:jc w:val="both"/>
        <w:rPr>
          <w:rFonts w:asciiTheme="minorHAnsi" w:cstheme="minorHAnsi" w:hAnsiTheme="minorHAnsi"/>
          <w:sz w:val="22"/>
        </w:rPr>
      </w:pPr>
      <w:r w:rsidRPr="00AD28D1">
        <w:rPr>
          <w:rFonts w:asciiTheme="minorHAnsi" w:cstheme="minorHAnsi" w:hAnsiTheme="minorHAnsi"/>
          <w:sz w:val="22"/>
        </w:rPr>
        <w:t>Article L.3121-27 qui fixe la durée légale hebdomadaire du travail à 35 heures ;</w:t>
      </w:r>
    </w:p>
    <w:p w14:paraId="1C189622" w14:textId="77777777" w:rsidP="00863B75" w:rsidR="00DC20A6" w:rsidRDefault="00DC20A6" w:rsidRPr="00AD28D1">
      <w:pPr>
        <w:pStyle w:val="Paragraphedeliste"/>
        <w:keepLines/>
        <w:numPr>
          <w:ilvl w:val="0"/>
          <w:numId w:val="15"/>
        </w:numPr>
        <w:tabs>
          <w:tab w:pos="3502" w:val="clear"/>
          <w:tab w:pos="426" w:val="num"/>
        </w:tabs>
        <w:ind w:hanging="426" w:left="426"/>
        <w:contextualSpacing/>
        <w:jc w:val="both"/>
        <w:rPr>
          <w:rFonts w:asciiTheme="minorHAnsi" w:cstheme="minorHAnsi" w:hAnsiTheme="minorHAnsi"/>
          <w:sz w:val="22"/>
        </w:rPr>
      </w:pPr>
      <w:r w:rsidRPr="00AD28D1">
        <w:rPr>
          <w:rFonts w:asciiTheme="minorHAnsi" w:cstheme="minorHAnsi" w:hAnsiTheme="minorHAnsi"/>
          <w:sz w:val="22"/>
        </w:rPr>
        <w:t>Article L.3121-18 qui prévoit que la durée quotidienne du travail effectif ne peut excéder 10 heures sauf dérogations ;</w:t>
      </w:r>
    </w:p>
    <w:p w14:paraId="764463AD" w14:textId="77777777" w:rsidP="00863B75" w:rsidR="00DC20A6" w:rsidRDefault="00DC20A6" w:rsidRPr="00AD28D1">
      <w:pPr>
        <w:pStyle w:val="Paragraphedeliste"/>
        <w:keepLines/>
        <w:numPr>
          <w:ilvl w:val="0"/>
          <w:numId w:val="15"/>
        </w:numPr>
        <w:tabs>
          <w:tab w:pos="3502" w:val="clear"/>
          <w:tab w:pos="426" w:val="num"/>
        </w:tabs>
        <w:ind w:hanging="426" w:left="426"/>
        <w:contextualSpacing/>
        <w:jc w:val="both"/>
        <w:rPr>
          <w:rFonts w:asciiTheme="minorHAnsi" w:cstheme="minorHAnsi" w:hAnsiTheme="minorHAnsi"/>
          <w:sz w:val="22"/>
        </w:rPr>
      </w:pPr>
      <w:r w:rsidRPr="00AD28D1">
        <w:rPr>
          <w:rFonts w:asciiTheme="minorHAnsi" w:cstheme="minorHAnsi" w:hAnsiTheme="minorHAnsi"/>
          <w:sz w:val="22"/>
        </w:rPr>
        <w:t>Le premier alinéa de l’article L.3121-20 qui prévoit que la durée du travail ne peut dépasser 48 heures sur la semaine civile et l’article L.3121-22 qui prévoient que la durée hebdomadaire du travail ne peut dépasser 44 heures sur une période quelconque de douze semaines consécutives ou 46 heures par décret pris après conclusion d’une convention ou d’un accord collectif de branche.</w:t>
      </w:r>
    </w:p>
    <w:p w14:paraId="38B0CF12" w14:textId="77777777" w:rsidP="00DC20A6" w:rsidR="00DC20A6" w:rsidRDefault="00DC20A6" w:rsidRPr="00AD28D1">
      <w:pPr>
        <w:jc w:val="both"/>
        <w:rPr>
          <w:rFonts w:asciiTheme="minorHAnsi" w:cstheme="minorHAnsi" w:hAnsiTheme="minorHAnsi"/>
          <w:sz w:val="22"/>
        </w:rPr>
      </w:pPr>
    </w:p>
    <w:p w14:paraId="7204BCAE" w14:textId="77777777" w:rsidP="00DC20A6" w:rsidR="00DC20A6" w:rsidRDefault="00DC20A6" w:rsidRPr="00AD28D1">
      <w:pPr>
        <w:jc w:val="both"/>
        <w:rPr>
          <w:rFonts w:asciiTheme="minorHAnsi" w:cstheme="minorHAnsi" w:hAnsiTheme="minorHAnsi"/>
          <w:sz w:val="22"/>
        </w:rPr>
      </w:pPr>
      <w:r w:rsidRPr="00AD28D1">
        <w:rPr>
          <w:rFonts w:asciiTheme="minorHAnsi" w:cstheme="minorHAnsi" w:hAnsiTheme="minorHAnsi"/>
          <w:sz w:val="22"/>
        </w:rPr>
        <w:t xml:space="preserve">En outre, les dispositions relatives aux heures supplémentaires ne sont pas applicables aux salariés bénéficiant d’un décompte de leur temps de travail selon un forfait annuel en jours. En revanche, ils bénéficient des dispositions relatives aux repos quotidien et hebdomadaire et aux congés payés (articles L.3131-1, L.3132-1 et L.3132-2 du Code du travail).   </w:t>
      </w:r>
    </w:p>
    <w:p w14:paraId="3AC74291" w14:textId="77777777" w:rsidP="00AD28D1" w:rsidR="00AD28D1" w:rsidRDefault="00AD28D1">
      <w:pPr>
        <w:shd w:color="auto" w:fill="FFFFFF" w:themeFill="background1" w:val="clear"/>
        <w:jc w:val="both"/>
        <w:rPr>
          <w:rFonts w:cstheme="minorHAnsi"/>
          <w:b/>
        </w:rPr>
      </w:pPr>
    </w:p>
    <w:p w14:paraId="09518920" w14:textId="502B150E" w:rsidP="00B27704" w:rsidR="001E4320" w:rsidRDefault="001525F5" w:rsidRPr="001E4320">
      <w:pPr>
        <w:pStyle w:val="Titre4"/>
        <w:shd w:color="auto" w:fill="D99594" w:themeFill="accent2" w:themeFillTint="99" w:val="clear"/>
        <w:tabs>
          <w:tab w:pos="567" w:val="left"/>
        </w:tabs>
        <w:spacing w:before="0" w:line="240" w:lineRule="auto"/>
        <w:jc w:val="both"/>
        <w:rPr>
          <w:rFonts w:asciiTheme="minorHAnsi" w:cstheme="minorHAnsi" w:hAnsiTheme="minorHAnsi"/>
          <w:b/>
          <w:i w:val="0"/>
          <w:color w:val="auto"/>
        </w:rPr>
      </w:pPr>
      <w:bookmarkStart w:id="17" w:name="_Toc514072593"/>
      <w:r>
        <w:rPr>
          <w:rFonts w:asciiTheme="minorHAnsi" w:cstheme="minorHAnsi" w:hAnsiTheme="minorHAnsi"/>
          <w:b/>
          <w:i w:val="0"/>
          <w:color w:val="auto"/>
        </w:rPr>
        <w:t xml:space="preserve">Article </w:t>
      </w:r>
      <w:r w:rsidR="00464BDE">
        <w:rPr>
          <w:rFonts w:asciiTheme="minorHAnsi" w:cstheme="minorHAnsi" w:hAnsiTheme="minorHAnsi"/>
          <w:b/>
          <w:i w:val="0"/>
          <w:color w:val="auto"/>
        </w:rPr>
        <w:t>8</w:t>
      </w:r>
      <w:r w:rsidR="00291AD1">
        <w:rPr>
          <w:rFonts w:asciiTheme="minorHAnsi" w:cstheme="minorHAnsi" w:hAnsiTheme="minorHAnsi"/>
          <w:b/>
          <w:i w:val="0"/>
          <w:color w:val="auto"/>
        </w:rPr>
        <w:t>.3</w:t>
      </w:r>
      <w:r w:rsidR="001E4320" w:rsidRPr="001E4320">
        <w:rPr>
          <w:rFonts w:asciiTheme="minorHAnsi" w:cstheme="minorHAnsi" w:hAnsiTheme="minorHAnsi"/>
          <w:b/>
          <w:i w:val="0"/>
          <w:color w:val="auto"/>
        </w:rPr>
        <w:t xml:space="preserve"> – Salariés ne disposant pas d’un droit à congés payés complet sur l’année</w:t>
      </w:r>
      <w:bookmarkEnd w:id="17"/>
      <w:r w:rsidR="001E4320" w:rsidRPr="001E4320">
        <w:rPr>
          <w:rFonts w:asciiTheme="minorHAnsi" w:cstheme="minorHAnsi" w:hAnsiTheme="minorHAnsi"/>
          <w:b/>
          <w:i w:val="0"/>
          <w:color w:val="auto"/>
        </w:rPr>
        <w:t xml:space="preserve"> – arrivée ou départ en cours d’année</w:t>
      </w:r>
    </w:p>
    <w:p w14:paraId="180638F0" w14:textId="77777777" w:rsidP="001E4320" w:rsidR="001E4320" w:rsidRDefault="001E4320" w:rsidRPr="00504C9A">
      <w:pPr>
        <w:rPr>
          <w:rFonts w:cs="Arial"/>
          <w:b/>
          <w:smallCaps/>
          <w:u w:val="single"/>
        </w:rPr>
      </w:pPr>
    </w:p>
    <w:p w14:paraId="41C31E63" w14:textId="53C3729B" w:rsidP="00B27704" w:rsidR="001E4320" w:rsidRDefault="001E4320" w:rsidRPr="00B27704">
      <w:pPr>
        <w:jc w:val="both"/>
        <w:rPr>
          <w:rFonts w:asciiTheme="minorHAnsi" w:cstheme="minorHAnsi" w:hAnsiTheme="minorHAnsi"/>
          <w:sz w:val="22"/>
        </w:rPr>
      </w:pPr>
      <w:r w:rsidRPr="00B27704">
        <w:rPr>
          <w:rFonts w:asciiTheme="minorHAnsi" w:cstheme="minorHAnsi" w:hAnsiTheme="minorHAnsi"/>
          <w:sz w:val="22"/>
        </w:rPr>
        <w:t>Pour les salariés ne bénéficiant pas d’un droit à congés payés annuel complet, le nombre de jour</w:t>
      </w:r>
      <w:r w:rsidR="001A3BF5">
        <w:rPr>
          <w:rFonts w:asciiTheme="minorHAnsi" w:cstheme="minorHAnsi" w:hAnsiTheme="minorHAnsi"/>
          <w:sz w:val="22"/>
        </w:rPr>
        <w:t>s de travail sera augmenté à dû</w:t>
      </w:r>
      <w:r w:rsidRPr="00B27704">
        <w:rPr>
          <w:rFonts w:asciiTheme="minorHAnsi" w:cstheme="minorHAnsi" w:hAnsiTheme="minorHAnsi"/>
          <w:sz w:val="22"/>
        </w:rPr>
        <w:t xml:space="preserve"> concurrence du nombre de congés payés auxquels ils ne peuvent prétendre.</w:t>
      </w:r>
    </w:p>
    <w:p w14:paraId="75719593" w14:textId="77777777" w:rsidP="00B27704" w:rsidR="001E4320" w:rsidRDefault="001E4320" w:rsidRPr="00B27704">
      <w:pPr>
        <w:jc w:val="both"/>
        <w:rPr>
          <w:rFonts w:asciiTheme="minorHAnsi" w:cstheme="minorHAnsi" w:hAnsiTheme="minorHAnsi"/>
          <w:sz w:val="22"/>
        </w:rPr>
      </w:pPr>
    </w:p>
    <w:p w14:paraId="218431E6" w14:textId="77777777" w:rsidP="00B27704" w:rsidR="001E4320" w:rsidRDefault="001E4320" w:rsidRPr="00B27704">
      <w:pPr>
        <w:jc w:val="both"/>
        <w:rPr>
          <w:rFonts w:asciiTheme="minorHAnsi" w:cstheme="minorHAnsi" w:hAnsiTheme="minorHAnsi"/>
          <w:sz w:val="22"/>
        </w:rPr>
      </w:pPr>
      <w:r w:rsidRPr="00B27704">
        <w:rPr>
          <w:rFonts w:asciiTheme="minorHAnsi" w:cstheme="minorHAnsi" w:hAnsiTheme="minorHAnsi"/>
          <w:sz w:val="22"/>
        </w:rPr>
        <w:t>En cas d’arrivée ou de départ d’un salarié concerné en cours d’année, le nombre de jours de travail sera déterminé au prorata du nombre de jours calendaires de présence du salarié dans l’entreprise au cours de l’année.</w:t>
      </w:r>
      <w:r w:rsidR="00122F97">
        <w:rPr>
          <w:rFonts w:asciiTheme="minorHAnsi" w:cstheme="minorHAnsi" w:hAnsiTheme="minorHAnsi"/>
          <w:sz w:val="22"/>
        </w:rPr>
        <w:t xml:space="preserve"> </w:t>
      </w:r>
      <w:r w:rsidR="00122F97" w:rsidRPr="00122F97">
        <w:rPr>
          <w:rFonts w:asciiTheme="minorHAnsi" w:cstheme="minorHAnsi" w:hAnsiTheme="minorHAnsi"/>
          <w:sz w:val="22"/>
        </w:rPr>
        <w:t>Le nombre de jours de repos attribués à ces salariés, sera proratisé en fonction de leur période d’activité sur l’année.</w:t>
      </w:r>
    </w:p>
    <w:p w14:paraId="677B0404" w14:textId="77777777" w:rsidP="00B27704" w:rsidR="001E4320" w:rsidRDefault="001E4320">
      <w:pPr>
        <w:jc w:val="both"/>
        <w:rPr>
          <w:rFonts w:asciiTheme="minorHAnsi" w:cstheme="minorHAnsi" w:hAnsiTheme="minorHAnsi"/>
          <w:sz w:val="22"/>
        </w:rPr>
      </w:pPr>
    </w:p>
    <w:p w14:paraId="3A70F8ED" w14:textId="77777777" w:rsidP="00B27704" w:rsidR="00922556" w:rsidRDefault="00922556">
      <w:pPr>
        <w:jc w:val="both"/>
        <w:rPr>
          <w:rFonts w:asciiTheme="minorHAnsi" w:cstheme="minorHAnsi" w:hAnsiTheme="minorHAnsi"/>
          <w:sz w:val="22"/>
        </w:rPr>
      </w:pPr>
    </w:p>
    <w:p w14:paraId="755607E2" w14:textId="77777777" w:rsidP="004E6728" w:rsidR="004E6728" w:rsidRDefault="004E6728">
      <w:pPr>
        <w:shd w:color="auto" w:fill="FFFFFF" w:themeFill="background1" w:val="clear"/>
        <w:jc w:val="both"/>
        <w:rPr>
          <w:rFonts w:cstheme="minorHAnsi"/>
          <w:b/>
        </w:rPr>
      </w:pPr>
    </w:p>
    <w:p w14:paraId="007961AA" w14:textId="1FD39EB8" w:rsidP="004E6728" w:rsidR="004E6728" w:rsidRDefault="004E6728" w:rsidRPr="001E4320">
      <w:pPr>
        <w:pStyle w:val="Titre4"/>
        <w:shd w:color="auto" w:fill="D99594" w:themeFill="accent2" w:themeFillTint="99" w:val="clear"/>
        <w:tabs>
          <w:tab w:pos="567" w:val="left"/>
        </w:tabs>
        <w:spacing w:before="0" w:line="240" w:lineRule="auto"/>
        <w:jc w:val="both"/>
        <w:rPr>
          <w:rFonts w:asciiTheme="minorHAnsi" w:cstheme="minorHAnsi" w:hAnsiTheme="minorHAnsi"/>
          <w:b/>
          <w:i w:val="0"/>
          <w:color w:val="auto"/>
        </w:rPr>
      </w:pPr>
      <w:r>
        <w:rPr>
          <w:rFonts w:asciiTheme="minorHAnsi" w:cstheme="minorHAnsi" w:hAnsiTheme="minorHAnsi"/>
          <w:b/>
          <w:i w:val="0"/>
          <w:color w:val="auto"/>
        </w:rPr>
        <w:lastRenderedPageBreak/>
        <w:t xml:space="preserve">Article </w:t>
      </w:r>
      <w:r w:rsidR="00464BDE">
        <w:rPr>
          <w:rFonts w:asciiTheme="minorHAnsi" w:cstheme="minorHAnsi" w:hAnsiTheme="minorHAnsi"/>
          <w:b/>
          <w:i w:val="0"/>
          <w:color w:val="auto"/>
        </w:rPr>
        <w:t>8</w:t>
      </w:r>
      <w:r>
        <w:rPr>
          <w:rFonts w:asciiTheme="minorHAnsi" w:cstheme="minorHAnsi" w:hAnsiTheme="minorHAnsi"/>
          <w:b/>
          <w:i w:val="0"/>
          <w:color w:val="auto"/>
        </w:rPr>
        <w:t>.4</w:t>
      </w:r>
      <w:r w:rsidRPr="001E4320">
        <w:rPr>
          <w:rFonts w:asciiTheme="minorHAnsi" w:cstheme="minorHAnsi" w:hAnsiTheme="minorHAnsi"/>
          <w:b/>
          <w:i w:val="0"/>
          <w:color w:val="auto"/>
        </w:rPr>
        <w:t xml:space="preserve"> – </w:t>
      </w:r>
      <w:r>
        <w:rPr>
          <w:rFonts w:asciiTheme="minorHAnsi" w:cstheme="minorHAnsi" w:hAnsiTheme="minorHAnsi"/>
          <w:b/>
          <w:i w:val="0"/>
          <w:color w:val="auto"/>
        </w:rPr>
        <w:t>Rémunération du salarié sous convention de forfait annuel en jours</w:t>
      </w:r>
    </w:p>
    <w:p w14:paraId="4BA47446" w14:textId="77777777" w:rsidP="004E6728" w:rsidR="004E6728" w:rsidRDefault="004E6728" w:rsidRPr="004E6728">
      <w:pPr>
        <w:jc w:val="both"/>
        <w:rPr>
          <w:rFonts w:asciiTheme="minorHAnsi" w:cstheme="minorHAnsi" w:hAnsiTheme="minorHAnsi"/>
          <w:sz w:val="22"/>
        </w:rPr>
      </w:pPr>
    </w:p>
    <w:p w14:paraId="7F0D8023" w14:textId="77777777" w:rsidP="00E86D39" w:rsidR="00E86D39" w:rsidRDefault="00E86D39" w:rsidRPr="00E86D39">
      <w:pPr>
        <w:jc w:val="both"/>
        <w:rPr>
          <w:rFonts w:asciiTheme="minorHAnsi" w:cstheme="minorHAnsi" w:hAnsiTheme="minorHAnsi"/>
          <w:sz w:val="22"/>
        </w:rPr>
      </w:pPr>
      <w:r w:rsidRPr="00E86D39">
        <w:rPr>
          <w:rFonts w:asciiTheme="minorHAnsi" w:cstheme="minorHAnsi" w:hAnsiTheme="minorHAnsi"/>
          <w:sz w:val="22"/>
        </w:rPr>
        <w:t>La rémunération des salariés en forfait annuel en jours est fixée sur une base annuelle dans le cadre d’une convention individuelle de forfait conclue avec chaque intéressé et versée indépendamment du nombre de jours travaillés par mois.</w:t>
      </w:r>
    </w:p>
    <w:p w14:paraId="43F9BACC" w14:textId="77777777" w:rsidP="00E86D39" w:rsidR="00E86D39" w:rsidRDefault="00E86D39" w:rsidRPr="00E86D39">
      <w:pPr>
        <w:jc w:val="both"/>
        <w:rPr>
          <w:rFonts w:asciiTheme="minorHAnsi" w:cstheme="minorHAnsi" w:hAnsiTheme="minorHAnsi"/>
          <w:sz w:val="22"/>
        </w:rPr>
      </w:pPr>
    </w:p>
    <w:p w14:paraId="5E7FF628" w14:textId="77777777" w:rsidP="00E86D39" w:rsidR="00E86D39" w:rsidRDefault="00E86D39" w:rsidRPr="00E86D39">
      <w:pPr>
        <w:jc w:val="both"/>
        <w:rPr>
          <w:rFonts w:asciiTheme="minorHAnsi" w:cstheme="minorHAnsi" w:hAnsiTheme="minorHAnsi"/>
          <w:sz w:val="22"/>
        </w:rPr>
      </w:pPr>
      <w:r w:rsidRPr="00E86D39">
        <w:rPr>
          <w:rFonts w:asciiTheme="minorHAnsi" w:cstheme="minorHAnsi" w:hAnsiTheme="minorHAnsi"/>
          <w:sz w:val="22"/>
        </w:rPr>
        <w:t>Cette rémunération forfaitaire inclut la contrepartie financière aux éventuels temps de déplacement excédentaires des salariés.</w:t>
      </w:r>
    </w:p>
    <w:p w14:paraId="6E133266" w14:textId="77777777" w:rsidP="00E86D39" w:rsidR="00E86D39" w:rsidRDefault="00E86D39" w:rsidRPr="00E86D39">
      <w:pPr>
        <w:jc w:val="both"/>
        <w:rPr>
          <w:rFonts w:asciiTheme="minorHAnsi" w:cstheme="minorHAnsi" w:hAnsiTheme="minorHAnsi"/>
          <w:sz w:val="22"/>
        </w:rPr>
      </w:pPr>
    </w:p>
    <w:p w14:paraId="71815309" w14:textId="77777777" w:rsidP="00E86D39" w:rsidR="00E86D39" w:rsidRDefault="00E86D39" w:rsidRPr="00E86D39">
      <w:pPr>
        <w:jc w:val="both"/>
        <w:rPr>
          <w:rFonts w:asciiTheme="minorHAnsi" w:cstheme="minorHAnsi" w:hAnsiTheme="minorHAnsi"/>
          <w:sz w:val="22"/>
        </w:rPr>
      </w:pPr>
      <w:r w:rsidRPr="00E86D39">
        <w:rPr>
          <w:rFonts w:asciiTheme="minorHAnsi" w:cstheme="minorHAnsi" w:hAnsiTheme="minorHAnsi"/>
          <w:sz w:val="22"/>
        </w:rPr>
        <w:t>En cas d’arrivée ou de départ d’un salarié soumis à une convention individuelle de forfait annuel en jours sur l’année, la rémunération correspondante ser</w:t>
      </w:r>
      <w:r>
        <w:rPr>
          <w:rFonts w:asciiTheme="minorHAnsi" w:cstheme="minorHAnsi" w:hAnsiTheme="minorHAnsi"/>
          <w:sz w:val="22"/>
        </w:rPr>
        <w:t>a</w:t>
      </w:r>
      <w:r w:rsidRPr="00E86D39">
        <w:rPr>
          <w:rFonts w:asciiTheme="minorHAnsi" w:cstheme="minorHAnsi" w:hAnsiTheme="minorHAnsi"/>
          <w:sz w:val="22"/>
        </w:rPr>
        <w:t xml:space="preserve"> déterminé</w:t>
      </w:r>
      <w:r>
        <w:rPr>
          <w:rFonts w:asciiTheme="minorHAnsi" w:cstheme="minorHAnsi" w:hAnsiTheme="minorHAnsi"/>
          <w:sz w:val="22"/>
        </w:rPr>
        <w:t>e</w:t>
      </w:r>
      <w:r w:rsidRPr="00E86D39">
        <w:rPr>
          <w:rFonts w:asciiTheme="minorHAnsi" w:cstheme="minorHAnsi" w:hAnsiTheme="minorHAnsi"/>
          <w:sz w:val="22"/>
        </w:rPr>
        <w:t xml:space="preserve"> au prorata du nombre de jours calendaire de présence du salarié dans la Société au cours de l’année.</w:t>
      </w:r>
    </w:p>
    <w:p w14:paraId="095B7456" w14:textId="77777777" w:rsidP="00E86D39" w:rsidR="00E86D39" w:rsidRDefault="00E86D39" w:rsidRPr="00E86D39">
      <w:pPr>
        <w:jc w:val="both"/>
        <w:rPr>
          <w:rFonts w:asciiTheme="minorHAnsi" w:cstheme="minorHAnsi" w:hAnsiTheme="minorHAnsi"/>
          <w:sz w:val="22"/>
        </w:rPr>
      </w:pPr>
    </w:p>
    <w:p w14:paraId="148AC8A8" w14:textId="77777777" w:rsidP="00E86D39" w:rsidR="00E86D39" w:rsidRDefault="00E86D39">
      <w:pPr>
        <w:jc w:val="both"/>
        <w:rPr>
          <w:rFonts w:asciiTheme="minorHAnsi" w:cstheme="minorHAnsi" w:hAnsiTheme="minorHAnsi"/>
          <w:sz w:val="22"/>
        </w:rPr>
      </w:pPr>
      <w:r w:rsidRPr="00E86D39">
        <w:rPr>
          <w:rFonts w:asciiTheme="minorHAnsi" w:cstheme="minorHAnsi" w:hAnsiTheme="minorHAnsi"/>
          <w:sz w:val="22"/>
        </w:rPr>
        <w:t>En cas de suspension (pour exemple, arrêt maladie, congé de maternité, de paternité, d'adoption ou parental, etc.) du contrat de travail d’un salarié soumis à une convention de forfait en jours sur l’année, sa rémunération sera réduite au prorata du nombre de jours non travaillés.</w:t>
      </w:r>
    </w:p>
    <w:p w14:paraId="2B409E76" w14:textId="77777777" w:rsidP="004E6728" w:rsidR="00E86D39" w:rsidRDefault="00E86D39">
      <w:pPr>
        <w:jc w:val="both"/>
        <w:rPr>
          <w:rFonts w:asciiTheme="minorHAnsi" w:cstheme="minorHAnsi" w:hAnsiTheme="minorHAnsi"/>
          <w:sz w:val="22"/>
        </w:rPr>
      </w:pPr>
    </w:p>
    <w:p w14:paraId="690BEF01" w14:textId="147CAA26" w:rsidP="00AD28D1" w:rsidR="00AD28D1" w:rsidRDefault="001525F5"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8</w:t>
      </w:r>
      <w:r w:rsidR="00AD28D1" w:rsidRPr="001A5414">
        <w:rPr>
          <w:rFonts w:asciiTheme="minorHAnsi" w:cstheme="minorHAnsi" w:hAnsiTheme="minorHAnsi"/>
          <w:b/>
          <w:i w:val="0"/>
          <w:color w:val="auto"/>
        </w:rPr>
        <w:t>.</w:t>
      </w:r>
      <w:r w:rsidR="00E86D39">
        <w:rPr>
          <w:rFonts w:asciiTheme="minorHAnsi" w:cstheme="minorHAnsi" w:hAnsiTheme="minorHAnsi"/>
          <w:b/>
          <w:i w:val="0"/>
          <w:color w:val="auto"/>
        </w:rPr>
        <w:t>5</w:t>
      </w:r>
      <w:r w:rsidR="00AD28D1" w:rsidRPr="001A5414">
        <w:rPr>
          <w:rFonts w:asciiTheme="minorHAnsi" w:cstheme="minorHAnsi" w:hAnsiTheme="minorHAnsi"/>
          <w:b/>
          <w:i w:val="0"/>
          <w:color w:val="auto"/>
        </w:rPr>
        <w:t xml:space="preserve"> – </w:t>
      </w:r>
      <w:r w:rsidR="001E4320">
        <w:rPr>
          <w:rFonts w:asciiTheme="minorHAnsi" w:cstheme="minorHAnsi" w:hAnsiTheme="minorHAnsi"/>
          <w:b/>
          <w:i w:val="0"/>
          <w:color w:val="auto"/>
        </w:rPr>
        <w:t>Jours de repos</w:t>
      </w:r>
    </w:p>
    <w:p w14:paraId="09DCE6E9" w14:textId="77777777" w:rsidP="00C6004B" w:rsidR="00AD28D1" w:rsidRDefault="00AD28D1">
      <w:pPr>
        <w:jc w:val="both"/>
        <w:rPr>
          <w:rFonts w:asciiTheme="minorHAnsi" w:cstheme="minorHAnsi" w:hAnsiTheme="minorHAnsi"/>
          <w:sz w:val="22"/>
          <w:szCs w:val="22"/>
        </w:rPr>
      </w:pPr>
    </w:p>
    <w:p w14:paraId="7A93418C" w14:textId="77777777" w:rsidP="004F699B" w:rsidR="001E4320" w:rsidRDefault="001E4320" w:rsidRPr="008C3C5C">
      <w:pPr>
        <w:pStyle w:val="Paragraphedeliste"/>
        <w:numPr>
          <w:ilvl w:val="0"/>
          <w:numId w:val="4"/>
        </w:numPr>
        <w:autoSpaceDE w:val="0"/>
        <w:autoSpaceDN w:val="0"/>
        <w:adjustRightInd w:val="0"/>
        <w:ind w:hanging="284" w:left="852"/>
        <w:jc w:val="both"/>
        <w:rPr>
          <w:rFonts w:asciiTheme="minorHAnsi" w:cstheme="minorHAnsi" w:eastAsiaTheme="minorHAnsi" w:hAnsiTheme="minorHAnsi"/>
          <w:b/>
          <w:sz w:val="22"/>
          <w:szCs w:val="22"/>
          <w:u w:val="single"/>
        </w:rPr>
      </w:pPr>
      <w:r w:rsidRPr="008C3C5C">
        <w:rPr>
          <w:rFonts w:asciiTheme="minorHAnsi" w:cstheme="minorHAnsi" w:eastAsiaTheme="minorHAnsi" w:hAnsiTheme="minorHAnsi"/>
          <w:b/>
          <w:sz w:val="22"/>
          <w:szCs w:val="22"/>
          <w:u w:val="single"/>
        </w:rPr>
        <w:t>Détermination du nombre de jours de repos</w:t>
      </w:r>
    </w:p>
    <w:p w14:paraId="7E468DF1" w14:textId="77777777" w:rsidP="00C6004B" w:rsidR="001E4320" w:rsidRDefault="001E4320">
      <w:pPr>
        <w:jc w:val="both"/>
        <w:rPr>
          <w:rFonts w:asciiTheme="minorHAnsi" w:cstheme="minorHAnsi" w:hAnsiTheme="minorHAnsi"/>
          <w:sz w:val="22"/>
          <w:szCs w:val="22"/>
        </w:rPr>
      </w:pPr>
    </w:p>
    <w:p w14:paraId="73C060F1" w14:textId="77777777" w:rsidP="00C6004B" w:rsidR="00C6004B" w:rsidRDefault="00C6004B" w:rsidRPr="00C6004B">
      <w:pPr>
        <w:jc w:val="both"/>
        <w:rPr>
          <w:rFonts w:asciiTheme="minorHAnsi" w:cstheme="minorHAnsi" w:hAnsiTheme="minorHAnsi"/>
          <w:sz w:val="22"/>
          <w:szCs w:val="22"/>
        </w:rPr>
      </w:pPr>
      <w:r w:rsidRPr="00C6004B">
        <w:rPr>
          <w:rFonts w:asciiTheme="minorHAnsi" w:cstheme="minorHAnsi" w:hAnsiTheme="minorHAnsi"/>
          <w:sz w:val="22"/>
          <w:szCs w:val="22"/>
        </w:rPr>
        <w:t xml:space="preserve">Chaque année civile, le nombre de jours de repos dont bénéficie un salarié à temps plein ayant acquis l’ensemble de ses droits à congés payés </w:t>
      </w:r>
      <w:r w:rsidR="00AD28D1">
        <w:rPr>
          <w:rFonts w:asciiTheme="minorHAnsi" w:cstheme="minorHAnsi" w:hAnsiTheme="minorHAnsi"/>
          <w:sz w:val="22"/>
          <w:szCs w:val="22"/>
        </w:rPr>
        <w:t xml:space="preserve">(25 jours ouvrés) </w:t>
      </w:r>
      <w:r w:rsidRPr="00C6004B">
        <w:rPr>
          <w:rFonts w:asciiTheme="minorHAnsi" w:cstheme="minorHAnsi" w:hAnsiTheme="minorHAnsi"/>
          <w:sz w:val="22"/>
          <w:szCs w:val="22"/>
        </w:rPr>
        <w:t>et ayant travaillé pendant toute la période annuelle de référence, sera calculé comme suit :</w:t>
      </w:r>
    </w:p>
    <w:p w14:paraId="3653EA46" w14:textId="77777777" w:rsidP="00D51057" w:rsidR="00AD28D1" w:rsidRDefault="00AD28D1">
      <w:pPr>
        <w:jc w:val="both"/>
        <w:rPr>
          <w:rFonts w:asciiTheme="minorHAnsi" w:cstheme="minorHAnsi" w:hAnsiTheme="minorHAnsi"/>
          <w:sz w:val="22"/>
          <w:szCs w:val="22"/>
        </w:rPr>
      </w:pPr>
    </w:p>
    <w:tbl>
      <w:tblPr>
        <w:tblStyle w:val="Grilledutableau"/>
        <w:tblW w:type="auto" w:w="0"/>
        <w:tblLook w:firstColumn="1" w:firstRow="1" w:lastColumn="0" w:lastRow="0" w:noHBand="0" w:noVBand="1" w:val="04A0"/>
      </w:tblPr>
      <w:tblGrid>
        <w:gridCol w:w="9062"/>
      </w:tblGrid>
      <w:tr w14:paraId="71F80E1A" w14:textId="77777777" w:rsidR="00AD28D1" w:rsidRPr="008B301D" w:rsidTr="009D45F1">
        <w:tc>
          <w:tcPr>
            <w:tcW w:type="dxa" w:w="9062"/>
          </w:tcPr>
          <w:p w14:paraId="4C4F487C" w14:textId="77777777" w:rsidP="009D45F1" w:rsidR="00AD28D1" w:rsidRDefault="00AD28D1" w:rsidRPr="008B301D">
            <w:pPr>
              <w:rPr>
                <w:rFonts w:asciiTheme="minorHAnsi" w:cstheme="minorHAnsi" w:hAnsiTheme="minorHAnsi"/>
                <w:sz w:val="22"/>
                <w:szCs w:val="22"/>
              </w:rPr>
            </w:pPr>
            <w:r w:rsidRPr="008B301D">
              <w:rPr>
                <w:rFonts w:asciiTheme="minorHAnsi" w:cstheme="minorHAnsi" w:hAnsiTheme="minorHAnsi"/>
                <w:sz w:val="22"/>
                <w:szCs w:val="22"/>
              </w:rPr>
              <w:t xml:space="preserve">Nombre de jours dans l’année </w:t>
            </w:r>
            <w:r w:rsidRPr="008B301D">
              <w:rPr>
                <w:rFonts w:asciiTheme="minorHAnsi" w:cstheme="minorHAnsi" w:hAnsiTheme="minorHAnsi"/>
                <w:i/>
                <w:iCs/>
                <w:sz w:val="22"/>
                <w:szCs w:val="22"/>
                <w:u w:val="single"/>
              </w:rPr>
              <w:t>moins</w:t>
            </w:r>
            <w:r w:rsidRPr="008B301D">
              <w:rPr>
                <w:rFonts w:asciiTheme="minorHAnsi" w:cstheme="minorHAnsi" w:hAnsiTheme="minorHAnsi"/>
                <w:i/>
                <w:iCs/>
                <w:sz w:val="22"/>
                <w:szCs w:val="22"/>
              </w:rPr>
              <w:t> </w:t>
            </w:r>
            <w:r w:rsidRPr="008B301D">
              <w:rPr>
                <w:rFonts w:asciiTheme="minorHAnsi" w:cstheme="minorHAnsi" w:hAnsiTheme="minorHAnsi"/>
                <w:sz w:val="22"/>
                <w:szCs w:val="22"/>
              </w:rPr>
              <w:t>:</w:t>
            </w:r>
          </w:p>
          <w:p w14:paraId="189C9AB6" w14:textId="77777777" w:rsidP="004F699B" w:rsidR="00AD28D1" w:rsidRDefault="00AD28D1" w:rsidRPr="008B301D">
            <w:pPr>
              <w:numPr>
                <w:ilvl w:val="0"/>
                <w:numId w:val="6"/>
              </w:numPr>
              <w:jc w:val="both"/>
              <w:rPr>
                <w:rFonts w:asciiTheme="minorHAnsi" w:cstheme="minorHAnsi" w:hAnsiTheme="minorHAnsi"/>
                <w:sz w:val="22"/>
                <w:szCs w:val="22"/>
              </w:rPr>
            </w:pPr>
            <w:r w:rsidRPr="008B301D">
              <w:rPr>
                <w:rFonts w:asciiTheme="minorHAnsi" w:cstheme="minorHAnsi" w:hAnsiTheme="minorHAnsi"/>
                <w:sz w:val="22"/>
                <w:szCs w:val="22"/>
              </w:rPr>
              <w:t>Le nombre de samedis et de dimanches</w:t>
            </w:r>
          </w:p>
          <w:p w14:paraId="4AE7ED8A" w14:textId="77777777" w:rsidP="004F699B" w:rsidR="00AD28D1" w:rsidRDefault="00AD28D1" w:rsidRPr="008B301D">
            <w:pPr>
              <w:numPr>
                <w:ilvl w:val="0"/>
                <w:numId w:val="6"/>
              </w:numPr>
              <w:jc w:val="both"/>
              <w:rPr>
                <w:rFonts w:asciiTheme="minorHAnsi" w:cstheme="minorHAnsi" w:hAnsiTheme="minorHAnsi"/>
                <w:sz w:val="22"/>
                <w:szCs w:val="22"/>
              </w:rPr>
            </w:pPr>
            <w:r w:rsidRPr="008B301D">
              <w:rPr>
                <w:rFonts w:asciiTheme="minorHAnsi" w:cstheme="minorHAnsi" w:hAnsiTheme="minorHAnsi"/>
                <w:sz w:val="22"/>
                <w:szCs w:val="22"/>
              </w:rPr>
              <w:t xml:space="preserve">Le nombre de jours fériés légaux correspondant à un jour ouvré  </w:t>
            </w:r>
          </w:p>
          <w:p w14:paraId="3E90B487" w14:textId="77777777" w:rsidP="004F699B" w:rsidR="00AD28D1" w:rsidRDefault="00AD28D1" w:rsidRPr="008B301D">
            <w:pPr>
              <w:numPr>
                <w:ilvl w:val="0"/>
                <w:numId w:val="6"/>
              </w:numPr>
              <w:jc w:val="both"/>
              <w:rPr>
                <w:rFonts w:asciiTheme="minorHAnsi" w:cstheme="minorHAnsi" w:hAnsiTheme="minorHAnsi"/>
                <w:sz w:val="22"/>
                <w:szCs w:val="22"/>
              </w:rPr>
            </w:pPr>
            <w:r w:rsidRPr="008B301D">
              <w:rPr>
                <w:rFonts w:asciiTheme="minorHAnsi" w:cstheme="minorHAnsi" w:hAnsiTheme="minorHAnsi"/>
                <w:sz w:val="22"/>
                <w:szCs w:val="22"/>
              </w:rPr>
              <w:t>25 jours ouvrés de congés payés</w:t>
            </w:r>
          </w:p>
          <w:p w14:paraId="506A8060" w14:textId="77777777" w:rsidP="004F699B" w:rsidR="00AD28D1" w:rsidRDefault="00AD28D1" w:rsidRPr="008B301D">
            <w:pPr>
              <w:numPr>
                <w:ilvl w:val="0"/>
                <w:numId w:val="6"/>
              </w:numPr>
              <w:jc w:val="both"/>
              <w:rPr>
                <w:rFonts w:asciiTheme="minorHAnsi" w:cstheme="minorHAnsi" w:hAnsiTheme="minorHAnsi"/>
                <w:sz w:val="22"/>
                <w:szCs w:val="22"/>
              </w:rPr>
            </w:pPr>
            <w:r w:rsidRPr="008B301D">
              <w:rPr>
                <w:rFonts w:asciiTheme="minorHAnsi" w:cstheme="minorHAnsi" w:hAnsiTheme="minorHAnsi"/>
                <w:sz w:val="22"/>
                <w:szCs w:val="22"/>
              </w:rPr>
              <w:t>Nombre de jours travaillés pour une année complète d’activité (213 jours)</w:t>
            </w:r>
          </w:p>
          <w:p w14:paraId="20CBBAD8" w14:textId="77777777" w:rsidP="009D45F1" w:rsidR="00AD28D1" w:rsidRDefault="00AD28D1" w:rsidRPr="008B301D">
            <w:pPr>
              <w:rPr>
                <w:rFonts w:cstheme="minorHAnsi"/>
              </w:rPr>
            </w:pPr>
            <w:r w:rsidRPr="008B301D">
              <w:rPr>
                <w:rFonts w:cstheme="minorHAnsi"/>
              </w:rPr>
              <w:t>________________________________________</w:t>
            </w:r>
          </w:p>
          <w:p w14:paraId="42CBAD63" w14:textId="77777777" w:rsidP="009D45F1" w:rsidR="00AD28D1" w:rsidRDefault="00AD28D1" w:rsidRPr="008B301D">
            <w:pPr>
              <w:ind w:left="171"/>
              <w:rPr>
                <w:rFonts w:asciiTheme="minorHAnsi" w:cstheme="minorHAnsi" w:hAnsiTheme="minorHAnsi"/>
                <w:sz w:val="22"/>
              </w:rPr>
            </w:pPr>
            <w:r w:rsidRPr="008B301D">
              <w:rPr>
                <w:rFonts w:asciiTheme="minorHAnsi" w:cstheme="minorHAnsi" w:hAnsiTheme="minorHAnsi"/>
                <w:b/>
                <w:bCs/>
                <w:sz w:val="22"/>
              </w:rPr>
              <w:t>TOTAL :</w:t>
            </w:r>
            <w:r w:rsidRPr="008B301D">
              <w:rPr>
                <w:rFonts w:asciiTheme="minorHAnsi" w:cstheme="minorHAnsi" w:hAnsiTheme="minorHAnsi"/>
                <w:sz w:val="22"/>
              </w:rPr>
              <w:t xml:space="preserve"> nombre de jours de repos pour la période annuelle de référence</w:t>
            </w:r>
          </w:p>
          <w:p w14:paraId="1AC77C4B" w14:textId="77777777" w:rsidP="009D45F1" w:rsidR="00AD28D1" w:rsidRDefault="00AD28D1" w:rsidRPr="008B301D">
            <w:pPr>
              <w:rPr>
                <w:rFonts w:cstheme="minorHAnsi"/>
              </w:rPr>
            </w:pPr>
          </w:p>
        </w:tc>
      </w:tr>
    </w:tbl>
    <w:p w14:paraId="5441F8E0" w14:textId="77777777" w:rsidP="00AD28D1" w:rsidR="00AD28D1" w:rsidRDefault="00AD28D1" w:rsidRPr="008B301D">
      <w:pPr>
        <w:jc w:val="both"/>
        <w:rPr>
          <w:rFonts w:cstheme="minorHAnsi"/>
        </w:rPr>
      </w:pPr>
    </w:p>
    <w:p w14:paraId="01F585EA" w14:textId="77777777" w:rsidP="00E24140" w:rsidR="00E24140" w:rsidRDefault="00E24140" w:rsidRPr="008B301D">
      <w:pPr>
        <w:jc w:val="both"/>
        <w:rPr>
          <w:rFonts w:asciiTheme="minorHAnsi" w:cstheme="minorHAnsi" w:hAnsiTheme="minorHAnsi"/>
          <w:sz w:val="22"/>
          <w:szCs w:val="22"/>
        </w:rPr>
      </w:pPr>
      <w:r w:rsidRPr="008B301D">
        <w:rPr>
          <w:rFonts w:asciiTheme="minorHAnsi" w:cstheme="minorHAnsi" w:hAnsiTheme="minorHAnsi"/>
          <w:sz w:val="22"/>
          <w:szCs w:val="22"/>
        </w:rPr>
        <w:t>Le nombre de jours de repos variera donc chaque année en fonction du nombre exact de jours fériés et chômés et sera au minimum égal à 14 jours par an.</w:t>
      </w:r>
    </w:p>
    <w:p w14:paraId="431F21FF" w14:textId="77777777" w:rsidP="00E24140" w:rsidR="00E24140" w:rsidRDefault="00E24140" w:rsidRPr="008B301D">
      <w:pPr>
        <w:jc w:val="both"/>
        <w:rPr>
          <w:rFonts w:asciiTheme="minorHAnsi" w:cstheme="minorHAnsi" w:hAnsiTheme="minorHAnsi"/>
          <w:sz w:val="22"/>
          <w:szCs w:val="22"/>
        </w:rPr>
      </w:pPr>
    </w:p>
    <w:p w14:paraId="1C681220" w14:textId="77777777" w:rsidP="00E24140" w:rsidR="00E24140" w:rsidRDefault="00E24140" w:rsidRPr="00863B75">
      <w:pPr>
        <w:jc w:val="both"/>
        <w:rPr>
          <w:rFonts w:asciiTheme="minorHAnsi" w:cstheme="minorHAnsi" w:hAnsiTheme="minorHAnsi"/>
          <w:sz w:val="22"/>
          <w:szCs w:val="22"/>
        </w:rPr>
      </w:pPr>
      <w:r w:rsidRPr="008B301D">
        <w:rPr>
          <w:rFonts w:asciiTheme="minorHAnsi" w:cstheme="minorHAnsi" w:hAnsiTheme="minorHAnsi"/>
          <w:sz w:val="22"/>
          <w:szCs w:val="22"/>
        </w:rPr>
        <w:t>En début d’année, la Direction communique à l’ensemble des salariés concernés le nombre de jours de repos  en fonction du calendrier des jours fériés.</w:t>
      </w:r>
      <w:r w:rsidRPr="00863B75">
        <w:rPr>
          <w:rFonts w:asciiTheme="minorHAnsi" w:cstheme="minorHAnsi" w:hAnsiTheme="minorHAnsi"/>
          <w:sz w:val="22"/>
          <w:szCs w:val="22"/>
        </w:rPr>
        <w:t xml:space="preserve"> </w:t>
      </w:r>
    </w:p>
    <w:p w14:paraId="5F8C21FA" w14:textId="77777777" w:rsidP="00762FC6" w:rsidR="00762FC6" w:rsidRDefault="00762FC6" w:rsidRPr="00762FC6">
      <w:pPr>
        <w:jc w:val="both"/>
        <w:rPr>
          <w:rFonts w:asciiTheme="minorHAnsi" w:cstheme="minorHAnsi" w:hAnsiTheme="minorHAnsi"/>
          <w:sz w:val="22"/>
          <w:szCs w:val="22"/>
        </w:rPr>
      </w:pPr>
    </w:p>
    <w:p w14:paraId="1E00512F" w14:textId="77777777" w:rsidP="00122F97" w:rsidR="00122F97" w:rsidRDefault="00122F97" w:rsidRPr="00863B75">
      <w:pPr>
        <w:jc w:val="both"/>
        <w:rPr>
          <w:rFonts w:asciiTheme="minorHAnsi" w:cstheme="minorHAnsi" w:hAnsiTheme="minorHAnsi"/>
          <w:sz w:val="22"/>
          <w:szCs w:val="22"/>
        </w:rPr>
      </w:pPr>
      <w:r w:rsidRPr="00863B75">
        <w:rPr>
          <w:rFonts w:asciiTheme="minorHAnsi" w:cstheme="minorHAnsi" w:hAnsiTheme="minorHAnsi"/>
          <w:sz w:val="22"/>
          <w:szCs w:val="22"/>
        </w:rPr>
        <w:t xml:space="preserve">Toutes les absences indemnisées ainsi que les absences maladie non rémunérée doivent être déduites du nombre annuel de jours travaillés fixé dans le cadre de la convention de forfait en jours. Le forfait annuel en jours est réduit au prorata de la durée de l’absence indemnisée et de l’arrêt maladie même lorsqu’il n’est pas indemnisé. </w:t>
      </w:r>
    </w:p>
    <w:p w14:paraId="0D3737FE" w14:textId="77777777" w:rsidP="00AD28D1" w:rsidR="00AD28D1" w:rsidRDefault="00AD28D1">
      <w:pPr>
        <w:jc w:val="both"/>
        <w:rPr>
          <w:rFonts w:asciiTheme="minorHAnsi" w:cstheme="minorHAnsi" w:hAnsiTheme="minorHAnsi"/>
          <w:sz w:val="22"/>
          <w:szCs w:val="22"/>
        </w:rPr>
      </w:pPr>
    </w:p>
    <w:p w14:paraId="1A6BBC6E" w14:textId="77777777" w:rsidP="004F699B" w:rsidR="001E4320" w:rsidRDefault="001E4320" w:rsidRPr="00022A37">
      <w:pPr>
        <w:pStyle w:val="Paragraphedeliste"/>
        <w:numPr>
          <w:ilvl w:val="0"/>
          <w:numId w:val="4"/>
        </w:numPr>
        <w:autoSpaceDE w:val="0"/>
        <w:autoSpaceDN w:val="0"/>
        <w:adjustRightInd w:val="0"/>
        <w:ind w:hanging="284" w:left="852"/>
        <w:jc w:val="both"/>
        <w:rPr>
          <w:rFonts w:asciiTheme="minorHAnsi" w:cstheme="minorHAnsi" w:eastAsiaTheme="minorHAnsi" w:hAnsiTheme="minorHAnsi"/>
          <w:b/>
          <w:sz w:val="22"/>
          <w:szCs w:val="22"/>
          <w:u w:val="single"/>
        </w:rPr>
      </w:pPr>
      <w:r w:rsidRPr="00022A37">
        <w:rPr>
          <w:rFonts w:asciiTheme="minorHAnsi" w:cstheme="minorHAnsi" w:eastAsiaTheme="minorHAnsi" w:hAnsiTheme="minorHAnsi"/>
          <w:b/>
          <w:sz w:val="22"/>
          <w:szCs w:val="22"/>
          <w:u w:val="single"/>
        </w:rPr>
        <w:t>Modalités d</w:t>
      </w:r>
      <w:r w:rsidR="00291AD1" w:rsidRPr="00022A37">
        <w:rPr>
          <w:rFonts w:asciiTheme="minorHAnsi" w:cstheme="minorHAnsi" w:eastAsiaTheme="minorHAnsi" w:hAnsiTheme="minorHAnsi"/>
          <w:b/>
          <w:sz w:val="22"/>
          <w:szCs w:val="22"/>
          <w:u w:val="single"/>
        </w:rPr>
        <w:t>’acquisition, d</w:t>
      </w:r>
      <w:r w:rsidRPr="00022A37">
        <w:rPr>
          <w:rFonts w:asciiTheme="minorHAnsi" w:cstheme="minorHAnsi" w:eastAsiaTheme="minorHAnsi" w:hAnsiTheme="minorHAnsi"/>
          <w:b/>
          <w:sz w:val="22"/>
          <w:szCs w:val="22"/>
          <w:u w:val="single"/>
        </w:rPr>
        <w:t>e prise et de décompte des jours de repos</w:t>
      </w:r>
    </w:p>
    <w:p w14:paraId="3228816F" w14:textId="77777777" w:rsidP="001E4320" w:rsidR="001E4320" w:rsidRDefault="001E4320">
      <w:pPr>
        <w:jc w:val="both"/>
        <w:rPr>
          <w:rFonts w:asciiTheme="minorHAnsi" w:cstheme="minorHAnsi" w:hAnsiTheme="minorHAnsi"/>
          <w:b/>
          <w:sz w:val="22"/>
          <w:szCs w:val="22"/>
        </w:rPr>
      </w:pPr>
    </w:p>
    <w:p w14:paraId="56FA3F03" w14:textId="77777777"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Leur acquisition s’effectue en totalité au 1</w:t>
      </w:r>
      <w:r w:rsidRPr="001525F5">
        <w:rPr>
          <w:rFonts w:asciiTheme="minorHAnsi" w:cstheme="minorHAnsi" w:hAnsiTheme="minorHAnsi"/>
          <w:sz w:val="22"/>
          <w:szCs w:val="22"/>
          <w:vertAlign w:val="superscript"/>
        </w:rPr>
        <w:t>er</w:t>
      </w:r>
      <w:r w:rsidRPr="001525F5">
        <w:rPr>
          <w:rFonts w:asciiTheme="minorHAnsi" w:cstheme="minorHAnsi" w:hAnsiTheme="minorHAnsi"/>
          <w:sz w:val="22"/>
          <w:szCs w:val="22"/>
        </w:rPr>
        <w:t xml:space="preserve"> </w:t>
      </w:r>
      <w:r>
        <w:rPr>
          <w:rFonts w:asciiTheme="minorHAnsi" w:cstheme="minorHAnsi" w:hAnsiTheme="minorHAnsi"/>
          <w:sz w:val="22"/>
          <w:szCs w:val="22"/>
        </w:rPr>
        <w:t>janvier</w:t>
      </w:r>
      <w:r w:rsidRPr="001525F5">
        <w:rPr>
          <w:rFonts w:asciiTheme="minorHAnsi" w:cstheme="minorHAnsi" w:hAnsiTheme="minorHAnsi"/>
          <w:sz w:val="22"/>
          <w:szCs w:val="22"/>
        </w:rPr>
        <w:t xml:space="preserve"> de chaque année.</w:t>
      </w:r>
    </w:p>
    <w:p w14:paraId="59503F10" w14:textId="77777777" w:rsidP="001525F5" w:rsidR="001525F5" w:rsidRDefault="001525F5" w:rsidRPr="001525F5">
      <w:pPr>
        <w:jc w:val="both"/>
        <w:rPr>
          <w:rFonts w:asciiTheme="minorHAnsi" w:cstheme="minorHAnsi" w:hAnsiTheme="minorHAnsi"/>
          <w:sz w:val="22"/>
          <w:szCs w:val="22"/>
          <w:u w:val="single"/>
        </w:rPr>
      </w:pPr>
    </w:p>
    <w:p w14:paraId="76903502" w14:textId="77777777" w:rsidP="001525F5" w:rsidR="001525F5" w:rsidRDefault="001525F5" w:rsidRPr="008B301D">
      <w:pPr>
        <w:jc w:val="both"/>
        <w:rPr>
          <w:rFonts w:asciiTheme="minorHAnsi" w:cstheme="minorHAnsi" w:hAnsiTheme="minorHAnsi"/>
          <w:sz w:val="22"/>
          <w:szCs w:val="22"/>
        </w:rPr>
      </w:pPr>
      <w:r w:rsidRPr="001525F5">
        <w:rPr>
          <w:rFonts w:asciiTheme="minorHAnsi" w:cstheme="minorHAnsi" w:hAnsiTheme="minorHAnsi"/>
          <w:sz w:val="22"/>
          <w:szCs w:val="22"/>
        </w:rPr>
        <w:t xml:space="preserve">Les jours de repos pourront être pris dès le début de l’année de référence sur la base de laquelle ils </w:t>
      </w:r>
      <w:r w:rsidRPr="008B301D">
        <w:rPr>
          <w:rFonts w:asciiTheme="minorHAnsi" w:cstheme="minorHAnsi" w:hAnsiTheme="minorHAnsi"/>
          <w:sz w:val="22"/>
          <w:szCs w:val="22"/>
        </w:rPr>
        <w:t>sont calculés et ne sont pas reportables</w:t>
      </w:r>
      <w:r w:rsidR="00E24140" w:rsidRPr="008B301D">
        <w:rPr>
          <w:rFonts w:asciiTheme="minorHAnsi" w:cstheme="minorHAnsi" w:hAnsiTheme="minorHAnsi"/>
          <w:sz w:val="22"/>
          <w:szCs w:val="22"/>
        </w:rPr>
        <w:t xml:space="preserve">. Les jours de repos devront obligatoirement être pris au cours </w:t>
      </w:r>
      <w:r w:rsidR="00E24140" w:rsidRPr="008B301D">
        <w:rPr>
          <w:rFonts w:asciiTheme="minorHAnsi" w:cstheme="minorHAnsi" w:hAnsiTheme="minorHAnsi"/>
          <w:sz w:val="22"/>
          <w:szCs w:val="22"/>
        </w:rPr>
        <w:lastRenderedPageBreak/>
        <w:t>de la période annuelle de référence. Ils devront en conséquence être soldés au 31 décembre de chaque année.</w:t>
      </w:r>
    </w:p>
    <w:p w14:paraId="154E72A8" w14:textId="77777777" w:rsidP="001525F5" w:rsidR="001525F5" w:rsidRDefault="001525F5" w:rsidRPr="008B301D">
      <w:pPr>
        <w:jc w:val="both"/>
        <w:rPr>
          <w:rFonts w:asciiTheme="minorHAnsi" w:cstheme="minorHAnsi" w:hAnsiTheme="minorHAnsi"/>
          <w:sz w:val="22"/>
          <w:szCs w:val="22"/>
        </w:rPr>
      </w:pPr>
    </w:p>
    <w:p w14:paraId="7D916447" w14:textId="77777777" w:rsidP="001525F5" w:rsidR="001525F5" w:rsidRDefault="001525F5" w:rsidRPr="008B301D">
      <w:pPr>
        <w:jc w:val="both"/>
        <w:rPr>
          <w:rFonts w:asciiTheme="minorHAnsi" w:cstheme="minorHAnsi" w:hAnsiTheme="minorHAnsi"/>
          <w:sz w:val="22"/>
          <w:szCs w:val="22"/>
        </w:rPr>
      </w:pPr>
      <w:r w:rsidRPr="008B301D">
        <w:rPr>
          <w:rFonts w:asciiTheme="minorHAnsi" w:cstheme="minorHAnsi" w:hAnsiTheme="minorHAnsi"/>
          <w:sz w:val="22"/>
          <w:szCs w:val="22"/>
        </w:rPr>
        <w:t xml:space="preserve">Les 213 jours par année de référence constituent ainsi un forfait de référence pour une année complète de travail. </w:t>
      </w:r>
    </w:p>
    <w:p w14:paraId="4DC10269" w14:textId="77777777" w:rsidP="001525F5" w:rsidR="001525F5" w:rsidRDefault="001525F5" w:rsidRPr="008B301D">
      <w:pPr>
        <w:jc w:val="both"/>
        <w:rPr>
          <w:rFonts w:asciiTheme="minorHAnsi" w:cstheme="minorHAnsi" w:hAnsiTheme="minorHAnsi"/>
          <w:sz w:val="22"/>
          <w:szCs w:val="22"/>
        </w:rPr>
      </w:pPr>
    </w:p>
    <w:p w14:paraId="0086517C" w14:textId="77777777" w:rsidP="001525F5" w:rsidR="001525F5" w:rsidRDefault="001525F5" w:rsidRPr="001525F5">
      <w:pPr>
        <w:jc w:val="both"/>
        <w:rPr>
          <w:rFonts w:asciiTheme="minorHAnsi" w:cstheme="minorHAnsi" w:hAnsiTheme="minorHAnsi"/>
          <w:sz w:val="22"/>
          <w:szCs w:val="22"/>
        </w:rPr>
      </w:pPr>
      <w:r w:rsidRPr="008B301D">
        <w:rPr>
          <w:rFonts w:asciiTheme="minorHAnsi" w:cstheme="minorHAnsi" w:hAnsiTheme="minorHAnsi"/>
          <w:sz w:val="22"/>
          <w:szCs w:val="22"/>
        </w:rPr>
        <w:t xml:space="preserve">Les jours de repos accordés dans le cadre de l’année civile seront pris </w:t>
      </w:r>
      <w:r w:rsidR="00644F61" w:rsidRPr="008B301D">
        <w:rPr>
          <w:rFonts w:asciiTheme="minorHAnsi" w:cstheme="minorHAnsi" w:hAnsiTheme="minorHAnsi"/>
          <w:sz w:val="22"/>
          <w:szCs w:val="22"/>
        </w:rPr>
        <w:t xml:space="preserve">après accord de </w:t>
      </w:r>
      <w:r w:rsidRPr="008B301D">
        <w:rPr>
          <w:rFonts w:asciiTheme="minorHAnsi" w:cstheme="minorHAnsi" w:hAnsiTheme="minorHAnsi"/>
          <w:sz w:val="22"/>
          <w:szCs w:val="22"/>
        </w:rPr>
        <w:t>la hiérarchie, sous forme de journées ou de demi-journées.</w:t>
      </w:r>
      <w:r w:rsidR="00122F97" w:rsidRPr="008B301D">
        <w:rPr>
          <w:rFonts w:asciiTheme="minorHAnsi" w:cstheme="minorHAnsi" w:hAnsiTheme="minorHAnsi"/>
          <w:sz w:val="22"/>
          <w:szCs w:val="22"/>
        </w:rPr>
        <w:t xml:space="preserve"> La prise des jours de repos </w:t>
      </w:r>
      <w:r w:rsidR="000D2600" w:rsidRPr="008B301D">
        <w:rPr>
          <w:rFonts w:asciiTheme="minorHAnsi" w:cstheme="minorHAnsi" w:hAnsiTheme="minorHAnsi"/>
          <w:sz w:val="22"/>
          <w:szCs w:val="22"/>
        </w:rPr>
        <w:t>est enregistrée</w:t>
      </w:r>
      <w:r w:rsidR="00122F97" w:rsidRPr="008B301D">
        <w:rPr>
          <w:rFonts w:asciiTheme="minorHAnsi" w:cstheme="minorHAnsi" w:hAnsiTheme="minorHAnsi"/>
          <w:sz w:val="22"/>
          <w:szCs w:val="22"/>
        </w:rPr>
        <w:t xml:space="preserve"> sur le logiciel </w:t>
      </w:r>
      <w:r w:rsidR="00AD6A96" w:rsidRPr="008B301D">
        <w:rPr>
          <w:rFonts w:asciiTheme="minorHAnsi" w:cstheme="minorHAnsi" w:hAnsiTheme="minorHAnsi"/>
          <w:sz w:val="22"/>
          <w:szCs w:val="22"/>
        </w:rPr>
        <w:t>de gestion des temps.</w:t>
      </w:r>
    </w:p>
    <w:p w14:paraId="3BF0C5A2" w14:textId="77777777" w:rsidP="001525F5" w:rsidR="001525F5" w:rsidRDefault="001525F5" w:rsidRPr="001525F5">
      <w:pPr>
        <w:jc w:val="both"/>
        <w:rPr>
          <w:rFonts w:asciiTheme="minorHAnsi" w:cstheme="minorHAnsi" w:hAnsiTheme="minorHAnsi"/>
          <w:sz w:val="22"/>
          <w:szCs w:val="22"/>
        </w:rPr>
      </w:pPr>
    </w:p>
    <w:p w14:paraId="1EDAAB8D" w14:textId="77777777"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 xml:space="preserve">En cas de pluralité de demandes à la même date, le responsable hiérarchique </w:t>
      </w:r>
      <w:r w:rsidR="000D2600">
        <w:rPr>
          <w:rFonts w:asciiTheme="minorHAnsi" w:cstheme="minorHAnsi" w:hAnsiTheme="minorHAnsi"/>
          <w:sz w:val="22"/>
          <w:szCs w:val="22"/>
        </w:rPr>
        <w:t>pourra organiser</w:t>
      </w:r>
      <w:r w:rsidRPr="001525F5">
        <w:rPr>
          <w:rFonts w:asciiTheme="minorHAnsi" w:cstheme="minorHAnsi" w:hAnsiTheme="minorHAnsi"/>
          <w:sz w:val="22"/>
          <w:szCs w:val="22"/>
        </w:rPr>
        <w:t xml:space="preserve"> la prise des journées et demi-journées de repos à tour de rôle.</w:t>
      </w:r>
    </w:p>
    <w:p w14:paraId="45F3FB0B" w14:textId="77777777" w:rsidP="001525F5" w:rsidR="001525F5" w:rsidRDefault="001525F5" w:rsidRPr="001525F5">
      <w:pPr>
        <w:jc w:val="both"/>
        <w:rPr>
          <w:rFonts w:asciiTheme="minorHAnsi" w:cstheme="minorHAnsi" w:hAnsiTheme="minorHAnsi"/>
          <w:sz w:val="22"/>
          <w:szCs w:val="22"/>
        </w:rPr>
      </w:pPr>
    </w:p>
    <w:p w14:paraId="3BF29F07" w14:textId="77777777"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 xml:space="preserve">Les salariés autonomes fixent leurs jours de travail en cohérence avec leurs contraintes professionnelles. </w:t>
      </w:r>
    </w:p>
    <w:p w14:paraId="65CB94B3" w14:textId="77777777" w:rsidP="001525F5" w:rsidR="001525F5" w:rsidRDefault="001525F5" w:rsidRPr="001525F5">
      <w:pPr>
        <w:jc w:val="both"/>
        <w:rPr>
          <w:rFonts w:asciiTheme="minorHAnsi" w:cstheme="minorHAnsi" w:hAnsiTheme="minorHAnsi"/>
          <w:sz w:val="22"/>
          <w:szCs w:val="22"/>
        </w:rPr>
      </w:pPr>
    </w:p>
    <w:p w14:paraId="4E1489F8" w14:textId="77777777"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Compte tenu de l’autonomie dont ils disposent dans l’organisation de leur emploi du temps, les salariés autonomes ont la possibilité d’exécuter leur contrat de travail par journées ou demi-journées de travail.</w:t>
      </w:r>
    </w:p>
    <w:p w14:paraId="04FDBB00" w14:textId="77777777" w:rsidP="001525F5" w:rsidR="001525F5" w:rsidRDefault="001525F5" w:rsidRPr="001525F5">
      <w:pPr>
        <w:jc w:val="both"/>
        <w:rPr>
          <w:rFonts w:asciiTheme="minorHAnsi" w:cstheme="minorHAnsi" w:hAnsiTheme="minorHAnsi"/>
          <w:sz w:val="22"/>
          <w:szCs w:val="22"/>
        </w:rPr>
      </w:pPr>
    </w:p>
    <w:p w14:paraId="14FBA28E" w14:textId="77777777"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Ces journées ou demi-journées travaillées doivent nécessairement correspondre à un temps de travail significatif.</w:t>
      </w:r>
    </w:p>
    <w:p w14:paraId="1497D3DE" w14:textId="77777777" w:rsidP="001525F5" w:rsidR="001525F5" w:rsidRDefault="001525F5" w:rsidRPr="001525F5">
      <w:pPr>
        <w:jc w:val="both"/>
        <w:rPr>
          <w:rFonts w:asciiTheme="minorHAnsi" w:cstheme="minorHAnsi" w:hAnsiTheme="minorHAnsi"/>
          <w:sz w:val="22"/>
          <w:szCs w:val="22"/>
        </w:rPr>
      </w:pPr>
    </w:p>
    <w:p w14:paraId="1FA79A8E" w14:textId="77777777"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 xml:space="preserve">La journée s’organise en 2 plages : le matin jusqu’à 13h00 et l’après-midi à partir de 13h00, étant précisé que ces plages horaires ne pourront donner lieu à la validation d’une demi-journée ou d’une journée de travail que si celles-ci correspondent effectivement à un temps de travail significatif par le salarié. </w:t>
      </w:r>
    </w:p>
    <w:p w14:paraId="7BE1082F" w14:textId="77777777" w:rsidP="001525F5" w:rsidR="001525F5" w:rsidRDefault="001525F5" w:rsidRPr="001525F5">
      <w:pPr>
        <w:jc w:val="both"/>
        <w:rPr>
          <w:rFonts w:asciiTheme="minorHAnsi" w:cstheme="minorHAnsi" w:hAnsiTheme="minorHAnsi"/>
          <w:sz w:val="22"/>
          <w:szCs w:val="22"/>
        </w:rPr>
      </w:pPr>
    </w:p>
    <w:p w14:paraId="0303E1AC" w14:textId="54A5128D"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 xml:space="preserve">Une journée de travail sera validée dès lors que le </w:t>
      </w:r>
      <w:r>
        <w:rPr>
          <w:rFonts w:asciiTheme="minorHAnsi" w:cstheme="minorHAnsi" w:hAnsiTheme="minorHAnsi"/>
          <w:sz w:val="22"/>
          <w:szCs w:val="22"/>
        </w:rPr>
        <w:t>salarié</w:t>
      </w:r>
      <w:r w:rsidRPr="001525F5">
        <w:rPr>
          <w:rFonts w:asciiTheme="minorHAnsi" w:cstheme="minorHAnsi" w:hAnsiTheme="minorHAnsi"/>
          <w:sz w:val="22"/>
          <w:szCs w:val="22"/>
        </w:rPr>
        <w:t xml:space="preserve"> travaille au-d</w:t>
      </w:r>
      <w:r w:rsidR="004D7C2B">
        <w:rPr>
          <w:rFonts w:asciiTheme="minorHAnsi" w:cstheme="minorHAnsi" w:hAnsiTheme="minorHAnsi"/>
          <w:sz w:val="22"/>
          <w:szCs w:val="22"/>
        </w:rPr>
        <w:t>elà de la seule plage «matinée» ou «</w:t>
      </w:r>
      <w:r w:rsidRPr="001525F5">
        <w:rPr>
          <w:rFonts w:asciiTheme="minorHAnsi" w:cstheme="minorHAnsi" w:hAnsiTheme="minorHAnsi"/>
          <w:sz w:val="22"/>
          <w:szCs w:val="22"/>
        </w:rPr>
        <w:t>après-midi». Une demi-journée journée de travail sera validée dès lors que le collaborateur travaille soit sur la plage « matinée », soit sur la plage de « après-midi ».</w:t>
      </w:r>
    </w:p>
    <w:p w14:paraId="46F53ADB" w14:textId="77777777" w:rsidP="001525F5" w:rsidR="001525F5" w:rsidRDefault="001525F5" w:rsidRPr="001525F5">
      <w:pPr>
        <w:jc w:val="both"/>
        <w:rPr>
          <w:rFonts w:asciiTheme="minorHAnsi" w:cstheme="minorHAnsi" w:hAnsiTheme="minorHAnsi"/>
          <w:sz w:val="22"/>
          <w:szCs w:val="22"/>
        </w:rPr>
      </w:pPr>
    </w:p>
    <w:p w14:paraId="48DFC651" w14:textId="7CA8BADB" w:rsidP="001525F5" w:rsidR="001525F5" w:rsidRDefault="001525F5" w:rsidRPr="001525F5">
      <w:pPr>
        <w:jc w:val="both"/>
        <w:rPr>
          <w:rFonts w:asciiTheme="minorHAnsi" w:cstheme="minorHAnsi" w:hAnsiTheme="minorHAnsi"/>
          <w:sz w:val="22"/>
          <w:szCs w:val="22"/>
        </w:rPr>
      </w:pPr>
      <w:r w:rsidRPr="008B301D">
        <w:rPr>
          <w:rFonts w:asciiTheme="minorHAnsi" w:cstheme="minorHAnsi" w:hAnsiTheme="minorHAnsi"/>
          <w:sz w:val="22"/>
          <w:szCs w:val="22"/>
        </w:rPr>
        <w:t>Le cumul des jours de repos d’une année sur l’autre n’est pas autorisé. Les jours de repos doivent être pris pendant l’année de référence. Ils ne peuvent en aucun cas être reportés sur la période suivante. En cas de non prise de la totalité des jours à l’issue de l’année de référence, les jours de repos non encore pris sont définitivement perdus</w:t>
      </w:r>
      <w:r w:rsidR="00E24140" w:rsidRPr="008B301D">
        <w:rPr>
          <w:rFonts w:asciiTheme="minorHAnsi" w:cstheme="minorHAnsi" w:hAnsiTheme="minorHAnsi"/>
          <w:sz w:val="22"/>
          <w:szCs w:val="22"/>
        </w:rPr>
        <w:t>, sous réserve d’une éventuelle affectation par le salarié sur son Compte Epargne Temps (CET) selon les modalités</w:t>
      </w:r>
      <w:r w:rsidR="000A48AB" w:rsidRPr="008B301D">
        <w:rPr>
          <w:rFonts w:asciiTheme="minorHAnsi" w:cstheme="minorHAnsi" w:hAnsiTheme="minorHAnsi"/>
          <w:sz w:val="22"/>
          <w:szCs w:val="22"/>
        </w:rPr>
        <w:t xml:space="preserve"> </w:t>
      </w:r>
      <w:r w:rsidR="00E24140" w:rsidRPr="008B301D">
        <w:rPr>
          <w:rFonts w:asciiTheme="minorHAnsi" w:cstheme="minorHAnsi" w:hAnsiTheme="minorHAnsi"/>
          <w:sz w:val="22"/>
          <w:szCs w:val="22"/>
        </w:rPr>
        <w:t xml:space="preserve">prévues par </w:t>
      </w:r>
      <w:r w:rsidR="004D58D7" w:rsidRPr="00922556">
        <w:rPr>
          <w:rFonts w:asciiTheme="minorHAnsi" w:cstheme="minorHAnsi" w:hAnsiTheme="minorHAnsi"/>
          <w:bCs/>
          <w:sz w:val="22"/>
          <w:szCs w:val="22"/>
        </w:rPr>
        <w:t>l’accord collectif applicable dans l’entreprise relatif</w:t>
      </w:r>
      <w:r w:rsidR="00D25BCF" w:rsidRPr="00922556">
        <w:rPr>
          <w:rFonts w:asciiTheme="minorHAnsi" w:cstheme="minorHAnsi" w:hAnsiTheme="minorHAnsi"/>
          <w:bCs/>
          <w:sz w:val="22"/>
          <w:szCs w:val="22"/>
        </w:rPr>
        <w:t xml:space="preserve"> au CET.</w:t>
      </w:r>
    </w:p>
    <w:p w14:paraId="4BC7EB57" w14:textId="77777777" w:rsidP="001525F5" w:rsidR="001525F5" w:rsidRDefault="001525F5">
      <w:pPr>
        <w:jc w:val="both"/>
        <w:rPr>
          <w:rFonts w:asciiTheme="minorHAnsi" w:cstheme="minorHAnsi" w:hAnsiTheme="minorHAnsi"/>
          <w:sz w:val="22"/>
          <w:szCs w:val="22"/>
        </w:rPr>
      </w:pPr>
    </w:p>
    <w:p w14:paraId="3D96E633" w14:textId="77777777" w:rsidP="00FE4088" w:rsidR="00FE4088" w:rsidRDefault="00FE4088" w:rsidRPr="001525F5">
      <w:pPr>
        <w:jc w:val="both"/>
        <w:rPr>
          <w:rFonts w:asciiTheme="minorHAnsi" w:cstheme="minorHAnsi" w:hAnsiTheme="minorHAnsi"/>
          <w:sz w:val="22"/>
          <w:szCs w:val="22"/>
        </w:rPr>
      </w:pPr>
      <w:r w:rsidRPr="00922556">
        <w:rPr>
          <w:rFonts w:asciiTheme="minorHAnsi" w:cstheme="minorHAnsi" w:hAnsiTheme="minorHAnsi"/>
          <w:sz w:val="22"/>
          <w:szCs w:val="22"/>
        </w:rPr>
        <w:t xml:space="preserve">Le salarié devra </w:t>
      </w:r>
      <w:proofErr w:type="gramStart"/>
      <w:r w:rsidRPr="00922556">
        <w:rPr>
          <w:rFonts w:asciiTheme="minorHAnsi" w:cstheme="minorHAnsi" w:hAnsiTheme="minorHAnsi"/>
          <w:sz w:val="22"/>
          <w:szCs w:val="22"/>
        </w:rPr>
        <w:t>informé</w:t>
      </w:r>
      <w:proofErr w:type="gramEnd"/>
      <w:r w:rsidRPr="00922556">
        <w:rPr>
          <w:rFonts w:asciiTheme="minorHAnsi" w:cstheme="minorHAnsi" w:hAnsiTheme="minorHAnsi"/>
          <w:sz w:val="22"/>
          <w:szCs w:val="22"/>
        </w:rPr>
        <w:t xml:space="preserve"> l’employeur par écrit de sa volonté de positionner sur son Compte Epargne Temps ses jours de RTT non pris et ce, selon les modalités prévues dans l’accord relatif au CET.</w:t>
      </w:r>
    </w:p>
    <w:p w14:paraId="5DD33F9A" w14:textId="77777777" w:rsidP="001525F5" w:rsidR="00FE4088" w:rsidRDefault="00FE4088" w:rsidRPr="001525F5">
      <w:pPr>
        <w:jc w:val="both"/>
        <w:rPr>
          <w:rFonts w:asciiTheme="minorHAnsi" w:cstheme="minorHAnsi" w:hAnsiTheme="minorHAnsi"/>
          <w:sz w:val="22"/>
          <w:szCs w:val="22"/>
        </w:rPr>
      </w:pPr>
    </w:p>
    <w:p w14:paraId="4F9C413F" w14:textId="77777777"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Le nombre de jours travaillés par un salarié ne pourra dépasser 235 jours par année de référence.</w:t>
      </w:r>
    </w:p>
    <w:p w14:paraId="387FE328" w14:textId="77777777" w:rsidP="001525F5" w:rsidR="001525F5" w:rsidRDefault="001525F5" w:rsidRPr="001525F5">
      <w:pPr>
        <w:jc w:val="both"/>
        <w:rPr>
          <w:rFonts w:asciiTheme="minorHAnsi" w:cstheme="minorHAnsi" w:hAnsiTheme="minorHAnsi"/>
          <w:sz w:val="22"/>
          <w:szCs w:val="22"/>
        </w:rPr>
      </w:pPr>
    </w:p>
    <w:p w14:paraId="1D3A4422" w14:textId="77777777" w:rsidP="001525F5" w:rsidR="001525F5" w:rsidRDefault="001525F5" w:rsidRPr="001525F5">
      <w:pPr>
        <w:jc w:val="both"/>
        <w:rPr>
          <w:rFonts w:asciiTheme="minorHAnsi" w:cstheme="minorHAnsi" w:hAnsiTheme="minorHAnsi"/>
          <w:sz w:val="22"/>
          <w:szCs w:val="22"/>
        </w:rPr>
      </w:pPr>
      <w:r w:rsidRPr="001525F5">
        <w:rPr>
          <w:rFonts w:asciiTheme="minorHAnsi" w:cstheme="minorHAnsi" w:hAnsiTheme="minorHAnsi"/>
          <w:sz w:val="22"/>
          <w:szCs w:val="22"/>
        </w:rPr>
        <w:t>Un récapitulatif des jours de travail réalisés sera communiqué annuellement au salarié concerné et conservé par sa hiérarchie.</w:t>
      </w:r>
    </w:p>
    <w:p w14:paraId="5F549495" w14:textId="77777777" w:rsidP="001E4320" w:rsidR="00291AD1" w:rsidRDefault="00291AD1">
      <w:pPr>
        <w:jc w:val="both"/>
        <w:rPr>
          <w:rFonts w:asciiTheme="minorHAnsi" w:cstheme="minorHAnsi" w:hAnsiTheme="minorHAnsi"/>
          <w:sz w:val="22"/>
          <w:szCs w:val="22"/>
        </w:rPr>
      </w:pPr>
    </w:p>
    <w:p w14:paraId="4AD4F5DD" w14:textId="0D983B37" w:rsidP="00291AD1" w:rsidR="00291AD1" w:rsidRDefault="00953B1F"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8</w:t>
      </w:r>
      <w:r w:rsidR="00291AD1" w:rsidRPr="001A5414">
        <w:rPr>
          <w:rFonts w:asciiTheme="minorHAnsi" w:cstheme="minorHAnsi" w:hAnsiTheme="minorHAnsi"/>
          <w:b/>
          <w:i w:val="0"/>
          <w:color w:val="auto"/>
        </w:rPr>
        <w:t>.</w:t>
      </w:r>
      <w:r w:rsidR="00E86D39">
        <w:rPr>
          <w:rFonts w:asciiTheme="minorHAnsi" w:cstheme="minorHAnsi" w:hAnsiTheme="minorHAnsi"/>
          <w:b/>
          <w:i w:val="0"/>
          <w:color w:val="auto"/>
        </w:rPr>
        <w:t>6</w:t>
      </w:r>
      <w:r w:rsidR="00291AD1" w:rsidRPr="001A5414">
        <w:rPr>
          <w:rFonts w:asciiTheme="minorHAnsi" w:cstheme="minorHAnsi" w:hAnsiTheme="minorHAnsi"/>
          <w:b/>
          <w:i w:val="0"/>
          <w:color w:val="auto"/>
        </w:rPr>
        <w:t xml:space="preserve"> – </w:t>
      </w:r>
      <w:r w:rsidR="00291AD1">
        <w:rPr>
          <w:rFonts w:asciiTheme="minorHAnsi" w:cstheme="minorHAnsi" w:hAnsiTheme="minorHAnsi"/>
          <w:b/>
          <w:i w:val="0"/>
          <w:color w:val="auto"/>
        </w:rPr>
        <w:t>Modalités de conclusion des conventions de forfait annuel en jours</w:t>
      </w:r>
    </w:p>
    <w:p w14:paraId="66E9020A" w14:textId="77777777" w:rsidP="001E4320" w:rsidR="00291AD1" w:rsidRDefault="00291AD1">
      <w:pPr>
        <w:jc w:val="both"/>
        <w:rPr>
          <w:rFonts w:asciiTheme="minorHAnsi" w:cstheme="minorHAnsi" w:hAnsiTheme="minorHAnsi"/>
          <w:sz w:val="22"/>
          <w:szCs w:val="22"/>
        </w:rPr>
      </w:pPr>
    </w:p>
    <w:p w14:paraId="140022E9" w14:textId="77777777" w:rsidP="00291AD1" w:rsidR="00291AD1" w:rsidRDefault="00291AD1" w:rsidRPr="00291AD1">
      <w:pPr>
        <w:jc w:val="both"/>
        <w:rPr>
          <w:rFonts w:asciiTheme="minorHAnsi" w:cstheme="minorHAnsi" w:hAnsiTheme="minorHAnsi"/>
          <w:sz w:val="22"/>
          <w:szCs w:val="22"/>
        </w:rPr>
      </w:pPr>
      <w:r w:rsidRPr="00291AD1">
        <w:rPr>
          <w:rFonts w:asciiTheme="minorHAnsi" w:cstheme="minorHAnsi" w:hAnsiTheme="minorHAnsi"/>
          <w:sz w:val="22"/>
          <w:szCs w:val="22"/>
        </w:rPr>
        <w:t>Le dispositif de forfait annuel en jours sera précisé dans une convention individuelle de forfait annuel en jours conclue avec chacun des salariés concernés sur la base des modalités précitées et conformément aux dispositions de l’article L.3121-58 du Code du travail.</w:t>
      </w:r>
    </w:p>
    <w:p w14:paraId="6447FFFC" w14:textId="77777777" w:rsidP="00291AD1" w:rsidR="00291AD1" w:rsidRDefault="00291AD1" w:rsidRPr="00291AD1">
      <w:pPr>
        <w:jc w:val="both"/>
        <w:rPr>
          <w:rFonts w:asciiTheme="minorHAnsi" w:cstheme="minorHAnsi" w:hAnsiTheme="minorHAnsi"/>
          <w:sz w:val="22"/>
          <w:szCs w:val="22"/>
        </w:rPr>
      </w:pPr>
    </w:p>
    <w:p w14:paraId="3934615B" w14:textId="77777777" w:rsidP="00291AD1" w:rsidR="00291AD1" w:rsidRDefault="00291AD1" w:rsidRPr="00291AD1">
      <w:pPr>
        <w:jc w:val="both"/>
        <w:rPr>
          <w:rFonts w:asciiTheme="minorHAnsi" w:cstheme="minorHAnsi" w:hAnsiTheme="minorHAnsi"/>
          <w:sz w:val="22"/>
          <w:szCs w:val="22"/>
        </w:rPr>
      </w:pPr>
      <w:r w:rsidRPr="00291AD1">
        <w:rPr>
          <w:rFonts w:asciiTheme="minorHAnsi" w:cstheme="minorHAnsi" w:hAnsiTheme="minorHAnsi"/>
          <w:sz w:val="22"/>
          <w:szCs w:val="22"/>
        </w:rPr>
        <w:t>Les termes de cette convention indiqueront notamment le nombre de jours annuels travaillés ainsi que la rémunération mensuelle forfaitaire brute de base.</w:t>
      </w:r>
    </w:p>
    <w:p w14:paraId="2987AEBC" w14:textId="77777777" w:rsidP="00291AD1" w:rsidR="00291AD1" w:rsidRDefault="00291AD1" w:rsidRPr="00291AD1">
      <w:pPr>
        <w:jc w:val="both"/>
        <w:rPr>
          <w:rFonts w:asciiTheme="minorHAnsi" w:cstheme="minorHAnsi" w:hAnsiTheme="minorHAnsi"/>
          <w:sz w:val="22"/>
          <w:szCs w:val="22"/>
        </w:rPr>
      </w:pPr>
    </w:p>
    <w:p w14:paraId="5547317F" w14:textId="77777777" w:rsidP="00291AD1" w:rsidR="00291AD1" w:rsidRDefault="00291AD1" w:rsidRPr="00291AD1">
      <w:pPr>
        <w:jc w:val="both"/>
        <w:rPr>
          <w:rFonts w:asciiTheme="minorHAnsi" w:cstheme="minorHAnsi" w:hAnsiTheme="minorHAnsi"/>
          <w:sz w:val="22"/>
          <w:szCs w:val="22"/>
        </w:rPr>
      </w:pPr>
      <w:r w:rsidRPr="00291AD1">
        <w:rPr>
          <w:rFonts w:asciiTheme="minorHAnsi" w:cstheme="minorHAnsi" w:hAnsiTheme="minorHAnsi"/>
          <w:sz w:val="22"/>
          <w:szCs w:val="22"/>
        </w:rPr>
        <w:t>Conformément aux dispositions de l’article L.3121-55 du Code du travail, la convention individuelle de forfait en jours fera l’objet :</w:t>
      </w:r>
    </w:p>
    <w:p w14:paraId="2742AEC1" w14:textId="77777777" w:rsidP="00291AD1" w:rsidR="00291AD1" w:rsidRDefault="00291AD1" w:rsidRPr="00291AD1">
      <w:pPr>
        <w:jc w:val="both"/>
        <w:rPr>
          <w:rFonts w:asciiTheme="minorHAnsi" w:cstheme="minorHAnsi" w:hAnsiTheme="minorHAnsi"/>
          <w:sz w:val="22"/>
          <w:szCs w:val="22"/>
        </w:rPr>
      </w:pPr>
    </w:p>
    <w:p w14:paraId="4436DEE1" w14:textId="77777777" w:rsidP="004F699B" w:rsidR="00291AD1" w:rsidRDefault="00291AD1" w:rsidRPr="00291AD1">
      <w:pPr>
        <w:numPr>
          <w:ilvl w:val="0"/>
          <w:numId w:val="8"/>
        </w:numPr>
        <w:jc w:val="both"/>
        <w:rPr>
          <w:rFonts w:asciiTheme="minorHAnsi" w:cstheme="minorHAnsi" w:hAnsiTheme="minorHAnsi"/>
          <w:sz w:val="22"/>
          <w:szCs w:val="22"/>
        </w:rPr>
      </w:pPr>
      <w:r w:rsidRPr="00291AD1">
        <w:rPr>
          <w:rFonts w:asciiTheme="minorHAnsi" w:cstheme="minorHAnsi" w:hAnsiTheme="minorHAnsi"/>
          <w:sz w:val="22"/>
          <w:szCs w:val="22"/>
        </w:rPr>
        <w:t>soit d’un avenant au contrat de travail pour les salariés dont le contrat de travail est en cours d’exécution à la date d’entrée en vigueur du présent accord</w:t>
      </w:r>
      <w:r>
        <w:rPr>
          <w:rFonts w:asciiTheme="minorHAnsi" w:cstheme="minorHAnsi" w:hAnsiTheme="minorHAnsi"/>
          <w:sz w:val="22"/>
          <w:szCs w:val="22"/>
        </w:rPr>
        <w:t xml:space="preserve"> </w:t>
      </w:r>
      <w:r w:rsidRPr="00291AD1">
        <w:rPr>
          <w:rFonts w:asciiTheme="minorHAnsi" w:cstheme="minorHAnsi" w:hAnsiTheme="minorHAnsi"/>
          <w:sz w:val="22"/>
          <w:szCs w:val="22"/>
        </w:rPr>
        <w:t>;</w:t>
      </w:r>
    </w:p>
    <w:p w14:paraId="0811437F" w14:textId="77777777" w:rsidP="00291AD1" w:rsidR="00291AD1" w:rsidRDefault="00291AD1" w:rsidRPr="00291AD1">
      <w:pPr>
        <w:jc w:val="both"/>
        <w:rPr>
          <w:rFonts w:asciiTheme="minorHAnsi" w:cstheme="minorHAnsi" w:hAnsiTheme="minorHAnsi"/>
          <w:sz w:val="22"/>
          <w:szCs w:val="22"/>
        </w:rPr>
      </w:pPr>
    </w:p>
    <w:p w14:paraId="195705E1" w14:textId="77777777" w:rsidP="004F699B" w:rsidR="00291AD1" w:rsidRDefault="00291AD1" w:rsidRPr="00291AD1">
      <w:pPr>
        <w:numPr>
          <w:ilvl w:val="0"/>
          <w:numId w:val="8"/>
        </w:numPr>
        <w:jc w:val="both"/>
        <w:rPr>
          <w:rFonts w:asciiTheme="minorHAnsi" w:cstheme="minorHAnsi" w:hAnsiTheme="minorHAnsi"/>
          <w:sz w:val="22"/>
          <w:szCs w:val="22"/>
        </w:rPr>
      </w:pPr>
      <w:r w:rsidRPr="00291AD1">
        <w:rPr>
          <w:rFonts w:asciiTheme="minorHAnsi" w:cstheme="minorHAnsi" w:hAnsiTheme="minorHAnsi"/>
          <w:sz w:val="22"/>
          <w:szCs w:val="22"/>
        </w:rPr>
        <w:t>soit d’une clause dans le contrat de travail pour les salariés nouvellement embauchés.</w:t>
      </w:r>
    </w:p>
    <w:p w14:paraId="3A8938B1" w14:textId="77777777" w:rsidP="00291AD1" w:rsidR="00291AD1" w:rsidRDefault="00291AD1">
      <w:pPr>
        <w:shd w:color="auto" w:fill="FFFFFF" w:themeFill="background1" w:val="clear"/>
        <w:jc w:val="both"/>
        <w:rPr>
          <w:rFonts w:cstheme="minorHAnsi"/>
          <w:b/>
        </w:rPr>
      </w:pPr>
    </w:p>
    <w:p w14:paraId="3D50C1BB" w14:textId="2424646E" w:rsidP="00291AD1" w:rsidR="00291AD1" w:rsidRDefault="00953B1F"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8</w:t>
      </w:r>
      <w:r w:rsidR="00291AD1" w:rsidRPr="001A5414">
        <w:rPr>
          <w:rFonts w:asciiTheme="minorHAnsi" w:cstheme="minorHAnsi" w:hAnsiTheme="minorHAnsi"/>
          <w:b/>
          <w:i w:val="0"/>
          <w:color w:val="auto"/>
        </w:rPr>
        <w:t>.</w:t>
      </w:r>
      <w:r w:rsidR="00E86D39">
        <w:rPr>
          <w:rFonts w:asciiTheme="minorHAnsi" w:cstheme="minorHAnsi" w:hAnsiTheme="minorHAnsi"/>
          <w:b/>
          <w:i w:val="0"/>
          <w:color w:val="auto"/>
        </w:rPr>
        <w:t>7</w:t>
      </w:r>
      <w:r w:rsidR="00291AD1" w:rsidRPr="001A5414">
        <w:rPr>
          <w:rFonts w:asciiTheme="minorHAnsi" w:cstheme="minorHAnsi" w:hAnsiTheme="minorHAnsi"/>
          <w:b/>
          <w:i w:val="0"/>
          <w:color w:val="auto"/>
        </w:rPr>
        <w:t xml:space="preserve"> – </w:t>
      </w:r>
      <w:r w:rsidR="00291AD1" w:rsidRPr="00291AD1">
        <w:rPr>
          <w:rFonts w:asciiTheme="minorHAnsi" w:cstheme="minorHAnsi" w:hAnsiTheme="minorHAnsi"/>
          <w:b/>
          <w:i w:val="0"/>
          <w:color w:val="auto"/>
        </w:rPr>
        <w:t>Modalités de suivi et de contrôle du nombre de jours travaillés, du respect des temps de repos et de la charge de travail des Cadres au forfait jours et droit à la déconnexion</w:t>
      </w:r>
    </w:p>
    <w:p w14:paraId="5E24FE32" w14:textId="77777777" w:rsidP="00CF663C" w:rsidR="00762FC6" w:rsidRDefault="00762FC6" w:rsidRPr="00B65D7F">
      <w:pPr>
        <w:jc w:val="both"/>
        <w:textAlignment w:val="baseline"/>
        <w:rPr>
          <w:rFonts w:asciiTheme="minorHAnsi" w:cstheme="minorHAnsi" w:hAnsiTheme="minorHAnsi"/>
          <w:b/>
          <w:color w:val="000000"/>
          <w:u w:val="single"/>
        </w:rPr>
      </w:pPr>
    </w:p>
    <w:p w14:paraId="4C38A725" w14:textId="77777777" w:rsidP="00762FC6" w:rsidR="00CF663C" w:rsidRDefault="00CF663C" w:rsidRPr="00762FC6">
      <w:pPr>
        <w:pStyle w:val="Default"/>
        <w:numPr>
          <w:ilvl w:val="0"/>
          <w:numId w:val="4"/>
        </w:numPr>
        <w:ind w:hanging="284" w:left="284"/>
        <w:jc w:val="both"/>
        <w:rPr>
          <w:b/>
          <w:u w:val="single"/>
        </w:rPr>
      </w:pPr>
      <w:r w:rsidRPr="00762FC6">
        <w:rPr>
          <w:rFonts w:asciiTheme="minorHAnsi" w:cstheme="minorHAnsi" w:hAnsiTheme="minorHAnsi"/>
          <w:b/>
          <w:sz w:val="22"/>
          <w:szCs w:val="22"/>
          <w:u w:val="single"/>
        </w:rPr>
        <w:t>Suivi du temps de travail et de la charge de travail</w:t>
      </w:r>
      <w:r w:rsidRPr="00762FC6">
        <w:rPr>
          <w:b/>
          <w:u w:val="single"/>
        </w:rPr>
        <w:t xml:space="preserve"> </w:t>
      </w:r>
    </w:p>
    <w:p w14:paraId="34710E42" w14:textId="77777777" w:rsidP="00CF663C" w:rsidR="00CF663C" w:rsidRDefault="00CF663C">
      <w:pPr>
        <w:jc w:val="both"/>
        <w:rPr>
          <w:i/>
        </w:rPr>
      </w:pPr>
    </w:p>
    <w:p w14:paraId="703CCF51" w14:textId="77777777" w:rsidP="00CF663C" w:rsidR="00CF663C" w:rsidRDefault="00CF663C" w:rsidRPr="00CF663C">
      <w:pPr>
        <w:jc w:val="both"/>
        <w:rPr>
          <w:rFonts w:asciiTheme="minorHAnsi" w:cstheme="minorHAnsi" w:hAnsiTheme="minorHAnsi"/>
          <w:sz w:val="22"/>
          <w:szCs w:val="22"/>
        </w:rPr>
      </w:pPr>
      <w:r w:rsidRPr="00CF663C">
        <w:rPr>
          <w:rFonts w:asciiTheme="minorHAnsi" w:cstheme="minorHAnsi" w:hAnsiTheme="minorHAnsi"/>
          <w:sz w:val="22"/>
          <w:szCs w:val="22"/>
        </w:rPr>
        <w:t xml:space="preserve">Afin de garantir un équilibre entre la vie professionnelle et la vie privée des salariés et par là-même d’assurer la protection de leur santé, la société s’engage à contrôler et à encadrer la charge de travail des cadres sous convention de forfait jours. </w:t>
      </w:r>
    </w:p>
    <w:p w14:paraId="67EA525B" w14:textId="77777777" w:rsidP="00CF663C" w:rsidR="00CF663C" w:rsidRDefault="00CF663C" w:rsidRPr="00CF663C">
      <w:pPr>
        <w:pStyle w:val="Retrait5"/>
        <w:spacing w:after="0" w:before="0"/>
        <w:ind w:left="0"/>
        <w:rPr>
          <w:rFonts w:asciiTheme="minorHAnsi" w:cstheme="minorHAnsi" w:hAnsiTheme="minorHAnsi"/>
          <w:szCs w:val="22"/>
        </w:rPr>
      </w:pPr>
    </w:p>
    <w:p w14:paraId="236657AF" w14:textId="77777777" w:rsidP="00CF663C" w:rsidR="00CF663C" w:rsidRDefault="00CF663C" w:rsidRPr="00CF663C">
      <w:pPr>
        <w:jc w:val="both"/>
        <w:rPr>
          <w:rFonts w:asciiTheme="minorHAnsi" w:cstheme="minorHAnsi" w:hAnsiTheme="minorHAnsi"/>
          <w:sz w:val="22"/>
          <w:szCs w:val="22"/>
        </w:rPr>
      </w:pPr>
      <w:r w:rsidRPr="00CF663C">
        <w:rPr>
          <w:rFonts w:asciiTheme="minorHAnsi" w:cstheme="minorHAnsi" w:hAnsiTheme="minorHAnsi"/>
          <w:sz w:val="22"/>
          <w:szCs w:val="22"/>
        </w:rPr>
        <w:t xml:space="preserve">Il est rappelé que les salariés sous convention de forfait en jours bénéficient d’un temps de repos quotidien de 11 heures consécutives et d’un temps de repos hebdomadaire de 35 heures consécutives. </w:t>
      </w:r>
    </w:p>
    <w:p w14:paraId="283E9A42" w14:textId="77777777" w:rsidP="00CF663C" w:rsidR="00CF663C" w:rsidRDefault="00CF663C" w:rsidRPr="00CF663C">
      <w:pPr>
        <w:jc w:val="both"/>
        <w:rPr>
          <w:rFonts w:asciiTheme="minorHAnsi" w:cstheme="minorHAnsi" w:hAnsiTheme="minorHAnsi"/>
          <w:sz w:val="22"/>
          <w:szCs w:val="22"/>
        </w:rPr>
      </w:pPr>
    </w:p>
    <w:p w14:paraId="04B0ACF9" w14:textId="77777777" w:rsidP="00CF663C" w:rsidR="00CF663C" w:rsidRDefault="00CF663C" w:rsidRPr="00CF663C">
      <w:pPr>
        <w:pStyle w:val="Retrait5"/>
        <w:spacing w:after="0" w:before="0"/>
        <w:ind w:left="0"/>
        <w:rPr>
          <w:rFonts w:asciiTheme="minorHAnsi" w:cstheme="minorHAnsi" w:hAnsiTheme="minorHAnsi"/>
          <w:szCs w:val="22"/>
        </w:rPr>
      </w:pPr>
      <w:r w:rsidRPr="00CF663C">
        <w:rPr>
          <w:rFonts w:asciiTheme="minorHAnsi" w:cstheme="minorHAnsi" w:hAnsiTheme="minorHAnsi"/>
          <w:szCs w:val="22"/>
        </w:rPr>
        <w:t xml:space="preserve">Le supérieur hiérarchique du salarié ayant conclu une convention de forfait en jours assure le suivi régulier de l'organisation du travail de l'intéressé, de sa charge de travail et de l’amplitude de ses journées d’activité de telle sorte, que soient respectées les dispositions relatives à la durée minimale de repos quotidien, au nombre de jours de travail maximum par semaine et à la durée minimale de repos hebdomadaire. </w:t>
      </w:r>
    </w:p>
    <w:p w14:paraId="08E87B84" w14:textId="77777777" w:rsidP="00863B75" w:rsidR="00CF663C" w:rsidRDefault="00CF663C" w:rsidRPr="00863B75">
      <w:pPr>
        <w:pStyle w:val="Paragraphedeliste"/>
        <w:spacing w:line="276" w:lineRule="auto"/>
        <w:ind w:left="426"/>
        <w:contextualSpacing/>
        <w:jc w:val="both"/>
        <w:rPr>
          <w:rFonts w:asciiTheme="minorHAnsi" w:cstheme="minorHAnsi" w:hAnsiTheme="minorHAnsi"/>
          <w:b/>
          <w:sz w:val="22"/>
          <w:szCs w:val="22"/>
          <w:highlight w:val="yellow"/>
        </w:rPr>
      </w:pPr>
    </w:p>
    <w:p w14:paraId="59D72D20" w14:textId="77777777" w:rsidP="00762FC6" w:rsidR="00CF663C" w:rsidRDefault="00762FC6" w:rsidRPr="00762FC6">
      <w:pPr>
        <w:pStyle w:val="Default"/>
        <w:numPr>
          <w:ilvl w:val="0"/>
          <w:numId w:val="4"/>
        </w:numPr>
        <w:ind w:hanging="284" w:left="284"/>
        <w:jc w:val="both"/>
        <w:rPr>
          <w:rFonts w:asciiTheme="minorHAnsi" w:cstheme="minorHAnsi" w:hAnsiTheme="minorHAnsi"/>
          <w:b/>
          <w:sz w:val="22"/>
          <w:szCs w:val="22"/>
          <w:u w:val="single"/>
        </w:rPr>
      </w:pPr>
      <w:r w:rsidRPr="00762FC6">
        <w:rPr>
          <w:rFonts w:asciiTheme="minorHAnsi" w:cstheme="minorHAnsi" w:hAnsiTheme="minorHAnsi"/>
          <w:b/>
          <w:sz w:val="22"/>
          <w:szCs w:val="22"/>
          <w:u w:val="single"/>
        </w:rPr>
        <w:t>Dé</w:t>
      </w:r>
      <w:r w:rsidR="00CF663C" w:rsidRPr="00762FC6">
        <w:rPr>
          <w:rFonts w:asciiTheme="minorHAnsi" w:cstheme="minorHAnsi" w:hAnsiTheme="minorHAnsi"/>
          <w:b/>
          <w:sz w:val="22"/>
          <w:szCs w:val="22"/>
          <w:u w:val="single"/>
        </w:rPr>
        <w:t xml:space="preserve">compte des jours de travail et des jours de repos   </w:t>
      </w:r>
    </w:p>
    <w:p w14:paraId="2EEB0AFA" w14:textId="77777777" w:rsidP="00CF663C" w:rsidR="00CF663C" w:rsidRDefault="00CF663C" w:rsidRPr="00CF663C">
      <w:pPr>
        <w:pStyle w:val="Retrait5"/>
        <w:spacing w:after="0" w:before="0"/>
        <w:ind w:left="0"/>
        <w:rPr>
          <w:rFonts w:asciiTheme="minorHAnsi" w:cstheme="minorHAnsi" w:hAnsiTheme="minorHAnsi"/>
          <w:szCs w:val="22"/>
        </w:rPr>
      </w:pPr>
    </w:p>
    <w:p w14:paraId="0A10F74F" w14:textId="77777777" w:rsidP="00CF663C" w:rsidR="00CF663C" w:rsidRDefault="00CF663C" w:rsidRPr="00CF663C">
      <w:pPr>
        <w:pStyle w:val="Retrait5"/>
        <w:spacing w:after="0" w:before="0"/>
        <w:ind w:left="0"/>
        <w:rPr>
          <w:rFonts w:asciiTheme="minorHAnsi" w:cstheme="minorHAnsi" w:hAnsiTheme="minorHAnsi"/>
          <w:szCs w:val="22"/>
        </w:rPr>
      </w:pPr>
      <w:r w:rsidRPr="00CF663C">
        <w:rPr>
          <w:rFonts w:asciiTheme="minorHAnsi" w:cstheme="minorHAnsi" w:hAnsiTheme="minorHAnsi"/>
          <w:szCs w:val="22"/>
        </w:rPr>
        <w:t xml:space="preserve">Les salariés peuvent consulter le cumul de leurs journées et demi-journées travaillées et le détail de leurs demandes de prise de jours de repos sur l’outil de gestion </w:t>
      </w:r>
      <w:r w:rsidR="00762FC6">
        <w:rPr>
          <w:rFonts w:asciiTheme="minorHAnsi" w:cstheme="minorHAnsi" w:hAnsiTheme="minorHAnsi"/>
          <w:szCs w:val="22"/>
        </w:rPr>
        <w:t>des temps</w:t>
      </w:r>
      <w:r w:rsidR="004F1B7F">
        <w:rPr>
          <w:rFonts w:asciiTheme="minorHAnsi" w:cstheme="minorHAnsi" w:hAnsiTheme="minorHAnsi"/>
          <w:szCs w:val="22"/>
        </w:rPr>
        <w:t xml:space="preserve"> auprès du service RH.</w:t>
      </w:r>
    </w:p>
    <w:p w14:paraId="47EC470C" w14:textId="77777777" w:rsidP="00CF663C" w:rsidR="00CF663C" w:rsidRDefault="00CF663C" w:rsidRPr="00CF663C">
      <w:pPr>
        <w:pStyle w:val="Retrait5"/>
        <w:spacing w:after="0" w:before="0"/>
        <w:ind w:left="0"/>
        <w:rPr>
          <w:rFonts w:asciiTheme="minorHAnsi" w:cstheme="minorHAnsi" w:hAnsiTheme="minorHAnsi"/>
          <w:szCs w:val="22"/>
        </w:rPr>
      </w:pPr>
    </w:p>
    <w:p w14:paraId="4E6E7DC9" w14:textId="77777777" w:rsidP="00CF663C" w:rsidR="00CF663C" w:rsidRDefault="00CF663C" w:rsidRPr="00CF663C">
      <w:pPr>
        <w:pStyle w:val="Retrait5"/>
        <w:spacing w:after="0" w:before="0"/>
        <w:ind w:left="0"/>
        <w:rPr>
          <w:rFonts w:asciiTheme="minorHAnsi" w:cstheme="minorHAnsi" w:hAnsiTheme="minorHAnsi"/>
          <w:szCs w:val="22"/>
        </w:rPr>
      </w:pPr>
      <w:r w:rsidRPr="00CF663C">
        <w:rPr>
          <w:rFonts w:asciiTheme="minorHAnsi" w:cstheme="minorHAnsi" w:hAnsiTheme="minorHAnsi"/>
          <w:szCs w:val="22"/>
        </w:rPr>
        <w:t xml:space="preserve">Afin de garantir la prise effective des jours de repos, les journées et demi-journées travaillées ainsi que les journées et demi-journées de repos font l’objet d’un décompte. </w:t>
      </w:r>
    </w:p>
    <w:p w14:paraId="7FDC6D78" w14:textId="77777777" w:rsidP="00CF663C" w:rsidR="00CF663C" w:rsidRDefault="00CF663C" w:rsidRPr="00CF663C">
      <w:pPr>
        <w:pStyle w:val="Retrait5"/>
        <w:spacing w:after="0" w:before="0"/>
        <w:ind w:left="0"/>
        <w:rPr>
          <w:rFonts w:asciiTheme="minorHAnsi" w:cstheme="minorHAnsi" w:hAnsiTheme="minorHAnsi"/>
          <w:szCs w:val="22"/>
        </w:rPr>
      </w:pPr>
    </w:p>
    <w:p w14:paraId="4660928C" w14:textId="77777777" w:rsidP="00CF663C" w:rsidR="00CF663C" w:rsidRDefault="00CF663C" w:rsidRPr="00CF663C">
      <w:pPr>
        <w:pStyle w:val="Retrait5"/>
        <w:spacing w:after="0" w:before="0"/>
        <w:ind w:left="0"/>
        <w:rPr>
          <w:rFonts w:asciiTheme="minorHAnsi" w:cstheme="minorHAnsi" w:hAnsiTheme="minorHAnsi"/>
          <w:szCs w:val="22"/>
        </w:rPr>
      </w:pPr>
      <w:r w:rsidRPr="00CF663C">
        <w:rPr>
          <w:rFonts w:asciiTheme="minorHAnsi" w:cstheme="minorHAnsi" w:hAnsiTheme="minorHAnsi"/>
          <w:szCs w:val="22"/>
        </w:rPr>
        <w:t>Chaque mois, le supérieur hiérarchique du salarié édite un document récapitulatif identifiant :</w:t>
      </w:r>
    </w:p>
    <w:p w14:paraId="01E2EBBD" w14:textId="77777777" w:rsidP="00CF663C" w:rsidR="00CF663C" w:rsidRDefault="00CF663C" w:rsidRPr="00CF663C">
      <w:pPr>
        <w:pStyle w:val="Retrait5"/>
        <w:spacing w:after="0" w:before="0"/>
        <w:ind w:left="0"/>
        <w:rPr>
          <w:rFonts w:asciiTheme="minorHAnsi" w:cstheme="minorHAnsi" w:hAnsiTheme="minorHAnsi"/>
          <w:szCs w:val="22"/>
        </w:rPr>
      </w:pPr>
    </w:p>
    <w:p w14:paraId="797A7431" w14:textId="77777777" w:rsidP="004F699B" w:rsidR="00CF663C" w:rsidRDefault="00CF663C" w:rsidRPr="00CF663C">
      <w:pPr>
        <w:pStyle w:val="Retrait5"/>
        <w:numPr>
          <w:ilvl w:val="0"/>
          <w:numId w:val="12"/>
        </w:numPr>
        <w:spacing w:after="0" w:before="0"/>
        <w:rPr>
          <w:rFonts w:asciiTheme="minorHAnsi" w:cstheme="minorHAnsi" w:hAnsiTheme="minorHAnsi"/>
          <w:szCs w:val="22"/>
        </w:rPr>
      </w:pPr>
      <w:r w:rsidRPr="00CF663C">
        <w:rPr>
          <w:rFonts w:asciiTheme="minorHAnsi" w:cstheme="minorHAnsi" w:hAnsiTheme="minorHAnsi"/>
          <w:szCs w:val="22"/>
        </w:rPr>
        <w:t xml:space="preserve">le nombre et la date des journées ou demi-journées travaillées par le salarié au cours du mois, </w:t>
      </w:r>
    </w:p>
    <w:p w14:paraId="69C88764" w14:textId="77777777" w:rsidP="004F699B" w:rsidR="00CF663C" w:rsidRDefault="00CF663C" w:rsidRPr="00CF663C">
      <w:pPr>
        <w:pStyle w:val="Retrait5"/>
        <w:numPr>
          <w:ilvl w:val="0"/>
          <w:numId w:val="12"/>
        </w:numPr>
        <w:spacing w:after="0" w:before="0"/>
        <w:rPr>
          <w:rFonts w:asciiTheme="minorHAnsi" w:cstheme="minorHAnsi" w:hAnsiTheme="minorHAnsi"/>
          <w:szCs w:val="22"/>
        </w:rPr>
      </w:pPr>
      <w:r w:rsidRPr="00CF663C">
        <w:rPr>
          <w:rFonts w:asciiTheme="minorHAnsi" w:cstheme="minorHAnsi" w:hAnsiTheme="minorHAnsi"/>
          <w:szCs w:val="22"/>
        </w:rPr>
        <w:t xml:space="preserve">le nombre et la date des journées ou demi-journées de repos prises par le salarié au cours du mois ainsi que leur qualification (congés payés, congés conventionnels, jours de repos au titre de la réduction du temps de travail, maladie, maternité…) </w:t>
      </w:r>
    </w:p>
    <w:p w14:paraId="4CFF0761" w14:textId="77777777" w:rsidP="004F699B" w:rsidR="00CF663C" w:rsidRDefault="00CF663C" w:rsidRPr="00CF663C">
      <w:pPr>
        <w:pStyle w:val="Retrait5"/>
        <w:numPr>
          <w:ilvl w:val="0"/>
          <w:numId w:val="12"/>
        </w:numPr>
        <w:spacing w:after="0" w:before="0"/>
        <w:rPr>
          <w:rFonts w:asciiTheme="minorHAnsi" w:cstheme="minorHAnsi" w:hAnsiTheme="minorHAnsi"/>
          <w:szCs w:val="22"/>
        </w:rPr>
      </w:pPr>
      <w:r w:rsidRPr="00CF663C">
        <w:rPr>
          <w:rFonts w:asciiTheme="minorHAnsi" w:cstheme="minorHAnsi" w:hAnsiTheme="minorHAnsi"/>
          <w:szCs w:val="22"/>
        </w:rPr>
        <w:t>le décompte du nombre de jours travaillés par le salarié depuis le début de l’année civile.</w:t>
      </w:r>
    </w:p>
    <w:p w14:paraId="6ECAFE56" w14:textId="77777777" w:rsidP="00CF663C" w:rsidR="00CF663C" w:rsidRDefault="00CF663C" w:rsidRPr="00CF663C">
      <w:pPr>
        <w:pStyle w:val="Retrait5"/>
        <w:spacing w:after="0" w:before="0"/>
        <w:ind w:left="0"/>
        <w:rPr>
          <w:rFonts w:asciiTheme="minorHAnsi" w:cstheme="minorHAnsi" w:hAnsiTheme="minorHAnsi"/>
          <w:szCs w:val="22"/>
        </w:rPr>
      </w:pPr>
    </w:p>
    <w:p w14:paraId="7C8C0ADF" w14:textId="77777777" w:rsidP="00CF663C" w:rsidR="00CF663C" w:rsidRDefault="00CF663C" w:rsidRPr="00CF663C">
      <w:pPr>
        <w:pStyle w:val="Retrait5"/>
        <w:spacing w:after="0" w:before="0"/>
        <w:ind w:left="0"/>
        <w:rPr>
          <w:rFonts w:asciiTheme="minorHAnsi" w:cstheme="minorHAnsi" w:hAnsiTheme="minorHAnsi"/>
          <w:szCs w:val="22"/>
        </w:rPr>
      </w:pPr>
      <w:r w:rsidRPr="00CF663C">
        <w:rPr>
          <w:rFonts w:asciiTheme="minorHAnsi" w:cstheme="minorHAnsi" w:hAnsiTheme="minorHAnsi"/>
          <w:szCs w:val="22"/>
        </w:rPr>
        <w:t>Ce document est contresigné par le supérieur hiérarchique du salarié qui en contrôle le contenu. Il est ensuite remis au salarié et émargé par ses soins, avant d’être archivé par la Direction des Ressources Humaines.</w:t>
      </w:r>
    </w:p>
    <w:p w14:paraId="238A00EE" w14:textId="77777777" w:rsidP="00CF663C" w:rsidR="00CF663C" w:rsidRDefault="00CF663C" w:rsidRPr="00CF663C">
      <w:pPr>
        <w:pStyle w:val="Retrait5"/>
        <w:spacing w:after="0" w:before="0"/>
        <w:ind w:left="0"/>
        <w:rPr>
          <w:rFonts w:asciiTheme="minorHAnsi" w:cstheme="minorHAnsi" w:hAnsiTheme="minorHAnsi"/>
          <w:szCs w:val="22"/>
        </w:rPr>
      </w:pPr>
    </w:p>
    <w:p w14:paraId="00525DF1" w14:textId="77777777" w:rsidP="00CF663C" w:rsidR="00CF663C" w:rsidRDefault="00CF663C" w:rsidRPr="00CF663C">
      <w:pPr>
        <w:pStyle w:val="Retrait5"/>
        <w:spacing w:after="0" w:before="0"/>
        <w:ind w:left="0"/>
        <w:rPr>
          <w:rFonts w:asciiTheme="minorHAnsi" w:cstheme="minorHAnsi" w:hAnsiTheme="minorHAnsi"/>
          <w:szCs w:val="22"/>
        </w:rPr>
      </w:pPr>
      <w:r w:rsidRPr="00CF663C">
        <w:rPr>
          <w:rFonts w:asciiTheme="minorHAnsi" w:cstheme="minorHAnsi" w:hAnsiTheme="minorHAnsi"/>
          <w:szCs w:val="22"/>
        </w:rPr>
        <w:lastRenderedPageBreak/>
        <w:t>Dans le cadre de ce décompte, le salarié doit mentionner par écrit son estimation de sa charge de travail (excessive, importante, raisonnable, faible). En fonction de la teneur de cette déclaration, un entretien sera être organisé entre le salarié et son supérieur hiérarchique afin de déterminer les aménagements nécessaires.</w:t>
      </w:r>
    </w:p>
    <w:p w14:paraId="72EA91DB" w14:textId="77777777" w:rsidP="00022A37" w:rsidR="00CF663C" w:rsidRDefault="00CF663C">
      <w:pPr>
        <w:pStyle w:val="Default"/>
        <w:ind w:left="720"/>
        <w:jc w:val="both"/>
        <w:rPr>
          <w:rFonts w:asciiTheme="minorHAnsi" w:cstheme="minorHAnsi" w:hAnsiTheme="minorHAnsi"/>
          <w:b/>
          <w:color w:val="auto"/>
          <w:sz w:val="22"/>
          <w:szCs w:val="22"/>
          <w:u w:val="single"/>
        </w:rPr>
      </w:pPr>
    </w:p>
    <w:p w14:paraId="2BEA7E50" w14:textId="77777777" w:rsidP="00762FC6" w:rsidR="0010476D" w:rsidRDefault="0010476D" w:rsidRPr="00022A37">
      <w:pPr>
        <w:pStyle w:val="Default"/>
        <w:numPr>
          <w:ilvl w:val="0"/>
          <w:numId w:val="4"/>
        </w:numPr>
        <w:ind w:hanging="284" w:left="284"/>
        <w:jc w:val="both"/>
        <w:rPr>
          <w:rFonts w:asciiTheme="minorHAnsi" w:cstheme="minorHAnsi" w:hAnsiTheme="minorHAnsi"/>
          <w:b/>
          <w:color w:val="auto"/>
          <w:sz w:val="22"/>
          <w:szCs w:val="22"/>
          <w:u w:val="single"/>
        </w:rPr>
      </w:pPr>
      <w:r w:rsidRPr="00022A37">
        <w:rPr>
          <w:rFonts w:asciiTheme="minorHAnsi" w:cstheme="minorHAnsi" w:hAnsiTheme="minorHAnsi"/>
          <w:b/>
          <w:color w:val="auto"/>
          <w:sz w:val="22"/>
          <w:szCs w:val="22"/>
          <w:u w:val="single"/>
        </w:rPr>
        <w:t>Suivi de la charge de travail</w:t>
      </w:r>
      <w:r w:rsidR="00190540" w:rsidRPr="00022A37">
        <w:rPr>
          <w:rFonts w:asciiTheme="minorHAnsi" w:cstheme="minorHAnsi" w:hAnsiTheme="minorHAnsi"/>
          <w:b/>
          <w:color w:val="auto"/>
          <w:sz w:val="22"/>
          <w:szCs w:val="22"/>
          <w:u w:val="single"/>
        </w:rPr>
        <w:t xml:space="preserve"> et devoir d’alerte des salariés</w:t>
      </w:r>
    </w:p>
    <w:p w14:paraId="5DFC9FBF" w14:textId="77777777" w:rsidP="0010476D" w:rsidR="0010476D" w:rsidRDefault="0010476D">
      <w:pPr>
        <w:autoSpaceDE w:val="0"/>
        <w:autoSpaceDN w:val="0"/>
        <w:adjustRightInd w:val="0"/>
        <w:jc w:val="both"/>
        <w:rPr>
          <w:rFonts w:asciiTheme="minorHAnsi" w:cstheme="minorHAnsi" w:hAnsiTheme="minorHAnsi"/>
          <w:sz w:val="22"/>
          <w:szCs w:val="22"/>
        </w:rPr>
      </w:pPr>
    </w:p>
    <w:p w14:paraId="3F8956AD" w14:textId="77777777" w:rsidP="0010476D" w:rsidR="0010476D" w:rsidRDefault="0010476D">
      <w:pPr>
        <w:autoSpaceDE w:val="0"/>
        <w:autoSpaceDN w:val="0"/>
        <w:adjustRightInd w:val="0"/>
        <w:jc w:val="both"/>
        <w:rPr>
          <w:rFonts w:asciiTheme="minorHAnsi" w:cstheme="minorHAnsi" w:eastAsiaTheme="minorHAnsi" w:hAnsiTheme="minorHAnsi"/>
          <w:sz w:val="22"/>
          <w:szCs w:val="22"/>
        </w:rPr>
      </w:pPr>
      <w:r w:rsidRPr="0010476D">
        <w:rPr>
          <w:rFonts w:asciiTheme="minorHAnsi" w:cstheme="minorHAnsi" w:eastAsiaTheme="minorHAnsi" w:hAnsiTheme="minorHAnsi"/>
          <w:sz w:val="22"/>
          <w:szCs w:val="22"/>
        </w:rPr>
        <w:t>Grâce au dispositif de</w:t>
      </w:r>
      <w:r>
        <w:rPr>
          <w:rFonts w:asciiTheme="minorHAnsi" w:cstheme="minorHAnsi" w:eastAsiaTheme="minorHAnsi" w:hAnsiTheme="minorHAnsi"/>
          <w:sz w:val="22"/>
          <w:szCs w:val="22"/>
        </w:rPr>
        <w:t xml:space="preserve"> suivi et</w:t>
      </w:r>
      <w:r w:rsidRPr="0010476D">
        <w:rPr>
          <w:rFonts w:asciiTheme="minorHAnsi" w:cstheme="minorHAnsi" w:eastAsiaTheme="minorHAnsi" w:hAnsiTheme="minorHAnsi"/>
          <w:sz w:val="22"/>
          <w:szCs w:val="22"/>
        </w:rPr>
        <w:t xml:space="preserve"> contrôle des temps de repos, la Direction des Ressources Humaines</w:t>
      </w:r>
      <w:r>
        <w:rPr>
          <w:rFonts w:asciiTheme="minorHAnsi" w:cstheme="minorHAnsi" w:eastAsiaTheme="minorHAnsi" w:hAnsiTheme="minorHAnsi"/>
          <w:sz w:val="22"/>
          <w:szCs w:val="22"/>
        </w:rPr>
        <w:t xml:space="preserve"> </w:t>
      </w:r>
      <w:r w:rsidRPr="0010476D">
        <w:rPr>
          <w:rFonts w:asciiTheme="minorHAnsi" w:cstheme="minorHAnsi" w:eastAsiaTheme="minorHAnsi" w:hAnsiTheme="minorHAnsi"/>
          <w:sz w:val="22"/>
          <w:szCs w:val="22"/>
        </w:rPr>
        <w:t>s’assurera que les salariés respectent bien leur temps de repos quotidien et hebdomadaire.</w:t>
      </w:r>
    </w:p>
    <w:p w14:paraId="12CF0118" w14:textId="77777777" w:rsidP="0010476D" w:rsidR="0010476D" w:rsidRDefault="0010476D" w:rsidRPr="0010476D">
      <w:pPr>
        <w:autoSpaceDE w:val="0"/>
        <w:autoSpaceDN w:val="0"/>
        <w:adjustRightInd w:val="0"/>
        <w:jc w:val="both"/>
        <w:rPr>
          <w:rFonts w:asciiTheme="minorHAnsi" w:cstheme="minorHAnsi" w:eastAsiaTheme="minorHAnsi" w:hAnsiTheme="minorHAnsi"/>
          <w:sz w:val="22"/>
          <w:szCs w:val="22"/>
        </w:rPr>
      </w:pPr>
    </w:p>
    <w:p w14:paraId="2A69ABD2" w14:textId="77777777" w:rsidP="0010476D" w:rsidR="0010476D" w:rsidRDefault="0010476D">
      <w:pPr>
        <w:autoSpaceDE w:val="0"/>
        <w:autoSpaceDN w:val="0"/>
        <w:adjustRightInd w:val="0"/>
        <w:jc w:val="both"/>
        <w:rPr>
          <w:rFonts w:asciiTheme="minorHAnsi" w:cstheme="minorHAnsi" w:eastAsiaTheme="minorHAnsi" w:hAnsiTheme="minorHAnsi"/>
          <w:sz w:val="22"/>
          <w:szCs w:val="22"/>
        </w:rPr>
      </w:pPr>
      <w:r>
        <w:rPr>
          <w:rFonts w:asciiTheme="minorHAnsi" w:cstheme="minorHAnsi" w:eastAsiaTheme="minorHAnsi" w:hAnsiTheme="minorHAnsi"/>
          <w:sz w:val="22"/>
          <w:szCs w:val="22"/>
        </w:rPr>
        <w:t>D</w:t>
      </w:r>
      <w:r w:rsidRPr="0010476D">
        <w:rPr>
          <w:rFonts w:asciiTheme="minorHAnsi" w:cstheme="minorHAnsi" w:eastAsiaTheme="minorHAnsi" w:hAnsiTheme="minorHAnsi"/>
          <w:sz w:val="22"/>
          <w:szCs w:val="22"/>
        </w:rPr>
        <w:t>ès qu’un salarié aura déclaré ne pas avoir respecté le temps de repos quotidien, une</w:t>
      </w:r>
      <w:r>
        <w:rPr>
          <w:rFonts w:asciiTheme="minorHAnsi" w:cstheme="minorHAnsi" w:eastAsiaTheme="minorHAnsi" w:hAnsiTheme="minorHAnsi"/>
          <w:sz w:val="22"/>
          <w:szCs w:val="22"/>
        </w:rPr>
        <w:t xml:space="preserve"> </w:t>
      </w:r>
      <w:r w:rsidR="004F1B7F">
        <w:rPr>
          <w:rFonts w:asciiTheme="minorHAnsi" w:cstheme="minorHAnsi" w:eastAsiaTheme="minorHAnsi" w:hAnsiTheme="minorHAnsi"/>
          <w:sz w:val="22"/>
          <w:szCs w:val="22"/>
        </w:rPr>
        <w:t xml:space="preserve">copie de cette déclaration sera remise par le service RH au responsable hiérarchique </w:t>
      </w:r>
      <w:r w:rsidRPr="0010476D">
        <w:rPr>
          <w:rFonts w:asciiTheme="minorHAnsi" w:cstheme="minorHAnsi" w:eastAsiaTheme="minorHAnsi" w:hAnsiTheme="minorHAnsi"/>
          <w:sz w:val="22"/>
          <w:szCs w:val="22"/>
        </w:rPr>
        <w:t>pour les</w:t>
      </w:r>
      <w:r>
        <w:rPr>
          <w:rFonts w:asciiTheme="minorHAnsi" w:cstheme="minorHAnsi" w:eastAsiaTheme="minorHAnsi" w:hAnsiTheme="minorHAnsi"/>
          <w:sz w:val="22"/>
          <w:szCs w:val="22"/>
        </w:rPr>
        <w:t xml:space="preserve"> </w:t>
      </w:r>
      <w:r w:rsidRPr="0010476D">
        <w:rPr>
          <w:rFonts w:asciiTheme="minorHAnsi" w:cstheme="minorHAnsi" w:eastAsiaTheme="minorHAnsi" w:hAnsiTheme="minorHAnsi"/>
          <w:sz w:val="22"/>
          <w:szCs w:val="22"/>
        </w:rPr>
        <w:t xml:space="preserve">informer du non-respect. De même, en cas de non-respect plus de 3 fois au cours </w:t>
      </w:r>
      <w:r>
        <w:rPr>
          <w:rFonts w:asciiTheme="minorHAnsi" w:cstheme="minorHAnsi" w:eastAsiaTheme="minorHAnsi" w:hAnsiTheme="minorHAnsi"/>
          <w:sz w:val="22"/>
          <w:szCs w:val="22"/>
        </w:rPr>
        <w:t>de l’année civile</w:t>
      </w:r>
      <w:r w:rsidRPr="0010476D">
        <w:rPr>
          <w:rFonts w:asciiTheme="minorHAnsi" w:cstheme="minorHAnsi" w:eastAsiaTheme="minorHAnsi" w:hAnsiTheme="minorHAnsi"/>
          <w:sz w:val="22"/>
          <w:szCs w:val="22"/>
        </w:rPr>
        <w:t xml:space="preserve">, </w:t>
      </w:r>
      <w:r w:rsidR="00812A92">
        <w:rPr>
          <w:rFonts w:asciiTheme="minorHAnsi" w:cstheme="minorHAnsi" w:eastAsiaTheme="minorHAnsi" w:hAnsiTheme="minorHAnsi"/>
          <w:sz w:val="22"/>
          <w:szCs w:val="22"/>
        </w:rPr>
        <w:t xml:space="preserve">un entretien sera organisé avec </w:t>
      </w:r>
      <w:r w:rsidR="004F1B7F">
        <w:rPr>
          <w:rFonts w:asciiTheme="minorHAnsi" w:cstheme="minorHAnsi" w:eastAsiaTheme="minorHAnsi" w:hAnsiTheme="minorHAnsi"/>
          <w:sz w:val="22"/>
          <w:szCs w:val="22"/>
        </w:rPr>
        <w:t>la Direction</w:t>
      </w:r>
      <w:r w:rsidR="00812A92">
        <w:rPr>
          <w:rFonts w:asciiTheme="minorHAnsi" w:cstheme="minorHAnsi" w:eastAsiaTheme="minorHAnsi" w:hAnsiTheme="minorHAnsi"/>
          <w:sz w:val="22"/>
          <w:szCs w:val="22"/>
        </w:rPr>
        <w:t xml:space="preserve"> Ressources </w:t>
      </w:r>
      <w:r w:rsidR="003C0C1B">
        <w:rPr>
          <w:rFonts w:asciiTheme="minorHAnsi" w:cstheme="minorHAnsi" w:eastAsiaTheme="minorHAnsi" w:hAnsiTheme="minorHAnsi"/>
          <w:sz w:val="22"/>
          <w:szCs w:val="22"/>
        </w:rPr>
        <w:t>Humaines</w:t>
      </w:r>
      <w:r w:rsidR="00812A92">
        <w:rPr>
          <w:rFonts w:asciiTheme="minorHAnsi" w:cstheme="minorHAnsi" w:eastAsiaTheme="minorHAnsi" w:hAnsiTheme="minorHAnsi"/>
          <w:sz w:val="22"/>
          <w:szCs w:val="22"/>
        </w:rPr>
        <w:t>, le supérieur hiérarchique et le salarié concerné</w:t>
      </w:r>
      <w:r w:rsidRPr="0010476D">
        <w:rPr>
          <w:rFonts w:asciiTheme="minorHAnsi" w:cstheme="minorHAnsi" w:eastAsiaTheme="minorHAnsi" w:hAnsiTheme="minorHAnsi"/>
          <w:sz w:val="22"/>
          <w:szCs w:val="22"/>
        </w:rPr>
        <w:t xml:space="preserve"> afin d’analyser les causes de nature à empêcher le salarié de bénéficier de son</w:t>
      </w:r>
      <w:r>
        <w:rPr>
          <w:rFonts w:asciiTheme="minorHAnsi" w:cstheme="minorHAnsi" w:eastAsiaTheme="minorHAnsi" w:hAnsiTheme="minorHAnsi"/>
          <w:sz w:val="22"/>
          <w:szCs w:val="22"/>
        </w:rPr>
        <w:t xml:space="preserve"> </w:t>
      </w:r>
      <w:r w:rsidRPr="0010476D">
        <w:rPr>
          <w:rFonts w:asciiTheme="minorHAnsi" w:cstheme="minorHAnsi" w:eastAsiaTheme="minorHAnsi" w:hAnsiTheme="minorHAnsi"/>
          <w:sz w:val="22"/>
          <w:szCs w:val="22"/>
        </w:rPr>
        <w:t xml:space="preserve">repos quotidien et d’identifier les actions </w:t>
      </w:r>
      <w:r>
        <w:rPr>
          <w:rFonts w:asciiTheme="minorHAnsi" w:cstheme="minorHAnsi" w:eastAsiaTheme="minorHAnsi" w:hAnsiTheme="minorHAnsi"/>
          <w:sz w:val="22"/>
          <w:szCs w:val="22"/>
        </w:rPr>
        <w:t>permettant</w:t>
      </w:r>
      <w:r w:rsidRPr="0010476D">
        <w:rPr>
          <w:rFonts w:asciiTheme="minorHAnsi" w:cstheme="minorHAnsi" w:eastAsiaTheme="minorHAnsi" w:hAnsiTheme="minorHAnsi"/>
          <w:sz w:val="22"/>
          <w:szCs w:val="22"/>
        </w:rPr>
        <w:t xml:space="preserve"> d’y parvenir à l’avenir et dans les meilleurs</w:t>
      </w:r>
      <w:r>
        <w:rPr>
          <w:rFonts w:asciiTheme="minorHAnsi" w:cstheme="minorHAnsi" w:eastAsiaTheme="minorHAnsi" w:hAnsiTheme="minorHAnsi"/>
          <w:sz w:val="22"/>
          <w:szCs w:val="22"/>
        </w:rPr>
        <w:t xml:space="preserve"> </w:t>
      </w:r>
      <w:r w:rsidRPr="0010476D">
        <w:rPr>
          <w:rFonts w:asciiTheme="minorHAnsi" w:cstheme="minorHAnsi" w:eastAsiaTheme="minorHAnsi" w:hAnsiTheme="minorHAnsi"/>
          <w:sz w:val="22"/>
          <w:szCs w:val="22"/>
        </w:rPr>
        <w:t>délais.</w:t>
      </w:r>
    </w:p>
    <w:p w14:paraId="32F15050" w14:textId="77777777" w:rsidP="0010476D" w:rsidR="0010476D" w:rsidRDefault="0010476D" w:rsidRPr="0010476D">
      <w:pPr>
        <w:autoSpaceDE w:val="0"/>
        <w:autoSpaceDN w:val="0"/>
        <w:adjustRightInd w:val="0"/>
        <w:jc w:val="both"/>
        <w:rPr>
          <w:rFonts w:asciiTheme="minorHAnsi" w:cstheme="minorHAnsi" w:eastAsiaTheme="minorHAnsi" w:hAnsiTheme="minorHAnsi"/>
          <w:sz w:val="22"/>
          <w:szCs w:val="22"/>
        </w:rPr>
      </w:pPr>
    </w:p>
    <w:p w14:paraId="6EA2C94D" w14:textId="77777777" w:rsidP="0010476D" w:rsidR="0010476D" w:rsidRDefault="0010476D">
      <w:pPr>
        <w:autoSpaceDE w:val="0"/>
        <w:autoSpaceDN w:val="0"/>
        <w:adjustRightInd w:val="0"/>
        <w:jc w:val="both"/>
        <w:rPr>
          <w:rFonts w:asciiTheme="minorHAnsi" w:cstheme="minorHAnsi" w:eastAsiaTheme="minorHAnsi" w:hAnsiTheme="minorHAnsi"/>
          <w:sz w:val="22"/>
          <w:szCs w:val="22"/>
        </w:rPr>
      </w:pPr>
      <w:r w:rsidRPr="0010476D">
        <w:rPr>
          <w:rFonts w:asciiTheme="minorHAnsi" w:cstheme="minorHAnsi" w:eastAsiaTheme="minorHAnsi" w:hAnsiTheme="minorHAnsi"/>
          <w:sz w:val="22"/>
          <w:szCs w:val="22"/>
        </w:rPr>
        <w:t>De même, les parties rappellent la nécessité de veiller à la répartition équilibrée entre la charge</w:t>
      </w:r>
      <w:r>
        <w:rPr>
          <w:rFonts w:asciiTheme="minorHAnsi" w:cstheme="minorHAnsi" w:eastAsiaTheme="minorHAnsi" w:hAnsiTheme="minorHAnsi"/>
          <w:sz w:val="22"/>
          <w:szCs w:val="22"/>
        </w:rPr>
        <w:t xml:space="preserve"> </w:t>
      </w:r>
      <w:r w:rsidRPr="0010476D">
        <w:rPr>
          <w:rFonts w:asciiTheme="minorHAnsi" w:cstheme="minorHAnsi" w:eastAsiaTheme="minorHAnsi" w:hAnsiTheme="minorHAnsi"/>
          <w:sz w:val="22"/>
          <w:szCs w:val="22"/>
        </w:rPr>
        <w:t>de travail pour assurer leurs fonctions et leurs objectifs ainsi que les moyens dont</w:t>
      </w:r>
      <w:r>
        <w:rPr>
          <w:rFonts w:asciiTheme="minorHAnsi" w:cstheme="minorHAnsi" w:eastAsiaTheme="minorHAnsi" w:hAnsiTheme="minorHAnsi"/>
          <w:sz w:val="22"/>
          <w:szCs w:val="22"/>
        </w:rPr>
        <w:t xml:space="preserve"> </w:t>
      </w:r>
      <w:r w:rsidRPr="0010476D">
        <w:rPr>
          <w:rFonts w:asciiTheme="minorHAnsi" w:cstheme="minorHAnsi" w:eastAsiaTheme="minorHAnsi" w:hAnsiTheme="minorHAnsi"/>
          <w:sz w:val="22"/>
          <w:szCs w:val="22"/>
        </w:rPr>
        <w:t>ils disposent notamment en matière d’organisation pour y parvenir.</w:t>
      </w:r>
    </w:p>
    <w:p w14:paraId="761190AC" w14:textId="77777777" w:rsidP="00190540" w:rsidR="001B1550" w:rsidRDefault="001B1550">
      <w:pPr>
        <w:pStyle w:val="Default"/>
        <w:jc w:val="both"/>
        <w:rPr>
          <w:rFonts w:asciiTheme="minorHAnsi" w:cstheme="minorHAnsi" w:hAnsiTheme="minorHAnsi"/>
          <w:color w:val="auto"/>
          <w:sz w:val="22"/>
          <w:szCs w:val="22"/>
        </w:rPr>
      </w:pPr>
    </w:p>
    <w:p w14:paraId="1AE80083" w14:textId="77777777" w:rsidP="00762FC6" w:rsidR="00762FC6" w:rsidRDefault="00762FC6" w:rsidRPr="00762FC6">
      <w:pPr>
        <w:pStyle w:val="Default"/>
        <w:numPr>
          <w:ilvl w:val="0"/>
          <w:numId w:val="4"/>
        </w:numPr>
        <w:ind w:hanging="284" w:left="284"/>
        <w:jc w:val="both"/>
        <w:rPr>
          <w:rFonts w:asciiTheme="minorHAnsi" w:cstheme="minorHAnsi" w:hAnsiTheme="minorHAnsi"/>
          <w:b/>
          <w:color w:val="auto"/>
          <w:sz w:val="22"/>
          <w:szCs w:val="22"/>
          <w:u w:val="single"/>
        </w:rPr>
      </w:pPr>
      <w:r w:rsidRPr="00762FC6">
        <w:rPr>
          <w:rFonts w:asciiTheme="minorHAnsi" w:cstheme="minorHAnsi" w:hAnsiTheme="minorHAnsi"/>
          <w:b/>
          <w:color w:val="auto"/>
          <w:sz w:val="22"/>
          <w:szCs w:val="22"/>
          <w:u w:val="single"/>
        </w:rPr>
        <w:t>E</w:t>
      </w:r>
      <w:r>
        <w:rPr>
          <w:rFonts w:asciiTheme="minorHAnsi" w:cstheme="minorHAnsi" w:hAnsiTheme="minorHAnsi"/>
          <w:b/>
          <w:color w:val="auto"/>
          <w:sz w:val="22"/>
          <w:szCs w:val="22"/>
          <w:u w:val="single"/>
        </w:rPr>
        <w:t>ntretien</w:t>
      </w:r>
      <w:r w:rsidR="00125C26">
        <w:rPr>
          <w:rFonts w:asciiTheme="minorHAnsi" w:cstheme="minorHAnsi" w:hAnsiTheme="minorHAnsi"/>
          <w:b/>
          <w:color w:val="auto"/>
          <w:sz w:val="22"/>
          <w:szCs w:val="22"/>
          <w:u w:val="single"/>
        </w:rPr>
        <w:t xml:space="preserve"> professionnel </w:t>
      </w:r>
      <w:r>
        <w:rPr>
          <w:rFonts w:asciiTheme="minorHAnsi" w:cstheme="minorHAnsi" w:hAnsiTheme="minorHAnsi"/>
          <w:b/>
          <w:color w:val="auto"/>
          <w:sz w:val="22"/>
          <w:szCs w:val="22"/>
          <w:u w:val="single"/>
        </w:rPr>
        <w:t xml:space="preserve">spécifique des salariés sous convention de forfait en jours  </w:t>
      </w:r>
      <w:r w:rsidRPr="00762FC6">
        <w:rPr>
          <w:rFonts w:asciiTheme="minorHAnsi" w:cstheme="minorHAnsi" w:hAnsiTheme="minorHAnsi"/>
          <w:b/>
          <w:color w:val="auto"/>
          <w:sz w:val="22"/>
          <w:szCs w:val="22"/>
          <w:u w:val="single"/>
        </w:rPr>
        <w:t xml:space="preserve"> </w:t>
      </w:r>
    </w:p>
    <w:p w14:paraId="516855F7" w14:textId="77777777" w:rsidP="00762FC6" w:rsidR="00762FC6" w:rsidRDefault="00762FC6">
      <w:pPr>
        <w:jc w:val="both"/>
        <w:rPr>
          <w:i/>
        </w:rPr>
      </w:pPr>
    </w:p>
    <w:p w14:paraId="2AB6BD4C" w14:textId="5BC5A129" w:rsidP="00863B75" w:rsidR="0029104C" w:rsidRDefault="0029104C" w:rsidRPr="00863B75">
      <w:pPr>
        <w:autoSpaceDE w:val="0"/>
        <w:autoSpaceDN w:val="0"/>
        <w:adjustRightInd w:val="0"/>
        <w:jc w:val="both"/>
        <w:rPr>
          <w:rFonts w:asciiTheme="minorHAnsi" w:cstheme="minorHAnsi" w:eastAsiaTheme="minorHAnsi" w:hAnsiTheme="minorHAnsi"/>
          <w:sz w:val="22"/>
          <w:szCs w:val="22"/>
        </w:rPr>
      </w:pPr>
      <w:r>
        <w:rPr>
          <w:rFonts w:asciiTheme="minorHAnsi" w:cstheme="minorHAnsi" w:eastAsiaTheme="minorHAnsi" w:hAnsiTheme="minorHAnsi"/>
          <w:sz w:val="22"/>
          <w:szCs w:val="22"/>
        </w:rPr>
        <w:t>C</w:t>
      </w:r>
      <w:r w:rsidRPr="00863B75">
        <w:rPr>
          <w:rFonts w:asciiTheme="minorHAnsi" w:cstheme="minorHAnsi" w:eastAsiaTheme="minorHAnsi" w:hAnsiTheme="minorHAnsi"/>
          <w:sz w:val="22"/>
          <w:szCs w:val="22"/>
        </w:rPr>
        <w:t>onformément aux dispositions de l’article L.3121-64 du Code du travail, lors de l’entretien annuel, seront notamment abordées la charge de travail</w:t>
      </w:r>
      <w:r w:rsidR="004F1B7F">
        <w:rPr>
          <w:rFonts w:asciiTheme="minorHAnsi" w:cstheme="minorHAnsi" w:eastAsiaTheme="minorHAnsi" w:hAnsiTheme="minorHAnsi"/>
          <w:sz w:val="22"/>
          <w:szCs w:val="22"/>
        </w:rPr>
        <w:t>,</w:t>
      </w:r>
      <w:r w:rsidRPr="00863B75">
        <w:rPr>
          <w:rFonts w:asciiTheme="minorHAnsi" w:cstheme="minorHAnsi" w:eastAsiaTheme="minorHAnsi" w:hAnsiTheme="minorHAnsi"/>
          <w:sz w:val="22"/>
          <w:szCs w:val="22"/>
        </w:rPr>
        <w:t xml:space="preserve"> l'organisation du travail et l'articulation entre l’activité professionnelle et la vie personnelle des </w:t>
      </w:r>
      <w:r>
        <w:rPr>
          <w:rFonts w:asciiTheme="minorHAnsi" w:cstheme="minorHAnsi" w:eastAsiaTheme="minorHAnsi" w:hAnsiTheme="minorHAnsi"/>
          <w:sz w:val="22"/>
          <w:szCs w:val="22"/>
        </w:rPr>
        <w:t>salariés</w:t>
      </w:r>
      <w:r w:rsidRPr="00863B75">
        <w:rPr>
          <w:rFonts w:asciiTheme="minorHAnsi" w:cstheme="minorHAnsi" w:eastAsiaTheme="minorHAnsi" w:hAnsiTheme="minorHAnsi"/>
          <w:sz w:val="22"/>
          <w:szCs w:val="22"/>
        </w:rPr>
        <w:t xml:space="preserve"> au forfait jours avec leur Responsable hiérarchique.</w:t>
      </w:r>
    </w:p>
    <w:p w14:paraId="3F88DAE9" w14:textId="77777777" w:rsidP="00863B75" w:rsidR="0029104C" w:rsidRDefault="0029104C" w:rsidRPr="00863B75">
      <w:pPr>
        <w:autoSpaceDE w:val="0"/>
        <w:autoSpaceDN w:val="0"/>
        <w:adjustRightInd w:val="0"/>
        <w:jc w:val="both"/>
        <w:rPr>
          <w:rFonts w:asciiTheme="minorHAnsi" w:cstheme="minorHAnsi" w:eastAsiaTheme="minorHAnsi" w:hAnsiTheme="minorHAnsi"/>
          <w:sz w:val="22"/>
          <w:szCs w:val="22"/>
        </w:rPr>
      </w:pPr>
    </w:p>
    <w:p w14:paraId="0042EF5F" w14:textId="77777777" w:rsidP="00762FC6" w:rsidR="00762FC6" w:rsidRDefault="0029104C" w:rsidRPr="000A54C7">
      <w:pPr>
        <w:pStyle w:val="Retrait5"/>
        <w:spacing w:after="0" w:before="0"/>
        <w:ind w:left="0"/>
        <w:rPr>
          <w:rFonts w:asciiTheme="minorHAnsi" w:cstheme="minorHAnsi" w:hAnsiTheme="minorHAnsi"/>
          <w:szCs w:val="22"/>
        </w:rPr>
      </w:pPr>
      <w:r>
        <w:rPr>
          <w:rFonts w:asciiTheme="minorHAnsi" w:cstheme="minorHAnsi" w:hAnsiTheme="minorHAnsi"/>
          <w:szCs w:val="22"/>
        </w:rPr>
        <w:t>Seront notamment abordés</w:t>
      </w:r>
      <w:r w:rsidR="00762FC6" w:rsidRPr="000A54C7">
        <w:rPr>
          <w:rFonts w:asciiTheme="minorHAnsi" w:cstheme="minorHAnsi" w:hAnsiTheme="minorHAnsi"/>
          <w:szCs w:val="22"/>
        </w:rPr>
        <w:t xml:space="preserve"> </w:t>
      </w:r>
      <w:r>
        <w:rPr>
          <w:rFonts w:asciiTheme="minorHAnsi" w:cstheme="minorHAnsi" w:hAnsiTheme="minorHAnsi"/>
          <w:szCs w:val="22"/>
        </w:rPr>
        <w:t>l</w:t>
      </w:r>
      <w:r w:rsidR="00762FC6" w:rsidRPr="000A54C7">
        <w:rPr>
          <w:rFonts w:asciiTheme="minorHAnsi" w:cstheme="minorHAnsi" w:hAnsiTheme="minorHAnsi"/>
          <w:szCs w:val="22"/>
        </w:rPr>
        <w:t>es points suivants :</w:t>
      </w:r>
    </w:p>
    <w:p w14:paraId="22E5B102" w14:textId="77777777" w:rsidP="004F1B7F" w:rsidR="00762FC6" w:rsidRDefault="00762FC6" w:rsidRPr="000A54C7">
      <w:pPr>
        <w:pStyle w:val="Retrait5"/>
        <w:numPr>
          <w:ilvl w:val="0"/>
          <w:numId w:val="12"/>
        </w:numPr>
        <w:spacing w:after="0" w:before="0"/>
        <w:ind w:hanging="295" w:left="284"/>
        <w:rPr>
          <w:rFonts w:asciiTheme="minorHAnsi" w:cstheme="minorHAnsi" w:hAnsiTheme="minorHAnsi"/>
          <w:szCs w:val="22"/>
        </w:rPr>
      </w:pPr>
      <w:r w:rsidRPr="000A54C7">
        <w:rPr>
          <w:rFonts w:asciiTheme="minorHAnsi" w:cstheme="minorHAnsi" w:hAnsiTheme="minorHAnsi"/>
          <w:szCs w:val="22"/>
        </w:rPr>
        <w:t>la compatibilité des conditions de son forfait-jours avec sa charge de travail et l’organisation de son travail et du travail dans l’entreprise ;</w:t>
      </w:r>
    </w:p>
    <w:p w14:paraId="60C4549F" w14:textId="77777777" w:rsidP="004F1B7F" w:rsidR="00762FC6" w:rsidRDefault="00762FC6" w:rsidRPr="000A54C7">
      <w:pPr>
        <w:pStyle w:val="Retrait5"/>
        <w:numPr>
          <w:ilvl w:val="0"/>
          <w:numId w:val="12"/>
        </w:numPr>
        <w:spacing w:after="0" w:before="0"/>
        <w:ind w:hanging="295" w:left="284"/>
        <w:rPr>
          <w:rFonts w:asciiTheme="minorHAnsi" w:cstheme="minorHAnsi" w:hAnsiTheme="minorHAnsi"/>
          <w:szCs w:val="22"/>
        </w:rPr>
      </w:pPr>
      <w:r w:rsidRPr="000A54C7">
        <w:rPr>
          <w:rFonts w:asciiTheme="minorHAnsi" w:cstheme="minorHAnsi" w:hAnsiTheme="minorHAnsi"/>
          <w:szCs w:val="22"/>
        </w:rPr>
        <w:t>l’amplitude de ses journées d’activité ;</w:t>
      </w:r>
    </w:p>
    <w:p w14:paraId="66EF3725" w14:textId="77777777" w:rsidP="004F1B7F" w:rsidR="00762FC6" w:rsidRDefault="00762FC6" w:rsidRPr="004F1B7F">
      <w:pPr>
        <w:pStyle w:val="Retrait5"/>
        <w:numPr>
          <w:ilvl w:val="0"/>
          <w:numId w:val="12"/>
        </w:numPr>
        <w:spacing w:after="0" w:before="0"/>
        <w:ind w:hanging="295" w:left="284"/>
        <w:rPr>
          <w:rFonts w:asciiTheme="minorHAnsi" w:cstheme="minorHAnsi" w:hAnsiTheme="minorHAnsi"/>
          <w:szCs w:val="22"/>
        </w:rPr>
      </w:pPr>
      <w:r w:rsidRPr="000A54C7">
        <w:rPr>
          <w:rFonts w:asciiTheme="minorHAnsi" w:cstheme="minorHAnsi" w:hAnsiTheme="minorHAnsi"/>
          <w:szCs w:val="22"/>
        </w:rPr>
        <w:t>l’articulation entre son activité professionnelle et sa vie personnelle et familiale</w:t>
      </w:r>
      <w:r w:rsidR="004F1B7F">
        <w:rPr>
          <w:rFonts w:asciiTheme="minorHAnsi" w:cstheme="minorHAnsi" w:hAnsiTheme="minorHAnsi"/>
          <w:szCs w:val="22"/>
        </w:rPr>
        <w:t>.</w:t>
      </w:r>
    </w:p>
    <w:p w14:paraId="0223690D" w14:textId="77777777" w:rsidP="00762FC6" w:rsidR="00762FC6" w:rsidRDefault="00762FC6" w:rsidRPr="004F1B7F">
      <w:pPr>
        <w:pStyle w:val="Retrait5"/>
        <w:spacing w:after="0" w:before="0"/>
        <w:ind w:left="0"/>
        <w:rPr>
          <w:rFonts w:asciiTheme="minorHAnsi" w:cstheme="minorHAnsi" w:hAnsiTheme="minorHAnsi"/>
          <w:szCs w:val="22"/>
        </w:rPr>
      </w:pPr>
    </w:p>
    <w:p w14:paraId="2381CCB3" w14:textId="77777777" w:rsidP="00762FC6" w:rsidR="00762FC6" w:rsidRDefault="0029104C" w:rsidRPr="004F1B7F">
      <w:pPr>
        <w:pStyle w:val="Retrait5"/>
        <w:spacing w:after="0" w:before="0"/>
        <w:ind w:left="0"/>
        <w:rPr>
          <w:rFonts w:asciiTheme="minorHAnsi" w:cstheme="minorHAnsi" w:hAnsiTheme="minorHAnsi"/>
          <w:szCs w:val="22"/>
        </w:rPr>
      </w:pPr>
      <w:r w:rsidRPr="004F1B7F">
        <w:rPr>
          <w:rFonts w:asciiTheme="minorHAnsi" w:cstheme="minorHAnsi" w:hAnsiTheme="minorHAnsi"/>
          <w:szCs w:val="22"/>
        </w:rPr>
        <w:t>Ce point</w:t>
      </w:r>
      <w:r w:rsidR="00762FC6" w:rsidRPr="004F1B7F">
        <w:rPr>
          <w:rFonts w:asciiTheme="minorHAnsi" w:cstheme="minorHAnsi" w:hAnsiTheme="minorHAnsi"/>
          <w:szCs w:val="22"/>
        </w:rPr>
        <w:t xml:space="preserve"> donne</w:t>
      </w:r>
      <w:r w:rsidRPr="004F1B7F">
        <w:rPr>
          <w:rFonts w:asciiTheme="minorHAnsi" w:cstheme="minorHAnsi" w:hAnsiTheme="minorHAnsi"/>
          <w:szCs w:val="22"/>
        </w:rPr>
        <w:t>ra</w:t>
      </w:r>
      <w:r w:rsidR="00762FC6" w:rsidRPr="004F1B7F">
        <w:rPr>
          <w:rFonts w:asciiTheme="minorHAnsi" w:cstheme="minorHAnsi" w:hAnsiTheme="minorHAnsi"/>
          <w:szCs w:val="22"/>
        </w:rPr>
        <w:t xml:space="preserve"> lieu à </w:t>
      </w:r>
      <w:r w:rsidRPr="004F1B7F">
        <w:rPr>
          <w:rFonts w:asciiTheme="minorHAnsi" w:cstheme="minorHAnsi" w:hAnsiTheme="minorHAnsi"/>
          <w:szCs w:val="22"/>
        </w:rPr>
        <w:t xml:space="preserve">un </w:t>
      </w:r>
      <w:r w:rsidR="00762FC6" w:rsidRPr="004F1B7F">
        <w:rPr>
          <w:rFonts w:asciiTheme="minorHAnsi" w:cstheme="minorHAnsi" w:hAnsiTheme="minorHAnsi"/>
          <w:szCs w:val="22"/>
        </w:rPr>
        <w:t>compte</w:t>
      </w:r>
      <w:r w:rsidRPr="004F1B7F">
        <w:rPr>
          <w:rFonts w:asciiTheme="minorHAnsi" w:cstheme="minorHAnsi" w:hAnsiTheme="minorHAnsi"/>
          <w:szCs w:val="22"/>
        </w:rPr>
        <w:t>-</w:t>
      </w:r>
      <w:r w:rsidR="00762FC6" w:rsidRPr="004F1B7F">
        <w:rPr>
          <w:rFonts w:asciiTheme="minorHAnsi" w:cstheme="minorHAnsi" w:hAnsiTheme="minorHAnsi"/>
          <w:szCs w:val="22"/>
        </w:rPr>
        <w:t>rendu écrit cosigné par le salarié et son supérieur hiérarchique.</w:t>
      </w:r>
    </w:p>
    <w:p w14:paraId="4596B29D" w14:textId="77777777" w:rsidP="00762FC6" w:rsidR="00762FC6" w:rsidRDefault="00762FC6" w:rsidRPr="000A54C7">
      <w:pPr>
        <w:pStyle w:val="Retrait5"/>
        <w:spacing w:after="0" w:before="0"/>
        <w:ind w:left="0"/>
        <w:rPr>
          <w:rFonts w:asciiTheme="minorHAnsi" w:cstheme="minorHAnsi" w:hAnsiTheme="minorHAnsi"/>
          <w:szCs w:val="22"/>
        </w:rPr>
      </w:pPr>
    </w:p>
    <w:p w14:paraId="414F1BBC" w14:textId="77777777" w:rsidP="00762FC6" w:rsidR="00190540" w:rsidRDefault="00190540" w:rsidRPr="008C3C5C">
      <w:pPr>
        <w:pStyle w:val="Default"/>
        <w:numPr>
          <w:ilvl w:val="0"/>
          <w:numId w:val="4"/>
        </w:numPr>
        <w:ind w:hanging="284" w:left="284"/>
        <w:jc w:val="both"/>
        <w:rPr>
          <w:rFonts w:asciiTheme="minorHAnsi" w:cstheme="minorHAnsi" w:hAnsiTheme="minorHAnsi"/>
          <w:b/>
          <w:sz w:val="22"/>
          <w:szCs w:val="22"/>
          <w:u w:val="single"/>
        </w:rPr>
      </w:pPr>
      <w:r w:rsidRPr="008C3C5C">
        <w:rPr>
          <w:rFonts w:asciiTheme="minorHAnsi" w:cstheme="minorHAnsi" w:hAnsiTheme="minorHAnsi"/>
          <w:b/>
          <w:sz w:val="22"/>
          <w:szCs w:val="22"/>
          <w:u w:val="single"/>
        </w:rPr>
        <w:t>Entretien individuel complémentaire sur demande du salarié</w:t>
      </w:r>
    </w:p>
    <w:p w14:paraId="12E7C7F4" w14:textId="77777777" w:rsidP="00762FC6" w:rsidR="00190540" w:rsidRDefault="00190540" w:rsidRPr="00190540">
      <w:pPr>
        <w:pStyle w:val="Default"/>
        <w:jc w:val="both"/>
        <w:rPr>
          <w:rFonts w:asciiTheme="minorHAnsi" w:cstheme="minorHAnsi" w:hAnsiTheme="minorHAnsi"/>
          <w:sz w:val="22"/>
          <w:szCs w:val="22"/>
        </w:rPr>
      </w:pPr>
    </w:p>
    <w:p w14:paraId="60EE8825" w14:textId="77777777" w:rsidP="00762FC6" w:rsidR="00762FC6" w:rsidRDefault="00762FC6">
      <w:pPr>
        <w:pStyle w:val="Default"/>
        <w:jc w:val="both"/>
        <w:rPr>
          <w:rFonts w:asciiTheme="minorHAnsi" w:cstheme="minorHAnsi" w:hAnsiTheme="minorHAnsi"/>
          <w:bCs/>
          <w:sz w:val="22"/>
          <w:szCs w:val="22"/>
        </w:rPr>
      </w:pPr>
      <w:r w:rsidRPr="00762FC6">
        <w:rPr>
          <w:rFonts w:asciiTheme="minorHAnsi" w:cstheme="minorHAnsi" w:hAnsiTheme="minorHAnsi"/>
          <w:sz w:val="22"/>
          <w:szCs w:val="22"/>
        </w:rPr>
        <w:t xml:space="preserve">En outre, en cas de difficulté inhabituelle, chaque salarié sous convention de forfait jours peut solliciter sa hiérarchie, s’il estime que la charge de travail à laquelle il est soumis est trop importante et demander l’organisation d’un ou plusieurs entretiens supplémentaires en vue d’aborder </w:t>
      </w:r>
      <w:r w:rsidRPr="00762FC6">
        <w:rPr>
          <w:rFonts w:asciiTheme="minorHAnsi" w:cstheme="minorHAnsi" w:hAnsiTheme="minorHAnsi"/>
          <w:bCs/>
          <w:sz w:val="22"/>
          <w:szCs w:val="22"/>
        </w:rPr>
        <w:t xml:space="preserve">les thèmes et les actions nécessaires concernant sa charge de travail, l’organisation de son travail, les durées de travail et de repos, l’amplitude de ses journées de travail ainsi que l’articulation entre son activité professionnelle et sa vie personnelle et familiale. </w:t>
      </w:r>
    </w:p>
    <w:p w14:paraId="39E9EF99" w14:textId="77777777" w:rsidP="00762FC6" w:rsidR="00762FC6" w:rsidRDefault="00762FC6" w:rsidRPr="00762FC6">
      <w:pPr>
        <w:pStyle w:val="Default"/>
        <w:jc w:val="both"/>
        <w:rPr>
          <w:rFonts w:asciiTheme="minorHAnsi" w:cstheme="minorHAnsi" w:hAnsiTheme="minorHAnsi"/>
          <w:bCs/>
          <w:sz w:val="22"/>
          <w:szCs w:val="22"/>
        </w:rPr>
      </w:pPr>
    </w:p>
    <w:p w14:paraId="5E999998" w14:textId="77777777" w:rsidP="00762FC6" w:rsidR="00762FC6" w:rsidRDefault="00762FC6">
      <w:pPr>
        <w:pStyle w:val="Default"/>
        <w:jc w:val="both"/>
        <w:rPr>
          <w:rFonts w:asciiTheme="minorHAnsi" w:cstheme="minorHAnsi" w:hAnsiTheme="minorHAnsi"/>
          <w:sz w:val="22"/>
          <w:szCs w:val="22"/>
        </w:rPr>
      </w:pPr>
      <w:r w:rsidRPr="00762FC6">
        <w:rPr>
          <w:rFonts w:asciiTheme="minorHAnsi" w:cstheme="minorHAnsi" w:hAnsiTheme="minorHAnsi"/>
          <w:sz w:val="22"/>
          <w:szCs w:val="22"/>
        </w:rPr>
        <w:t>Le salarié sous convention de forfait jours a en outre la possibilité en cas de désaccord avec son manager sur les points indiqués au paragraphe ci-dessus, de saisir la direction des ressources humaines.</w:t>
      </w:r>
    </w:p>
    <w:p w14:paraId="701551A0" w14:textId="77777777" w:rsidP="00762FC6" w:rsidR="00922556" w:rsidRDefault="00922556">
      <w:pPr>
        <w:pStyle w:val="Default"/>
        <w:jc w:val="both"/>
        <w:rPr>
          <w:rFonts w:asciiTheme="minorHAnsi" w:cstheme="minorHAnsi" w:hAnsiTheme="minorHAnsi"/>
          <w:sz w:val="22"/>
          <w:szCs w:val="22"/>
        </w:rPr>
      </w:pPr>
    </w:p>
    <w:p w14:paraId="7CE960E1" w14:textId="77777777" w:rsidP="00762FC6" w:rsidR="00922556" w:rsidRDefault="00922556">
      <w:pPr>
        <w:pStyle w:val="Default"/>
        <w:jc w:val="both"/>
        <w:rPr>
          <w:rFonts w:asciiTheme="minorHAnsi" w:cstheme="minorHAnsi" w:hAnsiTheme="minorHAnsi"/>
          <w:sz w:val="22"/>
          <w:szCs w:val="22"/>
        </w:rPr>
      </w:pPr>
    </w:p>
    <w:p w14:paraId="20369E63" w14:textId="77777777" w:rsidP="00762FC6" w:rsidR="00922556" w:rsidRDefault="00922556" w:rsidRPr="00762FC6">
      <w:pPr>
        <w:pStyle w:val="Default"/>
        <w:jc w:val="both"/>
        <w:rPr>
          <w:rFonts w:asciiTheme="minorHAnsi" w:cstheme="minorHAnsi" w:hAnsiTheme="minorHAnsi"/>
          <w:sz w:val="22"/>
          <w:szCs w:val="22"/>
        </w:rPr>
      </w:pPr>
    </w:p>
    <w:p w14:paraId="45A65454" w14:textId="77777777" w:rsidP="00FF5AFB" w:rsidR="00190540" w:rsidRDefault="00190540">
      <w:pPr>
        <w:pStyle w:val="Default"/>
        <w:jc w:val="both"/>
        <w:rPr>
          <w:rFonts w:asciiTheme="minorHAnsi" w:cstheme="minorHAnsi" w:hAnsiTheme="minorHAnsi"/>
          <w:color w:val="auto"/>
          <w:sz w:val="22"/>
          <w:szCs w:val="22"/>
        </w:rPr>
      </w:pPr>
    </w:p>
    <w:p w14:paraId="18FDFAE0" w14:textId="77777777" w:rsidP="001B1550" w:rsidR="000516BE" w:rsidRDefault="00190540" w:rsidRPr="008C3C5C">
      <w:pPr>
        <w:pStyle w:val="Default"/>
        <w:numPr>
          <w:ilvl w:val="0"/>
          <w:numId w:val="4"/>
        </w:numPr>
        <w:ind w:hanging="284" w:left="284"/>
        <w:jc w:val="both"/>
        <w:rPr>
          <w:rFonts w:asciiTheme="minorHAnsi" w:cstheme="minorHAnsi" w:hAnsiTheme="minorHAnsi"/>
          <w:b/>
          <w:sz w:val="22"/>
          <w:szCs w:val="22"/>
          <w:u w:val="single"/>
        </w:rPr>
      </w:pPr>
      <w:r w:rsidRPr="008C3C5C">
        <w:rPr>
          <w:rFonts w:asciiTheme="minorHAnsi" w:cstheme="minorHAnsi" w:hAnsiTheme="minorHAnsi"/>
          <w:b/>
          <w:sz w:val="22"/>
          <w:szCs w:val="22"/>
          <w:u w:val="single"/>
        </w:rPr>
        <w:lastRenderedPageBreak/>
        <w:t>Modalités d’exercice du d</w:t>
      </w:r>
      <w:r w:rsidR="000516BE" w:rsidRPr="008C3C5C">
        <w:rPr>
          <w:rFonts w:asciiTheme="minorHAnsi" w:cstheme="minorHAnsi" w:hAnsiTheme="minorHAnsi"/>
          <w:b/>
          <w:sz w:val="22"/>
          <w:szCs w:val="22"/>
          <w:u w:val="single"/>
        </w:rPr>
        <w:t>roit à la déconnexion</w:t>
      </w:r>
    </w:p>
    <w:p w14:paraId="628E2D7A" w14:textId="77777777" w:rsidP="000516BE" w:rsidR="000516BE" w:rsidRDefault="000516BE">
      <w:pPr>
        <w:pStyle w:val="Default"/>
        <w:jc w:val="both"/>
        <w:rPr>
          <w:rFonts w:asciiTheme="minorHAnsi" w:cstheme="minorHAnsi" w:hAnsiTheme="minorHAnsi"/>
          <w:color w:val="auto"/>
          <w:sz w:val="22"/>
          <w:szCs w:val="22"/>
        </w:rPr>
      </w:pPr>
    </w:p>
    <w:p w14:paraId="037393D1" w14:textId="77777777" w:rsidP="00121B77" w:rsidR="00121B77" w:rsidRDefault="000516BE">
      <w:pPr>
        <w:autoSpaceDE w:val="0"/>
        <w:autoSpaceDN w:val="0"/>
        <w:adjustRightInd w:val="0"/>
        <w:jc w:val="both"/>
        <w:rPr>
          <w:rFonts w:asciiTheme="minorHAnsi" w:cstheme="minorHAnsi" w:eastAsiaTheme="minorHAnsi" w:hAnsiTheme="minorHAnsi"/>
          <w:sz w:val="22"/>
          <w:szCs w:val="22"/>
        </w:rPr>
      </w:pPr>
      <w:r w:rsidRPr="006721A9">
        <w:rPr>
          <w:rFonts w:asciiTheme="minorHAnsi" w:cstheme="minorHAnsi" w:eastAsiaTheme="minorHAnsi" w:hAnsiTheme="minorHAnsi"/>
          <w:sz w:val="22"/>
          <w:szCs w:val="22"/>
        </w:rPr>
        <w:t>Les parties profitent du présent accord pour réaffirmer leur volonté de préserver au mieux</w:t>
      </w:r>
      <w:r w:rsidR="008349F3" w:rsidRPr="006721A9">
        <w:rPr>
          <w:rFonts w:asciiTheme="minorHAnsi" w:cstheme="minorHAnsi" w:eastAsiaTheme="minorHAnsi" w:hAnsiTheme="minorHAnsi"/>
          <w:sz w:val="22"/>
          <w:szCs w:val="22"/>
        </w:rPr>
        <w:t xml:space="preserve"> </w:t>
      </w:r>
      <w:r w:rsidRPr="006721A9">
        <w:rPr>
          <w:rFonts w:asciiTheme="minorHAnsi" w:cstheme="minorHAnsi" w:eastAsiaTheme="minorHAnsi" w:hAnsiTheme="minorHAnsi"/>
          <w:sz w:val="22"/>
          <w:szCs w:val="22"/>
        </w:rPr>
        <w:t>l’équilibre entre la vie personnelle et la vie professionnelle</w:t>
      </w:r>
      <w:r w:rsidR="008349F3" w:rsidRPr="006721A9">
        <w:rPr>
          <w:rFonts w:asciiTheme="minorHAnsi" w:cstheme="minorHAnsi" w:eastAsiaTheme="minorHAnsi" w:hAnsiTheme="minorHAnsi"/>
          <w:sz w:val="22"/>
          <w:szCs w:val="22"/>
        </w:rPr>
        <w:t xml:space="preserve"> des salariés et leur volonté de veiller à garantir l’effectivité du </w:t>
      </w:r>
      <w:r w:rsidRPr="006721A9">
        <w:rPr>
          <w:rFonts w:asciiTheme="minorHAnsi" w:cstheme="minorHAnsi" w:eastAsiaTheme="minorHAnsi" w:hAnsiTheme="minorHAnsi"/>
          <w:sz w:val="22"/>
          <w:szCs w:val="22"/>
        </w:rPr>
        <w:t>droit à la déconnexion tel que prévu par l’article L3121-64 du Code du</w:t>
      </w:r>
      <w:r w:rsidR="008349F3" w:rsidRPr="006721A9">
        <w:rPr>
          <w:rFonts w:asciiTheme="minorHAnsi" w:cstheme="minorHAnsi" w:eastAsiaTheme="minorHAnsi" w:hAnsiTheme="minorHAnsi"/>
          <w:sz w:val="22"/>
          <w:szCs w:val="22"/>
        </w:rPr>
        <w:t xml:space="preserve"> Travail</w:t>
      </w:r>
      <w:r w:rsidRPr="006721A9">
        <w:rPr>
          <w:rFonts w:asciiTheme="minorHAnsi" w:cstheme="minorHAnsi" w:eastAsiaTheme="minorHAnsi" w:hAnsiTheme="minorHAnsi"/>
          <w:sz w:val="22"/>
          <w:szCs w:val="22"/>
        </w:rPr>
        <w:t>.</w:t>
      </w:r>
      <w:r w:rsidR="008349F3" w:rsidRPr="006721A9">
        <w:rPr>
          <w:rFonts w:asciiTheme="minorHAnsi" w:cstheme="minorHAnsi" w:eastAsiaTheme="minorHAnsi" w:hAnsiTheme="minorHAnsi"/>
          <w:sz w:val="22"/>
          <w:szCs w:val="22"/>
        </w:rPr>
        <w:t xml:space="preserve"> </w:t>
      </w:r>
    </w:p>
    <w:p w14:paraId="03FA5B06" w14:textId="77777777" w:rsidP="00121B77" w:rsidR="004F1B7F" w:rsidRDefault="004F1B7F">
      <w:pPr>
        <w:autoSpaceDE w:val="0"/>
        <w:autoSpaceDN w:val="0"/>
        <w:adjustRightInd w:val="0"/>
        <w:jc w:val="both"/>
        <w:rPr>
          <w:rFonts w:asciiTheme="minorHAnsi" w:cstheme="minorHAnsi" w:eastAsiaTheme="minorHAnsi" w:hAnsiTheme="minorHAnsi"/>
          <w:sz w:val="22"/>
          <w:szCs w:val="22"/>
        </w:rPr>
      </w:pPr>
    </w:p>
    <w:p w14:paraId="36829B18" w14:textId="77777777" w:rsidP="0029104C" w:rsidR="0029104C" w:rsidRDefault="0029104C" w:rsidRPr="0029104C">
      <w:pPr>
        <w:pStyle w:val="Paragraphedeliste"/>
        <w:numPr>
          <w:ilvl w:val="0"/>
          <w:numId w:val="4"/>
        </w:numPr>
        <w:autoSpaceDE w:val="0"/>
        <w:autoSpaceDN w:val="0"/>
        <w:adjustRightInd w:val="0"/>
        <w:jc w:val="both"/>
        <w:rPr>
          <w:rFonts w:asciiTheme="minorHAnsi" w:cstheme="minorHAnsi" w:eastAsiaTheme="minorHAnsi" w:hAnsiTheme="minorHAnsi"/>
          <w:sz w:val="22"/>
          <w:szCs w:val="22"/>
        </w:rPr>
      </w:pPr>
      <w:r w:rsidRPr="0029104C">
        <w:rPr>
          <w:rFonts w:asciiTheme="minorHAnsi" w:cstheme="minorHAnsi" w:eastAsiaTheme="minorHAnsi" w:hAnsiTheme="minorHAnsi"/>
          <w:sz w:val="22"/>
          <w:szCs w:val="22"/>
        </w:rPr>
        <w:t>Définition du droit à la déconnexion :</w:t>
      </w:r>
    </w:p>
    <w:p w14:paraId="4B84BE1C" w14:textId="77777777" w:rsidP="0029104C" w:rsidR="0029104C" w:rsidRDefault="0029104C" w:rsidRPr="00A004C4">
      <w:pPr>
        <w:autoSpaceDE w:val="0"/>
        <w:autoSpaceDN w:val="0"/>
        <w:adjustRightInd w:val="0"/>
        <w:jc w:val="both"/>
        <w:rPr>
          <w:rFonts w:asciiTheme="minorHAnsi" w:cstheme="minorHAnsi" w:eastAsiaTheme="minorHAnsi" w:hAnsiTheme="minorHAnsi"/>
          <w:sz w:val="22"/>
          <w:szCs w:val="22"/>
        </w:rPr>
      </w:pPr>
    </w:p>
    <w:p w14:paraId="3E7E2292" w14:textId="77777777" w:rsidP="0029104C" w:rsidR="0029104C" w:rsidRDefault="0029104C" w:rsidRPr="00A004C4">
      <w:pPr>
        <w:autoSpaceDE w:val="0"/>
        <w:autoSpaceDN w:val="0"/>
        <w:adjustRightInd w:val="0"/>
        <w:jc w:val="both"/>
        <w:rPr>
          <w:rFonts w:asciiTheme="minorHAnsi" w:cstheme="minorHAnsi" w:eastAsiaTheme="minorHAnsi" w:hAnsiTheme="minorHAnsi"/>
          <w:sz w:val="22"/>
          <w:szCs w:val="22"/>
        </w:rPr>
      </w:pPr>
      <w:r w:rsidRPr="00A004C4">
        <w:rPr>
          <w:rFonts w:asciiTheme="minorHAnsi" w:cstheme="minorHAnsi" w:eastAsiaTheme="minorHAnsi" w:hAnsiTheme="minorHAnsi"/>
          <w:sz w:val="22"/>
          <w:szCs w:val="22"/>
        </w:rPr>
        <w:t>Le droit à la déconnexion s'entend comme le droit pour le salarié de ne pas se connecter à ses outils numériques professionnels (messagerie, application, logiciel, internet, intranet, etc) et de ne pas être contacté en dehors de son temps de travail, que ce soit au moyen du matériel professionnel mis à sa disposition par l'employeur, ou de son matériel personnel (ordinateur, tablette, téléphone mobile, filaire, etc). Le temps de travail correspond aux horaires de travail du salarié pendant lesquels il se tient à la disposition de l'employeur, se conforme à ses directives et ne peut vaquer à des occupations personnelles. En sont exclus les temps de repos quotidien et hebdomadaire, les périodes de congés payés et autres congés, les jours fériés non travaillés et les jours de repos.</w:t>
      </w:r>
    </w:p>
    <w:p w14:paraId="0801122F" w14:textId="77777777" w:rsidP="0029104C" w:rsidR="0029104C" w:rsidRDefault="0029104C" w:rsidRPr="00A004C4">
      <w:pPr>
        <w:autoSpaceDE w:val="0"/>
        <w:autoSpaceDN w:val="0"/>
        <w:adjustRightInd w:val="0"/>
        <w:jc w:val="both"/>
        <w:rPr>
          <w:rFonts w:asciiTheme="minorHAnsi" w:cstheme="minorHAnsi" w:eastAsiaTheme="minorHAnsi" w:hAnsiTheme="minorHAnsi"/>
          <w:sz w:val="22"/>
          <w:szCs w:val="22"/>
        </w:rPr>
      </w:pPr>
    </w:p>
    <w:p w14:paraId="2C235211" w14:textId="77777777" w:rsidP="0029104C" w:rsidR="0029104C" w:rsidRDefault="0029104C" w:rsidRPr="00A004C4">
      <w:pPr>
        <w:pStyle w:val="Paragraphedeliste"/>
        <w:numPr>
          <w:ilvl w:val="0"/>
          <w:numId w:val="4"/>
        </w:numPr>
        <w:autoSpaceDE w:val="0"/>
        <w:autoSpaceDN w:val="0"/>
        <w:adjustRightInd w:val="0"/>
        <w:jc w:val="both"/>
        <w:rPr>
          <w:rFonts w:asciiTheme="minorHAnsi" w:cstheme="minorHAnsi" w:eastAsiaTheme="minorHAnsi" w:hAnsiTheme="minorHAnsi"/>
          <w:sz w:val="22"/>
          <w:szCs w:val="22"/>
        </w:rPr>
      </w:pPr>
      <w:r w:rsidRPr="00A004C4">
        <w:rPr>
          <w:rFonts w:asciiTheme="minorHAnsi" w:cstheme="minorHAnsi" w:eastAsiaTheme="minorHAnsi" w:hAnsiTheme="minorHAnsi"/>
          <w:sz w:val="22"/>
          <w:szCs w:val="22"/>
        </w:rPr>
        <w:t>Exercice du droit à la déconnexion :</w:t>
      </w:r>
    </w:p>
    <w:p w14:paraId="62102A78" w14:textId="77777777" w:rsidP="0029104C" w:rsidR="0029104C" w:rsidRDefault="0029104C" w:rsidRPr="00A004C4">
      <w:pPr>
        <w:autoSpaceDE w:val="0"/>
        <w:autoSpaceDN w:val="0"/>
        <w:adjustRightInd w:val="0"/>
        <w:jc w:val="both"/>
        <w:rPr>
          <w:rFonts w:asciiTheme="minorHAnsi" w:cstheme="minorHAnsi" w:eastAsiaTheme="minorHAnsi" w:hAnsiTheme="minorHAnsi"/>
          <w:sz w:val="22"/>
          <w:szCs w:val="22"/>
        </w:rPr>
      </w:pPr>
    </w:p>
    <w:p w14:paraId="213A24B3" w14:textId="77777777" w:rsidP="0029104C" w:rsidR="0029104C" w:rsidRDefault="0029104C" w:rsidRPr="00A004C4">
      <w:pPr>
        <w:autoSpaceDE w:val="0"/>
        <w:autoSpaceDN w:val="0"/>
        <w:adjustRightInd w:val="0"/>
        <w:jc w:val="both"/>
        <w:rPr>
          <w:rFonts w:asciiTheme="minorHAnsi" w:cstheme="minorHAnsi" w:eastAsiaTheme="minorHAnsi" w:hAnsiTheme="minorHAnsi"/>
          <w:sz w:val="22"/>
          <w:szCs w:val="22"/>
        </w:rPr>
      </w:pPr>
      <w:r w:rsidRPr="00A004C4">
        <w:rPr>
          <w:rFonts w:asciiTheme="minorHAnsi" w:cstheme="minorHAnsi" w:eastAsiaTheme="minorHAnsi" w:hAnsiTheme="minorHAnsi"/>
          <w:sz w:val="22"/>
          <w:szCs w:val="22"/>
        </w:rPr>
        <w:t>Aucun salarié n'est tenu de consulter ni de répondre à des courriels, messages ou appels téléphoniques professionnels en dehors de son temps de travail, pendant ses congés, ses temps de repos et absences autorisées. Il est recommandé aux salariés de ne pas contacter les autres salariés, par téléphone ou courriel, en dehors des horaires habituels de travail, pendant les weekends, jours fériés et congés payés, ou pendant les périodes de suspension du contrat de travail.</w:t>
      </w:r>
    </w:p>
    <w:p w14:paraId="4E9E981B" w14:textId="77777777" w:rsidP="00121B77" w:rsidR="0029104C" w:rsidRDefault="0029104C">
      <w:pPr>
        <w:autoSpaceDE w:val="0"/>
        <w:autoSpaceDN w:val="0"/>
        <w:adjustRightInd w:val="0"/>
        <w:jc w:val="both"/>
        <w:rPr>
          <w:rFonts w:asciiTheme="minorHAnsi" w:cstheme="minorHAnsi" w:eastAsiaTheme="minorHAnsi" w:hAnsiTheme="minorHAnsi"/>
          <w:sz w:val="22"/>
          <w:szCs w:val="22"/>
        </w:rPr>
      </w:pPr>
    </w:p>
    <w:p w14:paraId="42C401A2" w14:textId="6542B7C6" w:rsidP="00190540" w:rsidR="00190540" w:rsidRDefault="001B1550"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8</w:t>
      </w:r>
      <w:r w:rsidR="00190540" w:rsidRPr="001A5414">
        <w:rPr>
          <w:rFonts w:asciiTheme="minorHAnsi" w:cstheme="minorHAnsi" w:hAnsiTheme="minorHAnsi"/>
          <w:b/>
          <w:i w:val="0"/>
          <w:color w:val="auto"/>
        </w:rPr>
        <w:t>.</w:t>
      </w:r>
      <w:r w:rsidR="00E86D39">
        <w:rPr>
          <w:rFonts w:asciiTheme="minorHAnsi" w:cstheme="minorHAnsi" w:hAnsiTheme="minorHAnsi"/>
          <w:b/>
          <w:i w:val="0"/>
          <w:color w:val="auto"/>
        </w:rPr>
        <w:t>8</w:t>
      </w:r>
      <w:r w:rsidR="00190540" w:rsidRPr="001A5414">
        <w:rPr>
          <w:rFonts w:asciiTheme="minorHAnsi" w:cstheme="minorHAnsi" w:hAnsiTheme="minorHAnsi"/>
          <w:b/>
          <w:i w:val="0"/>
          <w:color w:val="auto"/>
        </w:rPr>
        <w:t xml:space="preserve"> – </w:t>
      </w:r>
      <w:r w:rsidR="00190540">
        <w:rPr>
          <w:rFonts w:asciiTheme="minorHAnsi" w:cstheme="minorHAnsi" w:hAnsiTheme="minorHAnsi"/>
          <w:b/>
          <w:i w:val="0"/>
          <w:color w:val="auto"/>
        </w:rPr>
        <w:t>Forfait jours réduit</w:t>
      </w:r>
    </w:p>
    <w:p w14:paraId="747F6D34" w14:textId="77777777" w:rsidP="00291AD1" w:rsidR="00291AD1" w:rsidRDefault="00291AD1" w:rsidRPr="00026C29">
      <w:pPr>
        <w:autoSpaceDE w:val="0"/>
        <w:autoSpaceDN w:val="0"/>
        <w:adjustRightInd w:val="0"/>
        <w:jc w:val="both"/>
        <w:rPr>
          <w:rFonts w:asciiTheme="minorHAnsi" w:cstheme="minorHAnsi" w:hAnsiTheme="minorHAnsi"/>
          <w:sz w:val="22"/>
          <w:szCs w:val="22"/>
        </w:rPr>
      </w:pPr>
    </w:p>
    <w:p w14:paraId="578D5D6C" w14:textId="77777777" w:rsidP="00291AD1" w:rsidR="00291AD1" w:rsidRDefault="00291AD1" w:rsidRPr="00026C29">
      <w:pPr>
        <w:autoSpaceDE w:val="0"/>
        <w:autoSpaceDN w:val="0"/>
        <w:adjustRightInd w:val="0"/>
        <w:jc w:val="both"/>
        <w:rPr>
          <w:rFonts w:asciiTheme="minorHAnsi" w:cstheme="minorHAnsi" w:eastAsiaTheme="minorHAnsi" w:hAnsiTheme="minorHAnsi"/>
          <w:sz w:val="22"/>
          <w:szCs w:val="22"/>
        </w:rPr>
      </w:pPr>
      <w:r w:rsidRPr="00026C29">
        <w:rPr>
          <w:rFonts w:asciiTheme="minorHAnsi" w:cstheme="minorHAnsi" w:eastAsiaTheme="minorHAnsi" w:hAnsiTheme="minorHAnsi"/>
          <w:sz w:val="22"/>
          <w:szCs w:val="22"/>
        </w:rPr>
        <w:t xml:space="preserve">Conformément à la législation en vigueur, les conventions de forfait annuel en jours peuvent prévoir un forfait inférieur aux forfaits annuels mentionnés </w:t>
      </w:r>
      <w:r w:rsidR="001B1550">
        <w:rPr>
          <w:rFonts w:asciiTheme="minorHAnsi" w:cstheme="minorHAnsi" w:eastAsiaTheme="minorHAnsi" w:hAnsiTheme="minorHAnsi"/>
          <w:sz w:val="22"/>
          <w:szCs w:val="22"/>
        </w:rPr>
        <w:t>à l’article 7</w:t>
      </w:r>
      <w:r w:rsidR="00190540">
        <w:rPr>
          <w:rFonts w:asciiTheme="minorHAnsi" w:cstheme="minorHAnsi" w:eastAsiaTheme="minorHAnsi" w:hAnsiTheme="minorHAnsi"/>
          <w:sz w:val="22"/>
          <w:szCs w:val="22"/>
        </w:rPr>
        <w:t>.2.</w:t>
      </w:r>
    </w:p>
    <w:p w14:paraId="6545EA0C" w14:textId="77777777" w:rsidP="00291AD1" w:rsidR="009D45F1" w:rsidRDefault="009D45F1">
      <w:pPr>
        <w:autoSpaceDE w:val="0"/>
        <w:autoSpaceDN w:val="0"/>
        <w:adjustRightInd w:val="0"/>
        <w:jc w:val="both"/>
        <w:rPr>
          <w:rFonts w:asciiTheme="minorHAnsi" w:cstheme="minorHAnsi" w:eastAsiaTheme="minorHAnsi" w:hAnsiTheme="minorHAnsi"/>
          <w:sz w:val="22"/>
          <w:szCs w:val="22"/>
        </w:rPr>
      </w:pPr>
    </w:p>
    <w:p w14:paraId="4630CB31" w14:textId="77777777" w:rsidP="00291AD1" w:rsidR="00291AD1" w:rsidRDefault="00291AD1">
      <w:pPr>
        <w:autoSpaceDE w:val="0"/>
        <w:autoSpaceDN w:val="0"/>
        <w:adjustRightInd w:val="0"/>
        <w:jc w:val="both"/>
        <w:rPr>
          <w:rFonts w:asciiTheme="minorHAnsi" w:cstheme="minorHAnsi" w:eastAsiaTheme="minorHAnsi" w:hAnsiTheme="minorHAnsi"/>
          <w:sz w:val="22"/>
          <w:szCs w:val="22"/>
        </w:rPr>
      </w:pPr>
      <w:r w:rsidRPr="00026C29">
        <w:rPr>
          <w:rFonts w:asciiTheme="minorHAnsi" w:cstheme="minorHAnsi" w:eastAsiaTheme="minorHAnsi" w:hAnsiTheme="minorHAnsi"/>
          <w:sz w:val="22"/>
          <w:szCs w:val="22"/>
        </w:rPr>
        <w:t>Ainsi, les salariés Cadres pourront solliciter un forfait réduit sur la base des forfaits réduits suivants : 50%, 60%, 70%, 80% ou 90%</w:t>
      </w:r>
      <w:r>
        <w:rPr>
          <w:rFonts w:asciiTheme="minorHAnsi" w:cstheme="minorHAnsi" w:eastAsiaTheme="minorHAnsi" w:hAnsiTheme="minorHAnsi"/>
          <w:sz w:val="22"/>
          <w:szCs w:val="22"/>
        </w:rPr>
        <w:t>.</w:t>
      </w:r>
    </w:p>
    <w:p w14:paraId="58EFE1CE" w14:textId="77777777" w:rsidP="00291AD1" w:rsidR="00291AD1" w:rsidRDefault="00291AD1">
      <w:pPr>
        <w:autoSpaceDE w:val="0"/>
        <w:autoSpaceDN w:val="0"/>
        <w:adjustRightInd w:val="0"/>
        <w:jc w:val="both"/>
        <w:rPr>
          <w:rFonts w:asciiTheme="minorHAnsi" w:cstheme="minorHAnsi" w:eastAsiaTheme="minorHAnsi" w:hAnsiTheme="minorHAnsi"/>
          <w:sz w:val="22"/>
          <w:szCs w:val="22"/>
        </w:rPr>
      </w:pPr>
    </w:p>
    <w:p w14:paraId="05B66EDC" w14:textId="77777777" w:rsidP="00291AD1" w:rsidR="00291AD1" w:rsidRDefault="00291AD1">
      <w:pPr>
        <w:autoSpaceDE w:val="0"/>
        <w:autoSpaceDN w:val="0"/>
        <w:adjustRightInd w:val="0"/>
        <w:jc w:val="both"/>
        <w:rPr>
          <w:rFonts w:asciiTheme="minorHAnsi" w:cstheme="minorHAnsi" w:eastAsiaTheme="minorHAnsi" w:hAnsiTheme="minorHAnsi"/>
          <w:sz w:val="22"/>
          <w:szCs w:val="22"/>
        </w:rPr>
      </w:pPr>
      <w:r w:rsidRPr="00810EE1">
        <w:rPr>
          <w:rFonts w:asciiTheme="minorHAnsi" w:cstheme="minorHAnsi" w:eastAsiaTheme="minorHAnsi" w:hAnsiTheme="minorHAnsi"/>
          <w:sz w:val="22"/>
          <w:szCs w:val="22"/>
        </w:rPr>
        <w:t xml:space="preserve">La demande </w:t>
      </w:r>
      <w:r>
        <w:rPr>
          <w:rFonts w:asciiTheme="minorHAnsi" w:cstheme="minorHAnsi" w:eastAsiaTheme="minorHAnsi" w:hAnsiTheme="minorHAnsi"/>
          <w:sz w:val="22"/>
          <w:szCs w:val="22"/>
        </w:rPr>
        <w:t xml:space="preserve">de réduction du forfait jours </w:t>
      </w:r>
      <w:r w:rsidRPr="00810EE1">
        <w:rPr>
          <w:rFonts w:asciiTheme="minorHAnsi" w:cstheme="minorHAnsi" w:eastAsiaTheme="minorHAnsi" w:hAnsiTheme="minorHAnsi"/>
          <w:sz w:val="22"/>
          <w:szCs w:val="22"/>
        </w:rPr>
        <w:t xml:space="preserve">du salarié doit être effectuée auprès de son </w:t>
      </w:r>
      <w:r w:rsidR="00C56CFB">
        <w:rPr>
          <w:rFonts w:asciiTheme="minorHAnsi" w:cstheme="minorHAnsi" w:eastAsiaTheme="minorHAnsi" w:hAnsiTheme="minorHAnsi"/>
          <w:sz w:val="22"/>
          <w:szCs w:val="22"/>
        </w:rPr>
        <w:t>R</w:t>
      </w:r>
      <w:r>
        <w:rPr>
          <w:rFonts w:asciiTheme="minorHAnsi" w:cstheme="minorHAnsi" w:eastAsiaTheme="minorHAnsi" w:hAnsiTheme="minorHAnsi"/>
          <w:sz w:val="22"/>
          <w:szCs w:val="22"/>
        </w:rPr>
        <w:t>esponsable hiérarchique</w:t>
      </w:r>
      <w:r w:rsidRPr="00810EE1">
        <w:rPr>
          <w:rFonts w:asciiTheme="minorHAnsi" w:cstheme="minorHAnsi" w:eastAsiaTheme="minorHAnsi" w:hAnsiTheme="minorHAnsi"/>
          <w:sz w:val="22"/>
          <w:szCs w:val="22"/>
        </w:rPr>
        <w:t xml:space="preserve"> copie </w:t>
      </w:r>
      <w:r w:rsidR="004F1B7F">
        <w:rPr>
          <w:rFonts w:asciiTheme="minorHAnsi" w:cstheme="minorHAnsi" w:eastAsiaTheme="minorHAnsi" w:hAnsiTheme="minorHAnsi"/>
          <w:sz w:val="22"/>
          <w:szCs w:val="22"/>
        </w:rPr>
        <w:t>à la Direction des</w:t>
      </w:r>
      <w:r>
        <w:rPr>
          <w:rFonts w:asciiTheme="minorHAnsi" w:cstheme="minorHAnsi" w:eastAsiaTheme="minorHAnsi" w:hAnsiTheme="minorHAnsi"/>
          <w:sz w:val="22"/>
          <w:szCs w:val="22"/>
        </w:rPr>
        <w:t xml:space="preserve"> Ressources Humaines</w:t>
      </w:r>
      <w:r w:rsidRPr="00810EE1">
        <w:rPr>
          <w:rFonts w:asciiTheme="minorHAnsi" w:cstheme="minorHAnsi" w:eastAsiaTheme="minorHAnsi" w:hAnsiTheme="minorHAnsi"/>
          <w:sz w:val="22"/>
          <w:szCs w:val="22"/>
        </w:rPr>
        <w:t xml:space="preserve"> au moins 3</w:t>
      </w:r>
      <w:r w:rsidR="00507AA5">
        <w:rPr>
          <w:rFonts w:asciiTheme="minorHAnsi" w:cstheme="minorHAnsi" w:eastAsiaTheme="minorHAnsi" w:hAnsiTheme="minorHAnsi"/>
          <w:sz w:val="22"/>
          <w:szCs w:val="22"/>
        </w:rPr>
        <w:t xml:space="preserve"> mois sauf dispositions légales plus favorables (congé parental) </w:t>
      </w:r>
      <w:r w:rsidRPr="00810EE1">
        <w:rPr>
          <w:rFonts w:asciiTheme="minorHAnsi" w:cstheme="minorHAnsi" w:eastAsiaTheme="minorHAnsi" w:hAnsiTheme="minorHAnsi"/>
          <w:sz w:val="22"/>
          <w:szCs w:val="22"/>
        </w:rPr>
        <w:t xml:space="preserve">avant la date de mise en œuvre souhaitée et </w:t>
      </w:r>
      <w:r>
        <w:rPr>
          <w:rFonts w:asciiTheme="minorHAnsi" w:cstheme="minorHAnsi" w:eastAsiaTheme="minorHAnsi" w:hAnsiTheme="minorHAnsi"/>
          <w:sz w:val="22"/>
          <w:szCs w:val="22"/>
        </w:rPr>
        <w:t xml:space="preserve">doit </w:t>
      </w:r>
      <w:r w:rsidRPr="00810EE1">
        <w:rPr>
          <w:rFonts w:asciiTheme="minorHAnsi" w:cstheme="minorHAnsi" w:eastAsiaTheme="minorHAnsi" w:hAnsiTheme="minorHAnsi"/>
          <w:sz w:val="22"/>
          <w:szCs w:val="22"/>
        </w:rPr>
        <w:t xml:space="preserve">préciser la répartition </w:t>
      </w:r>
      <w:r>
        <w:rPr>
          <w:rFonts w:asciiTheme="minorHAnsi" w:cstheme="minorHAnsi" w:eastAsiaTheme="minorHAnsi" w:hAnsiTheme="minorHAnsi"/>
          <w:sz w:val="22"/>
          <w:szCs w:val="22"/>
        </w:rPr>
        <w:t xml:space="preserve">des jours travaillés </w:t>
      </w:r>
      <w:r w:rsidRPr="00810EE1">
        <w:rPr>
          <w:rFonts w:asciiTheme="minorHAnsi" w:cstheme="minorHAnsi" w:eastAsiaTheme="minorHAnsi" w:hAnsiTheme="minorHAnsi"/>
          <w:sz w:val="22"/>
          <w:szCs w:val="22"/>
        </w:rPr>
        <w:t>demandée</w:t>
      </w:r>
      <w:r>
        <w:rPr>
          <w:rFonts w:asciiTheme="minorHAnsi" w:cstheme="minorHAnsi" w:eastAsiaTheme="minorHAnsi" w:hAnsiTheme="minorHAnsi"/>
          <w:sz w:val="22"/>
          <w:szCs w:val="22"/>
        </w:rPr>
        <w:t xml:space="preserve"> pour des raisons d’organisation et de fonctionnement du service.</w:t>
      </w:r>
    </w:p>
    <w:p w14:paraId="42C7AB4A" w14:textId="77777777" w:rsidP="00291AD1" w:rsidR="00291AD1" w:rsidRDefault="00291AD1" w:rsidRPr="00810EE1">
      <w:pPr>
        <w:autoSpaceDE w:val="0"/>
        <w:autoSpaceDN w:val="0"/>
        <w:adjustRightInd w:val="0"/>
        <w:jc w:val="both"/>
        <w:rPr>
          <w:rFonts w:asciiTheme="minorHAnsi" w:cstheme="minorHAnsi" w:eastAsiaTheme="minorHAnsi" w:hAnsiTheme="minorHAnsi"/>
          <w:sz w:val="22"/>
          <w:szCs w:val="22"/>
        </w:rPr>
      </w:pPr>
    </w:p>
    <w:p w14:paraId="010306A9" w14:textId="77777777" w:rsidP="00291AD1" w:rsidR="00291AD1" w:rsidRDefault="00291AD1">
      <w:pPr>
        <w:autoSpaceDE w:val="0"/>
        <w:autoSpaceDN w:val="0"/>
        <w:adjustRightInd w:val="0"/>
        <w:jc w:val="both"/>
        <w:rPr>
          <w:rFonts w:asciiTheme="minorHAnsi" w:cstheme="minorHAnsi" w:eastAsiaTheme="minorHAnsi" w:hAnsiTheme="minorHAnsi"/>
          <w:sz w:val="22"/>
          <w:szCs w:val="22"/>
        </w:rPr>
      </w:pPr>
      <w:r>
        <w:rPr>
          <w:rFonts w:asciiTheme="minorHAnsi" w:cstheme="minorHAnsi" w:eastAsiaTheme="minorHAnsi" w:hAnsiTheme="minorHAnsi"/>
          <w:sz w:val="22"/>
          <w:szCs w:val="22"/>
        </w:rPr>
        <w:t>L</w:t>
      </w:r>
      <w:r w:rsidR="009E44B7">
        <w:rPr>
          <w:rFonts w:asciiTheme="minorHAnsi" w:cstheme="minorHAnsi" w:eastAsiaTheme="minorHAnsi" w:hAnsiTheme="minorHAnsi"/>
          <w:sz w:val="22"/>
          <w:szCs w:val="22"/>
        </w:rPr>
        <w:t>a demande sera examinée par le R</w:t>
      </w:r>
      <w:r>
        <w:rPr>
          <w:rFonts w:asciiTheme="minorHAnsi" w:cstheme="minorHAnsi" w:eastAsiaTheme="minorHAnsi" w:hAnsiTheme="minorHAnsi"/>
          <w:sz w:val="22"/>
          <w:szCs w:val="22"/>
        </w:rPr>
        <w:t>esponsable hiérarchique</w:t>
      </w:r>
      <w:r w:rsidRPr="00810EE1">
        <w:rPr>
          <w:rFonts w:asciiTheme="minorHAnsi" w:cstheme="minorHAnsi" w:eastAsiaTheme="minorHAnsi" w:hAnsiTheme="minorHAnsi"/>
          <w:sz w:val="22"/>
          <w:szCs w:val="22"/>
        </w:rPr>
        <w:t xml:space="preserve"> et </w:t>
      </w:r>
      <w:r w:rsidR="004F1B7F">
        <w:rPr>
          <w:rFonts w:asciiTheme="minorHAnsi" w:cstheme="minorHAnsi" w:eastAsiaTheme="minorHAnsi" w:hAnsiTheme="minorHAnsi"/>
          <w:sz w:val="22"/>
          <w:szCs w:val="22"/>
        </w:rPr>
        <w:t>la Direction</w:t>
      </w:r>
      <w:r w:rsidR="003A5FDC">
        <w:rPr>
          <w:rFonts w:asciiTheme="minorHAnsi" w:cstheme="minorHAnsi" w:eastAsiaTheme="minorHAnsi" w:hAnsiTheme="minorHAnsi"/>
          <w:sz w:val="22"/>
          <w:szCs w:val="22"/>
        </w:rPr>
        <w:t xml:space="preserve"> des Ressources Humaines</w:t>
      </w:r>
      <w:r w:rsidRPr="00810EE1">
        <w:rPr>
          <w:rFonts w:asciiTheme="minorHAnsi" w:cstheme="minorHAnsi" w:eastAsiaTheme="minorHAnsi" w:hAnsiTheme="minorHAnsi"/>
          <w:sz w:val="22"/>
          <w:szCs w:val="22"/>
        </w:rPr>
        <w:t xml:space="preserve"> au regard de la compatibilité avec l’organisation du travail, les responsabilités exercées et les impératifs du service</w:t>
      </w:r>
      <w:r>
        <w:rPr>
          <w:rFonts w:asciiTheme="minorHAnsi" w:cstheme="minorHAnsi" w:eastAsiaTheme="minorHAnsi" w:hAnsiTheme="minorHAnsi"/>
          <w:sz w:val="22"/>
          <w:szCs w:val="22"/>
        </w:rPr>
        <w:t xml:space="preserve"> concerné.</w:t>
      </w:r>
    </w:p>
    <w:p w14:paraId="6C232D86" w14:textId="77777777" w:rsidP="00291AD1" w:rsidR="00291AD1" w:rsidRDefault="00291AD1" w:rsidRPr="00810EE1">
      <w:pPr>
        <w:autoSpaceDE w:val="0"/>
        <w:autoSpaceDN w:val="0"/>
        <w:adjustRightInd w:val="0"/>
        <w:jc w:val="both"/>
        <w:rPr>
          <w:rFonts w:asciiTheme="minorHAnsi" w:cstheme="minorHAnsi" w:eastAsiaTheme="minorHAnsi" w:hAnsiTheme="minorHAnsi"/>
          <w:sz w:val="22"/>
          <w:szCs w:val="22"/>
        </w:rPr>
      </w:pPr>
    </w:p>
    <w:p w14:paraId="1C966D5C" w14:textId="77777777" w:rsidP="00291AD1" w:rsidR="00291AD1" w:rsidRDefault="004F1B7F">
      <w:pPr>
        <w:autoSpaceDE w:val="0"/>
        <w:autoSpaceDN w:val="0"/>
        <w:adjustRightInd w:val="0"/>
        <w:jc w:val="both"/>
        <w:rPr>
          <w:rFonts w:asciiTheme="minorHAnsi" w:cstheme="minorHAnsi" w:eastAsiaTheme="minorHAnsi" w:hAnsiTheme="minorHAnsi"/>
          <w:sz w:val="22"/>
          <w:szCs w:val="22"/>
        </w:rPr>
      </w:pPr>
      <w:r>
        <w:rPr>
          <w:rFonts w:asciiTheme="minorHAnsi" w:cstheme="minorHAnsi" w:eastAsiaTheme="minorHAnsi" w:hAnsiTheme="minorHAnsi"/>
          <w:sz w:val="22"/>
          <w:szCs w:val="22"/>
        </w:rPr>
        <w:t>La Direction</w:t>
      </w:r>
      <w:r w:rsidR="003A5FDC">
        <w:rPr>
          <w:rFonts w:asciiTheme="minorHAnsi" w:cstheme="minorHAnsi" w:eastAsiaTheme="minorHAnsi" w:hAnsiTheme="minorHAnsi"/>
          <w:sz w:val="22"/>
          <w:szCs w:val="22"/>
        </w:rPr>
        <w:t xml:space="preserve"> des Ressources Humaines</w:t>
      </w:r>
      <w:r w:rsidR="003A5FDC" w:rsidRPr="00810EE1">
        <w:rPr>
          <w:rFonts w:asciiTheme="minorHAnsi" w:cstheme="minorHAnsi" w:eastAsiaTheme="minorHAnsi" w:hAnsiTheme="minorHAnsi"/>
          <w:sz w:val="22"/>
          <w:szCs w:val="22"/>
        </w:rPr>
        <w:t xml:space="preserve"> </w:t>
      </w:r>
      <w:r w:rsidR="009E44B7">
        <w:rPr>
          <w:rFonts w:asciiTheme="minorHAnsi" w:cstheme="minorHAnsi" w:eastAsiaTheme="minorHAnsi" w:hAnsiTheme="minorHAnsi"/>
          <w:sz w:val="22"/>
          <w:szCs w:val="22"/>
        </w:rPr>
        <w:t>fera connaitre l</w:t>
      </w:r>
      <w:r w:rsidR="00291AD1">
        <w:rPr>
          <w:rFonts w:asciiTheme="minorHAnsi" w:cstheme="minorHAnsi" w:eastAsiaTheme="minorHAnsi" w:hAnsiTheme="minorHAnsi"/>
          <w:sz w:val="22"/>
          <w:szCs w:val="22"/>
        </w:rPr>
        <w:t>a réponse par écrit dans les 2 mois suivant la demande du salarié.</w:t>
      </w:r>
    </w:p>
    <w:p w14:paraId="51EE3538" w14:textId="77777777" w:rsidP="00291AD1" w:rsidR="00291AD1" w:rsidRDefault="00291AD1" w:rsidRPr="00026C29">
      <w:pPr>
        <w:autoSpaceDE w:val="0"/>
        <w:autoSpaceDN w:val="0"/>
        <w:adjustRightInd w:val="0"/>
        <w:jc w:val="both"/>
        <w:rPr>
          <w:rFonts w:asciiTheme="minorHAnsi" w:cstheme="minorHAnsi" w:eastAsiaTheme="minorHAnsi" w:hAnsiTheme="minorHAnsi"/>
          <w:sz w:val="22"/>
          <w:szCs w:val="22"/>
        </w:rPr>
      </w:pPr>
    </w:p>
    <w:p w14:paraId="3A7C742B" w14:textId="77777777" w:rsidP="00C40572" w:rsidR="00B27704" w:rsidRDefault="00291AD1">
      <w:pPr>
        <w:autoSpaceDE w:val="0"/>
        <w:autoSpaceDN w:val="0"/>
        <w:adjustRightInd w:val="0"/>
        <w:jc w:val="both"/>
        <w:rPr>
          <w:rFonts w:asciiTheme="minorHAnsi" w:cstheme="minorHAnsi" w:eastAsiaTheme="minorHAnsi" w:hAnsiTheme="minorHAnsi"/>
          <w:sz w:val="22"/>
          <w:szCs w:val="22"/>
        </w:rPr>
      </w:pPr>
      <w:r w:rsidRPr="00026C29">
        <w:rPr>
          <w:rFonts w:asciiTheme="minorHAnsi" w:cstheme="minorHAnsi" w:eastAsiaTheme="minorHAnsi" w:hAnsiTheme="minorHAnsi"/>
          <w:sz w:val="22"/>
          <w:szCs w:val="22"/>
        </w:rPr>
        <w:t xml:space="preserve">Il est rappelé que la diminution du nombre de jours </w:t>
      </w:r>
      <w:r>
        <w:rPr>
          <w:rFonts w:asciiTheme="minorHAnsi" w:cstheme="minorHAnsi" w:eastAsiaTheme="minorHAnsi" w:hAnsiTheme="minorHAnsi"/>
          <w:sz w:val="22"/>
          <w:szCs w:val="22"/>
        </w:rPr>
        <w:t xml:space="preserve">travaillés </w:t>
      </w:r>
      <w:r w:rsidRPr="00026C29">
        <w:rPr>
          <w:rFonts w:asciiTheme="minorHAnsi" w:cstheme="minorHAnsi" w:eastAsiaTheme="minorHAnsi" w:hAnsiTheme="minorHAnsi"/>
          <w:sz w:val="22"/>
          <w:szCs w:val="22"/>
        </w:rPr>
        <w:t xml:space="preserve">entrainera, outre sa prise en compte sur la rémunération, une réduction, à due proportion, du nombre de jours de repos mentionnés </w:t>
      </w:r>
      <w:r w:rsidR="001B1550">
        <w:rPr>
          <w:rFonts w:asciiTheme="minorHAnsi" w:cstheme="minorHAnsi" w:eastAsiaTheme="minorHAnsi" w:hAnsiTheme="minorHAnsi"/>
          <w:sz w:val="22"/>
          <w:szCs w:val="22"/>
        </w:rPr>
        <w:t>à l’article 7</w:t>
      </w:r>
      <w:r w:rsidR="00190540">
        <w:rPr>
          <w:rFonts w:asciiTheme="minorHAnsi" w:cstheme="minorHAnsi" w:eastAsiaTheme="minorHAnsi" w:hAnsiTheme="minorHAnsi"/>
          <w:sz w:val="22"/>
          <w:szCs w:val="22"/>
        </w:rPr>
        <w:t>.4 du présent accord.</w:t>
      </w:r>
    </w:p>
    <w:p w14:paraId="538172C2" w14:textId="6A66FF2C" w:rsidP="00732648" w:rsidR="00732648" w:rsidRDefault="00732648">
      <w:pPr>
        <w:jc w:val="both"/>
        <w:rPr>
          <w:rFonts w:asciiTheme="minorHAnsi" w:cstheme="minorHAnsi" w:hAnsiTheme="minorHAnsi"/>
          <w:sz w:val="22"/>
          <w:szCs w:val="22"/>
        </w:rPr>
      </w:pPr>
    </w:p>
    <w:p w14:paraId="47C477FD" w14:textId="77777777" w:rsidP="00732648" w:rsidR="004D7C2B" w:rsidRDefault="004D7C2B">
      <w:pPr>
        <w:jc w:val="both"/>
        <w:rPr>
          <w:rFonts w:asciiTheme="minorHAnsi" w:cstheme="minorHAnsi" w:hAnsiTheme="minorHAnsi"/>
          <w:sz w:val="22"/>
          <w:szCs w:val="22"/>
        </w:rPr>
      </w:pPr>
    </w:p>
    <w:p w14:paraId="281C4DDA" w14:textId="4B91075D" w:rsidP="00A47CE3" w:rsidR="00A47CE3" w:rsidRDefault="00A47CE3"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sidRPr="003E1F62">
        <w:rPr>
          <w:rFonts w:asciiTheme="minorHAnsi" w:cstheme="minorHAnsi" w:eastAsia="Calibri" w:hAnsiTheme="minorHAnsi"/>
          <w:b/>
          <w:color w:themeColor="background1" w:val="FFFFFF"/>
          <w:sz w:val="22"/>
          <w:szCs w:val="22"/>
          <w:lang w:val="fr-FR"/>
        </w:rPr>
        <w:lastRenderedPageBreak/>
        <w:t xml:space="preserve">Article </w:t>
      </w:r>
      <w:r w:rsidR="00464BDE">
        <w:rPr>
          <w:rFonts w:asciiTheme="minorHAnsi" w:cstheme="minorHAnsi" w:eastAsia="Calibri" w:hAnsiTheme="minorHAnsi"/>
          <w:b/>
          <w:color w:themeColor="background1" w:val="FFFFFF"/>
          <w:sz w:val="22"/>
          <w:szCs w:val="22"/>
          <w:lang w:val="fr-FR"/>
        </w:rPr>
        <w:t>9</w:t>
      </w:r>
      <w:r w:rsidRPr="003E1F62">
        <w:rPr>
          <w:rFonts w:asciiTheme="minorHAnsi" w:cstheme="minorHAnsi" w:eastAsia="Calibri" w:hAnsiTheme="minorHAnsi"/>
          <w:b/>
          <w:color w:themeColor="background1" w:val="FFFFFF"/>
          <w:sz w:val="22"/>
          <w:szCs w:val="22"/>
          <w:lang w:val="fr-FR"/>
        </w:rPr>
        <w:t xml:space="preserve"> – Dispositions spécifiques aux salariés </w:t>
      </w:r>
      <w:r>
        <w:rPr>
          <w:rFonts w:asciiTheme="minorHAnsi" w:cstheme="minorHAnsi" w:eastAsia="Calibri" w:hAnsiTheme="minorHAnsi"/>
          <w:b/>
          <w:color w:themeColor="background1" w:val="FFFFFF"/>
          <w:sz w:val="22"/>
          <w:szCs w:val="22"/>
          <w:lang w:val="fr-FR"/>
        </w:rPr>
        <w:t>soumis à l’annualisation</w:t>
      </w:r>
    </w:p>
    <w:p w14:paraId="60E361B6" w14:textId="77777777" w:rsidP="00A47CE3" w:rsidR="00A47CE3" w:rsidRDefault="00A47CE3">
      <w:pPr>
        <w:jc w:val="both"/>
        <w:rPr>
          <w:rFonts w:asciiTheme="minorHAnsi" w:cstheme="minorHAnsi" w:hAnsiTheme="minorHAnsi"/>
          <w:b/>
          <w:sz w:val="22"/>
          <w:szCs w:val="22"/>
        </w:rPr>
      </w:pPr>
    </w:p>
    <w:p w14:paraId="0E2861D4" w14:textId="15D44BDC" w:rsidP="00A47CE3" w:rsidR="00A47CE3" w:rsidRDefault="00A47CE3" w:rsidRPr="008C3C5C">
      <w:pPr>
        <w:pStyle w:val="Titre4"/>
        <w:shd w:color="auto" w:fill="D99594" w:themeFill="accent2" w:themeFillTint="99" w:val="clear"/>
        <w:tabs>
          <w:tab w:pos="567" w:val="left"/>
        </w:tabs>
        <w:spacing w:before="0" w:line="240" w:lineRule="auto"/>
        <w:rPr>
          <w:rFonts w:asciiTheme="minorHAnsi" w:cstheme="minorHAnsi" w:hAnsiTheme="minorHAnsi"/>
          <w:b/>
          <w:i w:val="0"/>
          <w:color w:val="auto"/>
          <w:highlight w:val="yellow"/>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9</w:t>
      </w:r>
      <w:r w:rsidRPr="001A5414">
        <w:rPr>
          <w:rFonts w:asciiTheme="minorHAnsi" w:cstheme="minorHAnsi" w:hAnsiTheme="minorHAnsi"/>
          <w:b/>
          <w:i w:val="0"/>
          <w:color w:val="auto"/>
        </w:rPr>
        <w:t xml:space="preserve">.1 – </w:t>
      </w:r>
      <w:r>
        <w:rPr>
          <w:rFonts w:asciiTheme="minorHAnsi" w:cstheme="minorHAnsi" w:hAnsiTheme="minorHAnsi"/>
          <w:b/>
          <w:i w:val="0"/>
          <w:color w:val="auto"/>
        </w:rPr>
        <w:t>Salariés dont le temps de travail est soumis à l’annualisation</w:t>
      </w:r>
    </w:p>
    <w:p w14:paraId="3E3DCC45" w14:textId="77777777" w:rsidP="00A47CE3" w:rsidR="00A47CE3" w:rsidRDefault="00A47CE3" w:rsidRPr="00495264">
      <w:pPr>
        <w:pStyle w:val="Default"/>
        <w:jc w:val="both"/>
        <w:rPr>
          <w:rFonts w:asciiTheme="minorHAnsi" w:cstheme="minorHAnsi" w:hAnsiTheme="minorHAnsi"/>
          <w:color w:val="auto"/>
          <w:sz w:val="22"/>
          <w:szCs w:val="22"/>
        </w:rPr>
      </w:pPr>
    </w:p>
    <w:p w14:paraId="63D24D21" w14:textId="77777777" w:rsidP="00A47CE3" w:rsidR="00A47CE3" w:rsidRDefault="00A47CE3">
      <w:pPr>
        <w:pStyle w:val="Default"/>
        <w:jc w:val="both"/>
        <w:rPr>
          <w:rFonts w:asciiTheme="minorHAnsi" w:cstheme="minorHAnsi" w:hAnsiTheme="minorHAnsi"/>
          <w:sz w:val="22"/>
          <w:szCs w:val="22"/>
        </w:rPr>
      </w:pPr>
      <w:r w:rsidRPr="003B2502">
        <w:rPr>
          <w:rFonts w:asciiTheme="minorHAnsi" w:cstheme="minorHAnsi" w:hAnsiTheme="minorHAnsi"/>
          <w:color w:val="auto"/>
          <w:sz w:val="22"/>
          <w:szCs w:val="22"/>
        </w:rPr>
        <w:t xml:space="preserve">Sont soumis à </w:t>
      </w:r>
      <w:r w:rsidR="0082430A" w:rsidRPr="003B2502">
        <w:rPr>
          <w:rFonts w:asciiTheme="minorHAnsi" w:cstheme="minorHAnsi" w:hAnsiTheme="minorHAnsi"/>
          <w:color w:val="auto"/>
          <w:sz w:val="22"/>
          <w:szCs w:val="22"/>
        </w:rPr>
        <w:t>l’annualisation de leur temps de travail</w:t>
      </w:r>
      <w:r w:rsidRPr="003B2502">
        <w:rPr>
          <w:rFonts w:asciiTheme="minorHAnsi" w:cstheme="minorHAnsi" w:hAnsiTheme="minorHAnsi"/>
          <w:color w:val="auto"/>
          <w:sz w:val="22"/>
          <w:szCs w:val="22"/>
        </w:rPr>
        <w:t xml:space="preserve"> les salariés </w:t>
      </w:r>
      <w:r w:rsidRPr="003B2502">
        <w:rPr>
          <w:rFonts w:asciiTheme="minorHAnsi" w:cstheme="minorHAnsi" w:hAnsiTheme="minorHAnsi"/>
          <w:sz w:val="22"/>
          <w:szCs w:val="22"/>
        </w:rPr>
        <w:t>tels que décrits à l’article 3.2 du</w:t>
      </w:r>
      <w:r w:rsidRPr="00495264">
        <w:rPr>
          <w:rFonts w:asciiTheme="minorHAnsi" w:cstheme="minorHAnsi" w:hAnsiTheme="minorHAnsi"/>
          <w:sz w:val="22"/>
          <w:szCs w:val="22"/>
        </w:rPr>
        <w:t xml:space="preserve"> présent accord.</w:t>
      </w:r>
    </w:p>
    <w:p w14:paraId="15E5D191" w14:textId="77777777" w:rsidP="00A47CE3" w:rsidR="00A47CE3" w:rsidRDefault="00A47CE3">
      <w:pPr>
        <w:jc w:val="both"/>
        <w:rPr>
          <w:rFonts w:asciiTheme="minorHAnsi" w:cstheme="minorHAnsi" w:hAnsiTheme="minorHAnsi"/>
          <w:b/>
          <w:sz w:val="22"/>
          <w:szCs w:val="22"/>
        </w:rPr>
      </w:pPr>
    </w:p>
    <w:p w14:paraId="2CA574B4" w14:textId="0C6EFEEE" w:rsidP="00A47CE3" w:rsidR="00A47CE3" w:rsidRDefault="00A47CE3"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9</w:t>
      </w:r>
      <w:r>
        <w:rPr>
          <w:rFonts w:asciiTheme="minorHAnsi" w:cstheme="minorHAnsi" w:hAnsiTheme="minorHAnsi"/>
          <w:b/>
          <w:i w:val="0"/>
          <w:color w:val="auto"/>
        </w:rPr>
        <w:t>.2</w:t>
      </w:r>
      <w:r w:rsidRPr="001A5414">
        <w:rPr>
          <w:rFonts w:asciiTheme="minorHAnsi" w:cstheme="minorHAnsi" w:hAnsiTheme="minorHAnsi"/>
          <w:b/>
          <w:i w:val="0"/>
          <w:color w:val="auto"/>
        </w:rPr>
        <w:t xml:space="preserve"> – </w:t>
      </w:r>
      <w:r>
        <w:rPr>
          <w:rFonts w:asciiTheme="minorHAnsi" w:cstheme="minorHAnsi" w:hAnsiTheme="minorHAnsi"/>
          <w:b/>
          <w:i w:val="0"/>
          <w:color w:val="auto"/>
        </w:rPr>
        <w:t>Période de référence et durée du travail</w:t>
      </w:r>
    </w:p>
    <w:p w14:paraId="627AECBD" w14:textId="77777777" w:rsidP="00A47CE3" w:rsidR="00A47CE3" w:rsidRDefault="00A47CE3">
      <w:pPr>
        <w:pStyle w:val="Default"/>
        <w:jc w:val="both"/>
        <w:rPr>
          <w:rFonts w:asciiTheme="minorHAnsi" w:cstheme="minorHAnsi" w:hAnsiTheme="minorHAnsi"/>
          <w:color w:val="auto"/>
          <w:sz w:val="22"/>
          <w:szCs w:val="22"/>
        </w:rPr>
      </w:pPr>
    </w:p>
    <w:p w14:paraId="20D8F637" w14:textId="77777777" w:rsidP="00A47CE3" w:rsidR="00A47CE3" w:rsidRDefault="00A47CE3" w:rsidRPr="007612A2">
      <w:pPr>
        <w:jc w:val="both"/>
        <w:rPr>
          <w:rFonts w:asciiTheme="minorHAnsi" w:cstheme="minorHAnsi" w:eastAsiaTheme="minorHAnsi" w:hAnsiTheme="minorHAnsi"/>
          <w:color w:val="000000"/>
          <w:sz w:val="22"/>
          <w:szCs w:val="22"/>
        </w:rPr>
      </w:pPr>
      <w:r w:rsidRPr="003B2502">
        <w:rPr>
          <w:rFonts w:asciiTheme="minorHAnsi" w:cstheme="minorHAnsi" w:eastAsiaTheme="minorHAnsi" w:hAnsiTheme="minorHAnsi"/>
          <w:color w:val="000000"/>
          <w:sz w:val="22"/>
          <w:szCs w:val="22"/>
        </w:rPr>
        <w:t>Conformément aux dispositions de l’article L.3121-41</w:t>
      </w:r>
      <w:r w:rsidRPr="007612A2">
        <w:rPr>
          <w:rFonts w:asciiTheme="minorHAnsi" w:cstheme="minorHAnsi" w:eastAsiaTheme="minorHAnsi" w:hAnsiTheme="minorHAnsi"/>
          <w:color w:val="000000"/>
          <w:sz w:val="22"/>
          <w:szCs w:val="22"/>
        </w:rPr>
        <w:t xml:space="preserve"> du Code du travail, la durée du travail des salariés soumis à </w:t>
      </w:r>
      <w:r>
        <w:rPr>
          <w:rFonts w:asciiTheme="minorHAnsi" w:cstheme="minorHAnsi" w:eastAsiaTheme="minorHAnsi" w:hAnsiTheme="minorHAnsi"/>
          <w:color w:val="000000"/>
          <w:sz w:val="22"/>
          <w:szCs w:val="22"/>
        </w:rPr>
        <w:t>l’annualisation</w:t>
      </w:r>
      <w:r w:rsidRPr="007612A2">
        <w:rPr>
          <w:rFonts w:asciiTheme="minorHAnsi" w:cstheme="minorHAnsi" w:eastAsiaTheme="minorHAnsi" w:hAnsiTheme="minorHAnsi"/>
          <w:color w:val="000000"/>
          <w:sz w:val="22"/>
          <w:szCs w:val="22"/>
        </w:rPr>
        <w:t xml:space="preserve"> sera appréciée sur une période annuelle de référence fixée du 1</w:t>
      </w:r>
      <w:r w:rsidRPr="007612A2">
        <w:rPr>
          <w:rFonts w:asciiTheme="minorHAnsi" w:cstheme="minorHAnsi" w:eastAsiaTheme="minorHAnsi" w:hAnsiTheme="minorHAnsi"/>
          <w:color w:val="000000"/>
          <w:sz w:val="22"/>
          <w:szCs w:val="22"/>
          <w:vertAlign w:val="superscript"/>
        </w:rPr>
        <w:t>er</w:t>
      </w:r>
      <w:r w:rsidRPr="007612A2">
        <w:rPr>
          <w:rFonts w:asciiTheme="minorHAnsi" w:cstheme="minorHAnsi" w:eastAsiaTheme="minorHAnsi" w:hAnsiTheme="minorHAnsi"/>
          <w:color w:val="000000"/>
          <w:sz w:val="22"/>
          <w:szCs w:val="22"/>
        </w:rPr>
        <w:t xml:space="preserve"> janvier au 31 décembre de l’année N.</w:t>
      </w:r>
    </w:p>
    <w:p w14:paraId="3E6A5081" w14:textId="77777777" w:rsidP="00A47CE3" w:rsidR="00A47CE3" w:rsidRDefault="00A47CE3" w:rsidRPr="007612A2">
      <w:pPr>
        <w:jc w:val="both"/>
        <w:rPr>
          <w:rFonts w:asciiTheme="minorHAnsi" w:cstheme="minorHAnsi" w:eastAsiaTheme="minorHAnsi" w:hAnsiTheme="minorHAnsi"/>
          <w:color w:val="000000"/>
          <w:sz w:val="22"/>
          <w:szCs w:val="22"/>
        </w:rPr>
      </w:pPr>
    </w:p>
    <w:p w14:paraId="0F9F4B5E" w14:textId="77777777" w:rsidP="00A47CE3" w:rsidR="00A47CE3" w:rsidRDefault="00A47CE3" w:rsidRPr="007612A2">
      <w:pPr>
        <w:jc w:val="both"/>
        <w:rPr>
          <w:rFonts w:asciiTheme="minorHAnsi" w:cstheme="minorHAnsi" w:eastAsiaTheme="minorHAnsi" w:hAnsiTheme="minorHAnsi"/>
          <w:color w:val="000000"/>
          <w:sz w:val="22"/>
          <w:szCs w:val="22"/>
        </w:rPr>
      </w:pPr>
      <w:r w:rsidRPr="007612A2">
        <w:rPr>
          <w:rFonts w:asciiTheme="minorHAnsi" w:cstheme="minorHAnsi" w:eastAsiaTheme="minorHAnsi" w:hAnsiTheme="minorHAnsi"/>
          <w:color w:val="000000"/>
          <w:sz w:val="22"/>
          <w:szCs w:val="22"/>
        </w:rPr>
        <w:t xml:space="preserve">La durée annuelle du travail des salariés à temps complet de l’entreprise soumis à l’annualisation est fixée </w:t>
      </w:r>
      <w:r w:rsidR="007412B0">
        <w:rPr>
          <w:rFonts w:asciiTheme="minorHAnsi" w:cstheme="minorHAnsi" w:eastAsiaTheme="minorHAnsi" w:hAnsiTheme="minorHAnsi"/>
          <w:color w:val="000000"/>
          <w:sz w:val="22"/>
          <w:szCs w:val="22"/>
        </w:rPr>
        <w:t xml:space="preserve">forfaitairement </w:t>
      </w:r>
      <w:r w:rsidRPr="007612A2">
        <w:rPr>
          <w:rFonts w:asciiTheme="minorHAnsi" w:cstheme="minorHAnsi" w:eastAsiaTheme="minorHAnsi" w:hAnsiTheme="minorHAnsi"/>
          <w:color w:val="000000"/>
          <w:sz w:val="22"/>
          <w:szCs w:val="22"/>
        </w:rPr>
        <w:t xml:space="preserve">à </w:t>
      </w:r>
      <w:r w:rsidRPr="00757E15">
        <w:rPr>
          <w:rFonts w:asciiTheme="minorHAnsi" w:cstheme="minorHAnsi" w:eastAsiaTheme="minorHAnsi" w:hAnsiTheme="minorHAnsi"/>
          <w:b/>
          <w:color w:val="000000"/>
          <w:sz w:val="22"/>
          <w:szCs w:val="22"/>
          <w:u w:val="single"/>
        </w:rPr>
        <w:t>1593 heures, incluant la journée de solidarité</w:t>
      </w:r>
      <w:r w:rsidRPr="007612A2">
        <w:rPr>
          <w:rFonts w:asciiTheme="minorHAnsi" w:cstheme="minorHAnsi" w:eastAsiaTheme="minorHAnsi" w:hAnsiTheme="minorHAnsi"/>
          <w:color w:val="000000"/>
          <w:sz w:val="22"/>
          <w:szCs w:val="22"/>
        </w:rPr>
        <w:t>.  Cela correspond à une durée moyenne de travail sur l’année de 151,67 heures par mois et de 35 heures par semaine.</w:t>
      </w:r>
    </w:p>
    <w:p w14:paraId="6D1B1B34" w14:textId="77777777" w:rsidP="00A47CE3" w:rsidR="00A47CE3" w:rsidRDefault="00A47CE3" w:rsidRPr="007612A2">
      <w:pPr>
        <w:jc w:val="both"/>
        <w:rPr>
          <w:rFonts w:asciiTheme="minorHAnsi" w:cstheme="minorHAnsi" w:eastAsiaTheme="minorHAnsi" w:hAnsiTheme="minorHAnsi"/>
          <w:color w:val="000000"/>
          <w:sz w:val="22"/>
          <w:szCs w:val="22"/>
        </w:rPr>
      </w:pPr>
    </w:p>
    <w:p w14:paraId="43EF93B9" w14:textId="77777777" w:rsidP="00A47CE3" w:rsidR="00A47CE3" w:rsidRDefault="00A47CE3">
      <w:pPr>
        <w:jc w:val="both"/>
        <w:rPr>
          <w:rFonts w:asciiTheme="minorHAnsi" w:cstheme="minorHAnsi" w:eastAsiaTheme="minorHAnsi" w:hAnsiTheme="minorHAnsi"/>
          <w:color w:val="000000"/>
          <w:sz w:val="22"/>
          <w:szCs w:val="22"/>
        </w:rPr>
      </w:pPr>
      <w:r w:rsidRPr="007612A2">
        <w:rPr>
          <w:rFonts w:asciiTheme="minorHAnsi" w:cstheme="minorHAnsi" w:eastAsiaTheme="minorHAnsi" w:hAnsiTheme="minorHAnsi"/>
          <w:color w:val="000000"/>
          <w:sz w:val="22"/>
          <w:szCs w:val="22"/>
        </w:rPr>
        <w:t>La valeur théorique de la journée de travail est donc de 7 heures.</w:t>
      </w:r>
    </w:p>
    <w:p w14:paraId="403C309E" w14:textId="77777777" w:rsidP="00A47CE3" w:rsidR="00A47CE3" w:rsidRDefault="00A47CE3">
      <w:pPr>
        <w:jc w:val="both"/>
        <w:rPr>
          <w:rFonts w:asciiTheme="minorHAnsi" w:cstheme="minorHAnsi" w:hAnsiTheme="minorHAnsi"/>
          <w:b/>
          <w:sz w:val="22"/>
          <w:szCs w:val="22"/>
        </w:rPr>
      </w:pPr>
    </w:p>
    <w:p w14:paraId="6021E255" w14:textId="4A28643A" w:rsidP="00A47CE3" w:rsidR="00A47CE3" w:rsidRDefault="00A47CE3"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9</w:t>
      </w:r>
      <w:r>
        <w:rPr>
          <w:rFonts w:asciiTheme="minorHAnsi" w:cstheme="minorHAnsi" w:hAnsiTheme="minorHAnsi"/>
          <w:b/>
          <w:i w:val="0"/>
          <w:color w:val="auto"/>
        </w:rPr>
        <w:t>.3</w:t>
      </w:r>
      <w:r w:rsidRPr="001A5414">
        <w:rPr>
          <w:rFonts w:asciiTheme="minorHAnsi" w:cstheme="minorHAnsi" w:hAnsiTheme="minorHAnsi"/>
          <w:b/>
          <w:i w:val="0"/>
          <w:color w:val="auto"/>
        </w:rPr>
        <w:t xml:space="preserve"> – </w:t>
      </w:r>
      <w:r>
        <w:rPr>
          <w:rFonts w:asciiTheme="minorHAnsi" w:cstheme="minorHAnsi" w:hAnsiTheme="minorHAnsi"/>
          <w:b/>
          <w:i w:val="0"/>
          <w:color w:val="auto"/>
        </w:rPr>
        <w:t xml:space="preserve">Variation de la durée hebdomadaire de travail </w:t>
      </w:r>
    </w:p>
    <w:p w14:paraId="0EF4B4EB" w14:textId="77777777" w:rsidP="00A47CE3" w:rsidR="00A47CE3" w:rsidRDefault="00A47CE3" w:rsidRPr="007612A2">
      <w:pPr>
        <w:jc w:val="both"/>
        <w:rPr>
          <w:rFonts w:asciiTheme="minorHAnsi" w:cstheme="minorHAnsi" w:eastAsiaTheme="minorHAnsi" w:hAnsiTheme="minorHAnsi"/>
          <w:color w:val="000000"/>
          <w:sz w:val="22"/>
          <w:szCs w:val="22"/>
        </w:rPr>
      </w:pPr>
    </w:p>
    <w:p w14:paraId="5CCD4D46" w14:textId="1E72D55F" w:rsidP="00A47CE3" w:rsidR="00A47CE3" w:rsidRDefault="00A47CE3">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La durée hebdomadaire de travail des salariés soumis à l’annualisation du temps de travail peut dépasser 35 heures (pour faire face à un surcroit d’activité au sein de l’</w:t>
      </w:r>
      <w:r w:rsidR="003B2502" w:rsidRPr="008B301D">
        <w:rPr>
          <w:rFonts w:asciiTheme="minorHAnsi" w:cstheme="minorHAnsi" w:eastAsiaTheme="minorHAnsi" w:hAnsiTheme="minorHAnsi"/>
          <w:color w:val="000000"/>
          <w:sz w:val="22"/>
          <w:szCs w:val="22"/>
        </w:rPr>
        <w:t>entreprise</w:t>
      </w:r>
      <w:r w:rsidRPr="008B301D">
        <w:rPr>
          <w:rFonts w:asciiTheme="minorHAnsi" w:cstheme="minorHAnsi" w:eastAsiaTheme="minorHAnsi" w:hAnsiTheme="minorHAnsi"/>
          <w:color w:val="000000"/>
          <w:sz w:val="22"/>
          <w:szCs w:val="22"/>
        </w:rPr>
        <w:t>) ou être inférieure à 35 heures (pour s’ajuster à une diminution d’activité de l’</w:t>
      </w:r>
      <w:r w:rsidR="003B2502" w:rsidRPr="008B301D">
        <w:rPr>
          <w:rFonts w:asciiTheme="minorHAnsi" w:cstheme="minorHAnsi" w:eastAsiaTheme="minorHAnsi" w:hAnsiTheme="minorHAnsi"/>
          <w:color w:val="000000"/>
          <w:sz w:val="22"/>
          <w:szCs w:val="22"/>
        </w:rPr>
        <w:t>entreprise</w:t>
      </w:r>
      <w:r w:rsidRPr="008B301D">
        <w:rPr>
          <w:rFonts w:asciiTheme="minorHAnsi" w:cstheme="minorHAnsi" w:eastAsiaTheme="minorHAnsi" w:hAnsiTheme="minorHAnsi"/>
          <w:color w:val="000000"/>
          <w:sz w:val="22"/>
          <w:szCs w:val="22"/>
        </w:rPr>
        <w:t>).</w:t>
      </w:r>
    </w:p>
    <w:p w14:paraId="367067C4" w14:textId="1149A445" w:rsidP="00A47CE3" w:rsidR="00952966" w:rsidRDefault="00952966">
      <w:pPr>
        <w:jc w:val="both"/>
        <w:rPr>
          <w:rFonts w:asciiTheme="minorHAnsi" w:cstheme="minorHAnsi" w:eastAsiaTheme="minorHAnsi" w:hAnsiTheme="minorHAnsi"/>
          <w:color w:val="000000"/>
          <w:sz w:val="22"/>
          <w:szCs w:val="22"/>
        </w:rPr>
      </w:pPr>
    </w:p>
    <w:p w14:paraId="4B5DFA8C" w14:textId="4B236CA9" w:rsidP="00A06A68" w:rsidR="00A06A68" w:rsidRDefault="00A06A68"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9</w:t>
      </w:r>
      <w:r>
        <w:rPr>
          <w:rFonts w:asciiTheme="minorHAnsi" w:cstheme="minorHAnsi" w:hAnsiTheme="minorHAnsi"/>
          <w:b/>
          <w:i w:val="0"/>
          <w:color w:val="auto"/>
        </w:rPr>
        <w:t>.4</w:t>
      </w:r>
      <w:r w:rsidRPr="001A5414">
        <w:rPr>
          <w:rFonts w:asciiTheme="minorHAnsi" w:cstheme="minorHAnsi" w:hAnsiTheme="minorHAnsi"/>
          <w:b/>
          <w:i w:val="0"/>
          <w:color w:val="auto"/>
        </w:rPr>
        <w:t xml:space="preserve"> – </w:t>
      </w:r>
      <w:r>
        <w:rPr>
          <w:rFonts w:asciiTheme="minorHAnsi" w:cstheme="minorHAnsi" w:hAnsiTheme="minorHAnsi"/>
          <w:b/>
          <w:i w:val="0"/>
          <w:color w:val="auto"/>
        </w:rPr>
        <w:t>Spécificités des heures travaillées les dimanches</w:t>
      </w:r>
      <w:r w:rsidR="00D82BD0">
        <w:rPr>
          <w:rFonts w:asciiTheme="minorHAnsi" w:cstheme="minorHAnsi" w:hAnsiTheme="minorHAnsi"/>
          <w:b/>
          <w:i w:val="0"/>
          <w:color w:val="auto"/>
        </w:rPr>
        <w:t>,</w:t>
      </w:r>
      <w:r>
        <w:rPr>
          <w:rFonts w:asciiTheme="minorHAnsi" w:cstheme="minorHAnsi" w:hAnsiTheme="minorHAnsi"/>
          <w:b/>
          <w:i w:val="0"/>
          <w:color w:val="auto"/>
        </w:rPr>
        <w:t xml:space="preserve"> les jours fériés </w:t>
      </w:r>
      <w:r w:rsidR="00D82BD0">
        <w:rPr>
          <w:rFonts w:asciiTheme="minorHAnsi" w:cstheme="minorHAnsi" w:hAnsiTheme="minorHAnsi"/>
          <w:b/>
          <w:i w:val="0"/>
          <w:color w:val="auto"/>
        </w:rPr>
        <w:t>et les samedis au titre des interventions dites de ronde</w:t>
      </w:r>
    </w:p>
    <w:p w14:paraId="6F61B994" w14:textId="77777777" w:rsidP="00A47CE3" w:rsidR="00A06A68" w:rsidRDefault="00A06A68">
      <w:pPr>
        <w:jc w:val="both"/>
        <w:rPr>
          <w:rFonts w:asciiTheme="minorHAnsi" w:cstheme="minorHAnsi" w:eastAsiaTheme="minorHAnsi" w:hAnsiTheme="minorHAnsi"/>
          <w:color w:val="000000"/>
          <w:sz w:val="22"/>
          <w:szCs w:val="22"/>
        </w:rPr>
      </w:pPr>
    </w:p>
    <w:p w14:paraId="14948C12" w14:textId="5F868DEE" w:rsidP="00A47CE3" w:rsidR="002A56B2" w:rsidRDefault="002A56B2">
      <w:pPr>
        <w:jc w:val="both"/>
        <w:rPr>
          <w:rFonts w:asciiTheme="minorHAnsi" w:cstheme="minorHAnsi" w:eastAsiaTheme="minorHAnsi" w:hAnsiTheme="minorHAnsi"/>
          <w:color w:val="000000"/>
          <w:sz w:val="22"/>
          <w:szCs w:val="22"/>
        </w:rPr>
      </w:pPr>
      <w:r>
        <w:rPr>
          <w:rFonts w:asciiTheme="minorHAnsi" w:cstheme="minorHAnsi" w:eastAsiaTheme="minorHAnsi" w:hAnsiTheme="minorHAnsi"/>
          <w:color w:val="000000"/>
          <w:sz w:val="22"/>
          <w:szCs w:val="22"/>
        </w:rPr>
        <w:t>Les heures suivantes n’alimentent pas le compteur d’annualisation :</w:t>
      </w:r>
    </w:p>
    <w:p w14:paraId="07F41D99" w14:textId="7AB2749E" w:rsidP="00EE58EC" w:rsidR="002A56B2" w:rsidRDefault="002A56B2">
      <w:pPr>
        <w:pStyle w:val="Paragraphedeliste"/>
        <w:numPr>
          <w:ilvl w:val="0"/>
          <w:numId w:val="12"/>
        </w:numPr>
        <w:jc w:val="both"/>
        <w:rPr>
          <w:rFonts w:asciiTheme="minorHAnsi" w:cstheme="minorHAnsi" w:eastAsiaTheme="minorHAnsi" w:hAnsiTheme="minorHAnsi"/>
          <w:color w:val="000000"/>
          <w:sz w:val="22"/>
          <w:szCs w:val="22"/>
        </w:rPr>
      </w:pPr>
      <w:r>
        <w:rPr>
          <w:rFonts w:asciiTheme="minorHAnsi" w:cstheme="minorHAnsi" w:eastAsiaTheme="minorHAnsi" w:hAnsiTheme="minorHAnsi"/>
          <w:color w:val="000000"/>
          <w:sz w:val="22"/>
          <w:szCs w:val="22"/>
        </w:rPr>
        <w:t>Les heures travaillées les dimanches et les jours fériés </w:t>
      </w:r>
      <w:r w:rsidR="001A3BF5">
        <w:rPr>
          <w:rFonts w:asciiTheme="minorHAnsi" w:cstheme="minorHAnsi" w:eastAsiaTheme="minorHAnsi" w:hAnsiTheme="minorHAnsi"/>
          <w:color w:val="000000"/>
          <w:sz w:val="22"/>
          <w:szCs w:val="22"/>
        </w:rPr>
        <w:t>uniquement au titre des interventions dites de ronde</w:t>
      </w:r>
      <w:r>
        <w:rPr>
          <w:rFonts w:asciiTheme="minorHAnsi" w:cstheme="minorHAnsi" w:eastAsiaTheme="minorHAnsi" w:hAnsiTheme="minorHAnsi"/>
          <w:color w:val="000000"/>
          <w:sz w:val="22"/>
          <w:szCs w:val="22"/>
        </w:rPr>
        <w:t>;</w:t>
      </w:r>
    </w:p>
    <w:p w14:paraId="017391C2" w14:textId="2F2657C7" w:rsidP="00EE58EC" w:rsidR="002A56B2" w:rsidRDefault="002A56B2" w:rsidRPr="00EE58EC">
      <w:pPr>
        <w:pStyle w:val="Paragraphedeliste"/>
        <w:numPr>
          <w:ilvl w:val="0"/>
          <w:numId w:val="12"/>
        </w:numPr>
        <w:jc w:val="both"/>
        <w:rPr>
          <w:rFonts w:asciiTheme="minorHAnsi" w:cstheme="minorHAnsi" w:eastAsiaTheme="minorHAnsi" w:hAnsiTheme="minorHAnsi"/>
          <w:color w:val="000000"/>
          <w:sz w:val="22"/>
          <w:szCs w:val="22"/>
        </w:rPr>
      </w:pPr>
      <w:r>
        <w:rPr>
          <w:rFonts w:asciiTheme="minorHAnsi" w:cstheme="minorHAnsi" w:eastAsiaTheme="minorHAnsi" w:hAnsiTheme="minorHAnsi"/>
          <w:color w:val="000000"/>
          <w:sz w:val="22"/>
          <w:szCs w:val="22"/>
        </w:rPr>
        <w:t>Les heures travaillées les samedis uniquement au titre des interventions dites de ronde.</w:t>
      </w:r>
    </w:p>
    <w:p w14:paraId="4D6FD303" w14:textId="77777777" w:rsidP="00A47CE3" w:rsidR="00A06A68" w:rsidRDefault="00A06A68" w:rsidRPr="00880625">
      <w:pPr>
        <w:jc w:val="both"/>
        <w:rPr>
          <w:rFonts w:asciiTheme="minorHAnsi" w:cstheme="minorHAnsi" w:eastAsiaTheme="minorHAnsi" w:hAnsiTheme="minorHAnsi"/>
          <w:strike/>
          <w:color w:val="000000"/>
          <w:sz w:val="22"/>
          <w:szCs w:val="22"/>
        </w:rPr>
      </w:pPr>
    </w:p>
    <w:p w14:paraId="55FF07EF" w14:textId="47FFBC67" w:rsidP="00A06A68" w:rsidR="00A06A68" w:rsidRDefault="00A06A68" w:rsidRPr="007745B6">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Les heures travaillées les dimanches</w:t>
      </w:r>
      <w:r w:rsidR="00D82BD0">
        <w:rPr>
          <w:rFonts w:asciiTheme="minorHAnsi" w:cstheme="minorHAnsi" w:eastAsiaTheme="minorHAnsi" w:hAnsiTheme="minorHAnsi"/>
          <w:color w:val="000000"/>
          <w:sz w:val="22"/>
          <w:szCs w:val="22"/>
        </w:rPr>
        <w:t>,</w:t>
      </w:r>
      <w:r w:rsidRPr="008B301D">
        <w:rPr>
          <w:rFonts w:asciiTheme="minorHAnsi" w:cstheme="minorHAnsi" w:eastAsiaTheme="minorHAnsi" w:hAnsiTheme="minorHAnsi"/>
          <w:color w:val="000000"/>
          <w:sz w:val="22"/>
          <w:szCs w:val="22"/>
        </w:rPr>
        <w:t xml:space="preserve"> jours fériés </w:t>
      </w:r>
      <w:r w:rsidR="00D82BD0">
        <w:rPr>
          <w:rFonts w:asciiTheme="minorHAnsi" w:cstheme="minorHAnsi" w:eastAsiaTheme="minorHAnsi" w:hAnsiTheme="minorHAnsi"/>
          <w:color w:val="000000"/>
          <w:sz w:val="22"/>
          <w:szCs w:val="22"/>
        </w:rPr>
        <w:t xml:space="preserve">et samedis uniquement au titre des interventions dites de ronde </w:t>
      </w:r>
      <w:r w:rsidRPr="008B301D">
        <w:rPr>
          <w:rFonts w:asciiTheme="minorHAnsi" w:cstheme="minorHAnsi" w:eastAsiaTheme="minorHAnsi" w:hAnsiTheme="minorHAnsi"/>
          <w:color w:val="000000"/>
          <w:sz w:val="22"/>
          <w:szCs w:val="22"/>
        </w:rPr>
        <w:t>sont payées avec les majorations qui seront prévues par l’accord relat</w:t>
      </w:r>
      <w:r w:rsidR="00A767AB" w:rsidRPr="008B301D">
        <w:rPr>
          <w:rFonts w:asciiTheme="minorHAnsi" w:cstheme="minorHAnsi" w:eastAsiaTheme="minorHAnsi" w:hAnsiTheme="minorHAnsi"/>
          <w:color w:val="000000"/>
          <w:sz w:val="22"/>
          <w:szCs w:val="22"/>
        </w:rPr>
        <w:t>if aux éléments de rémunération</w:t>
      </w:r>
      <w:r w:rsidR="00D02259">
        <w:rPr>
          <w:rFonts w:asciiTheme="minorHAnsi" w:cstheme="minorHAnsi" w:eastAsiaTheme="minorHAnsi" w:hAnsiTheme="minorHAnsi"/>
          <w:color w:val="000000"/>
          <w:sz w:val="22"/>
          <w:szCs w:val="22"/>
        </w:rPr>
        <w:t>.</w:t>
      </w:r>
    </w:p>
    <w:p w14:paraId="460C6CFA" w14:textId="77777777" w:rsidP="00A47CE3" w:rsidR="00A47CE3" w:rsidRDefault="00A47CE3">
      <w:pPr>
        <w:jc w:val="both"/>
        <w:rPr>
          <w:rFonts w:asciiTheme="minorHAnsi" w:cstheme="minorHAnsi" w:hAnsiTheme="minorHAnsi"/>
          <w:b/>
          <w:sz w:val="22"/>
          <w:szCs w:val="22"/>
        </w:rPr>
      </w:pPr>
    </w:p>
    <w:p w14:paraId="65BD8E61" w14:textId="6D21C1F8" w:rsidP="00A47CE3" w:rsidR="00A47CE3" w:rsidRDefault="00A767AB"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9</w:t>
      </w:r>
      <w:r>
        <w:rPr>
          <w:rFonts w:asciiTheme="minorHAnsi" w:cstheme="minorHAnsi" w:hAnsiTheme="minorHAnsi"/>
          <w:b/>
          <w:i w:val="0"/>
          <w:color w:val="auto"/>
        </w:rPr>
        <w:t>.</w:t>
      </w:r>
      <w:r w:rsidR="00D82BD0">
        <w:rPr>
          <w:rFonts w:asciiTheme="minorHAnsi" w:cstheme="minorHAnsi" w:hAnsiTheme="minorHAnsi"/>
          <w:b/>
          <w:i w:val="0"/>
          <w:color w:val="auto"/>
        </w:rPr>
        <w:t>5</w:t>
      </w:r>
      <w:r w:rsidR="00A47CE3" w:rsidRPr="001A5414">
        <w:rPr>
          <w:rFonts w:asciiTheme="minorHAnsi" w:cstheme="minorHAnsi" w:hAnsiTheme="minorHAnsi"/>
          <w:b/>
          <w:i w:val="0"/>
          <w:color w:val="auto"/>
        </w:rPr>
        <w:t xml:space="preserve"> – </w:t>
      </w:r>
      <w:r w:rsidR="00A47CE3">
        <w:rPr>
          <w:rFonts w:asciiTheme="minorHAnsi" w:cstheme="minorHAnsi" w:hAnsiTheme="minorHAnsi"/>
          <w:b/>
          <w:i w:val="0"/>
          <w:color w:val="auto"/>
        </w:rPr>
        <w:t>Modalités de contrôle des horaires et du temps de travail</w:t>
      </w:r>
    </w:p>
    <w:p w14:paraId="340C1E18" w14:textId="77777777" w:rsidP="00A47CE3" w:rsidR="00A47CE3" w:rsidRDefault="00A47CE3">
      <w:pPr>
        <w:jc w:val="both"/>
        <w:rPr>
          <w:rFonts w:asciiTheme="minorHAnsi" w:cstheme="minorHAnsi" w:eastAsiaTheme="minorHAnsi" w:hAnsiTheme="minorHAnsi"/>
          <w:color w:val="000000"/>
          <w:sz w:val="22"/>
          <w:szCs w:val="22"/>
        </w:rPr>
      </w:pPr>
    </w:p>
    <w:p w14:paraId="4FEB460D" w14:textId="77777777" w:rsidP="00A47CE3" w:rsidR="00A47CE3" w:rsidRDefault="00A47CE3"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Afin d’assurer le respect de l’ensemble des règles légales et règlementaires relatives à la durée du travail, le décompte de la durée du travail est effectué au moyen d’un système de badgeage informatique</w:t>
      </w:r>
      <w:r w:rsidR="00127E38" w:rsidRPr="008B301D">
        <w:rPr>
          <w:rFonts w:asciiTheme="minorHAnsi" w:cstheme="minorHAnsi" w:eastAsiaTheme="minorHAnsi" w:hAnsiTheme="minorHAnsi"/>
          <w:color w:val="000000"/>
          <w:sz w:val="22"/>
          <w:szCs w:val="22"/>
        </w:rPr>
        <w:t>.</w:t>
      </w:r>
      <w:r w:rsidR="001B47D8" w:rsidRPr="008B301D">
        <w:rPr>
          <w:rFonts w:asciiTheme="minorHAnsi" w:cstheme="minorHAnsi" w:eastAsiaTheme="minorHAnsi" w:hAnsiTheme="minorHAnsi"/>
          <w:color w:val="000000"/>
          <w:sz w:val="22"/>
          <w:szCs w:val="22"/>
        </w:rPr>
        <w:t xml:space="preserve"> </w:t>
      </w:r>
      <w:r w:rsidRPr="008B301D">
        <w:rPr>
          <w:rFonts w:asciiTheme="minorHAnsi" w:cstheme="minorHAnsi" w:eastAsiaTheme="minorHAnsi" w:hAnsiTheme="minorHAnsi"/>
          <w:color w:val="000000"/>
          <w:sz w:val="22"/>
          <w:szCs w:val="22"/>
        </w:rPr>
        <w:t>Ainsi, chaque salarié devra systématiquement badger à chaque prise de poste et à chaque fin de poste.</w:t>
      </w:r>
      <w:r w:rsidR="003B2502" w:rsidRPr="008B301D">
        <w:rPr>
          <w:rFonts w:asciiTheme="minorHAnsi" w:cstheme="minorHAnsi" w:eastAsiaTheme="minorHAnsi" w:hAnsiTheme="minorHAnsi"/>
          <w:color w:val="000000"/>
          <w:sz w:val="22"/>
          <w:szCs w:val="22"/>
        </w:rPr>
        <w:t xml:space="preserve">  </w:t>
      </w:r>
    </w:p>
    <w:p w14:paraId="0FEB3791" w14:textId="77777777" w:rsidP="00A47CE3" w:rsidR="003B2502" w:rsidRDefault="003B2502" w:rsidRPr="008B301D">
      <w:pPr>
        <w:jc w:val="both"/>
        <w:rPr>
          <w:rFonts w:asciiTheme="minorHAnsi" w:cstheme="minorHAnsi" w:eastAsiaTheme="minorHAnsi" w:hAnsiTheme="minorHAnsi"/>
          <w:color w:val="000000"/>
          <w:sz w:val="22"/>
          <w:szCs w:val="22"/>
        </w:rPr>
      </w:pPr>
    </w:p>
    <w:p w14:paraId="4DBF7D28" w14:textId="77777777" w:rsidP="00A47CE3" w:rsidR="00A47CE3" w:rsidRDefault="00A47CE3"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 badgeage constitue une obligation devant être strictement respectée par chacun des salariés.</w:t>
      </w:r>
    </w:p>
    <w:p w14:paraId="46314C4F" w14:textId="77777777" w:rsidP="00A47CE3" w:rsidR="00A47CE3" w:rsidRDefault="00A47CE3" w:rsidRPr="00A767AB">
      <w:pPr>
        <w:jc w:val="both"/>
        <w:rPr>
          <w:rFonts w:asciiTheme="minorHAnsi" w:cstheme="minorHAnsi" w:eastAsiaTheme="minorHAnsi" w:hAnsiTheme="minorHAnsi"/>
          <w:color w:val="000000"/>
          <w:sz w:val="22"/>
          <w:szCs w:val="22"/>
          <w:highlight w:val="cyan"/>
        </w:rPr>
      </w:pPr>
    </w:p>
    <w:p w14:paraId="6C49584D" w14:textId="77777777" w:rsidP="00A47CE3" w:rsidR="00A47CE3" w:rsidRDefault="00A47CE3" w:rsidRPr="0061396C">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Il est formellement interdit à tout salarié de détenir et d’utiliser un autre badge que le sien.</w:t>
      </w:r>
    </w:p>
    <w:p w14:paraId="54CD6780" w14:textId="77777777" w:rsidP="00A47CE3" w:rsidR="00A47CE3" w:rsidRDefault="00A47CE3">
      <w:pPr>
        <w:jc w:val="both"/>
        <w:rPr>
          <w:rFonts w:asciiTheme="minorHAnsi" w:cstheme="minorHAnsi" w:eastAsiaTheme="minorHAnsi" w:hAnsiTheme="minorHAnsi"/>
          <w:color w:val="000000"/>
          <w:sz w:val="22"/>
          <w:szCs w:val="22"/>
        </w:rPr>
      </w:pPr>
    </w:p>
    <w:p w14:paraId="1A875DDC" w14:textId="77777777" w:rsidP="00A47CE3" w:rsidR="005E1899" w:rsidRDefault="005E1899">
      <w:pPr>
        <w:jc w:val="both"/>
        <w:rPr>
          <w:rFonts w:asciiTheme="minorHAnsi" w:cstheme="minorHAnsi" w:eastAsiaTheme="minorHAnsi" w:hAnsiTheme="minorHAnsi"/>
          <w:color w:val="000000"/>
          <w:sz w:val="22"/>
          <w:szCs w:val="22"/>
        </w:rPr>
      </w:pPr>
    </w:p>
    <w:p w14:paraId="56287FA3" w14:textId="77777777" w:rsidP="00A47CE3" w:rsidR="005E1899" w:rsidRDefault="005E1899">
      <w:pPr>
        <w:jc w:val="both"/>
        <w:rPr>
          <w:rFonts w:asciiTheme="minorHAnsi" w:cstheme="minorHAnsi" w:eastAsiaTheme="minorHAnsi" w:hAnsiTheme="minorHAnsi"/>
          <w:color w:val="000000"/>
          <w:sz w:val="22"/>
          <w:szCs w:val="22"/>
        </w:rPr>
      </w:pPr>
    </w:p>
    <w:p w14:paraId="3F735016" w14:textId="77777777" w:rsidP="00A47CE3" w:rsidR="00D82BD0" w:rsidRDefault="00D82BD0">
      <w:pPr>
        <w:jc w:val="both"/>
        <w:rPr>
          <w:rFonts w:asciiTheme="minorHAnsi" w:cstheme="minorHAnsi" w:eastAsiaTheme="minorHAnsi" w:hAnsiTheme="minorHAnsi"/>
          <w:color w:val="000000"/>
          <w:sz w:val="22"/>
          <w:szCs w:val="22"/>
        </w:rPr>
      </w:pPr>
    </w:p>
    <w:p w14:paraId="45D43289" w14:textId="77777777" w:rsidP="00A47CE3" w:rsidR="00D82BD0" w:rsidRDefault="00D82BD0">
      <w:pPr>
        <w:jc w:val="both"/>
        <w:rPr>
          <w:rFonts w:asciiTheme="minorHAnsi" w:cstheme="minorHAnsi" w:eastAsiaTheme="minorHAnsi" w:hAnsiTheme="minorHAnsi"/>
          <w:color w:val="000000"/>
          <w:sz w:val="22"/>
          <w:szCs w:val="22"/>
        </w:rPr>
      </w:pPr>
    </w:p>
    <w:p w14:paraId="67087822" w14:textId="03AE586F" w:rsidP="00A47CE3" w:rsidR="00A47CE3" w:rsidRDefault="00A767AB"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lastRenderedPageBreak/>
        <w:t xml:space="preserve">Article </w:t>
      </w:r>
      <w:r w:rsidR="00464BDE">
        <w:rPr>
          <w:rFonts w:asciiTheme="minorHAnsi" w:cstheme="minorHAnsi" w:hAnsiTheme="minorHAnsi"/>
          <w:b/>
          <w:i w:val="0"/>
          <w:color w:val="auto"/>
        </w:rPr>
        <w:t>9</w:t>
      </w:r>
      <w:r>
        <w:rPr>
          <w:rFonts w:asciiTheme="minorHAnsi" w:cstheme="minorHAnsi" w:hAnsiTheme="minorHAnsi"/>
          <w:b/>
          <w:i w:val="0"/>
          <w:color w:val="auto"/>
        </w:rPr>
        <w:t>.</w:t>
      </w:r>
      <w:r w:rsidR="00D82BD0">
        <w:rPr>
          <w:rFonts w:asciiTheme="minorHAnsi" w:cstheme="minorHAnsi" w:hAnsiTheme="minorHAnsi"/>
          <w:b/>
          <w:i w:val="0"/>
          <w:color w:val="auto"/>
        </w:rPr>
        <w:t>6</w:t>
      </w:r>
      <w:r w:rsidR="00A47CE3" w:rsidRPr="001A5414">
        <w:rPr>
          <w:rFonts w:asciiTheme="minorHAnsi" w:cstheme="minorHAnsi" w:hAnsiTheme="minorHAnsi"/>
          <w:b/>
          <w:i w:val="0"/>
          <w:color w:val="auto"/>
        </w:rPr>
        <w:t xml:space="preserve"> – </w:t>
      </w:r>
      <w:r w:rsidR="00A47CE3">
        <w:rPr>
          <w:rFonts w:asciiTheme="minorHAnsi" w:cstheme="minorHAnsi" w:hAnsiTheme="minorHAnsi"/>
          <w:b/>
          <w:i w:val="0"/>
          <w:color w:val="auto"/>
        </w:rPr>
        <w:t>Heures supplémentaires</w:t>
      </w:r>
    </w:p>
    <w:p w14:paraId="4AF59A00" w14:textId="77777777" w:rsidP="00A47CE3" w:rsidR="00A47CE3" w:rsidRDefault="00A47CE3">
      <w:pPr>
        <w:jc w:val="both"/>
        <w:rPr>
          <w:rFonts w:asciiTheme="minorHAnsi" w:cstheme="minorHAnsi" w:eastAsiaTheme="minorHAnsi" w:hAnsiTheme="minorHAnsi"/>
          <w:color w:val="000000"/>
          <w:sz w:val="22"/>
          <w:szCs w:val="22"/>
        </w:rPr>
      </w:pPr>
    </w:p>
    <w:p w14:paraId="4B21D02F" w14:textId="77777777" w:rsidP="00127E38" w:rsidR="00A47CE3" w:rsidRDefault="00A47CE3" w:rsidRPr="0061396C">
      <w:pPr>
        <w:pStyle w:val="Default"/>
        <w:numPr>
          <w:ilvl w:val="0"/>
          <w:numId w:val="4"/>
        </w:numPr>
        <w:ind w:hanging="284" w:left="284"/>
        <w:jc w:val="both"/>
        <w:rPr>
          <w:rFonts w:asciiTheme="minorHAnsi" w:cstheme="minorHAnsi" w:hAnsiTheme="minorHAnsi"/>
          <w:b/>
          <w:iCs/>
          <w:sz w:val="22"/>
          <w:szCs w:val="22"/>
          <w:u w:val="single"/>
        </w:rPr>
      </w:pPr>
      <w:r>
        <w:rPr>
          <w:rFonts w:asciiTheme="minorHAnsi" w:cstheme="minorHAnsi" w:hAnsiTheme="minorHAnsi"/>
          <w:b/>
          <w:iCs/>
          <w:sz w:val="22"/>
          <w:szCs w:val="22"/>
          <w:u w:val="single"/>
        </w:rPr>
        <w:t>Décompte annuel</w:t>
      </w:r>
    </w:p>
    <w:p w14:paraId="6B3C8146" w14:textId="77777777" w:rsidP="00A47CE3" w:rsidR="00A47CE3" w:rsidRDefault="00A47CE3">
      <w:pPr>
        <w:jc w:val="both"/>
        <w:rPr>
          <w:rFonts w:asciiTheme="minorHAnsi" w:cstheme="minorHAnsi" w:eastAsiaTheme="minorHAnsi" w:hAnsiTheme="minorHAnsi"/>
          <w:color w:val="000000"/>
          <w:sz w:val="22"/>
          <w:szCs w:val="22"/>
        </w:rPr>
      </w:pPr>
    </w:p>
    <w:p w14:paraId="0B385158" w14:textId="57F2F0C2" w:rsidP="00A47CE3" w:rsidR="00A47CE3" w:rsidRDefault="00A47CE3"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 xml:space="preserve">Constituent des heures supplémentaires toutes les heures effectuées au-delà de la durée annuelle </w:t>
      </w:r>
      <w:r w:rsidR="007412B0" w:rsidRPr="008B301D">
        <w:rPr>
          <w:rFonts w:asciiTheme="minorHAnsi" w:cstheme="minorHAnsi" w:eastAsiaTheme="minorHAnsi" w:hAnsiTheme="minorHAnsi"/>
          <w:color w:val="000000"/>
          <w:sz w:val="22"/>
          <w:szCs w:val="22"/>
        </w:rPr>
        <w:t xml:space="preserve">forfaitaire </w:t>
      </w:r>
      <w:r w:rsidRPr="008B301D">
        <w:rPr>
          <w:rFonts w:asciiTheme="minorHAnsi" w:cstheme="minorHAnsi" w:eastAsiaTheme="minorHAnsi" w:hAnsiTheme="minorHAnsi"/>
          <w:color w:val="000000"/>
          <w:sz w:val="22"/>
          <w:szCs w:val="22"/>
        </w:rPr>
        <w:t>de travail de 1593 heures sur la période de référence</w:t>
      </w:r>
      <w:r w:rsidR="003B2502" w:rsidRPr="008B301D">
        <w:rPr>
          <w:rFonts w:asciiTheme="minorHAnsi" w:cstheme="minorHAnsi" w:eastAsiaTheme="minorHAnsi" w:hAnsiTheme="minorHAnsi"/>
          <w:color w:val="000000"/>
          <w:sz w:val="22"/>
          <w:szCs w:val="22"/>
        </w:rPr>
        <w:t>.</w:t>
      </w:r>
      <w:r w:rsidRPr="008B301D">
        <w:rPr>
          <w:rFonts w:asciiTheme="minorHAnsi" w:cstheme="minorHAnsi" w:eastAsiaTheme="minorHAnsi" w:hAnsiTheme="minorHAnsi"/>
          <w:color w:val="000000"/>
          <w:sz w:val="22"/>
          <w:szCs w:val="22"/>
        </w:rPr>
        <w:t xml:space="preserve"> Elles pourront être réalisées dans la limite du contingent légal, </w:t>
      </w:r>
      <w:r w:rsidRPr="00D25BCF">
        <w:rPr>
          <w:rFonts w:asciiTheme="minorHAnsi" w:cstheme="minorHAnsi" w:eastAsiaTheme="minorHAnsi" w:hAnsiTheme="minorHAnsi"/>
          <w:color w:val="000000"/>
          <w:sz w:val="22"/>
          <w:szCs w:val="22"/>
        </w:rPr>
        <w:t>soit 220 h</w:t>
      </w:r>
      <w:r w:rsidR="00127E38" w:rsidRPr="00D25BCF">
        <w:rPr>
          <w:rFonts w:asciiTheme="minorHAnsi" w:cstheme="minorHAnsi" w:eastAsiaTheme="minorHAnsi" w:hAnsiTheme="minorHAnsi"/>
          <w:color w:val="000000"/>
          <w:sz w:val="22"/>
          <w:szCs w:val="22"/>
        </w:rPr>
        <w:t>eures</w:t>
      </w:r>
      <w:r w:rsidR="00D25BCF">
        <w:rPr>
          <w:rFonts w:asciiTheme="minorHAnsi" w:cstheme="minorHAnsi" w:eastAsiaTheme="minorHAnsi" w:hAnsiTheme="minorHAnsi"/>
          <w:color w:val="000000"/>
          <w:sz w:val="22"/>
          <w:szCs w:val="22"/>
        </w:rPr>
        <w:t xml:space="preserve"> </w:t>
      </w:r>
      <w:r w:rsidR="00127E38" w:rsidRPr="008B301D">
        <w:rPr>
          <w:rFonts w:asciiTheme="minorHAnsi" w:cstheme="minorHAnsi" w:eastAsiaTheme="minorHAnsi" w:hAnsiTheme="minorHAnsi"/>
          <w:color w:val="000000"/>
          <w:sz w:val="22"/>
          <w:szCs w:val="22"/>
        </w:rPr>
        <w:t xml:space="preserve">par période de </w:t>
      </w:r>
      <w:r w:rsidR="00644F61" w:rsidRPr="008B301D">
        <w:rPr>
          <w:rFonts w:asciiTheme="minorHAnsi" w:cstheme="minorHAnsi" w:eastAsiaTheme="minorHAnsi" w:hAnsiTheme="minorHAnsi"/>
          <w:color w:val="000000"/>
          <w:sz w:val="22"/>
          <w:szCs w:val="22"/>
        </w:rPr>
        <w:t>référence.</w:t>
      </w:r>
    </w:p>
    <w:p w14:paraId="0A955AA3" w14:textId="77777777" w:rsidP="00A47CE3" w:rsidR="00A47CE3" w:rsidRDefault="00A47CE3" w:rsidRPr="008B301D">
      <w:pPr>
        <w:jc w:val="both"/>
        <w:rPr>
          <w:rFonts w:asciiTheme="minorHAnsi" w:cstheme="minorHAnsi" w:eastAsiaTheme="minorHAnsi" w:hAnsiTheme="minorHAnsi"/>
          <w:color w:val="000000"/>
          <w:sz w:val="22"/>
          <w:szCs w:val="22"/>
        </w:rPr>
      </w:pPr>
    </w:p>
    <w:p w14:paraId="1EC2E580" w14:textId="77777777" w:rsidP="00A47CE3" w:rsidR="00A47CE3" w:rsidRDefault="00A47CE3"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 temps de travail sera en conséquence comptabilisé à la fin de chaque période annuelle de référence afin de déterminer, le cas échéant, si des heures supplémentaires ont été identifiées à la fin de la période de référence.</w:t>
      </w:r>
    </w:p>
    <w:p w14:paraId="35EB2183" w14:textId="77777777" w:rsidP="00A47CE3" w:rsidR="00A47CE3" w:rsidRDefault="00A47CE3" w:rsidRPr="008B301D">
      <w:pPr>
        <w:jc w:val="both"/>
        <w:rPr>
          <w:rFonts w:asciiTheme="minorHAnsi" w:cstheme="minorHAnsi" w:eastAsiaTheme="minorHAnsi" w:hAnsiTheme="minorHAnsi"/>
          <w:color w:val="000000"/>
          <w:sz w:val="22"/>
          <w:szCs w:val="22"/>
        </w:rPr>
      </w:pPr>
    </w:p>
    <w:p w14:paraId="18717968" w14:textId="77777777" w:rsidP="00A47CE3" w:rsidR="00A47CE3" w:rsidRDefault="00A47CE3" w:rsidRPr="008B301D">
      <w:pPr>
        <w:jc w:val="both"/>
        <w:rPr>
          <w:rFonts w:asciiTheme="minorHAnsi" w:cstheme="minorHAnsi" w:hAnsiTheme="minorHAnsi"/>
          <w:b/>
          <w:sz w:val="22"/>
        </w:rPr>
      </w:pPr>
      <w:r w:rsidRPr="008B301D">
        <w:rPr>
          <w:rFonts w:asciiTheme="minorHAnsi" w:cstheme="minorHAnsi" w:hAnsiTheme="minorHAnsi"/>
          <w:b/>
          <w:sz w:val="22"/>
        </w:rPr>
        <w:t>Si le solde du compteur d’annualisation est égal à 1593 heures :</w:t>
      </w:r>
    </w:p>
    <w:p w14:paraId="544B43F3" w14:textId="77777777" w:rsidP="00A47CE3" w:rsidR="00A47CE3" w:rsidRDefault="00A47CE3" w:rsidRPr="008B301D">
      <w:pPr>
        <w:jc w:val="both"/>
        <w:rPr>
          <w:rFonts w:asciiTheme="minorHAnsi" w:cstheme="minorHAnsi" w:hAnsiTheme="minorHAnsi"/>
          <w:sz w:val="22"/>
        </w:rPr>
      </w:pPr>
    </w:p>
    <w:p w14:paraId="667AB1D1" w14:textId="77777777" w:rsidP="00A47CE3" w:rsidR="00A47CE3" w:rsidRDefault="00A47CE3" w:rsidRPr="008B301D">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Aucune heure supplémentaire n’est due au salarié</w:t>
      </w:r>
    </w:p>
    <w:p w14:paraId="0C049863" w14:textId="77777777" w:rsidP="00A47CE3" w:rsidR="00A47CE3" w:rsidRDefault="00A47CE3" w:rsidRPr="008B301D">
      <w:pPr>
        <w:jc w:val="both"/>
        <w:rPr>
          <w:rFonts w:asciiTheme="minorHAnsi" w:cstheme="minorHAnsi" w:eastAsiaTheme="minorHAnsi" w:hAnsiTheme="minorHAnsi"/>
          <w:color w:val="000000"/>
          <w:sz w:val="22"/>
          <w:szCs w:val="22"/>
        </w:rPr>
      </w:pPr>
    </w:p>
    <w:p w14:paraId="2756D24D" w14:textId="77777777" w:rsidP="00A47CE3" w:rsidR="00A47CE3" w:rsidRDefault="00A47CE3" w:rsidRPr="008B301D">
      <w:pPr>
        <w:jc w:val="both"/>
        <w:rPr>
          <w:rFonts w:asciiTheme="minorHAnsi" w:cstheme="minorHAnsi" w:hAnsiTheme="minorHAnsi"/>
          <w:b/>
          <w:sz w:val="22"/>
        </w:rPr>
      </w:pPr>
      <w:r w:rsidRPr="008B301D">
        <w:rPr>
          <w:rFonts w:asciiTheme="minorHAnsi" w:cstheme="minorHAnsi" w:hAnsiTheme="minorHAnsi"/>
          <w:b/>
          <w:sz w:val="22"/>
        </w:rPr>
        <w:t>Si le solde du compteur d’annualisation est inférieur à 1593 heures :</w:t>
      </w:r>
    </w:p>
    <w:p w14:paraId="48CEA0A0" w14:textId="77777777" w:rsidP="00A47CE3" w:rsidR="00A47CE3" w:rsidRDefault="00A47CE3" w:rsidRPr="008B301D">
      <w:pPr>
        <w:jc w:val="both"/>
        <w:rPr>
          <w:rFonts w:asciiTheme="minorHAnsi" w:cstheme="minorHAnsi" w:hAnsiTheme="minorHAnsi"/>
          <w:b/>
          <w:sz w:val="22"/>
        </w:rPr>
      </w:pPr>
    </w:p>
    <w:p w14:paraId="39F4ECFF" w14:textId="77777777" w:rsidP="00A47CE3" w:rsidR="00A47CE3" w:rsidRDefault="00A47CE3" w:rsidRPr="008B301D">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Aucune heure supplémentaire n’est due au salarié, outre celles éventuellement payées dans le cadre du décompte mensuel (cf. ci-après).</w:t>
      </w:r>
    </w:p>
    <w:p w14:paraId="0434C86F" w14:textId="77777777" w:rsidP="00A47CE3" w:rsidR="00A47CE3" w:rsidRDefault="00A47CE3" w:rsidRPr="008B301D">
      <w:pPr>
        <w:pStyle w:val="Paragraphedeliste"/>
        <w:ind w:left="284"/>
        <w:jc w:val="both"/>
        <w:rPr>
          <w:rFonts w:asciiTheme="minorHAnsi" w:cstheme="minorHAnsi" w:hAnsiTheme="minorHAnsi"/>
          <w:sz w:val="22"/>
        </w:rPr>
      </w:pPr>
    </w:p>
    <w:p w14:paraId="77F9FCF9" w14:textId="77777777" w:rsidP="00A47CE3" w:rsidR="00A47CE3" w:rsidRDefault="00A47CE3" w:rsidRPr="008B301D">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 xml:space="preserve">Les heures non effectuées </w:t>
      </w:r>
      <w:r w:rsidR="006C04DC" w:rsidRPr="008B301D">
        <w:rPr>
          <w:rFonts w:asciiTheme="minorHAnsi" w:cstheme="minorHAnsi" w:hAnsiTheme="minorHAnsi"/>
          <w:sz w:val="22"/>
        </w:rPr>
        <w:t xml:space="preserve">sont </w:t>
      </w:r>
    </w:p>
    <w:p w14:paraId="4C6AD491" w14:textId="77777777" w:rsidP="00A47CE3" w:rsidR="00A47CE3" w:rsidRDefault="00A47CE3" w:rsidRPr="008B301D">
      <w:pPr>
        <w:numPr>
          <w:ilvl w:val="6"/>
          <w:numId w:val="19"/>
        </w:numPr>
        <w:tabs>
          <w:tab w:pos="5040" w:val="clear"/>
          <w:tab w:pos="567" w:val="num"/>
        </w:tabs>
        <w:ind w:hanging="283" w:left="567"/>
        <w:jc w:val="both"/>
        <w:rPr>
          <w:rFonts w:asciiTheme="minorHAnsi" w:cstheme="minorHAnsi" w:hAnsiTheme="minorHAnsi"/>
          <w:sz w:val="22"/>
        </w:rPr>
      </w:pPr>
      <w:r w:rsidRPr="008B301D">
        <w:rPr>
          <w:rFonts w:asciiTheme="minorHAnsi" w:cstheme="minorHAnsi" w:hAnsiTheme="minorHAnsi"/>
          <w:sz w:val="22"/>
        </w:rPr>
        <w:t>Soit neutralisées lorsque la charge de travail n’a pas été suffisante pour compenser les périodes de faible activité</w:t>
      </w:r>
      <w:r w:rsidR="00127E38" w:rsidRPr="008B301D">
        <w:rPr>
          <w:rFonts w:asciiTheme="minorHAnsi" w:cstheme="minorHAnsi" w:hAnsiTheme="minorHAnsi"/>
          <w:sz w:val="22"/>
        </w:rPr>
        <w:t> ;</w:t>
      </w:r>
    </w:p>
    <w:p w14:paraId="39699F1C" w14:textId="77777777" w:rsidP="00A47CE3" w:rsidR="006C04DC" w:rsidRDefault="006C04DC" w:rsidRPr="00D25BCF">
      <w:pPr>
        <w:numPr>
          <w:ilvl w:val="6"/>
          <w:numId w:val="19"/>
        </w:numPr>
        <w:tabs>
          <w:tab w:pos="5040" w:val="clear"/>
          <w:tab w:pos="567" w:val="num"/>
        </w:tabs>
        <w:ind w:hanging="283" w:left="567"/>
        <w:jc w:val="both"/>
        <w:rPr>
          <w:rFonts w:asciiTheme="minorHAnsi" w:cstheme="minorHAnsi" w:hAnsiTheme="minorHAnsi"/>
          <w:sz w:val="22"/>
        </w:rPr>
      </w:pPr>
      <w:r w:rsidRPr="00D25BCF">
        <w:rPr>
          <w:rFonts w:asciiTheme="minorHAnsi" w:cstheme="minorHAnsi" w:hAnsiTheme="minorHAnsi"/>
          <w:sz w:val="22"/>
        </w:rPr>
        <w:t>Soit éventuellement reportée sur la période annuelle de référence suivante</w:t>
      </w:r>
      <w:r w:rsidR="009D1B78" w:rsidRPr="00D25BCF">
        <w:rPr>
          <w:rFonts w:asciiTheme="minorHAnsi" w:cstheme="minorHAnsi" w:hAnsiTheme="minorHAnsi"/>
          <w:sz w:val="22"/>
        </w:rPr>
        <w:t xml:space="preserve"> dans un délai de 6 semaines maximum suivant la fin de période annuelle de référence</w:t>
      </w:r>
      <w:r w:rsidRPr="00D25BCF">
        <w:rPr>
          <w:rFonts w:asciiTheme="minorHAnsi" w:cstheme="minorHAnsi" w:hAnsiTheme="minorHAnsi"/>
          <w:sz w:val="22"/>
        </w:rPr>
        <w:t xml:space="preserve">. </w:t>
      </w:r>
      <w:r w:rsidR="009D1B78" w:rsidRPr="00D25BCF">
        <w:rPr>
          <w:rFonts w:asciiTheme="minorHAnsi" w:cstheme="minorHAnsi" w:hAnsiTheme="minorHAnsi"/>
          <w:sz w:val="22"/>
        </w:rPr>
        <w:t xml:space="preserve"> </w:t>
      </w:r>
    </w:p>
    <w:p w14:paraId="2409C63F" w14:textId="77777777" w:rsidP="00A47CE3" w:rsidR="00A47CE3" w:rsidRDefault="00A47CE3" w:rsidRPr="008476FA">
      <w:pPr>
        <w:jc w:val="both"/>
        <w:rPr>
          <w:rFonts w:asciiTheme="minorHAnsi" w:cstheme="minorHAnsi" w:hAnsiTheme="minorHAnsi"/>
          <w:strike/>
          <w:sz w:val="22"/>
        </w:rPr>
      </w:pPr>
    </w:p>
    <w:p w14:paraId="260726E5" w14:textId="77777777" w:rsidP="00A47CE3" w:rsidR="00A47CE3" w:rsidRDefault="00A47CE3" w:rsidRPr="008B301D">
      <w:pPr>
        <w:jc w:val="both"/>
        <w:rPr>
          <w:rFonts w:asciiTheme="minorHAnsi" w:cstheme="minorHAnsi" w:hAnsiTheme="minorHAnsi"/>
          <w:b/>
          <w:sz w:val="22"/>
        </w:rPr>
      </w:pPr>
      <w:r w:rsidRPr="008B301D">
        <w:rPr>
          <w:rFonts w:asciiTheme="minorHAnsi" w:cstheme="minorHAnsi" w:hAnsiTheme="minorHAnsi"/>
          <w:b/>
          <w:sz w:val="22"/>
        </w:rPr>
        <w:t>Si le solde du compteur d’annualisation est supérieur à 1593 heures :</w:t>
      </w:r>
    </w:p>
    <w:p w14:paraId="7B6BE805" w14:textId="77777777" w:rsidP="00A47CE3" w:rsidR="00A47CE3" w:rsidRDefault="00A47CE3" w:rsidRPr="008B301D">
      <w:pPr>
        <w:jc w:val="both"/>
        <w:rPr>
          <w:rFonts w:asciiTheme="minorHAnsi" w:cstheme="minorHAnsi" w:hAnsiTheme="minorHAnsi"/>
          <w:sz w:val="22"/>
        </w:rPr>
      </w:pPr>
    </w:p>
    <w:p w14:paraId="75B0F6EF" w14:textId="77777777" w:rsidP="009D1B78" w:rsidR="009D1B78" w:rsidRDefault="00A47CE3" w:rsidRPr="008B301D">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Les heures au-delà de 1593 heures peuvent faire l’objet d’une récupération dans un délai de 6 semaines maximum suivant la fin de période annuelle de référence</w:t>
      </w:r>
      <w:r w:rsidR="009D1B78" w:rsidRPr="008B301D">
        <w:rPr>
          <w:rFonts w:asciiTheme="minorHAnsi" w:cstheme="minorHAnsi" w:hAnsiTheme="minorHAnsi"/>
          <w:sz w:val="22"/>
        </w:rPr>
        <w:t>. Elles ne sont pas payées mais ouvrent droit aux majorations suivantes:</w:t>
      </w:r>
    </w:p>
    <w:p w14:paraId="20FE170D" w14:textId="77777777" w:rsidP="009D1B78" w:rsidR="009D1B78" w:rsidRDefault="009D1B78" w:rsidRPr="00D25BCF">
      <w:pPr>
        <w:pStyle w:val="Paragraphedeliste"/>
        <w:numPr>
          <w:ilvl w:val="1"/>
          <w:numId w:val="10"/>
        </w:numPr>
        <w:ind w:hanging="283" w:left="567"/>
        <w:contextualSpacing/>
        <w:jc w:val="both"/>
        <w:rPr>
          <w:rFonts w:asciiTheme="minorHAnsi" w:cstheme="minorHAnsi" w:hAnsiTheme="minorHAnsi"/>
          <w:sz w:val="22"/>
        </w:rPr>
      </w:pPr>
      <w:r w:rsidRPr="00D25BCF">
        <w:rPr>
          <w:rFonts w:asciiTheme="minorHAnsi" w:cstheme="minorHAnsi" w:hAnsiTheme="minorHAnsi"/>
          <w:sz w:val="22"/>
        </w:rPr>
        <w:t>Jusqu’à la 15</w:t>
      </w:r>
      <w:r w:rsidRPr="00D25BCF">
        <w:rPr>
          <w:rFonts w:asciiTheme="minorHAnsi" w:cstheme="minorHAnsi" w:hAnsiTheme="minorHAnsi"/>
          <w:sz w:val="22"/>
          <w:vertAlign w:val="superscript"/>
        </w:rPr>
        <w:t>ème</w:t>
      </w:r>
      <w:r w:rsidRPr="00D25BCF">
        <w:rPr>
          <w:rFonts w:asciiTheme="minorHAnsi" w:cstheme="minorHAnsi" w:hAnsiTheme="minorHAnsi"/>
          <w:sz w:val="22"/>
        </w:rPr>
        <w:t xml:space="preserve"> </w:t>
      </w:r>
      <w:r w:rsidR="00A71E4F" w:rsidRPr="00D25BCF">
        <w:rPr>
          <w:rFonts w:asciiTheme="minorHAnsi" w:cstheme="minorHAnsi" w:hAnsiTheme="minorHAnsi"/>
          <w:sz w:val="22"/>
        </w:rPr>
        <w:t xml:space="preserve">heure </w:t>
      </w:r>
      <w:r w:rsidRPr="00D25BCF">
        <w:rPr>
          <w:rFonts w:asciiTheme="minorHAnsi" w:cstheme="minorHAnsi" w:hAnsiTheme="minorHAnsi"/>
          <w:sz w:val="22"/>
        </w:rPr>
        <w:t>récupérée : pas de majoration</w:t>
      </w:r>
    </w:p>
    <w:p w14:paraId="4EC71AAC" w14:textId="77777777" w:rsidP="009D1B78" w:rsidR="009D1B78" w:rsidRDefault="009D1B78" w:rsidRPr="008B301D">
      <w:pPr>
        <w:pStyle w:val="Paragraphedeliste"/>
        <w:numPr>
          <w:ilvl w:val="1"/>
          <w:numId w:val="10"/>
        </w:numPr>
        <w:ind w:hanging="283" w:left="567"/>
        <w:contextualSpacing/>
        <w:jc w:val="both"/>
        <w:rPr>
          <w:rFonts w:asciiTheme="minorHAnsi" w:cstheme="minorHAnsi" w:hAnsiTheme="minorHAnsi"/>
          <w:sz w:val="22"/>
        </w:rPr>
      </w:pPr>
      <w:r w:rsidRPr="008B301D">
        <w:rPr>
          <w:rFonts w:asciiTheme="minorHAnsi" w:cstheme="minorHAnsi" w:hAnsiTheme="minorHAnsi"/>
          <w:sz w:val="22"/>
        </w:rPr>
        <w:t>De la 16</w:t>
      </w:r>
      <w:r w:rsidRPr="008B301D">
        <w:rPr>
          <w:rFonts w:asciiTheme="minorHAnsi" w:cstheme="minorHAnsi" w:hAnsiTheme="minorHAnsi"/>
          <w:sz w:val="22"/>
          <w:vertAlign w:val="superscript"/>
        </w:rPr>
        <w:t>ème</w:t>
      </w:r>
      <w:r w:rsidRPr="008B301D">
        <w:rPr>
          <w:rFonts w:asciiTheme="minorHAnsi" w:cstheme="minorHAnsi" w:hAnsiTheme="minorHAnsi"/>
          <w:sz w:val="22"/>
        </w:rPr>
        <w:t xml:space="preserve"> heure à la 30</w:t>
      </w:r>
      <w:r w:rsidRPr="008B301D">
        <w:rPr>
          <w:rFonts w:asciiTheme="minorHAnsi" w:cstheme="minorHAnsi" w:hAnsiTheme="minorHAnsi"/>
          <w:sz w:val="22"/>
          <w:vertAlign w:val="superscript"/>
        </w:rPr>
        <w:t>ème</w:t>
      </w:r>
      <w:r w:rsidRPr="008B301D">
        <w:rPr>
          <w:rFonts w:asciiTheme="minorHAnsi" w:cstheme="minorHAnsi" w:hAnsiTheme="minorHAnsi"/>
          <w:sz w:val="22"/>
        </w:rPr>
        <w:t xml:space="preserve"> heure récupérée : majoration de 25%</w:t>
      </w:r>
    </w:p>
    <w:p w14:paraId="4757273A" w14:textId="77777777" w:rsidP="009D1B78" w:rsidR="009D1B78" w:rsidRDefault="009D1B78" w:rsidRPr="008B301D">
      <w:pPr>
        <w:pStyle w:val="Paragraphedeliste"/>
        <w:numPr>
          <w:ilvl w:val="1"/>
          <w:numId w:val="10"/>
        </w:numPr>
        <w:ind w:hanging="283" w:left="567"/>
        <w:contextualSpacing/>
        <w:jc w:val="both"/>
        <w:rPr>
          <w:rFonts w:asciiTheme="minorHAnsi" w:cstheme="minorHAnsi" w:hAnsiTheme="minorHAnsi"/>
          <w:sz w:val="22"/>
        </w:rPr>
      </w:pPr>
      <w:r w:rsidRPr="008B301D">
        <w:rPr>
          <w:rFonts w:asciiTheme="minorHAnsi" w:cstheme="minorHAnsi" w:hAnsiTheme="minorHAnsi"/>
          <w:sz w:val="22"/>
        </w:rPr>
        <w:t>A compter de la 31</w:t>
      </w:r>
      <w:r w:rsidRPr="008B301D">
        <w:rPr>
          <w:rFonts w:asciiTheme="minorHAnsi" w:cstheme="minorHAnsi" w:hAnsiTheme="minorHAnsi"/>
          <w:sz w:val="22"/>
          <w:vertAlign w:val="superscript"/>
        </w:rPr>
        <w:t>ème</w:t>
      </w:r>
      <w:r w:rsidRPr="008B301D">
        <w:rPr>
          <w:rFonts w:asciiTheme="minorHAnsi" w:cstheme="minorHAnsi" w:hAnsiTheme="minorHAnsi"/>
          <w:sz w:val="22"/>
        </w:rPr>
        <w:t xml:space="preserve"> heure récupérée : majoration de 50%</w:t>
      </w:r>
    </w:p>
    <w:p w14:paraId="7588C7BD" w14:textId="77777777" w:rsidP="00127E38" w:rsidR="00127E38" w:rsidRDefault="00127E38" w:rsidRPr="008B301D">
      <w:pPr>
        <w:pStyle w:val="Paragraphedeliste"/>
        <w:ind w:left="284"/>
        <w:contextualSpacing/>
        <w:jc w:val="both"/>
        <w:rPr>
          <w:rFonts w:asciiTheme="minorHAnsi" w:cstheme="minorHAnsi" w:hAnsiTheme="minorHAnsi"/>
          <w:sz w:val="22"/>
        </w:rPr>
      </w:pPr>
    </w:p>
    <w:p w14:paraId="1B639E8A" w14:textId="77777777" w:rsidP="00A47CE3" w:rsidR="00A47CE3" w:rsidRDefault="00A47CE3" w:rsidRPr="002F09E9">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A défaut de récupération</w:t>
      </w:r>
      <w:r w:rsidR="006C04DC" w:rsidRPr="008B301D">
        <w:rPr>
          <w:rFonts w:asciiTheme="minorHAnsi" w:cstheme="minorHAnsi" w:hAnsiTheme="minorHAnsi"/>
          <w:sz w:val="22"/>
        </w:rPr>
        <w:t xml:space="preserve"> à l’issue de la période de 6 semaines suivant la fin de la période annuelle de référence</w:t>
      </w:r>
      <w:r w:rsidRPr="008B301D">
        <w:rPr>
          <w:rFonts w:asciiTheme="minorHAnsi" w:cstheme="minorHAnsi" w:hAnsiTheme="minorHAnsi"/>
          <w:sz w:val="22"/>
        </w:rPr>
        <w:t>, les heures au-delà de 1593 heures sont des heures supplémentaires</w:t>
      </w:r>
      <w:r w:rsidR="009D1B78" w:rsidRPr="008B301D">
        <w:rPr>
          <w:rFonts w:asciiTheme="minorHAnsi" w:cstheme="minorHAnsi" w:hAnsiTheme="minorHAnsi"/>
          <w:sz w:val="22"/>
        </w:rPr>
        <w:t xml:space="preserve">. Elles </w:t>
      </w:r>
      <w:r w:rsidR="009D1B78" w:rsidRPr="002F09E9">
        <w:rPr>
          <w:rFonts w:asciiTheme="minorHAnsi" w:cstheme="minorHAnsi" w:hAnsiTheme="minorHAnsi"/>
          <w:sz w:val="22"/>
        </w:rPr>
        <w:t>sont payées et</w:t>
      </w:r>
      <w:r w:rsidRPr="002F09E9">
        <w:rPr>
          <w:rFonts w:asciiTheme="minorHAnsi" w:cstheme="minorHAnsi" w:hAnsiTheme="minorHAnsi"/>
          <w:sz w:val="22"/>
        </w:rPr>
        <w:t xml:space="preserve"> </w:t>
      </w:r>
      <w:r w:rsidR="009D1B78" w:rsidRPr="002F09E9">
        <w:rPr>
          <w:rFonts w:asciiTheme="minorHAnsi" w:cstheme="minorHAnsi" w:hAnsiTheme="minorHAnsi"/>
          <w:sz w:val="22"/>
        </w:rPr>
        <w:t>ouvre</w:t>
      </w:r>
      <w:r w:rsidRPr="002F09E9">
        <w:rPr>
          <w:rFonts w:asciiTheme="minorHAnsi" w:cstheme="minorHAnsi" w:hAnsiTheme="minorHAnsi"/>
          <w:sz w:val="22"/>
        </w:rPr>
        <w:t>nt droit aux majorations suivantes</w:t>
      </w:r>
      <w:r w:rsidR="00BD6873" w:rsidRPr="002F09E9">
        <w:rPr>
          <w:rFonts w:asciiTheme="minorHAnsi" w:cstheme="minorHAnsi" w:hAnsiTheme="minorHAnsi"/>
          <w:sz w:val="22"/>
        </w:rPr>
        <w:t xml:space="preserve"> </w:t>
      </w:r>
      <w:r w:rsidRPr="002F09E9">
        <w:rPr>
          <w:rFonts w:asciiTheme="minorHAnsi" w:cstheme="minorHAnsi" w:hAnsiTheme="minorHAnsi"/>
          <w:sz w:val="22"/>
        </w:rPr>
        <w:t>:</w:t>
      </w:r>
    </w:p>
    <w:p w14:paraId="57C5D7CB" w14:textId="77777777" w:rsidP="00BD6873" w:rsidR="00A47CE3" w:rsidRDefault="00A47CE3" w:rsidRPr="008B301D">
      <w:pPr>
        <w:pStyle w:val="Paragraphedeliste"/>
        <w:numPr>
          <w:ilvl w:val="1"/>
          <w:numId w:val="10"/>
        </w:numPr>
        <w:ind w:hanging="283" w:left="567"/>
        <w:contextualSpacing/>
        <w:jc w:val="both"/>
        <w:rPr>
          <w:rFonts w:asciiTheme="minorHAnsi" w:cstheme="minorHAnsi" w:hAnsiTheme="minorHAnsi"/>
          <w:sz w:val="22"/>
        </w:rPr>
      </w:pPr>
      <w:r w:rsidRPr="008B301D">
        <w:rPr>
          <w:rFonts w:asciiTheme="minorHAnsi" w:cstheme="minorHAnsi" w:hAnsiTheme="minorHAnsi"/>
          <w:sz w:val="22"/>
        </w:rPr>
        <w:t>Les 30 premières heures supplémentaires : majoration de 25%</w:t>
      </w:r>
    </w:p>
    <w:p w14:paraId="5BF46168" w14:textId="77777777" w:rsidP="00BD6873" w:rsidR="00A47CE3" w:rsidRDefault="00A47CE3" w:rsidRPr="008B301D">
      <w:pPr>
        <w:pStyle w:val="Paragraphedeliste"/>
        <w:numPr>
          <w:ilvl w:val="1"/>
          <w:numId w:val="10"/>
        </w:numPr>
        <w:ind w:hanging="283" w:left="567"/>
        <w:contextualSpacing/>
        <w:jc w:val="both"/>
        <w:rPr>
          <w:rFonts w:asciiTheme="minorHAnsi" w:cstheme="minorHAnsi" w:hAnsiTheme="minorHAnsi"/>
          <w:sz w:val="22"/>
        </w:rPr>
      </w:pPr>
      <w:r w:rsidRPr="008B301D">
        <w:rPr>
          <w:rFonts w:asciiTheme="minorHAnsi" w:cstheme="minorHAnsi" w:hAnsiTheme="minorHAnsi"/>
          <w:sz w:val="22"/>
        </w:rPr>
        <w:t>A compter de la 31</w:t>
      </w:r>
      <w:r w:rsidRPr="008B301D">
        <w:rPr>
          <w:rFonts w:asciiTheme="minorHAnsi" w:cstheme="minorHAnsi" w:hAnsiTheme="minorHAnsi"/>
          <w:sz w:val="22"/>
          <w:vertAlign w:val="superscript"/>
        </w:rPr>
        <w:t>ème</w:t>
      </w:r>
      <w:r w:rsidRPr="008B301D">
        <w:rPr>
          <w:rFonts w:asciiTheme="minorHAnsi" w:cstheme="minorHAnsi" w:hAnsiTheme="minorHAnsi"/>
          <w:sz w:val="22"/>
        </w:rPr>
        <w:t xml:space="preserve"> heure supplémentaire : majoration de 50%</w:t>
      </w:r>
    </w:p>
    <w:p w14:paraId="2EF3AD72" w14:textId="77777777" w:rsidP="00A47CE3" w:rsidR="008B301D" w:rsidRDefault="008B301D" w:rsidRPr="00A767AB">
      <w:pPr>
        <w:pStyle w:val="Paragraphedeliste"/>
        <w:ind w:left="284"/>
        <w:jc w:val="both"/>
        <w:rPr>
          <w:rFonts w:asciiTheme="minorHAnsi" w:cstheme="minorHAnsi" w:hAnsiTheme="minorHAnsi"/>
          <w:sz w:val="22"/>
          <w:highlight w:val="cyan"/>
        </w:rPr>
      </w:pPr>
    </w:p>
    <w:p w14:paraId="5551C0C2" w14:textId="77777777" w:rsidP="00127E38" w:rsidR="00A47CE3" w:rsidRDefault="00A47CE3" w:rsidRPr="008B301D">
      <w:pPr>
        <w:pStyle w:val="Default"/>
        <w:numPr>
          <w:ilvl w:val="0"/>
          <w:numId w:val="4"/>
        </w:numPr>
        <w:ind w:hanging="284" w:left="284"/>
        <w:jc w:val="both"/>
        <w:rPr>
          <w:rFonts w:asciiTheme="minorHAnsi" w:cstheme="minorHAnsi" w:hAnsiTheme="minorHAnsi"/>
          <w:b/>
          <w:iCs/>
          <w:color w:val="auto"/>
          <w:sz w:val="22"/>
          <w:szCs w:val="22"/>
          <w:u w:val="single"/>
        </w:rPr>
      </w:pPr>
      <w:r w:rsidRPr="008B301D">
        <w:rPr>
          <w:rFonts w:asciiTheme="minorHAnsi" w:cstheme="minorHAnsi" w:hAnsiTheme="minorHAnsi"/>
          <w:b/>
          <w:iCs/>
          <w:color w:val="auto"/>
          <w:sz w:val="22"/>
          <w:szCs w:val="22"/>
          <w:u w:val="single"/>
        </w:rPr>
        <w:t xml:space="preserve">Décompte </w:t>
      </w:r>
      <w:r w:rsidR="00A06A68" w:rsidRPr="008B301D">
        <w:rPr>
          <w:rFonts w:asciiTheme="minorHAnsi" w:cstheme="minorHAnsi" w:hAnsiTheme="minorHAnsi"/>
          <w:b/>
          <w:iCs/>
          <w:color w:val="auto"/>
          <w:sz w:val="22"/>
          <w:szCs w:val="22"/>
          <w:u w:val="single"/>
        </w:rPr>
        <w:t>hebdomadaire</w:t>
      </w:r>
    </w:p>
    <w:p w14:paraId="3C5CC438" w14:textId="77777777" w:rsidP="00A47CE3" w:rsidR="00A47CE3" w:rsidRDefault="00A47CE3" w:rsidRPr="008B301D">
      <w:pPr>
        <w:jc w:val="both"/>
        <w:rPr>
          <w:rFonts w:asciiTheme="minorHAnsi" w:cstheme="minorHAnsi" w:eastAsiaTheme="minorHAnsi" w:hAnsiTheme="minorHAnsi"/>
          <w:color w:val="000000"/>
          <w:sz w:val="22"/>
          <w:szCs w:val="22"/>
        </w:rPr>
      </w:pPr>
    </w:p>
    <w:p w14:paraId="4DE067D8" w14:textId="2232E3DE" w:rsidP="00A47CE3" w:rsidR="00A47CE3" w:rsidRDefault="00A47CE3"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Au cours d’une semaine civile, seules constituent des heures supplémentaires payées au salarié, les heures réalisées à compter de la 42</w:t>
      </w:r>
      <w:r w:rsidRPr="008B301D">
        <w:rPr>
          <w:rFonts w:asciiTheme="minorHAnsi" w:cstheme="minorHAnsi" w:eastAsiaTheme="minorHAnsi" w:hAnsiTheme="minorHAnsi"/>
          <w:color w:val="000000"/>
          <w:sz w:val="22"/>
          <w:szCs w:val="22"/>
          <w:vertAlign w:val="superscript"/>
        </w:rPr>
        <w:t>ème</w:t>
      </w:r>
      <w:r w:rsidRPr="008B301D">
        <w:rPr>
          <w:rFonts w:asciiTheme="minorHAnsi" w:cstheme="minorHAnsi" w:eastAsiaTheme="minorHAnsi" w:hAnsiTheme="minorHAnsi"/>
          <w:color w:val="000000"/>
          <w:sz w:val="22"/>
          <w:szCs w:val="22"/>
        </w:rPr>
        <w:t xml:space="preserve"> heure. Celles-ci n’alimentent donc pas le compteur d’annualisation.</w:t>
      </w:r>
      <w:r w:rsidR="00127E38" w:rsidRPr="008B301D">
        <w:rPr>
          <w:rFonts w:asciiTheme="minorHAnsi" w:cstheme="minorHAnsi" w:eastAsiaTheme="minorHAnsi" w:hAnsiTheme="minorHAnsi"/>
          <w:color w:val="000000"/>
          <w:sz w:val="22"/>
          <w:szCs w:val="22"/>
        </w:rPr>
        <w:t xml:space="preserve"> Elles pourront être réalisées dans la limite du contingent légal, soit </w:t>
      </w:r>
      <w:r w:rsidR="00127E38" w:rsidRPr="008C636A">
        <w:rPr>
          <w:rFonts w:asciiTheme="minorHAnsi" w:cstheme="minorHAnsi" w:eastAsiaTheme="minorHAnsi" w:hAnsiTheme="minorHAnsi"/>
          <w:color w:val="000000"/>
          <w:sz w:val="22"/>
          <w:szCs w:val="22"/>
        </w:rPr>
        <w:t>220</w:t>
      </w:r>
      <w:r w:rsidR="00127E38" w:rsidRPr="008476FA">
        <w:rPr>
          <w:rFonts w:asciiTheme="minorHAnsi" w:cstheme="minorHAnsi" w:eastAsiaTheme="minorHAnsi" w:hAnsiTheme="minorHAnsi"/>
          <w:color w:val="000000"/>
          <w:sz w:val="22"/>
          <w:szCs w:val="22"/>
        </w:rPr>
        <w:t xml:space="preserve"> </w:t>
      </w:r>
      <w:r w:rsidR="00127E38" w:rsidRPr="008B301D">
        <w:rPr>
          <w:rFonts w:asciiTheme="minorHAnsi" w:cstheme="minorHAnsi" w:eastAsiaTheme="minorHAnsi" w:hAnsiTheme="minorHAnsi"/>
          <w:color w:val="000000"/>
          <w:sz w:val="22"/>
          <w:szCs w:val="22"/>
        </w:rPr>
        <w:t>heures par période de référence</w:t>
      </w:r>
      <w:r w:rsidR="00A71E4F" w:rsidRPr="008B301D">
        <w:rPr>
          <w:rFonts w:asciiTheme="minorHAnsi" w:cstheme="minorHAnsi" w:eastAsiaTheme="minorHAnsi" w:hAnsiTheme="minorHAnsi"/>
          <w:color w:val="000000"/>
          <w:sz w:val="22"/>
          <w:szCs w:val="22"/>
        </w:rPr>
        <w:t>.</w:t>
      </w:r>
    </w:p>
    <w:p w14:paraId="34FC9898" w14:textId="77777777" w:rsidP="00A47CE3" w:rsidR="00A47CE3" w:rsidRDefault="00A47CE3" w:rsidRPr="008B301D">
      <w:pPr>
        <w:jc w:val="both"/>
        <w:rPr>
          <w:rFonts w:asciiTheme="minorHAnsi" w:cstheme="minorHAnsi" w:eastAsiaTheme="minorHAnsi" w:hAnsiTheme="minorHAnsi"/>
          <w:color w:val="000000"/>
          <w:sz w:val="22"/>
          <w:szCs w:val="22"/>
        </w:rPr>
      </w:pPr>
    </w:p>
    <w:p w14:paraId="5976D1DD" w14:textId="77777777" w:rsidP="00A47CE3" w:rsidR="00A47CE3" w:rsidRDefault="00A47CE3"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Ces heures supplémentaires sont payées avec les majorations suivantes :</w:t>
      </w:r>
    </w:p>
    <w:p w14:paraId="3E5DF289" w14:textId="77777777" w:rsidP="00A47CE3" w:rsidR="00A47CE3" w:rsidRDefault="00A47CE3" w:rsidRPr="008B301D">
      <w:pPr>
        <w:pStyle w:val="Paragraphedeliste"/>
        <w:numPr>
          <w:ilvl w:val="0"/>
          <w:numId w:val="18"/>
        </w:numPr>
        <w:contextualSpacing/>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De la 42</w:t>
      </w:r>
      <w:r w:rsidRPr="008B301D">
        <w:rPr>
          <w:rFonts w:asciiTheme="minorHAnsi" w:cstheme="minorHAnsi" w:eastAsiaTheme="minorHAnsi" w:hAnsiTheme="minorHAnsi"/>
          <w:color w:val="000000"/>
          <w:sz w:val="22"/>
          <w:szCs w:val="22"/>
          <w:vertAlign w:val="superscript"/>
        </w:rPr>
        <w:t>ème</w:t>
      </w:r>
      <w:r w:rsidRPr="008B301D">
        <w:rPr>
          <w:rFonts w:asciiTheme="minorHAnsi" w:cstheme="minorHAnsi" w:eastAsiaTheme="minorHAnsi" w:hAnsiTheme="minorHAnsi"/>
          <w:color w:val="000000"/>
          <w:sz w:val="22"/>
          <w:szCs w:val="22"/>
        </w:rPr>
        <w:t xml:space="preserve"> heure à la 49</w:t>
      </w:r>
      <w:r w:rsidRPr="008B301D">
        <w:rPr>
          <w:rFonts w:asciiTheme="minorHAnsi" w:cstheme="minorHAnsi" w:eastAsiaTheme="minorHAnsi" w:hAnsiTheme="minorHAnsi"/>
          <w:color w:val="000000"/>
          <w:sz w:val="22"/>
          <w:szCs w:val="22"/>
          <w:vertAlign w:val="superscript"/>
        </w:rPr>
        <w:t>ème</w:t>
      </w:r>
      <w:r w:rsidRPr="008B301D">
        <w:rPr>
          <w:rFonts w:asciiTheme="minorHAnsi" w:cstheme="minorHAnsi" w:eastAsiaTheme="minorHAnsi" w:hAnsiTheme="minorHAnsi"/>
          <w:color w:val="000000"/>
          <w:sz w:val="22"/>
          <w:szCs w:val="22"/>
        </w:rPr>
        <w:t xml:space="preserve"> heure : majoration de 25%</w:t>
      </w:r>
    </w:p>
    <w:p w14:paraId="352E5726" w14:textId="77777777" w:rsidP="00A47CE3" w:rsidR="00A47CE3" w:rsidRDefault="00A47CE3" w:rsidRPr="008B301D">
      <w:pPr>
        <w:pStyle w:val="Paragraphedeliste"/>
        <w:numPr>
          <w:ilvl w:val="0"/>
          <w:numId w:val="18"/>
        </w:numPr>
        <w:contextualSpacing/>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A compter de la 50</w:t>
      </w:r>
      <w:r w:rsidRPr="008B301D">
        <w:rPr>
          <w:rFonts w:asciiTheme="minorHAnsi" w:cstheme="minorHAnsi" w:eastAsiaTheme="minorHAnsi" w:hAnsiTheme="minorHAnsi"/>
          <w:color w:val="000000"/>
          <w:sz w:val="22"/>
          <w:szCs w:val="22"/>
          <w:vertAlign w:val="superscript"/>
        </w:rPr>
        <w:t>ème</w:t>
      </w:r>
      <w:r w:rsidRPr="008B301D">
        <w:rPr>
          <w:rFonts w:asciiTheme="minorHAnsi" w:cstheme="minorHAnsi" w:eastAsiaTheme="minorHAnsi" w:hAnsiTheme="minorHAnsi"/>
          <w:color w:val="000000"/>
          <w:sz w:val="22"/>
          <w:szCs w:val="22"/>
        </w:rPr>
        <w:t xml:space="preserve"> heure</w:t>
      </w:r>
      <w:r w:rsidR="00BD6873" w:rsidRPr="008B301D">
        <w:rPr>
          <w:rFonts w:asciiTheme="minorHAnsi" w:cstheme="minorHAnsi" w:eastAsiaTheme="minorHAnsi" w:hAnsiTheme="minorHAnsi"/>
          <w:color w:val="000000"/>
          <w:sz w:val="22"/>
          <w:szCs w:val="22"/>
        </w:rPr>
        <w:t xml:space="preserve"> (en cas de circonstances exceptionnelles)</w:t>
      </w:r>
      <w:r w:rsidRPr="008B301D">
        <w:rPr>
          <w:rFonts w:asciiTheme="minorHAnsi" w:cstheme="minorHAnsi" w:eastAsiaTheme="minorHAnsi" w:hAnsiTheme="minorHAnsi"/>
          <w:color w:val="000000"/>
          <w:sz w:val="22"/>
          <w:szCs w:val="22"/>
        </w:rPr>
        <w:t> : majoration de 50%</w:t>
      </w:r>
    </w:p>
    <w:p w14:paraId="4DD21D6D" w14:textId="77777777" w:rsidP="00A47CE3" w:rsidR="00A47CE3" w:rsidRDefault="00A47CE3" w:rsidRPr="008B301D">
      <w:pPr>
        <w:jc w:val="both"/>
        <w:rPr>
          <w:rFonts w:asciiTheme="minorHAnsi" w:cstheme="minorHAnsi" w:hAnsiTheme="minorHAnsi"/>
          <w:b/>
          <w:sz w:val="22"/>
          <w:szCs w:val="22"/>
        </w:rPr>
      </w:pPr>
    </w:p>
    <w:p w14:paraId="10BFC986" w14:textId="77777777" w:rsidP="00A47CE3" w:rsidR="00A47CE3" w:rsidRDefault="00A47CE3" w:rsidRPr="008B301D">
      <w:pPr>
        <w:jc w:val="both"/>
        <w:rPr>
          <w:rFonts w:asciiTheme="minorHAnsi" w:cstheme="minorHAnsi" w:hAnsiTheme="minorHAnsi"/>
          <w:sz w:val="22"/>
          <w:szCs w:val="22"/>
        </w:rPr>
      </w:pPr>
      <w:r w:rsidRPr="008B301D">
        <w:rPr>
          <w:rFonts w:asciiTheme="minorHAnsi" w:cstheme="minorHAnsi" w:hAnsiTheme="minorHAnsi"/>
          <w:sz w:val="22"/>
          <w:szCs w:val="22"/>
        </w:rPr>
        <w:t>En outre, la 41</w:t>
      </w:r>
      <w:r w:rsidRPr="008B301D">
        <w:rPr>
          <w:rFonts w:asciiTheme="minorHAnsi" w:cstheme="minorHAnsi" w:hAnsiTheme="minorHAnsi"/>
          <w:sz w:val="22"/>
          <w:szCs w:val="22"/>
          <w:vertAlign w:val="superscript"/>
        </w:rPr>
        <w:t>ème</w:t>
      </w:r>
      <w:r w:rsidRPr="008B301D">
        <w:rPr>
          <w:rFonts w:asciiTheme="minorHAnsi" w:cstheme="minorHAnsi" w:hAnsiTheme="minorHAnsi"/>
          <w:sz w:val="22"/>
          <w:szCs w:val="22"/>
        </w:rPr>
        <w:t xml:space="preserve"> heure</w:t>
      </w:r>
      <w:r w:rsidR="00BD6873" w:rsidRPr="008B301D">
        <w:rPr>
          <w:rFonts w:asciiTheme="minorHAnsi" w:cstheme="minorHAnsi" w:hAnsiTheme="minorHAnsi"/>
          <w:sz w:val="22"/>
          <w:szCs w:val="22"/>
        </w:rPr>
        <w:t xml:space="preserve"> (en principal)</w:t>
      </w:r>
      <w:r w:rsidRPr="008B301D">
        <w:rPr>
          <w:rFonts w:asciiTheme="minorHAnsi" w:cstheme="minorHAnsi" w:hAnsiTheme="minorHAnsi"/>
          <w:sz w:val="22"/>
          <w:szCs w:val="22"/>
        </w:rPr>
        <w:t xml:space="preserve"> alimente le compteur d’annualisation</w:t>
      </w:r>
      <w:r w:rsidR="00BD6873" w:rsidRPr="008B301D">
        <w:rPr>
          <w:rFonts w:asciiTheme="minorHAnsi" w:cstheme="minorHAnsi" w:hAnsiTheme="minorHAnsi"/>
          <w:sz w:val="22"/>
          <w:szCs w:val="22"/>
        </w:rPr>
        <w:t>,</w:t>
      </w:r>
      <w:r w:rsidRPr="008B301D">
        <w:rPr>
          <w:rFonts w:asciiTheme="minorHAnsi" w:cstheme="minorHAnsi" w:hAnsiTheme="minorHAnsi"/>
          <w:sz w:val="22"/>
          <w:szCs w:val="22"/>
        </w:rPr>
        <w:t xml:space="preserve"> mais est néanmoins payée </w:t>
      </w:r>
      <w:r w:rsidRPr="008B301D">
        <w:rPr>
          <w:rFonts w:asciiTheme="minorHAnsi" w:cstheme="minorHAnsi" w:eastAsiaTheme="minorHAnsi" w:hAnsiTheme="minorHAnsi"/>
          <w:color w:val="000000"/>
          <w:sz w:val="22"/>
          <w:szCs w:val="22"/>
        </w:rPr>
        <w:t xml:space="preserve">au salarié </w:t>
      </w:r>
      <w:r w:rsidRPr="008B301D">
        <w:rPr>
          <w:rFonts w:asciiTheme="minorHAnsi" w:cstheme="minorHAnsi" w:hAnsiTheme="minorHAnsi"/>
          <w:sz w:val="22"/>
          <w:szCs w:val="22"/>
        </w:rPr>
        <w:t>une majoration de 10%.</w:t>
      </w:r>
    </w:p>
    <w:p w14:paraId="28A2D4E0" w14:textId="77777777" w:rsidP="00A47CE3" w:rsidR="00A47CE3" w:rsidRDefault="00A47CE3" w:rsidRPr="008B301D">
      <w:pPr>
        <w:jc w:val="both"/>
        <w:rPr>
          <w:rFonts w:asciiTheme="minorHAnsi" w:cstheme="minorHAnsi" w:hAnsiTheme="minorHAnsi"/>
          <w:sz w:val="22"/>
          <w:szCs w:val="22"/>
        </w:rPr>
      </w:pPr>
    </w:p>
    <w:p w14:paraId="09CD5BE3" w14:textId="77777777" w:rsidP="00A47CE3" w:rsidR="00A47CE3" w:rsidRDefault="00A47CE3">
      <w:pPr>
        <w:jc w:val="both"/>
        <w:rPr>
          <w:rFonts w:asciiTheme="minorHAnsi" w:cstheme="minorHAnsi" w:hAnsiTheme="minorHAnsi"/>
          <w:b/>
          <w:sz w:val="22"/>
          <w:szCs w:val="22"/>
        </w:rPr>
      </w:pPr>
      <w:r w:rsidRPr="008B301D">
        <w:rPr>
          <w:rFonts w:asciiTheme="minorHAnsi" w:cstheme="minorHAnsi" w:hAnsiTheme="minorHAnsi"/>
          <w:b/>
          <w:sz w:val="22"/>
          <w:szCs w:val="22"/>
        </w:rPr>
        <w:t>En synthèse</w:t>
      </w:r>
      <w:r w:rsidR="00127E38" w:rsidRPr="008B301D">
        <w:rPr>
          <w:rFonts w:asciiTheme="minorHAnsi" w:cstheme="minorHAnsi" w:hAnsiTheme="minorHAnsi"/>
          <w:b/>
          <w:sz w:val="22"/>
          <w:szCs w:val="22"/>
        </w:rPr>
        <w:t xml:space="preserve"> du traitement des heures réalisées au titre d’une semaine civile</w:t>
      </w:r>
      <w:r w:rsidRPr="008B301D">
        <w:rPr>
          <w:rFonts w:asciiTheme="minorHAnsi" w:cstheme="minorHAnsi" w:hAnsiTheme="minorHAnsi"/>
          <w:b/>
          <w:sz w:val="22"/>
          <w:szCs w:val="22"/>
        </w:rPr>
        <w:t xml:space="preserve"> : </w:t>
      </w:r>
    </w:p>
    <w:p w14:paraId="1C4AB877" w14:textId="77777777" w:rsidP="00A47CE3" w:rsidR="00D82BD0" w:rsidRDefault="00D82BD0" w:rsidRPr="008B301D">
      <w:pPr>
        <w:jc w:val="both"/>
        <w:rPr>
          <w:rFonts w:asciiTheme="minorHAnsi" w:cstheme="minorHAnsi" w:hAnsiTheme="minorHAnsi"/>
          <w:b/>
          <w:sz w:val="22"/>
          <w:szCs w:val="22"/>
        </w:rPr>
      </w:pPr>
    </w:p>
    <w:tbl>
      <w:tblPr>
        <w:tblW w:type="dxa" w:w="9117"/>
        <w:tblLayout w:type="fixed"/>
        <w:tblCellMar>
          <w:left w:type="dxa" w:w="0"/>
          <w:right w:type="dxa" w:w="0"/>
        </w:tblCellMar>
        <w:tblLook w:firstColumn="1" w:firstRow="1" w:lastColumn="0" w:lastRow="0" w:noHBand="0" w:noVBand="1" w:val="04A0"/>
      </w:tblPr>
      <w:tblGrid>
        <w:gridCol w:w="2258"/>
        <w:gridCol w:w="6859"/>
      </w:tblGrid>
      <w:tr w14:paraId="45122E66" w14:textId="77777777" w:rsidR="00A47CE3" w:rsidRPr="008B301D" w:rsidTr="00282A0D">
        <w:trPr>
          <w:trHeight w:val="322"/>
        </w:trPr>
        <w:tc>
          <w:tcPr>
            <w:tcW w:type="dxa" w:w="2258"/>
            <w:tcBorders>
              <w:top w:color="000000" w:space="0" w:sz="6" w:val="single"/>
              <w:left w:color="000000" w:space="0" w:sz="6" w:val="single"/>
              <w:bottom w:color="000000" w:space="0" w:sz="6" w:val="single"/>
              <w:right w:color="000000" w:space="0" w:sz="6" w:val="single"/>
            </w:tcBorders>
            <w:tcMar>
              <w:top w:type="dxa" w:w="0"/>
              <w:left w:type="dxa" w:w="45"/>
              <w:bottom w:type="dxa" w:w="0"/>
              <w:right w:type="dxa" w:w="45"/>
            </w:tcMar>
            <w:hideMark/>
          </w:tcPr>
          <w:p w14:paraId="1D4EC245" w14:textId="77777777" w:rsidP="00E24140" w:rsidR="00A47CE3" w:rsidRDefault="00A47CE3" w:rsidRPr="008B301D">
            <w:pPr>
              <w:rPr>
                <w:rFonts w:asciiTheme="minorHAnsi" w:cstheme="minorHAnsi" w:hAnsiTheme="minorHAnsi"/>
                <w:b/>
                <w:sz w:val="22"/>
                <w:szCs w:val="22"/>
                <w:lang w:eastAsia="fr-FR"/>
              </w:rPr>
            </w:pPr>
            <w:r w:rsidRPr="008B301D">
              <w:rPr>
                <w:rFonts w:asciiTheme="minorHAnsi" w:cstheme="minorHAnsi" w:hAnsiTheme="minorHAnsi"/>
                <w:b/>
                <w:sz w:val="22"/>
                <w:szCs w:val="22"/>
                <w:lang w:eastAsia="fr-FR"/>
              </w:rPr>
              <w:t>Jusqu’à la 40</w:t>
            </w:r>
            <w:r w:rsidRPr="008B301D">
              <w:rPr>
                <w:rFonts w:asciiTheme="minorHAnsi" w:cstheme="minorHAnsi" w:hAnsiTheme="minorHAnsi"/>
                <w:b/>
                <w:sz w:val="22"/>
                <w:szCs w:val="22"/>
                <w:vertAlign w:val="superscript"/>
                <w:lang w:eastAsia="fr-FR"/>
              </w:rPr>
              <w:t>ème</w:t>
            </w:r>
            <w:r w:rsidRPr="008B301D">
              <w:rPr>
                <w:rFonts w:asciiTheme="minorHAnsi" w:cstheme="minorHAnsi" w:hAnsiTheme="minorHAnsi"/>
                <w:b/>
                <w:sz w:val="22"/>
                <w:szCs w:val="22"/>
                <w:lang w:eastAsia="fr-FR"/>
              </w:rPr>
              <w:t xml:space="preserve"> heure</w:t>
            </w:r>
          </w:p>
        </w:tc>
        <w:tc>
          <w:tcPr>
            <w:tcW w:type="dxa" w:w="6859"/>
            <w:tcBorders>
              <w:top w:color="000000" w:space="0" w:sz="6" w:val="single"/>
              <w:left w:color="CCCCCC" w:space="0" w:sz="6" w:val="single"/>
              <w:bottom w:color="000000" w:space="0" w:sz="6" w:val="single"/>
              <w:right w:color="000000" w:space="0" w:sz="6" w:val="single"/>
            </w:tcBorders>
            <w:tcMar>
              <w:top w:type="dxa" w:w="0"/>
              <w:left w:type="dxa" w:w="45"/>
              <w:bottom w:type="dxa" w:w="0"/>
              <w:right w:type="dxa" w:w="45"/>
            </w:tcMar>
            <w:hideMark/>
          </w:tcPr>
          <w:p w14:paraId="717F8B5C" w14:textId="77777777" w:rsidP="00E24140" w:rsidR="00A47CE3" w:rsidRDefault="00A47CE3" w:rsidRPr="008B301D">
            <w:pPr>
              <w:rPr>
                <w:rFonts w:asciiTheme="minorHAnsi" w:cstheme="minorHAnsi" w:hAnsiTheme="minorHAnsi"/>
                <w:b/>
                <w:sz w:val="22"/>
                <w:szCs w:val="22"/>
                <w:lang w:eastAsia="fr-FR"/>
              </w:rPr>
            </w:pPr>
            <w:r w:rsidRPr="008B301D">
              <w:rPr>
                <w:rFonts w:asciiTheme="minorHAnsi" w:cstheme="minorHAnsi" w:hAnsiTheme="minorHAnsi"/>
                <w:b/>
                <w:sz w:val="22"/>
                <w:szCs w:val="22"/>
                <w:lang w:eastAsia="fr-FR"/>
              </w:rPr>
              <w:t>Les heures alimentent le compteur d’annualisation</w:t>
            </w:r>
          </w:p>
        </w:tc>
      </w:tr>
      <w:tr w14:paraId="401669A6" w14:textId="77777777" w:rsidR="00A47CE3" w:rsidRPr="008B301D" w:rsidTr="00282A0D">
        <w:trPr>
          <w:trHeight w:val="307"/>
        </w:trPr>
        <w:tc>
          <w:tcPr>
            <w:tcW w:type="dxa" w:w="2258"/>
            <w:tcBorders>
              <w:top w:color="CCCCCC" w:space="0" w:sz="6" w:val="single"/>
              <w:left w:color="000000" w:space="0" w:sz="6" w:val="single"/>
              <w:bottom w:color="000000" w:space="0" w:sz="6" w:val="single"/>
              <w:right w:color="000000" w:space="0" w:sz="6" w:val="single"/>
            </w:tcBorders>
            <w:tcMar>
              <w:top w:type="dxa" w:w="0"/>
              <w:left w:type="dxa" w:w="45"/>
              <w:bottom w:type="dxa" w:w="0"/>
              <w:right w:type="dxa" w:w="45"/>
            </w:tcMar>
            <w:hideMark/>
          </w:tcPr>
          <w:p w14:paraId="658AE122" w14:textId="77777777" w:rsidP="00BD6873" w:rsidR="00A47CE3" w:rsidRDefault="00A47CE3" w:rsidRPr="008B301D">
            <w:pPr>
              <w:rPr>
                <w:rFonts w:asciiTheme="minorHAnsi" w:cstheme="minorHAnsi" w:hAnsiTheme="minorHAnsi"/>
                <w:b/>
                <w:sz w:val="22"/>
                <w:szCs w:val="22"/>
                <w:lang w:eastAsia="fr-FR"/>
              </w:rPr>
            </w:pPr>
            <w:r w:rsidRPr="008B301D">
              <w:rPr>
                <w:rFonts w:asciiTheme="minorHAnsi" w:cstheme="minorHAnsi" w:hAnsiTheme="minorHAnsi"/>
                <w:b/>
                <w:sz w:val="22"/>
                <w:szCs w:val="22"/>
                <w:lang w:eastAsia="fr-FR"/>
              </w:rPr>
              <w:t>41</w:t>
            </w:r>
            <w:r w:rsidRPr="008B301D">
              <w:rPr>
                <w:rFonts w:asciiTheme="minorHAnsi" w:cstheme="minorHAnsi" w:hAnsiTheme="minorHAnsi"/>
                <w:b/>
                <w:sz w:val="22"/>
                <w:szCs w:val="22"/>
                <w:vertAlign w:val="superscript"/>
                <w:lang w:eastAsia="fr-FR"/>
              </w:rPr>
              <w:t>ème</w:t>
            </w:r>
            <w:r w:rsidRPr="008B301D">
              <w:rPr>
                <w:rFonts w:asciiTheme="minorHAnsi" w:cstheme="minorHAnsi" w:hAnsiTheme="minorHAnsi"/>
                <w:b/>
                <w:sz w:val="22"/>
                <w:szCs w:val="22"/>
                <w:lang w:eastAsia="fr-FR"/>
              </w:rPr>
              <w:t xml:space="preserve"> heure</w:t>
            </w:r>
            <w:r w:rsidR="00BD6873" w:rsidRPr="008B301D">
              <w:rPr>
                <w:rFonts w:asciiTheme="minorHAnsi" w:cstheme="minorHAnsi" w:hAnsiTheme="minorHAnsi"/>
                <w:b/>
                <w:sz w:val="22"/>
                <w:szCs w:val="22"/>
                <w:lang w:eastAsia="fr-FR"/>
              </w:rPr>
              <w:t xml:space="preserve"> </w:t>
            </w:r>
            <w:r w:rsidR="00BD6873" w:rsidRPr="00922556">
              <w:rPr>
                <w:rFonts w:asciiTheme="minorHAnsi" w:cstheme="minorHAnsi" w:hAnsiTheme="minorHAnsi"/>
                <w:b/>
                <w:sz w:val="18"/>
                <w:szCs w:val="18"/>
                <w:lang w:eastAsia="fr-FR"/>
              </w:rPr>
              <w:t>(à compter de 40 h et 1 minute)</w:t>
            </w:r>
          </w:p>
        </w:tc>
        <w:tc>
          <w:tcPr>
            <w:tcW w:type="dxa" w:w="6859"/>
            <w:tcBorders>
              <w:top w:color="CCCCCC" w:space="0" w:sz="6" w:val="single"/>
              <w:left w:color="CCCCCC" w:space="0" w:sz="6" w:val="single"/>
              <w:bottom w:color="000000" w:space="0" w:sz="6" w:val="single"/>
              <w:right w:color="000000" w:space="0" w:sz="6" w:val="single"/>
            </w:tcBorders>
            <w:tcMar>
              <w:top w:type="dxa" w:w="0"/>
              <w:left w:type="dxa" w:w="45"/>
              <w:bottom w:type="dxa" w:w="0"/>
              <w:right w:type="dxa" w:w="45"/>
            </w:tcMar>
            <w:hideMark/>
          </w:tcPr>
          <w:p w14:paraId="1BEBCCA4" w14:textId="3DA458D5" w:rsidP="00D25BCF" w:rsidR="00A47CE3" w:rsidRDefault="00A47CE3" w:rsidRPr="008B301D">
            <w:pPr>
              <w:rPr>
                <w:rFonts w:asciiTheme="minorHAnsi" w:cstheme="minorHAnsi" w:hAnsiTheme="minorHAnsi"/>
                <w:b/>
                <w:sz w:val="22"/>
                <w:szCs w:val="22"/>
                <w:lang w:eastAsia="fr-FR"/>
              </w:rPr>
            </w:pPr>
            <w:r w:rsidRPr="008B301D">
              <w:rPr>
                <w:rFonts w:asciiTheme="minorHAnsi" w:cstheme="minorHAnsi" w:hAnsiTheme="minorHAnsi"/>
                <w:b/>
                <w:sz w:val="22"/>
                <w:szCs w:val="22"/>
                <w:lang w:eastAsia="fr-FR"/>
              </w:rPr>
              <w:t xml:space="preserve">L’heure alimente le compteur d’annualisation et </w:t>
            </w:r>
            <w:r w:rsidR="00BD6873" w:rsidRPr="008B301D">
              <w:rPr>
                <w:rFonts w:asciiTheme="minorHAnsi" w:cstheme="minorHAnsi" w:hAnsiTheme="minorHAnsi"/>
                <w:b/>
                <w:sz w:val="22"/>
                <w:szCs w:val="22"/>
                <w:lang w:eastAsia="fr-FR"/>
              </w:rPr>
              <w:t xml:space="preserve">une majoration </w:t>
            </w:r>
            <w:r w:rsidR="00BD6873" w:rsidRPr="00D25BCF">
              <w:rPr>
                <w:rFonts w:asciiTheme="minorHAnsi" w:cstheme="minorHAnsi" w:hAnsiTheme="minorHAnsi"/>
                <w:b/>
                <w:sz w:val="22"/>
                <w:szCs w:val="22"/>
                <w:lang w:eastAsia="fr-FR"/>
              </w:rPr>
              <w:t>de 10%</w:t>
            </w:r>
            <w:r w:rsidR="00BD6873" w:rsidRPr="008B301D">
              <w:rPr>
                <w:rFonts w:asciiTheme="minorHAnsi" w:cstheme="minorHAnsi" w:hAnsiTheme="minorHAnsi"/>
                <w:b/>
                <w:sz w:val="22"/>
                <w:szCs w:val="22"/>
                <w:lang w:eastAsia="fr-FR"/>
              </w:rPr>
              <w:t xml:space="preserve"> </w:t>
            </w:r>
            <w:r w:rsidR="008476FA">
              <w:rPr>
                <w:rFonts w:asciiTheme="minorHAnsi" w:cstheme="minorHAnsi" w:hAnsiTheme="minorHAnsi"/>
                <w:b/>
                <w:sz w:val="22"/>
                <w:szCs w:val="22"/>
                <w:lang w:eastAsia="fr-FR"/>
              </w:rPr>
              <w:t xml:space="preserve"> </w:t>
            </w:r>
            <w:r w:rsidR="00BD6873" w:rsidRPr="008B301D">
              <w:rPr>
                <w:rFonts w:asciiTheme="minorHAnsi" w:cstheme="minorHAnsi" w:hAnsiTheme="minorHAnsi"/>
                <w:b/>
                <w:sz w:val="22"/>
                <w:szCs w:val="22"/>
                <w:lang w:eastAsia="fr-FR"/>
              </w:rPr>
              <w:t>est</w:t>
            </w:r>
            <w:r w:rsidRPr="008B301D">
              <w:rPr>
                <w:rFonts w:asciiTheme="minorHAnsi" w:cstheme="minorHAnsi" w:hAnsiTheme="minorHAnsi"/>
                <w:b/>
                <w:sz w:val="22"/>
                <w:szCs w:val="22"/>
                <w:lang w:eastAsia="fr-FR"/>
              </w:rPr>
              <w:t xml:space="preserve"> payée </w:t>
            </w:r>
          </w:p>
        </w:tc>
      </w:tr>
      <w:tr w14:paraId="02C5ACB9" w14:textId="77777777" w:rsidR="00A47CE3" w:rsidRPr="008B301D" w:rsidTr="00282A0D">
        <w:trPr>
          <w:trHeight w:val="307"/>
        </w:trPr>
        <w:tc>
          <w:tcPr>
            <w:tcW w:type="dxa" w:w="2258"/>
            <w:tcBorders>
              <w:top w:color="CCCCCC" w:space="0" w:sz="6" w:val="single"/>
              <w:left w:color="000000" w:space="0" w:sz="6" w:val="single"/>
              <w:bottom w:color="000000" w:space="0" w:sz="6" w:val="single"/>
              <w:right w:color="000000" w:space="0" w:sz="6" w:val="single"/>
            </w:tcBorders>
            <w:tcMar>
              <w:top w:type="dxa" w:w="0"/>
              <w:left w:type="dxa" w:w="45"/>
              <w:bottom w:type="dxa" w:w="0"/>
              <w:right w:type="dxa" w:w="45"/>
            </w:tcMar>
            <w:hideMark/>
          </w:tcPr>
          <w:p w14:paraId="36DFD661" w14:textId="77777777" w:rsidP="00E24140" w:rsidR="00A47CE3" w:rsidRDefault="00A47CE3" w:rsidRPr="008B301D">
            <w:pPr>
              <w:rPr>
                <w:rFonts w:asciiTheme="minorHAnsi" w:cstheme="minorHAnsi" w:hAnsiTheme="minorHAnsi"/>
                <w:b/>
                <w:sz w:val="22"/>
                <w:szCs w:val="22"/>
                <w:lang w:eastAsia="fr-FR"/>
              </w:rPr>
            </w:pPr>
            <w:r w:rsidRPr="008B301D">
              <w:rPr>
                <w:rFonts w:asciiTheme="minorHAnsi" w:cstheme="minorHAnsi" w:hAnsiTheme="minorHAnsi"/>
                <w:b/>
                <w:sz w:val="22"/>
                <w:szCs w:val="22"/>
                <w:lang w:eastAsia="fr-FR"/>
              </w:rPr>
              <w:t>De la 42</w:t>
            </w:r>
            <w:r w:rsidRPr="008B301D">
              <w:rPr>
                <w:rFonts w:asciiTheme="minorHAnsi" w:cstheme="minorHAnsi" w:hAnsiTheme="minorHAnsi"/>
                <w:b/>
                <w:sz w:val="22"/>
                <w:szCs w:val="22"/>
                <w:vertAlign w:val="superscript"/>
                <w:lang w:eastAsia="fr-FR"/>
              </w:rPr>
              <w:t>ème</w:t>
            </w:r>
            <w:r w:rsidRPr="008B301D">
              <w:rPr>
                <w:rFonts w:asciiTheme="minorHAnsi" w:cstheme="minorHAnsi" w:hAnsiTheme="minorHAnsi"/>
                <w:b/>
                <w:sz w:val="22"/>
                <w:szCs w:val="22"/>
                <w:lang w:eastAsia="fr-FR"/>
              </w:rPr>
              <w:t xml:space="preserve"> heure</w:t>
            </w:r>
            <w:r w:rsidR="00BD6873" w:rsidRPr="008B301D">
              <w:rPr>
                <w:rFonts w:asciiTheme="minorHAnsi" w:cstheme="minorHAnsi" w:hAnsiTheme="minorHAnsi"/>
                <w:b/>
                <w:sz w:val="22"/>
                <w:szCs w:val="22"/>
                <w:lang w:eastAsia="fr-FR"/>
              </w:rPr>
              <w:t xml:space="preserve"> </w:t>
            </w:r>
            <w:r w:rsidR="00BD6873" w:rsidRPr="00922556">
              <w:rPr>
                <w:rFonts w:asciiTheme="minorHAnsi" w:cstheme="minorHAnsi" w:hAnsiTheme="minorHAnsi"/>
                <w:b/>
                <w:sz w:val="18"/>
                <w:szCs w:val="18"/>
                <w:lang w:eastAsia="fr-FR"/>
              </w:rPr>
              <w:t>(à compter de 41 h et 1 minute)</w:t>
            </w:r>
            <w:r w:rsidRPr="008B301D">
              <w:rPr>
                <w:rFonts w:asciiTheme="minorHAnsi" w:cstheme="minorHAnsi" w:hAnsiTheme="minorHAnsi"/>
                <w:b/>
                <w:sz w:val="22"/>
                <w:szCs w:val="22"/>
                <w:lang w:eastAsia="fr-FR"/>
              </w:rPr>
              <w:t xml:space="preserve"> et 49</w:t>
            </w:r>
            <w:r w:rsidRPr="008B301D">
              <w:rPr>
                <w:rFonts w:asciiTheme="minorHAnsi" w:cstheme="minorHAnsi" w:hAnsiTheme="minorHAnsi"/>
                <w:b/>
                <w:sz w:val="22"/>
                <w:szCs w:val="22"/>
                <w:vertAlign w:val="superscript"/>
                <w:lang w:eastAsia="fr-FR"/>
              </w:rPr>
              <w:t>ème</w:t>
            </w:r>
            <w:r w:rsidRPr="008B301D">
              <w:rPr>
                <w:rFonts w:asciiTheme="minorHAnsi" w:cstheme="minorHAnsi" w:hAnsiTheme="minorHAnsi"/>
                <w:b/>
                <w:sz w:val="22"/>
                <w:szCs w:val="22"/>
                <w:lang w:eastAsia="fr-FR"/>
              </w:rPr>
              <w:t xml:space="preserve"> heure</w:t>
            </w:r>
          </w:p>
        </w:tc>
        <w:tc>
          <w:tcPr>
            <w:tcW w:type="dxa" w:w="6859"/>
            <w:tcBorders>
              <w:top w:color="CCCCCC" w:space="0" w:sz="6" w:val="single"/>
              <w:left w:color="CCCCCC" w:space="0" w:sz="6" w:val="single"/>
              <w:bottom w:color="000000" w:space="0" w:sz="6" w:val="single"/>
              <w:right w:color="000000" w:space="0" w:sz="6" w:val="single"/>
            </w:tcBorders>
            <w:tcMar>
              <w:top w:type="dxa" w:w="0"/>
              <w:left w:type="dxa" w:w="45"/>
              <w:bottom w:type="dxa" w:w="0"/>
              <w:right w:type="dxa" w:w="45"/>
            </w:tcMar>
            <w:hideMark/>
          </w:tcPr>
          <w:p w14:paraId="44300F3F" w14:textId="77777777" w:rsidP="00BD6873" w:rsidR="00A47CE3" w:rsidRDefault="00A47CE3" w:rsidRPr="008B301D">
            <w:pPr>
              <w:rPr>
                <w:rFonts w:asciiTheme="minorHAnsi" w:cstheme="minorHAnsi" w:hAnsiTheme="minorHAnsi"/>
                <w:b/>
                <w:sz w:val="22"/>
                <w:szCs w:val="22"/>
                <w:lang w:eastAsia="fr-FR"/>
              </w:rPr>
            </w:pPr>
            <w:r w:rsidRPr="008B301D">
              <w:rPr>
                <w:rFonts w:asciiTheme="minorHAnsi" w:cstheme="minorHAnsi" w:hAnsiTheme="minorHAnsi"/>
                <w:b/>
                <w:sz w:val="22"/>
                <w:szCs w:val="22"/>
                <w:lang w:eastAsia="fr-FR"/>
              </w:rPr>
              <w:t>Les heures n’alimentent pas le compteur d’annualisation et sont payées  avec une majoration de 25%</w:t>
            </w:r>
          </w:p>
        </w:tc>
      </w:tr>
      <w:tr w14:paraId="0BE63949" w14:textId="77777777" w:rsidR="00282A0D" w:rsidRPr="007745B6" w:rsidTr="00282A0D">
        <w:trPr>
          <w:trHeight w:val="307"/>
        </w:trPr>
        <w:tc>
          <w:tcPr>
            <w:tcW w:type="dxa" w:w="2258"/>
            <w:tcBorders>
              <w:top w:color="CCCCCC" w:space="0" w:sz="6" w:val="single"/>
              <w:left w:color="000000" w:space="0" w:sz="6" w:val="single"/>
              <w:bottom w:color="000000" w:space="0" w:sz="6" w:val="single"/>
              <w:right w:color="000000" w:space="0" w:sz="6" w:val="single"/>
            </w:tcBorders>
            <w:tcMar>
              <w:top w:type="dxa" w:w="0"/>
              <w:left w:type="dxa" w:w="45"/>
              <w:bottom w:type="dxa" w:w="0"/>
              <w:right w:type="dxa" w:w="45"/>
            </w:tcMar>
            <w:hideMark/>
          </w:tcPr>
          <w:p w14:paraId="747FD799" w14:textId="77777777" w:rsidP="00E24140" w:rsidR="00282A0D" w:rsidRDefault="00282A0D" w:rsidRPr="008B301D">
            <w:pPr>
              <w:rPr>
                <w:rFonts w:asciiTheme="minorHAnsi" w:cstheme="minorHAnsi" w:hAnsiTheme="minorHAnsi"/>
                <w:b/>
                <w:sz w:val="22"/>
                <w:szCs w:val="22"/>
                <w:lang w:eastAsia="fr-FR"/>
              </w:rPr>
            </w:pPr>
            <w:r w:rsidRPr="008B301D">
              <w:rPr>
                <w:rFonts w:asciiTheme="minorHAnsi" w:cstheme="minorHAnsi" w:hAnsiTheme="minorHAnsi"/>
                <w:b/>
                <w:sz w:val="22"/>
                <w:szCs w:val="22"/>
                <w:lang w:eastAsia="fr-FR"/>
              </w:rPr>
              <w:t>à partir de la 50</w:t>
            </w:r>
            <w:r w:rsidRPr="008B301D">
              <w:rPr>
                <w:rFonts w:asciiTheme="minorHAnsi" w:cstheme="minorHAnsi" w:hAnsiTheme="minorHAnsi"/>
                <w:b/>
                <w:sz w:val="22"/>
                <w:szCs w:val="22"/>
                <w:vertAlign w:val="superscript"/>
                <w:lang w:eastAsia="fr-FR"/>
              </w:rPr>
              <w:t>ème</w:t>
            </w:r>
            <w:r w:rsidRPr="008B301D">
              <w:rPr>
                <w:rFonts w:asciiTheme="minorHAnsi" w:cstheme="minorHAnsi" w:hAnsiTheme="minorHAnsi"/>
                <w:b/>
                <w:sz w:val="22"/>
                <w:szCs w:val="22"/>
                <w:lang w:eastAsia="fr-FR"/>
              </w:rPr>
              <w:t xml:space="preserve"> heure </w:t>
            </w:r>
            <w:r w:rsidRPr="00922556">
              <w:rPr>
                <w:rFonts w:asciiTheme="minorHAnsi" w:cstheme="minorHAnsi" w:hAnsiTheme="minorHAnsi"/>
                <w:b/>
                <w:sz w:val="18"/>
                <w:szCs w:val="18"/>
                <w:lang w:eastAsia="fr-FR"/>
              </w:rPr>
              <w:t>(à compter de 49 h et 1 minute)</w:t>
            </w:r>
          </w:p>
        </w:tc>
        <w:tc>
          <w:tcPr>
            <w:tcW w:type="dxa" w:w="6859"/>
            <w:tcBorders>
              <w:top w:color="CCCCCC" w:space="0" w:sz="6" w:val="single"/>
              <w:left w:color="CCCCCC" w:space="0" w:sz="6" w:val="single"/>
              <w:bottom w:color="000000" w:space="0" w:sz="6" w:val="single"/>
              <w:right w:color="auto" w:space="0" w:sz="6" w:val="single"/>
            </w:tcBorders>
            <w:hideMark/>
          </w:tcPr>
          <w:p w14:paraId="677EF0BC" w14:textId="77777777" w:rsidP="00BD6873" w:rsidR="00282A0D" w:rsidRDefault="00282A0D" w:rsidRPr="003A52FD">
            <w:pPr>
              <w:rPr>
                <w:rFonts w:asciiTheme="minorHAnsi" w:cstheme="minorHAnsi" w:hAnsiTheme="minorHAnsi"/>
                <w:b/>
                <w:sz w:val="22"/>
                <w:szCs w:val="22"/>
                <w:lang w:eastAsia="fr-FR"/>
              </w:rPr>
            </w:pPr>
            <w:r w:rsidRPr="008B301D">
              <w:rPr>
                <w:rFonts w:asciiTheme="minorHAnsi" w:cstheme="minorHAnsi" w:hAnsiTheme="minorHAnsi"/>
                <w:b/>
                <w:sz w:val="22"/>
                <w:szCs w:val="22"/>
                <w:lang w:eastAsia="fr-FR"/>
              </w:rPr>
              <w:t>Les heures n’alimentent pas le compteur d’annualisation et sont payées  avec une majoration de 50%</w:t>
            </w:r>
          </w:p>
        </w:tc>
      </w:tr>
    </w:tbl>
    <w:p w14:paraId="7A516AF3" w14:textId="77777777" w:rsidP="007D1ABD" w:rsidR="00D82BD0" w:rsidRDefault="00D82BD0">
      <w:pPr>
        <w:pStyle w:val="Titre4"/>
        <w:tabs>
          <w:tab w:pos="567" w:val="left"/>
        </w:tabs>
        <w:spacing w:before="0" w:line="240" w:lineRule="auto"/>
        <w:rPr>
          <w:rFonts w:asciiTheme="minorHAnsi" w:cstheme="minorHAnsi" w:hAnsiTheme="minorHAnsi"/>
          <w:b/>
          <w:i w:val="0"/>
          <w:color w:val="auto"/>
          <w:highlight w:val="yellow"/>
        </w:rPr>
      </w:pPr>
    </w:p>
    <w:p w14:paraId="3955CACD" w14:textId="11862C12" w:rsidP="00A47CE3" w:rsidR="00A47CE3" w:rsidRDefault="00A47CE3"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sidRPr="00EE58EC">
        <w:rPr>
          <w:rFonts w:asciiTheme="minorHAnsi" w:cstheme="minorHAnsi" w:hAnsiTheme="minorHAnsi"/>
          <w:b/>
          <w:i w:val="0"/>
          <w:color w:val="auto"/>
        </w:rPr>
        <w:t xml:space="preserve">Article </w:t>
      </w:r>
      <w:r w:rsidR="00464BDE">
        <w:rPr>
          <w:rFonts w:asciiTheme="minorHAnsi" w:cstheme="minorHAnsi" w:hAnsiTheme="minorHAnsi"/>
          <w:b/>
          <w:i w:val="0"/>
          <w:color w:val="auto"/>
        </w:rPr>
        <w:t>9</w:t>
      </w:r>
      <w:r w:rsidRPr="00EE58EC">
        <w:rPr>
          <w:rFonts w:asciiTheme="minorHAnsi" w:cstheme="minorHAnsi" w:hAnsiTheme="minorHAnsi"/>
          <w:b/>
          <w:i w:val="0"/>
          <w:color w:val="auto"/>
        </w:rPr>
        <w:t>.</w:t>
      </w:r>
      <w:r w:rsidR="00D82BD0" w:rsidRPr="00EE58EC">
        <w:rPr>
          <w:rFonts w:asciiTheme="minorHAnsi" w:cstheme="minorHAnsi" w:hAnsiTheme="minorHAnsi"/>
          <w:b/>
          <w:i w:val="0"/>
          <w:color w:val="auto"/>
        </w:rPr>
        <w:t>7</w:t>
      </w:r>
      <w:r w:rsidRPr="00EE58EC">
        <w:rPr>
          <w:rFonts w:asciiTheme="minorHAnsi" w:cstheme="minorHAnsi" w:hAnsiTheme="minorHAnsi"/>
          <w:b/>
          <w:i w:val="0"/>
          <w:color w:val="auto"/>
        </w:rPr>
        <w:t xml:space="preserve"> – Travail à temps partiel</w:t>
      </w:r>
    </w:p>
    <w:p w14:paraId="2B51EBC5" w14:textId="77777777" w:rsidP="00A47CE3" w:rsidR="00A47CE3" w:rsidRDefault="00A47CE3">
      <w:pPr>
        <w:pStyle w:val="Default"/>
        <w:jc w:val="both"/>
        <w:rPr>
          <w:rFonts w:asciiTheme="minorHAnsi" w:cstheme="minorHAnsi" w:hAnsiTheme="minorHAnsi"/>
          <w:color w:val="auto"/>
          <w:sz w:val="22"/>
          <w:szCs w:val="22"/>
        </w:rPr>
      </w:pPr>
    </w:p>
    <w:p w14:paraId="00CEC17B" w14:textId="77777777" w:rsidP="00A73F9B" w:rsidR="00A73F9B" w:rsidRDefault="00A47CE3" w:rsidRPr="008B301D">
      <w:pPr>
        <w:jc w:val="both"/>
        <w:rPr>
          <w:rFonts w:asciiTheme="minorHAnsi" w:cstheme="minorHAnsi" w:eastAsiaTheme="minorHAnsi" w:hAnsiTheme="minorHAnsi"/>
          <w:color w:val="000000"/>
          <w:sz w:val="22"/>
          <w:szCs w:val="22"/>
        </w:rPr>
      </w:pPr>
      <w:r w:rsidRPr="008B301D">
        <w:rPr>
          <w:rFonts w:asciiTheme="minorHAnsi" w:cstheme="minorHAnsi" w:hAnsiTheme="minorHAnsi"/>
          <w:sz w:val="22"/>
          <w:szCs w:val="22"/>
        </w:rPr>
        <w:t xml:space="preserve">Conformément à l’article L.3123-1 du Code du travail, sont considérés comme travaillant à temps partiel les salariés dont la durée du travail est inférieure à la durée hebdomadaire du travail applicable dans l’entreprise, soit </w:t>
      </w:r>
      <w:r w:rsidR="00A73F9B" w:rsidRPr="008B301D">
        <w:rPr>
          <w:rFonts w:asciiTheme="minorHAnsi" w:cstheme="minorHAnsi" w:hAnsiTheme="minorHAnsi"/>
          <w:sz w:val="22"/>
          <w:szCs w:val="22"/>
        </w:rPr>
        <w:t xml:space="preserve">1593 heures </w:t>
      </w:r>
      <w:r w:rsidR="00A73F9B" w:rsidRPr="008B301D">
        <w:rPr>
          <w:rFonts w:asciiTheme="minorHAnsi" w:cstheme="minorHAnsi" w:eastAsiaTheme="minorHAnsi" w:hAnsiTheme="minorHAnsi"/>
          <w:color w:val="000000"/>
          <w:sz w:val="22"/>
          <w:szCs w:val="22"/>
        </w:rPr>
        <w:t>sur une période annuelle de référence fixée du 1</w:t>
      </w:r>
      <w:r w:rsidR="00A73F9B" w:rsidRPr="008B301D">
        <w:rPr>
          <w:rFonts w:asciiTheme="minorHAnsi" w:cstheme="minorHAnsi" w:eastAsiaTheme="minorHAnsi" w:hAnsiTheme="minorHAnsi"/>
          <w:color w:val="000000"/>
          <w:sz w:val="22"/>
          <w:szCs w:val="22"/>
          <w:vertAlign w:val="superscript"/>
        </w:rPr>
        <w:t>er</w:t>
      </w:r>
      <w:r w:rsidR="00A73F9B" w:rsidRPr="008B301D">
        <w:rPr>
          <w:rFonts w:asciiTheme="minorHAnsi" w:cstheme="minorHAnsi" w:eastAsiaTheme="minorHAnsi" w:hAnsiTheme="minorHAnsi"/>
          <w:color w:val="000000"/>
          <w:sz w:val="22"/>
          <w:szCs w:val="22"/>
        </w:rPr>
        <w:t xml:space="preserve"> janvier au 31 décembre de l’année N.</w:t>
      </w:r>
    </w:p>
    <w:p w14:paraId="16E14827" w14:textId="77777777" w:rsidP="00A73F9B" w:rsidR="00A73F9B" w:rsidRDefault="00A73F9B" w:rsidRPr="008B301D">
      <w:pPr>
        <w:jc w:val="both"/>
        <w:rPr>
          <w:rFonts w:asciiTheme="minorHAnsi" w:cstheme="minorHAnsi" w:eastAsiaTheme="minorHAnsi" w:hAnsiTheme="minorHAnsi"/>
          <w:color w:val="000000"/>
          <w:sz w:val="22"/>
          <w:szCs w:val="22"/>
        </w:rPr>
      </w:pPr>
    </w:p>
    <w:p w14:paraId="5B99CA0C" w14:textId="77777777" w:rsidP="00A73F9B" w:rsidR="00A73F9B" w:rsidRDefault="00A73F9B"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Les conditions de prise en compte, pour la rémunération des salariés, des absences, ainsi que des arrivées ou des départs en cours de période de référence sont identiques à celles prévues à l</w:t>
      </w:r>
      <w:r w:rsidR="00A767AB" w:rsidRPr="008B301D">
        <w:rPr>
          <w:rFonts w:asciiTheme="minorHAnsi" w:cstheme="minorHAnsi" w:eastAsiaTheme="minorHAnsi" w:hAnsiTheme="minorHAnsi"/>
          <w:color w:val="000000"/>
          <w:sz w:val="22"/>
          <w:szCs w:val="22"/>
        </w:rPr>
        <w:t>’article 8.5</w:t>
      </w:r>
      <w:r w:rsidRPr="008B301D">
        <w:rPr>
          <w:rFonts w:asciiTheme="minorHAnsi" w:cstheme="minorHAnsi" w:eastAsiaTheme="minorHAnsi" w:hAnsiTheme="minorHAnsi"/>
          <w:color w:val="000000"/>
          <w:sz w:val="22"/>
          <w:szCs w:val="22"/>
        </w:rPr>
        <w:t xml:space="preserve"> du présent accord.</w:t>
      </w:r>
    </w:p>
    <w:p w14:paraId="35E91772" w14:textId="77777777" w:rsidP="00A73F9B" w:rsidR="00A73F9B" w:rsidRDefault="00A73F9B" w:rsidRPr="008B301D">
      <w:pPr>
        <w:jc w:val="both"/>
        <w:rPr>
          <w:rFonts w:asciiTheme="minorHAnsi" w:cstheme="minorHAnsi" w:eastAsiaTheme="minorHAnsi" w:hAnsiTheme="minorHAnsi"/>
          <w:color w:val="000000"/>
          <w:sz w:val="22"/>
          <w:szCs w:val="22"/>
        </w:rPr>
      </w:pPr>
    </w:p>
    <w:p w14:paraId="4A3553EB" w14:textId="63557160" w:rsidP="00A73F9B" w:rsidR="00A47CE3" w:rsidRDefault="00A73F9B" w:rsidRPr="008B301D">
      <w:pPr>
        <w:autoSpaceDE w:val="0"/>
        <w:autoSpaceDN w:val="0"/>
        <w:adjustRightInd w:val="0"/>
        <w:jc w:val="both"/>
        <w:rPr>
          <w:rFonts w:asciiTheme="minorHAnsi" w:cstheme="minorHAnsi" w:eastAsiaTheme="minorHAnsi" w:hAnsiTheme="minorHAnsi"/>
          <w:sz w:val="22"/>
          <w:szCs w:val="22"/>
        </w:rPr>
      </w:pPr>
      <w:r w:rsidRPr="008B301D">
        <w:rPr>
          <w:rFonts w:asciiTheme="minorHAnsi" w:cstheme="minorHAnsi" w:eastAsiaTheme="minorHAnsi" w:hAnsiTheme="minorHAnsi"/>
          <w:sz w:val="22"/>
          <w:szCs w:val="22"/>
        </w:rPr>
        <w:t xml:space="preserve">Il est rappelé que le passage à temps partiel entrainera, outre sa prise en </w:t>
      </w:r>
      <w:r w:rsidRPr="00D82BD0">
        <w:rPr>
          <w:rFonts w:asciiTheme="minorHAnsi" w:cstheme="minorHAnsi" w:eastAsiaTheme="minorHAnsi" w:hAnsiTheme="minorHAnsi"/>
          <w:sz w:val="22"/>
          <w:szCs w:val="22"/>
        </w:rPr>
        <w:t>compte sur la rémunération, une réduction, à due proportion, du nombre de jours de RTT mentionnés à l’article 8.</w:t>
      </w:r>
      <w:r w:rsidR="00D82BD0" w:rsidRPr="00D82BD0">
        <w:rPr>
          <w:rFonts w:asciiTheme="minorHAnsi" w:cstheme="minorHAnsi" w:eastAsiaTheme="minorHAnsi" w:hAnsiTheme="minorHAnsi"/>
          <w:sz w:val="22"/>
          <w:szCs w:val="22"/>
        </w:rPr>
        <w:t>10</w:t>
      </w:r>
      <w:r w:rsidRPr="00D82BD0">
        <w:rPr>
          <w:rFonts w:asciiTheme="minorHAnsi" w:cstheme="minorHAnsi" w:eastAsiaTheme="minorHAnsi" w:hAnsiTheme="minorHAnsi"/>
          <w:sz w:val="22"/>
          <w:szCs w:val="22"/>
        </w:rPr>
        <w:t xml:space="preserve"> du</w:t>
      </w:r>
      <w:r w:rsidRPr="008B301D">
        <w:rPr>
          <w:rFonts w:asciiTheme="minorHAnsi" w:cstheme="minorHAnsi" w:eastAsiaTheme="minorHAnsi" w:hAnsiTheme="minorHAnsi"/>
          <w:sz w:val="22"/>
          <w:szCs w:val="22"/>
        </w:rPr>
        <w:t xml:space="preserve"> présent accord. </w:t>
      </w:r>
      <w:r w:rsidR="00A47CE3" w:rsidRPr="008B301D">
        <w:rPr>
          <w:rFonts w:asciiTheme="minorHAnsi" w:cstheme="minorHAnsi" w:eastAsiaTheme="minorHAnsi" w:hAnsiTheme="minorHAnsi"/>
          <w:sz w:val="22"/>
          <w:szCs w:val="22"/>
        </w:rPr>
        <w:t xml:space="preserve">Les JRTT sont </w:t>
      </w:r>
      <w:r w:rsidRPr="008B301D">
        <w:rPr>
          <w:rFonts w:asciiTheme="minorHAnsi" w:cstheme="minorHAnsi" w:eastAsiaTheme="minorHAnsi" w:hAnsiTheme="minorHAnsi"/>
          <w:sz w:val="22"/>
          <w:szCs w:val="22"/>
        </w:rPr>
        <w:t xml:space="preserve">donc </w:t>
      </w:r>
      <w:r w:rsidR="00A47CE3" w:rsidRPr="008B301D">
        <w:rPr>
          <w:rFonts w:asciiTheme="minorHAnsi" w:cstheme="minorHAnsi" w:eastAsiaTheme="minorHAnsi" w:hAnsiTheme="minorHAnsi"/>
          <w:sz w:val="22"/>
          <w:szCs w:val="22"/>
        </w:rPr>
        <w:t xml:space="preserve">octroyés au prorata du temps de présence sur </w:t>
      </w:r>
      <w:r w:rsidR="00891892" w:rsidRPr="008B301D">
        <w:rPr>
          <w:rFonts w:asciiTheme="minorHAnsi" w:cstheme="minorHAnsi" w:eastAsiaTheme="minorHAnsi" w:hAnsiTheme="minorHAnsi"/>
          <w:sz w:val="22"/>
          <w:szCs w:val="22"/>
        </w:rPr>
        <w:t>la période annuelle de référence</w:t>
      </w:r>
      <w:r w:rsidR="00A47CE3" w:rsidRPr="008B301D">
        <w:rPr>
          <w:rFonts w:asciiTheme="minorHAnsi" w:cstheme="minorHAnsi" w:eastAsiaTheme="minorHAnsi" w:hAnsiTheme="minorHAnsi"/>
          <w:sz w:val="22"/>
          <w:szCs w:val="22"/>
        </w:rPr>
        <w:t xml:space="preserve"> en cas de travail à temps partiel.</w:t>
      </w:r>
    </w:p>
    <w:p w14:paraId="7AE14099" w14:textId="77777777" w:rsidP="00A73F9B" w:rsidR="00A47CE3" w:rsidRDefault="00A47CE3" w:rsidRPr="008B301D">
      <w:pPr>
        <w:autoSpaceDE w:val="0"/>
        <w:autoSpaceDN w:val="0"/>
        <w:adjustRightInd w:val="0"/>
        <w:jc w:val="both"/>
        <w:rPr>
          <w:rFonts w:asciiTheme="minorHAnsi" w:cstheme="minorHAnsi" w:eastAsiaTheme="minorHAnsi" w:hAnsiTheme="minorHAnsi"/>
          <w:sz w:val="22"/>
          <w:szCs w:val="22"/>
        </w:rPr>
      </w:pPr>
    </w:p>
    <w:p w14:paraId="2E7832CE" w14:textId="77777777" w:rsidP="00FB68A2" w:rsidR="00FB68A2" w:rsidRDefault="00FB68A2" w:rsidRPr="00FB68A2">
      <w:pPr>
        <w:pStyle w:val="Default"/>
        <w:numPr>
          <w:ilvl w:val="0"/>
          <w:numId w:val="4"/>
        </w:numPr>
        <w:ind w:hanging="284" w:left="284"/>
        <w:jc w:val="both"/>
        <w:rPr>
          <w:rFonts w:asciiTheme="minorHAnsi" w:cstheme="minorHAnsi" w:hAnsiTheme="minorHAnsi"/>
          <w:b/>
          <w:iCs/>
          <w:sz w:val="22"/>
          <w:szCs w:val="22"/>
          <w:u w:val="single"/>
        </w:rPr>
      </w:pPr>
      <w:r>
        <w:rPr>
          <w:rFonts w:asciiTheme="minorHAnsi" w:cstheme="minorHAnsi" w:hAnsiTheme="minorHAnsi"/>
          <w:b/>
          <w:iCs/>
          <w:sz w:val="22"/>
          <w:szCs w:val="22"/>
          <w:u w:val="single"/>
        </w:rPr>
        <w:t>Décompte annuel des heures complémentaires</w:t>
      </w:r>
    </w:p>
    <w:p w14:paraId="5441E12D" w14:textId="77777777" w:rsidP="00FB68A2" w:rsidR="00FB68A2" w:rsidRDefault="00FB68A2">
      <w:pPr>
        <w:autoSpaceDE w:val="0"/>
        <w:autoSpaceDN w:val="0"/>
        <w:adjustRightInd w:val="0"/>
        <w:jc w:val="both"/>
        <w:rPr>
          <w:rFonts w:asciiTheme="minorHAnsi" w:cstheme="minorHAnsi" w:eastAsiaTheme="minorHAnsi" w:hAnsiTheme="minorHAnsi"/>
          <w:sz w:val="22"/>
          <w:szCs w:val="22"/>
          <w:highlight w:val="cyan"/>
        </w:rPr>
      </w:pPr>
    </w:p>
    <w:p w14:paraId="7E685B1A" w14:textId="77777777" w:rsidP="00FB68A2" w:rsidR="00FB68A2" w:rsidRDefault="00FB68A2" w:rsidRPr="008B301D">
      <w:pPr>
        <w:autoSpaceDE w:val="0"/>
        <w:autoSpaceDN w:val="0"/>
        <w:adjustRightInd w:val="0"/>
        <w:jc w:val="both"/>
        <w:rPr>
          <w:rFonts w:asciiTheme="minorHAnsi" w:cstheme="minorHAnsi" w:eastAsiaTheme="minorHAnsi" w:hAnsiTheme="minorHAnsi"/>
          <w:sz w:val="22"/>
          <w:szCs w:val="22"/>
        </w:rPr>
      </w:pPr>
      <w:r w:rsidRPr="008B301D">
        <w:rPr>
          <w:rFonts w:asciiTheme="minorHAnsi" w:cstheme="minorHAnsi" w:eastAsiaTheme="minorHAnsi" w:hAnsiTheme="minorHAnsi"/>
          <w:sz w:val="22"/>
          <w:szCs w:val="22"/>
        </w:rPr>
        <w:t xml:space="preserve">Les heures complémentaires pouvant être effectuées sont limitées au tiers de la durée contractuelle. </w:t>
      </w:r>
      <w:r w:rsidR="00165321" w:rsidRPr="008B301D">
        <w:rPr>
          <w:rFonts w:asciiTheme="minorHAnsi" w:cstheme="minorHAnsi" w:eastAsiaTheme="minorHAnsi" w:hAnsiTheme="minorHAnsi"/>
          <w:sz w:val="22"/>
          <w:szCs w:val="22"/>
        </w:rPr>
        <w:t>Elles</w:t>
      </w:r>
      <w:r w:rsidRPr="008B301D">
        <w:rPr>
          <w:rFonts w:asciiTheme="minorHAnsi" w:cstheme="minorHAnsi" w:eastAsiaTheme="minorHAnsi" w:hAnsiTheme="minorHAnsi"/>
          <w:sz w:val="22"/>
          <w:szCs w:val="22"/>
        </w:rPr>
        <w:t xml:space="preserve"> ne peuvent pas avoir pour effet de porter la durée du travail accomplie par un salarié au niveau de </w:t>
      </w:r>
      <w:r w:rsidRPr="008B301D">
        <w:rPr>
          <w:rFonts w:asciiTheme="minorHAnsi" w:cstheme="minorHAnsi" w:hAnsiTheme="minorHAnsi"/>
          <w:sz w:val="22"/>
          <w:szCs w:val="22"/>
        </w:rPr>
        <w:t xml:space="preserve">1593 heures </w:t>
      </w:r>
      <w:r w:rsidRPr="008B301D">
        <w:rPr>
          <w:rFonts w:asciiTheme="minorHAnsi" w:cstheme="minorHAnsi" w:eastAsiaTheme="minorHAnsi" w:hAnsiTheme="minorHAnsi"/>
          <w:color w:val="000000"/>
          <w:sz w:val="22"/>
          <w:szCs w:val="22"/>
        </w:rPr>
        <w:t xml:space="preserve">sur la période annuelle de </w:t>
      </w:r>
      <w:r w:rsidR="00165321" w:rsidRPr="008B301D">
        <w:rPr>
          <w:rFonts w:asciiTheme="minorHAnsi" w:cstheme="minorHAnsi" w:eastAsiaTheme="minorHAnsi" w:hAnsiTheme="minorHAnsi"/>
          <w:color w:val="000000"/>
          <w:sz w:val="22"/>
          <w:szCs w:val="22"/>
        </w:rPr>
        <w:t>référence.</w:t>
      </w:r>
    </w:p>
    <w:p w14:paraId="047BF9E6" w14:textId="77777777" w:rsidP="00FB68A2" w:rsidR="00FB68A2" w:rsidRDefault="00FB68A2" w:rsidRPr="008B301D">
      <w:pPr>
        <w:autoSpaceDE w:val="0"/>
        <w:autoSpaceDN w:val="0"/>
        <w:adjustRightInd w:val="0"/>
        <w:jc w:val="both"/>
        <w:rPr>
          <w:rFonts w:asciiTheme="minorHAnsi" w:cstheme="minorHAnsi" w:eastAsiaTheme="minorHAnsi" w:hAnsiTheme="minorHAnsi"/>
          <w:sz w:val="22"/>
          <w:szCs w:val="22"/>
        </w:rPr>
      </w:pPr>
    </w:p>
    <w:p w14:paraId="232E8D00" w14:textId="77777777" w:rsidP="00FB68A2" w:rsidR="00FB68A2" w:rsidRDefault="00FB68A2" w:rsidRPr="008B301D">
      <w:pPr>
        <w:autoSpaceDE w:val="0"/>
        <w:autoSpaceDN w:val="0"/>
        <w:adjustRightInd w:val="0"/>
        <w:jc w:val="both"/>
        <w:rPr>
          <w:rFonts w:asciiTheme="minorHAnsi" w:cstheme="minorHAnsi" w:eastAsiaTheme="minorHAnsi" w:hAnsiTheme="minorHAnsi"/>
          <w:sz w:val="22"/>
          <w:szCs w:val="22"/>
        </w:rPr>
      </w:pPr>
      <w:r w:rsidRPr="008B301D">
        <w:rPr>
          <w:rFonts w:asciiTheme="minorHAnsi" w:cstheme="minorHAnsi" w:eastAsiaTheme="minorHAnsi" w:hAnsiTheme="minorHAnsi"/>
          <w:sz w:val="22"/>
          <w:szCs w:val="22"/>
        </w:rPr>
        <w:t xml:space="preserve">Elles sont décomptées uniquement à l’issue de la période annuelle de référence. Sont considérées comme des heures complémentaires les heures accomplies au-delà de la durée moyenne annuelle fixée au contrat de travail du salarié. </w:t>
      </w:r>
    </w:p>
    <w:p w14:paraId="4BE4056D" w14:textId="77777777" w:rsidP="00FB68A2" w:rsidR="00FB68A2" w:rsidRDefault="00FB68A2" w:rsidRPr="008B301D">
      <w:pPr>
        <w:jc w:val="both"/>
        <w:rPr>
          <w:rFonts w:asciiTheme="minorHAnsi" w:cstheme="minorHAnsi" w:eastAsiaTheme="minorHAnsi" w:hAnsiTheme="minorHAnsi"/>
          <w:color w:val="000000"/>
          <w:sz w:val="22"/>
          <w:szCs w:val="22"/>
        </w:rPr>
      </w:pPr>
    </w:p>
    <w:p w14:paraId="05B10AEE" w14:textId="77777777" w:rsidP="00FB68A2" w:rsidR="00FB68A2" w:rsidRDefault="00FB68A2"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 temps de travail sera en conséquence comptabilisé à la fin de chaque période annuelle de référence afin de déterminer, le cas échéant, si des heures complémentaires ont été identifiées à la fin de la période de référence.</w:t>
      </w:r>
    </w:p>
    <w:p w14:paraId="73FD0840" w14:textId="77777777" w:rsidP="00FB68A2" w:rsidR="00FB68A2" w:rsidRDefault="00FB68A2" w:rsidRPr="008B301D">
      <w:pPr>
        <w:jc w:val="both"/>
        <w:rPr>
          <w:rFonts w:asciiTheme="minorHAnsi" w:cstheme="minorHAnsi" w:eastAsiaTheme="minorHAnsi" w:hAnsiTheme="minorHAnsi"/>
          <w:color w:val="000000"/>
          <w:sz w:val="22"/>
          <w:szCs w:val="22"/>
        </w:rPr>
      </w:pPr>
    </w:p>
    <w:p w14:paraId="4D327D81" w14:textId="77777777" w:rsidP="00FB68A2" w:rsidR="00FB68A2" w:rsidRDefault="00FB68A2" w:rsidRPr="008B301D">
      <w:pPr>
        <w:jc w:val="both"/>
        <w:rPr>
          <w:rFonts w:asciiTheme="minorHAnsi" w:cstheme="minorHAnsi" w:hAnsiTheme="minorHAnsi"/>
          <w:b/>
          <w:sz w:val="22"/>
        </w:rPr>
      </w:pPr>
      <w:r w:rsidRPr="008B301D">
        <w:rPr>
          <w:rFonts w:asciiTheme="minorHAnsi" w:cstheme="minorHAnsi" w:hAnsiTheme="minorHAnsi"/>
          <w:b/>
          <w:sz w:val="22"/>
        </w:rPr>
        <w:t xml:space="preserve">Si le solde du compteur d’annualisation est égal à la </w:t>
      </w:r>
      <w:r w:rsidRPr="008B301D">
        <w:rPr>
          <w:rFonts w:asciiTheme="minorHAnsi" w:cstheme="minorHAnsi" w:eastAsiaTheme="minorHAnsi" w:hAnsiTheme="minorHAnsi"/>
          <w:b/>
          <w:sz w:val="22"/>
          <w:szCs w:val="22"/>
        </w:rPr>
        <w:t>durée moyenne annuelle fixée au contrat de travail</w:t>
      </w:r>
      <w:r w:rsidRPr="008B301D">
        <w:rPr>
          <w:rFonts w:asciiTheme="minorHAnsi" w:cstheme="minorHAnsi" w:hAnsiTheme="minorHAnsi"/>
          <w:b/>
          <w:sz w:val="22"/>
        </w:rPr>
        <w:t> :</w:t>
      </w:r>
    </w:p>
    <w:p w14:paraId="25059A40" w14:textId="77777777" w:rsidP="00FB68A2" w:rsidR="00FB68A2" w:rsidRDefault="00FB68A2" w:rsidRPr="008B301D">
      <w:pPr>
        <w:jc w:val="both"/>
        <w:rPr>
          <w:rFonts w:asciiTheme="minorHAnsi" w:cstheme="minorHAnsi" w:hAnsiTheme="minorHAnsi"/>
          <w:sz w:val="22"/>
        </w:rPr>
      </w:pPr>
    </w:p>
    <w:p w14:paraId="62FB61AA" w14:textId="77777777" w:rsidP="00FB68A2" w:rsidR="00FB68A2" w:rsidRDefault="00FB68A2" w:rsidRPr="008B301D">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Aucune heure complémentaire n’est due au salarié</w:t>
      </w:r>
    </w:p>
    <w:p w14:paraId="60DE9D7C" w14:textId="77777777" w:rsidP="00FB68A2" w:rsidR="00FB68A2" w:rsidRDefault="00FB68A2" w:rsidRPr="008B301D">
      <w:pPr>
        <w:jc w:val="both"/>
        <w:rPr>
          <w:rFonts w:asciiTheme="minorHAnsi" w:cstheme="minorHAnsi" w:eastAsiaTheme="minorHAnsi" w:hAnsiTheme="minorHAnsi"/>
          <w:color w:val="000000"/>
          <w:sz w:val="22"/>
          <w:szCs w:val="22"/>
        </w:rPr>
      </w:pPr>
    </w:p>
    <w:p w14:paraId="574C7902" w14:textId="77777777" w:rsidP="00FB68A2" w:rsidR="00FB68A2" w:rsidRDefault="00FB68A2" w:rsidRPr="008B301D">
      <w:pPr>
        <w:jc w:val="both"/>
        <w:rPr>
          <w:rFonts w:asciiTheme="minorHAnsi" w:cstheme="minorHAnsi" w:hAnsiTheme="minorHAnsi"/>
          <w:b/>
          <w:sz w:val="22"/>
        </w:rPr>
      </w:pPr>
      <w:r w:rsidRPr="008B301D">
        <w:rPr>
          <w:rFonts w:asciiTheme="minorHAnsi" w:cstheme="minorHAnsi" w:hAnsiTheme="minorHAnsi"/>
          <w:b/>
          <w:sz w:val="22"/>
        </w:rPr>
        <w:lastRenderedPageBreak/>
        <w:t xml:space="preserve">Si le solde du compteur d’annualisation est inférieur à la </w:t>
      </w:r>
      <w:r w:rsidRPr="008B301D">
        <w:rPr>
          <w:rFonts w:asciiTheme="minorHAnsi" w:cstheme="minorHAnsi" w:eastAsiaTheme="minorHAnsi" w:hAnsiTheme="minorHAnsi"/>
          <w:b/>
          <w:sz w:val="22"/>
          <w:szCs w:val="22"/>
        </w:rPr>
        <w:t>durée moyenne annuelle fixée au contrat de travail</w:t>
      </w:r>
      <w:r w:rsidRPr="008B301D">
        <w:rPr>
          <w:rFonts w:asciiTheme="minorHAnsi" w:cstheme="minorHAnsi" w:hAnsiTheme="minorHAnsi"/>
          <w:b/>
          <w:sz w:val="22"/>
        </w:rPr>
        <w:t> :</w:t>
      </w:r>
    </w:p>
    <w:p w14:paraId="2BCB2F33" w14:textId="77777777" w:rsidP="00FB68A2" w:rsidR="00FB68A2" w:rsidRDefault="00FB68A2" w:rsidRPr="008B301D">
      <w:pPr>
        <w:jc w:val="both"/>
        <w:rPr>
          <w:rFonts w:asciiTheme="minorHAnsi" w:cstheme="minorHAnsi" w:hAnsiTheme="minorHAnsi"/>
          <w:b/>
          <w:sz w:val="22"/>
        </w:rPr>
      </w:pPr>
    </w:p>
    <w:p w14:paraId="2CDE7977" w14:textId="77777777" w:rsidP="00FB68A2" w:rsidR="00FB68A2" w:rsidRDefault="00FB68A2" w:rsidRPr="008B301D">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Aucune heure complémentaire n’est due au salarié.</w:t>
      </w:r>
    </w:p>
    <w:p w14:paraId="6DE69E13" w14:textId="77777777" w:rsidP="00FB68A2" w:rsidR="00FB68A2" w:rsidRDefault="00FB68A2" w:rsidRPr="008B301D">
      <w:pPr>
        <w:pStyle w:val="Paragraphedeliste"/>
        <w:ind w:left="284"/>
        <w:jc w:val="both"/>
        <w:rPr>
          <w:rFonts w:asciiTheme="minorHAnsi" w:cstheme="minorHAnsi" w:hAnsiTheme="minorHAnsi"/>
          <w:sz w:val="22"/>
        </w:rPr>
      </w:pPr>
    </w:p>
    <w:p w14:paraId="434B228F" w14:textId="77777777" w:rsidP="00FB68A2" w:rsidR="00FB68A2" w:rsidRDefault="00FB68A2" w:rsidRPr="008B301D">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 xml:space="preserve">Les heures non effectuées sont </w:t>
      </w:r>
    </w:p>
    <w:p w14:paraId="347991E8" w14:textId="77777777" w:rsidP="00FB68A2" w:rsidR="00FB68A2" w:rsidRDefault="00FB68A2" w:rsidRPr="008B301D">
      <w:pPr>
        <w:numPr>
          <w:ilvl w:val="6"/>
          <w:numId w:val="19"/>
        </w:numPr>
        <w:tabs>
          <w:tab w:pos="5040" w:val="clear"/>
          <w:tab w:pos="567" w:val="num"/>
        </w:tabs>
        <w:ind w:hanging="283" w:left="567"/>
        <w:jc w:val="both"/>
        <w:rPr>
          <w:rFonts w:asciiTheme="minorHAnsi" w:cstheme="minorHAnsi" w:hAnsiTheme="minorHAnsi"/>
          <w:sz w:val="22"/>
        </w:rPr>
      </w:pPr>
      <w:r w:rsidRPr="008B301D">
        <w:rPr>
          <w:rFonts w:asciiTheme="minorHAnsi" w:cstheme="minorHAnsi" w:hAnsiTheme="minorHAnsi"/>
          <w:sz w:val="22"/>
        </w:rPr>
        <w:t>Soit neutralisées lorsque la charge de travail n’a pas été suffisante pour compenser les périodes de faible activité ;</w:t>
      </w:r>
    </w:p>
    <w:p w14:paraId="36DF2F79" w14:textId="77777777" w:rsidP="00FB68A2" w:rsidR="00FB68A2" w:rsidRDefault="00FB68A2" w:rsidRPr="00D25BCF">
      <w:pPr>
        <w:numPr>
          <w:ilvl w:val="6"/>
          <w:numId w:val="19"/>
        </w:numPr>
        <w:tabs>
          <w:tab w:pos="5040" w:val="clear"/>
          <w:tab w:pos="567" w:val="num"/>
        </w:tabs>
        <w:ind w:hanging="283" w:left="567"/>
        <w:jc w:val="both"/>
        <w:rPr>
          <w:rFonts w:asciiTheme="minorHAnsi" w:cstheme="minorHAnsi" w:hAnsiTheme="minorHAnsi"/>
          <w:sz w:val="22"/>
        </w:rPr>
      </w:pPr>
      <w:r w:rsidRPr="00D25BCF">
        <w:rPr>
          <w:rFonts w:asciiTheme="minorHAnsi" w:cstheme="minorHAnsi" w:hAnsiTheme="minorHAnsi"/>
          <w:sz w:val="22"/>
        </w:rPr>
        <w:t xml:space="preserve">Soit éventuellement reportée sur la période annuelle de référence suivante dans un délai de 6 semaines maximum suivant la fin de période annuelle de référence.  </w:t>
      </w:r>
    </w:p>
    <w:p w14:paraId="2B2D05A8" w14:textId="77777777" w:rsidP="00FB68A2" w:rsidR="00FB68A2" w:rsidRDefault="00FB68A2" w:rsidRPr="008B301D">
      <w:pPr>
        <w:jc w:val="both"/>
        <w:rPr>
          <w:rFonts w:asciiTheme="minorHAnsi" w:cstheme="minorHAnsi" w:hAnsiTheme="minorHAnsi"/>
          <w:sz w:val="22"/>
        </w:rPr>
      </w:pPr>
    </w:p>
    <w:p w14:paraId="793EC98E" w14:textId="77777777" w:rsidP="00FB68A2" w:rsidR="00FB68A2" w:rsidRDefault="00FB68A2" w:rsidRPr="008B301D">
      <w:pPr>
        <w:jc w:val="both"/>
        <w:rPr>
          <w:rFonts w:asciiTheme="minorHAnsi" w:cstheme="minorHAnsi" w:hAnsiTheme="minorHAnsi"/>
          <w:b/>
          <w:sz w:val="22"/>
        </w:rPr>
      </w:pPr>
      <w:r w:rsidRPr="008B301D">
        <w:rPr>
          <w:rFonts w:asciiTheme="minorHAnsi" w:cstheme="minorHAnsi" w:hAnsiTheme="minorHAnsi"/>
          <w:b/>
          <w:sz w:val="22"/>
        </w:rPr>
        <w:t xml:space="preserve">Si le solde du compteur d’annualisation est supérieur à la </w:t>
      </w:r>
      <w:r w:rsidRPr="008B301D">
        <w:rPr>
          <w:rFonts w:asciiTheme="minorHAnsi" w:cstheme="minorHAnsi" w:eastAsiaTheme="minorHAnsi" w:hAnsiTheme="minorHAnsi"/>
          <w:b/>
          <w:sz w:val="22"/>
          <w:szCs w:val="22"/>
        </w:rPr>
        <w:t>durée moyenne annuelle fixée au contrat de travail</w:t>
      </w:r>
      <w:r w:rsidRPr="008B301D">
        <w:rPr>
          <w:rFonts w:asciiTheme="minorHAnsi" w:cstheme="minorHAnsi" w:hAnsiTheme="minorHAnsi"/>
          <w:b/>
          <w:sz w:val="22"/>
        </w:rPr>
        <w:t> :</w:t>
      </w:r>
    </w:p>
    <w:p w14:paraId="78C75062" w14:textId="77777777" w:rsidP="00FB68A2" w:rsidR="00FB68A2" w:rsidRDefault="00FB68A2" w:rsidRPr="008B301D">
      <w:pPr>
        <w:jc w:val="both"/>
        <w:rPr>
          <w:rFonts w:asciiTheme="minorHAnsi" w:cstheme="minorHAnsi" w:hAnsiTheme="minorHAnsi"/>
          <w:sz w:val="22"/>
        </w:rPr>
      </w:pPr>
    </w:p>
    <w:p w14:paraId="1163ACED" w14:textId="1E569BC5" w:rsidP="00FB68A2" w:rsidR="00FB68A2" w:rsidRDefault="00FB68A2">
      <w:pPr>
        <w:pStyle w:val="Paragraphedeliste"/>
        <w:numPr>
          <w:ilvl w:val="0"/>
          <w:numId w:val="10"/>
        </w:numPr>
        <w:ind w:hanging="284" w:left="284"/>
        <w:contextualSpacing/>
        <w:jc w:val="both"/>
        <w:rPr>
          <w:rFonts w:asciiTheme="minorHAnsi" w:cstheme="minorHAnsi" w:hAnsiTheme="minorHAnsi"/>
          <w:sz w:val="22"/>
        </w:rPr>
      </w:pPr>
      <w:r w:rsidRPr="008B301D">
        <w:rPr>
          <w:rFonts w:asciiTheme="minorHAnsi" w:cstheme="minorHAnsi" w:hAnsiTheme="minorHAnsi"/>
          <w:sz w:val="22"/>
        </w:rPr>
        <w:t>Les heures au-delà de la durée moyenne annuelle fixée au contrat de travail peuvent faire l’objet d’une récupération dans un délai de 6 semaines maximum suivant la fin de période annuelle de référence. Elles ne sont pas payées mais ouvrent droit aux majorations suivantes:</w:t>
      </w:r>
    </w:p>
    <w:p w14:paraId="7BA2A603" w14:textId="1DC59AE8" w:rsidP="00347793" w:rsidR="00347793" w:rsidRDefault="00347793" w:rsidRPr="008B301D">
      <w:pPr>
        <w:pStyle w:val="Paragraphedeliste"/>
        <w:ind w:left="284"/>
        <w:contextualSpacing/>
        <w:jc w:val="both"/>
        <w:rPr>
          <w:rFonts w:asciiTheme="minorHAnsi" w:cstheme="minorHAnsi" w:hAnsiTheme="minorHAnsi"/>
          <w:sz w:val="22"/>
        </w:rPr>
      </w:pPr>
      <w:r>
        <w:rPr>
          <w:rFonts w:asciiTheme="minorHAnsi" w:cstheme="minorHAnsi" w:hAnsiTheme="minorHAnsi"/>
          <w:sz w:val="22"/>
        </w:rPr>
        <w:t>Majoration de 25 % dès la première H.S.</w:t>
      </w:r>
    </w:p>
    <w:p w14:paraId="37EDB42C" w14:textId="77777777" w:rsidP="00FB68A2" w:rsidR="00FB68A2" w:rsidRDefault="00165321" w:rsidRPr="00D25BCF">
      <w:pPr>
        <w:pStyle w:val="Paragraphedeliste"/>
        <w:numPr>
          <w:ilvl w:val="1"/>
          <w:numId w:val="10"/>
        </w:numPr>
        <w:ind w:hanging="283" w:left="567"/>
        <w:contextualSpacing/>
        <w:jc w:val="both"/>
        <w:rPr>
          <w:rFonts w:asciiTheme="minorHAnsi" w:cstheme="minorHAnsi" w:hAnsiTheme="minorHAnsi"/>
          <w:sz w:val="22"/>
        </w:rPr>
      </w:pPr>
      <w:r w:rsidRPr="00D25BCF">
        <w:rPr>
          <w:rFonts w:asciiTheme="minorHAnsi" w:cstheme="minorHAnsi" w:hAnsiTheme="minorHAnsi"/>
          <w:sz w:val="22"/>
        </w:rPr>
        <w:t>Jusqu’à la 1</w:t>
      </w:r>
      <w:r w:rsidR="00FB68A2" w:rsidRPr="00D25BCF">
        <w:rPr>
          <w:rFonts w:asciiTheme="minorHAnsi" w:cstheme="minorHAnsi" w:hAnsiTheme="minorHAnsi"/>
          <w:sz w:val="22"/>
        </w:rPr>
        <w:t>5</w:t>
      </w:r>
      <w:r w:rsidR="00FB68A2" w:rsidRPr="00D25BCF">
        <w:rPr>
          <w:rFonts w:asciiTheme="minorHAnsi" w:cstheme="minorHAnsi" w:hAnsiTheme="minorHAnsi"/>
          <w:sz w:val="22"/>
          <w:vertAlign w:val="superscript"/>
        </w:rPr>
        <w:t>ème</w:t>
      </w:r>
      <w:r w:rsidR="00FB68A2" w:rsidRPr="00D25BCF">
        <w:rPr>
          <w:rFonts w:asciiTheme="minorHAnsi" w:cstheme="minorHAnsi" w:hAnsiTheme="minorHAnsi"/>
          <w:sz w:val="22"/>
        </w:rPr>
        <w:t xml:space="preserve"> heure récupérée : pas de majoration</w:t>
      </w:r>
    </w:p>
    <w:p w14:paraId="3525DF0A" w14:textId="77777777" w:rsidP="00FB68A2" w:rsidR="00FB68A2" w:rsidRDefault="00165321" w:rsidRPr="00D25BCF">
      <w:pPr>
        <w:pStyle w:val="Paragraphedeliste"/>
        <w:numPr>
          <w:ilvl w:val="1"/>
          <w:numId w:val="10"/>
        </w:numPr>
        <w:ind w:hanging="283" w:left="567"/>
        <w:contextualSpacing/>
        <w:jc w:val="both"/>
        <w:rPr>
          <w:rFonts w:asciiTheme="minorHAnsi" w:cstheme="minorHAnsi" w:hAnsiTheme="minorHAnsi"/>
          <w:sz w:val="22"/>
        </w:rPr>
      </w:pPr>
      <w:r w:rsidRPr="00D25BCF">
        <w:rPr>
          <w:rFonts w:asciiTheme="minorHAnsi" w:cstheme="minorHAnsi" w:hAnsiTheme="minorHAnsi"/>
          <w:sz w:val="22"/>
        </w:rPr>
        <w:t>De la 1</w:t>
      </w:r>
      <w:r w:rsidR="00FB68A2" w:rsidRPr="00D25BCF">
        <w:rPr>
          <w:rFonts w:asciiTheme="minorHAnsi" w:cstheme="minorHAnsi" w:hAnsiTheme="minorHAnsi"/>
          <w:sz w:val="22"/>
        </w:rPr>
        <w:t>6</w:t>
      </w:r>
      <w:r w:rsidR="00FB68A2" w:rsidRPr="00D25BCF">
        <w:rPr>
          <w:rFonts w:asciiTheme="minorHAnsi" w:cstheme="minorHAnsi" w:hAnsiTheme="minorHAnsi"/>
          <w:sz w:val="22"/>
          <w:vertAlign w:val="superscript"/>
        </w:rPr>
        <w:t>ème</w:t>
      </w:r>
      <w:r w:rsidRPr="00D25BCF">
        <w:rPr>
          <w:rFonts w:asciiTheme="minorHAnsi" w:cstheme="minorHAnsi" w:hAnsiTheme="minorHAnsi"/>
          <w:sz w:val="22"/>
        </w:rPr>
        <w:t xml:space="preserve"> heure à la 3</w:t>
      </w:r>
      <w:r w:rsidR="00FB68A2" w:rsidRPr="00D25BCF">
        <w:rPr>
          <w:rFonts w:asciiTheme="minorHAnsi" w:cstheme="minorHAnsi" w:hAnsiTheme="minorHAnsi"/>
          <w:sz w:val="22"/>
        </w:rPr>
        <w:t>0</w:t>
      </w:r>
      <w:r w:rsidR="00FB68A2" w:rsidRPr="00D25BCF">
        <w:rPr>
          <w:rFonts w:asciiTheme="minorHAnsi" w:cstheme="minorHAnsi" w:hAnsiTheme="minorHAnsi"/>
          <w:sz w:val="22"/>
          <w:vertAlign w:val="superscript"/>
        </w:rPr>
        <w:t>ème</w:t>
      </w:r>
      <w:r w:rsidR="00FB68A2" w:rsidRPr="00D25BCF">
        <w:rPr>
          <w:rFonts w:asciiTheme="minorHAnsi" w:cstheme="minorHAnsi" w:hAnsiTheme="minorHAnsi"/>
          <w:sz w:val="22"/>
        </w:rPr>
        <w:t xml:space="preserve"> heure récupérée : majoration de </w:t>
      </w:r>
      <w:r w:rsidRPr="00D25BCF">
        <w:rPr>
          <w:rFonts w:asciiTheme="minorHAnsi" w:cstheme="minorHAnsi" w:hAnsiTheme="minorHAnsi"/>
          <w:sz w:val="22"/>
        </w:rPr>
        <w:t>10</w:t>
      </w:r>
      <w:r w:rsidR="00FB68A2" w:rsidRPr="00D25BCF">
        <w:rPr>
          <w:rFonts w:asciiTheme="minorHAnsi" w:cstheme="minorHAnsi" w:hAnsiTheme="minorHAnsi"/>
          <w:sz w:val="22"/>
        </w:rPr>
        <w:t>%</w:t>
      </w:r>
    </w:p>
    <w:p w14:paraId="08EA616C" w14:textId="77777777" w:rsidP="00FB68A2" w:rsidR="00FB68A2" w:rsidRDefault="00165321" w:rsidRPr="00D25BCF">
      <w:pPr>
        <w:pStyle w:val="Paragraphedeliste"/>
        <w:numPr>
          <w:ilvl w:val="1"/>
          <w:numId w:val="10"/>
        </w:numPr>
        <w:ind w:hanging="283" w:left="567"/>
        <w:contextualSpacing/>
        <w:jc w:val="both"/>
        <w:rPr>
          <w:rFonts w:asciiTheme="minorHAnsi" w:cstheme="minorHAnsi" w:hAnsiTheme="minorHAnsi"/>
          <w:sz w:val="22"/>
        </w:rPr>
      </w:pPr>
      <w:r w:rsidRPr="00D25BCF">
        <w:rPr>
          <w:rFonts w:asciiTheme="minorHAnsi" w:cstheme="minorHAnsi" w:hAnsiTheme="minorHAnsi"/>
          <w:sz w:val="22"/>
        </w:rPr>
        <w:t>A compter de la 3</w:t>
      </w:r>
      <w:r w:rsidR="00FB68A2" w:rsidRPr="00D25BCF">
        <w:rPr>
          <w:rFonts w:asciiTheme="minorHAnsi" w:cstheme="minorHAnsi" w:hAnsiTheme="minorHAnsi"/>
          <w:sz w:val="22"/>
        </w:rPr>
        <w:t>1</w:t>
      </w:r>
      <w:r w:rsidR="00FB68A2" w:rsidRPr="00D25BCF">
        <w:rPr>
          <w:rFonts w:asciiTheme="minorHAnsi" w:cstheme="minorHAnsi" w:hAnsiTheme="minorHAnsi"/>
          <w:sz w:val="22"/>
          <w:vertAlign w:val="superscript"/>
        </w:rPr>
        <w:t>ème</w:t>
      </w:r>
      <w:r w:rsidR="00FB68A2" w:rsidRPr="00D25BCF">
        <w:rPr>
          <w:rFonts w:asciiTheme="minorHAnsi" w:cstheme="minorHAnsi" w:hAnsiTheme="minorHAnsi"/>
          <w:sz w:val="22"/>
        </w:rPr>
        <w:t xml:space="preserve"> heure récupérée : majoration </w:t>
      </w:r>
      <w:r w:rsidRPr="00D25BCF">
        <w:rPr>
          <w:rFonts w:asciiTheme="minorHAnsi" w:cstheme="minorHAnsi" w:hAnsiTheme="minorHAnsi"/>
          <w:sz w:val="22"/>
        </w:rPr>
        <w:t>de 25</w:t>
      </w:r>
      <w:r w:rsidR="00FB68A2" w:rsidRPr="00D25BCF">
        <w:rPr>
          <w:rFonts w:asciiTheme="minorHAnsi" w:cstheme="minorHAnsi" w:hAnsiTheme="minorHAnsi"/>
          <w:sz w:val="22"/>
        </w:rPr>
        <w:t>%</w:t>
      </w:r>
    </w:p>
    <w:p w14:paraId="22A81718" w14:textId="77777777" w:rsidP="00FB68A2" w:rsidR="00FB68A2" w:rsidRDefault="00FB68A2" w:rsidRPr="008B301D">
      <w:pPr>
        <w:pStyle w:val="Paragraphedeliste"/>
        <w:ind w:left="284"/>
        <w:contextualSpacing/>
        <w:jc w:val="both"/>
        <w:rPr>
          <w:rFonts w:asciiTheme="minorHAnsi" w:cstheme="minorHAnsi" w:hAnsiTheme="minorHAnsi"/>
          <w:sz w:val="22"/>
        </w:rPr>
      </w:pPr>
    </w:p>
    <w:p w14:paraId="258AC9AA" w14:textId="77777777" w:rsidP="00FB68A2" w:rsidR="00FB68A2" w:rsidRDefault="00FB68A2" w:rsidRPr="00D25BCF">
      <w:pPr>
        <w:pStyle w:val="Paragraphedeliste"/>
        <w:numPr>
          <w:ilvl w:val="0"/>
          <w:numId w:val="10"/>
        </w:numPr>
        <w:ind w:hanging="284" w:left="284"/>
        <w:contextualSpacing/>
        <w:jc w:val="both"/>
        <w:rPr>
          <w:rFonts w:asciiTheme="minorHAnsi" w:cstheme="minorHAnsi" w:hAnsiTheme="minorHAnsi"/>
          <w:sz w:val="22"/>
        </w:rPr>
      </w:pPr>
      <w:r w:rsidRPr="00D25BCF">
        <w:rPr>
          <w:rFonts w:asciiTheme="minorHAnsi" w:cstheme="minorHAnsi" w:hAnsiTheme="minorHAnsi"/>
          <w:sz w:val="22"/>
        </w:rPr>
        <w:t xml:space="preserve">A défaut de récupération à l’issue de la période de 6 semaines suivant la fin de la période annuelle de référence, les heures au-delà de la </w:t>
      </w:r>
      <w:r w:rsidRPr="00D25BCF">
        <w:rPr>
          <w:rFonts w:asciiTheme="minorHAnsi" w:cstheme="minorHAnsi" w:eastAsiaTheme="minorHAnsi" w:hAnsiTheme="minorHAnsi"/>
          <w:sz w:val="22"/>
          <w:szCs w:val="22"/>
        </w:rPr>
        <w:t>durée moyenne annuelle fixée au contrat de travail</w:t>
      </w:r>
      <w:r w:rsidRPr="00D25BCF">
        <w:rPr>
          <w:rFonts w:asciiTheme="minorHAnsi" w:cstheme="minorHAnsi" w:hAnsiTheme="minorHAnsi"/>
          <w:sz w:val="22"/>
        </w:rPr>
        <w:t xml:space="preserve"> sont des heures complémentaires. Elles sont payées et ouvrent droit aux majorations suivantes :</w:t>
      </w:r>
    </w:p>
    <w:p w14:paraId="58673F58" w14:textId="77777777" w:rsidP="00FB68A2" w:rsidR="00FB68A2" w:rsidRDefault="00FB68A2" w:rsidRPr="00D25BCF">
      <w:pPr>
        <w:pStyle w:val="Paragraphedeliste"/>
        <w:numPr>
          <w:ilvl w:val="1"/>
          <w:numId w:val="10"/>
        </w:numPr>
        <w:ind w:hanging="283" w:left="567"/>
        <w:contextualSpacing/>
        <w:jc w:val="both"/>
        <w:rPr>
          <w:rFonts w:asciiTheme="minorHAnsi" w:cstheme="minorHAnsi" w:hAnsiTheme="minorHAnsi"/>
          <w:sz w:val="22"/>
        </w:rPr>
      </w:pPr>
      <w:r w:rsidRPr="00D25BCF">
        <w:rPr>
          <w:rFonts w:asciiTheme="minorHAnsi" w:cstheme="minorHAnsi" w:hAnsiTheme="minorHAnsi"/>
          <w:sz w:val="22"/>
        </w:rPr>
        <w:t>L</w:t>
      </w:r>
      <w:r w:rsidR="00165321" w:rsidRPr="00D25BCF">
        <w:rPr>
          <w:rFonts w:asciiTheme="minorHAnsi" w:cstheme="minorHAnsi" w:hAnsiTheme="minorHAnsi"/>
          <w:sz w:val="22"/>
        </w:rPr>
        <w:t>es 3</w:t>
      </w:r>
      <w:r w:rsidRPr="00D25BCF">
        <w:rPr>
          <w:rFonts w:asciiTheme="minorHAnsi" w:cstheme="minorHAnsi" w:hAnsiTheme="minorHAnsi"/>
          <w:sz w:val="22"/>
        </w:rPr>
        <w:t>0 premières heures supplémentaires : majoration de 10%</w:t>
      </w:r>
    </w:p>
    <w:p w14:paraId="0BF602D7" w14:textId="77777777" w:rsidP="00FB68A2" w:rsidR="00FB68A2" w:rsidRDefault="00165321" w:rsidRPr="00D25BCF">
      <w:pPr>
        <w:pStyle w:val="Paragraphedeliste"/>
        <w:numPr>
          <w:ilvl w:val="1"/>
          <w:numId w:val="10"/>
        </w:numPr>
        <w:ind w:hanging="283" w:left="567"/>
        <w:contextualSpacing/>
        <w:jc w:val="both"/>
        <w:rPr>
          <w:rFonts w:asciiTheme="minorHAnsi" w:cstheme="minorHAnsi" w:hAnsiTheme="minorHAnsi"/>
          <w:sz w:val="22"/>
        </w:rPr>
      </w:pPr>
      <w:r w:rsidRPr="00D25BCF">
        <w:rPr>
          <w:rFonts w:asciiTheme="minorHAnsi" w:cstheme="minorHAnsi" w:hAnsiTheme="minorHAnsi"/>
          <w:sz w:val="22"/>
        </w:rPr>
        <w:t>A compter de la 3</w:t>
      </w:r>
      <w:r w:rsidR="00FB68A2" w:rsidRPr="00D25BCF">
        <w:rPr>
          <w:rFonts w:asciiTheme="minorHAnsi" w:cstheme="minorHAnsi" w:hAnsiTheme="minorHAnsi"/>
          <w:sz w:val="22"/>
        </w:rPr>
        <w:t>1</w:t>
      </w:r>
      <w:r w:rsidR="00FB68A2" w:rsidRPr="00D25BCF">
        <w:rPr>
          <w:rFonts w:asciiTheme="minorHAnsi" w:cstheme="minorHAnsi" w:hAnsiTheme="minorHAnsi"/>
          <w:sz w:val="22"/>
          <w:vertAlign w:val="superscript"/>
        </w:rPr>
        <w:t>ème</w:t>
      </w:r>
      <w:r w:rsidR="00FB68A2" w:rsidRPr="00D25BCF">
        <w:rPr>
          <w:rFonts w:asciiTheme="minorHAnsi" w:cstheme="minorHAnsi" w:hAnsiTheme="minorHAnsi"/>
          <w:sz w:val="22"/>
        </w:rPr>
        <w:t xml:space="preserve"> heure supplémentaire : majoration de 25%</w:t>
      </w:r>
    </w:p>
    <w:p w14:paraId="77D7ACD9" w14:textId="77777777" w:rsidP="00A73F9B" w:rsidR="00FB68A2" w:rsidRDefault="00FB68A2" w:rsidRPr="008B301D">
      <w:pPr>
        <w:autoSpaceDE w:val="0"/>
        <w:autoSpaceDN w:val="0"/>
        <w:adjustRightInd w:val="0"/>
        <w:jc w:val="both"/>
        <w:rPr>
          <w:rFonts w:asciiTheme="minorHAnsi" w:cstheme="minorHAnsi" w:eastAsiaTheme="minorHAnsi" w:hAnsiTheme="minorHAnsi"/>
          <w:sz w:val="22"/>
          <w:szCs w:val="22"/>
        </w:rPr>
      </w:pPr>
    </w:p>
    <w:p w14:paraId="280EEA42" w14:textId="2B7733C2" w:rsidP="00F76E70" w:rsidR="00F76E70" w:rsidRDefault="00A47CE3"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sz w:val="22"/>
          <w:szCs w:val="22"/>
        </w:rPr>
        <w:t xml:space="preserve">La répartition de la durée pluri-hebdomadaire contractuelle de travail et des horaires de travail </w:t>
      </w:r>
      <w:r w:rsidR="00F76E70" w:rsidRPr="008B301D">
        <w:rPr>
          <w:rFonts w:asciiTheme="minorHAnsi" w:cstheme="minorHAnsi" w:eastAsiaTheme="minorHAnsi" w:hAnsiTheme="minorHAnsi"/>
          <w:color w:val="000000"/>
          <w:sz w:val="22"/>
          <w:szCs w:val="22"/>
        </w:rPr>
        <w:t xml:space="preserve">fait l’objet d’un planning hebdomadaire établi par la Direction. Les plannings hebdomadaires seront affichés au sein des sites concernés au moins </w:t>
      </w:r>
      <w:r w:rsidR="00F76E70" w:rsidRPr="00D25BCF">
        <w:rPr>
          <w:rFonts w:asciiTheme="minorHAnsi" w:cstheme="minorHAnsi" w:eastAsiaTheme="minorHAnsi" w:hAnsiTheme="minorHAnsi"/>
          <w:color w:val="000000"/>
          <w:sz w:val="22"/>
          <w:szCs w:val="22"/>
        </w:rPr>
        <w:t>48</w:t>
      </w:r>
      <w:r w:rsidR="00D25BCF">
        <w:rPr>
          <w:rFonts w:asciiTheme="minorHAnsi" w:cstheme="minorHAnsi" w:eastAsiaTheme="minorHAnsi" w:hAnsiTheme="minorHAnsi"/>
          <w:color w:val="000000"/>
          <w:sz w:val="22"/>
          <w:szCs w:val="22"/>
        </w:rPr>
        <w:t xml:space="preserve"> </w:t>
      </w:r>
      <w:r w:rsidR="00F76E70" w:rsidRPr="008B301D">
        <w:rPr>
          <w:rFonts w:asciiTheme="minorHAnsi" w:cstheme="minorHAnsi" w:eastAsiaTheme="minorHAnsi" w:hAnsiTheme="minorHAnsi"/>
          <w:color w:val="000000"/>
          <w:sz w:val="22"/>
          <w:szCs w:val="22"/>
        </w:rPr>
        <w:t>heures avant le début de la semaine.</w:t>
      </w:r>
    </w:p>
    <w:p w14:paraId="5F3DAF54" w14:textId="77777777" w:rsidP="00F76E70" w:rsidR="00F76E70" w:rsidRDefault="00F76E70" w:rsidRPr="008B301D">
      <w:pPr>
        <w:jc w:val="both"/>
        <w:rPr>
          <w:rFonts w:asciiTheme="minorHAnsi" w:cstheme="minorHAnsi" w:eastAsiaTheme="minorHAnsi" w:hAnsiTheme="minorHAnsi"/>
          <w:color w:val="000000"/>
          <w:sz w:val="22"/>
          <w:szCs w:val="22"/>
        </w:rPr>
      </w:pPr>
    </w:p>
    <w:p w14:paraId="5C7C230C" w14:textId="52087AA2" w:rsidP="00F76E70" w:rsidR="00F76E70" w:rsidRDefault="00F76E70" w:rsidRPr="008B301D">
      <w:pPr>
        <w:jc w:val="both"/>
        <w:rPr>
          <w:rFonts w:asciiTheme="minorHAnsi" w:cstheme="minorHAnsi" w:eastAsiaTheme="minorHAnsi" w:hAnsiTheme="minorHAnsi"/>
          <w:color w:val="000000"/>
          <w:sz w:val="22"/>
          <w:szCs w:val="22"/>
        </w:rPr>
      </w:pPr>
      <w:r w:rsidRPr="00922556">
        <w:rPr>
          <w:rFonts w:asciiTheme="minorHAnsi" w:cstheme="minorHAnsi" w:eastAsiaTheme="minorHAnsi" w:hAnsiTheme="minorHAnsi"/>
          <w:color w:val="000000"/>
          <w:sz w:val="22"/>
          <w:szCs w:val="22"/>
        </w:rPr>
        <w:t xml:space="preserve">Les horaires des salariés à temps partiel peuvent faire l’objet de modifications </w:t>
      </w:r>
      <w:r w:rsidR="00C3499D" w:rsidRPr="00922556">
        <w:rPr>
          <w:rFonts w:asciiTheme="minorHAnsi" w:cstheme="minorHAnsi" w:eastAsiaTheme="minorHAnsi" w:hAnsiTheme="minorHAnsi"/>
          <w:color w:val="000000"/>
          <w:sz w:val="22"/>
          <w:szCs w:val="22"/>
        </w:rPr>
        <w:t>notamment liées à l’activité des Cultures</w:t>
      </w:r>
      <w:r w:rsidRPr="00922556">
        <w:rPr>
          <w:rFonts w:asciiTheme="minorHAnsi" w:cstheme="minorHAnsi" w:eastAsiaTheme="minorHAnsi" w:hAnsiTheme="minorHAnsi"/>
          <w:color w:val="000000"/>
          <w:sz w:val="22"/>
          <w:szCs w:val="22"/>
        </w:rPr>
        <w:t xml:space="preserve">, sous réserve de respecter un délai de prévenance </w:t>
      </w:r>
      <w:r w:rsidRPr="00922556">
        <w:rPr>
          <w:rFonts w:asciiTheme="minorHAnsi" w:cstheme="minorHAnsi" w:eastAsiaTheme="minorHAnsi" w:hAnsiTheme="minorHAnsi"/>
          <w:sz w:val="22"/>
          <w:szCs w:val="22"/>
        </w:rPr>
        <w:t xml:space="preserve">de </w:t>
      </w:r>
      <w:r w:rsidR="00C3499D" w:rsidRPr="00922556">
        <w:rPr>
          <w:rFonts w:asciiTheme="minorHAnsi" w:cstheme="minorHAnsi" w:eastAsiaTheme="minorHAnsi" w:hAnsiTheme="minorHAnsi"/>
          <w:sz w:val="22"/>
          <w:szCs w:val="22"/>
        </w:rPr>
        <w:t>48</w:t>
      </w:r>
      <w:r w:rsidRPr="00922556">
        <w:rPr>
          <w:rFonts w:asciiTheme="minorHAnsi" w:cstheme="minorHAnsi" w:eastAsiaTheme="minorHAnsi" w:hAnsiTheme="minorHAnsi"/>
          <w:color w:val="000000"/>
          <w:sz w:val="22"/>
          <w:szCs w:val="22"/>
        </w:rPr>
        <w:t xml:space="preserve"> heures minimum, sauf urgence liée notamment à une</w:t>
      </w:r>
      <w:r w:rsidR="00C3499D" w:rsidRPr="00922556">
        <w:rPr>
          <w:rFonts w:asciiTheme="minorHAnsi" w:cstheme="minorHAnsi" w:eastAsiaTheme="minorHAnsi" w:hAnsiTheme="minorHAnsi"/>
          <w:color w:val="000000"/>
          <w:sz w:val="22"/>
          <w:szCs w:val="22"/>
        </w:rPr>
        <w:t xml:space="preserve"> panne technique ou un aléa lié</w:t>
      </w:r>
      <w:r w:rsidRPr="00922556">
        <w:rPr>
          <w:rFonts w:asciiTheme="minorHAnsi" w:cstheme="minorHAnsi" w:eastAsiaTheme="minorHAnsi" w:hAnsiTheme="minorHAnsi"/>
          <w:color w:val="000000"/>
          <w:sz w:val="22"/>
          <w:szCs w:val="22"/>
        </w:rPr>
        <w:t xml:space="preserve"> à </w:t>
      </w:r>
      <w:r w:rsidR="00C3499D" w:rsidRPr="00922556">
        <w:rPr>
          <w:rFonts w:asciiTheme="minorHAnsi" w:cstheme="minorHAnsi" w:eastAsiaTheme="minorHAnsi" w:hAnsiTheme="minorHAnsi"/>
          <w:color w:val="000000"/>
          <w:sz w:val="22"/>
          <w:szCs w:val="22"/>
        </w:rPr>
        <w:t>l’activité</w:t>
      </w:r>
      <w:r w:rsidRPr="00922556">
        <w:rPr>
          <w:rFonts w:asciiTheme="minorHAnsi" w:cstheme="minorHAnsi" w:eastAsiaTheme="minorHAnsi" w:hAnsiTheme="minorHAnsi"/>
          <w:color w:val="000000"/>
          <w:sz w:val="22"/>
          <w:szCs w:val="22"/>
        </w:rPr>
        <w:t>. Ces modifications sont</w:t>
      </w:r>
      <w:r w:rsidRPr="008B301D">
        <w:rPr>
          <w:rFonts w:asciiTheme="minorHAnsi" w:cstheme="minorHAnsi" w:eastAsiaTheme="minorHAnsi" w:hAnsiTheme="minorHAnsi"/>
          <w:color w:val="000000"/>
          <w:sz w:val="22"/>
          <w:szCs w:val="22"/>
        </w:rPr>
        <w:t xml:space="preserve"> communiquées par tout moyen au salarié concerné.</w:t>
      </w:r>
    </w:p>
    <w:p w14:paraId="21597507" w14:textId="77777777" w:rsidP="00A47CE3" w:rsidR="00F76E70" w:rsidRDefault="00F76E70" w:rsidRPr="008B301D">
      <w:pPr>
        <w:jc w:val="both"/>
        <w:rPr>
          <w:rFonts w:asciiTheme="minorHAnsi" w:cstheme="minorHAnsi" w:eastAsiaTheme="minorHAnsi" w:hAnsiTheme="minorHAnsi"/>
          <w:sz w:val="22"/>
          <w:szCs w:val="22"/>
        </w:rPr>
      </w:pPr>
    </w:p>
    <w:p w14:paraId="7FEB5612" w14:textId="77777777" w:rsidP="00A47CE3" w:rsidR="00A47CE3" w:rsidRDefault="00A47CE3" w:rsidRPr="00A73F9B">
      <w:pPr>
        <w:jc w:val="both"/>
        <w:rPr>
          <w:rFonts w:asciiTheme="minorHAnsi" w:cstheme="minorHAnsi" w:eastAsiaTheme="minorHAnsi" w:hAnsiTheme="minorHAnsi"/>
          <w:sz w:val="22"/>
          <w:szCs w:val="22"/>
        </w:rPr>
      </w:pPr>
      <w:r w:rsidRPr="008B301D">
        <w:rPr>
          <w:rFonts w:asciiTheme="minorHAnsi" w:cstheme="minorHAnsi" w:eastAsiaTheme="minorHAnsi" w:hAnsiTheme="minorHAnsi"/>
          <w:sz w:val="22"/>
          <w:szCs w:val="22"/>
        </w:rPr>
        <w:t>Conformément aux dispositions de l’article L.3123-3, il est rappelé que les salariés à temps partiel bénéficient d’une priorité de passage à temps plein.</w:t>
      </w:r>
    </w:p>
    <w:p w14:paraId="0251EA27" w14:textId="77777777" w:rsidP="00A47CE3" w:rsidR="00A47CE3" w:rsidRDefault="00A47CE3">
      <w:pPr>
        <w:jc w:val="both"/>
        <w:rPr>
          <w:rFonts w:asciiTheme="minorHAnsi" w:cstheme="minorHAnsi" w:hAnsiTheme="minorHAnsi"/>
          <w:sz w:val="22"/>
          <w:szCs w:val="22"/>
        </w:rPr>
      </w:pPr>
    </w:p>
    <w:p w14:paraId="1B908627" w14:textId="609A4199" w:rsidP="00A47CE3" w:rsidR="00A47CE3" w:rsidRDefault="00A47CE3"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 xml:space="preserve">Article </w:t>
      </w:r>
      <w:r w:rsidR="00464BDE">
        <w:rPr>
          <w:rFonts w:asciiTheme="minorHAnsi" w:cstheme="minorHAnsi" w:hAnsiTheme="minorHAnsi"/>
          <w:b/>
          <w:i w:val="0"/>
          <w:color w:val="auto"/>
        </w:rPr>
        <w:t>9</w:t>
      </w:r>
      <w:r>
        <w:rPr>
          <w:rFonts w:asciiTheme="minorHAnsi" w:cstheme="minorHAnsi" w:hAnsiTheme="minorHAnsi"/>
          <w:b/>
          <w:i w:val="0"/>
          <w:color w:val="auto"/>
        </w:rPr>
        <w:t>.</w:t>
      </w:r>
      <w:r w:rsidR="00D82BD0">
        <w:rPr>
          <w:rFonts w:asciiTheme="minorHAnsi" w:cstheme="minorHAnsi" w:hAnsiTheme="minorHAnsi"/>
          <w:b/>
          <w:i w:val="0"/>
          <w:color w:val="auto"/>
        </w:rPr>
        <w:t>8</w:t>
      </w:r>
      <w:r w:rsidRPr="001A5414">
        <w:rPr>
          <w:rFonts w:asciiTheme="minorHAnsi" w:cstheme="minorHAnsi" w:hAnsiTheme="minorHAnsi"/>
          <w:b/>
          <w:i w:val="0"/>
          <w:color w:val="auto"/>
        </w:rPr>
        <w:t xml:space="preserve"> –</w:t>
      </w:r>
      <w:r>
        <w:rPr>
          <w:rFonts w:asciiTheme="minorHAnsi" w:cstheme="minorHAnsi" w:hAnsiTheme="minorHAnsi"/>
          <w:b/>
          <w:i w:val="0"/>
          <w:color w:val="auto"/>
        </w:rPr>
        <w:t xml:space="preserve"> Journée de solidarité</w:t>
      </w:r>
    </w:p>
    <w:p w14:paraId="1277518D" w14:textId="77777777" w:rsidP="00A47CE3" w:rsidR="00A47CE3" w:rsidRDefault="00A47CE3" w:rsidRPr="00291AD1">
      <w:pPr>
        <w:jc w:val="both"/>
        <w:rPr>
          <w:rFonts w:asciiTheme="minorHAnsi" w:cstheme="minorHAnsi" w:hAnsiTheme="minorHAnsi"/>
          <w:sz w:val="22"/>
          <w:szCs w:val="22"/>
        </w:rPr>
      </w:pPr>
    </w:p>
    <w:p w14:paraId="06804E5D" w14:textId="77777777" w:rsidP="00A47CE3" w:rsidR="00A47CE3" w:rsidRDefault="00A47CE3" w:rsidRPr="008B301D">
      <w:pPr>
        <w:jc w:val="both"/>
        <w:rPr>
          <w:rFonts w:asciiTheme="minorHAnsi" w:cstheme="minorHAnsi" w:hAnsiTheme="minorHAnsi"/>
          <w:sz w:val="22"/>
          <w:szCs w:val="22"/>
        </w:rPr>
      </w:pPr>
      <w:r w:rsidRPr="008B301D">
        <w:rPr>
          <w:rFonts w:asciiTheme="minorHAnsi" w:cstheme="minorHAnsi" w:hAnsiTheme="minorHAnsi"/>
          <w:sz w:val="22"/>
          <w:szCs w:val="22"/>
        </w:rPr>
        <w:t xml:space="preserve">La </w:t>
      </w:r>
      <w:hyperlink r:id="rId12" w:history="1">
        <w:r w:rsidRPr="008B301D">
          <w:rPr>
            <w:rFonts w:asciiTheme="minorHAnsi" w:cstheme="minorHAnsi" w:hAnsiTheme="minorHAnsi"/>
            <w:sz w:val="22"/>
            <w:szCs w:val="22"/>
          </w:rPr>
          <w:t>loi n°2004-626 du 30</w:t>
        </w:r>
      </w:hyperlink>
      <w:r w:rsidRPr="008B301D">
        <w:rPr>
          <w:rFonts w:asciiTheme="minorHAnsi" w:cstheme="minorHAnsi" w:hAnsiTheme="minorHAnsi"/>
          <w:sz w:val="22"/>
          <w:szCs w:val="22"/>
        </w:rPr>
        <w:t xml:space="preserve"> juin 2004 a posé le principe d'une </w:t>
      </w:r>
      <w:bookmarkStart w:id="18" w:name="JVHIT"/>
      <w:bookmarkStart w:id="19" w:name="JVHIT_1"/>
      <w:bookmarkEnd w:id="18"/>
      <w:bookmarkEnd w:id="19"/>
      <w:r w:rsidRPr="008B301D">
        <w:rPr>
          <w:rFonts w:asciiTheme="minorHAnsi" w:cstheme="minorHAnsi" w:hAnsiTheme="minorHAnsi"/>
          <w:sz w:val="22"/>
          <w:szCs w:val="22"/>
        </w:rPr>
        <w:t xml:space="preserve">journée de </w:t>
      </w:r>
      <w:bookmarkStart w:id="20" w:name="JVHIT_2"/>
      <w:bookmarkEnd w:id="20"/>
      <w:r w:rsidRPr="008B301D">
        <w:rPr>
          <w:rFonts w:asciiTheme="minorHAnsi" w:cstheme="minorHAnsi" w:hAnsiTheme="minorHAnsi"/>
          <w:sz w:val="22"/>
          <w:szCs w:val="22"/>
        </w:rPr>
        <w:t xml:space="preserve">solidarité prenant la forme, pour les salariés, d'une </w:t>
      </w:r>
      <w:bookmarkStart w:id="21" w:name="JVHIT_3"/>
      <w:bookmarkEnd w:id="21"/>
      <w:r w:rsidRPr="008B301D">
        <w:rPr>
          <w:rFonts w:asciiTheme="minorHAnsi" w:cstheme="minorHAnsi" w:hAnsiTheme="minorHAnsi"/>
          <w:sz w:val="22"/>
          <w:szCs w:val="22"/>
        </w:rPr>
        <w:t>journée supplémentaire de travail non rémunéré</w:t>
      </w:r>
      <w:r w:rsidR="00BA52FA" w:rsidRPr="008B301D">
        <w:rPr>
          <w:rFonts w:asciiTheme="minorHAnsi" w:cstheme="minorHAnsi" w:hAnsiTheme="minorHAnsi"/>
          <w:sz w:val="22"/>
          <w:szCs w:val="22"/>
        </w:rPr>
        <w:t>e</w:t>
      </w:r>
      <w:r w:rsidRPr="008B301D">
        <w:rPr>
          <w:rFonts w:asciiTheme="minorHAnsi" w:cstheme="minorHAnsi" w:hAnsiTheme="minorHAnsi"/>
          <w:sz w:val="22"/>
          <w:szCs w:val="22"/>
        </w:rPr>
        <w:t xml:space="preserve"> et, pour les employeurs, d'une contribution patronale assise sur les salaires.</w:t>
      </w:r>
    </w:p>
    <w:p w14:paraId="034B0BD9" w14:textId="77777777" w:rsidP="00A47CE3" w:rsidR="00A47CE3" w:rsidRDefault="00A47CE3" w:rsidRPr="008B301D">
      <w:pPr>
        <w:jc w:val="both"/>
        <w:rPr>
          <w:rFonts w:asciiTheme="minorHAnsi" w:cstheme="minorHAnsi" w:hAnsiTheme="minorHAnsi"/>
          <w:sz w:val="22"/>
          <w:szCs w:val="22"/>
        </w:rPr>
      </w:pPr>
    </w:p>
    <w:p w14:paraId="711230F0" w14:textId="77777777" w:rsidP="00A47CE3" w:rsidR="00A47CE3" w:rsidRDefault="00A47CE3" w:rsidRPr="008B301D">
      <w:pPr>
        <w:jc w:val="both"/>
        <w:rPr>
          <w:rFonts w:asciiTheme="minorHAnsi" w:cstheme="minorHAnsi" w:hAnsiTheme="minorHAnsi"/>
          <w:sz w:val="22"/>
          <w:szCs w:val="22"/>
        </w:rPr>
      </w:pPr>
      <w:r w:rsidRPr="008B301D">
        <w:rPr>
          <w:rFonts w:asciiTheme="minorHAnsi" w:cstheme="minorHAnsi" w:hAnsiTheme="minorHAnsi"/>
          <w:sz w:val="22"/>
          <w:szCs w:val="22"/>
        </w:rPr>
        <w:t>Les parties conviennent expressément que pour les salariés dont le temps de travail est décompté en heures, la journée de solidarité est inclue dans le seuil d’annualisation fixée à 1593 heures.</w:t>
      </w:r>
    </w:p>
    <w:p w14:paraId="61EC4E5D" w14:textId="77777777" w:rsidP="00A47CE3" w:rsidR="00A47CE3" w:rsidRDefault="00A47CE3" w:rsidRPr="008B301D">
      <w:pPr>
        <w:jc w:val="both"/>
        <w:rPr>
          <w:rFonts w:asciiTheme="minorHAnsi" w:cstheme="minorHAnsi" w:hAnsiTheme="minorHAnsi"/>
          <w:sz w:val="22"/>
          <w:szCs w:val="22"/>
        </w:rPr>
      </w:pPr>
    </w:p>
    <w:p w14:paraId="41873B33" w14:textId="77777777" w:rsidP="00A47CE3" w:rsidR="00A47CE3" w:rsidRDefault="00A47CE3">
      <w:pPr>
        <w:jc w:val="both"/>
        <w:rPr>
          <w:rFonts w:asciiTheme="minorHAnsi" w:cstheme="minorHAnsi" w:hAnsiTheme="minorHAnsi"/>
          <w:sz w:val="22"/>
          <w:szCs w:val="22"/>
        </w:rPr>
      </w:pPr>
      <w:r w:rsidRPr="008B301D">
        <w:rPr>
          <w:rFonts w:asciiTheme="minorHAnsi" w:cstheme="minorHAnsi" w:hAnsiTheme="minorHAnsi"/>
          <w:sz w:val="22"/>
          <w:szCs w:val="22"/>
        </w:rPr>
        <w:t xml:space="preserve">En cas de changement d'employeur, les dispositions légales et réglementaires en vigueur s’appliqueront si le salarié a déjà effectué une </w:t>
      </w:r>
      <w:bookmarkStart w:id="22" w:name="JVHIT_23"/>
      <w:bookmarkEnd w:id="22"/>
      <w:r w:rsidRPr="008B301D">
        <w:rPr>
          <w:rFonts w:asciiTheme="minorHAnsi" w:cstheme="minorHAnsi" w:hAnsiTheme="minorHAnsi"/>
          <w:sz w:val="22"/>
          <w:szCs w:val="22"/>
        </w:rPr>
        <w:t xml:space="preserve">journée de </w:t>
      </w:r>
      <w:bookmarkStart w:id="23" w:name="JVHIT_24"/>
      <w:bookmarkEnd w:id="23"/>
      <w:r w:rsidRPr="008B301D">
        <w:rPr>
          <w:rFonts w:asciiTheme="minorHAnsi" w:cstheme="minorHAnsi" w:hAnsiTheme="minorHAnsi"/>
          <w:sz w:val="22"/>
          <w:szCs w:val="22"/>
        </w:rPr>
        <w:t>solidarité au titre de l'année en cours.</w:t>
      </w:r>
    </w:p>
    <w:p w14:paraId="7BF6DF34" w14:textId="77777777" w:rsidP="00A47CE3" w:rsidR="00A47CE3" w:rsidRDefault="00A47CE3">
      <w:pPr>
        <w:jc w:val="both"/>
        <w:rPr>
          <w:rFonts w:asciiTheme="minorHAnsi" w:cstheme="minorHAnsi" w:hAnsiTheme="minorHAnsi"/>
          <w:b/>
          <w:sz w:val="22"/>
          <w:szCs w:val="22"/>
        </w:rPr>
      </w:pPr>
    </w:p>
    <w:p w14:paraId="48DDB943" w14:textId="23FE3688" w:rsidP="00A47CE3" w:rsidR="00A47CE3" w:rsidRDefault="00A47CE3" w:rsidRPr="008A74E5">
      <w:pPr>
        <w:pStyle w:val="Titre4"/>
        <w:shd w:color="auto" w:fill="D99594" w:themeFill="accent2" w:themeFillTint="99" w:val="clear"/>
        <w:tabs>
          <w:tab w:pos="567" w:val="left"/>
        </w:tabs>
        <w:spacing w:before="0" w:line="240" w:lineRule="auto"/>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lastRenderedPageBreak/>
        <w:t xml:space="preserve">Article </w:t>
      </w:r>
      <w:r w:rsidR="00464BDE">
        <w:rPr>
          <w:rFonts w:asciiTheme="minorHAnsi" w:cstheme="minorHAnsi" w:hAnsiTheme="minorHAnsi"/>
          <w:b/>
          <w:i w:val="0"/>
          <w:color w:val="auto"/>
        </w:rPr>
        <w:t>9</w:t>
      </w:r>
      <w:r>
        <w:rPr>
          <w:rFonts w:asciiTheme="minorHAnsi" w:cstheme="minorHAnsi" w:hAnsiTheme="minorHAnsi"/>
          <w:b/>
          <w:i w:val="0"/>
          <w:color w:val="auto"/>
        </w:rPr>
        <w:t>.</w:t>
      </w:r>
      <w:r w:rsidR="00D82BD0">
        <w:rPr>
          <w:rFonts w:asciiTheme="minorHAnsi" w:cstheme="minorHAnsi" w:hAnsiTheme="minorHAnsi"/>
          <w:b/>
          <w:i w:val="0"/>
          <w:color w:val="auto"/>
        </w:rPr>
        <w:t>9</w:t>
      </w:r>
      <w:r w:rsidRPr="001A5414">
        <w:rPr>
          <w:rFonts w:asciiTheme="minorHAnsi" w:cstheme="minorHAnsi" w:hAnsiTheme="minorHAnsi"/>
          <w:b/>
          <w:i w:val="0"/>
          <w:color w:val="auto"/>
        </w:rPr>
        <w:t xml:space="preserve"> – </w:t>
      </w:r>
      <w:r>
        <w:rPr>
          <w:rFonts w:asciiTheme="minorHAnsi" w:cstheme="minorHAnsi" w:hAnsiTheme="minorHAnsi"/>
          <w:b/>
          <w:i w:val="0"/>
          <w:color w:val="auto"/>
        </w:rPr>
        <w:t xml:space="preserve">Planification </w:t>
      </w:r>
      <w:r w:rsidR="00BC214D">
        <w:rPr>
          <w:rFonts w:asciiTheme="minorHAnsi" w:cstheme="minorHAnsi" w:hAnsiTheme="minorHAnsi"/>
          <w:b/>
          <w:i w:val="0"/>
          <w:color w:val="auto"/>
        </w:rPr>
        <w:t xml:space="preserve"> </w:t>
      </w:r>
    </w:p>
    <w:p w14:paraId="7D19246A" w14:textId="77777777" w:rsidP="00A47CE3" w:rsidR="00A47CE3" w:rsidRDefault="00A47CE3">
      <w:pPr>
        <w:jc w:val="both"/>
        <w:rPr>
          <w:rFonts w:asciiTheme="minorHAnsi" w:cstheme="minorHAnsi" w:hAnsiTheme="minorHAnsi"/>
          <w:sz w:val="22"/>
          <w:szCs w:val="22"/>
        </w:rPr>
      </w:pPr>
    </w:p>
    <w:p w14:paraId="4896F7FC" w14:textId="0FAF3650" w:rsidP="00A47CE3" w:rsidR="00A47CE3" w:rsidRDefault="00A47CE3" w:rsidRPr="00922556">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 xml:space="preserve">Au sein de chaque site, la fixation des horaires collectifs de chaque équipe fait l’objet d’un planning </w:t>
      </w:r>
      <w:r w:rsidR="002B69D5" w:rsidRPr="008B301D">
        <w:rPr>
          <w:rFonts w:asciiTheme="minorHAnsi" w:cstheme="minorHAnsi" w:eastAsiaTheme="minorHAnsi" w:hAnsiTheme="minorHAnsi"/>
          <w:color w:val="000000"/>
          <w:sz w:val="22"/>
          <w:szCs w:val="22"/>
        </w:rPr>
        <w:t>hebdomadaire</w:t>
      </w:r>
      <w:r w:rsidRPr="008B301D">
        <w:rPr>
          <w:rFonts w:asciiTheme="minorHAnsi" w:cstheme="minorHAnsi" w:eastAsiaTheme="minorHAnsi" w:hAnsiTheme="minorHAnsi"/>
          <w:color w:val="000000"/>
          <w:sz w:val="22"/>
          <w:szCs w:val="22"/>
        </w:rPr>
        <w:t xml:space="preserve"> établi par la Direction. Les plannings </w:t>
      </w:r>
      <w:r w:rsidR="002B69D5" w:rsidRPr="008B301D">
        <w:rPr>
          <w:rFonts w:asciiTheme="minorHAnsi" w:cstheme="minorHAnsi" w:eastAsiaTheme="minorHAnsi" w:hAnsiTheme="minorHAnsi"/>
          <w:color w:val="000000"/>
          <w:sz w:val="22"/>
          <w:szCs w:val="22"/>
        </w:rPr>
        <w:t>hebdomadaires</w:t>
      </w:r>
      <w:r w:rsidRPr="008B301D">
        <w:rPr>
          <w:rFonts w:asciiTheme="minorHAnsi" w:cstheme="minorHAnsi" w:eastAsiaTheme="minorHAnsi" w:hAnsiTheme="minorHAnsi"/>
          <w:color w:val="000000"/>
          <w:sz w:val="22"/>
          <w:szCs w:val="22"/>
        </w:rPr>
        <w:t xml:space="preserve"> seront affichés au sein des </w:t>
      </w:r>
      <w:r w:rsidR="002B69D5" w:rsidRPr="008B301D">
        <w:rPr>
          <w:rFonts w:asciiTheme="minorHAnsi" w:cstheme="minorHAnsi" w:eastAsiaTheme="minorHAnsi" w:hAnsiTheme="minorHAnsi"/>
          <w:color w:val="000000"/>
          <w:sz w:val="22"/>
          <w:szCs w:val="22"/>
        </w:rPr>
        <w:t>sites</w:t>
      </w:r>
      <w:r w:rsidRPr="008B301D">
        <w:rPr>
          <w:rFonts w:asciiTheme="minorHAnsi" w:cstheme="minorHAnsi" w:eastAsiaTheme="minorHAnsi" w:hAnsiTheme="minorHAnsi"/>
          <w:color w:val="000000"/>
          <w:sz w:val="22"/>
          <w:szCs w:val="22"/>
        </w:rPr>
        <w:t xml:space="preserve"> concernés </w:t>
      </w:r>
      <w:r w:rsidR="002B69D5" w:rsidRPr="00922556">
        <w:rPr>
          <w:rFonts w:asciiTheme="minorHAnsi" w:cstheme="minorHAnsi" w:eastAsiaTheme="minorHAnsi" w:hAnsiTheme="minorHAnsi"/>
          <w:color w:val="000000"/>
          <w:sz w:val="22"/>
          <w:szCs w:val="22"/>
        </w:rPr>
        <w:t xml:space="preserve">au </w:t>
      </w:r>
      <w:r w:rsidR="002B69D5" w:rsidRPr="00922556">
        <w:rPr>
          <w:rFonts w:asciiTheme="minorHAnsi" w:cstheme="minorHAnsi" w:eastAsiaTheme="minorHAnsi" w:hAnsiTheme="minorHAnsi"/>
          <w:sz w:val="22"/>
          <w:szCs w:val="22"/>
        </w:rPr>
        <w:t xml:space="preserve">moins </w:t>
      </w:r>
      <w:r w:rsidR="00347793" w:rsidRPr="00922556">
        <w:rPr>
          <w:rFonts w:asciiTheme="minorHAnsi" w:cstheme="minorHAnsi" w:eastAsiaTheme="minorHAnsi" w:hAnsiTheme="minorHAnsi"/>
          <w:sz w:val="22"/>
          <w:szCs w:val="22"/>
        </w:rPr>
        <w:t>le jeudi de la semaine d’</w:t>
      </w:r>
      <w:r w:rsidR="002B69D5" w:rsidRPr="00922556">
        <w:rPr>
          <w:rFonts w:asciiTheme="minorHAnsi" w:cstheme="minorHAnsi" w:eastAsiaTheme="minorHAnsi" w:hAnsiTheme="minorHAnsi"/>
          <w:color w:val="000000"/>
          <w:sz w:val="22"/>
          <w:szCs w:val="22"/>
        </w:rPr>
        <w:t>avant le début de la semaine.</w:t>
      </w:r>
    </w:p>
    <w:p w14:paraId="62B45397" w14:textId="77777777" w:rsidP="00A47CE3" w:rsidR="00A47CE3" w:rsidRDefault="00A47CE3" w:rsidRPr="00922556">
      <w:pPr>
        <w:jc w:val="both"/>
        <w:rPr>
          <w:rFonts w:asciiTheme="minorHAnsi" w:cstheme="minorHAnsi" w:eastAsiaTheme="minorHAnsi" w:hAnsiTheme="minorHAnsi"/>
          <w:color w:val="000000"/>
          <w:sz w:val="22"/>
          <w:szCs w:val="22"/>
        </w:rPr>
      </w:pPr>
    </w:p>
    <w:p w14:paraId="3AF7A7EA" w14:textId="20DC80B9" w:rsidP="00A47CE3" w:rsidR="00A47CE3" w:rsidRDefault="00A47CE3" w:rsidRPr="008B301D">
      <w:pPr>
        <w:jc w:val="both"/>
        <w:rPr>
          <w:rFonts w:asciiTheme="minorHAnsi" w:cstheme="minorHAnsi" w:eastAsiaTheme="minorHAnsi" w:hAnsiTheme="minorHAnsi"/>
          <w:color w:val="000000"/>
          <w:sz w:val="22"/>
          <w:szCs w:val="22"/>
        </w:rPr>
      </w:pPr>
      <w:r w:rsidRPr="00922556">
        <w:rPr>
          <w:rFonts w:asciiTheme="minorHAnsi" w:cstheme="minorHAnsi" w:eastAsiaTheme="minorHAnsi" w:hAnsiTheme="minorHAnsi"/>
          <w:color w:val="000000"/>
          <w:sz w:val="22"/>
          <w:szCs w:val="22"/>
        </w:rPr>
        <w:t xml:space="preserve">Les horaires </w:t>
      </w:r>
      <w:r w:rsidR="002B69D5" w:rsidRPr="00922556">
        <w:rPr>
          <w:rFonts w:asciiTheme="minorHAnsi" w:cstheme="minorHAnsi" w:eastAsiaTheme="minorHAnsi" w:hAnsiTheme="minorHAnsi"/>
          <w:color w:val="000000"/>
          <w:sz w:val="22"/>
          <w:szCs w:val="22"/>
        </w:rPr>
        <w:t>des salariés</w:t>
      </w:r>
      <w:r w:rsidRPr="00922556">
        <w:rPr>
          <w:rFonts w:asciiTheme="minorHAnsi" w:cstheme="minorHAnsi" w:eastAsiaTheme="minorHAnsi" w:hAnsiTheme="minorHAnsi"/>
          <w:color w:val="000000"/>
          <w:sz w:val="22"/>
          <w:szCs w:val="22"/>
        </w:rPr>
        <w:t xml:space="preserve"> peuvent faire l’objet de modifications </w:t>
      </w:r>
      <w:r w:rsidR="006C32E2" w:rsidRPr="00922556">
        <w:rPr>
          <w:rFonts w:asciiTheme="minorHAnsi" w:cstheme="minorHAnsi" w:eastAsiaTheme="minorHAnsi" w:hAnsiTheme="minorHAnsi"/>
          <w:color w:val="000000"/>
          <w:sz w:val="22"/>
          <w:szCs w:val="22"/>
        </w:rPr>
        <w:t>notamment liées à l’activité des Cultures</w:t>
      </w:r>
      <w:r w:rsidRPr="00922556">
        <w:rPr>
          <w:rFonts w:asciiTheme="minorHAnsi" w:cstheme="minorHAnsi" w:eastAsiaTheme="minorHAnsi" w:hAnsiTheme="minorHAnsi"/>
          <w:color w:val="000000"/>
          <w:sz w:val="22"/>
          <w:szCs w:val="22"/>
        </w:rPr>
        <w:t xml:space="preserve">, sous réserve de respecter un délai de prévenance de </w:t>
      </w:r>
      <w:r w:rsidR="006C32E2" w:rsidRPr="00922556">
        <w:rPr>
          <w:rFonts w:asciiTheme="minorHAnsi" w:cstheme="minorHAnsi" w:eastAsiaTheme="minorHAnsi" w:hAnsiTheme="minorHAnsi"/>
          <w:color w:val="000000"/>
          <w:sz w:val="22"/>
          <w:szCs w:val="22"/>
        </w:rPr>
        <w:t>48</w:t>
      </w:r>
      <w:r w:rsidR="00347793" w:rsidRPr="00922556">
        <w:rPr>
          <w:rFonts w:asciiTheme="minorHAnsi" w:cstheme="minorHAnsi" w:eastAsiaTheme="minorHAnsi" w:hAnsiTheme="minorHAnsi"/>
          <w:color w:val="000000"/>
          <w:sz w:val="22"/>
          <w:szCs w:val="22"/>
        </w:rPr>
        <w:t xml:space="preserve"> </w:t>
      </w:r>
      <w:r w:rsidRPr="00922556">
        <w:rPr>
          <w:rFonts w:asciiTheme="minorHAnsi" w:cstheme="minorHAnsi" w:eastAsiaTheme="minorHAnsi" w:hAnsiTheme="minorHAnsi"/>
          <w:color w:val="000000"/>
          <w:sz w:val="22"/>
          <w:szCs w:val="22"/>
        </w:rPr>
        <w:t>heures minimum, sauf urgence liée notamment à une panne technique ou un al</w:t>
      </w:r>
      <w:r w:rsidR="00C3499D" w:rsidRPr="00922556">
        <w:rPr>
          <w:rFonts w:asciiTheme="minorHAnsi" w:cstheme="minorHAnsi" w:eastAsiaTheme="minorHAnsi" w:hAnsiTheme="minorHAnsi"/>
          <w:color w:val="000000"/>
          <w:sz w:val="22"/>
          <w:szCs w:val="22"/>
        </w:rPr>
        <w:t>éa lié</w:t>
      </w:r>
      <w:r w:rsidR="002B69D5" w:rsidRPr="00922556">
        <w:rPr>
          <w:rFonts w:asciiTheme="minorHAnsi" w:cstheme="minorHAnsi" w:eastAsiaTheme="minorHAnsi" w:hAnsiTheme="minorHAnsi"/>
          <w:color w:val="000000"/>
          <w:sz w:val="22"/>
          <w:szCs w:val="22"/>
        </w:rPr>
        <w:t xml:space="preserve"> à </w:t>
      </w:r>
      <w:r w:rsidR="00C3499D" w:rsidRPr="00922556">
        <w:rPr>
          <w:rFonts w:asciiTheme="minorHAnsi" w:cstheme="minorHAnsi" w:eastAsiaTheme="minorHAnsi" w:hAnsiTheme="minorHAnsi"/>
          <w:color w:val="000000"/>
          <w:sz w:val="22"/>
          <w:szCs w:val="22"/>
        </w:rPr>
        <w:t>l‘activité</w:t>
      </w:r>
      <w:r w:rsidR="002B69D5" w:rsidRPr="00922556">
        <w:rPr>
          <w:rFonts w:asciiTheme="minorHAnsi" w:cstheme="minorHAnsi" w:eastAsiaTheme="minorHAnsi" w:hAnsiTheme="minorHAnsi"/>
          <w:color w:val="000000"/>
          <w:sz w:val="22"/>
          <w:szCs w:val="22"/>
        </w:rPr>
        <w:t xml:space="preserve">. </w:t>
      </w:r>
      <w:r w:rsidRPr="00922556">
        <w:rPr>
          <w:rFonts w:asciiTheme="minorHAnsi" w:cstheme="minorHAnsi" w:eastAsiaTheme="minorHAnsi" w:hAnsiTheme="minorHAnsi"/>
          <w:color w:val="000000"/>
          <w:sz w:val="22"/>
          <w:szCs w:val="22"/>
        </w:rPr>
        <w:t xml:space="preserve">Ces modifications </w:t>
      </w:r>
      <w:r w:rsidR="002B69D5" w:rsidRPr="00922556">
        <w:rPr>
          <w:rFonts w:asciiTheme="minorHAnsi" w:cstheme="minorHAnsi" w:eastAsiaTheme="minorHAnsi" w:hAnsiTheme="minorHAnsi"/>
          <w:color w:val="000000"/>
          <w:sz w:val="22"/>
          <w:szCs w:val="22"/>
        </w:rPr>
        <w:t>sont communiquées par tout moyen au salarié concerné.</w:t>
      </w:r>
    </w:p>
    <w:p w14:paraId="0EBD6842" w14:textId="77777777" w:rsidP="00D82BD0" w:rsidR="00D82BD0" w:rsidRDefault="00D82BD0">
      <w:pPr>
        <w:jc w:val="both"/>
        <w:rPr>
          <w:rFonts w:asciiTheme="minorHAnsi" w:cstheme="minorHAnsi" w:eastAsiaTheme="minorHAnsi" w:hAnsiTheme="minorHAnsi"/>
          <w:color w:val="000000"/>
          <w:sz w:val="22"/>
          <w:szCs w:val="22"/>
        </w:rPr>
      </w:pPr>
    </w:p>
    <w:p w14:paraId="13556F44" w14:textId="5C4AA768" w:rsidP="00D82BD0" w:rsidR="00D82BD0" w:rsidRDefault="00464BDE" w:rsidRPr="008A74E5">
      <w:pPr>
        <w:pStyle w:val="Titre4"/>
        <w:shd w:color="auto" w:fill="D99594" w:themeFill="accent2" w:themeFillTint="99" w:val="clear"/>
        <w:tabs>
          <w:tab w:pos="567" w:val="left"/>
        </w:tabs>
        <w:spacing w:before="0" w:line="240" w:lineRule="auto"/>
        <w:jc w:val="both"/>
        <w:rPr>
          <w:rFonts w:asciiTheme="minorHAnsi" w:cstheme="minorHAnsi" w:hAnsiTheme="minorHAnsi"/>
          <w:b/>
          <w:i w:val="0"/>
          <w:color w:val="auto"/>
          <w:shd w:color="auto" w:fill="DBE5F1" w:themeFill="accent1" w:themeFillTint="33" w:val="clear"/>
        </w:rPr>
      </w:pPr>
      <w:r>
        <w:rPr>
          <w:rFonts w:asciiTheme="minorHAnsi" w:cstheme="minorHAnsi" w:hAnsiTheme="minorHAnsi"/>
          <w:b/>
          <w:i w:val="0"/>
          <w:color w:val="auto"/>
        </w:rPr>
        <w:t>Article 9</w:t>
      </w:r>
      <w:r w:rsidR="00D82BD0">
        <w:rPr>
          <w:rFonts w:asciiTheme="minorHAnsi" w:cstheme="minorHAnsi" w:hAnsiTheme="minorHAnsi"/>
          <w:b/>
          <w:i w:val="0"/>
          <w:color w:val="auto"/>
        </w:rPr>
        <w:t>.10</w:t>
      </w:r>
      <w:r w:rsidR="00D82BD0" w:rsidRPr="001A5414">
        <w:rPr>
          <w:rFonts w:asciiTheme="minorHAnsi" w:cstheme="minorHAnsi" w:hAnsiTheme="minorHAnsi"/>
          <w:b/>
          <w:i w:val="0"/>
          <w:color w:val="auto"/>
        </w:rPr>
        <w:t xml:space="preserve"> – </w:t>
      </w:r>
      <w:r w:rsidR="00D82BD0" w:rsidRPr="007D1ABD">
        <w:rPr>
          <w:rFonts w:asciiTheme="minorHAnsi" w:cstheme="minorHAnsi" w:hAnsiTheme="minorHAnsi"/>
          <w:b/>
          <w:i w:val="0"/>
          <w:color w:val="auto"/>
          <w:u w:val="single"/>
        </w:rPr>
        <w:t>Dispositions spécifiques</w:t>
      </w:r>
      <w:r w:rsidR="00D82BD0">
        <w:rPr>
          <w:rFonts w:asciiTheme="minorHAnsi" w:cstheme="minorHAnsi" w:hAnsiTheme="minorHAnsi"/>
          <w:b/>
          <w:i w:val="0"/>
          <w:color w:val="auto"/>
        </w:rPr>
        <w:t xml:space="preserve"> aux salariés relevant des paliers 7, 8 et 9 de la convention collective nationale Production Agricole et CUMA (Modalités relatives aux JRTT) </w:t>
      </w:r>
    </w:p>
    <w:p w14:paraId="4F9A3B86" w14:textId="77777777" w:rsidP="00D82BD0" w:rsidR="00D82BD0" w:rsidRDefault="00D82BD0">
      <w:pPr>
        <w:jc w:val="both"/>
        <w:rPr>
          <w:rFonts w:asciiTheme="minorHAnsi" w:cstheme="minorHAnsi" w:eastAsiaTheme="minorHAnsi" w:hAnsiTheme="minorHAnsi"/>
          <w:color w:val="000000"/>
          <w:sz w:val="22"/>
          <w:szCs w:val="22"/>
        </w:rPr>
      </w:pPr>
    </w:p>
    <w:p w14:paraId="1349F1DA" w14:textId="597F1B92" w:rsidP="00D82BD0" w:rsidR="00D82BD0" w:rsidRDefault="00D82BD0">
      <w:pPr>
        <w:jc w:val="both"/>
        <w:rPr>
          <w:rFonts w:asciiTheme="minorHAnsi" w:cstheme="minorHAnsi" w:eastAsiaTheme="minorHAnsi" w:hAnsiTheme="minorHAnsi"/>
          <w:color w:val="000000"/>
          <w:sz w:val="22"/>
          <w:szCs w:val="22"/>
        </w:rPr>
      </w:pPr>
      <w:r w:rsidRPr="007D1ABD">
        <w:rPr>
          <w:rFonts w:asciiTheme="minorHAnsi" w:cstheme="minorHAnsi" w:eastAsiaTheme="minorHAnsi" w:hAnsiTheme="minorHAnsi"/>
          <w:color w:val="000000"/>
          <w:sz w:val="22"/>
          <w:szCs w:val="22"/>
        </w:rPr>
        <w:t>Outre la réalisation du plafond d’annuali</w:t>
      </w:r>
      <w:r w:rsidR="00464BDE" w:rsidRPr="00464BDE">
        <w:rPr>
          <w:rFonts w:asciiTheme="minorHAnsi" w:cstheme="minorHAnsi" w:eastAsiaTheme="minorHAnsi" w:hAnsiTheme="minorHAnsi"/>
          <w:color w:val="000000"/>
          <w:sz w:val="22"/>
          <w:szCs w:val="22"/>
        </w:rPr>
        <w:t>sation de 1593 heures (article 9</w:t>
      </w:r>
      <w:r w:rsidRPr="007D1ABD">
        <w:rPr>
          <w:rFonts w:asciiTheme="minorHAnsi" w:cstheme="minorHAnsi" w:eastAsiaTheme="minorHAnsi" w:hAnsiTheme="minorHAnsi"/>
          <w:color w:val="000000"/>
          <w:sz w:val="22"/>
          <w:szCs w:val="22"/>
        </w:rPr>
        <w:t>.2 du présent accord), l</w:t>
      </w:r>
      <w:r w:rsidRPr="007D1ABD">
        <w:rPr>
          <w:rFonts w:asciiTheme="minorHAnsi" w:cstheme="minorHAnsi" w:hAnsiTheme="minorHAnsi"/>
          <w:sz w:val="22"/>
          <w:szCs w:val="22"/>
        </w:rPr>
        <w:t>es salariés relevant d’un niveau de classification palier 7, 8 ou 9 de la nouvelle convention collective nationale Production Agricole et CUMA, bénéficient</w:t>
      </w:r>
      <w:r w:rsidRPr="007D1ABD">
        <w:rPr>
          <w:rFonts w:asciiTheme="minorHAnsi" w:cstheme="minorHAnsi" w:eastAsiaTheme="minorHAnsi" w:hAnsiTheme="minorHAnsi"/>
          <w:color w:val="000000"/>
          <w:sz w:val="22"/>
          <w:szCs w:val="22"/>
        </w:rPr>
        <w:t xml:space="preserve"> de 5 JRTT en contrepartie de la réalisation de 35 heures, selon des modalités définies à </w:t>
      </w:r>
      <w:r w:rsidRPr="00EE4745">
        <w:rPr>
          <w:rFonts w:asciiTheme="minorHAnsi" w:cstheme="minorHAnsi" w:eastAsiaTheme="minorHAnsi" w:hAnsiTheme="minorHAnsi"/>
          <w:color w:val="000000"/>
          <w:sz w:val="22"/>
          <w:szCs w:val="22"/>
        </w:rPr>
        <w:t>ci-après</w:t>
      </w:r>
      <w:r w:rsidRPr="0040433F">
        <w:rPr>
          <w:rFonts w:asciiTheme="minorHAnsi" w:cstheme="minorHAnsi" w:eastAsiaTheme="minorHAnsi" w:hAnsiTheme="minorHAnsi"/>
          <w:color w:val="000000"/>
          <w:sz w:val="22"/>
          <w:szCs w:val="22"/>
        </w:rPr>
        <w:t>.</w:t>
      </w:r>
    </w:p>
    <w:p w14:paraId="002129B7" w14:textId="77777777" w:rsidP="00D82BD0" w:rsidR="00D82BD0" w:rsidRDefault="00D82BD0">
      <w:pPr>
        <w:jc w:val="both"/>
        <w:rPr>
          <w:rFonts w:asciiTheme="minorHAnsi" w:cstheme="minorHAnsi" w:eastAsiaTheme="minorHAnsi" w:hAnsiTheme="minorHAnsi"/>
          <w:color w:val="000000"/>
          <w:sz w:val="22"/>
          <w:szCs w:val="22"/>
        </w:rPr>
      </w:pPr>
    </w:p>
    <w:p w14:paraId="6AEA69E1" w14:textId="77777777" w:rsidP="00D82BD0" w:rsidR="00D82BD0" w:rsidRDefault="00D82BD0" w:rsidRPr="008B301D">
      <w:pPr>
        <w:pStyle w:val="Default"/>
        <w:numPr>
          <w:ilvl w:val="0"/>
          <w:numId w:val="4"/>
        </w:numPr>
        <w:jc w:val="both"/>
        <w:rPr>
          <w:rFonts w:asciiTheme="minorHAnsi" w:cstheme="minorHAnsi" w:hAnsiTheme="minorHAnsi"/>
          <w:b/>
          <w:iCs/>
          <w:sz w:val="22"/>
          <w:szCs w:val="22"/>
          <w:u w:val="single"/>
        </w:rPr>
      </w:pPr>
      <w:r w:rsidRPr="008B301D">
        <w:rPr>
          <w:rFonts w:asciiTheme="minorHAnsi" w:cstheme="minorHAnsi" w:hAnsiTheme="minorHAnsi"/>
          <w:b/>
          <w:iCs/>
          <w:sz w:val="22"/>
          <w:szCs w:val="22"/>
          <w:u w:val="single"/>
        </w:rPr>
        <w:t>Nombre de JRTT</w:t>
      </w:r>
    </w:p>
    <w:p w14:paraId="3DECD3A6" w14:textId="77777777" w:rsidP="00D82BD0" w:rsidR="00D82BD0" w:rsidRDefault="00D82BD0" w:rsidRPr="008B301D">
      <w:pPr>
        <w:jc w:val="both"/>
        <w:rPr>
          <w:rFonts w:asciiTheme="minorHAnsi" w:cstheme="minorHAnsi" w:eastAsiaTheme="minorHAnsi" w:hAnsiTheme="minorHAnsi"/>
          <w:b/>
          <w:color w:val="000000"/>
          <w:sz w:val="22"/>
          <w:szCs w:val="22"/>
        </w:rPr>
      </w:pPr>
    </w:p>
    <w:p w14:paraId="41806B56" w14:textId="77777777" w:rsidP="00D82BD0" w:rsidR="00D82BD0" w:rsidRDefault="00D82BD0" w:rsidRPr="008B301D">
      <w:pPr>
        <w:jc w:val="both"/>
        <w:rPr>
          <w:rFonts w:asciiTheme="minorHAnsi" w:cstheme="minorHAnsi" w:eastAsiaTheme="minorHAnsi" w:hAnsiTheme="minorHAnsi"/>
          <w:strike/>
          <w:color w:val="FF0000"/>
          <w:sz w:val="22"/>
          <w:szCs w:val="22"/>
        </w:rPr>
      </w:pPr>
      <w:r w:rsidRPr="008B301D">
        <w:rPr>
          <w:rFonts w:asciiTheme="minorHAnsi" w:cstheme="minorHAnsi" w:eastAsiaTheme="minorHAnsi" w:hAnsiTheme="minorHAnsi"/>
          <w:color w:val="000000"/>
          <w:sz w:val="22"/>
          <w:szCs w:val="22"/>
        </w:rPr>
        <w:t xml:space="preserve">Afin de compenser une partie des heures hebdomadaires réalisées au-delà de 35 heures, les salariés </w:t>
      </w:r>
      <w:r w:rsidRPr="00D02259">
        <w:rPr>
          <w:rFonts w:asciiTheme="minorHAnsi" w:cstheme="minorHAnsi" w:hAnsiTheme="minorHAnsi"/>
          <w:sz w:val="22"/>
          <w:szCs w:val="22"/>
        </w:rPr>
        <w:t>relevant d’un niveau de classification au palier 7, 8 ou 9 de la nouvelle convention collective nationale Production Agricole et CUMA</w:t>
      </w:r>
      <w:r>
        <w:rPr>
          <w:rFonts w:asciiTheme="minorHAnsi" w:cstheme="minorHAnsi" w:hAnsiTheme="minorHAnsi"/>
          <w:sz w:val="22"/>
          <w:szCs w:val="22"/>
        </w:rPr>
        <w:t xml:space="preserve"> </w:t>
      </w:r>
      <w:r w:rsidRPr="008B301D">
        <w:rPr>
          <w:rFonts w:asciiTheme="minorHAnsi" w:cstheme="minorHAnsi" w:eastAsiaTheme="minorHAnsi" w:hAnsiTheme="minorHAnsi"/>
          <w:color w:val="000000"/>
          <w:sz w:val="22"/>
          <w:szCs w:val="22"/>
        </w:rPr>
        <w:t>bénéficieront de 5 JRTT. Ce nombre de JRTT dont bénéficient les salariés est fixe.</w:t>
      </w:r>
    </w:p>
    <w:p w14:paraId="76A28886" w14:textId="77777777" w:rsidP="00D82BD0" w:rsidR="00D82BD0" w:rsidRDefault="00D82BD0" w:rsidRPr="008B301D">
      <w:pPr>
        <w:jc w:val="both"/>
        <w:rPr>
          <w:rFonts w:asciiTheme="minorHAnsi" w:cstheme="minorHAnsi" w:eastAsiaTheme="minorHAnsi" w:hAnsiTheme="minorHAnsi"/>
          <w:color w:val="000000"/>
          <w:sz w:val="22"/>
          <w:szCs w:val="22"/>
        </w:rPr>
      </w:pPr>
    </w:p>
    <w:p w14:paraId="545C650E" w14:textId="77777777" w:rsidP="00D82BD0" w:rsidR="00D82BD0" w:rsidRDefault="00D82BD0"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Les JRTT sont octroyés sur la période annuelle de référence fixée du 1</w:t>
      </w:r>
      <w:r w:rsidRPr="008B301D">
        <w:rPr>
          <w:rFonts w:asciiTheme="minorHAnsi" w:cstheme="minorHAnsi" w:eastAsiaTheme="minorHAnsi" w:hAnsiTheme="minorHAnsi"/>
          <w:color w:val="000000"/>
          <w:sz w:val="22"/>
          <w:szCs w:val="22"/>
          <w:vertAlign w:val="superscript"/>
        </w:rPr>
        <w:t>er</w:t>
      </w:r>
      <w:r w:rsidRPr="008B301D">
        <w:rPr>
          <w:rFonts w:asciiTheme="minorHAnsi" w:cstheme="minorHAnsi" w:eastAsiaTheme="minorHAnsi" w:hAnsiTheme="minorHAnsi"/>
          <w:color w:val="000000"/>
          <w:sz w:val="22"/>
          <w:szCs w:val="22"/>
        </w:rPr>
        <w:t xml:space="preserve"> janvier au 31 décembre de l’année N.</w:t>
      </w:r>
    </w:p>
    <w:p w14:paraId="779DA4F9" w14:textId="77777777" w:rsidP="00D82BD0" w:rsidR="00D82BD0" w:rsidRDefault="00D82BD0" w:rsidRPr="008B301D">
      <w:pPr>
        <w:jc w:val="both"/>
        <w:rPr>
          <w:rFonts w:asciiTheme="minorHAnsi" w:cstheme="minorHAnsi" w:eastAsiaTheme="minorHAnsi" w:hAnsiTheme="minorHAnsi"/>
          <w:color w:val="000000"/>
          <w:sz w:val="22"/>
          <w:szCs w:val="22"/>
        </w:rPr>
      </w:pPr>
    </w:p>
    <w:p w14:paraId="75CECAF5" w14:textId="77777777" w:rsidP="00D82BD0" w:rsidR="00D82BD0" w:rsidRDefault="00D82BD0"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Ces  5 JRTT seront acquis au 1</w:t>
      </w:r>
      <w:r w:rsidRPr="008B301D">
        <w:rPr>
          <w:rFonts w:asciiTheme="minorHAnsi" w:cstheme="minorHAnsi" w:eastAsiaTheme="minorHAnsi" w:hAnsiTheme="minorHAnsi"/>
          <w:color w:val="000000"/>
          <w:sz w:val="22"/>
          <w:szCs w:val="22"/>
          <w:vertAlign w:val="superscript"/>
        </w:rPr>
        <w:t>er</w:t>
      </w:r>
      <w:r w:rsidRPr="008B301D">
        <w:rPr>
          <w:rFonts w:asciiTheme="minorHAnsi" w:cstheme="minorHAnsi" w:eastAsiaTheme="minorHAnsi" w:hAnsiTheme="minorHAnsi"/>
          <w:color w:val="000000"/>
          <w:sz w:val="22"/>
          <w:szCs w:val="22"/>
        </w:rPr>
        <w:t xml:space="preserve"> janvier de l’année N.</w:t>
      </w:r>
    </w:p>
    <w:p w14:paraId="194D056E" w14:textId="77777777" w:rsidP="00D82BD0" w:rsidR="00D82BD0" w:rsidRDefault="00D82BD0" w:rsidRPr="008B301D">
      <w:pPr>
        <w:jc w:val="both"/>
        <w:rPr>
          <w:rFonts w:asciiTheme="minorHAnsi" w:cstheme="minorHAnsi" w:eastAsiaTheme="minorHAnsi" w:hAnsiTheme="minorHAnsi"/>
          <w:color w:val="000000"/>
          <w:sz w:val="22"/>
          <w:szCs w:val="22"/>
        </w:rPr>
      </w:pPr>
    </w:p>
    <w:p w14:paraId="3AD5FA25" w14:textId="77777777" w:rsidP="00D82BD0" w:rsidR="00D82BD0" w:rsidRDefault="00D82BD0" w:rsidRPr="008B301D">
      <w:pPr>
        <w:pBdr>
          <w:top w:color="auto" w:space="1" w:sz="4" w:val="single"/>
          <w:left w:color="auto" w:space="4" w:sz="4" w:val="single"/>
          <w:bottom w:color="auto" w:space="1" w:sz="4" w:val="single"/>
          <w:right w:color="auto" w:space="4" w:sz="4" w:val="single"/>
        </w:pBdr>
        <w:jc w:val="both"/>
        <w:rPr>
          <w:rFonts w:asciiTheme="minorHAnsi" w:cstheme="minorHAnsi" w:eastAsiaTheme="minorHAnsi" w:hAnsiTheme="minorHAnsi"/>
          <w:b/>
          <w:color w:val="000000"/>
          <w:sz w:val="22"/>
          <w:szCs w:val="22"/>
        </w:rPr>
      </w:pPr>
      <w:r w:rsidRPr="008B301D">
        <w:rPr>
          <w:rFonts w:asciiTheme="minorHAnsi" w:cstheme="minorHAnsi" w:eastAsiaTheme="minorHAnsi" w:hAnsiTheme="minorHAnsi"/>
          <w:b/>
          <w:color w:val="000000"/>
          <w:sz w:val="22"/>
          <w:szCs w:val="22"/>
        </w:rPr>
        <w:t>En pratique, afin de justifier l’acquisition par anticipation de ce droit à 5 JRTT dès le 1</w:t>
      </w:r>
      <w:r w:rsidRPr="008B301D">
        <w:rPr>
          <w:rFonts w:asciiTheme="minorHAnsi" w:cstheme="minorHAnsi" w:eastAsiaTheme="minorHAnsi" w:hAnsiTheme="minorHAnsi"/>
          <w:b/>
          <w:color w:val="000000"/>
          <w:sz w:val="22"/>
          <w:szCs w:val="22"/>
          <w:vertAlign w:val="superscript"/>
        </w:rPr>
        <w:t>er</w:t>
      </w:r>
      <w:r w:rsidRPr="008B301D">
        <w:rPr>
          <w:rFonts w:asciiTheme="minorHAnsi" w:cstheme="minorHAnsi" w:eastAsiaTheme="minorHAnsi" w:hAnsiTheme="minorHAnsi"/>
          <w:b/>
          <w:color w:val="000000"/>
          <w:sz w:val="22"/>
          <w:szCs w:val="22"/>
        </w:rPr>
        <w:t xml:space="preserve"> janvier de l’année N, les salariés soumis à l’annualisation doivent travailler durant la période annuelle de référence :</w:t>
      </w:r>
    </w:p>
    <w:p w14:paraId="3DEA2539" w14:textId="77777777" w:rsidP="00D82BD0" w:rsidR="00D82BD0" w:rsidRDefault="00D82BD0" w:rsidRPr="008B301D">
      <w:pPr>
        <w:pBdr>
          <w:top w:color="auto" w:space="1" w:sz="4" w:val="single"/>
          <w:left w:color="auto" w:space="4" w:sz="4" w:val="single"/>
          <w:bottom w:color="auto" w:space="1" w:sz="4" w:val="single"/>
          <w:right w:color="auto" w:space="4" w:sz="4" w:val="single"/>
        </w:pBdr>
        <w:jc w:val="both"/>
        <w:rPr>
          <w:rFonts w:asciiTheme="minorHAnsi" w:cstheme="minorHAnsi" w:eastAsiaTheme="minorHAnsi" w:hAnsiTheme="minorHAnsi"/>
          <w:b/>
          <w:color w:val="000000"/>
          <w:sz w:val="22"/>
          <w:szCs w:val="22"/>
        </w:rPr>
      </w:pPr>
    </w:p>
    <w:p w14:paraId="5AA2D5FF" w14:textId="77777777" w:rsidP="00D82BD0" w:rsidR="00D82BD0" w:rsidRDefault="00D82BD0" w:rsidRPr="008B301D">
      <w:pPr>
        <w:pBdr>
          <w:top w:color="auto" w:space="1" w:sz="4" w:val="single"/>
          <w:left w:color="auto" w:space="4" w:sz="4" w:val="single"/>
          <w:bottom w:color="auto" w:space="1" w:sz="4" w:val="single"/>
          <w:right w:color="auto" w:space="4" w:sz="4" w:val="single"/>
        </w:pBdr>
        <w:jc w:val="center"/>
        <w:rPr>
          <w:rFonts w:asciiTheme="minorHAnsi" w:cstheme="minorHAnsi" w:eastAsiaTheme="minorHAnsi" w:hAnsiTheme="minorHAnsi"/>
          <w:b/>
          <w:color w:val="000000"/>
          <w:sz w:val="22"/>
          <w:szCs w:val="22"/>
        </w:rPr>
      </w:pPr>
      <w:r w:rsidRPr="008B301D">
        <w:rPr>
          <w:rFonts w:asciiTheme="minorHAnsi" w:cstheme="minorHAnsi" w:eastAsiaTheme="minorHAnsi" w:hAnsiTheme="minorHAnsi"/>
          <w:b/>
          <w:color w:val="000000"/>
          <w:sz w:val="22"/>
          <w:szCs w:val="22"/>
        </w:rPr>
        <w:t>1593 heures (plafond d’annualisation)</w:t>
      </w:r>
    </w:p>
    <w:p w14:paraId="33F86CC2" w14:textId="77777777" w:rsidP="00D82BD0" w:rsidR="00D82BD0" w:rsidRDefault="00D82BD0" w:rsidRPr="008B301D">
      <w:pPr>
        <w:pBdr>
          <w:top w:color="auto" w:space="1" w:sz="4" w:val="single"/>
          <w:left w:color="auto" w:space="4" w:sz="4" w:val="single"/>
          <w:bottom w:color="auto" w:space="1" w:sz="4" w:val="single"/>
          <w:right w:color="auto" w:space="4" w:sz="4" w:val="single"/>
        </w:pBdr>
        <w:jc w:val="center"/>
        <w:rPr>
          <w:rFonts w:asciiTheme="minorHAnsi" w:cstheme="minorHAnsi" w:eastAsiaTheme="minorHAnsi" w:hAnsiTheme="minorHAnsi"/>
          <w:b/>
          <w:color w:val="000000"/>
          <w:sz w:val="22"/>
          <w:szCs w:val="22"/>
        </w:rPr>
      </w:pPr>
      <w:r w:rsidRPr="008B301D">
        <w:rPr>
          <w:rFonts w:asciiTheme="minorHAnsi" w:cstheme="minorHAnsi" w:eastAsiaTheme="minorHAnsi" w:hAnsiTheme="minorHAnsi"/>
          <w:b/>
          <w:color w:val="000000"/>
          <w:sz w:val="22"/>
          <w:szCs w:val="22"/>
        </w:rPr>
        <w:t xml:space="preserve">+ </w:t>
      </w:r>
    </w:p>
    <w:p w14:paraId="5C710F23" w14:textId="77777777" w:rsidP="00D82BD0" w:rsidR="00D82BD0" w:rsidRDefault="00D82BD0" w:rsidRPr="008B301D">
      <w:pPr>
        <w:pBdr>
          <w:top w:color="auto" w:space="1" w:sz="4" w:val="single"/>
          <w:left w:color="auto" w:space="4" w:sz="4" w:val="single"/>
          <w:bottom w:color="auto" w:space="1" w:sz="4" w:val="single"/>
          <w:right w:color="auto" w:space="4" w:sz="4" w:val="single"/>
        </w:pBdr>
        <w:jc w:val="center"/>
        <w:rPr>
          <w:rFonts w:asciiTheme="minorHAnsi" w:cstheme="minorHAnsi" w:eastAsiaTheme="minorHAnsi" w:hAnsiTheme="minorHAnsi"/>
          <w:b/>
          <w:color w:val="000000"/>
          <w:sz w:val="22"/>
          <w:szCs w:val="22"/>
        </w:rPr>
      </w:pPr>
      <w:r w:rsidRPr="008B301D">
        <w:rPr>
          <w:rFonts w:asciiTheme="minorHAnsi" w:cstheme="minorHAnsi" w:eastAsiaTheme="minorHAnsi" w:hAnsiTheme="minorHAnsi"/>
          <w:b/>
          <w:color w:val="000000"/>
          <w:sz w:val="22"/>
          <w:szCs w:val="22"/>
        </w:rPr>
        <w:t>35 heures (qui sont compensées avant la fin de la période annuelle de référence par la prise effective des 5 JRTT acquis dès le 1</w:t>
      </w:r>
      <w:r w:rsidRPr="008B301D">
        <w:rPr>
          <w:rFonts w:asciiTheme="minorHAnsi" w:cstheme="minorHAnsi" w:eastAsiaTheme="minorHAnsi" w:hAnsiTheme="minorHAnsi"/>
          <w:b/>
          <w:color w:val="000000"/>
          <w:sz w:val="22"/>
          <w:szCs w:val="22"/>
          <w:vertAlign w:val="superscript"/>
        </w:rPr>
        <w:t>er</w:t>
      </w:r>
      <w:r w:rsidRPr="008B301D">
        <w:rPr>
          <w:rFonts w:asciiTheme="minorHAnsi" w:cstheme="minorHAnsi" w:eastAsiaTheme="minorHAnsi" w:hAnsiTheme="minorHAnsi"/>
          <w:b/>
          <w:color w:val="000000"/>
          <w:sz w:val="22"/>
          <w:szCs w:val="22"/>
        </w:rPr>
        <w:t xml:space="preserve"> janvier de l’année N). Ces 35 heures étant la contrepartie du droit à 5 JRTT, elles ne constituent pas des heures supplémentaires.</w:t>
      </w:r>
    </w:p>
    <w:p w14:paraId="785EA88C" w14:textId="77777777" w:rsidP="00D82BD0" w:rsidR="00D82BD0" w:rsidRDefault="00D82BD0" w:rsidRPr="008B301D">
      <w:pPr>
        <w:jc w:val="both"/>
        <w:rPr>
          <w:rFonts w:asciiTheme="minorHAnsi" w:cstheme="minorHAnsi" w:eastAsiaTheme="minorHAnsi" w:hAnsiTheme="minorHAnsi"/>
          <w:color w:val="000000"/>
          <w:sz w:val="22"/>
          <w:szCs w:val="22"/>
        </w:rPr>
      </w:pPr>
    </w:p>
    <w:p w14:paraId="62750635" w14:textId="77777777" w:rsidP="00D82BD0" w:rsidR="00D82BD0" w:rsidRDefault="00D82BD0" w:rsidRPr="008B301D">
      <w:pPr>
        <w:pStyle w:val="Default"/>
        <w:numPr>
          <w:ilvl w:val="0"/>
          <w:numId w:val="4"/>
        </w:numPr>
        <w:jc w:val="both"/>
        <w:rPr>
          <w:rFonts w:asciiTheme="minorHAnsi" w:cstheme="minorHAnsi" w:hAnsiTheme="minorHAnsi"/>
          <w:b/>
          <w:iCs/>
          <w:sz w:val="22"/>
          <w:szCs w:val="22"/>
          <w:u w:val="single"/>
        </w:rPr>
      </w:pPr>
      <w:r w:rsidRPr="008B301D">
        <w:rPr>
          <w:rFonts w:asciiTheme="minorHAnsi" w:cstheme="minorHAnsi" w:hAnsiTheme="minorHAnsi"/>
          <w:b/>
          <w:iCs/>
          <w:sz w:val="22"/>
          <w:szCs w:val="22"/>
          <w:u w:val="single"/>
        </w:rPr>
        <w:t>Impact des absences</w:t>
      </w:r>
    </w:p>
    <w:p w14:paraId="3E7C0921" w14:textId="77777777" w:rsidP="00D82BD0" w:rsidR="00D82BD0" w:rsidRDefault="00D82BD0" w:rsidRPr="008B301D">
      <w:pPr>
        <w:jc w:val="both"/>
        <w:rPr>
          <w:rFonts w:asciiTheme="minorHAnsi" w:cstheme="minorHAnsi" w:eastAsiaTheme="minorHAnsi" w:hAnsiTheme="minorHAnsi"/>
          <w:color w:val="000000"/>
          <w:sz w:val="22"/>
          <w:szCs w:val="22"/>
        </w:rPr>
      </w:pPr>
    </w:p>
    <w:p w14:paraId="377703B7" w14:textId="77777777" w:rsidP="00D82BD0" w:rsidR="00D82BD0" w:rsidRDefault="00D82BD0" w:rsidRPr="008B301D">
      <w:pPr>
        <w:jc w:val="both"/>
        <w:rPr>
          <w:rFonts w:asciiTheme="minorHAnsi" w:cstheme="minorHAnsi" w:eastAsiaTheme="minorHAnsi" w:hAnsiTheme="minorHAnsi"/>
          <w:sz w:val="22"/>
          <w:szCs w:val="22"/>
        </w:rPr>
      </w:pPr>
      <w:r w:rsidRPr="008B301D">
        <w:rPr>
          <w:rFonts w:asciiTheme="minorHAnsi" w:cstheme="minorHAnsi" w:eastAsiaTheme="minorHAnsi" w:hAnsiTheme="minorHAnsi"/>
          <w:sz w:val="22"/>
          <w:szCs w:val="22"/>
        </w:rPr>
        <w:t>Pour éviter les retenues sur salaires en fin de période annuelle, les parties conviennent expressément que les absences des salariés non assimilées à du temps de travail effectif pour le calcul des droits à JRTT impactent en cours de période annuelle de référence le nombre de JRTT selon le calcul suivant :</w:t>
      </w:r>
    </w:p>
    <w:p w14:paraId="6BD65D51" w14:textId="77777777" w:rsidP="00D82BD0" w:rsidR="00D82BD0" w:rsidRDefault="00D82BD0" w:rsidRPr="008B301D">
      <w:pPr>
        <w:jc w:val="both"/>
        <w:rPr>
          <w:rFonts w:asciiTheme="minorHAnsi" w:cstheme="minorHAnsi" w:eastAsiaTheme="minorHAnsi" w:hAnsiTheme="minorHAnsi"/>
          <w:i/>
          <w:sz w:val="22"/>
          <w:szCs w:val="22"/>
        </w:rPr>
      </w:pPr>
    </w:p>
    <w:p w14:paraId="19C6E477" w14:textId="77777777" w:rsidP="00D82BD0" w:rsidR="00D82BD0" w:rsidRDefault="00D82BD0" w:rsidRPr="008B301D">
      <w:pPr>
        <w:pStyle w:val="Paragraphedeliste"/>
        <w:numPr>
          <w:ilvl w:val="0"/>
          <w:numId w:val="12"/>
        </w:numPr>
        <w:jc w:val="center"/>
        <w:rPr>
          <w:rFonts w:asciiTheme="minorHAnsi" w:cstheme="minorHAnsi" w:eastAsiaTheme="minorHAnsi" w:hAnsiTheme="minorHAnsi"/>
          <w:i/>
          <w:sz w:val="22"/>
          <w:szCs w:val="22"/>
        </w:rPr>
      </w:pPr>
      <w:r w:rsidRPr="008B301D">
        <w:rPr>
          <w:rFonts w:asciiTheme="minorHAnsi" w:cstheme="minorHAnsi" w:eastAsiaTheme="minorHAnsi" w:hAnsiTheme="minorHAnsi"/>
          <w:i/>
          <w:sz w:val="22"/>
          <w:szCs w:val="22"/>
        </w:rPr>
        <w:t>Un mois d’absence entraine la déduction de 0,41 RTT.</w:t>
      </w:r>
    </w:p>
    <w:p w14:paraId="7E375C67" w14:textId="77777777" w:rsidP="00D82BD0" w:rsidR="00D82BD0" w:rsidRDefault="00D82BD0" w:rsidRPr="008B301D">
      <w:pPr>
        <w:jc w:val="both"/>
        <w:rPr>
          <w:rFonts w:asciiTheme="minorHAnsi" w:cstheme="minorHAnsi" w:eastAsiaTheme="minorHAnsi" w:hAnsiTheme="minorHAnsi"/>
          <w:sz w:val="22"/>
          <w:szCs w:val="22"/>
        </w:rPr>
      </w:pPr>
    </w:p>
    <w:p w14:paraId="2CE0DDF2" w14:textId="77777777" w:rsidP="00D82BD0" w:rsidR="00D82BD0" w:rsidRDefault="00D82BD0" w:rsidRPr="008B301D">
      <w:pPr>
        <w:jc w:val="both"/>
        <w:rPr>
          <w:rFonts w:asciiTheme="minorHAnsi" w:cstheme="minorHAnsi" w:eastAsiaTheme="minorHAnsi" w:hAnsiTheme="minorHAnsi"/>
          <w:sz w:val="22"/>
          <w:szCs w:val="22"/>
        </w:rPr>
      </w:pPr>
      <w:r w:rsidRPr="008B301D">
        <w:rPr>
          <w:rFonts w:asciiTheme="minorHAnsi" w:cstheme="minorHAnsi" w:eastAsiaTheme="minorHAnsi" w:hAnsiTheme="minorHAnsi"/>
          <w:sz w:val="22"/>
          <w:szCs w:val="22"/>
        </w:rPr>
        <w:lastRenderedPageBreak/>
        <w:t>Aucune déduction de salaire ne sera appliquée aux salariés qui n’auront pas travaillé 35 heures justifiant le droit anticipé au 5 JRTT en raison d’une planification insuffisante par l’entreprise, sauf hypothèse de recours par l’entreprise au dispositif d’activité partielle.</w:t>
      </w:r>
    </w:p>
    <w:p w14:paraId="49AF5093" w14:textId="77777777" w:rsidP="00D82BD0" w:rsidR="00D82BD0" w:rsidRDefault="00D82BD0" w:rsidRPr="008B301D">
      <w:pPr>
        <w:jc w:val="both"/>
        <w:rPr>
          <w:rFonts w:asciiTheme="minorHAnsi" w:cstheme="minorHAnsi" w:eastAsiaTheme="minorHAnsi" w:hAnsiTheme="minorHAnsi"/>
          <w:color w:val="000000"/>
          <w:sz w:val="22"/>
          <w:szCs w:val="22"/>
        </w:rPr>
      </w:pPr>
    </w:p>
    <w:p w14:paraId="65B2F210" w14:textId="77777777" w:rsidP="00D82BD0" w:rsidR="00D82BD0" w:rsidRDefault="00D82BD0" w:rsidRPr="008B301D">
      <w:pPr>
        <w:pStyle w:val="Default"/>
        <w:numPr>
          <w:ilvl w:val="0"/>
          <w:numId w:val="4"/>
        </w:numPr>
        <w:jc w:val="both"/>
        <w:rPr>
          <w:rFonts w:asciiTheme="minorHAnsi" w:cstheme="minorHAnsi" w:hAnsiTheme="minorHAnsi"/>
          <w:b/>
          <w:iCs/>
          <w:sz w:val="22"/>
          <w:szCs w:val="22"/>
          <w:u w:val="single"/>
        </w:rPr>
      </w:pPr>
      <w:r w:rsidRPr="008B301D">
        <w:rPr>
          <w:rFonts w:asciiTheme="minorHAnsi" w:cstheme="minorHAnsi" w:hAnsiTheme="minorHAnsi"/>
          <w:b/>
          <w:iCs/>
          <w:sz w:val="22"/>
          <w:szCs w:val="22"/>
          <w:u w:val="single"/>
        </w:rPr>
        <w:t>Impact des arrivées et départs en cours de période annuelle de référence</w:t>
      </w:r>
    </w:p>
    <w:p w14:paraId="1CFD47C6" w14:textId="77777777" w:rsidP="00D82BD0" w:rsidR="00D82BD0" w:rsidRDefault="00D82BD0" w:rsidRPr="008B301D">
      <w:pPr>
        <w:jc w:val="both"/>
        <w:rPr>
          <w:rFonts w:asciiTheme="minorHAnsi" w:cstheme="minorHAnsi" w:eastAsiaTheme="minorHAnsi" w:hAnsiTheme="minorHAnsi"/>
          <w:color w:val="000000"/>
          <w:sz w:val="22"/>
          <w:szCs w:val="22"/>
        </w:rPr>
      </w:pPr>
    </w:p>
    <w:p w14:paraId="3BB7495A" w14:textId="77777777" w:rsidP="00D82BD0" w:rsidR="00D82BD0" w:rsidRDefault="00D82BD0"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En cas d’entrée ou de départ en cours de période de référence, la durée de travail des salariés concernés sera calculée prorata temporis.</w:t>
      </w:r>
    </w:p>
    <w:p w14:paraId="0185D40C" w14:textId="77777777" w:rsidP="00D82BD0" w:rsidR="00D82BD0" w:rsidRDefault="00D82BD0" w:rsidRPr="008B301D">
      <w:pPr>
        <w:jc w:val="both"/>
        <w:rPr>
          <w:rFonts w:asciiTheme="minorHAnsi" w:cstheme="minorHAnsi" w:eastAsiaTheme="minorHAnsi" w:hAnsiTheme="minorHAnsi"/>
          <w:color w:val="000000"/>
          <w:sz w:val="22"/>
          <w:szCs w:val="22"/>
        </w:rPr>
      </w:pPr>
    </w:p>
    <w:p w14:paraId="06247561" w14:textId="77777777" w:rsidP="00D82BD0" w:rsidR="00D82BD0" w:rsidRDefault="00D82BD0"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En conséquence, les salariés embauchés en cours de période se voient affecter un nombre de JRTT au prorata de leur temps de travail effectif.</w:t>
      </w:r>
    </w:p>
    <w:p w14:paraId="3FB7B360" w14:textId="77777777" w:rsidP="00D82BD0" w:rsidR="00D82BD0" w:rsidRDefault="00D82BD0" w:rsidRPr="008B301D">
      <w:pPr>
        <w:jc w:val="both"/>
        <w:rPr>
          <w:rFonts w:asciiTheme="minorHAnsi" w:cstheme="minorHAnsi" w:eastAsiaTheme="minorHAnsi" w:hAnsiTheme="minorHAnsi"/>
          <w:color w:val="000000"/>
          <w:sz w:val="22"/>
          <w:szCs w:val="22"/>
        </w:rPr>
      </w:pPr>
    </w:p>
    <w:p w14:paraId="05694480" w14:textId="77777777" w:rsidP="00D82BD0" w:rsidR="00D82BD0" w:rsidRDefault="00D82BD0"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En cas de prise anticipée de JRTT et de départ en cours d’année civile, la société pourra procéder à une régularisation dans le cadre du solde de tout compte.</w:t>
      </w:r>
    </w:p>
    <w:p w14:paraId="327595D4" w14:textId="77777777" w:rsidP="00D82BD0" w:rsidR="00D82BD0" w:rsidRDefault="00D82BD0" w:rsidRPr="008B301D">
      <w:pPr>
        <w:jc w:val="both"/>
        <w:rPr>
          <w:rFonts w:asciiTheme="minorHAnsi" w:cstheme="minorHAnsi" w:eastAsiaTheme="minorHAnsi" w:hAnsiTheme="minorHAnsi"/>
          <w:color w:val="000000"/>
          <w:sz w:val="22"/>
          <w:szCs w:val="22"/>
        </w:rPr>
      </w:pPr>
    </w:p>
    <w:p w14:paraId="6401A9C0" w14:textId="77777777" w:rsidP="00D82BD0" w:rsidR="00D82BD0" w:rsidRDefault="00D82BD0"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Les salariés engagés sous contrat à durée déterminée et présents une partie seulement de l’année civile se verront appliquer des règles de prorata identiques.</w:t>
      </w:r>
    </w:p>
    <w:p w14:paraId="2EDA0C62" w14:textId="77777777" w:rsidP="00D82BD0" w:rsidR="00D82BD0" w:rsidRDefault="00D82BD0" w:rsidRPr="008B301D">
      <w:pPr>
        <w:jc w:val="both"/>
        <w:rPr>
          <w:rFonts w:asciiTheme="minorHAnsi" w:cstheme="minorHAnsi" w:eastAsiaTheme="minorHAnsi" w:hAnsiTheme="minorHAnsi"/>
          <w:b/>
          <w:color w:val="000000"/>
          <w:sz w:val="22"/>
          <w:szCs w:val="22"/>
        </w:rPr>
      </w:pPr>
    </w:p>
    <w:p w14:paraId="7E19D913" w14:textId="77777777" w:rsidP="00D82BD0" w:rsidR="00D82BD0" w:rsidRDefault="00D82BD0" w:rsidRPr="008B301D">
      <w:pPr>
        <w:pStyle w:val="Default"/>
        <w:numPr>
          <w:ilvl w:val="0"/>
          <w:numId w:val="4"/>
        </w:numPr>
        <w:jc w:val="both"/>
        <w:rPr>
          <w:rFonts w:asciiTheme="minorHAnsi" w:cstheme="minorHAnsi" w:hAnsiTheme="minorHAnsi"/>
          <w:b/>
          <w:iCs/>
          <w:sz w:val="22"/>
          <w:szCs w:val="22"/>
          <w:u w:val="single"/>
        </w:rPr>
      </w:pPr>
      <w:r w:rsidRPr="008B301D">
        <w:rPr>
          <w:rFonts w:asciiTheme="minorHAnsi" w:cstheme="minorHAnsi" w:hAnsiTheme="minorHAnsi"/>
          <w:b/>
          <w:iCs/>
          <w:sz w:val="22"/>
          <w:szCs w:val="22"/>
          <w:u w:val="single"/>
        </w:rPr>
        <w:t>Modalités de prise des JRTT par journée ou demi-journée</w:t>
      </w:r>
    </w:p>
    <w:p w14:paraId="40A9A710" w14:textId="77777777" w:rsidP="00D82BD0" w:rsidR="00D82BD0" w:rsidRDefault="00D82BD0" w:rsidRPr="008B301D">
      <w:pPr>
        <w:jc w:val="both"/>
        <w:rPr>
          <w:rFonts w:asciiTheme="minorHAnsi" w:cstheme="minorHAnsi" w:eastAsiaTheme="minorHAnsi" w:hAnsiTheme="minorHAnsi"/>
          <w:i/>
          <w:color w:val="000000"/>
          <w:sz w:val="22"/>
          <w:szCs w:val="22"/>
        </w:rPr>
      </w:pPr>
    </w:p>
    <w:p w14:paraId="477ADFB6" w14:textId="77777777" w:rsidP="00D82BD0" w:rsidR="00D82BD0" w:rsidRDefault="00D82BD0" w:rsidRPr="008B301D">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 xml:space="preserve">Les  JRTT accordés dans le cadre de la période annuelle de référence seront pris, </w:t>
      </w:r>
      <w:r w:rsidRPr="008B301D">
        <w:rPr>
          <w:rFonts w:asciiTheme="minorHAnsi" w:cstheme="minorHAnsi" w:hAnsiTheme="minorHAnsi"/>
          <w:sz w:val="22"/>
          <w:szCs w:val="22"/>
        </w:rPr>
        <w:t>après accord de la hiérarchie,</w:t>
      </w:r>
      <w:r w:rsidRPr="008B301D">
        <w:rPr>
          <w:rFonts w:asciiTheme="minorHAnsi" w:cstheme="minorHAnsi" w:eastAsiaTheme="minorHAnsi" w:hAnsiTheme="minorHAnsi"/>
          <w:sz w:val="22"/>
          <w:szCs w:val="22"/>
        </w:rPr>
        <w:t xml:space="preserve"> sous forme de journées ou de demi-journées, selon les modalités suivantes </w:t>
      </w:r>
      <w:r w:rsidRPr="008B301D">
        <w:rPr>
          <w:rFonts w:asciiTheme="minorHAnsi" w:cstheme="minorHAnsi" w:eastAsiaTheme="minorHAnsi" w:hAnsiTheme="minorHAnsi"/>
          <w:color w:val="000000"/>
          <w:sz w:val="22"/>
          <w:szCs w:val="22"/>
        </w:rPr>
        <w:t>:</w:t>
      </w:r>
    </w:p>
    <w:p w14:paraId="4FE52D39" w14:textId="77777777" w:rsidP="00D82BD0" w:rsidR="00D82BD0" w:rsidRDefault="00D82BD0" w:rsidRPr="008B301D">
      <w:pPr>
        <w:jc w:val="both"/>
        <w:rPr>
          <w:rFonts w:asciiTheme="minorHAnsi" w:cstheme="minorHAnsi" w:eastAsiaTheme="minorHAnsi" w:hAnsiTheme="minorHAnsi"/>
          <w:color w:val="000000"/>
          <w:sz w:val="22"/>
          <w:szCs w:val="22"/>
        </w:rPr>
      </w:pPr>
    </w:p>
    <w:p w14:paraId="2604B0F6" w14:textId="77777777" w:rsidP="00D82BD0" w:rsidR="00D82BD0" w:rsidRDefault="00D82BD0" w:rsidRPr="008B301D">
      <w:pPr>
        <w:numPr>
          <w:ilvl w:val="0"/>
          <w:numId w:val="18"/>
        </w:numPr>
        <w:ind w:hanging="284" w:left="284"/>
        <w:jc w:val="both"/>
        <w:rPr>
          <w:rFonts w:asciiTheme="minorHAnsi" w:cstheme="minorHAnsi" w:hAnsiTheme="minorHAnsi"/>
          <w:sz w:val="22"/>
          <w:szCs w:val="22"/>
        </w:rPr>
      </w:pPr>
      <w:r w:rsidRPr="008B301D">
        <w:rPr>
          <w:rFonts w:asciiTheme="minorHAnsi" w:cstheme="minorHAnsi" w:hAnsiTheme="minorHAnsi"/>
          <w:sz w:val="22"/>
          <w:szCs w:val="22"/>
        </w:rPr>
        <w:t>La prise des JRTT est enregistrée sur le logiciel de gestion des temps ;</w:t>
      </w:r>
    </w:p>
    <w:p w14:paraId="1D058B43" w14:textId="77777777" w:rsidP="00D82BD0" w:rsidR="00D82BD0" w:rsidRDefault="00D82BD0" w:rsidRPr="008B301D">
      <w:pPr>
        <w:jc w:val="both"/>
        <w:rPr>
          <w:rFonts w:asciiTheme="minorHAnsi" w:cstheme="minorHAnsi" w:hAnsiTheme="minorHAnsi"/>
          <w:sz w:val="22"/>
          <w:szCs w:val="22"/>
        </w:rPr>
      </w:pPr>
    </w:p>
    <w:p w14:paraId="78BC3E29" w14:textId="77777777" w:rsidP="00D82BD0" w:rsidR="00D82BD0" w:rsidRDefault="00D82BD0" w:rsidRPr="008B301D">
      <w:pPr>
        <w:numPr>
          <w:ilvl w:val="0"/>
          <w:numId w:val="18"/>
        </w:numPr>
        <w:ind w:hanging="284" w:left="284"/>
        <w:jc w:val="both"/>
        <w:rPr>
          <w:rFonts w:asciiTheme="minorHAnsi" w:cstheme="minorHAnsi" w:hAnsiTheme="minorHAnsi"/>
          <w:sz w:val="22"/>
          <w:szCs w:val="22"/>
        </w:rPr>
      </w:pPr>
      <w:r w:rsidRPr="008B301D">
        <w:rPr>
          <w:rFonts w:asciiTheme="minorHAnsi" w:cstheme="minorHAnsi" w:hAnsiTheme="minorHAnsi"/>
          <w:sz w:val="22"/>
          <w:szCs w:val="22"/>
        </w:rPr>
        <w:t>En cas de pluralité de demandes à la même date, le responsable hiérarchique pourra organiser la prise des journées et demi-journées de repos à tour de rôle.</w:t>
      </w:r>
    </w:p>
    <w:p w14:paraId="68A9AD45" w14:textId="77777777" w:rsidP="00D82BD0" w:rsidR="00D82BD0" w:rsidRDefault="00D82BD0" w:rsidRPr="008B301D">
      <w:pPr>
        <w:jc w:val="both"/>
        <w:rPr>
          <w:rFonts w:asciiTheme="minorHAnsi" w:cstheme="minorHAnsi" w:eastAsiaTheme="minorHAnsi" w:hAnsiTheme="minorHAnsi"/>
          <w:color w:val="000000"/>
          <w:sz w:val="22"/>
          <w:szCs w:val="22"/>
        </w:rPr>
      </w:pPr>
    </w:p>
    <w:p w14:paraId="50690C01" w14:textId="77777777" w:rsidP="00D82BD0" w:rsidR="00D82BD0" w:rsidRDefault="00D82BD0" w:rsidRPr="008B301D">
      <w:pPr>
        <w:numPr>
          <w:ilvl w:val="0"/>
          <w:numId w:val="18"/>
        </w:numPr>
        <w:ind w:hanging="284" w:left="284"/>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Les JRTT devront obligatoirement être pris au cours de la période annuelle de référence. Ils devront en conséquence être soldés au 31 décembre de chaque année.</w:t>
      </w:r>
    </w:p>
    <w:p w14:paraId="68FE5754" w14:textId="77777777" w:rsidP="00D82BD0" w:rsidR="00D82BD0" w:rsidRDefault="00D82BD0" w:rsidRPr="008B301D">
      <w:pPr>
        <w:ind w:hanging="284" w:left="284"/>
        <w:jc w:val="both"/>
        <w:rPr>
          <w:rFonts w:asciiTheme="minorHAnsi" w:cstheme="minorHAnsi" w:eastAsiaTheme="minorHAnsi" w:hAnsiTheme="minorHAnsi"/>
          <w:color w:val="000000"/>
          <w:sz w:val="22"/>
          <w:szCs w:val="22"/>
        </w:rPr>
      </w:pPr>
    </w:p>
    <w:p w14:paraId="006930F9" w14:textId="77777777" w:rsidP="00D82BD0" w:rsidR="00D82BD0" w:rsidRDefault="00D82BD0" w:rsidRPr="008B301D">
      <w:pPr>
        <w:numPr>
          <w:ilvl w:val="0"/>
          <w:numId w:val="18"/>
        </w:numPr>
        <w:ind w:hanging="284" w:left="284"/>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Deux JRTT pourront être pris au plus tôt à compter du mois de mars de l’année N, et 5 JRTT pourront être pris au plus tôt à compter du mois de juin de l’année N.</w:t>
      </w:r>
    </w:p>
    <w:p w14:paraId="5E8872CF" w14:textId="77777777" w:rsidP="00D82BD0" w:rsidR="00D82BD0" w:rsidRDefault="00D82BD0" w:rsidRPr="008B301D">
      <w:pPr>
        <w:pStyle w:val="Paragraphedeliste"/>
        <w:rPr>
          <w:rFonts w:asciiTheme="minorHAnsi" w:cstheme="minorHAnsi" w:eastAsiaTheme="minorHAnsi" w:hAnsiTheme="minorHAnsi"/>
          <w:color w:val="000000"/>
          <w:sz w:val="22"/>
          <w:szCs w:val="22"/>
        </w:rPr>
      </w:pPr>
    </w:p>
    <w:p w14:paraId="33A94B70" w14:textId="77777777" w:rsidP="00D82BD0" w:rsidR="00D82BD0" w:rsidRDefault="00D82BD0" w:rsidRPr="008B301D">
      <w:pPr>
        <w:numPr>
          <w:ilvl w:val="0"/>
          <w:numId w:val="18"/>
        </w:numPr>
        <w:ind w:hanging="284" w:left="284"/>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Deux mois avant la fin de la période annuelle de référence, si les JRTT n’ont pas été planifiés par le salarié afin qu’ils soient intégralement soldés avant la fin de la période annuelle de référence, la Direction sera en droit, si les nécessités du service ne s’y opposent pas, d’imposer la prise du reliquat de JRTT non pris.</w:t>
      </w:r>
    </w:p>
    <w:p w14:paraId="00BFE08F" w14:textId="77777777" w:rsidP="00D82BD0" w:rsidR="00D82BD0" w:rsidRDefault="00D82BD0" w:rsidRPr="008B301D">
      <w:pPr>
        <w:jc w:val="both"/>
        <w:rPr>
          <w:rFonts w:asciiTheme="minorHAnsi" w:cstheme="minorHAnsi" w:eastAsiaTheme="minorHAnsi" w:hAnsiTheme="minorHAnsi"/>
          <w:color w:val="000000"/>
          <w:sz w:val="22"/>
          <w:szCs w:val="22"/>
        </w:rPr>
      </w:pPr>
    </w:p>
    <w:p w14:paraId="5C166B65" w14:textId="77777777" w:rsidP="00D82BD0" w:rsidR="00D82BD0" w:rsidRDefault="00D82BD0" w:rsidRPr="008B301D">
      <w:pPr>
        <w:numPr>
          <w:ilvl w:val="0"/>
          <w:numId w:val="18"/>
        </w:numPr>
        <w:ind w:hanging="284" w:left="284"/>
        <w:jc w:val="both"/>
        <w:rPr>
          <w:rFonts w:asciiTheme="minorHAnsi" w:cstheme="minorHAnsi" w:hAnsiTheme="minorHAnsi"/>
          <w:sz w:val="22"/>
          <w:szCs w:val="22"/>
        </w:rPr>
      </w:pPr>
      <w:r w:rsidRPr="008B301D">
        <w:rPr>
          <w:rFonts w:asciiTheme="minorHAnsi" w:cstheme="minorHAnsi" w:hAnsiTheme="minorHAnsi"/>
          <w:sz w:val="22"/>
          <w:szCs w:val="22"/>
        </w:rPr>
        <w:t>Les salariés devront adresser leurs demandes de prise de JRTT, par écrit, à leur hiérarchie, en respectant les délais suivants :</w:t>
      </w:r>
    </w:p>
    <w:p w14:paraId="6322EA4A" w14:textId="77777777" w:rsidP="00D82BD0" w:rsidR="00D82BD0" w:rsidRDefault="00D82BD0" w:rsidRPr="008B301D">
      <w:pPr>
        <w:pStyle w:val="Paragraphedeliste"/>
        <w:numPr>
          <w:ilvl w:val="1"/>
          <w:numId w:val="1"/>
        </w:numPr>
        <w:ind w:hanging="283" w:left="567"/>
        <w:jc w:val="both"/>
        <w:rPr>
          <w:rFonts w:asciiTheme="minorHAnsi" w:cstheme="minorHAnsi" w:hAnsiTheme="minorHAnsi"/>
          <w:sz w:val="22"/>
          <w:szCs w:val="22"/>
        </w:rPr>
      </w:pPr>
      <w:r w:rsidRPr="008B301D">
        <w:rPr>
          <w:rFonts w:asciiTheme="minorHAnsi" w:cstheme="minorHAnsi" w:hAnsiTheme="minorHAnsi"/>
          <w:sz w:val="22"/>
          <w:szCs w:val="22"/>
        </w:rPr>
        <w:t xml:space="preserve">Pour la prise de 4 JRTT au plus : au moins 2 semaines avant la date de départ choisie. La Direction devra transmettre sa réponse au </w:t>
      </w:r>
      <w:r w:rsidRPr="00D25BCF">
        <w:rPr>
          <w:rFonts w:asciiTheme="minorHAnsi" w:cstheme="minorHAnsi" w:hAnsiTheme="minorHAnsi"/>
          <w:sz w:val="22"/>
          <w:szCs w:val="22"/>
        </w:rPr>
        <w:t>moins 1 semaine avant</w:t>
      </w:r>
      <w:r w:rsidRPr="008B301D">
        <w:rPr>
          <w:rFonts w:asciiTheme="minorHAnsi" w:cstheme="minorHAnsi" w:hAnsiTheme="minorHAnsi"/>
          <w:sz w:val="22"/>
          <w:szCs w:val="22"/>
        </w:rPr>
        <w:t> ;</w:t>
      </w:r>
      <w:r>
        <w:rPr>
          <w:rFonts w:asciiTheme="minorHAnsi" w:cstheme="minorHAnsi" w:hAnsiTheme="minorHAnsi"/>
          <w:sz w:val="22"/>
          <w:szCs w:val="22"/>
        </w:rPr>
        <w:t xml:space="preserve"> </w:t>
      </w:r>
    </w:p>
    <w:p w14:paraId="4D831410" w14:textId="77777777" w:rsidP="00D82BD0" w:rsidR="00D82BD0" w:rsidRDefault="00D82BD0" w:rsidRPr="008B301D">
      <w:pPr>
        <w:pStyle w:val="Paragraphedeliste"/>
        <w:numPr>
          <w:ilvl w:val="1"/>
          <w:numId w:val="1"/>
        </w:numPr>
        <w:ind w:hanging="283" w:left="567"/>
        <w:jc w:val="both"/>
        <w:rPr>
          <w:rFonts w:asciiTheme="minorHAnsi" w:cstheme="minorHAnsi" w:hAnsiTheme="minorHAnsi"/>
          <w:sz w:val="22"/>
          <w:szCs w:val="22"/>
        </w:rPr>
      </w:pPr>
      <w:r w:rsidRPr="008B301D">
        <w:rPr>
          <w:rFonts w:asciiTheme="minorHAnsi" w:cstheme="minorHAnsi" w:hAnsiTheme="minorHAnsi"/>
          <w:sz w:val="22"/>
          <w:szCs w:val="22"/>
        </w:rPr>
        <w:t xml:space="preserve">Pour la prise de 5 JRTT : au moins 2 mois avant  la date de départ choisie. La Direction devra transmettre sa réponse au </w:t>
      </w:r>
      <w:r w:rsidRPr="00D25BCF">
        <w:rPr>
          <w:rFonts w:asciiTheme="minorHAnsi" w:cstheme="minorHAnsi" w:hAnsiTheme="minorHAnsi"/>
          <w:sz w:val="22"/>
          <w:szCs w:val="22"/>
        </w:rPr>
        <w:t>moins 1 mois avant.</w:t>
      </w:r>
      <w:r>
        <w:rPr>
          <w:rFonts w:asciiTheme="minorHAnsi" w:cstheme="minorHAnsi" w:hAnsiTheme="minorHAnsi"/>
          <w:sz w:val="22"/>
          <w:szCs w:val="22"/>
        </w:rPr>
        <w:t xml:space="preserve"> </w:t>
      </w:r>
    </w:p>
    <w:p w14:paraId="38A59B54" w14:textId="77777777" w:rsidP="00D82BD0" w:rsidR="00D82BD0" w:rsidRDefault="00D82BD0">
      <w:pPr>
        <w:jc w:val="both"/>
        <w:rPr>
          <w:rFonts w:asciiTheme="minorHAnsi" w:cstheme="minorHAnsi" w:eastAsiaTheme="minorHAnsi" w:hAnsiTheme="minorHAnsi"/>
          <w:color w:val="000000"/>
          <w:sz w:val="22"/>
          <w:szCs w:val="22"/>
        </w:rPr>
      </w:pPr>
    </w:p>
    <w:p w14:paraId="4444C679" w14:textId="77777777" w:rsidP="00D82BD0" w:rsidR="00D82BD0" w:rsidRDefault="00D82BD0" w:rsidRPr="00922556">
      <w:pPr>
        <w:pStyle w:val="Paragraphedeliste"/>
        <w:numPr>
          <w:ilvl w:val="0"/>
          <w:numId w:val="1"/>
        </w:numPr>
        <w:ind w:hanging="284" w:left="284"/>
        <w:jc w:val="both"/>
        <w:rPr>
          <w:rFonts w:asciiTheme="minorHAnsi" w:cstheme="minorHAnsi" w:hAnsiTheme="minorHAnsi"/>
          <w:sz w:val="22"/>
          <w:szCs w:val="22"/>
        </w:rPr>
      </w:pPr>
      <w:r w:rsidRPr="00922556">
        <w:rPr>
          <w:rFonts w:asciiTheme="minorHAnsi" w:cstheme="minorHAnsi" w:hAnsiTheme="minorHAnsi"/>
          <w:sz w:val="22"/>
          <w:szCs w:val="22"/>
        </w:rPr>
        <w:t>Le cumul des JRTT d’une année sur l’autre n’est pas autorisé. Les jours de repos doivent être pris pendant l’année de référence. Ils ne peuvent en aucun cas être reportés sur la période suivante. En cas de non prise de la totalité des jours à l’issue de l’année de référence, les jours de repos non encore pris sont définitivement perdus, sous réserve d’une éventuelle affectation par le salarié sur son Compte Epargne Temps (CET) selon les modalités qui seront prévues par l’accord relatif au CET.</w:t>
      </w:r>
    </w:p>
    <w:p w14:paraId="1D7EEB72" w14:textId="77777777" w:rsidP="00D82BD0" w:rsidR="00D82BD0" w:rsidRDefault="00D82BD0" w:rsidRPr="00922556">
      <w:pPr>
        <w:pStyle w:val="Paragraphedeliste"/>
        <w:ind w:left="284"/>
        <w:jc w:val="both"/>
        <w:rPr>
          <w:rFonts w:asciiTheme="minorHAnsi" w:cstheme="minorHAnsi" w:hAnsiTheme="minorHAnsi"/>
          <w:sz w:val="22"/>
          <w:szCs w:val="22"/>
        </w:rPr>
      </w:pPr>
    </w:p>
    <w:p w14:paraId="291B45F0" w14:textId="77777777" w:rsidP="00D82BD0" w:rsidR="00D82BD0" w:rsidRDefault="00D82BD0" w:rsidRPr="00922556">
      <w:pPr>
        <w:pStyle w:val="Paragraphedeliste"/>
        <w:numPr>
          <w:ilvl w:val="0"/>
          <w:numId w:val="1"/>
        </w:numPr>
        <w:ind w:hanging="284" w:left="284"/>
        <w:jc w:val="both"/>
        <w:rPr>
          <w:rFonts w:asciiTheme="minorHAnsi" w:cstheme="minorHAnsi" w:hAnsiTheme="minorHAnsi"/>
          <w:sz w:val="22"/>
          <w:szCs w:val="22"/>
        </w:rPr>
      </w:pPr>
      <w:r w:rsidRPr="00922556">
        <w:rPr>
          <w:rFonts w:asciiTheme="minorHAnsi" w:cstheme="minorHAnsi" w:hAnsiTheme="minorHAnsi"/>
          <w:sz w:val="22"/>
          <w:szCs w:val="22"/>
        </w:rPr>
        <w:lastRenderedPageBreak/>
        <w:t xml:space="preserve">Le salarié devra </w:t>
      </w:r>
      <w:proofErr w:type="gramStart"/>
      <w:r w:rsidRPr="00922556">
        <w:rPr>
          <w:rFonts w:asciiTheme="minorHAnsi" w:cstheme="minorHAnsi" w:hAnsiTheme="minorHAnsi"/>
          <w:sz w:val="22"/>
          <w:szCs w:val="22"/>
        </w:rPr>
        <w:t>informé</w:t>
      </w:r>
      <w:proofErr w:type="gramEnd"/>
      <w:r w:rsidRPr="00922556">
        <w:rPr>
          <w:rFonts w:asciiTheme="minorHAnsi" w:cstheme="minorHAnsi" w:hAnsiTheme="minorHAnsi"/>
          <w:sz w:val="22"/>
          <w:szCs w:val="22"/>
        </w:rPr>
        <w:t xml:space="preserve"> l’employeur par écrit de sa volonté de positionner sur son Compte Epargne Temps ses JRTT non pris et ce, selon les modalités prévues dans l’accord relatif au CET.</w:t>
      </w:r>
    </w:p>
    <w:p w14:paraId="1656D3A5" w14:textId="77777777" w:rsidP="00D82BD0" w:rsidR="00D82BD0" w:rsidRDefault="00D82BD0" w:rsidRPr="008B301D">
      <w:pPr>
        <w:jc w:val="both"/>
        <w:rPr>
          <w:rFonts w:asciiTheme="minorHAnsi" w:cstheme="minorHAnsi" w:eastAsiaTheme="minorHAnsi" w:hAnsiTheme="minorHAnsi"/>
          <w:color w:val="000000"/>
          <w:sz w:val="22"/>
          <w:szCs w:val="22"/>
        </w:rPr>
      </w:pPr>
    </w:p>
    <w:p w14:paraId="1C02110C" w14:textId="77777777" w:rsidP="00D82BD0" w:rsidR="00D82BD0" w:rsidRDefault="00D82BD0">
      <w:pPr>
        <w:jc w:val="both"/>
        <w:rPr>
          <w:rFonts w:asciiTheme="minorHAnsi" w:cstheme="minorHAnsi" w:eastAsiaTheme="minorHAnsi" w:hAnsiTheme="minorHAnsi"/>
          <w:color w:val="000000"/>
          <w:sz w:val="22"/>
          <w:szCs w:val="22"/>
        </w:rPr>
      </w:pPr>
      <w:r w:rsidRPr="008B301D">
        <w:rPr>
          <w:rFonts w:asciiTheme="minorHAnsi" w:cstheme="minorHAnsi" w:eastAsiaTheme="minorHAnsi" w:hAnsiTheme="minorHAnsi"/>
          <w:color w:val="000000"/>
          <w:sz w:val="22"/>
          <w:szCs w:val="22"/>
        </w:rPr>
        <w:t>Les JRTT seront mentionnés sur les bulletins de paie.</w:t>
      </w:r>
    </w:p>
    <w:p w14:paraId="2080F82C" w14:textId="59828C3B" w:rsidR="00EE4745" w:rsidRDefault="00EE4745">
      <w:pPr>
        <w:spacing w:after="200" w:line="276" w:lineRule="auto"/>
        <w:rPr>
          <w:rFonts w:asciiTheme="minorHAnsi" w:cstheme="minorHAnsi" w:eastAsiaTheme="minorHAnsi" w:hAnsiTheme="minorHAnsi"/>
          <w:sz w:val="22"/>
          <w:szCs w:val="22"/>
        </w:rPr>
      </w:pPr>
      <w:r>
        <w:rPr>
          <w:rFonts w:asciiTheme="minorHAnsi" w:cstheme="minorHAnsi" w:eastAsiaTheme="minorHAnsi" w:hAnsiTheme="minorHAnsi"/>
          <w:sz w:val="22"/>
          <w:szCs w:val="22"/>
        </w:rPr>
        <w:br w:type="page"/>
      </w:r>
    </w:p>
    <w:p w14:paraId="2B193969" w14:textId="77777777" w:rsidP="004D0F38" w:rsidR="004D0F38" w:rsidRDefault="004D0F38" w:rsidRPr="004E1E00">
      <w:pPr>
        <w:pStyle w:val="Default"/>
        <w:pBdr>
          <w:top w:color="auto" w:space="1" w:sz="4" w:val="single"/>
          <w:left w:color="auto" w:space="4" w:sz="4" w:val="single"/>
          <w:bottom w:color="auto" w:space="1" w:sz="4" w:val="single"/>
          <w:right w:color="auto" w:space="4" w:sz="4" w:val="single"/>
        </w:pBdr>
        <w:jc w:val="center"/>
        <w:rPr>
          <w:rFonts w:asciiTheme="minorHAnsi" w:cstheme="minorHAnsi" w:eastAsia="Times New Roman" w:hAnsiTheme="minorHAnsi"/>
          <w:b/>
          <w:iCs/>
          <w:color w:themeColor="text1" w:val="000000"/>
          <w:sz w:val="28"/>
          <w:szCs w:val="28"/>
        </w:rPr>
      </w:pPr>
      <w:r>
        <w:rPr>
          <w:rFonts w:asciiTheme="minorHAnsi" w:cstheme="minorHAnsi" w:eastAsia="Times New Roman" w:hAnsiTheme="minorHAnsi"/>
          <w:b/>
          <w:iCs/>
          <w:color w:themeColor="text1" w:val="000000"/>
          <w:sz w:val="28"/>
          <w:szCs w:val="28"/>
        </w:rPr>
        <w:lastRenderedPageBreak/>
        <w:t>CHAPITRE 3</w:t>
      </w:r>
    </w:p>
    <w:p w14:paraId="01BC3389" w14:textId="77777777" w:rsidP="004D0F38" w:rsidR="004D0F38" w:rsidRDefault="004D0F38" w:rsidRPr="004E1E00">
      <w:pPr>
        <w:pStyle w:val="Default"/>
        <w:pBdr>
          <w:top w:color="auto" w:space="1" w:sz="4" w:val="single"/>
          <w:left w:color="auto" w:space="4" w:sz="4" w:val="single"/>
          <w:bottom w:color="auto" w:space="1" w:sz="4" w:val="single"/>
          <w:right w:color="auto" w:space="4" w:sz="4" w:val="single"/>
        </w:pBdr>
        <w:jc w:val="center"/>
        <w:rPr>
          <w:rFonts w:asciiTheme="minorHAnsi" w:cstheme="minorHAnsi" w:eastAsia="Times New Roman" w:hAnsiTheme="minorHAnsi"/>
          <w:b/>
          <w:iCs/>
          <w:color w:themeColor="text1" w:val="000000"/>
          <w:sz w:val="28"/>
          <w:szCs w:val="28"/>
        </w:rPr>
      </w:pPr>
      <w:r>
        <w:rPr>
          <w:rFonts w:asciiTheme="minorHAnsi" w:cstheme="minorHAnsi" w:eastAsia="Times New Roman" w:hAnsiTheme="minorHAnsi"/>
          <w:b/>
          <w:iCs/>
          <w:color w:themeColor="text1" w:val="000000"/>
          <w:sz w:val="28"/>
          <w:szCs w:val="28"/>
        </w:rPr>
        <w:t>CONGES PAYES</w:t>
      </w:r>
    </w:p>
    <w:p w14:paraId="2C11BFB3" w14:textId="77777777" w:rsidP="00B80907" w:rsidR="00E3063F" w:rsidRDefault="00E3063F">
      <w:pPr>
        <w:pStyle w:val="Default"/>
        <w:jc w:val="both"/>
        <w:rPr>
          <w:rFonts w:asciiTheme="minorHAnsi" w:cstheme="minorHAnsi" w:hAnsiTheme="minorHAnsi"/>
          <w:color w:val="auto"/>
          <w:sz w:val="22"/>
          <w:szCs w:val="22"/>
        </w:rPr>
      </w:pPr>
    </w:p>
    <w:p w14:paraId="3FF400F5" w14:textId="77777777" w:rsidP="004D0F38" w:rsidR="004D0F38" w:rsidRDefault="004D0F38" w:rsidRPr="000662C2">
      <w:pPr>
        <w:overflowPunct w:val="0"/>
        <w:autoSpaceDE w:val="0"/>
        <w:autoSpaceDN w:val="0"/>
        <w:adjustRightInd w:val="0"/>
        <w:jc w:val="both"/>
        <w:textAlignment w:val="baseline"/>
        <w:rPr>
          <w:rFonts w:asciiTheme="minorHAnsi" w:cstheme="minorHAnsi" w:hAnsiTheme="minorHAnsi"/>
          <w:sz w:val="22"/>
          <w:szCs w:val="22"/>
        </w:rPr>
      </w:pPr>
    </w:p>
    <w:p w14:paraId="0ED59A10" w14:textId="0338CD80" w:rsidP="004D0F38" w:rsidR="004D0F38" w:rsidRDefault="004D0F38" w:rsidRPr="000662C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sidRPr="000662C2">
        <w:rPr>
          <w:rFonts w:asciiTheme="minorHAnsi" w:cstheme="minorHAnsi" w:eastAsia="Calibri" w:hAnsiTheme="minorHAnsi"/>
          <w:b/>
          <w:color w:themeColor="background1" w:val="FFFFFF"/>
          <w:sz w:val="22"/>
          <w:szCs w:val="22"/>
          <w:lang w:val="fr-FR"/>
        </w:rPr>
        <w:t xml:space="preserve">Article </w:t>
      </w:r>
      <w:r w:rsidR="00464BDE">
        <w:rPr>
          <w:rFonts w:asciiTheme="minorHAnsi" w:cstheme="minorHAnsi" w:eastAsia="Calibri" w:hAnsiTheme="minorHAnsi"/>
          <w:b/>
          <w:color w:themeColor="background1" w:val="FFFFFF"/>
          <w:sz w:val="22"/>
          <w:szCs w:val="22"/>
          <w:lang w:val="fr-FR"/>
        </w:rPr>
        <w:t>10</w:t>
      </w:r>
      <w:r w:rsidR="00A47CE3">
        <w:rPr>
          <w:rFonts w:asciiTheme="minorHAnsi" w:cstheme="minorHAnsi" w:eastAsia="Calibri" w:hAnsiTheme="minorHAnsi"/>
          <w:b/>
          <w:color w:themeColor="background1" w:val="FFFFFF"/>
          <w:sz w:val="22"/>
          <w:szCs w:val="22"/>
          <w:lang w:val="fr-FR"/>
        </w:rPr>
        <w:t xml:space="preserve"> </w:t>
      </w:r>
      <w:r w:rsidRPr="000662C2">
        <w:rPr>
          <w:rFonts w:asciiTheme="minorHAnsi" w:cstheme="minorHAnsi" w:eastAsia="Calibri" w:hAnsiTheme="minorHAnsi"/>
          <w:b/>
          <w:color w:themeColor="background1" w:val="FFFFFF"/>
          <w:sz w:val="22"/>
          <w:szCs w:val="22"/>
          <w:lang w:val="fr-FR"/>
        </w:rPr>
        <w:t xml:space="preserve">– </w:t>
      </w:r>
      <w:r w:rsidRPr="000662C2">
        <w:rPr>
          <w:rFonts w:asciiTheme="minorHAnsi" w:cstheme="minorHAnsi" w:hAnsiTheme="minorHAnsi"/>
          <w:b/>
          <w:sz w:val="22"/>
          <w:szCs w:val="22"/>
          <w:lang w:val="fr-FR"/>
        </w:rPr>
        <w:t>Période d’acquisition et durée des congés payés</w:t>
      </w:r>
      <w:r w:rsidRPr="000662C2">
        <w:rPr>
          <w:rFonts w:asciiTheme="minorHAnsi" w:cstheme="minorHAnsi" w:eastAsia="Calibri" w:hAnsiTheme="minorHAnsi"/>
          <w:b/>
          <w:color w:themeColor="background1" w:val="FFFFFF"/>
          <w:sz w:val="22"/>
          <w:szCs w:val="22"/>
          <w:lang w:val="fr-FR"/>
        </w:rPr>
        <w:t xml:space="preserve"> </w:t>
      </w:r>
    </w:p>
    <w:p w14:paraId="3384103C" w14:textId="77777777" w:rsidP="004D0F38" w:rsidR="004D0F38" w:rsidRDefault="004D0F38" w:rsidRPr="000662C2"/>
    <w:p w14:paraId="6C6F9F04" w14:textId="77777777" w:rsidP="004D0F38" w:rsidR="00D652C6" w:rsidRDefault="004D0F38" w:rsidRPr="003E4888">
      <w:pPr>
        <w:jc w:val="both"/>
        <w:rPr>
          <w:rFonts w:asciiTheme="minorHAnsi" w:cstheme="minorHAnsi" w:hAnsiTheme="minorHAnsi"/>
          <w:color w:val="000000"/>
          <w:sz w:val="22"/>
          <w:szCs w:val="22"/>
        </w:rPr>
      </w:pPr>
      <w:r w:rsidRPr="000662C2">
        <w:rPr>
          <w:rFonts w:asciiTheme="minorHAnsi" w:cstheme="minorHAnsi" w:hAnsiTheme="minorHAnsi"/>
          <w:color w:val="000000"/>
          <w:sz w:val="22"/>
          <w:szCs w:val="22"/>
        </w:rPr>
        <w:t xml:space="preserve">Les parties rappellent que la période d’acquisition des congés payés correspond à </w:t>
      </w:r>
      <w:r w:rsidR="00E86D39">
        <w:rPr>
          <w:rFonts w:asciiTheme="minorHAnsi" w:cstheme="minorHAnsi" w:hAnsiTheme="minorHAnsi"/>
          <w:color w:val="000000"/>
          <w:sz w:val="22"/>
          <w:szCs w:val="22"/>
        </w:rPr>
        <w:t>la période</w:t>
      </w:r>
      <w:r w:rsidRPr="000662C2">
        <w:rPr>
          <w:rFonts w:asciiTheme="minorHAnsi" w:cstheme="minorHAnsi" w:hAnsiTheme="minorHAnsi"/>
          <w:color w:val="000000"/>
          <w:sz w:val="22"/>
          <w:szCs w:val="22"/>
        </w:rPr>
        <w:t xml:space="preserve"> du 1er </w:t>
      </w:r>
      <w:r w:rsidRPr="003E4888">
        <w:rPr>
          <w:rFonts w:asciiTheme="minorHAnsi" w:cstheme="minorHAnsi" w:hAnsiTheme="minorHAnsi"/>
          <w:color w:val="000000"/>
          <w:sz w:val="22"/>
          <w:szCs w:val="22"/>
        </w:rPr>
        <w:t>j</w:t>
      </w:r>
      <w:r w:rsidR="00E86D39" w:rsidRPr="003E4888">
        <w:rPr>
          <w:rFonts w:asciiTheme="minorHAnsi" w:cstheme="minorHAnsi" w:hAnsiTheme="minorHAnsi"/>
          <w:color w:val="000000"/>
          <w:sz w:val="22"/>
          <w:szCs w:val="22"/>
        </w:rPr>
        <w:t>uin</w:t>
      </w:r>
      <w:r w:rsidRPr="003E4888">
        <w:rPr>
          <w:rFonts w:asciiTheme="minorHAnsi" w:cstheme="minorHAnsi" w:hAnsiTheme="minorHAnsi"/>
          <w:color w:val="000000"/>
          <w:sz w:val="22"/>
          <w:szCs w:val="22"/>
        </w:rPr>
        <w:t xml:space="preserve"> N au 31 </w:t>
      </w:r>
      <w:r w:rsidR="00E86D39" w:rsidRPr="003E4888">
        <w:rPr>
          <w:rFonts w:asciiTheme="minorHAnsi" w:cstheme="minorHAnsi" w:hAnsiTheme="minorHAnsi"/>
          <w:color w:val="000000"/>
          <w:sz w:val="22"/>
          <w:szCs w:val="22"/>
        </w:rPr>
        <w:t>mai</w:t>
      </w:r>
      <w:r w:rsidRPr="003E4888">
        <w:rPr>
          <w:rFonts w:asciiTheme="minorHAnsi" w:cstheme="minorHAnsi" w:hAnsiTheme="minorHAnsi"/>
          <w:color w:val="000000"/>
          <w:sz w:val="22"/>
          <w:szCs w:val="22"/>
        </w:rPr>
        <w:t xml:space="preserve"> N</w:t>
      </w:r>
      <w:r w:rsidR="00E86D39" w:rsidRPr="003E4888">
        <w:rPr>
          <w:rFonts w:asciiTheme="minorHAnsi" w:cstheme="minorHAnsi" w:hAnsiTheme="minorHAnsi"/>
          <w:color w:val="000000"/>
          <w:sz w:val="22"/>
          <w:szCs w:val="22"/>
        </w:rPr>
        <w:t>+1</w:t>
      </w:r>
      <w:r w:rsidR="00D652C6" w:rsidRPr="003E4888">
        <w:rPr>
          <w:rFonts w:asciiTheme="minorHAnsi" w:cstheme="minorHAnsi" w:hAnsiTheme="minorHAnsi"/>
          <w:color w:val="000000"/>
          <w:sz w:val="22"/>
          <w:szCs w:val="22"/>
        </w:rPr>
        <w:t>.</w:t>
      </w:r>
    </w:p>
    <w:p w14:paraId="113458C3" w14:textId="77777777" w:rsidP="004D0F38" w:rsidR="00D652C6" w:rsidRDefault="00D652C6">
      <w:pPr>
        <w:jc w:val="both"/>
        <w:rPr>
          <w:rFonts w:asciiTheme="minorHAnsi" w:cstheme="minorHAnsi" w:hAnsiTheme="minorHAnsi"/>
          <w:color w:val="000000"/>
          <w:sz w:val="22"/>
          <w:szCs w:val="22"/>
        </w:rPr>
      </w:pPr>
    </w:p>
    <w:p w14:paraId="203DF181" w14:textId="735C0ACE" w:rsidP="004D0F38" w:rsidR="004D0F38" w:rsidRDefault="004D0F38">
      <w:pPr>
        <w:jc w:val="both"/>
        <w:rPr>
          <w:rFonts w:asciiTheme="minorHAnsi" w:cstheme="minorHAnsi" w:hAnsiTheme="minorHAnsi"/>
          <w:color w:val="000000"/>
          <w:sz w:val="22"/>
          <w:szCs w:val="22"/>
        </w:rPr>
      </w:pPr>
      <w:r w:rsidRPr="003E4888">
        <w:rPr>
          <w:rFonts w:asciiTheme="minorHAnsi" w:cstheme="minorHAnsi" w:hAnsiTheme="minorHAnsi"/>
          <w:color w:val="000000"/>
          <w:sz w:val="22"/>
          <w:szCs w:val="22"/>
        </w:rPr>
        <w:t>Chaque salarié acquiert, sur cette période, 2,08 jours ouvrés</w:t>
      </w:r>
      <w:r w:rsidRPr="000662C2">
        <w:rPr>
          <w:rFonts w:asciiTheme="minorHAnsi" w:cstheme="minorHAnsi" w:hAnsiTheme="minorHAnsi"/>
          <w:color w:val="000000"/>
          <w:sz w:val="22"/>
          <w:szCs w:val="22"/>
        </w:rPr>
        <w:t xml:space="preserve"> de congés payés légaux par mois de travail effectif da</w:t>
      </w:r>
      <w:r w:rsidR="004212EB">
        <w:rPr>
          <w:rFonts w:asciiTheme="minorHAnsi" w:cstheme="minorHAnsi" w:hAnsiTheme="minorHAnsi"/>
          <w:color w:val="000000"/>
          <w:sz w:val="22"/>
          <w:szCs w:val="22"/>
        </w:rPr>
        <w:t xml:space="preserve">ns la limite de 25 jours ouvrés </w:t>
      </w:r>
      <w:r w:rsidR="004212EB" w:rsidRPr="00922556">
        <w:rPr>
          <w:rFonts w:asciiTheme="minorHAnsi" w:cstheme="minorHAnsi" w:hAnsiTheme="minorHAnsi"/>
          <w:color w:val="000000"/>
          <w:sz w:val="22"/>
          <w:szCs w:val="22"/>
        </w:rPr>
        <w:t>conformément aux dispositions légales du code du travail.</w:t>
      </w:r>
    </w:p>
    <w:p w14:paraId="0366B257" w14:textId="77777777" w:rsidP="004D0F38" w:rsidR="004D0F38" w:rsidRDefault="004D0F38" w:rsidRPr="000662C2">
      <w:pPr>
        <w:rPr>
          <w:rFonts w:asciiTheme="minorHAnsi" w:cstheme="minorHAnsi" w:hAnsiTheme="minorHAnsi"/>
          <w:b/>
          <w:sz w:val="22"/>
          <w:szCs w:val="22"/>
        </w:rPr>
      </w:pPr>
    </w:p>
    <w:p w14:paraId="15D46A3B" w14:textId="35304E17" w:rsidP="000662C2" w:rsidR="004D0F38" w:rsidRDefault="004D0F38" w:rsidRPr="000662C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hAnsiTheme="minorHAnsi"/>
          <w:b/>
          <w:sz w:val="22"/>
          <w:szCs w:val="22"/>
          <w:lang w:val="fr-FR"/>
        </w:rPr>
      </w:pPr>
      <w:r w:rsidRPr="000662C2">
        <w:rPr>
          <w:rFonts w:asciiTheme="minorHAnsi" w:cstheme="minorHAnsi" w:hAnsiTheme="minorHAnsi"/>
          <w:b/>
          <w:sz w:val="22"/>
          <w:szCs w:val="22"/>
          <w:lang w:val="fr-FR"/>
        </w:rPr>
        <w:t xml:space="preserve">Article </w:t>
      </w:r>
      <w:r w:rsidR="00A47CE3">
        <w:rPr>
          <w:rFonts w:asciiTheme="minorHAnsi" w:cstheme="minorHAnsi" w:hAnsiTheme="minorHAnsi"/>
          <w:b/>
          <w:sz w:val="22"/>
          <w:szCs w:val="22"/>
          <w:lang w:val="fr-FR"/>
        </w:rPr>
        <w:t>1</w:t>
      </w:r>
      <w:r w:rsidR="00464BDE">
        <w:rPr>
          <w:rFonts w:asciiTheme="minorHAnsi" w:cstheme="minorHAnsi" w:hAnsiTheme="minorHAnsi"/>
          <w:b/>
          <w:sz w:val="22"/>
          <w:szCs w:val="22"/>
          <w:lang w:val="fr-FR"/>
        </w:rPr>
        <w:t>1</w:t>
      </w:r>
      <w:r w:rsidRPr="000662C2">
        <w:rPr>
          <w:rFonts w:asciiTheme="minorHAnsi" w:cstheme="minorHAnsi" w:hAnsiTheme="minorHAnsi"/>
          <w:b/>
          <w:sz w:val="22"/>
          <w:szCs w:val="22"/>
          <w:lang w:val="fr-FR"/>
        </w:rPr>
        <w:t xml:space="preserve"> – Période et modalité de prise des congés </w:t>
      </w:r>
      <w:r w:rsidR="00175AE7">
        <w:rPr>
          <w:rFonts w:asciiTheme="minorHAnsi" w:cstheme="minorHAnsi" w:hAnsiTheme="minorHAnsi"/>
          <w:b/>
          <w:sz w:val="22"/>
          <w:szCs w:val="22"/>
          <w:lang w:val="fr-FR"/>
        </w:rPr>
        <w:t>– jours de fractionnement</w:t>
      </w:r>
    </w:p>
    <w:p w14:paraId="10FC1CDF" w14:textId="77777777" w:rsidP="004D0F38" w:rsidR="004D0F38" w:rsidRDefault="004D0F38">
      <w:pPr>
        <w:rPr>
          <w:rFonts w:asciiTheme="minorHAnsi" w:cstheme="minorHAnsi" w:hAnsiTheme="minorHAnsi"/>
          <w:b/>
          <w:sz w:val="22"/>
          <w:szCs w:val="22"/>
        </w:rPr>
      </w:pPr>
    </w:p>
    <w:p w14:paraId="32EC5CC5" w14:textId="77777777" w:rsidP="004D0F38" w:rsidR="004D0F38" w:rsidRDefault="004D0F38" w:rsidRPr="00EA11B6">
      <w:pPr>
        <w:jc w:val="both"/>
        <w:rPr>
          <w:rFonts w:asciiTheme="minorHAnsi" w:cstheme="minorHAnsi" w:hAnsiTheme="minorHAnsi"/>
          <w:color w:val="000000"/>
          <w:sz w:val="22"/>
          <w:szCs w:val="22"/>
        </w:rPr>
      </w:pPr>
      <w:r w:rsidRPr="00EA11B6">
        <w:rPr>
          <w:rFonts w:asciiTheme="minorHAnsi" w:cstheme="minorHAnsi" w:hAnsiTheme="minorHAnsi"/>
          <w:color w:val="000000"/>
          <w:sz w:val="22"/>
          <w:szCs w:val="22"/>
        </w:rPr>
        <w:t>Les parties rappellent que la période de prise des congés payés est fixée du 1</w:t>
      </w:r>
      <w:r w:rsidRPr="00EA11B6">
        <w:rPr>
          <w:rFonts w:asciiTheme="minorHAnsi" w:cstheme="minorHAnsi" w:hAnsiTheme="minorHAnsi"/>
          <w:color w:val="000000"/>
          <w:sz w:val="22"/>
          <w:szCs w:val="22"/>
          <w:vertAlign w:val="superscript"/>
        </w:rPr>
        <w:t>er</w:t>
      </w:r>
      <w:r w:rsidRPr="00EA11B6">
        <w:rPr>
          <w:rFonts w:asciiTheme="minorHAnsi" w:cstheme="minorHAnsi" w:hAnsiTheme="minorHAnsi"/>
          <w:color w:val="000000"/>
          <w:sz w:val="22"/>
          <w:szCs w:val="22"/>
        </w:rPr>
        <w:t xml:space="preserve"> j</w:t>
      </w:r>
      <w:r w:rsidR="00E86D39">
        <w:rPr>
          <w:rFonts w:asciiTheme="minorHAnsi" w:cstheme="minorHAnsi" w:hAnsiTheme="minorHAnsi"/>
          <w:color w:val="000000"/>
          <w:sz w:val="22"/>
          <w:szCs w:val="22"/>
        </w:rPr>
        <w:t>uin</w:t>
      </w:r>
      <w:r w:rsidRPr="00EA11B6">
        <w:rPr>
          <w:rFonts w:asciiTheme="minorHAnsi" w:cstheme="minorHAnsi" w:hAnsiTheme="minorHAnsi"/>
          <w:color w:val="000000"/>
          <w:sz w:val="22"/>
          <w:szCs w:val="22"/>
        </w:rPr>
        <w:t xml:space="preserve"> N</w:t>
      </w:r>
      <w:r w:rsidR="00E86D39">
        <w:rPr>
          <w:rFonts w:asciiTheme="minorHAnsi" w:cstheme="minorHAnsi" w:hAnsiTheme="minorHAnsi"/>
          <w:color w:val="000000"/>
          <w:sz w:val="22"/>
          <w:szCs w:val="22"/>
        </w:rPr>
        <w:t xml:space="preserve">+1 </w:t>
      </w:r>
      <w:r w:rsidRPr="00EA11B6">
        <w:rPr>
          <w:rFonts w:asciiTheme="minorHAnsi" w:cstheme="minorHAnsi" w:hAnsiTheme="minorHAnsi"/>
          <w:color w:val="000000"/>
          <w:sz w:val="22"/>
          <w:szCs w:val="22"/>
        </w:rPr>
        <w:t xml:space="preserve">au 31 </w:t>
      </w:r>
      <w:r w:rsidR="00E86D39">
        <w:rPr>
          <w:rFonts w:asciiTheme="minorHAnsi" w:cstheme="minorHAnsi" w:hAnsiTheme="minorHAnsi"/>
          <w:color w:val="000000"/>
          <w:sz w:val="22"/>
          <w:szCs w:val="22"/>
        </w:rPr>
        <w:t>mai N+2</w:t>
      </w:r>
      <w:r w:rsidRPr="00EA11B6">
        <w:rPr>
          <w:rFonts w:asciiTheme="minorHAnsi" w:cstheme="minorHAnsi" w:hAnsiTheme="minorHAnsi"/>
          <w:color w:val="000000"/>
          <w:sz w:val="22"/>
          <w:szCs w:val="22"/>
        </w:rPr>
        <w:t>.</w:t>
      </w:r>
    </w:p>
    <w:p w14:paraId="30AFCF87" w14:textId="77777777" w:rsidP="004D0F38" w:rsidR="004D0F38" w:rsidRDefault="004D0F38" w:rsidRPr="00EA11B6">
      <w:pPr>
        <w:jc w:val="both"/>
        <w:rPr>
          <w:rFonts w:asciiTheme="minorHAnsi" w:cstheme="minorHAnsi" w:hAnsiTheme="minorHAnsi"/>
          <w:color w:val="000000"/>
          <w:sz w:val="22"/>
          <w:szCs w:val="22"/>
        </w:rPr>
      </w:pPr>
    </w:p>
    <w:p w14:paraId="63B93F57" w14:textId="77777777" w:rsidP="000662C2" w:rsidR="000662C2" w:rsidRDefault="000662C2" w:rsidRPr="000662C2">
      <w:pPr>
        <w:jc w:val="both"/>
        <w:rPr>
          <w:rFonts w:asciiTheme="minorHAnsi" w:cstheme="minorHAnsi" w:hAnsiTheme="minorHAnsi"/>
          <w:color w:val="000000"/>
          <w:sz w:val="22"/>
          <w:szCs w:val="22"/>
        </w:rPr>
      </w:pPr>
      <w:r w:rsidRPr="000662C2">
        <w:rPr>
          <w:rFonts w:asciiTheme="minorHAnsi" w:cstheme="minorHAnsi" w:hAnsiTheme="minorHAnsi"/>
          <w:color w:val="000000"/>
          <w:sz w:val="22"/>
          <w:szCs w:val="22"/>
        </w:rPr>
        <w:t>Les congés payés seront pris d’un commun accord avec la hiérarchie, qui devra les avoir préalablement validés.</w:t>
      </w:r>
    </w:p>
    <w:p w14:paraId="54BFC984" w14:textId="77777777" w:rsidP="004D0F38" w:rsidR="004D0F38" w:rsidRDefault="004D0F38" w:rsidRPr="00EA11B6">
      <w:pPr>
        <w:jc w:val="both"/>
        <w:rPr>
          <w:rFonts w:asciiTheme="minorHAnsi" w:cstheme="minorHAnsi" w:hAnsiTheme="minorHAnsi"/>
          <w:sz w:val="22"/>
          <w:szCs w:val="22"/>
        </w:rPr>
      </w:pPr>
    </w:p>
    <w:p w14:paraId="5CA2AFC8" w14:textId="77777777" w:rsidP="004D0F38" w:rsidR="004D0F38" w:rsidRDefault="004D0F38">
      <w:pPr>
        <w:jc w:val="both"/>
        <w:rPr>
          <w:rFonts w:asciiTheme="minorHAnsi" w:cstheme="minorHAnsi" w:hAnsiTheme="minorHAnsi"/>
          <w:sz w:val="22"/>
          <w:szCs w:val="22"/>
        </w:rPr>
      </w:pPr>
      <w:r w:rsidRPr="00EA11B6">
        <w:rPr>
          <w:rFonts w:asciiTheme="minorHAnsi" w:cstheme="minorHAnsi" w:hAnsiTheme="minorHAnsi"/>
          <w:sz w:val="22"/>
          <w:szCs w:val="22"/>
        </w:rPr>
        <w:t>En application des dispositions légales en vigueur</w:t>
      </w:r>
      <w:r>
        <w:rPr>
          <w:rFonts w:asciiTheme="minorHAnsi" w:cstheme="minorHAnsi" w:hAnsiTheme="minorHAnsi"/>
          <w:sz w:val="22"/>
          <w:szCs w:val="22"/>
        </w:rPr>
        <w:t xml:space="preserve"> relatives au congé principal</w:t>
      </w:r>
      <w:r w:rsidRPr="00EA11B6">
        <w:rPr>
          <w:rFonts w:asciiTheme="minorHAnsi" w:cstheme="minorHAnsi" w:hAnsiTheme="minorHAnsi"/>
          <w:sz w:val="22"/>
          <w:szCs w:val="22"/>
        </w:rPr>
        <w:t xml:space="preserve">, </w:t>
      </w:r>
      <w:r>
        <w:rPr>
          <w:rFonts w:asciiTheme="minorHAnsi" w:cstheme="minorHAnsi" w:hAnsiTheme="minorHAnsi"/>
          <w:sz w:val="22"/>
          <w:szCs w:val="22"/>
        </w:rPr>
        <w:t>les salariés devront prendre au minimum 2 semaines de congés consécutives et maximum 4 semaines de congés payés consécutives ou non et entre le 1</w:t>
      </w:r>
      <w:r w:rsidRPr="005A14B3">
        <w:rPr>
          <w:rFonts w:asciiTheme="minorHAnsi" w:cstheme="minorHAnsi" w:hAnsiTheme="minorHAnsi"/>
          <w:sz w:val="22"/>
          <w:szCs w:val="22"/>
          <w:vertAlign w:val="superscript"/>
        </w:rPr>
        <w:t>er</w:t>
      </w:r>
      <w:r>
        <w:rPr>
          <w:rFonts w:asciiTheme="minorHAnsi" w:cstheme="minorHAnsi" w:hAnsiTheme="minorHAnsi"/>
          <w:sz w:val="22"/>
          <w:szCs w:val="22"/>
        </w:rPr>
        <w:t xml:space="preserve"> mai et le 31 octobre. </w:t>
      </w:r>
    </w:p>
    <w:p w14:paraId="683E7BE6" w14:textId="77777777" w:rsidP="004D0F38" w:rsidR="004D0F38" w:rsidRDefault="004D0F38">
      <w:pPr>
        <w:jc w:val="both"/>
        <w:rPr>
          <w:rFonts w:asciiTheme="minorHAnsi" w:cstheme="minorHAnsi" w:hAnsiTheme="minorHAnsi"/>
          <w:sz w:val="22"/>
          <w:szCs w:val="22"/>
        </w:rPr>
      </w:pPr>
    </w:p>
    <w:p w14:paraId="40240424" w14:textId="77777777" w:rsidP="004D0F38" w:rsidR="00E86D39" w:rsidRDefault="00175AE7">
      <w:pPr>
        <w:jc w:val="both"/>
        <w:rPr>
          <w:rFonts w:asciiTheme="minorHAnsi" w:cstheme="minorHAnsi" w:hAnsiTheme="minorHAnsi"/>
          <w:sz w:val="22"/>
          <w:szCs w:val="22"/>
        </w:rPr>
      </w:pPr>
      <w:r>
        <w:rPr>
          <w:rFonts w:asciiTheme="minorHAnsi" w:cstheme="minorHAnsi" w:hAnsiTheme="minorHAnsi"/>
          <w:sz w:val="22"/>
          <w:szCs w:val="22"/>
        </w:rPr>
        <w:t>Conformément aux dispositions légales, les p</w:t>
      </w:r>
      <w:r w:rsidR="004D0F38" w:rsidRPr="00C83AE0">
        <w:rPr>
          <w:rFonts w:asciiTheme="minorHAnsi" w:cstheme="minorHAnsi" w:hAnsiTheme="minorHAnsi"/>
          <w:sz w:val="22"/>
          <w:szCs w:val="22"/>
        </w:rPr>
        <w:t>arties conviennent expressément que</w:t>
      </w:r>
      <w:r w:rsidR="00E86D39">
        <w:rPr>
          <w:rFonts w:asciiTheme="minorHAnsi" w:cstheme="minorHAnsi" w:hAnsiTheme="minorHAnsi"/>
          <w:sz w:val="22"/>
          <w:szCs w:val="22"/>
        </w:rPr>
        <w:t> :</w:t>
      </w:r>
    </w:p>
    <w:p w14:paraId="40BFADE6" w14:textId="5F139F30" w:rsidP="00175AE7" w:rsidR="00E86D39" w:rsidRDefault="00E86D39" w:rsidRPr="00922556">
      <w:pPr>
        <w:pStyle w:val="Paragraphedeliste"/>
        <w:numPr>
          <w:ilvl w:val="0"/>
          <w:numId w:val="1"/>
        </w:numPr>
        <w:ind w:hanging="295" w:left="284"/>
        <w:jc w:val="both"/>
        <w:rPr>
          <w:rFonts w:asciiTheme="minorHAnsi" w:cstheme="minorHAnsi" w:hAnsiTheme="minorHAnsi"/>
          <w:sz w:val="22"/>
          <w:szCs w:val="22"/>
        </w:rPr>
      </w:pPr>
      <w:r>
        <w:rPr>
          <w:rFonts w:asciiTheme="minorHAnsi" w:cstheme="minorHAnsi" w:hAnsiTheme="minorHAnsi"/>
          <w:sz w:val="22"/>
          <w:szCs w:val="22"/>
        </w:rPr>
        <w:t>Dans l’hypothèse où l’entreprise aura imposé au salarié la prise d’un nombre de jours</w:t>
      </w:r>
      <w:r w:rsidR="004D0F38" w:rsidRPr="00E86D39">
        <w:rPr>
          <w:rFonts w:asciiTheme="minorHAnsi" w:cstheme="minorHAnsi" w:hAnsiTheme="minorHAnsi"/>
          <w:sz w:val="22"/>
          <w:szCs w:val="22"/>
        </w:rPr>
        <w:t xml:space="preserve"> congés payés en dehors de la période légale (du 1er mai au 31 octobre de chaque année) </w:t>
      </w:r>
      <w:r w:rsidR="00175AE7">
        <w:rPr>
          <w:rFonts w:asciiTheme="minorHAnsi" w:cstheme="minorHAnsi" w:hAnsiTheme="minorHAnsi"/>
          <w:sz w:val="22"/>
          <w:szCs w:val="22"/>
        </w:rPr>
        <w:t xml:space="preserve">compris entre 8 et 10 jours </w:t>
      </w:r>
      <w:r w:rsidR="00175AE7" w:rsidRPr="00922556">
        <w:rPr>
          <w:rFonts w:asciiTheme="minorHAnsi" w:cstheme="minorHAnsi" w:hAnsiTheme="minorHAnsi"/>
          <w:sz w:val="22"/>
          <w:szCs w:val="22"/>
        </w:rPr>
        <w:t>ouvrés</w:t>
      </w:r>
      <w:r w:rsidR="00FE4088" w:rsidRPr="00922556">
        <w:rPr>
          <w:rFonts w:asciiTheme="minorHAnsi" w:cstheme="minorHAnsi" w:hAnsiTheme="minorHAnsi"/>
          <w:sz w:val="22"/>
          <w:szCs w:val="22"/>
        </w:rPr>
        <w:t xml:space="preserve"> (décompte 5</w:t>
      </w:r>
      <w:r w:rsidR="00FE4088" w:rsidRPr="00922556">
        <w:rPr>
          <w:rFonts w:asciiTheme="minorHAnsi" w:cstheme="minorHAnsi" w:hAnsiTheme="minorHAnsi"/>
          <w:sz w:val="22"/>
          <w:szCs w:val="22"/>
          <w:vertAlign w:val="superscript"/>
        </w:rPr>
        <w:t>ème</w:t>
      </w:r>
      <w:r w:rsidR="00FE4088" w:rsidRPr="00922556">
        <w:rPr>
          <w:rFonts w:asciiTheme="minorHAnsi" w:cstheme="minorHAnsi" w:hAnsiTheme="minorHAnsi"/>
          <w:sz w:val="22"/>
          <w:szCs w:val="22"/>
        </w:rPr>
        <w:t xml:space="preserve"> semaine comprise)</w:t>
      </w:r>
      <w:r w:rsidR="00667249" w:rsidRPr="00922556">
        <w:rPr>
          <w:rFonts w:asciiTheme="minorHAnsi" w:cstheme="minorHAnsi" w:hAnsiTheme="minorHAnsi"/>
          <w:sz w:val="22"/>
          <w:szCs w:val="22"/>
        </w:rPr>
        <w:t xml:space="preserve">, le salarié bénéficiera alors </w:t>
      </w:r>
      <w:r w:rsidR="00175AE7" w:rsidRPr="00922556">
        <w:rPr>
          <w:rFonts w:asciiTheme="minorHAnsi" w:cstheme="minorHAnsi" w:hAnsiTheme="minorHAnsi"/>
          <w:sz w:val="22"/>
          <w:szCs w:val="22"/>
        </w:rPr>
        <w:t xml:space="preserve">d’un jour de congé de fractionnement </w:t>
      </w:r>
    </w:p>
    <w:p w14:paraId="147F1BB6" w14:textId="50822B8E" w:rsidP="00175AE7" w:rsidR="00175AE7" w:rsidRDefault="00175AE7" w:rsidRPr="00922556">
      <w:pPr>
        <w:pStyle w:val="Paragraphedeliste"/>
        <w:numPr>
          <w:ilvl w:val="0"/>
          <w:numId w:val="1"/>
        </w:numPr>
        <w:ind w:hanging="295" w:left="284"/>
        <w:jc w:val="both"/>
        <w:rPr>
          <w:rFonts w:asciiTheme="minorHAnsi" w:cstheme="minorHAnsi" w:hAnsiTheme="minorHAnsi"/>
          <w:sz w:val="22"/>
          <w:szCs w:val="22"/>
        </w:rPr>
      </w:pPr>
      <w:r w:rsidRPr="00922556">
        <w:rPr>
          <w:rFonts w:asciiTheme="minorHAnsi" w:cstheme="minorHAnsi" w:hAnsiTheme="minorHAnsi"/>
          <w:sz w:val="22"/>
          <w:szCs w:val="22"/>
        </w:rPr>
        <w:t xml:space="preserve">Dans l’hypothèse où l’entreprise aura imposé au salarié la prise d’un nombre de jours congés payés en dehors de la période légale (du 1er mai au 31 octobre de chaque année) supérieur à 10 jours </w:t>
      </w:r>
      <w:proofErr w:type="gramStart"/>
      <w:r w:rsidRPr="00922556">
        <w:rPr>
          <w:rFonts w:asciiTheme="minorHAnsi" w:cstheme="minorHAnsi" w:hAnsiTheme="minorHAnsi"/>
          <w:sz w:val="22"/>
          <w:szCs w:val="22"/>
        </w:rPr>
        <w:t>ouvrés</w:t>
      </w:r>
      <w:r w:rsidR="00FE4088" w:rsidRPr="00922556">
        <w:rPr>
          <w:rFonts w:asciiTheme="minorHAnsi" w:cstheme="minorHAnsi" w:hAnsiTheme="minorHAnsi"/>
          <w:sz w:val="22"/>
          <w:szCs w:val="22"/>
        </w:rPr>
        <w:t>(</w:t>
      </w:r>
      <w:proofErr w:type="gramEnd"/>
      <w:r w:rsidR="00FE4088" w:rsidRPr="00922556">
        <w:rPr>
          <w:rFonts w:asciiTheme="minorHAnsi" w:cstheme="minorHAnsi" w:hAnsiTheme="minorHAnsi"/>
          <w:sz w:val="22"/>
          <w:szCs w:val="22"/>
        </w:rPr>
        <w:t>décompte 5</w:t>
      </w:r>
      <w:r w:rsidR="00FE4088" w:rsidRPr="00922556">
        <w:rPr>
          <w:rFonts w:asciiTheme="minorHAnsi" w:cstheme="minorHAnsi" w:hAnsiTheme="minorHAnsi"/>
          <w:sz w:val="22"/>
          <w:szCs w:val="22"/>
          <w:vertAlign w:val="superscript"/>
        </w:rPr>
        <w:t>ème</w:t>
      </w:r>
      <w:r w:rsidR="00FE4088" w:rsidRPr="00922556">
        <w:rPr>
          <w:rFonts w:asciiTheme="minorHAnsi" w:cstheme="minorHAnsi" w:hAnsiTheme="minorHAnsi"/>
          <w:sz w:val="22"/>
          <w:szCs w:val="22"/>
        </w:rPr>
        <w:t xml:space="preserve"> semaine comprise), </w:t>
      </w:r>
      <w:r w:rsidR="00667249" w:rsidRPr="00922556">
        <w:rPr>
          <w:rFonts w:asciiTheme="minorHAnsi" w:cstheme="minorHAnsi" w:hAnsiTheme="minorHAnsi"/>
          <w:sz w:val="22"/>
          <w:szCs w:val="22"/>
        </w:rPr>
        <w:t>le salarié bénéficiera alors</w:t>
      </w:r>
      <w:r w:rsidRPr="00922556">
        <w:rPr>
          <w:rFonts w:asciiTheme="minorHAnsi" w:cstheme="minorHAnsi" w:hAnsiTheme="minorHAnsi"/>
          <w:sz w:val="22"/>
          <w:szCs w:val="22"/>
        </w:rPr>
        <w:t xml:space="preserve"> de deux jours de congé de fractionnement </w:t>
      </w:r>
    </w:p>
    <w:p w14:paraId="6B56CFB5" w14:textId="4BBFBD2A" w:rsidP="00E2272F" w:rsidR="00667249" w:rsidRDefault="00175AE7" w:rsidRPr="00922556">
      <w:pPr>
        <w:pStyle w:val="Paragraphedeliste"/>
        <w:numPr>
          <w:ilvl w:val="0"/>
          <w:numId w:val="1"/>
        </w:numPr>
        <w:ind w:hanging="295" w:left="284"/>
        <w:jc w:val="both"/>
        <w:rPr>
          <w:rFonts w:asciiTheme="minorHAnsi" w:cstheme="minorHAnsi" w:hAnsiTheme="minorHAnsi"/>
          <w:sz w:val="22"/>
          <w:szCs w:val="22"/>
        </w:rPr>
      </w:pPr>
      <w:r w:rsidRPr="00922556">
        <w:rPr>
          <w:rFonts w:asciiTheme="minorHAnsi" w:cstheme="minorHAnsi" w:hAnsiTheme="minorHAnsi"/>
          <w:sz w:val="22"/>
          <w:szCs w:val="22"/>
        </w:rPr>
        <w:t>Dans l’hypothèse où le salarié aura librement décidé de prendre plus de 8 jours ouvrés de congés payés</w:t>
      </w:r>
      <w:r w:rsidR="00FE4088" w:rsidRPr="00922556">
        <w:rPr>
          <w:rFonts w:asciiTheme="minorHAnsi" w:cstheme="minorHAnsi" w:hAnsiTheme="minorHAnsi"/>
          <w:sz w:val="22"/>
          <w:szCs w:val="22"/>
        </w:rPr>
        <w:t xml:space="preserve"> (décompte 5</w:t>
      </w:r>
      <w:r w:rsidR="00FE4088" w:rsidRPr="00922556">
        <w:rPr>
          <w:rFonts w:asciiTheme="minorHAnsi" w:cstheme="minorHAnsi" w:hAnsiTheme="minorHAnsi"/>
          <w:sz w:val="22"/>
          <w:szCs w:val="22"/>
          <w:vertAlign w:val="superscript"/>
        </w:rPr>
        <w:t>ème</w:t>
      </w:r>
      <w:r w:rsidR="00FE4088" w:rsidRPr="00922556">
        <w:rPr>
          <w:rFonts w:asciiTheme="minorHAnsi" w:cstheme="minorHAnsi" w:hAnsiTheme="minorHAnsi"/>
          <w:sz w:val="22"/>
          <w:szCs w:val="22"/>
        </w:rPr>
        <w:t xml:space="preserve"> semaine comprise) </w:t>
      </w:r>
      <w:r w:rsidRPr="00922556">
        <w:rPr>
          <w:rFonts w:asciiTheme="minorHAnsi" w:cstheme="minorHAnsi" w:hAnsiTheme="minorHAnsi"/>
          <w:sz w:val="22"/>
          <w:szCs w:val="22"/>
        </w:rPr>
        <w:t xml:space="preserve"> en dehors de la période légale (du 1er mai au 31 octobre de chaque année), ce fractionnement des congés payés résultant du libre choix du salarié, ne donnera lieu à l’attribution d’aucun jour de congé supplémentaire.</w:t>
      </w:r>
      <w:r w:rsidDel="00667249" w:rsidR="00667249" w:rsidRPr="00922556">
        <w:rPr>
          <w:rFonts w:asciiTheme="minorHAnsi" w:cstheme="minorHAnsi" w:hAnsiTheme="minorHAnsi"/>
          <w:sz w:val="22"/>
          <w:szCs w:val="22"/>
        </w:rPr>
        <w:t xml:space="preserve"> </w:t>
      </w:r>
    </w:p>
    <w:p w14:paraId="7C6B549A" w14:textId="77777777" w:rsidP="00863B75" w:rsidR="004D0F38" w:rsidRDefault="004D0F38" w:rsidRPr="00922556">
      <w:pPr>
        <w:pStyle w:val="Paragraphedeliste"/>
        <w:ind w:left="284"/>
        <w:jc w:val="both"/>
        <w:rPr>
          <w:rFonts w:asciiTheme="minorHAnsi" w:cstheme="minorHAnsi" w:hAnsiTheme="minorHAnsi"/>
          <w:sz w:val="22"/>
          <w:szCs w:val="22"/>
        </w:rPr>
      </w:pPr>
    </w:p>
    <w:p w14:paraId="3C998FE8" w14:textId="77777777" w:rsidP="004D0F38" w:rsidR="004D0F38" w:rsidRDefault="004D0F38" w:rsidRPr="00922556">
      <w:pPr>
        <w:jc w:val="both"/>
        <w:rPr>
          <w:rFonts w:asciiTheme="minorHAnsi" w:cstheme="minorHAnsi" w:hAnsiTheme="minorHAnsi"/>
          <w:sz w:val="22"/>
          <w:szCs w:val="22"/>
        </w:rPr>
      </w:pPr>
      <w:r w:rsidRPr="00922556">
        <w:rPr>
          <w:rFonts w:asciiTheme="minorHAnsi" w:cstheme="minorHAnsi" w:hAnsiTheme="minorHAnsi"/>
          <w:sz w:val="22"/>
          <w:szCs w:val="22"/>
        </w:rPr>
        <w:t xml:space="preserve">La planification prévisionnelle des congés se fait sur le logiciel </w:t>
      </w:r>
      <w:r w:rsidR="00667249" w:rsidRPr="00922556">
        <w:rPr>
          <w:rFonts w:asciiTheme="minorHAnsi" w:cstheme="minorHAnsi" w:hAnsiTheme="minorHAnsi"/>
          <w:sz w:val="22"/>
          <w:szCs w:val="22"/>
        </w:rPr>
        <w:t xml:space="preserve">de gestion des temps </w:t>
      </w:r>
      <w:r w:rsidRPr="00922556">
        <w:rPr>
          <w:rFonts w:asciiTheme="minorHAnsi" w:cstheme="minorHAnsi" w:hAnsiTheme="minorHAnsi"/>
          <w:sz w:val="22"/>
          <w:szCs w:val="22"/>
        </w:rPr>
        <w:t xml:space="preserve">et est soumise à validation du supérieur hiérarchique. </w:t>
      </w:r>
    </w:p>
    <w:p w14:paraId="6A3289C6" w14:textId="77777777" w:rsidP="004D0F38" w:rsidR="004D0F38" w:rsidRDefault="004D0F38" w:rsidRPr="00922556">
      <w:pPr>
        <w:jc w:val="both"/>
        <w:rPr>
          <w:rFonts w:asciiTheme="minorHAnsi" w:cstheme="minorHAnsi" w:hAnsiTheme="minorHAnsi"/>
          <w:sz w:val="22"/>
          <w:szCs w:val="22"/>
        </w:rPr>
      </w:pPr>
    </w:p>
    <w:p w14:paraId="2FDC709C" w14:textId="77777777" w:rsidP="004D0F38" w:rsidR="004D0F38" w:rsidRDefault="004D0F38">
      <w:pPr>
        <w:jc w:val="both"/>
        <w:rPr>
          <w:rFonts w:asciiTheme="minorHAnsi" w:cstheme="minorHAnsi" w:hAnsiTheme="minorHAnsi"/>
          <w:sz w:val="22"/>
          <w:szCs w:val="22"/>
        </w:rPr>
      </w:pPr>
      <w:r w:rsidRPr="00922556">
        <w:rPr>
          <w:rFonts w:asciiTheme="minorHAnsi" w:cstheme="minorHAnsi" w:hAnsiTheme="minorHAnsi"/>
          <w:sz w:val="22"/>
          <w:szCs w:val="22"/>
        </w:rPr>
        <w:t xml:space="preserve">En fin </w:t>
      </w:r>
      <w:r w:rsidR="00226472" w:rsidRPr="00922556">
        <w:rPr>
          <w:rFonts w:asciiTheme="minorHAnsi" w:cstheme="minorHAnsi" w:hAnsiTheme="minorHAnsi"/>
          <w:sz w:val="22"/>
          <w:szCs w:val="22"/>
        </w:rPr>
        <w:t>de période de prise</w:t>
      </w:r>
      <w:r w:rsidRPr="00922556">
        <w:rPr>
          <w:rFonts w:asciiTheme="minorHAnsi" w:cstheme="minorHAnsi" w:hAnsiTheme="minorHAnsi"/>
          <w:sz w:val="22"/>
          <w:szCs w:val="22"/>
        </w:rPr>
        <w:t xml:space="preserve">, les congés payés non pris seront perdus, sauf si le salarié a été dans l’incapacité de les prendre en raison </w:t>
      </w:r>
      <w:r w:rsidRPr="00922556">
        <w:rPr>
          <w:rFonts w:asciiTheme="minorHAnsi" w:cstheme="minorHAnsi" w:hAnsiTheme="minorHAnsi"/>
          <w:iCs/>
          <w:sz w:val="22"/>
          <w:szCs w:val="22"/>
        </w:rPr>
        <w:t xml:space="preserve">d’absences liées à une maladie, un accident du travail, une maladie professionnelle, à la maternité, </w:t>
      </w:r>
      <w:r w:rsidR="004C06FC" w:rsidRPr="00922556">
        <w:rPr>
          <w:rFonts w:asciiTheme="minorHAnsi" w:cstheme="minorHAnsi" w:hAnsiTheme="minorHAnsi"/>
          <w:iCs/>
          <w:sz w:val="22"/>
          <w:szCs w:val="22"/>
        </w:rPr>
        <w:t xml:space="preserve">au congé paternité, à une formation dans le cadre de l’utilisation de ses droits acquis sur le Compte Personnel de Formation, </w:t>
      </w:r>
      <w:r w:rsidRPr="00922556">
        <w:rPr>
          <w:rFonts w:asciiTheme="minorHAnsi" w:cstheme="minorHAnsi" w:hAnsiTheme="minorHAnsi"/>
          <w:sz w:val="22"/>
          <w:szCs w:val="22"/>
        </w:rPr>
        <w:t>ou compte-tenu des contraintes de service</w:t>
      </w:r>
      <w:r w:rsidR="00BD5DEE" w:rsidRPr="00922556">
        <w:rPr>
          <w:rFonts w:asciiTheme="minorHAnsi" w:cstheme="minorHAnsi" w:hAnsiTheme="minorHAnsi"/>
          <w:sz w:val="22"/>
          <w:szCs w:val="22"/>
        </w:rPr>
        <w:t xml:space="preserve"> </w:t>
      </w:r>
      <w:r w:rsidR="000B2C72" w:rsidRPr="00922556">
        <w:rPr>
          <w:rFonts w:asciiTheme="minorHAnsi" w:cstheme="minorHAnsi" w:hAnsiTheme="minorHAnsi"/>
          <w:sz w:val="22"/>
          <w:szCs w:val="22"/>
        </w:rPr>
        <w:t>dûment justifiées</w:t>
      </w:r>
      <w:r w:rsidR="00E2272F" w:rsidRPr="00922556">
        <w:rPr>
          <w:rFonts w:asciiTheme="minorHAnsi" w:cstheme="minorHAnsi" w:hAnsiTheme="minorHAnsi"/>
          <w:sz w:val="22"/>
          <w:szCs w:val="22"/>
        </w:rPr>
        <w:t>,</w:t>
      </w:r>
      <w:r w:rsidR="000B2C72" w:rsidRPr="00922556">
        <w:rPr>
          <w:rFonts w:asciiTheme="minorHAnsi" w:cstheme="minorHAnsi" w:hAnsiTheme="minorHAnsi"/>
          <w:sz w:val="22"/>
          <w:szCs w:val="22"/>
        </w:rPr>
        <w:t xml:space="preserve"> sous réserve de l’accord préalable de la Di</w:t>
      </w:r>
      <w:r w:rsidR="00E2272F" w:rsidRPr="00922556">
        <w:rPr>
          <w:rFonts w:asciiTheme="minorHAnsi" w:cstheme="minorHAnsi" w:hAnsiTheme="minorHAnsi"/>
          <w:sz w:val="22"/>
          <w:szCs w:val="22"/>
        </w:rPr>
        <w:t>rection des Ressources Humaines et de la prise effective de ces</w:t>
      </w:r>
      <w:r w:rsidR="00E2272F" w:rsidRPr="00282A0D">
        <w:rPr>
          <w:rFonts w:asciiTheme="minorHAnsi" w:cstheme="minorHAnsi" w:hAnsiTheme="minorHAnsi"/>
          <w:sz w:val="22"/>
          <w:szCs w:val="22"/>
        </w:rPr>
        <w:t xml:space="preserve"> congés payés non pris dans un délai raisonnable.</w:t>
      </w:r>
    </w:p>
    <w:p w14:paraId="36D8D7EE" w14:textId="77777777" w:rsidP="004D0F38" w:rsidR="003E4888" w:rsidRDefault="003E4888">
      <w:pPr>
        <w:jc w:val="both"/>
        <w:rPr>
          <w:rFonts w:asciiTheme="minorHAnsi" w:cstheme="minorHAnsi" w:hAnsiTheme="minorHAnsi"/>
          <w:sz w:val="22"/>
          <w:szCs w:val="22"/>
        </w:rPr>
      </w:pPr>
    </w:p>
    <w:p w14:paraId="116127A0" w14:textId="77777777" w:rsidP="004D0F38" w:rsidR="007D1ABD" w:rsidRDefault="007D1ABD">
      <w:pPr>
        <w:jc w:val="both"/>
        <w:rPr>
          <w:rFonts w:asciiTheme="minorHAnsi" w:cstheme="minorHAnsi" w:hAnsiTheme="minorHAnsi"/>
          <w:sz w:val="22"/>
          <w:szCs w:val="22"/>
        </w:rPr>
      </w:pPr>
    </w:p>
    <w:p w14:paraId="5739CD36" w14:textId="77777777" w:rsidP="004D0F38" w:rsidR="007D1ABD" w:rsidRDefault="007D1ABD">
      <w:pPr>
        <w:jc w:val="both"/>
        <w:rPr>
          <w:rFonts w:asciiTheme="minorHAnsi" w:cstheme="minorHAnsi" w:hAnsiTheme="minorHAnsi"/>
          <w:sz w:val="22"/>
          <w:szCs w:val="22"/>
        </w:rPr>
      </w:pPr>
    </w:p>
    <w:p w14:paraId="5F827146" w14:textId="77777777" w:rsidP="004D0F38" w:rsidR="007D1ABD" w:rsidRDefault="007D1ABD">
      <w:pPr>
        <w:jc w:val="both"/>
        <w:rPr>
          <w:rFonts w:asciiTheme="minorHAnsi" w:cstheme="minorHAnsi" w:hAnsiTheme="minorHAnsi"/>
          <w:sz w:val="22"/>
          <w:szCs w:val="22"/>
        </w:rPr>
      </w:pPr>
    </w:p>
    <w:p w14:paraId="4373F7C2" w14:textId="77777777" w:rsidP="00F970E6" w:rsidR="00F970E6" w:rsidRDefault="00F970E6" w:rsidRPr="003E1F62">
      <w:pPr>
        <w:pBdr>
          <w:top w:color="auto" w:space="1" w:sz="4" w:val="single"/>
          <w:left w:color="auto" w:space="4" w:sz="4" w:val="single"/>
          <w:bottom w:color="auto" w:space="1" w:sz="4" w:val="single"/>
          <w:right w:color="auto" w:space="4" w:sz="4" w:val="single"/>
        </w:pBdr>
        <w:tabs>
          <w:tab w:pos="284" w:val="left"/>
        </w:tabs>
        <w:ind w:right="-1"/>
        <w:jc w:val="center"/>
        <w:rPr>
          <w:rFonts w:asciiTheme="minorHAnsi" w:cstheme="minorHAnsi" w:hAnsiTheme="minorHAnsi"/>
          <w:b/>
          <w:iCs/>
          <w:color w:themeColor="text1" w:val="000000"/>
          <w:sz w:val="28"/>
          <w:szCs w:val="28"/>
          <w:u w:val="single"/>
        </w:rPr>
      </w:pPr>
      <w:r>
        <w:rPr>
          <w:rFonts w:asciiTheme="minorHAnsi" w:cstheme="minorHAnsi" w:hAnsiTheme="minorHAnsi"/>
          <w:b/>
          <w:iCs/>
          <w:color w:themeColor="text1" w:val="000000"/>
          <w:sz w:val="28"/>
          <w:szCs w:val="28"/>
          <w:u w:val="single"/>
        </w:rPr>
        <w:lastRenderedPageBreak/>
        <w:t>CHAPITRE 4</w:t>
      </w:r>
    </w:p>
    <w:p w14:paraId="52F4ABCF" w14:textId="77777777" w:rsidP="00F970E6" w:rsidR="00F970E6" w:rsidRDefault="00F970E6" w:rsidRPr="003E1F62">
      <w:pPr>
        <w:pBdr>
          <w:top w:color="auto" w:space="1" w:sz="4" w:val="single"/>
          <w:left w:color="auto" w:space="4" w:sz="4" w:val="single"/>
          <w:bottom w:color="auto" w:space="1" w:sz="4" w:val="single"/>
          <w:right w:color="auto" w:space="4" w:sz="4" w:val="single"/>
        </w:pBdr>
        <w:tabs>
          <w:tab w:pos="284" w:val="left"/>
        </w:tabs>
        <w:ind w:right="-1"/>
        <w:jc w:val="center"/>
        <w:rPr>
          <w:rFonts w:asciiTheme="minorHAnsi" w:cstheme="minorHAnsi" w:hAnsiTheme="minorHAnsi"/>
          <w:b/>
          <w:iCs/>
          <w:color w:themeColor="text1" w:val="000000"/>
          <w:sz w:val="28"/>
          <w:szCs w:val="28"/>
        </w:rPr>
      </w:pPr>
      <w:r w:rsidRPr="003E1F62">
        <w:rPr>
          <w:rFonts w:asciiTheme="minorHAnsi" w:cstheme="minorHAnsi" w:hAnsiTheme="minorHAnsi"/>
          <w:b/>
          <w:iCs/>
          <w:color w:themeColor="text1" w:val="000000"/>
          <w:sz w:val="28"/>
          <w:szCs w:val="28"/>
        </w:rPr>
        <w:t>DISPOSITIONS RELATIVE</w:t>
      </w:r>
      <w:r>
        <w:rPr>
          <w:rFonts w:asciiTheme="minorHAnsi" w:cstheme="minorHAnsi" w:hAnsiTheme="minorHAnsi"/>
          <w:b/>
          <w:iCs/>
          <w:color w:themeColor="text1" w:val="000000"/>
          <w:sz w:val="28"/>
          <w:szCs w:val="28"/>
        </w:rPr>
        <w:t>S</w:t>
      </w:r>
      <w:r w:rsidRPr="003E1F62">
        <w:rPr>
          <w:rFonts w:asciiTheme="minorHAnsi" w:cstheme="minorHAnsi" w:hAnsiTheme="minorHAnsi"/>
          <w:b/>
          <w:iCs/>
          <w:color w:themeColor="text1" w:val="000000"/>
          <w:sz w:val="28"/>
          <w:szCs w:val="28"/>
        </w:rPr>
        <w:t xml:space="preserve"> </w:t>
      </w:r>
      <w:r w:rsidR="00E2272F">
        <w:rPr>
          <w:rFonts w:asciiTheme="minorHAnsi" w:cstheme="minorHAnsi" w:hAnsiTheme="minorHAnsi"/>
          <w:b/>
          <w:iCs/>
          <w:color w:themeColor="text1" w:val="000000"/>
          <w:sz w:val="28"/>
          <w:szCs w:val="28"/>
        </w:rPr>
        <w:t>AUX CONGE</w:t>
      </w:r>
      <w:r>
        <w:rPr>
          <w:rFonts w:asciiTheme="minorHAnsi" w:cstheme="minorHAnsi" w:hAnsiTheme="minorHAnsi"/>
          <w:b/>
          <w:iCs/>
          <w:color w:themeColor="text1" w:val="000000"/>
          <w:sz w:val="28"/>
          <w:szCs w:val="28"/>
        </w:rPr>
        <w:t>S POUR EVENEMENTS FAMILIAUX ET AUTORISATIONS D’ABSENCE POUR ENFANT MALADE</w:t>
      </w:r>
    </w:p>
    <w:p w14:paraId="0F701857" w14:textId="77777777" w:rsidP="004D0F38" w:rsidR="00F970E6" w:rsidRDefault="00F970E6">
      <w:pPr>
        <w:spacing w:after="200" w:line="276" w:lineRule="auto"/>
        <w:rPr>
          <w:rFonts w:asciiTheme="minorHAnsi" w:cstheme="minorHAnsi" w:hAnsiTheme="minorHAnsi"/>
          <w:sz w:val="22"/>
          <w:szCs w:val="22"/>
        </w:rPr>
      </w:pPr>
    </w:p>
    <w:p w14:paraId="5A6289E9" w14:textId="14B77AF2" w:rsidP="00F970E6" w:rsidR="00F970E6" w:rsidRDefault="0082430A"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Pr>
          <w:rFonts w:asciiTheme="minorHAnsi" w:cstheme="minorHAnsi" w:eastAsia="Calibri" w:hAnsiTheme="minorHAnsi"/>
          <w:b/>
          <w:color w:themeColor="background1" w:val="FFFFFF"/>
          <w:sz w:val="22"/>
          <w:szCs w:val="22"/>
          <w:lang w:val="fr-FR"/>
        </w:rPr>
        <w:t>Article 1</w:t>
      </w:r>
      <w:r w:rsidR="00AC518C">
        <w:rPr>
          <w:rFonts w:asciiTheme="minorHAnsi" w:cstheme="minorHAnsi" w:eastAsia="Calibri" w:hAnsiTheme="minorHAnsi"/>
          <w:b/>
          <w:color w:themeColor="background1" w:val="FFFFFF"/>
          <w:sz w:val="22"/>
          <w:szCs w:val="22"/>
          <w:lang w:val="fr-FR"/>
        </w:rPr>
        <w:t>2</w:t>
      </w:r>
      <w:r w:rsidR="00F970E6" w:rsidRPr="003E1F62">
        <w:rPr>
          <w:rFonts w:asciiTheme="minorHAnsi" w:cstheme="minorHAnsi" w:eastAsia="Calibri" w:hAnsiTheme="minorHAnsi"/>
          <w:b/>
          <w:color w:themeColor="background1" w:val="FFFFFF"/>
          <w:sz w:val="22"/>
          <w:szCs w:val="22"/>
          <w:lang w:val="fr-FR"/>
        </w:rPr>
        <w:t xml:space="preserve"> – Nature juridique des autorisations d’absence en cas de maladie ou d’hospitalisation d’un enfant et des jours de congés pour événements familiaux</w:t>
      </w:r>
    </w:p>
    <w:p w14:paraId="1151945A" w14:textId="77777777" w:rsidP="00F970E6" w:rsidR="00F970E6" w:rsidRDefault="00F970E6">
      <w:pPr>
        <w:autoSpaceDE w:val="0"/>
        <w:autoSpaceDN w:val="0"/>
        <w:adjustRightInd w:val="0"/>
        <w:jc w:val="both"/>
        <w:rPr>
          <w:rFonts w:asciiTheme="minorHAnsi" w:cstheme="minorHAnsi" w:eastAsiaTheme="minorHAnsi" w:hAnsiTheme="minorHAnsi"/>
          <w:sz w:val="22"/>
          <w:szCs w:val="22"/>
        </w:rPr>
      </w:pPr>
    </w:p>
    <w:p w14:paraId="01B4F8F8" w14:textId="77777777" w:rsidP="00F970E6" w:rsidR="00F970E6" w:rsidRDefault="00F970E6" w:rsidRPr="00914E5C">
      <w:pPr>
        <w:autoSpaceDE w:val="0"/>
        <w:autoSpaceDN w:val="0"/>
        <w:adjustRightInd w:val="0"/>
        <w:jc w:val="both"/>
        <w:rPr>
          <w:rFonts w:asciiTheme="minorHAnsi" w:cstheme="minorHAnsi" w:eastAsiaTheme="minorHAnsi" w:hAnsiTheme="minorHAnsi"/>
          <w:sz w:val="22"/>
          <w:szCs w:val="22"/>
        </w:rPr>
      </w:pPr>
      <w:r w:rsidRPr="00914E5C">
        <w:rPr>
          <w:rFonts w:asciiTheme="minorHAnsi" w:cstheme="minorHAnsi" w:eastAsiaTheme="minorHAnsi" w:hAnsiTheme="minorHAnsi"/>
          <w:sz w:val="22"/>
          <w:szCs w:val="22"/>
        </w:rPr>
        <w:t xml:space="preserve">Les </w:t>
      </w:r>
      <w:r>
        <w:rPr>
          <w:rFonts w:asciiTheme="minorHAnsi" w:cstheme="minorHAnsi" w:eastAsiaTheme="minorHAnsi" w:hAnsiTheme="minorHAnsi"/>
          <w:sz w:val="22"/>
          <w:szCs w:val="22"/>
        </w:rPr>
        <w:t>autorisations d’absence</w:t>
      </w:r>
      <w:r w:rsidRPr="00914E5C">
        <w:rPr>
          <w:rFonts w:asciiTheme="minorHAnsi" w:cstheme="minorHAnsi" w:eastAsiaTheme="minorHAnsi" w:hAnsiTheme="minorHAnsi"/>
          <w:sz w:val="22"/>
          <w:szCs w:val="22"/>
        </w:rPr>
        <w:t xml:space="preserve"> </w:t>
      </w:r>
      <w:r>
        <w:rPr>
          <w:rFonts w:asciiTheme="minorHAnsi" w:cstheme="minorHAnsi" w:eastAsiaTheme="minorHAnsi" w:hAnsiTheme="minorHAnsi"/>
          <w:sz w:val="22"/>
          <w:szCs w:val="22"/>
        </w:rPr>
        <w:t xml:space="preserve">et </w:t>
      </w:r>
      <w:r w:rsidRPr="00914E5C">
        <w:rPr>
          <w:rFonts w:asciiTheme="minorHAnsi" w:cstheme="minorHAnsi" w:eastAsiaTheme="minorHAnsi" w:hAnsiTheme="minorHAnsi"/>
          <w:sz w:val="22"/>
          <w:szCs w:val="22"/>
        </w:rPr>
        <w:t>jours de congés</w:t>
      </w:r>
      <w:r>
        <w:rPr>
          <w:rFonts w:asciiTheme="minorHAnsi" w:cstheme="minorHAnsi" w:eastAsiaTheme="minorHAnsi" w:hAnsiTheme="minorHAnsi"/>
          <w:sz w:val="22"/>
          <w:szCs w:val="22"/>
        </w:rPr>
        <w:t xml:space="preserve"> </w:t>
      </w:r>
      <w:r w:rsidRPr="00914E5C">
        <w:rPr>
          <w:rFonts w:asciiTheme="minorHAnsi" w:cstheme="minorHAnsi" w:eastAsiaTheme="minorHAnsi" w:hAnsiTheme="minorHAnsi"/>
          <w:sz w:val="22"/>
          <w:szCs w:val="22"/>
        </w:rPr>
        <w:t xml:space="preserve">visés par le présent </w:t>
      </w:r>
      <w:r>
        <w:rPr>
          <w:rFonts w:asciiTheme="minorHAnsi" w:cstheme="minorHAnsi" w:eastAsiaTheme="minorHAnsi" w:hAnsiTheme="minorHAnsi"/>
          <w:sz w:val="22"/>
          <w:szCs w:val="22"/>
        </w:rPr>
        <w:t>accord</w:t>
      </w:r>
      <w:r w:rsidRPr="00914E5C">
        <w:rPr>
          <w:rFonts w:asciiTheme="minorHAnsi" w:cstheme="minorHAnsi" w:eastAsiaTheme="minorHAnsi" w:hAnsiTheme="minorHAnsi"/>
          <w:sz w:val="22"/>
          <w:szCs w:val="22"/>
        </w:rPr>
        <w:t xml:space="preserve"> ne constituent pas des jours de congés payés supplémentaires.</w:t>
      </w:r>
    </w:p>
    <w:p w14:paraId="16C00562" w14:textId="77777777" w:rsidP="00F970E6" w:rsidR="00F970E6" w:rsidRDefault="00F970E6" w:rsidRPr="00914E5C">
      <w:pPr>
        <w:autoSpaceDE w:val="0"/>
        <w:autoSpaceDN w:val="0"/>
        <w:adjustRightInd w:val="0"/>
        <w:jc w:val="both"/>
        <w:rPr>
          <w:rFonts w:asciiTheme="minorHAnsi" w:cstheme="minorHAnsi" w:eastAsiaTheme="minorHAnsi" w:hAnsiTheme="minorHAnsi"/>
          <w:sz w:val="22"/>
          <w:szCs w:val="22"/>
        </w:rPr>
      </w:pPr>
    </w:p>
    <w:p w14:paraId="5F9B386D" w14:textId="77777777" w:rsidP="00F970E6" w:rsidR="00F970E6" w:rsidRDefault="00F970E6" w:rsidRPr="00914E5C">
      <w:pPr>
        <w:autoSpaceDE w:val="0"/>
        <w:autoSpaceDN w:val="0"/>
        <w:adjustRightInd w:val="0"/>
        <w:jc w:val="both"/>
        <w:rPr>
          <w:rFonts w:asciiTheme="minorHAnsi" w:cstheme="minorHAnsi" w:eastAsiaTheme="minorHAnsi" w:hAnsiTheme="minorHAnsi"/>
          <w:sz w:val="22"/>
          <w:szCs w:val="22"/>
        </w:rPr>
      </w:pPr>
      <w:r w:rsidRPr="00914E5C">
        <w:rPr>
          <w:rFonts w:asciiTheme="minorHAnsi" w:cstheme="minorHAnsi" w:eastAsiaTheme="minorHAnsi" w:hAnsiTheme="minorHAnsi"/>
          <w:sz w:val="22"/>
          <w:szCs w:val="22"/>
        </w:rPr>
        <w:t>Il s’agit d’autorisations d’absence accordées sur présentation d’un justificatif</w:t>
      </w:r>
      <w:r>
        <w:rPr>
          <w:rFonts w:asciiTheme="minorHAnsi" w:cstheme="minorHAnsi" w:eastAsiaTheme="minorHAnsi" w:hAnsiTheme="minorHAnsi"/>
          <w:sz w:val="22"/>
          <w:szCs w:val="22"/>
        </w:rPr>
        <w:t>, et</w:t>
      </w:r>
      <w:r w:rsidRPr="00914E5C">
        <w:rPr>
          <w:rFonts w:asciiTheme="minorHAnsi" w:cstheme="minorHAnsi" w:eastAsiaTheme="minorHAnsi" w:hAnsiTheme="minorHAnsi"/>
          <w:sz w:val="22"/>
          <w:szCs w:val="22"/>
        </w:rPr>
        <w:t xml:space="preserve"> donc d’une faculté et non d’un octroi automatique </w:t>
      </w:r>
      <w:r>
        <w:rPr>
          <w:rFonts w:asciiTheme="minorHAnsi" w:cstheme="minorHAnsi" w:eastAsiaTheme="minorHAnsi" w:hAnsiTheme="minorHAnsi"/>
          <w:sz w:val="22"/>
          <w:szCs w:val="22"/>
        </w:rPr>
        <w:t>à</w:t>
      </w:r>
      <w:r w:rsidRPr="00914E5C">
        <w:rPr>
          <w:rFonts w:asciiTheme="minorHAnsi" w:cstheme="minorHAnsi" w:eastAsiaTheme="minorHAnsi" w:hAnsiTheme="minorHAnsi"/>
          <w:sz w:val="22"/>
          <w:szCs w:val="22"/>
        </w:rPr>
        <w:t xml:space="preserve"> initiative de l’employeur</w:t>
      </w:r>
      <w:r>
        <w:rPr>
          <w:rFonts w:asciiTheme="minorHAnsi" w:cstheme="minorHAnsi" w:eastAsiaTheme="minorHAnsi" w:hAnsiTheme="minorHAnsi"/>
          <w:sz w:val="22"/>
          <w:szCs w:val="22"/>
        </w:rPr>
        <w:t>.</w:t>
      </w:r>
    </w:p>
    <w:p w14:paraId="60D08470" w14:textId="77777777" w:rsidP="00F970E6" w:rsidR="00F970E6" w:rsidRDefault="00F970E6" w:rsidRPr="00914E5C">
      <w:pPr>
        <w:autoSpaceDE w:val="0"/>
        <w:autoSpaceDN w:val="0"/>
        <w:adjustRightInd w:val="0"/>
        <w:jc w:val="both"/>
        <w:rPr>
          <w:rFonts w:asciiTheme="minorHAnsi" w:cstheme="minorHAnsi" w:eastAsiaTheme="minorHAnsi" w:hAnsiTheme="minorHAnsi"/>
          <w:sz w:val="22"/>
          <w:szCs w:val="22"/>
        </w:rPr>
      </w:pPr>
    </w:p>
    <w:p w14:paraId="3A75AA88" w14:textId="77777777" w:rsidP="00F970E6" w:rsidR="00F970E6" w:rsidRDefault="00F970E6" w:rsidRPr="00583F16">
      <w:pPr>
        <w:autoSpaceDE w:val="0"/>
        <w:autoSpaceDN w:val="0"/>
        <w:adjustRightInd w:val="0"/>
        <w:rPr>
          <w:rFonts w:asciiTheme="minorHAnsi" w:cstheme="minorHAnsi" w:eastAsiaTheme="minorHAnsi" w:hAnsiTheme="minorHAnsi"/>
          <w:sz w:val="22"/>
          <w:szCs w:val="22"/>
        </w:rPr>
      </w:pPr>
      <w:r w:rsidRPr="00583F16">
        <w:rPr>
          <w:rFonts w:asciiTheme="minorHAnsi" w:cstheme="minorHAnsi" w:eastAsiaTheme="minorHAnsi" w:hAnsiTheme="minorHAnsi"/>
          <w:sz w:val="22"/>
          <w:szCs w:val="22"/>
        </w:rPr>
        <w:t>Par conséquent :</w:t>
      </w:r>
    </w:p>
    <w:p w14:paraId="4F1C082F" w14:textId="77777777" w:rsidP="00F970E6" w:rsidR="00F970E6" w:rsidRDefault="00F970E6" w:rsidRPr="00583F16">
      <w:pPr>
        <w:numPr>
          <w:ilvl w:val="0"/>
          <w:numId w:val="16"/>
        </w:numPr>
        <w:autoSpaceDE w:val="0"/>
        <w:autoSpaceDN w:val="0"/>
        <w:adjustRightInd w:val="0"/>
        <w:rPr>
          <w:rFonts w:asciiTheme="minorHAnsi" w:cstheme="minorHAnsi" w:eastAsiaTheme="minorHAnsi" w:hAnsiTheme="minorHAnsi"/>
          <w:sz w:val="22"/>
          <w:szCs w:val="22"/>
        </w:rPr>
      </w:pPr>
      <w:r w:rsidRPr="00583F16">
        <w:rPr>
          <w:rFonts w:asciiTheme="minorHAnsi" w:cstheme="minorHAnsi" w:eastAsiaTheme="minorHAnsi" w:hAnsiTheme="minorHAnsi"/>
          <w:sz w:val="22"/>
          <w:szCs w:val="22"/>
        </w:rPr>
        <w:t>Le salarié n’est pas obligé d’utiliser ces jours de congés ou autorisations d’absence ;</w:t>
      </w:r>
    </w:p>
    <w:p w14:paraId="0172D8AE" w14:textId="77777777" w:rsidP="00F970E6" w:rsidR="00F970E6" w:rsidRDefault="00F970E6" w:rsidRPr="00583F16">
      <w:pPr>
        <w:numPr>
          <w:ilvl w:val="0"/>
          <w:numId w:val="16"/>
        </w:numPr>
        <w:autoSpaceDE w:val="0"/>
        <w:autoSpaceDN w:val="0"/>
        <w:adjustRightInd w:val="0"/>
        <w:rPr>
          <w:rFonts w:asciiTheme="minorHAnsi" w:cstheme="minorHAnsi" w:eastAsiaTheme="minorHAnsi" w:hAnsiTheme="minorHAnsi"/>
          <w:sz w:val="22"/>
          <w:szCs w:val="22"/>
        </w:rPr>
      </w:pPr>
      <w:r w:rsidRPr="00583F16">
        <w:rPr>
          <w:rFonts w:asciiTheme="minorHAnsi" w:cstheme="minorHAnsi" w:eastAsiaTheme="minorHAnsi" w:hAnsiTheme="minorHAnsi"/>
          <w:sz w:val="22"/>
          <w:szCs w:val="22"/>
        </w:rPr>
        <w:t>Si le salarié ne les utilise pas, il n’est pas fondé à demander une indemnité compensatrice.</w:t>
      </w:r>
    </w:p>
    <w:p w14:paraId="2DEF4A60" w14:textId="77777777" w:rsidP="00F970E6" w:rsidR="00F970E6" w:rsidRDefault="00F970E6" w:rsidRPr="002B714F">
      <w:pPr>
        <w:autoSpaceDE w:val="0"/>
        <w:autoSpaceDN w:val="0"/>
        <w:adjustRightInd w:val="0"/>
        <w:jc w:val="both"/>
        <w:rPr>
          <w:rFonts w:asciiTheme="minorHAnsi" w:cstheme="minorHAnsi" w:eastAsiaTheme="minorHAnsi" w:hAnsiTheme="minorHAnsi"/>
          <w:sz w:val="22"/>
          <w:szCs w:val="22"/>
          <w:highlight w:val="yellow"/>
        </w:rPr>
      </w:pPr>
    </w:p>
    <w:p w14:paraId="5005236F" w14:textId="77777777" w:rsidP="00F970E6" w:rsidR="00F970E6" w:rsidRDefault="00F970E6" w:rsidRPr="002B714F">
      <w:pPr>
        <w:autoSpaceDE w:val="0"/>
        <w:autoSpaceDN w:val="0"/>
        <w:adjustRightInd w:val="0"/>
        <w:jc w:val="both"/>
        <w:rPr>
          <w:rFonts w:asciiTheme="minorHAnsi" w:cstheme="minorHAnsi" w:eastAsiaTheme="minorHAnsi" w:hAnsiTheme="minorHAnsi"/>
          <w:sz w:val="22"/>
          <w:szCs w:val="22"/>
        </w:rPr>
      </w:pPr>
      <w:r w:rsidRPr="002B714F">
        <w:rPr>
          <w:rFonts w:asciiTheme="minorHAnsi" w:cstheme="minorHAnsi" w:eastAsiaTheme="minorHAnsi" w:hAnsiTheme="minorHAnsi"/>
          <w:sz w:val="22"/>
          <w:szCs w:val="22"/>
        </w:rPr>
        <w:t>En revanche, s'agissant d'un droit accordé au salarié, l'employeur ne peut lui en refuser le bénéfice ni exiger de lui qu'il reporte son absence dès lors que l'événement en cause est dûment justifié.</w:t>
      </w:r>
    </w:p>
    <w:p w14:paraId="702D4781" w14:textId="77777777" w:rsidP="00F970E6" w:rsidR="00F970E6" w:rsidRDefault="00F970E6" w:rsidRPr="002B714F">
      <w:pPr>
        <w:autoSpaceDE w:val="0"/>
        <w:autoSpaceDN w:val="0"/>
        <w:adjustRightInd w:val="0"/>
        <w:jc w:val="both"/>
        <w:rPr>
          <w:rFonts w:asciiTheme="minorHAnsi" w:cstheme="minorHAnsi" w:eastAsiaTheme="minorHAnsi" w:hAnsiTheme="minorHAnsi"/>
          <w:sz w:val="22"/>
          <w:szCs w:val="22"/>
          <w:highlight w:val="yellow"/>
        </w:rPr>
      </w:pPr>
    </w:p>
    <w:p w14:paraId="141D10DC" w14:textId="77777777" w:rsidP="00F970E6" w:rsidR="00F970E6" w:rsidRDefault="00F970E6">
      <w:pPr>
        <w:autoSpaceDE w:val="0"/>
        <w:autoSpaceDN w:val="0"/>
        <w:adjustRightInd w:val="0"/>
        <w:jc w:val="both"/>
        <w:rPr>
          <w:rFonts w:asciiTheme="minorHAnsi" w:cstheme="minorHAnsi" w:eastAsiaTheme="minorHAnsi" w:hAnsiTheme="minorHAnsi"/>
          <w:sz w:val="22"/>
          <w:szCs w:val="22"/>
        </w:rPr>
      </w:pPr>
      <w:r w:rsidRPr="002B714F">
        <w:rPr>
          <w:rFonts w:asciiTheme="minorHAnsi" w:cstheme="minorHAnsi" w:eastAsiaTheme="minorHAnsi" w:hAnsiTheme="minorHAnsi"/>
          <w:sz w:val="22"/>
          <w:szCs w:val="22"/>
        </w:rPr>
        <w:t xml:space="preserve">L'autorisation d'absence n'est pas due lorsque l'événement se produit alors que le salarié est déjà absent de l'entreprise. </w:t>
      </w:r>
      <w:r>
        <w:rPr>
          <w:rFonts w:asciiTheme="minorHAnsi" w:cstheme="minorHAnsi" w:eastAsiaTheme="minorHAnsi" w:hAnsiTheme="minorHAnsi"/>
          <w:sz w:val="22"/>
          <w:szCs w:val="22"/>
        </w:rPr>
        <w:t>Un salarié absent ne peut donc prolonger la durée de son absence initiale de la durée de l’absence pour événement familial, ni obtenir une indemnité compensatrice.</w:t>
      </w:r>
    </w:p>
    <w:p w14:paraId="3A1C781A" w14:textId="77777777" w:rsidP="00F970E6" w:rsidR="00F970E6" w:rsidRDefault="00F970E6">
      <w:pPr>
        <w:autoSpaceDE w:val="0"/>
        <w:autoSpaceDN w:val="0"/>
        <w:adjustRightInd w:val="0"/>
        <w:jc w:val="both"/>
        <w:rPr>
          <w:rFonts w:asciiTheme="minorHAnsi" w:cstheme="minorHAnsi" w:eastAsiaTheme="minorHAnsi" w:hAnsiTheme="minorHAnsi"/>
          <w:sz w:val="22"/>
          <w:szCs w:val="22"/>
        </w:rPr>
      </w:pPr>
    </w:p>
    <w:p w14:paraId="71384F6A" w14:textId="77777777" w:rsidP="00F970E6" w:rsidR="00F970E6" w:rsidRDefault="00F970E6">
      <w:pPr>
        <w:pStyle w:val="Default"/>
        <w:jc w:val="both"/>
        <w:rPr>
          <w:rFonts w:asciiTheme="minorHAnsi" w:cstheme="minorHAnsi" w:hAnsiTheme="minorHAnsi"/>
          <w:sz w:val="22"/>
          <w:szCs w:val="22"/>
          <w:lang w:eastAsia="fr-FR"/>
        </w:rPr>
      </w:pPr>
      <w:r>
        <w:rPr>
          <w:rFonts w:asciiTheme="minorHAnsi" w:cstheme="minorHAnsi" w:hAnsiTheme="minorHAnsi"/>
          <w:sz w:val="22"/>
          <w:szCs w:val="22"/>
          <w:lang w:eastAsia="fr-FR"/>
        </w:rPr>
        <w:t>L</w:t>
      </w:r>
      <w:r w:rsidRPr="00796413">
        <w:rPr>
          <w:rFonts w:asciiTheme="minorHAnsi" w:cstheme="minorHAnsi" w:hAnsiTheme="minorHAnsi"/>
          <w:sz w:val="22"/>
          <w:szCs w:val="22"/>
          <w:lang w:eastAsia="fr-FR"/>
        </w:rPr>
        <w:t xml:space="preserve">es congés pour événements familiaux doivent être pris le jour même de l’événement, </w:t>
      </w:r>
      <w:r>
        <w:rPr>
          <w:rFonts w:asciiTheme="minorHAnsi" w:cstheme="minorHAnsi" w:hAnsiTheme="minorHAnsi"/>
          <w:sz w:val="22"/>
          <w:szCs w:val="22"/>
          <w:lang w:eastAsia="fr-FR"/>
        </w:rPr>
        <w:t xml:space="preserve">ou </w:t>
      </w:r>
      <w:r w:rsidR="00E2272F">
        <w:rPr>
          <w:rFonts w:asciiTheme="minorHAnsi" w:cstheme="minorHAnsi" w:hAnsiTheme="minorHAnsi"/>
          <w:sz w:val="22"/>
          <w:szCs w:val="22"/>
          <w:lang w:eastAsia="fr-FR"/>
        </w:rPr>
        <w:t xml:space="preserve">au </w:t>
      </w:r>
      <w:r>
        <w:rPr>
          <w:rFonts w:asciiTheme="minorHAnsi" w:cstheme="minorHAnsi" w:hAnsiTheme="minorHAnsi"/>
          <w:sz w:val="22"/>
          <w:szCs w:val="22"/>
          <w:lang w:eastAsia="fr-FR"/>
        </w:rPr>
        <w:t>co</w:t>
      </w:r>
      <w:r w:rsidRPr="00796413">
        <w:rPr>
          <w:rFonts w:asciiTheme="minorHAnsi" w:cstheme="minorHAnsi" w:hAnsiTheme="minorHAnsi"/>
          <w:sz w:val="22"/>
          <w:szCs w:val="22"/>
          <w:lang w:eastAsia="fr-FR"/>
        </w:rPr>
        <w:t xml:space="preserve">urs d’une période raisonnable autour de </w:t>
      </w:r>
      <w:r>
        <w:rPr>
          <w:rFonts w:asciiTheme="minorHAnsi" w:cstheme="minorHAnsi" w:hAnsiTheme="minorHAnsi"/>
          <w:sz w:val="22"/>
          <w:szCs w:val="22"/>
          <w:lang w:eastAsia="fr-FR"/>
        </w:rPr>
        <w:t>ce dernier et au plus tard dans un délai de 15 jours (sauf cas de force majeure dûment justifié et apprécié par l’employeur).</w:t>
      </w:r>
    </w:p>
    <w:p w14:paraId="184B8AC6" w14:textId="77777777" w:rsidP="00F970E6" w:rsidR="00F970E6" w:rsidRDefault="00F970E6" w:rsidRPr="002B714F">
      <w:pPr>
        <w:autoSpaceDE w:val="0"/>
        <w:autoSpaceDN w:val="0"/>
        <w:adjustRightInd w:val="0"/>
        <w:jc w:val="both"/>
        <w:rPr>
          <w:rFonts w:asciiTheme="minorHAnsi" w:cstheme="minorHAnsi" w:eastAsiaTheme="minorHAnsi" w:hAnsiTheme="minorHAnsi"/>
          <w:sz w:val="22"/>
          <w:szCs w:val="22"/>
          <w:highlight w:val="yellow"/>
        </w:rPr>
      </w:pPr>
    </w:p>
    <w:p w14:paraId="25178BBF" w14:textId="77777777" w:rsidP="00F970E6" w:rsidR="00F970E6" w:rsidRDefault="00F970E6">
      <w:pPr>
        <w:autoSpaceDE w:val="0"/>
        <w:autoSpaceDN w:val="0"/>
        <w:adjustRightInd w:val="0"/>
        <w:jc w:val="both"/>
        <w:rPr>
          <w:rFonts w:asciiTheme="minorHAnsi" w:cstheme="minorHAnsi" w:eastAsiaTheme="minorHAnsi" w:hAnsiTheme="minorHAnsi"/>
          <w:bCs/>
          <w:sz w:val="22"/>
          <w:szCs w:val="22"/>
        </w:rPr>
      </w:pPr>
      <w:r w:rsidRPr="002B714F">
        <w:rPr>
          <w:rFonts w:asciiTheme="minorHAnsi" w:cstheme="minorHAnsi" w:eastAsiaTheme="minorHAnsi" w:hAnsiTheme="minorHAnsi"/>
          <w:sz w:val="22"/>
          <w:szCs w:val="22"/>
        </w:rPr>
        <w:t>Conformément à l’article L.3142-2 du code du travail, la durée de l’autorisation d’absence ou du congé est assimilée à du temps de travail effectif pour le calcul des droits à congés payés et de l’ancienneté et n’entraine pas de réduction de la rémunération</w:t>
      </w:r>
      <w:r w:rsidRPr="00A46B85">
        <w:rPr>
          <w:rFonts w:asciiTheme="minorHAnsi" w:cstheme="minorHAnsi" w:eastAsiaTheme="minorHAnsi" w:hAnsiTheme="minorHAnsi"/>
          <w:sz w:val="22"/>
          <w:szCs w:val="22"/>
        </w:rPr>
        <w:t xml:space="preserve">. </w:t>
      </w:r>
    </w:p>
    <w:p w14:paraId="1358F29C" w14:textId="77777777" w:rsidP="00F970E6" w:rsidR="00F970E6" w:rsidRDefault="00F970E6">
      <w:pPr>
        <w:autoSpaceDE w:val="0"/>
        <w:autoSpaceDN w:val="0"/>
        <w:adjustRightInd w:val="0"/>
        <w:jc w:val="both"/>
        <w:rPr>
          <w:rFonts w:asciiTheme="minorHAnsi" w:cstheme="minorHAnsi" w:eastAsiaTheme="minorHAnsi" w:hAnsiTheme="minorHAnsi"/>
          <w:bCs/>
          <w:sz w:val="22"/>
          <w:szCs w:val="22"/>
        </w:rPr>
      </w:pPr>
    </w:p>
    <w:p w14:paraId="56600471" w14:textId="7E969FAC" w:rsidP="00F970E6" w:rsidR="00F970E6" w:rsidRDefault="00AD7D38"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Pr>
          <w:rFonts w:asciiTheme="minorHAnsi" w:cstheme="minorHAnsi" w:eastAsia="Calibri" w:hAnsiTheme="minorHAnsi"/>
          <w:b/>
          <w:color w:themeColor="background1" w:val="FFFFFF"/>
          <w:sz w:val="22"/>
          <w:szCs w:val="22"/>
          <w:lang w:val="fr-FR"/>
        </w:rPr>
        <w:t>Article 1</w:t>
      </w:r>
      <w:r w:rsidR="00AC518C">
        <w:rPr>
          <w:rFonts w:asciiTheme="minorHAnsi" w:cstheme="minorHAnsi" w:eastAsia="Calibri" w:hAnsiTheme="minorHAnsi"/>
          <w:b/>
          <w:color w:themeColor="background1" w:val="FFFFFF"/>
          <w:sz w:val="22"/>
          <w:szCs w:val="22"/>
          <w:lang w:val="fr-FR"/>
        </w:rPr>
        <w:t>3</w:t>
      </w:r>
      <w:r w:rsidR="00F970E6">
        <w:rPr>
          <w:rFonts w:asciiTheme="minorHAnsi" w:cstheme="minorHAnsi" w:eastAsia="Calibri" w:hAnsiTheme="minorHAnsi"/>
          <w:b/>
          <w:color w:themeColor="background1" w:val="FFFFFF"/>
          <w:sz w:val="22"/>
          <w:szCs w:val="22"/>
          <w:lang w:val="fr-FR"/>
        </w:rPr>
        <w:t xml:space="preserve"> – Autorisations d’absence</w:t>
      </w:r>
      <w:r w:rsidR="00F970E6" w:rsidRPr="003E1F62">
        <w:rPr>
          <w:rFonts w:asciiTheme="minorHAnsi" w:cstheme="minorHAnsi" w:eastAsia="Calibri" w:hAnsiTheme="minorHAnsi"/>
          <w:b/>
          <w:color w:themeColor="background1" w:val="FFFFFF"/>
          <w:sz w:val="22"/>
          <w:szCs w:val="22"/>
          <w:lang w:val="fr-FR"/>
        </w:rPr>
        <w:t xml:space="preserve"> en cas de maladie d’un enfant</w:t>
      </w:r>
    </w:p>
    <w:p w14:paraId="3C973E9D" w14:textId="77777777" w:rsidP="00F970E6" w:rsidR="00F970E6" w:rsidRDefault="00F970E6">
      <w:pPr>
        <w:pStyle w:val="Default"/>
        <w:jc w:val="both"/>
        <w:rPr>
          <w:rFonts w:asciiTheme="minorHAnsi" w:cstheme="minorHAnsi" w:hAnsiTheme="minorHAnsi"/>
          <w:b/>
          <w:color w:val="auto"/>
          <w:sz w:val="22"/>
          <w:szCs w:val="22"/>
          <w:u w:val="single"/>
        </w:rPr>
      </w:pPr>
    </w:p>
    <w:tbl>
      <w:tblPr>
        <w:tblW w:type="dxa" w:w="0"/>
        <w:tblCellMar>
          <w:left w:type="dxa" w:w="0"/>
          <w:right w:type="dxa" w:w="0"/>
        </w:tblCellMar>
        <w:tblLook w:firstColumn="1" w:firstRow="1" w:lastColumn="0" w:lastRow="0" w:noHBand="0" w:noVBand="1" w:val="04A0"/>
      </w:tblPr>
      <w:tblGrid>
        <w:gridCol w:w="2018"/>
        <w:gridCol w:w="7286"/>
      </w:tblGrid>
      <w:tr w14:paraId="59627E23" w14:textId="77777777" w:rsidR="00F970E6" w:rsidTr="00E2272F">
        <w:trPr>
          <w:trHeight w:val="2685"/>
        </w:trPr>
        <w:tc>
          <w:tcPr>
            <w:tcW w:type="auto" w:w="0"/>
            <w:tcBorders>
              <w:top w:color="000000" w:space="0" w:sz="6" w:val="single"/>
              <w:left w:color="000000" w:space="0" w:sz="12" w:val="single"/>
              <w:bottom w:color="000000" w:space="0" w:sz="6" w:val="single"/>
              <w:right w:color="000000" w:space="0" w:sz="6" w:val="single"/>
            </w:tcBorders>
            <w:tcMar>
              <w:top w:type="dxa" w:w="0"/>
              <w:left w:type="dxa" w:w="45"/>
              <w:bottom w:type="dxa" w:w="0"/>
              <w:right w:type="dxa" w:w="45"/>
            </w:tcMar>
            <w:vAlign w:val="center"/>
            <w:hideMark/>
          </w:tcPr>
          <w:p w14:paraId="1149E587" w14:textId="77777777" w:rsidP="00E2272F" w:rsidR="00F970E6" w:rsidRDefault="00F970E6">
            <w:pPr>
              <w:jc w:val="center"/>
              <w:rPr>
                <w:rFonts w:ascii="Calibri" w:cs="Calibri" w:hAnsi="Calibri"/>
                <w:sz w:val="22"/>
                <w:szCs w:val="22"/>
              </w:rPr>
            </w:pPr>
            <w:r>
              <w:rPr>
                <w:rFonts w:ascii="Calibri" w:cs="Calibri" w:hAnsi="Calibri"/>
                <w:sz w:val="22"/>
                <w:szCs w:val="22"/>
              </w:rPr>
              <w:t>Absences pour enfant malade</w:t>
            </w:r>
          </w:p>
        </w:tc>
        <w:tc>
          <w:tcPr>
            <w:tcW w:type="auto" w:w="0"/>
            <w:tcBorders>
              <w:top w:color="000000" w:space="0" w:sz="6" w:val="single"/>
              <w:left w:color="CCCCCC" w:space="0" w:sz="6" w:val="single"/>
              <w:bottom w:color="000000" w:space="0" w:sz="6" w:val="single"/>
              <w:right w:color="000000" w:space="0" w:sz="6" w:val="single"/>
            </w:tcBorders>
            <w:tcMar>
              <w:top w:type="dxa" w:w="0"/>
              <w:left w:type="dxa" w:w="45"/>
              <w:bottom w:type="dxa" w:w="0"/>
              <w:right w:type="dxa" w:w="45"/>
            </w:tcMar>
            <w:vAlign w:val="center"/>
            <w:hideMark/>
          </w:tcPr>
          <w:p w14:paraId="5AF73360" w14:textId="77777777" w:rsidP="00E2272F" w:rsidR="00F970E6" w:rsidRDefault="00F970E6" w:rsidRPr="00E807CB">
            <w:pPr>
              <w:jc w:val="center"/>
              <w:rPr>
                <w:rFonts w:ascii="Calibri" w:cs="Calibri" w:hAnsi="Calibri"/>
                <w:sz w:val="22"/>
                <w:szCs w:val="22"/>
              </w:rPr>
            </w:pPr>
            <w:r>
              <w:rPr>
                <w:rFonts w:ascii="Calibri" w:cs="Calibri" w:hAnsi="Calibri"/>
                <w:sz w:val="22"/>
                <w:szCs w:val="22"/>
              </w:rPr>
              <w:t xml:space="preserve">3 jours </w:t>
            </w:r>
            <w:r w:rsidRPr="00E807CB">
              <w:rPr>
                <w:rFonts w:ascii="Calibri" w:cs="Calibri" w:hAnsi="Calibri"/>
                <w:sz w:val="22"/>
                <w:szCs w:val="22"/>
              </w:rPr>
              <w:t>ouvrés d’absence par année civil</w:t>
            </w:r>
            <w:r>
              <w:rPr>
                <w:rFonts w:ascii="Calibri" w:cs="Calibri" w:hAnsi="Calibri"/>
                <w:sz w:val="22"/>
                <w:szCs w:val="22"/>
              </w:rPr>
              <w:t>e par enfant de moins de 16 ans</w:t>
            </w:r>
          </w:p>
          <w:p w14:paraId="587AC0B7" w14:textId="77777777" w:rsidP="00E2272F" w:rsidR="00F970E6" w:rsidRDefault="00F970E6">
            <w:pPr>
              <w:jc w:val="center"/>
              <w:rPr>
                <w:rFonts w:ascii="Calibri" w:cs="Calibri" w:hAnsi="Calibri"/>
                <w:sz w:val="22"/>
                <w:szCs w:val="22"/>
              </w:rPr>
            </w:pPr>
            <w:r w:rsidRPr="00E807CB">
              <w:rPr>
                <w:rFonts w:ascii="Calibri" w:cs="Calibri" w:hAnsi="Calibri"/>
                <w:sz w:val="22"/>
                <w:szCs w:val="22"/>
              </w:rPr>
              <w:t>5 jours ouvrés d’absence</w:t>
            </w:r>
            <w:r>
              <w:rPr>
                <w:rFonts w:ascii="Calibri" w:cs="Calibri" w:hAnsi="Calibri"/>
                <w:sz w:val="22"/>
                <w:szCs w:val="22"/>
              </w:rPr>
              <w:t xml:space="preserve"> par année civile si l'enfant à moins de 1 an ou si le salarié à la charge de 3 enfants de moins de </w:t>
            </w:r>
            <w:r w:rsidR="00E2272F">
              <w:rPr>
                <w:rFonts w:ascii="Calibri" w:cs="Calibri" w:hAnsi="Calibri"/>
                <w:sz w:val="22"/>
                <w:szCs w:val="22"/>
              </w:rPr>
              <w:t>16 ans</w:t>
            </w:r>
          </w:p>
          <w:p w14:paraId="78401A52" w14:textId="77777777" w:rsidP="00E2272F" w:rsidR="00F970E6" w:rsidRDefault="00F970E6">
            <w:pPr>
              <w:jc w:val="center"/>
              <w:rPr>
                <w:rFonts w:ascii="Calibri" w:cs="Calibri" w:hAnsi="Calibri"/>
                <w:sz w:val="22"/>
                <w:szCs w:val="22"/>
              </w:rPr>
            </w:pPr>
            <w:r>
              <w:rPr>
                <w:rFonts w:ascii="Calibri" w:cs="Calibri" w:hAnsi="Calibri"/>
                <w:sz w:val="22"/>
                <w:szCs w:val="22"/>
              </w:rPr>
              <w:t>Accordé sur présentation d’un certificat médical</w:t>
            </w:r>
            <w:r>
              <w:rPr>
                <w:rFonts w:ascii="Calibri" w:cs="Calibri" w:hAnsi="Calibri"/>
                <w:sz w:val="22"/>
                <w:szCs w:val="22"/>
              </w:rPr>
              <w:br/>
              <w:t>Congé non rémunéré</w:t>
            </w:r>
          </w:p>
          <w:p w14:paraId="4E3EC6EE" w14:textId="77777777" w:rsidP="00E2272F" w:rsidR="00F970E6" w:rsidRDefault="00F970E6">
            <w:pPr>
              <w:pStyle w:val="Default"/>
              <w:jc w:val="both"/>
              <w:rPr>
                <w:rFonts w:ascii="Calibri" w:cs="Calibri" w:hAnsi="Calibri"/>
                <w:sz w:val="22"/>
                <w:szCs w:val="22"/>
              </w:rPr>
            </w:pPr>
          </w:p>
        </w:tc>
      </w:tr>
    </w:tbl>
    <w:p w14:paraId="328DF136" w14:textId="77777777" w:rsidP="00F970E6" w:rsidR="00F970E6" w:rsidRDefault="00F970E6">
      <w:pPr>
        <w:pStyle w:val="Default"/>
        <w:jc w:val="both"/>
        <w:rPr>
          <w:rFonts w:asciiTheme="minorHAnsi" w:cstheme="minorHAnsi" w:hAnsiTheme="minorHAnsi"/>
          <w:b/>
          <w:color w:val="auto"/>
          <w:sz w:val="22"/>
          <w:szCs w:val="22"/>
          <w:u w:val="single"/>
        </w:rPr>
      </w:pPr>
    </w:p>
    <w:p w14:paraId="0A6B7F0F" w14:textId="77777777" w:rsidP="00F970E6" w:rsidR="00F970E6" w:rsidRDefault="00F970E6">
      <w:pPr>
        <w:pStyle w:val="Default"/>
        <w:jc w:val="both"/>
        <w:rPr>
          <w:rFonts w:asciiTheme="minorHAnsi" w:cstheme="minorHAnsi" w:hAnsiTheme="minorHAnsi"/>
          <w:b/>
          <w:color w:val="auto"/>
          <w:sz w:val="22"/>
          <w:szCs w:val="22"/>
          <w:u w:val="single"/>
        </w:rPr>
      </w:pPr>
    </w:p>
    <w:p w14:paraId="58F61F24" w14:textId="77777777" w:rsidP="00F970E6" w:rsidR="00E2272F" w:rsidRDefault="00E2272F">
      <w:pPr>
        <w:pStyle w:val="Default"/>
        <w:jc w:val="both"/>
        <w:rPr>
          <w:rFonts w:asciiTheme="minorHAnsi" w:cstheme="minorHAnsi" w:hAnsiTheme="minorHAnsi"/>
          <w:b/>
          <w:color w:val="auto"/>
          <w:sz w:val="22"/>
          <w:szCs w:val="22"/>
          <w:u w:val="single"/>
        </w:rPr>
      </w:pPr>
    </w:p>
    <w:p w14:paraId="751586DC" w14:textId="77777777" w:rsidP="00F970E6" w:rsidR="00F970E6" w:rsidRDefault="00F970E6">
      <w:pPr>
        <w:pStyle w:val="Default"/>
        <w:jc w:val="both"/>
        <w:rPr>
          <w:rFonts w:asciiTheme="minorHAnsi" w:cstheme="minorHAnsi" w:hAnsiTheme="minorHAnsi"/>
          <w:b/>
          <w:color w:val="auto"/>
          <w:sz w:val="22"/>
          <w:szCs w:val="22"/>
          <w:u w:val="single"/>
        </w:rPr>
      </w:pPr>
    </w:p>
    <w:p w14:paraId="55E39D82" w14:textId="77777777" w:rsidP="00F970E6" w:rsidR="00F970E6" w:rsidRDefault="00F970E6">
      <w:pPr>
        <w:pStyle w:val="Default"/>
        <w:jc w:val="both"/>
        <w:rPr>
          <w:rFonts w:asciiTheme="minorHAnsi" w:cstheme="minorHAnsi" w:hAnsiTheme="minorHAnsi"/>
          <w:b/>
          <w:color w:val="auto"/>
          <w:sz w:val="22"/>
          <w:szCs w:val="22"/>
          <w:u w:val="single"/>
        </w:rPr>
      </w:pPr>
    </w:p>
    <w:p w14:paraId="181E5A2C" w14:textId="6F7E16C1" w:rsidP="00F970E6" w:rsidR="00F970E6" w:rsidRDefault="00AD7D38"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Pr>
          <w:rFonts w:asciiTheme="minorHAnsi" w:cstheme="minorHAnsi" w:eastAsia="Calibri" w:hAnsiTheme="minorHAnsi"/>
          <w:b/>
          <w:color w:themeColor="background1" w:val="FFFFFF"/>
          <w:sz w:val="22"/>
          <w:szCs w:val="22"/>
          <w:lang w:val="fr-FR"/>
        </w:rPr>
        <w:lastRenderedPageBreak/>
        <w:t>Article 1</w:t>
      </w:r>
      <w:r w:rsidR="00AC518C">
        <w:rPr>
          <w:rFonts w:asciiTheme="minorHAnsi" w:cstheme="minorHAnsi" w:eastAsia="Calibri" w:hAnsiTheme="minorHAnsi"/>
          <w:b/>
          <w:color w:themeColor="background1" w:val="FFFFFF"/>
          <w:sz w:val="22"/>
          <w:szCs w:val="22"/>
          <w:lang w:val="fr-FR"/>
        </w:rPr>
        <w:t>4</w:t>
      </w:r>
      <w:r w:rsidR="00F970E6" w:rsidRPr="003E1F62">
        <w:rPr>
          <w:rFonts w:asciiTheme="minorHAnsi" w:cstheme="minorHAnsi" w:eastAsia="Calibri" w:hAnsiTheme="minorHAnsi"/>
          <w:b/>
          <w:color w:themeColor="background1" w:val="FFFFFF"/>
          <w:sz w:val="22"/>
          <w:szCs w:val="22"/>
          <w:lang w:val="fr-FR"/>
        </w:rPr>
        <w:t xml:space="preserve"> – Congés pour événements familiaux</w:t>
      </w:r>
    </w:p>
    <w:tbl>
      <w:tblPr>
        <w:tblpPr w:horzAnchor="margin" w:leftFromText="141" w:rightFromText="141" w:tblpY="238" w:vertAnchor="text"/>
        <w:tblW w:type="dxa" w:w="9062"/>
        <w:tblCellMar>
          <w:left w:type="dxa" w:w="70"/>
          <w:right w:type="dxa" w:w="70"/>
        </w:tblCellMar>
        <w:tblLook w:firstColumn="1" w:firstRow="1" w:lastColumn="0" w:lastRow="0" w:noHBand="0" w:noVBand="1" w:val="04A0"/>
      </w:tblPr>
      <w:tblGrid>
        <w:gridCol w:w="4668"/>
        <w:gridCol w:w="1701"/>
        <w:gridCol w:w="2693"/>
      </w:tblGrid>
      <w:tr w14:paraId="12EC3264" w14:textId="77777777" w:rsidR="00F970E6" w:rsidRPr="00AD2207" w:rsidTr="00E2272F">
        <w:trPr>
          <w:trHeight w:val="300"/>
        </w:trPr>
        <w:tc>
          <w:tcPr>
            <w:tcW w:type="dxa" w:w="4668"/>
            <w:tcBorders>
              <w:top w:color="auto" w:space="0" w:sz="8" w:val="single"/>
              <w:left w:color="auto" w:space="0" w:sz="8" w:val="single"/>
              <w:bottom w:val="nil"/>
              <w:right w:color="auto" w:space="0" w:sz="8" w:val="single"/>
            </w:tcBorders>
            <w:shd w:color="000000" w:fill="333F4F" w:val="clear"/>
            <w:noWrap/>
            <w:vAlign w:val="center"/>
            <w:hideMark/>
          </w:tcPr>
          <w:p w14:paraId="5F760A92" w14:textId="77777777" w:rsidP="00E2272F" w:rsidR="00F970E6" w:rsidRDefault="00F970E6" w:rsidRPr="00C563FA">
            <w:pPr>
              <w:jc w:val="center"/>
              <w:rPr>
                <w:rFonts w:ascii="Calibri" w:cs="Calibri" w:hAnsi="Calibri"/>
                <w:b/>
                <w:bCs/>
                <w:color w:val="FFFFFF"/>
                <w:sz w:val="16"/>
                <w:szCs w:val="16"/>
                <w:lang w:eastAsia="fr-FR"/>
              </w:rPr>
            </w:pPr>
            <w:r w:rsidRPr="00C563FA">
              <w:rPr>
                <w:rFonts w:ascii="Calibri" w:cs="Calibri" w:hAnsi="Calibri"/>
                <w:b/>
                <w:bCs/>
                <w:color w:val="FFFFFF"/>
                <w:sz w:val="16"/>
                <w:szCs w:val="16"/>
                <w:lang w:eastAsia="fr-FR"/>
              </w:rPr>
              <w:t>EVENEMENTS</w:t>
            </w:r>
          </w:p>
        </w:tc>
        <w:tc>
          <w:tcPr>
            <w:tcW w:type="dxa" w:w="1701"/>
            <w:tcBorders>
              <w:top w:color="auto" w:space="0" w:sz="8" w:val="single"/>
              <w:left w:val="nil"/>
              <w:bottom w:val="nil"/>
              <w:right w:color="auto" w:space="0" w:sz="8" w:val="single"/>
            </w:tcBorders>
            <w:shd w:color="000000" w:fill="333F4F" w:val="clear"/>
            <w:noWrap/>
            <w:vAlign w:val="center"/>
            <w:hideMark/>
          </w:tcPr>
          <w:p w14:paraId="4E8072E8" w14:textId="77777777" w:rsidP="00E2272F" w:rsidR="00F970E6" w:rsidRDefault="00F970E6" w:rsidRPr="00C563FA">
            <w:pPr>
              <w:jc w:val="center"/>
              <w:rPr>
                <w:rFonts w:ascii="Calibri" w:cs="Calibri" w:hAnsi="Calibri"/>
                <w:b/>
                <w:bCs/>
                <w:color w:val="FFFFFF"/>
                <w:sz w:val="16"/>
                <w:szCs w:val="16"/>
                <w:lang w:eastAsia="fr-FR"/>
              </w:rPr>
            </w:pPr>
            <w:r w:rsidRPr="00C563FA">
              <w:rPr>
                <w:rFonts w:ascii="Calibri" w:cs="Calibri" w:hAnsi="Calibri"/>
                <w:b/>
                <w:bCs/>
                <w:color w:val="FFFFFF"/>
                <w:sz w:val="16"/>
                <w:szCs w:val="16"/>
                <w:lang w:eastAsia="fr-FR"/>
              </w:rPr>
              <w:t>NOMBRE DE JOURS*</w:t>
            </w:r>
          </w:p>
        </w:tc>
        <w:tc>
          <w:tcPr>
            <w:tcW w:type="dxa" w:w="2693"/>
            <w:tcBorders>
              <w:top w:color="auto" w:space="0" w:sz="8" w:val="single"/>
              <w:left w:val="nil"/>
              <w:bottom w:val="nil"/>
              <w:right w:color="auto" w:space="0" w:sz="8" w:val="single"/>
            </w:tcBorders>
            <w:shd w:color="000000" w:fill="333F4F" w:val="clear"/>
            <w:noWrap/>
            <w:vAlign w:val="center"/>
            <w:hideMark/>
          </w:tcPr>
          <w:p w14:paraId="30C50F64" w14:textId="77777777" w:rsidP="00E2272F" w:rsidR="00F970E6" w:rsidRDefault="00F970E6" w:rsidRPr="00C563FA">
            <w:pPr>
              <w:jc w:val="center"/>
              <w:rPr>
                <w:rFonts w:ascii="Calibri" w:cs="Calibri" w:hAnsi="Calibri"/>
                <w:b/>
                <w:bCs/>
                <w:color w:val="FFFFFF"/>
                <w:sz w:val="16"/>
                <w:szCs w:val="16"/>
                <w:lang w:eastAsia="fr-FR"/>
              </w:rPr>
            </w:pPr>
            <w:r w:rsidRPr="00C563FA">
              <w:rPr>
                <w:rFonts w:ascii="Calibri" w:cs="Calibri" w:hAnsi="Calibri"/>
                <w:b/>
                <w:bCs/>
                <w:color w:val="FFFFFF"/>
                <w:sz w:val="16"/>
                <w:szCs w:val="16"/>
                <w:lang w:eastAsia="fr-FR"/>
              </w:rPr>
              <w:t>REMUNERATION**</w:t>
            </w:r>
          </w:p>
        </w:tc>
      </w:tr>
      <w:tr w14:paraId="088C97A2" w14:textId="77777777" w:rsidR="00F970E6" w:rsidRPr="00AD2207" w:rsidTr="00E2272F">
        <w:trPr>
          <w:trHeight w:val="290"/>
        </w:trPr>
        <w:tc>
          <w:tcPr>
            <w:tcW w:type="dxa" w:w="4668"/>
            <w:tcBorders>
              <w:top w:color="auto" w:space="0" w:sz="8" w:val="single"/>
              <w:left w:color="auto" w:space="0" w:sz="8" w:val="single"/>
              <w:bottom w:val="nil"/>
              <w:right w:color="auto" w:space="0" w:sz="8" w:val="single"/>
            </w:tcBorders>
            <w:shd w:color="auto" w:fill="BFBFBF" w:themeFill="background1" w:themeFillShade="BF" w:val="clear"/>
            <w:noWrap/>
            <w:vAlign w:val="center"/>
            <w:hideMark/>
          </w:tcPr>
          <w:p w14:paraId="0A55EF9D" w14:textId="77777777" w:rsidP="00E2272F" w:rsidR="00F970E6" w:rsidRDefault="00F970E6" w:rsidRPr="000328E2">
            <w:pPr>
              <w:rPr>
                <w:rFonts w:ascii="Calibri" w:cs="Calibri" w:hAnsi="Calibri"/>
                <w:b/>
                <w:bCs/>
                <w:sz w:val="18"/>
                <w:szCs w:val="18"/>
                <w:lang w:eastAsia="fr-FR"/>
              </w:rPr>
            </w:pPr>
            <w:r>
              <w:rPr>
                <w:rFonts w:ascii="Calibri" w:cs="Calibri" w:hAnsi="Calibri"/>
                <w:b/>
                <w:bCs/>
                <w:sz w:val="18"/>
                <w:szCs w:val="18"/>
                <w:lang w:eastAsia="fr-FR"/>
              </w:rPr>
              <w:t>Mariage du salarié</w:t>
            </w:r>
          </w:p>
        </w:tc>
        <w:tc>
          <w:tcPr>
            <w:tcW w:type="dxa" w:w="1701"/>
            <w:tcBorders>
              <w:top w:color="auto" w:space="0" w:sz="8" w:val="single"/>
              <w:left w:val="nil"/>
              <w:bottom w:color="auto" w:space="0" w:sz="4" w:val="single"/>
              <w:right w:color="auto" w:space="0" w:sz="4" w:val="single"/>
            </w:tcBorders>
            <w:shd w:color="000000" w:fill="CCECFF" w:val="clear"/>
            <w:noWrap/>
            <w:vAlign w:val="center"/>
            <w:hideMark/>
          </w:tcPr>
          <w:p w14:paraId="1DD5FFE0" w14:textId="77777777" w:rsidP="00E2272F" w:rsidR="00F970E6" w:rsidRDefault="00F970E6" w:rsidRPr="00C563FA">
            <w:pPr>
              <w:jc w:val="center"/>
              <w:rPr>
                <w:rFonts w:ascii="Calibri" w:cs="Calibri" w:hAnsi="Calibri"/>
                <w:color w:val="000000"/>
                <w:sz w:val="18"/>
                <w:szCs w:val="18"/>
                <w:lang w:eastAsia="fr-FR"/>
              </w:rPr>
            </w:pPr>
            <w:r>
              <w:rPr>
                <w:rFonts w:ascii="Calibri" w:cs="Calibri" w:hAnsi="Calibri"/>
                <w:color w:val="000000"/>
                <w:sz w:val="18"/>
                <w:szCs w:val="18"/>
                <w:lang w:eastAsia="fr-FR"/>
              </w:rPr>
              <w:t>5</w:t>
            </w:r>
          </w:p>
        </w:tc>
        <w:tc>
          <w:tcPr>
            <w:tcW w:type="dxa" w:w="2693"/>
            <w:tcBorders>
              <w:top w:color="auto" w:space="0" w:sz="8" w:val="single"/>
              <w:left w:val="nil"/>
              <w:bottom w:color="auto" w:space="0" w:sz="4" w:val="single"/>
              <w:right w:color="auto" w:space="0" w:sz="8" w:val="single"/>
            </w:tcBorders>
            <w:shd w:color="000000" w:fill="CCECFF" w:val="clear"/>
            <w:noWrap/>
            <w:vAlign w:val="center"/>
            <w:hideMark/>
          </w:tcPr>
          <w:p w14:paraId="35C603CD" w14:textId="77777777" w:rsidP="00E2272F" w:rsidR="00F970E6" w:rsidRDefault="00F970E6" w:rsidRPr="00C563FA">
            <w:pPr>
              <w:jc w:val="center"/>
              <w:rPr>
                <w:rFonts w:ascii="Calibri" w:cs="Calibri" w:hAnsi="Calibri"/>
                <w:color w:val="000000"/>
                <w:sz w:val="18"/>
                <w:szCs w:val="18"/>
                <w:lang w:eastAsia="fr-FR"/>
              </w:rPr>
            </w:pPr>
          </w:p>
        </w:tc>
      </w:tr>
      <w:tr w14:paraId="69032DED" w14:textId="77777777" w:rsidR="00F970E6" w:rsidRPr="00AD2207" w:rsidTr="00E2272F">
        <w:trPr>
          <w:trHeight w:val="300"/>
        </w:trPr>
        <w:tc>
          <w:tcPr>
            <w:tcW w:type="dxa" w:w="4668"/>
            <w:tcBorders>
              <w:top w:color="auto" w:space="0" w:sz="8" w:val="single"/>
              <w:left w:color="auto" w:space="0" w:sz="8" w:val="single"/>
              <w:bottom w:val="nil"/>
              <w:right w:color="auto" w:space="0" w:sz="8" w:val="single"/>
            </w:tcBorders>
            <w:shd w:color="auto" w:fill="BFBFBF" w:themeFill="background1" w:themeFillShade="BF" w:val="clear"/>
            <w:noWrap/>
            <w:vAlign w:val="center"/>
          </w:tcPr>
          <w:p w14:paraId="14A1D242" w14:textId="77777777" w:rsidP="00E2272F" w:rsidR="00F970E6" w:rsidRDefault="00F970E6" w:rsidRPr="000328E2">
            <w:pPr>
              <w:rPr>
                <w:rFonts w:ascii="Calibri" w:cs="Calibri" w:hAnsi="Calibri"/>
                <w:b/>
                <w:bCs/>
                <w:sz w:val="18"/>
                <w:szCs w:val="18"/>
                <w:lang w:eastAsia="fr-FR"/>
              </w:rPr>
            </w:pPr>
            <w:r w:rsidRPr="000328E2">
              <w:rPr>
                <w:rFonts w:ascii="Calibri" w:cs="Calibri" w:hAnsi="Calibri"/>
                <w:b/>
                <w:bCs/>
                <w:sz w:val="18"/>
                <w:szCs w:val="18"/>
                <w:lang w:eastAsia="fr-FR"/>
              </w:rPr>
              <w:t>PACS du salarié</w:t>
            </w:r>
          </w:p>
        </w:tc>
        <w:tc>
          <w:tcPr>
            <w:tcW w:type="dxa" w:w="1701"/>
            <w:tcBorders>
              <w:top w:color="auto" w:space="0" w:sz="8" w:val="single"/>
              <w:left w:val="nil"/>
              <w:bottom w:color="auto" w:space="0" w:sz="4" w:val="single"/>
              <w:right w:color="auto" w:space="0" w:sz="4" w:val="single"/>
            </w:tcBorders>
            <w:shd w:color="000000" w:fill="CCECFF" w:val="clear"/>
            <w:noWrap/>
            <w:vAlign w:val="center"/>
          </w:tcPr>
          <w:p w14:paraId="1F0BEE7E" w14:textId="77777777" w:rsidP="00E2272F" w:rsidR="00F970E6" w:rsidRDefault="00F970E6" w:rsidRPr="00C563FA">
            <w:pPr>
              <w:jc w:val="center"/>
              <w:rPr>
                <w:rFonts w:ascii="Calibri" w:cs="Calibri" w:hAnsi="Calibri"/>
                <w:color w:val="000000"/>
                <w:sz w:val="18"/>
                <w:szCs w:val="18"/>
                <w:lang w:eastAsia="fr-FR"/>
              </w:rPr>
            </w:pPr>
            <w:r>
              <w:rPr>
                <w:rFonts w:ascii="Calibri" w:cs="Calibri" w:hAnsi="Calibri"/>
                <w:color w:val="000000"/>
                <w:sz w:val="18"/>
                <w:szCs w:val="18"/>
                <w:lang w:eastAsia="fr-FR"/>
              </w:rPr>
              <w:t>4</w:t>
            </w:r>
          </w:p>
        </w:tc>
        <w:tc>
          <w:tcPr>
            <w:tcW w:type="dxa" w:w="2693"/>
            <w:tcBorders>
              <w:top w:color="auto" w:space="0" w:sz="8" w:val="single"/>
              <w:left w:val="nil"/>
              <w:bottom w:color="auto" w:space="0" w:sz="4" w:val="single"/>
              <w:right w:color="auto" w:space="0" w:sz="8" w:val="single"/>
            </w:tcBorders>
            <w:shd w:color="000000" w:fill="CCECFF" w:val="clear"/>
            <w:noWrap/>
            <w:vAlign w:val="center"/>
          </w:tcPr>
          <w:p w14:paraId="27C91A50" w14:textId="77777777" w:rsidP="00E2272F" w:rsidR="00F970E6" w:rsidRDefault="00F970E6" w:rsidRPr="00C563FA">
            <w:pPr>
              <w:jc w:val="center"/>
              <w:rPr>
                <w:rFonts w:ascii="Calibri" w:cs="Calibri" w:hAnsi="Calibri"/>
                <w:color w:val="000000"/>
                <w:sz w:val="18"/>
                <w:szCs w:val="18"/>
                <w:lang w:eastAsia="fr-FR"/>
              </w:rPr>
            </w:pPr>
          </w:p>
        </w:tc>
      </w:tr>
      <w:tr w14:paraId="1488E774" w14:textId="77777777" w:rsidR="00F970E6" w:rsidRPr="00AD2207" w:rsidTr="00E2272F">
        <w:trPr>
          <w:trHeight w:val="300"/>
        </w:trPr>
        <w:tc>
          <w:tcPr>
            <w:tcW w:type="dxa" w:w="4668"/>
            <w:tcBorders>
              <w:top w:color="auto" w:space="0" w:sz="8" w:val="single"/>
              <w:left w:color="auto" w:space="0" w:sz="8" w:val="single"/>
              <w:bottom w:val="nil"/>
              <w:right w:color="auto" w:space="0" w:sz="8" w:val="single"/>
            </w:tcBorders>
            <w:shd w:color="auto" w:fill="BFBFBF" w:themeFill="background1" w:themeFillShade="BF" w:val="clear"/>
            <w:noWrap/>
            <w:vAlign w:val="center"/>
            <w:hideMark/>
          </w:tcPr>
          <w:p w14:paraId="3A05C626" w14:textId="77777777" w:rsidP="00E2272F" w:rsidR="00F970E6" w:rsidRDefault="00F970E6" w:rsidRPr="000328E2">
            <w:pPr>
              <w:rPr>
                <w:rFonts w:ascii="Calibri" w:cs="Calibri" w:hAnsi="Calibri"/>
                <w:b/>
                <w:bCs/>
                <w:sz w:val="18"/>
                <w:szCs w:val="18"/>
                <w:lang w:eastAsia="fr-FR"/>
              </w:rPr>
            </w:pPr>
            <w:r w:rsidRPr="000328E2">
              <w:rPr>
                <w:rFonts w:ascii="Calibri" w:cs="Calibri" w:hAnsi="Calibri"/>
                <w:b/>
                <w:bCs/>
                <w:sz w:val="18"/>
                <w:szCs w:val="18"/>
                <w:lang w:eastAsia="fr-FR"/>
              </w:rPr>
              <w:t>Mariage enfant</w:t>
            </w:r>
          </w:p>
        </w:tc>
        <w:tc>
          <w:tcPr>
            <w:tcW w:type="dxa" w:w="1701"/>
            <w:tcBorders>
              <w:top w:color="auto" w:space="0" w:sz="8" w:val="single"/>
              <w:left w:val="nil"/>
              <w:bottom w:color="auto" w:space="0" w:sz="4" w:val="single"/>
              <w:right w:color="auto" w:space="0" w:sz="4" w:val="single"/>
            </w:tcBorders>
            <w:shd w:color="000000" w:fill="CCECFF" w:val="clear"/>
            <w:noWrap/>
            <w:vAlign w:val="center"/>
            <w:hideMark/>
          </w:tcPr>
          <w:p w14:paraId="0A8F6C9C" w14:textId="77777777" w:rsidP="00E2272F" w:rsidR="00F970E6" w:rsidRDefault="00F970E6" w:rsidRPr="00C563FA">
            <w:pPr>
              <w:jc w:val="center"/>
              <w:rPr>
                <w:rFonts w:ascii="Calibri" w:cs="Calibri" w:hAnsi="Calibri"/>
                <w:color w:val="000000"/>
                <w:sz w:val="18"/>
                <w:szCs w:val="18"/>
                <w:lang w:eastAsia="fr-FR"/>
              </w:rPr>
            </w:pPr>
            <w:r w:rsidRPr="00C563FA">
              <w:rPr>
                <w:rFonts w:ascii="Calibri" w:cs="Calibri" w:hAnsi="Calibri"/>
                <w:color w:val="000000"/>
                <w:sz w:val="18"/>
                <w:szCs w:val="18"/>
                <w:lang w:eastAsia="fr-FR"/>
              </w:rPr>
              <w:t>2</w:t>
            </w:r>
          </w:p>
        </w:tc>
        <w:tc>
          <w:tcPr>
            <w:tcW w:type="dxa" w:w="2693"/>
            <w:tcBorders>
              <w:top w:color="auto" w:space="0" w:sz="8" w:val="single"/>
              <w:left w:val="nil"/>
              <w:bottom w:color="auto" w:space="0" w:sz="4" w:val="single"/>
              <w:right w:color="auto" w:space="0" w:sz="8" w:val="single"/>
            </w:tcBorders>
            <w:shd w:color="000000" w:fill="CCECFF" w:val="clear"/>
            <w:noWrap/>
            <w:vAlign w:val="center"/>
            <w:hideMark/>
          </w:tcPr>
          <w:p w14:paraId="3B46571E" w14:textId="77777777" w:rsidP="00E2272F" w:rsidR="00F970E6" w:rsidRDefault="00F970E6" w:rsidRPr="00C563FA">
            <w:pPr>
              <w:jc w:val="center"/>
              <w:rPr>
                <w:rFonts w:ascii="Calibri" w:cs="Calibri" w:hAnsi="Calibri"/>
                <w:color w:val="000000"/>
                <w:sz w:val="18"/>
                <w:szCs w:val="18"/>
                <w:lang w:eastAsia="fr-FR"/>
              </w:rPr>
            </w:pPr>
          </w:p>
        </w:tc>
      </w:tr>
      <w:tr w14:paraId="39178A52" w14:textId="77777777" w:rsidR="00F970E6" w:rsidRPr="00AD2207" w:rsidTr="00E2272F">
        <w:trPr>
          <w:trHeight w:val="290"/>
        </w:trPr>
        <w:tc>
          <w:tcPr>
            <w:tcW w:type="dxa" w:w="4668"/>
            <w:tcBorders>
              <w:top w:color="auto" w:space="0" w:sz="8" w:val="single"/>
              <w:left w:color="auto" w:space="0" w:sz="8" w:val="single"/>
              <w:bottom w:color="000000" w:space="0" w:sz="8" w:val="single"/>
              <w:right w:color="auto" w:space="0" w:sz="8" w:val="single"/>
            </w:tcBorders>
            <w:shd w:color="auto" w:fill="BFBFBF" w:themeFill="background1" w:themeFillShade="BF" w:val="clear"/>
            <w:vAlign w:val="center"/>
            <w:hideMark/>
          </w:tcPr>
          <w:p w14:paraId="6324008A" w14:textId="77777777" w:rsidP="00E2272F" w:rsidR="00F970E6" w:rsidRDefault="00F970E6" w:rsidRPr="000328E2">
            <w:pPr>
              <w:rPr>
                <w:rFonts w:ascii="Times New Roman" w:hAnsi="Times New Roman"/>
                <w:sz w:val="24"/>
                <w:szCs w:val="24"/>
                <w:lang w:eastAsia="fr-FR"/>
              </w:rPr>
            </w:pPr>
            <w:r w:rsidRPr="000328E2">
              <w:rPr>
                <w:rFonts w:ascii="Calibri" w:cs="Calibri" w:hAnsi="Calibri"/>
                <w:b/>
                <w:bCs/>
                <w:sz w:val="18"/>
                <w:szCs w:val="18"/>
                <w:lang w:eastAsia="fr-FR"/>
              </w:rPr>
              <w:t xml:space="preserve">Naissance ou adoption d'un </w:t>
            </w:r>
            <w:r w:rsidRPr="00E807CB">
              <w:rPr>
                <w:rFonts w:ascii="Calibri" w:cs="Calibri" w:hAnsi="Calibri"/>
                <w:b/>
                <w:bCs/>
                <w:sz w:val="18"/>
                <w:szCs w:val="18"/>
                <w:lang w:eastAsia="fr-FR"/>
              </w:rPr>
              <w:t>enfant (ne se cumule pas avec le congé maternité ou d’adoption)</w:t>
            </w:r>
          </w:p>
          <w:p w14:paraId="77359F32" w14:textId="77777777" w:rsidP="00E2272F" w:rsidR="00F970E6" w:rsidRDefault="00F970E6" w:rsidRPr="000328E2">
            <w:pPr>
              <w:rPr>
                <w:rFonts w:ascii="Calibri" w:cs="Calibri" w:hAnsi="Calibri"/>
                <w:b/>
                <w:bCs/>
                <w:sz w:val="18"/>
                <w:szCs w:val="18"/>
                <w:lang w:eastAsia="fr-FR"/>
              </w:rPr>
            </w:pPr>
          </w:p>
        </w:tc>
        <w:tc>
          <w:tcPr>
            <w:tcW w:type="dxa" w:w="1701"/>
            <w:tcBorders>
              <w:top w:color="auto" w:space="0" w:sz="8" w:val="single"/>
              <w:left w:val="nil"/>
              <w:bottom w:color="auto" w:space="0" w:sz="4" w:val="single"/>
              <w:right w:color="auto" w:space="0" w:sz="4" w:val="single"/>
            </w:tcBorders>
            <w:shd w:color="000000" w:fill="CCECFF" w:val="clear"/>
            <w:noWrap/>
            <w:vAlign w:val="center"/>
            <w:hideMark/>
          </w:tcPr>
          <w:p w14:paraId="5F294509" w14:textId="77777777" w:rsidP="00E2272F" w:rsidR="00F970E6" w:rsidRDefault="00F970E6" w:rsidRPr="00C563FA">
            <w:pPr>
              <w:jc w:val="center"/>
              <w:rPr>
                <w:rFonts w:ascii="Calibri" w:cs="Calibri" w:hAnsi="Calibri"/>
                <w:color w:val="000000"/>
                <w:sz w:val="18"/>
                <w:szCs w:val="18"/>
                <w:lang w:eastAsia="fr-FR"/>
              </w:rPr>
            </w:pPr>
            <w:r>
              <w:rPr>
                <w:rFonts w:ascii="Calibri" w:cs="Calibri" w:hAnsi="Calibri"/>
                <w:color w:val="000000"/>
                <w:sz w:val="18"/>
                <w:szCs w:val="18"/>
                <w:lang w:eastAsia="fr-FR"/>
              </w:rPr>
              <w:t>3</w:t>
            </w:r>
          </w:p>
        </w:tc>
        <w:tc>
          <w:tcPr>
            <w:tcW w:type="dxa" w:w="2693"/>
            <w:tcBorders>
              <w:top w:color="auto" w:space="0" w:sz="8" w:val="single"/>
              <w:left w:val="nil"/>
              <w:bottom w:color="auto" w:space="0" w:sz="4" w:val="single"/>
              <w:right w:color="auto" w:space="0" w:sz="8" w:val="single"/>
            </w:tcBorders>
            <w:shd w:color="000000" w:fill="CCECFF" w:val="clear"/>
            <w:noWrap/>
            <w:vAlign w:val="center"/>
            <w:hideMark/>
          </w:tcPr>
          <w:p w14:paraId="4D4A5E7C" w14:textId="77777777" w:rsidP="00E2272F" w:rsidR="00F970E6" w:rsidRDefault="00F970E6" w:rsidRPr="00C563FA">
            <w:pPr>
              <w:jc w:val="center"/>
              <w:rPr>
                <w:rFonts w:ascii="Calibri" w:cs="Calibri" w:hAnsi="Calibri"/>
                <w:color w:val="000000"/>
                <w:sz w:val="18"/>
                <w:szCs w:val="18"/>
                <w:lang w:eastAsia="fr-FR"/>
              </w:rPr>
            </w:pPr>
          </w:p>
        </w:tc>
      </w:tr>
      <w:tr w14:paraId="3E22CF14" w14:textId="77777777" w:rsidR="00F970E6" w:rsidRPr="00AD2207" w:rsidTr="00E2272F">
        <w:trPr>
          <w:trHeight w:val="590"/>
        </w:trPr>
        <w:tc>
          <w:tcPr>
            <w:tcW w:type="dxa" w:w="4668"/>
            <w:tcBorders>
              <w:top w:val="nil"/>
              <w:left w:color="auto" w:space="0" w:sz="8" w:val="single"/>
              <w:bottom w:val="nil"/>
              <w:right w:color="auto" w:space="0" w:sz="8" w:val="single"/>
            </w:tcBorders>
            <w:shd w:color="auto" w:fill="BFBFBF" w:themeFill="background1" w:themeFillShade="BF" w:val="clear"/>
            <w:vAlign w:val="center"/>
            <w:hideMark/>
          </w:tcPr>
          <w:p w14:paraId="57224C5F" w14:textId="77777777" w:rsidP="00E2272F" w:rsidR="00F970E6" w:rsidRDefault="00F970E6">
            <w:pPr>
              <w:rPr>
                <w:rFonts w:ascii="Calibri" w:cs="Calibri" w:hAnsi="Calibri"/>
                <w:b/>
                <w:bCs/>
                <w:sz w:val="18"/>
                <w:szCs w:val="18"/>
                <w:lang w:eastAsia="fr-FR"/>
              </w:rPr>
            </w:pPr>
            <w:r w:rsidRPr="000328E2">
              <w:rPr>
                <w:rFonts w:ascii="Calibri" w:cs="Calibri" w:hAnsi="Calibri"/>
                <w:b/>
                <w:bCs/>
                <w:sz w:val="18"/>
                <w:szCs w:val="18"/>
                <w:lang w:eastAsia="fr-FR"/>
              </w:rPr>
              <w:t>Décès du conjoint - partenaire pacsé - concubin***</w:t>
            </w:r>
          </w:p>
          <w:p w14:paraId="59D8B785" w14:textId="77777777" w:rsidP="00E2272F" w:rsidR="00F970E6" w:rsidRDefault="00F970E6">
            <w:pPr>
              <w:rPr>
                <w:rFonts w:ascii="Calibri" w:cs="Calibri" w:hAnsi="Calibri"/>
                <w:b/>
                <w:bCs/>
                <w:sz w:val="18"/>
                <w:szCs w:val="18"/>
                <w:lang w:eastAsia="fr-FR"/>
              </w:rPr>
            </w:pPr>
          </w:p>
          <w:p w14:paraId="6A054F71" w14:textId="77777777" w:rsidP="00E2272F" w:rsidR="00F970E6" w:rsidRDefault="00F970E6">
            <w:pPr>
              <w:rPr>
                <w:rFonts w:ascii="Calibri" w:cs="Calibri" w:hAnsi="Calibri"/>
                <w:b/>
                <w:bCs/>
                <w:sz w:val="18"/>
                <w:szCs w:val="18"/>
                <w:lang w:eastAsia="fr-FR"/>
              </w:rPr>
            </w:pPr>
            <w:r>
              <w:rPr>
                <w:rFonts w:ascii="Calibri" w:cs="Calibri" w:hAnsi="Calibri"/>
                <w:b/>
                <w:bCs/>
                <w:sz w:val="18"/>
                <w:szCs w:val="18"/>
                <w:lang w:eastAsia="fr-FR"/>
              </w:rPr>
              <w:t>Décès du père, de la mère</w:t>
            </w:r>
          </w:p>
          <w:p w14:paraId="68C591FE" w14:textId="77777777" w:rsidP="00E2272F" w:rsidR="00F970E6" w:rsidRDefault="00F970E6">
            <w:pPr>
              <w:rPr>
                <w:rFonts w:ascii="Calibri" w:cs="Calibri" w:hAnsi="Calibri"/>
                <w:b/>
                <w:bCs/>
                <w:sz w:val="18"/>
                <w:szCs w:val="18"/>
                <w:lang w:eastAsia="fr-FR"/>
              </w:rPr>
            </w:pPr>
          </w:p>
          <w:p w14:paraId="7E7EA558" w14:textId="77777777" w:rsidP="00E2272F" w:rsidR="00F970E6" w:rsidRDefault="00F970E6">
            <w:pPr>
              <w:rPr>
                <w:rFonts w:ascii="Calibri" w:cs="Calibri" w:hAnsi="Calibri"/>
                <w:b/>
                <w:bCs/>
                <w:sz w:val="18"/>
                <w:szCs w:val="18"/>
                <w:lang w:eastAsia="fr-FR"/>
              </w:rPr>
            </w:pPr>
            <w:r>
              <w:rPr>
                <w:rFonts w:ascii="Calibri" w:cs="Calibri" w:hAnsi="Calibri"/>
                <w:b/>
                <w:bCs/>
                <w:sz w:val="18"/>
                <w:szCs w:val="18"/>
                <w:lang w:eastAsia="fr-FR"/>
              </w:rPr>
              <w:t>Décès du beau-père, de la belle mère</w:t>
            </w:r>
          </w:p>
          <w:p w14:paraId="5B9A2CA2" w14:textId="77777777" w:rsidP="00E2272F" w:rsidR="00F970E6" w:rsidRDefault="00F970E6">
            <w:pPr>
              <w:rPr>
                <w:rFonts w:ascii="Calibri" w:cs="Calibri" w:hAnsi="Calibri"/>
                <w:b/>
                <w:bCs/>
                <w:sz w:val="18"/>
                <w:szCs w:val="18"/>
                <w:lang w:eastAsia="fr-FR"/>
              </w:rPr>
            </w:pPr>
          </w:p>
          <w:p w14:paraId="44AF32DF" w14:textId="77777777" w:rsidP="00E2272F" w:rsidR="00F970E6" w:rsidRDefault="00F970E6" w:rsidRPr="000328E2">
            <w:pPr>
              <w:rPr>
                <w:rFonts w:ascii="Calibri" w:cs="Calibri" w:hAnsi="Calibri"/>
                <w:b/>
                <w:bCs/>
                <w:sz w:val="18"/>
                <w:szCs w:val="18"/>
                <w:lang w:eastAsia="fr-FR"/>
              </w:rPr>
            </w:pPr>
            <w:r>
              <w:rPr>
                <w:rFonts w:ascii="Calibri" w:cs="Calibri" w:hAnsi="Calibri"/>
                <w:b/>
                <w:bCs/>
                <w:sz w:val="18"/>
                <w:szCs w:val="18"/>
                <w:lang w:eastAsia="fr-FR"/>
              </w:rPr>
              <w:t>Décès d’un frère, d’une sœur</w:t>
            </w:r>
          </w:p>
        </w:tc>
        <w:tc>
          <w:tcPr>
            <w:tcW w:type="dxa" w:w="1701"/>
            <w:tcBorders>
              <w:top w:color="auto" w:space="0" w:sz="4" w:val="single"/>
              <w:left w:val="nil"/>
              <w:bottom w:color="auto" w:space="0" w:sz="4" w:val="single"/>
              <w:right w:color="auto" w:space="0" w:sz="4" w:val="single"/>
            </w:tcBorders>
            <w:shd w:color="000000" w:fill="CCECFF" w:val="clear"/>
            <w:noWrap/>
            <w:vAlign w:val="center"/>
            <w:hideMark/>
          </w:tcPr>
          <w:p w14:paraId="103F5DB2" w14:textId="77777777" w:rsidP="00E2272F" w:rsidR="00F970E6" w:rsidRDefault="00F970E6" w:rsidRPr="00C563FA">
            <w:pPr>
              <w:jc w:val="center"/>
              <w:rPr>
                <w:rFonts w:ascii="Calibri" w:cs="Calibri" w:hAnsi="Calibri"/>
                <w:color w:val="000000"/>
                <w:sz w:val="18"/>
                <w:szCs w:val="18"/>
                <w:lang w:eastAsia="fr-FR"/>
              </w:rPr>
            </w:pPr>
            <w:r>
              <w:rPr>
                <w:rFonts w:ascii="Calibri" w:cs="Calibri" w:hAnsi="Calibri"/>
                <w:color w:val="000000"/>
                <w:sz w:val="18"/>
                <w:szCs w:val="18"/>
                <w:lang w:eastAsia="fr-FR"/>
              </w:rPr>
              <w:t>3</w:t>
            </w:r>
          </w:p>
        </w:tc>
        <w:tc>
          <w:tcPr>
            <w:tcW w:type="dxa" w:w="2693"/>
            <w:tcBorders>
              <w:top w:color="auto" w:space="0" w:sz="4" w:val="single"/>
              <w:left w:val="nil"/>
              <w:bottom w:color="auto" w:space="0" w:sz="4" w:val="single"/>
              <w:right w:color="auto" w:space="0" w:sz="8" w:val="single"/>
            </w:tcBorders>
            <w:shd w:color="000000" w:fill="CCECFF" w:val="clear"/>
            <w:noWrap/>
            <w:vAlign w:val="center"/>
            <w:hideMark/>
          </w:tcPr>
          <w:p w14:paraId="69FA307B" w14:textId="77777777" w:rsidP="00E2272F" w:rsidR="00F970E6" w:rsidRDefault="00F970E6" w:rsidRPr="00C563FA">
            <w:pPr>
              <w:jc w:val="center"/>
              <w:rPr>
                <w:rFonts w:ascii="Calibri" w:cs="Calibri" w:hAnsi="Calibri"/>
                <w:color w:val="000000"/>
                <w:sz w:val="18"/>
                <w:szCs w:val="18"/>
                <w:lang w:eastAsia="fr-FR"/>
              </w:rPr>
            </w:pPr>
          </w:p>
        </w:tc>
      </w:tr>
      <w:tr w14:paraId="01C8182B" w14:textId="77777777" w:rsidR="00F970E6" w:rsidRPr="00AD2207" w:rsidTr="00E2272F">
        <w:trPr>
          <w:trHeight w:val="300"/>
        </w:trPr>
        <w:tc>
          <w:tcPr>
            <w:tcW w:type="dxa" w:w="4668"/>
            <w:tcBorders>
              <w:top w:color="auto" w:space="0" w:sz="8" w:val="single"/>
              <w:left w:color="auto" w:space="0" w:sz="8" w:val="single"/>
              <w:bottom w:color="auto" w:space="0" w:sz="8" w:val="single"/>
              <w:right w:color="auto" w:space="0" w:sz="8" w:val="single"/>
            </w:tcBorders>
            <w:shd w:color="auto" w:fill="BFBFBF" w:themeFill="background1" w:themeFillShade="BF" w:val="clear"/>
            <w:vAlign w:val="center"/>
          </w:tcPr>
          <w:p w14:paraId="586EF76C" w14:textId="77777777" w:rsidP="00E2272F" w:rsidR="00F970E6" w:rsidRDefault="00F970E6" w:rsidRPr="000328E2">
            <w:pPr>
              <w:rPr>
                <w:rFonts w:ascii="Calibri" w:cs="Calibri" w:hAnsi="Calibri"/>
                <w:b/>
                <w:bCs/>
                <w:sz w:val="18"/>
                <w:szCs w:val="18"/>
                <w:lang w:eastAsia="fr-FR"/>
              </w:rPr>
            </w:pPr>
            <w:r w:rsidRPr="000328E2">
              <w:rPr>
                <w:rFonts w:ascii="Calibri" w:cs="Calibri" w:hAnsi="Calibri"/>
                <w:b/>
                <w:bCs/>
                <w:sz w:val="18"/>
                <w:szCs w:val="18"/>
                <w:lang w:eastAsia="fr-FR"/>
              </w:rPr>
              <w:t>Décès d'un enfant ou d'une personne de -25 ans à la charge effective et permanente du salarié (Y/C enfant du conjoint/partenaire pacs)</w:t>
            </w:r>
          </w:p>
        </w:tc>
        <w:tc>
          <w:tcPr>
            <w:tcW w:type="dxa" w:w="1701"/>
            <w:tcBorders>
              <w:top w:color="auto" w:space="0" w:sz="4" w:val="single"/>
              <w:left w:val="nil"/>
              <w:bottom w:color="auto" w:space="0" w:sz="8" w:val="single"/>
              <w:right w:color="auto" w:space="0" w:sz="4" w:val="single"/>
            </w:tcBorders>
            <w:shd w:color="000000" w:fill="CCECFF" w:val="clear"/>
            <w:noWrap/>
            <w:vAlign w:val="center"/>
          </w:tcPr>
          <w:p w14:paraId="3416DD2D" w14:textId="77777777" w:rsidP="00E2272F" w:rsidR="00F970E6" w:rsidRDefault="00F970E6" w:rsidRPr="00C563FA">
            <w:pPr>
              <w:jc w:val="center"/>
              <w:rPr>
                <w:rFonts w:ascii="Calibri" w:cs="Calibri" w:hAnsi="Calibri"/>
                <w:color w:val="000000"/>
                <w:sz w:val="18"/>
                <w:szCs w:val="18"/>
                <w:lang w:eastAsia="fr-FR"/>
              </w:rPr>
            </w:pPr>
            <w:r w:rsidRPr="00C563FA">
              <w:rPr>
                <w:rFonts w:ascii="Calibri" w:cs="Calibri" w:hAnsi="Calibri"/>
                <w:color w:val="000000"/>
                <w:sz w:val="18"/>
                <w:szCs w:val="18"/>
                <w:lang w:eastAsia="fr-FR"/>
              </w:rPr>
              <w:t>7</w:t>
            </w:r>
            <w:r>
              <w:rPr>
                <w:rFonts w:ascii="Calibri" w:cs="Calibri" w:hAnsi="Calibri"/>
                <w:color w:val="000000"/>
                <w:sz w:val="18"/>
                <w:szCs w:val="18"/>
                <w:lang w:eastAsia="fr-FR"/>
              </w:rPr>
              <w:t xml:space="preserve"> </w:t>
            </w:r>
          </w:p>
        </w:tc>
        <w:tc>
          <w:tcPr>
            <w:tcW w:type="dxa" w:w="2693"/>
            <w:tcBorders>
              <w:top w:color="auto" w:space="0" w:sz="4" w:val="single"/>
              <w:left w:val="nil"/>
              <w:bottom w:color="auto" w:space="0" w:sz="8" w:val="single"/>
              <w:right w:color="auto" w:space="0" w:sz="8" w:val="single"/>
            </w:tcBorders>
            <w:shd w:color="000000" w:fill="CCECFF" w:val="clear"/>
            <w:noWrap/>
            <w:vAlign w:val="center"/>
          </w:tcPr>
          <w:p w14:paraId="6C2FD33F" w14:textId="77777777" w:rsidP="00E2272F" w:rsidR="00F970E6" w:rsidRDefault="00F970E6" w:rsidRPr="00C563FA">
            <w:pPr>
              <w:jc w:val="center"/>
              <w:rPr>
                <w:rFonts w:ascii="Calibri" w:cs="Calibri" w:hAnsi="Calibri"/>
                <w:color w:val="000000"/>
                <w:sz w:val="18"/>
                <w:szCs w:val="18"/>
                <w:lang w:eastAsia="fr-FR"/>
              </w:rPr>
            </w:pPr>
          </w:p>
        </w:tc>
      </w:tr>
      <w:tr w14:paraId="36C85119" w14:textId="77777777" w:rsidR="00F970E6" w:rsidRPr="00AD2207" w:rsidTr="00E2272F">
        <w:trPr>
          <w:trHeight w:val="290"/>
        </w:trPr>
        <w:tc>
          <w:tcPr>
            <w:tcW w:type="dxa" w:w="4668"/>
            <w:tcBorders>
              <w:top w:color="auto" w:space="0" w:sz="8" w:val="single"/>
              <w:left w:color="auto" w:space="0" w:sz="8" w:val="single"/>
              <w:bottom w:color="000000" w:space="0" w:sz="8" w:val="single"/>
              <w:right w:color="auto" w:space="0" w:sz="8" w:val="single"/>
            </w:tcBorders>
            <w:shd w:color="auto" w:fill="BFBFBF" w:themeFill="background1" w:themeFillShade="BF" w:val="clear"/>
            <w:vAlign w:val="center"/>
            <w:hideMark/>
          </w:tcPr>
          <w:p w14:paraId="7453DBE5" w14:textId="77777777" w:rsidP="00E2272F" w:rsidR="00F970E6" w:rsidRDefault="00F970E6">
            <w:pPr>
              <w:rPr>
                <w:rFonts w:ascii="Calibri" w:cs="Calibri" w:hAnsi="Calibri"/>
                <w:b/>
                <w:bCs/>
                <w:sz w:val="18"/>
                <w:szCs w:val="18"/>
                <w:lang w:eastAsia="fr-FR"/>
              </w:rPr>
            </w:pPr>
            <w:r w:rsidRPr="000328E2">
              <w:rPr>
                <w:rFonts w:ascii="Calibri" w:cs="Calibri" w:hAnsi="Calibri"/>
                <w:b/>
                <w:bCs/>
                <w:sz w:val="18"/>
                <w:szCs w:val="18"/>
                <w:lang w:eastAsia="fr-FR"/>
              </w:rPr>
              <w:t>Décès des autres ascendants</w:t>
            </w:r>
            <w:r>
              <w:rPr>
                <w:rFonts w:ascii="Calibri" w:cs="Calibri" w:hAnsi="Calibri"/>
                <w:b/>
                <w:bCs/>
                <w:sz w:val="18"/>
                <w:szCs w:val="18"/>
                <w:lang w:eastAsia="fr-FR"/>
              </w:rPr>
              <w:t xml:space="preserve"> et descendants</w:t>
            </w:r>
          </w:p>
          <w:p w14:paraId="24291355" w14:textId="77777777" w:rsidP="00E2272F" w:rsidR="00F970E6" w:rsidRDefault="00F970E6" w:rsidRPr="000328E2">
            <w:pPr>
              <w:rPr>
                <w:rFonts w:ascii="Calibri" w:cs="Calibri" w:hAnsi="Calibri"/>
                <w:b/>
                <w:bCs/>
                <w:sz w:val="18"/>
                <w:szCs w:val="18"/>
                <w:lang w:eastAsia="fr-FR"/>
              </w:rPr>
            </w:pPr>
            <w:r>
              <w:rPr>
                <w:rFonts w:ascii="Calibri" w:cs="Calibri" w:hAnsi="Calibri"/>
                <w:b/>
                <w:bCs/>
                <w:sz w:val="18"/>
                <w:szCs w:val="18"/>
                <w:lang w:eastAsia="fr-FR"/>
              </w:rPr>
              <w:t>Décès d’un beau-frère, d’une belle sœur</w:t>
            </w:r>
          </w:p>
        </w:tc>
        <w:tc>
          <w:tcPr>
            <w:tcW w:type="dxa" w:w="1701"/>
            <w:tcBorders>
              <w:top w:color="auto" w:space="0" w:sz="8" w:val="single"/>
              <w:left w:val="nil"/>
              <w:bottom w:color="auto" w:space="0" w:sz="4" w:val="single"/>
              <w:right w:color="auto" w:space="0" w:sz="4" w:val="single"/>
            </w:tcBorders>
            <w:shd w:color="000000" w:fill="CCECFF" w:val="clear"/>
            <w:noWrap/>
            <w:vAlign w:val="center"/>
            <w:hideMark/>
          </w:tcPr>
          <w:p w14:paraId="56D76A03" w14:textId="77777777" w:rsidP="00E2272F" w:rsidR="00F970E6" w:rsidRDefault="00F970E6" w:rsidRPr="00C563FA">
            <w:pPr>
              <w:jc w:val="center"/>
              <w:rPr>
                <w:rFonts w:ascii="Calibri" w:cs="Calibri" w:hAnsi="Calibri"/>
                <w:color w:val="000000"/>
                <w:sz w:val="18"/>
                <w:szCs w:val="18"/>
                <w:lang w:eastAsia="fr-FR"/>
              </w:rPr>
            </w:pPr>
            <w:r>
              <w:rPr>
                <w:rFonts w:ascii="Calibri" w:cs="Calibri" w:hAnsi="Calibri"/>
                <w:color w:val="000000"/>
                <w:sz w:val="18"/>
                <w:szCs w:val="18"/>
                <w:lang w:eastAsia="fr-FR"/>
              </w:rPr>
              <w:t>2</w:t>
            </w:r>
          </w:p>
        </w:tc>
        <w:tc>
          <w:tcPr>
            <w:tcW w:type="dxa" w:w="2693"/>
            <w:tcBorders>
              <w:top w:color="auto" w:space="0" w:sz="8" w:val="single"/>
              <w:left w:val="nil"/>
              <w:bottom w:color="auto" w:space="0" w:sz="4" w:val="single"/>
              <w:right w:color="auto" w:space="0" w:sz="8" w:val="single"/>
            </w:tcBorders>
            <w:shd w:color="000000" w:fill="CCECFF" w:val="clear"/>
            <w:noWrap/>
            <w:vAlign w:val="center"/>
            <w:hideMark/>
          </w:tcPr>
          <w:p w14:paraId="210ACF88" w14:textId="77777777" w:rsidP="00E2272F" w:rsidR="00F970E6" w:rsidRDefault="00F970E6" w:rsidRPr="00C563FA">
            <w:pPr>
              <w:jc w:val="center"/>
              <w:rPr>
                <w:rFonts w:ascii="Calibri" w:cs="Calibri" w:hAnsi="Calibri"/>
                <w:color w:val="000000"/>
                <w:sz w:val="18"/>
                <w:szCs w:val="18"/>
                <w:lang w:eastAsia="fr-FR"/>
              </w:rPr>
            </w:pPr>
          </w:p>
        </w:tc>
      </w:tr>
      <w:tr w14:paraId="532C0050" w14:textId="77777777" w:rsidR="008A3E60" w:rsidRPr="00AD2207" w:rsidTr="00B50164">
        <w:trPr>
          <w:trHeight w:val="300"/>
        </w:trPr>
        <w:tc>
          <w:tcPr>
            <w:tcW w:type="dxa" w:w="4668"/>
            <w:tcBorders>
              <w:top w:color="auto" w:space="0" w:sz="8" w:val="single"/>
              <w:left w:color="auto" w:space="0" w:sz="8" w:val="single"/>
              <w:bottom w:color="auto" w:space="0" w:sz="8" w:val="single"/>
              <w:right w:color="auto" w:space="0" w:sz="8" w:val="single"/>
            </w:tcBorders>
            <w:shd w:color="auto" w:fill="BFBFBF" w:themeFill="background1" w:themeFillShade="BF" w:val="clear"/>
            <w:vAlign w:val="center"/>
            <w:hideMark/>
          </w:tcPr>
          <w:p w14:paraId="3DDC0ADE" w14:textId="1700B684" w:rsidP="00E2272F" w:rsidR="008A3E60" w:rsidRDefault="008A3E60" w:rsidRPr="000328E2">
            <w:pPr>
              <w:rPr>
                <w:rFonts w:ascii="Calibri" w:cs="Calibri" w:hAnsi="Calibri"/>
                <w:b/>
                <w:bCs/>
                <w:sz w:val="18"/>
                <w:szCs w:val="18"/>
                <w:lang w:eastAsia="fr-FR"/>
              </w:rPr>
            </w:pPr>
            <w:r w:rsidRPr="000328E2">
              <w:rPr>
                <w:rFonts w:ascii="Calibri" w:cs="Calibri" w:hAnsi="Calibri"/>
                <w:b/>
                <w:bCs/>
                <w:sz w:val="18"/>
                <w:szCs w:val="18"/>
                <w:lang w:eastAsia="fr-FR"/>
              </w:rPr>
              <w:t>Annonce de la survenance d'un handicap de l'enfant</w:t>
            </w:r>
          </w:p>
        </w:tc>
        <w:tc>
          <w:tcPr>
            <w:tcW w:type="dxa" w:w="1701"/>
            <w:tcBorders>
              <w:top w:color="auto" w:space="0" w:sz="8" w:val="single"/>
              <w:left w:val="nil"/>
              <w:bottom w:color="auto" w:space="0" w:sz="8" w:val="single"/>
              <w:right w:color="auto" w:space="0" w:sz="4" w:val="single"/>
            </w:tcBorders>
            <w:shd w:color="000000" w:fill="CCECFF" w:val="clear"/>
            <w:noWrap/>
            <w:vAlign w:val="center"/>
            <w:hideMark/>
          </w:tcPr>
          <w:p w14:paraId="3B4A6698" w14:textId="2ADC02D2" w:rsidP="00E2272F" w:rsidR="008A3E60" w:rsidRDefault="008A3E60" w:rsidRPr="002E00B5">
            <w:pPr>
              <w:jc w:val="center"/>
              <w:rPr>
                <w:rFonts w:ascii="Calibri" w:cs="Calibri" w:hAnsi="Calibri"/>
                <w:color w:val="000000"/>
                <w:sz w:val="18"/>
                <w:szCs w:val="18"/>
                <w:lang w:eastAsia="fr-FR"/>
              </w:rPr>
            </w:pPr>
            <w:r w:rsidRPr="00C563FA">
              <w:rPr>
                <w:rFonts w:ascii="Calibri" w:cs="Calibri" w:hAnsi="Calibri"/>
                <w:color w:val="000000"/>
                <w:sz w:val="18"/>
                <w:szCs w:val="18"/>
                <w:lang w:eastAsia="fr-FR"/>
              </w:rPr>
              <w:t>2</w:t>
            </w:r>
          </w:p>
        </w:tc>
        <w:tc>
          <w:tcPr>
            <w:tcW w:type="dxa" w:w="2693"/>
            <w:tcBorders>
              <w:top w:color="auto" w:space="0" w:sz="8" w:val="single"/>
              <w:left w:val="nil"/>
              <w:bottom w:color="auto" w:space="0" w:sz="8" w:val="single"/>
              <w:right w:color="auto" w:space="0" w:sz="8" w:val="single"/>
            </w:tcBorders>
            <w:shd w:color="000000" w:fill="CCECFF" w:val="clear"/>
            <w:noWrap/>
            <w:vAlign w:val="center"/>
            <w:hideMark/>
          </w:tcPr>
          <w:p w14:paraId="304E9EBA" w14:textId="77777777" w:rsidP="00E2272F" w:rsidR="008A3E60" w:rsidRDefault="008A3E60" w:rsidRPr="00C563FA">
            <w:pPr>
              <w:jc w:val="center"/>
              <w:rPr>
                <w:rFonts w:ascii="Calibri" w:cs="Calibri" w:hAnsi="Calibri"/>
                <w:color w:val="000000"/>
                <w:sz w:val="18"/>
                <w:szCs w:val="18"/>
                <w:lang w:eastAsia="fr-FR"/>
              </w:rPr>
            </w:pPr>
          </w:p>
        </w:tc>
      </w:tr>
      <w:tr w14:paraId="02E0105E" w14:textId="77777777" w:rsidR="008A3E60" w:rsidRPr="00AD2207" w:rsidTr="00B50164">
        <w:trPr>
          <w:trHeight w:val="300"/>
        </w:trPr>
        <w:tc>
          <w:tcPr>
            <w:tcW w:type="dxa" w:w="4668"/>
            <w:tcBorders>
              <w:top w:val="nil"/>
              <w:left w:color="auto" w:space="0" w:sz="8" w:val="single"/>
              <w:bottom w:color="auto" w:space="0" w:sz="8" w:val="single"/>
              <w:right w:color="auto" w:space="0" w:sz="8" w:val="single"/>
            </w:tcBorders>
            <w:shd w:color="auto" w:fill="BFBFBF" w:themeFill="background1" w:themeFillShade="BF" w:val="clear"/>
            <w:vAlign w:val="center"/>
            <w:hideMark/>
          </w:tcPr>
          <w:p w14:paraId="1E0B3CA2" w14:textId="77777777" w:rsidP="00E2272F" w:rsidR="008A3E60" w:rsidRDefault="008A3E60" w:rsidRPr="00F11EC3">
            <w:pPr>
              <w:rPr>
                <w:rFonts w:ascii="Calibri" w:cs="Calibri" w:hAnsi="Calibri"/>
                <w:b/>
                <w:bCs/>
                <w:sz w:val="18"/>
                <w:szCs w:val="18"/>
                <w:lang w:eastAsia="fr-FR"/>
              </w:rPr>
            </w:pPr>
            <w:r>
              <w:rPr>
                <w:rFonts w:ascii="Calibri" w:cs="Calibri" w:hAnsi="Calibri"/>
                <w:b/>
                <w:bCs/>
                <w:sz w:val="18"/>
                <w:szCs w:val="18"/>
                <w:lang w:eastAsia="fr-FR"/>
              </w:rPr>
              <w:t>Congé de deuil </w:t>
            </w:r>
            <w:r>
              <w:rPr>
                <w:rFonts w:ascii="Calibri" w:cs="Calibri" w:hAnsi="Calibri"/>
                <w:color w:val="000000"/>
                <w:sz w:val="18"/>
                <w:szCs w:val="18"/>
                <w:lang w:eastAsia="fr-FR"/>
              </w:rPr>
              <w:t xml:space="preserve">: </w:t>
            </w:r>
            <w:r w:rsidRPr="00F11EC3">
              <w:rPr>
                <w:rFonts w:ascii="Calibri" w:cs="Calibri" w:hAnsi="Calibri"/>
                <w:b/>
                <w:bCs/>
                <w:sz w:val="18"/>
                <w:szCs w:val="18"/>
                <w:lang w:eastAsia="fr-FR"/>
              </w:rPr>
              <w:t>Pour le décès d'un enfant de moins de 25 ans ou d'une personne à charge effective et permanente de moins de 25 ans</w:t>
            </w:r>
            <w:r>
              <w:rPr>
                <w:rFonts w:ascii="Calibri" w:cs="Calibri" w:hAnsi="Calibri"/>
                <w:b/>
                <w:bCs/>
                <w:sz w:val="18"/>
                <w:szCs w:val="18"/>
                <w:lang w:eastAsia="fr-FR"/>
              </w:rPr>
              <w:t xml:space="preserve"> (possibilité de cumul avec l’autorisation d’absence pour décès d’un enfant)</w:t>
            </w:r>
          </w:p>
          <w:p w14:paraId="5A14E67C" w14:textId="5564FB58" w:rsidP="00E2272F" w:rsidR="008A3E60" w:rsidRDefault="008A3E60" w:rsidRPr="000328E2">
            <w:pPr>
              <w:rPr>
                <w:rFonts w:ascii="Calibri" w:cs="Calibri" w:hAnsi="Calibri"/>
                <w:b/>
                <w:bCs/>
                <w:sz w:val="18"/>
                <w:szCs w:val="18"/>
                <w:lang w:eastAsia="fr-FR"/>
              </w:rPr>
            </w:pPr>
          </w:p>
        </w:tc>
        <w:tc>
          <w:tcPr>
            <w:tcW w:type="dxa" w:w="1701"/>
            <w:tcBorders>
              <w:top w:val="nil"/>
              <w:left w:val="nil"/>
              <w:bottom w:color="auto" w:space="0" w:sz="8" w:val="single"/>
              <w:right w:color="auto" w:space="0" w:sz="4" w:val="single"/>
            </w:tcBorders>
            <w:shd w:color="000000" w:fill="CCECFF" w:val="clear"/>
            <w:noWrap/>
            <w:vAlign w:val="center"/>
            <w:hideMark/>
          </w:tcPr>
          <w:p w14:paraId="1B0D12D4" w14:textId="77777777" w:rsidP="00E2272F" w:rsidR="008A3E60" w:rsidRDefault="008A3E60" w:rsidRPr="00F11EC3">
            <w:pPr>
              <w:jc w:val="center"/>
              <w:rPr>
                <w:rFonts w:ascii="Calibri" w:cs="Calibri" w:hAnsi="Calibri"/>
                <w:color w:val="000000"/>
                <w:sz w:val="18"/>
                <w:szCs w:val="18"/>
                <w:lang w:eastAsia="fr-FR"/>
              </w:rPr>
            </w:pPr>
            <w:r w:rsidRPr="00F11EC3">
              <w:rPr>
                <w:rFonts w:ascii="Calibri" w:cs="Calibri" w:hAnsi="Calibri"/>
                <w:color w:val="000000"/>
                <w:sz w:val="18"/>
                <w:szCs w:val="18"/>
                <w:lang w:eastAsia="fr-FR"/>
              </w:rPr>
              <w:t>8 jours ouvrables dans un délai d'1 an. Possibilité de fractionner le congé.</w:t>
            </w:r>
          </w:p>
          <w:p w14:paraId="6EDB12B0" w14:textId="5F9809FC" w:rsidP="00E2272F" w:rsidR="008A3E60" w:rsidRDefault="008A3E60" w:rsidRPr="00C563FA">
            <w:pPr>
              <w:jc w:val="center"/>
              <w:rPr>
                <w:rFonts w:ascii="Calibri" w:cs="Calibri" w:hAnsi="Calibri"/>
                <w:color w:val="000000"/>
                <w:sz w:val="18"/>
                <w:szCs w:val="18"/>
                <w:lang w:eastAsia="fr-FR"/>
              </w:rPr>
            </w:pPr>
            <w:r w:rsidRPr="00F11EC3">
              <w:rPr>
                <w:rFonts w:ascii="Calibri" w:cs="Calibri" w:hAnsi="Calibri"/>
                <w:color w:val="000000"/>
                <w:sz w:val="18"/>
                <w:szCs w:val="18"/>
                <w:lang w:eastAsia="fr-FR"/>
              </w:rPr>
              <w:t>Information de l'employeur 24h avant le début de chaque période d'absence.</w:t>
            </w:r>
          </w:p>
        </w:tc>
        <w:tc>
          <w:tcPr>
            <w:tcW w:type="dxa" w:w="2693"/>
            <w:tcBorders>
              <w:top w:val="nil"/>
              <w:left w:val="nil"/>
              <w:bottom w:color="auto" w:space="0" w:sz="8" w:val="single"/>
              <w:right w:color="auto" w:space="0" w:sz="8" w:val="single"/>
            </w:tcBorders>
            <w:shd w:color="000000" w:fill="CCECFF" w:val="clear"/>
            <w:noWrap/>
            <w:vAlign w:val="center"/>
            <w:hideMark/>
          </w:tcPr>
          <w:p w14:paraId="6568DC80" w14:textId="66C3E083" w:rsidP="00E2272F" w:rsidR="008A3E60" w:rsidRDefault="008A3E60" w:rsidRPr="00C563FA">
            <w:pPr>
              <w:jc w:val="center"/>
              <w:rPr>
                <w:rFonts w:ascii="Calibri" w:cs="Calibri" w:hAnsi="Calibri"/>
                <w:color w:val="000000"/>
                <w:sz w:val="18"/>
                <w:szCs w:val="18"/>
                <w:lang w:eastAsia="fr-FR"/>
              </w:rPr>
            </w:pPr>
            <w:r w:rsidRPr="00F11EC3">
              <w:rPr>
                <w:rFonts w:ascii="Calibri" w:cs="Calibri" w:hAnsi="Calibri"/>
                <w:color w:val="000000"/>
                <w:sz w:val="18"/>
                <w:szCs w:val="18"/>
                <w:lang w:eastAsia="fr-FR"/>
              </w:rPr>
              <w:t>Pris en charge par la MSA sous forme d'IJ.</w:t>
            </w:r>
          </w:p>
        </w:tc>
      </w:tr>
      <w:tr w14:paraId="74407CC1" w14:textId="77777777" w:rsidR="008A3E60" w:rsidRPr="00AD2207" w:rsidTr="00B50164">
        <w:trPr>
          <w:trHeight w:val="300"/>
        </w:trPr>
        <w:tc>
          <w:tcPr>
            <w:tcW w:type="dxa" w:w="4668"/>
            <w:tcBorders>
              <w:top w:val="nil"/>
              <w:left w:color="auto" w:space="0" w:sz="8" w:val="single"/>
              <w:bottom w:color="auto" w:space="0" w:sz="8" w:val="single"/>
              <w:right w:color="auto" w:space="0" w:sz="8" w:val="single"/>
            </w:tcBorders>
            <w:shd w:color="auto" w:fill="BFBFBF" w:themeFill="background1" w:themeFillShade="BF" w:val="clear"/>
            <w:vAlign w:val="center"/>
          </w:tcPr>
          <w:p w14:paraId="09D7534C" w14:textId="77777777" w:rsidP="00E2272F" w:rsidR="008A3E60" w:rsidRDefault="008A3E60" w:rsidRPr="000328E2">
            <w:pPr>
              <w:rPr>
                <w:rFonts w:ascii="Calibri" w:cs="Calibri" w:hAnsi="Calibri"/>
                <w:b/>
                <w:bCs/>
                <w:sz w:val="18"/>
                <w:szCs w:val="18"/>
                <w:lang w:eastAsia="fr-FR"/>
              </w:rPr>
            </w:pPr>
          </w:p>
        </w:tc>
        <w:tc>
          <w:tcPr>
            <w:tcW w:type="dxa" w:w="1701"/>
            <w:tcBorders>
              <w:top w:val="nil"/>
              <w:left w:val="nil"/>
              <w:bottom w:color="auto" w:space="0" w:sz="8" w:val="single"/>
              <w:right w:color="auto" w:space="0" w:sz="4" w:val="single"/>
            </w:tcBorders>
            <w:shd w:color="000000" w:fill="CCECFF" w:val="clear"/>
            <w:noWrap/>
            <w:vAlign w:val="center"/>
          </w:tcPr>
          <w:p w14:paraId="2546E707" w14:textId="389948E4" w:rsidP="00E2272F" w:rsidR="008A3E60" w:rsidRDefault="008A3E60" w:rsidRPr="00C563FA">
            <w:pPr>
              <w:jc w:val="center"/>
              <w:rPr>
                <w:rFonts w:ascii="Calibri" w:cs="Calibri" w:hAnsi="Calibri"/>
                <w:color w:val="000000"/>
                <w:sz w:val="18"/>
                <w:szCs w:val="18"/>
                <w:lang w:eastAsia="fr-FR"/>
              </w:rPr>
            </w:pPr>
          </w:p>
        </w:tc>
        <w:tc>
          <w:tcPr>
            <w:tcW w:type="dxa" w:w="2693"/>
            <w:tcBorders>
              <w:top w:val="nil"/>
              <w:left w:val="nil"/>
              <w:bottom w:color="auto" w:space="0" w:sz="8" w:val="single"/>
              <w:right w:color="auto" w:space="0" w:sz="8" w:val="single"/>
            </w:tcBorders>
            <w:shd w:color="000000" w:fill="CCECFF" w:val="clear"/>
            <w:noWrap/>
            <w:vAlign w:val="center"/>
          </w:tcPr>
          <w:p w14:paraId="2C19C8FE" w14:textId="4F16CBE7" w:rsidP="00E2272F" w:rsidR="008A3E60" w:rsidRDefault="008A3E60" w:rsidRPr="00C563FA">
            <w:pPr>
              <w:jc w:val="center"/>
              <w:rPr>
                <w:rFonts w:ascii="Calibri" w:cs="Calibri" w:hAnsi="Calibri"/>
                <w:color w:val="000000"/>
                <w:sz w:val="18"/>
                <w:szCs w:val="18"/>
                <w:lang w:eastAsia="fr-FR"/>
              </w:rPr>
            </w:pPr>
          </w:p>
        </w:tc>
      </w:tr>
    </w:tbl>
    <w:p w14:paraId="68FEF910" w14:textId="77777777" w:rsidP="00F970E6" w:rsidR="00F970E6" w:rsidRDefault="00F970E6">
      <w:pPr>
        <w:pStyle w:val="Default"/>
        <w:jc w:val="both"/>
        <w:rPr>
          <w:rFonts w:asciiTheme="minorHAnsi" w:cstheme="minorHAnsi" w:hAnsiTheme="minorHAnsi"/>
          <w:sz w:val="22"/>
          <w:szCs w:val="22"/>
          <w:lang w:eastAsia="fr-FR"/>
        </w:rPr>
      </w:pPr>
    </w:p>
    <w:tbl>
      <w:tblPr>
        <w:tblpPr w:horzAnchor="margin" w:leftFromText="141" w:rightFromText="141" w:tblpY="238" w:vertAnchor="text"/>
        <w:tblW w:type="dxa" w:w="11320"/>
        <w:tblCellMar>
          <w:left w:type="dxa" w:w="70"/>
          <w:right w:type="dxa" w:w="70"/>
        </w:tblCellMar>
        <w:tblLook w:firstColumn="1" w:firstRow="1" w:lastColumn="0" w:lastRow="0" w:noHBand="0" w:noVBand="1" w:val="04A0"/>
      </w:tblPr>
      <w:tblGrid>
        <w:gridCol w:w="11320"/>
      </w:tblGrid>
      <w:tr w14:paraId="1B2BE91A" w14:textId="77777777" w:rsidR="00F970E6" w:rsidRPr="0018132F" w:rsidTr="00E2272F">
        <w:trPr>
          <w:trHeight w:val="610"/>
        </w:trPr>
        <w:tc>
          <w:tcPr>
            <w:tcW w:type="dxa" w:w="11320"/>
            <w:tcBorders>
              <w:top w:val="nil"/>
              <w:left w:val="nil"/>
              <w:bottom w:val="nil"/>
              <w:right w:val="nil"/>
            </w:tcBorders>
            <w:shd w:color="auto" w:fill="auto" w:val="clear"/>
            <w:vAlign w:val="center"/>
            <w:hideMark/>
          </w:tcPr>
          <w:p w14:paraId="18A5CBE2" w14:textId="77777777" w:rsidP="00E2272F" w:rsidR="00F970E6" w:rsidRDefault="00F970E6" w:rsidRPr="0018132F">
            <w:pPr>
              <w:ind w:right="2188"/>
              <w:jc w:val="both"/>
              <w:rPr>
                <w:rFonts w:ascii="Calibri" w:cs="Calibri" w:hAnsi="Calibri"/>
                <w:i/>
                <w:color w:val="000000"/>
                <w:sz w:val="18"/>
                <w:szCs w:val="18"/>
                <w:lang w:eastAsia="fr-FR"/>
              </w:rPr>
            </w:pPr>
            <w:r w:rsidRPr="0018132F">
              <w:rPr>
                <w:rFonts w:ascii="Calibri" w:cs="Calibri" w:hAnsi="Calibri"/>
                <w:i/>
                <w:color w:val="000000"/>
                <w:sz w:val="18"/>
                <w:szCs w:val="18"/>
                <w:lang w:eastAsia="fr-FR"/>
              </w:rPr>
              <w:t>* jours ouvr</w:t>
            </w:r>
            <w:r>
              <w:rPr>
                <w:rFonts w:ascii="Calibri" w:cs="Calibri" w:hAnsi="Calibri"/>
                <w:i/>
                <w:color w:val="000000"/>
                <w:sz w:val="18"/>
                <w:szCs w:val="18"/>
                <w:lang w:eastAsia="fr-FR"/>
              </w:rPr>
              <w:t>és</w:t>
            </w:r>
          </w:p>
          <w:p w14:paraId="2B8B5440" w14:textId="77777777" w:rsidP="00E2272F" w:rsidR="00F970E6" w:rsidRDefault="00F970E6" w:rsidRPr="0018132F">
            <w:pPr>
              <w:ind w:right="2188"/>
              <w:jc w:val="both"/>
              <w:rPr>
                <w:rFonts w:ascii="Calibri" w:cs="Calibri" w:hAnsi="Calibri"/>
                <w:i/>
                <w:color w:val="000000"/>
                <w:sz w:val="18"/>
                <w:szCs w:val="18"/>
                <w:lang w:eastAsia="fr-FR"/>
              </w:rPr>
            </w:pPr>
            <w:r w:rsidRPr="0018132F">
              <w:rPr>
                <w:rFonts w:ascii="Calibri" w:cs="Calibri" w:hAnsi="Calibri"/>
                <w:i/>
                <w:color w:val="000000"/>
                <w:sz w:val="18"/>
                <w:szCs w:val="18"/>
                <w:lang w:eastAsia="fr-FR"/>
              </w:rPr>
              <w:t>** dès lors qu'aucune indication n'est mentionnée dans la colonne "rémunération", cela signifie que le salarié est rémunéré pendant toute la durée du congé.</w:t>
            </w:r>
          </w:p>
        </w:tc>
      </w:tr>
      <w:tr w14:paraId="6E82B864" w14:textId="77777777" w:rsidR="00F970E6" w:rsidRPr="0018132F" w:rsidTr="00E2272F">
        <w:trPr>
          <w:trHeight w:val="660"/>
        </w:trPr>
        <w:tc>
          <w:tcPr>
            <w:tcW w:type="dxa" w:w="11320"/>
            <w:tcBorders>
              <w:top w:val="nil"/>
              <w:left w:val="nil"/>
              <w:bottom w:val="nil"/>
              <w:right w:val="nil"/>
            </w:tcBorders>
            <w:shd w:color="auto" w:fill="auto" w:val="clear"/>
            <w:vAlign w:val="center"/>
            <w:hideMark/>
          </w:tcPr>
          <w:p w14:paraId="7E9A59B7" w14:textId="77777777" w:rsidP="00E2272F" w:rsidR="00F970E6" w:rsidRDefault="00F970E6">
            <w:pPr>
              <w:ind w:right="2188"/>
              <w:jc w:val="both"/>
              <w:rPr>
                <w:rFonts w:ascii="Calibri" w:cs="Calibri" w:hAnsi="Calibri"/>
                <w:i/>
                <w:color w:val="000000"/>
                <w:sz w:val="18"/>
                <w:szCs w:val="18"/>
                <w:lang w:eastAsia="fr-FR"/>
              </w:rPr>
            </w:pPr>
            <w:r w:rsidRPr="0018132F">
              <w:rPr>
                <w:rFonts w:ascii="Calibri" w:cs="Calibri" w:hAnsi="Calibri"/>
                <w:i/>
                <w:color w:val="000000"/>
                <w:sz w:val="18"/>
                <w:szCs w:val="18"/>
                <w:lang w:eastAsia="fr-FR"/>
              </w:rPr>
              <w:t>*** le concubinage doit être établi p</w:t>
            </w:r>
            <w:r>
              <w:rPr>
                <w:rFonts w:ascii="Calibri" w:cs="Calibri" w:hAnsi="Calibri"/>
                <w:i/>
                <w:color w:val="000000"/>
                <w:sz w:val="18"/>
                <w:szCs w:val="18"/>
                <w:lang w:eastAsia="fr-FR"/>
              </w:rPr>
              <w:t>ar un certificat de concubinage,</w:t>
            </w:r>
            <w:r w:rsidRPr="0018132F">
              <w:rPr>
                <w:rFonts w:ascii="Calibri" w:cs="Calibri" w:hAnsi="Calibri"/>
                <w:i/>
                <w:color w:val="000000"/>
                <w:sz w:val="18"/>
                <w:szCs w:val="18"/>
                <w:lang w:eastAsia="fr-FR"/>
              </w:rPr>
              <w:t xml:space="preserve"> de fourniture d'un justificatif de domicile aux deux noms datant </w:t>
            </w:r>
            <w:r>
              <w:rPr>
                <w:rFonts w:ascii="Calibri" w:cs="Calibri" w:hAnsi="Calibri"/>
                <w:i/>
                <w:color w:val="000000"/>
                <w:sz w:val="18"/>
                <w:szCs w:val="18"/>
                <w:lang w:eastAsia="fr-FR"/>
              </w:rPr>
              <w:t>de moins d’un an</w:t>
            </w:r>
            <w:r w:rsidRPr="0018132F">
              <w:rPr>
                <w:rFonts w:ascii="Calibri" w:cs="Calibri" w:hAnsi="Calibri"/>
                <w:i/>
                <w:color w:val="000000"/>
                <w:sz w:val="18"/>
                <w:szCs w:val="18"/>
                <w:lang w:eastAsia="fr-FR"/>
              </w:rPr>
              <w:t>.</w:t>
            </w:r>
          </w:p>
          <w:p w14:paraId="0270C86E" w14:textId="77777777" w:rsidP="00E2272F" w:rsidR="00E2272F" w:rsidRDefault="00E2272F">
            <w:pPr>
              <w:ind w:right="2188"/>
              <w:jc w:val="both"/>
              <w:rPr>
                <w:rFonts w:ascii="Calibri" w:cs="Calibri" w:hAnsi="Calibri"/>
                <w:i/>
                <w:color w:val="000000"/>
                <w:sz w:val="18"/>
                <w:szCs w:val="18"/>
                <w:lang w:eastAsia="fr-FR"/>
              </w:rPr>
            </w:pPr>
          </w:p>
          <w:p w14:paraId="3BC5DCAF" w14:textId="77777777" w:rsidP="00E2272F" w:rsidR="00E2272F" w:rsidRDefault="00E2272F">
            <w:pPr>
              <w:ind w:right="2188"/>
              <w:jc w:val="both"/>
              <w:rPr>
                <w:rFonts w:ascii="Calibri" w:cs="Calibri" w:hAnsi="Calibri"/>
                <w:i/>
                <w:color w:val="000000"/>
                <w:sz w:val="18"/>
                <w:szCs w:val="18"/>
                <w:lang w:eastAsia="fr-FR"/>
              </w:rPr>
            </w:pPr>
          </w:p>
          <w:p w14:paraId="45A538D9" w14:textId="77777777" w:rsidP="00E2272F" w:rsidR="00E2272F" w:rsidRDefault="00E2272F" w:rsidRPr="0018132F">
            <w:pPr>
              <w:ind w:right="2188"/>
              <w:jc w:val="both"/>
              <w:rPr>
                <w:rFonts w:ascii="Calibri" w:cs="Calibri" w:hAnsi="Calibri"/>
                <w:i/>
                <w:color w:val="000000"/>
                <w:sz w:val="18"/>
                <w:szCs w:val="18"/>
                <w:lang w:eastAsia="fr-FR"/>
              </w:rPr>
            </w:pPr>
          </w:p>
        </w:tc>
      </w:tr>
    </w:tbl>
    <w:p w14:paraId="27E8D32F" w14:textId="3B850397" w:rsidP="00F970E6" w:rsidR="00F970E6" w:rsidRDefault="00F970E6"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Pr>
          <w:rFonts w:asciiTheme="minorHAnsi" w:cstheme="minorHAnsi" w:eastAsia="Calibri" w:hAnsiTheme="minorHAnsi"/>
          <w:b/>
          <w:color w:themeColor="background1" w:val="FFFFFF"/>
          <w:sz w:val="22"/>
          <w:szCs w:val="22"/>
          <w:lang w:val="fr-FR"/>
        </w:rPr>
        <w:t>Article 1</w:t>
      </w:r>
      <w:r w:rsidR="00AC518C">
        <w:rPr>
          <w:rFonts w:asciiTheme="minorHAnsi" w:cstheme="minorHAnsi" w:eastAsia="Calibri" w:hAnsiTheme="minorHAnsi"/>
          <w:b/>
          <w:color w:themeColor="background1" w:val="FFFFFF"/>
          <w:sz w:val="22"/>
          <w:szCs w:val="22"/>
          <w:lang w:val="fr-FR"/>
        </w:rPr>
        <w:t>5</w:t>
      </w:r>
      <w:r w:rsidRPr="003E1F62">
        <w:rPr>
          <w:rFonts w:asciiTheme="minorHAnsi" w:cstheme="minorHAnsi" w:eastAsia="Calibri" w:hAnsiTheme="minorHAnsi"/>
          <w:b/>
          <w:color w:themeColor="background1" w:val="FFFFFF"/>
          <w:sz w:val="22"/>
          <w:szCs w:val="22"/>
          <w:lang w:val="fr-FR"/>
        </w:rPr>
        <w:t xml:space="preserve"> – </w:t>
      </w:r>
      <w:r>
        <w:rPr>
          <w:rFonts w:asciiTheme="minorHAnsi" w:cstheme="minorHAnsi" w:eastAsia="Calibri" w:hAnsiTheme="minorHAnsi"/>
          <w:b/>
          <w:color w:themeColor="background1" w:val="FFFFFF"/>
          <w:sz w:val="22"/>
          <w:szCs w:val="22"/>
          <w:lang w:val="fr-FR"/>
        </w:rPr>
        <w:t>Autorisation d’absence pour rentrée scolaire</w:t>
      </w:r>
    </w:p>
    <w:p w14:paraId="29FA797C" w14:textId="77777777" w:rsidP="00F970E6" w:rsidR="00F970E6" w:rsidRDefault="00F970E6">
      <w:pPr>
        <w:tabs>
          <w:tab w:pos="284" w:val="left"/>
        </w:tabs>
        <w:ind w:right="-1"/>
        <w:rPr>
          <w:rFonts w:ascii="Arial" w:hAnsi="Arial"/>
          <w:color w:themeColor="text1" w:val="000000"/>
        </w:rPr>
      </w:pPr>
    </w:p>
    <w:tbl>
      <w:tblPr>
        <w:tblW w:type="dxa" w:w="0"/>
        <w:tblCellMar>
          <w:left w:type="dxa" w:w="0"/>
          <w:right w:type="dxa" w:w="0"/>
        </w:tblCellMar>
        <w:tblLook w:firstColumn="1" w:firstRow="1" w:lastColumn="0" w:lastRow="0" w:noHBand="0" w:noVBand="1" w:val="04A0"/>
      </w:tblPr>
      <w:tblGrid>
        <w:gridCol w:w="1275"/>
        <w:gridCol w:w="8029"/>
      </w:tblGrid>
      <w:tr w14:paraId="37DCB9F7" w14:textId="77777777" w:rsidR="00F970E6" w:rsidTr="00E2272F">
        <w:trPr>
          <w:trHeight w:val="2685"/>
        </w:trPr>
        <w:tc>
          <w:tcPr>
            <w:tcW w:type="auto" w:w="0"/>
            <w:tcBorders>
              <w:top w:color="000000" w:space="0" w:sz="6" w:val="single"/>
              <w:left w:color="000000" w:space="0" w:sz="12" w:val="single"/>
              <w:bottom w:color="000000" w:space="0" w:sz="6" w:val="single"/>
              <w:right w:color="000000" w:space="0" w:sz="6" w:val="single"/>
            </w:tcBorders>
            <w:tcMar>
              <w:top w:type="dxa" w:w="0"/>
              <w:left w:type="dxa" w:w="45"/>
              <w:bottom w:type="dxa" w:w="0"/>
              <w:right w:type="dxa" w:w="45"/>
            </w:tcMar>
            <w:vAlign w:val="center"/>
            <w:hideMark/>
          </w:tcPr>
          <w:p w14:paraId="0913417F" w14:textId="77777777" w:rsidP="00E2272F" w:rsidR="00F970E6" w:rsidRDefault="00F970E6">
            <w:pPr>
              <w:jc w:val="center"/>
              <w:rPr>
                <w:rFonts w:ascii="Calibri" w:cs="Calibri" w:hAnsi="Calibri"/>
                <w:sz w:val="22"/>
                <w:szCs w:val="22"/>
              </w:rPr>
            </w:pPr>
            <w:r>
              <w:rPr>
                <w:rFonts w:ascii="Calibri" w:cs="Calibri" w:hAnsi="Calibri"/>
                <w:sz w:val="22"/>
                <w:szCs w:val="22"/>
              </w:rPr>
              <w:t>Absence pour rentrée scolaire</w:t>
            </w:r>
          </w:p>
        </w:tc>
        <w:tc>
          <w:tcPr>
            <w:tcW w:type="auto" w:w="0"/>
            <w:tcBorders>
              <w:top w:color="000000" w:space="0" w:sz="6" w:val="single"/>
              <w:left w:color="CCCCCC" w:space="0" w:sz="6" w:val="single"/>
              <w:bottom w:color="000000" w:space="0" w:sz="6" w:val="single"/>
              <w:right w:color="000000" w:space="0" w:sz="6" w:val="single"/>
            </w:tcBorders>
            <w:tcMar>
              <w:top w:type="dxa" w:w="0"/>
              <w:left w:type="dxa" w:w="45"/>
              <w:bottom w:type="dxa" w:w="0"/>
              <w:right w:type="dxa" w:w="45"/>
            </w:tcMar>
            <w:vAlign w:val="center"/>
            <w:hideMark/>
          </w:tcPr>
          <w:p w14:paraId="42C4687F" w14:textId="77777777" w:rsidP="00E2272F" w:rsidR="00F970E6" w:rsidRDefault="00F970E6">
            <w:pPr>
              <w:jc w:val="center"/>
              <w:rPr>
                <w:rFonts w:ascii="Calibri" w:cs="Calibri" w:hAnsi="Calibri"/>
                <w:sz w:val="22"/>
                <w:szCs w:val="22"/>
              </w:rPr>
            </w:pPr>
            <w:r>
              <w:rPr>
                <w:rFonts w:ascii="Calibri" w:cs="Calibri" w:hAnsi="Calibri"/>
                <w:sz w:val="22"/>
                <w:szCs w:val="22"/>
              </w:rPr>
              <w:t xml:space="preserve">Autorisation d’absence de 3,5 heures </w:t>
            </w:r>
            <w:r w:rsidRPr="003E4888">
              <w:rPr>
                <w:rFonts w:ascii="Calibri" w:cs="Calibri" w:hAnsi="Calibri"/>
                <w:sz w:val="22"/>
                <w:szCs w:val="22"/>
              </w:rPr>
              <w:t>maximum (</w:t>
            </w:r>
            <w:r w:rsidRPr="00863B75">
              <w:rPr>
                <w:rFonts w:ascii="Calibri" w:cs="Calibri" w:hAnsi="Calibri"/>
                <w:sz w:val="22"/>
                <w:szCs w:val="22"/>
              </w:rPr>
              <w:t>ou demi-journée pour les salariés bénéficiant d’une convention de forfait annuel en jours</w:t>
            </w:r>
            <w:r w:rsidRPr="003E4888">
              <w:rPr>
                <w:rFonts w:ascii="Calibri" w:cs="Calibri" w:hAnsi="Calibri"/>
                <w:sz w:val="22"/>
                <w:szCs w:val="22"/>
              </w:rPr>
              <w:t xml:space="preserve">) rémunérée le jour de la rentrée des classes accordée à la mère ou au père (par filiation) désirant accompagner son (ses) enfant(s) scolarisée en maternelle ou en primaire (classe de CP et CE ou </w:t>
            </w:r>
            <w:r w:rsidRPr="00863B75">
              <w:rPr>
                <w:rFonts w:ascii="Calibri" w:cs="Calibri" w:hAnsi="Calibri"/>
                <w:sz w:val="22"/>
                <w:szCs w:val="22"/>
              </w:rPr>
              <w:t>enfant de moins de 8 ans au 31/12/N-1</w:t>
            </w:r>
            <w:r w:rsidRPr="003E4888">
              <w:rPr>
                <w:rFonts w:ascii="Calibri" w:cs="Calibri" w:hAnsi="Calibri"/>
                <w:sz w:val="22"/>
                <w:szCs w:val="22"/>
              </w:rPr>
              <w:t>) ou en 6</w:t>
            </w:r>
            <w:r w:rsidRPr="003E4888">
              <w:rPr>
                <w:rFonts w:ascii="Calibri" w:cs="Calibri" w:hAnsi="Calibri"/>
                <w:sz w:val="22"/>
                <w:szCs w:val="22"/>
                <w:vertAlign w:val="superscript"/>
              </w:rPr>
              <w:t>ème</w:t>
            </w:r>
            <w:r w:rsidRPr="003E4888">
              <w:rPr>
                <w:rFonts w:ascii="Calibri" w:cs="Calibri" w:hAnsi="Calibri"/>
                <w:sz w:val="22"/>
                <w:szCs w:val="22"/>
              </w:rPr>
              <w:t>.</w:t>
            </w:r>
          </w:p>
          <w:p w14:paraId="03E9B54B" w14:textId="77777777" w:rsidP="00E2272F" w:rsidR="00F970E6" w:rsidRDefault="00F970E6">
            <w:pPr>
              <w:pStyle w:val="Default"/>
              <w:jc w:val="both"/>
              <w:rPr>
                <w:rFonts w:ascii="Calibri" w:cs="Calibri" w:hAnsi="Calibri"/>
                <w:sz w:val="22"/>
                <w:szCs w:val="22"/>
              </w:rPr>
            </w:pPr>
          </w:p>
        </w:tc>
      </w:tr>
    </w:tbl>
    <w:p w14:paraId="29D709A8" w14:textId="77777777" w:rsidP="00F970E6" w:rsidR="00F970E6" w:rsidRDefault="00F970E6">
      <w:pPr>
        <w:tabs>
          <w:tab w:pos="284" w:val="left"/>
        </w:tabs>
        <w:ind w:right="-1"/>
        <w:rPr>
          <w:rFonts w:ascii="Arial" w:hAnsi="Arial"/>
          <w:color w:themeColor="text1" w:val="000000"/>
        </w:rPr>
      </w:pPr>
    </w:p>
    <w:p w14:paraId="399A2C1A" w14:textId="77777777" w:rsidP="004D0F38" w:rsidR="00F970E6" w:rsidRDefault="00F970E6">
      <w:pPr>
        <w:spacing w:after="200" w:line="276" w:lineRule="auto"/>
        <w:rPr>
          <w:rFonts w:asciiTheme="minorHAnsi" w:cstheme="minorHAnsi" w:hAnsiTheme="minorHAnsi"/>
          <w:sz w:val="22"/>
          <w:szCs w:val="22"/>
        </w:rPr>
      </w:pPr>
    </w:p>
    <w:p w14:paraId="14CE444E" w14:textId="77777777" w:rsidP="004E1E00" w:rsidR="004E1E00" w:rsidRDefault="001745BD" w:rsidRPr="004E1E00">
      <w:pPr>
        <w:pStyle w:val="Default"/>
        <w:pBdr>
          <w:top w:color="auto" w:space="1" w:sz="4" w:val="single"/>
          <w:left w:color="auto" w:space="4" w:sz="4" w:val="single"/>
          <w:bottom w:color="auto" w:space="1" w:sz="4" w:val="single"/>
          <w:right w:color="auto" w:space="4" w:sz="4" w:val="single"/>
        </w:pBdr>
        <w:jc w:val="center"/>
        <w:rPr>
          <w:rFonts w:asciiTheme="minorHAnsi" w:cstheme="minorHAnsi" w:eastAsia="Times New Roman" w:hAnsiTheme="minorHAnsi"/>
          <w:b/>
          <w:iCs/>
          <w:color w:themeColor="text1" w:val="000000"/>
          <w:sz w:val="28"/>
          <w:szCs w:val="28"/>
        </w:rPr>
      </w:pPr>
      <w:r>
        <w:rPr>
          <w:rFonts w:asciiTheme="minorHAnsi" w:cstheme="minorHAnsi" w:eastAsia="Times New Roman" w:hAnsiTheme="minorHAnsi"/>
          <w:b/>
          <w:iCs/>
          <w:color w:themeColor="text1" w:val="000000"/>
          <w:sz w:val="28"/>
          <w:szCs w:val="28"/>
        </w:rPr>
        <w:lastRenderedPageBreak/>
        <w:t xml:space="preserve">CHAPITRE </w:t>
      </w:r>
      <w:r w:rsidR="00F970E6">
        <w:rPr>
          <w:rFonts w:asciiTheme="minorHAnsi" w:cstheme="minorHAnsi" w:eastAsia="Times New Roman" w:hAnsiTheme="minorHAnsi"/>
          <w:b/>
          <w:iCs/>
          <w:color w:themeColor="text1" w:val="000000"/>
          <w:sz w:val="28"/>
          <w:szCs w:val="28"/>
        </w:rPr>
        <w:t>5</w:t>
      </w:r>
    </w:p>
    <w:p w14:paraId="481F261F" w14:textId="77777777" w:rsidP="004E1E00" w:rsidR="00303B99" w:rsidRDefault="004E1E00" w:rsidRPr="004E1E00">
      <w:pPr>
        <w:pStyle w:val="Default"/>
        <w:pBdr>
          <w:top w:color="auto" w:space="1" w:sz="4" w:val="single"/>
          <w:left w:color="auto" w:space="4" w:sz="4" w:val="single"/>
          <w:bottom w:color="auto" w:space="1" w:sz="4" w:val="single"/>
          <w:right w:color="auto" w:space="4" w:sz="4" w:val="single"/>
        </w:pBdr>
        <w:jc w:val="center"/>
        <w:rPr>
          <w:rFonts w:asciiTheme="minorHAnsi" w:cstheme="minorHAnsi" w:eastAsia="Times New Roman" w:hAnsiTheme="minorHAnsi"/>
          <w:b/>
          <w:iCs/>
          <w:color w:themeColor="text1" w:val="000000"/>
          <w:sz w:val="28"/>
          <w:szCs w:val="28"/>
        </w:rPr>
      </w:pPr>
      <w:r w:rsidRPr="004E1E00">
        <w:rPr>
          <w:rFonts w:asciiTheme="minorHAnsi" w:cstheme="minorHAnsi" w:eastAsia="Times New Roman" w:hAnsiTheme="minorHAnsi"/>
          <w:b/>
          <w:iCs/>
          <w:color w:themeColor="text1" w:val="000000"/>
          <w:sz w:val="28"/>
          <w:szCs w:val="28"/>
        </w:rPr>
        <w:t>MODALITES DE SUIVI DE L’ACCORD, DUREE, REVISION, DENONCIATION ET FORMALITES DE PUBLICITE ET DE DEPOT</w:t>
      </w:r>
    </w:p>
    <w:p w14:paraId="6E065F88" w14:textId="77777777" w:rsidP="00A62CD0" w:rsidR="004E1E00" w:rsidRDefault="004E1E00">
      <w:pPr>
        <w:pStyle w:val="Default"/>
        <w:jc w:val="both"/>
        <w:rPr>
          <w:rFonts w:asciiTheme="minorHAnsi" w:cstheme="minorHAnsi" w:eastAsia="Times New Roman" w:hAnsiTheme="minorHAnsi"/>
          <w:b/>
          <w:iCs/>
          <w:color w:themeColor="text1" w:val="000000"/>
          <w:sz w:val="22"/>
          <w:szCs w:val="22"/>
        </w:rPr>
      </w:pPr>
    </w:p>
    <w:p w14:paraId="058BD04F" w14:textId="77777777" w:rsidP="00A62CD0" w:rsidR="004E1E00" w:rsidRDefault="004E1E00">
      <w:pPr>
        <w:pStyle w:val="Default"/>
        <w:jc w:val="both"/>
        <w:rPr>
          <w:rFonts w:asciiTheme="minorHAnsi" w:cstheme="minorHAnsi" w:eastAsia="Times New Roman" w:hAnsiTheme="minorHAnsi"/>
          <w:b/>
          <w:iCs/>
          <w:color w:themeColor="text1" w:val="000000"/>
          <w:sz w:val="22"/>
          <w:szCs w:val="22"/>
        </w:rPr>
      </w:pPr>
    </w:p>
    <w:p w14:paraId="5FC30964" w14:textId="63D36D9B" w:rsidP="003E1F62" w:rsidR="004E6EDA" w:rsidRDefault="004E6EDA"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sidRPr="003E1F62">
        <w:rPr>
          <w:rFonts w:asciiTheme="minorHAnsi" w:cstheme="minorHAnsi" w:eastAsia="Calibri" w:hAnsiTheme="minorHAnsi"/>
          <w:b/>
          <w:color w:themeColor="background1" w:val="FFFFFF"/>
          <w:sz w:val="22"/>
          <w:szCs w:val="22"/>
          <w:lang w:val="fr-FR"/>
        </w:rPr>
        <w:t>Article 1</w:t>
      </w:r>
      <w:r w:rsidR="00AC518C">
        <w:rPr>
          <w:rFonts w:asciiTheme="minorHAnsi" w:cstheme="minorHAnsi" w:eastAsia="Calibri" w:hAnsiTheme="minorHAnsi"/>
          <w:b/>
          <w:color w:themeColor="background1" w:val="FFFFFF"/>
          <w:sz w:val="22"/>
          <w:szCs w:val="22"/>
          <w:lang w:val="fr-FR"/>
        </w:rPr>
        <w:t>6</w:t>
      </w:r>
      <w:r w:rsidRPr="003E1F62">
        <w:rPr>
          <w:rFonts w:asciiTheme="minorHAnsi" w:cstheme="minorHAnsi" w:eastAsia="Calibri" w:hAnsiTheme="minorHAnsi"/>
          <w:b/>
          <w:color w:themeColor="background1" w:val="FFFFFF"/>
          <w:sz w:val="22"/>
          <w:szCs w:val="22"/>
          <w:lang w:val="fr-FR"/>
        </w:rPr>
        <w:t xml:space="preserve"> – Modalités de suivi de l’accord</w:t>
      </w:r>
    </w:p>
    <w:p w14:paraId="584C1EFD" w14:textId="77777777" w:rsidP="004E6EDA" w:rsidR="004E6EDA" w:rsidRDefault="004E6EDA">
      <w:pPr>
        <w:autoSpaceDE w:val="0"/>
        <w:autoSpaceDN w:val="0"/>
        <w:adjustRightInd w:val="0"/>
        <w:rPr>
          <w:rFonts w:ascii="Arial" w:cs="Arial" w:eastAsiaTheme="minorHAnsi" w:hAnsi="Arial"/>
          <w:b/>
          <w:bCs/>
          <w:sz w:val="24"/>
          <w:szCs w:val="24"/>
        </w:rPr>
      </w:pPr>
    </w:p>
    <w:p w14:paraId="7B4DABB2" w14:textId="27866A3D" w:rsidP="004E6EDA" w:rsidR="004E6EDA" w:rsidRDefault="00C21FF6" w:rsidRPr="00C21FF6">
      <w:pPr>
        <w:autoSpaceDE w:val="0"/>
        <w:autoSpaceDN w:val="0"/>
        <w:adjustRightInd w:val="0"/>
        <w:jc w:val="both"/>
        <w:rPr>
          <w:rFonts w:ascii="Calibri" w:cs="Calibri" w:eastAsiaTheme="minorHAnsi" w:hAnsi="Calibri"/>
          <w:bCs/>
          <w:sz w:val="22"/>
          <w:szCs w:val="22"/>
        </w:rPr>
      </w:pPr>
      <w:r w:rsidRPr="00CC4008">
        <w:rPr>
          <w:rFonts w:ascii="Calibri" w:cs="Calibri" w:eastAsiaTheme="minorHAnsi" w:hAnsi="Calibri"/>
          <w:bCs/>
          <w:sz w:val="22"/>
          <w:szCs w:val="22"/>
        </w:rPr>
        <w:t>Les parties conviennent qu’un suivi de l’application des dispositions prévues par le présent accord sera effectué</w:t>
      </w:r>
      <w:r w:rsidR="00CC4008" w:rsidRPr="00CC4008">
        <w:rPr>
          <w:rFonts w:ascii="Calibri" w:cs="Calibri" w:eastAsiaTheme="minorHAnsi" w:hAnsi="Calibri"/>
          <w:bCs/>
          <w:sz w:val="22"/>
          <w:szCs w:val="22"/>
        </w:rPr>
        <w:t>, une fois par an,</w:t>
      </w:r>
      <w:r w:rsidRPr="00CC4008">
        <w:rPr>
          <w:rFonts w:ascii="Calibri" w:cs="Calibri" w:eastAsiaTheme="minorHAnsi" w:hAnsi="Calibri"/>
          <w:bCs/>
          <w:sz w:val="22"/>
          <w:szCs w:val="22"/>
        </w:rPr>
        <w:t xml:space="preserve"> </w:t>
      </w:r>
      <w:r w:rsidRPr="007D1ABD">
        <w:rPr>
          <w:rFonts w:ascii="Calibri" w:cs="Calibri" w:eastAsiaTheme="minorHAnsi" w:hAnsi="Calibri"/>
          <w:bCs/>
          <w:sz w:val="22"/>
          <w:szCs w:val="22"/>
        </w:rPr>
        <w:t>dans le cadre</w:t>
      </w:r>
      <w:r w:rsidR="00CC4008" w:rsidRPr="007D1ABD">
        <w:rPr>
          <w:rFonts w:ascii="Calibri" w:cs="Calibri" w:eastAsiaTheme="minorHAnsi" w:hAnsi="Calibri"/>
          <w:bCs/>
          <w:sz w:val="22"/>
          <w:szCs w:val="22"/>
        </w:rPr>
        <w:t xml:space="preserve"> d’une réunion du CSE.</w:t>
      </w:r>
      <w:r w:rsidRPr="007D1ABD">
        <w:rPr>
          <w:rFonts w:ascii="Calibri" w:cs="Calibri" w:eastAsiaTheme="minorHAnsi" w:hAnsi="Calibri"/>
          <w:bCs/>
          <w:sz w:val="22"/>
          <w:szCs w:val="22"/>
        </w:rPr>
        <w:t xml:space="preserve"> </w:t>
      </w:r>
    </w:p>
    <w:p w14:paraId="6DC0B90F" w14:textId="77777777" w:rsidP="004E6EDA" w:rsidR="00C21FF6" w:rsidRDefault="00C21FF6" w:rsidRPr="004E6EDA">
      <w:pPr>
        <w:autoSpaceDE w:val="0"/>
        <w:autoSpaceDN w:val="0"/>
        <w:adjustRightInd w:val="0"/>
        <w:jc w:val="both"/>
        <w:rPr>
          <w:rFonts w:asciiTheme="minorHAnsi" w:cstheme="minorHAnsi" w:eastAsiaTheme="minorHAnsi" w:hAnsiTheme="minorHAnsi"/>
          <w:b/>
          <w:bCs/>
          <w:sz w:val="24"/>
          <w:szCs w:val="24"/>
        </w:rPr>
      </w:pPr>
    </w:p>
    <w:p w14:paraId="158855C9" w14:textId="203FFE37" w:rsidP="003E1F62" w:rsidR="004E6EDA" w:rsidRDefault="004E6EDA" w:rsidRPr="009D45F1">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Theme="minorHAnsi" w:hAnsiTheme="minorHAnsi"/>
          <w:b/>
          <w:bCs/>
          <w:sz w:val="22"/>
          <w:szCs w:val="22"/>
          <w:u w:val="single"/>
          <w:lang w:val="fr-FR"/>
        </w:rPr>
      </w:pPr>
      <w:r w:rsidRPr="003E1F62">
        <w:rPr>
          <w:rFonts w:asciiTheme="minorHAnsi" w:cstheme="minorHAnsi" w:eastAsia="Calibri" w:hAnsiTheme="minorHAnsi"/>
          <w:b/>
          <w:color w:themeColor="background1" w:val="FFFFFF"/>
          <w:sz w:val="22"/>
          <w:szCs w:val="22"/>
          <w:lang w:val="fr-FR"/>
        </w:rPr>
        <w:t xml:space="preserve">Article </w:t>
      </w:r>
      <w:r w:rsidR="005C2CAB">
        <w:rPr>
          <w:rFonts w:asciiTheme="minorHAnsi" w:cstheme="minorHAnsi" w:eastAsia="Calibri" w:hAnsiTheme="minorHAnsi"/>
          <w:b/>
          <w:color w:themeColor="background1" w:val="FFFFFF"/>
          <w:sz w:val="22"/>
          <w:szCs w:val="22"/>
          <w:lang w:val="fr-FR"/>
        </w:rPr>
        <w:t>1</w:t>
      </w:r>
      <w:r w:rsidR="00AC518C">
        <w:rPr>
          <w:rFonts w:asciiTheme="minorHAnsi" w:cstheme="minorHAnsi" w:eastAsia="Calibri" w:hAnsiTheme="minorHAnsi"/>
          <w:b/>
          <w:color w:themeColor="background1" w:val="FFFFFF"/>
          <w:sz w:val="22"/>
          <w:szCs w:val="22"/>
          <w:lang w:val="fr-FR"/>
        </w:rPr>
        <w:t>7</w:t>
      </w:r>
      <w:r w:rsidR="005C2CAB">
        <w:rPr>
          <w:rFonts w:asciiTheme="minorHAnsi" w:cstheme="minorHAnsi" w:eastAsia="Calibri" w:hAnsiTheme="minorHAnsi"/>
          <w:b/>
          <w:color w:themeColor="background1" w:val="FFFFFF"/>
          <w:sz w:val="22"/>
          <w:szCs w:val="22"/>
          <w:lang w:val="fr-FR"/>
        </w:rPr>
        <w:t xml:space="preserve"> </w:t>
      </w:r>
      <w:r w:rsidRPr="003E1F62">
        <w:rPr>
          <w:rFonts w:asciiTheme="minorHAnsi" w:cstheme="minorHAnsi" w:eastAsia="Calibri" w:hAnsiTheme="minorHAnsi"/>
          <w:b/>
          <w:color w:themeColor="background1" w:val="FFFFFF"/>
          <w:sz w:val="22"/>
          <w:szCs w:val="22"/>
          <w:lang w:val="fr-FR"/>
        </w:rPr>
        <w:t>- Entrée en vigueur, durée de l’accord, révision ou dénonciation</w:t>
      </w:r>
    </w:p>
    <w:p w14:paraId="2A4FB1B3" w14:textId="77777777" w:rsidP="004E6EDA" w:rsidR="004E6EDA" w:rsidRDefault="004E6EDA" w:rsidRPr="004E6EDA">
      <w:pPr>
        <w:autoSpaceDE w:val="0"/>
        <w:autoSpaceDN w:val="0"/>
        <w:adjustRightInd w:val="0"/>
        <w:jc w:val="both"/>
        <w:rPr>
          <w:rFonts w:asciiTheme="minorHAnsi" w:cstheme="minorHAnsi" w:eastAsiaTheme="minorHAnsi" w:hAnsiTheme="minorHAnsi"/>
          <w:b/>
          <w:bCs/>
          <w:sz w:val="24"/>
          <w:szCs w:val="24"/>
        </w:rPr>
      </w:pPr>
    </w:p>
    <w:p w14:paraId="4E60E3E9" w14:textId="52D58486" w:rsidP="004E6EDA" w:rsidR="004E6EDA" w:rsidRDefault="004E6EDA" w:rsidRPr="003E4888">
      <w:pPr>
        <w:autoSpaceDE w:val="0"/>
        <w:autoSpaceDN w:val="0"/>
        <w:adjustRightInd w:val="0"/>
        <w:jc w:val="both"/>
        <w:rPr>
          <w:rFonts w:asciiTheme="minorHAnsi" w:cstheme="minorHAnsi" w:eastAsiaTheme="minorHAnsi" w:hAnsiTheme="minorHAnsi"/>
          <w:sz w:val="22"/>
          <w:szCs w:val="22"/>
        </w:rPr>
      </w:pPr>
      <w:r w:rsidRPr="004E6EDA">
        <w:rPr>
          <w:rFonts w:asciiTheme="minorHAnsi" w:cstheme="minorHAnsi" w:eastAsiaTheme="minorHAnsi" w:hAnsiTheme="minorHAnsi"/>
          <w:sz w:val="22"/>
          <w:szCs w:val="22"/>
        </w:rPr>
        <w:t xml:space="preserve">Le présent accord </w:t>
      </w:r>
      <w:r w:rsidRPr="003E4888">
        <w:rPr>
          <w:rFonts w:asciiTheme="minorHAnsi" w:cstheme="minorHAnsi" w:eastAsiaTheme="minorHAnsi" w:hAnsiTheme="minorHAnsi"/>
          <w:sz w:val="22"/>
          <w:szCs w:val="22"/>
        </w:rPr>
        <w:t xml:space="preserve">est conclu pour une durée indéterminée et </w:t>
      </w:r>
      <w:r w:rsidRPr="00863B75">
        <w:rPr>
          <w:rFonts w:asciiTheme="minorHAnsi" w:cstheme="minorHAnsi" w:eastAsiaTheme="minorHAnsi" w:hAnsiTheme="minorHAnsi"/>
          <w:sz w:val="22"/>
          <w:szCs w:val="22"/>
        </w:rPr>
        <w:t>entrera en vigueur</w:t>
      </w:r>
      <w:r w:rsidR="00741070" w:rsidRPr="00863B75">
        <w:rPr>
          <w:rFonts w:asciiTheme="minorHAnsi" w:cstheme="minorHAnsi" w:eastAsiaTheme="minorHAnsi" w:hAnsiTheme="minorHAnsi"/>
          <w:sz w:val="22"/>
          <w:szCs w:val="22"/>
        </w:rPr>
        <w:t xml:space="preserve"> </w:t>
      </w:r>
      <w:r w:rsidR="00EE441B" w:rsidRPr="00863B75">
        <w:rPr>
          <w:rFonts w:asciiTheme="minorHAnsi" w:cstheme="minorHAnsi" w:eastAsiaTheme="minorHAnsi" w:hAnsiTheme="minorHAnsi"/>
          <w:sz w:val="22"/>
          <w:szCs w:val="22"/>
        </w:rPr>
        <w:t xml:space="preserve">le </w:t>
      </w:r>
      <w:r w:rsidR="00643D32">
        <w:rPr>
          <w:rFonts w:asciiTheme="minorHAnsi" w:cstheme="minorHAnsi" w:eastAsiaTheme="minorHAnsi" w:hAnsiTheme="minorHAnsi"/>
          <w:sz w:val="22"/>
          <w:szCs w:val="22"/>
        </w:rPr>
        <w:t>1</w:t>
      </w:r>
      <w:r w:rsidR="00643D32" w:rsidRPr="00643D32">
        <w:rPr>
          <w:rFonts w:asciiTheme="minorHAnsi" w:cstheme="minorHAnsi" w:eastAsiaTheme="minorHAnsi" w:hAnsiTheme="minorHAnsi"/>
          <w:sz w:val="22"/>
          <w:szCs w:val="22"/>
          <w:vertAlign w:val="superscript"/>
        </w:rPr>
        <w:t>er</w:t>
      </w:r>
      <w:r w:rsidR="00643D32">
        <w:rPr>
          <w:rFonts w:asciiTheme="minorHAnsi" w:cstheme="minorHAnsi" w:eastAsiaTheme="minorHAnsi" w:hAnsiTheme="minorHAnsi"/>
          <w:sz w:val="22"/>
          <w:szCs w:val="22"/>
        </w:rPr>
        <w:t xml:space="preserve"> </w:t>
      </w:r>
      <w:r w:rsidR="00741070" w:rsidRPr="00863B75">
        <w:rPr>
          <w:rFonts w:asciiTheme="minorHAnsi" w:cstheme="minorHAnsi" w:eastAsiaTheme="minorHAnsi" w:hAnsiTheme="minorHAnsi"/>
          <w:sz w:val="22"/>
          <w:szCs w:val="22"/>
        </w:rPr>
        <w:t>janvier 202</w:t>
      </w:r>
      <w:r w:rsidR="008A3E60">
        <w:rPr>
          <w:rFonts w:asciiTheme="minorHAnsi" w:cstheme="minorHAnsi" w:eastAsiaTheme="minorHAnsi" w:hAnsiTheme="minorHAnsi"/>
          <w:sz w:val="22"/>
          <w:szCs w:val="22"/>
        </w:rPr>
        <w:t>3</w:t>
      </w:r>
      <w:r w:rsidR="00741070" w:rsidRPr="00863B75">
        <w:rPr>
          <w:rFonts w:asciiTheme="minorHAnsi" w:cstheme="minorHAnsi" w:eastAsiaTheme="minorHAnsi" w:hAnsiTheme="minorHAnsi"/>
          <w:sz w:val="22"/>
          <w:szCs w:val="22"/>
        </w:rPr>
        <w:t>.</w:t>
      </w:r>
    </w:p>
    <w:p w14:paraId="76145136" w14:textId="77777777" w:rsidP="004E6EDA" w:rsidR="00B27704" w:rsidRDefault="00B27704" w:rsidRPr="003E4888">
      <w:pPr>
        <w:autoSpaceDE w:val="0"/>
        <w:autoSpaceDN w:val="0"/>
        <w:adjustRightInd w:val="0"/>
        <w:jc w:val="both"/>
        <w:rPr>
          <w:rFonts w:asciiTheme="minorHAnsi" w:cstheme="minorHAnsi" w:eastAsiaTheme="minorHAnsi" w:hAnsiTheme="minorHAnsi"/>
          <w:sz w:val="22"/>
          <w:szCs w:val="22"/>
        </w:rPr>
      </w:pPr>
    </w:p>
    <w:p w14:paraId="2A0647F9" w14:textId="77777777" w:rsidP="007D1ABD" w:rsidR="00464BDE" w:rsidRDefault="00464BDE" w:rsidRPr="007D1ABD">
      <w:pPr>
        <w:autoSpaceDE w:val="0"/>
        <w:autoSpaceDN w:val="0"/>
        <w:adjustRightInd w:val="0"/>
        <w:jc w:val="both"/>
        <w:rPr>
          <w:rFonts w:asciiTheme="minorHAnsi" w:cstheme="minorHAnsi" w:eastAsiaTheme="minorHAnsi" w:hAnsiTheme="minorHAnsi"/>
          <w:sz w:val="22"/>
          <w:szCs w:val="22"/>
        </w:rPr>
      </w:pPr>
      <w:r w:rsidRPr="007D1ABD">
        <w:rPr>
          <w:rFonts w:asciiTheme="minorHAnsi" w:cstheme="minorHAnsi" w:eastAsiaTheme="minorHAnsi" w:hAnsiTheme="minorHAnsi"/>
          <w:sz w:val="22"/>
          <w:szCs w:val="22"/>
        </w:rPr>
        <w:t>Les parties conviennent qu’à compter du 1er janvier 2023, le présent accord se substitue de plein droit à :</w:t>
      </w:r>
    </w:p>
    <w:p w14:paraId="6228A906" w14:textId="34799311" w:rsidP="007D1ABD" w:rsidR="00464BDE" w:rsidRDefault="00464BDE">
      <w:pPr>
        <w:pStyle w:val="Paragraphedeliste"/>
        <w:numPr>
          <w:ilvl w:val="0"/>
          <w:numId w:val="16"/>
        </w:numPr>
        <w:ind w:hanging="284" w:left="284"/>
        <w:jc w:val="both"/>
        <w:rPr>
          <w:rFonts w:asciiTheme="minorHAnsi" w:cstheme="minorHAnsi" w:hAnsiTheme="minorHAnsi"/>
          <w:sz w:val="22"/>
          <w:szCs w:val="22"/>
        </w:rPr>
      </w:pPr>
      <w:r w:rsidRPr="00464BDE">
        <w:rPr>
          <w:rFonts w:asciiTheme="minorHAnsi" w:cstheme="minorHAnsi" w:hAnsiTheme="minorHAnsi"/>
          <w:sz w:val="22"/>
          <w:szCs w:val="22"/>
        </w:rPr>
        <w:t xml:space="preserve">l’ensemble des accords et avenants, usages et décisions unilatérales relatifs à la durée et/ou l’aménagement de la durée du travail en vigueur au sein de </w:t>
      </w:r>
      <w:r>
        <w:rPr>
          <w:rFonts w:asciiTheme="minorHAnsi" w:cstheme="minorHAnsi" w:hAnsiTheme="minorHAnsi"/>
          <w:sz w:val="22"/>
          <w:szCs w:val="22"/>
        </w:rPr>
        <w:t>la Société</w:t>
      </w:r>
      <w:r w:rsidRPr="00464BDE">
        <w:rPr>
          <w:rFonts w:asciiTheme="minorHAnsi" w:cstheme="minorHAnsi" w:hAnsiTheme="minorHAnsi"/>
          <w:sz w:val="22"/>
          <w:szCs w:val="22"/>
        </w:rPr>
        <w:t xml:space="preserve"> et révise intégralement les accords et avenants relatifs au même thème actuellement en vigueur au sein de </w:t>
      </w:r>
      <w:r>
        <w:rPr>
          <w:rFonts w:asciiTheme="minorHAnsi" w:cstheme="minorHAnsi" w:hAnsiTheme="minorHAnsi"/>
          <w:sz w:val="22"/>
          <w:szCs w:val="22"/>
        </w:rPr>
        <w:t>la Société</w:t>
      </w:r>
      <w:r w:rsidRPr="00464BDE">
        <w:rPr>
          <w:rFonts w:asciiTheme="minorHAnsi" w:cstheme="minorHAnsi" w:hAnsiTheme="minorHAnsi"/>
          <w:sz w:val="22"/>
          <w:szCs w:val="22"/>
        </w:rPr>
        <w:t>.</w:t>
      </w:r>
    </w:p>
    <w:p w14:paraId="4CE92D1C" w14:textId="77777777" w:rsidP="00E2272F" w:rsidR="00464BDE" w:rsidRDefault="00464BDE" w:rsidRPr="00CC4008">
      <w:pPr>
        <w:pStyle w:val="Paragraphedeliste"/>
        <w:ind w:left="142"/>
        <w:jc w:val="both"/>
        <w:rPr>
          <w:rFonts w:asciiTheme="minorHAnsi" w:cstheme="minorHAnsi" w:hAnsiTheme="minorHAnsi"/>
          <w:sz w:val="22"/>
          <w:szCs w:val="22"/>
        </w:rPr>
      </w:pPr>
    </w:p>
    <w:p w14:paraId="7A7BBBF0" w14:textId="77777777" w:rsidP="007D1ABD" w:rsidR="00F970E6" w:rsidRDefault="00F970E6" w:rsidRPr="003E4888">
      <w:pPr>
        <w:pStyle w:val="Paragraphedeliste"/>
        <w:numPr>
          <w:ilvl w:val="0"/>
          <w:numId w:val="16"/>
        </w:numPr>
        <w:ind w:hanging="284" w:left="284"/>
        <w:jc w:val="both"/>
        <w:rPr>
          <w:rFonts w:asciiTheme="minorHAnsi" w:cstheme="minorHAnsi" w:hAnsiTheme="minorHAnsi"/>
          <w:sz w:val="22"/>
          <w:szCs w:val="22"/>
        </w:rPr>
      </w:pPr>
      <w:r w:rsidRPr="00863B75">
        <w:rPr>
          <w:rFonts w:asciiTheme="minorHAnsi" w:cstheme="minorHAnsi" w:hAnsiTheme="minorHAnsi"/>
          <w:sz w:val="22"/>
          <w:szCs w:val="22"/>
        </w:rPr>
        <w:t>l’ensemble des accords et avenants, usages et décisions unilatérales relatifs aux congés pour évènements familiaux et autorisations d’absence pour enfant malade actuellement en vigueur au sein de la Société</w:t>
      </w:r>
      <w:r w:rsidRPr="003E4888">
        <w:rPr>
          <w:rFonts w:asciiTheme="minorHAnsi" w:cstheme="minorHAnsi" w:hAnsiTheme="minorHAnsi"/>
          <w:sz w:val="22"/>
          <w:szCs w:val="22"/>
        </w:rPr>
        <w:t>.</w:t>
      </w:r>
    </w:p>
    <w:p w14:paraId="77E5E1AB" w14:textId="77777777" w:rsidP="004E6EDA" w:rsidR="006E4868" w:rsidRDefault="006E4868">
      <w:pPr>
        <w:autoSpaceDE w:val="0"/>
        <w:autoSpaceDN w:val="0"/>
        <w:adjustRightInd w:val="0"/>
        <w:jc w:val="both"/>
        <w:rPr>
          <w:rFonts w:asciiTheme="minorHAnsi" w:cstheme="minorHAnsi" w:eastAsiaTheme="minorHAnsi" w:hAnsiTheme="minorHAnsi"/>
          <w:sz w:val="22"/>
          <w:szCs w:val="22"/>
        </w:rPr>
      </w:pPr>
    </w:p>
    <w:p w14:paraId="28DB42F3" w14:textId="64190FFC" w:rsidP="004E6EDA" w:rsidR="00384AF8" w:rsidRDefault="00384AF8">
      <w:pPr>
        <w:autoSpaceDE w:val="0"/>
        <w:autoSpaceDN w:val="0"/>
        <w:adjustRightInd w:val="0"/>
        <w:jc w:val="both"/>
        <w:rPr>
          <w:rFonts w:asciiTheme="minorHAnsi" w:cstheme="minorHAnsi" w:eastAsiaTheme="minorHAnsi" w:hAnsiTheme="minorHAnsi"/>
          <w:sz w:val="22"/>
          <w:szCs w:val="22"/>
        </w:rPr>
      </w:pPr>
      <w:r w:rsidRPr="007D1ABD">
        <w:rPr>
          <w:rFonts w:asciiTheme="minorHAnsi" w:cstheme="minorHAnsi" w:eastAsiaTheme="minorHAnsi" w:hAnsiTheme="minorHAnsi"/>
          <w:sz w:val="22"/>
          <w:szCs w:val="22"/>
        </w:rPr>
        <w:t>Le présent accord collectif pourra être révisé selon les modalités légales applicables.</w:t>
      </w:r>
    </w:p>
    <w:p w14:paraId="1EE095B0" w14:textId="77777777" w:rsidP="007D1ABD" w:rsidR="00384AF8" w:rsidRDefault="00384AF8">
      <w:pPr>
        <w:autoSpaceDE w:val="0"/>
        <w:autoSpaceDN w:val="0"/>
        <w:adjustRightInd w:val="0"/>
        <w:jc w:val="both"/>
        <w:rPr>
          <w:rFonts w:asciiTheme="minorHAnsi" w:cstheme="minorHAnsi" w:eastAsiaTheme="minorHAnsi" w:hAnsiTheme="minorHAnsi"/>
          <w:sz w:val="22"/>
          <w:szCs w:val="22"/>
        </w:rPr>
      </w:pPr>
    </w:p>
    <w:p w14:paraId="607D88AE" w14:textId="77777777" w:rsidP="00C21FF6" w:rsidR="00C21FF6" w:rsidRDefault="00C21FF6">
      <w:pPr>
        <w:autoSpaceDE w:val="0"/>
        <w:autoSpaceDN w:val="0"/>
        <w:adjustRightInd w:val="0"/>
        <w:jc w:val="both"/>
        <w:rPr>
          <w:rFonts w:asciiTheme="minorHAnsi" w:cstheme="minorHAnsi" w:eastAsiaTheme="minorHAnsi" w:hAnsiTheme="minorHAnsi"/>
          <w:sz w:val="22"/>
          <w:szCs w:val="22"/>
        </w:rPr>
      </w:pPr>
      <w:r>
        <w:rPr>
          <w:rFonts w:asciiTheme="minorHAnsi" w:cstheme="minorHAnsi" w:eastAsiaTheme="minorHAnsi" w:hAnsiTheme="minorHAnsi"/>
          <w:sz w:val="22"/>
          <w:szCs w:val="22"/>
        </w:rPr>
        <w:t>Enfin, l</w:t>
      </w:r>
      <w:r w:rsidR="004E6EDA" w:rsidRPr="00C21FF6">
        <w:rPr>
          <w:rFonts w:asciiTheme="minorHAnsi" w:cstheme="minorHAnsi" w:eastAsiaTheme="minorHAnsi" w:hAnsiTheme="minorHAnsi"/>
          <w:sz w:val="22"/>
          <w:szCs w:val="22"/>
        </w:rPr>
        <w:t>e présent accord pourra faire l’objet d’une dénonciation dans les conditions prévues aux</w:t>
      </w:r>
      <w:r>
        <w:rPr>
          <w:rFonts w:asciiTheme="minorHAnsi" w:cstheme="minorHAnsi" w:eastAsiaTheme="minorHAnsi" w:hAnsiTheme="minorHAnsi"/>
          <w:sz w:val="22"/>
          <w:szCs w:val="22"/>
        </w:rPr>
        <w:t xml:space="preserve"> </w:t>
      </w:r>
      <w:r w:rsidR="004E6EDA" w:rsidRPr="00C21FF6">
        <w:rPr>
          <w:rFonts w:asciiTheme="minorHAnsi" w:cstheme="minorHAnsi" w:eastAsiaTheme="minorHAnsi" w:hAnsiTheme="minorHAnsi"/>
          <w:sz w:val="22"/>
          <w:szCs w:val="22"/>
        </w:rPr>
        <w:t>articles L</w:t>
      </w:r>
      <w:r w:rsidR="00E2272F">
        <w:rPr>
          <w:rFonts w:asciiTheme="minorHAnsi" w:cstheme="minorHAnsi" w:eastAsiaTheme="minorHAnsi" w:hAnsiTheme="minorHAnsi"/>
          <w:sz w:val="22"/>
          <w:szCs w:val="22"/>
        </w:rPr>
        <w:t>.</w:t>
      </w:r>
      <w:r w:rsidR="004E6EDA" w:rsidRPr="00C21FF6">
        <w:rPr>
          <w:rFonts w:asciiTheme="minorHAnsi" w:cstheme="minorHAnsi" w:eastAsiaTheme="minorHAnsi" w:hAnsiTheme="minorHAnsi"/>
          <w:sz w:val="22"/>
          <w:szCs w:val="22"/>
        </w:rPr>
        <w:t>2261-9</w:t>
      </w:r>
      <w:r>
        <w:rPr>
          <w:rFonts w:asciiTheme="minorHAnsi" w:cstheme="minorHAnsi" w:eastAsiaTheme="minorHAnsi" w:hAnsiTheme="minorHAnsi"/>
          <w:sz w:val="22"/>
          <w:szCs w:val="22"/>
        </w:rPr>
        <w:t xml:space="preserve"> et suivants du Code du Travail.</w:t>
      </w:r>
    </w:p>
    <w:p w14:paraId="4AF155A6" w14:textId="77777777" w:rsidP="00C21FF6" w:rsidR="00C21FF6" w:rsidRDefault="00C21FF6" w:rsidRPr="00C21FF6">
      <w:pPr>
        <w:autoSpaceDE w:val="0"/>
        <w:autoSpaceDN w:val="0"/>
        <w:adjustRightInd w:val="0"/>
        <w:jc w:val="both"/>
        <w:rPr>
          <w:rFonts w:asciiTheme="minorHAnsi" w:cstheme="minorHAnsi" w:eastAsiaTheme="minorHAnsi" w:hAnsiTheme="minorHAnsi"/>
          <w:sz w:val="22"/>
          <w:szCs w:val="22"/>
        </w:rPr>
      </w:pPr>
    </w:p>
    <w:p w14:paraId="276FA45D" w14:textId="25299CCB" w:rsidP="003E1F62" w:rsidR="004E6EDA" w:rsidRDefault="005C2CAB" w:rsidRPr="003E1F62">
      <w:pPr>
        <w:pStyle w:val="NormalWeb"/>
        <w:pBdr>
          <w:bottom w:color="auto" w:space="1" w:sz="4" w:val="single"/>
        </w:pBdr>
        <w:shd w:color="auto" w:fill="960051" w:val="clear"/>
        <w:spacing w:after="0" w:afterAutospacing="0" w:before="0" w:beforeAutospacing="0"/>
        <w:jc w:val="both"/>
        <w:textAlignment w:val="baseline"/>
        <w:rPr>
          <w:rFonts w:asciiTheme="minorHAnsi" w:cstheme="minorHAnsi" w:eastAsia="Calibri" w:hAnsiTheme="minorHAnsi"/>
          <w:b/>
          <w:color w:themeColor="background1" w:val="FFFFFF"/>
          <w:sz w:val="22"/>
          <w:szCs w:val="22"/>
          <w:lang w:val="fr-FR"/>
        </w:rPr>
      </w:pPr>
      <w:r>
        <w:rPr>
          <w:rFonts w:asciiTheme="minorHAnsi" w:cstheme="minorHAnsi" w:eastAsia="Calibri" w:hAnsiTheme="minorHAnsi"/>
          <w:b/>
          <w:color w:themeColor="background1" w:val="FFFFFF"/>
          <w:sz w:val="22"/>
          <w:szCs w:val="22"/>
          <w:lang w:val="fr-FR"/>
        </w:rPr>
        <w:t>Article 1</w:t>
      </w:r>
      <w:r w:rsidR="00AC518C">
        <w:rPr>
          <w:rFonts w:asciiTheme="minorHAnsi" w:cstheme="minorHAnsi" w:eastAsia="Calibri" w:hAnsiTheme="minorHAnsi"/>
          <w:b/>
          <w:color w:themeColor="background1" w:val="FFFFFF"/>
          <w:sz w:val="22"/>
          <w:szCs w:val="22"/>
          <w:lang w:val="fr-FR"/>
        </w:rPr>
        <w:t>8</w:t>
      </w:r>
      <w:r w:rsidR="00C21FF6" w:rsidRPr="003E1F62">
        <w:rPr>
          <w:rFonts w:asciiTheme="minorHAnsi" w:cstheme="minorHAnsi" w:eastAsia="Calibri" w:hAnsiTheme="minorHAnsi"/>
          <w:b/>
          <w:color w:themeColor="background1" w:val="FFFFFF"/>
          <w:sz w:val="22"/>
          <w:szCs w:val="22"/>
          <w:lang w:val="fr-FR"/>
        </w:rPr>
        <w:t xml:space="preserve"> -</w:t>
      </w:r>
      <w:r w:rsidR="00B31741">
        <w:rPr>
          <w:rFonts w:asciiTheme="minorHAnsi" w:cstheme="minorHAnsi" w:eastAsia="Calibri" w:hAnsiTheme="minorHAnsi"/>
          <w:b/>
          <w:color w:themeColor="background1" w:val="FFFFFF"/>
          <w:sz w:val="22"/>
          <w:szCs w:val="22"/>
          <w:lang w:val="fr-FR"/>
        </w:rPr>
        <w:t xml:space="preserve"> Publicité – dépôt de l’accord</w:t>
      </w:r>
    </w:p>
    <w:p w14:paraId="01013C36" w14:textId="77777777" w:rsidP="004E6EDA" w:rsidR="00BF3250" w:rsidRDefault="00BF3250" w:rsidRPr="00C21FF6">
      <w:pPr>
        <w:autoSpaceDE w:val="0"/>
        <w:autoSpaceDN w:val="0"/>
        <w:adjustRightInd w:val="0"/>
        <w:rPr>
          <w:rFonts w:asciiTheme="minorHAnsi" w:cstheme="minorHAnsi" w:eastAsiaTheme="minorHAnsi" w:hAnsiTheme="minorHAnsi"/>
          <w:b/>
          <w:bCs/>
          <w:sz w:val="22"/>
          <w:szCs w:val="22"/>
          <w:u w:val="single"/>
        </w:rPr>
      </w:pPr>
    </w:p>
    <w:p w14:paraId="702D88FB" w14:textId="4E01C023" w:rsidP="00AA2B39" w:rsidR="00AA2B39" w:rsidRDefault="00BF3250" w:rsidRPr="00AA2B39">
      <w:pPr>
        <w:jc w:val="both"/>
        <w:rPr>
          <w:rFonts w:asciiTheme="minorHAnsi" w:cstheme="minorHAnsi" w:hAnsiTheme="minorHAnsi"/>
          <w:sz w:val="22"/>
          <w:szCs w:val="22"/>
        </w:rPr>
      </w:pPr>
      <w:r>
        <w:rPr>
          <w:rFonts w:asciiTheme="minorHAnsi" w:cstheme="minorHAnsi" w:hAnsiTheme="minorHAnsi"/>
          <w:sz w:val="22"/>
          <w:szCs w:val="22"/>
        </w:rPr>
        <w:t>Le présent a</w:t>
      </w:r>
      <w:r w:rsidRPr="00BF3250">
        <w:rPr>
          <w:rFonts w:asciiTheme="minorHAnsi" w:cstheme="minorHAnsi" w:hAnsiTheme="minorHAnsi"/>
          <w:sz w:val="22"/>
          <w:szCs w:val="22"/>
        </w:rPr>
        <w:t xml:space="preserve">ccord donnera lieu à </w:t>
      </w:r>
      <w:r>
        <w:rPr>
          <w:rFonts w:asciiTheme="minorHAnsi" w:cstheme="minorHAnsi" w:hAnsiTheme="minorHAnsi"/>
          <w:sz w:val="22"/>
          <w:szCs w:val="22"/>
        </w:rPr>
        <w:t xml:space="preserve">un </w:t>
      </w:r>
      <w:r w:rsidRPr="00BF3250">
        <w:rPr>
          <w:rFonts w:asciiTheme="minorHAnsi" w:cstheme="minorHAnsi" w:hAnsiTheme="minorHAnsi"/>
          <w:sz w:val="22"/>
          <w:szCs w:val="22"/>
        </w:rPr>
        <w:t>dépôt sur la plateforme en ligne TéléAccords pour transmission à la direction régionale des entreprises, de la concurrence, de la consommation, du travail et de l'emploi (D</w:t>
      </w:r>
      <w:r w:rsidR="00E2272F">
        <w:rPr>
          <w:rFonts w:asciiTheme="minorHAnsi" w:cstheme="minorHAnsi" w:hAnsiTheme="minorHAnsi"/>
          <w:sz w:val="22"/>
          <w:szCs w:val="22"/>
        </w:rPr>
        <w:t>REETS</w:t>
      </w:r>
      <w:r w:rsidR="00AA2B39" w:rsidRPr="00AA2B39">
        <w:rPr>
          <w:rFonts w:asciiTheme="minorHAnsi" w:cstheme="minorHAnsi" w:hAnsiTheme="minorHAnsi"/>
          <w:sz w:val="22"/>
          <w:szCs w:val="22"/>
        </w:rPr>
        <w:t>),</w:t>
      </w:r>
      <w:r w:rsidRPr="00AA2B39">
        <w:rPr>
          <w:rFonts w:asciiTheme="minorHAnsi" w:cstheme="minorHAnsi" w:hAnsiTheme="minorHAnsi"/>
          <w:sz w:val="22"/>
          <w:szCs w:val="22"/>
        </w:rPr>
        <w:t xml:space="preserve"> </w:t>
      </w:r>
      <w:r w:rsidR="00AA2B39" w:rsidRPr="00AA2B39">
        <w:rPr>
          <w:rFonts w:asciiTheme="minorHAnsi" w:cstheme="minorHAnsi" w:hAnsiTheme="minorHAnsi"/>
          <w:sz w:val="22"/>
          <w:szCs w:val="22"/>
        </w:rPr>
        <w:t>via le site de dépôt en ligne dédié (www.teleaccords.travail-emploi.gouv.fr).</w:t>
      </w:r>
    </w:p>
    <w:p w14:paraId="276F8E7A" w14:textId="77777777" w:rsidP="00BF3250" w:rsidR="00BF3250" w:rsidRDefault="00BF3250" w:rsidRPr="00BF3250">
      <w:pPr>
        <w:jc w:val="both"/>
        <w:rPr>
          <w:rFonts w:asciiTheme="minorHAnsi" w:cstheme="minorHAnsi" w:hAnsiTheme="minorHAnsi"/>
          <w:sz w:val="22"/>
          <w:szCs w:val="22"/>
        </w:rPr>
      </w:pPr>
    </w:p>
    <w:p w14:paraId="7DB9B443" w14:textId="77777777" w:rsidP="00BF3250" w:rsidR="00BF3250" w:rsidRDefault="00BF3250" w:rsidRPr="00BF3250">
      <w:pPr>
        <w:jc w:val="both"/>
        <w:rPr>
          <w:rFonts w:asciiTheme="minorHAnsi" w:cstheme="minorHAnsi" w:hAnsiTheme="minorHAnsi"/>
          <w:sz w:val="22"/>
          <w:szCs w:val="22"/>
        </w:rPr>
      </w:pPr>
    </w:p>
    <w:p w14:paraId="584560CB" w14:textId="77777777" w:rsidP="00BF3250" w:rsidR="00BF3250" w:rsidRDefault="00BF3250" w:rsidRPr="00BF3250">
      <w:pPr>
        <w:jc w:val="both"/>
        <w:rPr>
          <w:rFonts w:asciiTheme="minorHAnsi" w:cstheme="minorHAnsi" w:hAnsiTheme="minorHAnsi"/>
          <w:i/>
          <w:sz w:val="22"/>
          <w:szCs w:val="22"/>
        </w:rPr>
      </w:pPr>
      <w:r w:rsidRPr="00BF3250">
        <w:rPr>
          <w:rFonts w:asciiTheme="minorHAnsi" w:cstheme="minorHAnsi" w:hAnsiTheme="minorHAnsi"/>
          <w:sz w:val="22"/>
          <w:szCs w:val="22"/>
        </w:rPr>
        <w:t xml:space="preserve">Un exemplaire de l’accord sera également déposé au greffe du conseil de prud’hommes </w:t>
      </w:r>
      <w:r>
        <w:rPr>
          <w:rFonts w:asciiTheme="minorHAnsi" w:cstheme="minorHAnsi" w:hAnsiTheme="minorHAnsi"/>
          <w:sz w:val="22"/>
          <w:szCs w:val="22"/>
        </w:rPr>
        <w:t>territorialement</w:t>
      </w:r>
      <w:r w:rsidR="00587B2F">
        <w:rPr>
          <w:rFonts w:asciiTheme="minorHAnsi" w:cstheme="minorHAnsi" w:hAnsiTheme="minorHAnsi"/>
          <w:sz w:val="22"/>
          <w:szCs w:val="22"/>
        </w:rPr>
        <w:t xml:space="preserve"> compétent.</w:t>
      </w:r>
    </w:p>
    <w:p w14:paraId="789F23EF" w14:textId="77777777" w:rsidP="00BF3250" w:rsidR="00BF3250" w:rsidRDefault="00BF3250" w:rsidRPr="00BF3250">
      <w:pPr>
        <w:jc w:val="both"/>
        <w:rPr>
          <w:rFonts w:asciiTheme="minorHAnsi" w:cstheme="minorHAnsi" w:hAnsiTheme="minorHAnsi"/>
          <w:sz w:val="22"/>
          <w:szCs w:val="22"/>
        </w:rPr>
      </w:pPr>
    </w:p>
    <w:p w14:paraId="0C328003" w14:textId="5E95EE6A" w:rsidP="00BF3250" w:rsidR="00BF3250" w:rsidRDefault="00BF3250" w:rsidRPr="004A1690">
      <w:pPr>
        <w:jc w:val="both"/>
        <w:rPr>
          <w:rFonts w:asciiTheme="minorHAnsi" w:cstheme="minorHAnsi" w:hAnsiTheme="minorHAnsi"/>
          <w:sz w:val="22"/>
          <w:szCs w:val="22"/>
        </w:rPr>
      </w:pPr>
      <w:r w:rsidRPr="007D1ABD">
        <w:rPr>
          <w:rFonts w:asciiTheme="minorHAnsi" w:cstheme="minorHAnsi" w:hAnsiTheme="minorHAnsi"/>
          <w:sz w:val="22"/>
          <w:szCs w:val="22"/>
        </w:rPr>
        <w:t xml:space="preserve">Un exemplaire signé sera remis </w:t>
      </w:r>
      <w:r w:rsidR="004A1690" w:rsidRPr="007D1ABD">
        <w:rPr>
          <w:rFonts w:asciiTheme="minorHAnsi" w:cstheme="minorHAnsi" w:hAnsiTheme="minorHAnsi"/>
          <w:sz w:val="22"/>
          <w:szCs w:val="22"/>
        </w:rPr>
        <w:t>aux membres du CSE.</w:t>
      </w:r>
    </w:p>
    <w:p w14:paraId="0865B40E" w14:textId="77777777" w:rsidP="00BF3250" w:rsidR="00BF3250" w:rsidRDefault="00BF3250" w:rsidRPr="00BF3250">
      <w:pPr>
        <w:jc w:val="both"/>
        <w:rPr>
          <w:rFonts w:asciiTheme="minorHAnsi" w:cstheme="minorHAnsi" w:hAnsiTheme="minorHAnsi"/>
          <w:sz w:val="22"/>
          <w:szCs w:val="22"/>
        </w:rPr>
      </w:pPr>
    </w:p>
    <w:p w14:paraId="40B94312" w14:textId="77777777" w:rsidP="00BF3250" w:rsidR="00BF3250" w:rsidRDefault="00587B2F" w:rsidRPr="00BF3250">
      <w:pPr>
        <w:jc w:val="both"/>
        <w:rPr>
          <w:rFonts w:asciiTheme="minorHAnsi" w:cstheme="minorHAnsi" w:hAnsiTheme="minorHAnsi"/>
          <w:sz w:val="22"/>
          <w:szCs w:val="22"/>
        </w:rPr>
      </w:pPr>
      <w:r>
        <w:rPr>
          <w:rFonts w:asciiTheme="minorHAnsi" w:cstheme="minorHAnsi" w:hAnsiTheme="minorHAnsi"/>
          <w:sz w:val="22"/>
          <w:szCs w:val="22"/>
        </w:rPr>
        <w:t xml:space="preserve">L’accord sera affiché dans </w:t>
      </w:r>
      <w:r w:rsidR="00175AE7">
        <w:rPr>
          <w:rFonts w:asciiTheme="minorHAnsi" w:cstheme="minorHAnsi" w:hAnsiTheme="minorHAnsi"/>
          <w:sz w:val="22"/>
          <w:szCs w:val="22"/>
        </w:rPr>
        <w:t>l’entreprise.</w:t>
      </w:r>
    </w:p>
    <w:p w14:paraId="1E4ED60B" w14:textId="77777777" w:rsidP="00BF3250" w:rsidR="00BF3250" w:rsidRDefault="00BF3250" w:rsidRPr="00BF3250">
      <w:pPr>
        <w:rPr>
          <w:rFonts w:asciiTheme="minorHAnsi" w:cstheme="minorHAnsi" w:hAnsiTheme="minorHAnsi"/>
          <w:sz w:val="22"/>
          <w:szCs w:val="22"/>
        </w:rPr>
      </w:pPr>
    </w:p>
    <w:p w14:paraId="517628EE" w14:textId="41266530" w:rsidP="00BF3250" w:rsidR="00BF3250" w:rsidRDefault="00BF3250" w:rsidRPr="00BF3250">
      <w:pPr>
        <w:rPr>
          <w:rFonts w:asciiTheme="minorHAnsi" w:cstheme="minorHAnsi" w:hAnsiTheme="minorHAnsi"/>
          <w:sz w:val="22"/>
          <w:szCs w:val="22"/>
        </w:rPr>
      </w:pPr>
      <w:r w:rsidRPr="00BF3250">
        <w:rPr>
          <w:rFonts w:asciiTheme="minorHAnsi" w:cstheme="minorHAnsi" w:hAnsiTheme="minorHAnsi"/>
          <w:sz w:val="22"/>
          <w:szCs w:val="22"/>
        </w:rPr>
        <w:t>Fait en</w:t>
      </w:r>
      <w:r w:rsidR="008A3E60">
        <w:rPr>
          <w:rFonts w:asciiTheme="minorHAnsi" w:cstheme="minorHAnsi" w:hAnsiTheme="minorHAnsi"/>
          <w:sz w:val="22"/>
          <w:szCs w:val="22"/>
        </w:rPr>
        <w:t> </w:t>
      </w:r>
      <w:r w:rsidR="007D1ABD">
        <w:rPr>
          <w:rFonts w:asciiTheme="minorHAnsi" w:cstheme="minorHAnsi" w:hAnsiTheme="minorHAnsi"/>
          <w:sz w:val="22"/>
          <w:szCs w:val="22"/>
        </w:rPr>
        <w:t>3</w:t>
      </w:r>
      <w:r>
        <w:rPr>
          <w:rFonts w:asciiTheme="minorHAnsi" w:cstheme="minorHAnsi" w:hAnsiTheme="minorHAnsi"/>
          <w:sz w:val="22"/>
          <w:szCs w:val="22"/>
        </w:rPr>
        <w:t xml:space="preserve"> </w:t>
      </w:r>
      <w:r w:rsidRPr="00BF3250">
        <w:rPr>
          <w:rFonts w:asciiTheme="minorHAnsi" w:cstheme="minorHAnsi" w:hAnsiTheme="minorHAnsi"/>
          <w:sz w:val="22"/>
          <w:szCs w:val="22"/>
        </w:rPr>
        <w:t xml:space="preserve">exemplaires à </w:t>
      </w:r>
      <w:r w:rsidR="008A3E60">
        <w:rPr>
          <w:rFonts w:asciiTheme="minorHAnsi" w:cstheme="minorHAnsi" w:hAnsiTheme="minorHAnsi"/>
          <w:sz w:val="22"/>
          <w:szCs w:val="22"/>
        </w:rPr>
        <w:t>L’Ile Bouchard</w:t>
      </w:r>
      <w:r w:rsidRPr="00BF3250">
        <w:rPr>
          <w:rFonts w:asciiTheme="minorHAnsi" w:cstheme="minorHAnsi" w:hAnsiTheme="minorHAnsi"/>
          <w:sz w:val="22"/>
          <w:szCs w:val="22"/>
        </w:rPr>
        <w:t xml:space="preserve">, </w:t>
      </w:r>
      <w:r w:rsidRPr="00282A0D">
        <w:rPr>
          <w:rFonts w:asciiTheme="minorHAnsi" w:cstheme="minorHAnsi" w:hAnsiTheme="minorHAnsi"/>
          <w:sz w:val="22"/>
          <w:szCs w:val="22"/>
        </w:rPr>
        <w:t>le</w:t>
      </w:r>
      <w:r w:rsidR="008B301D" w:rsidRPr="00282A0D">
        <w:rPr>
          <w:rFonts w:asciiTheme="minorHAnsi" w:cstheme="minorHAnsi" w:hAnsiTheme="minorHAnsi"/>
          <w:sz w:val="22"/>
          <w:szCs w:val="22"/>
        </w:rPr>
        <w:t xml:space="preserve"> </w:t>
      </w:r>
      <w:r w:rsidR="001A3BF5">
        <w:rPr>
          <w:rFonts w:asciiTheme="minorHAnsi" w:cstheme="minorHAnsi" w:hAnsiTheme="minorHAnsi"/>
          <w:sz w:val="22"/>
          <w:szCs w:val="22"/>
        </w:rPr>
        <w:t>6 décembre</w:t>
      </w:r>
      <w:r w:rsidR="009951B2" w:rsidRPr="00083AAF">
        <w:rPr>
          <w:rFonts w:asciiTheme="minorHAnsi" w:cstheme="minorHAnsi" w:hAnsiTheme="minorHAnsi"/>
          <w:sz w:val="22"/>
          <w:szCs w:val="22"/>
        </w:rPr>
        <w:t xml:space="preserve"> </w:t>
      </w:r>
      <w:r w:rsidRPr="00083AAF">
        <w:rPr>
          <w:rFonts w:asciiTheme="minorHAnsi" w:cstheme="minorHAnsi" w:hAnsiTheme="minorHAnsi"/>
          <w:sz w:val="22"/>
          <w:szCs w:val="22"/>
        </w:rPr>
        <w:t>202</w:t>
      </w:r>
      <w:r w:rsidR="008A3E60">
        <w:rPr>
          <w:rFonts w:asciiTheme="minorHAnsi" w:cstheme="minorHAnsi" w:hAnsiTheme="minorHAnsi"/>
          <w:sz w:val="22"/>
          <w:szCs w:val="22"/>
        </w:rPr>
        <w:t>2</w:t>
      </w:r>
      <w:r w:rsidRPr="00BF3250">
        <w:rPr>
          <w:rFonts w:asciiTheme="minorHAnsi" w:cstheme="minorHAnsi" w:hAnsiTheme="minorHAnsi"/>
          <w:sz w:val="22"/>
          <w:szCs w:val="22"/>
        </w:rPr>
        <w:t>.</w:t>
      </w:r>
    </w:p>
    <w:p w14:paraId="3D0D107F" w14:textId="77777777" w:rsidP="00BF3250" w:rsidR="00BF3250" w:rsidRDefault="00BF3250" w:rsidRPr="00BF3250">
      <w:pPr>
        <w:rPr>
          <w:rFonts w:asciiTheme="minorHAnsi" w:cstheme="minorHAnsi" w:hAnsiTheme="minorHAnsi"/>
          <w:sz w:val="22"/>
          <w:szCs w:val="22"/>
        </w:rPr>
      </w:pPr>
    </w:p>
    <w:p w14:paraId="393EB067" w14:textId="77777777" w:rsidP="00BF3250" w:rsidR="00BF3250" w:rsidRDefault="00BF3250">
      <w:pPr>
        <w:spacing w:line="264" w:lineRule="auto"/>
        <w:rPr>
          <w:rFonts w:asciiTheme="minorHAnsi" w:cstheme="minorHAnsi" w:hAnsiTheme="minorHAnsi"/>
          <w:sz w:val="22"/>
          <w:szCs w:val="22"/>
        </w:rPr>
      </w:pPr>
    </w:p>
    <w:p w14:paraId="4870D111" w14:textId="77777777" w:rsidP="00BF3250" w:rsidR="00AC518C" w:rsidRDefault="00AC518C">
      <w:pPr>
        <w:spacing w:line="264" w:lineRule="auto"/>
        <w:rPr>
          <w:rFonts w:asciiTheme="minorHAnsi" w:cstheme="minorHAnsi" w:hAnsiTheme="minorHAnsi"/>
          <w:sz w:val="22"/>
          <w:szCs w:val="22"/>
        </w:rPr>
      </w:pPr>
    </w:p>
    <w:p w14:paraId="2B11514B" w14:textId="77777777" w:rsidP="00BF3250" w:rsidR="00AC518C" w:rsidRDefault="00AC518C">
      <w:pPr>
        <w:spacing w:line="264" w:lineRule="auto"/>
        <w:rPr>
          <w:rFonts w:asciiTheme="minorHAnsi" w:cstheme="minorHAnsi" w:hAnsiTheme="minorHAnsi"/>
          <w:sz w:val="22"/>
          <w:szCs w:val="22"/>
        </w:rPr>
      </w:pPr>
    </w:p>
    <w:p w14:paraId="52687519" w14:textId="77777777" w:rsidP="00BF3250" w:rsidR="00AC518C" w:rsidRDefault="00AC518C">
      <w:pPr>
        <w:spacing w:line="264" w:lineRule="auto"/>
        <w:rPr>
          <w:rFonts w:asciiTheme="minorHAnsi" w:cstheme="minorHAnsi" w:hAnsiTheme="minorHAnsi"/>
          <w:sz w:val="22"/>
          <w:szCs w:val="22"/>
        </w:rPr>
      </w:pPr>
    </w:p>
    <w:p w14:paraId="304E8758" w14:textId="77777777" w:rsidP="00BF3250" w:rsidR="007D1ABD" w:rsidRDefault="007D1ABD" w:rsidRPr="00BF3250">
      <w:pPr>
        <w:spacing w:line="264" w:lineRule="auto"/>
        <w:rPr>
          <w:rFonts w:asciiTheme="minorHAnsi" w:cstheme="minorHAnsi" w:hAnsiTheme="minorHAnsi"/>
          <w:sz w:val="22"/>
          <w:szCs w:val="22"/>
        </w:rPr>
      </w:pPr>
    </w:p>
    <w:p w14:paraId="35023836" w14:textId="77777777" w:rsidP="00BF3250" w:rsidR="00BF3250" w:rsidRDefault="00BF3250" w:rsidRPr="00BF3250">
      <w:pPr>
        <w:spacing w:line="264" w:lineRule="auto"/>
        <w:rPr>
          <w:rFonts w:asciiTheme="minorHAnsi" w:cstheme="minorHAnsi" w:hAnsiTheme="minorHAnsi"/>
          <w:sz w:val="22"/>
          <w:szCs w:val="22"/>
          <w:u w:val="single"/>
        </w:rPr>
      </w:pPr>
      <w:r w:rsidRPr="00BF3250">
        <w:rPr>
          <w:rFonts w:asciiTheme="minorHAnsi" w:cstheme="minorHAnsi" w:hAnsiTheme="minorHAnsi"/>
          <w:sz w:val="22"/>
          <w:szCs w:val="22"/>
          <w:u w:val="single"/>
        </w:rPr>
        <w:lastRenderedPageBreak/>
        <w:t>Pour l</w:t>
      </w:r>
      <w:r w:rsidR="00175AE7">
        <w:rPr>
          <w:rFonts w:asciiTheme="minorHAnsi" w:cstheme="minorHAnsi" w:hAnsiTheme="minorHAnsi"/>
          <w:sz w:val="22"/>
          <w:szCs w:val="22"/>
          <w:u w:val="single"/>
        </w:rPr>
        <w:t>a Direction</w:t>
      </w:r>
      <w:r w:rsidRPr="00BF3250">
        <w:rPr>
          <w:rFonts w:asciiTheme="minorHAnsi" w:cstheme="minorHAnsi" w:hAnsiTheme="minorHAnsi"/>
          <w:sz w:val="22"/>
          <w:szCs w:val="22"/>
          <w:u w:val="single"/>
        </w:rPr>
        <w:t>,</w:t>
      </w:r>
    </w:p>
    <w:tbl>
      <w:tblPr>
        <w:tblW w:type="auto" w:w="0"/>
        <w:tblCellMar>
          <w:left w:type="dxa" w:w="70"/>
          <w:right w:type="dxa" w:w="70"/>
        </w:tblCellMar>
        <w:tblLook w:firstColumn="0" w:firstRow="0" w:lastColumn="0" w:lastRow="0" w:noHBand="0" w:noVBand="0" w:val="0000"/>
      </w:tblPr>
      <w:tblGrid>
        <w:gridCol w:w="8816"/>
      </w:tblGrid>
      <w:tr w14:paraId="7AEEC8E5" w14:textId="77777777" w:rsidR="00BF3250" w:rsidRPr="00BF3250" w:rsidTr="000D22E8">
        <w:tc>
          <w:tcPr>
            <w:tcW w:type="dxa" w:w="8816"/>
          </w:tcPr>
          <w:p w14:paraId="31332C76" w14:textId="77777777" w:rsidP="000D22E8" w:rsidR="00BF3250" w:rsidRDefault="00BF3250" w:rsidRPr="00BF3250">
            <w:pPr>
              <w:spacing w:line="264" w:lineRule="auto"/>
              <w:rPr>
                <w:rFonts w:asciiTheme="minorHAnsi" w:cstheme="minorHAnsi" w:hAnsiTheme="minorHAnsi"/>
                <w:b/>
                <w:sz w:val="22"/>
                <w:szCs w:val="22"/>
                <w:u w:val="single"/>
              </w:rPr>
            </w:pPr>
          </w:p>
          <w:tbl>
            <w:tblPr>
              <w:tblStyle w:val="Grilledutableau"/>
              <w:tblW w:type="dxa" w:w="8666"/>
              <w:tblLook w:firstColumn="1" w:firstRow="1" w:lastColumn="0" w:lastRow="0" w:noHBand="0" w:noVBand="1" w:val="04A0"/>
            </w:tblPr>
            <w:tblGrid>
              <w:gridCol w:w="4353"/>
              <w:gridCol w:w="4313"/>
            </w:tblGrid>
            <w:tr w14:paraId="49BBC66A" w14:textId="77777777" w:rsidR="00175AE7" w:rsidRPr="00BF3250" w:rsidTr="00F90620">
              <w:trPr>
                <w:trHeight w:val="843"/>
              </w:trPr>
              <w:tc>
                <w:tcPr>
                  <w:tcW w:type="dxa" w:w="4353"/>
                </w:tcPr>
                <w:p w14:paraId="133D713A" w14:textId="5D2F3E2A" w:rsidP="00175AE7" w:rsidR="00175AE7" w:rsidRDefault="00175AE7" w:rsidRPr="00BF3250">
                  <w:pPr>
                    <w:spacing w:line="264" w:lineRule="auto"/>
                    <w:rPr>
                      <w:rFonts w:asciiTheme="minorHAnsi" w:cstheme="minorHAnsi" w:hAnsiTheme="minorHAnsi"/>
                      <w:b/>
                      <w:sz w:val="22"/>
                      <w:szCs w:val="22"/>
                    </w:rPr>
                  </w:pPr>
                  <w:r w:rsidRPr="00BF3250">
                    <w:rPr>
                      <w:rFonts w:asciiTheme="minorHAnsi" w:cstheme="minorHAnsi" w:hAnsiTheme="minorHAnsi"/>
                      <w:b/>
                      <w:sz w:val="22"/>
                      <w:szCs w:val="22"/>
                    </w:rPr>
                    <w:t xml:space="preserve">Pour </w:t>
                  </w:r>
                  <w:r w:rsidR="008A3E60">
                    <w:rPr>
                      <w:rFonts w:asciiTheme="minorHAnsi" w:cstheme="minorHAnsi" w:hAnsiTheme="minorHAnsi"/>
                      <w:b/>
                      <w:sz w:val="22"/>
                      <w:szCs w:val="22"/>
                    </w:rPr>
                    <w:t>S</w:t>
                  </w:r>
                  <w:r>
                    <w:rPr>
                      <w:rFonts w:asciiTheme="minorHAnsi" w:cstheme="minorHAnsi" w:hAnsiTheme="minorHAnsi"/>
                      <w:b/>
                      <w:sz w:val="22"/>
                      <w:szCs w:val="22"/>
                    </w:rPr>
                    <w:t xml:space="preserve">A </w:t>
                  </w:r>
                  <w:r w:rsidR="008A3E60">
                    <w:rPr>
                      <w:rFonts w:asciiTheme="minorHAnsi" w:cstheme="minorHAnsi" w:hAnsiTheme="minorHAnsi"/>
                      <w:b/>
                      <w:sz w:val="22"/>
                      <w:szCs w:val="22"/>
                    </w:rPr>
                    <w:t>EUROMYCEL</w:t>
                  </w:r>
                </w:p>
                <w:p w14:paraId="372D870D" w14:textId="363DC308" w:rsidP="004D0F1A" w:rsidR="00175AE7" w:rsidRDefault="00175AE7" w:rsidRPr="00BF3250">
                  <w:pPr>
                    <w:rPr>
                      <w:rFonts w:asciiTheme="minorHAnsi" w:cstheme="minorHAnsi" w:hAnsiTheme="minorHAnsi"/>
                      <w:b/>
                      <w:sz w:val="22"/>
                      <w:szCs w:val="22"/>
                    </w:rPr>
                  </w:pPr>
                  <w:r w:rsidRPr="00BF3250">
                    <w:rPr>
                      <w:rFonts w:asciiTheme="minorHAnsi" w:cstheme="minorHAnsi" w:hAnsiTheme="minorHAnsi"/>
                      <w:kern w:val="32"/>
                      <w:sz w:val="22"/>
                      <w:szCs w:val="22"/>
                    </w:rPr>
                    <w:t>M</w:t>
                  </w:r>
                  <w:r>
                    <w:rPr>
                      <w:rFonts w:asciiTheme="minorHAnsi" w:cstheme="minorHAnsi" w:hAnsiTheme="minorHAnsi"/>
                      <w:kern w:val="32"/>
                      <w:sz w:val="22"/>
                      <w:szCs w:val="22"/>
                    </w:rPr>
                    <w:t>onsieur</w:t>
                  </w:r>
                  <w:r w:rsidRPr="00BF3250">
                    <w:rPr>
                      <w:rFonts w:asciiTheme="minorHAnsi" w:cstheme="minorHAnsi" w:hAnsiTheme="minorHAnsi"/>
                      <w:kern w:val="32"/>
                      <w:sz w:val="22"/>
                      <w:szCs w:val="22"/>
                    </w:rPr>
                    <w:t xml:space="preserve"> </w:t>
                  </w:r>
                  <w:proofErr w:type="gramStart"/>
                  <w:r w:rsidR="004D0F1A">
                    <w:rPr>
                      <w:rFonts w:asciiTheme="minorHAnsi" w:cstheme="minorHAnsi" w:hAnsiTheme="minorHAnsi"/>
                      <w:kern w:val="32"/>
                      <w:sz w:val="22"/>
                      <w:szCs w:val="22"/>
                    </w:rPr>
                    <w:t>…………….</w:t>
                  </w:r>
                  <w:r w:rsidRPr="00F970E6">
                    <w:rPr>
                      <w:rFonts w:asciiTheme="minorHAnsi" w:cstheme="minorHAnsi" w:hAnsiTheme="minorHAnsi"/>
                      <w:kern w:val="32"/>
                      <w:sz w:val="22"/>
                      <w:szCs w:val="22"/>
                    </w:rPr>
                    <w:t>,</w:t>
                  </w:r>
                  <w:proofErr w:type="gramEnd"/>
                  <w:r w:rsidRPr="00F970E6">
                    <w:rPr>
                      <w:rFonts w:asciiTheme="minorHAnsi" w:cstheme="minorHAnsi" w:hAnsiTheme="minorHAnsi"/>
                      <w:kern w:val="32"/>
                      <w:sz w:val="22"/>
                      <w:szCs w:val="22"/>
                    </w:rPr>
                    <w:t xml:space="preserve"> Directeur </w:t>
                  </w:r>
                  <w:r w:rsidR="008A3E60">
                    <w:rPr>
                      <w:rFonts w:asciiTheme="minorHAnsi" w:cstheme="minorHAnsi" w:hAnsiTheme="minorHAnsi"/>
                      <w:kern w:val="32"/>
                      <w:sz w:val="22"/>
                      <w:szCs w:val="22"/>
                    </w:rPr>
                    <w:t>BU Euromycel</w:t>
                  </w:r>
                </w:p>
              </w:tc>
              <w:tc>
                <w:tcPr>
                  <w:tcW w:type="dxa" w:w="4313"/>
                </w:tcPr>
                <w:p w14:paraId="68A2D46A" w14:textId="77777777" w:rsidP="00175AE7" w:rsidR="00175AE7" w:rsidRDefault="00175AE7" w:rsidRPr="00BF3250">
                  <w:pPr>
                    <w:spacing w:line="264" w:lineRule="auto"/>
                    <w:rPr>
                      <w:rFonts w:asciiTheme="minorHAnsi" w:cstheme="minorHAnsi" w:hAnsiTheme="minorHAnsi"/>
                      <w:b/>
                      <w:sz w:val="22"/>
                      <w:szCs w:val="22"/>
                    </w:rPr>
                  </w:pPr>
                </w:p>
              </w:tc>
            </w:tr>
          </w:tbl>
          <w:p w14:paraId="43B7BD87" w14:textId="77777777" w:rsidP="000D22E8" w:rsidR="00BF3250" w:rsidRDefault="00BF3250" w:rsidRPr="00BF3250">
            <w:pPr>
              <w:spacing w:line="264" w:lineRule="auto"/>
              <w:rPr>
                <w:rFonts w:asciiTheme="minorHAnsi" w:cstheme="minorHAnsi" w:hAnsiTheme="minorHAnsi"/>
                <w:b/>
                <w:sz w:val="22"/>
                <w:szCs w:val="22"/>
                <w:u w:val="single"/>
              </w:rPr>
            </w:pPr>
          </w:p>
        </w:tc>
      </w:tr>
    </w:tbl>
    <w:p w14:paraId="359DE5C3" w14:textId="77777777" w:rsidP="00BF3250" w:rsidR="00BF3250" w:rsidRDefault="00BF3250" w:rsidRPr="00BF3250">
      <w:pPr>
        <w:spacing w:line="264" w:lineRule="auto"/>
        <w:rPr>
          <w:rFonts w:asciiTheme="minorHAnsi" w:cstheme="minorHAnsi" w:hAnsiTheme="minorHAnsi"/>
          <w:sz w:val="22"/>
          <w:szCs w:val="22"/>
          <w:u w:val="single"/>
        </w:rPr>
      </w:pPr>
    </w:p>
    <w:p w14:paraId="05844B53" w14:textId="77777777" w:rsidP="00BF3250" w:rsidR="00BF3250" w:rsidRDefault="00BF3250" w:rsidRPr="00BF3250">
      <w:pPr>
        <w:spacing w:line="264" w:lineRule="auto"/>
        <w:rPr>
          <w:rFonts w:asciiTheme="minorHAnsi" w:cstheme="minorHAnsi" w:hAnsiTheme="minorHAnsi"/>
          <w:sz w:val="22"/>
          <w:szCs w:val="22"/>
          <w:u w:val="single"/>
        </w:rPr>
      </w:pPr>
    </w:p>
    <w:p w14:paraId="3F4A6EB1" w14:textId="77777777" w:rsidP="00BF3250" w:rsidR="00BF3250" w:rsidRDefault="00BF3250" w:rsidRPr="00BF3250">
      <w:pPr>
        <w:spacing w:line="264" w:lineRule="auto"/>
        <w:rPr>
          <w:rFonts w:asciiTheme="minorHAnsi" w:cstheme="minorHAnsi" w:hAnsiTheme="minorHAnsi"/>
          <w:sz w:val="22"/>
          <w:szCs w:val="22"/>
          <w:u w:val="single"/>
        </w:rPr>
      </w:pPr>
    </w:p>
    <w:p w14:paraId="25855757" w14:textId="4BFC3483" w:rsidP="00BF3250" w:rsidR="00BF3250" w:rsidRDefault="00BF3250" w:rsidRPr="00BF3250">
      <w:pPr>
        <w:spacing w:line="264" w:lineRule="auto"/>
        <w:rPr>
          <w:rFonts w:asciiTheme="minorHAnsi" w:cstheme="minorHAnsi" w:hAnsiTheme="minorHAnsi"/>
          <w:sz w:val="22"/>
          <w:szCs w:val="22"/>
          <w:u w:val="single"/>
        </w:rPr>
      </w:pPr>
      <w:r w:rsidRPr="00BF3250">
        <w:rPr>
          <w:rFonts w:asciiTheme="minorHAnsi" w:cstheme="minorHAnsi" w:hAnsiTheme="minorHAnsi"/>
          <w:sz w:val="22"/>
          <w:szCs w:val="22"/>
          <w:u w:val="single"/>
        </w:rPr>
        <w:t>Pour le</w:t>
      </w:r>
      <w:r w:rsidR="00BE0C38">
        <w:rPr>
          <w:rFonts w:asciiTheme="minorHAnsi" w:cstheme="minorHAnsi" w:hAnsiTheme="minorHAnsi"/>
          <w:sz w:val="22"/>
          <w:szCs w:val="22"/>
          <w:u w:val="single"/>
        </w:rPr>
        <w:t xml:space="preserve"> CSE</w:t>
      </w:r>
      <w:r w:rsidRPr="00BF3250">
        <w:rPr>
          <w:rFonts w:asciiTheme="minorHAnsi" w:cstheme="minorHAnsi" w:hAnsiTheme="minorHAnsi"/>
          <w:sz w:val="22"/>
          <w:szCs w:val="22"/>
          <w:u w:val="single"/>
        </w:rPr>
        <w:t>,</w:t>
      </w:r>
    </w:p>
    <w:p w14:paraId="077472AF" w14:textId="77777777" w:rsidP="00AE2228" w:rsidR="00BF3250" w:rsidRDefault="00BF3250" w:rsidRPr="00BF3250">
      <w:pPr>
        <w:rPr>
          <w:rFonts w:asciiTheme="minorHAnsi" w:cstheme="minorHAnsi" w:hAnsiTheme="minorHAnsi"/>
          <w:sz w:val="22"/>
          <w:szCs w:val="22"/>
        </w:rPr>
      </w:pPr>
    </w:p>
    <w:tbl>
      <w:tblPr>
        <w:tblStyle w:val="Grilledutableau"/>
        <w:tblW w:type="auto" w:w="0"/>
        <w:tblLook w:firstColumn="1" w:firstRow="1" w:lastColumn="0" w:lastRow="0" w:noHBand="0" w:noVBand="1" w:val="04A0"/>
      </w:tblPr>
      <w:tblGrid>
        <w:gridCol w:w="4460"/>
        <w:gridCol w:w="4460"/>
      </w:tblGrid>
      <w:tr w14:paraId="3BEB52D6" w14:textId="77777777" w:rsidR="00BF3250" w:rsidRPr="00BF3250" w:rsidTr="000D22E8">
        <w:tc>
          <w:tcPr>
            <w:tcW w:type="dxa" w:w="4460"/>
          </w:tcPr>
          <w:p w14:paraId="19606165" w14:textId="1F534189" w:rsidP="00AE2228" w:rsidR="00175AE7" w:rsidRDefault="00175AE7" w:rsidRPr="00175AE7">
            <w:pPr>
              <w:jc w:val="both"/>
              <w:rPr>
                <w:rFonts w:asciiTheme="minorHAnsi" w:cstheme="minorHAnsi" w:hAnsiTheme="minorHAnsi"/>
                <w:sz w:val="22"/>
                <w:szCs w:val="22"/>
              </w:rPr>
            </w:pPr>
            <w:r w:rsidRPr="00175AE7">
              <w:rPr>
                <w:rFonts w:asciiTheme="minorHAnsi" w:cstheme="minorHAnsi" w:hAnsiTheme="minorHAnsi"/>
                <w:sz w:val="22"/>
                <w:szCs w:val="22"/>
              </w:rPr>
              <w:t xml:space="preserve">Madame </w:t>
            </w:r>
            <w:r w:rsidR="004D0F1A">
              <w:rPr>
                <w:rFonts w:asciiTheme="minorHAnsi" w:cstheme="minorHAnsi" w:hAnsiTheme="minorHAnsi"/>
                <w:sz w:val="22"/>
                <w:szCs w:val="22"/>
              </w:rPr>
              <w:t>…………………</w:t>
            </w:r>
            <w:r w:rsidRPr="00175AE7">
              <w:rPr>
                <w:rFonts w:asciiTheme="minorHAnsi" w:cstheme="minorHAnsi" w:hAnsiTheme="minorHAnsi"/>
                <w:sz w:val="22"/>
                <w:szCs w:val="22"/>
              </w:rPr>
              <w:t xml:space="preserve">, </w:t>
            </w:r>
            <w:r w:rsidR="00BE0C38">
              <w:rPr>
                <w:rFonts w:asciiTheme="minorHAnsi" w:cstheme="minorHAnsi" w:hAnsiTheme="minorHAnsi"/>
                <w:sz w:val="22"/>
                <w:szCs w:val="22"/>
              </w:rPr>
              <w:t>mandatée par le CSE</w:t>
            </w:r>
          </w:p>
          <w:p w14:paraId="21850D8D" w14:textId="77777777" w:rsidP="00AE2228" w:rsidR="00BF3250" w:rsidRDefault="00BF3250" w:rsidRPr="00BF3250">
            <w:pPr>
              <w:rPr>
                <w:rFonts w:asciiTheme="minorHAnsi" w:cstheme="minorHAnsi" w:hAnsiTheme="minorHAnsi"/>
                <w:sz w:val="22"/>
                <w:szCs w:val="22"/>
              </w:rPr>
            </w:pPr>
          </w:p>
        </w:tc>
        <w:tc>
          <w:tcPr>
            <w:tcW w:type="dxa" w:w="4460"/>
          </w:tcPr>
          <w:p w14:paraId="086593FF" w14:textId="77777777" w:rsidP="00AE2228" w:rsidR="00BF3250" w:rsidRDefault="00BF3250" w:rsidRPr="00BF3250">
            <w:pPr>
              <w:rPr>
                <w:rFonts w:asciiTheme="minorHAnsi" w:cstheme="minorHAnsi" w:hAnsiTheme="minorHAnsi"/>
                <w:sz w:val="22"/>
                <w:szCs w:val="22"/>
              </w:rPr>
            </w:pPr>
          </w:p>
        </w:tc>
      </w:tr>
    </w:tbl>
    <w:p w14:paraId="27EC86C6" w14:textId="77777777" w:rsidP="00AE2228" w:rsidR="00A62CD0" w:rsidRDefault="00A62CD0" w:rsidRPr="00796413">
      <w:pPr>
        <w:autoSpaceDE w:val="0"/>
        <w:autoSpaceDN w:val="0"/>
        <w:adjustRightInd w:val="0"/>
        <w:rPr>
          <w:rFonts w:asciiTheme="minorHAnsi" w:cstheme="minorHAnsi" w:hAnsiTheme="minorHAnsi"/>
          <w:sz w:val="22"/>
          <w:szCs w:val="22"/>
        </w:rPr>
      </w:pPr>
    </w:p>
    <w:sectPr w:rsidR="00A62CD0" w:rsidRPr="00796413" w:rsidSect="00AE2228">
      <w:footerReference r:id="rId13" w:type="default"/>
      <w:pgSz w:code="9" w:h="16840" w:w="11907"/>
      <w:pgMar w:bottom="1417" w:footer="720" w:gutter="0" w:header="720" w:left="1276" w:right="1417" w:top="1417"/>
      <w:paperSrc w:first="15" w:other="15"/>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B5685E" w14:textId="77777777" w:rsidR="00CB69AC" w:rsidRDefault="00CB69AC">
      <w:r>
        <w:separator/>
      </w:r>
    </w:p>
  </w:endnote>
  <w:endnote w:type="continuationSeparator" w:id="0">
    <w:p w14:paraId="6C83F864" w14:textId="77777777" w:rsidR="00CB69AC" w:rsidRDefault="00CB6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lbertus (W1)">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86761FB" w14:textId="77777777" w:rsidR="00EE58EC" w:rsidRDefault="00EE58EC">
    <w:pPr>
      <w:pStyle w:val="Pieddepage"/>
    </w:pPr>
    <w:r>
      <w:tab/>
      <w:t xml:space="preserve">- </w:t>
    </w:r>
    <w:r>
      <w:fldChar w:fldCharType="begin"/>
    </w:r>
    <w:r>
      <w:instrText xml:space="preserve"> PAGE </w:instrText>
    </w:r>
    <w:r>
      <w:fldChar w:fldCharType="separate"/>
    </w:r>
    <w:r w:rsidR="004D0F1A">
      <w:rPr>
        <w:noProof/>
      </w:rPr>
      <w:t>28</w:t>
    </w:r>
    <w:r>
      <w:fldChar w:fldCharType="end"/>
    </w:r>
    <w:r>
      <w:t xml:space="preserve"> -</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322912E3" w14:textId="77777777" w:rsidR="00CB69AC" w:rsidRDefault="00CB69AC">
      <w:r>
        <w:separator/>
      </w:r>
    </w:p>
  </w:footnote>
  <w:footnote w:id="0" w:type="continuationSeparator">
    <w:p w14:paraId="0F40D0AE" w14:textId="77777777" w:rsidR="00CB69AC" w:rsidRDefault="00CB69AC">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4A557E6"/>
    <w:multiLevelType w:val="hybridMultilevel"/>
    <w:tmpl w:val="6D1E714E"/>
    <w:lvl w:ilvl="0" w:tplc="28387148">
      <w:start w:val="1"/>
      <w:numFmt w:val="bullet"/>
      <w:pStyle w:val="Idecarr"/>
      <w:lvlText w:val=""/>
      <w:lvlJc w:val="left"/>
      <w:pPr>
        <w:tabs>
          <w:tab w:pos="850" w:val="num"/>
        </w:tabs>
        <w:ind w:hanging="284" w:left="851"/>
      </w:pPr>
      <w:rPr>
        <w:rFonts w:ascii="Wingdings" w:hAnsi="Wingdings" w:hint="default"/>
        <w:b w:val="0"/>
        <w:i w:val="0"/>
        <w:sz w:val="24"/>
        <w:szCs w:val="24"/>
      </w:rPr>
    </w:lvl>
    <w:lvl w:ilvl="1" w:tplc="040C0001">
      <w:start w:val="1"/>
      <w:numFmt w:val="bullet"/>
      <w:lvlText w:val=""/>
      <w:lvlJc w:val="left"/>
      <w:pPr>
        <w:tabs>
          <w:tab w:pos="1440" w:val="num"/>
        </w:tabs>
        <w:ind w:hanging="360" w:left="1440"/>
      </w:pPr>
      <w:rPr>
        <w:rFonts w:ascii="Symbol" w:hAnsi="Symbol"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Times New Roman"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Times New Roman"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abstractNumId="1">
    <w:nsid w:val="1FD02055"/>
    <w:multiLevelType w:val="hybridMultilevel"/>
    <w:tmpl w:val="391C5312"/>
    <w:lvl w:ilvl="0" w:tplc="03201CD0">
      <w:start w:val="1"/>
      <w:numFmt w:val="bullet"/>
      <w:lvlText w:val="−"/>
      <w:lvlJc w:val="left"/>
      <w:pPr>
        <w:ind w:hanging="360" w:left="720"/>
      </w:pPr>
      <w:rPr>
        <w:rFonts w:ascii="Arial" w:cs="Times New Roman" w:hAnsi="Arial" w:hint="default"/>
        <w:sz w:val="22"/>
        <w:szCs w:val="22"/>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260C6419"/>
    <w:multiLevelType w:val="hybridMultilevel"/>
    <w:tmpl w:val="B4689262"/>
    <w:lvl w:ilvl="0" w:tplc="040C0001">
      <w:start w:val="1"/>
      <w:numFmt w:val="bullet"/>
      <w:lvlText w:val=""/>
      <w:lvlJc w:val="left"/>
      <w:pPr>
        <w:ind w:hanging="360" w:left="1004"/>
      </w:pPr>
      <w:rPr>
        <w:rFonts w:ascii="Symbol" w:hAnsi="Symbol" w:hint="default"/>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abstractNumId="3">
    <w:nsid w:val="2E6920B2"/>
    <w:multiLevelType w:val="hybridMultilevel"/>
    <w:tmpl w:val="0922C504"/>
    <w:lvl w:ilvl="0" w:tplc="03201CD0">
      <w:start w:val="1"/>
      <w:numFmt w:val="bullet"/>
      <w:lvlText w:val="−"/>
      <w:lvlJc w:val="left"/>
      <w:pPr>
        <w:tabs>
          <w:tab w:pos="284" w:val="num"/>
        </w:tabs>
        <w:ind w:hanging="284" w:left="284"/>
      </w:pPr>
      <w:rPr>
        <w:rFonts w:ascii="Arial" w:cs="Times New Roman" w:hAnsi="Arial" w:hint="default"/>
        <w:sz w:val="22"/>
        <w:szCs w:val="22"/>
      </w:rPr>
    </w:lvl>
    <w:lvl w:ilvl="1" w:tplc="040C000B">
      <w:start w:val="1"/>
      <w:numFmt w:val="bullet"/>
      <w:lvlText w:val=""/>
      <w:lvlJc w:val="left"/>
      <w:pPr>
        <w:tabs>
          <w:tab w:pos="284" w:val="num"/>
        </w:tabs>
        <w:ind w:hanging="284" w:left="284"/>
      </w:pPr>
      <w:rPr>
        <w:rFonts w:ascii="Wingdings" w:hAnsi="Wingdings" w:hint="default"/>
        <w:sz w:val="20"/>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abstractNumId="4">
    <w:nsid w:val="31956970"/>
    <w:multiLevelType w:val="hybridMultilevel"/>
    <w:tmpl w:val="A5C038C4"/>
    <w:lvl w:ilvl="0" w:tplc="455E9F96">
      <w:numFmt w:val="bullet"/>
      <w:lvlText w:val="-"/>
      <w:lvlJc w:val="left"/>
      <w:pPr>
        <w:ind w:hanging="360" w:left="720"/>
      </w:pPr>
      <w:rPr>
        <w:rFonts w:ascii="Calibri" w:cs="Calibri" w:eastAsia="Times New Roman" w:hAnsi="Calibri" w:hint="default"/>
      </w:rPr>
    </w:lvl>
    <w:lvl w:ilvl="1" w:tplc="040C0005">
      <w:start w:val="1"/>
      <w:numFmt w:val="bullet"/>
      <w:lvlText w:val=""/>
      <w:lvlJc w:val="left"/>
      <w:pPr>
        <w:ind w:hanging="360" w:left="1440"/>
      </w:pPr>
      <w:rPr>
        <w:rFonts w:ascii="Wingdings"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38BE1A05"/>
    <w:multiLevelType w:val="hybridMultilevel"/>
    <w:tmpl w:val="1A2C738A"/>
    <w:lvl w:ilvl="0" w:tplc="03201CD0">
      <w:start w:val="1"/>
      <w:numFmt w:val="bullet"/>
      <w:lvlText w:val="−"/>
      <w:lvlJc w:val="left"/>
      <w:pPr>
        <w:tabs>
          <w:tab w:pos="284" w:val="num"/>
        </w:tabs>
        <w:ind w:hanging="284" w:left="284"/>
      </w:pPr>
      <w:rPr>
        <w:rFonts w:ascii="Arial" w:cs="Times New Roman" w:hAnsi="Arial" w:hint="default"/>
        <w:sz w:val="22"/>
        <w:szCs w:val="22"/>
      </w:rPr>
    </w:lvl>
    <w:lvl w:ilvl="1" w:tplc="F22E8A0A">
      <w:start w:val="1"/>
      <w:numFmt w:val="bullet"/>
      <w:pStyle w:val="Listepuces"/>
      <w:lvlText w:val="−"/>
      <w:lvlJc w:val="left"/>
      <w:pPr>
        <w:tabs>
          <w:tab w:pos="284" w:val="num"/>
        </w:tabs>
        <w:ind w:hanging="284" w:left="284"/>
      </w:pPr>
      <w:rPr>
        <w:rFonts w:ascii="Arial" w:cs="Times New Roman" w:hAnsi="Arial" w:hint="default"/>
        <w:sz w:val="20"/>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abstractNumId="6">
    <w:nsid w:val="3A2C6030"/>
    <w:multiLevelType w:val="hybridMultilevel"/>
    <w:tmpl w:val="F8F0C282"/>
    <w:lvl w:ilvl="0" w:tplc="5B60FF7E">
      <w:start w:val="1"/>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B">
      <w:start w:val="1"/>
      <w:numFmt w:val="bullet"/>
      <w:lvlText w:val=""/>
      <w:lvlJc w:val="left"/>
      <w:pPr>
        <w:ind w:hanging="360" w:left="2880"/>
      </w:pPr>
      <w:rPr>
        <w:rFonts w:ascii="Wingdings" w:hAnsi="Wingdings"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3EB61F2C"/>
    <w:multiLevelType w:val="hybridMultilevel"/>
    <w:tmpl w:val="605412E8"/>
    <w:lvl w:ilvl="0" w:tplc="B274A58C">
      <w:start w:val="2"/>
      <w:numFmt w:val="bullet"/>
      <w:lvlText w:val="-"/>
      <w:lvlJc w:val="left"/>
      <w:pPr>
        <w:ind w:hanging="360" w:left="720"/>
      </w:pPr>
      <w:rPr>
        <w:rFonts w:ascii="Calibri" w:cstheme="minorHAns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407C1ACF"/>
    <w:multiLevelType w:val="hybridMultilevel"/>
    <w:tmpl w:val="D4461FCA"/>
    <w:lvl w:ilvl="0" w:tplc="9F308F3E">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441B7DD7"/>
    <w:multiLevelType w:val="hybridMultilevel"/>
    <w:tmpl w:val="0914A5F4"/>
    <w:lvl w:ilvl="0" w:tplc="096CCCAA">
      <w:start w:val="1"/>
      <w:numFmt w:val="bullet"/>
      <w:lvlText w:val="•"/>
      <w:lvlJc w:val="left"/>
      <w:pPr>
        <w:tabs>
          <w:tab w:pos="720" w:val="num"/>
        </w:tabs>
        <w:ind w:hanging="360" w:left="720"/>
      </w:pPr>
      <w:rPr>
        <w:rFonts w:ascii="Arial" w:hAnsi="Arial" w:hint="default"/>
      </w:rPr>
    </w:lvl>
    <w:lvl w:ilvl="1" w:tentative="1" w:tplc="26BC470A">
      <w:start w:val="1"/>
      <w:numFmt w:val="bullet"/>
      <w:lvlText w:val="•"/>
      <w:lvlJc w:val="left"/>
      <w:pPr>
        <w:tabs>
          <w:tab w:pos="1440" w:val="num"/>
        </w:tabs>
        <w:ind w:hanging="360" w:left="1440"/>
      </w:pPr>
      <w:rPr>
        <w:rFonts w:ascii="Arial" w:hAnsi="Arial" w:hint="default"/>
      </w:rPr>
    </w:lvl>
    <w:lvl w:ilvl="2" w:tentative="1" w:tplc="B68219A4">
      <w:start w:val="1"/>
      <w:numFmt w:val="bullet"/>
      <w:lvlText w:val="•"/>
      <w:lvlJc w:val="left"/>
      <w:pPr>
        <w:tabs>
          <w:tab w:pos="2160" w:val="num"/>
        </w:tabs>
        <w:ind w:hanging="360" w:left="2160"/>
      </w:pPr>
      <w:rPr>
        <w:rFonts w:ascii="Arial" w:hAnsi="Arial" w:hint="default"/>
      </w:rPr>
    </w:lvl>
    <w:lvl w:ilvl="3" w:tentative="1" w:tplc="2E7EEC8E">
      <w:start w:val="1"/>
      <w:numFmt w:val="bullet"/>
      <w:lvlText w:val="•"/>
      <w:lvlJc w:val="left"/>
      <w:pPr>
        <w:tabs>
          <w:tab w:pos="2880" w:val="num"/>
        </w:tabs>
        <w:ind w:hanging="360" w:left="2880"/>
      </w:pPr>
      <w:rPr>
        <w:rFonts w:ascii="Arial" w:hAnsi="Arial" w:hint="default"/>
      </w:rPr>
    </w:lvl>
    <w:lvl w:ilvl="4" w:tentative="1" w:tplc="88AA5944">
      <w:start w:val="1"/>
      <w:numFmt w:val="bullet"/>
      <w:lvlText w:val="•"/>
      <w:lvlJc w:val="left"/>
      <w:pPr>
        <w:tabs>
          <w:tab w:pos="3600" w:val="num"/>
        </w:tabs>
        <w:ind w:hanging="360" w:left="3600"/>
      </w:pPr>
      <w:rPr>
        <w:rFonts w:ascii="Arial" w:hAnsi="Arial" w:hint="default"/>
      </w:rPr>
    </w:lvl>
    <w:lvl w:ilvl="5" w:tentative="1" w:tplc="EFFEAB98">
      <w:start w:val="1"/>
      <w:numFmt w:val="bullet"/>
      <w:lvlText w:val="•"/>
      <w:lvlJc w:val="left"/>
      <w:pPr>
        <w:tabs>
          <w:tab w:pos="4320" w:val="num"/>
        </w:tabs>
        <w:ind w:hanging="360" w:left="4320"/>
      </w:pPr>
      <w:rPr>
        <w:rFonts w:ascii="Arial" w:hAnsi="Arial" w:hint="default"/>
      </w:rPr>
    </w:lvl>
    <w:lvl w:ilvl="6" w:tplc="59AED830">
      <w:start w:val="67"/>
      <w:numFmt w:val="bullet"/>
      <w:lvlText w:val=""/>
      <w:lvlJc w:val="left"/>
      <w:pPr>
        <w:tabs>
          <w:tab w:pos="5040" w:val="num"/>
        </w:tabs>
        <w:ind w:hanging="360" w:left="5040"/>
      </w:pPr>
      <w:rPr>
        <w:rFonts w:ascii="Wingdings" w:hAnsi="Wingdings" w:hint="default"/>
      </w:rPr>
    </w:lvl>
    <w:lvl w:ilvl="7" w:tentative="1" w:tplc="3370CCEA">
      <w:start w:val="1"/>
      <w:numFmt w:val="bullet"/>
      <w:lvlText w:val="•"/>
      <w:lvlJc w:val="left"/>
      <w:pPr>
        <w:tabs>
          <w:tab w:pos="5760" w:val="num"/>
        </w:tabs>
        <w:ind w:hanging="360" w:left="5760"/>
      </w:pPr>
      <w:rPr>
        <w:rFonts w:ascii="Arial" w:hAnsi="Arial" w:hint="default"/>
      </w:rPr>
    </w:lvl>
    <w:lvl w:ilvl="8" w:tentative="1" w:tplc="B39C049E">
      <w:start w:val="1"/>
      <w:numFmt w:val="bullet"/>
      <w:lvlText w:val="•"/>
      <w:lvlJc w:val="left"/>
      <w:pPr>
        <w:tabs>
          <w:tab w:pos="6480" w:val="num"/>
        </w:tabs>
        <w:ind w:hanging="360" w:left="6480"/>
      </w:pPr>
      <w:rPr>
        <w:rFonts w:ascii="Arial" w:hAnsi="Arial" w:hint="default"/>
      </w:rPr>
    </w:lvl>
  </w:abstractNum>
  <w:abstractNum w:abstractNumId="10">
    <w:nsid w:val="44A52FE0"/>
    <w:multiLevelType w:val="hybridMultilevel"/>
    <w:tmpl w:val="9220661A"/>
    <w:lvl w:ilvl="0" w:tplc="C8028E38">
      <w:numFmt w:val="bullet"/>
      <w:lvlText w:val="-"/>
      <w:lvlJc w:val="left"/>
      <w:pPr>
        <w:ind w:hanging="360" w:left="720"/>
      </w:pPr>
      <w:rPr>
        <w:rFonts w:ascii="Calibri" w:cs="Calibri" w:eastAsia="Times New Roman" w:hAnsi="Calibri"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4EAB4190"/>
    <w:multiLevelType w:val="hybridMultilevel"/>
    <w:tmpl w:val="09509AB2"/>
    <w:lvl w:ilvl="0" w:tplc="4EA234AA">
      <w:start w:val="2"/>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51CB1623"/>
    <w:multiLevelType w:val="hybridMultilevel"/>
    <w:tmpl w:val="E160C0BC"/>
    <w:lvl w:ilvl="0" w:tplc="5B60FF7E">
      <w:start w:val="1"/>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57C86BEF"/>
    <w:multiLevelType w:val="hybridMultilevel"/>
    <w:tmpl w:val="BA68C5C8"/>
    <w:lvl w:ilvl="0" w:tplc="A12A3AF0">
      <w:start w:val="1"/>
      <w:numFmt w:val="bullet"/>
      <w:lvlText w:val="-"/>
      <w:lvlJc w:val="left"/>
      <w:pPr>
        <w:ind w:hanging="360" w:left="720"/>
      </w:pPr>
      <w:rPr>
        <w:rFonts w:ascii="Calibri" w:cs="Times New Roman" w:eastAsia="Calibri" w:hAnsi="Calibri" w:hint="default"/>
      </w:rPr>
    </w:lvl>
    <w:lvl w:ilvl="1" w:tplc="040C0005">
      <w:start w:val="1"/>
      <w:numFmt w:val="bullet"/>
      <w:lvlText w:val=""/>
      <w:lvlJc w:val="left"/>
      <w:pPr>
        <w:ind w:hanging="360" w:left="360"/>
      </w:pPr>
      <w:rPr>
        <w:rFonts w:ascii="Wingdings" w:hAnsi="Wingdings"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4">
    <w:nsid w:val="5AD574B1"/>
    <w:multiLevelType w:val="hybridMultilevel"/>
    <w:tmpl w:val="135AC886"/>
    <w:lvl w:ilvl="0" w:tplc="455E9F96">
      <w:numFmt w:val="bullet"/>
      <w:lvlText w:val="-"/>
      <w:lvlJc w:val="left"/>
      <w:pPr>
        <w:tabs>
          <w:tab w:pos="3502" w:val="num"/>
        </w:tabs>
        <w:ind w:hanging="360" w:left="3502"/>
      </w:pPr>
      <w:rPr>
        <w:rFonts w:ascii="Calibri" w:cs="Calibri" w:eastAsia="Times New Roman" w:hAnsi="Calibri" w:hint="default"/>
      </w:rPr>
    </w:lvl>
    <w:lvl w:ilvl="1" w:tplc="040C0003">
      <w:start w:val="1"/>
      <w:numFmt w:val="bullet"/>
      <w:lvlText w:val="o"/>
      <w:lvlJc w:val="left"/>
      <w:pPr>
        <w:tabs>
          <w:tab w:pos="3731" w:val="num"/>
        </w:tabs>
        <w:ind w:hanging="360" w:left="3731"/>
      </w:pPr>
      <w:rPr>
        <w:rFonts w:ascii="Courier New" w:hAnsi="Courier New" w:hint="default"/>
      </w:rPr>
    </w:lvl>
    <w:lvl w:ilvl="2" w:tentative="1" w:tplc="040C0005">
      <w:start w:val="1"/>
      <w:numFmt w:val="bullet"/>
      <w:lvlText w:val=""/>
      <w:lvlJc w:val="left"/>
      <w:pPr>
        <w:tabs>
          <w:tab w:pos="4451" w:val="num"/>
        </w:tabs>
        <w:ind w:hanging="360" w:left="4451"/>
      </w:pPr>
      <w:rPr>
        <w:rFonts w:ascii="Wingdings" w:hAnsi="Wingdings" w:hint="default"/>
      </w:rPr>
    </w:lvl>
    <w:lvl w:ilvl="3" w:tentative="1" w:tplc="040C0001">
      <w:start w:val="1"/>
      <w:numFmt w:val="bullet"/>
      <w:lvlText w:val=""/>
      <w:lvlJc w:val="left"/>
      <w:pPr>
        <w:tabs>
          <w:tab w:pos="5171" w:val="num"/>
        </w:tabs>
        <w:ind w:hanging="360" w:left="5171"/>
      </w:pPr>
      <w:rPr>
        <w:rFonts w:ascii="Symbol" w:hAnsi="Symbol" w:hint="default"/>
      </w:rPr>
    </w:lvl>
    <w:lvl w:ilvl="4" w:tentative="1" w:tplc="040C0003">
      <w:start w:val="1"/>
      <w:numFmt w:val="bullet"/>
      <w:lvlText w:val="o"/>
      <w:lvlJc w:val="left"/>
      <w:pPr>
        <w:tabs>
          <w:tab w:pos="5891" w:val="num"/>
        </w:tabs>
        <w:ind w:hanging="360" w:left="5891"/>
      </w:pPr>
      <w:rPr>
        <w:rFonts w:ascii="Courier New" w:hAnsi="Courier New" w:hint="default"/>
      </w:rPr>
    </w:lvl>
    <w:lvl w:ilvl="5" w:tentative="1" w:tplc="040C0005">
      <w:start w:val="1"/>
      <w:numFmt w:val="bullet"/>
      <w:lvlText w:val=""/>
      <w:lvlJc w:val="left"/>
      <w:pPr>
        <w:tabs>
          <w:tab w:pos="6611" w:val="num"/>
        </w:tabs>
        <w:ind w:hanging="360" w:left="6611"/>
      </w:pPr>
      <w:rPr>
        <w:rFonts w:ascii="Wingdings" w:hAnsi="Wingdings" w:hint="default"/>
      </w:rPr>
    </w:lvl>
    <w:lvl w:ilvl="6" w:tentative="1" w:tplc="040C0001">
      <w:start w:val="1"/>
      <w:numFmt w:val="bullet"/>
      <w:lvlText w:val=""/>
      <w:lvlJc w:val="left"/>
      <w:pPr>
        <w:tabs>
          <w:tab w:pos="7331" w:val="num"/>
        </w:tabs>
        <w:ind w:hanging="360" w:left="7331"/>
      </w:pPr>
      <w:rPr>
        <w:rFonts w:ascii="Symbol" w:hAnsi="Symbol" w:hint="default"/>
      </w:rPr>
    </w:lvl>
    <w:lvl w:ilvl="7" w:tentative="1" w:tplc="040C0003">
      <w:start w:val="1"/>
      <w:numFmt w:val="bullet"/>
      <w:lvlText w:val="o"/>
      <w:lvlJc w:val="left"/>
      <w:pPr>
        <w:tabs>
          <w:tab w:pos="8051" w:val="num"/>
        </w:tabs>
        <w:ind w:hanging="360" w:left="8051"/>
      </w:pPr>
      <w:rPr>
        <w:rFonts w:ascii="Courier New" w:hAnsi="Courier New" w:hint="default"/>
      </w:rPr>
    </w:lvl>
    <w:lvl w:ilvl="8" w:tentative="1" w:tplc="040C0005">
      <w:start w:val="1"/>
      <w:numFmt w:val="bullet"/>
      <w:lvlText w:val=""/>
      <w:lvlJc w:val="left"/>
      <w:pPr>
        <w:tabs>
          <w:tab w:pos="8771" w:val="num"/>
        </w:tabs>
        <w:ind w:hanging="360" w:left="8771"/>
      </w:pPr>
      <w:rPr>
        <w:rFonts w:ascii="Wingdings" w:hAnsi="Wingdings" w:hint="default"/>
      </w:rPr>
    </w:lvl>
  </w:abstractNum>
  <w:abstractNum w:abstractNumId="15">
    <w:nsid w:val="5EBD3356"/>
    <w:multiLevelType w:val="hybridMultilevel"/>
    <w:tmpl w:val="6570FCB6"/>
    <w:lvl w:ilvl="0" w:tplc="7D244EE0">
      <w:start w:val="3"/>
      <w:numFmt w:val="bullet"/>
      <w:lvlText w:val=""/>
      <w:lvlJc w:val="left"/>
      <w:pPr>
        <w:ind w:hanging="360" w:left="720"/>
      </w:pPr>
      <w:rPr>
        <w:rFonts w:ascii="Wingdings" w:cstheme="minorBidi" w:eastAsiaTheme="minorHAns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61A365AE"/>
    <w:multiLevelType w:val="hybridMultilevel"/>
    <w:tmpl w:val="82D6E1E8"/>
    <w:lvl w:ilvl="0" w:tplc="09EAD8B6">
      <w:numFmt w:val="bullet"/>
      <w:lvlText w:val=""/>
      <w:lvlJc w:val="left"/>
      <w:pPr>
        <w:tabs>
          <w:tab w:pos="3502" w:val="num"/>
        </w:tabs>
        <w:ind w:hanging="360" w:left="3502"/>
      </w:pPr>
      <w:rPr>
        <w:rFonts w:ascii="Symbol" w:eastAsia="Times New Roman" w:hAnsi="Symbol" w:hint="default"/>
      </w:rPr>
    </w:lvl>
    <w:lvl w:ilvl="1" w:tplc="040C0003">
      <w:start w:val="1"/>
      <w:numFmt w:val="bullet"/>
      <w:lvlText w:val="o"/>
      <w:lvlJc w:val="left"/>
      <w:pPr>
        <w:tabs>
          <w:tab w:pos="3731" w:val="num"/>
        </w:tabs>
        <w:ind w:hanging="360" w:left="3731"/>
      </w:pPr>
      <w:rPr>
        <w:rFonts w:ascii="Courier New" w:hAnsi="Courier New" w:hint="default"/>
      </w:rPr>
    </w:lvl>
    <w:lvl w:ilvl="2" w:tentative="1" w:tplc="040C0005">
      <w:start w:val="1"/>
      <w:numFmt w:val="bullet"/>
      <w:lvlText w:val=""/>
      <w:lvlJc w:val="left"/>
      <w:pPr>
        <w:tabs>
          <w:tab w:pos="4451" w:val="num"/>
        </w:tabs>
        <w:ind w:hanging="360" w:left="4451"/>
      </w:pPr>
      <w:rPr>
        <w:rFonts w:ascii="Wingdings" w:hAnsi="Wingdings" w:hint="default"/>
      </w:rPr>
    </w:lvl>
    <w:lvl w:ilvl="3" w:tentative="1" w:tplc="040C0001">
      <w:start w:val="1"/>
      <w:numFmt w:val="bullet"/>
      <w:lvlText w:val=""/>
      <w:lvlJc w:val="left"/>
      <w:pPr>
        <w:tabs>
          <w:tab w:pos="5171" w:val="num"/>
        </w:tabs>
        <w:ind w:hanging="360" w:left="5171"/>
      </w:pPr>
      <w:rPr>
        <w:rFonts w:ascii="Symbol" w:hAnsi="Symbol" w:hint="default"/>
      </w:rPr>
    </w:lvl>
    <w:lvl w:ilvl="4" w:tentative="1" w:tplc="040C0003">
      <w:start w:val="1"/>
      <w:numFmt w:val="bullet"/>
      <w:lvlText w:val="o"/>
      <w:lvlJc w:val="left"/>
      <w:pPr>
        <w:tabs>
          <w:tab w:pos="5891" w:val="num"/>
        </w:tabs>
        <w:ind w:hanging="360" w:left="5891"/>
      </w:pPr>
      <w:rPr>
        <w:rFonts w:ascii="Courier New" w:hAnsi="Courier New" w:hint="default"/>
      </w:rPr>
    </w:lvl>
    <w:lvl w:ilvl="5" w:tentative="1" w:tplc="040C0005">
      <w:start w:val="1"/>
      <w:numFmt w:val="bullet"/>
      <w:lvlText w:val=""/>
      <w:lvlJc w:val="left"/>
      <w:pPr>
        <w:tabs>
          <w:tab w:pos="6611" w:val="num"/>
        </w:tabs>
        <w:ind w:hanging="360" w:left="6611"/>
      </w:pPr>
      <w:rPr>
        <w:rFonts w:ascii="Wingdings" w:hAnsi="Wingdings" w:hint="default"/>
      </w:rPr>
    </w:lvl>
    <w:lvl w:ilvl="6" w:tentative="1" w:tplc="040C0001">
      <w:start w:val="1"/>
      <w:numFmt w:val="bullet"/>
      <w:lvlText w:val=""/>
      <w:lvlJc w:val="left"/>
      <w:pPr>
        <w:tabs>
          <w:tab w:pos="7331" w:val="num"/>
        </w:tabs>
        <w:ind w:hanging="360" w:left="7331"/>
      </w:pPr>
      <w:rPr>
        <w:rFonts w:ascii="Symbol" w:hAnsi="Symbol" w:hint="default"/>
      </w:rPr>
    </w:lvl>
    <w:lvl w:ilvl="7" w:tentative="1" w:tplc="040C0003">
      <w:start w:val="1"/>
      <w:numFmt w:val="bullet"/>
      <w:lvlText w:val="o"/>
      <w:lvlJc w:val="left"/>
      <w:pPr>
        <w:tabs>
          <w:tab w:pos="8051" w:val="num"/>
        </w:tabs>
        <w:ind w:hanging="360" w:left="8051"/>
      </w:pPr>
      <w:rPr>
        <w:rFonts w:ascii="Courier New" w:hAnsi="Courier New" w:hint="default"/>
      </w:rPr>
    </w:lvl>
    <w:lvl w:ilvl="8" w:tentative="1" w:tplc="040C0005">
      <w:start w:val="1"/>
      <w:numFmt w:val="bullet"/>
      <w:lvlText w:val=""/>
      <w:lvlJc w:val="left"/>
      <w:pPr>
        <w:tabs>
          <w:tab w:pos="8771" w:val="num"/>
        </w:tabs>
        <w:ind w:hanging="360" w:left="8771"/>
      </w:pPr>
      <w:rPr>
        <w:rFonts w:ascii="Wingdings" w:hAnsi="Wingdings" w:hint="default"/>
      </w:rPr>
    </w:lvl>
  </w:abstractNum>
  <w:abstractNum w:abstractNumId="17">
    <w:nsid w:val="6264711B"/>
    <w:multiLevelType w:val="hybridMultilevel"/>
    <w:tmpl w:val="D3B2ED3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6D44070A"/>
    <w:multiLevelType w:val="multilevel"/>
    <w:tmpl w:val="89FAD3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9">
    <w:nsid w:val="70941BE0"/>
    <w:multiLevelType w:val="hybridMultilevel"/>
    <w:tmpl w:val="3768E8FE"/>
    <w:lvl w:ilvl="0" w:tplc="622C9BAA">
      <w:start w:val="1"/>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72295097"/>
    <w:multiLevelType w:val="hybridMultilevel"/>
    <w:tmpl w:val="0C022042"/>
    <w:lvl w:ilvl="0" w:tplc="03201CD0">
      <w:start w:val="1"/>
      <w:numFmt w:val="bullet"/>
      <w:lvlText w:val="−"/>
      <w:lvlJc w:val="left"/>
      <w:pPr>
        <w:ind w:hanging="360" w:left="720"/>
      </w:pPr>
      <w:rPr>
        <w:rFonts w:ascii="Arial" w:cs="Times New Roman" w:hAnsi="Arial" w:hint="default"/>
        <w:sz w:val="22"/>
        <w:szCs w:val="22"/>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795041FE"/>
    <w:multiLevelType w:val="hybridMultilevel"/>
    <w:tmpl w:val="D21E4DC0"/>
    <w:lvl w:ilvl="0" w:tplc="4D067890">
      <w:start w:val="2"/>
      <w:numFmt w:val="bullet"/>
      <w:lvlText w:val="-"/>
      <w:lvlJc w:val="left"/>
      <w:pPr>
        <w:ind w:hanging="360" w:left="720"/>
      </w:pPr>
      <w:rPr>
        <w:rFonts w:ascii="Calibri" w:cs="Times New Roman"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22">
    <w:nsid w:val="7AC473AC"/>
    <w:multiLevelType w:val="hybridMultilevel"/>
    <w:tmpl w:val="0F4649E6"/>
    <w:lvl w:ilvl="0" w:tplc="040C0001">
      <w:start w:val="1"/>
      <w:numFmt w:val="bullet"/>
      <w:lvlText w:val=""/>
      <w:lvlJc w:val="left"/>
      <w:pPr>
        <w:ind w:hanging="360" w:left="928"/>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7AD7521B"/>
    <w:multiLevelType w:val="hybridMultilevel"/>
    <w:tmpl w:val="5A12D45A"/>
    <w:lvl w:ilvl="0" w:tplc="9B5ED8C8">
      <w:start w:val="1"/>
      <w:numFmt w:val="bullet"/>
      <w:lvlText w:val=""/>
      <w:lvlJc w:val="left"/>
      <w:pPr>
        <w:ind w:hanging="360" w:left="720"/>
      </w:pPr>
      <w:rPr>
        <w:rFonts w:ascii="Symbol" w:cs="Symbol" w:hAnsi="Symbol" w:hint="default"/>
        <w:color w:themeColor="text1" w:val="000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4"/>
  </w:num>
  <w:num w:numId="2">
    <w:abstractNumId w:val="5"/>
  </w:num>
  <w:num w:numId="3">
    <w:abstractNumId w:val="0"/>
  </w:num>
  <w:num w:numId="4">
    <w:abstractNumId w:val="22"/>
  </w:num>
  <w:num w:numId="5">
    <w:abstractNumId w:val="7"/>
  </w:num>
  <w:num w:numId="6">
    <w:abstractNumId w:val="23"/>
  </w:num>
  <w:num w:numId="7">
    <w:abstractNumId w:val="16"/>
  </w:num>
  <w:num w:numId="8">
    <w:abstractNumId w:val="11"/>
  </w:num>
  <w:num w:numId="9">
    <w:abstractNumId w:val="10"/>
  </w:num>
  <w:num w:numId="10">
    <w:abstractNumId w:val="13"/>
  </w:num>
  <w:num w:numId="11">
    <w:abstractNumId w:val="2"/>
  </w:num>
  <w:num w:numId="12">
    <w:abstractNumId w:val="8"/>
  </w:num>
  <w:num w:numId="13">
    <w:abstractNumId w:val="17"/>
  </w:num>
  <w:num w:numId="14">
    <w:abstractNumId w:val="12"/>
  </w:num>
  <w:num w:numId="15">
    <w:abstractNumId w:val="14"/>
  </w:num>
  <w:num w:numId="16">
    <w:abstractNumId w:val="19"/>
  </w:num>
  <w:num w:numId="17">
    <w:abstractNumId w:val="3"/>
  </w:num>
  <w:num w:numId="18">
    <w:abstractNumId w:val="6"/>
  </w:num>
  <w:num w:numId="19">
    <w:abstractNumId w:val="9"/>
  </w:num>
  <w:num w:numId="20">
    <w:abstractNumId w:val="18"/>
  </w:num>
  <w:num w:numId="21">
    <w:abstractNumId w:val="20"/>
  </w:num>
  <w:num w:numId="22">
    <w:abstractNumId w:val="1"/>
  </w:num>
  <w:num w:numId="23">
    <w:abstractNumId w:val="15"/>
  </w:num>
  <w:num w:numId="24">
    <w:abstractNumId w:val="21"/>
  </w:num>
  <w:numIdMacAtCleanup w:val="1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manda GALVAN">
    <w15:presenceInfo w15:providerId="AD" w15:userId="S-1-5-21-978417201-172142223-3565075516-4915"/>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defaultTabStop w:val="708"/>
  <w:hyphenationZone w:val="425"/>
  <w:characterSpacingControl w:val="doNotCompress"/>
  <w:hdrShapeDefaults>
    <o:shapedefaults spidmax="6145"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1D8"/>
    <w:rsid w:val="000050FD"/>
    <w:rsid w:val="0002184C"/>
    <w:rsid w:val="00022A37"/>
    <w:rsid w:val="00022A40"/>
    <w:rsid w:val="00023140"/>
    <w:rsid w:val="00025DF0"/>
    <w:rsid w:val="00026104"/>
    <w:rsid w:val="00026365"/>
    <w:rsid w:val="00026C29"/>
    <w:rsid w:val="00027ED3"/>
    <w:rsid w:val="00033454"/>
    <w:rsid w:val="00035550"/>
    <w:rsid w:val="00042B69"/>
    <w:rsid w:val="00045869"/>
    <w:rsid w:val="00046C0B"/>
    <w:rsid w:val="000508C0"/>
    <w:rsid w:val="000516BE"/>
    <w:rsid w:val="00053DBF"/>
    <w:rsid w:val="000608F8"/>
    <w:rsid w:val="00062AD9"/>
    <w:rsid w:val="00065402"/>
    <w:rsid w:val="000662C2"/>
    <w:rsid w:val="0007161D"/>
    <w:rsid w:val="000718B2"/>
    <w:rsid w:val="00076567"/>
    <w:rsid w:val="000811BB"/>
    <w:rsid w:val="00081A49"/>
    <w:rsid w:val="00083755"/>
    <w:rsid w:val="000837A6"/>
    <w:rsid w:val="00083AAF"/>
    <w:rsid w:val="00084621"/>
    <w:rsid w:val="000938AF"/>
    <w:rsid w:val="00093B98"/>
    <w:rsid w:val="00094B1A"/>
    <w:rsid w:val="000A34EE"/>
    <w:rsid w:val="000A48AB"/>
    <w:rsid w:val="000A7F38"/>
    <w:rsid w:val="000B1BC5"/>
    <w:rsid w:val="000B2C72"/>
    <w:rsid w:val="000C3357"/>
    <w:rsid w:val="000C5CD3"/>
    <w:rsid w:val="000C70A4"/>
    <w:rsid w:val="000D07D2"/>
    <w:rsid w:val="000D22E8"/>
    <w:rsid w:val="000D2600"/>
    <w:rsid w:val="000D26D2"/>
    <w:rsid w:val="000E1017"/>
    <w:rsid w:val="000E13D7"/>
    <w:rsid w:val="000E1C68"/>
    <w:rsid w:val="000E3504"/>
    <w:rsid w:val="000E3D02"/>
    <w:rsid w:val="000F44FF"/>
    <w:rsid w:val="000F58C6"/>
    <w:rsid w:val="000F5F0E"/>
    <w:rsid w:val="001003DF"/>
    <w:rsid w:val="00100D5E"/>
    <w:rsid w:val="0010476D"/>
    <w:rsid w:val="00120645"/>
    <w:rsid w:val="00121B77"/>
    <w:rsid w:val="00122F97"/>
    <w:rsid w:val="00125C26"/>
    <w:rsid w:val="00127E38"/>
    <w:rsid w:val="00131006"/>
    <w:rsid w:val="0014132C"/>
    <w:rsid w:val="00141742"/>
    <w:rsid w:val="00145889"/>
    <w:rsid w:val="0014703D"/>
    <w:rsid w:val="00150C63"/>
    <w:rsid w:val="00151983"/>
    <w:rsid w:val="0015207E"/>
    <w:rsid w:val="001525F5"/>
    <w:rsid w:val="00152C31"/>
    <w:rsid w:val="00165321"/>
    <w:rsid w:val="001712EB"/>
    <w:rsid w:val="001745BD"/>
    <w:rsid w:val="00175AE7"/>
    <w:rsid w:val="00175D5A"/>
    <w:rsid w:val="00183531"/>
    <w:rsid w:val="0018594C"/>
    <w:rsid w:val="00186A0E"/>
    <w:rsid w:val="00190317"/>
    <w:rsid w:val="00190540"/>
    <w:rsid w:val="00191797"/>
    <w:rsid w:val="00194AD2"/>
    <w:rsid w:val="001A3BF5"/>
    <w:rsid w:val="001A5414"/>
    <w:rsid w:val="001B00E5"/>
    <w:rsid w:val="001B1550"/>
    <w:rsid w:val="001B47D8"/>
    <w:rsid w:val="001C357B"/>
    <w:rsid w:val="001C6C82"/>
    <w:rsid w:val="001D1744"/>
    <w:rsid w:val="001E1866"/>
    <w:rsid w:val="001E3CD3"/>
    <w:rsid w:val="001E3E7F"/>
    <w:rsid w:val="001E4320"/>
    <w:rsid w:val="001E6410"/>
    <w:rsid w:val="001F20CC"/>
    <w:rsid w:val="001F6ED5"/>
    <w:rsid w:val="00200AC8"/>
    <w:rsid w:val="0020430E"/>
    <w:rsid w:val="00207480"/>
    <w:rsid w:val="00222874"/>
    <w:rsid w:val="00226472"/>
    <w:rsid w:val="0023086A"/>
    <w:rsid w:val="00231077"/>
    <w:rsid w:val="00231333"/>
    <w:rsid w:val="002355B2"/>
    <w:rsid w:val="00243307"/>
    <w:rsid w:val="00245B85"/>
    <w:rsid w:val="00250DE0"/>
    <w:rsid w:val="0025712E"/>
    <w:rsid w:val="00271A3B"/>
    <w:rsid w:val="00282A0D"/>
    <w:rsid w:val="00283E59"/>
    <w:rsid w:val="00283F30"/>
    <w:rsid w:val="002877C1"/>
    <w:rsid w:val="00287EB1"/>
    <w:rsid w:val="0029104C"/>
    <w:rsid w:val="00291AD1"/>
    <w:rsid w:val="00296485"/>
    <w:rsid w:val="002A56B2"/>
    <w:rsid w:val="002A659E"/>
    <w:rsid w:val="002B253E"/>
    <w:rsid w:val="002B37DA"/>
    <w:rsid w:val="002B47D2"/>
    <w:rsid w:val="002B69D5"/>
    <w:rsid w:val="002D1510"/>
    <w:rsid w:val="002D2294"/>
    <w:rsid w:val="002D4527"/>
    <w:rsid w:val="002D5304"/>
    <w:rsid w:val="002D73ED"/>
    <w:rsid w:val="002F09E9"/>
    <w:rsid w:val="002F3780"/>
    <w:rsid w:val="00303B99"/>
    <w:rsid w:val="00304789"/>
    <w:rsid w:val="003055D2"/>
    <w:rsid w:val="00305A94"/>
    <w:rsid w:val="00315CC9"/>
    <w:rsid w:val="003251A8"/>
    <w:rsid w:val="003260A9"/>
    <w:rsid w:val="00333439"/>
    <w:rsid w:val="00335AB1"/>
    <w:rsid w:val="00335EAA"/>
    <w:rsid w:val="00336089"/>
    <w:rsid w:val="003372D9"/>
    <w:rsid w:val="00340650"/>
    <w:rsid w:val="00341C4E"/>
    <w:rsid w:val="00347793"/>
    <w:rsid w:val="00351F8C"/>
    <w:rsid w:val="00361CB1"/>
    <w:rsid w:val="00364904"/>
    <w:rsid w:val="00366FAC"/>
    <w:rsid w:val="00370712"/>
    <w:rsid w:val="00372D27"/>
    <w:rsid w:val="0037774D"/>
    <w:rsid w:val="0038426B"/>
    <w:rsid w:val="0038462D"/>
    <w:rsid w:val="00384AF8"/>
    <w:rsid w:val="003A5FDC"/>
    <w:rsid w:val="003B0558"/>
    <w:rsid w:val="003B2502"/>
    <w:rsid w:val="003C0C1B"/>
    <w:rsid w:val="003C4985"/>
    <w:rsid w:val="003C6505"/>
    <w:rsid w:val="003D0CA1"/>
    <w:rsid w:val="003D21A0"/>
    <w:rsid w:val="003E1F62"/>
    <w:rsid w:val="003E4888"/>
    <w:rsid w:val="003F0F21"/>
    <w:rsid w:val="003F118E"/>
    <w:rsid w:val="003F2FBD"/>
    <w:rsid w:val="003F5A1C"/>
    <w:rsid w:val="003F6CBE"/>
    <w:rsid w:val="0040433F"/>
    <w:rsid w:val="004070A3"/>
    <w:rsid w:val="00407CB4"/>
    <w:rsid w:val="00415CE0"/>
    <w:rsid w:val="004212EB"/>
    <w:rsid w:val="00425BF6"/>
    <w:rsid w:val="004279D2"/>
    <w:rsid w:val="0043032F"/>
    <w:rsid w:val="00430AA9"/>
    <w:rsid w:val="00432A57"/>
    <w:rsid w:val="00441F97"/>
    <w:rsid w:val="00446F3B"/>
    <w:rsid w:val="0044740D"/>
    <w:rsid w:val="004506AF"/>
    <w:rsid w:val="0045307E"/>
    <w:rsid w:val="00454A08"/>
    <w:rsid w:val="00455D1E"/>
    <w:rsid w:val="00457714"/>
    <w:rsid w:val="00464BDE"/>
    <w:rsid w:val="00465021"/>
    <w:rsid w:val="00467CD9"/>
    <w:rsid w:val="00471D2E"/>
    <w:rsid w:val="00473595"/>
    <w:rsid w:val="00484941"/>
    <w:rsid w:val="00484965"/>
    <w:rsid w:val="00492C50"/>
    <w:rsid w:val="00495264"/>
    <w:rsid w:val="004A0857"/>
    <w:rsid w:val="004A1690"/>
    <w:rsid w:val="004A2F87"/>
    <w:rsid w:val="004A401E"/>
    <w:rsid w:val="004B0547"/>
    <w:rsid w:val="004C06FC"/>
    <w:rsid w:val="004C0881"/>
    <w:rsid w:val="004C6CA4"/>
    <w:rsid w:val="004D0F1A"/>
    <w:rsid w:val="004D0F38"/>
    <w:rsid w:val="004D30D0"/>
    <w:rsid w:val="004D58D7"/>
    <w:rsid w:val="004D6357"/>
    <w:rsid w:val="004D7C2B"/>
    <w:rsid w:val="004E1E00"/>
    <w:rsid w:val="004E5049"/>
    <w:rsid w:val="004E6728"/>
    <w:rsid w:val="004E6EDA"/>
    <w:rsid w:val="004F1B7F"/>
    <w:rsid w:val="004F3CCA"/>
    <w:rsid w:val="004F699B"/>
    <w:rsid w:val="004F70A9"/>
    <w:rsid w:val="00507A7D"/>
    <w:rsid w:val="00507AA5"/>
    <w:rsid w:val="00510F96"/>
    <w:rsid w:val="00513A94"/>
    <w:rsid w:val="00517CFD"/>
    <w:rsid w:val="00535822"/>
    <w:rsid w:val="005425B2"/>
    <w:rsid w:val="00544C24"/>
    <w:rsid w:val="00550433"/>
    <w:rsid w:val="005527F9"/>
    <w:rsid w:val="00553D38"/>
    <w:rsid w:val="00554B96"/>
    <w:rsid w:val="00572583"/>
    <w:rsid w:val="00586378"/>
    <w:rsid w:val="00587B2F"/>
    <w:rsid w:val="00590EE5"/>
    <w:rsid w:val="005A14B3"/>
    <w:rsid w:val="005A2125"/>
    <w:rsid w:val="005A3963"/>
    <w:rsid w:val="005A5692"/>
    <w:rsid w:val="005B0F6C"/>
    <w:rsid w:val="005B1D6E"/>
    <w:rsid w:val="005C2CAB"/>
    <w:rsid w:val="005C5E87"/>
    <w:rsid w:val="005C771A"/>
    <w:rsid w:val="005D5BC2"/>
    <w:rsid w:val="005D7F72"/>
    <w:rsid w:val="005E040C"/>
    <w:rsid w:val="005E151E"/>
    <w:rsid w:val="005E1899"/>
    <w:rsid w:val="005E7515"/>
    <w:rsid w:val="005F2276"/>
    <w:rsid w:val="00601580"/>
    <w:rsid w:val="0060208A"/>
    <w:rsid w:val="00605575"/>
    <w:rsid w:val="00606AEA"/>
    <w:rsid w:val="006129BA"/>
    <w:rsid w:val="0062435C"/>
    <w:rsid w:val="00626C4C"/>
    <w:rsid w:val="00631270"/>
    <w:rsid w:val="0063749E"/>
    <w:rsid w:val="00643D32"/>
    <w:rsid w:val="00643FAD"/>
    <w:rsid w:val="00644F61"/>
    <w:rsid w:val="006477CD"/>
    <w:rsid w:val="00652D6C"/>
    <w:rsid w:val="006616D2"/>
    <w:rsid w:val="00662AF4"/>
    <w:rsid w:val="006642AD"/>
    <w:rsid w:val="006642FD"/>
    <w:rsid w:val="006652C0"/>
    <w:rsid w:val="00667249"/>
    <w:rsid w:val="006721A9"/>
    <w:rsid w:val="00673195"/>
    <w:rsid w:val="00674AA9"/>
    <w:rsid w:val="00690E0D"/>
    <w:rsid w:val="00695C24"/>
    <w:rsid w:val="006A119C"/>
    <w:rsid w:val="006B0CEA"/>
    <w:rsid w:val="006B38F1"/>
    <w:rsid w:val="006C04DC"/>
    <w:rsid w:val="006C32E2"/>
    <w:rsid w:val="006C5C7C"/>
    <w:rsid w:val="006C71CC"/>
    <w:rsid w:val="006D6D28"/>
    <w:rsid w:val="006E4868"/>
    <w:rsid w:val="006F4670"/>
    <w:rsid w:val="006F5D86"/>
    <w:rsid w:val="00704AB7"/>
    <w:rsid w:val="00711B40"/>
    <w:rsid w:val="00711F51"/>
    <w:rsid w:val="00717BCB"/>
    <w:rsid w:val="00717E63"/>
    <w:rsid w:val="00732648"/>
    <w:rsid w:val="007369F5"/>
    <w:rsid w:val="00740CB5"/>
    <w:rsid w:val="00741070"/>
    <w:rsid w:val="007412B0"/>
    <w:rsid w:val="007418EE"/>
    <w:rsid w:val="00741DF6"/>
    <w:rsid w:val="0074532A"/>
    <w:rsid w:val="0074664D"/>
    <w:rsid w:val="00752E12"/>
    <w:rsid w:val="00754AAF"/>
    <w:rsid w:val="00757E15"/>
    <w:rsid w:val="00761A7F"/>
    <w:rsid w:val="00762E74"/>
    <w:rsid w:val="00762FC6"/>
    <w:rsid w:val="00763BC7"/>
    <w:rsid w:val="007663FB"/>
    <w:rsid w:val="007670B7"/>
    <w:rsid w:val="00770034"/>
    <w:rsid w:val="00774FD3"/>
    <w:rsid w:val="0077777E"/>
    <w:rsid w:val="007806C7"/>
    <w:rsid w:val="00780E31"/>
    <w:rsid w:val="00781261"/>
    <w:rsid w:val="007838BB"/>
    <w:rsid w:val="00790DFF"/>
    <w:rsid w:val="0079260E"/>
    <w:rsid w:val="00796413"/>
    <w:rsid w:val="00796CF8"/>
    <w:rsid w:val="00797E4D"/>
    <w:rsid w:val="007A15CB"/>
    <w:rsid w:val="007A1F4A"/>
    <w:rsid w:val="007A3255"/>
    <w:rsid w:val="007A5FE8"/>
    <w:rsid w:val="007A651F"/>
    <w:rsid w:val="007B345E"/>
    <w:rsid w:val="007C10F3"/>
    <w:rsid w:val="007C1930"/>
    <w:rsid w:val="007C7F70"/>
    <w:rsid w:val="007D1ABD"/>
    <w:rsid w:val="007E03F0"/>
    <w:rsid w:val="007E3071"/>
    <w:rsid w:val="007E5F63"/>
    <w:rsid w:val="007F309D"/>
    <w:rsid w:val="007F617C"/>
    <w:rsid w:val="007F6929"/>
    <w:rsid w:val="007F75AB"/>
    <w:rsid w:val="007F75BF"/>
    <w:rsid w:val="008029EF"/>
    <w:rsid w:val="00807DF4"/>
    <w:rsid w:val="00810EE1"/>
    <w:rsid w:val="008113AB"/>
    <w:rsid w:val="00812A92"/>
    <w:rsid w:val="008154FB"/>
    <w:rsid w:val="008171D8"/>
    <w:rsid w:val="00817E07"/>
    <w:rsid w:val="008209F0"/>
    <w:rsid w:val="0082430A"/>
    <w:rsid w:val="008349F3"/>
    <w:rsid w:val="00846F0A"/>
    <w:rsid w:val="008476FA"/>
    <w:rsid w:val="00857CD3"/>
    <w:rsid w:val="00863B75"/>
    <w:rsid w:val="008643B3"/>
    <w:rsid w:val="0086581C"/>
    <w:rsid w:val="00874C0D"/>
    <w:rsid w:val="00874EEE"/>
    <w:rsid w:val="00880625"/>
    <w:rsid w:val="008916EC"/>
    <w:rsid w:val="00891892"/>
    <w:rsid w:val="00891F80"/>
    <w:rsid w:val="00894F2B"/>
    <w:rsid w:val="008A1276"/>
    <w:rsid w:val="008A2DE1"/>
    <w:rsid w:val="008A3E60"/>
    <w:rsid w:val="008A74E5"/>
    <w:rsid w:val="008B2431"/>
    <w:rsid w:val="008B301D"/>
    <w:rsid w:val="008B5CB8"/>
    <w:rsid w:val="008C37FE"/>
    <w:rsid w:val="008C3C5C"/>
    <w:rsid w:val="008C54C6"/>
    <w:rsid w:val="008C636A"/>
    <w:rsid w:val="008D1079"/>
    <w:rsid w:val="008D3832"/>
    <w:rsid w:val="008E0EC8"/>
    <w:rsid w:val="008E6548"/>
    <w:rsid w:val="008F061D"/>
    <w:rsid w:val="008F4F53"/>
    <w:rsid w:val="008F5664"/>
    <w:rsid w:val="00914E5C"/>
    <w:rsid w:val="009202D7"/>
    <w:rsid w:val="00922556"/>
    <w:rsid w:val="0092277F"/>
    <w:rsid w:val="00923AE4"/>
    <w:rsid w:val="00931BC8"/>
    <w:rsid w:val="00931CA4"/>
    <w:rsid w:val="009330C6"/>
    <w:rsid w:val="00936BE9"/>
    <w:rsid w:val="0094436B"/>
    <w:rsid w:val="009443FA"/>
    <w:rsid w:val="009453F1"/>
    <w:rsid w:val="00952966"/>
    <w:rsid w:val="009533F4"/>
    <w:rsid w:val="00953B1F"/>
    <w:rsid w:val="00954D77"/>
    <w:rsid w:val="00964ECA"/>
    <w:rsid w:val="0097437B"/>
    <w:rsid w:val="00985186"/>
    <w:rsid w:val="0099086D"/>
    <w:rsid w:val="00993687"/>
    <w:rsid w:val="009951B2"/>
    <w:rsid w:val="009B430E"/>
    <w:rsid w:val="009B6225"/>
    <w:rsid w:val="009C412F"/>
    <w:rsid w:val="009C7D99"/>
    <w:rsid w:val="009D1B78"/>
    <w:rsid w:val="009D43A4"/>
    <w:rsid w:val="009D45F1"/>
    <w:rsid w:val="009E44B7"/>
    <w:rsid w:val="009E74FB"/>
    <w:rsid w:val="009F397E"/>
    <w:rsid w:val="009F5C58"/>
    <w:rsid w:val="00A00983"/>
    <w:rsid w:val="00A06A68"/>
    <w:rsid w:val="00A06C56"/>
    <w:rsid w:val="00A1561B"/>
    <w:rsid w:val="00A255A2"/>
    <w:rsid w:val="00A26120"/>
    <w:rsid w:val="00A320C6"/>
    <w:rsid w:val="00A36D34"/>
    <w:rsid w:val="00A47CE3"/>
    <w:rsid w:val="00A522A4"/>
    <w:rsid w:val="00A5288B"/>
    <w:rsid w:val="00A54342"/>
    <w:rsid w:val="00A60DA8"/>
    <w:rsid w:val="00A62CD0"/>
    <w:rsid w:val="00A66F41"/>
    <w:rsid w:val="00A67EFD"/>
    <w:rsid w:val="00A71053"/>
    <w:rsid w:val="00A71B35"/>
    <w:rsid w:val="00A71E4F"/>
    <w:rsid w:val="00A73F9B"/>
    <w:rsid w:val="00A7504C"/>
    <w:rsid w:val="00A756A9"/>
    <w:rsid w:val="00A767AB"/>
    <w:rsid w:val="00A76D0F"/>
    <w:rsid w:val="00A8363E"/>
    <w:rsid w:val="00A858B2"/>
    <w:rsid w:val="00A969B4"/>
    <w:rsid w:val="00AA2B39"/>
    <w:rsid w:val="00AB1719"/>
    <w:rsid w:val="00AB404D"/>
    <w:rsid w:val="00AB4997"/>
    <w:rsid w:val="00AB789B"/>
    <w:rsid w:val="00AC518C"/>
    <w:rsid w:val="00AD2207"/>
    <w:rsid w:val="00AD28D1"/>
    <w:rsid w:val="00AD6A96"/>
    <w:rsid w:val="00AD7D38"/>
    <w:rsid w:val="00AE049B"/>
    <w:rsid w:val="00AE2228"/>
    <w:rsid w:val="00AE4AB0"/>
    <w:rsid w:val="00AF6D6F"/>
    <w:rsid w:val="00B06F1B"/>
    <w:rsid w:val="00B072AC"/>
    <w:rsid w:val="00B17C01"/>
    <w:rsid w:val="00B254F1"/>
    <w:rsid w:val="00B2570F"/>
    <w:rsid w:val="00B27704"/>
    <w:rsid w:val="00B31741"/>
    <w:rsid w:val="00B31C0C"/>
    <w:rsid w:val="00B33E99"/>
    <w:rsid w:val="00B433D6"/>
    <w:rsid w:val="00B43F16"/>
    <w:rsid w:val="00B45CAC"/>
    <w:rsid w:val="00B46BF9"/>
    <w:rsid w:val="00B46EA2"/>
    <w:rsid w:val="00B50164"/>
    <w:rsid w:val="00B5479A"/>
    <w:rsid w:val="00B62201"/>
    <w:rsid w:val="00B64177"/>
    <w:rsid w:val="00B748A6"/>
    <w:rsid w:val="00B75084"/>
    <w:rsid w:val="00B76C04"/>
    <w:rsid w:val="00B77232"/>
    <w:rsid w:val="00B80907"/>
    <w:rsid w:val="00B80B14"/>
    <w:rsid w:val="00B83FA0"/>
    <w:rsid w:val="00B94F9B"/>
    <w:rsid w:val="00BA0028"/>
    <w:rsid w:val="00BA0F8C"/>
    <w:rsid w:val="00BA52FA"/>
    <w:rsid w:val="00BA7DC5"/>
    <w:rsid w:val="00BB2AEE"/>
    <w:rsid w:val="00BB3906"/>
    <w:rsid w:val="00BC0761"/>
    <w:rsid w:val="00BC20D9"/>
    <w:rsid w:val="00BC214D"/>
    <w:rsid w:val="00BC4E78"/>
    <w:rsid w:val="00BC6D10"/>
    <w:rsid w:val="00BC7D9E"/>
    <w:rsid w:val="00BD1416"/>
    <w:rsid w:val="00BD5DEE"/>
    <w:rsid w:val="00BD64BC"/>
    <w:rsid w:val="00BD6873"/>
    <w:rsid w:val="00BE0C38"/>
    <w:rsid w:val="00BE0F1D"/>
    <w:rsid w:val="00BE153B"/>
    <w:rsid w:val="00BE3FA4"/>
    <w:rsid w:val="00BE4AD8"/>
    <w:rsid w:val="00BF3250"/>
    <w:rsid w:val="00C0302C"/>
    <w:rsid w:val="00C03258"/>
    <w:rsid w:val="00C054A1"/>
    <w:rsid w:val="00C15D4F"/>
    <w:rsid w:val="00C178F3"/>
    <w:rsid w:val="00C2123C"/>
    <w:rsid w:val="00C21FF6"/>
    <w:rsid w:val="00C221A8"/>
    <w:rsid w:val="00C222B0"/>
    <w:rsid w:val="00C224D4"/>
    <w:rsid w:val="00C22D2B"/>
    <w:rsid w:val="00C23266"/>
    <w:rsid w:val="00C25872"/>
    <w:rsid w:val="00C31980"/>
    <w:rsid w:val="00C3499D"/>
    <w:rsid w:val="00C34E19"/>
    <w:rsid w:val="00C35443"/>
    <w:rsid w:val="00C40572"/>
    <w:rsid w:val="00C421B1"/>
    <w:rsid w:val="00C436E6"/>
    <w:rsid w:val="00C4445C"/>
    <w:rsid w:val="00C50DBA"/>
    <w:rsid w:val="00C53194"/>
    <w:rsid w:val="00C54366"/>
    <w:rsid w:val="00C55DBF"/>
    <w:rsid w:val="00C56CFB"/>
    <w:rsid w:val="00C56DDD"/>
    <w:rsid w:val="00C6004B"/>
    <w:rsid w:val="00C641A6"/>
    <w:rsid w:val="00C75F47"/>
    <w:rsid w:val="00C83AE0"/>
    <w:rsid w:val="00C95DAD"/>
    <w:rsid w:val="00CA1E41"/>
    <w:rsid w:val="00CA2417"/>
    <w:rsid w:val="00CA5EC7"/>
    <w:rsid w:val="00CB1B30"/>
    <w:rsid w:val="00CB69AC"/>
    <w:rsid w:val="00CC2684"/>
    <w:rsid w:val="00CC4008"/>
    <w:rsid w:val="00CD1392"/>
    <w:rsid w:val="00CE54B9"/>
    <w:rsid w:val="00CF04B1"/>
    <w:rsid w:val="00CF2CCC"/>
    <w:rsid w:val="00CF326F"/>
    <w:rsid w:val="00CF663C"/>
    <w:rsid w:val="00D02259"/>
    <w:rsid w:val="00D038B7"/>
    <w:rsid w:val="00D16D9C"/>
    <w:rsid w:val="00D2115C"/>
    <w:rsid w:val="00D2521E"/>
    <w:rsid w:val="00D25BCF"/>
    <w:rsid w:val="00D32A72"/>
    <w:rsid w:val="00D342B9"/>
    <w:rsid w:val="00D35FC1"/>
    <w:rsid w:val="00D378D5"/>
    <w:rsid w:val="00D37D8A"/>
    <w:rsid w:val="00D41687"/>
    <w:rsid w:val="00D44BAC"/>
    <w:rsid w:val="00D464EA"/>
    <w:rsid w:val="00D51057"/>
    <w:rsid w:val="00D568DB"/>
    <w:rsid w:val="00D60150"/>
    <w:rsid w:val="00D61EDE"/>
    <w:rsid w:val="00D652C6"/>
    <w:rsid w:val="00D70BA6"/>
    <w:rsid w:val="00D8038B"/>
    <w:rsid w:val="00D80B2D"/>
    <w:rsid w:val="00D81EC9"/>
    <w:rsid w:val="00D824B7"/>
    <w:rsid w:val="00D82BD0"/>
    <w:rsid w:val="00D82FA0"/>
    <w:rsid w:val="00D855F6"/>
    <w:rsid w:val="00D923F9"/>
    <w:rsid w:val="00D9309F"/>
    <w:rsid w:val="00D96A61"/>
    <w:rsid w:val="00DA016A"/>
    <w:rsid w:val="00DA2E91"/>
    <w:rsid w:val="00DA717A"/>
    <w:rsid w:val="00DB0A14"/>
    <w:rsid w:val="00DB1AAE"/>
    <w:rsid w:val="00DB308A"/>
    <w:rsid w:val="00DB53A7"/>
    <w:rsid w:val="00DB5478"/>
    <w:rsid w:val="00DB74C7"/>
    <w:rsid w:val="00DC20A6"/>
    <w:rsid w:val="00DC469C"/>
    <w:rsid w:val="00DD24F2"/>
    <w:rsid w:val="00DD419F"/>
    <w:rsid w:val="00DE6567"/>
    <w:rsid w:val="00DF242B"/>
    <w:rsid w:val="00E01F8C"/>
    <w:rsid w:val="00E07641"/>
    <w:rsid w:val="00E1630F"/>
    <w:rsid w:val="00E16F16"/>
    <w:rsid w:val="00E206E5"/>
    <w:rsid w:val="00E2272F"/>
    <w:rsid w:val="00E23A01"/>
    <w:rsid w:val="00E24140"/>
    <w:rsid w:val="00E3063F"/>
    <w:rsid w:val="00E32AE6"/>
    <w:rsid w:val="00E47266"/>
    <w:rsid w:val="00E60E3A"/>
    <w:rsid w:val="00E6144D"/>
    <w:rsid w:val="00E62A06"/>
    <w:rsid w:val="00E70D4C"/>
    <w:rsid w:val="00E74E38"/>
    <w:rsid w:val="00E75CF9"/>
    <w:rsid w:val="00E81461"/>
    <w:rsid w:val="00E86D39"/>
    <w:rsid w:val="00E90A26"/>
    <w:rsid w:val="00E92409"/>
    <w:rsid w:val="00E95B9D"/>
    <w:rsid w:val="00E97109"/>
    <w:rsid w:val="00EA11B6"/>
    <w:rsid w:val="00EA16CC"/>
    <w:rsid w:val="00EA43C9"/>
    <w:rsid w:val="00EA4AEE"/>
    <w:rsid w:val="00EB1638"/>
    <w:rsid w:val="00EB17F6"/>
    <w:rsid w:val="00EB2F30"/>
    <w:rsid w:val="00EB4C51"/>
    <w:rsid w:val="00EC210C"/>
    <w:rsid w:val="00EC6336"/>
    <w:rsid w:val="00EC63BE"/>
    <w:rsid w:val="00EC6C22"/>
    <w:rsid w:val="00ED61C9"/>
    <w:rsid w:val="00EE1886"/>
    <w:rsid w:val="00EE441B"/>
    <w:rsid w:val="00EE4745"/>
    <w:rsid w:val="00EE58EC"/>
    <w:rsid w:val="00EE6D2C"/>
    <w:rsid w:val="00EE70C9"/>
    <w:rsid w:val="00EF7B33"/>
    <w:rsid w:val="00F052C3"/>
    <w:rsid w:val="00F07D34"/>
    <w:rsid w:val="00F30389"/>
    <w:rsid w:val="00F41A24"/>
    <w:rsid w:val="00F52CE5"/>
    <w:rsid w:val="00F56731"/>
    <w:rsid w:val="00F5695E"/>
    <w:rsid w:val="00F56DC8"/>
    <w:rsid w:val="00F64C9B"/>
    <w:rsid w:val="00F703B7"/>
    <w:rsid w:val="00F76E70"/>
    <w:rsid w:val="00F80651"/>
    <w:rsid w:val="00F8543F"/>
    <w:rsid w:val="00F90620"/>
    <w:rsid w:val="00F90DE1"/>
    <w:rsid w:val="00F935E4"/>
    <w:rsid w:val="00F95A17"/>
    <w:rsid w:val="00F970E6"/>
    <w:rsid w:val="00FA447A"/>
    <w:rsid w:val="00FA696D"/>
    <w:rsid w:val="00FA6FAB"/>
    <w:rsid w:val="00FA7B43"/>
    <w:rsid w:val="00FB2EBC"/>
    <w:rsid w:val="00FB68A2"/>
    <w:rsid w:val="00FC0694"/>
    <w:rsid w:val="00FC6524"/>
    <w:rsid w:val="00FC764E"/>
    <w:rsid w:val="00FD5E4B"/>
    <w:rsid w:val="00FD67FD"/>
    <w:rsid w:val="00FE1426"/>
    <w:rsid w:val="00FE4088"/>
    <w:rsid w:val="00FF004C"/>
    <w:rsid w:val="00FF1A95"/>
    <w:rsid w:val="00FF2594"/>
    <w:rsid w:val="00FF5AFB"/>
    <w:rsid w:val="00FF7D21"/>
  </w:rsids>
  <m:mathPr>
    <m:mathFont m:val="Cambria Math"/>
    <m:brkBin m:val="before"/>
    <m:brkBinSub m:val="--"/>
    <m:smallFrac m:val="0"/>
    <m:dispDef/>
    <m:lMargin m:val="0"/>
    <m:rMargin m:val="0"/>
    <m:defJc m:val="centerGroup"/>
    <m:wrapIndent m:val="1440"/>
    <m:intLim m:val="subSup"/>
    <m:naryLim m:val="undOvr"/>
  </m:mathPr>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6145" v:ext="edit"/>
    <o:shapelayout v:ext="edit">
      <o:idmap data="1" v:ext="edit"/>
    </o:shapelayout>
  </w:shapeDefaults>
  <w:decimalSymbol w:val=","/>
  <w:listSeparator w:val=";"/>
  <w14:docId w14:val="0F6C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0"/>
    <w:lsdException w:name="heading 6" w:qFormat="1" w:uiPriority="9"/>
    <w:lsdException w:name="heading 7" w:qFormat="1" w:uiPriority="9"/>
    <w:lsdException w:name="heading 8" w:qFormat="1" w:uiPriority="0"/>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qFormat="1" w:uiPriority="35"/>
    <w:lsdException w:name="footnote reference" w:uiPriority="0"/>
    <w:lsdException w:name="List Bullet" w:qFormat="1" w:uiPriority="0"/>
    <w:lsdException w:name="Title" w:qFormat="1" w:semiHidden="0" w:uiPriority="0" w:unhideWhenUsed="0"/>
    <w:lsdException w:name="Default Paragraph Font" w:uiPriority="1"/>
    <w:lsdException w:name="Body Text" w:uiPriority="0"/>
    <w:lsdException w:name="Body Text Indent" w:uiPriority="0"/>
    <w:lsdException w:name="Subtitle" w:qFormat="1" w:semiHidden="0" w:uiPriority="11" w:unhideWhenUsed="0"/>
    <w:lsdException w:name="Body Text 2" w:uiPriority="0"/>
    <w:lsdException w:name="Body Text 3" w:uiPriority="0"/>
    <w:lsdException w:name="Body Text Indent 2" w:uiPriority="0"/>
    <w:lsdException w:name="Body Text Indent 3" w:uiPriority="0"/>
    <w:lsdException w:name="Strong" w:qFormat="1" w:semiHidden="0" w:uiPriority="22" w:unhideWhenUsed="0"/>
    <w:lsdException w:name="Emphasis" w:qFormat="1" w:semiHidden="0" w:uiPriority="20" w:unhideWhenUsed="0"/>
    <w:lsdException w:name="No List" w:uiPriority="0"/>
    <w:lsdException w:name="Balloon Text" w:uiPriority="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8171D8"/>
    <w:pPr>
      <w:spacing w:after="0" w:line="240" w:lineRule="auto"/>
    </w:pPr>
    <w:rPr>
      <w:rFonts w:ascii="CG Times (W1)" w:cs="Times New Roman" w:eastAsia="Times New Roman" w:hAnsi="CG Times (W1)"/>
      <w:sz w:val="20"/>
      <w:szCs w:val="20"/>
    </w:rPr>
  </w:style>
  <w:style w:styleId="Titre1" w:type="paragraph">
    <w:name w:val="heading 1"/>
    <w:basedOn w:val="Normal"/>
    <w:next w:val="Normal"/>
    <w:link w:val="Titre1Car"/>
    <w:uiPriority w:val="9"/>
    <w:qFormat/>
    <w:rsid w:val="00A54342"/>
    <w:pPr>
      <w:keepNext/>
      <w:keepLines/>
      <w:spacing w:before="240"/>
      <w:outlineLvl w:val="0"/>
    </w:pPr>
    <w:rPr>
      <w:rFonts w:asciiTheme="majorHAnsi" w:cstheme="majorBidi" w:eastAsiaTheme="majorEastAsia" w:hAnsiTheme="majorHAnsi"/>
      <w:color w:themeColor="accent1" w:themeShade="BF" w:val="365F91"/>
      <w:sz w:val="32"/>
      <w:szCs w:val="32"/>
    </w:rPr>
  </w:style>
  <w:style w:styleId="Titre4" w:type="paragraph">
    <w:name w:val="heading 4"/>
    <w:basedOn w:val="Normal"/>
    <w:next w:val="Normal"/>
    <w:link w:val="Titre4Car"/>
    <w:uiPriority w:val="9"/>
    <w:semiHidden/>
    <w:unhideWhenUsed/>
    <w:qFormat/>
    <w:rsid w:val="003F5A1C"/>
    <w:pPr>
      <w:keepNext/>
      <w:keepLines/>
      <w:spacing w:before="40" w:line="276" w:lineRule="auto"/>
      <w:outlineLvl w:val="3"/>
    </w:pPr>
    <w:rPr>
      <w:rFonts w:asciiTheme="majorHAnsi" w:cstheme="majorBidi" w:eastAsiaTheme="majorEastAsia" w:hAnsiTheme="majorHAnsi"/>
      <w:i/>
      <w:iCs/>
      <w:color w:themeColor="accent1" w:themeShade="BF" w:val="365F91"/>
      <w:sz w:val="22"/>
      <w:szCs w:val="22"/>
    </w:rPr>
  </w:style>
  <w:style w:styleId="Titre5" w:type="paragraph">
    <w:name w:val="heading 5"/>
    <w:basedOn w:val="Normal"/>
    <w:next w:val="Normal"/>
    <w:link w:val="Titre5Car"/>
    <w:qFormat/>
    <w:rsid w:val="008171D8"/>
    <w:pPr>
      <w:keepNext/>
      <w:pBdr>
        <w:bottom w:color="auto" w:space="1" w:sz="8" w:val="single"/>
      </w:pBdr>
      <w:spacing w:line="240" w:lineRule="atLeast"/>
      <w:jc w:val="both"/>
      <w:outlineLvl w:val="4"/>
    </w:pPr>
    <w:rPr>
      <w:rFonts w:ascii="Times New Roman" w:hAnsi="Times New Roman"/>
      <w:b/>
      <w:sz w:val="22"/>
    </w:rPr>
  </w:style>
  <w:style w:styleId="Titre8" w:type="paragraph">
    <w:name w:val="heading 8"/>
    <w:basedOn w:val="Normal"/>
    <w:next w:val="Normal"/>
    <w:link w:val="Titre8Car"/>
    <w:qFormat/>
    <w:rsid w:val="008171D8"/>
    <w:pPr>
      <w:keepNext/>
      <w:ind w:left="284"/>
      <w:jc w:val="both"/>
      <w:outlineLvl w:val="7"/>
    </w:pPr>
    <w:rPr>
      <w:rFonts w:ascii="Arial" w:hAnsi="Arial"/>
      <w:iCs/>
      <w:color w:val="FF6600"/>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5Car" w:type="character">
    <w:name w:val="Titre 5 Car"/>
    <w:basedOn w:val="Policepardfaut"/>
    <w:link w:val="Titre5"/>
    <w:rsid w:val="008171D8"/>
    <w:rPr>
      <w:rFonts w:ascii="Times New Roman" w:cs="Times New Roman" w:eastAsia="Times New Roman" w:hAnsi="Times New Roman"/>
      <w:b/>
      <w:szCs w:val="20"/>
    </w:rPr>
  </w:style>
  <w:style w:customStyle="1" w:styleId="Titre8Car" w:type="character">
    <w:name w:val="Titre 8 Car"/>
    <w:basedOn w:val="Policepardfaut"/>
    <w:link w:val="Titre8"/>
    <w:rsid w:val="008171D8"/>
    <w:rPr>
      <w:rFonts w:ascii="Arial" w:cs="Times New Roman" w:eastAsia="Times New Roman" w:hAnsi="Arial"/>
      <w:iCs/>
      <w:color w:val="FF6600"/>
      <w:sz w:val="24"/>
      <w:szCs w:val="20"/>
    </w:rPr>
  </w:style>
  <w:style w:styleId="En-tte" w:type="paragraph">
    <w:name w:val="header"/>
    <w:basedOn w:val="Normal"/>
    <w:link w:val="En-tteCar"/>
    <w:rsid w:val="008171D8"/>
    <w:pPr>
      <w:tabs>
        <w:tab w:pos="4819" w:val="center"/>
        <w:tab w:pos="9071" w:val="right"/>
      </w:tabs>
    </w:pPr>
  </w:style>
  <w:style w:customStyle="1" w:styleId="En-tteCar" w:type="character">
    <w:name w:val="En-tête Car"/>
    <w:basedOn w:val="Policepardfaut"/>
    <w:link w:val="En-tte"/>
    <w:uiPriority w:val="99"/>
    <w:rsid w:val="008171D8"/>
    <w:rPr>
      <w:rFonts w:ascii="CG Times (W1)" w:cs="Times New Roman" w:eastAsia="Times New Roman" w:hAnsi="CG Times (W1)"/>
      <w:sz w:val="20"/>
      <w:szCs w:val="20"/>
    </w:rPr>
  </w:style>
  <w:style w:styleId="Pieddepage" w:type="paragraph">
    <w:name w:val="footer"/>
    <w:basedOn w:val="Normal"/>
    <w:link w:val="PieddepageCar"/>
    <w:rsid w:val="008171D8"/>
    <w:pPr>
      <w:tabs>
        <w:tab w:pos="4536" w:val="center"/>
        <w:tab w:pos="9072" w:val="right"/>
      </w:tabs>
    </w:pPr>
  </w:style>
  <w:style w:customStyle="1" w:styleId="PieddepageCar" w:type="character">
    <w:name w:val="Pied de page Car"/>
    <w:basedOn w:val="Policepardfaut"/>
    <w:link w:val="Pieddepage"/>
    <w:rsid w:val="008171D8"/>
    <w:rPr>
      <w:rFonts w:ascii="CG Times (W1)" w:cs="Times New Roman" w:eastAsia="Times New Roman" w:hAnsi="CG Times (W1)"/>
      <w:sz w:val="20"/>
      <w:szCs w:val="20"/>
    </w:rPr>
  </w:style>
  <w:style w:styleId="Corpsdetexte" w:type="paragraph">
    <w:name w:val="Body Text"/>
    <w:basedOn w:val="Normal"/>
    <w:link w:val="CorpsdetexteCar"/>
    <w:rsid w:val="008171D8"/>
    <w:pPr>
      <w:spacing w:line="240" w:lineRule="atLeast"/>
      <w:jc w:val="both"/>
    </w:pPr>
    <w:rPr>
      <w:rFonts w:ascii="Times New Roman" w:hAnsi="Times New Roman"/>
      <w:b/>
      <w:sz w:val="22"/>
    </w:rPr>
  </w:style>
  <w:style w:customStyle="1" w:styleId="CorpsdetexteCar" w:type="character">
    <w:name w:val="Corps de texte Car"/>
    <w:basedOn w:val="Policepardfaut"/>
    <w:link w:val="Corpsdetexte"/>
    <w:rsid w:val="008171D8"/>
    <w:rPr>
      <w:rFonts w:ascii="Times New Roman" w:cs="Times New Roman" w:eastAsia="Times New Roman" w:hAnsi="Times New Roman"/>
      <w:b/>
      <w:szCs w:val="20"/>
    </w:rPr>
  </w:style>
  <w:style w:styleId="Corpsdetexte2" w:type="paragraph">
    <w:name w:val="Body Text 2"/>
    <w:basedOn w:val="Normal"/>
    <w:link w:val="Corpsdetexte2Car"/>
    <w:rsid w:val="008171D8"/>
    <w:pPr>
      <w:tabs>
        <w:tab w:pos="709" w:val="left"/>
      </w:tabs>
      <w:spacing w:line="240" w:lineRule="atLeast"/>
      <w:jc w:val="both"/>
    </w:pPr>
    <w:rPr>
      <w:rFonts w:ascii="Times New Roman" w:hAnsi="Times New Roman"/>
      <w:sz w:val="22"/>
    </w:rPr>
  </w:style>
  <w:style w:customStyle="1" w:styleId="Corpsdetexte2Car" w:type="character">
    <w:name w:val="Corps de texte 2 Car"/>
    <w:basedOn w:val="Policepardfaut"/>
    <w:link w:val="Corpsdetexte2"/>
    <w:rsid w:val="008171D8"/>
    <w:rPr>
      <w:rFonts w:ascii="Times New Roman" w:cs="Times New Roman" w:eastAsia="Times New Roman" w:hAnsi="Times New Roman"/>
      <w:szCs w:val="20"/>
    </w:rPr>
  </w:style>
  <w:style w:styleId="Titre" w:type="paragraph">
    <w:name w:val="Title"/>
    <w:basedOn w:val="Normal"/>
    <w:link w:val="TitreCar"/>
    <w:qFormat/>
    <w:rsid w:val="008171D8"/>
    <w:pPr>
      <w:spacing w:line="360" w:lineRule="auto"/>
      <w:jc w:val="center"/>
    </w:pPr>
    <w:rPr>
      <w:rFonts w:ascii="Albertus (W1)" w:hAnsi="Albertus (W1)"/>
      <w:position w:val="-6"/>
      <w:sz w:val="36"/>
    </w:rPr>
  </w:style>
  <w:style w:customStyle="1" w:styleId="TitreCar" w:type="character">
    <w:name w:val="Titre Car"/>
    <w:basedOn w:val="Policepardfaut"/>
    <w:link w:val="Titre"/>
    <w:rsid w:val="008171D8"/>
    <w:rPr>
      <w:rFonts w:ascii="Albertus (W1)" w:cs="Times New Roman" w:eastAsia="Times New Roman" w:hAnsi="Albertus (W1)"/>
      <w:position w:val="-6"/>
      <w:sz w:val="36"/>
      <w:szCs w:val="20"/>
    </w:rPr>
  </w:style>
  <w:style w:styleId="Corpsdetexte3" w:type="paragraph">
    <w:name w:val="Body Text 3"/>
    <w:basedOn w:val="Normal"/>
    <w:link w:val="Corpsdetexte3Car"/>
    <w:rsid w:val="008171D8"/>
    <w:pPr>
      <w:jc w:val="both"/>
    </w:pPr>
    <w:rPr>
      <w:b/>
      <w:bCs/>
    </w:rPr>
  </w:style>
  <w:style w:customStyle="1" w:styleId="Corpsdetexte3Car" w:type="character">
    <w:name w:val="Corps de texte 3 Car"/>
    <w:basedOn w:val="Policepardfaut"/>
    <w:link w:val="Corpsdetexte3"/>
    <w:rsid w:val="008171D8"/>
    <w:rPr>
      <w:rFonts w:ascii="CG Times (W1)" w:cs="Times New Roman" w:eastAsia="Times New Roman" w:hAnsi="CG Times (W1)"/>
      <w:b/>
      <w:bCs/>
      <w:sz w:val="20"/>
      <w:szCs w:val="20"/>
    </w:rPr>
  </w:style>
  <w:style w:styleId="Retraitcorpsdetexte2" w:type="paragraph">
    <w:name w:val="Body Text Indent 2"/>
    <w:basedOn w:val="Normal"/>
    <w:link w:val="Retraitcorpsdetexte2Car"/>
    <w:rsid w:val="008171D8"/>
    <w:pPr>
      <w:ind w:left="284"/>
    </w:pPr>
    <w:rPr>
      <w:rFonts w:ascii="Arial" w:cs="Arial" w:hAnsi="Arial"/>
      <w:color w:val="FF6600"/>
      <w:sz w:val="24"/>
    </w:rPr>
  </w:style>
  <w:style w:customStyle="1" w:styleId="Retraitcorpsdetexte2Car" w:type="character">
    <w:name w:val="Retrait corps de texte 2 Car"/>
    <w:basedOn w:val="Policepardfaut"/>
    <w:link w:val="Retraitcorpsdetexte2"/>
    <w:rsid w:val="008171D8"/>
    <w:rPr>
      <w:rFonts w:ascii="Arial" w:cs="Arial" w:eastAsia="Times New Roman" w:hAnsi="Arial"/>
      <w:color w:val="FF6600"/>
      <w:sz w:val="24"/>
      <w:szCs w:val="20"/>
    </w:rPr>
  </w:style>
  <w:style w:styleId="Retraitcorpsdetexte" w:type="paragraph">
    <w:name w:val="Body Text Indent"/>
    <w:basedOn w:val="Normal"/>
    <w:link w:val="RetraitcorpsdetexteCar"/>
    <w:rsid w:val="008171D8"/>
    <w:pPr>
      <w:tabs>
        <w:tab w:pos="426" w:val="left"/>
      </w:tabs>
      <w:spacing w:line="240" w:lineRule="atLeast"/>
      <w:ind w:hanging="426" w:left="426"/>
      <w:jc w:val="both"/>
    </w:pPr>
    <w:rPr>
      <w:rFonts w:ascii="Times New Roman" w:hAnsi="Times New Roman"/>
      <w:sz w:val="22"/>
    </w:rPr>
  </w:style>
  <w:style w:customStyle="1" w:styleId="RetraitcorpsdetexteCar" w:type="character">
    <w:name w:val="Retrait corps de texte Car"/>
    <w:basedOn w:val="Policepardfaut"/>
    <w:link w:val="Retraitcorpsdetexte"/>
    <w:rsid w:val="008171D8"/>
    <w:rPr>
      <w:rFonts w:ascii="Times New Roman" w:cs="Times New Roman" w:eastAsia="Times New Roman" w:hAnsi="Times New Roman"/>
      <w:szCs w:val="20"/>
    </w:rPr>
  </w:style>
  <w:style w:styleId="Retraitcorpsdetexte3" w:type="paragraph">
    <w:name w:val="Body Text Indent 3"/>
    <w:basedOn w:val="Normal"/>
    <w:link w:val="Retraitcorpsdetexte3Car"/>
    <w:rsid w:val="008171D8"/>
    <w:pPr>
      <w:spacing w:line="240" w:lineRule="atLeast"/>
      <w:ind w:hanging="425" w:left="425"/>
      <w:jc w:val="both"/>
    </w:pPr>
    <w:rPr>
      <w:rFonts w:ascii="Times New Roman" w:hAnsi="Times New Roman"/>
      <w:bCs/>
      <w:i/>
      <w:iCs/>
      <w:sz w:val="22"/>
    </w:rPr>
  </w:style>
  <w:style w:customStyle="1" w:styleId="Retraitcorpsdetexte3Car" w:type="character">
    <w:name w:val="Retrait corps de texte 3 Car"/>
    <w:basedOn w:val="Policepardfaut"/>
    <w:link w:val="Retraitcorpsdetexte3"/>
    <w:rsid w:val="008171D8"/>
    <w:rPr>
      <w:rFonts w:ascii="Times New Roman" w:cs="Times New Roman" w:eastAsia="Times New Roman" w:hAnsi="Times New Roman"/>
      <w:bCs/>
      <w:i/>
      <w:iCs/>
      <w:szCs w:val="20"/>
    </w:rPr>
  </w:style>
  <w:style w:styleId="Textedebulles" w:type="paragraph">
    <w:name w:val="Balloon Text"/>
    <w:basedOn w:val="Normal"/>
    <w:link w:val="TextedebullesCar"/>
    <w:semiHidden/>
    <w:rsid w:val="008171D8"/>
    <w:rPr>
      <w:rFonts w:ascii="Tahoma" w:cs="Tahoma" w:hAnsi="Tahoma"/>
      <w:sz w:val="16"/>
      <w:szCs w:val="16"/>
    </w:rPr>
  </w:style>
  <w:style w:customStyle="1" w:styleId="TextedebullesCar" w:type="character">
    <w:name w:val="Texte de bulles Car"/>
    <w:basedOn w:val="Policepardfaut"/>
    <w:link w:val="Textedebulles"/>
    <w:semiHidden/>
    <w:rsid w:val="008171D8"/>
    <w:rPr>
      <w:rFonts w:ascii="Tahoma" w:cs="Tahoma" w:eastAsia="Times New Roman" w:hAnsi="Tahoma"/>
      <w:sz w:val="16"/>
      <w:szCs w:val="16"/>
    </w:rPr>
  </w:style>
  <w:style w:styleId="NormalWeb" w:type="paragraph">
    <w:name w:val="Normal (Web)"/>
    <w:basedOn w:val="Normal"/>
    <w:link w:val="NormalWebCar"/>
    <w:uiPriority w:val="99"/>
    <w:rsid w:val="008171D8"/>
    <w:pPr>
      <w:spacing w:after="100" w:afterAutospacing="1" w:before="100" w:beforeAutospacing="1"/>
    </w:pPr>
    <w:rPr>
      <w:rFonts w:ascii="Times New Roman" w:hAnsi="Times New Roman"/>
      <w:sz w:val="24"/>
      <w:szCs w:val="24"/>
      <w:lang w:val="en-US"/>
    </w:rPr>
  </w:style>
  <w:style w:styleId="Paragraphedeliste" w:type="paragraph">
    <w:name w:val="List Paragraph"/>
    <w:basedOn w:val="Normal"/>
    <w:link w:val="ParagraphedelisteCar"/>
    <w:uiPriority w:val="34"/>
    <w:qFormat/>
    <w:rsid w:val="008171D8"/>
    <w:pPr>
      <w:ind w:left="708"/>
    </w:pPr>
  </w:style>
  <w:style w:styleId="Lienhypertexte" w:type="character">
    <w:name w:val="Hyperlink"/>
    <w:basedOn w:val="Policepardfaut"/>
    <w:uiPriority w:val="99"/>
    <w:unhideWhenUsed/>
    <w:rsid w:val="00F07D34"/>
    <w:rPr>
      <w:color w:val="0000FF"/>
      <w:u w:val="single"/>
    </w:rPr>
  </w:style>
  <w:style w:styleId="Lienhypertextesuivivisit" w:type="character">
    <w:name w:val="FollowedHyperlink"/>
    <w:basedOn w:val="Policepardfaut"/>
    <w:uiPriority w:val="99"/>
    <w:semiHidden/>
    <w:unhideWhenUsed/>
    <w:rsid w:val="000C5CD3"/>
    <w:rPr>
      <w:color w:themeColor="followedHyperlink" w:val="800080"/>
      <w:u w:val="single"/>
    </w:rPr>
  </w:style>
  <w:style w:styleId="Notedebasdepage" w:type="paragraph">
    <w:name w:val="footnote text"/>
    <w:basedOn w:val="Normal"/>
    <w:link w:val="NotedebasdepageCar"/>
    <w:semiHidden/>
    <w:rsid w:val="007F6929"/>
    <w:rPr>
      <w:rFonts w:ascii="Times New Roman" w:hAnsi="Times New Roman"/>
      <w:lang w:eastAsia="zh-CN"/>
    </w:rPr>
  </w:style>
  <w:style w:customStyle="1" w:styleId="NotedebasdepageCar" w:type="character">
    <w:name w:val="Note de bas de page Car"/>
    <w:basedOn w:val="Policepardfaut"/>
    <w:link w:val="Notedebasdepage"/>
    <w:semiHidden/>
    <w:rsid w:val="007F6929"/>
    <w:rPr>
      <w:rFonts w:ascii="Times New Roman" w:cs="Times New Roman" w:eastAsia="Times New Roman" w:hAnsi="Times New Roman"/>
      <w:sz w:val="20"/>
      <w:szCs w:val="20"/>
      <w:lang w:eastAsia="zh-CN"/>
    </w:rPr>
  </w:style>
  <w:style w:styleId="Appelnotedebasdep" w:type="character">
    <w:name w:val="footnote reference"/>
    <w:semiHidden/>
    <w:rsid w:val="007F6929"/>
    <w:rPr>
      <w:vertAlign w:val="superscript"/>
    </w:rPr>
  </w:style>
  <w:style w:customStyle="1" w:styleId="ParagraphedelisteCar" w:type="character">
    <w:name w:val="Paragraphe de liste Car"/>
    <w:link w:val="Paragraphedeliste"/>
    <w:rsid w:val="006C71CC"/>
    <w:rPr>
      <w:rFonts w:ascii="CG Times (W1)" w:cs="Times New Roman" w:eastAsia="Times New Roman" w:hAnsi="CG Times (W1)"/>
      <w:sz w:val="20"/>
      <w:szCs w:val="20"/>
    </w:rPr>
  </w:style>
  <w:style w:customStyle="1" w:styleId="Default" w:type="paragraph">
    <w:name w:val="Default"/>
    <w:uiPriority w:val="99"/>
    <w:rsid w:val="00CA1E41"/>
    <w:pPr>
      <w:autoSpaceDE w:val="0"/>
      <w:autoSpaceDN w:val="0"/>
      <w:adjustRightInd w:val="0"/>
      <w:spacing w:after="0" w:line="240" w:lineRule="auto"/>
    </w:pPr>
    <w:rPr>
      <w:rFonts w:ascii="Arial" w:cs="Arial" w:hAnsi="Arial"/>
      <w:color w:val="000000"/>
      <w:sz w:val="24"/>
      <w:szCs w:val="24"/>
    </w:rPr>
  </w:style>
  <w:style w:customStyle="1" w:styleId="ListepucesCar" w:type="character">
    <w:name w:val="Liste à puces Car"/>
    <w:aliases w:val="Liste PR Car"/>
    <w:basedOn w:val="Policepardfaut"/>
    <w:link w:val="Listepuces"/>
    <w:locked/>
    <w:rsid w:val="003D0CA1"/>
  </w:style>
  <w:style w:styleId="Listepuces" w:type="paragraph">
    <w:name w:val="List Bullet"/>
    <w:aliases w:val="Liste PR"/>
    <w:basedOn w:val="Normal"/>
    <w:link w:val="ListepucesCar"/>
    <w:unhideWhenUsed/>
    <w:qFormat/>
    <w:rsid w:val="003D0CA1"/>
    <w:pPr>
      <w:numPr>
        <w:ilvl w:val="1"/>
        <w:numId w:val="2"/>
      </w:numPr>
      <w:tabs>
        <w:tab w:pos="284" w:val="clear"/>
        <w:tab w:pos="1134" w:val="left"/>
      </w:tabs>
      <w:spacing w:after="160" w:line="256" w:lineRule="auto"/>
      <w:ind w:left="1134"/>
    </w:pPr>
    <w:rPr>
      <w:rFonts w:asciiTheme="minorHAnsi" w:cstheme="minorBidi" w:eastAsiaTheme="minorHAnsi" w:hAnsiTheme="minorHAnsi"/>
      <w:sz w:val="22"/>
      <w:szCs w:val="22"/>
    </w:rPr>
  </w:style>
  <w:style w:customStyle="1" w:styleId="Idecarr" w:type="paragraph">
    <w:name w:val="Idée carré"/>
    <w:basedOn w:val="Normal"/>
    <w:next w:val="Normal"/>
    <w:qFormat/>
    <w:rsid w:val="003D0CA1"/>
    <w:pPr>
      <w:numPr>
        <w:numId w:val="3"/>
      </w:numPr>
      <w:overflowPunct w:val="0"/>
      <w:autoSpaceDE w:val="0"/>
      <w:autoSpaceDN w:val="0"/>
      <w:spacing w:after="160" w:before="360" w:line="256" w:lineRule="auto"/>
    </w:pPr>
    <w:rPr>
      <w:rFonts w:asciiTheme="minorHAnsi" w:cstheme="minorBidi" w:eastAsiaTheme="minorHAnsi" w:hAnsiTheme="minorHAnsi"/>
      <w:sz w:val="22"/>
      <w:szCs w:val="22"/>
    </w:rPr>
  </w:style>
  <w:style w:styleId="Marquedecommentaire" w:type="character">
    <w:name w:val="annotation reference"/>
    <w:basedOn w:val="Policepardfaut"/>
    <w:uiPriority w:val="99"/>
    <w:semiHidden/>
    <w:unhideWhenUsed/>
    <w:rsid w:val="00993687"/>
    <w:rPr>
      <w:sz w:val="16"/>
      <w:szCs w:val="16"/>
    </w:rPr>
  </w:style>
  <w:style w:styleId="Commentaire" w:type="paragraph">
    <w:name w:val="annotation text"/>
    <w:basedOn w:val="Normal"/>
    <w:link w:val="CommentaireCar"/>
    <w:uiPriority w:val="99"/>
    <w:semiHidden/>
    <w:unhideWhenUsed/>
    <w:rsid w:val="00993687"/>
  </w:style>
  <w:style w:customStyle="1" w:styleId="CommentaireCar" w:type="character">
    <w:name w:val="Commentaire Car"/>
    <w:basedOn w:val="Policepardfaut"/>
    <w:link w:val="Commentaire"/>
    <w:uiPriority w:val="99"/>
    <w:semiHidden/>
    <w:rsid w:val="00993687"/>
    <w:rPr>
      <w:rFonts w:ascii="CG Times (W1)" w:cs="Times New Roman" w:eastAsia="Times New Roman" w:hAnsi="CG Times (W1)"/>
      <w:sz w:val="20"/>
      <w:szCs w:val="20"/>
    </w:rPr>
  </w:style>
  <w:style w:styleId="Objetducommentaire" w:type="paragraph">
    <w:name w:val="annotation subject"/>
    <w:basedOn w:val="Commentaire"/>
    <w:next w:val="Commentaire"/>
    <w:link w:val="ObjetducommentaireCar"/>
    <w:uiPriority w:val="99"/>
    <w:semiHidden/>
    <w:unhideWhenUsed/>
    <w:rsid w:val="00993687"/>
    <w:rPr>
      <w:b/>
      <w:bCs/>
    </w:rPr>
  </w:style>
  <w:style w:customStyle="1" w:styleId="ObjetducommentaireCar" w:type="character">
    <w:name w:val="Objet du commentaire Car"/>
    <w:basedOn w:val="CommentaireCar"/>
    <w:link w:val="Objetducommentaire"/>
    <w:uiPriority w:val="99"/>
    <w:semiHidden/>
    <w:rsid w:val="00993687"/>
    <w:rPr>
      <w:rFonts w:ascii="CG Times (W1)" w:cs="Times New Roman" w:eastAsia="Times New Roman" w:hAnsi="CG Times (W1)"/>
      <w:b/>
      <w:bCs/>
      <w:sz w:val="20"/>
      <w:szCs w:val="20"/>
    </w:rPr>
  </w:style>
  <w:style w:styleId="Accentuation" w:type="character">
    <w:name w:val="Emphasis"/>
    <w:basedOn w:val="Policepardfaut"/>
    <w:uiPriority w:val="20"/>
    <w:qFormat/>
    <w:rsid w:val="00874EEE"/>
    <w:rPr>
      <w:i/>
      <w:iCs/>
    </w:rPr>
  </w:style>
  <w:style w:styleId="Grilledutableau" w:type="table">
    <w:name w:val="Table Grid"/>
    <w:basedOn w:val="TableauNormal"/>
    <w:uiPriority w:val="59"/>
    <w:rsid w:val="00874C0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4Car" w:type="character">
    <w:name w:val="Titre 4 Car"/>
    <w:basedOn w:val="Policepardfaut"/>
    <w:link w:val="Titre4"/>
    <w:uiPriority w:val="9"/>
    <w:semiHidden/>
    <w:rsid w:val="003F5A1C"/>
    <w:rPr>
      <w:rFonts w:asciiTheme="majorHAnsi" w:cstheme="majorBidi" w:eastAsiaTheme="majorEastAsia" w:hAnsiTheme="majorHAnsi"/>
      <w:i/>
      <w:iCs/>
      <w:color w:themeColor="accent1" w:themeShade="BF" w:val="365F91"/>
    </w:rPr>
  </w:style>
  <w:style w:customStyle="1" w:styleId="Standard" w:type="paragraph">
    <w:name w:val="Standard"/>
    <w:rsid w:val="003F5A1C"/>
    <w:pPr>
      <w:suppressAutoHyphens/>
      <w:spacing w:after="0" w:line="100" w:lineRule="atLeast"/>
    </w:pPr>
    <w:rPr>
      <w:rFonts w:ascii="Times New Roman" w:cs="Times New Roman" w:eastAsia="Times New Roman" w:hAnsi="Times New Roman"/>
      <w:sz w:val="24"/>
      <w:szCs w:val="24"/>
      <w:lang w:eastAsia="fr-FR"/>
    </w:rPr>
  </w:style>
  <w:style w:customStyle="1" w:styleId="Style1" w:type="paragraph">
    <w:name w:val="Style1"/>
    <w:basedOn w:val="Titre1"/>
    <w:next w:val="Titre1"/>
    <w:link w:val="Style1Car"/>
    <w:autoRedefine/>
    <w:qFormat/>
    <w:rsid w:val="00A54342"/>
    <w:pPr>
      <w:pBdr>
        <w:top w:color="8064A2" w:space="1" w:sz="12" w:themeColor="accent4" w:val="single"/>
        <w:left w:color="8064A2" w:space="4" w:sz="12" w:themeColor="accent4" w:val="single"/>
        <w:bottom w:color="8064A2" w:space="1" w:sz="12" w:themeColor="accent4" w:val="single"/>
        <w:right w:color="8064A2" w:space="4" w:sz="12" w:themeColor="accent4" w:val="single"/>
      </w:pBdr>
    </w:pPr>
    <w:rPr>
      <w:rFonts w:asciiTheme="minorHAnsi" w:cs="Calibri" w:hAnsiTheme="minorHAnsi"/>
      <w:b/>
      <w:color w:themeColor="text2" w:val="1F497D"/>
      <w:sz w:val="28"/>
      <w:szCs w:val="24"/>
    </w:rPr>
  </w:style>
  <w:style w:customStyle="1" w:styleId="Style1Car" w:type="character">
    <w:name w:val="Style1 Car"/>
    <w:basedOn w:val="Policepardfaut"/>
    <w:link w:val="Style1"/>
    <w:rsid w:val="00A54342"/>
    <w:rPr>
      <w:rFonts w:cs="Calibri" w:eastAsiaTheme="majorEastAsia"/>
      <w:b/>
      <w:color w:themeColor="text2" w:val="1F497D"/>
      <w:sz w:val="28"/>
      <w:szCs w:val="24"/>
    </w:rPr>
  </w:style>
  <w:style w:customStyle="1" w:styleId="Titre1Car" w:type="character">
    <w:name w:val="Titre 1 Car"/>
    <w:basedOn w:val="Policepardfaut"/>
    <w:link w:val="Titre1"/>
    <w:uiPriority w:val="9"/>
    <w:rsid w:val="00A54342"/>
    <w:rPr>
      <w:rFonts w:asciiTheme="majorHAnsi" w:cstheme="majorBidi" w:eastAsiaTheme="majorEastAsia" w:hAnsiTheme="majorHAnsi"/>
      <w:color w:themeColor="accent1" w:themeShade="BF" w:val="365F91"/>
      <w:sz w:val="32"/>
      <w:szCs w:val="32"/>
    </w:rPr>
  </w:style>
  <w:style w:customStyle="1" w:styleId="Style2" w:type="paragraph">
    <w:name w:val="Style2"/>
    <w:basedOn w:val="NormalWeb"/>
    <w:link w:val="Style2Car"/>
    <w:qFormat/>
    <w:rsid w:val="00A54342"/>
    <w:pPr>
      <w:pBdr>
        <w:bottom w:color="auto" w:space="1" w:sz="4" w:val="single"/>
      </w:pBdr>
      <w:shd w:color="auto" w:fill="960051" w:val="clear"/>
      <w:spacing w:after="0" w:afterAutospacing="0" w:before="0" w:beforeAutospacing="0"/>
      <w:jc w:val="both"/>
      <w:textAlignment w:val="baseline"/>
    </w:pPr>
    <w:rPr>
      <w:rFonts w:asciiTheme="minorHAnsi" w:cs="Arial" w:eastAsia="Calibri" w:hAnsiTheme="minorHAnsi"/>
      <w:b/>
      <w:color w:themeColor="background1" w:val="FFFFFF"/>
      <w:sz w:val="22"/>
      <w:szCs w:val="22"/>
      <w:lang w:val="fr-FR"/>
    </w:rPr>
  </w:style>
  <w:style w:customStyle="1" w:styleId="1" w:type="paragraph">
    <w:name w:val="1"/>
    <w:basedOn w:val="Style2"/>
    <w:link w:val="1Car"/>
    <w:qFormat/>
    <w:rsid w:val="00A54342"/>
  </w:style>
  <w:style w:customStyle="1" w:styleId="NormalWebCar" w:type="character">
    <w:name w:val="Normal (Web) Car"/>
    <w:basedOn w:val="Policepardfaut"/>
    <w:link w:val="NormalWeb"/>
    <w:uiPriority w:val="99"/>
    <w:rsid w:val="00A54342"/>
    <w:rPr>
      <w:rFonts w:ascii="Times New Roman" w:cs="Times New Roman" w:eastAsia="Times New Roman" w:hAnsi="Times New Roman"/>
      <w:sz w:val="24"/>
      <w:szCs w:val="24"/>
      <w:lang w:val="en-US"/>
    </w:rPr>
  </w:style>
  <w:style w:customStyle="1" w:styleId="Style2Car" w:type="character">
    <w:name w:val="Style2 Car"/>
    <w:basedOn w:val="NormalWebCar"/>
    <w:link w:val="Style2"/>
    <w:rsid w:val="00A54342"/>
    <w:rPr>
      <w:rFonts w:ascii="Times New Roman" w:cs="Arial" w:eastAsia="Calibri" w:hAnsi="Times New Roman"/>
      <w:b/>
      <w:color w:themeColor="background1" w:val="FFFFFF"/>
      <w:sz w:val="24"/>
      <w:szCs w:val="24"/>
      <w:shd w:color="auto" w:fill="960051" w:val="clear"/>
      <w:lang w:val="en-US"/>
    </w:rPr>
  </w:style>
  <w:style w:styleId="En-ttedetabledesmatires" w:type="paragraph">
    <w:name w:val="TOC Heading"/>
    <w:basedOn w:val="Titre1"/>
    <w:next w:val="Normal"/>
    <w:uiPriority w:val="39"/>
    <w:unhideWhenUsed/>
    <w:qFormat/>
    <w:rsid w:val="00A54342"/>
    <w:pPr>
      <w:spacing w:line="259" w:lineRule="auto"/>
      <w:outlineLvl w:val="9"/>
    </w:pPr>
    <w:rPr>
      <w:lang w:eastAsia="fr-FR"/>
    </w:rPr>
  </w:style>
  <w:style w:customStyle="1" w:styleId="1Car" w:type="character">
    <w:name w:val="1 Car"/>
    <w:basedOn w:val="Style2Car"/>
    <w:link w:val="1"/>
    <w:rsid w:val="00A54342"/>
    <w:rPr>
      <w:rFonts w:ascii="Times New Roman" w:cs="Arial" w:eastAsia="Calibri" w:hAnsi="Times New Roman"/>
      <w:b/>
      <w:color w:themeColor="background1" w:val="FFFFFF"/>
      <w:sz w:val="24"/>
      <w:szCs w:val="24"/>
      <w:shd w:color="auto" w:fill="960051" w:val="clear"/>
      <w:lang w:val="en-US"/>
    </w:rPr>
  </w:style>
  <w:style w:customStyle="1" w:styleId="txt" w:type="character">
    <w:name w:val="txt"/>
    <w:basedOn w:val="Policepardfaut"/>
    <w:rsid w:val="000C3357"/>
  </w:style>
  <w:style w:customStyle="1" w:styleId="qw-refdoc" w:type="character">
    <w:name w:val="qw-refdoc"/>
    <w:basedOn w:val="Policepardfaut"/>
    <w:rsid w:val="000C3357"/>
  </w:style>
  <w:style w:customStyle="1" w:styleId="txtbold" w:type="character">
    <w:name w:val="txtbold"/>
    <w:basedOn w:val="Policepardfaut"/>
    <w:rsid w:val="00A66F41"/>
  </w:style>
  <w:style w:customStyle="1" w:styleId="Retrait5" w:type="paragraph">
    <w:name w:val="Retrait 5"/>
    <w:basedOn w:val="Retraitnormal"/>
    <w:rsid w:val="00CF663C"/>
    <w:pPr>
      <w:spacing w:after="120" w:before="120"/>
      <w:ind w:left="1985"/>
      <w:jc w:val="both"/>
    </w:pPr>
    <w:rPr>
      <w:rFonts w:ascii="Times New Roman" w:hAnsi="Times New Roman"/>
      <w:sz w:val="22"/>
      <w:lang w:eastAsia="fr-FR"/>
    </w:rPr>
  </w:style>
  <w:style w:styleId="Retraitnormal" w:type="paragraph">
    <w:name w:val="Normal Indent"/>
    <w:basedOn w:val="Normal"/>
    <w:uiPriority w:val="99"/>
    <w:semiHidden/>
    <w:unhideWhenUsed/>
    <w:rsid w:val="00CF663C"/>
    <w:pPr>
      <w:ind w:left="708"/>
    </w:pPr>
  </w:style>
  <w:style w:styleId="DfinitionHTML" w:type="character">
    <w:name w:val="HTML Definition"/>
    <w:basedOn w:val="Policepardfaut"/>
    <w:uiPriority w:val="99"/>
    <w:semiHidden/>
    <w:unhideWhenUsed/>
    <w:rsid w:val="00027ED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List Bullet" w:uiPriority="0"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1D8"/>
    <w:pPr>
      <w:spacing w:after="0" w:line="240" w:lineRule="auto"/>
    </w:pPr>
    <w:rPr>
      <w:rFonts w:ascii="CG Times (W1)" w:eastAsia="Times New Roman" w:hAnsi="CG Times (W1)" w:cs="Times New Roman"/>
      <w:sz w:val="20"/>
      <w:szCs w:val="20"/>
    </w:rPr>
  </w:style>
  <w:style w:type="paragraph" w:styleId="Titre1">
    <w:name w:val="heading 1"/>
    <w:basedOn w:val="Normal"/>
    <w:next w:val="Normal"/>
    <w:link w:val="Titre1Car"/>
    <w:uiPriority w:val="9"/>
    <w:qFormat/>
    <w:rsid w:val="00A5434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4">
    <w:name w:val="heading 4"/>
    <w:basedOn w:val="Normal"/>
    <w:next w:val="Normal"/>
    <w:link w:val="Titre4Car"/>
    <w:uiPriority w:val="9"/>
    <w:semiHidden/>
    <w:unhideWhenUsed/>
    <w:qFormat/>
    <w:rsid w:val="003F5A1C"/>
    <w:pPr>
      <w:keepNext/>
      <w:keepLines/>
      <w:spacing w:before="40" w:line="276" w:lineRule="auto"/>
      <w:outlineLvl w:val="3"/>
    </w:pPr>
    <w:rPr>
      <w:rFonts w:asciiTheme="majorHAnsi" w:eastAsiaTheme="majorEastAsia" w:hAnsiTheme="majorHAnsi" w:cstheme="majorBidi"/>
      <w:i/>
      <w:iCs/>
      <w:color w:val="365F91" w:themeColor="accent1" w:themeShade="BF"/>
      <w:sz w:val="22"/>
      <w:szCs w:val="22"/>
    </w:rPr>
  </w:style>
  <w:style w:type="paragraph" w:styleId="Titre5">
    <w:name w:val="heading 5"/>
    <w:basedOn w:val="Normal"/>
    <w:next w:val="Normal"/>
    <w:link w:val="Titre5Car"/>
    <w:qFormat/>
    <w:rsid w:val="008171D8"/>
    <w:pPr>
      <w:keepNext/>
      <w:pBdr>
        <w:bottom w:val="single" w:sz="8" w:space="1" w:color="auto"/>
      </w:pBdr>
      <w:spacing w:line="240" w:lineRule="atLeast"/>
      <w:jc w:val="both"/>
      <w:outlineLvl w:val="4"/>
    </w:pPr>
    <w:rPr>
      <w:rFonts w:ascii="Times New Roman" w:hAnsi="Times New Roman"/>
      <w:b/>
      <w:sz w:val="22"/>
    </w:rPr>
  </w:style>
  <w:style w:type="paragraph" w:styleId="Titre8">
    <w:name w:val="heading 8"/>
    <w:basedOn w:val="Normal"/>
    <w:next w:val="Normal"/>
    <w:link w:val="Titre8Car"/>
    <w:qFormat/>
    <w:rsid w:val="008171D8"/>
    <w:pPr>
      <w:keepNext/>
      <w:ind w:left="284"/>
      <w:jc w:val="both"/>
      <w:outlineLvl w:val="7"/>
    </w:pPr>
    <w:rPr>
      <w:rFonts w:ascii="Arial" w:hAnsi="Arial"/>
      <w:iCs/>
      <w:color w:val="FF66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rsid w:val="008171D8"/>
    <w:rPr>
      <w:rFonts w:ascii="Times New Roman" w:eastAsia="Times New Roman" w:hAnsi="Times New Roman" w:cs="Times New Roman"/>
      <w:b/>
      <w:szCs w:val="20"/>
    </w:rPr>
  </w:style>
  <w:style w:type="character" w:customStyle="1" w:styleId="Titre8Car">
    <w:name w:val="Titre 8 Car"/>
    <w:basedOn w:val="Policepardfaut"/>
    <w:link w:val="Titre8"/>
    <w:rsid w:val="008171D8"/>
    <w:rPr>
      <w:rFonts w:ascii="Arial" w:eastAsia="Times New Roman" w:hAnsi="Arial" w:cs="Times New Roman"/>
      <w:iCs/>
      <w:color w:val="FF6600"/>
      <w:sz w:val="24"/>
      <w:szCs w:val="20"/>
    </w:rPr>
  </w:style>
  <w:style w:type="paragraph" w:styleId="En-tte">
    <w:name w:val="header"/>
    <w:basedOn w:val="Normal"/>
    <w:link w:val="En-tteCar"/>
    <w:rsid w:val="008171D8"/>
    <w:pPr>
      <w:tabs>
        <w:tab w:val="center" w:pos="4819"/>
        <w:tab w:val="right" w:pos="9071"/>
      </w:tabs>
    </w:pPr>
  </w:style>
  <w:style w:type="character" w:customStyle="1" w:styleId="En-tteCar">
    <w:name w:val="En-tête Car"/>
    <w:basedOn w:val="Policepardfaut"/>
    <w:link w:val="En-tte"/>
    <w:uiPriority w:val="99"/>
    <w:rsid w:val="008171D8"/>
    <w:rPr>
      <w:rFonts w:ascii="CG Times (W1)" w:eastAsia="Times New Roman" w:hAnsi="CG Times (W1)" w:cs="Times New Roman"/>
      <w:sz w:val="20"/>
      <w:szCs w:val="20"/>
    </w:rPr>
  </w:style>
  <w:style w:type="paragraph" w:styleId="Pieddepage">
    <w:name w:val="footer"/>
    <w:basedOn w:val="Normal"/>
    <w:link w:val="PieddepageCar"/>
    <w:rsid w:val="008171D8"/>
    <w:pPr>
      <w:tabs>
        <w:tab w:val="center" w:pos="4536"/>
        <w:tab w:val="right" w:pos="9072"/>
      </w:tabs>
    </w:pPr>
  </w:style>
  <w:style w:type="character" w:customStyle="1" w:styleId="PieddepageCar">
    <w:name w:val="Pied de page Car"/>
    <w:basedOn w:val="Policepardfaut"/>
    <w:link w:val="Pieddepage"/>
    <w:rsid w:val="008171D8"/>
    <w:rPr>
      <w:rFonts w:ascii="CG Times (W1)" w:eastAsia="Times New Roman" w:hAnsi="CG Times (W1)" w:cs="Times New Roman"/>
      <w:sz w:val="20"/>
      <w:szCs w:val="20"/>
    </w:rPr>
  </w:style>
  <w:style w:type="paragraph" w:styleId="Corpsdetexte">
    <w:name w:val="Body Text"/>
    <w:basedOn w:val="Normal"/>
    <w:link w:val="CorpsdetexteCar"/>
    <w:rsid w:val="008171D8"/>
    <w:pPr>
      <w:spacing w:line="240" w:lineRule="atLeast"/>
      <w:jc w:val="both"/>
    </w:pPr>
    <w:rPr>
      <w:rFonts w:ascii="Times New Roman" w:hAnsi="Times New Roman"/>
      <w:b/>
      <w:sz w:val="22"/>
    </w:rPr>
  </w:style>
  <w:style w:type="character" w:customStyle="1" w:styleId="CorpsdetexteCar">
    <w:name w:val="Corps de texte Car"/>
    <w:basedOn w:val="Policepardfaut"/>
    <w:link w:val="Corpsdetexte"/>
    <w:rsid w:val="008171D8"/>
    <w:rPr>
      <w:rFonts w:ascii="Times New Roman" w:eastAsia="Times New Roman" w:hAnsi="Times New Roman" w:cs="Times New Roman"/>
      <w:b/>
      <w:szCs w:val="20"/>
    </w:rPr>
  </w:style>
  <w:style w:type="paragraph" w:styleId="Corpsdetexte2">
    <w:name w:val="Body Text 2"/>
    <w:basedOn w:val="Normal"/>
    <w:link w:val="Corpsdetexte2Car"/>
    <w:rsid w:val="008171D8"/>
    <w:pPr>
      <w:tabs>
        <w:tab w:val="left" w:pos="709"/>
      </w:tabs>
      <w:spacing w:line="240" w:lineRule="atLeast"/>
      <w:jc w:val="both"/>
    </w:pPr>
    <w:rPr>
      <w:rFonts w:ascii="Times New Roman" w:hAnsi="Times New Roman"/>
      <w:sz w:val="22"/>
    </w:rPr>
  </w:style>
  <w:style w:type="character" w:customStyle="1" w:styleId="Corpsdetexte2Car">
    <w:name w:val="Corps de texte 2 Car"/>
    <w:basedOn w:val="Policepardfaut"/>
    <w:link w:val="Corpsdetexte2"/>
    <w:rsid w:val="008171D8"/>
    <w:rPr>
      <w:rFonts w:ascii="Times New Roman" w:eastAsia="Times New Roman" w:hAnsi="Times New Roman" w:cs="Times New Roman"/>
      <w:szCs w:val="20"/>
    </w:rPr>
  </w:style>
  <w:style w:type="paragraph" w:styleId="Titre">
    <w:name w:val="Title"/>
    <w:basedOn w:val="Normal"/>
    <w:link w:val="TitreCar"/>
    <w:qFormat/>
    <w:rsid w:val="008171D8"/>
    <w:pPr>
      <w:spacing w:line="360" w:lineRule="auto"/>
      <w:jc w:val="center"/>
    </w:pPr>
    <w:rPr>
      <w:rFonts w:ascii="Albertus (W1)" w:hAnsi="Albertus (W1)"/>
      <w:position w:val="-6"/>
      <w:sz w:val="36"/>
    </w:rPr>
  </w:style>
  <w:style w:type="character" w:customStyle="1" w:styleId="TitreCar">
    <w:name w:val="Titre Car"/>
    <w:basedOn w:val="Policepardfaut"/>
    <w:link w:val="Titre"/>
    <w:rsid w:val="008171D8"/>
    <w:rPr>
      <w:rFonts w:ascii="Albertus (W1)" w:eastAsia="Times New Roman" w:hAnsi="Albertus (W1)" w:cs="Times New Roman"/>
      <w:position w:val="-6"/>
      <w:sz w:val="36"/>
      <w:szCs w:val="20"/>
    </w:rPr>
  </w:style>
  <w:style w:type="paragraph" w:styleId="Corpsdetexte3">
    <w:name w:val="Body Text 3"/>
    <w:basedOn w:val="Normal"/>
    <w:link w:val="Corpsdetexte3Car"/>
    <w:rsid w:val="008171D8"/>
    <w:pPr>
      <w:jc w:val="both"/>
    </w:pPr>
    <w:rPr>
      <w:b/>
      <w:bCs/>
    </w:rPr>
  </w:style>
  <w:style w:type="character" w:customStyle="1" w:styleId="Corpsdetexte3Car">
    <w:name w:val="Corps de texte 3 Car"/>
    <w:basedOn w:val="Policepardfaut"/>
    <w:link w:val="Corpsdetexte3"/>
    <w:rsid w:val="008171D8"/>
    <w:rPr>
      <w:rFonts w:ascii="CG Times (W1)" w:eastAsia="Times New Roman" w:hAnsi="CG Times (W1)" w:cs="Times New Roman"/>
      <w:b/>
      <w:bCs/>
      <w:sz w:val="20"/>
      <w:szCs w:val="20"/>
    </w:rPr>
  </w:style>
  <w:style w:type="paragraph" w:styleId="Retraitcorpsdetexte2">
    <w:name w:val="Body Text Indent 2"/>
    <w:basedOn w:val="Normal"/>
    <w:link w:val="Retraitcorpsdetexte2Car"/>
    <w:rsid w:val="008171D8"/>
    <w:pPr>
      <w:ind w:left="284"/>
    </w:pPr>
    <w:rPr>
      <w:rFonts w:ascii="Arial" w:hAnsi="Arial" w:cs="Arial"/>
      <w:color w:val="FF6600"/>
      <w:sz w:val="24"/>
    </w:rPr>
  </w:style>
  <w:style w:type="character" w:customStyle="1" w:styleId="Retraitcorpsdetexte2Car">
    <w:name w:val="Retrait corps de texte 2 Car"/>
    <w:basedOn w:val="Policepardfaut"/>
    <w:link w:val="Retraitcorpsdetexte2"/>
    <w:rsid w:val="008171D8"/>
    <w:rPr>
      <w:rFonts w:ascii="Arial" w:eastAsia="Times New Roman" w:hAnsi="Arial" w:cs="Arial"/>
      <w:color w:val="FF6600"/>
      <w:sz w:val="24"/>
      <w:szCs w:val="20"/>
    </w:rPr>
  </w:style>
  <w:style w:type="paragraph" w:styleId="Retraitcorpsdetexte">
    <w:name w:val="Body Text Indent"/>
    <w:basedOn w:val="Normal"/>
    <w:link w:val="RetraitcorpsdetexteCar"/>
    <w:rsid w:val="008171D8"/>
    <w:pPr>
      <w:tabs>
        <w:tab w:val="left" w:pos="426"/>
      </w:tabs>
      <w:spacing w:line="240" w:lineRule="atLeast"/>
      <w:ind w:left="426" w:hanging="426"/>
      <w:jc w:val="both"/>
    </w:pPr>
    <w:rPr>
      <w:rFonts w:ascii="Times New Roman" w:hAnsi="Times New Roman"/>
      <w:sz w:val="22"/>
    </w:rPr>
  </w:style>
  <w:style w:type="character" w:customStyle="1" w:styleId="RetraitcorpsdetexteCar">
    <w:name w:val="Retrait corps de texte Car"/>
    <w:basedOn w:val="Policepardfaut"/>
    <w:link w:val="Retraitcorpsdetexte"/>
    <w:rsid w:val="008171D8"/>
    <w:rPr>
      <w:rFonts w:ascii="Times New Roman" w:eastAsia="Times New Roman" w:hAnsi="Times New Roman" w:cs="Times New Roman"/>
      <w:szCs w:val="20"/>
    </w:rPr>
  </w:style>
  <w:style w:type="paragraph" w:styleId="Retraitcorpsdetexte3">
    <w:name w:val="Body Text Indent 3"/>
    <w:basedOn w:val="Normal"/>
    <w:link w:val="Retraitcorpsdetexte3Car"/>
    <w:rsid w:val="008171D8"/>
    <w:pPr>
      <w:spacing w:line="240" w:lineRule="atLeast"/>
      <w:ind w:left="425" w:hanging="425"/>
      <w:jc w:val="both"/>
    </w:pPr>
    <w:rPr>
      <w:rFonts w:ascii="Times New Roman" w:hAnsi="Times New Roman"/>
      <w:bCs/>
      <w:i/>
      <w:iCs/>
      <w:sz w:val="22"/>
    </w:rPr>
  </w:style>
  <w:style w:type="character" w:customStyle="1" w:styleId="Retraitcorpsdetexte3Car">
    <w:name w:val="Retrait corps de texte 3 Car"/>
    <w:basedOn w:val="Policepardfaut"/>
    <w:link w:val="Retraitcorpsdetexte3"/>
    <w:rsid w:val="008171D8"/>
    <w:rPr>
      <w:rFonts w:ascii="Times New Roman" w:eastAsia="Times New Roman" w:hAnsi="Times New Roman" w:cs="Times New Roman"/>
      <w:bCs/>
      <w:i/>
      <w:iCs/>
      <w:szCs w:val="20"/>
    </w:rPr>
  </w:style>
  <w:style w:type="paragraph" w:styleId="Textedebulles">
    <w:name w:val="Balloon Text"/>
    <w:basedOn w:val="Normal"/>
    <w:link w:val="TextedebullesCar"/>
    <w:semiHidden/>
    <w:rsid w:val="008171D8"/>
    <w:rPr>
      <w:rFonts w:ascii="Tahoma" w:hAnsi="Tahoma" w:cs="Tahoma"/>
      <w:sz w:val="16"/>
      <w:szCs w:val="16"/>
    </w:rPr>
  </w:style>
  <w:style w:type="character" w:customStyle="1" w:styleId="TextedebullesCar">
    <w:name w:val="Texte de bulles Car"/>
    <w:basedOn w:val="Policepardfaut"/>
    <w:link w:val="Textedebulles"/>
    <w:semiHidden/>
    <w:rsid w:val="008171D8"/>
    <w:rPr>
      <w:rFonts w:ascii="Tahoma" w:eastAsia="Times New Roman" w:hAnsi="Tahoma" w:cs="Tahoma"/>
      <w:sz w:val="16"/>
      <w:szCs w:val="16"/>
    </w:rPr>
  </w:style>
  <w:style w:type="paragraph" w:styleId="NormalWeb">
    <w:name w:val="Normal (Web)"/>
    <w:basedOn w:val="Normal"/>
    <w:link w:val="NormalWebCar"/>
    <w:uiPriority w:val="99"/>
    <w:rsid w:val="008171D8"/>
    <w:pPr>
      <w:spacing w:before="100" w:beforeAutospacing="1" w:after="100" w:afterAutospacing="1"/>
    </w:pPr>
    <w:rPr>
      <w:rFonts w:ascii="Times New Roman" w:hAnsi="Times New Roman"/>
      <w:sz w:val="24"/>
      <w:szCs w:val="24"/>
      <w:lang w:val="en-US"/>
    </w:rPr>
  </w:style>
  <w:style w:type="paragraph" w:styleId="Paragraphedeliste">
    <w:name w:val="List Paragraph"/>
    <w:basedOn w:val="Normal"/>
    <w:link w:val="ParagraphedelisteCar"/>
    <w:uiPriority w:val="34"/>
    <w:qFormat/>
    <w:rsid w:val="008171D8"/>
    <w:pPr>
      <w:ind w:left="708"/>
    </w:pPr>
  </w:style>
  <w:style w:type="character" w:styleId="Lienhypertexte">
    <w:name w:val="Hyperlink"/>
    <w:basedOn w:val="Policepardfaut"/>
    <w:uiPriority w:val="99"/>
    <w:unhideWhenUsed/>
    <w:rsid w:val="00F07D34"/>
    <w:rPr>
      <w:color w:val="0000FF"/>
      <w:u w:val="single"/>
    </w:rPr>
  </w:style>
  <w:style w:type="character" w:styleId="Lienhypertextesuivivisit">
    <w:name w:val="FollowedHyperlink"/>
    <w:basedOn w:val="Policepardfaut"/>
    <w:uiPriority w:val="99"/>
    <w:semiHidden/>
    <w:unhideWhenUsed/>
    <w:rsid w:val="000C5CD3"/>
    <w:rPr>
      <w:color w:val="800080" w:themeColor="followedHyperlink"/>
      <w:u w:val="single"/>
    </w:rPr>
  </w:style>
  <w:style w:type="paragraph" w:styleId="Notedebasdepage">
    <w:name w:val="footnote text"/>
    <w:basedOn w:val="Normal"/>
    <w:link w:val="NotedebasdepageCar"/>
    <w:semiHidden/>
    <w:rsid w:val="007F6929"/>
    <w:rPr>
      <w:rFonts w:ascii="Times New Roman" w:hAnsi="Times New Roman"/>
      <w:lang w:eastAsia="zh-CN"/>
    </w:rPr>
  </w:style>
  <w:style w:type="character" w:customStyle="1" w:styleId="NotedebasdepageCar">
    <w:name w:val="Note de bas de page Car"/>
    <w:basedOn w:val="Policepardfaut"/>
    <w:link w:val="Notedebasdepage"/>
    <w:semiHidden/>
    <w:rsid w:val="007F6929"/>
    <w:rPr>
      <w:rFonts w:ascii="Times New Roman" w:eastAsia="Times New Roman" w:hAnsi="Times New Roman" w:cs="Times New Roman"/>
      <w:sz w:val="20"/>
      <w:szCs w:val="20"/>
      <w:lang w:eastAsia="zh-CN"/>
    </w:rPr>
  </w:style>
  <w:style w:type="character" w:styleId="Appelnotedebasdep">
    <w:name w:val="footnote reference"/>
    <w:semiHidden/>
    <w:rsid w:val="007F6929"/>
    <w:rPr>
      <w:vertAlign w:val="superscript"/>
    </w:rPr>
  </w:style>
  <w:style w:type="character" w:customStyle="1" w:styleId="ParagraphedelisteCar">
    <w:name w:val="Paragraphe de liste Car"/>
    <w:link w:val="Paragraphedeliste"/>
    <w:rsid w:val="006C71CC"/>
    <w:rPr>
      <w:rFonts w:ascii="CG Times (W1)" w:eastAsia="Times New Roman" w:hAnsi="CG Times (W1)" w:cs="Times New Roman"/>
      <w:sz w:val="20"/>
      <w:szCs w:val="20"/>
    </w:rPr>
  </w:style>
  <w:style w:type="paragraph" w:customStyle="1" w:styleId="Default">
    <w:name w:val="Default"/>
    <w:uiPriority w:val="99"/>
    <w:rsid w:val="00CA1E41"/>
    <w:pPr>
      <w:autoSpaceDE w:val="0"/>
      <w:autoSpaceDN w:val="0"/>
      <w:adjustRightInd w:val="0"/>
      <w:spacing w:after="0" w:line="240" w:lineRule="auto"/>
    </w:pPr>
    <w:rPr>
      <w:rFonts w:ascii="Arial" w:hAnsi="Arial" w:cs="Arial"/>
      <w:color w:val="000000"/>
      <w:sz w:val="24"/>
      <w:szCs w:val="24"/>
    </w:rPr>
  </w:style>
  <w:style w:type="character" w:customStyle="1" w:styleId="ListepucesCar">
    <w:name w:val="Liste à puces Car"/>
    <w:aliases w:val="Liste PR Car"/>
    <w:basedOn w:val="Policepardfaut"/>
    <w:link w:val="Listepuces"/>
    <w:locked/>
    <w:rsid w:val="003D0CA1"/>
  </w:style>
  <w:style w:type="paragraph" w:styleId="Listepuces">
    <w:name w:val="List Bullet"/>
    <w:aliases w:val="Liste PR"/>
    <w:basedOn w:val="Normal"/>
    <w:link w:val="ListepucesCar"/>
    <w:unhideWhenUsed/>
    <w:qFormat/>
    <w:rsid w:val="003D0CA1"/>
    <w:pPr>
      <w:numPr>
        <w:ilvl w:val="1"/>
        <w:numId w:val="2"/>
      </w:numPr>
      <w:tabs>
        <w:tab w:val="clear" w:pos="284"/>
        <w:tab w:val="left" w:pos="1134"/>
      </w:tabs>
      <w:spacing w:after="160" w:line="256" w:lineRule="auto"/>
      <w:ind w:left="1134"/>
    </w:pPr>
    <w:rPr>
      <w:rFonts w:asciiTheme="minorHAnsi" w:eastAsiaTheme="minorHAnsi" w:hAnsiTheme="minorHAnsi" w:cstheme="minorBidi"/>
      <w:sz w:val="22"/>
      <w:szCs w:val="22"/>
    </w:rPr>
  </w:style>
  <w:style w:type="paragraph" w:customStyle="1" w:styleId="Idecarr">
    <w:name w:val="Idée carré"/>
    <w:basedOn w:val="Normal"/>
    <w:next w:val="Normal"/>
    <w:qFormat/>
    <w:rsid w:val="003D0CA1"/>
    <w:pPr>
      <w:numPr>
        <w:numId w:val="3"/>
      </w:numPr>
      <w:overflowPunct w:val="0"/>
      <w:autoSpaceDE w:val="0"/>
      <w:autoSpaceDN w:val="0"/>
      <w:spacing w:before="360" w:after="160" w:line="256" w:lineRule="auto"/>
    </w:pPr>
    <w:rPr>
      <w:rFonts w:asciiTheme="minorHAnsi" w:eastAsiaTheme="minorHAnsi" w:hAnsiTheme="minorHAnsi" w:cstheme="minorBidi"/>
      <w:sz w:val="22"/>
      <w:szCs w:val="22"/>
    </w:rPr>
  </w:style>
  <w:style w:type="character" w:styleId="Marquedecommentaire">
    <w:name w:val="annotation reference"/>
    <w:basedOn w:val="Policepardfaut"/>
    <w:uiPriority w:val="99"/>
    <w:semiHidden/>
    <w:unhideWhenUsed/>
    <w:rsid w:val="00993687"/>
    <w:rPr>
      <w:sz w:val="16"/>
      <w:szCs w:val="16"/>
    </w:rPr>
  </w:style>
  <w:style w:type="paragraph" w:styleId="Commentaire">
    <w:name w:val="annotation text"/>
    <w:basedOn w:val="Normal"/>
    <w:link w:val="CommentaireCar"/>
    <w:uiPriority w:val="99"/>
    <w:semiHidden/>
    <w:unhideWhenUsed/>
    <w:rsid w:val="00993687"/>
  </w:style>
  <w:style w:type="character" w:customStyle="1" w:styleId="CommentaireCar">
    <w:name w:val="Commentaire Car"/>
    <w:basedOn w:val="Policepardfaut"/>
    <w:link w:val="Commentaire"/>
    <w:uiPriority w:val="99"/>
    <w:semiHidden/>
    <w:rsid w:val="00993687"/>
    <w:rPr>
      <w:rFonts w:ascii="CG Times (W1)" w:eastAsia="Times New Roman" w:hAnsi="CG Times (W1)" w:cs="Times New Roman"/>
      <w:sz w:val="20"/>
      <w:szCs w:val="20"/>
    </w:rPr>
  </w:style>
  <w:style w:type="paragraph" w:styleId="Objetducommentaire">
    <w:name w:val="annotation subject"/>
    <w:basedOn w:val="Commentaire"/>
    <w:next w:val="Commentaire"/>
    <w:link w:val="ObjetducommentaireCar"/>
    <w:uiPriority w:val="99"/>
    <w:semiHidden/>
    <w:unhideWhenUsed/>
    <w:rsid w:val="00993687"/>
    <w:rPr>
      <w:b/>
      <w:bCs/>
    </w:rPr>
  </w:style>
  <w:style w:type="character" w:customStyle="1" w:styleId="ObjetducommentaireCar">
    <w:name w:val="Objet du commentaire Car"/>
    <w:basedOn w:val="CommentaireCar"/>
    <w:link w:val="Objetducommentaire"/>
    <w:uiPriority w:val="99"/>
    <w:semiHidden/>
    <w:rsid w:val="00993687"/>
    <w:rPr>
      <w:rFonts w:ascii="CG Times (W1)" w:eastAsia="Times New Roman" w:hAnsi="CG Times (W1)" w:cs="Times New Roman"/>
      <w:b/>
      <w:bCs/>
      <w:sz w:val="20"/>
      <w:szCs w:val="20"/>
    </w:rPr>
  </w:style>
  <w:style w:type="character" w:styleId="Accentuation">
    <w:name w:val="Emphasis"/>
    <w:basedOn w:val="Policepardfaut"/>
    <w:uiPriority w:val="20"/>
    <w:qFormat/>
    <w:rsid w:val="00874EEE"/>
    <w:rPr>
      <w:i/>
      <w:iCs/>
    </w:rPr>
  </w:style>
  <w:style w:type="table" w:styleId="Grilledutableau">
    <w:name w:val="Table Grid"/>
    <w:basedOn w:val="TableauNormal"/>
    <w:uiPriority w:val="59"/>
    <w:rsid w:val="00874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semiHidden/>
    <w:rsid w:val="003F5A1C"/>
    <w:rPr>
      <w:rFonts w:asciiTheme="majorHAnsi" w:eastAsiaTheme="majorEastAsia" w:hAnsiTheme="majorHAnsi" w:cstheme="majorBidi"/>
      <w:i/>
      <w:iCs/>
      <w:color w:val="365F91" w:themeColor="accent1" w:themeShade="BF"/>
    </w:rPr>
  </w:style>
  <w:style w:type="paragraph" w:customStyle="1" w:styleId="Standard">
    <w:name w:val="Standard"/>
    <w:rsid w:val="003F5A1C"/>
    <w:pPr>
      <w:suppressAutoHyphens/>
      <w:spacing w:after="0" w:line="100" w:lineRule="atLeast"/>
    </w:pPr>
    <w:rPr>
      <w:rFonts w:ascii="Times New Roman" w:eastAsia="Times New Roman" w:hAnsi="Times New Roman" w:cs="Times New Roman"/>
      <w:sz w:val="24"/>
      <w:szCs w:val="24"/>
      <w:lang w:eastAsia="fr-FR"/>
    </w:rPr>
  </w:style>
  <w:style w:type="paragraph" w:customStyle="1" w:styleId="Style1">
    <w:name w:val="Style1"/>
    <w:basedOn w:val="Titre1"/>
    <w:next w:val="Titre1"/>
    <w:link w:val="Style1Car"/>
    <w:autoRedefine/>
    <w:qFormat/>
    <w:rsid w:val="00A54342"/>
    <w:pPr>
      <w:pBdr>
        <w:top w:val="single" w:sz="12" w:space="1" w:color="8064A2" w:themeColor="accent4"/>
        <w:left w:val="single" w:sz="12" w:space="4" w:color="8064A2" w:themeColor="accent4"/>
        <w:bottom w:val="single" w:sz="12" w:space="1" w:color="8064A2" w:themeColor="accent4"/>
        <w:right w:val="single" w:sz="12" w:space="4" w:color="8064A2" w:themeColor="accent4"/>
      </w:pBdr>
    </w:pPr>
    <w:rPr>
      <w:rFonts w:asciiTheme="minorHAnsi" w:hAnsiTheme="minorHAnsi" w:cs="Calibri"/>
      <w:b/>
      <w:color w:val="1F497D" w:themeColor="text2"/>
      <w:sz w:val="28"/>
      <w:szCs w:val="24"/>
    </w:rPr>
  </w:style>
  <w:style w:type="character" w:customStyle="1" w:styleId="Style1Car">
    <w:name w:val="Style1 Car"/>
    <w:basedOn w:val="Policepardfaut"/>
    <w:link w:val="Style1"/>
    <w:rsid w:val="00A54342"/>
    <w:rPr>
      <w:rFonts w:eastAsiaTheme="majorEastAsia" w:cs="Calibri"/>
      <w:b/>
      <w:color w:val="1F497D" w:themeColor="text2"/>
      <w:sz w:val="28"/>
      <w:szCs w:val="24"/>
    </w:rPr>
  </w:style>
  <w:style w:type="character" w:customStyle="1" w:styleId="Titre1Car">
    <w:name w:val="Titre 1 Car"/>
    <w:basedOn w:val="Policepardfaut"/>
    <w:link w:val="Titre1"/>
    <w:uiPriority w:val="9"/>
    <w:rsid w:val="00A54342"/>
    <w:rPr>
      <w:rFonts w:asciiTheme="majorHAnsi" w:eastAsiaTheme="majorEastAsia" w:hAnsiTheme="majorHAnsi" w:cstheme="majorBidi"/>
      <w:color w:val="365F91" w:themeColor="accent1" w:themeShade="BF"/>
      <w:sz w:val="32"/>
      <w:szCs w:val="32"/>
    </w:rPr>
  </w:style>
  <w:style w:type="paragraph" w:customStyle="1" w:styleId="Style2">
    <w:name w:val="Style2"/>
    <w:basedOn w:val="NormalWeb"/>
    <w:link w:val="Style2Car"/>
    <w:qFormat/>
    <w:rsid w:val="00A54342"/>
    <w:pPr>
      <w:pBdr>
        <w:bottom w:val="single" w:sz="4" w:space="1" w:color="auto"/>
      </w:pBdr>
      <w:shd w:val="clear" w:color="auto" w:fill="960051"/>
      <w:spacing w:before="0" w:beforeAutospacing="0" w:after="0" w:afterAutospacing="0"/>
      <w:jc w:val="both"/>
      <w:textAlignment w:val="baseline"/>
    </w:pPr>
    <w:rPr>
      <w:rFonts w:asciiTheme="minorHAnsi" w:eastAsia="Calibri" w:hAnsiTheme="minorHAnsi" w:cs="Arial"/>
      <w:b/>
      <w:color w:val="FFFFFF" w:themeColor="background1"/>
      <w:sz w:val="22"/>
      <w:szCs w:val="22"/>
      <w:lang w:val="fr-FR"/>
    </w:rPr>
  </w:style>
  <w:style w:type="paragraph" w:customStyle="1" w:styleId="1">
    <w:name w:val="1"/>
    <w:basedOn w:val="Style2"/>
    <w:link w:val="1Car"/>
    <w:qFormat/>
    <w:rsid w:val="00A54342"/>
  </w:style>
  <w:style w:type="character" w:customStyle="1" w:styleId="NormalWebCar">
    <w:name w:val="Normal (Web) Car"/>
    <w:basedOn w:val="Policepardfaut"/>
    <w:link w:val="NormalWeb"/>
    <w:uiPriority w:val="99"/>
    <w:rsid w:val="00A54342"/>
    <w:rPr>
      <w:rFonts w:ascii="Times New Roman" w:eastAsia="Times New Roman" w:hAnsi="Times New Roman" w:cs="Times New Roman"/>
      <w:sz w:val="24"/>
      <w:szCs w:val="24"/>
      <w:lang w:val="en-US"/>
    </w:rPr>
  </w:style>
  <w:style w:type="character" w:customStyle="1" w:styleId="Style2Car">
    <w:name w:val="Style2 Car"/>
    <w:basedOn w:val="NormalWebCar"/>
    <w:link w:val="Style2"/>
    <w:rsid w:val="00A54342"/>
    <w:rPr>
      <w:rFonts w:ascii="Times New Roman" w:eastAsia="Calibri" w:hAnsi="Times New Roman" w:cs="Arial"/>
      <w:b/>
      <w:color w:val="FFFFFF" w:themeColor="background1"/>
      <w:sz w:val="24"/>
      <w:szCs w:val="24"/>
      <w:shd w:val="clear" w:color="auto" w:fill="960051"/>
      <w:lang w:val="en-US"/>
    </w:rPr>
  </w:style>
  <w:style w:type="paragraph" w:styleId="En-ttedetabledesmatires">
    <w:name w:val="TOC Heading"/>
    <w:basedOn w:val="Titre1"/>
    <w:next w:val="Normal"/>
    <w:uiPriority w:val="39"/>
    <w:unhideWhenUsed/>
    <w:qFormat/>
    <w:rsid w:val="00A54342"/>
    <w:pPr>
      <w:spacing w:line="259" w:lineRule="auto"/>
      <w:outlineLvl w:val="9"/>
    </w:pPr>
    <w:rPr>
      <w:lang w:eastAsia="fr-FR"/>
    </w:rPr>
  </w:style>
  <w:style w:type="character" w:customStyle="1" w:styleId="1Car">
    <w:name w:val="1 Car"/>
    <w:basedOn w:val="Style2Car"/>
    <w:link w:val="1"/>
    <w:rsid w:val="00A54342"/>
    <w:rPr>
      <w:rFonts w:ascii="Times New Roman" w:eastAsia="Calibri" w:hAnsi="Times New Roman" w:cs="Arial"/>
      <w:b/>
      <w:color w:val="FFFFFF" w:themeColor="background1"/>
      <w:sz w:val="24"/>
      <w:szCs w:val="24"/>
      <w:shd w:val="clear" w:color="auto" w:fill="960051"/>
      <w:lang w:val="en-US"/>
    </w:rPr>
  </w:style>
  <w:style w:type="character" w:customStyle="1" w:styleId="txt">
    <w:name w:val="txt"/>
    <w:basedOn w:val="Policepardfaut"/>
    <w:rsid w:val="000C3357"/>
  </w:style>
  <w:style w:type="character" w:customStyle="1" w:styleId="qw-refdoc">
    <w:name w:val="qw-refdoc"/>
    <w:basedOn w:val="Policepardfaut"/>
    <w:rsid w:val="000C3357"/>
  </w:style>
  <w:style w:type="character" w:customStyle="1" w:styleId="txtbold">
    <w:name w:val="txtbold"/>
    <w:basedOn w:val="Policepardfaut"/>
    <w:rsid w:val="00A66F41"/>
  </w:style>
  <w:style w:type="paragraph" w:customStyle="1" w:styleId="Retrait5">
    <w:name w:val="Retrait 5"/>
    <w:basedOn w:val="Retraitnormal"/>
    <w:rsid w:val="00CF663C"/>
    <w:pPr>
      <w:spacing w:before="120" w:after="120"/>
      <w:ind w:left="1985"/>
      <w:jc w:val="both"/>
    </w:pPr>
    <w:rPr>
      <w:rFonts w:ascii="Times New Roman" w:hAnsi="Times New Roman"/>
      <w:sz w:val="22"/>
      <w:lang w:eastAsia="fr-FR"/>
    </w:rPr>
  </w:style>
  <w:style w:type="paragraph" w:styleId="Retraitnormal">
    <w:name w:val="Normal Indent"/>
    <w:basedOn w:val="Normal"/>
    <w:uiPriority w:val="99"/>
    <w:semiHidden/>
    <w:unhideWhenUsed/>
    <w:rsid w:val="00CF663C"/>
    <w:pPr>
      <w:ind w:left="708"/>
    </w:pPr>
  </w:style>
  <w:style w:type="character" w:styleId="DfinitionHTML">
    <w:name w:val="HTML Definition"/>
    <w:basedOn w:val="Policepardfaut"/>
    <w:uiPriority w:val="99"/>
    <w:semiHidden/>
    <w:unhideWhenUsed/>
    <w:rsid w:val="00027E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940450">
      <w:bodyDiv w:val="1"/>
      <w:marLeft w:val="0"/>
      <w:marRight w:val="0"/>
      <w:marTop w:val="0"/>
      <w:marBottom w:val="0"/>
      <w:divBdr>
        <w:top w:val="none" w:sz="0" w:space="0" w:color="auto"/>
        <w:left w:val="none" w:sz="0" w:space="0" w:color="auto"/>
        <w:bottom w:val="none" w:sz="0" w:space="0" w:color="auto"/>
        <w:right w:val="none" w:sz="0" w:space="0" w:color="auto"/>
      </w:divBdr>
    </w:div>
    <w:div w:id="98645043">
      <w:bodyDiv w:val="1"/>
      <w:marLeft w:val="0"/>
      <w:marRight w:val="0"/>
      <w:marTop w:val="0"/>
      <w:marBottom w:val="0"/>
      <w:divBdr>
        <w:top w:val="none" w:sz="0" w:space="0" w:color="auto"/>
        <w:left w:val="none" w:sz="0" w:space="0" w:color="auto"/>
        <w:bottom w:val="none" w:sz="0" w:space="0" w:color="auto"/>
        <w:right w:val="none" w:sz="0" w:space="0" w:color="auto"/>
      </w:divBdr>
    </w:div>
    <w:div w:id="259726932">
      <w:bodyDiv w:val="1"/>
      <w:marLeft w:val="0"/>
      <w:marRight w:val="0"/>
      <w:marTop w:val="0"/>
      <w:marBottom w:val="0"/>
      <w:divBdr>
        <w:top w:val="none" w:sz="0" w:space="0" w:color="auto"/>
        <w:left w:val="none" w:sz="0" w:space="0" w:color="auto"/>
        <w:bottom w:val="none" w:sz="0" w:space="0" w:color="auto"/>
        <w:right w:val="none" w:sz="0" w:space="0" w:color="auto"/>
      </w:divBdr>
    </w:div>
    <w:div w:id="362244238">
      <w:bodyDiv w:val="1"/>
      <w:marLeft w:val="0"/>
      <w:marRight w:val="0"/>
      <w:marTop w:val="0"/>
      <w:marBottom w:val="0"/>
      <w:divBdr>
        <w:top w:val="none" w:sz="0" w:space="0" w:color="auto"/>
        <w:left w:val="none" w:sz="0" w:space="0" w:color="auto"/>
        <w:bottom w:val="none" w:sz="0" w:space="0" w:color="auto"/>
        <w:right w:val="none" w:sz="0" w:space="0" w:color="auto"/>
      </w:divBdr>
    </w:div>
    <w:div w:id="457187897">
      <w:bodyDiv w:val="1"/>
      <w:marLeft w:val="0"/>
      <w:marRight w:val="0"/>
      <w:marTop w:val="0"/>
      <w:marBottom w:val="0"/>
      <w:divBdr>
        <w:top w:val="none" w:sz="0" w:space="0" w:color="auto"/>
        <w:left w:val="none" w:sz="0" w:space="0" w:color="auto"/>
        <w:bottom w:val="none" w:sz="0" w:space="0" w:color="auto"/>
        <w:right w:val="none" w:sz="0" w:space="0" w:color="auto"/>
      </w:divBdr>
    </w:div>
    <w:div w:id="548105883">
      <w:bodyDiv w:val="1"/>
      <w:marLeft w:val="0"/>
      <w:marRight w:val="0"/>
      <w:marTop w:val="0"/>
      <w:marBottom w:val="0"/>
      <w:divBdr>
        <w:top w:val="none" w:sz="0" w:space="0" w:color="auto"/>
        <w:left w:val="none" w:sz="0" w:space="0" w:color="auto"/>
        <w:bottom w:val="none" w:sz="0" w:space="0" w:color="auto"/>
        <w:right w:val="none" w:sz="0" w:space="0" w:color="auto"/>
      </w:divBdr>
    </w:div>
    <w:div w:id="774980543">
      <w:bodyDiv w:val="1"/>
      <w:marLeft w:val="0"/>
      <w:marRight w:val="0"/>
      <w:marTop w:val="0"/>
      <w:marBottom w:val="0"/>
      <w:divBdr>
        <w:top w:val="none" w:sz="0" w:space="0" w:color="auto"/>
        <w:left w:val="none" w:sz="0" w:space="0" w:color="auto"/>
        <w:bottom w:val="none" w:sz="0" w:space="0" w:color="auto"/>
        <w:right w:val="none" w:sz="0" w:space="0" w:color="auto"/>
      </w:divBdr>
    </w:div>
    <w:div w:id="788354580">
      <w:bodyDiv w:val="1"/>
      <w:marLeft w:val="0"/>
      <w:marRight w:val="0"/>
      <w:marTop w:val="0"/>
      <w:marBottom w:val="0"/>
      <w:divBdr>
        <w:top w:val="none" w:sz="0" w:space="0" w:color="auto"/>
        <w:left w:val="none" w:sz="0" w:space="0" w:color="auto"/>
        <w:bottom w:val="none" w:sz="0" w:space="0" w:color="auto"/>
        <w:right w:val="none" w:sz="0" w:space="0" w:color="auto"/>
      </w:divBdr>
      <w:divsChild>
        <w:div w:id="387729477">
          <w:marLeft w:val="446"/>
          <w:marRight w:val="0"/>
          <w:marTop w:val="0"/>
          <w:marBottom w:val="0"/>
          <w:divBdr>
            <w:top w:val="none" w:sz="0" w:space="0" w:color="auto"/>
            <w:left w:val="none" w:sz="0" w:space="0" w:color="auto"/>
            <w:bottom w:val="none" w:sz="0" w:space="0" w:color="auto"/>
            <w:right w:val="none" w:sz="0" w:space="0" w:color="auto"/>
          </w:divBdr>
        </w:div>
        <w:div w:id="1320110863">
          <w:marLeft w:val="446"/>
          <w:marRight w:val="0"/>
          <w:marTop w:val="0"/>
          <w:marBottom w:val="0"/>
          <w:divBdr>
            <w:top w:val="none" w:sz="0" w:space="0" w:color="auto"/>
            <w:left w:val="none" w:sz="0" w:space="0" w:color="auto"/>
            <w:bottom w:val="none" w:sz="0" w:space="0" w:color="auto"/>
            <w:right w:val="none" w:sz="0" w:space="0" w:color="auto"/>
          </w:divBdr>
        </w:div>
      </w:divsChild>
    </w:div>
    <w:div w:id="795834434">
      <w:bodyDiv w:val="1"/>
      <w:marLeft w:val="0"/>
      <w:marRight w:val="0"/>
      <w:marTop w:val="0"/>
      <w:marBottom w:val="0"/>
      <w:divBdr>
        <w:top w:val="none" w:sz="0" w:space="0" w:color="auto"/>
        <w:left w:val="none" w:sz="0" w:space="0" w:color="auto"/>
        <w:bottom w:val="none" w:sz="0" w:space="0" w:color="auto"/>
        <w:right w:val="none" w:sz="0" w:space="0" w:color="auto"/>
      </w:divBdr>
      <w:divsChild>
        <w:div w:id="1909881072">
          <w:marLeft w:val="446"/>
          <w:marRight w:val="0"/>
          <w:marTop w:val="0"/>
          <w:marBottom w:val="0"/>
          <w:divBdr>
            <w:top w:val="none" w:sz="0" w:space="0" w:color="auto"/>
            <w:left w:val="none" w:sz="0" w:space="0" w:color="auto"/>
            <w:bottom w:val="none" w:sz="0" w:space="0" w:color="auto"/>
            <w:right w:val="none" w:sz="0" w:space="0" w:color="auto"/>
          </w:divBdr>
        </w:div>
      </w:divsChild>
    </w:div>
    <w:div w:id="804733390">
      <w:bodyDiv w:val="1"/>
      <w:marLeft w:val="0"/>
      <w:marRight w:val="0"/>
      <w:marTop w:val="0"/>
      <w:marBottom w:val="0"/>
      <w:divBdr>
        <w:top w:val="none" w:sz="0" w:space="0" w:color="auto"/>
        <w:left w:val="none" w:sz="0" w:space="0" w:color="auto"/>
        <w:bottom w:val="none" w:sz="0" w:space="0" w:color="auto"/>
        <w:right w:val="none" w:sz="0" w:space="0" w:color="auto"/>
      </w:divBdr>
    </w:div>
    <w:div w:id="1061363271">
      <w:bodyDiv w:val="1"/>
      <w:marLeft w:val="0"/>
      <w:marRight w:val="0"/>
      <w:marTop w:val="0"/>
      <w:marBottom w:val="0"/>
      <w:divBdr>
        <w:top w:val="none" w:sz="0" w:space="0" w:color="auto"/>
        <w:left w:val="none" w:sz="0" w:space="0" w:color="auto"/>
        <w:bottom w:val="none" w:sz="0" w:space="0" w:color="auto"/>
        <w:right w:val="none" w:sz="0" w:space="0" w:color="auto"/>
      </w:divBdr>
    </w:div>
    <w:div w:id="1101923283">
      <w:bodyDiv w:val="1"/>
      <w:marLeft w:val="0"/>
      <w:marRight w:val="0"/>
      <w:marTop w:val="0"/>
      <w:marBottom w:val="0"/>
      <w:divBdr>
        <w:top w:val="none" w:sz="0" w:space="0" w:color="auto"/>
        <w:left w:val="none" w:sz="0" w:space="0" w:color="auto"/>
        <w:bottom w:val="none" w:sz="0" w:space="0" w:color="auto"/>
        <w:right w:val="none" w:sz="0" w:space="0" w:color="auto"/>
      </w:divBdr>
    </w:div>
    <w:div w:id="1384795500">
      <w:bodyDiv w:val="1"/>
      <w:marLeft w:val="0"/>
      <w:marRight w:val="0"/>
      <w:marTop w:val="0"/>
      <w:marBottom w:val="0"/>
      <w:divBdr>
        <w:top w:val="none" w:sz="0" w:space="0" w:color="auto"/>
        <w:left w:val="none" w:sz="0" w:space="0" w:color="auto"/>
        <w:bottom w:val="none" w:sz="0" w:space="0" w:color="auto"/>
        <w:right w:val="none" w:sz="0" w:space="0" w:color="auto"/>
      </w:divBdr>
    </w:div>
    <w:div w:id="1593663394">
      <w:bodyDiv w:val="1"/>
      <w:marLeft w:val="0"/>
      <w:marRight w:val="0"/>
      <w:marTop w:val="0"/>
      <w:marBottom w:val="0"/>
      <w:divBdr>
        <w:top w:val="none" w:sz="0" w:space="0" w:color="auto"/>
        <w:left w:val="none" w:sz="0" w:space="0" w:color="auto"/>
        <w:bottom w:val="none" w:sz="0" w:space="0" w:color="auto"/>
        <w:right w:val="none" w:sz="0" w:space="0" w:color="auto"/>
      </w:divBdr>
    </w:div>
    <w:div w:id="1693528547">
      <w:bodyDiv w:val="1"/>
      <w:marLeft w:val="0"/>
      <w:marRight w:val="0"/>
      <w:marTop w:val="0"/>
      <w:marBottom w:val="0"/>
      <w:divBdr>
        <w:top w:val="none" w:sz="0" w:space="0" w:color="auto"/>
        <w:left w:val="none" w:sz="0" w:space="0" w:color="auto"/>
        <w:bottom w:val="none" w:sz="0" w:space="0" w:color="auto"/>
        <w:right w:val="none" w:sz="0" w:space="0" w:color="auto"/>
      </w:divBdr>
    </w:div>
    <w:div w:id="1730182283">
      <w:bodyDiv w:val="1"/>
      <w:marLeft w:val="0"/>
      <w:marRight w:val="0"/>
      <w:marTop w:val="0"/>
      <w:marBottom w:val="0"/>
      <w:divBdr>
        <w:top w:val="none" w:sz="0" w:space="0" w:color="auto"/>
        <w:left w:val="none" w:sz="0" w:space="0" w:color="auto"/>
        <w:bottom w:val="none" w:sz="0" w:space="0" w:color="auto"/>
        <w:right w:val="none" w:sz="0" w:space="0" w:color="auto"/>
      </w:divBdr>
    </w:div>
    <w:div w:id="1740131829">
      <w:bodyDiv w:val="1"/>
      <w:marLeft w:val="0"/>
      <w:marRight w:val="0"/>
      <w:marTop w:val="0"/>
      <w:marBottom w:val="0"/>
      <w:divBdr>
        <w:top w:val="none" w:sz="0" w:space="0" w:color="auto"/>
        <w:left w:val="none" w:sz="0" w:space="0" w:color="auto"/>
        <w:bottom w:val="none" w:sz="0" w:space="0" w:color="auto"/>
        <w:right w:val="none" w:sz="0" w:space="0" w:color="auto"/>
      </w:divBdr>
    </w:div>
    <w:div w:id="1768576571">
      <w:bodyDiv w:val="1"/>
      <w:marLeft w:val="0"/>
      <w:marRight w:val="0"/>
      <w:marTop w:val="0"/>
      <w:marBottom w:val="0"/>
      <w:divBdr>
        <w:top w:val="none" w:sz="0" w:space="0" w:color="auto"/>
        <w:left w:val="none" w:sz="0" w:space="0" w:color="auto"/>
        <w:bottom w:val="none" w:sz="0" w:space="0" w:color="auto"/>
        <w:right w:val="none" w:sz="0" w:space="0" w:color="auto"/>
      </w:divBdr>
      <w:divsChild>
        <w:div w:id="288317336">
          <w:marLeft w:val="274"/>
          <w:marRight w:val="0"/>
          <w:marTop w:val="0"/>
          <w:marBottom w:val="0"/>
          <w:divBdr>
            <w:top w:val="none" w:sz="0" w:space="0" w:color="auto"/>
            <w:left w:val="none" w:sz="0" w:space="0" w:color="auto"/>
            <w:bottom w:val="none" w:sz="0" w:space="0" w:color="auto"/>
            <w:right w:val="none" w:sz="0" w:space="0" w:color="auto"/>
          </w:divBdr>
        </w:div>
        <w:div w:id="1480003282">
          <w:marLeft w:val="274"/>
          <w:marRight w:val="0"/>
          <w:marTop w:val="0"/>
          <w:marBottom w:val="0"/>
          <w:divBdr>
            <w:top w:val="none" w:sz="0" w:space="0" w:color="auto"/>
            <w:left w:val="none" w:sz="0" w:space="0" w:color="auto"/>
            <w:bottom w:val="none" w:sz="0" w:space="0" w:color="auto"/>
            <w:right w:val="none" w:sz="0" w:space="0" w:color="auto"/>
          </w:divBdr>
        </w:div>
        <w:div w:id="984890705">
          <w:marLeft w:val="274"/>
          <w:marRight w:val="0"/>
          <w:marTop w:val="0"/>
          <w:marBottom w:val="0"/>
          <w:divBdr>
            <w:top w:val="none" w:sz="0" w:space="0" w:color="auto"/>
            <w:left w:val="none" w:sz="0" w:space="0" w:color="auto"/>
            <w:bottom w:val="none" w:sz="0" w:space="0" w:color="auto"/>
            <w:right w:val="none" w:sz="0" w:space="0" w:color="auto"/>
          </w:divBdr>
        </w:div>
      </w:divsChild>
    </w:div>
    <w:div w:id="1810629608">
      <w:bodyDiv w:val="1"/>
      <w:marLeft w:val="0"/>
      <w:marRight w:val="0"/>
      <w:marTop w:val="0"/>
      <w:marBottom w:val="0"/>
      <w:divBdr>
        <w:top w:val="none" w:sz="0" w:space="0" w:color="auto"/>
        <w:left w:val="none" w:sz="0" w:space="0" w:color="auto"/>
        <w:bottom w:val="none" w:sz="0" w:space="0" w:color="auto"/>
        <w:right w:val="none" w:sz="0" w:space="0" w:color="auto"/>
      </w:divBdr>
    </w:div>
    <w:div w:id="1845630095">
      <w:bodyDiv w:val="1"/>
      <w:marLeft w:val="0"/>
      <w:marRight w:val="0"/>
      <w:marTop w:val="0"/>
      <w:marBottom w:val="0"/>
      <w:divBdr>
        <w:top w:val="none" w:sz="0" w:space="0" w:color="auto"/>
        <w:left w:val="none" w:sz="0" w:space="0" w:color="auto"/>
        <w:bottom w:val="none" w:sz="0" w:space="0" w:color="auto"/>
        <w:right w:val="none" w:sz="0" w:space="0" w:color="auto"/>
      </w:divBdr>
    </w:div>
    <w:div w:id="1914776166">
      <w:bodyDiv w:val="1"/>
      <w:marLeft w:val="0"/>
      <w:marRight w:val="0"/>
      <w:marTop w:val="0"/>
      <w:marBottom w:val="0"/>
      <w:divBdr>
        <w:top w:val="none" w:sz="0" w:space="0" w:color="auto"/>
        <w:left w:val="none" w:sz="0" w:space="0" w:color="auto"/>
        <w:bottom w:val="none" w:sz="0" w:space="0" w:color="auto"/>
        <w:right w:val="none" w:sz="0" w:space="0" w:color="auto"/>
      </w:divBdr>
    </w:div>
    <w:div w:id="1979069094">
      <w:bodyDiv w:val="1"/>
      <w:marLeft w:val="0"/>
      <w:marRight w:val="0"/>
      <w:marTop w:val="0"/>
      <w:marBottom w:val="0"/>
      <w:divBdr>
        <w:top w:val="none" w:sz="0" w:space="0" w:color="auto"/>
        <w:left w:val="none" w:sz="0" w:space="0" w:color="auto"/>
        <w:bottom w:val="none" w:sz="0" w:space="0" w:color="auto"/>
        <w:right w:val="none" w:sz="0" w:space="0" w:color="auto"/>
      </w:divBdr>
    </w:div>
    <w:div w:id="2031879947">
      <w:bodyDiv w:val="1"/>
      <w:marLeft w:val="0"/>
      <w:marRight w:val="0"/>
      <w:marTop w:val="0"/>
      <w:marBottom w:val="0"/>
      <w:divBdr>
        <w:top w:val="none" w:sz="0" w:space="0" w:color="auto"/>
        <w:left w:val="none" w:sz="0" w:space="0" w:color="auto"/>
        <w:bottom w:val="none" w:sz="0" w:space="0" w:color="auto"/>
        <w:right w:val="none" w:sz="0" w:space="0" w:color="auto"/>
      </w:divBdr>
    </w:div>
    <w:div w:id="212036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https://abonnes.efl.fr/EFL2/convert/id/?id=R3CEF69931D1FI980A-EFL" TargetMode="External" Type="http://schemas.openxmlformats.org/officeDocument/2006/relationships/hyperlink"/><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people.xml" Type="http://schemas.microsoft.com/office/2011/relationships/peopl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tylesWithEffects.xml" Type="http://schemas.microsoft.com/office/2007/relationships/stylesWithEffect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4953D8DF029340AC9C7D7D4EBE55B8" ma:contentTypeVersion="1" ma:contentTypeDescription="Create a new document." ma:contentTypeScope="" ma:versionID="71ff1d99b4e35a341e8821969891b443">
  <xsd:schema xmlns:xsd="http://www.w3.org/2001/XMLSchema" xmlns:xs="http://www.w3.org/2001/XMLSchema" xmlns:p="http://schemas.microsoft.com/office/2006/metadata/properties" xmlns:ns2="5b1a4252-1b9f-420e-8c1f-e71317e617e1" targetNamespace="http://schemas.microsoft.com/office/2006/metadata/properties" ma:root="true" ma:fieldsID="e45aa7b2b80f9747830541b537c10ca7" ns2:_="">
    <xsd:import namespace="5b1a4252-1b9f-420e-8c1f-e71317e617e1"/>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1a4252-1b9f-420e-8c1f-e71317e617e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C7B67-B472-4829-8D2B-19B729F09B6C}">
  <ds:schemaRefs>
    <ds:schemaRef ds:uri="http://schemas.microsoft.com/sharepoint/v3/contenttype/forms"/>
  </ds:schemaRefs>
</ds:datastoreItem>
</file>

<file path=customXml/itemProps2.xml><?xml version="1.0" encoding="utf-8"?>
<ds:datastoreItem xmlns:ds="http://schemas.openxmlformats.org/officeDocument/2006/customXml" ds:itemID="{A1E27EE2-D9E5-48E4-94EF-9E7310AA09D7}">
  <ds:schemaRefs>
    <ds:schemaRef ds:uri="http://purl.org/dc/dcmitype/"/>
    <ds:schemaRef ds:uri="http://schemas.microsoft.com/office/2006/documentManagement/types"/>
    <ds:schemaRef ds:uri="http://purl.org/dc/elements/1.1/"/>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5b1a4252-1b9f-420e-8c1f-e71317e617e1"/>
    <ds:schemaRef ds:uri="http://purl.org/dc/terms/"/>
  </ds:schemaRefs>
</ds:datastoreItem>
</file>

<file path=customXml/itemProps3.xml><?xml version="1.0" encoding="utf-8"?>
<ds:datastoreItem xmlns:ds="http://schemas.openxmlformats.org/officeDocument/2006/customXml" ds:itemID="{00DEC28C-74F8-4247-ACB2-F83ED5305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1a4252-1b9f-420e-8c1f-e71317e61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56653D-1031-4729-B32F-31E5605F2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10016</Words>
  <Characters>55094</Characters>
  <Application>Microsoft Office Word</Application>
  <DocSecurity>0</DocSecurity>
  <Lines>459</Lines>
  <Paragraphs>129</Paragraphs>
  <ScaleCrop>false</ScaleCrop>
  <HeadingPairs>
    <vt:vector baseType="variant" size="2">
      <vt:variant>
        <vt:lpstr>Titre</vt:lpstr>
      </vt:variant>
      <vt:variant>
        <vt:i4>1</vt:i4>
      </vt:variant>
    </vt:vector>
  </HeadingPairs>
  <TitlesOfParts>
    <vt:vector baseType="lpstr" size="1">
      <vt:lpstr/>
    </vt:vector>
  </TitlesOfParts>
  <Company>AMUNDI-ITS</Company>
  <LinksUpToDate>false</LinksUpToDate>
  <CharactersWithSpaces>64981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2023-01-10T11:07:00Z</dcterms:created>
  <cp:lastPrinted>2021-12-28T13:49:00Z</cp:lastPrinted>
  <dcterms:modified xsi:type="dcterms:W3CDTF">2023-01-10T11:08:00Z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_NewReviewCycle" pid="2">
    <vt:lpwstr/>
  </property>
  <property fmtid="{D5CDD505-2E9C-101B-9397-08002B2CF9AE}" name="ContentTypeId" pid="3">
    <vt:lpwstr>0x010100254953D8DF029340AC9C7D7D4EBE55B8</vt:lpwstr>
  </property>
</Properties>
</file>