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0D094BE7" w14:textId="54259283" w:rsidP="00F7607C" w:rsidR="00473F9A" w:rsidRDefault="00473F9A" w:rsidRPr="00CC1CA7">
      <w:pPr>
        <w:pStyle w:val="AJtitrecontrat"/>
        <w:pBdr>
          <w:top w:color="auto" w:shadow="1" w:space="1" w:sz="4" w:val="single"/>
          <w:left w:color="auto" w:shadow="1" w:space="4" w:sz="4" w:val="single"/>
          <w:bottom w:color="auto" w:shadow="1" w:space="1" w:sz="4" w:val="single"/>
          <w:right w:color="auto" w:shadow="1" w:space="4" w:sz="4" w:val="single"/>
        </w:pBdr>
        <w:spacing w:after="0" w:before="0" w:line="240" w:lineRule="auto"/>
        <w:contextualSpacing/>
        <w:rPr>
          <w:rFonts w:ascii="Trebuchet MS" w:hAnsi="Trebuchet MS"/>
        </w:rPr>
      </w:pPr>
      <w:r w:rsidRPr="00CC1CA7">
        <w:rPr>
          <w:rFonts w:ascii="Trebuchet MS" w:hAnsi="Trebuchet MS"/>
        </w:rPr>
        <w:t>ACCORD D’ENTREPRISE</w:t>
      </w:r>
      <w:r w:rsidR="004A69B3">
        <w:rPr>
          <w:rFonts w:ascii="Trebuchet MS" w:hAnsi="Trebuchet MS"/>
        </w:rPr>
        <w:t xml:space="preserve"> RELATIF AU CONTINGENT D’HEURES SUPPLEMENTAIRES</w:t>
      </w:r>
    </w:p>
    <w:p w14:paraId="38B19DCF" w14:textId="77777777" w:rsidP="00A16EE6" w:rsidR="00473F9A" w:rsidRDefault="00473F9A" w:rsidRPr="00CC1CA7">
      <w:pPr>
        <w:spacing w:after="0" w:line="240" w:lineRule="auto"/>
        <w:contextualSpacing/>
        <w:jc w:val="both"/>
        <w:rPr>
          <w:rFonts w:ascii="Trebuchet MS" w:cs="Arial" w:eastAsia="Times New Roman" w:hAnsi="Trebuchet MS"/>
          <w:b/>
          <w:bCs/>
          <w:i/>
          <w:iCs/>
          <w:color w:val="666666"/>
          <w:lang w:eastAsia="fr-FR"/>
        </w:rPr>
      </w:pPr>
    </w:p>
    <w:p w14:paraId="10FFCD38" w14:textId="77777777" w:rsidP="00A16EE6" w:rsidR="00473F9A" w:rsidRDefault="00473F9A" w:rsidRPr="00CC1CA7">
      <w:pPr>
        <w:spacing w:after="0" w:line="240" w:lineRule="auto"/>
        <w:contextualSpacing/>
        <w:jc w:val="both"/>
        <w:rPr>
          <w:rFonts w:ascii="Trebuchet MS" w:cs="Arial" w:eastAsia="Times New Roman" w:hAnsi="Trebuchet MS"/>
          <w:bCs/>
          <w:iCs/>
          <w:lang w:eastAsia="fr-FR"/>
        </w:rPr>
      </w:pPr>
      <w:r w:rsidRPr="00CC1CA7">
        <w:rPr>
          <w:rFonts w:ascii="Trebuchet MS" w:cs="Arial" w:eastAsia="Times New Roman" w:hAnsi="Trebuchet MS"/>
          <w:bCs/>
          <w:iCs/>
          <w:lang w:eastAsia="fr-FR"/>
        </w:rPr>
        <w:t xml:space="preserve">Entre l’entreprise : </w:t>
      </w:r>
    </w:p>
    <w:p w14:paraId="4070879B" w14:textId="77777777" w:rsidP="00A16EE6" w:rsidR="00473F9A" w:rsidRDefault="00473F9A" w:rsidRPr="00CC1CA7">
      <w:pPr>
        <w:spacing w:after="0" w:line="240" w:lineRule="auto"/>
        <w:contextualSpacing/>
        <w:jc w:val="both"/>
        <w:rPr>
          <w:rFonts w:ascii="Trebuchet MS" w:cs="Arial" w:eastAsia="Times New Roman" w:hAnsi="Trebuchet MS"/>
          <w:lang w:eastAsia="fr-FR"/>
        </w:rPr>
      </w:pPr>
    </w:p>
    <w:p w14:paraId="380F09DE" w14:textId="46D2F496" w:rsidP="00A16EE6" w:rsidR="00473F9A" w:rsidRDefault="00473F9A" w:rsidRPr="00CC1CA7">
      <w:pPr>
        <w:pStyle w:val="Default"/>
        <w:contextualSpacing/>
        <w:jc w:val="both"/>
        <w:rPr>
          <w:rFonts w:ascii="Trebuchet MS" w:hAnsi="Trebuchet MS"/>
          <w:sz w:val="22"/>
          <w:szCs w:val="22"/>
        </w:rPr>
      </w:pPr>
      <w:r w:rsidRPr="00CC1CA7">
        <w:rPr>
          <w:rFonts w:ascii="Trebuchet MS" w:hAnsi="Trebuchet MS"/>
          <w:sz w:val="22"/>
          <w:szCs w:val="22"/>
        </w:rPr>
        <w:t xml:space="preserve">SARL </w:t>
      </w:r>
      <w:r w:rsidR="0045129E">
        <w:rPr>
          <w:rFonts w:ascii="Trebuchet MS" w:hAnsi="Trebuchet MS"/>
          <w:sz w:val="22"/>
          <w:szCs w:val="22"/>
        </w:rPr>
        <w:t>ENT. HUET</w:t>
      </w:r>
      <w:r w:rsidRPr="00CC1CA7">
        <w:rPr>
          <w:rFonts w:ascii="Trebuchet MS" w:hAnsi="Trebuchet MS"/>
          <w:sz w:val="22"/>
          <w:szCs w:val="22"/>
        </w:rPr>
        <w:t xml:space="preserve">, Société à responsabilité limitée </w:t>
      </w:r>
      <w:r w:rsidR="00872A48" w:rsidRPr="00CC1CA7">
        <w:rPr>
          <w:rFonts w:ascii="Trebuchet MS" w:hAnsi="Trebuchet MS"/>
          <w:sz w:val="22"/>
          <w:szCs w:val="22"/>
        </w:rPr>
        <w:t>à associé unique</w:t>
      </w:r>
      <w:r w:rsidRPr="00CC1CA7">
        <w:rPr>
          <w:rFonts w:ascii="Trebuchet MS" w:hAnsi="Trebuchet MS"/>
          <w:sz w:val="22"/>
          <w:szCs w:val="22"/>
        </w:rPr>
        <w:t xml:space="preserve"> au capital de </w:t>
      </w:r>
      <w:r w:rsidR="00872A48" w:rsidRPr="00CC1CA7">
        <w:rPr>
          <w:rFonts w:ascii="Trebuchet MS" w:hAnsi="Trebuchet MS"/>
          <w:sz w:val="22"/>
          <w:szCs w:val="22"/>
        </w:rPr>
        <w:t>10 000</w:t>
      </w:r>
      <w:r w:rsidR="009D1ACA" w:rsidRPr="00CC1CA7">
        <w:rPr>
          <w:rFonts w:ascii="Trebuchet MS" w:hAnsi="Trebuchet MS"/>
          <w:sz w:val="22"/>
          <w:szCs w:val="22"/>
        </w:rPr>
        <w:t> €, code NAF : 8130Z</w:t>
      </w:r>
      <w:r w:rsidR="00BB3B60" w:rsidRPr="00CC1CA7">
        <w:rPr>
          <w:rFonts w:ascii="Trebuchet MS" w:hAnsi="Trebuchet MS"/>
          <w:sz w:val="22"/>
          <w:szCs w:val="22"/>
        </w:rPr>
        <w:t xml:space="preserve">, dont le siège est situé </w:t>
      </w:r>
      <w:r w:rsidR="0045129E">
        <w:rPr>
          <w:rFonts w:ascii="Trebuchet MS" w:hAnsi="Trebuchet MS"/>
          <w:sz w:val="22"/>
          <w:szCs w:val="22"/>
        </w:rPr>
        <w:t xml:space="preserve">121 Rue Joseph </w:t>
      </w:r>
      <w:proofErr w:type="spellStart"/>
      <w:r w:rsidR="0045129E">
        <w:rPr>
          <w:rFonts w:ascii="Trebuchet MS" w:hAnsi="Trebuchet MS"/>
          <w:sz w:val="22"/>
          <w:szCs w:val="22"/>
        </w:rPr>
        <w:t>Pretot</w:t>
      </w:r>
      <w:proofErr w:type="spellEnd"/>
      <w:r w:rsidR="0045129E">
        <w:rPr>
          <w:rFonts w:ascii="Trebuchet MS" w:hAnsi="Trebuchet MS"/>
          <w:sz w:val="22"/>
          <w:szCs w:val="22"/>
        </w:rPr>
        <w:t xml:space="preserve"> 54710 LUDRES</w:t>
      </w:r>
      <w:r w:rsidRPr="00CC1CA7">
        <w:rPr>
          <w:rFonts w:ascii="Trebuchet MS" w:hAnsi="Trebuchet MS"/>
          <w:sz w:val="22"/>
          <w:szCs w:val="22"/>
        </w:rPr>
        <w:t xml:space="preserve">, représentée par </w:t>
      </w:r>
      <w:r w:rsidR="00E822C1">
        <w:rPr>
          <w:rFonts w:ascii="Trebuchet MS" w:hAnsi="Trebuchet MS"/>
          <w:sz w:val="22"/>
          <w:szCs w:val="22"/>
        </w:rPr>
        <w:t>*************</w:t>
      </w:r>
      <w:r w:rsidRPr="00CC1CA7">
        <w:rPr>
          <w:rFonts w:ascii="Trebuchet MS" w:hAnsi="Trebuchet MS"/>
          <w:sz w:val="22"/>
          <w:szCs w:val="22"/>
        </w:rPr>
        <w:t>, Gérant.</w:t>
      </w:r>
    </w:p>
    <w:p w14:paraId="33FA6B35" w14:textId="77777777" w:rsidP="00A16EE6" w:rsidR="00A16EE6" w:rsidRDefault="00A16EE6" w:rsidRPr="00CC1CA7">
      <w:pPr>
        <w:pStyle w:val="Default"/>
        <w:contextualSpacing/>
        <w:jc w:val="both"/>
        <w:rPr>
          <w:rFonts w:ascii="Trebuchet MS" w:hAnsi="Trebuchet MS"/>
          <w:sz w:val="22"/>
          <w:szCs w:val="22"/>
        </w:rPr>
      </w:pPr>
    </w:p>
    <w:p w14:paraId="28EF96C3" w14:textId="77777777" w:rsidP="00A16EE6" w:rsidR="00473F9A" w:rsidRDefault="00473F9A" w:rsidRPr="00CC1CA7">
      <w:pPr>
        <w:spacing w:after="0" w:line="240" w:lineRule="auto"/>
        <w:contextualSpacing/>
        <w:jc w:val="both"/>
        <w:rPr>
          <w:rFonts w:ascii="Trebuchet MS" w:cs="Arial" w:eastAsia="Times New Roman" w:hAnsi="Trebuchet MS"/>
          <w:lang w:eastAsia="fr-FR"/>
        </w:rPr>
      </w:pPr>
      <w:proofErr w:type="gramStart"/>
      <w:r w:rsidRPr="00CC1CA7">
        <w:rPr>
          <w:rFonts w:ascii="Trebuchet MS" w:cs="Arial" w:eastAsia="Times New Roman" w:hAnsi="Trebuchet MS"/>
          <w:lang w:eastAsia="fr-FR"/>
        </w:rPr>
        <w:t>d'une</w:t>
      </w:r>
      <w:proofErr w:type="gramEnd"/>
      <w:r w:rsidRPr="00CC1CA7">
        <w:rPr>
          <w:rFonts w:ascii="Trebuchet MS" w:cs="Arial" w:eastAsia="Times New Roman" w:hAnsi="Trebuchet MS"/>
          <w:lang w:eastAsia="fr-FR"/>
        </w:rPr>
        <w:t xml:space="preserve"> part,</w:t>
      </w:r>
    </w:p>
    <w:p w14:paraId="0A778DC3" w14:textId="77777777" w:rsidP="00A16EE6" w:rsidR="00A16EE6" w:rsidRDefault="00A16EE6" w:rsidRPr="00CC1CA7">
      <w:pPr>
        <w:spacing w:after="0" w:line="240" w:lineRule="auto"/>
        <w:contextualSpacing/>
        <w:jc w:val="both"/>
        <w:rPr>
          <w:rFonts w:ascii="Trebuchet MS" w:cs="Arial" w:eastAsia="Times New Roman" w:hAnsi="Trebuchet MS"/>
          <w:lang w:eastAsia="fr-FR"/>
        </w:rPr>
      </w:pPr>
    </w:p>
    <w:p w14:paraId="278619EE" w14:textId="77777777" w:rsidP="00A16EE6" w:rsidR="00473F9A" w:rsidRDefault="00473F9A" w:rsidRPr="00CC1CA7">
      <w:pPr>
        <w:spacing w:after="0" w:line="240" w:lineRule="auto"/>
        <w:contextualSpacing/>
        <w:jc w:val="both"/>
        <w:rPr>
          <w:rFonts w:ascii="Trebuchet MS" w:cs="Arial" w:eastAsia="Times New Roman" w:hAnsi="Trebuchet MS"/>
          <w:lang w:eastAsia="fr-FR"/>
        </w:rPr>
      </w:pPr>
      <w:r w:rsidRPr="00CC1CA7">
        <w:rPr>
          <w:rFonts w:ascii="Trebuchet MS" w:cs="Arial" w:eastAsia="Times New Roman" w:hAnsi="Trebuchet MS"/>
          <w:bCs/>
          <w:iCs/>
          <w:lang w:eastAsia="fr-FR"/>
        </w:rPr>
        <w:t>Et</w:t>
      </w:r>
      <w:r w:rsidRPr="00CC1CA7">
        <w:rPr>
          <w:rFonts w:ascii="Trebuchet MS" w:cs="Arial" w:eastAsia="Times New Roman" w:hAnsi="Trebuchet MS"/>
          <w:lang w:eastAsia="fr-FR"/>
        </w:rPr>
        <w:br/>
      </w:r>
    </w:p>
    <w:p w14:paraId="5E9D79C1" w14:textId="77777777" w:rsidP="00A16EE6" w:rsidR="00473F9A" w:rsidRDefault="00473F9A" w:rsidRPr="00CC1CA7">
      <w:pPr>
        <w:spacing w:after="75" w:before="75" w:line="240" w:lineRule="auto"/>
        <w:ind w:left="15" w:right="15"/>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L'ensemble du personnel de l'entreprise ayant ratifié l'accord à la suite d'un vote qui a recueilli la majorité des deux tiers et dont le procès-verbal est joint au présent accord, conformément aux articles L. 3311-1 et suivants du Code du travail.</w:t>
      </w:r>
    </w:p>
    <w:p w14:paraId="5A54C717" w14:textId="77777777" w:rsidP="00A16EE6" w:rsidR="00473F9A" w:rsidRDefault="00473F9A" w:rsidRPr="00CC1CA7">
      <w:pPr>
        <w:spacing w:after="0" w:line="240" w:lineRule="auto"/>
        <w:contextualSpacing/>
        <w:jc w:val="both"/>
        <w:rPr>
          <w:rFonts w:ascii="Trebuchet MS" w:cs="Arial" w:eastAsia="Times New Roman" w:hAnsi="Trebuchet MS"/>
          <w:lang w:eastAsia="fr-FR"/>
        </w:rPr>
      </w:pPr>
    </w:p>
    <w:p w14:paraId="01669F5E" w14:textId="77777777" w:rsidP="00A16EE6" w:rsidR="007729E5" w:rsidRDefault="00473F9A" w:rsidRPr="00CC1CA7">
      <w:pPr>
        <w:spacing w:after="240" w:line="240" w:lineRule="auto"/>
        <w:contextualSpacing/>
        <w:jc w:val="both"/>
        <w:rPr>
          <w:rFonts w:ascii="Trebuchet MS" w:cs="Arial" w:eastAsia="Times New Roman" w:hAnsi="Trebuchet MS"/>
          <w:lang w:eastAsia="fr-FR"/>
        </w:rPr>
      </w:pPr>
      <w:proofErr w:type="gramStart"/>
      <w:r w:rsidRPr="00CC1CA7">
        <w:rPr>
          <w:rFonts w:ascii="Trebuchet MS" w:cs="Arial" w:eastAsia="Times New Roman" w:hAnsi="Trebuchet MS"/>
          <w:lang w:eastAsia="fr-FR"/>
        </w:rPr>
        <w:t>d'autre</w:t>
      </w:r>
      <w:proofErr w:type="gramEnd"/>
      <w:r w:rsidRPr="00CC1CA7">
        <w:rPr>
          <w:rFonts w:ascii="Trebuchet MS" w:cs="Arial" w:eastAsia="Times New Roman" w:hAnsi="Trebuchet MS"/>
          <w:lang w:eastAsia="fr-FR"/>
        </w:rPr>
        <w:t xml:space="preserve"> part,</w:t>
      </w:r>
    </w:p>
    <w:p w14:paraId="58FC7CBD" w14:textId="77777777" w:rsidP="00A16EE6" w:rsidR="007729E5" w:rsidRDefault="007729E5" w:rsidRPr="00CC1CA7">
      <w:pPr>
        <w:spacing w:after="240" w:line="240" w:lineRule="auto"/>
        <w:contextualSpacing/>
        <w:jc w:val="both"/>
        <w:rPr>
          <w:rFonts w:ascii="Trebuchet MS" w:cs="Arial" w:eastAsia="Times New Roman" w:hAnsi="Trebuchet MS"/>
          <w:lang w:eastAsia="fr-FR"/>
        </w:rPr>
      </w:pPr>
    </w:p>
    <w:p w14:paraId="1AD4A065" w14:textId="77777777" w:rsidP="00A16EE6" w:rsidR="00872A48" w:rsidRDefault="007729E5" w:rsidRPr="00CC1CA7">
      <w:pPr>
        <w:spacing w:after="240" w:line="240" w:lineRule="auto"/>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 xml:space="preserve">Il a été conclu le présent accord </w:t>
      </w:r>
      <w:r w:rsidR="00872A48" w:rsidRPr="00CC1CA7">
        <w:rPr>
          <w:rFonts w:ascii="Trebuchet MS" w:cs="Arial" w:eastAsia="Times New Roman" w:hAnsi="Trebuchet MS"/>
          <w:lang w:eastAsia="fr-FR"/>
        </w:rPr>
        <w:t>d’entreprise relatif au contingent d’heures supplémentaires.</w:t>
      </w:r>
    </w:p>
    <w:p w14:paraId="694A4337" w14:textId="3446CA88" w:rsidP="00A16EE6" w:rsidR="00473F9A" w:rsidRDefault="00872A48" w:rsidRPr="00CC1CA7">
      <w:pPr>
        <w:spacing w:after="240" w:line="240" w:lineRule="auto"/>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 xml:space="preserve"> </w:t>
      </w:r>
    </w:p>
    <w:p w14:paraId="61017124" w14:textId="77777777" w:rsidP="00E55E48" w:rsidR="00473F9A" w:rsidRDefault="00473F9A" w:rsidRPr="00CC1CA7">
      <w:pPr>
        <w:pBdr>
          <w:top w:color="auto" w:space="1" w:sz="4" w:val="single"/>
          <w:left w:color="auto" w:space="4" w:sz="4" w:val="single"/>
          <w:bottom w:color="auto" w:space="1" w:sz="4" w:val="single"/>
          <w:right w:color="auto" w:space="4" w:sz="4" w:val="single"/>
        </w:pBdr>
        <w:spacing w:after="0" w:line="240" w:lineRule="auto"/>
        <w:contextualSpacing/>
        <w:jc w:val="center"/>
        <w:rPr>
          <w:rFonts w:ascii="Trebuchet MS" w:cs="Arial" w:eastAsia="Times New Roman" w:hAnsi="Trebuchet MS"/>
          <w:b/>
          <w:lang w:eastAsia="fr-FR"/>
        </w:rPr>
      </w:pPr>
      <w:r w:rsidRPr="00CC1CA7">
        <w:rPr>
          <w:rFonts w:ascii="Trebuchet MS" w:cs="Arial" w:eastAsia="Times New Roman" w:hAnsi="Trebuchet MS"/>
          <w:b/>
          <w:lang w:eastAsia="fr-FR"/>
        </w:rPr>
        <w:t>PRÉAMBULE</w:t>
      </w:r>
    </w:p>
    <w:p w14:paraId="53DD6265" w14:textId="77777777" w:rsidP="00872A48" w:rsidR="00872A48" w:rsidRDefault="00473F9A" w:rsidRPr="00CC1CA7">
      <w:pPr>
        <w:spacing w:after="0" w:line="240" w:lineRule="auto"/>
        <w:contextualSpacing/>
        <w:jc w:val="both"/>
        <w:rPr>
          <w:rFonts w:ascii="Trebuchet MS" w:cs="Arial" w:eastAsia="Times New Roman" w:hAnsi="Trebuchet MS"/>
          <w:lang w:eastAsia="fr-FR"/>
        </w:rPr>
      </w:pPr>
      <w:r w:rsidRPr="00CC1CA7">
        <w:rPr>
          <w:rFonts w:ascii="Trebuchet MS" w:cs="Arial" w:eastAsia="Times New Roman" w:hAnsi="Trebuchet MS"/>
          <w:lang w:eastAsia="fr-FR"/>
        </w:rPr>
        <w:br/>
      </w:r>
      <w:r w:rsidR="00872A48" w:rsidRPr="00CC1CA7">
        <w:rPr>
          <w:rFonts w:ascii="Trebuchet MS" w:cs="Arial" w:eastAsia="Times New Roman" w:hAnsi="Trebuchet MS"/>
          <w:lang w:eastAsia="fr-FR"/>
        </w:rPr>
        <w:t>Par application de l’article L. 2232-21 du Code du Travail, la présente entreprise, dépourvue de délégué syndical et dont l’effectif est inférieur à 11 salariés, a décidé de soumettre à son personnel un projet d’accord dont l’objet est défini ci-dessous.</w:t>
      </w:r>
    </w:p>
    <w:p w14:paraId="04D12638" w14:textId="77777777" w:rsidP="00872A48" w:rsidR="00872A48" w:rsidRDefault="00872A48" w:rsidRPr="00CC1CA7">
      <w:pPr>
        <w:spacing w:after="0" w:line="240" w:lineRule="auto"/>
        <w:contextualSpacing/>
        <w:jc w:val="both"/>
        <w:rPr>
          <w:rFonts w:ascii="Trebuchet MS" w:cs="Arial" w:eastAsia="Times New Roman" w:hAnsi="Trebuchet MS"/>
          <w:lang w:eastAsia="fr-FR"/>
        </w:rPr>
      </w:pPr>
    </w:p>
    <w:p w14:paraId="2147F102" w14:textId="77777777" w:rsidP="00E55E48" w:rsidR="00473F9A" w:rsidRDefault="00473F9A" w:rsidRPr="00CC1CA7">
      <w:pPr>
        <w:pBdr>
          <w:top w:color="auto" w:space="1" w:sz="4" w:val="single"/>
          <w:left w:color="auto" w:space="4" w:sz="4" w:val="single"/>
          <w:bottom w:color="auto" w:space="1" w:sz="4" w:val="single"/>
          <w:right w:color="auto" w:space="4" w:sz="4" w:val="single"/>
        </w:pBdr>
        <w:spacing w:after="0" w:line="240" w:lineRule="auto"/>
        <w:contextualSpacing/>
        <w:jc w:val="center"/>
        <w:rPr>
          <w:rFonts w:ascii="Trebuchet MS" w:cs="Arial" w:eastAsia="Times New Roman" w:hAnsi="Trebuchet MS"/>
          <w:b/>
          <w:lang w:eastAsia="fr-FR"/>
        </w:rPr>
      </w:pPr>
      <w:r w:rsidRPr="00CC1CA7">
        <w:rPr>
          <w:rFonts w:ascii="Trebuchet MS" w:cs="Arial" w:eastAsia="Times New Roman" w:hAnsi="Trebuchet MS"/>
          <w:b/>
          <w:lang w:eastAsia="fr-FR"/>
        </w:rPr>
        <w:t>DISPOSITIONS GÉNÉRALES</w:t>
      </w:r>
    </w:p>
    <w:p w14:paraId="5FF5AB06" w14:textId="77777777" w:rsidP="00A16EE6" w:rsidR="00473F9A" w:rsidRDefault="00473F9A" w:rsidRPr="00CC1CA7">
      <w:pPr>
        <w:spacing w:after="240" w:line="240" w:lineRule="auto"/>
        <w:contextualSpacing/>
        <w:jc w:val="both"/>
        <w:rPr>
          <w:rFonts w:ascii="Trebuchet MS" w:cs="Arial" w:eastAsia="Times New Roman" w:hAnsi="Trebuchet MS"/>
          <w:b/>
          <w:bCs/>
          <w:lang w:eastAsia="fr-FR"/>
        </w:rPr>
      </w:pPr>
      <w:r w:rsidRPr="00CC1CA7">
        <w:rPr>
          <w:rFonts w:ascii="Trebuchet MS" w:cs="Arial" w:eastAsia="Times New Roman" w:hAnsi="Trebuchet MS"/>
          <w:lang w:eastAsia="fr-FR"/>
        </w:rPr>
        <w:br/>
      </w:r>
      <w:r w:rsidRPr="00CC1CA7">
        <w:rPr>
          <w:rFonts w:ascii="Trebuchet MS" w:cs="Arial" w:eastAsia="Times New Roman" w:hAnsi="Trebuchet MS"/>
          <w:b/>
          <w:bCs/>
          <w:lang w:eastAsia="fr-FR"/>
        </w:rPr>
        <w:t xml:space="preserve">Article 1 </w:t>
      </w:r>
      <w:r w:rsidR="000642A4" w:rsidRPr="00CC1CA7">
        <w:rPr>
          <w:rFonts w:ascii="Trebuchet MS" w:cs="Arial" w:eastAsia="Times New Roman" w:hAnsi="Trebuchet MS"/>
          <w:b/>
          <w:bCs/>
          <w:lang w:eastAsia="fr-FR"/>
        </w:rPr>
        <w:t>–</w:t>
      </w:r>
      <w:r w:rsidRPr="00CC1CA7">
        <w:rPr>
          <w:rFonts w:ascii="Trebuchet MS" w:cs="Arial" w:eastAsia="Times New Roman" w:hAnsi="Trebuchet MS"/>
          <w:b/>
          <w:bCs/>
          <w:lang w:eastAsia="fr-FR"/>
        </w:rPr>
        <w:t xml:space="preserve"> Objet</w:t>
      </w:r>
    </w:p>
    <w:p w14:paraId="6EAEE217" w14:textId="77777777" w:rsidP="00A16EE6" w:rsidR="000642A4" w:rsidRDefault="000642A4" w:rsidRPr="00CC1CA7">
      <w:pPr>
        <w:spacing w:after="240" w:line="240" w:lineRule="auto"/>
        <w:contextualSpacing/>
        <w:jc w:val="both"/>
        <w:rPr>
          <w:rFonts w:ascii="Trebuchet MS" w:cs="Arial" w:eastAsia="Times New Roman" w:hAnsi="Trebuchet MS"/>
          <w:lang w:eastAsia="fr-FR"/>
        </w:rPr>
      </w:pPr>
    </w:p>
    <w:p w14:paraId="51535B3E" w14:textId="320AD8F3" w:rsidP="00872A48" w:rsidR="00872A48" w:rsidRDefault="00872A48" w:rsidRPr="00CC1CA7">
      <w:pPr>
        <w:spacing w:after="0" w:line="240" w:lineRule="auto"/>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 xml:space="preserve">Le présent accord a pour but de faciliter l’accomplissement d’heures supplémentaires dans l’entreprise, dont l’activité est sujette à fluctuation, afin de lui permettre de </w:t>
      </w:r>
      <w:r w:rsidR="00CC1CA7">
        <w:rPr>
          <w:rFonts w:ascii="Trebuchet MS" w:cs="Arial" w:eastAsia="Times New Roman" w:hAnsi="Trebuchet MS"/>
          <w:lang w:eastAsia="fr-FR"/>
        </w:rPr>
        <w:t>r</w:t>
      </w:r>
      <w:r w:rsidRPr="00CC1CA7">
        <w:rPr>
          <w:rFonts w:ascii="Trebuchet MS" w:cs="Arial" w:eastAsia="Times New Roman" w:hAnsi="Trebuchet MS"/>
          <w:lang w:eastAsia="fr-FR"/>
        </w:rPr>
        <w:t>épondre aux demandes des clients.</w:t>
      </w:r>
    </w:p>
    <w:p w14:paraId="11C66502" w14:textId="77777777" w:rsidP="00872A48" w:rsidR="00872A48" w:rsidRDefault="00872A48" w:rsidRPr="00CC1CA7">
      <w:pPr>
        <w:spacing w:after="0" w:line="240" w:lineRule="auto"/>
        <w:contextualSpacing/>
        <w:jc w:val="both"/>
        <w:rPr>
          <w:rFonts w:ascii="Trebuchet MS" w:cs="Arial" w:eastAsia="Times New Roman" w:hAnsi="Trebuchet MS"/>
          <w:lang w:eastAsia="fr-FR"/>
        </w:rPr>
      </w:pPr>
    </w:p>
    <w:p w14:paraId="17384692" w14:textId="77777777" w:rsidP="00A16EE6" w:rsidR="00473F9A" w:rsidRDefault="00473F9A" w:rsidRPr="00CC1CA7">
      <w:pPr>
        <w:spacing w:after="240" w:line="240" w:lineRule="auto"/>
        <w:contextualSpacing/>
        <w:jc w:val="both"/>
        <w:rPr>
          <w:rFonts w:ascii="Trebuchet MS" w:cs="Arial" w:eastAsia="Times New Roman" w:hAnsi="Trebuchet MS"/>
          <w:b/>
          <w:bCs/>
          <w:lang w:eastAsia="fr-FR"/>
        </w:rPr>
      </w:pPr>
      <w:r w:rsidRPr="00CC1CA7">
        <w:rPr>
          <w:rFonts w:ascii="Trebuchet MS" w:cs="Arial" w:eastAsia="Times New Roman" w:hAnsi="Trebuchet MS"/>
          <w:b/>
          <w:bCs/>
          <w:lang w:eastAsia="fr-FR"/>
        </w:rPr>
        <w:t xml:space="preserve">Article 2 </w:t>
      </w:r>
      <w:r w:rsidR="000642A4" w:rsidRPr="00CC1CA7">
        <w:rPr>
          <w:rFonts w:ascii="Trebuchet MS" w:cs="Arial" w:eastAsia="Times New Roman" w:hAnsi="Trebuchet MS"/>
          <w:b/>
          <w:bCs/>
          <w:lang w:eastAsia="fr-FR"/>
        </w:rPr>
        <w:t>–</w:t>
      </w:r>
      <w:r w:rsidRPr="00CC1CA7">
        <w:rPr>
          <w:rFonts w:ascii="Trebuchet MS" w:cs="Arial" w:eastAsia="Times New Roman" w:hAnsi="Trebuchet MS"/>
          <w:b/>
          <w:bCs/>
          <w:lang w:eastAsia="fr-FR"/>
        </w:rPr>
        <w:t xml:space="preserve"> Durée</w:t>
      </w:r>
    </w:p>
    <w:p w14:paraId="64F81595" w14:textId="77777777" w:rsidP="00A16EE6" w:rsidR="000642A4" w:rsidRDefault="000642A4" w:rsidRPr="00CC1CA7">
      <w:pPr>
        <w:spacing w:after="240" w:line="240" w:lineRule="auto"/>
        <w:contextualSpacing/>
        <w:jc w:val="both"/>
        <w:rPr>
          <w:rFonts w:ascii="Trebuchet MS" w:cs="Arial" w:eastAsia="Times New Roman" w:hAnsi="Trebuchet MS"/>
          <w:lang w:eastAsia="fr-FR"/>
        </w:rPr>
      </w:pPr>
    </w:p>
    <w:p w14:paraId="6DD6E4FF" w14:textId="433736CA" w:rsidP="00CC1CA7" w:rsidR="005A795C" w:rsidRDefault="005A795C" w:rsidRPr="00CC1CA7">
      <w:pPr>
        <w:spacing w:after="75" w:before="75" w:line="240" w:lineRule="auto"/>
        <w:ind w:left="15" w:right="15"/>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 xml:space="preserve">Le présent accord </w:t>
      </w:r>
      <w:r w:rsidR="00F27F70">
        <w:rPr>
          <w:rFonts w:ascii="Trebuchet MS" w:cs="Arial" w:eastAsia="Times New Roman" w:hAnsi="Trebuchet MS"/>
          <w:lang w:eastAsia="fr-FR"/>
        </w:rPr>
        <w:t>prend effet à compter du 1</w:t>
      </w:r>
      <w:r w:rsidR="00F27F70" w:rsidRPr="00F27F70">
        <w:rPr>
          <w:rFonts w:ascii="Trebuchet MS" w:cs="Arial" w:eastAsia="Times New Roman" w:hAnsi="Trebuchet MS"/>
          <w:vertAlign w:val="superscript"/>
          <w:lang w:eastAsia="fr-FR"/>
        </w:rPr>
        <w:t>er</w:t>
      </w:r>
      <w:r w:rsidR="00F27F70">
        <w:rPr>
          <w:rFonts w:ascii="Trebuchet MS" w:cs="Arial" w:eastAsia="Times New Roman" w:hAnsi="Trebuchet MS"/>
          <w:lang w:eastAsia="fr-FR"/>
        </w:rPr>
        <w:t xml:space="preserve"> Janvier 20</w:t>
      </w:r>
      <w:r w:rsidR="0045129E">
        <w:rPr>
          <w:rFonts w:ascii="Trebuchet MS" w:cs="Arial" w:eastAsia="Times New Roman" w:hAnsi="Trebuchet MS"/>
          <w:lang w:eastAsia="fr-FR"/>
        </w:rPr>
        <w:t>20</w:t>
      </w:r>
      <w:r w:rsidR="00F27F70">
        <w:rPr>
          <w:rFonts w:ascii="Trebuchet MS" w:cs="Arial" w:eastAsia="Times New Roman" w:hAnsi="Trebuchet MS"/>
          <w:lang w:eastAsia="fr-FR"/>
        </w:rPr>
        <w:t xml:space="preserve"> et </w:t>
      </w:r>
      <w:r w:rsidRPr="00CC1CA7">
        <w:rPr>
          <w:rFonts w:ascii="Trebuchet MS" w:cs="Arial" w:eastAsia="Times New Roman" w:hAnsi="Trebuchet MS"/>
          <w:lang w:eastAsia="fr-FR"/>
        </w:rPr>
        <w:t xml:space="preserve">est conclu pour une durée </w:t>
      </w:r>
      <w:r w:rsidR="00CC1CA7" w:rsidRPr="00CC1CA7">
        <w:rPr>
          <w:rFonts w:ascii="Trebuchet MS" w:cs="Arial" w:eastAsia="Times New Roman" w:hAnsi="Trebuchet MS"/>
          <w:lang w:eastAsia="fr-FR"/>
        </w:rPr>
        <w:t>indéterminée.</w:t>
      </w:r>
    </w:p>
    <w:p w14:paraId="6AEC8C95" w14:textId="1087A55C" w:rsidP="00CC1CA7" w:rsidR="00867F44" w:rsidRDefault="00473F9A" w:rsidRPr="00CC1CA7">
      <w:pPr>
        <w:spacing w:after="240" w:line="240" w:lineRule="auto"/>
        <w:contextualSpacing/>
        <w:jc w:val="both"/>
        <w:rPr>
          <w:rFonts w:ascii="Trebuchet MS" w:cs="Arial" w:eastAsia="Times New Roman" w:hAnsi="Trebuchet MS"/>
          <w:b/>
          <w:bCs/>
          <w:lang w:eastAsia="fr-FR"/>
        </w:rPr>
      </w:pPr>
      <w:r w:rsidRPr="00CC1CA7">
        <w:rPr>
          <w:rFonts w:ascii="Trebuchet MS" w:cs="Arial" w:eastAsia="Times New Roman" w:hAnsi="Trebuchet MS"/>
          <w:lang w:eastAsia="fr-FR"/>
        </w:rPr>
        <w:br/>
      </w:r>
      <w:r w:rsidRPr="00CC1CA7">
        <w:rPr>
          <w:rFonts w:ascii="Trebuchet MS" w:cs="Arial" w:eastAsia="Times New Roman" w:hAnsi="Trebuchet MS"/>
          <w:b/>
          <w:bCs/>
          <w:lang w:eastAsia="fr-FR"/>
        </w:rPr>
        <w:t xml:space="preserve">Article </w:t>
      </w:r>
      <w:r w:rsidR="00CC1CA7" w:rsidRPr="00CC1CA7">
        <w:rPr>
          <w:rFonts w:ascii="Trebuchet MS" w:cs="Arial" w:eastAsia="Times New Roman" w:hAnsi="Trebuchet MS"/>
          <w:b/>
          <w:bCs/>
          <w:lang w:eastAsia="fr-FR"/>
        </w:rPr>
        <w:t>3</w:t>
      </w:r>
      <w:r w:rsidRPr="00CC1CA7">
        <w:rPr>
          <w:rFonts w:ascii="Trebuchet MS" w:cs="Arial" w:eastAsia="Times New Roman" w:hAnsi="Trebuchet MS"/>
          <w:b/>
          <w:bCs/>
          <w:lang w:eastAsia="fr-FR"/>
        </w:rPr>
        <w:t xml:space="preserve"> - Champ d'application </w:t>
      </w:r>
      <w:r w:rsidR="00867F44" w:rsidRPr="00CC1CA7">
        <w:rPr>
          <w:rFonts w:ascii="Trebuchet MS" w:cs="Arial" w:eastAsia="Times New Roman" w:hAnsi="Trebuchet MS"/>
          <w:b/>
          <w:bCs/>
          <w:lang w:eastAsia="fr-FR"/>
        </w:rPr>
        <w:t>–</w:t>
      </w:r>
      <w:r w:rsidRPr="00CC1CA7">
        <w:rPr>
          <w:rFonts w:ascii="Trebuchet MS" w:cs="Arial" w:eastAsia="Times New Roman" w:hAnsi="Trebuchet MS"/>
          <w:b/>
          <w:bCs/>
          <w:lang w:eastAsia="fr-FR"/>
        </w:rPr>
        <w:t xml:space="preserve"> Bénéficiaires</w:t>
      </w:r>
    </w:p>
    <w:p w14:paraId="0FDA0DF2" w14:textId="77777777" w:rsidP="00A16EE6" w:rsidR="000642A4" w:rsidRDefault="000642A4" w:rsidRPr="00CC1CA7">
      <w:pPr>
        <w:spacing w:after="0" w:line="240" w:lineRule="auto"/>
        <w:contextualSpacing/>
        <w:jc w:val="both"/>
        <w:rPr>
          <w:rFonts w:ascii="Trebuchet MS" w:cs="Arial" w:eastAsia="Times New Roman" w:hAnsi="Trebuchet MS"/>
          <w:b/>
          <w:bCs/>
          <w:lang w:eastAsia="fr-FR"/>
        </w:rPr>
      </w:pPr>
    </w:p>
    <w:p w14:paraId="1B11C0CE" w14:textId="211A88C7" w:rsidP="00872A48" w:rsidR="00872A48" w:rsidRDefault="00872A48" w:rsidRPr="00CC1CA7">
      <w:pPr>
        <w:spacing w:after="0" w:line="240" w:lineRule="auto"/>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Le présent accord s’applique à l’ensemble des salariés de l’entreprise précité dont la durée du travail est décomptée en heures.</w:t>
      </w:r>
    </w:p>
    <w:p w14:paraId="78660A29" w14:textId="77777777" w:rsidP="00A16EE6" w:rsidR="00CC1CA7" w:rsidRDefault="00CC1CA7" w:rsidRPr="00CC1CA7">
      <w:pPr>
        <w:spacing w:after="0" w:line="240" w:lineRule="auto"/>
        <w:contextualSpacing/>
        <w:jc w:val="both"/>
        <w:rPr>
          <w:rFonts w:ascii="Trebuchet MS" w:cs="Arial" w:eastAsia="Times New Roman" w:hAnsi="Trebuchet MS"/>
          <w:b/>
          <w:lang w:eastAsia="fr-FR"/>
        </w:rPr>
      </w:pPr>
    </w:p>
    <w:p w14:paraId="00433AD8" w14:textId="1E035128" w:rsidP="00A16EE6" w:rsidR="00867F44" w:rsidRDefault="00473F9A" w:rsidRPr="00CC1CA7">
      <w:pPr>
        <w:spacing w:after="0" w:line="240" w:lineRule="auto"/>
        <w:contextualSpacing/>
        <w:jc w:val="both"/>
        <w:rPr>
          <w:rFonts w:ascii="Trebuchet MS" w:cs="Arial" w:eastAsia="Times New Roman" w:hAnsi="Trebuchet MS"/>
          <w:b/>
          <w:bCs/>
          <w:lang w:eastAsia="fr-FR"/>
        </w:rPr>
      </w:pPr>
      <w:r w:rsidRPr="00CC1CA7">
        <w:rPr>
          <w:rFonts w:ascii="Trebuchet MS" w:cs="Arial" w:eastAsia="Times New Roman" w:hAnsi="Trebuchet MS"/>
          <w:b/>
          <w:bCs/>
          <w:lang w:eastAsia="fr-FR"/>
        </w:rPr>
        <w:t xml:space="preserve">Article </w:t>
      </w:r>
      <w:r w:rsidR="00CC1CA7" w:rsidRPr="00CC1CA7">
        <w:rPr>
          <w:rFonts w:ascii="Trebuchet MS" w:cs="Arial" w:eastAsia="Times New Roman" w:hAnsi="Trebuchet MS"/>
          <w:b/>
          <w:bCs/>
          <w:lang w:eastAsia="fr-FR"/>
        </w:rPr>
        <w:t>4</w:t>
      </w:r>
      <w:r w:rsidRPr="00CC1CA7">
        <w:rPr>
          <w:rFonts w:ascii="Trebuchet MS" w:cs="Arial" w:eastAsia="Times New Roman" w:hAnsi="Trebuchet MS"/>
          <w:b/>
          <w:bCs/>
          <w:lang w:eastAsia="fr-FR"/>
        </w:rPr>
        <w:t xml:space="preserve"> </w:t>
      </w:r>
      <w:r w:rsidR="00CC1CA7" w:rsidRPr="00CC1CA7">
        <w:rPr>
          <w:rFonts w:ascii="Trebuchet MS" w:cs="Arial" w:eastAsia="Times New Roman" w:hAnsi="Trebuchet MS"/>
          <w:b/>
          <w:bCs/>
          <w:lang w:eastAsia="fr-FR"/>
        </w:rPr>
        <w:t>–</w:t>
      </w:r>
      <w:r w:rsidRPr="00CC1CA7">
        <w:rPr>
          <w:rFonts w:ascii="Trebuchet MS" w:cs="Arial" w:eastAsia="Times New Roman" w:hAnsi="Trebuchet MS"/>
          <w:b/>
          <w:bCs/>
          <w:lang w:eastAsia="fr-FR"/>
        </w:rPr>
        <w:t xml:space="preserve"> </w:t>
      </w:r>
      <w:r w:rsidR="00CC1CA7" w:rsidRPr="00CC1CA7">
        <w:rPr>
          <w:rFonts w:ascii="Trebuchet MS" w:cs="Arial" w:eastAsia="Times New Roman" w:hAnsi="Trebuchet MS"/>
          <w:b/>
          <w:bCs/>
          <w:lang w:eastAsia="fr-FR"/>
        </w:rPr>
        <w:t>Contingent annuel d’heures supplémentaires</w:t>
      </w:r>
    </w:p>
    <w:p w14:paraId="2E3513FC" w14:textId="77777777" w:rsidP="00A16EE6" w:rsidR="000642A4" w:rsidRDefault="000642A4" w:rsidRPr="00CC1CA7">
      <w:pPr>
        <w:spacing w:after="0" w:line="240" w:lineRule="auto"/>
        <w:contextualSpacing/>
        <w:jc w:val="both"/>
        <w:rPr>
          <w:rFonts w:ascii="Trebuchet MS" w:cs="Arial" w:eastAsia="Times New Roman" w:hAnsi="Trebuchet MS"/>
          <w:b/>
          <w:bCs/>
          <w:shd w:color="auto" w:fill="E5EAF0" w:val="clear"/>
          <w:lang w:eastAsia="fr-FR"/>
        </w:rPr>
      </w:pPr>
    </w:p>
    <w:p w14:paraId="3173B080" w14:textId="2C044C0C" w:rsidP="00A16EE6" w:rsidR="002C38AC" w:rsidRDefault="00CC1CA7" w:rsidRPr="00CC1CA7">
      <w:pPr>
        <w:pStyle w:val="Sansinterligne"/>
        <w:contextualSpacing/>
        <w:jc w:val="both"/>
        <w:rPr>
          <w:rFonts w:ascii="Trebuchet MS" w:cs="Trebuchet MS" w:hAnsi="Trebuchet MS"/>
          <w:sz w:val="22"/>
          <w:szCs w:val="22"/>
        </w:rPr>
      </w:pPr>
      <w:r w:rsidRPr="00CC1CA7">
        <w:rPr>
          <w:rFonts w:ascii="Trebuchet MS" w:cs="Trebuchet MS" w:hAnsi="Trebuchet MS"/>
          <w:sz w:val="22"/>
          <w:szCs w:val="22"/>
        </w:rPr>
        <w:t>Le contingent annuel d’heures supplémentaires fixé par la Convention Collective des entreprises du Paysage est de 220 heures.</w:t>
      </w:r>
    </w:p>
    <w:p w14:paraId="3BE63CE1" w14:textId="0ABA5963" w:rsidP="00A16EE6" w:rsidR="00CC1CA7" w:rsidRDefault="00CC1CA7" w:rsidRPr="00CC1CA7">
      <w:pPr>
        <w:pStyle w:val="Sansinterligne"/>
        <w:contextualSpacing/>
        <w:jc w:val="both"/>
        <w:rPr>
          <w:rFonts w:ascii="Trebuchet MS" w:cs="Trebuchet MS" w:hAnsi="Trebuchet MS"/>
          <w:sz w:val="22"/>
          <w:szCs w:val="22"/>
        </w:rPr>
      </w:pPr>
    </w:p>
    <w:p w14:paraId="2A03CFAE" w14:textId="299695B3" w:rsidP="00A16EE6" w:rsidR="00CC1CA7" w:rsidRDefault="00CC1CA7" w:rsidRPr="00CC1CA7">
      <w:pPr>
        <w:pStyle w:val="Sansinterligne"/>
        <w:contextualSpacing/>
        <w:jc w:val="both"/>
        <w:rPr>
          <w:rFonts w:ascii="Trebuchet MS" w:cs="Trebuchet MS" w:hAnsi="Trebuchet MS"/>
          <w:sz w:val="22"/>
          <w:szCs w:val="22"/>
        </w:rPr>
      </w:pPr>
      <w:r w:rsidRPr="00CC1CA7">
        <w:rPr>
          <w:rFonts w:ascii="Trebuchet MS" w:cs="Trebuchet MS" w:hAnsi="Trebuchet MS"/>
          <w:sz w:val="22"/>
          <w:szCs w:val="22"/>
        </w:rPr>
        <w:t>Le présent accord a pour objet d’augmenter le contingent annuel d’heures supplémentaires et de le fixer à 350 heures par an et par salarié.</w:t>
      </w:r>
    </w:p>
    <w:p w14:paraId="10F9AD5A" w14:textId="557C0772" w:rsidP="00A16EE6" w:rsidR="00CC1CA7" w:rsidRDefault="00CC1CA7" w:rsidRPr="00CC1CA7">
      <w:pPr>
        <w:pStyle w:val="Sansinterligne"/>
        <w:contextualSpacing/>
        <w:jc w:val="both"/>
        <w:rPr>
          <w:rFonts w:ascii="Trebuchet MS" w:cs="Trebuchet MS" w:hAnsi="Trebuchet MS"/>
          <w:sz w:val="22"/>
          <w:szCs w:val="22"/>
        </w:rPr>
      </w:pPr>
    </w:p>
    <w:p w14:paraId="123691A2" w14:textId="3A37F050" w:rsidP="00A16EE6" w:rsidR="00CC1CA7" w:rsidRDefault="00CC1CA7" w:rsidRPr="00CC1CA7">
      <w:pPr>
        <w:pStyle w:val="Sansinterligne"/>
        <w:contextualSpacing/>
        <w:jc w:val="both"/>
        <w:rPr>
          <w:rFonts w:ascii="Trebuchet MS" w:cs="Trebuchet MS" w:hAnsi="Trebuchet MS"/>
          <w:sz w:val="22"/>
          <w:szCs w:val="22"/>
        </w:rPr>
      </w:pPr>
      <w:r w:rsidRPr="00CC1CA7">
        <w:rPr>
          <w:rFonts w:ascii="Trebuchet MS" w:cs="Trebuchet MS" w:hAnsi="Trebuchet MS"/>
          <w:sz w:val="22"/>
          <w:szCs w:val="22"/>
        </w:rPr>
        <w:t>La période de référence pour calculer le contingent est l’année civile.</w:t>
      </w:r>
    </w:p>
    <w:p w14:paraId="3E46D98B" w14:textId="77777777" w:rsidP="00A16EE6" w:rsidR="002C38AC" w:rsidRDefault="002C38AC" w:rsidRPr="00CC1CA7">
      <w:pPr>
        <w:pStyle w:val="Sansinterligne"/>
        <w:contextualSpacing/>
        <w:jc w:val="both"/>
        <w:rPr>
          <w:rFonts w:ascii="Trebuchet MS" w:cs="Trebuchet MS" w:hAnsi="Trebuchet MS"/>
          <w:sz w:val="22"/>
          <w:szCs w:val="22"/>
        </w:rPr>
      </w:pPr>
    </w:p>
    <w:p w14:paraId="5E4C0B62" w14:textId="2E516BDC" w:rsidP="00A16EE6" w:rsidR="00473F9A" w:rsidRDefault="00473F9A" w:rsidRPr="00CC1CA7">
      <w:pPr>
        <w:spacing w:after="240" w:line="240" w:lineRule="auto"/>
        <w:contextualSpacing/>
        <w:jc w:val="both"/>
        <w:rPr>
          <w:rFonts w:ascii="Trebuchet MS" w:cs="Arial" w:eastAsia="Times New Roman" w:hAnsi="Trebuchet MS"/>
          <w:b/>
          <w:bCs/>
          <w:lang w:eastAsia="fr-FR"/>
        </w:rPr>
      </w:pPr>
      <w:r w:rsidRPr="00CC1CA7">
        <w:rPr>
          <w:rFonts w:ascii="Trebuchet MS" w:cs="Arial" w:eastAsia="Times New Roman" w:hAnsi="Trebuchet MS"/>
          <w:b/>
          <w:bCs/>
          <w:lang w:eastAsia="fr-FR"/>
        </w:rPr>
        <w:t xml:space="preserve">Article </w:t>
      </w:r>
      <w:r w:rsidR="00CC1CA7" w:rsidRPr="00CC1CA7">
        <w:rPr>
          <w:rFonts w:ascii="Trebuchet MS" w:cs="Arial" w:eastAsia="Times New Roman" w:hAnsi="Trebuchet MS"/>
          <w:b/>
          <w:bCs/>
          <w:lang w:eastAsia="fr-FR"/>
        </w:rPr>
        <w:t>5</w:t>
      </w:r>
      <w:r w:rsidRPr="00CC1CA7">
        <w:rPr>
          <w:rFonts w:ascii="Trebuchet MS" w:cs="Arial" w:eastAsia="Times New Roman" w:hAnsi="Trebuchet MS"/>
          <w:b/>
          <w:bCs/>
          <w:lang w:eastAsia="fr-FR"/>
        </w:rPr>
        <w:t xml:space="preserve"> - Information collective du personnel</w:t>
      </w:r>
    </w:p>
    <w:p w14:paraId="265DA750" w14:textId="77777777" w:rsidP="00A16EE6" w:rsidR="00DA312E" w:rsidRDefault="00DA312E" w:rsidRPr="00CC1CA7">
      <w:pPr>
        <w:spacing w:after="240" w:line="240" w:lineRule="auto"/>
        <w:contextualSpacing/>
        <w:jc w:val="both"/>
        <w:rPr>
          <w:rFonts w:ascii="Trebuchet MS" w:cs="Arial" w:eastAsia="Times New Roman" w:hAnsi="Trebuchet MS"/>
          <w:lang w:eastAsia="fr-FR"/>
        </w:rPr>
      </w:pPr>
    </w:p>
    <w:p w14:paraId="71E87370" w14:textId="6AC243CA" w:rsidP="00A16EE6" w:rsidR="00431317" w:rsidRDefault="00431317" w:rsidRPr="00CC1CA7">
      <w:pPr>
        <w:spacing w:after="100" w:afterAutospacing="1" w:before="100" w:beforeAutospacing="1" w:line="240" w:lineRule="auto"/>
        <w:contextualSpacing/>
        <w:jc w:val="both"/>
        <w:rPr>
          <w:rFonts w:ascii="Trebuchet MS" w:cs="Times New Roman" w:eastAsia="Times New Roman" w:hAnsi="Trebuchet MS"/>
          <w:lang w:eastAsia="fr-FR"/>
        </w:rPr>
      </w:pPr>
      <w:r w:rsidRPr="00CC1CA7">
        <w:rPr>
          <w:rFonts w:ascii="Trebuchet MS" w:cs="Times New Roman" w:eastAsia="Times New Roman" w:hAnsi="Trebuchet MS"/>
          <w:lang w:eastAsia="fr-FR"/>
        </w:rPr>
        <w:t xml:space="preserve">L'application du présent accord sera </w:t>
      </w:r>
      <w:proofErr w:type="gramStart"/>
      <w:r w:rsidRPr="00CC1CA7">
        <w:rPr>
          <w:rFonts w:ascii="Trebuchet MS" w:cs="Times New Roman" w:eastAsia="Times New Roman" w:hAnsi="Trebuchet MS"/>
          <w:lang w:eastAsia="fr-FR"/>
        </w:rPr>
        <w:t>suivie</w:t>
      </w:r>
      <w:proofErr w:type="gramEnd"/>
      <w:r w:rsidRPr="00CC1CA7">
        <w:rPr>
          <w:rFonts w:ascii="Trebuchet MS" w:cs="Times New Roman" w:eastAsia="Times New Roman" w:hAnsi="Trebuchet MS"/>
          <w:lang w:eastAsia="fr-FR"/>
        </w:rPr>
        <w:t xml:space="preserve"> par </w:t>
      </w:r>
      <w:r w:rsidR="00425235" w:rsidRPr="00CC1CA7">
        <w:rPr>
          <w:rFonts w:ascii="Trebuchet MS" w:cs="Times New Roman" w:eastAsia="Times New Roman" w:hAnsi="Trebuchet MS"/>
          <w:lang w:eastAsia="fr-FR"/>
        </w:rPr>
        <w:t xml:space="preserve">le </w:t>
      </w:r>
      <w:r w:rsidR="00CC1CA7" w:rsidRPr="00CC1CA7">
        <w:rPr>
          <w:rFonts w:ascii="Trebuchet MS" w:cs="Times New Roman" w:eastAsia="Times New Roman" w:hAnsi="Trebuchet MS"/>
          <w:lang w:eastAsia="fr-FR"/>
        </w:rPr>
        <w:t xml:space="preserve">gérant et </w:t>
      </w:r>
      <w:r w:rsidRPr="00CC1CA7">
        <w:rPr>
          <w:rFonts w:ascii="Trebuchet MS" w:cs="Times New Roman" w:eastAsia="Times New Roman" w:hAnsi="Trebuchet MS"/>
          <w:lang w:eastAsia="fr-FR"/>
        </w:rPr>
        <w:t>l'ensemble du personnel.</w:t>
      </w:r>
    </w:p>
    <w:p w14:paraId="36015C32" w14:textId="781DD646" w:rsidP="00A16EE6" w:rsidR="009B0ECF" w:rsidRDefault="009B0ECF" w:rsidRPr="00CC1CA7">
      <w:pPr>
        <w:spacing w:after="100" w:afterAutospacing="1" w:before="100" w:beforeAutospacing="1" w:line="240" w:lineRule="auto"/>
        <w:contextualSpacing/>
        <w:jc w:val="both"/>
        <w:rPr>
          <w:rFonts w:ascii="Trebuchet MS" w:cs="Times New Roman" w:eastAsia="Times New Roman" w:hAnsi="Trebuchet MS"/>
          <w:lang w:eastAsia="fr-FR"/>
        </w:rPr>
      </w:pPr>
    </w:p>
    <w:p w14:paraId="7121F686" w14:textId="13F828F9" w:rsidP="00CC1CA7" w:rsidR="00CC1CA7" w:rsidRDefault="00CC1CA7" w:rsidRPr="00CC1CA7">
      <w:pPr>
        <w:spacing w:after="240" w:line="240" w:lineRule="auto"/>
        <w:contextualSpacing/>
        <w:jc w:val="both"/>
        <w:rPr>
          <w:rFonts w:ascii="Trebuchet MS" w:cs="Arial" w:eastAsia="Times New Roman" w:hAnsi="Trebuchet MS"/>
          <w:b/>
          <w:bCs/>
          <w:lang w:eastAsia="fr-FR"/>
        </w:rPr>
      </w:pPr>
      <w:r w:rsidRPr="00CC1CA7">
        <w:rPr>
          <w:rFonts w:ascii="Trebuchet MS" w:cs="Arial" w:eastAsia="Times New Roman" w:hAnsi="Trebuchet MS"/>
          <w:b/>
          <w:bCs/>
          <w:lang w:eastAsia="fr-FR"/>
        </w:rPr>
        <w:t>Article 6 - Révision – Dénonciation</w:t>
      </w:r>
    </w:p>
    <w:p w14:paraId="3EFB7282" w14:textId="77777777" w:rsidP="00CC1CA7" w:rsidR="00CC1CA7" w:rsidRDefault="00CC1CA7" w:rsidRPr="00CC1CA7">
      <w:pPr>
        <w:spacing w:after="240" w:line="240" w:lineRule="auto"/>
        <w:contextualSpacing/>
        <w:jc w:val="both"/>
        <w:rPr>
          <w:rFonts w:ascii="Trebuchet MS" w:cs="Arial" w:eastAsia="Times New Roman" w:hAnsi="Trebuchet MS"/>
          <w:lang w:eastAsia="fr-FR"/>
        </w:rPr>
      </w:pPr>
    </w:p>
    <w:p w14:paraId="4F64BA92" w14:textId="77777777" w:rsidP="00CC1CA7" w:rsidR="00CC1CA7" w:rsidRDefault="00CC1CA7" w:rsidRPr="00CC1CA7">
      <w:pPr>
        <w:spacing w:after="75" w:before="75" w:line="240" w:lineRule="auto"/>
        <w:ind w:left="15" w:right="15"/>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Le présent accord pourra être révisé ou dénoncé, par voie d'avenant, signé par l'ensemble des signataires et dans les mêmes formes que l'accord initial, sauf en cas de mise en conformité de l'accord à la demande de l'administration du travail.</w:t>
      </w:r>
    </w:p>
    <w:p w14:paraId="2BB24586" w14:textId="77777777" w:rsidP="00A16EE6" w:rsidR="00CC1CA7" w:rsidRDefault="00CC1CA7" w:rsidRPr="00CC1CA7">
      <w:pPr>
        <w:spacing w:after="100" w:afterAutospacing="1" w:before="100" w:beforeAutospacing="1" w:line="240" w:lineRule="auto"/>
        <w:contextualSpacing/>
        <w:jc w:val="both"/>
        <w:rPr>
          <w:rFonts w:ascii="Trebuchet MS" w:cs="Times New Roman" w:eastAsia="Times New Roman" w:hAnsi="Trebuchet MS"/>
          <w:lang w:eastAsia="fr-FR"/>
        </w:rPr>
      </w:pPr>
    </w:p>
    <w:p w14:paraId="2757F3D6" w14:textId="15619652" w:rsidP="00A16EE6" w:rsidR="00473F9A" w:rsidRDefault="00A16EE6" w:rsidRPr="00CC1CA7">
      <w:pPr>
        <w:spacing w:after="240" w:line="240" w:lineRule="auto"/>
        <w:contextualSpacing/>
        <w:jc w:val="both"/>
        <w:rPr>
          <w:rFonts w:ascii="Trebuchet MS" w:cs="Arial" w:eastAsia="Times New Roman" w:hAnsi="Trebuchet MS"/>
          <w:b/>
          <w:bCs/>
          <w:lang w:eastAsia="fr-FR"/>
        </w:rPr>
      </w:pPr>
      <w:r w:rsidRPr="00CC1CA7">
        <w:rPr>
          <w:rFonts w:ascii="Trebuchet MS" w:cs="Arial" w:eastAsia="Times New Roman" w:hAnsi="Trebuchet MS"/>
          <w:b/>
          <w:bCs/>
          <w:lang w:eastAsia="fr-FR"/>
        </w:rPr>
        <w:t xml:space="preserve">Article </w:t>
      </w:r>
      <w:r w:rsidR="00CC1CA7" w:rsidRPr="00CC1CA7">
        <w:rPr>
          <w:rFonts w:ascii="Trebuchet MS" w:cs="Arial" w:eastAsia="Times New Roman" w:hAnsi="Trebuchet MS"/>
          <w:b/>
          <w:bCs/>
          <w:lang w:eastAsia="fr-FR"/>
        </w:rPr>
        <w:t>7</w:t>
      </w:r>
      <w:r w:rsidR="00473F9A" w:rsidRPr="00CC1CA7">
        <w:rPr>
          <w:rFonts w:ascii="Trebuchet MS" w:cs="Arial" w:eastAsia="Times New Roman" w:hAnsi="Trebuchet MS"/>
          <w:b/>
          <w:bCs/>
          <w:lang w:eastAsia="fr-FR"/>
        </w:rPr>
        <w:t xml:space="preserve"> </w:t>
      </w:r>
      <w:r w:rsidR="00DA312E" w:rsidRPr="00CC1CA7">
        <w:rPr>
          <w:rFonts w:ascii="Trebuchet MS" w:cs="Arial" w:eastAsia="Times New Roman" w:hAnsi="Trebuchet MS"/>
          <w:b/>
          <w:bCs/>
          <w:lang w:eastAsia="fr-FR"/>
        </w:rPr>
        <w:t>–</w:t>
      </w:r>
      <w:r w:rsidR="00473F9A" w:rsidRPr="00CC1CA7">
        <w:rPr>
          <w:rFonts w:ascii="Trebuchet MS" w:cs="Arial" w:eastAsia="Times New Roman" w:hAnsi="Trebuchet MS"/>
          <w:b/>
          <w:bCs/>
          <w:lang w:eastAsia="fr-FR"/>
        </w:rPr>
        <w:t xml:space="preserve"> Publicité</w:t>
      </w:r>
    </w:p>
    <w:p w14:paraId="74323221" w14:textId="77777777" w:rsidP="00A16EE6" w:rsidR="00DA312E" w:rsidRDefault="00DA312E" w:rsidRPr="00CC1CA7">
      <w:pPr>
        <w:spacing w:after="240" w:line="240" w:lineRule="auto"/>
        <w:contextualSpacing/>
        <w:jc w:val="both"/>
        <w:rPr>
          <w:rFonts w:ascii="Trebuchet MS" w:cs="Arial" w:eastAsia="Times New Roman" w:hAnsi="Trebuchet MS"/>
          <w:lang w:eastAsia="fr-FR"/>
        </w:rPr>
      </w:pPr>
    </w:p>
    <w:p w14:paraId="50DAA395" w14:textId="3330BFB9" w:rsidP="00D720C7" w:rsidR="00A16EE6" w:rsidRDefault="005C0A1D" w:rsidRPr="00CC1CA7">
      <w:pPr>
        <w:spacing w:after="100" w:afterAutospacing="1" w:before="100" w:beforeAutospacing="1" w:line="240" w:lineRule="auto"/>
        <w:contextualSpacing/>
        <w:jc w:val="both"/>
        <w:rPr>
          <w:rFonts w:ascii="Trebuchet MS" w:cs="Times New Roman" w:eastAsia="Times New Roman" w:hAnsi="Trebuchet MS"/>
          <w:lang w:eastAsia="fr-FR"/>
        </w:rPr>
      </w:pPr>
      <w:r w:rsidRPr="00CC1CA7">
        <w:rPr>
          <w:rFonts w:ascii="Trebuchet MS" w:cs="Times New Roman" w:eastAsia="Times New Roman" w:hAnsi="Trebuchet MS"/>
          <w:lang w:eastAsia="fr-FR"/>
        </w:rPr>
        <w:t xml:space="preserve">Le présent accord sera déposé sur la plateforme : </w:t>
      </w:r>
      <w:hyperlink r:id="rId5" w:history="1">
        <w:r w:rsidRPr="00CC1CA7">
          <w:rPr>
            <w:rStyle w:val="Lienhypertexte"/>
            <w:rFonts w:ascii="Trebuchet MS" w:cs="Times New Roman" w:eastAsia="Times New Roman" w:hAnsi="Trebuchet MS"/>
            <w:lang w:eastAsia="fr-FR"/>
          </w:rPr>
          <w:t>https://www.teleaccords.travail-emploi.gouv.fr/PortailTeleprocedures</w:t>
        </w:r>
      </w:hyperlink>
      <w:r w:rsidRPr="00CC1CA7">
        <w:rPr>
          <w:rFonts w:ascii="Trebuchet MS" w:cs="Times New Roman" w:eastAsia="Times New Roman" w:hAnsi="Trebuchet MS"/>
          <w:lang w:eastAsia="fr-FR"/>
        </w:rPr>
        <w:t xml:space="preserve"> qui vaut dépôt auprès de la DIRECCTE</w:t>
      </w:r>
      <w:r w:rsidR="00D720C7" w:rsidRPr="00CC1CA7">
        <w:rPr>
          <w:rFonts w:ascii="Trebuchet MS" w:cs="Times New Roman" w:eastAsia="Times New Roman" w:hAnsi="Trebuchet MS"/>
          <w:lang w:eastAsia="fr-FR"/>
        </w:rPr>
        <w:t xml:space="preserve"> à l’expiration du délai d’opposition de 8 jours et</w:t>
      </w:r>
      <w:r w:rsidR="00A16EE6" w:rsidRPr="00CC1CA7">
        <w:rPr>
          <w:rFonts w:ascii="Trebuchet MS" w:cs="Times New Roman" w:eastAsia="Times New Roman" w:hAnsi="Trebuchet MS"/>
          <w:lang w:eastAsia="fr-FR"/>
        </w:rPr>
        <w:t xml:space="preserve"> dans les 15 jours suivant sa date limite de conclusion.</w:t>
      </w:r>
    </w:p>
    <w:p w14:paraId="6EC267BD" w14:textId="77777777" w:rsidP="00A16EE6" w:rsidR="00F7607C" w:rsidRDefault="00F7607C" w:rsidRPr="00CC1CA7">
      <w:pPr>
        <w:spacing w:after="100" w:afterAutospacing="1" w:before="100" w:beforeAutospacing="1" w:line="240" w:lineRule="auto"/>
        <w:contextualSpacing/>
        <w:jc w:val="both"/>
        <w:rPr>
          <w:rFonts w:ascii="Trebuchet MS" w:cs="Times New Roman" w:eastAsia="Times New Roman" w:hAnsi="Trebuchet MS"/>
          <w:lang w:eastAsia="fr-FR"/>
        </w:rPr>
      </w:pPr>
    </w:p>
    <w:p w14:paraId="314D6BD1" w14:textId="77777777" w:rsidP="00A16EE6" w:rsidR="00A16EE6" w:rsidRDefault="00A16EE6" w:rsidRPr="00CC1CA7">
      <w:pPr>
        <w:spacing w:after="100" w:afterAutospacing="1" w:before="100" w:beforeAutospacing="1" w:line="240" w:lineRule="auto"/>
        <w:contextualSpacing/>
        <w:jc w:val="both"/>
        <w:rPr>
          <w:rFonts w:ascii="Trebuchet MS" w:cs="Times New Roman" w:eastAsia="Times New Roman" w:hAnsi="Trebuchet MS"/>
          <w:lang w:eastAsia="fr-FR"/>
        </w:rPr>
      </w:pPr>
      <w:r w:rsidRPr="00CC1CA7">
        <w:rPr>
          <w:rFonts w:ascii="Trebuchet MS" w:cs="Times New Roman" w:eastAsia="Times New Roman" w:hAnsi="Trebuchet MS"/>
          <w:lang w:eastAsia="fr-FR"/>
        </w:rPr>
        <w:t>Le présent accord est fait en nombre suffisant pour remise à chacune des parties.</w:t>
      </w:r>
    </w:p>
    <w:p w14:paraId="7037E449" w14:textId="77777777" w:rsidP="00A16EE6" w:rsidR="00D720C7" w:rsidRDefault="00D720C7" w:rsidRPr="00CC1CA7">
      <w:pPr>
        <w:spacing w:after="100" w:afterAutospacing="1" w:before="100" w:beforeAutospacing="1" w:line="240" w:lineRule="auto"/>
        <w:contextualSpacing/>
        <w:jc w:val="both"/>
        <w:rPr>
          <w:rFonts w:ascii="Trebuchet MS" w:cs="Times New Roman" w:eastAsia="Times New Roman" w:hAnsi="Trebuchet MS"/>
          <w:lang w:eastAsia="fr-FR"/>
        </w:rPr>
      </w:pPr>
    </w:p>
    <w:p w14:paraId="3C234A15" w14:textId="77777777" w:rsidP="00A16EE6" w:rsidR="00A16EE6" w:rsidRDefault="00A16EE6" w:rsidRPr="00CC1CA7">
      <w:pPr>
        <w:spacing w:after="100" w:afterAutospacing="1" w:before="100" w:beforeAutospacing="1" w:line="240" w:lineRule="auto"/>
        <w:contextualSpacing/>
        <w:jc w:val="both"/>
        <w:rPr>
          <w:rFonts w:ascii="Trebuchet MS" w:cs="Times New Roman" w:eastAsia="Times New Roman" w:hAnsi="Trebuchet MS"/>
          <w:lang w:eastAsia="fr-FR"/>
        </w:rPr>
      </w:pPr>
      <w:r w:rsidRPr="00CC1CA7">
        <w:rPr>
          <w:rFonts w:ascii="Trebuchet MS" w:cs="Times New Roman" w:eastAsia="Times New Roman" w:hAnsi="Trebuchet MS"/>
          <w:lang w:eastAsia="fr-FR"/>
        </w:rPr>
        <w:t>Son existence figurera aux emplacements réservés à la communication du personnel.</w:t>
      </w:r>
    </w:p>
    <w:p w14:paraId="30DDD555" w14:textId="77777777" w:rsidP="00A16EE6" w:rsidR="00F7607C" w:rsidRDefault="00F7607C" w:rsidRPr="00CC1CA7">
      <w:pPr>
        <w:spacing w:after="100" w:afterAutospacing="1" w:before="100" w:beforeAutospacing="1" w:line="240" w:lineRule="auto"/>
        <w:contextualSpacing/>
        <w:jc w:val="both"/>
        <w:rPr>
          <w:rFonts w:ascii="Trebuchet MS" w:cs="Times New Roman" w:eastAsia="Times New Roman" w:hAnsi="Trebuchet MS"/>
          <w:lang w:eastAsia="fr-FR"/>
        </w:rPr>
      </w:pPr>
    </w:p>
    <w:p w14:paraId="494DF638" w14:textId="30567B04" w:rsidP="00A16EE6" w:rsidR="000642A4" w:rsidRDefault="00E55E48" w:rsidRPr="00CC1CA7">
      <w:pPr>
        <w:spacing w:after="120"/>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 xml:space="preserve">Fait </w:t>
      </w:r>
      <w:r w:rsidR="0045129E">
        <w:rPr>
          <w:rFonts w:ascii="Trebuchet MS" w:cs="Arial" w:eastAsia="Times New Roman" w:hAnsi="Trebuchet MS"/>
          <w:lang w:eastAsia="fr-FR"/>
        </w:rPr>
        <w:t>à LUDRES,</w:t>
      </w:r>
      <w:r w:rsidRPr="00CC1CA7">
        <w:rPr>
          <w:rFonts w:ascii="Trebuchet MS" w:cs="Arial" w:eastAsia="Times New Roman" w:hAnsi="Trebuchet MS"/>
          <w:lang w:eastAsia="fr-FR"/>
        </w:rPr>
        <w:t xml:space="preserve"> le </w:t>
      </w:r>
      <w:r w:rsidR="0045129E">
        <w:rPr>
          <w:rFonts w:ascii="Trebuchet MS" w:cs="Arial" w:eastAsia="Times New Roman" w:hAnsi="Trebuchet MS"/>
          <w:lang w:eastAsia="fr-FR"/>
        </w:rPr>
        <w:t>12 Novembre 2019</w:t>
      </w:r>
      <w:bookmarkStart w:id="0" w:name="_GoBack"/>
      <w:bookmarkEnd w:id="0"/>
      <w:r w:rsidR="000642A4" w:rsidRPr="00CC1CA7">
        <w:rPr>
          <w:rFonts w:ascii="Trebuchet MS" w:cs="Arial" w:eastAsia="Times New Roman" w:hAnsi="Trebuchet MS"/>
          <w:lang w:eastAsia="fr-FR"/>
        </w:rPr>
        <w:t xml:space="preserve"> </w:t>
      </w:r>
    </w:p>
    <w:p w14:paraId="40B69E88" w14:textId="3F799969" w:rsidP="00A16EE6" w:rsidR="000642A4" w:rsidRDefault="00473F9A" w:rsidRPr="00CC1CA7">
      <w:pPr>
        <w:tabs>
          <w:tab w:pos="5670" w:val="left"/>
        </w:tabs>
        <w:spacing w:after="0" w:line="240" w:lineRule="auto"/>
        <w:ind w:left="5670"/>
        <w:contextualSpacing/>
        <w:jc w:val="both"/>
        <w:rPr>
          <w:rFonts w:ascii="Trebuchet MS" w:cs="Arial" w:eastAsia="Times New Roman" w:hAnsi="Trebuchet MS"/>
          <w:lang w:eastAsia="fr-FR"/>
        </w:rPr>
      </w:pPr>
      <w:r w:rsidRPr="00CC1CA7">
        <w:rPr>
          <w:rFonts w:ascii="Trebuchet MS" w:cs="Arial" w:eastAsia="Times New Roman" w:hAnsi="Trebuchet MS"/>
          <w:lang w:eastAsia="fr-FR"/>
        </w:rPr>
        <w:br/>
      </w:r>
      <w:r w:rsidR="00E822C1">
        <w:rPr>
          <w:rFonts w:ascii="Trebuchet MS" w:hAnsi="Trebuchet MS"/>
        </w:rPr>
        <w:t>*************</w:t>
      </w:r>
    </w:p>
    <w:p w14:paraId="38EC8E24" w14:textId="77777777" w:rsidP="00A16EE6" w:rsidR="000642A4" w:rsidRDefault="000642A4" w:rsidRPr="00A16EE6">
      <w:pPr>
        <w:tabs>
          <w:tab w:pos="5670" w:val="left"/>
        </w:tabs>
        <w:spacing w:after="0" w:line="240" w:lineRule="auto"/>
        <w:contextualSpacing/>
        <w:jc w:val="both"/>
        <w:rPr>
          <w:rFonts w:ascii="Trebuchet MS" w:cs="Arial" w:eastAsia="Times New Roman" w:hAnsi="Trebuchet MS"/>
          <w:lang w:eastAsia="fr-FR"/>
        </w:rPr>
      </w:pPr>
      <w:r w:rsidRPr="00CC1CA7">
        <w:rPr>
          <w:rFonts w:ascii="Trebuchet MS" w:cs="Arial" w:eastAsia="Times New Roman" w:hAnsi="Trebuchet MS"/>
          <w:lang w:eastAsia="fr-FR"/>
        </w:rPr>
        <w:tab/>
        <w:t>Gérant</w:t>
      </w:r>
    </w:p>
    <w:sectPr w:rsidR="000642A4" w:rsidRPr="00A16EE6">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2E07523"/>
    <w:multiLevelType w:val="hybridMultilevel"/>
    <w:tmpl w:val="1C9A851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D8F3FA3"/>
    <w:multiLevelType w:val="hybridMultilevel"/>
    <w:tmpl w:val="2216313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E914F09"/>
    <w:multiLevelType w:val="hybridMultilevel"/>
    <w:tmpl w:val="983A7486"/>
    <w:lvl w:ilvl="0" w:tplc="040C000B">
      <w:start w:val="1"/>
      <w:numFmt w:val="bullet"/>
      <w:lvlText w:val=""/>
      <w:lvlJc w:val="left"/>
      <w:pPr>
        <w:tabs>
          <w:tab w:pos="720" w:val="num"/>
        </w:tabs>
        <w:ind w:hanging="360" w:left="720"/>
      </w:pPr>
      <w:rPr>
        <w:rFonts w:ascii="Wingdings" w:hAnsi="Wingdings"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cs="Times New Roman" w:hAnsi="Wingdings" w:hint="default"/>
      </w:rPr>
    </w:lvl>
    <w:lvl w:ilvl="3" w:tplc="040C0001">
      <w:start w:val="1"/>
      <w:numFmt w:val="bullet"/>
      <w:lvlText w:val=""/>
      <w:lvlJc w:val="left"/>
      <w:pPr>
        <w:tabs>
          <w:tab w:pos="2880" w:val="num"/>
        </w:tabs>
        <w:ind w:hanging="360" w:left="2880"/>
      </w:pPr>
      <w:rPr>
        <w:rFonts w:ascii="Symbol" w:cs="Times New Roman"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cs="Times New Roman" w:hAnsi="Wingdings" w:hint="default"/>
      </w:rPr>
    </w:lvl>
    <w:lvl w:ilvl="6" w:tplc="040C0001">
      <w:start w:val="1"/>
      <w:numFmt w:val="bullet"/>
      <w:lvlText w:val=""/>
      <w:lvlJc w:val="left"/>
      <w:pPr>
        <w:tabs>
          <w:tab w:pos="5040" w:val="num"/>
        </w:tabs>
        <w:ind w:hanging="360" w:left="5040"/>
      </w:pPr>
      <w:rPr>
        <w:rFonts w:ascii="Symbol" w:cs="Times New Roman"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cs="Times New Roman" w:hAnsi="Wingdings" w:hint="default"/>
      </w:rPr>
    </w:lvl>
  </w:abstractNum>
  <w:abstractNum w15:restartNumberingAfterBreak="0" w:abstractNumId="3">
    <w:nsid w:val="20657F58"/>
    <w:multiLevelType w:val="hybridMultilevel"/>
    <w:tmpl w:val="B6964FFC"/>
    <w:lvl w:ilvl="0" w:tplc="1422A9FC">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29026453"/>
    <w:multiLevelType w:val="hybridMultilevel"/>
    <w:tmpl w:val="A4F6ECDE"/>
    <w:lvl w:ilvl="0" w:tplc="72B608AA">
      <w:start w:val="1"/>
      <w:numFmt w:val="decimal"/>
      <w:lvlText w:val="%1-"/>
      <w:lvlJc w:val="left"/>
      <w:pPr>
        <w:ind w:hanging="360" w:left="435"/>
      </w:pPr>
      <w:rPr>
        <w:rFonts w:cs="Arial" w:eastAsia="Times New Roman" w:hint="default"/>
        <w:b/>
        <w:u w:val="none"/>
      </w:rPr>
    </w:lvl>
    <w:lvl w:ilvl="1" w:tentative="1" w:tplc="040C0019">
      <w:start w:val="1"/>
      <w:numFmt w:val="lowerLetter"/>
      <w:lvlText w:val="%2."/>
      <w:lvlJc w:val="left"/>
      <w:pPr>
        <w:ind w:hanging="360" w:left="1155"/>
      </w:pPr>
    </w:lvl>
    <w:lvl w:ilvl="2" w:tentative="1" w:tplc="040C001B">
      <w:start w:val="1"/>
      <w:numFmt w:val="lowerRoman"/>
      <w:lvlText w:val="%3."/>
      <w:lvlJc w:val="right"/>
      <w:pPr>
        <w:ind w:hanging="180" w:left="1875"/>
      </w:pPr>
    </w:lvl>
    <w:lvl w:ilvl="3" w:tentative="1" w:tplc="040C000F">
      <w:start w:val="1"/>
      <w:numFmt w:val="decimal"/>
      <w:lvlText w:val="%4."/>
      <w:lvlJc w:val="left"/>
      <w:pPr>
        <w:ind w:hanging="360" w:left="2595"/>
      </w:pPr>
    </w:lvl>
    <w:lvl w:ilvl="4" w:tentative="1" w:tplc="040C0019">
      <w:start w:val="1"/>
      <w:numFmt w:val="lowerLetter"/>
      <w:lvlText w:val="%5."/>
      <w:lvlJc w:val="left"/>
      <w:pPr>
        <w:ind w:hanging="360" w:left="3315"/>
      </w:pPr>
    </w:lvl>
    <w:lvl w:ilvl="5" w:tentative="1" w:tplc="040C001B">
      <w:start w:val="1"/>
      <w:numFmt w:val="lowerRoman"/>
      <w:lvlText w:val="%6."/>
      <w:lvlJc w:val="right"/>
      <w:pPr>
        <w:ind w:hanging="180" w:left="4035"/>
      </w:pPr>
    </w:lvl>
    <w:lvl w:ilvl="6" w:tentative="1" w:tplc="040C000F">
      <w:start w:val="1"/>
      <w:numFmt w:val="decimal"/>
      <w:lvlText w:val="%7."/>
      <w:lvlJc w:val="left"/>
      <w:pPr>
        <w:ind w:hanging="360" w:left="4755"/>
      </w:pPr>
    </w:lvl>
    <w:lvl w:ilvl="7" w:tentative="1" w:tplc="040C0019">
      <w:start w:val="1"/>
      <w:numFmt w:val="lowerLetter"/>
      <w:lvlText w:val="%8."/>
      <w:lvlJc w:val="left"/>
      <w:pPr>
        <w:ind w:hanging="360" w:left="5475"/>
      </w:pPr>
    </w:lvl>
    <w:lvl w:ilvl="8" w:tentative="1" w:tplc="040C001B">
      <w:start w:val="1"/>
      <w:numFmt w:val="lowerRoman"/>
      <w:lvlText w:val="%9."/>
      <w:lvlJc w:val="right"/>
      <w:pPr>
        <w:ind w:hanging="180" w:left="6195"/>
      </w:pPr>
    </w:lvl>
  </w:abstractNum>
  <w:abstractNum w15:restartNumberingAfterBreak="0" w:abstractNumId="5">
    <w:nsid w:val="32F40143"/>
    <w:multiLevelType w:val="hybridMultilevel"/>
    <w:tmpl w:val="AADE728C"/>
    <w:lvl w:ilvl="0" w:tplc="D800F9E0">
      <w:numFmt w:val="bullet"/>
      <w:lvlText w:val="-"/>
      <w:lvlJc w:val="left"/>
      <w:pPr>
        <w:ind w:hanging="360" w:left="375"/>
      </w:pPr>
      <w:rPr>
        <w:rFonts w:ascii="Avenir Book" w:cs="Arial" w:eastAsia="Times New Roman" w:hAnsi="Avenir Book" w:hint="default"/>
      </w:rPr>
    </w:lvl>
    <w:lvl w:ilvl="1" w:tentative="1" w:tplc="040C0003">
      <w:start w:val="1"/>
      <w:numFmt w:val="bullet"/>
      <w:lvlText w:val="o"/>
      <w:lvlJc w:val="left"/>
      <w:pPr>
        <w:ind w:hanging="360" w:left="1095"/>
      </w:pPr>
      <w:rPr>
        <w:rFonts w:ascii="Courier New" w:cs="Courier New" w:hAnsi="Courier New" w:hint="default"/>
      </w:rPr>
    </w:lvl>
    <w:lvl w:ilvl="2" w:tentative="1" w:tplc="040C0005">
      <w:start w:val="1"/>
      <w:numFmt w:val="bullet"/>
      <w:lvlText w:val=""/>
      <w:lvlJc w:val="left"/>
      <w:pPr>
        <w:ind w:hanging="360" w:left="1815"/>
      </w:pPr>
      <w:rPr>
        <w:rFonts w:ascii="Wingdings" w:hAnsi="Wingdings" w:hint="default"/>
      </w:rPr>
    </w:lvl>
    <w:lvl w:ilvl="3" w:tentative="1" w:tplc="040C0001">
      <w:start w:val="1"/>
      <w:numFmt w:val="bullet"/>
      <w:lvlText w:val=""/>
      <w:lvlJc w:val="left"/>
      <w:pPr>
        <w:ind w:hanging="360" w:left="2535"/>
      </w:pPr>
      <w:rPr>
        <w:rFonts w:ascii="Symbol" w:hAnsi="Symbol" w:hint="default"/>
      </w:rPr>
    </w:lvl>
    <w:lvl w:ilvl="4" w:tentative="1" w:tplc="040C0003">
      <w:start w:val="1"/>
      <w:numFmt w:val="bullet"/>
      <w:lvlText w:val="o"/>
      <w:lvlJc w:val="left"/>
      <w:pPr>
        <w:ind w:hanging="360" w:left="3255"/>
      </w:pPr>
      <w:rPr>
        <w:rFonts w:ascii="Courier New" w:cs="Courier New" w:hAnsi="Courier New" w:hint="default"/>
      </w:rPr>
    </w:lvl>
    <w:lvl w:ilvl="5" w:tentative="1" w:tplc="040C0005">
      <w:start w:val="1"/>
      <w:numFmt w:val="bullet"/>
      <w:lvlText w:val=""/>
      <w:lvlJc w:val="left"/>
      <w:pPr>
        <w:ind w:hanging="360" w:left="3975"/>
      </w:pPr>
      <w:rPr>
        <w:rFonts w:ascii="Wingdings" w:hAnsi="Wingdings" w:hint="default"/>
      </w:rPr>
    </w:lvl>
    <w:lvl w:ilvl="6" w:tentative="1" w:tplc="040C0001">
      <w:start w:val="1"/>
      <w:numFmt w:val="bullet"/>
      <w:lvlText w:val=""/>
      <w:lvlJc w:val="left"/>
      <w:pPr>
        <w:ind w:hanging="360" w:left="4695"/>
      </w:pPr>
      <w:rPr>
        <w:rFonts w:ascii="Symbol" w:hAnsi="Symbol" w:hint="default"/>
      </w:rPr>
    </w:lvl>
    <w:lvl w:ilvl="7" w:tentative="1" w:tplc="040C0003">
      <w:start w:val="1"/>
      <w:numFmt w:val="bullet"/>
      <w:lvlText w:val="o"/>
      <w:lvlJc w:val="left"/>
      <w:pPr>
        <w:ind w:hanging="360" w:left="5415"/>
      </w:pPr>
      <w:rPr>
        <w:rFonts w:ascii="Courier New" w:cs="Courier New" w:hAnsi="Courier New" w:hint="default"/>
      </w:rPr>
    </w:lvl>
    <w:lvl w:ilvl="8" w:tentative="1" w:tplc="040C0005">
      <w:start w:val="1"/>
      <w:numFmt w:val="bullet"/>
      <w:lvlText w:val=""/>
      <w:lvlJc w:val="left"/>
      <w:pPr>
        <w:ind w:hanging="360" w:left="6135"/>
      </w:pPr>
      <w:rPr>
        <w:rFonts w:ascii="Wingdings" w:hAnsi="Wingdings" w:hint="default"/>
      </w:rPr>
    </w:lvl>
  </w:abstractNum>
  <w:abstractNum w15:restartNumberingAfterBreak="0" w:abstractNumId="6">
    <w:nsid w:val="35E13C42"/>
    <w:multiLevelType w:val="hybridMultilevel"/>
    <w:tmpl w:val="A2EA6826"/>
    <w:lvl w:ilvl="0" w:tplc="05E4587A">
      <w:start w:val="1"/>
      <w:numFmt w:val="decimal"/>
      <w:lvlText w:val="%1-"/>
      <w:lvlJc w:val="left"/>
      <w:pPr>
        <w:tabs>
          <w:tab w:pos="720" w:val="num"/>
        </w:tabs>
        <w:ind w:hanging="360" w:left="720"/>
      </w:pPr>
      <w:rPr>
        <w:rFonts w:hint="default"/>
      </w:rPr>
    </w:lvl>
    <w:lvl w:ilvl="1" w:tplc="040C0019">
      <w:start w:val="1"/>
      <w:numFmt w:val="lowerLetter"/>
      <w:lvlText w:val="%2."/>
      <w:lvlJc w:val="left"/>
      <w:pPr>
        <w:tabs>
          <w:tab w:pos="1440" w:val="num"/>
        </w:tabs>
        <w:ind w:hanging="360" w:left="1440"/>
      </w:p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15:restartNumberingAfterBreak="0" w:abstractNumId="7">
    <w:nsid w:val="37FB4AA7"/>
    <w:multiLevelType w:val="hybridMultilevel"/>
    <w:tmpl w:val="A2EA6826"/>
    <w:lvl w:ilvl="0" w:tplc="05E4587A">
      <w:start w:val="1"/>
      <w:numFmt w:val="decimal"/>
      <w:lvlText w:val="%1-"/>
      <w:lvlJc w:val="left"/>
      <w:pPr>
        <w:tabs>
          <w:tab w:pos="720" w:val="num"/>
        </w:tabs>
        <w:ind w:hanging="360" w:left="720"/>
      </w:pPr>
      <w:rPr>
        <w:rFonts w:cs="Times New Roman" w:hint="default"/>
      </w:rPr>
    </w:lvl>
    <w:lvl w:ilvl="1" w:tplc="040C0019">
      <w:start w:val="1"/>
      <w:numFmt w:val="lowerLetter"/>
      <w:lvlText w:val="%2."/>
      <w:lvlJc w:val="left"/>
      <w:pPr>
        <w:tabs>
          <w:tab w:pos="1440" w:val="num"/>
        </w:tabs>
        <w:ind w:hanging="360" w:left="1440"/>
      </w:pPr>
      <w:rPr>
        <w:rFonts w:cs="Times New Roman"/>
      </w:rPr>
    </w:lvl>
    <w:lvl w:ilvl="2" w:tplc="040C001B">
      <w:start w:val="1"/>
      <w:numFmt w:val="lowerRoman"/>
      <w:lvlText w:val="%3."/>
      <w:lvlJc w:val="right"/>
      <w:pPr>
        <w:tabs>
          <w:tab w:pos="2160" w:val="num"/>
        </w:tabs>
        <w:ind w:hanging="180" w:left="2160"/>
      </w:pPr>
      <w:rPr>
        <w:rFonts w:cs="Times New Roman"/>
      </w:rPr>
    </w:lvl>
    <w:lvl w:ilvl="3" w:tplc="040C000F">
      <w:start w:val="1"/>
      <w:numFmt w:val="decimal"/>
      <w:lvlText w:val="%4."/>
      <w:lvlJc w:val="left"/>
      <w:pPr>
        <w:tabs>
          <w:tab w:pos="2880" w:val="num"/>
        </w:tabs>
        <w:ind w:hanging="360" w:left="2880"/>
      </w:pPr>
      <w:rPr>
        <w:rFonts w:cs="Times New Roman"/>
      </w:rPr>
    </w:lvl>
    <w:lvl w:ilvl="4" w:tplc="040C0019">
      <w:start w:val="1"/>
      <w:numFmt w:val="lowerLetter"/>
      <w:lvlText w:val="%5."/>
      <w:lvlJc w:val="left"/>
      <w:pPr>
        <w:tabs>
          <w:tab w:pos="3600" w:val="num"/>
        </w:tabs>
        <w:ind w:hanging="360" w:left="3600"/>
      </w:pPr>
      <w:rPr>
        <w:rFonts w:cs="Times New Roman"/>
      </w:rPr>
    </w:lvl>
    <w:lvl w:ilvl="5" w:tplc="040C001B">
      <w:start w:val="1"/>
      <w:numFmt w:val="lowerRoman"/>
      <w:lvlText w:val="%6."/>
      <w:lvlJc w:val="right"/>
      <w:pPr>
        <w:tabs>
          <w:tab w:pos="4320" w:val="num"/>
        </w:tabs>
        <w:ind w:hanging="180" w:left="4320"/>
      </w:pPr>
      <w:rPr>
        <w:rFonts w:cs="Times New Roman"/>
      </w:rPr>
    </w:lvl>
    <w:lvl w:ilvl="6" w:tplc="040C000F">
      <w:start w:val="1"/>
      <w:numFmt w:val="decimal"/>
      <w:lvlText w:val="%7."/>
      <w:lvlJc w:val="left"/>
      <w:pPr>
        <w:tabs>
          <w:tab w:pos="5040" w:val="num"/>
        </w:tabs>
        <w:ind w:hanging="360" w:left="5040"/>
      </w:pPr>
      <w:rPr>
        <w:rFonts w:cs="Times New Roman"/>
      </w:rPr>
    </w:lvl>
    <w:lvl w:ilvl="7" w:tplc="040C0019">
      <w:start w:val="1"/>
      <w:numFmt w:val="lowerLetter"/>
      <w:lvlText w:val="%8."/>
      <w:lvlJc w:val="left"/>
      <w:pPr>
        <w:tabs>
          <w:tab w:pos="5760" w:val="num"/>
        </w:tabs>
        <w:ind w:hanging="360" w:left="5760"/>
      </w:pPr>
      <w:rPr>
        <w:rFonts w:cs="Times New Roman"/>
      </w:rPr>
    </w:lvl>
    <w:lvl w:ilvl="8" w:tplc="040C001B">
      <w:start w:val="1"/>
      <w:numFmt w:val="lowerRoman"/>
      <w:lvlText w:val="%9."/>
      <w:lvlJc w:val="right"/>
      <w:pPr>
        <w:tabs>
          <w:tab w:pos="6480" w:val="num"/>
        </w:tabs>
        <w:ind w:hanging="180" w:left="6480"/>
      </w:pPr>
      <w:rPr>
        <w:rFonts w:cs="Times New Roman"/>
      </w:rPr>
    </w:lvl>
  </w:abstractNum>
  <w:abstractNum w15:restartNumberingAfterBreak="0" w:abstractNumId="8">
    <w:nsid w:val="3B980851"/>
    <w:multiLevelType w:val="hybridMultilevel"/>
    <w:tmpl w:val="A2EA6826"/>
    <w:lvl w:ilvl="0" w:tplc="05E4587A">
      <w:start w:val="1"/>
      <w:numFmt w:val="decimal"/>
      <w:lvlText w:val="%1-"/>
      <w:lvlJc w:val="left"/>
      <w:pPr>
        <w:tabs>
          <w:tab w:pos="720" w:val="num"/>
        </w:tabs>
        <w:ind w:hanging="360" w:left="720"/>
      </w:pPr>
      <w:rPr>
        <w:rFonts w:hint="default"/>
      </w:rPr>
    </w:lvl>
    <w:lvl w:ilvl="1" w:tplc="040C0019">
      <w:start w:val="1"/>
      <w:numFmt w:val="lowerLetter"/>
      <w:lvlText w:val="%2."/>
      <w:lvlJc w:val="left"/>
      <w:pPr>
        <w:tabs>
          <w:tab w:pos="1440" w:val="num"/>
        </w:tabs>
        <w:ind w:hanging="360" w:left="1440"/>
      </w:p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15:restartNumberingAfterBreak="0" w:abstractNumId="9">
    <w:nsid w:val="3DA17E72"/>
    <w:multiLevelType w:val="hybridMultilevel"/>
    <w:tmpl w:val="7ECE339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3F380B70"/>
    <w:multiLevelType w:val="hybridMultilevel"/>
    <w:tmpl w:val="A2EA6826"/>
    <w:lvl w:ilvl="0" w:tplc="05E4587A">
      <w:start w:val="1"/>
      <w:numFmt w:val="decimal"/>
      <w:lvlText w:val="%1-"/>
      <w:lvlJc w:val="left"/>
      <w:pPr>
        <w:tabs>
          <w:tab w:pos="720" w:val="num"/>
        </w:tabs>
        <w:ind w:hanging="360" w:left="720"/>
      </w:pPr>
      <w:rPr>
        <w:rFonts w:hint="default"/>
      </w:rPr>
    </w:lvl>
    <w:lvl w:ilvl="1" w:tplc="040C0019">
      <w:start w:val="1"/>
      <w:numFmt w:val="lowerLetter"/>
      <w:lvlText w:val="%2."/>
      <w:lvlJc w:val="left"/>
      <w:pPr>
        <w:tabs>
          <w:tab w:pos="1440" w:val="num"/>
        </w:tabs>
        <w:ind w:hanging="360" w:left="1440"/>
      </w:p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15:restartNumberingAfterBreak="0" w:abstractNumId="11">
    <w:nsid w:val="5CD63603"/>
    <w:multiLevelType w:val="hybridMultilevel"/>
    <w:tmpl w:val="969E9C3A"/>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5E4E323C"/>
    <w:multiLevelType w:val="hybridMultilevel"/>
    <w:tmpl w:val="B5AAAD1E"/>
    <w:lvl w:ilvl="0" w:tplc="040C000D">
      <w:start w:val="1"/>
      <w:numFmt w:val="bullet"/>
      <w:lvlText w:val=""/>
      <w:lvlJc w:val="left"/>
      <w:pPr>
        <w:ind w:hanging="360" w:left="735"/>
      </w:pPr>
      <w:rPr>
        <w:rFonts w:ascii="Wingdings" w:hAnsi="Wingdings" w:hint="default"/>
      </w:rPr>
    </w:lvl>
    <w:lvl w:ilvl="1" w:tentative="1" w:tplc="040C0003">
      <w:start w:val="1"/>
      <w:numFmt w:val="bullet"/>
      <w:lvlText w:val="o"/>
      <w:lvlJc w:val="left"/>
      <w:pPr>
        <w:ind w:hanging="360" w:left="1455"/>
      </w:pPr>
      <w:rPr>
        <w:rFonts w:ascii="Courier New" w:cs="Courier New" w:hAnsi="Courier New" w:hint="default"/>
      </w:rPr>
    </w:lvl>
    <w:lvl w:ilvl="2" w:tentative="1" w:tplc="040C0005">
      <w:start w:val="1"/>
      <w:numFmt w:val="bullet"/>
      <w:lvlText w:val=""/>
      <w:lvlJc w:val="left"/>
      <w:pPr>
        <w:ind w:hanging="360" w:left="2175"/>
      </w:pPr>
      <w:rPr>
        <w:rFonts w:ascii="Wingdings" w:hAnsi="Wingdings" w:hint="default"/>
      </w:rPr>
    </w:lvl>
    <w:lvl w:ilvl="3" w:tentative="1" w:tplc="040C0001">
      <w:start w:val="1"/>
      <w:numFmt w:val="bullet"/>
      <w:lvlText w:val=""/>
      <w:lvlJc w:val="left"/>
      <w:pPr>
        <w:ind w:hanging="360" w:left="2895"/>
      </w:pPr>
      <w:rPr>
        <w:rFonts w:ascii="Symbol" w:hAnsi="Symbol" w:hint="default"/>
      </w:rPr>
    </w:lvl>
    <w:lvl w:ilvl="4" w:tentative="1" w:tplc="040C0003">
      <w:start w:val="1"/>
      <w:numFmt w:val="bullet"/>
      <w:lvlText w:val="o"/>
      <w:lvlJc w:val="left"/>
      <w:pPr>
        <w:ind w:hanging="360" w:left="3615"/>
      </w:pPr>
      <w:rPr>
        <w:rFonts w:ascii="Courier New" w:cs="Courier New" w:hAnsi="Courier New" w:hint="default"/>
      </w:rPr>
    </w:lvl>
    <w:lvl w:ilvl="5" w:tentative="1" w:tplc="040C0005">
      <w:start w:val="1"/>
      <w:numFmt w:val="bullet"/>
      <w:lvlText w:val=""/>
      <w:lvlJc w:val="left"/>
      <w:pPr>
        <w:ind w:hanging="360" w:left="4335"/>
      </w:pPr>
      <w:rPr>
        <w:rFonts w:ascii="Wingdings" w:hAnsi="Wingdings" w:hint="default"/>
      </w:rPr>
    </w:lvl>
    <w:lvl w:ilvl="6" w:tentative="1" w:tplc="040C0001">
      <w:start w:val="1"/>
      <w:numFmt w:val="bullet"/>
      <w:lvlText w:val=""/>
      <w:lvlJc w:val="left"/>
      <w:pPr>
        <w:ind w:hanging="360" w:left="5055"/>
      </w:pPr>
      <w:rPr>
        <w:rFonts w:ascii="Symbol" w:hAnsi="Symbol" w:hint="default"/>
      </w:rPr>
    </w:lvl>
    <w:lvl w:ilvl="7" w:tentative="1" w:tplc="040C0003">
      <w:start w:val="1"/>
      <w:numFmt w:val="bullet"/>
      <w:lvlText w:val="o"/>
      <w:lvlJc w:val="left"/>
      <w:pPr>
        <w:ind w:hanging="360" w:left="5775"/>
      </w:pPr>
      <w:rPr>
        <w:rFonts w:ascii="Courier New" w:cs="Courier New" w:hAnsi="Courier New" w:hint="default"/>
      </w:rPr>
    </w:lvl>
    <w:lvl w:ilvl="8" w:tentative="1" w:tplc="040C0005">
      <w:start w:val="1"/>
      <w:numFmt w:val="bullet"/>
      <w:lvlText w:val=""/>
      <w:lvlJc w:val="left"/>
      <w:pPr>
        <w:ind w:hanging="360" w:left="6495"/>
      </w:pPr>
      <w:rPr>
        <w:rFonts w:ascii="Wingdings" w:hAnsi="Wingdings" w:hint="default"/>
      </w:rPr>
    </w:lvl>
  </w:abstractNum>
  <w:abstractNum w15:restartNumberingAfterBreak="0" w:abstractNumId="13">
    <w:nsid w:val="5FE811D1"/>
    <w:multiLevelType w:val="hybridMultilevel"/>
    <w:tmpl w:val="66065D18"/>
    <w:lvl w:ilvl="0" w:tplc="040C000D">
      <w:start w:val="1"/>
      <w:numFmt w:val="bullet"/>
      <w:lvlText w:val=""/>
      <w:lvlJc w:val="left"/>
      <w:pPr>
        <w:ind w:hanging="360" w:left="735"/>
      </w:pPr>
      <w:rPr>
        <w:rFonts w:ascii="Wingdings" w:hAnsi="Wingdings" w:hint="default"/>
      </w:rPr>
    </w:lvl>
    <w:lvl w:ilvl="1" w:tentative="1" w:tplc="040C0003">
      <w:start w:val="1"/>
      <w:numFmt w:val="bullet"/>
      <w:lvlText w:val="o"/>
      <w:lvlJc w:val="left"/>
      <w:pPr>
        <w:ind w:hanging="360" w:left="1455"/>
      </w:pPr>
      <w:rPr>
        <w:rFonts w:ascii="Courier New" w:cs="Courier New" w:hAnsi="Courier New" w:hint="default"/>
      </w:rPr>
    </w:lvl>
    <w:lvl w:ilvl="2" w:tentative="1" w:tplc="040C0005">
      <w:start w:val="1"/>
      <w:numFmt w:val="bullet"/>
      <w:lvlText w:val=""/>
      <w:lvlJc w:val="left"/>
      <w:pPr>
        <w:ind w:hanging="360" w:left="2175"/>
      </w:pPr>
      <w:rPr>
        <w:rFonts w:ascii="Wingdings" w:hAnsi="Wingdings" w:hint="default"/>
      </w:rPr>
    </w:lvl>
    <w:lvl w:ilvl="3" w:tentative="1" w:tplc="040C0001">
      <w:start w:val="1"/>
      <w:numFmt w:val="bullet"/>
      <w:lvlText w:val=""/>
      <w:lvlJc w:val="left"/>
      <w:pPr>
        <w:ind w:hanging="360" w:left="2895"/>
      </w:pPr>
      <w:rPr>
        <w:rFonts w:ascii="Symbol" w:hAnsi="Symbol" w:hint="default"/>
      </w:rPr>
    </w:lvl>
    <w:lvl w:ilvl="4" w:tentative="1" w:tplc="040C0003">
      <w:start w:val="1"/>
      <w:numFmt w:val="bullet"/>
      <w:lvlText w:val="o"/>
      <w:lvlJc w:val="left"/>
      <w:pPr>
        <w:ind w:hanging="360" w:left="3615"/>
      </w:pPr>
      <w:rPr>
        <w:rFonts w:ascii="Courier New" w:cs="Courier New" w:hAnsi="Courier New" w:hint="default"/>
      </w:rPr>
    </w:lvl>
    <w:lvl w:ilvl="5" w:tentative="1" w:tplc="040C0005">
      <w:start w:val="1"/>
      <w:numFmt w:val="bullet"/>
      <w:lvlText w:val=""/>
      <w:lvlJc w:val="left"/>
      <w:pPr>
        <w:ind w:hanging="360" w:left="4335"/>
      </w:pPr>
      <w:rPr>
        <w:rFonts w:ascii="Wingdings" w:hAnsi="Wingdings" w:hint="default"/>
      </w:rPr>
    </w:lvl>
    <w:lvl w:ilvl="6" w:tentative="1" w:tplc="040C0001">
      <w:start w:val="1"/>
      <w:numFmt w:val="bullet"/>
      <w:lvlText w:val=""/>
      <w:lvlJc w:val="left"/>
      <w:pPr>
        <w:ind w:hanging="360" w:left="5055"/>
      </w:pPr>
      <w:rPr>
        <w:rFonts w:ascii="Symbol" w:hAnsi="Symbol" w:hint="default"/>
      </w:rPr>
    </w:lvl>
    <w:lvl w:ilvl="7" w:tentative="1" w:tplc="040C0003">
      <w:start w:val="1"/>
      <w:numFmt w:val="bullet"/>
      <w:lvlText w:val="o"/>
      <w:lvlJc w:val="left"/>
      <w:pPr>
        <w:ind w:hanging="360" w:left="5775"/>
      </w:pPr>
      <w:rPr>
        <w:rFonts w:ascii="Courier New" w:cs="Courier New" w:hAnsi="Courier New" w:hint="default"/>
      </w:rPr>
    </w:lvl>
    <w:lvl w:ilvl="8" w:tentative="1" w:tplc="040C0005">
      <w:start w:val="1"/>
      <w:numFmt w:val="bullet"/>
      <w:lvlText w:val=""/>
      <w:lvlJc w:val="left"/>
      <w:pPr>
        <w:ind w:hanging="360" w:left="6495"/>
      </w:pPr>
      <w:rPr>
        <w:rFonts w:ascii="Wingdings" w:hAnsi="Wingdings" w:hint="default"/>
      </w:rPr>
    </w:lvl>
  </w:abstractNum>
  <w:abstractNum w15:restartNumberingAfterBreak="0" w:abstractNumId="14">
    <w:nsid w:val="63DA6C1B"/>
    <w:multiLevelType w:val="hybridMultilevel"/>
    <w:tmpl w:val="3628E928"/>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75883451"/>
    <w:multiLevelType w:val="hybridMultilevel"/>
    <w:tmpl w:val="A2EA6826"/>
    <w:lvl w:ilvl="0" w:tplc="05E4587A">
      <w:start w:val="1"/>
      <w:numFmt w:val="decimal"/>
      <w:lvlText w:val="%1-"/>
      <w:lvlJc w:val="left"/>
      <w:pPr>
        <w:tabs>
          <w:tab w:pos="720" w:val="num"/>
        </w:tabs>
        <w:ind w:hanging="360" w:left="720"/>
      </w:pPr>
      <w:rPr>
        <w:rFonts w:hint="default"/>
      </w:rPr>
    </w:lvl>
    <w:lvl w:ilvl="1" w:tplc="040C0019">
      <w:start w:val="1"/>
      <w:numFmt w:val="lowerLetter"/>
      <w:lvlText w:val="%2."/>
      <w:lvlJc w:val="left"/>
      <w:pPr>
        <w:tabs>
          <w:tab w:pos="1440" w:val="num"/>
        </w:tabs>
        <w:ind w:hanging="360" w:left="1440"/>
      </w:p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15:restartNumberingAfterBreak="0" w:abstractNumId="16">
    <w:nsid w:val="7DC00DF8"/>
    <w:multiLevelType w:val="hybridMultilevel"/>
    <w:tmpl w:val="71E6F390"/>
    <w:lvl w:ilvl="0" w:tplc="43BCDC0C">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2"/>
  </w:num>
  <w:num w:numId="2">
    <w:abstractNumId w:val="15"/>
  </w:num>
  <w:num w:numId="3">
    <w:abstractNumId w:val="10"/>
  </w:num>
  <w:num w:numId="4">
    <w:abstractNumId w:val="8"/>
  </w:num>
  <w:num w:numId="5">
    <w:abstractNumId w:val="6"/>
  </w:num>
  <w:num w:numId="6">
    <w:abstractNumId w:val="7"/>
  </w:num>
  <w:num w:numId="7">
    <w:abstractNumId w:val="5"/>
  </w:num>
  <w:num w:numId="8">
    <w:abstractNumId w:val="13"/>
  </w:num>
  <w:num w:numId="9">
    <w:abstractNumId w:val="4"/>
  </w:num>
  <w:num w:numId="10">
    <w:abstractNumId w:val="12"/>
  </w:num>
  <w:num w:numId="11">
    <w:abstractNumId w:val="16"/>
  </w:num>
  <w:num w:numId="12">
    <w:abstractNumId w:val="0"/>
  </w:num>
  <w:num w:numId="13">
    <w:abstractNumId w:val="14"/>
  </w:num>
  <w:num w:numId="14">
    <w:abstractNumId w:val="9"/>
  </w:num>
  <w:num w:numId="15">
    <w:abstractNumId w:val="3"/>
  </w:num>
  <w:num w:numId="16">
    <w:abstractNumId w:val="1"/>
  </w:num>
  <w:num w:numId="17">
    <w:abstractNumId w:val="1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9"/>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F9A"/>
    <w:rsid w:val="000051E4"/>
    <w:rsid w:val="00005736"/>
    <w:rsid w:val="00005B88"/>
    <w:rsid w:val="00006B88"/>
    <w:rsid w:val="00007F3B"/>
    <w:rsid w:val="000145E5"/>
    <w:rsid w:val="00020B9A"/>
    <w:rsid w:val="000212A8"/>
    <w:rsid w:val="00023AA9"/>
    <w:rsid w:val="00025FCB"/>
    <w:rsid w:val="00026CDA"/>
    <w:rsid w:val="000323DC"/>
    <w:rsid w:val="00032579"/>
    <w:rsid w:val="00041112"/>
    <w:rsid w:val="0004195B"/>
    <w:rsid w:val="00041E95"/>
    <w:rsid w:val="000425CD"/>
    <w:rsid w:val="00042F11"/>
    <w:rsid w:val="00054915"/>
    <w:rsid w:val="00054B83"/>
    <w:rsid w:val="00054E03"/>
    <w:rsid w:val="0005744A"/>
    <w:rsid w:val="000642A4"/>
    <w:rsid w:val="000652F7"/>
    <w:rsid w:val="00065E42"/>
    <w:rsid w:val="00067EE0"/>
    <w:rsid w:val="0007166C"/>
    <w:rsid w:val="0007241E"/>
    <w:rsid w:val="00073705"/>
    <w:rsid w:val="00073CC3"/>
    <w:rsid w:val="00075C8E"/>
    <w:rsid w:val="00081736"/>
    <w:rsid w:val="00083662"/>
    <w:rsid w:val="00087338"/>
    <w:rsid w:val="00091755"/>
    <w:rsid w:val="00092171"/>
    <w:rsid w:val="00097D81"/>
    <w:rsid w:val="000A11D6"/>
    <w:rsid w:val="000A2EB4"/>
    <w:rsid w:val="000A687C"/>
    <w:rsid w:val="000B0474"/>
    <w:rsid w:val="000B2992"/>
    <w:rsid w:val="000B2EE7"/>
    <w:rsid w:val="000C23D5"/>
    <w:rsid w:val="000C3ECF"/>
    <w:rsid w:val="000C6175"/>
    <w:rsid w:val="000C7862"/>
    <w:rsid w:val="000D2F18"/>
    <w:rsid w:val="000D3B85"/>
    <w:rsid w:val="000D7266"/>
    <w:rsid w:val="000E0941"/>
    <w:rsid w:val="000E6F25"/>
    <w:rsid w:val="000F188F"/>
    <w:rsid w:val="000F25C4"/>
    <w:rsid w:val="000F304D"/>
    <w:rsid w:val="000F5B51"/>
    <w:rsid w:val="000F6980"/>
    <w:rsid w:val="000F6C8B"/>
    <w:rsid w:val="00100612"/>
    <w:rsid w:val="0010534D"/>
    <w:rsid w:val="00105B7C"/>
    <w:rsid w:val="00112EB6"/>
    <w:rsid w:val="00114503"/>
    <w:rsid w:val="00114AAB"/>
    <w:rsid w:val="00121363"/>
    <w:rsid w:val="00123484"/>
    <w:rsid w:val="00123D85"/>
    <w:rsid w:val="00137AEC"/>
    <w:rsid w:val="00144A34"/>
    <w:rsid w:val="001465B2"/>
    <w:rsid w:val="00146F44"/>
    <w:rsid w:val="001533E7"/>
    <w:rsid w:val="00153458"/>
    <w:rsid w:val="001550CA"/>
    <w:rsid w:val="001559A3"/>
    <w:rsid w:val="00155FAA"/>
    <w:rsid w:val="00156668"/>
    <w:rsid w:val="00156DA8"/>
    <w:rsid w:val="00163D3C"/>
    <w:rsid w:val="00167C57"/>
    <w:rsid w:val="00170C6B"/>
    <w:rsid w:val="0017279E"/>
    <w:rsid w:val="00177039"/>
    <w:rsid w:val="00180BEC"/>
    <w:rsid w:val="00182417"/>
    <w:rsid w:val="001862AB"/>
    <w:rsid w:val="001931A6"/>
    <w:rsid w:val="00194561"/>
    <w:rsid w:val="0019550D"/>
    <w:rsid w:val="00196F09"/>
    <w:rsid w:val="001A60AC"/>
    <w:rsid w:val="001A6861"/>
    <w:rsid w:val="001B1EC5"/>
    <w:rsid w:val="001B28AD"/>
    <w:rsid w:val="001B3024"/>
    <w:rsid w:val="001B3EA2"/>
    <w:rsid w:val="001B4143"/>
    <w:rsid w:val="001B646A"/>
    <w:rsid w:val="001C0D13"/>
    <w:rsid w:val="001C64ED"/>
    <w:rsid w:val="001C720A"/>
    <w:rsid w:val="001C7312"/>
    <w:rsid w:val="001E2ED3"/>
    <w:rsid w:val="001E6BF4"/>
    <w:rsid w:val="001F2FE5"/>
    <w:rsid w:val="001F3058"/>
    <w:rsid w:val="001F4765"/>
    <w:rsid w:val="001F4919"/>
    <w:rsid w:val="001F6F87"/>
    <w:rsid w:val="00201BF4"/>
    <w:rsid w:val="002071F3"/>
    <w:rsid w:val="00210340"/>
    <w:rsid w:val="00220363"/>
    <w:rsid w:val="00221D55"/>
    <w:rsid w:val="0022687F"/>
    <w:rsid w:val="00244908"/>
    <w:rsid w:val="00244AFA"/>
    <w:rsid w:val="00245899"/>
    <w:rsid w:val="00246EB9"/>
    <w:rsid w:val="00247736"/>
    <w:rsid w:val="00247FF8"/>
    <w:rsid w:val="00253776"/>
    <w:rsid w:val="00255E62"/>
    <w:rsid w:val="002610D5"/>
    <w:rsid w:val="002734CA"/>
    <w:rsid w:val="0027738B"/>
    <w:rsid w:val="00280040"/>
    <w:rsid w:val="00282000"/>
    <w:rsid w:val="00283CB6"/>
    <w:rsid w:val="00285647"/>
    <w:rsid w:val="00285718"/>
    <w:rsid w:val="00286011"/>
    <w:rsid w:val="00287035"/>
    <w:rsid w:val="00292DB5"/>
    <w:rsid w:val="002937CC"/>
    <w:rsid w:val="002953EC"/>
    <w:rsid w:val="00295E6E"/>
    <w:rsid w:val="00297C45"/>
    <w:rsid w:val="002A6FE4"/>
    <w:rsid w:val="002B08C4"/>
    <w:rsid w:val="002B13CF"/>
    <w:rsid w:val="002B23BB"/>
    <w:rsid w:val="002B4870"/>
    <w:rsid w:val="002C2877"/>
    <w:rsid w:val="002C38AC"/>
    <w:rsid w:val="002C5FFF"/>
    <w:rsid w:val="002C6867"/>
    <w:rsid w:val="002C7621"/>
    <w:rsid w:val="002C7D33"/>
    <w:rsid w:val="002D0A6D"/>
    <w:rsid w:val="002D6345"/>
    <w:rsid w:val="002E124B"/>
    <w:rsid w:val="002E1687"/>
    <w:rsid w:val="002E1974"/>
    <w:rsid w:val="002E5375"/>
    <w:rsid w:val="002F4C63"/>
    <w:rsid w:val="002F7951"/>
    <w:rsid w:val="003050C7"/>
    <w:rsid w:val="00311942"/>
    <w:rsid w:val="00313C01"/>
    <w:rsid w:val="00314F2C"/>
    <w:rsid w:val="00320900"/>
    <w:rsid w:val="00321FA3"/>
    <w:rsid w:val="003336C3"/>
    <w:rsid w:val="00333A4B"/>
    <w:rsid w:val="00333E33"/>
    <w:rsid w:val="00334AD1"/>
    <w:rsid w:val="0033585A"/>
    <w:rsid w:val="00336621"/>
    <w:rsid w:val="00340504"/>
    <w:rsid w:val="0034071D"/>
    <w:rsid w:val="003412D6"/>
    <w:rsid w:val="00342C06"/>
    <w:rsid w:val="00350710"/>
    <w:rsid w:val="003529EF"/>
    <w:rsid w:val="00354024"/>
    <w:rsid w:val="00354C65"/>
    <w:rsid w:val="00354F8A"/>
    <w:rsid w:val="00357C9B"/>
    <w:rsid w:val="00360559"/>
    <w:rsid w:val="0036369B"/>
    <w:rsid w:val="003702EB"/>
    <w:rsid w:val="00372DE5"/>
    <w:rsid w:val="00374987"/>
    <w:rsid w:val="00374EE6"/>
    <w:rsid w:val="0037729B"/>
    <w:rsid w:val="00377980"/>
    <w:rsid w:val="003853C1"/>
    <w:rsid w:val="0038669C"/>
    <w:rsid w:val="0039106D"/>
    <w:rsid w:val="003915B2"/>
    <w:rsid w:val="00393E86"/>
    <w:rsid w:val="00394F89"/>
    <w:rsid w:val="003958C8"/>
    <w:rsid w:val="003966F0"/>
    <w:rsid w:val="003A48A3"/>
    <w:rsid w:val="003B1B9C"/>
    <w:rsid w:val="003B77AA"/>
    <w:rsid w:val="003B7AE3"/>
    <w:rsid w:val="003C2625"/>
    <w:rsid w:val="003C2DE0"/>
    <w:rsid w:val="003C5BE7"/>
    <w:rsid w:val="003C6449"/>
    <w:rsid w:val="003D0EAA"/>
    <w:rsid w:val="003D5185"/>
    <w:rsid w:val="003D5D96"/>
    <w:rsid w:val="003D65E0"/>
    <w:rsid w:val="003E00D0"/>
    <w:rsid w:val="003F00C8"/>
    <w:rsid w:val="003F5E55"/>
    <w:rsid w:val="00403127"/>
    <w:rsid w:val="004066E8"/>
    <w:rsid w:val="00407A4F"/>
    <w:rsid w:val="0041046B"/>
    <w:rsid w:val="00410623"/>
    <w:rsid w:val="00413046"/>
    <w:rsid w:val="0041332F"/>
    <w:rsid w:val="00422DDE"/>
    <w:rsid w:val="00424C51"/>
    <w:rsid w:val="00425235"/>
    <w:rsid w:val="0043129D"/>
    <w:rsid w:val="00431317"/>
    <w:rsid w:val="004323F2"/>
    <w:rsid w:val="00434FD8"/>
    <w:rsid w:val="00436158"/>
    <w:rsid w:val="004507A6"/>
    <w:rsid w:val="00450B1A"/>
    <w:rsid w:val="0045129E"/>
    <w:rsid w:val="00455F8D"/>
    <w:rsid w:val="004574C8"/>
    <w:rsid w:val="00462D6F"/>
    <w:rsid w:val="0046612A"/>
    <w:rsid w:val="00473F9A"/>
    <w:rsid w:val="004746ED"/>
    <w:rsid w:val="004755DF"/>
    <w:rsid w:val="004819DF"/>
    <w:rsid w:val="004824B8"/>
    <w:rsid w:val="0049204B"/>
    <w:rsid w:val="00493AD5"/>
    <w:rsid w:val="00493D56"/>
    <w:rsid w:val="00494AF2"/>
    <w:rsid w:val="00496BE9"/>
    <w:rsid w:val="004A17E9"/>
    <w:rsid w:val="004A17F9"/>
    <w:rsid w:val="004A3324"/>
    <w:rsid w:val="004A4B7A"/>
    <w:rsid w:val="004A60DD"/>
    <w:rsid w:val="004A69B3"/>
    <w:rsid w:val="004B1B7F"/>
    <w:rsid w:val="004C0226"/>
    <w:rsid w:val="004C0545"/>
    <w:rsid w:val="004C0F3E"/>
    <w:rsid w:val="004C12E8"/>
    <w:rsid w:val="004C209C"/>
    <w:rsid w:val="004C4F1C"/>
    <w:rsid w:val="004D01B5"/>
    <w:rsid w:val="004D0FC5"/>
    <w:rsid w:val="004D3998"/>
    <w:rsid w:val="004D50E9"/>
    <w:rsid w:val="004E1E83"/>
    <w:rsid w:val="004E50D7"/>
    <w:rsid w:val="004F0CE5"/>
    <w:rsid w:val="004F2564"/>
    <w:rsid w:val="004F4B1B"/>
    <w:rsid w:val="004F6442"/>
    <w:rsid w:val="004F6971"/>
    <w:rsid w:val="005001FB"/>
    <w:rsid w:val="005027C2"/>
    <w:rsid w:val="005049FB"/>
    <w:rsid w:val="005078E5"/>
    <w:rsid w:val="00510CAA"/>
    <w:rsid w:val="00510E01"/>
    <w:rsid w:val="00510E5D"/>
    <w:rsid w:val="0051119B"/>
    <w:rsid w:val="00516159"/>
    <w:rsid w:val="00522366"/>
    <w:rsid w:val="005261D5"/>
    <w:rsid w:val="00526C08"/>
    <w:rsid w:val="005275E8"/>
    <w:rsid w:val="00535805"/>
    <w:rsid w:val="00537CAC"/>
    <w:rsid w:val="00537D70"/>
    <w:rsid w:val="00537D74"/>
    <w:rsid w:val="00545AA9"/>
    <w:rsid w:val="00547442"/>
    <w:rsid w:val="005530AA"/>
    <w:rsid w:val="0056210E"/>
    <w:rsid w:val="005621E9"/>
    <w:rsid w:val="00563F06"/>
    <w:rsid w:val="00570B6E"/>
    <w:rsid w:val="00571146"/>
    <w:rsid w:val="00575EE2"/>
    <w:rsid w:val="00577C3F"/>
    <w:rsid w:val="00582EAB"/>
    <w:rsid w:val="00585FC0"/>
    <w:rsid w:val="005906B0"/>
    <w:rsid w:val="005962E3"/>
    <w:rsid w:val="00596F29"/>
    <w:rsid w:val="005A1200"/>
    <w:rsid w:val="005A3DAB"/>
    <w:rsid w:val="005A4603"/>
    <w:rsid w:val="005A5748"/>
    <w:rsid w:val="005A5BDE"/>
    <w:rsid w:val="005A795C"/>
    <w:rsid w:val="005B0FE8"/>
    <w:rsid w:val="005B31C5"/>
    <w:rsid w:val="005B3665"/>
    <w:rsid w:val="005B419F"/>
    <w:rsid w:val="005B5672"/>
    <w:rsid w:val="005B7328"/>
    <w:rsid w:val="005C0A1D"/>
    <w:rsid w:val="005C2E51"/>
    <w:rsid w:val="005C529A"/>
    <w:rsid w:val="005D4869"/>
    <w:rsid w:val="005E151E"/>
    <w:rsid w:val="005E4764"/>
    <w:rsid w:val="005F3410"/>
    <w:rsid w:val="005F66B0"/>
    <w:rsid w:val="005F70B9"/>
    <w:rsid w:val="005F71E9"/>
    <w:rsid w:val="005F734C"/>
    <w:rsid w:val="00602B6E"/>
    <w:rsid w:val="0060615A"/>
    <w:rsid w:val="00610779"/>
    <w:rsid w:val="00610C1C"/>
    <w:rsid w:val="00611D3F"/>
    <w:rsid w:val="006122DC"/>
    <w:rsid w:val="0061691E"/>
    <w:rsid w:val="0062125B"/>
    <w:rsid w:val="00624710"/>
    <w:rsid w:val="00632D6F"/>
    <w:rsid w:val="00634E87"/>
    <w:rsid w:val="00636870"/>
    <w:rsid w:val="00642670"/>
    <w:rsid w:val="006428A1"/>
    <w:rsid w:val="006463BE"/>
    <w:rsid w:val="00652944"/>
    <w:rsid w:val="00653D27"/>
    <w:rsid w:val="00655735"/>
    <w:rsid w:val="006615DD"/>
    <w:rsid w:val="00661711"/>
    <w:rsid w:val="00663DF7"/>
    <w:rsid w:val="006668E3"/>
    <w:rsid w:val="00667A9F"/>
    <w:rsid w:val="00667FEB"/>
    <w:rsid w:val="00670842"/>
    <w:rsid w:val="006817E0"/>
    <w:rsid w:val="00685299"/>
    <w:rsid w:val="00691565"/>
    <w:rsid w:val="006A22EC"/>
    <w:rsid w:val="006A3BB3"/>
    <w:rsid w:val="006A40BD"/>
    <w:rsid w:val="006A5322"/>
    <w:rsid w:val="006B24C4"/>
    <w:rsid w:val="006B2A67"/>
    <w:rsid w:val="006B346F"/>
    <w:rsid w:val="006B725E"/>
    <w:rsid w:val="006B7B35"/>
    <w:rsid w:val="006C1923"/>
    <w:rsid w:val="006C516E"/>
    <w:rsid w:val="006D13A8"/>
    <w:rsid w:val="006D5D3B"/>
    <w:rsid w:val="006E15C7"/>
    <w:rsid w:val="006F0021"/>
    <w:rsid w:val="006F04D7"/>
    <w:rsid w:val="006F050B"/>
    <w:rsid w:val="006F08B2"/>
    <w:rsid w:val="006F13EC"/>
    <w:rsid w:val="006F23DC"/>
    <w:rsid w:val="006F2587"/>
    <w:rsid w:val="00706EDC"/>
    <w:rsid w:val="00706FB4"/>
    <w:rsid w:val="00711646"/>
    <w:rsid w:val="00714D13"/>
    <w:rsid w:val="0072175C"/>
    <w:rsid w:val="00721867"/>
    <w:rsid w:val="00722967"/>
    <w:rsid w:val="00722D1C"/>
    <w:rsid w:val="007263BE"/>
    <w:rsid w:val="00726AFD"/>
    <w:rsid w:val="00726D3E"/>
    <w:rsid w:val="00736F83"/>
    <w:rsid w:val="007374CA"/>
    <w:rsid w:val="007379A0"/>
    <w:rsid w:val="00746AAB"/>
    <w:rsid w:val="007526CD"/>
    <w:rsid w:val="00754E75"/>
    <w:rsid w:val="00756623"/>
    <w:rsid w:val="00756893"/>
    <w:rsid w:val="00760485"/>
    <w:rsid w:val="007664BB"/>
    <w:rsid w:val="00766EF2"/>
    <w:rsid w:val="007729E5"/>
    <w:rsid w:val="007762DF"/>
    <w:rsid w:val="00781C7A"/>
    <w:rsid w:val="007826C4"/>
    <w:rsid w:val="007830B0"/>
    <w:rsid w:val="00785F51"/>
    <w:rsid w:val="00786C7F"/>
    <w:rsid w:val="00787C42"/>
    <w:rsid w:val="00794878"/>
    <w:rsid w:val="007953ED"/>
    <w:rsid w:val="007974E1"/>
    <w:rsid w:val="007A2937"/>
    <w:rsid w:val="007A3440"/>
    <w:rsid w:val="007A5222"/>
    <w:rsid w:val="007A5567"/>
    <w:rsid w:val="007B0739"/>
    <w:rsid w:val="007B0C8F"/>
    <w:rsid w:val="007C16EF"/>
    <w:rsid w:val="007C21BE"/>
    <w:rsid w:val="007C48B7"/>
    <w:rsid w:val="007C4D84"/>
    <w:rsid w:val="007C6880"/>
    <w:rsid w:val="007C71B2"/>
    <w:rsid w:val="007D0F93"/>
    <w:rsid w:val="007D2D6A"/>
    <w:rsid w:val="007D5E20"/>
    <w:rsid w:val="007D6617"/>
    <w:rsid w:val="007D689D"/>
    <w:rsid w:val="007E061A"/>
    <w:rsid w:val="007E1519"/>
    <w:rsid w:val="007E365F"/>
    <w:rsid w:val="007E42CA"/>
    <w:rsid w:val="007E7C23"/>
    <w:rsid w:val="007F0418"/>
    <w:rsid w:val="007F375B"/>
    <w:rsid w:val="007F3FB0"/>
    <w:rsid w:val="0080063F"/>
    <w:rsid w:val="0080102E"/>
    <w:rsid w:val="008019DE"/>
    <w:rsid w:val="00802D8C"/>
    <w:rsid w:val="00805E0F"/>
    <w:rsid w:val="0081692F"/>
    <w:rsid w:val="00820E61"/>
    <w:rsid w:val="00820F5C"/>
    <w:rsid w:val="0082607C"/>
    <w:rsid w:val="0082656A"/>
    <w:rsid w:val="00831978"/>
    <w:rsid w:val="00833B4B"/>
    <w:rsid w:val="00835145"/>
    <w:rsid w:val="008360A2"/>
    <w:rsid w:val="0083780C"/>
    <w:rsid w:val="00840F1C"/>
    <w:rsid w:val="00840FC1"/>
    <w:rsid w:val="0084171F"/>
    <w:rsid w:val="008442BF"/>
    <w:rsid w:val="0084459B"/>
    <w:rsid w:val="00846030"/>
    <w:rsid w:val="00847242"/>
    <w:rsid w:val="00850FE7"/>
    <w:rsid w:val="00855751"/>
    <w:rsid w:val="00855E62"/>
    <w:rsid w:val="008621E4"/>
    <w:rsid w:val="00865C04"/>
    <w:rsid w:val="00867837"/>
    <w:rsid w:val="00867ADF"/>
    <w:rsid w:val="00867F44"/>
    <w:rsid w:val="00870742"/>
    <w:rsid w:val="00872A48"/>
    <w:rsid w:val="00875AD4"/>
    <w:rsid w:val="00880840"/>
    <w:rsid w:val="008812BC"/>
    <w:rsid w:val="0088141A"/>
    <w:rsid w:val="00882E11"/>
    <w:rsid w:val="00883478"/>
    <w:rsid w:val="00885504"/>
    <w:rsid w:val="008875ED"/>
    <w:rsid w:val="00887E14"/>
    <w:rsid w:val="0089265A"/>
    <w:rsid w:val="008935A6"/>
    <w:rsid w:val="0089476C"/>
    <w:rsid w:val="00896F04"/>
    <w:rsid w:val="0089700B"/>
    <w:rsid w:val="008A3441"/>
    <w:rsid w:val="008C28BE"/>
    <w:rsid w:val="008D270F"/>
    <w:rsid w:val="008D3820"/>
    <w:rsid w:val="008F1B3E"/>
    <w:rsid w:val="00902DAA"/>
    <w:rsid w:val="00904266"/>
    <w:rsid w:val="00905771"/>
    <w:rsid w:val="00913512"/>
    <w:rsid w:val="00913769"/>
    <w:rsid w:val="009142A2"/>
    <w:rsid w:val="00917515"/>
    <w:rsid w:val="00917A47"/>
    <w:rsid w:val="00932468"/>
    <w:rsid w:val="00934520"/>
    <w:rsid w:val="00934BD5"/>
    <w:rsid w:val="00942375"/>
    <w:rsid w:val="009426F9"/>
    <w:rsid w:val="00943308"/>
    <w:rsid w:val="009442A7"/>
    <w:rsid w:val="00945B42"/>
    <w:rsid w:val="00951146"/>
    <w:rsid w:val="009603E8"/>
    <w:rsid w:val="00961849"/>
    <w:rsid w:val="00964809"/>
    <w:rsid w:val="009677C2"/>
    <w:rsid w:val="0098016C"/>
    <w:rsid w:val="00982203"/>
    <w:rsid w:val="00982B33"/>
    <w:rsid w:val="0099086D"/>
    <w:rsid w:val="00991CF4"/>
    <w:rsid w:val="00992FAF"/>
    <w:rsid w:val="0099485C"/>
    <w:rsid w:val="00996F36"/>
    <w:rsid w:val="009A27AA"/>
    <w:rsid w:val="009A4D65"/>
    <w:rsid w:val="009B0ECF"/>
    <w:rsid w:val="009B12FE"/>
    <w:rsid w:val="009B1455"/>
    <w:rsid w:val="009B16AE"/>
    <w:rsid w:val="009B2D21"/>
    <w:rsid w:val="009B4646"/>
    <w:rsid w:val="009C01E1"/>
    <w:rsid w:val="009C5C6B"/>
    <w:rsid w:val="009C6856"/>
    <w:rsid w:val="009D1ACA"/>
    <w:rsid w:val="009D3820"/>
    <w:rsid w:val="009D4DBB"/>
    <w:rsid w:val="009E684C"/>
    <w:rsid w:val="009E7C50"/>
    <w:rsid w:val="009F2F6B"/>
    <w:rsid w:val="009F4EFB"/>
    <w:rsid w:val="009F5F49"/>
    <w:rsid w:val="009F6A22"/>
    <w:rsid w:val="009F721A"/>
    <w:rsid w:val="009F78C0"/>
    <w:rsid w:val="00A00E53"/>
    <w:rsid w:val="00A01A16"/>
    <w:rsid w:val="00A03367"/>
    <w:rsid w:val="00A04EB6"/>
    <w:rsid w:val="00A129E2"/>
    <w:rsid w:val="00A12D38"/>
    <w:rsid w:val="00A168A8"/>
    <w:rsid w:val="00A16EE6"/>
    <w:rsid w:val="00A23246"/>
    <w:rsid w:val="00A23A6C"/>
    <w:rsid w:val="00A23F27"/>
    <w:rsid w:val="00A242F7"/>
    <w:rsid w:val="00A24388"/>
    <w:rsid w:val="00A340EE"/>
    <w:rsid w:val="00A34B60"/>
    <w:rsid w:val="00A40662"/>
    <w:rsid w:val="00A4088A"/>
    <w:rsid w:val="00A42684"/>
    <w:rsid w:val="00A43323"/>
    <w:rsid w:val="00A47C5F"/>
    <w:rsid w:val="00A524DF"/>
    <w:rsid w:val="00A610CF"/>
    <w:rsid w:val="00A64494"/>
    <w:rsid w:val="00A6521A"/>
    <w:rsid w:val="00A722AD"/>
    <w:rsid w:val="00A73D33"/>
    <w:rsid w:val="00A75FA3"/>
    <w:rsid w:val="00A76826"/>
    <w:rsid w:val="00A76AC3"/>
    <w:rsid w:val="00A80CFF"/>
    <w:rsid w:val="00A90D59"/>
    <w:rsid w:val="00A90EC9"/>
    <w:rsid w:val="00A91883"/>
    <w:rsid w:val="00A92A55"/>
    <w:rsid w:val="00A9572C"/>
    <w:rsid w:val="00A97396"/>
    <w:rsid w:val="00AA20CA"/>
    <w:rsid w:val="00AA58A6"/>
    <w:rsid w:val="00AA7B05"/>
    <w:rsid w:val="00AB5B04"/>
    <w:rsid w:val="00AB64D6"/>
    <w:rsid w:val="00AC554B"/>
    <w:rsid w:val="00AC627D"/>
    <w:rsid w:val="00AC7E21"/>
    <w:rsid w:val="00AD14A1"/>
    <w:rsid w:val="00AD66E8"/>
    <w:rsid w:val="00AD72B9"/>
    <w:rsid w:val="00AE3E9E"/>
    <w:rsid w:val="00AE5878"/>
    <w:rsid w:val="00AE695D"/>
    <w:rsid w:val="00AF0C96"/>
    <w:rsid w:val="00AF4113"/>
    <w:rsid w:val="00AF5AA7"/>
    <w:rsid w:val="00B12199"/>
    <w:rsid w:val="00B14218"/>
    <w:rsid w:val="00B15700"/>
    <w:rsid w:val="00B17FD8"/>
    <w:rsid w:val="00B203C8"/>
    <w:rsid w:val="00B20D71"/>
    <w:rsid w:val="00B30DBD"/>
    <w:rsid w:val="00B32434"/>
    <w:rsid w:val="00B34BF5"/>
    <w:rsid w:val="00B35FC3"/>
    <w:rsid w:val="00B37B84"/>
    <w:rsid w:val="00B41FC9"/>
    <w:rsid w:val="00B44AC3"/>
    <w:rsid w:val="00B4639A"/>
    <w:rsid w:val="00B46482"/>
    <w:rsid w:val="00B5179A"/>
    <w:rsid w:val="00B52863"/>
    <w:rsid w:val="00B53378"/>
    <w:rsid w:val="00B53AD3"/>
    <w:rsid w:val="00B56390"/>
    <w:rsid w:val="00B60681"/>
    <w:rsid w:val="00B7071A"/>
    <w:rsid w:val="00B71253"/>
    <w:rsid w:val="00B76AD5"/>
    <w:rsid w:val="00B800AA"/>
    <w:rsid w:val="00B876F7"/>
    <w:rsid w:val="00B87FC5"/>
    <w:rsid w:val="00B9213B"/>
    <w:rsid w:val="00B92F1F"/>
    <w:rsid w:val="00B934B4"/>
    <w:rsid w:val="00BA0F94"/>
    <w:rsid w:val="00BA1EDC"/>
    <w:rsid w:val="00BA3DE8"/>
    <w:rsid w:val="00BA5F2F"/>
    <w:rsid w:val="00BB1102"/>
    <w:rsid w:val="00BB2B2E"/>
    <w:rsid w:val="00BB2B63"/>
    <w:rsid w:val="00BB3B60"/>
    <w:rsid w:val="00BC11CD"/>
    <w:rsid w:val="00BC245D"/>
    <w:rsid w:val="00BC2889"/>
    <w:rsid w:val="00BC4523"/>
    <w:rsid w:val="00BC53D6"/>
    <w:rsid w:val="00BC5A11"/>
    <w:rsid w:val="00BC6E1E"/>
    <w:rsid w:val="00BD1429"/>
    <w:rsid w:val="00BE128D"/>
    <w:rsid w:val="00BE1E14"/>
    <w:rsid w:val="00BE3EED"/>
    <w:rsid w:val="00BF13EA"/>
    <w:rsid w:val="00BF5C0E"/>
    <w:rsid w:val="00C0328D"/>
    <w:rsid w:val="00C03358"/>
    <w:rsid w:val="00C049FA"/>
    <w:rsid w:val="00C04CAC"/>
    <w:rsid w:val="00C06AA2"/>
    <w:rsid w:val="00C07DFF"/>
    <w:rsid w:val="00C21954"/>
    <w:rsid w:val="00C23722"/>
    <w:rsid w:val="00C27BAB"/>
    <w:rsid w:val="00C30D72"/>
    <w:rsid w:val="00C3562D"/>
    <w:rsid w:val="00C40FEA"/>
    <w:rsid w:val="00C5137C"/>
    <w:rsid w:val="00C52B0E"/>
    <w:rsid w:val="00C57F55"/>
    <w:rsid w:val="00C622B0"/>
    <w:rsid w:val="00C626B1"/>
    <w:rsid w:val="00C672A5"/>
    <w:rsid w:val="00C675FC"/>
    <w:rsid w:val="00C70D23"/>
    <w:rsid w:val="00C7517B"/>
    <w:rsid w:val="00C75A54"/>
    <w:rsid w:val="00C82CEC"/>
    <w:rsid w:val="00C85084"/>
    <w:rsid w:val="00C93709"/>
    <w:rsid w:val="00C945C2"/>
    <w:rsid w:val="00C95300"/>
    <w:rsid w:val="00C969AC"/>
    <w:rsid w:val="00C97D44"/>
    <w:rsid w:val="00CA1DF9"/>
    <w:rsid w:val="00CA2704"/>
    <w:rsid w:val="00CA2A8A"/>
    <w:rsid w:val="00CA3E6B"/>
    <w:rsid w:val="00CA3E93"/>
    <w:rsid w:val="00CA543A"/>
    <w:rsid w:val="00CA59BC"/>
    <w:rsid w:val="00CA7F9D"/>
    <w:rsid w:val="00CB5964"/>
    <w:rsid w:val="00CC1CA7"/>
    <w:rsid w:val="00CC21C6"/>
    <w:rsid w:val="00CC2B70"/>
    <w:rsid w:val="00CC3F97"/>
    <w:rsid w:val="00CC6EDF"/>
    <w:rsid w:val="00CC70CA"/>
    <w:rsid w:val="00CD0BED"/>
    <w:rsid w:val="00CD4A27"/>
    <w:rsid w:val="00CD626F"/>
    <w:rsid w:val="00CE6187"/>
    <w:rsid w:val="00CF02FD"/>
    <w:rsid w:val="00CF1A0F"/>
    <w:rsid w:val="00CF39DE"/>
    <w:rsid w:val="00CF76C3"/>
    <w:rsid w:val="00CF7A10"/>
    <w:rsid w:val="00D02F6B"/>
    <w:rsid w:val="00D06F2E"/>
    <w:rsid w:val="00D14404"/>
    <w:rsid w:val="00D21BDA"/>
    <w:rsid w:val="00D24D88"/>
    <w:rsid w:val="00D27955"/>
    <w:rsid w:val="00D3564C"/>
    <w:rsid w:val="00D36EC7"/>
    <w:rsid w:val="00D45E92"/>
    <w:rsid w:val="00D51503"/>
    <w:rsid w:val="00D53A8F"/>
    <w:rsid w:val="00D605A4"/>
    <w:rsid w:val="00D62A50"/>
    <w:rsid w:val="00D62F15"/>
    <w:rsid w:val="00D6444C"/>
    <w:rsid w:val="00D65080"/>
    <w:rsid w:val="00D707F3"/>
    <w:rsid w:val="00D7175F"/>
    <w:rsid w:val="00D718E8"/>
    <w:rsid w:val="00D71F64"/>
    <w:rsid w:val="00D720C7"/>
    <w:rsid w:val="00D733CB"/>
    <w:rsid w:val="00D76F8A"/>
    <w:rsid w:val="00D7790C"/>
    <w:rsid w:val="00D82D7D"/>
    <w:rsid w:val="00D83C0F"/>
    <w:rsid w:val="00D850F3"/>
    <w:rsid w:val="00D90282"/>
    <w:rsid w:val="00D92133"/>
    <w:rsid w:val="00D95160"/>
    <w:rsid w:val="00D962D5"/>
    <w:rsid w:val="00D972DC"/>
    <w:rsid w:val="00DA1CA6"/>
    <w:rsid w:val="00DA312E"/>
    <w:rsid w:val="00DA317A"/>
    <w:rsid w:val="00DA34DB"/>
    <w:rsid w:val="00DA4261"/>
    <w:rsid w:val="00DA487D"/>
    <w:rsid w:val="00DA5B40"/>
    <w:rsid w:val="00DA5D55"/>
    <w:rsid w:val="00DB3E05"/>
    <w:rsid w:val="00DB53E6"/>
    <w:rsid w:val="00DB7B9F"/>
    <w:rsid w:val="00DD0011"/>
    <w:rsid w:val="00DD3C71"/>
    <w:rsid w:val="00DD4348"/>
    <w:rsid w:val="00DD635D"/>
    <w:rsid w:val="00DD7669"/>
    <w:rsid w:val="00DD7E8C"/>
    <w:rsid w:val="00DE0C85"/>
    <w:rsid w:val="00DE1EAC"/>
    <w:rsid w:val="00DE3675"/>
    <w:rsid w:val="00DE7C5E"/>
    <w:rsid w:val="00DE7D7F"/>
    <w:rsid w:val="00DF1790"/>
    <w:rsid w:val="00DF4CF0"/>
    <w:rsid w:val="00DF51E9"/>
    <w:rsid w:val="00DF6430"/>
    <w:rsid w:val="00DF64EA"/>
    <w:rsid w:val="00E01F76"/>
    <w:rsid w:val="00E033B4"/>
    <w:rsid w:val="00E11673"/>
    <w:rsid w:val="00E124EC"/>
    <w:rsid w:val="00E129F8"/>
    <w:rsid w:val="00E132C8"/>
    <w:rsid w:val="00E13B09"/>
    <w:rsid w:val="00E2138D"/>
    <w:rsid w:val="00E231A2"/>
    <w:rsid w:val="00E25543"/>
    <w:rsid w:val="00E26B82"/>
    <w:rsid w:val="00E26D30"/>
    <w:rsid w:val="00E276F0"/>
    <w:rsid w:val="00E27DE9"/>
    <w:rsid w:val="00E301CD"/>
    <w:rsid w:val="00E354A8"/>
    <w:rsid w:val="00E3757E"/>
    <w:rsid w:val="00E37C6D"/>
    <w:rsid w:val="00E42ACB"/>
    <w:rsid w:val="00E42BF7"/>
    <w:rsid w:val="00E43832"/>
    <w:rsid w:val="00E44BD9"/>
    <w:rsid w:val="00E55E48"/>
    <w:rsid w:val="00E567EE"/>
    <w:rsid w:val="00E612F7"/>
    <w:rsid w:val="00E67D14"/>
    <w:rsid w:val="00E70051"/>
    <w:rsid w:val="00E71841"/>
    <w:rsid w:val="00E71868"/>
    <w:rsid w:val="00E800B2"/>
    <w:rsid w:val="00E80511"/>
    <w:rsid w:val="00E808A0"/>
    <w:rsid w:val="00E80D6C"/>
    <w:rsid w:val="00E81A85"/>
    <w:rsid w:val="00E822C1"/>
    <w:rsid w:val="00E82E53"/>
    <w:rsid w:val="00E84177"/>
    <w:rsid w:val="00E84936"/>
    <w:rsid w:val="00E86124"/>
    <w:rsid w:val="00E92B51"/>
    <w:rsid w:val="00E94401"/>
    <w:rsid w:val="00E9564D"/>
    <w:rsid w:val="00E973B5"/>
    <w:rsid w:val="00E97C59"/>
    <w:rsid w:val="00EA48B8"/>
    <w:rsid w:val="00EA4A9B"/>
    <w:rsid w:val="00EA4FEC"/>
    <w:rsid w:val="00EB362A"/>
    <w:rsid w:val="00EB443B"/>
    <w:rsid w:val="00EB4C03"/>
    <w:rsid w:val="00EB5323"/>
    <w:rsid w:val="00EC18FC"/>
    <w:rsid w:val="00EC26CD"/>
    <w:rsid w:val="00EC2B65"/>
    <w:rsid w:val="00EC2E50"/>
    <w:rsid w:val="00EC3C2E"/>
    <w:rsid w:val="00ED03D3"/>
    <w:rsid w:val="00ED39BE"/>
    <w:rsid w:val="00ED4768"/>
    <w:rsid w:val="00ED669F"/>
    <w:rsid w:val="00ED7C40"/>
    <w:rsid w:val="00EE6777"/>
    <w:rsid w:val="00EE71F3"/>
    <w:rsid w:val="00EF65A3"/>
    <w:rsid w:val="00EF76F7"/>
    <w:rsid w:val="00F05286"/>
    <w:rsid w:val="00F056C9"/>
    <w:rsid w:val="00F06E91"/>
    <w:rsid w:val="00F075E2"/>
    <w:rsid w:val="00F126A8"/>
    <w:rsid w:val="00F14A2F"/>
    <w:rsid w:val="00F160C7"/>
    <w:rsid w:val="00F17B5A"/>
    <w:rsid w:val="00F25BE1"/>
    <w:rsid w:val="00F27F70"/>
    <w:rsid w:val="00F30813"/>
    <w:rsid w:val="00F400B0"/>
    <w:rsid w:val="00F40C4B"/>
    <w:rsid w:val="00F4306E"/>
    <w:rsid w:val="00F4605D"/>
    <w:rsid w:val="00F545E2"/>
    <w:rsid w:val="00F54FB7"/>
    <w:rsid w:val="00F55627"/>
    <w:rsid w:val="00F60E05"/>
    <w:rsid w:val="00F6399B"/>
    <w:rsid w:val="00F64A9B"/>
    <w:rsid w:val="00F65101"/>
    <w:rsid w:val="00F65D89"/>
    <w:rsid w:val="00F66259"/>
    <w:rsid w:val="00F74493"/>
    <w:rsid w:val="00F7607C"/>
    <w:rsid w:val="00F77A51"/>
    <w:rsid w:val="00F847CD"/>
    <w:rsid w:val="00F8545F"/>
    <w:rsid w:val="00F875A7"/>
    <w:rsid w:val="00F9601A"/>
    <w:rsid w:val="00F9633C"/>
    <w:rsid w:val="00F9697E"/>
    <w:rsid w:val="00F976FA"/>
    <w:rsid w:val="00FA46C5"/>
    <w:rsid w:val="00FB09D7"/>
    <w:rsid w:val="00FB1FC5"/>
    <w:rsid w:val="00FC0BDA"/>
    <w:rsid w:val="00FC7108"/>
    <w:rsid w:val="00FD7376"/>
    <w:rsid w:val="00FE174A"/>
    <w:rsid w:val="00FE1E13"/>
    <w:rsid w:val="00FE263F"/>
    <w:rsid w:val="00FE3440"/>
    <w:rsid w:val="00FE6DEA"/>
    <w:rsid w:val="00FF005A"/>
    <w:rsid w:val="00FF0910"/>
    <w:rsid w:val="00FF0BE7"/>
    <w:rsid w:val="00FF3CA5"/>
    <w:rsid w:val="00FF5A1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39D9808E"/>
  <w15:chartTrackingRefBased/>
  <w15:docId w15:val="{13E4AAED-1954-49BB-B604-C7E24327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ev" w:type="character">
    <w:name w:val="Strong"/>
    <w:basedOn w:val="Policepardfaut"/>
    <w:uiPriority w:val="22"/>
    <w:qFormat/>
    <w:rsid w:val="00473F9A"/>
    <w:rPr>
      <w:b/>
      <w:bCs/>
    </w:rPr>
  </w:style>
  <w:style w:customStyle="1" w:styleId="hl3" w:type="character">
    <w:name w:val="hl3"/>
    <w:basedOn w:val="Policepardfaut"/>
    <w:rsid w:val="00473F9A"/>
    <w:rPr>
      <w:b/>
      <w:bCs/>
      <w:color w:val="6F7E9D"/>
      <w:shd w:color="auto" w:fill="E5EAF0" w:val="clear"/>
    </w:rPr>
  </w:style>
  <w:style w:customStyle="1" w:styleId="textedp022" w:type="character">
    <w:name w:val="textedp022"/>
    <w:basedOn w:val="Policepardfaut"/>
    <w:rsid w:val="00473F9A"/>
    <w:rPr>
      <w:color w:val="ED171F"/>
    </w:rPr>
  </w:style>
  <w:style w:customStyle="1" w:styleId="tiartf4" w:type="character">
    <w:name w:val="tiartf4"/>
    <w:basedOn w:val="Policepardfaut"/>
    <w:rsid w:val="00473F9A"/>
    <w:rPr>
      <w:b/>
      <w:bCs/>
      <w:sz w:val="20"/>
      <w:szCs w:val="20"/>
    </w:rPr>
  </w:style>
  <w:style w:customStyle="1" w:styleId="AJtitrecontrat" w:type="paragraph">
    <w:name w:val="AJtitrecontrat"/>
    <w:rsid w:val="00473F9A"/>
    <w:pPr>
      <w:widowControl w:val="0"/>
      <w:autoSpaceDE w:val="0"/>
      <w:autoSpaceDN w:val="0"/>
      <w:adjustRightInd w:val="0"/>
      <w:spacing w:after="960" w:before="440" w:line="480" w:lineRule="auto"/>
      <w:jc w:val="center"/>
    </w:pPr>
    <w:rPr>
      <w:rFonts w:ascii="Times New Roman" w:cs="Times New Roman" w:eastAsia="Times New Roman" w:hAnsi="Times New Roman"/>
      <w:b/>
      <w:bCs/>
      <w:caps/>
      <w:lang w:eastAsia="fr-FR"/>
    </w:rPr>
  </w:style>
  <w:style w:customStyle="1" w:styleId="Default" w:type="paragraph">
    <w:name w:val="Default"/>
    <w:rsid w:val="00473F9A"/>
    <w:pPr>
      <w:autoSpaceDE w:val="0"/>
      <w:autoSpaceDN w:val="0"/>
      <w:adjustRightInd w:val="0"/>
      <w:spacing w:after="0" w:line="240" w:lineRule="auto"/>
    </w:pPr>
    <w:rPr>
      <w:rFonts w:ascii="Arial" w:cs="Arial" w:eastAsia="Times New Roman" w:hAnsi="Arial"/>
      <w:color w:val="000000"/>
      <w:sz w:val="24"/>
      <w:szCs w:val="24"/>
      <w:lang w:eastAsia="fr-FR"/>
    </w:rPr>
  </w:style>
  <w:style w:customStyle="1" w:styleId="AJnormal" w:type="paragraph">
    <w:name w:val="AJnormal"/>
    <w:uiPriority w:val="99"/>
    <w:rsid w:val="002C38AC"/>
    <w:pPr>
      <w:widowControl w:val="0"/>
      <w:autoSpaceDE w:val="0"/>
      <w:autoSpaceDN w:val="0"/>
      <w:adjustRightInd w:val="0"/>
      <w:spacing w:after="0" w:before="120" w:line="240" w:lineRule="auto"/>
      <w:jc w:val="both"/>
    </w:pPr>
    <w:rPr>
      <w:rFonts w:ascii="Times New Roman" w:cs="Times New Roman" w:eastAsia="Times New Roman" w:hAnsi="Times New Roman"/>
      <w:lang w:eastAsia="fr-FR"/>
    </w:rPr>
  </w:style>
  <w:style w:styleId="Sansinterligne" w:type="paragraph">
    <w:name w:val="No Spacing"/>
    <w:uiPriority w:val="1"/>
    <w:qFormat/>
    <w:rsid w:val="002C38AC"/>
    <w:pPr>
      <w:spacing w:after="0" w:line="240" w:lineRule="auto"/>
    </w:pPr>
    <w:rPr>
      <w:rFonts w:ascii="Times New Roman" w:cs="Times New Roman" w:eastAsia="Times New Roman" w:hAnsi="Times New Roman"/>
      <w:sz w:val="24"/>
      <w:szCs w:val="24"/>
      <w:lang w:eastAsia="fr-FR"/>
    </w:rPr>
  </w:style>
  <w:style w:styleId="Paragraphedeliste" w:type="paragraph">
    <w:name w:val="List Paragraph"/>
    <w:basedOn w:val="Normal"/>
    <w:uiPriority w:val="34"/>
    <w:qFormat/>
    <w:rsid w:val="00BE3EED"/>
    <w:pPr>
      <w:ind w:left="720"/>
      <w:contextualSpacing/>
    </w:pPr>
  </w:style>
  <w:style w:styleId="Textedebulles" w:type="paragraph">
    <w:name w:val="Balloon Text"/>
    <w:basedOn w:val="Normal"/>
    <w:link w:val="TextedebullesCar"/>
    <w:uiPriority w:val="99"/>
    <w:semiHidden/>
    <w:unhideWhenUsed/>
    <w:rsid w:val="00DA312E"/>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DA312E"/>
    <w:rPr>
      <w:rFonts w:ascii="Segoe UI" w:cs="Segoe UI" w:hAnsi="Segoe UI"/>
      <w:sz w:val="18"/>
      <w:szCs w:val="18"/>
    </w:rPr>
  </w:style>
  <w:style w:customStyle="1" w:styleId="textedp02" w:type="character">
    <w:name w:val="textedp02"/>
    <w:basedOn w:val="Policepardfaut"/>
    <w:rsid w:val="007729E5"/>
  </w:style>
  <w:style w:styleId="NormalWeb" w:type="paragraph">
    <w:name w:val="Normal (Web)"/>
    <w:basedOn w:val="Normal"/>
    <w:uiPriority w:val="99"/>
    <w:semiHidden/>
    <w:unhideWhenUsed/>
    <w:rsid w:val="007729E5"/>
    <w:pPr>
      <w:spacing w:after="100" w:afterAutospacing="1" w:before="100" w:beforeAutospacing="1" w:line="240" w:lineRule="auto"/>
    </w:pPr>
    <w:rPr>
      <w:rFonts w:ascii="Times New Roman" w:cs="Times New Roman" w:eastAsia="Times New Roman" w:hAnsi="Times New Roman"/>
      <w:sz w:val="24"/>
      <w:szCs w:val="24"/>
      <w:lang w:eastAsia="fr-FR"/>
    </w:rPr>
  </w:style>
  <w:style w:styleId="Lienhypertexte" w:type="character">
    <w:name w:val="Hyperlink"/>
    <w:basedOn w:val="Policepardfaut"/>
    <w:uiPriority w:val="99"/>
    <w:unhideWhenUsed/>
    <w:rsid w:val="005A795C"/>
    <w:rPr>
      <w:color w:val="0000FF"/>
      <w:u w:val="single"/>
    </w:rPr>
  </w:style>
  <w:style w:customStyle="1" w:styleId="tiartf" w:type="character">
    <w:name w:val="tiartf"/>
    <w:basedOn w:val="Policepardfaut"/>
    <w:rsid w:val="00547442"/>
  </w:style>
  <w:style w:customStyle="1" w:styleId="tiartf2" w:type="character">
    <w:name w:val="tiartf2"/>
    <w:basedOn w:val="Policepardfaut"/>
    <w:rsid w:val="00547442"/>
  </w:style>
  <w:style w:styleId="Marquedecommentaire" w:type="character">
    <w:name w:val="annotation reference"/>
    <w:basedOn w:val="Policepardfaut"/>
    <w:uiPriority w:val="99"/>
    <w:semiHidden/>
    <w:unhideWhenUsed/>
    <w:rsid w:val="000051E4"/>
    <w:rPr>
      <w:sz w:val="16"/>
      <w:szCs w:val="16"/>
    </w:rPr>
  </w:style>
  <w:style w:styleId="Commentaire" w:type="paragraph">
    <w:name w:val="annotation text"/>
    <w:basedOn w:val="Normal"/>
    <w:link w:val="CommentaireCar"/>
    <w:uiPriority w:val="99"/>
    <w:semiHidden/>
    <w:unhideWhenUsed/>
    <w:rsid w:val="000051E4"/>
    <w:pPr>
      <w:spacing w:line="240" w:lineRule="auto"/>
    </w:pPr>
    <w:rPr>
      <w:sz w:val="20"/>
      <w:szCs w:val="20"/>
    </w:rPr>
  </w:style>
  <w:style w:customStyle="1" w:styleId="CommentaireCar" w:type="character">
    <w:name w:val="Commentaire Car"/>
    <w:basedOn w:val="Policepardfaut"/>
    <w:link w:val="Commentaire"/>
    <w:uiPriority w:val="99"/>
    <w:semiHidden/>
    <w:rsid w:val="000051E4"/>
    <w:rPr>
      <w:sz w:val="20"/>
      <w:szCs w:val="20"/>
    </w:rPr>
  </w:style>
  <w:style w:styleId="Objetducommentaire" w:type="paragraph">
    <w:name w:val="annotation subject"/>
    <w:basedOn w:val="Commentaire"/>
    <w:next w:val="Commentaire"/>
    <w:link w:val="ObjetducommentaireCar"/>
    <w:uiPriority w:val="99"/>
    <w:semiHidden/>
    <w:unhideWhenUsed/>
    <w:rsid w:val="000051E4"/>
    <w:rPr>
      <w:b/>
      <w:bCs/>
    </w:rPr>
  </w:style>
  <w:style w:customStyle="1" w:styleId="ObjetducommentaireCar" w:type="character">
    <w:name w:val="Objet du commentaire Car"/>
    <w:basedOn w:val="CommentaireCar"/>
    <w:link w:val="Objetducommentaire"/>
    <w:uiPriority w:val="99"/>
    <w:semiHidden/>
    <w:rsid w:val="000051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920898">
      <w:bodyDiv w:val="1"/>
      <w:marLeft w:val="0"/>
      <w:marRight w:val="0"/>
      <w:marTop w:val="0"/>
      <w:marBottom w:val="0"/>
      <w:divBdr>
        <w:top w:val="none" w:sz="0" w:space="0" w:color="auto"/>
        <w:left w:val="none" w:sz="0" w:space="0" w:color="auto"/>
        <w:bottom w:val="none" w:sz="0" w:space="0" w:color="auto"/>
        <w:right w:val="none" w:sz="0" w:space="0" w:color="auto"/>
      </w:divBdr>
      <w:divsChild>
        <w:div w:id="1716268145">
          <w:marLeft w:val="0"/>
          <w:marRight w:val="0"/>
          <w:marTop w:val="0"/>
          <w:marBottom w:val="0"/>
          <w:divBdr>
            <w:top w:val="none" w:sz="0" w:space="0" w:color="auto"/>
            <w:left w:val="none" w:sz="0" w:space="0" w:color="auto"/>
            <w:bottom w:val="none" w:sz="0" w:space="0" w:color="auto"/>
            <w:right w:val="none" w:sz="0" w:space="0" w:color="auto"/>
          </w:divBdr>
          <w:divsChild>
            <w:div w:id="1821455155">
              <w:marLeft w:val="0"/>
              <w:marRight w:val="0"/>
              <w:marTop w:val="0"/>
              <w:marBottom w:val="0"/>
              <w:divBdr>
                <w:top w:val="none" w:sz="0" w:space="0" w:color="auto"/>
                <w:left w:val="none" w:sz="0" w:space="0" w:color="auto"/>
                <w:bottom w:val="none" w:sz="0" w:space="0" w:color="auto"/>
                <w:right w:val="none" w:sz="0" w:space="0" w:color="auto"/>
              </w:divBdr>
              <w:divsChild>
                <w:div w:id="1030643935">
                  <w:marLeft w:val="0"/>
                  <w:marRight w:val="0"/>
                  <w:marTop w:val="0"/>
                  <w:marBottom w:val="0"/>
                  <w:divBdr>
                    <w:top w:val="none" w:sz="0" w:space="0" w:color="auto"/>
                    <w:left w:val="none" w:sz="0" w:space="0" w:color="auto"/>
                    <w:bottom w:val="none" w:sz="0" w:space="0" w:color="auto"/>
                    <w:right w:val="none" w:sz="0" w:space="0" w:color="auto"/>
                  </w:divBdr>
                  <w:divsChild>
                    <w:div w:id="2014993869">
                      <w:marLeft w:val="0"/>
                      <w:marRight w:val="0"/>
                      <w:marTop w:val="0"/>
                      <w:marBottom w:val="0"/>
                      <w:divBdr>
                        <w:top w:val="none" w:sz="0" w:space="0" w:color="auto"/>
                        <w:left w:val="none" w:sz="0" w:space="0" w:color="auto"/>
                        <w:bottom w:val="none" w:sz="0" w:space="0" w:color="auto"/>
                        <w:right w:val="none" w:sz="0" w:space="0" w:color="auto"/>
                      </w:divBdr>
                    </w:div>
                    <w:div w:id="734397355">
                      <w:marLeft w:val="0"/>
                      <w:marRight w:val="0"/>
                      <w:marTop w:val="0"/>
                      <w:marBottom w:val="0"/>
                      <w:divBdr>
                        <w:top w:val="none" w:sz="0" w:space="0" w:color="auto"/>
                        <w:left w:val="none" w:sz="0" w:space="0" w:color="auto"/>
                        <w:bottom w:val="none" w:sz="0" w:space="0" w:color="auto"/>
                        <w:right w:val="none" w:sz="0" w:space="0" w:color="auto"/>
                      </w:divBdr>
                      <w:divsChild>
                        <w:div w:id="12997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0218">
              <w:marLeft w:val="0"/>
              <w:marRight w:val="0"/>
              <w:marTop w:val="0"/>
              <w:marBottom w:val="0"/>
              <w:divBdr>
                <w:top w:val="none" w:sz="0" w:space="0" w:color="auto"/>
                <w:left w:val="none" w:sz="0" w:space="0" w:color="auto"/>
                <w:bottom w:val="none" w:sz="0" w:space="0" w:color="auto"/>
                <w:right w:val="none" w:sz="0" w:space="0" w:color="auto"/>
              </w:divBdr>
              <w:divsChild>
                <w:div w:id="12321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77227">
          <w:marLeft w:val="0"/>
          <w:marRight w:val="0"/>
          <w:marTop w:val="0"/>
          <w:marBottom w:val="0"/>
          <w:divBdr>
            <w:top w:val="none" w:sz="0" w:space="0" w:color="auto"/>
            <w:left w:val="none" w:sz="0" w:space="0" w:color="auto"/>
            <w:bottom w:val="none" w:sz="0" w:space="0" w:color="auto"/>
            <w:right w:val="none" w:sz="0" w:space="0" w:color="auto"/>
          </w:divBdr>
          <w:divsChild>
            <w:div w:id="153492030">
              <w:marLeft w:val="0"/>
              <w:marRight w:val="0"/>
              <w:marTop w:val="0"/>
              <w:marBottom w:val="0"/>
              <w:divBdr>
                <w:top w:val="none" w:sz="0" w:space="0" w:color="auto"/>
                <w:left w:val="none" w:sz="0" w:space="0" w:color="auto"/>
                <w:bottom w:val="none" w:sz="0" w:space="0" w:color="auto"/>
                <w:right w:val="none" w:sz="0" w:space="0" w:color="auto"/>
              </w:divBdr>
              <w:divsChild>
                <w:div w:id="119416711">
                  <w:marLeft w:val="0"/>
                  <w:marRight w:val="0"/>
                  <w:marTop w:val="0"/>
                  <w:marBottom w:val="0"/>
                  <w:divBdr>
                    <w:top w:val="none" w:sz="0" w:space="0" w:color="auto"/>
                    <w:left w:val="none" w:sz="0" w:space="0" w:color="auto"/>
                    <w:bottom w:val="none" w:sz="0" w:space="0" w:color="auto"/>
                    <w:right w:val="none" w:sz="0" w:space="0" w:color="auto"/>
                  </w:divBdr>
                  <w:divsChild>
                    <w:div w:id="38749769">
                      <w:marLeft w:val="0"/>
                      <w:marRight w:val="0"/>
                      <w:marTop w:val="0"/>
                      <w:marBottom w:val="0"/>
                      <w:divBdr>
                        <w:top w:val="none" w:sz="0" w:space="0" w:color="auto"/>
                        <w:left w:val="none" w:sz="0" w:space="0" w:color="auto"/>
                        <w:bottom w:val="none" w:sz="0" w:space="0" w:color="auto"/>
                        <w:right w:val="none" w:sz="0" w:space="0" w:color="auto"/>
                      </w:divBdr>
                      <w:divsChild>
                        <w:div w:id="1754354587">
                          <w:marLeft w:val="0"/>
                          <w:marRight w:val="0"/>
                          <w:marTop w:val="0"/>
                          <w:marBottom w:val="0"/>
                          <w:divBdr>
                            <w:top w:val="none" w:sz="0" w:space="0" w:color="auto"/>
                            <w:left w:val="none" w:sz="0" w:space="0" w:color="auto"/>
                            <w:bottom w:val="none" w:sz="0" w:space="0" w:color="auto"/>
                            <w:right w:val="none" w:sz="0" w:space="0" w:color="auto"/>
                          </w:divBdr>
                          <w:divsChild>
                            <w:div w:id="1641575765">
                              <w:marLeft w:val="0"/>
                              <w:marRight w:val="0"/>
                              <w:marTop w:val="0"/>
                              <w:marBottom w:val="0"/>
                              <w:divBdr>
                                <w:top w:val="none" w:sz="0" w:space="0" w:color="auto"/>
                                <w:left w:val="none" w:sz="0" w:space="0" w:color="auto"/>
                                <w:bottom w:val="none" w:sz="0" w:space="0" w:color="auto"/>
                                <w:right w:val="none" w:sz="0" w:space="0" w:color="auto"/>
                              </w:divBdr>
                              <w:divsChild>
                                <w:div w:id="190188677">
                                  <w:marLeft w:val="0"/>
                                  <w:marRight w:val="0"/>
                                  <w:marTop w:val="0"/>
                                  <w:marBottom w:val="0"/>
                                  <w:divBdr>
                                    <w:top w:val="none" w:sz="0" w:space="0" w:color="auto"/>
                                    <w:left w:val="none" w:sz="0" w:space="0" w:color="auto"/>
                                    <w:bottom w:val="none" w:sz="0" w:space="0" w:color="auto"/>
                                    <w:right w:val="none" w:sz="0" w:space="0" w:color="auto"/>
                                  </w:divBdr>
                                  <w:divsChild>
                                    <w:div w:id="2071730645">
                                      <w:marLeft w:val="0"/>
                                      <w:marRight w:val="0"/>
                                      <w:marTop w:val="0"/>
                                      <w:marBottom w:val="0"/>
                                      <w:divBdr>
                                        <w:top w:val="none" w:sz="0" w:space="0" w:color="auto"/>
                                        <w:left w:val="none" w:sz="0" w:space="0" w:color="auto"/>
                                        <w:bottom w:val="none" w:sz="0" w:space="0" w:color="auto"/>
                                        <w:right w:val="none" w:sz="0" w:space="0" w:color="auto"/>
                                      </w:divBdr>
                                      <w:divsChild>
                                        <w:div w:id="247269690">
                                          <w:marLeft w:val="0"/>
                                          <w:marRight w:val="0"/>
                                          <w:marTop w:val="0"/>
                                          <w:marBottom w:val="0"/>
                                          <w:divBdr>
                                            <w:top w:val="none" w:sz="0" w:space="0" w:color="auto"/>
                                            <w:left w:val="none" w:sz="0" w:space="0" w:color="auto"/>
                                            <w:bottom w:val="none" w:sz="0" w:space="0" w:color="auto"/>
                                            <w:right w:val="none" w:sz="0" w:space="0" w:color="auto"/>
                                          </w:divBdr>
                                        </w:div>
                                        <w:div w:id="1608928373">
                                          <w:marLeft w:val="0"/>
                                          <w:marRight w:val="0"/>
                                          <w:marTop w:val="0"/>
                                          <w:marBottom w:val="0"/>
                                          <w:divBdr>
                                            <w:top w:val="none" w:sz="0" w:space="0" w:color="auto"/>
                                            <w:left w:val="none" w:sz="0" w:space="0" w:color="auto"/>
                                            <w:bottom w:val="none" w:sz="0" w:space="0" w:color="auto"/>
                                            <w:right w:val="none" w:sz="0" w:space="0" w:color="auto"/>
                                          </w:divBdr>
                                        </w:div>
                                        <w:div w:id="924142762">
                                          <w:marLeft w:val="0"/>
                                          <w:marRight w:val="0"/>
                                          <w:marTop w:val="0"/>
                                          <w:marBottom w:val="0"/>
                                          <w:divBdr>
                                            <w:top w:val="none" w:sz="0" w:space="0" w:color="auto"/>
                                            <w:left w:val="none" w:sz="0" w:space="0" w:color="auto"/>
                                            <w:bottom w:val="none" w:sz="0" w:space="0" w:color="auto"/>
                                            <w:right w:val="none" w:sz="0" w:space="0" w:color="auto"/>
                                          </w:divBdr>
                                        </w:div>
                                        <w:div w:id="1161577565">
                                          <w:marLeft w:val="0"/>
                                          <w:marRight w:val="0"/>
                                          <w:marTop w:val="0"/>
                                          <w:marBottom w:val="0"/>
                                          <w:divBdr>
                                            <w:top w:val="none" w:sz="0" w:space="0" w:color="auto"/>
                                            <w:left w:val="none" w:sz="0" w:space="0" w:color="auto"/>
                                            <w:bottom w:val="none" w:sz="0" w:space="0" w:color="auto"/>
                                            <w:right w:val="none" w:sz="0" w:space="0" w:color="auto"/>
                                          </w:divBdr>
                                        </w:div>
                                        <w:div w:id="1015810457">
                                          <w:marLeft w:val="0"/>
                                          <w:marRight w:val="0"/>
                                          <w:marTop w:val="0"/>
                                          <w:marBottom w:val="0"/>
                                          <w:divBdr>
                                            <w:top w:val="none" w:sz="0" w:space="0" w:color="auto"/>
                                            <w:left w:val="none" w:sz="0" w:space="0" w:color="auto"/>
                                            <w:bottom w:val="none" w:sz="0" w:space="0" w:color="auto"/>
                                            <w:right w:val="none" w:sz="0" w:space="0" w:color="auto"/>
                                          </w:divBdr>
                                        </w:div>
                                        <w:div w:id="1148324944">
                                          <w:marLeft w:val="0"/>
                                          <w:marRight w:val="0"/>
                                          <w:marTop w:val="0"/>
                                          <w:marBottom w:val="0"/>
                                          <w:divBdr>
                                            <w:top w:val="none" w:sz="0" w:space="0" w:color="auto"/>
                                            <w:left w:val="none" w:sz="0" w:space="0" w:color="auto"/>
                                            <w:bottom w:val="none" w:sz="0" w:space="0" w:color="auto"/>
                                            <w:right w:val="none" w:sz="0" w:space="0" w:color="auto"/>
                                          </w:divBdr>
                                        </w:div>
                                        <w:div w:id="1697731837">
                                          <w:marLeft w:val="0"/>
                                          <w:marRight w:val="0"/>
                                          <w:marTop w:val="0"/>
                                          <w:marBottom w:val="0"/>
                                          <w:divBdr>
                                            <w:top w:val="none" w:sz="0" w:space="0" w:color="auto"/>
                                            <w:left w:val="none" w:sz="0" w:space="0" w:color="auto"/>
                                            <w:bottom w:val="none" w:sz="0" w:space="0" w:color="auto"/>
                                            <w:right w:val="none" w:sz="0" w:space="0" w:color="auto"/>
                                          </w:divBdr>
                                        </w:div>
                                        <w:div w:id="21074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9503710">
      <w:bodyDiv w:val="1"/>
      <w:marLeft w:val="0"/>
      <w:marRight w:val="0"/>
      <w:marTop w:val="0"/>
      <w:marBottom w:val="0"/>
      <w:divBdr>
        <w:top w:val="none" w:sz="0" w:space="0" w:color="auto"/>
        <w:left w:val="none" w:sz="0" w:space="0" w:color="auto"/>
        <w:bottom w:val="none" w:sz="0" w:space="0" w:color="auto"/>
        <w:right w:val="none" w:sz="0" w:space="0" w:color="auto"/>
      </w:divBdr>
    </w:div>
    <w:div w:id="360086248">
      <w:bodyDiv w:val="1"/>
      <w:marLeft w:val="0"/>
      <w:marRight w:val="0"/>
      <w:marTop w:val="0"/>
      <w:marBottom w:val="0"/>
      <w:divBdr>
        <w:top w:val="none" w:sz="0" w:space="0" w:color="auto"/>
        <w:left w:val="none" w:sz="0" w:space="0" w:color="auto"/>
        <w:bottom w:val="none" w:sz="0" w:space="0" w:color="auto"/>
        <w:right w:val="none" w:sz="0" w:space="0" w:color="auto"/>
      </w:divBdr>
    </w:div>
    <w:div w:id="481586398">
      <w:bodyDiv w:val="1"/>
      <w:marLeft w:val="0"/>
      <w:marRight w:val="0"/>
      <w:marTop w:val="0"/>
      <w:marBottom w:val="0"/>
      <w:divBdr>
        <w:top w:val="none" w:sz="0" w:space="0" w:color="auto"/>
        <w:left w:val="none" w:sz="0" w:space="0" w:color="auto"/>
        <w:bottom w:val="none" w:sz="0" w:space="0" w:color="auto"/>
        <w:right w:val="none" w:sz="0" w:space="0" w:color="auto"/>
      </w:divBdr>
      <w:divsChild>
        <w:div w:id="1686590968">
          <w:marLeft w:val="0"/>
          <w:marRight w:val="0"/>
          <w:marTop w:val="0"/>
          <w:marBottom w:val="0"/>
          <w:divBdr>
            <w:top w:val="none" w:sz="0" w:space="0" w:color="auto"/>
            <w:left w:val="none" w:sz="0" w:space="0" w:color="auto"/>
            <w:bottom w:val="none" w:sz="0" w:space="0" w:color="auto"/>
            <w:right w:val="none" w:sz="0" w:space="0" w:color="auto"/>
          </w:divBdr>
          <w:divsChild>
            <w:div w:id="1374579529">
              <w:marLeft w:val="0"/>
              <w:marRight w:val="0"/>
              <w:marTop w:val="0"/>
              <w:marBottom w:val="0"/>
              <w:divBdr>
                <w:top w:val="none" w:sz="0" w:space="0" w:color="auto"/>
                <w:left w:val="none" w:sz="0" w:space="0" w:color="auto"/>
                <w:bottom w:val="none" w:sz="0" w:space="0" w:color="auto"/>
                <w:right w:val="none" w:sz="0" w:space="0" w:color="auto"/>
              </w:divBdr>
              <w:divsChild>
                <w:div w:id="2048679388">
                  <w:marLeft w:val="0"/>
                  <w:marRight w:val="0"/>
                  <w:marTop w:val="0"/>
                  <w:marBottom w:val="0"/>
                  <w:divBdr>
                    <w:top w:val="single" w:sz="2" w:space="0" w:color="9CA9D7"/>
                    <w:left w:val="single" w:sz="6" w:space="0" w:color="9CA9D7"/>
                    <w:bottom w:val="single" w:sz="6" w:space="0" w:color="9CA9D7"/>
                    <w:right w:val="single" w:sz="6" w:space="0" w:color="9CA9D7"/>
                  </w:divBdr>
                  <w:divsChild>
                    <w:div w:id="1497182742">
                      <w:marLeft w:val="0"/>
                      <w:marRight w:val="0"/>
                      <w:marTop w:val="0"/>
                      <w:marBottom w:val="0"/>
                      <w:divBdr>
                        <w:top w:val="none" w:sz="0" w:space="0" w:color="auto"/>
                        <w:left w:val="none" w:sz="0" w:space="0" w:color="auto"/>
                        <w:bottom w:val="none" w:sz="0" w:space="0" w:color="auto"/>
                        <w:right w:val="none" w:sz="0" w:space="0" w:color="auto"/>
                      </w:divBdr>
                      <w:divsChild>
                        <w:div w:id="37093789">
                          <w:marLeft w:val="0"/>
                          <w:marRight w:val="0"/>
                          <w:marTop w:val="0"/>
                          <w:marBottom w:val="0"/>
                          <w:divBdr>
                            <w:top w:val="none" w:sz="0" w:space="0" w:color="auto"/>
                            <w:left w:val="none" w:sz="0" w:space="0" w:color="auto"/>
                            <w:bottom w:val="none" w:sz="0" w:space="0" w:color="auto"/>
                            <w:right w:val="none" w:sz="0" w:space="0" w:color="auto"/>
                          </w:divBdr>
                          <w:divsChild>
                            <w:div w:id="461922771">
                              <w:marLeft w:val="0"/>
                              <w:marRight w:val="0"/>
                              <w:marTop w:val="0"/>
                              <w:marBottom w:val="0"/>
                              <w:divBdr>
                                <w:top w:val="none" w:sz="0" w:space="0" w:color="auto"/>
                                <w:left w:val="none" w:sz="0" w:space="0" w:color="auto"/>
                                <w:bottom w:val="none" w:sz="0" w:space="0" w:color="auto"/>
                                <w:right w:val="none" w:sz="0" w:space="0" w:color="auto"/>
                              </w:divBdr>
                              <w:divsChild>
                                <w:div w:id="283922078">
                                  <w:marLeft w:val="0"/>
                                  <w:marRight w:val="0"/>
                                  <w:marTop w:val="0"/>
                                  <w:marBottom w:val="0"/>
                                  <w:divBdr>
                                    <w:top w:val="single" w:sz="6" w:space="0" w:color="BFC4D4"/>
                                    <w:left w:val="none" w:sz="0" w:space="0" w:color="auto"/>
                                    <w:bottom w:val="none" w:sz="0" w:space="0" w:color="auto"/>
                                    <w:right w:val="none" w:sz="0" w:space="0" w:color="auto"/>
                                  </w:divBdr>
                                  <w:divsChild>
                                    <w:div w:id="465976024">
                                      <w:marLeft w:val="0"/>
                                      <w:marRight w:val="0"/>
                                      <w:marTop w:val="0"/>
                                      <w:marBottom w:val="0"/>
                                      <w:divBdr>
                                        <w:top w:val="none" w:sz="0" w:space="0" w:color="auto"/>
                                        <w:left w:val="none" w:sz="0" w:space="0" w:color="auto"/>
                                        <w:bottom w:val="none" w:sz="0" w:space="0" w:color="auto"/>
                                        <w:right w:val="none" w:sz="0" w:space="0" w:color="auto"/>
                                      </w:divBdr>
                                      <w:divsChild>
                                        <w:div w:id="134493018">
                                          <w:marLeft w:val="0"/>
                                          <w:marRight w:val="0"/>
                                          <w:marTop w:val="0"/>
                                          <w:marBottom w:val="0"/>
                                          <w:divBdr>
                                            <w:top w:val="none" w:sz="0" w:space="0" w:color="auto"/>
                                            <w:left w:val="none" w:sz="0" w:space="0" w:color="auto"/>
                                            <w:bottom w:val="none" w:sz="0" w:space="0" w:color="auto"/>
                                            <w:right w:val="none" w:sz="0" w:space="0" w:color="auto"/>
                                          </w:divBdr>
                                          <w:divsChild>
                                            <w:div w:id="2127965985">
                                              <w:marLeft w:val="0"/>
                                              <w:marRight w:val="0"/>
                                              <w:marTop w:val="0"/>
                                              <w:marBottom w:val="0"/>
                                              <w:divBdr>
                                                <w:top w:val="none" w:sz="0" w:space="0" w:color="auto"/>
                                                <w:left w:val="none" w:sz="0" w:space="0" w:color="auto"/>
                                                <w:bottom w:val="none" w:sz="0" w:space="0" w:color="auto"/>
                                                <w:right w:val="none" w:sz="0" w:space="0" w:color="auto"/>
                                              </w:divBdr>
                                              <w:divsChild>
                                                <w:div w:id="1027415266">
                                                  <w:marLeft w:val="0"/>
                                                  <w:marRight w:val="0"/>
                                                  <w:marTop w:val="0"/>
                                                  <w:marBottom w:val="0"/>
                                                  <w:divBdr>
                                                    <w:top w:val="none" w:sz="0" w:space="0" w:color="auto"/>
                                                    <w:left w:val="none" w:sz="0" w:space="0" w:color="auto"/>
                                                    <w:bottom w:val="none" w:sz="0" w:space="0" w:color="auto"/>
                                                    <w:right w:val="none" w:sz="0" w:space="0" w:color="auto"/>
                                                  </w:divBdr>
                                                </w:div>
                                                <w:div w:id="902836515">
                                                  <w:marLeft w:val="0"/>
                                                  <w:marRight w:val="0"/>
                                                  <w:marTop w:val="0"/>
                                                  <w:marBottom w:val="0"/>
                                                  <w:divBdr>
                                                    <w:top w:val="none" w:sz="0" w:space="0" w:color="auto"/>
                                                    <w:left w:val="none" w:sz="0" w:space="0" w:color="auto"/>
                                                    <w:bottom w:val="none" w:sz="0" w:space="0" w:color="auto"/>
                                                    <w:right w:val="none" w:sz="0" w:space="0" w:color="auto"/>
                                                  </w:divBdr>
                                                  <w:divsChild>
                                                    <w:div w:id="185217123">
                                                      <w:marLeft w:val="0"/>
                                                      <w:marRight w:val="0"/>
                                                      <w:marTop w:val="0"/>
                                                      <w:marBottom w:val="0"/>
                                                      <w:divBdr>
                                                        <w:top w:val="none" w:sz="0" w:space="0" w:color="auto"/>
                                                        <w:left w:val="none" w:sz="0" w:space="0" w:color="auto"/>
                                                        <w:bottom w:val="none" w:sz="0" w:space="0" w:color="auto"/>
                                                        <w:right w:val="none" w:sz="0" w:space="0" w:color="auto"/>
                                                      </w:divBdr>
                                                    </w:div>
                                                    <w:div w:id="1704934999">
                                                      <w:marLeft w:val="0"/>
                                                      <w:marRight w:val="0"/>
                                                      <w:marTop w:val="0"/>
                                                      <w:marBottom w:val="0"/>
                                                      <w:divBdr>
                                                        <w:top w:val="none" w:sz="0" w:space="0" w:color="auto"/>
                                                        <w:left w:val="none" w:sz="0" w:space="0" w:color="auto"/>
                                                        <w:bottom w:val="none" w:sz="0" w:space="0" w:color="auto"/>
                                                        <w:right w:val="none" w:sz="0" w:space="0" w:color="auto"/>
                                                      </w:divBdr>
                                                    </w:div>
                                                  </w:divsChild>
                                                </w:div>
                                                <w:div w:id="1044257790">
                                                  <w:marLeft w:val="0"/>
                                                  <w:marRight w:val="0"/>
                                                  <w:marTop w:val="0"/>
                                                  <w:marBottom w:val="0"/>
                                                  <w:divBdr>
                                                    <w:top w:val="none" w:sz="0" w:space="0" w:color="auto"/>
                                                    <w:left w:val="none" w:sz="0" w:space="0" w:color="auto"/>
                                                    <w:bottom w:val="none" w:sz="0" w:space="0" w:color="auto"/>
                                                    <w:right w:val="none" w:sz="0" w:space="0" w:color="auto"/>
                                                  </w:divBdr>
                                                  <w:divsChild>
                                                    <w:div w:id="683897260">
                                                      <w:marLeft w:val="0"/>
                                                      <w:marRight w:val="0"/>
                                                      <w:marTop w:val="0"/>
                                                      <w:marBottom w:val="0"/>
                                                      <w:divBdr>
                                                        <w:top w:val="none" w:sz="0" w:space="0" w:color="auto"/>
                                                        <w:left w:val="none" w:sz="0" w:space="0" w:color="auto"/>
                                                        <w:bottom w:val="none" w:sz="0" w:space="0" w:color="auto"/>
                                                        <w:right w:val="none" w:sz="0" w:space="0" w:color="auto"/>
                                                      </w:divBdr>
                                                    </w:div>
                                                    <w:div w:id="19505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152429">
      <w:bodyDiv w:val="1"/>
      <w:marLeft w:val="0"/>
      <w:marRight w:val="0"/>
      <w:marTop w:val="0"/>
      <w:marBottom w:val="0"/>
      <w:divBdr>
        <w:top w:val="none" w:sz="0" w:space="0" w:color="auto"/>
        <w:left w:val="none" w:sz="0" w:space="0" w:color="auto"/>
        <w:bottom w:val="none" w:sz="0" w:space="0" w:color="auto"/>
        <w:right w:val="none" w:sz="0" w:space="0" w:color="auto"/>
      </w:divBdr>
    </w:div>
    <w:div w:id="1015309221">
      <w:bodyDiv w:val="1"/>
      <w:marLeft w:val="0"/>
      <w:marRight w:val="0"/>
      <w:marTop w:val="0"/>
      <w:marBottom w:val="0"/>
      <w:divBdr>
        <w:top w:val="none" w:sz="0" w:space="0" w:color="auto"/>
        <w:left w:val="none" w:sz="0" w:space="0" w:color="auto"/>
        <w:bottom w:val="none" w:sz="0" w:space="0" w:color="auto"/>
        <w:right w:val="none" w:sz="0" w:space="0" w:color="auto"/>
      </w:divBdr>
    </w:div>
    <w:div w:id="1221401304">
      <w:bodyDiv w:val="1"/>
      <w:marLeft w:val="0"/>
      <w:marRight w:val="0"/>
      <w:marTop w:val="0"/>
      <w:marBottom w:val="0"/>
      <w:divBdr>
        <w:top w:val="none" w:sz="0" w:space="0" w:color="auto"/>
        <w:left w:val="none" w:sz="0" w:space="0" w:color="auto"/>
        <w:bottom w:val="none" w:sz="0" w:space="0" w:color="auto"/>
        <w:right w:val="none" w:sz="0" w:space="0" w:color="auto"/>
      </w:divBdr>
      <w:divsChild>
        <w:div w:id="1462073804">
          <w:marLeft w:val="0"/>
          <w:marRight w:val="0"/>
          <w:marTop w:val="0"/>
          <w:marBottom w:val="0"/>
          <w:divBdr>
            <w:top w:val="none" w:sz="0" w:space="0" w:color="auto"/>
            <w:left w:val="none" w:sz="0" w:space="0" w:color="auto"/>
            <w:bottom w:val="none" w:sz="0" w:space="0" w:color="auto"/>
            <w:right w:val="none" w:sz="0" w:space="0" w:color="auto"/>
          </w:divBdr>
          <w:divsChild>
            <w:div w:id="80103188">
              <w:marLeft w:val="0"/>
              <w:marRight w:val="0"/>
              <w:marTop w:val="0"/>
              <w:marBottom w:val="0"/>
              <w:divBdr>
                <w:top w:val="none" w:sz="0" w:space="0" w:color="auto"/>
                <w:left w:val="none" w:sz="0" w:space="0" w:color="auto"/>
                <w:bottom w:val="none" w:sz="0" w:space="0" w:color="auto"/>
                <w:right w:val="none" w:sz="0" w:space="0" w:color="auto"/>
              </w:divBdr>
              <w:divsChild>
                <w:div w:id="1744184109">
                  <w:marLeft w:val="0"/>
                  <w:marRight w:val="0"/>
                  <w:marTop w:val="0"/>
                  <w:marBottom w:val="0"/>
                  <w:divBdr>
                    <w:top w:val="none" w:sz="0" w:space="0" w:color="auto"/>
                    <w:left w:val="none" w:sz="0" w:space="0" w:color="auto"/>
                    <w:bottom w:val="none" w:sz="0" w:space="0" w:color="auto"/>
                    <w:right w:val="none" w:sz="0" w:space="0" w:color="auto"/>
                  </w:divBdr>
                  <w:divsChild>
                    <w:div w:id="1628508203">
                      <w:marLeft w:val="0"/>
                      <w:marRight w:val="0"/>
                      <w:marTop w:val="0"/>
                      <w:marBottom w:val="0"/>
                      <w:divBdr>
                        <w:top w:val="none" w:sz="0" w:space="0" w:color="auto"/>
                        <w:left w:val="none" w:sz="0" w:space="0" w:color="auto"/>
                        <w:bottom w:val="none" w:sz="0" w:space="0" w:color="auto"/>
                        <w:right w:val="none" w:sz="0" w:space="0" w:color="auto"/>
                      </w:divBdr>
                    </w:div>
                    <w:div w:id="15242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6068">
          <w:marLeft w:val="0"/>
          <w:marRight w:val="0"/>
          <w:marTop w:val="0"/>
          <w:marBottom w:val="0"/>
          <w:divBdr>
            <w:top w:val="none" w:sz="0" w:space="0" w:color="auto"/>
            <w:left w:val="none" w:sz="0" w:space="0" w:color="auto"/>
            <w:bottom w:val="none" w:sz="0" w:space="0" w:color="auto"/>
            <w:right w:val="none" w:sz="0" w:space="0" w:color="auto"/>
          </w:divBdr>
          <w:divsChild>
            <w:div w:id="1049692741">
              <w:marLeft w:val="0"/>
              <w:marRight w:val="0"/>
              <w:marTop w:val="0"/>
              <w:marBottom w:val="0"/>
              <w:divBdr>
                <w:top w:val="none" w:sz="0" w:space="0" w:color="auto"/>
                <w:left w:val="none" w:sz="0" w:space="0" w:color="auto"/>
                <w:bottom w:val="none" w:sz="0" w:space="0" w:color="auto"/>
                <w:right w:val="none" w:sz="0" w:space="0" w:color="auto"/>
              </w:divBdr>
            </w:div>
            <w:div w:id="68037639">
              <w:marLeft w:val="0"/>
              <w:marRight w:val="0"/>
              <w:marTop w:val="0"/>
              <w:marBottom w:val="0"/>
              <w:divBdr>
                <w:top w:val="none" w:sz="0" w:space="0" w:color="auto"/>
                <w:left w:val="none" w:sz="0" w:space="0" w:color="auto"/>
                <w:bottom w:val="none" w:sz="0" w:space="0" w:color="auto"/>
                <w:right w:val="none" w:sz="0" w:space="0" w:color="auto"/>
              </w:divBdr>
            </w:div>
          </w:divsChild>
        </w:div>
        <w:div w:id="1499811444">
          <w:marLeft w:val="0"/>
          <w:marRight w:val="0"/>
          <w:marTop w:val="0"/>
          <w:marBottom w:val="0"/>
          <w:divBdr>
            <w:top w:val="none" w:sz="0" w:space="0" w:color="auto"/>
            <w:left w:val="none" w:sz="0" w:space="0" w:color="auto"/>
            <w:bottom w:val="none" w:sz="0" w:space="0" w:color="auto"/>
            <w:right w:val="none" w:sz="0" w:space="0" w:color="auto"/>
          </w:divBdr>
        </w:div>
        <w:div w:id="1400133003">
          <w:marLeft w:val="0"/>
          <w:marRight w:val="0"/>
          <w:marTop w:val="0"/>
          <w:marBottom w:val="0"/>
          <w:divBdr>
            <w:top w:val="none" w:sz="0" w:space="0" w:color="auto"/>
            <w:left w:val="none" w:sz="0" w:space="0" w:color="auto"/>
            <w:bottom w:val="none" w:sz="0" w:space="0" w:color="auto"/>
            <w:right w:val="none" w:sz="0" w:space="0" w:color="auto"/>
          </w:divBdr>
        </w:div>
        <w:div w:id="1754009624">
          <w:marLeft w:val="0"/>
          <w:marRight w:val="0"/>
          <w:marTop w:val="0"/>
          <w:marBottom w:val="0"/>
          <w:divBdr>
            <w:top w:val="none" w:sz="0" w:space="0" w:color="auto"/>
            <w:left w:val="none" w:sz="0" w:space="0" w:color="auto"/>
            <w:bottom w:val="none" w:sz="0" w:space="0" w:color="auto"/>
            <w:right w:val="none" w:sz="0" w:space="0" w:color="auto"/>
          </w:divBdr>
        </w:div>
        <w:div w:id="1866287324">
          <w:marLeft w:val="0"/>
          <w:marRight w:val="0"/>
          <w:marTop w:val="0"/>
          <w:marBottom w:val="0"/>
          <w:divBdr>
            <w:top w:val="none" w:sz="0" w:space="0" w:color="auto"/>
            <w:left w:val="none" w:sz="0" w:space="0" w:color="auto"/>
            <w:bottom w:val="none" w:sz="0" w:space="0" w:color="auto"/>
            <w:right w:val="none" w:sz="0" w:space="0" w:color="auto"/>
          </w:divBdr>
        </w:div>
      </w:divsChild>
    </w:div>
    <w:div w:id="1315716816">
      <w:bodyDiv w:val="1"/>
      <w:marLeft w:val="0"/>
      <w:marRight w:val="0"/>
      <w:marTop w:val="0"/>
      <w:marBottom w:val="0"/>
      <w:divBdr>
        <w:top w:val="none" w:sz="0" w:space="0" w:color="auto"/>
        <w:left w:val="none" w:sz="0" w:space="0" w:color="auto"/>
        <w:bottom w:val="none" w:sz="0" w:space="0" w:color="auto"/>
        <w:right w:val="none" w:sz="0" w:space="0" w:color="auto"/>
      </w:divBdr>
      <w:divsChild>
        <w:div w:id="901401871">
          <w:marLeft w:val="0"/>
          <w:marRight w:val="0"/>
          <w:marTop w:val="0"/>
          <w:marBottom w:val="0"/>
          <w:divBdr>
            <w:top w:val="none" w:sz="0" w:space="0" w:color="auto"/>
            <w:left w:val="none" w:sz="0" w:space="0" w:color="auto"/>
            <w:bottom w:val="none" w:sz="0" w:space="0" w:color="auto"/>
            <w:right w:val="none" w:sz="0" w:space="0" w:color="auto"/>
          </w:divBdr>
        </w:div>
        <w:div w:id="1617440783">
          <w:marLeft w:val="0"/>
          <w:marRight w:val="0"/>
          <w:marTop w:val="0"/>
          <w:marBottom w:val="0"/>
          <w:divBdr>
            <w:top w:val="none" w:sz="0" w:space="0" w:color="auto"/>
            <w:left w:val="none" w:sz="0" w:space="0" w:color="auto"/>
            <w:bottom w:val="none" w:sz="0" w:space="0" w:color="auto"/>
            <w:right w:val="none" w:sz="0" w:space="0" w:color="auto"/>
          </w:divBdr>
        </w:div>
        <w:div w:id="1423256981">
          <w:marLeft w:val="0"/>
          <w:marRight w:val="0"/>
          <w:marTop w:val="0"/>
          <w:marBottom w:val="0"/>
          <w:divBdr>
            <w:top w:val="none" w:sz="0" w:space="0" w:color="auto"/>
            <w:left w:val="none" w:sz="0" w:space="0" w:color="auto"/>
            <w:bottom w:val="none" w:sz="0" w:space="0" w:color="auto"/>
            <w:right w:val="none" w:sz="0" w:space="0" w:color="auto"/>
          </w:divBdr>
        </w:div>
        <w:div w:id="1387100557">
          <w:marLeft w:val="0"/>
          <w:marRight w:val="0"/>
          <w:marTop w:val="0"/>
          <w:marBottom w:val="0"/>
          <w:divBdr>
            <w:top w:val="none" w:sz="0" w:space="0" w:color="auto"/>
            <w:left w:val="none" w:sz="0" w:space="0" w:color="auto"/>
            <w:bottom w:val="none" w:sz="0" w:space="0" w:color="auto"/>
            <w:right w:val="none" w:sz="0" w:space="0" w:color="auto"/>
          </w:divBdr>
        </w:div>
        <w:div w:id="1623725533">
          <w:marLeft w:val="0"/>
          <w:marRight w:val="0"/>
          <w:marTop w:val="0"/>
          <w:marBottom w:val="0"/>
          <w:divBdr>
            <w:top w:val="none" w:sz="0" w:space="0" w:color="auto"/>
            <w:left w:val="none" w:sz="0" w:space="0" w:color="auto"/>
            <w:bottom w:val="none" w:sz="0" w:space="0" w:color="auto"/>
            <w:right w:val="none" w:sz="0" w:space="0" w:color="auto"/>
          </w:divBdr>
          <w:divsChild>
            <w:div w:id="1465272381">
              <w:marLeft w:val="0"/>
              <w:marRight w:val="0"/>
              <w:marTop w:val="0"/>
              <w:marBottom w:val="0"/>
              <w:divBdr>
                <w:top w:val="none" w:sz="0" w:space="0" w:color="auto"/>
                <w:left w:val="none" w:sz="0" w:space="0" w:color="auto"/>
                <w:bottom w:val="none" w:sz="0" w:space="0" w:color="auto"/>
                <w:right w:val="none" w:sz="0" w:space="0" w:color="auto"/>
              </w:divBdr>
              <w:divsChild>
                <w:div w:id="1038629829">
                  <w:marLeft w:val="0"/>
                  <w:marRight w:val="0"/>
                  <w:marTop w:val="0"/>
                  <w:marBottom w:val="0"/>
                  <w:divBdr>
                    <w:top w:val="none" w:sz="0" w:space="0" w:color="auto"/>
                    <w:left w:val="none" w:sz="0" w:space="0" w:color="auto"/>
                    <w:bottom w:val="none" w:sz="0" w:space="0" w:color="auto"/>
                    <w:right w:val="none" w:sz="0" w:space="0" w:color="auto"/>
                  </w:divBdr>
                </w:div>
                <w:div w:id="5387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18572">
      <w:bodyDiv w:val="1"/>
      <w:marLeft w:val="0"/>
      <w:marRight w:val="0"/>
      <w:marTop w:val="0"/>
      <w:marBottom w:val="0"/>
      <w:divBdr>
        <w:top w:val="none" w:sz="0" w:space="0" w:color="auto"/>
        <w:left w:val="none" w:sz="0" w:space="0" w:color="auto"/>
        <w:bottom w:val="none" w:sz="0" w:space="0" w:color="auto"/>
        <w:right w:val="none" w:sz="0" w:space="0" w:color="auto"/>
      </w:divBdr>
      <w:divsChild>
        <w:div w:id="1750543486">
          <w:marLeft w:val="0"/>
          <w:marRight w:val="0"/>
          <w:marTop w:val="0"/>
          <w:marBottom w:val="0"/>
          <w:divBdr>
            <w:top w:val="none" w:sz="0" w:space="0" w:color="auto"/>
            <w:left w:val="none" w:sz="0" w:space="0" w:color="auto"/>
            <w:bottom w:val="none" w:sz="0" w:space="0" w:color="auto"/>
            <w:right w:val="none" w:sz="0" w:space="0" w:color="auto"/>
          </w:divBdr>
        </w:div>
        <w:div w:id="1624996768">
          <w:marLeft w:val="0"/>
          <w:marRight w:val="0"/>
          <w:marTop w:val="0"/>
          <w:marBottom w:val="0"/>
          <w:divBdr>
            <w:top w:val="none" w:sz="0" w:space="0" w:color="auto"/>
            <w:left w:val="none" w:sz="0" w:space="0" w:color="auto"/>
            <w:bottom w:val="none" w:sz="0" w:space="0" w:color="auto"/>
            <w:right w:val="none" w:sz="0" w:space="0" w:color="auto"/>
          </w:divBdr>
        </w:div>
      </w:divsChild>
    </w:div>
    <w:div w:id="1521043750">
      <w:bodyDiv w:val="1"/>
      <w:marLeft w:val="0"/>
      <w:marRight w:val="0"/>
      <w:marTop w:val="0"/>
      <w:marBottom w:val="0"/>
      <w:divBdr>
        <w:top w:val="none" w:sz="0" w:space="0" w:color="auto"/>
        <w:left w:val="none" w:sz="0" w:space="0" w:color="auto"/>
        <w:bottom w:val="none" w:sz="0" w:space="0" w:color="auto"/>
        <w:right w:val="none" w:sz="0" w:space="0" w:color="auto"/>
      </w:divBdr>
      <w:divsChild>
        <w:div w:id="905141498">
          <w:marLeft w:val="0"/>
          <w:marRight w:val="0"/>
          <w:marTop w:val="0"/>
          <w:marBottom w:val="0"/>
          <w:divBdr>
            <w:top w:val="none" w:sz="0" w:space="0" w:color="auto"/>
            <w:left w:val="none" w:sz="0" w:space="0" w:color="auto"/>
            <w:bottom w:val="none" w:sz="0" w:space="0" w:color="auto"/>
            <w:right w:val="none" w:sz="0" w:space="0" w:color="auto"/>
          </w:divBdr>
        </w:div>
        <w:div w:id="1943033171">
          <w:marLeft w:val="0"/>
          <w:marRight w:val="0"/>
          <w:marTop w:val="0"/>
          <w:marBottom w:val="0"/>
          <w:divBdr>
            <w:top w:val="none" w:sz="0" w:space="0" w:color="auto"/>
            <w:left w:val="none" w:sz="0" w:space="0" w:color="auto"/>
            <w:bottom w:val="none" w:sz="0" w:space="0" w:color="auto"/>
            <w:right w:val="none" w:sz="0" w:space="0" w:color="auto"/>
          </w:divBdr>
        </w:div>
        <w:div w:id="1863205405">
          <w:marLeft w:val="0"/>
          <w:marRight w:val="0"/>
          <w:marTop w:val="0"/>
          <w:marBottom w:val="0"/>
          <w:divBdr>
            <w:top w:val="none" w:sz="0" w:space="0" w:color="auto"/>
            <w:left w:val="none" w:sz="0" w:space="0" w:color="auto"/>
            <w:bottom w:val="none" w:sz="0" w:space="0" w:color="auto"/>
            <w:right w:val="none" w:sz="0" w:space="0" w:color="auto"/>
          </w:divBdr>
        </w:div>
        <w:div w:id="1827473620">
          <w:marLeft w:val="0"/>
          <w:marRight w:val="0"/>
          <w:marTop w:val="0"/>
          <w:marBottom w:val="0"/>
          <w:divBdr>
            <w:top w:val="none" w:sz="0" w:space="0" w:color="auto"/>
            <w:left w:val="none" w:sz="0" w:space="0" w:color="auto"/>
            <w:bottom w:val="none" w:sz="0" w:space="0" w:color="auto"/>
            <w:right w:val="none" w:sz="0" w:space="0" w:color="auto"/>
          </w:divBdr>
        </w:div>
        <w:div w:id="1048727855">
          <w:marLeft w:val="0"/>
          <w:marRight w:val="0"/>
          <w:marTop w:val="0"/>
          <w:marBottom w:val="0"/>
          <w:divBdr>
            <w:top w:val="none" w:sz="0" w:space="0" w:color="auto"/>
            <w:left w:val="none" w:sz="0" w:space="0" w:color="auto"/>
            <w:bottom w:val="none" w:sz="0" w:space="0" w:color="auto"/>
            <w:right w:val="none" w:sz="0" w:space="0" w:color="auto"/>
          </w:divBdr>
        </w:div>
        <w:div w:id="155538900">
          <w:marLeft w:val="0"/>
          <w:marRight w:val="0"/>
          <w:marTop w:val="0"/>
          <w:marBottom w:val="0"/>
          <w:divBdr>
            <w:top w:val="none" w:sz="0" w:space="0" w:color="auto"/>
            <w:left w:val="none" w:sz="0" w:space="0" w:color="auto"/>
            <w:bottom w:val="none" w:sz="0" w:space="0" w:color="auto"/>
            <w:right w:val="none" w:sz="0" w:space="0" w:color="auto"/>
          </w:divBdr>
        </w:div>
      </w:divsChild>
    </w:div>
    <w:div w:id="1529366632">
      <w:bodyDiv w:val="1"/>
      <w:marLeft w:val="0"/>
      <w:marRight w:val="0"/>
      <w:marTop w:val="0"/>
      <w:marBottom w:val="0"/>
      <w:divBdr>
        <w:top w:val="none" w:sz="0" w:space="0" w:color="auto"/>
        <w:left w:val="none" w:sz="0" w:space="0" w:color="auto"/>
        <w:bottom w:val="none" w:sz="0" w:space="0" w:color="auto"/>
        <w:right w:val="none" w:sz="0" w:space="0" w:color="auto"/>
      </w:divBdr>
      <w:divsChild>
        <w:div w:id="1267074796">
          <w:marLeft w:val="0"/>
          <w:marRight w:val="0"/>
          <w:marTop w:val="0"/>
          <w:marBottom w:val="0"/>
          <w:divBdr>
            <w:top w:val="none" w:sz="0" w:space="0" w:color="auto"/>
            <w:left w:val="none" w:sz="0" w:space="0" w:color="auto"/>
            <w:bottom w:val="none" w:sz="0" w:space="0" w:color="auto"/>
            <w:right w:val="none" w:sz="0" w:space="0" w:color="auto"/>
          </w:divBdr>
        </w:div>
        <w:div w:id="643659583">
          <w:marLeft w:val="0"/>
          <w:marRight w:val="0"/>
          <w:marTop w:val="0"/>
          <w:marBottom w:val="0"/>
          <w:divBdr>
            <w:top w:val="none" w:sz="0" w:space="0" w:color="auto"/>
            <w:left w:val="none" w:sz="0" w:space="0" w:color="auto"/>
            <w:bottom w:val="none" w:sz="0" w:space="0" w:color="auto"/>
            <w:right w:val="none" w:sz="0" w:space="0" w:color="auto"/>
          </w:divBdr>
        </w:div>
      </w:divsChild>
    </w:div>
    <w:div w:id="2044357713">
      <w:bodyDiv w:val="1"/>
      <w:marLeft w:val="0"/>
      <w:marRight w:val="0"/>
      <w:marTop w:val="0"/>
      <w:marBottom w:val="0"/>
      <w:divBdr>
        <w:top w:val="none" w:sz="0" w:space="0" w:color="auto"/>
        <w:left w:val="none" w:sz="0" w:space="0" w:color="auto"/>
        <w:bottom w:val="none" w:sz="0" w:space="0" w:color="auto"/>
        <w:right w:val="none" w:sz="0" w:space="0" w:color="auto"/>
      </w:divBdr>
      <w:divsChild>
        <w:div w:id="2069917735">
          <w:marLeft w:val="0"/>
          <w:marRight w:val="0"/>
          <w:marTop w:val="0"/>
          <w:marBottom w:val="0"/>
          <w:divBdr>
            <w:top w:val="none" w:sz="0" w:space="0" w:color="auto"/>
            <w:left w:val="none" w:sz="0" w:space="0" w:color="auto"/>
            <w:bottom w:val="none" w:sz="0" w:space="0" w:color="auto"/>
            <w:right w:val="none" w:sz="0" w:space="0" w:color="auto"/>
          </w:divBdr>
        </w:div>
        <w:div w:id="1117261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https://www.teleaccords.travail-emploi.gouv.fr/PortailTeleprocedures" TargetMode="External" Type="http://schemas.openxmlformats.org/officeDocument/2006/relationships/hyperlink"/><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2463</Characters>
  <Application>Microsoft Office Word</Application>
  <DocSecurity>0</DocSecurity>
  <Lines>20</Lines>
  <Paragraphs>5</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2019-11-22T08:54:00Z</dcterms:created>
  <cp:lastPrinted>2018-12-06T13:59:00Z</cp:lastPrinted>
  <dcterms:modified xsi:type="dcterms:W3CDTF">2019-11-22T08:54:00Z</dcterms:modified>
  <cp:revision>2</cp:revision>
</cp:coreProperties>
</file>