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EA9297" w14:textId="77777777" w:rsidR="00441C6C" w:rsidRPr="009C530A" w:rsidRDefault="00441C6C" w:rsidP="009154E6">
      <w:pPr>
        <w:spacing w:before="0"/>
        <w:rPr>
          <w:rFonts w:ascii="Arial Narrow" w:hAnsi="Arial Narrow"/>
          <w:sz w:val="22"/>
        </w:rPr>
      </w:pPr>
      <w:bookmarkStart w:id="0" w:name="_Hlk519161139"/>
    </w:p>
    <w:p w14:paraId="04068419" w14:textId="6834E8E2" w:rsidR="00412659" w:rsidRPr="00507E2F" w:rsidRDefault="008C77BB" w:rsidP="008C77BB">
      <w:pPr>
        <w:pStyle w:val="TitreAccord"/>
        <w:pBdr>
          <w:top w:val="single" w:sz="4" w:space="0" w:color="auto" w:shadow="1"/>
        </w:pBdr>
        <w:spacing w:before="0"/>
        <w:rPr>
          <w:rFonts w:ascii="Arial Narrow" w:hAnsi="Arial Narrow"/>
          <w:sz w:val="40"/>
          <w:szCs w:val="28"/>
        </w:rPr>
      </w:pPr>
      <w:r w:rsidRPr="00507E2F">
        <w:rPr>
          <w:rFonts w:ascii="Arial Narrow" w:hAnsi="Arial Narrow"/>
          <w:sz w:val="40"/>
          <w:szCs w:val="28"/>
        </w:rPr>
        <w:t xml:space="preserve">ACCORD </w:t>
      </w:r>
      <w:r w:rsidR="00F37556" w:rsidRPr="00507E2F">
        <w:rPr>
          <w:rFonts w:ascii="Arial Narrow" w:hAnsi="Arial Narrow"/>
          <w:sz w:val="40"/>
          <w:szCs w:val="28"/>
        </w:rPr>
        <w:t xml:space="preserve">COLLECTIF </w:t>
      </w:r>
    </w:p>
    <w:p w14:paraId="09067360" w14:textId="77777777" w:rsidR="00412659" w:rsidRPr="00507E2F" w:rsidRDefault="00F37556" w:rsidP="008C77BB">
      <w:pPr>
        <w:pStyle w:val="TitreAccord"/>
        <w:pBdr>
          <w:top w:val="single" w:sz="4" w:space="0" w:color="auto" w:shadow="1"/>
        </w:pBdr>
        <w:spacing w:before="0"/>
        <w:rPr>
          <w:rFonts w:ascii="Arial Narrow" w:hAnsi="Arial Narrow"/>
          <w:sz w:val="40"/>
          <w:szCs w:val="28"/>
        </w:rPr>
      </w:pPr>
      <w:r w:rsidRPr="00507E2F">
        <w:rPr>
          <w:rFonts w:ascii="Arial Narrow" w:hAnsi="Arial Narrow"/>
          <w:sz w:val="40"/>
          <w:szCs w:val="28"/>
        </w:rPr>
        <w:t xml:space="preserve">SUR L’AMENAGEMENT ET LA DUREE DU TRAVAIL </w:t>
      </w:r>
    </w:p>
    <w:p w14:paraId="5784D781" w14:textId="77777777" w:rsidR="008C77BB" w:rsidRPr="00507E2F" w:rsidRDefault="00412659" w:rsidP="008C77BB">
      <w:pPr>
        <w:pStyle w:val="TitreAccord"/>
        <w:pBdr>
          <w:top w:val="single" w:sz="4" w:space="0" w:color="auto" w:shadow="1"/>
        </w:pBdr>
        <w:spacing w:before="0"/>
        <w:rPr>
          <w:rFonts w:ascii="Arial Narrow" w:hAnsi="Arial Narrow"/>
        </w:rPr>
      </w:pPr>
      <w:r w:rsidRPr="00507E2F">
        <w:rPr>
          <w:rFonts w:ascii="Arial Narrow" w:hAnsi="Arial Narrow"/>
          <w:sz w:val="40"/>
          <w:szCs w:val="28"/>
        </w:rPr>
        <w:t>MISE EN PLACE D’UN SERVICE CONTINU</w:t>
      </w:r>
    </w:p>
    <w:p w14:paraId="1E4C6175" w14:textId="77777777" w:rsidR="008C77BB" w:rsidRPr="00507E2F" w:rsidRDefault="008C77BB" w:rsidP="008C77BB">
      <w:pPr>
        <w:spacing w:before="0"/>
        <w:rPr>
          <w:rFonts w:ascii="Arial Narrow" w:hAnsi="Arial Narrow"/>
          <w:sz w:val="22"/>
        </w:rPr>
      </w:pPr>
    </w:p>
    <w:p w14:paraId="73438710" w14:textId="77777777" w:rsidR="00441C6C" w:rsidRPr="00507E2F" w:rsidRDefault="00441C6C" w:rsidP="009154E6">
      <w:pPr>
        <w:spacing w:before="0"/>
        <w:rPr>
          <w:rFonts w:ascii="Arial Narrow" w:hAnsi="Arial Narrow"/>
          <w:sz w:val="22"/>
        </w:rPr>
      </w:pPr>
    </w:p>
    <w:p w14:paraId="00A16E8C" w14:textId="77777777" w:rsidR="00441C6C" w:rsidRPr="00507E2F" w:rsidRDefault="00441C6C" w:rsidP="009154E6">
      <w:pPr>
        <w:spacing w:before="0"/>
        <w:rPr>
          <w:rFonts w:ascii="Arial Narrow" w:hAnsi="Arial Narrow"/>
          <w:sz w:val="22"/>
        </w:rPr>
      </w:pPr>
    </w:p>
    <w:p w14:paraId="4C1A9C8B" w14:textId="77777777" w:rsidR="00C61631" w:rsidRPr="00507E2F" w:rsidRDefault="00C61631" w:rsidP="003957D0">
      <w:pPr>
        <w:spacing w:before="0"/>
        <w:rPr>
          <w:rFonts w:ascii="Arial Narrow" w:hAnsi="Arial Narrow"/>
          <w:b/>
          <w:u w:val="single"/>
        </w:rPr>
      </w:pPr>
    </w:p>
    <w:p w14:paraId="33F4565E" w14:textId="77777777" w:rsidR="006C03E6" w:rsidRPr="00507E2F" w:rsidRDefault="006C03E6" w:rsidP="003957D0">
      <w:pPr>
        <w:spacing w:before="0"/>
        <w:rPr>
          <w:rFonts w:ascii="Arial Narrow" w:hAnsi="Arial Narrow"/>
          <w:b/>
          <w:u w:val="single"/>
        </w:rPr>
      </w:pPr>
      <w:r w:rsidRPr="00507E2F">
        <w:rPr>
          <w:rFonts w:ascii="Arial Narrow" w:hAnsi="Arial Narrow"/>
          <w:b/>
          <w:u w:val="single"/>
        </w:rPr>
        <w:t xml:space="preserve">Entre la </w:t>
      </w:r>
      <w:r w:rsidR="00412659" w:rsidRPr="00507E2F">
        <w:rPr>
          <w:rFonts w:ascii="Arial Narrow" w:hAnsi="Arial Narrow"/>
          <w:b/>
          <w:u w:val="single"/>
        </w:rPr>
        <w:t>S</w:t>
      </w:r>
      <w:r w:rsidRPr="00507E2F">
        <w:rPr>
          <w:rFonts w:ascii="Arial Narrow" w:hAnsi="Arial Narrow"/>
          <w:b/>
          <w:u w:val="single"/>
        </w:rPr>
        <w:t>ociété</w:t>
      </w:r>
      <w:r w:rsidR="00DF657B" w:rsidRPr="00507E2F">
        <w:rPr>
          <w:rFonts w:ascii="Arial Narrow" w:hAnsi="Arial Narrow"/>
          <w:b/>
          <w:u w:val="single"/>
        </w:rPr>
        <w:t> :</w:t>
      </w:r>
    </w:p>
    <w:p w14:paraId="3FA2193C" w14:textId="77777777" w:rsidR="006C03E6" w:rsidRPr="00507E2F" w:rsidRDefault="006C03E6" w:rsidP="003957D0">
      <w:pPr>
        <w:spacing w:before="0"/>
        <w:rPr>
          <w:rFonts w:ascii="Arial Narrow" w:hAnsi="Arial Narrow"/>
          <w:b/>
        </w:rPr>
      </w:pPr>
    </w:p>
    <w:p w14:paraId="48AED868" w14:textId="7C09143B" w:rsidR="00582DCC" w:rsidRPr="00507E2F" w:rsidRDefault="00D000D4" w:rsidP="003957D0">
      <w:pPr>
        <w:spacing w:before="0"/>
        <w:rPr>
          <w:rFonts w:ascii="Arial Narrow" w:hAnsi="Arial Narrow"/>
          <w:szCs w:val="22"/>
        </w:rPr>
      </w:pPr>
      <w:r w:rsidRPr="00507E2F">
        <w:rPr>
          <w:rFonts w:ascii="Arial Narrow" w:hAnsi="Arial Narrow"/>
          <w:b/>
        </w:rPr>
        <w:t>ASHLAND FRANCE</w:t>
      </w:r>
      <w:r w:rsidRPr="00507E2F">
        <w:rPr>
          <w:rFonts w:ascii="Arial Narrow" w:hAnsi="Arial Narrow"/>
        </w:rPr>
        <w:t>, dont le siège social est situé Zone industrielle Nord – 8 rue des Fontangues – 55400 Etain</w:t>
      </w:r>
      <w:r w:rsidR="00582DCC" w:rsidRPr="00507E2F">
        <w:rPr>
          <w:rFonts w:ascii="Arial Narrow" w:hAnsi="Arial Narrow"/>
        </w:rPr>
        <w:t xml:space="preserve">, représentée par Monsieur </w:t>
      </w:r>
      <w:r w:rsidR="00C137EB" w:rsidRPr="00507E2F">
        <w:rPr>
          <w:rFonts w:ascii="Arial Narrow" w:hAnsi="Arial Narrow"/>
        </w:rPr>
        <w:t>xx</w:t>
      </w:r>
      <w:r w:rsidR="00582DCC" w:rsidRPr="00507E2F">
        <w:rPr>
          <w:rFonts w:ascii="Arial Narrow" w:hAnsi="Arial Narrow"/>
        </w:rPr>
        <w:t xml:space="preserve">, agissant en qualité de </w:t>
      </w:r>
      <w:r w:rsidRPr="00507E2F">
        <w:rPr>
          <w:rFonts w:ascii="Arial Narrow" w:hAnsi="Arial Narrow"/>
        </w:rPr>
        <w:t>Directeur de Site</w:t>
      </w:r>
      <w:r w:rsidR="00582DCC" w:rsidRPr="00507E2F">
        <w:rPr>
          <w:rFonts w:ascii="Arial Narrow" w:hAnsi="Arial Narrow"/>
        </w:rPr>
        <w:t>, dûment mandaté à la négociation et à la signature du présent accord</w:t>
      </w:r>
    </w:p>
    <w:p w14:paraId="76B0DDCD" w14:textId="77777777" w:rsidR="00582DCC" w:rsidRPr="00507E2F" w:rsidRDefault="00582DCC" w:rsidP="003957D0">
      <w:pPr>
        <w:spacing w:before="0"/>
        <w:rPr>
          <w:rFonts w:ascii="Arial Narrow" w:hAnsi="Arial Narrow"/>
          <w:b/>
        </w:rPr>
      </w:pPr>
    </w:p>
    <w:p w14:paraId="7A3A015F" w14:textId="77777777" w:rsidR="00EC3A32" w:rsidRPr="00507E2F" w:rsidRDefault="00EC3A32" w:rsidP="003957D0">
      <w:pPr>
        <w:spacing w:before="0"/>
        <w:rPr>
          <w:rFonts w:ascii="Arial Narrow" w:hAnsi="Arial Narrow"/>
          <w:b/>
        </w:rPr>
      </w:pPr>
    </w:p>
    <w:p w14:paraId="1E539C1D" w14:textId="77777777" w:rsidR="00582DCC" w:rsidRPr="00507E2F" w:rsidRDefault="00582DCC" w:rsidP="003957D0">
      <w:pPr>
        <w:spacing w:before="0"/>
        <w:rPr>
          <w:rFonts w:ascii="Arial Narrow" w:hAnsi="Arial Narrow"/>
          <w:b/>
        </w:rPr>
      </w:pPr>
      <w:r w:rsidRPr="00507E2F">
        <w:rPr>
          <w:rFonts w:ascii="Arial Narrow" w:hAnsi="Arial Narrow"/>
          <w:b/>
        </w:rPr>
        <w:t>et</w:t>
      </w:r>
    </w:p>
    <w:p w14:paraId="0898CF18" w14:textId="77777777" w:rsidR="00582DCC" w:rsidRPr="00507E2F" w:rsidRDefault="00582DCC" w:rsidP="003957D0">
      <w:pPr>
        <w:spacing w:before="0"/>
        <w:rPr>
          <w:rFonts w:ascii="Arial Narrow" w:hAnsi="Arial Narrow"/>
        </w:rPr>
      </w:pPr>
    </w:p>
    <w:p w14:paraId="694D74ED" w14:textId="77777777" w:rsidR="00EC3A32" w:rsidRPr="00507E2F" w:rsidRDefault="00EC3A32" w:rsidP="003957D0">
      <w:pPr>
        <w:spacing w:before="0"/>
        <w:rPr>
          <w:rFonts w:ascii="Arial Narrow" w:hAnsi="Arial Narrow"/>
        </w:rPr>
      </w:pPr>
    </w:p>
    <w:p w14:paraId="7B33700E" w14:textId="28FD04FB" w:rsidR="00AA2022" w:rsidRPr="00507E2F" w:rsidRDefault="00582DCC" w:rsidP="00801764">
      <w:pPr>
        <w:spacing w:before="0"/>
        <w:rPr>
          <w:rFonts w:ascii="Arial Narrow" w:hAnsi="Arial Narrow"/>
          <w:b/>
          <w:u w:val="single"/>
        </w:rPr>
      </w:pPr>
      <w:r w:rsidRPr="00507E2F">
        <w:rPr>
          <w:rFonts w:ascii="Arial Narrow" w:hAnsi="Arial Narrow"/>
        </w:rPr>
        <w:t>Le</w:t>
      </w:r>
      <w:r w:rsidR="005E2475" w:rsidRPr="00507E2F">
        <w:rPr>
          <w:rFonts w:ascii="Arial Narrow" w:hAnsi="Arial Narrow"/>
        </w:rPr>
        <w:t xml:space="preserve"> </w:t>
      </w:r>
      <w:r w:rsidR="005E2475" w:rsidRPr="00507E2F">
        <w:rPr>
          <w:rFonts w:ascii="Arial Narrow" w:hAnsi="Arial Narrow"/>
          <w:b/>
          <w:u w:val="single"/>
        </w:rPr>
        <w:t xml:space="preserve">Comité </w:t>
      </w:r>
      <w:r w:rsidR="00F37556" w:rsidRPr="00507E2F">
        <w:rPr>
          <w:rFonts w:ascii="Arial Narrow" w:hAnsi="Arial Narrow"/>
          <w:b/>
          <w:u w:val="single"/>
        </w:rPr>
        <w:t xml:space="preserve">d’entreprise </w:t>
      </w:r>
      <w:r w:rsidR="00412659" w:rsidRPr="00507E2F">
        <w:rPr>
          <w:rFonts w:ascii="Arial Narrow" w:hAnsi="Arial Narrow"/>
          <w:b/>
          <w:u w:val="single"/>
        </w:rPr>
        <w:t xml:space="preserve">de la Société, </w:t>
      </w:r>
    </w:p>
    <w:p w14:paraId="33D4E05A" w14:textId="77777777" w:rsidR="00AA2022" w:rsidRPr="00507E2F" w:rsidRDefault="00AA2022" w:rsidP="00801764">
      <w:pPr>
        <w:spacing w:before="0"/>
        <w:rPr>
          <w:rFonts w:ascii="Arial Narrow" w:hAnsi="Arial Narrow"/>
          <w:b/>
          <w:u w:val="single"/>
        </w:rPr>
      </w:pPr>
    </w:p>
    <w:p w14:paraId="0E17032C" w14:textId="6B091668" w:rsidR="00AA2022" w:rsidRPr="00507E2F" w:rsidRDefault="00C137EB" w:rsidP="00C137EB">
      <w:pPr>
        <w:pStyle w:val="Paragraphedeliste"/>
        <w:numPr>
          <w:ilvl w:val="0"/>
          <w:numId w:val="23"/>
        </w:numPr>
        <w:rPr>
          <w:rFonts w:ascii="Arial Narrow" w:hAnsi="Arial Narrow"/>
          <w:u w:val="single"/>
        </w:rPr>
      </w:pPr>
      <w:r w:rsidRPr="00507E2F">
        <w:rPr>
          <w:rFonts w:ascii="Arial Narrow" w:hAnsi="Arial Narrow"/>
          <w:u w:val="single"/>
        </w:rPr>
        <w:t>xx</w:t>
      </w:r>
      <w:r w:rsidR="00AA2022" w:rsidRPr="00507E2F">
        <w:rPr>
          <w:rFonts w:ascii="Arial Narrow" w:hAnsi="Arial Narrow"/>
          <w:u w:val="single"/>
        </w:rPr>
        <w:t>, en qualité de membre titulaire de la DUP</w:t>
      </w:r>
    </w:p>
    <w:p w14:paraId="6AAEBFF4" w14:textId="71F90B75" w:rsidR="00AA2022" w:rsidRPr="00507E2F" w:rsidRDefault="00C137EB" w:rsidP="00AA2022">
      <w:pPr>
        <w:pStyle w:val="Paragraphedeliste"/>
        <w:numPr>
          <w:ilvl w:val="0"/>
          <w:numId w:val="23"/>
        </w:numPr>
        <w:rPr>
          <w:rFonts w:ascii="Arial Narrow" w:hAnsi="Arial Narrow"/>
          <w:u w:val="single"/>
        </w:rPr>
      </w:pPr>
      <w:r w:rsidRPr="00507E2F">
        <w:rPr>
          <w:rFonts w:ascii="Arial Narrow" w:hAnsi="Arial Narrow"/>
          <w:u w:val="single"/>
        </w:rPr>
        <w:t>xx</w:t>
      </w:r>
      <w:r w:rsidR="00AA2022" w:rsidRPr="00507E2F">
        <w:rPr>
          <w:rFonts w:ascii="Arial Narrow" w:hAnsi="Arial Narrow"/>
          <w:u w:val="single"/>
        </w:rPr>
        <w:t>, en qualité de membre titulaire de la DUP</w:t>
      </w:r>
    </w:p>
    <w:p w14:paraId="4D06F318" w14:textId="367F8F48" w:rsidR="00AA2022" w:rsidRPr="00507E2F" w:rsidRDefault="00C137EB" w:rsidP="00AA2022">
      <w:pPr>
        <w:pStyle w:val="Paragraphedeliste"/>
        <w:numPr>
          <w:ilvl w:val="0"/>
          <w:numId w:val="23"/>
        </w:numPr>
        <w:rPr>
          <w:rFonts w:ascii="Arial Narrow" w:hAnsi="Arial Narrow"/>
          <w:u w:val="single"/>
        </w:rPr>
      </w:pPr>
      <w:r w:rsidRPr="00507E2F">
        <w:rPr>
          <w:rFonts w:ascii="Arial Narrow" w:hAnsi="Arial Narrow"/>
          <w:u w:val="single"/>
        </w:rPr>
        <w:t>xx</w:t>
      </w:r>
      <w:r w:rsidR="00AA2022" w:rsidRPr="00507E2F">
        <w:rPr>
          <w:rFonts w:ascii="Arial Narrow" w:hAnsi="Arial Narrow"/>
          <w:u w:val="single"/>
        </w:rPr>
        <w:t>, en qualité de membre</w:t>
      </w:r>
      <w:r w:rsidR="002668EB" w:rsidRPr="00507E2F">
        <w:rPr>
          <w:rFonts w:ascii="Arial Narrow" w:hAnsi="Arial Narrow"/>
          <w:u w:val="single"/>
        </w:rPr>
        <w:t xml:space="preserve"> </w:t>
      </w:r>
      <w:r w:rsidR="0048639E" w:rsidRPr="00507E2F">
        <w:rPr>
          <w:rFonts w:ascii="Arial Narrow" w:hAnsi="Arial Narrow"/>
          <w:u w:val="single"/>
        </w:rPr>
        <w:t>titulaire</w:t>
      </w:r>
      <w:r w:rsidR="00AA2022" w:rsidRPr="00507E2F">
        <w:rPr>
          <w:rFonts w:ascii="Arial Narrow" w:hAnsi="Arial Narrow"/>
          <w:u w:val="single"/>
        </w:rPr>
        <w:t xml:space="preserve"> de la DUP</w:t>
      </w:r>
    </w:p>
    <w:p w14:paraId="0D2F4D22" w14:textId="77777777" w:rsidR="00AA2022" w:rsidRPr="00507E2F" w:rsidRDefault="00AA2022" w:rsidP="00C137EB">
      <w:pPr>
        <w:pStyle w:val="Paragraphedeliste"/>
        <w:ind w:left="1065"/>
        <w:rPr>
          <w:rFonts w:ascii="Arial Narrow" w:hAnsi="Arial Narrow"/>
          <w:u w:val="single"/>
        </w:rPr>
      </w:pPr>
    </w:p>
    <w:p w14:paraId="1B0C1DB4" w14:textId="77777777" w:rsidR="00AA2022" w:rsidRPr="00507E2F" w:rsidRDefault="00AA2022" w:rsidP="00801764">
      <w:pPr>
        <w:spacing w:before="0"/>
        <w:rPr>
          <w:rFonts w:ascii="Arial Narrow" w:hAnsi="Arial Narrow"/>
          <w:b/>
          <w:u w:val="single"/>
        </w:rPr>
      </w:pPr>
    </w:p>
    <w:p w14:paraId="1734AA1D" w14:textId="77777777" w:rsidR="00582DCC" w:rsidRPr="00507E2F" w:rsidRDefault="00582DCC" w:rsidP="003957D0">
      <w:pPr>
        <w:spacing w:before="0"/>
        <w:rPr>
          <w:rFonts w:ascii="Arial Narrow" w:hAnsi="Arial Narrow"/>
        </w:rPr>
      </w:pPr>
    </w:p>
    <w:p w14:paraId="5A6EDBCC" w14:textId="77777777" w:rsidR="00EC3A32" w:rsidRPr="00507E2F" w:rsidRDefault="00EC3A32" w:rsidP="003957D0">
      <w:pPr>
        <w:spacing w:before="0"/>
        <w:rPr>
          <w:rFonts w:ascii="Arial Narrow" w:hAnsi="Arial Narrow"/>
        </w:rPr>
      </w:pPr>
    </w:p>
    <w:p w14:paraId="69F302F7" w14:textId="77777777" w:rsidR="00EC3A32" w:rsidRPr="00507E2F" w:rsidRDefault="00EC3A32" w:rsidP="003957D0">
      <w:pPr>
        <w:spacing w:before="0"/>
        <w:rPr>
          <w:rFonts w:ascii="Arial Narrow" w:hAnsi="Arial Narrow"/>
        </w:rPr>
      </w:pPr>
    </w:p>
    <w:p w14:paraId="2AC5A01D" w14:textId="77777777" w:rsidR="00EC3A32" w:rsidRPr="00507E2F" w:rsidRDefault="00EC3A32" w:rsidP="003957D0">
      <w:pPr>
        <w:spacing w:before="0"/>
        <w:rPr>
          <w:rFonts w:ascii="Arial Narrow" w:hAnsi="Arial Narrow"/>
        </w:rPr>
      </w:pPr>
    </w:p>
    <w:p w14:paraId="7A9C3EF7" w14:textId="77777777" w:rsidR="00582DCC" w:rsidRPr="00507E2F" w:rsidRDefault="00582DCC" w:rsidP="00B87CD7">
      <w:pPr>
        <w:spacing w:before="0"/>
        <w:rPr>
          <w:rFonts w:ascii="Arial Narrow" w:hAnsi="Arial Narrow"/>
        </w:rPr>
      </w:pPr>
      <w:r w:rsidRPr="00507E2F">
        <w:rPr>
          <w:rFonts w:ascii="Arial Narrow" w:hAnsi="Arial Narrow"/>
        </w:rPr>
        <w:t xml:space="preserve">Ci-après ensemble désignées sous les « Parties », il est intervenu le présent Accord </w:t>
      </w:r>
      <w:r w:rsidR="00F37556" w:rsidRPr="00507E2F">
        <w:rPr>
          <w:rFonts w:ascii="Arial Narrow" w:hAnsi="Arial Narrow"/>
        </w:rPr>
        <w:t>d’entreprise</w:t>
      </w:r>
    </w:p>
    <w:p w14:paraId="5728800B" w14:textId="77777777" w:rsidR="00582DCC" w:rsidRPr="00507E2F" w:rsidRDefault="00582DCC" w:rsidP="00C84A22">
      <w:pPr>
        <w:spacing w:before="0"/>
        <w:rPr>
          <w:rFonts w:ascii="Arial Narrow" w:hAnsi="Arial Narrow"/>
        </w:rPr>
      </w:pPr>
    </w:p>
    <w:p w14:paraId="47C4F8A4" w14:textId="77777777" w:rsidR="002F74C2" w:rsidRPr="00507E2F" w:rsidRDefault="002F74C2" w:rsidP="00C84A22">
      <w:pPr>
        <w:spacing w:before="0"/>
        <w:rPr>
          <w:rFonts w:ascii="Arial Narrow" w:hAnsi="Arial Narrow"/>
        </w:rPr>
      </w:pPr>
    </w:p>
    <w:p w14:paraId="6A8392D4" w14:textId="77777777" w:rsidR="002F74C2" w:rsidRPr="00507E2F" w:rsidRDefault="002F74C2">
      <w:pPr>
        <w:spacing w:before="0"/>
        <w:jc w:val="left"/>
        <w:rPr>
          <w:rFonts w:ascii="Arial Narrow" w:hAnsi="Arial Narrow"/>
          <w:sz w:val="22"/>
        </w:rPr>
      </w:pPr>
      <w:r w:rsidRPr="00507E2F">
        <w:rPr>
          <w:rFonts w:ascii="Arial Narrow" w:hAnsi="Arial Narrow"/>
          <w:sz w:val="22"/>
        </w:rPr>
        <w:br w:type="page"/>
      </w:r>
    </w:p>
    <w:p w14:paraId="54A4B465" w14:textId="77777777" w:rsidR="002F74C2" w:rsidRPr="00507E2F" w:rsidRDefault="002F74C2" w:rsidP="009C530A">
      <w:pPr>
        <w:spacing w:before="0"/>
        <w:jc w:val="center"/>
        <w:rPr>
          <w:rFonts w:ascii="Arial Narrow" w:hAnsi="Arial Narrow"/>
          <w:b/>
          <w:sz w:val="36"/>
        </w:rPr>
      </w:pPr>
      <w:r w:rsidRPr="00507E2F">
        <w:rPr>
          <w:rFonts w:ascii="Arial Narrow" w:hAnsi="Arial Narrow"/>
          <w:b/>
          <w:sz w:val="36"/>
        </w:rPr>
        <w:lastRenderedPageBreak/>
        <w:t>SOMMAIRE</w:t>
      </w:r>
    </w:p>
    <w:p w14:paraId="4DA95750" w14:textId="77777777" w:rsidR="00D9412A" w:rsidRPr="00507E2F" w:rsidRDefault="00D9412A" w:rsidP="009C530A">
      <w:pPr>
        <w:spacing w:before="0"/>
        <w:jc w:val="center"/>
        <w:rPr>
          <w:rFonts w:ascii="Arial Narrow" w:hAnsi="Arial Narrow"/>
          <w:b/>
          <w:sz w:val="36"/>
        </w:rPr>
      </w:pPr>
    </w:p>
    <w:p w14:paraId="748782FB" w14:textId="77777777" w:rsidR="00D9412A" w:rsidRPr="00507E2F" w:rsidRDefault="00D9412A" w:rsidP="009C530A">
      <w:pPr>
        <w:spacing w:before="0"/>
        <w:jc w:val="center"/>
        <w:rPr>
          <w:rFonts w:ascii="Arial Narrow" w:hAnsi="Arial Narrow"/>
          <w:sz w:val="36"/>
        </w:rPr>
      </w:pPr>
    </w:p>
    <w:p w14:paraId="0D9D0C0F" w14:textId="2748D195" w:rsidR="00107D41" w:rsidRPr="00507E2F" w:rsidRDefault="00CB6C9A">
      <w:pPr>
        <w:pStyle w:val="TM1"/>
        <w:rPr>
          <w:rFonts w:asciiTheme="minorHAnsi" w:eastAsiaTheme="minorEastAsia" w:hAnsiTheme="minorHAnsi" w:cstheme="minorBidi"/>
          <w:b w:val="0"/>
          <w:bCs w:val="0"/>
          <w:caps w:val="0"/>
          <w:sz w:val="22"/>
          <w:szCs w:val="22"/>
        </w:rPr>
      </w:pPr>
      <w:r w:rsidRPr="00507E2F">
        <w:rPr>
          <w:sz w:val="22"/>
        </w:rPr>
        <w:fldChar w:fldCharType="begin"/>
      </w:r>
      <w:r w:rsidR="002F74C2" w:rsidRPr="00507E2F">
        <w:rPr>
          <w:sz w:val="22"/>
        </w:rPr>
        <w:instrText xml:space="preserve"> TOC \o "1-3" \h \z \t "Titre;1" </w:instrText>
      </w:r>
      <w:r w:rsidRPr="00507E2F">
        <w:rPr>
          <w:sz w:val="22"/>
        </w:rPr>
        <w:fldChar w:fldCharType="separate"/>
      </w:r>
      <w:hyperlink w:anchor="_Toc531244642" w:history="1">
        <w:r w:rsidR="00107D41" w:rsidRPr="00507E2F">
          <w:rPr>
            <w:rStyle w:val="Lienhypertexte"/>
            <w:color w:val="auto"/>
          </w:rPr>
          <w:t>PREAMBULE</w:t>
        </w:r>
        <w:r w:rsidR="00107D41" w:rsidRPr="00507E2F">
          <w:rPr>
            <w:webHidden/>
          </w:rPr>
          <w:tab/>
        </w:r>
        <w:r w:rsidR="00107D41" w:rsidRPr="00507E2F">
          <w:rPr>
            <w:webHidden/>
          </w:rPr>
          <w:fldChar w:fldCharType="begin"/>
        </w:r>
        <w:r w:rsidR="00107D41" w:rsidRPr="00507E2F">
          <w:rPr>
            <w:webHidden/>
          </w:rPr>
          <w:instrText xml:space="preserve"> PAGEREF _Toc531244642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5CE45EE2" w14:textId="63A2C529" w:rsidR="00107D41" w:rsidRPr="00507E2F" w:rsidRDefault="00DA586E">
      <w:pPr>
        <w:pStyle w:val="TM1"/>
        <w:rPr>
          <w:rFonts w:asciiTheme="minorHAnsi" w:eastAsiaTheme="minorEastAsia" w:hAnsiTheme="minorHAnsi" w:cstheme="minorBidi"/>
          <w:b w:val="0"/>
          <w:bCs w:val="0"/>
          <w:caps w:val="0"/>
          <w:sz w:val="22"/>
          <w:szCs w:val="22"/>
        </w:rPr>
      </w:pPr>
      <w:hyperlink w:anchor="_Toc531244643" w:history="1">
        <w:r w:rsidR="00107D41" w:rsidRPr="00507E2F">
          <w:rPr>
            <w:rStyle w:val="Lienhypertexte"/>
            <w:color w:val="auto"/>
          </w:rPr>
          <w:t>Article 1</w:t>
        </w:r>
        <w:r w:rsidR="00107D41" w:rsidRPr="00507E2F">
          <w:rPr>
            <w:rFonts w:asciiTheme="minorHAnsi" w:eastAsiaTheme="minorEastAsia" w:hAnsiTheme="minorHAnsi" w:cstheme="minorBidi"/>
            <w:b w:val="0"/>
            <w:bCs w:val="0"/>
            <w:caps w:val="0"/>
            <w:sz w:val="22"/>
            <w:szCs w:val="22"/>
          </w:rPr>
          <w:tab/>
        </w:r>
        <w:r w:rsidR="00107D41" w:rsidRPr="00507E2F">
          <w:rPr>
            <w:rStyle w:val="Lienhypertexte"/>
            <w:color w:val="auto"/>
          </w:rPr>
          <w:t>Champ d’application</w:t>
        </w:r>
        <w:r w:rsidR="00107D41" w:rsidRPr="00507E2F">
          <w:rPr>
            <w:webHidden/>
          </w:rPr>
          <w:tab/>
        </w:r>
        <w:r w:rsidR="00107D41" w:rsidRPr="00507E2F">
          <w:rPr>
            <w:webHidden/>
          </w:rPr>
          <w:fldChar w:fldCharType="begin"/>
        </w:r>
        <w:r w:rsidR="00107D41" w:rsidRPr="00507E2F">
          <w:rPr>
            <w:webHidden/>
          </w:rPr>
          <w:instrText xml:space="preserve"> PAGEREF _Toc531244643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4018F039" w14:textId="2653F633" w:rsidR="00107D41" w:rsidRPr="00507E2F" w:rsidRDefault="00DA586E">
      <w:pPr>
        <w:pStyle w:val="TM1"/>
        <w:rPr>
          <w:rFonts w:asciiTheme="minorHAnsi" w:eastAsiaTheme="minorEastAsia" w:hAnsiTheme="minorHAnsi" w:cstheme="minorBidi"/>
          <w:b w:val="0"/>
          <w:bCs w:val="0"/>
          <w:caps w:val="0"/>
          <w:sz w:val="22"/>
          <w:szCs w:val="22"/>
        </w:rPr>
      </w:pPr>
      <w:hyperlink w:anchor="_Toc531244644" w:history="1">
        <w:r w:rsidR="00107D41" w:rsidRPr="00507E2F">
          <w:rPr>
            <w:rStyle w:val="Lienhypertexte"/>
            <w:color w:val="auto"/>
          </w:rPr>
          <w:t>Article 2</w:t>
        </w:r>
        <w:r w:rsidR="00107D41" w:rsidRPr="00507E2F">
          <w:rPr>
            <w:rFonts w:asciiTheme="minorHAnsi" w:eastAsiaTheme="minorEastAsia" w:hAnsiTheme="minorHAnsi" w:cstheme="minorBidi"/>
            <w:b w:val="0"/>
            <w:bCs w:val="0"/>
            <w:caps w:val="0"/>
            <w:sz w:val="22"/>
            <w:szCs w:val="22"/>
          </w:rPr>
          <w:tab/>
        </w:r>
        <w:r w:rsidR="00107D41" w:rsidRPr="00507E2F">
          <w:rPr>
            <w:rStyle w:val="Lienhypertexte"/>
            <w:color w:val="auto"/>
          </w:rPr>
          <w:t>Mise en place d’un service en continu</w:t>
        </w:r>
        <w:r w:rsidR="00107D41" w:rsidRPr="00507E2F">
          <w:rPr>
            <w:webHidden/>
          </w:rPr>
          <w:tab/>
        </w:r>
        <w:r w:rsidR="00107D41" w:rsidRPr="00507E2F">
          <w:rPr>
            <w:webHidden/>
          </w:rPr>
          <w:fldChar w:fldCharType="begin"/>
        </w:r>
        <w:r w:rsidR="00107D41" w:rsidRPr="00507E2F">
          <w:rPr>
            <w:webHidden/>
          </w:rPr>
          <w:instrText xml:space="preserve"> PAGEREF _Toc531244644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17C498AB" w14:textId="1960A41E"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45" w:history="1">
        <w:r w:rsidR="00107D41" w:rsidRPr="00507E2F">
          <w:rPr>
            <w:rStyle w:val="Lienhypertexte"/>
            <w:rFonts w:ascii="Arial Narrow" w:hAnsi="Arial Narrow"/>
            <w:noProof/>
            <w:color w:val="auto"/>
          </w:rPr>
          <w:t>2.1</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Objectif</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_Toc531244645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6C21A96A" w14:textId="22BD7FE4"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47" w:history="1">
        <w:r w:rsidR="00107D41" w:rsidRPr="00507E2F">
          <w:rPr>
            <w:rStyle w:val="Lienhypertexte"/>
            <w:rFonts w:ascii="Arial Narrow" w:hAnsi="Arial Narrow"/>
            <w:noProof/>
            <w:color w:val="auto"/>
          </w:rPr>
          <w:t>2.2</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Principes généraux de la répartition de la durée du travail</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_Toc531244647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626D4AC8" w14:textId="5FC411D1"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48" w:history="1">
        <w:r w:rsidR="00107D41" w:rsidRPr="00507E2F">
          <w:rPr>
            <w:rStyle w:val="Lienhypertexte"/>
            <w:rFonts w:ascii="Arial Narrow" w:hAnsi="Arial Narrow"/>
            <w:noProof/>
            <w:color w:val="auto"/>
          </w:rPr>
          <w:t>2.3</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Organisation du travail du Service de Production</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_Toc531244648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15DABD7D" w14:textId="294426CF"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49" w:history="1">
        <w:r w:rsidR="00107D41" w:rsidRPr="00507E2F">
          <w:rPr>
            <w:rStyle w:val="Lienhypertexte"/>
            <w:rFonts w:ascii="Arial Narrow" w:hAnsi="Arial Narrow"/>
            <w:noProof/>
            <w:color w:val="auto"/>
          </w:rPr>
          <w:t>2.4</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Organisation du travail du Service de Qualité</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_Toc531244649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03A42E4B" w14:textId="097ADA6B"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50" w:history="1">
        <w:r w:rsidR="00107D41" w:rsidRPr="00507E2F">
          <w:rPr>
            <w:rStyle w:val="Lienhypertexte"/>
            <w:rFonts w:ascii="Arial Narrow" w:hAnsi="Arial Narrow"/>
            <w:noProof/>
            <w:color w:val="auto"/>
          </w:rPr>
          <w:t>2.5</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Modification du programme indicatif de l’organisation du travail</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_Toc531244650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4C90AA78" w14:textId="028EE15F"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51" w:history="1">
        <w:r w:rsidR="00107D41" w:rsidRPr="00507E2F">
          <w:rPr>
            <w:rStyle w:val="Lienhypertexte"/>
            <w:rFonts w:ascii="Arial Narrow" w:hAnsi="Arial Narrow"/>
            <w:noProof/>
            <w:color w:val="auto"/>
          </w:rPr>
          <w:t>2.6</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Durées maximales du travail</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_Toc531244651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64E89269" w14:textId="4F7F4611"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52" w:history="1">
        <w:r w:rsidR="00107D41" w:rsidRPr="00507E2F">
          <w:rPr>
            <w:rStyle w:val="Lienhypertexte"/>
            <w:rFonts w:ascii="Arial Narrow" w:hAnsi="Arial Narrow"/>
            <w:noProof/>
            <w:color w:val="auto"/>
          </w:rPr>
          <w:t>2.7</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Rémunération mensuelle</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_Toc531244652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4945B7A9" w14:textId="57F4A621"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53" w:history="1">
        <w:r w:rsidR="00107D41" w:rsidRPr="00507E2F">
          <w:rPr>
            <w:rStyle w:val="Lienhypertexte"/>
            <w:rFonts w:ascii="Arial Narrow" w:hAnsi="Arial Narrow"/>
            <w:noProof/>
            <w:color w:val="auto"/>
          </w:rPr>
          <w:t>2.8</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Autres éléments de rémunération</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_Toc531244653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12A3AF5B" w14:textId="1C0ACFF5" w:rsidR="00107D41" w:rsidRPr="00507E2F" w:rsidRDefault="00DA586E">
      <w:pPr>
        <w:pStyle w:val="TM1"/>
        <w:rPr>
          <w:rFonts w:asciiTheme="minorHAnsi" w:eastAsiaTheme="minorEastAsia" w:hAnsiTheme="minorHAnsi" w:cstheme="minorBidi"/>
          <w:b w:val="0"/>
          <w:bCs w:val="0"/>
          <w:caps w:val="0"/>
          <w:sz w:val="22"/>
          <w:szCs w:val="22"/>
        </w:rPr>
      </w:pPr>
      <w:hyperlink w:anchor="_Toc531244654" w:history="1">
        <w:r w:rsidR="00107D41" w:rsidRPr="00507E2F">
          <w:rPr>
            <w:rStyle w:val="Lienhypertexte"/>
            <w:color w:val="auto"/>
          </w:rPr>
          <w:t>Article 3</w:t>
        </w:r>
        <w:r w:rsidR="00107D41" w:rsidRPr="00507E2F">
          <w:rPr>
            <w:rFonts w:asciiTheme="minorHAnsi" w:eastAsiaTheme="minorEastAsia" w:hAnsiTheme="minorHAnsi" w:cstheme="minorBidi"/>
            <w:b w:val="0"/>
            <w:bCs w:val="0"/>
            <w:caps w:val="0"/>
            <w:sz w:val="22"/>
            <w:szCs w:val="22"/>
          </w:rPr>
          <w:tab/>
        </w:r>
        <w:r w:rsidR="00107D41" w:rsidRPr="00507E2F">
          <w:rPr>
            <w:rStyle w:val="Lienhypertexte"/>
            <w:color w:val="auto"/>
          </w:rPr>
          <w:t>Travail de nuit</w:t>
        </w:r>
        <w:r w:rsidR="00107D41" w:rsidRPr="00507E2F">
          <w:rPr>
            <w:webHidden/>
          </w:rPr>
          <w:tab/>
        </w:r>
        <w:r w:rsidR="00107D41" w:rsidRPr="00507E2F">
          <w:rPr>
            <w:webHidden/>
          </w:rPr>
          <w:fldChar w:fldCharType="begin"/>
        </w:r>
        <w:r w:rsidR="00107D41" w:rsidRPr="00507E2F">
          <w:rPr>
            <w:webHidden/>
          </w:rPr>
          <w:instrText xml:space="preserve"> PAGEREF _Toc531244654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2C8AEB2F" w14:textId="452F060D"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55" w:history="1">
        <w:r w:rsidR="00107D41" w:rsidRPr="00507E2F">
          <w:rPr>
            <w:rStyle w:val="Lienhypertexte"/>
            <w:rFonts w:ascii="Arial Narrow" w:hAnsi="Arial Narrow"/>
            <w:noProof/>
            <w:color w:val="auto"/>
          </w:rPr>
          <w:t>3.1</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Définition du travail de nuit</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_Toc531244655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686D3B98" w14:textId="2332EE5C"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56" w:history="1">
        <w:r w:rsidR="00107D41" w:rsidRPr="00507E2F">
          <w:rPr>
            <w:rStyle w:val="Lienhypertexte"/>
            <w:rFonts w:ascii="Arial Narrow" w:hAnsi="Arial Narrow"/>
            <w:noProof/>
            <w:color w:val="auto"/>
          </w:rPr>
          <w:t>3.2</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Définition du travailleur de nuit</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_Toc531244656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41942809" w14:textId="34336D56"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57" w:history="1">
        <w:r w:rsidR="00107D41" w:rsidRPr="00507E2F">
          <w:rPr>
            <w:rStyle w:val="Lienhypertexte"/>
            <w:rFonts w:ascii="Arial Narrow" w:hAnsi="Arial Narrow"/>
            <w:noProof/>
            <w:color w:val="auto"/>
          </w:rPr>
          <w:t>3.3</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Organisation du travail</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_Toc531244657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6BD0B7BC" w14:textId="09885561"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58" w:history="1">
        <w:r w:rsidR="00107D41" w:rsidRPr="00507E2F">
          <w:rPr>
            <w:rStyle w:val="Lienhypertexte"/>
            <w:rFonts w:ascii="Arial Narrow" w:hAnsi="Arial Narrow"/>
            <w:noProof/>
            <w:color w:val="auto"/>
          </w:rPr>
          <w:t>3.4</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Contrepartie de la sujétion de travail nocturne</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_Toc531244658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412598AA" w14:textId="0A9E9FBA"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59" w:history="1">
        <w:r w:rsidR="00107D41" w:rsidRPr="00507E2F">
          <w:rPr>
            <w:rStyle w:val="Lienhypertexte"/>
            <w:rFonts w:ascii="Arial Narrow" w:hAnsi="Arial Narrow"/>
            <w:noProof/>
            <w:color w:val="auto"/>
          </w:rPr>
          <w:t>3.5</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Egalité professionnelle</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_Toc531244659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5A5E84DA" w14:textId="13D641A7"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60" w:history="1">
        <w:r w:rsidR="00107D41" w:rsidRPr="00507E2F">
          <w:rPr>
            <w:rStyle w:val="Lienhypertexte"/>
            <w:rFonts w:ascii="Arial Narrow" w:hAnsi="Arial Narrow"/>
            <w:noProof/>
            <w:color w:val="auto"/>
          </w:rPr>
          <w:t>3.6</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Formation professionnelle</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_Toc531244660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771B89E4" w14:textId="52064A33"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61" w:history="1">
        <w:r w:rsidR="00107D41" w:rsidRPr="00507E2F">
          <w:rPr>
            <w:rStyle w:val="Lienhypertexte"/>
            <w:rFonts w:ascii="Arial Narrow" w:hAnsi="Arial Narrow"/>
            <w:noProof/>
            <w:color w:val="auto"/>
          </w:rPr>
          <w:t>3.7</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Sécurité et conditions de travail</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_Toc531244661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7685E2D7" w14:textId="41ACBB76"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62" w:history="1">
        <w:r w:rsidR="00107D41" w:rsidRPr="00507E2F">
          <w:rPr>
            <w:rStyle w:val="Lienhypertexte"/>
            <w:rFonts w:ascii="Arial Narrow" w:hAnsi="Arial Narrow"/>
            <w:noProof/>
            <w:color w:val="auto"/>
          </w:rPr>
          <w:t>3.8</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Suivi du travail de nuit</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_Toc531244662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095C4B6B" w14:textId="19EF02FD" w:rsidR="00107D41" w:rsidRPr="00507E2F" w:rsidRDefault="00DA586E">
      <w:pPr>
        <w:pStyle w:val="TM1"/>
        <w:rPr>
          <w:rFonts w:asciiTheme="minorHAnsi" w:eastAsiaTheme="minorEastAsia" w:hAnsiTheme="minorHAnsi" w:cstheme="minorBidi"/>
          <w:b w:val="0"/>
          <w:bCs w:val="0"/>
          <w:caps w:val="0"/>
          <w:sz w:val="22"/>
          <w:szCs w:val="22"/>
        </w:rPr>
      </w:pPr>
      <w:hyperlink w:anchor="_Toc531244663" w:history="1">
        <w:r w:rsidR="00107D41" w:rsidRPr="00507E2F">
          <w:rPr>
            <w:rStyle w:val="Lienhypertexte"/>
            <w:color w:val="auto"/>
          </w:rPr>
          <w:t>Article 4</w:t>
        </w:r>
        <w:r w:rsidR="00107D41" w:rsidRPr="00507E2F">
          <w:rPr>
            <w:rFonts w:asciiTheme="minorHAnsi" w:eastAsiaTheme="minorEastAsia" w:hAnsiTheme="minorHAnsi" w:cstheme="minorBidi"/>
            <w:b w:val="0"/>
            <w:bCs w:val="0"/>
            <w:caps w:val="0"/>
            <w:sz w:val="22"/>
            <w:szCs w:val="22"/>
          </w:rPr>
          <w:tab/>
        </w:r>
        <w:r w:rsidR="00107D41" w:rsidRPr="00507E2F">
          <w:rPr>
            <w:rStyle w:val="Lienhypertexte"/>
            <w:color w:val="auto"/>
          </w:rPr>
          <w:t>Organisation du travail des Services Maintenance et Magasin</w:t>
        </w:r>
        <w:r w:rsidR="00107D41" w:rsidRPr="00507E2F">
          <w:rPr>
            <w:webHidden/>
          </w:rPr>
          <w:tab/>
        </w:r>
        <w:r w:rsidR="00107D41" w:rsidRPr="00507E2F">
          <w:rPr>
            <w:webHidden/>
          </w:rPr>
          <w:fldChar w:fldCharType="begin"/>
        </w:r>
        <w:r w:rsidR="00107D41" w:rsidRPr="00507E2F">
          <w:rPr>
            <w:webHidden/>
          </w:rPr>
          <w:instrText xml:space="preserve"> PAGEREF _Toc531244663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34C5FE58" w14:textId="4FC6D8F0"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64" w:history="1">
        <w:r w:rsidR="00107D41" w:rsidRPr="00507E2F">
          <w:rPr>
            <w:rStyle w:val="Lienhypertexte"/>
            <w:rFonts w:ascii="Arial Narrow" w:hAnsi="Arial Narrow"/>
            <w:noProof/>
            <w:color w:val="auto"/>
          </w:rPr>
          <w:t>4.1</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Durée du travail</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_Toc531244664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2ABB51D5" w14:textId="5302D334"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65" w:history="1">
        <w:r w:rsidR="00107D41" w:rsidRPr="00507E2F">
          <w:rPr>
            <w:rStyle w:val="Lienhypertexte"/>
            <w:rFonts w:ascii="Arial Narrow" w:hAnsi="Arial Narrow"/>
            <w:noProof/>
            <w:color w:val="auto"/>
          </w:rPr>
          <w:t>4.2</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Organisation du travail</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_Toc531244665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6F3F2660" w14:textId="351872EA"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66" w:history="1">
        <w:r w:rsidR="00107D41" w:rsidRPr="00507E2F">
          <w:rPr>
            <w:rStyle w:val="Lienhypertexte"/>
            <w:noProof/>
            <w:color w:val="auto"/>
            <w:lang w:val="en-US"/>
          </w:rPr>
          <w:t>4.3</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Horaires de travail</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_Toc531244666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64B03472" w14:textId="5EE14637" w:rsidR="00107D41" w:rsidRPr="00507E2F" w:rsidRDefault="00DA586E">
      <w:pPr>
        <w:pStyle w:val="TM2"/>
        <w:tabs>
          <w:tab w:val="left" w:pos="720"/>
          <w:tab w:val="right" w:leader="dot" w:pos="10053"/>
        </w:tabs>
        <w:rPr>
          <w:rFonts w:eastAsiaTheme="minorEastAsia" w:cstheme="minorBidi"/>
          <w:smallCaps w:val="0"/>
          <w:noProof/>
          <w:sz w:val="22"/>
          <w:szCs w:val="22"/>
        </w:rPr>
      </w:pPr>
      <w:hyperlink w:anchor="_Toc531244667" w:history="1">
        <w:r w:rsidR="00107D41" w:rsidRPr="00507E2F">
          <w:rPr>
            <w:rStyle w:val="Lienhypertexte"/>
            <w:rFonts w:ascii="Arial Narrow" w:hAnsi="Arial Narrow"/>
            <w:noProof/>
            <w:color w:val="auto"/>
          </w:rPr>
          <w:t>4.4</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Rémunération</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_Toc531244667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56D8F81E" w14:textId="1E82874E" w:rsidR="00107D41" w:rsidRPr="00507E2F" w:rsidRDefault="00DA586E">
      <w:pPr>
        <w:pStyle w:val="TM1"/>
        <w:rPr>
          <w:rFonts w:asciiTheme="minorHAnsi" w:eastAsiaTheme="minorEastAsia" w:hAnsiTheme="minorHAnsi" w:cstheme="minorBidi"/>
          <w:b w:val="0"/>
          <w:bCs w:val="0"/>
          <w:caps w:val="0"/>
          <w:sz w:val="22"/>
          <w:szCs w:val="22"/>
        </w:rPr>
      </w:pPr>
      <w:hyperlink w:anchor="_Toc531244668" w:history="1">
        <w:r w:rsidR="00107D41" w:rsidRPr="00507E2F">
          <w:rPr>
            <w:rStyle w:val="Lienhypertexte"/>
            <w:color w:val="auto"/>
          </w:rPr>
          <w:t>Article 5</w:t>
        </w:r>
        <w:r w:rsidR="00107D41" w:rsidRPr="00507E2F">
          <w:rPr>
            <w:rFonts w:asciiTheme="minorHAnsi" w:eastAsiaTheme="minorEastAsia" w:hAnsiTheme="minorHAnsi" w:cstheme="minorBidi"/>
            <w:b w:val="0"/>
            <w:bCs w:val="0"/>
            <w:caps w:val="0"/>
            <w:sz w:val="22"/>
            <w:szCs w:val="22"/>
          </w:rPr>
          <w:tab/>
        </w:r>
        <w:r w:rsidR="00107D41" w:rsidRPr="00507E2F">
          <w:rPr>
            <w:rStyle w:val="Lienhypertexte"/>
            <w:color w:val="auto"/>
          </w:rPr>
          <w:t>Astreintes</w:t>
        </w:r>
        <w:r w:rsidR="00107D41" w:rsidRPr="00507E2F">
          <w:rPr>
            <w:webHidden/>
          </w:rPr>
          <w:tab/>
        </w:r>
        <w:r w:rsidR="00107D41" w:rsidRPr="00507E2F">
          <w:rPr>
            <w:webHidden/>
          </w:rPr>
          <w:fldChar w:fldCharType="begin"/>
        </w:r>
        <w:r w:rsidR="00107D41" w:rsidRPr="00507E2F">
          <w:rPr>
            <w:webHidden/>
          </w:rPr>
          <w:instrText xml:space="preserve"> PAGEREF _Toc531244668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5CB376A8" w14:textId="20AC9E87" w:rsidR="00107D41" w:rsidRPr="00507E2F" w:rsidRDefault="00DA586E">
      <w:pPr>
        <w:pStyle w:val="TM1"/>
        <w:rPr>
          <w:rFonts w:asciiTheme="minorHAnsi" w:eastAsiaTheme="minorEastAsia" w:hAnsiTheme="minorHAnsi" w:cstheme="minorBidi"/>
          <w:b w:val="0"/>
          <w:bCs w:val="0"/>
          <w:caps w:val="0"/>
          <w:sz w:val="22"/>
          <w:szCs w:val="22"/>
        </w:rPr>
      </w:pPr>
      <w:hyperlink w:anchor="_Toc531244669" w:history="1">
        <w:r w:rsidR="00107D41" w:rsidRPr="00507E2F">
          <w:rPr>
            <w:rStyle w:val="Lienhypertexte"/>
            <w:color w:val="auto"/>
          </w:rPr>
          <w:t>Article 6</w:t>
        </w:r>
        <w:r w:rsidR="00107D41" w:rsidRPr="00507E2F">
          <w:rPr>
            <w:rFonts w:asciiTheme="minorHAnsi" w:eastAsiaTheme="minorEastAsia" w:hAnsiTheme="minorHAnsi" w:cstheme="minorBidi"/>
            <w:b w:val="0"/>
            <w:bCs w:val="0"/>
            <w:caps w:val="0"/>
            <w:sz w:val="22"/>
            <w:szCs w:val="22"/>
          </w:rPr>
          <w:tab/>
        </w:r>
        <w:r w:rsidR="00107D41" w:rsidRPr="00507E2F">
          <w:rPr>
            <w:rStyle w:val="Lienhypertexte"/>
            <w:color w:val="auto"/>
          </w:rPr>
          <w:t>Organisation du travail du personnel administratif</w:t>
        </w:r>
        <w:r w:rsidR="00107D41" w:rsidRPr="00507E2F">
          <w:rPr>
            <w:webHidden/>
          </w:rPr>
          <w:tab/>
        </w:r>
        <w:r w:rsidR="00107D41" w:rsidRPr="00507E2F">
          <w:rPr>
            <w:webHidden/>
          </w:rPr>
          <w:fldChar w:fldCharType="begin"/>
        </w:r>
        <w:r w:rsidR="00107D41" w:rsidRPr="00507E2F">
          <w:rPr>
            <w:webHidden/>
          </w:rPr>
          <w:instrText xml:space="preserve"> PAGEREF _Toc531244669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6BDBEA1D" w14:textId="5625C6A1" w:rsidR="00107D41" w:rsidRPr="00507E2F" w:rsidRDefault="00DA586E">
      <w:pPr>
        <w:pStyle w:val="TM1"/>
        <w:rPr>
          <w:rFonts w:asciiTheme="minorHAnsi" w:eastAsiaTheme="minorEastAsia" w:hAnsiTheme="minorHAnsi" w:cstheme="minorBidi"/>
          <w:b w:val="0"/>
          <w:bCs w:val="0"/>
          <w:caps w:val="0"/>
          <w:sz w:val="22"/>
          <w:szCs w:val="22"/>
        </w:rPr>
      </w:pPr>
      <w:hyperlink w:anchor="_Toc531244670" w:history="1">
        <w:r w:rsidR="00107D41" w:rsidRPr="00507E2F">
          <w:rPr>
            <w:rStyle w:val="Lienhypertexte"/>
            <w:color w:val="auto"/>
          </w:rPr>
          <w:t>Article 7</w:t>
        </w:r>
        <w:r w:rsidR="00107D41" w:rsidRPr="00507E2F">
          <w:rPr>
            <w:rFonts w:asciiTheme="minorHAnsi" w:eastAsiaTheme="minorEastAsia" w:hAnsiTheme="minorHAnsi" w:cstheme="minorBidi"/>
            <w:b w:val="0"/>
            <w:bCs w:val="0"/>
            <w:caps w:val="0"/>
            <w:sz w:val="22"/>
            <w:szCs w:val="22"/>
          </w:rPr>
          <w:tab/>
        </w:r>
        <w:r w:rsidR="00107D41" w:rsidRPr="00507E2F">
          <w:rPr>
            <w:rStyle w:val="Lienhypertexte"/>
            <w:color w:val="auto"/>
          </w:rPr>
          <w:t>Organisation du travail du personnel d’encadrement</w:t>
        </w:r>
        <w:r w:rsidR="00107D41" w:rsidRPr="00507E2F">
          <w:rPr>
            <w:webHidden/>
          </w:rPr>
          <w:tab/>
        </w:r>
        <w:r w:rsidR="00107D41" w:rsidRPr="00507E2F">
          <w:rPr>
            <w:webHidden/>
          </w:rPr>
          <w:fldChar w:fldCharType="begin"/>
        </w:r>
        <w:r w:rsidR="00107D41" w:rsidRPr="00507E2F">
          <w:rPr>
            <w:webHidden/>
          </w:rPr>
          <w:instrText xml:space="preserve"> PAGEREF _Toc531244670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6EB147A1" w14:textId="38F2E83A" w:rsidR="00107D41" w:rsidRPr="00507E2F" w:rsidRDefault="00DA586E">
      <w:pPr>
        <w:pStyle w:val="TM1"/>
        <w:rPr>
          <w:rFonts w:asciiTheme="minorHAnsi" w:eastAsiaTheme="minorEastAsia" w:hAnsiTheme="minorHAnsi" w:cstheme="minorBidi"/>
          <w:b w:val="0"/>
          <w:bCs w:val="0"/>
          <w:caps w:val="0"/>
          <w:sz w:val="22"/>
          <w:szCs w:val="22"/>
        </w:rPr>
      </w:pPr>
      <w:hyperlink w:anchor="_Toc531244671" w:history="1">
        <w:r w:rsidR="00107D41" w:rsidRPr="00507E2F">
          <w:rPr>
            <w:rStyle w:val="Lienhypertexte"/>
            <w:color w:val="auto"/>
          </w:rPr>
          <w:t>Article 8</w:t>
        </w:r>
        <w:r w:rsidR="00107D41" w:rsidRPr="00507E2F">
          <w:rPr>
            <w:rFonts w:asciiTheme="minorHAnsi" w:eastAsiaTheme="minorEastAsia" w:hAnsiTheme="minorHAnsi" w:cstheme="minorBidi"/>
            <w:b w:val="0"/>
            <w:bCs w:val="0"/>
            <w:caps w:val="0"/>
            <w:sz w:val="22"/>
            <w:szCs w:val="22"/>
          </w:rPr>
          <w:tab/>
        </w:r>
        <w:r w:rsidR="00107D41" w:rsidRPr="00507E2F">
          <w:rPr>
            <w:rStyle w:val="Lienhypertexte"/>
            <w:color w:val="auto"/>
          </w:rPr>
          <w:t>Heures supplémentaires</w:t>
        </w:r>
        <w:r w:rsidR="00107D41" w:rsidRPr="00507E2F">
          <w:rPr>
            <w:webHidden/>
          </w:rPr>
          <w:tab/>
        </w:r>
        <w:r w:rsidR="00107D41" w:rsidRPr="00507E2F">
          <w:rPr>
            <w:webHidden/>
          </w:rPr>
          <w:fldChar w:fldCharType="begin"/>
        </w:r>
        <w:r w:rsidR="00107D41" w:rsidRPr="00507E2F">
          <w:rPr>
            <w:webHidden/>
          </w:rPr>
          <w:instrText xml:space="preserve"> PAGEREF _Toc531244671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2215D750" w14:textId="47514AE6" w:rsidR="00107D41" w:rsidRPr="00507E2F" w:rsidRDefault="00DA586E">
      <w:pPr>
        <w:pStyle w:val="TM1"/>
        <w:rPr>
          <w:rFonts w:asciiTheme="minorHAnsi" w:eastAsiaTheme="minorEastAsia" w:hAnsiTheme="minorHAnsi" w:cstheme="minorBidi"/>
          <w:b w:val="0"/>
          <w:bCs w:val="0"/>
          <w:caps w:val="0"/>
          <w:sz w:val="22"/>
          <w:szCs w:val="22"/>
        </w:rPr>
      </w:pPr>
      <w:hyperlink w:anchor="_Toc531244672" w:history="1">
        <w:r w:rsidR="00107D41" w:rsidRPr="00507E2F">
          <w:rPr>
            <w:rStyle w:val="Lienhypertexte"/>
            <w:color w:val="auto"/>
          </w:rPr>
          <w:t>Article 9</w:t>
        </w:r>
        <w:r w:rsidR="00107D41" w:rsidRPr="00507E2F">
          <w:rPr>
            <w:rFonts w:asciiTheme="minorHAnsi" w:eastAsiaTheme="minorEastAsia" w:hAnsiTheme="minorHAnsi" w:cstheme="minorBidi"/>
            <w:b w:val="0"/>
            <w:bCs w:val="0"/>
            <w:caps w:val="0"/>
            <w:sz w:val="22"/>
            <w:szCs w:val="22"/>
          </w:rPr>
          <w:tab/>
        </w:r>
        <w:r w:rsidR="00107D41" w:rsidRPr="00507E2F">
          <w:rPr>
            <w:rStyle w:val="Lienhypertexte"/>
            <w:color w:val="auto"/>
          </w:rPr>
          <w:t>Emploi et formation</w:t>
        </w:r>
        <w:r w:rsidR="00107D41" w:rsidRPr="00507E2F">
          <w:rPr>
            <w:webHidden/>
          </w:rPr>
          <w:tab/>
        </w:r>
        <w:r w:rsidR="00107D41" w:rsidRPr="00507E2F">
          <w:rPr>
            <w:webHidden/>
          </w:rPr>
          <w:fldChar w:fldCharType="begin"/>
        </w:r>
        <w:r w:rsidR="00107D41" w:rsidRPr="00507E2F">
          <w:rPr>
            <w:webHidden/>
          </w:rPr>
          <w:instrText xml:space="preserve"> PAGEREF _Toc531244672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3AF1DA3A" w14:textId="39F5794B" w:rsidR="00107D41" w:rsidRPr="00507E2F" w:rsidRDefault="00DA586E">
      <w:pPr>
        <w:pStyle w:val="TM1"/>
        <w:rPr>
          <w:rFonts w:asciiTheme="minorHAnsi" w:eastAsiaTheme="minorEastAsia" w:hAnsiTheme="minorHAnsi" w:cstheme="minorBidi"/>
          <w:b w:val="0"/>
          <w:bCs w:val="0"/>
          <w:caps w:val="0"/>
          <w:sz w:val="22"/>
          <w:szCs w:val="22"/>
        </w:rPr>
      </w:pPr>
      <w:hyperlink w:anchor="_Toc531244673" w:history="1">
        <w:r w:rsidR="00107D41" w:rsidRPr="00507E2F">
          <w:rPr>
            <w:rStyle w:val="Lienhypertexte"/>
            <w:color w:val="auto"/>
          </w:rPr>
          <w:t>Article 10</w:t>
        </w:r>
        <w:r w:rsidR="00107D41" w:rsidRPr="00507E2F">
          <w:rPr>
            <w:rFonts w:asciiTheme="minorHAnsi" w:eastAsiaTheme="minorEastAsia" w:hAnsiTheme="minorHAnsi" w:cstheme="minorBidi"/>
            <w:b w:val="0"/>
            <w:bCs w:val="0"/>
            <w:caps w:val="0"/>
            <w:sz w:val="22"/>
            <w:szCs w:val="22"/>
          </w:rPr>
          <w:tab/>
        </w:r>
        <w:r w:rsidR="00107D41" w:rsidRPr="00507E2F">
          <w:rPr>
            <w:rStyle w:val="Lienhypertexte"/>
            <w:color w:val="auto"/>
          </w:rPr>
          <w:t>Modalités d’information des salariés sur la mise en œuvre du présent accord</w:t>
        </w:r>
        <w:r w:rsidR="00107D41" w:rsidRPr="00507E2F">
          <w:rPr>
            <w:webHidden/>
          </w:rPr>
          <w:tab/>
        </w:r>
        <w:r w:rsidR="00107D41" w:rsidRPr="00507E2F">
          <w:rPr>
            <w:webHidden/>
          </w:rPr>
          <w:fldChar w:fldCharType="begin"/>
        </w:r>
        <w:r w:rsidR="00107D41" w:rsidRPr="00507E2F">
          <w:rPr>
            <w:webHidden/>
          </w:rPr>
          <w:instrText xml:space="preserve"> PAGEREF _Toc531244673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6B4DA574" w14:textId="0AD827D2" w:rsidR="00107D41" w:rsidRPr="00507E2F" w:rsidRDefault="00DA586E">
      <w:pPr>
        <w:pStyle w:val="TM1"/>
        <w:rPr>
          <w:rFonts w:asciiTheme="minorHAnsi" w:eastAsiaTheme="minorEastAsia" w:hAnsiTheme="minorHAnsi" w:cstheme="minorBidi"/>
          <w:b w:val="0"/>
          <w:bCs w:val="0"/>
          <w:caps w:val="0"/>
          <w:sz w:val="22"/>
          <w:szCs w:val="22"/>
        </w:rPr>
      </w:pPr>
      <w:hyperlink w:anchor="_Toc531244674" w:history="1">
        <w:r w:rsidR="00107D41" w:rsidRPr="00507E2F">
          <w:rPr>
            <w:rStyle w:val="Lienhypertexte"/>
            <w:color w:val="auto"/>
            <w:lang w:val="en-US"/>
          </w:rPr>
          <w:t>Article 11</w:t>
        </w:r>
        <w:r w:rsidR="00107D41" w:rsidRPr="00507E2F">
          <w:rPr>
            <w:rFonts w:asciiTheme="minorHAnsi" w:eastAsiaTheme="minorEastAsia" w:hAnsiTheme="minorHAnsi" w:cstheme="minorBidi"/>
            <w:b w:val="0"/>
            <w:bCs w:val="0"/>
            <w:caps w:val="0"/>
            <w:sz w:val="22"/>
            <w:szCs w:val="22"/>
          </w:rPr>
          <w:tab/>
        </w:r>
        <w:r w:rsidR="00107D41" w:rsidRPr="00507E2F">
          <w:rPr>
            <w:rStyle w:val="Lienhypertexte"/>
            <w:color w:val="auto"/>
            <w:lang w:val="en-US"/>
          </w:rPr>
          <w:t>Suivi de l’accord</w:t>
        </w:r>
        <w:r w:rsidR="00107D41" w:rsidRPr="00507E2F">
          <w:rPr>
            <w:webHidden/>
          </w:rPr>
          <w:tab/>
        </w:r>
        <w:r w:rsidR="00107D41" w:rsidRPr="00507E2F">
          <w:rPr>
            <w:webHidden/>
          </w:rPr>
          <w:fldChar w:fldCharType="begin"/>
        </w:r>
        <w:r w:rsidR="00107D41" w:rsidRPr="00507E2F">
          <w:rPr>
            <w:webHidden/>
          </w:rPr>
          <w:instrText xml:space="preserve"> PAGEREF _Toc531244674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1CD150CC" w14:textId="3B0AE403" w:rsidR="00107D41" w:rsidRPr="00507E2F" w:rsidRDefault="00DA586E">
      <w:pPr>
        <w:pStyle w:val="TM1"/>
        <w:rPr>
          <w:rFonts w:asciiTheme="minorHAnsi" w:eastAsiaTheme="minorEastAsia" w:hAnsiTheme="minorHAnsi" w:cstheme="minorBidi"/>
          <w:b w:val="0"/>
          <w:bCs w:val="0"/>
          <w:caps w:val="0"/>
          <w:sz w:val="22"/>
          <w:szCs w:val="22"/>
        </w:rPr>
      </w:pPr>
      <w:hyperlink w:anchor="_Toc531244675" w:history="1">
        <w:r w:rsidR="00107D41" w:rsidRPr="00507E2F">
          <w:rPr>
            <w:rStyle w:val="Lienhypertexte"/>
            <w:color w:val="auto"/>
          </w:rPr>
          <w:t>Article 12</w:t>
        </w:r>
        <w:r w:rsidR="00107D41" w:rsidRPr="00507E2F">
          <w:rPr>
            <w:rFonts w:asciiTheme="minorHAnsi" w:eastAsiaTheme="minorEastAsia" w:hAnsiTheme="minorHAnsi" w:cstheme="minorBidi"/>
            <w:b w:val="0"/>
            <w:bCs w:val="0"/>
            <w:caps w:val="0"/>
            <w:sz w:val="22"/>
            <w:szCs w:val="22"/>
          </w:rPr>
          <w:tab/>
        </w:r>
        <w:r w:rsidR="00107D41" w:rsidRPr="00507E2F">
          <w:rPr>
            <w:rStyle w:val="Lienhypertexte"/>
            <w:color w:val="auto"/>
          </w:rPr>
          <w:t>Dispositions finales</w:t>
        </w:r>
        <w:r w:rsidR="00107D41" w:rsidRPr="00507E2F">
          <w:rPr>
            <w:webHidden/>
          </w:rPr>
          <w:tab/>
        </w:r>
        <w:r w:rsidR="00107D41" w:rsidRPr="00507E2F">
          <w:rPr>
            <w:webHidden/>
          </w:rPr>
          <w:fldChar w:fldCharType="begin"/>
        </w:r>
        <w:r w:rsidR="00107D41" w:rsidRPr="00507E2F">
          <w:rPr>
            <w:webHidden/>
          </w:rPr>
          <w:instrText xml:space="preserve"> PAGEREF _Toc531244675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25156D1D" w14:textId="69FA5E75" w:rsidR="00107D41" w:rsidRPr="00507E2F" w:rsidRDefault="00DA586E">
      <w:pPr>
        <w:pStyle w:val="TM2"/>
        <w:tabs>
          <w:tab w:val="left" w:pos="960"/>
          <w:tab w:val="right" w:leader="dot" w:pos="10053"/>
        </w:tabs>
        <w:rPr>
          <w:rFonts w:eastAsiaTheme="minorEastAsia" w:cstheme="minorBidi"/>
          <w:smallCaps w:val="0"/>
          <w:noProof/>
          <w:sz w:val="22"/>
          <w:szCs w:val="22"/>
        </w:rPr>
      </w:pPr>
      <w:hyperlink w:anchor="_Toc531244676" w:history="1">
        <w:r w:rsidR="00107D41" w:rsidRPr="00507E2F">
          <w:rPr>
            <w:rStyle w:val="Lienhypertexte"/>
            <w:rFonts w:ascii="Arial Narrow" w:hAnsi="Arial Narrow"/>
            <w:noProof/>
            <w:color w:val="auto"/>
          </w:rPr>
          <w:t>12.1</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Durée et date d’entrée en vigueur</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_Toc531244676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4207C48E" w14:textId="2BF62C9A" w:rsidR="00107D41" w:rsidRPr="00507E2F" w:rsidRDefault="00DA586E">
      <w:pPr>
        <w:pStyle w:val="TM2"/>
        <w:tabs>
          <w:tab w:val="left" w:pos="960"/>
          <w:tab w:val="right" w:leader="dot" w:pos="10053"/>
        </w:tabs>
        <w:rPr>
          <w:rFonts w:eastAsiaTheme="minorEastAsia" w:cstheme="minorBidi"/>
          <w:smallCaps w:val="0"/>
          <w:noProof/>
          <w:sz w:val="22"/>
          <w:szCs w:val="22"/>
        </w:rPr>
      </w:pPr>
      <w:hyperlink w:anchor="_Toc531244677" w:history="1">
        <w:r w:rsidR="00107D41" w:rsidRPr="00507E2F">
          <w:rPr>
            <w:rStyle w:val="Lienhypertexte"/>
            <w:rFonts w:ascii="Arial Narrow" w:hAnsi="Arial Narrow"/>
            <w:noProof/>
            <w:color w:val="auto"/>
          </w:rPr>
          <w:t>12.2</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Dénonciation</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_Toc531244677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3F0C5F51" w14:textId="5F0E8506" w:rsidR="00107D41" w:rsidRPr="00507E2F" w:rsidRDefault="00DA586E">
      <w:pPr>
        <w:pStyle w:val="TM2"/>
        <w:tabs>
          <w:tab w:val="left" w:pos="960"/>
          <w:tab w:val="right" w:leader="dot" w:pos="10053"/>
        </w:tabs>
        <w:rPr>
          <w:rFonts w:eastAsiaTheme="minorEastAsia" w:cstheme="minorBidi"/>
          <w:smallCaps w:val="0"/>
          <w:noProof/>
          <w:sz w:val="22"/>
          <w:szCs w:val="22"/>
        </w:rPr>
      </w:pPr>
      <w:hyperlink w:anchor="_Toc531244678" w:history="1">
        <w:r w:rsidR="00107D41" w:rsidRPr="00507E2F">
          <w:rPr>
            <w:rStyle w:val="Lienhypertexte"/>
            <w:rFonts w:ascii="Arial Narrow" w:hAnsi="Arial Narrow"/>
            <w:noProof/>
            <w:color w:val="auto"/>
          </w:rPr>
          <w:t>12.3</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Révision</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_Toc531244678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58B17733" w14:textId="10E42A51" w:rsidR="00107D41" w:rsidRPr="00507E2F" w:rsidRDefault="00DA586E">
      <w:pPr>
        <w:pStyle w:val="TM2"/>
        <w:tabs>
          <w:tab w:val="left" w:pos="960"/>
          <w:tab w:val="right" w:leader="dot" w:pos="10053"/>
        </w:tabs>
        <w:rPr>
          <w:rFonts w:eastAsiaTheme="minorEastAsia" w:cstheme="minorBidi"/>
          <w:smallCaps w:val="0"/>
          <w:noProof/>
          <w:sz w:val="22"/>
          <w:szCs w:val="22"/>
        </w:rPr>
      </w:pPr>
      <w:hyperlink w:anchor="_Toc531244679" w:history="1">
        <w:r w:rsidR="00107D41" w:rsidRPr="00507E2F">
          <w:rPr>
            <w:rStyle w:val="Lienhypertexte"/>
            <w:rFonts w:ascii="Arial Narrow" w:hAnsi="Arial Narrow"/>
            <w:noProof/>
            <w:color w:val="auto"/>
          </w:rPr>
          <w:t>12.4</w:t>
        </w:r>
        <w:r w:rsidR="00107D41" w:rsidRPr="00507E2F">
          <w:rPr>
            <w:rFonts w:eastAsiaTheme="minorEastAsia" w:cstheme="minorBidi"/>
            <w:smallCaps w:val="0"/>
            <w:noProof/>
            <w:sz w:val="22"/>
            <w:szCs w:val="22"/>
          </w:rPr>
          <w:tab/>
        </w:r>
        <w:r w:rsidR="00107D41" w:rsidRPr="00507E2F">
          <w:rPr>
            <w:rStyle w:val="Lienhypertexte"/>
            <w:rFonts w:ascii="Arial Narrow" w:hAnsi="Arial Narrow"/>
            <w:noProof/>
            <w:color w:val="auto"/>
          </w:rPr>
          <w:t>Publicité et dépôt</w:t>
        </w:r>
        <w:r w:rsidR="00107D41" w:rsidRPr="00507E2F">
          <w:rPr>
            <w:noProof/>
            <w:webHidden/>
          </w:rPr>
          <w:tab/>
        </w:r>
        <w:r w:rsidR="00107D41" w:rsidRPr="00507E2F">
          <w:rPr>
            <w:noProof/>
            <w:webHidden/>
          </w:rPr>
          <w:fldChar w:fldCharType="begin"/>
        </w:r>
        <w:r w:rsidR="00107D41" w:rsidRPr="00507E2F">
          <w:rPr>
            <w:noProof/>
            <w:webHidden/>
          </w:rPr>
          <w:instrText xml:space="preserve"> PAGEREF _Toc531244679 \h </w:instrText>
        </w:r>
        <w:r w:rsidR="00107D41" w:rsidRPr="00507E2F">
          <w:rPr>
            <w:noProof/>
            <w:webHidden/>
          </w:rPr>
        </w:r>
        <w:r w:rsidR="00107D41" w:rsidRPr="00507E2F">
          <w:rPr>
            <w:noProof/>
            <w:webHidden/>
          </w:rPr>
          <w:fldChar w:fldCharType="separate"/>
        </w:r>
        <w:r w:rsidR="000F7A18" w:rsidRPr="00507E2F">
          <w:rPr>
            <w:noProof/>
            <w:webHidden/>
          </w:rPr>
          <w:t>2</w:t>
        </w:r>
        <w:r w:rsidR="00107D41" w:rsidRPr="00507E2F">
          <w:rPr>
            <w:noProof/>
            <w:webHidden/>
          </w:rPr>
          <w:fldChar w:fldCharType="end"/>
        </w:r>
      </w:hyperlink>
    </w:p>
    <w:p w14:paraId="2B36B206" w14:textId="30735855" w:rsidR="00107D41" w:rsidRPr="00507E2F" w:rsidRDefault="00DA586E">
      <w:pPr>
        <w:pStyle w:val="TM1"/>
        <w:rPr>
          <w:rFonts w:asciiTheme="minorHAnsi" w:eastAsiaTheme="minorEastAsia" w:hAnsiTheme="minorHAnsi" w:cstheme="minorBidi"/>
          <w:b w:val="0"/>
          <w:bCs w:val="0"/>
          <w:caps w:val="0"/>
          <w:sz w:val="22"/>
          <w:szCs w:val="22"/>
        </w:rPr>
      </w:pPr>
      <w:hyperlink w:anchor="_Toc531244680" w:history="1">
        <w:r w:rsidR="00107D41" w:rsidRPr="00507E2F">
          <w:rPr>
            <w:rStyle w:val="Lienhypertexte"/>
            <w:color w:val="auto"/>
          </w:rPr>
          <w:t>ANNEXE 1 - Modalité de forfait annuel en jours</w:t>
        </w:r>
        <w:r w:rsidR="00107D41" w:rsidRPr="00507E2F">
          <w:rPr>
            <w:webHidden/>
          </w:rPr>
          <w:tab/>
        </w:r>
        <w:r w:rsidR="00107D41" w:rsidRPr="00507E2F">
          <w:rPr>
            <w:webHidden/>
          </w:rPr>
          <w:fldChar w:fldCharType="begin"/>
        </w:r>
        <w:r w:rsidR="00107D41" w:rsidRPr="00507E2F">
          <w:rPr>
            <w:webHidden/>
          </w:rPr>
          <w:instrText xml:space="preserve"> PAGEREF _Toc531244680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6C58697E" w14:textId="164C280B" w:rsidR="00107D41" w:rsidRPr="00507E2F" w:rsidRDefault="00DA586E">
      <w:pPr>
        <w:pStyle w:val="TM1"/>
        <w:rPr>
          <w:rFonts w:asciiTheme="minorHAnsi" w:eastAsiaTheme="minorEastAsia" w:hAnsiTheme="minorHAnsi" w:cstheme="minorBidi"/>
          <w:b w:val="0"/>
          <w:bCs w:val="0"/>
          <w:caps w:val="0"/>
          <w:sz w:val="22"/>
          <w:szCs w:val="22"/>
        </w:rPr>
      </w:pPr>
      <w:hyperlink w:anchor="_Toc531244681" w:history="1">
        <w:r w:rsidR="00107D41" w:rsidRPr="00507E2F">
          <w:rPr>
            <w:rStyle w:val="Lienhypertexte"/>
            <w:color w:val="auto"/>
          </w:rPr>
          <w:t>ANNEXE 2 – Liste indicative des usages</w:t>
        </w:r>
        <w:r w:rsidR="00107D41" w:rsidRPr="00507E2F">
          <w:rPr>
            <w:webHidden/>
          </w:rPr>
          <w:tab/>
        </w:r>
        <w:r w:rsidR="00107D41" w:rsidRPr="00507E2F">
          <w:rPr>
            <w:webHidden/>
          </w:rPr>
          <w:fldChar w:fldCharType="begin"/>
        </w:r>
        <w:r w:rsidR="00107D41" w:rsidRPr="00507E2F">
          <w:rPr>
            <w:webHidden/>
          </w:rPr>
          <w:instrText xml:space="preserve"> PAGEREF _Toc531244681 \h </w:instrText>
        </w:r>
        <w:r w:rsidR="00107D41" w:rsidRPr="00507E2F">
          <w:rPr>
            <w:webHidden/>
          </w:rPr>
        </w:r>
        <w:r w:rsidR="00107D41" w:rsidRPr="00507E2F">
          <w:rPr>
            <w:webHidden/>
          </w:rPr>
          <w:fldChar w:fldCharType="separate"/>
        </w:r>
        <w:r w:rsidR="000F7A18" w:rsidRPr="00507E2F">
          <w:rPr>
            <w:webHidden/>
          </w:rPr>
          <w:t>2</w:t>
        </w:r>
        <w:r w:rsidR="00107D41" w:rsidRPr="00507E2F">
          <w:rPr>
            <w:webHidden/>
          </w:rPr>
          <w:fldChar w:fldCharType="end"/>
        </w:r>
      </w:hyperlink>
    </w:p>
    <w:p w14:paraId="1057BEE0" w14:textId="77777777" w:rsidR="00441C6C" w:rsidRPr="00507E2F" w:rsidRDefault="00CB6C9A" w:rsidP="00C84A22">
      <w:pPr>
        <w:spacing w:before="0"/>
        <w:rPr>
          <w:rFonts w:ascii="Arial Narrow" w:hAnsi="Arial Narrow"/>
          <w:sz w:val="22"/>
        </w:rPr>
      </w:pPr>
      <w:r w:rsidRPr="00507E2F">
        <w:rPr>
          <w:rFonts w:ascii="Arial Narrow" w:hAnsi="Arial Narrow"/>
          <w:sz w:val="22"/>
        </w:rPr>
        <w:fldChar w:fldCharType="end"/>
      </w:r>
    </w:p>
    <w:p w14:paraId="1142435C" w14:textId="77777777" w:rsidR="00441C6C" w:rsidRPr="00507E2F" w:rsidRDefault="00441C6C">
      <w:pPr>
        <w:spacing w:before="0"/>
        <w:jc w:val="left"/>
        <w:rPr>
          <w:rFonts w:ascii="Arial Narrow" w:hAnsi="Arial Narrow"/>
          <w:sz w:val="22"/>
        </w:rPr>
      </w:pPr>
      <w:r w:rsidRPr="00507E2F">
        <w:rPr>
          <w:rFonts w:ascii="Arial Narrow" w:hAnsi="Arial Narrow"/>
          <w:sz w:val="22"/>
        </w:rPr>
        <w:br w:type="page"/>
      </w:r>
    </w:p>
    <w:p w14:paraId="361EEBCD" w14:textId="77777777" w:rsidR="002F74C2" w:rsidRPr="00507E2F" w:rsidRDefault="002F74C2" w:rsidP="00C84A22">
      <w:pPr>
        <w:spacing w:before="0"/>
        <w:rPr>
          <w:rFonts w:ascii="Arial Narrow" w:hAnsi="Arial Narrow"/>
          <w:sz w:val="22"/>
        </w:rPr>
      </w:pPr>
    </w:p>
    <w:p w14:paraId="5B48E6F8" w14:textId="77777777" w:rsidR="002F74C2" w:rsidRPr="00507E2F" w:rsidRDefault="002F74C2">
      <w:pPr>
        <w:spacing w:before="0"/>
        <w:jc w:val="left"/>
        <w:rPr>
          <w:rFonts w:ascii="Arial Narrow" w:hAnsi="Arial Narrow"/>
          <w:b/>
          <w:sz w:val="22"/>
        </w:rPr>
      </w:pPr>
    </w:p>
    <w:p w14:paraId="16D1AD96" w14:textId="77777777" w:rsidR="00582DCC" w:rsidRPr="00507E2F" w:rsidRDefault="00582DCC">
      <w:pPr>
        <w:pStyle w:val="Titre"/>
      </w:pPr>
      <w:bookmarkStart w:id="1" w:name="_Toc531244642"/>
      <w:r w:rsidRPr="00507E2F">
        <w:t>PREAMBULE</w:t>
      </w:r>
      <w:bookmarkEnd w:id="1"/>
      <w:r w:rsidRPr="00507E2F">
        <w:t xml:space="preserve"> </w:t>
      </w:r>
    </w:p>
    <w:p w14:paraId="04FCFFC7" w14:textId="77777777" w:rsidR="00C626A5" w:rsidRPr="00507E2F" w:rsidRDefault="00C626A5">
      <w:pPr>
        <w:spacing w:before="0"/>
        <w:jc w:val="left"/>
        <w:rPr>
          <w:rFonts w:ascii="Arial Narrow" w:hAnsi="Arial Narrow"/>
          <w:sz w:val="22"/>
        </w:rPr>
      </w:pPr>
    </w:p>
    <w:p w14:paraId="7D3DEA6E" w14:textId="77777777" w:rsidR="008051B0" w:rsidRPr="00507E2F" w:rsidRDefault="008051B0" w:rsidP="00F47258">
      <w:pPr>
        <w:spacing w:before="0"/>
        <w:rPr>
          <w:rFonts w:ascii="Arial Narrow" w:hAnsi="Arial Narrow"/>
          <w:szCs w:val="20"/>
        </w:rPr>
      </w:pPr>
    </w:p>
    <w:p w14:paraId="5561E898" w14:textId="56B58DAC" w:rsidR="00512102" w:rsidRPr="00507E2F" w:rsidRDefault="00512102" w:rsidP="00512102">
      <w:pPr>
        <w:spacing w:before="0"/>
        <w:rPr>
          <w:rFonts w:ascii="Arial Narrow" w:hAnsi="Arial Narrow"/>
          <w:szCs w:val="20"/>
        </w:rPr>
      </w:pPr>
      <w:r w:rsidRPr="00507E2F">
        <w:rPr>
          <w:rFonts w:ascii="Arial Narrow" w:hAnsi="Arial Narrow"/>
          <w:szCs w:val="20"/>
        </w:rPr>
        <w:t xml:space="preserve">Le présent accord est issu de la volonté des Parties de définir, par la négociation collective et à l’issue d’échanges loyaux, un cadre juridique pour le temps de travail adapté aux besoins de la Société </w:t>
      </w:r>
      <w:r w:rsidR="00D000D4" w:rsidRPr="00507E2F">
        <w:rPr>
          <w:rFonts w:ascii="Arial Narrow" w:hAnsi="Arial Narrow"/>
          <w:szCs w:val="20"/>
        </w:rPr>
        <w:t xml:space="preserve">Ashland France SAS </w:t>
      </w:r>
      <w:r w:rsidRPr="00507E2F">
        <w:rPr>
          <w:rFonts w:ascii="Arial Narrow" w:hAnsi="Arial Narrow"/>
          <w:szCs w:val="20"/>
        </w:rPr>
        <w:t>et de ses salariés.</w:t>
      </w:r>
    </w:p>
    <w:p w14:paraId="2824EC0F" w14:textId="77777777" w:rsidR="00512102" w:rsidRPr="00507E2F" w:rsidRDefault="00512102" w:rsidP="00512102">
      <w:pPr>
        <w:spacing w:before="0"/>
        <w:rPr>
          <w:rFonts w:ascii="Arial Narrow" w:hAnsi="Arial Narrow"/>
          <w:szCs w:val="20"/>
        </w:rPr>
      </w:pPr>
    </w:p>
    <w:p w14:paraId="2B80B0F3" w14:textId="77777777" w:rsidR="00512102" w:rsidRPr="00507E2F" w:rsidRDefault="00512102" w:rsidP="00512102">
      <w:pPr>
        <w:spacing w:before="0"/>
        <w:rPr>
          <w:rFonts w:ascii="Arial Narrow" w:hAnsi="Arial Narrow"/>
          <w:szCs w:val="20"/>
        </w:rPr>
      </w:pPr>
      <w:r w:rsidRPr="00507E2F">
        <w:rPr>
          <w:rFonts w:ascii="Arial Narrow" w:hAnsi="Arial Narrow"/>
          <w:szCs w:val="20"/>
        </w:rPr>
        <w:t>La Société entend s’inscrire dans une démarche dynamique lui permettant d’atteindre plusieurs objectifs :</w:t>
      </w:r>
    </w:p>
    <w:p w14:paraId="03112848" w14:textId="758EE654" w:rsidR="00512102" w:rsidRPr="00507E2F" w:rsidRDefault="00512102" w:rsidP="00512102">
      <w:pPr>
        <w:pStyle w:val="Paragraphedeliste"/>
        <w:numPr>
          <w:ilvl w:val="0"/>
          <w:numId w:val="21"/>
        </w:numPr>
        <w:spacing w:before="120"/>
        <w:ind w:left="709" w:hanging="283"/>
        <w:contextualSpacing w:val="0"/>
        <w:jc w:val="both"/>
        <w:rPr>
          <w:rFonts w:ascii="Arial Narrow" w:hAnsi="Arial Narrow"/>
          <w:szCs w:val="20"/>
        </w:rPr>
      </w:pPr>
      <w:r w:rsidRPr="00507E2F">
        <w:rPr>
          <w:rFonts w:ascii="Arial Narrow" w:hAnsi="Arial Narrow"/>
          <w:szCs w:val="20"/>
        </w:rPr>
        <w:t xml:space="preserve">Répondre aux plans/projections de croissance et d’expansion des activités </w:t>
      </w:r>
      <w:r w:rsidR="00F7793F" w:rsidRPr="00507E2F">
        <w:rPr>
          <w:rFonts w:ascii="Arial Narrow" w:hAnsi="Arial Narrow"/>
          <w:szCs w:val="20"/>
        </w:rPr>
        <w:t>de la Société</w:t>
      </w:r>
      <w:r w:rsidRPr="00507E2F">
        <w:rPr>
          <w:rFonts w:ascii="Arial Narrow" w:hAnsi="Arial Narrow"/>
          <w:szCs w:val="20"/>
        </w:rPr>
        <w:t> ;</w:t>
      </w:r>
    </w:p>
    <w:p w14:paraId="44430901" w14:textId="7DD0FBC5" w:rsidR="00512102" w:rsidRPr="00507E2F" w:rsidRDefault="00512102" w:rsidP="00512102">
      <w:pPr>
        <w:pStyle w:val="Paragraphedeliste"/>
        <w:numPr>
          <w:ilvl w:val="0"/>
          <w:numId w:val="21"/>
        </w:numPr>
        <w:spacing w:before="120"/>
        <w:ind w:left="709" w:hanging="283"/>
        <w:contextualSpacing w:val="0"/>
        <w:jc w:val="both"/>
        <w:rPr>
          <w:rFonts w:ascii="Arial Narrow" w:hAnsi="Arial Narrow"/>
          <w:szCs w:val="20"/>
        </w:rPr>
      </w:pPr>
      <w:r w:rsidRPr="00507E2F">
        <w:rPr>
          <w:rFonts w:ascii="Arial Narrow" w:hAnsi="Arial Narrow"/>
          <w:szCs w:val="20"/>
        </w:rPr>
        <w:t>Améliorer la productivité et faire du site d’</w:t>
      </w:r>
      <w:r w:rsidR="00D000D4" w:rsidRPr="00507E2F">
        <w:rPr>
          <w:rFonts w:ascii="Arial Narrow" w:hAnsi="Arial Narrow"/>
          <w:szCs w:val="20"/>
        </w:rPr>
        <w:t>Etain</w:t>
      </w:r>
      <w:r w:rsidR="00C137EB" w:rsidRPr="00507E2F">
        <w:rPr>
          <w:rFonts w:ascii="Arial Narrow" w:hAnsi="Arial Narrow"/>
          <w:szCs w:val="20"/>
        </w:rPr>
        <w:t xml:space="preserve"> </w:t>
      </w:r>
      <w:r w:rsidR="002F7BD0" w:rsidRPr="00507E2F">
        <w:rPr>
          <w:rFonts w:ascii="Arial Narrow" w:hAnsi="Arial Narrow"/>
          <w:szCs w:val="20"/>
        </w:rPr>
        <w:t>une usine compétitive</w:t>
      </w:r>
      <w:r w:rsidRPr="00507E2F">
        <w:rPr>
          <w:rFonts w:ascii="Arial Narrow" w:hAnsi="Arial Narrow"/>
          <w:szCs w:val="20"/>
        </w:rPr>
        <w:t xml:space="preserve"> ; </w:t>
      </w:r>
    </w:p>
    <w:p w14:paraId="5ABD43B4" w14:textId="49D1D69C" w:rsidR="00512102" w:rsidRPr="00507E2F" w:rsidRDefault="00512102" w:rsidP="00512102">
      <w:pPr>
        <w:pStyle w:val="Paragraphedeliste"/>
        <w:numPr>
          <w:ilvl w:val="0"/>
          <w:numId w:val="21"/>
        </w:numPr>
        <w:spacing w:before="120"/>
        <w:ind w:left="709" w:hanging="283"/>
        <w:contextualSpacing w:val="0"/>
        <w:jc w:val="both"/>
        <w:rPr>
          <w:rFonts w:ascii="Arial Narrow" w:hAnsi="Arial Narrow"/>
          <w:szCs w:val="20"/>
        </w:rPr>
      </w:pPr>
      <w:r w:rsidRPr="00507E2F">
        <w:rPr>
          <w:rFonts w:ascii="Arial Narrow" w:hAnsi="Arial Narrow"/>
          <w:szCs w:val="20"/>
        </w:rPr>
        <w:t>Renforcer la position d</w:t>
      </w:r>
      <w:r w:rsidR="00B10F7E" w:rsidRPr="00507E2F">
        <w:rPr>
          <w:rFonts w:ascii="Arial Narrow" w:hAnsi="Arial Narrow"/>
          <w:szCs w:val="20"/>
        </w:rPr>
        <w:t>u site d’</w:t>
      </w:r>
      <w:r w:rsidR="00D000D4" w:rsidRPr="00507E2F">
        <w:rPr>
          <w:rFonts w:ascii="Arial Narrow" w:hAnsi="Arial Narrow"/>
          <w:szCs w:val="20"/>
        </w:rPr>
        <w:t>Etain</w:t>
      </w:r>
      <w:r w:rsidR="00C137EB" w:rsidRPr="00507E2F">
        <w:rPr>
          <w:rFonts w:ascii="Arial Narrow" w:hAnsi="Arial Narrow"/>
          <w:szCs w:val="20"/>
        </w:rPr>
        <w:t xml:space="preserve"> </w:t>
      </w:r>
      <w:r w:rsidRPr="00507E2F">
        <w:rPr>
          <w:rFonts w:ascii="Arial Narrow" w:hAnsi="Arial Narrow"/>
          <w:szCs w:val="20"/>
        </w:rPr>
        <w:t>comme étant l’usine de référence de résines spéciales afin de cibler et approvisionner des s</w:t>
      </w:r>
      <w:r w:rsidR="00C137EB" w:rsidRPr="00507E2F">
        <w:rPr>
          <w:rFonts w:ascii="Arial Narrow" w:hAnsi="Arial Narrow"/>
          <w:szCs w:val="20"/>
        </w:rPr>
        <w:t xml:space="preserve">egments de marché </w:t>
      </w:r>
      <w:r w:rsidR="00D000D4" w:rsidRPr="00507E2F">
        <w:rPr>
          <w:rFonts w:ascii="Arial Narrow" w:hAnsi="Arial Narrow"/>
          <w:szCs w:val="20"/>
        </w:rPr>
        <w:t>stratégiques ;</w:t>
      </w:r>
    </w:p>
    <w:p w14:paraId="29DB4727" w14:textId="77777777" w:rsidR="00512102" w:rsidRPr="00507E2F" w:rsidRDefault="00512102" w:rsidP="00512102">
      <w:pPr>
        <w:pStyle w:val="Paragraphedeliste"/>
        <w:numPr>
          <w:ilvl w:val="0"/>
          <w:numId w:val="21"/>
        </w:numPr>
        <w:spacing w:before="120"/>
        <w:ind w:left="709" w:hanging="283"/>
        <w:contextualSpacing w:val="0"/>
        <w:jc w:val="both"/>
        <w:rPr>
          <w:rFonts w:ascii="Arial Narrow" w:hAnsi="Arial Narrow"/>
          <w:szCs w:val="20"/>
        </w:rPr>
      </w:pPr>
      <w:r w:rsidRPr="00507E2F">
        <w:rPr>
          <w:rFonts w:ascii="Arial Narrow" w:hAnsi="Arial Narrow"/>
          <w:szCs w:val="20"/>
        </w:rPr>
        <w:t>Prendre en compte les besoins de l’entreprise et ses contraintes de production dans un contexte de développement et de forte compétitivité ;</w:t>
      </w:r>
    </w:p>
    <w:p w14:paraId="5C45792F" w14:textId="77777777" w:rsidR="00512102" w:rsidRPr="00507E2F" w:rsidRDefault="00512102" w:rsidP="00512102">
      <w:pPr>
        <w:pStyle w:val="Paragraphedeliste"/>
        <w:numPr>
          <w:ilvl w:val="0"/>
          <w:numId w:val="21"/>
        </w:numPr>
        <w:spacing w:before="120"/>
        <w:ind w:left="709" w:hanging="283"/>
        <w:contextualSpacing w:val="0"/>
        <w:jc w:val="both"/>
        <w:rPr>
          <w:rFonts w:ascii="Arial Narrow" w:hAnsi="Arial Narrow"/>
          <w:szCs w:val="20"/>
        </w:rPr>
      </w:pPr>
      <w:r w:rsidRPr="00507E2F">
        <w:rPr>
          <w:rFonts w:ascii="Arial Narrow" w:hAnsi="Arial Narrow"/>
          <w:szCs w:val="20"/>
        </w:rPr>
        <w:t>Permettre à l’entreprise d’anticiper l’organisation du travail en cas de besoin et de surcroit de travail tout en améliorant les conditions de travail des salariés.</w:t>
      </w:r>
    </w:p>
    <w:p w14:paraId="7046EDFE" w14:textId="2401F02D" w:rsidR="00512102" w:rsidRPr="00507E2F" w:rsidRDefault="00512102" w:rsidP="00512102">
      <w:pPr>
        <w:rPr>
          <w:rFonts w:ascii="Arial Narrow" w:hAnsi="Arial Narrow"/>
          <w:szCs w:val="20"/>
        </w:rPr>
      </w:pPr>
      <w:r w:rsidRPr="00507E2F">
        <w:rPr>
          <w:rFonts w:ascii="Arial Narrow" w:hAnsi="Arial Narrow"/>
          <w:szCs w:val="20"/>
        </w:rPr>
        <w:t>Ces éléments ont conduit la Direction à proposer de revoir l’organisation du temps de travail pour une meilleure utilisation des capacités de production du site dans le cadre d’une organisation du travail en continu, en particulier.</w:t>
      </w:r>
    </w:p>
    <w:p w14:paraId="6C251505" w14:textId="77777777" w:rsidR="00512102" w:rsidRPr="00507E2F" w:rsidRDefault="00512102" w:rsidP="00512102">
      <w:pPr>
        <w:pStyle w:val="Paragraphedeliste"/>
      </w:pPr>
    </w:p>
    <w:p w14:paraId="65A44272" w14:textId="45E9F259" w:rsidR="00512102" w:rsidRPr="00507E2F" w:rsidRDefault="00512102" w:rsidP="00512102">
      <w:pPr>
        <w:keepLines/>
        <w:spacing w:before="0"/>
        <w:rPr>
          <w:rFonts w:ascii="Arial Narrow" w:hAnsi="Arial Narrow"/>
          <w:szCs w:val="20"/>
        </w:rPr>
      </w:pPr>
      <w:r w:rsidRPr="00507E2F">
        <w:rPr>
          <w:rFonts w:ascii="Arial Narrow" w:hAnsi="Arial Narrow"/>
          <w:szCs w:val="20"/>
        </w:rPr>
        <w:t xml:space="preserve">Dans ce contexte, la Direction a engagé des négociations avec les membres de la délégation unique du personnel conformément aux dispositions de l’article L.2232-25 du code du travail.  Les Parties ont décidé de se rencontrer afin d’échanger sur une organisation du travail adaptée aux différents cœurs de métiers de la Société et pour permettre notamment la continuité du service 24h/24h et 7jours/7.  Il est apparu nécessaire de concilier </w:t>
      </w:r>
      <w:r w:rsidR="00797FCC" w:rsidRPr="00507E2F">
        <w:rPr>
          <w:rFonts w:ascii="Arial Narrow" w:hAnsi="Arial Narrow"/>
          <w:szCs w:val="20"/>
        </w:rPr>
        <w:t>les intérêts économiques</w:t>
      </w:r>
      <w:r w:rsidRPr="00507E2F">
        <w:rPr>
          <w:rFonts w:ascii="Arial Narrow" w:hAnsi="Arial Narrow"/>
          <w:szCs w:val="20"/>
        </w:rPr>
        <w:t xml:space="preserve"> de la Société avec les attentes des salariés en matière de rythme de travail, d’autonomie et d’équilibre entre la vie professionnelle et la vie personnelle. </w:t>
      </w:r>
    </w:p>
    <w:p w14:paraId="69960353" w14:textId="77777777" w:rsidR="00512102" w:rsidRPr="00507E2F" w:rsidRDefault="00512102" w:rsidP="00512102">
      <w:pPr>
        <w:keepLines/>
        <w:spacing w:before="0"/>
        <w:rPr>
          <w:rFonts w:ascii="Arial Narrow" w:hAnsi="Arial Narrow"/>
          <w:szCs w:val="20"/>
        </w:rPr>
      </w:pPr>
    </w:p>
    <w:p w14:paraId="3B0A8748" w14:textId="15726759" w:rsidR="00512102" w:rsidRPr="00507E2F" w:rsidRDefault="00512102" w:rsidP="00512102">
      <w:pPr>
        <w:keepLines/>
        <w:spacing w:before="0"/>
        <w:rPr>
          <w:rFonts w:ascii="Arial Narrow" w:hAnsi="Arial Narrow"/>
          <w:szCs w:val="20"/>
        </w:rPr>
      </w:pPr>
      <w:r w:rsidRPr="00507E2F">
        <w:rPr>
          <w:rFonts w:ascii="Arial Narrow" w:hAnsi="Arial Narrow"/>
          <w:szCs w:val="20"/>
        </w:rPr>
        <w:t xml:space="preserve">De cette volonté, a été conclu le 17 août 2018, un protocole de négociation, révisé par avenant du </w:t>
      </w:r>
      <w:r w:rsidR="001F38B5" w:rsidRPr="00507E2F">
        <w:rPr>
          <w:rFonts w:ascii="Arial Narrow" w:hAnsi="Arial Narrow"/>
          <w:szCs w:val="20"/>
        </w:rPr>
        <w:t>13</w:t>
      </w:r>
      <w:r w:rsidRPr="00507E2F">
        <w:rPr>
          <w:rFonts w:ascii="Arial Narrow" w:hAnsi="Arial Narrow"/>
          <w:szCs w:val="20"/>
        </w:rPr>
        <w:t xml:space="preserve"> novembre 2018. Des réunions de négociation entre les Parties se sont donc tenues du </w:t>
      </w:r>
      <w:r w:rsidR="00805528" w:rsidRPr="00507E2F">
        <w:rPr>
          <w:rFonts w:ascii="Arial Narrow" w:hAnsi="Arial Narrow"/>
          <w:szCs w:val="20"/>
        </w:rPr>
        <w:t>06</w:t>
      </w:r>
      <w:r w:rsidRPr="00507E2F">
        <w:rPr>
          <w:rFonts w:ascii="Arial Narrow" w:hAnsi="Arial Narrow"/>
          <w:szCs w:val="20"/>
        </w:rPr>
        <w:t xml:space="preserve"> septembre au </w:t>
      </w:r>
      <w:r w:rsidR="00805528" w:rsidRPr="00507E2F">
        <w:rPr>
          <w:rFonts w:ascii="Arial Narrow" w:hAnsi="Arial Narrow"/>
          <w:szCs w:val="20"/>
        </w:rPr>
        <w:t>26</w:t>
      </w:r>
      <w:r w:rsidRPr="00507E2F">
        <w:rPr>
          <w:rFonts w:ascii="Arial Narrow" w:hAnsi="Arial Narrow"/>
          <w:szCs w:val="20"/>
        </w:rPr>
        <w:t xml:space="preserve"> novembre 2018. A l’issue de ces réunions, les Parties ont abouti à un accord qui a été soumis à la consultation du CHSCT lequel a émis un avis le </w:t>
      </w:r>
      <w:r w:rsidR="00805528" w:rsidRPr="00507E2F">
        <w:rPr>
          <w:rFonts w:ascii="Arial Narrow" w:hAnsi="Arial Narrow"/>
          <w:szCs w:val="20"/>
        </w:rPr>
        <w:t>3</w:t>
      </w:r>
      <w:r w:rsidRPr="00507E2F">
        <w:rPr>
          <w:rFonts w:ascii="Arial Narrow" w:hAnsi="Arial Narrow"/>
          <w:szCs w:val="20"/>
        </w:rPr>
        <w:t xml:space="preserve"> décembre 2018. </w:t>
      </w:r>
    </w:p>
    <w:p w14:paraId="1DF49FDD" w14:textId="77777777" w:rsidR="00512102" w:rsidRPr="00507E2F" w:rsidRDefault="00512102" w:rsidP="00512102">
      <w:pPr>
        <w:keepLines/>
        <w:spacing w:before="0"/>
        <w:rPr>
          <w:rFonts w:ascii="Arial Narrow" w:hAnsi="Arial Narrow"/>
          <w:szCs w:val="20"/>
        </w:rPr>
      </w:pPr>
    </w:p>
    <w:p w14:paraId="4316986F" w14:textId="190D428D" w:rsidR="00B10F7E" w:rsidRPr="00507E2F" w:rsidRDefault="00512102" w:rsidP="00512102">
      <w:pPr>
        <w:keepLines/>
        <w:spacing w:before="0"/>
        <w:rPr>
          <w:rFonts w:ascii="Arial Narrow" w:hAnsi="Arial Narrow"/>
          <w:szCs w:val="20"/>
        </w:rPr>
      </w:pPr>
      <w:r w:rsidRPr="00507E2F">
        <w:rPr>
          <w:rFonts w:ascii="Arial Narrow" w:hAnsi="Arial Narrow"/>
          <w:szCs w:val="20"/>
        </w:rPr>
        <w:t xml:space="preserve">Le présent </w:t>
      </w:r>
      <w:r w:rsidR="00B10F7E" w:rsidRPr="00507E2F">
        <w:rPr>
          <w:rFonts w:ascii="Arial Narrow" w:hAnsi="Arial Narrow"/>
          <w:szCs w:val="20"/>
        </w:rPr>
        <w:t>A</w:t>
      </w:r>
      <w:r w:rsidRPr="00507E2F">
        <w:rPr>
          <w:rFonts w:ascii="Arial Narrow" w:hAnsi="Arial Narrow"/>
          <w:szCs w:val="20"/>
        </w:rPr>
        <w:t xml:space="preserve">ccord met fin à tout accord atypique, engagements unilatéraux et/ou usages ayant le même objet et se substitue de plein droit aux dispositions conventionnelles </w:t>
      </w:r>
      <w:r w:rsidR="00797FCC" w:rsidRPr="00507E2F">
        <w:rPr>
          <w:rFonts w:ascii="Arial Narrow" w:hAnsi="Arial Narrow"/>
          <w:szCs w:val="20"/>
        </w:rPr>
        <w:t>antérieures en</w:t>
      </w:r>
      <w:r w:rsidRPr="00507E2F">
        <w:rPr>
          <w:rFonts w:ascii="Arial Narrow" w:hAnsi="Arial Narrow"/>
          <w:szCs w:val="20"/>
        </w:rPr>
        <w:t xml:space="preserve"> particulier à l’accord collectif du 19 décembre 2001 </w:t>
      </w:r>
      <w:r w:rsidR="00BF5291" w:rsidRPr="00507E2F">
        <w:rPr>
          <w:rFonts w:ascii="Arial Narrow" w:hAnsi="Arial Narrow"/>
          <w:szCs w:val="20"/>
        </w:rPr>
        <w:t>et aux</w:t>
      </w:r>
      <w:r w:rsidRPr="00507E2F">
        <w:rPr>
          <w:rFonts w:ascii="Arial Narrow" w:hAnsi="Arial Narrow"/>
          <w:szCs w:val="20"/>
        </w:rPr>
        <w:t xml:space="preserve"> dispositions précédentes appliquées en matière de temps de travail quelle</w:t>
      </w:r>
      <w:r w:rsidR="00FE72B9" w:rsidRPr="00507E2F">
        <w:rPr>
          <w:rFonts w:ascii="Arial Narrow" w:hAnsi="Arial Narrow"/>
          <w:szCs w:val="20"/>
        </w:rPr>
        <w:t xml:space="preserve"> que soit leur source juridique</w:t>
      </w:r>
      <w:r w:rsidR="00B10F7E" w:rsidRPr="00507E2F">
        <w:rPr>
          <w:rFonts w:ascii="Arial Narrow" w:hAnsi="Arial Narrow"/>
          <w:szCs w:val="20"/>
        </w:rPr>
        <w:t>.</w:t>
      </w:r>
    </w:p>
    <w:p w14:paraId="19431421" w14:textId="77777777" w:rsidR="00B10F7E" w:rsidRPr="00507E2F" w:rsidRDefault="00B10F7E" w:rsidP="00512102">
      <w:pPr>
        <w:keepLines/>
        <w:spacing w:before="0"/>
        <w:rPr>
          <w:rFonts w:ascii="Arial Narrow" w:hAnsi="Arial Narrow"/>
          <w:szCs w:val="20"/>
        </w:rPr>
      </w:pPr>
    </w:p>
    <w:p w14:paraId="53310FA3" w14:textId="7AA36BBA" w:rsidR="00B10F7E" w:rsidRPr="00507E2F" w:rsidRDefault="00B10F7E" w:rsidP="00512102">
      <w:pPr>
        <w:keepLines/>
        <w:spacing w:before="0"/>
        <w:rPr>
          <w:rFonts w:ascii="Arial Narrow" w:hAnsi="Arial Narrow"/>
          <w:szCs w:val="20"/>
        </w:rPr>
      </w:pPr>
      <w:r w:rsidRPr="00507E2F">
        <w:rPr>
          <w:rFonts w:ascii="Arial Narrow" w:hAnsi="Arial Narrow"/>
          <w:szCs w:val="20"/>
        </w:rPr>
        <w:t xml:space="preserve">Les Parties ont toutefois tenu à préciser que la conclusion du présent Accord n’a pas vocation à remettre en cause, les usages de l’entreprise ayant trait à l’attribution de certains jours de repos supplémentaires dont la liste figure à titre indicatif en Annexe </w:t>
      </w:r>
      <w:r w:rsidR="00107D41" w:rsidRPr="00507E2F">
        <w:rPr>
          <w:rFonts w:ascii="Arial Narrow" w:hAnsi="Arial Narrow"/>
          <w:szCs w:val="20"/>
        </w:rPr>
        <w:t>2</w:t>
      </w:r>
      <w:r w:rsidRPr="00507E2F">
        <w:rPr>
          <w:rFonts w:ascii="Arial Narrow" w:hAnsi="Arial Narrow"/>
          <w:szCs w:val="20"/>
        </w:rPr>
        <w:t xml:space="preserve"> du présent Accord.</w:t>
      </w:r>
    </w:p>
    <w:p w14:paraId="588E77D7" w14:textId="77777777" w:rsidR="00C626A5" w:rsidRPr="00507E2F" w:rsidRDefault="00C626A5">
      <w:pPr>
        <w:spacing w:before="0"/>
        <w:jc w:val="left"/>
        <w:rPr>
          <w:rFonts w:ascii="Arial Narrow" w:hAnsi="Arial Narrow"/>
          <w:sz w:val="22"/>
        </w:rPr>
      </w:pPr>
    </w:p>
    <w:p w14:paraId="6C984680" w14:textId="77777777" w:rsidR="00582DCC" w:rsidRPr="00507E2F" w:rsidRDefault="00582DCC">
      <w:pPr>
        <w:pBdr>
          <w:bottom w:val="single" w:sz="4" w:space="1" w:color="auto"/>
        </w:pBdr>
        <w:spacing w:before="0"/>
        <w:rPr>
          <w:rFonts w:ascii="Arial Narrow" w:hAnsi="Arial Narrow"/>
          <w:b/>
          <w:sz w:val="22"/>
        </w:rPr>
      </w:pPr>
    </w:p>
    <w:p w14:paraId="28D57CB6" w14:textId="77777777" w:rsidR="00931BB8" w:rsidRPr="00507E2F" w:rsidRDefault="00931BB8">
      <w:pPr>
        <w:pBdr>
          <w:bottom w:val="single" w:sz="4" w:space="1" w:color="auto"/>
        </w:pBdr>
        <w:spacing w:before="0"/>
        <w:rPr>
          <w:rFonts w:ascii="Arial Narrow" w:hAnsi="Arial Narrow"/>
          <w:b/>
          <w:sz w:val="22"/>
        </w:rPr>
      </w:pPr>
    </w:p>
    <w:p w14:paraId="211E0E49" w14:textId="77777777" w:rsidR="00865E97" w:rsidRPr="00507E2F" w:rsidRDefault="00057745" w:rsidP="00566984">
      <w:pPr>
        <w:pStyle w:val="Titre1"/>
        <w:rPr>
          <w:rFonts w:ascii="Arial Narrow" w:hAnsi="Arial Narrow"/>
        </w:rPr>
      </w:pPr>
      <w:bookmarkStart w:id="2" w:name="_Toc531244643"/>
      <w:r w:rsidRPr="00507E2F">
        <w:rPr>
          <w:rFonts w:ascii="Arial Narrow" w:hAnsi="Arial Narrow"/>
        </w:rPr>
        <w:t xml:space="preserve">Champ </w:t>
      </w:r>
      <w:r w:rsidR="00E66C63" w:rsidRPr="00507E2F">
        <w:rPr>
          <w:rFonts w:ascii="Arial Narrow" w:hAnsi="Arial Narrow"/>
        </w:rPr>
        <w:t>d’application</w:t>
      </w:r>
      <w:bookmarkEnd w:id="2"/>
      <w:r w:rsidR="009E5C88" w:rsidRPr="00507E2F">
        <w:rPr>
          <w:rFonts w:ascii="Arial Narrow" w:hAnsi="Arial Narrow"/>
        </w:rPr>
        <w:t xml:space="preserve"> </w:t>
      </w:r>
    </w:p>
    <w:p w14:paraId="1916DAE4" w14:textId="77777777" w:rsidR="00865E97" w:rsidRPr="00507E2F" w:rsidRDefault="00865E97">
      <w:pPr>
        <w:spacing w:before="0"/>
        <w:rPr>
          <w:rFonts w:ascii="Arial Narrow" w:hAnsi="Arial Narrow"/>
          <w:b/>
          <w:sz w:val="22"/>
        </w:rPr>
      </w:pPr>
    </w:p>
    <w:p w14:paraId="1CD82489" w14:textId="77777777" w:rsidR="00865E97" w:rsidRPr="00507E2F" w:rsidRDefault="00E66C63">
      <w:pPr>
        <w:spacing w:before="0"/>
        <w:rPr>
          <w:rFonts w:ascii="Arial Narrow" w:hAnsi="Arial Narrow"/>
          <w:sz w:val="22"/>
        </w:rPr>
      </w:pPr>
      <w:r w:rsidRPr="00507E2F">
        <w:rPr>
          <w:rFonts w:ascii="Arial Narrow" w:hAnsi="Arial Narrow"/>
          <w:sz w:val="22"/>
        </w:rPr>
        <w:t>Le présent accord s’applique</w:t>
      </w:r>
      <w:r w:rsidR="00F37556" w:rsidRPr="00507E2F">
        <w:rPr>
          <w:rFonts w:ascii="Arial Narrow" w:hAnsi="Arial Narrow"/>
          <w:sz w:val="22"/>
        </w:rPr>
        <w:t xml:space="preserve"> </w:t>
      </w:r>
      <w:r w:rsidR="00C626A5" w:rsidRPr="00507E2F">
        <w:rPr>
          <w:rFonts w:ascii="Arial Narrow" w:hAnsi="Arial Narrow"/>
          <w:sz w:val="22"/>
        </w:rPr>
        <w:t xml:space="preserve">au </w:t>
      </w:r>
      <w:r w:rsidRPr="00507E2F">
        <w:rPr>
          <w:rFonts w:ascii="Arial Narrow" w:hAnsi="Arial Narrow"/>
          <w:sz w:val="22"/>
        </w:rPr>
        <w:t xml:space="preserve">personnel </w:t>
      </w:r>
      <w:r w:rsidR="003C2300" w:rsidRPr="00507E2F">
        <w:rPr>
          <w:rFonts w:ascii="Arial Narrow" w:hAnsi="Arial Narrow"/>
          <w:sz w:val="22"/>
        </w:rPr>
        <w:t>de la Société</w:t>
      </w:r>
      <w:r w:rsidR="00C626A5" w:rsidRPr="00507E2F">
        <w:rPr>
          <w:rFonts w:ascii="Arial Narrow" w:hAnsi="Arial Narrow"/>
          <w:sz w:val="22"/>
        </w:rPr>
        <w:t>.</w:t>
      </w:r>
    </w:p>
    <w:p w14:paraId="2AFE6F17" w14:textId="77777777" w:rsidR="003C2300" w:rsidRPr="00507E2F" w:rsidRDefault="003C2300">
      <w:pPr>
        <w:spacing w:before="0"/>
        <w:rPr>
          <w:rFonts w:ascii="Arial Narrow" w:hAnsi="Arial Narrow"/>
          <w:sz w:val="22"/>
        </w:rPr>
      </w:pPr>
    </w:p>
    <w:p w14:paraId="7DF89E97" w14:textId="77777777" w:rsidR="00747DEC" w:rsidRPr="00507E2F" w:rsidRDefault="00747DEC">
      <w:pPr>
        <w:pBdr>
          <w:bottom w:val="single" w:sz="4" w:space="1" w:color="auto"/>
        </w:pBdr>
        <w:spacing w:before="0"/>
        <w:rPr>
          <w:rFonts w:ascii="Arial Narrow" w:hAnsi="Arial Narrow"/>
          <w:sz w:val="22"/>
        </w:rPr>
      </w:pPr>
    </w:p>
    <w:p w14:paraId="45E913DF" w14:textId="77777777" w:rsidR="005820C0" w:rsidRPr="00507E2F" w:rsidRDefault="000A24EE" w:rsidP="00566984">
      <w:pPr>
        <w:pStyle w:val="Titre1"/>
        <w:rPr>
          <w:rFonts w:ascii="Arial Narrow" w:hAnsi="Arial Narrow"/>
        </w:rPr>
      </w:pPr>
      <w:bookmarkStart w:id="3" w:name="_Toc531244644"/>
      <w:r w:rsidRPr="00507E2F">
        <w:rPr>
          <w:rFonts w:ascii="Arial Narrow" w:hAnsi="Arial Narrow"/>
        </w:rPr>
        <w:t xml:space="preserve">Mise en place d’un service </w:t>
      </w:r>
      <w:r w:rsidR="00027E74" w:rsidRPr="00507E2F">
        <w:rPr>
          <w:rFonts w:ascii="Arial Narrow" w:hAnsi="Arial Narrow"/>
        </w:rPr>
        <w:t>en continu</w:t>
      </w:r>
      <w:bookmarkEnd w:id="3"/>
      <w:r w:rsidR="00027E74" w:rsidRPr="00507E2F">
        <w:rPr>
          <w:rFonts w:ascii="Arial Narrow" w:hAnsi="Arial Narrow"/>
        </w:rPr>
        <w:t xml:space="preserve"> </w:t>
      </w:r>
      <w:r w:rsidRPr="00507E2F">
        <w:rPr>
          <w:rFonts w:ascii="Arial Narrow" w:hAnsi="Arial Narrow"/>
        </w:rPr>
        <w:t xml:space="preserve"> </w:t>
      </w:r>
    </w:p>
    <w:p w14:paraId="19AC2629" w14:textId="77777777" w:rsidR="002A5816" w:rsidRPr="00507E2F" w:rsidRDefault="002A5816" w:rsidP="007C0D8B">
      <w:pPr>
        <w:spacing w:before="0"/>
        <w:rPr>
          <w:rFonts w:ascii="Arial Narrow" w:hAnsi="Arial Narrow"/>
          <w:sz w:val="22"/>
        </w:rPr>
      </w:pPr>
    </w:p>
    <w:p w14:paraId="7C40A5B1" w14:textId="77777777" w:rsidR="002A5816" w:rsidRPr="00507E2F" w:rsidRDefault="002A5816" w:rsidP="00566984">
      <w:pPr>
        <w:pStyle w:val="Titre2"/>
        <w:rPr>
          <w:rFonts w:ascii="Arial Narrow" w:hAnsi="Arial Narrow"/>
        </w:rPr>
      </w:pPr>
      <w:bookmarkStart w:id="4" w:name="_Toc531244645"/>
      <w:r w:rsidRPr="00507E2F">
        <w:rPr>
          <w:rFonts w:ascii="Arial Narrow" w:hAnsi="Arial Narrow"/>
        </w:rPr>
        <w:t>Objectif</w:t>
      </w:r>
      <w:bookmarkEnd w:id="4"/>
      <w:r w:rsidRPr="00507E2F">
        <w:rPr>
          <w:rFonts w:ascii="Arial Narrow" w:hAnsi="Arial Narrow"/>
        </w:rPr>
        <w:t xml:space="preserve"> </w:t>
      </w:r>
    </w:p>
    <w:p w14:paraId="57217D59" w14:textId="77777777" w:rsidR="002A5816" w:rsidRPr="00507E2F" w:rsidRDefault="002A5816" w:rsidP="002A5816">
      <w:pPr>
        <w:spacing w:before="0"/>
        <w:rPr>
          <w:rFonts w:ascii="Arial Narrow" w:hAnsi="Arial Narrow"/>
          <w:sz w:val="22"/>
        </w:rPr>
      </w:pPr>
    </w:p>
    <w:p w14:paraId="3AD29786" w14:textId="114D9CEC" w:rsidR="002A5816" w:rsidRPr="00507E2F" w:rsidRDefault="002A5816" w:rsidP="002A5816">
      <w:pPr>
        <w:spacing w:before="0"/>
        <w:rPr>
          <w:rFonts w:ascii="Arial Narrow" w:hAnsi="Arial Narrow"/>
          <w:sz w:val="22"/>
        </w:rPr>
      </w:pPr>
      <w:r w:rsidRPr="00507E2F">
        <w:rPr>
          <w:rFonts w:ascii="Arial Narrow" w:hAnsi="Arial Narrow"/>
          <w:sz w:val="22"/>
        </w:rPr>
        <w:t xml:space="preserve">La mise </w:t>
      </w:r>
      <w:r w:rsidR="00797FCC" w:rsidRPr="00507E2F">
        <w:rPr>
          <w:rFonts w:ascii="Arial Narrow" w:hAnsi="Arial Narrow"/>
          <w:sz w:val="22"/>
        </w:rPr>
        <w:t>en place</w:t>
      </w:r>
      <w:r w:rsidRPr="00507E2F">
        <w:rPr>
          <w:rFonts w:ascii="Arial Narrow" w:hAnsi="Arial Narrow"/>
          <w:sz w:val="22"/>
        </w:rPr>
        <w:t xml:space="preserve"> du travail en continu a pour objectif d’assurer une continuité de service des activités de production </w:t>
      </w:r>
      <w:r w:rsidR="00805161" w:rsidRPr="00507E2F">
        <w:rPr>
          <w:rFonts w:ascii="Arial Narrow" w:hAnsi="Arial Narrow"/>
          <w:sz w:val="22"/>
        </w:rPr>
        <w:t xml:space="preserve">et </w:t>
      </w:r>
      <w:r w:rsidR="00DB6761" w:rsidRPr="00507E2F">
        <w:rPr>
          <w:rFonts w:ascii="Arial Narrow" w:hAnsi="Arial Narrow"/>
          <w:sz w:val="22"/>
        </w:rPr>
        <w:t xml:space="preserve">contrôle </w:t>
      </w:r>
      <w:r w:rsidR="00805161" w:rsidRPr="00507E2F">
        <w:rPr>
          <w:rFonts w:ascii="Arial Narrow" w:hAnsi="Arial Narrow"/>
          <w:sz w:val="22"/>
        </w:rPr>
        <w:t xml:space="preserve">qualité </w:t>
      </w:r>
      <w:r w:rsidRPr="00507E2F">
        <w:rPr>
          <w:rFonts w:ascii="Arial Narrow" w:hAnsi="Arial Narrow"/>
          <w:sz w:val="22"/>
        </w:rPr>
        <w:t xml:space="preserve">afin notamment de : </w:t>
      </w:r>
    </w:p>
    <w:p w14:paraId="3C0BC180" w14:textId="77777777" w:rsidR="002A5816" w:rsidRPr="00507E2F" w:rsidRDefault="002A5816" w:rsidP="0085625B">
      <w:pPr>
        <w:pStyle w:val="Paragraphedeliste"/>
        <w:numPr>
          <w:ilvl w:val="0"/>
          <w:numId w:val="9"/>
        </w:numPr>
        <w:rPr>
          <w:rFonts w:ascii="Arial Narrow" w:hAnsi="Arial Narrow"/>
          <w:sz w:val="22"/>
        </w:rPr>
      </w:pPr>
      <w:r w:rsidRPr="00507E2F">
        <w:rPr>
          <w:rFonts w:ascii="Arial Narrow" w:hAnsi="Arial Narrow"/>
          <w:sz w:val="22"/>
        </w:rPr>
        <w:t xml:space="preserve">Améliorer </w:t>
      </w:r>
      <w:r w:rsidR="00DA1914" w:rsidRPr="00507E2F">
        <w:rPr>
          <w:rFonts w:ascii="Arial Narrow" w:hAnsi="Arial Narrow"/>
          <w:sz w:val="22"/>
        </w:rPr>
        <w:t>la productivité de l’usine</w:t>
      </w:r>
    </w:p>
    <w:p w14:paraId="2A0B32D4" w14:textId="77777777" w:rsidR="002A5816" w:rsidRPr="00507E2F" w:rsidRDefault="002A5816" w:rsidP="0085625B">
      <w:pPr>
        <w:pStyle w:val="Paragraphedeliste"/>
        <w:numPr>
          <w:ilvl w:val="0"/>
          <w:numId w:val="9"/>
        </w:numPr>
        <w:rPr>
          <w:rFonts w:ascii="Arial Narrow" w:hAnsi="Arial Narrow"/>
          <w:sz w:val="22"/>
        </w:rPr>
      </w:pPr>
      <w:r w:rsidRPr="00507E2F">
        <w:rPr>
          <w:rFonts w:ascii="Arial Narrow" w:hAnsi="Arial Narrow"/>
          <w:sz w:val="22"/>
        </w:rPr>
        <w:t>Augmenter la quantité de produits fabriqués</w:t>
      </w:r>
    </w:p>
    <w:p w14:paraId="0AA9B501" w14:textId="77777777" w:rsidR="002A5816" w:rsidRPr="00507E2F" w:rsidRDefault="002A5816" w:rsidP="0085625B">
      <w:pPr>
        <w:pStyle w:val="Paragraphedeliste"/>
        <w:numPr>
          <w:ilvl w:val="0"/>
          <w:numId w:val="9"/>
        </w:numPr>
        <w:rPr>
          <w:rFonts w:ascii="Arial Narrow" w:hAnsi="Arial Narrow"/>
          <w:sz w:val="22"/>
        </w:rPr>
      </w:pPr>
      <w:r w:rsidRPr="00507E2F">
        <w:rPr>
          <w:rFonts w:ascii="Arial Narrow" w:hAnsi="Arial Narrow"/>
          <w:sz w:val="22"/>
        </w:rPr>
        <w:t>Assurer les besoins client</w:t>
      </w:r>
    </w:p>
    <w:p w14:paraId="2B918D81" w14:textId="77777777" w:rsidR="002A5816" w:rsidRPr="00507E2F" w:rsidRDefault="002A5816" w:rsidP="002A5816">
      <w:pPr>
        <w:spacing w:before="0"/>
        <w:rPr>
          <w:rFonts w:ascii="Arial Narrow" w:hAnsi="Arial Narrow"/>
          <w:sz w:val="22"/>
        </w:rPr>
      </w:pPr>
    </w:p>
    <w:p w14:paraId="09EE52CD" w14:textId="3F30C30D" w:rsidR="000A24EE" w:rsidRPr="00507E2F" w:rsidRDefault="00777A88" w:rsidP="002A5816">
      <w:pPr>
        <w:spacing w:before="0"/>
      </w:pPr>
      <w:r w:rsidRPr="00507E2F">
        <w:rPr>
          <w:rFonts w:ascii="Arial Narrow" w:hAnsi="Arial Narrow"/>
          <w:sz w:val="22"/>
        </w:rPr>
        <w:t xml:space="preserve">La </w:t>
      </w:r>
      <w:r w:rsidR="00345EAB" w:rsidRPr="00507E2F">
        <w:rPr>
          <w:rFonts w:ascii="Arial Narrow" w:hAnsi="Arial Narrow"/>
          <w:sz w:val="22"/>
        </w:rPr>
        <w:t xml:space="preserve">première </w:t>
      </w:r>
      <w:r w:rsidRPr="00507E2F">
        <w:rPr>
          <w:rFonts w:ascii="Arial Narrow" w:hAnsi="Arial Narrow"/>
          <w:sz w:val="22"/>
        </w:rPr>
        <w:t xml:space="preserve">mise en place effective d’équipes dans le cadre du travail en continu décrit </w:t>
      </w:r>
      <w:r w:rsidR="00F51FF2" w:rsidRPr="00507E2F">
        <w:rPr>
          <w:rFonts w:ascii="Arial Narrow" w:hAnsi="Arial Narrow"/>
          <w:sz w:val="22"/>
        </w:rPr>
        <w:t xml:space="preserve">au présent Accord </w:t>
      </w:r>
      <w:r w:rsidR="00B10F7E" w:rsidRPr="00507E2F">
        <w:rPr>
          <w:rFonts w:ascii="Arial Narrow" w:hAnsi="Arial Narrow"/>
          <w:sz w:val="22"/>
        </w:rPr>
        <w:t xml:space="preserve">se fera à l’issue d’un dernier cycle semi-continu (de </w:t>
      </w:r>
      <w:r w:rsidR="00F75041" w:rsidRPr="00507E2F">
        <w:rPr>
          <w:rFonts w:ascii="Arial Narrow" w:hAnsi="Arial Narrow"/>
          <w:sz w:val="22"/>
        </w:rPr>
        <w:t>4</w:t>
      </w:r>
      <w:r w:rsidR="00B10F7E" w:rsidRPr="00507E2F">
        <w:rPr>
          <w:rFonts w:ascii="Arial Narrow" w:hAnsi="Arial Narrow"/>
          <w:sz w:val="22"/>
        </w:rPr>
        <w:t xml:space="preserve"> semaines) et </w:t>
      </w:r>
      <w:r w:rsidR="00F51FF2" w:rsidRPr="00507E2F">
        <w:rPr>
          <w:rFonts w:ascii="Arial Narrow" w:hAnsi="Arial Narrow"/>
          <w:sz w:val="22"/>
        </w:rPr>
        <w:t>fera l’objet d’une information suivant les étapes suivantes :</w:t>
      </w:r>
    </w:p>
    <w:p w14:paraId="16EB3A26" w14:textId="77777777" w:rsidR="00F51FF2" w:rsidRPr="00507E2F" w:rsidRDefault="00F51FF2" w:rsidP="002A5816">
      <w:pPr>
        <w:spacing w:before="0"/>
        <w:rPr>
          <w:rFonts w:ascii="Arial Narrow" w:hAnsi="Arial Narrow"/>
          <w:sz w:val="22"/>
        </w:rPr>
      </w:pPr>
    </w:p>
    <w:p w14:paraId="592275B5" w14:textId="77C0EC28" w:rsidR="00F51FF2" w:rsidRPr="00507E2F" w:rsidRDefault="00F51FF2" w:rsidP="00345EAB">
      <w:pPr>
        <w:pStyle w:val="Paragraphedeliste"/>
        <w:numPr>
          <w:ilvl w:val="0"/>
          <w:numId w:val="9"/>
        </w:numPr>
        <w:spacing w:after="120"/>
        <w:contextualSpacing w:val="0"/>
        <w:rPr>
          <w:rFonts w:ascii="Arial Narrow" w:hAnsi="Arial Narrow"/>
          <w:sz w:val="22"/>
        </w:rPr>
      </w:pPr>
      <w:r w:rsidRPr="00507E2F">
        <w:rPr>
          <w:rFonts w:ascii="Arial Narrow" w:hAnsi="Arial Narrow"/>
          <w:sz w:val="22"/>
        </w:rPr>
        <w:t xml:space="preserve">Au </w:t>
      </w:r>
      <w:r w:rsidR="00797FCC" w:rsidRPr="00507E2F">
        <w:rPr>
          <w:rFonts w:ascii="Arial Narrow" w:hAnsi="Arial Narrow"/>
          <w:sz w:val="22"/>
        </w:rPr>
        <w:t xml:space="preserve">moins </w:t>
      </w:r>
      <w:r w:rsidR="00797FCC" w:rsidRPr="00507E2F">
        <w:rPr>
          <w:rFonts w:ascii="Arial Narrow" w:hAnsi="Arial Narrow"/>
          <w:b/>
          <w:i/>
          <w:sz w:val="22"/>
        </w:rPr>
        <w:t>six</w:t>
      </w:r>
      <w:r w:rsidR="00870206" w:rsidRPr="00507E2F">
        <w:rPr>
          <w:rFonts w:ascii="Arial Narrow" w:hAnsi="Arial Narrow"/>
          <w:sz w:val="22"/>
        </w:rPr>
        <w:t xml:space="preserve"> (6) </w:t>
      </w:r>
      <w:r w:rsidR="00797FCC" w:rsidRPr="00507E2F">
        <w:rPr>
          <w:rFonts w:ascii="Arial Narrow" w:hAnsi="Arial Narrow"/>
          <w:sz w:val="22"/>
        </w:rPr>
        <w:t xml:space="preserve">semaines </w:t>
      </w:r>
      <w:r w:rsidR="00797FCC" w:rsidRPr="00507E2F">
        <w:rPr>
          <w:rFonts w:ascii="Arial Narrow" w:hAnsi="Arial Narrow"/>
          <w:b/>
          <w:sz w:val="22"/>
        </w:rPr>
        <w:t>avant</w:t>
      </w:r>
      <w:r w:rsidRPr="00507E2F">
        <w:rPr>
          <w:rFonts w:ascii="Arial Narrow" w:hAnsi="Arial Narrow"/>
          <w:sz w:val="22"/>
        </w:rPr>
        <w:t xml:space="preserve"> le début du 1</w:t>
      </w:r>
      <w:r w:rsidRPr="00507E2F">
        <w:rPr>
          <w:rFonts w:ascii="Arial Narrow" w:hAnsi="Arial Narrow"/>
          <w:sz w:val="22"/>
          <w:vertAlign w:val="superscript"/>
        </w:rPr>
        <w:t>er</w:t>
      </w:r>
      <w:r w:rsidRPr="00507E2F">
        <w:rPr>
          <w:rFonts w:ascii="Arial Narrow" w:hAnsi="Arial Narrow"/>
          <w:sz w:val="22"/>
        </w:rPr>
        <w:t xml:space="preserve"> cycle,</w:t>
      </w:r>
      <w:r w:rsidR="00FE72B9" w:rsidRPr="00507E2F">
        <w:rPr>
          <w:rFonts w:ascii="Arial Narrow" w:hAnsi="Arial Narrow"/>
          <w:sz w:val="22"/>
        </w:rPr>
        <w:t xml:space="preserve"> </w:t>
      </w:r>
      <w:r w:rsidRPr="00507E2F">
        <w:rPr>
          <w:rFonts w:ascii="Arial Narrow" w:hAnsi="Arial Narrow"/>
          <w:sz w:val="22"/>
        </w:rPr>
        <w:t>information des instances représentatives du personnel </w:t>
      </w:r>
      <w:r w:rsidR="00E030D6" w:rsidRPr="00507E2F">
        <w:rPr>
          <w:rFonts w:ascii="Arial Narrow" w:hAnsi="Arial Narrow"/>
          <w:sz w:val="22"/>
        </w:rPr>
        <w:t xml:space="preserve">sur notamment la date de démarrage du travail en service continu, du </w:t>
      </w:r>
      <w:r w:rsidRPr="00507E2F">
        <w:rPr>
          <w:rFonts w:ascii="Arial Narrow" w:hAnsi="Arial Narrow"/>
          <w:sz w:val="22"/>
        </w:rPr>
        <w:t xml:space="preserve">nombre </w:t>
      </w:r>
      <w:r w:rsidR="00E030D6" w:rsidRPr="00507E2F">
        <w:rPr>
          <w:rFonts w:ascii="Arial Narrow" w:hAnsi="Arial Narrow"/>
          <w:sz w:val="22"/>
        </w:rPr>
        <w:t xml:space="preserve">potentiel </w:t>
      </w:r>
      <w:r w:rsidRPr="00507E2F">
        <w:rPr>
          <w:rFonts w:ascii="Arial Narrow" w:hAnsi="Arial Narrow"/>
          <w:sz w:val="22"/>
        </w:rPr>
        <w:t xml:space="preserve">de recrutements prévus, </w:t>
      </w:r>
      <w:r w:rsidR="00E030D6" w:rsidRPr="00507E2F">
        <w:rPr>
          <w:rFonts w:ascii="Arial Narrow" w:hAnsi="Arial Narrow"/>
          <w:sz w:val="22"/>
        </w:rPr>
        <w:t>de l’</w:t>
      </w:r>
      <w:r w:rsidRPr="00507E2F">
        <w:rPr>
          <w:rFonts w:ascii="Arial Narrow" w:hAnsi="Arial Narrow"/>
          <w:sz w:val="22"/>
        </w:rPr>
        <w:t>organisation générale du travail</w:t>
      </w:r>
      <w:r w:rsidR="00E030D6" w:rsidRPr="00507E2F">
        <w:rPr>
          <w:rFonts w:ascii="Arial Narrow" w:hAnsi="Arial Narrow"/>
          <w:sz w:val="22"/>
        </w:rPr>
        <w:t> ;</w:t>
      </w:r>
      <w:r w:rsidRPr="00507E2F">
        <w:rPr>
          <w:rFonts w:ascii="Arial Narrow" w:hAnsi="Arial Narrow"/>
          <w:sz w:val="22"/>
        </w:rPr>
        <w:t xml:space="preserve"> </w:t>
      </w:r>
    </w:p>
    <w:p w14:paraId="1A0A798C" w14:textId="77777777" w:rsidR="00F51FF2" w:rsidRPr="00507E2F" w:rsidRDefault="00F51FF2" w:rsidP="00345EAB">
      <w:pPr>
        <w:pStyle w:val="Paragraphedeliste"/>
        <w:numPr>
          <w:ilvl w:val="0"/>
          <w:numId w:val="9"/>
        </w:numPr>
        <w:spacing w:after="120"/>
        <w:contextualSpacing w:val="0"/>
        <w:rPr>
          <w:rFonts w:ascii="Arial Narrow" w:hAnsi="Arial Narrow"/>
          <w:sz w:val="22"/>
        </w:rPr>
      </w:pPr>
      <w:r w:rsidRPr="00507E2F">
        <w:rPr>
          <w:rFonts w:ascii="Arial Narrow" w:hAnsi="Arial Narrow"/>
          <w:sz w:val="22"/>
        </w:rPr>
        <w:t xml:space="preserve">Information du personnel </w:t>
      </w:r>
      <w:r w:rsidR="00E030D6" w:rsidRPr="00507E2F">
        <w:rPr>
          <w:rFonts w:ascii="Arial Narrow" w:hAnsi="Arial Narrow"/>
          <w:sz w:val="22"/>
        </w:rPr>
        <w:t xml:space="preserve">concerné </w:t>
      </w:r>
      <w:r w:rsidRPr="00507E2F">
        <w:rPr>
          <w:rFonts w:ascii="Arial Narrow" w:hAnsi="Arial Narrow"/>
          <w:sz w:val="22"/>
        </w:rPr>
        <w:t xml:space="preserve">au moins </w:t>
      </w:r>
      <w:r w:rsidR="00870206" w:rsidRPr="00507E2F">
        <w:rPr>
          <w:rFonts w:ascii="Arial Narrow" w:hAnsi="Arial Narrow"/>
          <w:sz w:val="22"/>
        </w:rPr>
        <w:t>quatre</w:t>
      </w:r>
      <w:r w:rsidR="00E030D6" w:rsidRPr="00507E2F">
        <w:rPr>
          <w:rFonts w:ascii="Arial Narrow" w:hAnsi="Arial Narrow"/>
          <w:sz w:val="22"/>
        </w:rPr>
        <w:t xml:space="preserve"> (</w:t>
      </w:r>
      <w:r w:rsidR="00870206" w:rsidRPr="00507E2F">
        <w:rPr>
          <w:rFonts w:ascii="Arial Narrow" w:hAnsi="Arial Narrow"/>
          <w:sz w:val="22"/>
        </w:rPr>
        <w:t>4</w:t>
      </w:r>
      <w:r w:rsidR="00E030D6" w:rsidRPr="00507E2F">
        <w:rPr>
          <w:rFonts w:ascii="Arial Narrow" w:hAnsi="Arial Narrow"/>
          <w:sz w:val="22"/>
        </w:rPr>
        <w:t xml:space="preserve">) </w:t>
      </w:r>
      <w:r w:rsidR="00870206" w:rsidRPr="00507E2F">
        <w:rPr>
          <w:rFonts w:ascii="Arial Narrow" w:hAnsi="Arial Narrow"/>
          <w:sz w:val="22"/>
        </w:rPr>
        <w:t>semaines</w:t>
      </w:r>
      <w:r w:rsidRPr="00507E2F">
        <w:rPr>
          <w:rFonts w:ascii="Arial Narrow" w:hAnsi="Arial Narrow"/>
          <w:b/>
          <w:sz w:val="22"/>
        </w:rPr>
        <w:t xml:space="preserve"> </w:t>
      </w:r>
      <w:r w:rsidRPr="00507E2F">
        <w:rPr>
          <w:rFonts w:ascii="Arial Narrow" w:hAnsi="Arial Narrow"/>
          <w:sz w:val="22"/>
        </w:rPr>
        <w:t>avant le début du 1</w:t>
      </w:r>
      <w:r w:rsidRPr="00507E2F">
        <w:rPr>
          <w:rFonts w:ascii="Arial Narrow" w:hAnsi="Arial Narrow"/>
          <w:sz w:val="22"/>
          <w:vertAlign w:val="superscript"/>
        </w:rPr>
        <w:t>er</w:t>
      </w:r>
      <w:r w:rsidRPr="00507E2F">
        <w:rPr>
          <w:rFonts w:ascii="Arial Narrow" w:hAnsi="Arial Narrow"/>
          <w:sz w:val="22"/>
        </w:rPr>
        <w:t xml:space="preserve"> cycle</w:t>
      </w:r>
      <w:r w:rsidR="00E030D6" w:rsidRPr="00507E2F">
        <w:rPr>
          <w:rFonts w:ascii="Arial Narrow" w:hAnsi="Arial Narrow"/>
          <w:sz w:val="22"/>
        </w:rPr>
        <w:t> ;</w:t>
      </w:r>
    </w:p>
    <w:p w14:paraId="7F565A78" w14:textId="3BC5A017" w:rsidR="00B10F7E" w:rsidRPr="00507E2F" w:rsidRDefault="00C137EB" w:rsidP="00E030D6">
      <w:pPr>
        <w:pStyle w:val="Paragraphedeliste"/>
        <w:numPr>
          <w:ilvl w:val="0"/>
          <w:numId w:val="9"/>
        </w:numPr>
        <w:spacing w:after="120"/>
        <w:contextualSpacing w:val="0"/>
        <w:rPr>
          <w:rFonts w:ascii="Arial Narrow" w:hAnsi="Arial Narrow"/>
          <w:sz w:val="22"/>
        </w:rPr>
      </w:pPr>
      <w:r w:rsidRPr="00507E2F">
        <w:rPr>
          <w:rFonts w:ascii="Arial Narrow" w:hAnsi="Arial Narrow"/>
          <w:sz w:val="22"/>
        </w:rPr>
        <w:t>Le</w:t>
      </w:r>
      <w:r w:rsidR="00E030D6" w:rsidRPr="00507E2F">
        <w:rPr>
          <w:rFonts w:ascii="Arial Narrow" w:hAnsi="Arial Narrow"/>
          <w:sz w:val="22"/>
        </w:rPr>
        <w:t xml:space="preserve"> choix des équipes l’affichage du planning au moins </w:t>
      </w:r>
      <w:r w:rsidR="00870206" w:rsidRPr="00507E2F">
        <w:rPr>
          <w:rFonts w:ascii="Arial Narrow" w:hAnsi="Arial Narrow"/>
          <w:sz w:val="22"/>
        </w:rPr>
        <w:t>quatre (4) semaines</w:t>
      </w:r>
      <w:r w:rsidR="00E030D6" w:rsidRPr="00507E2F">
        <w:rPr>
          <w:rFonts w:ascii="Arial Narrow" w:hAnsi="Arial Narrow"/>
          <w:sz w:val="22"/>
        </w:rPr>
        <w:t xml:space="preserve"> avant le début du 1</w:t>
      </w:r>
      <w:r w:rsidR="00E030D6" w:rsidRPr="00507E2F">
        <w:rPr>
          <w:rFonts w:ascii="Arial Narrow" w:hAnsi="Arial Narrow"/>
          <w:sz w:val="22"/>
          <w:vertAlign w:val="superscript"/>
        </w:rPr>
        <w:t>er</w:t>
      </w:r>
      <w:r w:rsidR="00E030D6" w:rsidRPr="00507E2F">
        <w:rPr>
          <w:rFonts w:ascii="Arial Narrow" w:hAnsi="Arial Narrow"/>
          <w:sz w:val="22"/>
        </w:rPr>
        <w:t xml:space="preserve"> cycle</w:t>
      </w:r>
      <w:r w:rsidR="00B10F7E" w:rsidRPr="00507E2F">
        <w:rPr>
          <w:rFonts w:ascii="Arial Narrow" w:hAnsi="Arial Narrow"/>
          <w:sz w:val="22"/>
        </w:rPr>
        <w:t>.</w:t>
      </w:r>
    </w:p>
    <w:p w14:paraId="1EE5ACB4" w14:textId="203EF1FC" w:rsidR="00E030D6" w:rsidRPr="00507E2F" w:rsidRDefault="00E030D6" w:rsidP="00C137EB">
      <w:pPr>
        <w:pStyle w:val="Paragraphedeliste"/>
        <w:spacing w:after="120"/>
        <w:contextualSpacing w:val="0"/>
        <w:rPr>
          <w:rFonts w:ascii="Arial Narrow" w:hAnsi="Arial Narrow"/>
          <w:sz w:val="22"/>
        </w:rPr>
      </w:pPr>
    </w:p>
    <w:p w14:paraId="0543FDBC" w14:textId="77777777" w:rsidR="004550BA" w:rsidRPr="00507E2F" w:rsidRDefault="00F82819" w:rsidP="00566984">
      <w:pPr>
        <w:pStyle w:val="Titre2"/>
        <w:rPr>
          <w:rFonts w:ascii="Arial Narrow" w:hAnsi="Arial Narrow"/>
        </w:rPr>
      </w:pPr>
      <w:bookmarkStart w:id="5" w:name="_Toc531244605"/>
      <w:bookmarkStart w:id="6" w:name="_Toc531244646"/>
      <w:bookmarkStart w:id="7" w:name="_Toc531244647"/>
      <w:bookmarkEnd w:id="5"/>
      <w:bookmarkEnd w:id="6"/>
      <w:r w:rsidRPr="00507E2F">
        <w:rPr>
          <w:rFonts w:ascii="Arial Narrow" w:hAnsi="Arial Narrow"/>
        </w:rPr>
        <w:t>Principes généraux de la r</w:t>
      </w:r>
      <w:r w:rsidR="004550BA" w:rsidRPr="00507E2F">
        <w:rPr>
          <w:rFonts w:ascii="Arial Narrow" w:hAnsi="Arial Narrow"/>
        </w:rPr>
        <w:t>épartition de la durée du travail</w:t>
      </w:r>
      <w:bookmarkEnd w:id="7"/>
    </w:p>
    <w:p w14:paraId="1C69C5C7" w14:textId="77777777" w:rsidR="00ED4269" w:rsidRPr="00507E2F" w:rsidRDefault="00ED4269" w:rsidP="00ED4269">
      <w:pPr>
        <w:spacing w:before="0"/>
        <w:rPr>
          <w:rFonts w:ascii="Arial Narrow" w:hAnsi="Arial Narrow"/>
          <w:sz w:val="22"/>
        </w:rPr>
      </w:pPr>
    </w:p>
    <w:p w14:paraId="20D52AC7" w14:textId="77777777" w:rsidR="00327202" w:rsidRPr="00507E2F" w:rsidRDefault="00327202" w:rsidP="001B5607">
      <w:pPr>
        <w:spacing w:before="0"/>
        <w:rPr>
          <w:rFonts w:ascii="Arial Narrow" w:hAnsi="Arial Narrow"/>
          <w:sz w:val="22"/>
        </w:rPr>
      </w:pPr>
      <w:r w:rsidRPr="00507E2F">
        <w:rPr>
          <w:rFonts w:ascii="Arial Narrow" w:hAnsi="Arial Narrow"/>
          <w:sz w:val="22"/>
        </w:rPr>
        <w:t>L’organisation du temps de travail est organisée via la constitution d’équipes de travail. Les différentes équipes de travail sont constituées en vue de travailler successivement et selon un calendrier indicatif déterminé à l’avance pour l’année civile, sur les postes de travail concernés.</w:t>
      </w:r>
    </w:p>
    <w:p w14:paraId="2CD6D2B6" w14:textId="77777777" w:rsidR="00530007" w:rsidRPr="00507E2F" w:rsidRDefault="00530007" w:rsidP="009B2A69">
      <w:pPr>
        <w:spacing w:before="0"/>
        <w:rPr>
          <w:rFonts w:ascii="Arial Narrow" w:hAnsi="Arial Narrow"/>
          <w:b/>
          <w:i/>
          <w:sz w:val="22"/>
          <w:highlight w:val="yellow"/>
        </w:rPr>
      </w:pPr>
    </w:p>
    <w:p w14:paraId="485E4F5B" w14:textId="6F6E0399" w:rsidR="00FC4E1D" w:rsidRPr="00507E2F" w:rsidRDefault="00FC4E1D" w:rsidP="009B2A69">
      <w:pPr>
        <w:spacing w:before="0"/>
        <w:rPr>
          <w:rFonts w:ascii="Arial Narrow" w:hAnsi="Arial Narrow"/>
          <w:sz w:val="22"/>
        </w:rPr>
      </w:pPr>
      <w:r w:rsidRPr="00507E2F">
        <w:rPr>
          <w:rFonts w:ascii="Arial Narrow" w:hAnsi="Arial Narrow"/>
          <w:sz w:val="22"/>
        </w:rPr>
        <w:t>Le calendrier de rotation annuel est préparé chaque année par la Direction</w:t>
      </w:r>
      <w:r w:rsidR="00082707" w:rsidRPr="00507E2F">
        <w:rPr>
          <w:rFonts w:ascii="Arial Narrow" w:hAnsi="Arial Narrow"/>
          <w:sz w:val="22"/>
        </w:rPr>
        <w:t xml:space="preserve"> et les chefs de service</w:t>
      </w:r>
      <w:r w:rsidRPr="00507E2F">
        <w:rPr>
          <w:rFonts w:ascii="Arial Narrow" w:hAnsi="Arial Narrow"/>
          <w:sz w:val="22"/>
        </w:rPr>
        <w:t xml:space="preserve">. Il est présenté au plus tard en </w:t>
      </w:r>
      <w:r w:rsidR="004C7D52" w:rsidRPr="00507E2F">
        <w:rPr>
          <w:rFonts w:ascii="Arial Narrow" w:hAnsi="Arial Narrow"/>
          <w:sz w:val="22"/>
        </w:rPr>
        <w:t>novembre</w:t>
      </w:r>
      <w:r w:rsidR="003E0679" w:rsidRPr="00507E2F">
        <w:rPr>
          <w:rFonts w:ascii="Arial Narrow" w:hAnsi="Arial Narrow"/>
          <w:sz w:val="22"/>
        </w:rPr>
        <w:t xml:space="preserve"> </w:t>
      </w:r>
      <w:r w:rsidRPr="00507E2F">
        <w:rPr>
          <w:rFonts w:ascii="Arial Narrow" w:hAnsi="Arial Narrow"/>
          <w:sz w:val="22"/>
        </w:rPr>
        <w:t>de l’année précédente</w:t>
      </w:r>
      <w:r w:rsidR="003E0679" w:rsidRPr="00507E2F">
        <w:rPr>
          <w:rFonts w:ascii="Arial Narrow" w:hAnsi="Arial Narrow"/>
          <w:sz w:val="22"/>
        </w:rPr>
        <w:t xml:space="preserve"> (en rapport avec l’exercice </w:t>
      </w:r>
      <w:r w:rsidR="00A75A06" w:rsidRPr="00507E2F">
        <w:rPr>
          <w:rFonts w:ascii="Arial Narrow" w:hAnsi="Arial Narrow"/>
          <w:sz w:val="22"/>
        </w:rPr>
        <w:t>fiscal</w:t>
      </w:r>
      <w:r w:rsidR="003E0679" w:rsidRPr="00507E2F">
        <w:rPr>
          <w:rFonts w:ascii="Arial Narrow" w:hAnsi="Arial Narrow"/>
          <w:sz w:val="22"/>
        </w:rPr>
        <w:t xml:space="preserve"> de l’entreprise)</w:t>
      </w:r>
      <w:r w:rsidRPr="00507E2F">
        <w:rPr>
          <w:rFonts w:ascii="Arial Narrow" w:hAnsi="Arial Narrow"/>
          <w:sz w:val="22"/>
        </w:rPr>
        <w:t xml:space="preserve"> pour information auprès du Comité d’entreprise </w:t>
      </w:r>
      <w:r w:rsidR="00D834A9" w:rsidRPr="00507E2F">
        <w:rPr>
          <w:rFonts w:ascii="Arial Narrow" w:hAnsi="Arial Narrow"/>
          <w:sz w:val="22"/>
        </w:rPr>
        <w:t xml:space="preserve">(CE) </w:t>
      </w:r>
      <w:r w:rsidRPr="00507E2F">
        <w:rPr>
          <w:rFonts w:ascii="Arial Narrow" w:hAnsi="Arial Narrow"/>
          <w:sz w:val="22"/>
        </w:rPr>
        <w:t xml:space="preserve">et du CHSCT, puis du Comité social </w:t>
      </w:r>
      <w:r w:rsidR="00ED4269" w:rsidRPr="00507E2F">
        <w:rPr>
          <w:rFonts w:ascii="Arial Narrow" w:hAnsi="Arial Narrow"/>
          <w:sz w:val="22"/>
        </w:rPr>
        <w:t xml:space="preserve">et économique (CSE) </w:t>
      </w:r>
      <w:r w:rsidRPr="00507E2F">
        <w:rPr>
          <w:rFonts w:ascii="Arial Narrow" w:hAnsi="Arial Narrow"/>
          <w:sz w:val="22"/>
        </w:rPr>
        <w:t>lorsqu’il sera mis en place. Ce calendrier définit le rythme des r</w:t>
      </w:r>
      <w:r w:rsidR="005945BA" w:rsidRPr="00507E2F">
        <w:rPr>
          <w:rFonts w:ascii="Arial Narrow" w:hAnsi="Arial Narrow"/>
          <w:sz w:val="22"/>
        </w:rPr>
        <w:t>otations de chacune des équipes</w:t>
      </w:r>
      <w:r w:rsidR="00725844" w:rsidRPr="00507E2F">
        <w:rPr>
          <w:rFonts w:ascii="Arial Narrow" w:hAnsi="Arial Narrow"/>
          <w:sz w:val="22"/>
        </w:rPr>
        <w:t xml:space="preserve">, dans le respect des dispositions du présent </w:t>
      </w:r>
      <w:r w:rsidR="005945BA" w:rsidRPr="00507E2F">
        <w:rPr>
          <w:rFonts w:ascii="Arial Narrow" w:hAnsi="Arial Narrow"/>
          <w:sz w:val="22"/>
        </w:rPr>
        <w:t>A</w:t>
      </w:r>
      <w:r w:rsidR="00725844" w:rsidRPr="00507E2F">
        <w:rPr>
          <w:rFonts w:ascii="Arial Narrow" w:hAnsi="Arial Narrow"/>
          <w:sz w:val="22"/>
        </w:rPr>
        <w:t>ccord</w:t>
      </w:r>
      <w:r w:rsidRPr="00507E2F">
        <w:rPr>
          <w:rFonts w:ascii="Arial Narrow" w:hAnsi="Arial Narrow"/>
          <w:sz w:val="22"/>
        </w:rPr>
        <w:t>.</w:t>
      </w:r>
      <w:r w:rsidR="004A6EC5" w:rsidRPr="00507E2F">
        <w:rPr>
          <w:rFonts w:ascii="Arial Narrow" w:hAnsi="Arial Narrow"/>
          <w:sz w:val="22"/>
        </w:rPr>
        <w:t xml:space="preserve"> </w:t>
      </w:r>
    </w:p>
    <w:p w14:paraId="65173B96" w14:textId="77777777" w:rsidR="00327202" w:rsidRPr="00507E2F" w:rsidRDefault="00327202" w:rsidP="009B2A69">
      <w:pPr>
        <w:spacing w:before="0"/>
        <w:rPr>
          <w:rFonts w:ascii="Arial Narrow" w:hAnsi="Arial Narrow"/>
          <w:sz w:val="22"/>
        </w:rPr>
      </w:pPr>
    </w:p>
    <w:p w14:paraId="4755C80D" w14:textId="4D02F364" w:rsidR="00421CEE" w:rsidRPr="00507E2F" w:rsidRDefault="00421CEE" w:rsidP="009B2A69">
      <w:pPr>
        <w:spacing w:before="0"/>
        <w:rPr>
          <w:rFonts w:ascii="Arial Narrow" w:hAnsi="Arial Narrow"/>
          <w:sz w:val="22"/>
        </w:rPr>
      </w:pPr>
      <w:r w:rsidRPr="00507E2F">
        <w:rPr>
          <w:rFonts w:ascii="Arial Narrow" w:hAnsi="Arial Narrow"/>
          <w:sz w:val="22"/>
        </w:rPr>
        <w:t xml:space="preserve">En cas de modification en cours d’année du calendrier annuel, une version modifiée sera présentée, pour information, au Comité d’entreprise et </w:t>
      </w:r>
      <w:r w:rsidR="00B863D2" w:rsidRPr="00507E2F">
        <w:rPr>
          <w:rFonts w:ascii="Arial Narrow" w:hAnsi="Arial Narrow"/>
          <w:sz w:val="22"/>
        </w:rPr>
        <w:t>a</w:t>
      </w:r>
      <w:r w:rsidRPr="00507E2F">
        <w:rPr>
          <w:rFonts w:ascii="Arial Narrow" w:hAnsi="Arial Narrow"/>
          <w:sz w:val="22"/>
        </w:rPr>
        <w:t xml:space="preserve">u CHSCT, puis </w:t>
      </w:r>
      <w:r w:rsidR="00B863D2" w:rsidRPr="00507E2F">
        <w:rPr>
          <w:rFonts w:ascii="Arial Narrow" w:hAnsi="Arial Narrow"/>
          <w:sz w:val="22"/>
        </w:rPr>
        <w:t>a</w:t>
      </w:r>
      <w:r w:rsidRPr="00507E2F">
        <w:rPr>
          <w:rFonts w:ascii="Arial Narrow" w:hAnsi="Arial Narrow"/>
          <w:sz w:val="22"/>
        </w:rPr>
        <w:t xml:space="preserve">u CSE lorsqu’il sera mis en place, au minimum </w:t>
      </w:r>
      <w:r w:rsidR="009D759A" w:rsidRPr="00507E2F">
        <w:rPr>
          <w:rFonts w:ascii="Arial Narrow" w:hAnsi="Arial Narrow"/>
          <w:sz w:val="22"/>
        </w:rPr>
        <w:t>2</w:t>
      </w:r>
      <w:r w:rsidR="00F20348" w:rsidRPr="00507E2F">
        <w:rPr>
          <w:rFonts w:ascii="Arial Narrow" w:hAnsi="Arial Narrow"/>
          <w:sz w:val="22"/>
        </w:rPr>
        <w:t xml:space="preserve"> </w:t>
      </w:r>
      <w:r w:rsidR="00DE6EA1" w:rsidRPr="00507E2F">
        <w:rPr>
          <w:rFonts w:ascii="Arial Narrow" w:hAnsi="Arial Narrow"/>
          <w:sz w:val="22"/>
        </w:rPr>
        <w:t>mois avant</w:t>
      </w:r>
      <w:r w:rsidRPr="00507E2F">
        <w:rPr>
          <w:rFonts w:ascii="Arial Narrow" w:hAnsi="Arial Narrow"/>
          <w:sz w:val="22"/>
        </w:rPr>
        <w:t xml:space="preserve"> l’entrée en vigueur du nouveau calendrier et les salariés seront prévenus individuellement au minimum 7 jours calendaires avant l’entrée en vigueur du nouveau calendrier. Il est précisé que ce délai ne concerne pas la réalisation d’</w:t>
      </w:r>
      <w:r w:rsidR="00805161" w:rsidRPr="00507E2F">
        <w:rPr>
          <w:rFonts w:ascii="Arial Narrow" w:hAnsi="Arial Narrow"/>
          <w:sz w:val="22"/>
        </w:rPr>
        <w:t xml:space="preserve">éventuelles </w:t>
      </w:r>
      <w:r w:rsidRPr="00507E2F">
        <w:rPr>
          <w:rFonts w:ascii="Arial Narrow" w:hAnsi="Arial Narrow"/>
          <w:sz w:val="22"/>
        </w:rPr>
        <w:t xml:space="preserve">heures supplémentaires. </w:t>
      </w:r>
    </w:p>
    <w:p w14:paraId="40E87D67" w14:textId="77777777" w:rsidR="00421CEE" w:rsidRPr="00507E2F" w:rsidRDefault="00421CEE" w:rsidP="009B2A69">
      <w:pPr>
        <w:spacing w:before="0"/>
        <w:rPr>
          <w:rFonts w:ascii="Arial Narrow" w:hAnsi="Arial Narrow"/>
          <w:sz w:val="22"/>
        </w:rPr>
      </w:pPr>
    </w:p>
    <w:p w14:paraId="321FBABA" w14:textId="77777777" w:rsidR="0046543B" w:rsidRPr="00507E2F" w:rsidRDefault="0046543B" w:rsidP="0046543B">
      <w:pPr>
        <w:spacing w:before="0"/>
        <w:rPr>
          <w:rFonts w:ascii="Arial Narrow" w:hAnsi="Arial Narrow"/>
          <w:sz w:val="22"/>
        </w:rPr>
      </w:pPr>
      <w:r w:rsidRPr="00507E2F">
        <w:rPr>
          <w:rFonts w:ascii="Arial Narrow" w:hAnsi="Arial Narrow"/>
          <w:sz w:val="22"/>
        </w:rPr>
        <w:t>Dans l’hypothèse où le calendrier proposé</w:t>
      </w:r>
      <w:r w:rsidR="00421CEE" w:rsidRPr="00507E2F">
        <w:rPr>
          <w:rFonts w:ascii="Arial Narrow" w:hAnsi="Arial Narrow"/>
          <w:sz w:val="22"/>
        </w:rPr>
        <w:t xml:space="preserve"> pour l’année ou la modification du calendrier en cours d’année</w:t>
      </w:r>
      <w:r w:rsidRPr="00507E2F">
        <w:rPr>
          <w:rFonts w:ascii="Arial Narrow" w:hAnsi="Arial Narrow"/>
          <w:sz w:val="22"/>
        </w:rPr>
        <w:t xml:space="preserve"> impliquerait un aménagement important modifiant les conditions de travail, il est convenu que le CHSCT, puis le CSE lorsqu’il sera mis en place seront </w:t>
      </w:r>
      <w:r w:rsidR="008517CC" w:rsidRPr="00507E2F">
        <w:rPr>
          <w:rFonts w:ascii="Arial Narrow" w:hAnsi="Arial Narrow"/>
          <w:sz w:val="22"/>
        </w:rPr>
        <w:t xml:space="preserve">le cas échéant </w:t>
      </w:r>
      <w:r w:rsidRPr="00507E2F">
        <w:rPr>
          <w:rFonts w:ascii="Arial Narrow" w:hAnsi="Arial Narrow"/>
          <w:sz w:val="22"/>
        </w:rPr>
        <w:t xml:space="preserve">consultés sur une telle </w:t>
      </w:r>
      <w:r w:rsidR="008517CC" w:rsidRPr="00507E2F">
        <w:rPr>
          <w:rFonts w:ascii="Arial Narrow" w:hAnsi="Arial Narrow"/>
          <w:sz w:val="22"/>
        </w:rPr>
        <w:t>évolution, en application des dispositions légales en vigueur</w:t>
      </w:r>
      <w:r w:rsidRPr="00507E2F">
        <w:rPr>
          <w:rFonts w:ascii="Arial Narrow" w:hAnsi="Arial Narrow"/>
          <w:sz w:val="22"/>
        </w:rPr>
        <w:t>.</w:t>
      </w:r>
    </w:p>
    <w:p w14:paraId="064B310A" w14:textId="77777777" w:rsidR="0046543B" w:rsidRPr="00507E2F" w:rsidRDefault="0046543B" w:rsidP="00E07B78">
      <w:pPr>
        <w:spacing w:before="0"/>
        <w:rPr>
          <w:rFonts w:ascii="Arial Narrow" w:hAnsi="Arial Narrow"/>
          <w:sz w:val="22"/>
        </w:rPr>
      </w:pPr>
    </w:p>
    <w:p w14:paraId="0DA4FA58" w14:textId="77777777" w:rsidR="00327202" w:rsidRPr="00507E2F" w:rsidRDefault="00327202" w:rsidP="009B2A69">
      <w:pPr>
        <w:spacing w:before="0"/>
        <w:rPr>
          <w:rFonts w:ascii="Arial Narrow" w:hAnsi="Arial Narrow"/>
          <w:sz w:val="22"/>
        </w:rPr>
      </w:pPr>
      <w:r w:rsidRPr="00507E2F">
        <w:rPr>
          <w:rFonts w:ascii="Arial Narrow" w:hAnsi="Arial Narrow"/>
          <w:sz w:val="22"/>
        </w:rPr>
        <w:t>La composition nominative des équipes est définie</w:t>
      </w:r>
      <w:r w:rsidR="00FC4E1D" w:rsidRPr="00507E2F">
        <w:rPr>
          <w:rFonts w:ascii="Arial Narrow" w:hAnsi="Arial Narrow"/>
          <w:sz w:val="22"/>
        </w:rPr>
        <w:t xml:space="preserve"> </w:t>
      </w:r>
      <w:r w:rsidRPr="00507E2F">
        <w:rPr>
          <w:rFonts w:ascii="Arial Narrow" w:hAnsi="Arial Narrow"/>
          <w:sz w:val="22"/>
        </w:rPr>
        <w:t xml:space="preserve">par la Direction de l’entreprise. Chaque salarié </w:t>
      </w:r>
      <w:r w:rsidR="007D1D81" w:rsidRPr="00507E2F">
        <w:rPr>
          <w:rFonts w:ascii="Arial Narrow" w:hAnsi="Arial Narrow"/>
          <w:sz w:val="22"/>
        </w:rPr>
        <w:t>est</w:t>
      </w:r>
      <w:r w:rsidRPr="00507E2F">
        <w:rPr>
          <w:rFonts w:ascii="Arial Narrow" w:hAnsi="Arial Narrow"/>
          <w:sz w:val="22"/>
        </w:rPr>
        <w:t xml:space="preserve"> informé par la Direction de l’équipe à laquelle il est affecté. </w:t>
      </w:r>
      <w:r w:rsidR="007D1D81" w:rsidRPr="00507E2F">
        <w:rPr>
          <w:rFonts w:ascii="Arial Narrow" w:hAnsi="Arial Narrow"/>
          <w:sz w:val="22"/>
        </w:rPr>
        <w:t xml:space="preserve">La composition nominative de chaque équipe, </w:t>
      </w:r>
      <w:r w:rsidR="003957D0" w:rsidRPr="00507E2F">
        <w:rPr>
          <w:rFonts w:ascii="Arial Narrow" w:hAnsi="Arial Narrow"/>
          <w:sz w:val="22"/>
        </w:rPr>
        <w:t>mentionnant également</w:t>
      </w:r>
      <w:r w:rsidR="007D1D81" w:rsidRPr="00507E2F">
        <w:rPr>
          <w:rFonts w:ascii="Arial Narrow" w:hAnsi="Arial Narrow"/>
          <w:sz w:val="22"/>
        </w:rPr>
        <w:t xml:space="preserve"> les salariés mis à disposition par une entreprise de travail temporaire, est en outre indiquée par un registre </w:t>
      </w:r>
      <w:r w:rsidR="00AE47FD" w:rsidRPr="00507E2F">
        <w:rPr>
          <w:rFonts w:ascii="Arial Narrow" w:hAnsi="Arial Narrow"/>
          <w:sz w:val="22"/>
        </w:rPr>
        <w:t xml:space="preserve">sous forme informatique </w:t>
      </w:r>
      <w:r w:rsidR="007D1D81" w:rsidRPr="00507E2F">
        <w:rPr>
          <w:rFonts w:ascii="Arial Narrow" w:hAnsi="Arial Narrow"/>
          <w:sz w:val="22"/>
        </w:rPr>
        <w:t xml:space="preserve">mis à disposition de l'inspecteur du travail et des </w:t>
      </w:r>
      <w:r w:rsidR="008517CC" w:rsidRPr="00507E2F">
        <w:rPr>
          <w:rFonts w:ascii="Arial Narrow" w:hAnsi="Arial Narrow"/>
          <w:sz w:val="22"/>
        </w:rPr>
        <w:t xml:space="preserve">représentants </w:t>
      </w:r>
      <w:r w:rsidR="007D1D81" w:rsidRPr="00507E2F">
        <w:rPr>
          <w:rFonts w:ascii="Arial Narrow" w:hAnsi="Arial Narrow"/>
          <w:sz w:val="22"/>
        </w:rPr>
        <w:t>du personnel (et des membres de la délégation du personnel</w:t>
      </w:r>
      <w:r w:rsidR="00E52EFE" w:rsidRPr="00507E2F">
        <w:rPr>
          <w:rFonts w:ascii="Arial Narrow" w:hAnsi="Arial Narrow"/>
          <w:sz w:val="22"/>
        </w:rPr>
        <w:t xml:space="preserve"> du </w:t>
      </w:r>
      <w:r w:rsidR="00ED4269" w:rsidRPr="00507E2F">
        <w:rPr>
          <w:rFonts w:ascii="Arial Narrow" w:hAnsi="Arial Narrow"/>
          <w:sz w:val="22"/>
        </w:rPr>
        <w:t>CSE</w:t>
      </w:r>
      <w:r w:rsidR="00E52EFE" w:rsidRPr="00507E2F">
        <w:rPr>
          <w:rFonts w:ascii="Arial Narrow" w:hAnsi="Arial Narrow"/>
          <w:sz w:val="22"/>
        </w:rPr>
        <w:t xml:space="preserve"> quand il sera mis en place</w:t>
      </w:r>
      <w:r w:rsidR="007D1D81" w:rsidRPr="00507E2F">
        <w:rPr>
          <w:rFonts w:ascii="Arial Narrow" w:hAnsi="Arial Narrow"/>
          <w:sz w:val="22"/>
        </w:rPr>
        <w:t>)</w:t>
      </w:r>
      <w:r w:rsidR="007D1D81" w:rsidRPr="00507E2F">
        <w:rPr>
          <w:rFonts w:ascii="Arial Narrow" w:hAnsi="Arial Narrow"/>
          <w:i/>
          <w:sz w:val="22"/>
        </w:rPr>
        <w:t>.</w:t>
      </w:r>
      <w:r w:rsidR="004A6EC5" w:rsidRPr="00507E2F">
        <w:rPr>
          <w:rFonts w:ascii="Arial Narrow" w:hAnsi="Arial Narrow"/>
          <w:i/>
          <w:sz w:val="22"/>
          <w:highlight w:val="cyan"/>
        </w:rPr>
        <w:t xml:space="preserve"> </w:t>
      </w:r>
    </w:p>
    <w:p w14:paraId="0D24ADCE" w14:textId="77777777" w:rsidR="00E26DDE" w:rsidRPr="00507E2F" w:rsidRDefault="00E26DDE" w:rsidP="009B2A69">
      <w:pPr>
        <w:spacing w:before="0"/>
        <w:rPr>
          <w:rFonts w:ascii="Arial Narrow" w:hAnsi="Arial Narrow"/>
          <w:sz w:val="22"/>
        </w:rPr>
      </w:pPr>
    </w:p>
    <w:p w14:paraId="532C7547" w14:textId="77777777" w:rsidR="00327202" w:rsidRPr="00507E2F" w:rsidRDefault="00327202" w:rsidP="00BF50C7">
      <w:pPr>
        <w:spacing w:before="0"/>
        <w:rPr>
          <w:rFonts w:ascii="Arial Narrow" w:hAnsi="Arial Narrow"/>
          <w:sz w:val="22"/>
        </w:rPr>
      </w:pPr>
      <w:r w:rsidRPr="00507E2F">
        <w:rPr>
          <w:rFonts w:ascii="Arial Narrow" w:hAnsi="Arial Narrow"/>
          <w:sz w:val="22"/>
        </w:rPr>
        <w:t xml:space="preserve">Les heures auxquelles commence et finit le travail, les heures et la durée des repos, </w:t>
      </w:r>
      <w:r w:rsidR="007D1D81" w:rsidRPr="00507E2F">
        <w:rPr>
          <w:rFonts w:ascii="Arial Narrow" w:hAnsi="Arial Narrow"/>
          <w:sz w:val="22"/>
        </w:rPr>
        <w:t xml:space="preserve">la période de référence, </w:t>
      </w:r>
      <w:r w:rsidRPr="00507E2F">
        <w:rPr>
          <w:rFonts w:ascii="Arial Narrow" w:hAnsi="Arial Narrow"/>
          <w:sz w:val="22"/>
        </w:rPr>
        <w:t>la répartition de la durée du travail</w:t>
      </w:r>
      <w:r w:rsidR="007D1D81" w:rsidRPr="00507E2F">
        <w:rPr>
          <w:rFonts w:ascii="Arial Narrow" w:hAnsi="Arial Narrow"/>
          <w:sz w:val="22"/>
        </w:rPr>
        <w:t>, et à ce titre, l'horaire de travail et la répartition de la durée du travail pour chaque semaine incluse dans la période de référence</w:t>
      </w:r>
      <w:r w:rsidR="006A7870" w:rsidRPr="00507E2F">
        <w:rPr>
          <w:rFonts w:ascii="Arial Narrow" w:hAnsi="Arial Narrow"/>
          <w:sz w:val="22"/>
        </w:rPr>
        <w:t>,</w:t>
      </w:r>
      <w:r w:rsidRPr="00507E2F">
        <w:rPr>
          <w:rFonts w:ascii="Arial Narrow" w:hAnsi="Arial Narrow"/>
          <w:sz w:val="22"/>
        </w:rPr>
        <w:t xml:space="preserve"> seront affichés dans l’</w:t>
      </w:r>
      <w:r w:rsidR="005945BA" w:rsidRPr="00507E2F">
        <w:rPr>
          <w:rFonts w:ascii="Arial Narrow" w:hAnsi="Arial Narrow"/>
          <w:sz w:val="22"/>
        </w:rPr>
        <w:t>établissement</w:t>
      </w:r>
      <w:r w:rsidRPr="00507E2F">
        <w:rPr>
          <w:rFonts w:ascii="Arial Narrow" w:hAnsi="Arial Narrow"/>
          <w:sz w:val="22"/>
        </w:rPr>
        <w:t>, conformément aux obligations légales.</w:t>
      </w:r>
    </w:p>
    <w:p w14:paraId="6B9BFC88" w14:textId="77777777" w:rsidR="00462A4A" w:rsidRPr="00507E2F" w:rsidRDefault="00462A4A" w:rsidP="00BF50C7">
      <w:pPr>
        <w:spacing w:before="0"/>
        <w:rPr>
          <w:rFonts w:ascii="Arial Narrow" w:hAnsi="Arial Narrow"/>
          <w:sz w:val="22"/>
        </w:rPr>
      </w:pPr>
    </w:p>
    <w:p w14:paraId="5A33E225" w14:textId="77777777" w:rsidR="00BF50C7" w:rsidRPr="00507E2F" w:rsidRDefault="00BF50C7" w:rsidP="00BF50C7">
      <w:pPr>
        <w:spacing w:before="0"/>
        <w:rPr>
          <w:rFonts w:ascii="Arial Narrow" w:hAnsi="Arial Narrow"/>
          <w:sz w:val="22"/>
        </w:rPr>
      </w:pPr>
    </w:p>
    <w:p w14:paraId="13777F49" w14:textId="77777777" w:rsidR="00327202" w:rsidRPr="00507E2F" w:rsidRDefault="00F82819" w:rsidP="00E22F1E">
      <w:pPr>
        <w:pStyle w:val="Titre2"/>
        <w:rPr>
          <w:rFonts w:ascii="Arial Narrow" w:hAnsi="Arial Narrow"/>
        </w:rPr>
      </w:pPr>
      <w:bookmarkStart w:id="8" w:name="_Toc531244648"/>
      <w:bookmarkStart w:id="9" w:name="_Ref516674915"/>
      <w:r w:rsidRPr="00507E2F">
        <w:rPr>
          <w:rFonts w:ascii="Arial Narrow" w:hAnsi="Arial Narrow"/>
        </w:rPr>
        <w:t xml:space="preserve">Organisation du travail du </w:t>
      </w:r>
      <w:r w:rsidR="00E22F1E" w:rsidRPr="00507E2F">
        <w:rPr>
          <w:rFonts w:ascii="Arial Narrow" w:hAnsi="Arial Narrow"/>
        </w:rPr>
        <w:t>Service de Production</w:t>
      </w:r>
      <w:bookmarkEnd w:id="8"/>
      <w:r w:rsidR="00E22F1E" w:rsidRPr="00507E2F">
        <w:rPr>
          <w:rFonts w:ascii="Arial Narrow" w:hAnsi="Arial Narrow"/>
        </w:rPr>
        <w:t xml:space="preserve"> </w:t>
      </w:r>
      <w:bookmarkEnd w:id="9"/>
    </w:p>
    <w:p w14:paraId="6A5ABED3" w14:textId="77777777" w:rsidR="00805161" w:rsidRPr="00507E2F" w:rsidRDefault="00805161" w:rsidP="00ED4269">
      <w:pPr>
        <w:spacing w:before="0"/>
        <w:rPr>
          <w:rFonts w:ascii="Arial Narrow" w:hAnsi="Arial Narrow"/>
          <w:sz w:val="22"/>
        </w:rPr>
      </w:pPr>
    </w:p>
    <w:p w14:paraId="3657A468" w14:textId="77777777" w:rsidR="0067518B" w:rsidRPr="00507E2F" w:rsidRDefault="00E22F1E" w:rsidP="00ED4269">
      <w:pPr>
        <w:spacing w:before="0"/>
        <w:rPr>
          <w:rFonts w:ascii="Arial Narrow" w:hAnsi="Arial Narrow"/>
          <w:sz w:val="22"/>
        </w:rPr>
      </w:pPr>
      <w:r w:rsidRPr="00507E2F">
        <w:rPr>
          <w:rFonts w:ascii="Arial Narrow" w:hAnsi="Arial Narrow"/>
          <w:sz w:val="22"/>
        </w:rPr>
        <w:lastRenderedPageBreak/>
        <w:t>L</w:t>
      </w:r>
      <w:r w:rsidR="00B87CD7" w:rsidRPr="00507E2F">
        <w:rPr>
          <w:rFonts w:ascii="Arial Narrow" w:hAnsi="Arial Narrow"/>
          <w:sz w:val="22"/>
        </w:rPr>
        <w:t>e</w:t>
      </w:r>
      <w:r w:rsidR="00C33E5E" w:rsidRPr="00507E2F">
        <w:rPr>
          <w:rFonts w:ascii="Arial Narrow" w:hAnsi="Arial Narrow"/>
          <w:sz w:val="22"/>
        </w:rPr>
        <w:t xml:space="preserve"> travail </w:t>
      </w:r>
      <w:r w:rsidRPr="00507E2F">
        <w:rPr>
          <w:rFonts w:ascii="Arial Narrow" w:hAnsi="Arial Narrow"/>
          <w:sz w:val="22"/>
        </w:rPr>
        <w:t xml:space="preserve">sera </w:t>
      </w:r>
      <w:r w:rsidR="00C33E5E" w:rsidRPr="00507E2F">
        <w:rPr>
          <w:rFonts w:ascii="Arial Narrow" w:hAnsi="Arial Narrow"/>
          <w:sz w:val="22"/>
        </w:rPr>
        <w:t xml:space="preserve">organisé </w:t>
      </w:r>
      <w:r w:rsidR="004C499B" w:rsidRPr="00507E2F">
        <w:rPr>
          <w:rFonts w:ascii="Arial Narrow" w:hAnsi="Arial Narrow"/>
          <w:sz w:val="22"/>
        </w:rPr>
        <w:t>via la constitution de 5 équipes de travail (équipes A, B, C, D et E)</w:t>
      </w:r>
      <w:r w:rsidR="00C33E5E" w:rsidRPr="00507E2F">
        <w:rPr>
          <w:rFonts w:ascii="Arial Narrow" w:hAnsi="Arial Narrow"/>
          <w:sz w:val="22"/>
        </w:rPr>
        <w:t xml:space="preserve"> intervenant </w:t>
      </w:r>
      <w:bookmarkStart w:id="10" w:name="_Hlk508730364"/>
      <w:r w:rsidR="00A4126D" w:rsidRPr="00507E2F">
        <w:rPr>
          <w:rFonts w:ascii="Arial Narrow" w:hAnsi="Arial Narrow"/>
          <w:sz w:val="22"/>
        </w:rPr>
        <w:t xml:space="preserve">sur des postes </w:t>
      </w:r>
      <w:r w:rsidR="00C5735B" w:rsidRPr="00507E2F">
        <w:rPr>
          <w:rFonts w:ascii="Arial Narrow" w:hAnsi="Arial Narrow"/>
          <w:sz w:val="22"/>
        </w:rPr>
        <w:t xml:space="preserve">de </w:t>
      </w:r>
      <w:r w:rsidR="00942F82" w:rsidRPr="00507E2F">
        <w:rPr>
          <w:rFonts w:ascii="Arial Narrow" w:hAnsi="Arial Narrow"/>
          <w:sz w:val="22"/>
        </w:rPr>
        <w:t>8 heures</w:t>
      </w:r>
      <w:r w:rsidR="004C499B" w:rsidRPr="00507E2F">
        <w:rPr>
          <w:rFonts w:ascii="Arial Narrow" w:hAnsi="Arial Narrow"/>
          <w:sz w:val="22"/>
        </w:rPr>
        <w:t xml:space="preserve"> </w:t>
      </w:r>
      <w:r w:rsidR="00DF4673" w:rsidRPr="00507E2F">
        <w:rPr>
          <w:rFonts w:ascii="Arial Narrow" w:hAnsi="Arial Narrow"/>
          <w:sz w:val="22"/>
        </w:rPr>
        <w:t>de présence</w:t>
      </w:r>
      <w:r w:rsidR="00F20F29" w:rsidRPr="00507E2F">
        <w:rPr>
          <w:rFonts w:ascii="Arial Narrow" w:hAnsi="Arial Narrow"/>
          <w:sz w:val="22"/>
        </w:rPr>
        <w:t xml:space="preserve"> </w:t>
      </w:r>
      <w:r w:rsidR="00F82819" w:rsidRPr="00507E2F">
        <w:rPr>
          <w:rFonts w:ascii="Arial Narrow" w:hAnsi="Arial Narrow"/>
          <w:sz w:val="22"/>
        </w:rPr>
        <w:t>selon les horaires indicatifs suivants :</w:t>
      </w:r>
    </w:p>
    <w:p w14:paraId="5B4AF801" w14:textId="77777777" w:rsidR="0067518B" w:rsidRPr="00507E2F" w:rsidRDefault="0067518B" w:rsidP="007C0D8B">
      <w:pPr>
        <w:spacing w:before="0"/>
        <w:rPr>
          <w:rFonts w:ascii="Arial Narrow" w:hAnsi="Arial Narrow"/>
          <w:sz w:val="22"/>
        </w:rPr>
      </w:pPr>
    </w:p>
    <w:p w14:paraId="6619307A" w14:textId="77777777" w:rsidR="0067518B" w:rsidRPr="00507E2F" w:rsidRDefault="0067518B" w:rsidP="0085625B">
      <w:pPr>
        <w:pStyle w:val="Paragraphedeliste"/>
        <w:numPr>
          <w:ilvl w:val="0"/>
          <w:numId w:val="7"/>
        </w:numPr>
        <w:jc w:val="both"/>
        <w:rPr>
          <w:rFonts w:ascii="Arial Narrow" w:hAnsi="Arial Narrow"/>
          <w:sz w:val="22"/>
        </w:rPr>
      </w:pPr>
      <w:r w:rsidRPr="00507E2F">
        <w:rPr>
          <w:rFonts w:ascii="Arial Narrow" w:hAnsi="Arial Narrow"/>
          <w:sz w:val="22"/>
        </w:rPr>
        <w:t xml:space="preserve">Matin : de </w:t>
      </w:r>
      <w:r w:rsidR="008517CC" w:rsidRPr="00507E2F">
        <w:rPr>
          <w:rFonts w:ascii="Arial Narrow" w:hAnsi="Arial Narrow"/>
          <w:sz w:val="22"/>
        </w:rPr>
        <w:t xml:space="preserve">6h </w:t>
      </w:r>
      <w:r w:rsidRPr="00507E2F">
        <w:rPr>
          <w:rFonts w:ascii="Arial Narrow" w:hAnsi="Arial Narrow"/>
          <w:sz w:val="22"/>
        </w:rPr>
        <w:t xml:space="preserve">à </w:t>
      </w:r>
      <w:r w:rsidR="008517CC" w:rsidRPr="00507E2F">
        <w:rPr>
          <w:rFonts w:ascii="Arial Narrow" w:hAnsi="Arial Narrow"/>
          <w:sz w:val="22"/>
        </w:rPr>
        <w:t xml:space="preserve">14h </w:t>
      </w:r>
      <w:r w:rsidRPr="00507E2F">
        <w:rPr>
          <w:rFonts w:ascii="Arial Narrow" w:hAnsi="Arial Narrow"/>
          <w:sz w:val="22"/>
        </w:rPr>
        <w:t>;</w:t>
      </w:r>
    </w:p>
    <w:p w14:paraId="6F65AAA9" w14:textId="77777777" w:rsidR="0067518B" w:rsidRPr="00507E2F" w:rsidRDefault="003957F2" w:rsidP="0085625B">
      <w:pPr>
        <w:pStyle w:val="Paragraphedeliste"/>
        <w:numPr>
          <w:ilvl w:val="0"/>
          <w:numId w:val="7"/>
        </w:numPr>
        <w:jc w:val="both"/>
        <w:rPr>
          <w:rFonts w:ascii="Arial Narrow" w:hAnsi="Arial Narrow"/>
          <w:sz w:val="22"/>
        </w:rPr>
      </w:pPr>
      <w:r w:rsidRPr="00507E2F">
        <w:rPr>
          <w:rFonts w:ascii="Arial Narrow" w:hAnsi="Arial Narrow"/>
          <w:sz w:val="22"/>
        </w:rPr>
        <w:t xml:space="preserve">Soir : de </w:t>
      </w:r>
      <w:r w:rsidR="008517CC" w:rsidRPr="00507E2F">
        <w:rPr>
          <w:rFonts w:ascii="Arial Narrow" w:hAnsi="Arial Narrow"/>
          <w:sz w:val="22"/>
        </w:rPr>
        <w:t xml:space="preserve">14h </w:t>
      </w:r>
      <w:r w:rsidR="0067518B" w:rsidRPr="00507E2F">
        <w:rPr>
          <w:rFonts w:ascii="Arial Narrow" w:hAnsi="Arial Narrow"/>
          <w:sz w:val="22"/>
        </w:rPr>
        <w:t xml:space="preserve">à </w:t>
      </w:r>
      <w:r w:rsidR="008517CC" w:rsidRPr="00507E2F">
        <w:rPr>
          <w:rFonts w:ascii="Arial Narrow" w:hAnsi="Arial Narrow"/>
          <w:sz w:val="22"/>
        </w:rPr>
        <w:t>22h</w:t>
      </w:r>
      <w:r w:rsidRPr="00507E2F">
        <w:rPr>
          <w:rFonts w:ascii="Arial Narrow" w:hAnsi="Arial Narrow"/>
          <w:sz w:val="22"/>
        </w:rPr>
        <w:t xml:space="preserve"> </w:t>
      </w:r>
      <w:r w:rsidR="0067518B" w:rsidRPr="00507E2F">
        <w:rPr>
          <w:rFonts w:ascii="Arial Narrow" w:hAnsi="Arial Narrow"/>
          <w:sz w:val="22"/>
        </w:rPr>
        <w:t>;</w:t>
      </w:r>
    </w:p>
    <w:p w14:paraId="2A50F647" w14:textId="77777777" w:rsidR="00942F82" w:rsidRPr="00507E2F" w:rsidRDefault="003957F2" w:rsidP="0085625B">
      <w:pPr>
        <w:pStyle w:val="Paragraphedeliste"/>
        <w:numPr>
          <w:ilvl w:val="0"/>
          <w:numId w:val="7"/>
        </w:numPr>
        <w:jc w:val="both"/>
        <w:rPr>
          <w:rFonts w:ascii="Arial Narrow" w:hAnsi="Arial Narrow"/>
          <w:sz w:val="22"/>
        </w:rPr>
      </w:pPr>
      <w:r w:rsidRPr="00507E2F">
        <w:rPr>
          <w:rFonts w:ascii="Arial Narrow" w:hAnsi="Arial Narrow"/>
          <w:sz w:val="22"/>
        </w:rPr>
        <w:t xml:space="preserve">Nuit : de </w:t>
      </w:r>
      <w:r w:rsidR="008517CC" w:rsidRPr="00507E2F">
        <w:rPr>
          <w:rFonts w:ascii="Arial Narrow" w:hAnsi="Arial Narrow"/>
          <w:sz w:val="22"/>
        </w:rPr>
        <w:t xml:space="preserve">22h </w:t>
      </w:r>
      <w:r w:rsidR="0067518B" w:rsidRPr="00507E2F">
        <w:rPr>
          <w:rFonts w:ascii="Arial Narrow" w:hAnsi="Arial Narrow"/>
          <w:sz w:val="22"/>
        </w:rPr>
        <w:t xml:space="preserve">à </w:t>
      </w:r>
      <w:r w:rsidR="008517CC" w:rsidRPr="00507E2F">
        <w:rPr>
          <w:rFonts w:ascii="Arial Narrow" w:hAnsi="Arial Narrow"/>
          <w:sz w:val="22"/>
        </w:rPr>
        <w:t>6h</w:t>
      </w:r>
      <w:r w:rsidRPr="00507E2F">
        <w:rPr>
          <w:rFonts w:ascii="Arial Narrow" w:hAnsi="Arial Narrow"/>
          <w:sz w:val="22"/>
        </w:rPr>
        <w:t xml:space="preserve"> </w:t>
      </w:r>
      <w:r w:rsidR="0067518B" w:rsidRPr="00507E2F">
        <w:rPr>
          <w:rFonts w:ascii="Arial Narrow" w:hAnsi="Arial Narrow"/>
          <w:sz w:val="22"/>
        </w:rPr>
        <w:t>;</w:t>
      </w:r>
    </w:p>
    <w:p w14:paraId="7F04D662" w14:textId="77777777" w:rsidR="009E5C88" w:rsidRPr="00507E2F" w:rsidRDefault="009E5C88" w:rsidP="009B2A69">
      <w:pPr>
        <w:spacing w:before="0"/>
        <w:rPr>
          <w:rFonts w:ascii="Arial Narrow" w:hAnsi="Arial Narrow"/>
          <w:sz w:val="22"/>
        </w:rPr>
      </w:pPr>
    </w:p>
    <w:p w14:paraId="77A17093" w14:textId="77777777" w:rsidR="00325038" w:rsidRPr="00507E2F" w:rsidRDefault="00325038" w:rsidP="00071EE5">
      <w:pPr>
        <w:spacing w:before="0"/>
        <w:rPr>
          <w:rFonts w:ascii="Arial Narrow" w:hAnsi="Arial Narrow"/>
          <w:sz w:val="22"/>
        </w:rPr>
      </w:pPr>
      <w:r w:rsidRPr="00507E2F">
        <w:rPr>
          <w:rFonts w:ascii="Arial Narrow" w:hAnsi="Arial Narrow"/>
          <w:sz w:val="22"/>
        </w:rPr>
        <w:t>Une pause de 30 minutes sera accordée par poste de travail dans les conditions prévues par la convention collective</w:t>
      </w:r>
      <w:r w:rsidR="003C2300" w:rsidRPr="00507E2F">
        <w:rPr>
          <w:rFonts w:ascii="Arial Narrow" w:hAnsi="Arial Narrow"/>
          <w:sz w:val="22"/>
        </w:rPr>
        <w:t xml:space="preserve"> de l’industrie de la chimie</w:t>
      </w:r>
      <w:r w:rsidRPr="00507E2F">
        <w:rPr>
          <w:rFonts w:ascii="Arial Narrow" w:hAnsi="Arial Narrow"/>
          <w:sz w:val="22"/>
        </w:rPr>
        <w:t>.</w:t>
      </w:r>
    </w:p>
    <w:p w14:paraId="0768A4BA" w14:textId="77777777" w:rsidR="00325038" w:rsidRPr="00507E2F" w:rsidRDefault="00325038" w:rsidP="00071EE5">
      <w:pPr>
        <w:spacing w:before="0"/>
        <w:rPr>
          <w:rFonts w:ascii="Arial Narrow" w:hAnsi="Arial Narrow"/>
          <w:sz w:val="22"/>
        </w:rPr>
      </w:pPr>
    </w:p>
    <w:p w14:paraId="548427A5" w14:textId="77777777" w:rsidR="00E52EFE" w:rsidRPr="00507E2F" w:rsidRDefault="00E52EFE" w:rsidP="00071EE5">
      <w:pPr>
        <w:spacing w:before="0"/>
        <w:rPr>
          <w:rFonts w:ascii="Arial Narrow" w:hAnsi="Arial Narrow"/>
          <w:sz w:val="22"/>
        </w:rPr>
      </w:pPr>
      <w:r w:rsidRPr="00507E2F">
        <w:rPr>
          <w:rFonts w:ascii="Arial Narrow" w:hAnsi="Arial Narrow"/>
          <w:sz w:val="22"/>
        </w:rPr>
        <w:t>La répartition de la durée du travail est fixée par roulement (</w:t>
      </w:r>
      <w:r w:rsidR="001E23B5" w:rsidRPr="00507E2F">
        <w:rPr>
          <w:rFonts w:ascii="Arial Narrow" w:hAnsi="Arial Narrow"/>
          <w:sz w:val="22"/>
        </w:rPr>
        <w:t>7</w:t>
      </w:r>
      <w:r w:rsidRPr="00507E2F">
        <w:rPr>
          <w:rFonts w:ascii="Arial Narrow" w:hAnsi="Arial Narrow"/>
          <w:sz w:val="22"/>
        </w:rPr>
        <w:t xml:space="preserve"> </w:t>
      </w:r>
      <w:r w:rsidR="00E43F0C" w:rsidRPr="00507E2F">
        <w:rPr>
          <w:rFonts w:ascii="Arial Narrow" w:hAnsi="Arial Narrow"/>
          <w:sz w:val="22"/>
        </w:rPr>
        <w:t>« </w:t>
      </w:r>
      <w:r w:rsidRPr="00507E2F">
        <w:rPr>
          <w:rFonts w:ascii="Arial Narrow" w:hAnsi="Arial Narrow"/>
          <w:sz w:val="22"/>
        </w:rPr>
        <w:t>périodes</w:t>
      </w:r>
      <w:r w:rsidR="00E43F0C" w:rsidRPr="00507E2F">
        <w:rPr>
          <w:rFonts w:ascii="Arial Narrow" w:hAnsi="Arial Narrow"/>
          <w:sz w:val="22"/>
        </w:rPr>
        <w:t xml:space="preserve"> de rotation »</w:t>
      </w:r>
      <w:r w:rsidRPr="00507E2F">
        <w:rPr>
          <w:rFonts w:ascii="Arial Narrow" w:hAnsi="Arial Narrow"/>
          <w:sz w:val="22"/>
        </w:rPr>
        <w:t xml:space="preserve"> de 10 jours avec 6 jours de travail – 2 matins, 2 soirs, 2 nuits – et 4 jours de repos).</w:t>
      </w:r>
    </w:p>
    <w:p w14:paraId="6CF1C7FF" w14:textId="77777777" w:rsidR="00FC4E1D" w:rsidRPr="00507E2F" w:rsidRDefault="00FC4E1D" w:rsidP="00071EE5">
      <w:pPr>
        <w:spacing w:before="0"/>
        <w:rPr>
          <w:rFonts w:ascii="Arial Narrow" w:hAnsi="Arial Narrow"/>
          <w:sz w:val="22"/>
        </w:rPr>
      </w:pPr>
    </w:p>
    <w:p w14:paraId="1292606D" w14:textId="77777777" w:rsidR="008517CC" w:rsidRPr="00507E2F" w:rsidRDefault="00FC4E1D" w:rsidP="00ED4269">
      <w:pPr>
        <w:spacing w:before="0"/>
        <w:rPr>
          <w:rFonts w:ascii="Arial Narrow" w:hAnsi="Arial Narrow"/>
          <w:sz w:val="22"/>
        </w:rPr>
      </w:pPr>
      <w:r w:rsidRPr="00507E2F">
        <w:rPr>
          <w:rFonts w:ascii="Arial Narrow" w:hAnsi="Arial Narrow"/>
          <w:sz w:val="22"/>
        </w:rPr>
        <w:t xml:space="preserve">À titre indicatif, </w:t>
      </w:r>
      <w:r w:rsidR="00F82819" w:rsidRPr="00507E2F">
        <w:rPr>
          <w:rFonts w:ascii="Arial Narrow" w:hAnsi="Arial Narrow"/>
          <w:sz w:val="22"/>
        </w:rPr>
        <w:t xml:space="preserve">l’organisation des cycles pour </w:t>
      </w:r>
      <w:r w:rsidRPr="00507E2F">
        <w:rPr>
          <w:rFonts w:ascii="Arial Narrow" w:hAnsi="Arial Narrow"/>
          <w:sz w:val="22"/>
        </w:rPr>
        <w:t xml:space="preserve">l’année 2019 </w:t>
      </w:r>
      <w:r w:rsidR="001E193C" w:rsidRPr="00507E2F">
        <w:rPr>
          <w:rFonts w:ascii="Arial Narrow" w:hAnsi="Arial Narrow"/>
          <w:sz w:val="22"/>
        </w:rPr>
        <w:t>est la suivante :</w:t>
      </w:r>
    </w:p>
    <w:p w14:paraId="1489E089" w14:textId="77777777" w:rsidR="008517CC" w:rsidRPr="00507E2F" w:rsidRDefault="008517CC" w:rsidP="00ED4269">
      <w:pPr>
        <w:spacing w:before="0"/>
        <w:rPr>
          <w:rFonts w:ascii="Arial Narrow" w:hAnsi="Arial Narrow"/>
          <w:sz w:val="22"/>
        </w:rPr>
      </w:pPr>
    </w:p>
    <w:p w14:paraId="4F89197E" w14:textId="266416EB" w:rsidR="00107644" w:rsidRPr="00507E2F" w:rsidRDefault="00107644" w:rsidP="00ED4269">
      <w:pPr>
        <w:spacing w:before="0"/>
        <w:rPr>
          <w:rFonts w:ascii="Times New Roman" w:hAnsi="Times New Roman"/>
          <w:sz w:val="20"/>
          <w:szCs w:val="20"/>
        </w:rPr>
      </w:pPr>
      <w:r w:rsidRPr="00507E2F">
        <w:fldChar w:fldCharType="begin"/>
      </w:r>
      <w:r w:rsidRPr="00507E2F">
        <w:instrText xml:space="preserve"> LINK Excel.Sheet.12 "C:\\Users\\a431557\\AppData\\Local\\Microsoft\\Windows\\Temporary Internet Files\\Content.Outlook\\KS0DVC1G\\Planning Etain_09 2018_Rev7_31 10 2018.xlsx" "Prod (35 presence)!R10C1:R25C43" \a \f 4 \h  \* MERGEFORMAT </w:instrText>
      </w:r>
      <w:r w:rsidRPr="00507E2F">
        <w:fldChar w:fldCharType="separate"/>
      </w:r>
    </w:p>
    <w:p w14:paraId="38A7E44F" w14:textId="77777777" w:rsidR="00611D18" w:rsidRPr="00507E2F" w:rsidRDefault="00107644" w:rsidP="00ED4269">
      <w:pPr>
        <w:spacing w:before="0"/>
        <w:rPr>
          <w:rFonts w:ascii="Arial Narrow" w:hAnsi="Arial Narrow"/>
          <w:sz w:val="22"/>
        </w:rPr>
      </w:pPr>
      <w:r w:rsidRPr="00507E2F">
        <w:rPr>
          <w:rFonts w:ascii="Arial Narrow" w:hAnsi="Arial Narrow"/>
          <w:sz w:val="22"/>
        </w:rPr>
        <w:fldChar w:fldCharType="end"/>
      </w:r>
    </w:p>
    <w:tbl>
      <w:tblPr>
        <w:tblW w:w="9026" w:type="dxa"/>
        <w:tblCellMar>
          <w:left w:w="70" w:type="dxa"/>
          <w:right w:w="70" w:type="dxa"/>
        </w:tblCellMar>
        <w:tblLook w:val="04A0" w:firstRow="1" w:lastRow="0" w:firstColumn="1" w:lastColumn="0" w:noHBand="0" w:noVBand="1"/>
      </w:tblPr>
      <w:tblGrid>
        <w:gridCol w:w="570"/>
        <w:gridCol w:w="230"/>
        <w:gridCol w:w="230"/>
        <w:gridCol w:w="230"/>
        <w:gridCol w:w="230"/>
        <w:gridCol w:w="230"/>
        <w:gridCol w:w="230"/>
        <w:gridCol w:w="230"/>
        <w:gridCol w:w="230"/>
        <w:gridCol w:w="230"/>
        <w:gridCol w:w="230"/>
        <w:gridCol w:w="230"/>
        <w:gridCol w:w="230"/>
        <w:gridCol w:w="230"/>
        <w:gridCol w:w="230"/>
        <w:gridCol w:w="230"/>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tblGrid>
      <w:tr w:rsidR="00507E2F" w:rsidRPr="00507E2F" w14:paraId="2CA4A50F" w14:textId="77777777" w:rsidTr="00384504">
        <w:trPr>
          <w:trHeight w:val="244"/>
        </w:trPr>
        <w:tc>
          <w:tcPr>
            <w:tcW w:w="1004" w:type="dxa"/>
            <w:tcBorders>
              <w:top w:val="nil"/>
              <w:left w:val="nil"/>
              <w:bottom w:val="nil"/>
              <w:right w:val="nil"/>
            </w:tcBorders>
            <w:shd w:val="clear" w:color="auto" w:fill="auto"/>
            <w:noWrap/>
            <w:vAlign w:val="center"/>
            <w:hideMark/>
          </w:tcPr>
          <w:p w14:paraId="1BEE8B82" w14:textId="77777777" w:rsidR="00611D18" w:rsidRPr="00507E2F" w:rsidRDefault="00611D18" w:rsidP="00611D18">
            <w:pPr>
              <w:spacing w:before="0"/>
              <w:jc w:val="left"/>
              <w:rPr>
                <w:rFonts w:ascii="Times New Roman" w:hAnsi="Times New Roman"/>
              </w:rPr>
            </w:pPr>
          </w:p>
        </w:tc>
        <w:tc>
          <w:tcPr>
            <w:tcW w:w="573"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96AC7C7" w14:textId="77777777" w:rsidR="00611D18" w:rsidRPr="00507E2F" w:rsidRDefault="00611D18" w:rsidP="00611D18">
            <w:pPr>
              <w:spacing w:before="0"/>
              <w:jc w:val="center"/>
              <w:rPr>
                <w:rFonts w:ascii="Cambria" w:hAnsi="Cambria" w:cs="Arial"/>
                <w:sz w:val="12"/>
                <w:szCs w:val="12"/>
              </w:rPr>
            </w:pPr>
            <w:r w:rsidRPr="00507E2F">
              <w:rPr>
                <w:rFonts w:ascii="Cambria" w:hAnsi="Cambria" w:cs="Arial"/>
                <w:sz w:val="12"/>
                <w:szCs w:val="12"/>
              </w:rPr>
              <w:t>M</w:t>
            </w:r>
          </w:p>
        </w:tc>
        <w:tc>
          <w:tcPr>
            <w:tcW w:w="191" w:type="dxa"/>
            <w:tcBorders>
              <w:top w:val="nil"/>
              <w:left w:val="nil"/>
              <w:bottom w:val="nil"/>
              <w:right w:val="nil"/>
            </w:tcBorders>
            <w:shd w:val="clear" w:color="auto" w:fill="auto"/>
            <w:noWrap/>
            <w:vAlign w:val="center"/>
            <w:hideMark/>
          </w:tcPr>
          <w:p w14:paraId="007EF710" w14:textId="77777777" w:rsidR="00611D18" w:rsidRPr="00507E2F" w:rsidRDefault="00611D18" w:rsidP="00611D18">
            <w:pPr>
              <w:spacing w:before="0"/>
              <w:jc w:val="center"/>
              <w:rPr>
                <w:rFonts w:ascii="Cambria" w:hAnsi="Cambria" w:cs="Arial"/>
                <w:sz w:val="12"/>
                <w:szCs w:val="12"/>
              </w:rPr>
            </w:pPr>
          </w:p>
        </w:tc>
        <w:tc>
          <w:tcPr>
            <w:tcW w:w="573"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1D8C528" w14:textId="77777777" w:rsidR="00611D18" w:rsidRPr="00507E2F" w:rsidRDefault="00611D18" w:rsidP="00611D18">
            <w:pPr>
              <w:spacing w:before="0"/>
              <w:jc w:val="center"/>
              <w:rPr>
                <w:rFonts w:ascii="Cambria" w:hAnsi="Cambria" w:cs="Arial"/>
                <w:sz w:val="12"/>
                <w:szCs w:val="12"/>
              </w:rPr>
            </w:pPr>
            <w:r w:rsidRPr="00507E2F">
              <w:rPr>
                <w:rFonts w:ascii="Cambria" w:hAnsi="Cambria" w:cs="Arial"/>
                <w:sz w:val="12"/>
                <w:szCs w:val="12"/>
              </w:rPr>
              <w:t>AM</w:t>
            </w:r>
          </w:p>
        </w:tc>
        <w:tc>
          <w:tcPr>
            <w:tcW w:w="191" w:type="dxa"/>
            <w:tcBorders>
              <w:top w:val="nil"/>
              <w:left w:val="nil"/>
              <w:bottom w:val="nil"/>
              <w:right w:val="nil"/>
            </w:tcBorders>
            <w:shd w:val="clear" w:color="auto" w:fill="auto"/>
            <w:noWrap/>
            <w:vAlign w:val="center"/>
            <w:hideMark/>
          </w:tcPr>
          <w:p w14:paraId="141046AF" w14:textId="77777777" w:rsidR="00611D18" w:rsidRPr="00507E2F" w:rsidRDefault="00611D18" w:rsidP="00611D18">
            <w:pPr>
              <w:spacing w:before="0"/>
              <w:jc w:val="center"/>
              <w:rPr>
                <w:rFonts w:ascii="Cambria" w:hAnsi="Cambria" w:cs="Arial"/>
                <w:sz w:val="12"/>
                <w:szCs w:val="12"/>
              </w:rPr>
            </w:pPr>
          </w:p>
        </w:tc>
        <w:tc>
          <w:tcPr>
            <w:tcW w:w="191" w:type="dxa"/>
            <w:tcBorders>
              <w:top w:val="nil"/>
              <w:left w:val="nil"/>
              <w:bottom w:val="nil"/>
              <w:right w:val="nil"/>
            </w:tcBorders>
            <w:shd w:val="clear" w:color="auto" w:fill="auto"/>
            <w:noWrap/>
            <w:vAlign w:val="center"/>
            <w:hideMark/>
          </w:tcPr>
          <w:p w14:paraId="4F745A90" w14:textId="77777777" w:rsidR="00611D18" w:rsidRPr="00507E2F" w:rsidRDefault="00611D18" w:rsidP="00611D18">
            <w:pPr>
              <w:spacing w:before="0"/>
              <w:jc w:val="left"/>
              <w:rPr>
                <w:rFonts w:ascii="Times New Roman" w:hAnsi="Times New Roman"/>
                <w:sz w:val="20"/>
                <w:szCs w:val="20"/>
              </w:rPr>
            </w:pPr>
          </w:p>
        </w:tc>
        <w:tc>
          <w:tcPr>
            <w:tcW w:w="573"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DC3243C" w14:textId="77777777" w:rsidR="00611D18" w:rsidRPr="00507E2F" w:rsidRDefault="00611D18" w:rsidP="00611D18">
            <w:pPr>
              <w:spacing w:before="0"/>
              <w:jc w:val="center"/>
              <w:rPr>
                <w:rFonts w:ascii="Cambria" w:hAnsi="Cambria" w:cs="Arial"/>
                <w:sz w:val="12"/>
                <w:szCs w:val="12"/>
              </w:rPr>
            </w:pPr>
            <w:r w:rsidRPr="00507E2F">
              <w:rPr>
                <w:rFonts w:ascii="Cambria" w:hAnsi="Cambria" w:cs="Arial"/>
                <w:sz w:val="12"/>
                <w:szCs w:val="12"/>
              </w:rPr>
              <w:t>N</w:t>
            </w:r>
          </w:p>
        </w:tc>
        <w:tc>
          <w:tcPr>
            <w:tcW w:w="191" w:type="dxa"/>
            <w:tcBorders>
              <w:top w:val="nil"/>
              <w:left w:val="nil"/>
              <w:bottom w:val="nil"/>
              <w:right w:val="nil"/>
            </w:tcBorders>
            <w:shd w:val="clear" w:color="auto" w:fill="auto"/>
            <w:noWrap/>
            <w:vAlign w:val="center"/>
            <w:hideMark/>
          </w:tcPr>
          <w:p w14:paraId="0251F2C2" w14:textId="77777777" w:rsidR="00611D18" w:rsidRPr="00507E2F" w:rsidRDefault="00611D18" w:rsidP="00611D18">
            <w:pPr>
              <w:spacing w:before="0"/>
              <w:jc w:val="center"/>
              <w:rPr>
                <w:rFonts w:ascii="Cambria" w:hAnsi="Cambria" w:cs="Arial"/>
                <w:sz w:val="12"/>
                <w:szCs w:val="12"/>
              </w:rPr>
            </w:pPr>
          </w:p>
        </w:tc>
        <w:tc>
          <w:tcPr>
            <w:tcW w:w="191" w:type="dxa"/>
            <w:tcBorders>
              <w:top w:val="nil"/>
              <w:left w:val="nil"/>
              <w:bottom w:val="nil"/>
              <w:right w:val="nil"/>
            </w:tcBorders>
            <w:shd w:val="clear" w:color="auto" w:fill="auto"/>
            <w:noWrap/>
            <w:vAlign w:val="center"/>
            <w:hideMark/>
          </w:tcPr>
          <w:p w14:paraId="1CDAB19A"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CDC3279"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7689080C"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206A821"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46C9F87" w14:textId="77777777" w:rsidR="00611D18" w:rsidRPr="00507E2F" w:rsidRDefault="00611D18" w:rsidP="00611D18">
            <w:pPr>
              <w:spacing w:before="0"/>
              <w:jc w:val="left"/>
              <w:rPr>
                <w:rFonts w:ascii="Times New Roman" w:hAnsi="Times New Roman"/>
                <w:sz w:val="20"/>
                <w:szCs w:val="20"/>
              </w:rPr>
            </w:pPr>
          </w:p>
        </w:tc>
        <w:tc>
          <w:tcPr>
            <w:tcW w:w="573"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630D7F5" w14:textId="77777777" w:rsidR="00611D18" w:rsidRPr="00507E2F" w:rsidRDefault="00611D18" w:rsidP="00611D18">
            <w:pPr>
              <w:spacing w:before="0"/>
              <w:jc w:val="center"/>
              <w:rPr>
                <w:rFonts w:ascii="Cambria" w:hAnsi="Cambria" w:cs="Arial"/>
                <w:sz w:val="12"/>
                <w:szCs w:val="12"/>
              </w:rPr>
            </w:pPr>
            <w:r w:rsidRPr="00507E2F">
              <w:rPr>
                <w:rFonts w:ascii="Cambria" w:hAnsi="Cambria" w:cs="Arial"/>
                <w:sz w:val="12"/>
                <w:szCs w:val="12"/>
              </w:rPr>
              <w:t>Repos</w:t>
            </w:r>
          </w:p>
        </w:tc>
        <w:tc>
          <w:tcPr>
            <w:tcW w:w="191" w:type="dxa"/>
            <w:tcBorders>
              <w:top w:val="nil"/>
              <w:left w:val="nil"/>
              <w:bottom w:val="nil"/>
              <w:right w:val="nil"/>
            </w:tcBorders>
            <w:shd w:val="clear" w:color="auto" w:fill="auto"/>
            <w:noWrap/>
            <w:vAlign w:val="center"/>
            <w:hideMark/>
          </w:tcPr>
          <w:p w14:paraId="7AD9C1A5" w14:textId="77777777" w:rsidR="00611D18" w:rsidRPr="00507E2F" w:rsidRDefault="00611D18" w:rsidP="00611D18">
            <w:pPr>
              <w:spacing w:before="0"/>
              <w:jc w:val="center"/>
              <w:rPr>
                <w:rFonts w:ascii="Cambria" w:hAnsi="Cambria" w:cs="Arial"/>
                <w:sz w:val="12"/>
                <w:szCs w:val="12"/>
              </w:rPr>
            </w:pPr>
          </w:p>
        </w:tc>
        <w:tc>
          <w:tcPr>
            <w:tcW w:w="191" w:type="dxa"/>
            <w:tcBorders>
              <w:top w:val="nil"/>
              <w:left w:val="nil"/>
              <w:bottom w:val="nil"/>
              <w:right w:val="nil"/>
            </w:tcBorders>
            <w:shd w:val="clear" w:color="auto" w:fill="auto"/>
            <w:noWrap/>
            <w:vAlign w:val="center"/>
            <w:hideMark/>
          </w:tcPr>
          <w:p w14:paraId="0EE6C983"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46CD4FBA"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4D7861B2"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1E48BC50"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676D09F3"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D2394A7"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390AC1A8"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6CB40E97" w14:textId="77777777" w:rsidR="00611D18" w:rsidRPr="00507E2F" w:rsidRDefault="00611D18" w:rsidP="00611D18">
            <w:pPr>
              <w:spacing w:before="0"/>
              <w:jc w:val="center"/>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2A09869"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7603E12A"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DE1ED1D"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2F5237E5"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037152D"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C340FAD"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44A3FC2"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3F7CCA85"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31723060"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4B6A779"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6E438334"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2F0D4F36" w14:textId="77777777" w:rsidR="00611D18" w:rsidRPr="00507E2F" w:rsidRDefault="00611D18" w:rsidP="00611D18">
            <w:pPr>
              <w:spacing w:before="0"/>
              <w:jc w:val="left"/>
              <w:rPr>
                <w:rFonts w:ascii="Times New Roman" w:hAnsi="Times New Roman"/>
                <w:sz w:val="20"/>
                <w:szCs w:val="20"/>
              </w:rPr>
            </w:pPr>
          </w:p>
        </w:tc>
      </w:tr>
      <w:tr w:rsidR="00507E2F" w:rsidRPr="00507E2F" w14:paraId="2797A303" w14:textId="77777777" w:rsidTr="00384504">
        <w:trPr>
          <w:trHeight w:val="64"/>
        </w:trPr>
        <w:tc>
          <w:tcPr>
            <w:tcW w:w="1004" w:type="dxa"/>
            <w:tcBorders>
              <w:top w:val="nil"/>
              <w:left w:val="nil"/>
              <w:bottom w:val="nil"/>
              <w:right w:val="nil"/>
            </w:tcBorders>
            <w:shd w:val="clear" w:color="auto" w:fill="auto"/>
            <w:noWrap/>
            <w:vAlign w:val="center"/>
            <w:hideMark/>
          </w:tcPr>
          <w:p w14:paraId="435CED24"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F025CDC"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78B15B81" w14:textId="77777777" w:rsidR="00611D18" w:rsidRPr="00507E2F" w:rsidRDefault="00611D18" w:rsidP="00611D18">
            <w:pPr>
              <w:spacing w:before="0"/>
              <w:jc w:val="center"/>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4710602B" w14:textId="77777777" w:rsidR="00611D18" w:rsidRPr="00507E2F" w:rsidRDefault="00611D18" w:rsidP="00611D18">
            <w:pPr>
              <w:spacing w:before="0"/>
              <w:jc w:val="center"/>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A4638A5"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2F808C7"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10759748"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A396898" w14:textId="77777777" w:rsidR="00611D18" w:rsidRPr="00507E2F" w:rsidRDefault="00611D18" w:rsidP="00611D18">
            <w:pPr>
              <w:spacing w:before="0"/>
              <w:jc w:val="center"/>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76E54FA" w14:textId="77777777" w:rsidR="00611D18" w:rsidRPr="00507E2F" w:rsidRDefault="00611D18" w:rsidP="00611D18">
            <w:pPr>
              <w:spacing w:before="0"/>
              <w:jc w:val="center"/>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3EBED8C8"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3A8F41F4"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24E20A8E"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EBBA60E" w14:textId="77777777" w:rsidR="00611D18" w:rsidRPr="00507E2F" w:rsidRDefault="00611D18" w:rsidP="00611D18">
            <w:pPr>
              <w:spacing w:before="0"/>
              <w:jc w:val="center"/>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4FDE30F7" w14:textId="77777777" w:rsidR="00611D18" w:rsidRPr="00507E2F" w:rsidRDefault="00611D18" w:rsidP="00611D18">
            <w:pPr>
              <w:spacing w:before="0"/>
              <w:jc w:val="center"/>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1A095152"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7281653E"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6915ED0A"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93379AB" w14:textId="77777777" w:rsidR="00611D18" w:rsidRPr="00507E2F" w:rsidRDefault="00611D18" w:rsidP="00611D18">
            <w:pPr>
              <w:spacing w:before="0"/>
              <w:jc w:val="center"/>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16CF5137" w14:textId="77777777" w:rsidR="00611D18" w:rsidRPr="00507E2F" w:rsidRDefault="00611D18" w:rsidP="00611D18">
            <w:pPr>
              <w:spacing w:before="0"/>
              <w:jc w:val="center"/>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2A6B7862"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77F6136D"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365435E8"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7A4E21E"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6B8374C2"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2D232AD7"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392F5764"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683876A3"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92C26DA"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DDB58A8"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32E4E83E"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12AE69BE" w14:textId="77777777" w:rsidR="00611D18" w:rsidRPr="00507E2F" w:rsidRDefault="00611D18" w:rsidP="00611D18">
            <w:pPr>
              <w:spacing w:before="0"/>
              <w:jc w:val="center"/>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481B61FC"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D8AD0B8"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31760A52"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1876BFB6"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1EA56D61"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4B61E7EC"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60B1FBB"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73CCF7FC"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19528173"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D3CD8D8"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7257958E"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2511668B" w14:textId="77777777" w:rsidR="00611D18" w:rsidRPr="00507E2F" w:rsidRDefault="00611D18" w:rsidP="00611D18">
            <w:pPr>
              <w:spacing w:before="0"/>
              <w:jc w:val="left"/>
              <w:rPr>
                <w:rFonts w:ascii="Times New Roman" w:hAnsi="Times New Roman"/>
                <w:sz w:val="20"/>
                <w:szCs w:val="20"/>
              </w:rPr>
            </w:pPr>
          </w:p>
        </w:tc>
      </w:tr>
      <w:tr w:rsidR="00507E2F" w:rsidRPr="00507E2F" w14:paraId="60199D60" w14:textId="77777777" w:rsidTr="00384504">
        <w:trPr>
          <w:trHeight w:val="116"/>
        </w:trPr>
        <w:tc>
          <w:tcPr>
            <w:tcW w:w="1004" w:type="dxa"/>
            <w:tcBorders>
              <w:top w:val="nil"/>
              <w:left w:val="nil"/>
              <w:bottom w:val="nil"/>
              <w:right w:val="nil"/>
            </w:tcBorders>
            <w:shd w:val="clear" w:color="auto" w:fill="auto"/>
            <w:noWrap/>
            <w:vAlign w:val="center"/>
            <w:hideMark/>
          </w:tcPr>
          <w:p w14:paraId="7F556C9F"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B351B5B"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F6734D3"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5623010"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22DA8C23"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353EE8A4"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496FB1D2"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D05A1C0"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3C1B2222"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77F954F4"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333D1658"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498EF1A1"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BD88828"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0CEC11C5"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7725EA0"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9A4F278"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27F6D756"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43AFCDBE"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4A74C126"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7C22A172"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798A007"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15401213"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6021B19"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29D670C4"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22B0CB26"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736E3044"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653E9B22"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2DD26010"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7ABC1130"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1BEC544D"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46ADD2C" w14:textId="77777777" w:rsidR="00611D18" w:rsidRPr="00507E2F" w:rsidRDefault="00611D18" w:rsidP="00611D18">
            <w:pPr>
              <w:spacing w:before="0"/>
              <w:jc w:val="center"/>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22B3BA9A"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640A62B6"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7D79C5DE"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43A8C91D"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bottom"/>
            <w:hideMark/>
          </w:tcPr>
          <w:p w14:paraId="3D3833EE"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302CF57F"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47D2E047"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7FF2E725"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249A711A"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53F1B342"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7A76C962" w14:textId="77777777" w:rsidR="00611D18" w:rsidRPr="00507E2F" w:rsidRDefault="00611D18" w:rsidP="00611D18">
            <w:pPr>
              <w:spacing w:before="0"/>
              <w:jc w:val="left"/>
              <w:rPr>
                <w:rFonts w:ascii="Times New Roman" w:hAnsi="Times New Roman"/>
                <w:sz w:val="20"/>
                <w:szCs w:val="20"/>
              </w:rPr>
            </w:pPr>
          </w:p>
        </w:tc>
        <w:tc>
          <w:tcPr>
            <w:tcW w:w="191" w:type="dxa"/>
            <w:tcBorders>
              <w:top w:val="nil"/>
              <w:left w:val="nil"/>
              <w:bottom w:val="nil"/>
              <w:right w:val="nil"/>
            </w:tcBorders>
            <w:shd w:val="clear" w:color="auto" w:fill="auto"/>
            <w:noWrap/>
            <w:vAlign w:val="center"/>
            <w:hideMark/>
          </w:tcPr>
          <w:p w14:paraId="3A18AFB6" w14:textId="77777777" w:rsidR="00611D18" w:rsidRPr="00507E2F" w:rsidRDefault="00611D18" w:rsidP="00611D18">
            <w:pPr>
              <w:spacing w:before="0"/>
              <w:jc w:val="left"/>
              <w:rPr>
                <w:rFonts w:ascii="Times New Roman" w:hAnsi="Times New Roman"/>
                <w:sz w:val="20"/>
                <w:szCs w:val="20"/>
              </w:rPr>
            </w:pPr>
          </w:p>
        </w:tc>
      </w:tr>
      <w:tr w:rsidR="00507E2F" w:rsidRPr="00507E2F" w14:paraId="7B61B0FA" w14:textId="77777777" w:rsidTr="00384504">
        <w:trPr>
          <w:trHeight w:val="189"/>
        </w:trPr>
        <w:tc>
          <w:tcPr>
            <w:tcW w:w="1004" w:type="dxa"/>
            <w:tcBorders>
              <w:top w:val="nil"/>
              <w:left w:val="nil"/>
              <w:bottom w:val="nil"/>
              <w:right w:val="nil"/>
            </w:tcBorders>
            <w:shd w:val="clear" w:color="auto" w:fill="auto"/>
            <w:noWrap/>
            <w:vAlign w:val="center"/>
            <w:hideMark/>
          </w:tcPr>
          <w:p w14:paraId="51B757EC" w14:textId="77777777" w:rsidR="00611D18" w:rsidRPr="00507E2F" w:rsidRDefault="00611D18" w:rsidP="00611D18">
            <w:pPr>
              <w:spacing w:before="0"/>
              <w:jc w:val="left"/>
              <w:rPr>
                <w:rFonts w:ascii="Times New Roman" w:hAnsi="Times New Roman"/>
                <w:sz w:val="20"/>
                <w:szCs w:val="20"/>
              </w:rPr>
            </w:pPr>
          </w:p>
        </w:tc>
        <w:tc>
          <w:tcPr>
            <w:tcW w:w="1337" w:type="dxa"/>
            <w:gridSpan w:val="7"/>
            <w:tcBorders>
              <w:top w:val="nil"/>
              <w:left w:val="nil"/>
              <w:bottom w:val="nil"/>
              <w:right w:val="nil"/>
            </w:tcBorders>
            <w:shd w:val="clear" w:color="auto" w:fill="auto"/>
            <w:noWrap/>
            <w:vAlign w:val="center"/>
            <w:hideMark/>
          </w:tcPr>
          <w:p w14:paraId="01B4CFBB" w14:textId="77777777" w:rsidR="00611D18" w:rsidRPr="00507E2F" w:rsidRDefault="00611D18" w:rsidP="00611D18">
            <w:pPr>
              <w:spacing w:before="0"/>
              <w:jc w:val="center"/>
              <w:rPr>
                <w:rFonts w:ascii="Arial" w:hAnsi="Arial" w:cs="Arial"/>
                <w:b/>
                <w:bCs/>
                <w:i/>
                <w:iCs/>
                <w:sz w:val="12"/>
                <w:szCs w:val="12"/>
              </w:rPr>
            </w:pPr>
            <w:r w:rsidRPr="00507E2F">
              <w:rPr>
                <w:rFonts w:ascii="Arial" w:hAnsi="Arial" w:cs="Arial"/>
                <w:b/>
                <w:bCs/>
                <w:i/>
                <w:iCs/>
                <w:sz w:val="12"/>
                <w:szCs w:val="12"/>
              </w:rPr>
              <w:t>Semaine 01</w:t>
            </w:r>
          </w:p>
        </w:tc>
        <w:tc>
          <w:tcPr>
            <w:tcW w:w="1337" w:type="dxa"/>
            <w:gridSpan w:val="7"/>
            <w:tcBorders>
              <w:top w:val="nil"/>
              <w:left w:val="nil"/>
              <w:bottom w:val="single" w:sz="8" w:space="0" w:color="auto"/>
              <w:right w:val="nil"/>
            </w:tcBorders>
            <w:shd w:val="clear" w:color="auto" w:fill="auto"/>
            <w:noWrap/>
            <w:vAlign w:val="center"/>
            <w:hideMark/>
          </w:tcPr>
          <w:p w14:paraId="1091E7FE" w14:textId="77777777" w:rsidR="00611D18" w:rsidRPr="00507E2F" w:rsidRDefault="00611D18" w:rsidP="00611D18">
            <w:pPr>
              <w:spacing w:before="0"/>
              <w:jc w:val="center"/>
              <w:rPr>
                <w:rFonts w:ascii="Arial" w:hAnsi="Arial" w:cs="Arial"/>
                <w:b/>
                <w:bCs/>
                <w:i/>
                <w:iCs/>
                <w:sz w:val="12"/>
                <w:szCs w:val="12"/>
              </w:rPr>
            </w:pPr>
            <w:r w:rsidRPr="00507E2F">
              <w:rPr>
                <w:rFonts w:ascii="Arial" w:hAnsi="Arial" w:cs="Arial"/>
                <w:b/>
                <w:bCs/>
                <w:i/>
                <w:iCs/>
                <w:sz w:val="12"/>
                <w:szCs w:val="12"/>
              </w:rPr>
              <w:t>Semaine 02</w:t>
            </w:r>
          </w:p>
        </w:tc>
        <w:tc>
          <w:tcPr>
            <w:tcW w:w="1337" w:type="dxa"/>
            <w:gridSpan w:val="7"/>
            <w:tcBorders>
              <w:top w:val="nil"/>
              <w:left w:val="nil"/>
              <w:bottom w:val="single" w:sz="8" w:space="0" w:color="auto"/>
              <w:right w:val="nil"/>
            </w:tcBorders>
            <w:shd w:val="clear" w:color="auto" w:fill="auto"/>
            <w:noWrap/>
            <w:vAlign w:val="center"/>
            <w:hideMark/>
          </w:tcPr>
          <w:p w14:paraId="487DB173" w14:textId="77777777" w:rsidR="00611D18" w:rsidRPr="00507E2F" w:rsidRDefault="00611D18" w:rsidP="00611D18">
            <w:pPr>
              <w:spacing w:before="0"/>
              <w:jc w:val="center"/>
              <w:rPr>
                <w:rFonts w:ascii="Arial" w:hAnsi="Arial" w:cs="Arial"/>
                <w:b/>
                <w:bCs/>
                <w:i/>
                <w:iCs/>
                <w:sz w:val="12"/>
                <w:szCs w:val="12"/>
              </w:rPr>
            </w:pPr>
            <w:r w:rsidRPr="00507E2F">
              <w:rPr>
                <w:rFonts w:ascii="Arial" w:hAnsi="Arial" w:cs="Arial"/>
                <w:b/>
                <w:bCs/>
                <w:i/>
                <w:iCs/>
                <w:sz w:val="12"/>
                <w:szCs w:val="12"/>
              </w:rPr>
              <w:t>Semaine 03</w:t>
            </w:r>
          </w:p>
        </w:tc>
        <w:tc>
          <w:tcPr>
            <w:tcW w:w="1337" w:type="dxa"/>
            <w:gridSpan w:val="7"/>
            <w:tcBorders>
              <w:top w:val="nil"/>
              <w:left w:val="nil"/>
              <w:bottom w:val="single" w:sz="8" w:space="0" w:color="auto"/>
              <w:right w:val="nil"/>
            </w:tcBorders>
            <w:shd w:val="clear" w:color="auto" w:fill="auto"/>
            <w:noWrap/>
            <w:vAlign w:val="center"/>
            <w:hideMark/>
          </w:tcPr>
          <w:p w14:paraId="190D5FC6" w14:textId="77777777" w:rsidR="00611D18" w:rsidRPr="00507E2F" w:rsidRDefault="00611D18" w:rsidP="00611D18">
            <w:pPr>
              <w:spacing w:before="0"/>
              <w:jc w:val="center"/>
              <w:rPr>
                <w:rFonts w:ascii="Arial" w:hAnsi="Arial" w:cs="Arial"/>
                <w:b/>
                <w:bCs/>
                <w:i/>
                <w:iCs/>
                <w:sz w:val="12"/>
                <w:szCs w:val="12"/>
              </w:rPr>
            </w:pPr>
            <w:r w:rsidRPr="00507E2F">
              <w:rPr>
                <w:rFonts w:ascii="Arial" w:hAnsi="Arial" w:cs="Arial"/>
                <w:b/>
                <w:bCs/>
                <w:i/>
                <w:iCs/>
                <w:sz w:val="12"/>
                <w:szCs w:val="12"/>
              </w:rPr>
              <w:t>Semaine 04</w:t>
            </w:r>
          </w:p>
        </w:tc>
        <w:tc>
          <w:tcPr>
            <w:tcW w:w="1337" w:type="dxa"/>
            <w:gridSpan w:val="7"/>
            <w:tcBorders>
              <w:top w:val="nil"/>
              <w:left w:val="nil"/>
              <w:bottom w:val="single" w:sz="8" w:space="0" w:color="auto"/>
              <w:right w:val="nil"/>
            </w:tcBorders>
            <w:shd w:val="clear" w:color="auto" w:fill="auto"/>
            <w:noWrap/>
            <w:vAlign w:val="center"/>
            <w:hideMark/>
          </w:tcPr>
          <w:p w14:paraId="311FDDFC" w14:textId="77777777" w:rsidR="00611D18" w:rsidRPr="00507E2F" w:rsidRDefault="00611D18" w:rsidP="00611D18">
            <w:pPr>
              <w:spacing w:before="0"/>
              <w:jc w:val="center"/>
              <w:rPr>
                <w:rFonts w:ascii="Arial" w:hAnsi="Arial" w:cs="Arial"/>
                <w:b/>
                <w:bCs/>
                <w:i/>
                <w:iCs/>
                <w:sz w:val="12"/>
                <w:szCs w:val="12"/>
              </w:rPr>
            </w:pPr>
            <w:r w:rsidRPr="00507E2F">
              <w:rPr>
                <w:rFonts w:ascii="Arial" w:hAnsi="Arial" w:cs="Arial"/>
                <w:b/>
                <w:bCs/>
                <w:i/>
                <w:iCs/>
                <w:sz w:val="12"/>
                <w:szCs w:val="12"/>
              </w:rPr>
              <w:t>Semaine 05</w:t>
            </w:r>
          </w:p>
        </w:tc>
        <w:tc>
          <w:tcPr>
            <w:tcW w:w="1337" w:type="dxa"/>
            <w:gridSpan w:val="7"/>
            <w:tcBorders>
              <w:top w:val="nil"/>
              <w:left w:val="nil"/>
              <w:bottom w:val="single" w:sz="8" w:space="0" w:color="auto"/>
              <w:right w:val="nil"/>
            </w:tcBorders>
            <w:shd w:val="clear" w:color="auto" w:fill="auto"/>
            <w:noWrap/>
            <w:vAlign w:val="center"/>
            <w:hideMark/>
          </w:tcPr>
          <w:p w14:paraId="2E93E916" w14:textId="77777777" w:rsidR="00611D18" w:rsidRPr="00507E2F" w:rsidRDefault="00611D18" w:rsidP="00611D18">
            <w:pPr>
              <w:spacing w:before="0"/>
              <w:jc w:val="center"/>
              <w:rPr>
                <w:rFonts w:ascii="Arial" w:hAnsi="Arial" w:cs="Arial"/>
                <w:b/>
                <w:bCs/>
                <w:i/>
                <w:iCs/>
                <w:sz w:val="12"/>
                <w:szCs w:val="12"/>
              </w:rPr>
            </w:pPr>
            <w:r w:rsidRPr="00507E2F">
              <w:rPr>
                <w:rFonts w:ascii="Arial" w:hAnsi="Arial" w:cs="Arial"/>
                <w:b/>
                <w:bCs/>
                <w:i/>
                <w:iCs/>
                <w:sz w:val="12"/>
                <w:szCs w:val="12"/>
              </w:rPr>
              <w:t>Semaine 06</w:t>
            </w:r>
          </w:p>
        </w:tc>
      </w:tr>
      <w:tr w:rsidR="00507E2F" w:rsidRPr="00507E2F" w14:paraId="1D1A3E89" w14:textId="77777777" w:rsidTr="00ED4A68">
        <w:trPr>
          <w:trHeight w:val="300"/>
        </w:trPr>
        <w:tc>
          <w:tcPr>
            <w:tcW w:w="1004" w:type="dxa"/>
            <w:tcBorders>
              <w:top w:val="nil"/>
              <w:left w:val="nil"/>
              <w:bottom w:val="nil"/>
              <w:right w:val="nil"/>
            </w:tcBorders>
            <w:shd w:val="clear" w:color="auto" w:fill="auto"/>
            <w:noWrap/>
            <w:vAlign w:val="center"/>
            <w:hideMark/>
          </w:tcPr>
          <w:p w14:paraId="6DCF6BAA" w14:textId="77777777" w:rsidR="00611D18" w:rsidRPr="00507E2F" w:rsidRDefault="00611D18" w:rsidP="00611D18">
            <w:pPr>
              <w:spacing w:before="0"/>
              <w:jc w:val="center"/>
              <w:rPr>
                <w:rFonts w:ascii="Arial" w:hAnsi="Arial" w:cs="Arial"/>
                <w:b/>
                <w:bCs/>
                <w:i/>
                <w:iCs/>
                <w:sz w:val="12"/>
                <w:szCs w:val="12"/>
              </w:rPr>
            </w:pP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49625AE8"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L</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D4663C0"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06DA50C" w14:textId="5EC844CE" w:rsidR="00611D18" w:rsidRPr="00507E2F" w:rsidRDefault="00384504" w:rsidP="00611D18">
            <w:pPr>
              <w:spacing w:before="0"/>
              <w:jc w:val="center"/>
              <w:rPr>
                <w:rFonts w:ascii="Arial" w:hAnsi="Arial" w:cs="Arial"/>
                <w:b/>
                <w:bCs/>
                <w:sz w:val="12"/>
                <w:szCs w:val="12"/>
              </w:rPr>
            </w:pPr>
            <w:r w:rsidRPr="00507E2F">
              <w:rPr>
                <w:rFonts w:ascii="Arial" w:hAnsi="Arial" w:cs="Arial"/>
                <w:b/>
                <w:bCs/>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961B791"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J</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4CC1967"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V</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4F77B8E"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S</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354BC93C"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D</w:t>
            </w:r>
          </w:p>
        </w:tc>
        <w:tc>
          <w:tcPr>
            <w:tcW w:w="191" w:type="dxa"/>
            <w:tcBorders>
              <w:top w:val="nil"/>
              <w:left w:val="nil"/>
              <w:bottom w:val="single" w:sz="8" w:space="0" w:color="auto"/>
              <w:right w:val="single" w:sz="4" w:space="0" w:color="auto"/>
            </w:tcBorders>
            <w:shd w:val="clear" w:color="auto" w:fill="auto"/>
            <w:noWrap/>
            <w:vAlign w:val="center"/>
            <w:hideMark/>
          </w:tcPr>
          <w:p w14:paraId="3773C3B0"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L</w:t>
            </w:r>
          </w:p>
        </w:tc>
        <w:tc>
          <w:tcPr>
            <w:tcW w:w="191" w:type="dxa"/>
            <w:tcBorders>
              <w:top w:val="nil"/>
              <w:left w:val="nil"/>
              <w:bottom w:val="single" w:sz="8" w:space="0" w:color="auto"/>
              <w:right w:val="single" w:sz="4" w:space="0" w:color="auto"/>
            </w:tcBorders>
            <w:shd w:val="clear" w:color="auto" w:fill="auto"/>
            <w:noWrap/>
            <w:vAlign w:val="center"/>
            <w:hideMark/>
          </w:tcPr>
          <w:p w14:paraId="6F26F5F3"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M</w:t>
            </w:r>
          </w:p>
        </w:tc>
        <w:tc>
          <w:tcPr>
            <w:tcW w:w="191" w:type="dxa"/>
            <w:tcBorders>
              <w:top w:val="nil"/>
              <w:left w:val="nil"/>
              <w:bottom w:val="single" w:sz="8" w:space="0" w:color="auto"/>
              <w:right w:val="single" w:sz="4" w:space="0" w:color="auto"/>
            </w:tcBorders>
            <w:shd w:val="clear" w:color="auto" w:fill="auto"/>
            <w:noWrap/>
            <w:vAlign w:val="center"/>
            <w:hideMark/>
          </w:tcPr>
          <w:p w14:paraId="44B66243"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Me</w:t>
            </w:r>
          </w:p>
        </w:tc>
        <w:tc>
          <w:tcPr>
            <w:tcW w:w="191" w:type="dxa"/>
            <w:tcBorders>
              <w:top w:val="nil"/>
              <w:left w:val="nil"/>
              <w:bottom w:val="single" w:sz="8" w:space="0" w:color="auto"/>
              <w:right w:val="single" w:sz="4" w:space="0" w:color="auto"/>
            </w:tcBorders>
            <w:shd w:val="clear" w:color="auto" w:fill="auto"/>
            <w:noWrap/>
            <w:vAlign w:val="center"/>
            <w:hideMark/>
          </w:tcPr>
          <w:p w14:paraId="23E48F44"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J</w:t>
            </w:r>
          </w:p>
        </w:tc>
        <w:tc>
          <w:tcPr>
            <w:tcW w:w="191" w:type="dxa"/>
            <w:tcBorders>
              <w:top w:val="nil"/>
              <w:left w:val="nil"/>
              <w:bottom w:val="single" w:sz="8" w:space="0" w:color="auto"/>
              <w:right w:val="single" w:sz="4" w:space="0" w:color="auto"/>
            </w:tcBorders>
            <w:shd w:val="clear" w:color="auto" w:fill="auto"/>
            <w:noWrap/>
            <w:vAlign w:val="center"/>
            <w:hideMark/>
          </w:tcPr>
          <w:p w14:paraId="1258DEE6"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V</w:t>
            </w:r>
          </w:p>
        </w:tc>
        <w:tc>
          <w:tcPr>
            <w:tcW w:w="191" w:type="dxa"/>
            <w:tcBorders>
              <w:top w:val="nil"/>
              <w:left w:val="nil"/>
              <w:bottom w:val="single" w:sz="8" w:space="0" w:color="auto"/>
              <w:right w:val="single" w:sz="4" w:space="0" w:color="auto"/>
            </w:tcBorders>
            <w:shd w:val="clear" w:color="auto" w:fill="auto"/>
            <w:noWrap/>
            <w:vAlign w:val="center"/>
            <w:hideMark/>
          </w:tcPr>
          <w:p w14:paraId="766BE40F"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S</w:t>
            </w:r>
          </w:p>
        </w:tc>
        <w:tc>
          <w:tcPr>
            <w:tcW w:w="191" w:type="dxa"/>
            <w:tcBorders>
              <w:top w:val="nil"/>
              <w:left w:val="nil"/>
              <w:bottom w:val="single" w:sz="8" w:space="0" w:color="auto"/>
              <w:right w:val="single" w:sz="8" w:space="0" w:color="auto"/>
            </w:tcBorders>
            <w:shd w:val="clear" w:color="auto" w:fill="auto"/>
            <w:noWrap/>
            <w:vAlign w:val="center"/>
            <w:hideMark/>
          </w:tcPr>
          <w:p w14:paraId="241910BB"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D</w:t>
            </w:r>
          </w:p>
        </w:tc>
        <w:tc>
          <w:tcPr>
            <w:tcW w:w="191" w:type="dxa"/>
            <w:tcBorders>
              <w:top w:val="nil"/>
              <w:left w:val="nil"/>
              <w:bottom w:val="single" w:sz="8" w:space="0" w:color="auto"/>
              <w:right w:val="single" w:sz="4" w:space="0" w:color="auto"/>
            </w:tcBorders>
            <w:shd w:val="clear" w:color="auto" w:fill="auto"/>
            <w:noWrap/>
            <w:vAlign w:val="center"/>
            <w:hideMark/>
          </w:tcPr>
          <w:p w14:paraId="70A3A462"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L</w:t>
            </w:r>
          </w:p>
        </w:tc>
        <w:tc>
          <w:tcPr>
            <w:tcW w:w="191" w:type="dxa"/>
            <w:tcBorders>
              <w:top w:val="nil"/>
              <w:left w:val="nil"/>
              <w:bottom w:val="single" w:sz="8" w:space="0" w:color="auto"/>
              <w:right w:val="single" w:sz="4" w:space="0" w:color="auto"/>
            </w:tcBorders>
            <w:shd w:val="clear" w:color="auto" w:fill="auto"/>
            <w:noWrap/>
            <w:vAlign w:val="center"/>
            <w:hideMark/>
          </w:tcPr>
          <w:p w14:paraId="50E62442"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M</w:t>
            </w:r>
          </w:p>
        </w:tc>
        <w:tc>
          <w:tcPr>
            <w:tcW w:w="191" w:type="dxa"/>
            <w:tcBorders>
              <w:top w:val="nil"/>
              <w:left w:val="nil"/>
              <w:bottom w:val="single" w:sz="8" w:space="0" w:color="auto"/>
              <w:right w:val="single" w:sz="4" w:space="0" w:color="auto"/>
            </w:tcBorders>
            <w:shd w:val="clear" w:color="auto" w:fill="auto"/>
            <w:noWrap/>
            <w:vAlign w:val="center"/>
            <w:hideMark/>
          </w:tcPr>
          <w:p w14:paraId="2809DE1B"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Me</w:t>
            </w:r>
          </w:p>
        </w:tc>
        <w:tc>
          <w:tcPr>
            <w:tcW w:w="191" w:type="dxa"/>
            <w:tcBorders>
              <w:top w:val="nil"/>
              <w:left w:val="nil"/>
              <w:bottom w:val="single" w:sz="8" w:space="0" w:color="auto"/>
              <w:right w:val="single" w:sz="4" w:space="0" w:color="auto"/>
            </w:tcBorders>
            <w:shd w:val="clear" w:color="auto" w:fill="auto"/>
            <w:noWrap/>
            <w:vAlign w:val="center"/>
            <w:hideMark/>
          </w:tcPr>
          <w:p w14:paraId="1D9A7B64"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J</w:t>
            </w:r>
          </w:p>
        </w:tc>
        <w:tc>
          <w:tcPr>
            <w:tcW w:w="191" w:type="dxa"/>
            <w:tcBorders>
              <w:top w:val="nil"/>
              <w:left w:val="nil"/>
              <w:bottom w:val="single" w:sz="8" w:space="0" w:color="auto"/>
              <w:right w:val="single" w:sz="4" w:space="0" w:color="auto"/>
            </w:tcBorders>
            <w:shd w:val="clear" w:color="auto" w:fill="auto"/>
            <w:noWrap/>
            <w:vAlign w:val="center"/>
            <w:hideMark/>
          </w:tcPr>
          <w:p w14:paraId="4A7C6D0A"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V</w:t>
            </w:r>
          </w:p>
        </w:tc>
        <w:tc>
          <w:tcPr>
            <w:tcW w:w="191" w:type="dxa"/>
            <w:tcBorders>
              <w:top w:val="nil"/>
              <w:left w:val="nil"/>
              <w:bottom w:val="single" w:sz="8" w:space="0" w:color="auto"/>
              <w:right w:val="single" w:sz="4" w:space="0" w:color="auto"/>
            </w:tcBorders>
            <w:shd w:val="clear" w:color="auto" w:fill="auto"/>
            <w:noWrap/>
            <w:vAlign w:val="center"/>
            <w:hideMark/>
          </w:tcPr>
          <w:p w14:paraId="226FFDF0"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S</w:t>
            </w:r>
          </w:p>
        </w:tc>
        <w:tc>
          <w:tcPr>
            <w:tcW w:w="191" w:type="dxa"/>
            <w:tcBorders>
              <w:top w:val="nil"/>
              <w:left w:val="nil"/>
              <w:bottom w:val="single" w:sz="8" w:space="0" w:color="auto"/>
              <w:right w:val="single" w:sz="8" w:space="0" w:color="auto"/>
            </w:tcBorders>
            <w:shd w:val="clear" w:color="auto" w:fill="auto"/>
            <w:noWrap/>
            <w:vAlign w:val="center"/>
            <w:hideMark/>
          </w:tcPr>
          <w:p w14:paraId="3D6DA9D8"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D</w:t>
            </w:r>
          </w:p>
        </w:tc>
        <w:tc>
          <w:tcPr>
            <w:tcW w:w="191" w:type="dxa"/>
            <w:tcBorders>
              <w:top w:val="nil"/>
              <w:left w:val="nil"/>
              <w:bottom w:val="single" w:sz="8" w:space="0" w:color="auto"/>
              <w:right w:val="single" w:sz="4" w:space="0" w:color="auto"/>
            </w:tcBorders>
            <w:shd w:val="clear" w:color="auto" w:fill="auto"/>
            <w:noWrap/>
            <w:vAlign w:val="center"/>
            <w:hideMark/>
          </w:tcPr>
          <w:p w14:paraId="33198C26"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L</w:t>
            </w:r>
          </w:p>
        </w:tc>
        <w:tc>
          <w:tcPr>
            <w:tcW w:w="191" w:type="dxa"/>
            <w:tcBorders>
              <w:top w:val="nil"/>
              <w:left w:val="nil"/>
              <w:bottom w:val="single" w:sz="8" w:space="0" w:color="auto"/>
              <w:right w:val="single" w:sz="4" w:space="0" w:color="auto"/>
            </w:tcBorders>
            <w:shd w:val="clear" w:color="auto" w:fill="auto"/>
            <w:noWrap/>
            <w:vAlign w:val="center"/>
            <w:hideMark/>
          </w:tcPr>
          <w:p w14:paraId="76226EFC"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M</w:t>
            </w:r>
          </w:p>
        </w:tc>
        <w:tc>
          <w:tcPr>
            <w:tcW w:w="191" w:type="dxa"/>
            <w:tcBorders>
              <w:top w:val="nil"/>
              <w:left w:val="nil"/>
              <w:bottom w:val="single" w:sz="8" w:space="0" w:color="auto"/>
              <w:right w:val="single" w:sz="4" w:space="0" w:color="auto"/>
            </w:tcBorders>
            <w:shd w:val="clear" w:color="auto" w:fill="auto"/>
            <w:noWrap/>
            <w:vAlign w:val="center"/>
            <w:hideMark/>
          </w:tcPr>
          <w:p w14:paraId="2208A9F1"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Me</w:t>
            </w:r>
          </w:p>
        </w:tc>
        <w:tc>
          <w:tcPr>
            <w:tcW w:w="191" w:type="dxa"/>
            <w:tcBorders>
              <w:top w:val="nil"/>
              <w:left w:val="nil"/>
              <w:bottom w:val="single" w:sz="8" w:space="0" w:color="auto"/>
              <w:right w:val="single" w:sz="4" w:space="0" w:color="auto"/>
            </w:tcBorders>
            <w:shd w:val="clear" w:color="auto" w:fill="auto"/>
            <w:noWrap/>
            <w:vAlign w:val="center"/>
            <w:hideMark/>
          </w:tcPr>
          <w:p w14:paraId="416C47B6"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J</w:t>
            </w:r>
          </w:p>
        </w:tc>
        <w:tc>
          <w:tcPr>
            <w:tcW w:w="191" w:type="dxa"/>
            <w:tcBorders>
              <w:top w:val="nil"/>
              <w:left w:val="nil"/>
              <w:bottom w:val="single" w:sz="8" w:space="0" w:color="auto"/>
              <w:right w:val="single" w:sz="4" w:space="0" w:color="auto"/>
            </w:tcBorders>
            <w:shd w:val="clear" w:color="auto" w:fill="auto"/>
            <w:noWrap/>
            <w:vAlign w:val="center"/>
            <w:hideMark/>
          </w:tcPr>
          <w:p w14:paraId="7207DDB1"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V</w:t>
            </w:r>
          </w:p>
        </w:tc>
        <w:tc>
          <w:tcPr>
            <w:tcW w:w="191" w:type="dxa"/>
            <w:tcBorders>
              <w:top w:val="nil"/>
              <w:left w:val="nil"/>
              <w:bottom w:val="single" w:sz="8" w:space="0" w:color="auto"/>
              <w:right w:val="single" w:sz="4" w:space="0" w:color="auto"/>
            </w:tcBorders>
            <w:shd w:val="clear" w:color="auto" w:fill="auto"/>
            <w:noWrap/>
            <w:vAlign w:val="center"/>
            <w:hideMark/>
          </w:tcPr>
          <w:p w14:paraId="32D0C191"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S</w:t>
            </w:r>
          </w:p>
        </w:tc>
        <w:tc>
          <w:tcPr>
            <w:tcW w:w="191" w:type="dxa"/>
            <w:tcBorders>
              <w:top w:val="nil"/>
              <w:left w:val="nil"/>
              <w:bottom w:val="single" w:sz="8" w:space="0" w:color="auto"/>
              <w:right w:val="single" w:sz="8" w:space="0" w:color="auto"/>
            </w:tcBorders>
            <w:shd w:val="clear" w:color="auto" w:fill="auto"/>
            <w:noWrap/>
            <w:vAlign w:val="center"/>
            <w:hideMark/>
          </w:tcPr>
          <w:p w14:paraId="0D9EB1AB"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D</w:t>
            </w:r>
          </w:p>
        </w:tc>
        <w:tc>
          <w:tcPr>
            <w:tcW w:w="191" w:type="dxa"/>
            <w:tcBorders>
              <w:top w:val="nil"/>
              <w:left w:val="nil"/>
              <w:bottom w:val="single" w:sz="8" w:space="0" w:color="auto"/>
              <w:right w:val="single" w:sz="4" w:space="0" w:color="auto"/>
            </w:tcBorders>
            <w:shd w:val="clear" w:color="auto" w:fill="auto"/>
            <w:noWrap/>
            <w:vAlign w:val="center"/>
            <w:hideMark/>
          </w:tcPr>
          <w:p w14:paraId="1C12A65E"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L</w:t>
            </w:r>
          </w:p>
        </w:tc>
        <w:tc>
          <w:tcPr>
            <w:tcW w:w="191" w:type="dxa"/>
            <w:tcBorders>
              <w:top w:val="nil"/>
              <w:left w:val="nil"/>
              <w:bottom w:val="single" w:sz="8" w:space="0" w:color="auto"/>
              <w:right w:val="single" w:sz="4" w:space="0" w:color="auto"/>
            </w:tcBorders>
            <w:shd w:val="clear" w:color="auto" w:fill="auto"/>
            <w:noWrap/>
            <w:vAlign w:val="center"/>
            <w:hideMark/>
          </w:tcPr>
          <w:p w14:paraId="1285354D"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M</w:t>
            </w:r>
          </w:p>
        </w:tc>
        <w:tc>
          <w:tcPr>
            <w:tcW w:w="191" w:type="dxa"/>
            <w:tcBorders>
              <w:top w:val="nil"/>
              <w:left w:val="nil"/>
              <w:bottom w:val="single" w:sz="8" w:space="0" w:color="auto"/>
              <w:right w:val="single" w:sz="4" w:space="0" w:color="auto"/>
            </w:tcBorders>
            <w:shd w:val="clear" w:color="auto" w:fill="auto"/>
            <w:noWrap/>
            <w:vAlign w:val="center"/>
            <w:hideMark/>
          </w:tcPr>
          <w:p w14:paraId="1B5A7396"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Me</w:t>
            </w:r>
          </w:p>
        </w:tc>
        <w:tc>
          <w:tcPr>
            <w:tcW w:w="191" w:type="dxa"/>
            <w:tcBorders>
              <w:top w:val="nil"/>
              <w:left w:val="nil"/>
              <w:bottom w:val="single" w:sz="8" w:space="0" w:color="auto"/>
              <w:right w:val="single" w:sz="4" w:space="0" w:color="auto"/>
            </w:tcBorders>
            <w:shd w:val="clear" w:color="auto" w:fill="auto"/>
            <w:noWrap/>
            <w:vAlign w:val="center"/>
            <w:hideMark/>
          </w:tcPr>
          <w:p w14:paraId="78110633"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J</w:t>
            </w:r>
          </w:p>
        </w:tc>
        <w:tc>
          <w:tcPr>
            <w:tcW w:w="191" w:type="dxa"/>
            <w:tcBorders>
              <w:top w:val="nil"/>
              <w:left w:val="nil"/>
              <w:bottom w:val="single" w:sz="8" w:space="0" w:color="auto"/>
              <w:right w:val="single" w:sz="4" w:space="0" w:color="auto"/>
            </w:tcBorders>
            <w:shd w:val="clear" w:color="auto" w:fill="auto"/>
            <w:noWrap/>
            <w:vAlign w:val="center"/>
            <w:hideMark/>
          </w:tcPr>
          <w:p w14:paraId="4027C205"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V</w:t>
            </w:r>
          </w:p>
        </w:tc>
        <w:tc>
          <w:tcPr>
            <w:tcW w:w="191" w:type="dxa"/>
            <w:tcBorders>
              <w:top w:val="nil"/>
              <w:left w:val="nil"/>
              <w:bottom w:val="single" w:sz="8" w:space="0" w:color="auto"/>
              <w:right w:val="single" w:sz="4" w:space="0" w:color="auto"/>
            </w:tcBorders>
            <w:shd w:val="clear" w:color="auto" w:fill="auto"/>
            <w:noWrap/>
            <w:vAlign w:val="center"/>
            <w:hideMark/>
          </w:tcPr>
          <w:p w14:paraId="504B1E72"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S</w:t>
            </w:r>
          </w:p>
        </w:tc>
        <w:tc>
          <w:tcPr>
            <w:tcW w:w="191" w:type="dxa"/>
            <w:tcBorders>
              <w:top w:val="nil"/>
              <w:left w:val="nil"/>
              <w:bottom w:val="single" w:sz="8" w:space="0" w:color="auto"/>
              <w:right w:val="single" w:sz="8" w:space="0" w:color="auto"/>
            </w:tcBorders>
            <w:shd w:val="clear" w:color="auto" w:fill="auto"/>
            <w:noWrap/>
            <w:vAlign w:val="center"/>
            <w:hideMark/>
          </w:tcPr>
          <w:p w14:paraId="6CDBD314"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D</w:t>
            </w:r>
          </w:p>
        </w:tc>
        <w:tc>
          <w:tcPr>
            <w:tcW w:w="191" w:type="dxa"/>
            <w:tcBorders>
              <w:top w:val="nil"/>
              <w:left w:val="nil"/>
              <w:bottom w:val="single" w:sz="8" w:space="0" w:color="auto"/>
              <w:right w:val="single" w:sz="4" w:space="0" w:color="auto"/>
            </w:tcBorders>
            <w:shd w:val="clear" w:color="auto" w:fill="auto"/>
            <w:noWrap/>
            <w:vAlign w:val="center"/>
            <w:hideMark/>
          </w:tcPr>
          <w:p w14:paraId="483D9409"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L</w:t>
            </w:r>
          </w:p>
        </w:tc>
        <w:tc>
          <w:tcPr>
            <w:tcW w:w="191" w:type="dxa"/>
            <w:tcBorders>
              <w:top w:val="nil"/>
              <w:left w:val="nil"/>
              <w:bottom w:val="single" w:sz="8" w:space="0" w:color="auto"/>
              <w:right w:val="single" w:sz="4" w:space="0" w:color="auto"/>
            </w:tcBorders>
            <w:shd w:val="clear" w:color="auto" w:fill="auto"/>
            <w:noWrap/>
            <w:vAlign w:val="center"/>
            <w:hideMark/>
          </w:tcPr>
          <w:p w14:paraId="7D64FB27"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M</w:t>
            </w:r>
          </w:p>
        </w:tc>
        <w:tc>
          <w:tcPr>
            <w:tcW w:w="191" w:type="dxa"/>
            <w:tcBorders>
              <w:top w:val="nil"/>
              <w:left w:val="nil"/>
              <w:bottom w:val="single" w:sz="8" w:space="0" w:color="auto"/>
              <w:right w:val="single" w:sz="4" w:space="0" w:color="auto"/>
            </w:tcBorders>
            <w:shd w:val="clear" w:color="auto" w:fill="auto"/>
            <w:noWrap/>
            <w:vAlign w:val="center"/>
            <w:hideMark/>
          </w:tcPr>
          <w:p w14:paraId="2603F7DD"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Me</w:t>
            </w:r>
          </w:p>
        </w:tc>
        <w:tc>
          <w:tcPr>
            <w:tcW w:w="191" w:type="dxa"/>
            <w:tcBorders>
              <w:top w:val="nil"/>
              <w:left w:val="nil"/>
              <w:bottom w:val="single" w:sz="8" w:space="0" w:color="auto"/>
              <w:right w:val="single" w:sz="4" w:space="0" w:color="auto"/>
            </w:tcBorders>
            <w:shd w:val="clear" w:color="auto" w:fill="auto"/>
            <w:noWrap/>
            <w:vAlign w:val="center"/>
            <w:hideMark/>
          </w:tcPr>
          <w:p w14:paraId="014893F5"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J</w:t>
            </w:r>
          </w:p>
        </w:tc>
        <w:tc>
          <w:tcPr>
            <w:tcW w:w="191" w:type="dxa"/>
            <w:tcBorders>
              <w:top w:val="nil"/>
              <w:left w:val="nil"/>
              <w:bottom w:val="single" w:sz="8" w:space="0" w:color="auto"/>
              <w:right w:val="single" w:sz="4" w:space="0" w:color="auto"/>
            </w:tcBorders>
            <w:shd w:val="clear" w:color="auto" w:fill="auto"/>
            <w:noWrap/>
            <w:vAlign w:val="center"/>
            <w:hideMark/>
          </w:tcPr>
          <w:p w14:paraId="5860DA18"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V</w:t>
            </w:r>
          </w:p>
        </w:tc>
        <w:tc>
          <w:tcPr>
            <w:tcW w:w="191" w:type="dxa"/>
            <w:tcBorders>
              <w:top w:val="nil"/>
              <w:left w:val="nil"/>
              <w:bottom w:val="single" w:sz="8" w:space="0" w:color="auto"/>
              <w:right w:val="single" w:sz="4" w:space="0" w:color="auto"/>
            </w:tcBorders>
            <w:shd w:val="clear" w:color="auto" w:fill="auto"/>
            <w:noWrap/>
            <w:vAlign w:val="center"/>
            <w:hideMark/>
          </w:tcPr>
          <w:p w14:paraId="169BBE7D"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S</w:t>
            </w:r>
          </w:p>
        </w:tc>
        <w:tc>
          <w:tcPr>
            <w:tcW w:w="191" w:type="dxa"/>
            <w:tcBorders>
              <w:top w:val="nil"/>
              <w:left w:val="nil"/>
              <w:bottom w:val="single" w:sz="8" w:space="0" w:color="auto"/>
              <w:right w:val="single" w:sz="8" w:space="0" w:color="auto"/>
            </w:tcBorders>
            <w:shd w:val="clear" w:color="auto" w:fill="auto"/>
            <w:noWrap/>
            <w:vAlign w:val="center"/>
            <w:hideMark/>
          </w:tcPr>
          <w:p w14:paraId="6FE77256"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D</w:t>
            </w:r>
          </w:p>
        </w:tc>
      </w:tr>
      <w:tr w:rsidR="00507E2F" w:rsidRPr="00507E2F" w14:paraId="415141BE" w14:textId="77777777" w:rsidTr="00384504">
        <w:trPr>
          <w:trHeight w:val="96"/>
        </w:trPr>
        <w:tc>
          <w:tcPr>
            <w:tcW w:w="1004" w:type="dxa"/>
            <w:tcBorders>
              <w:top w:val="nil"/>
              <w:left w:val="nil"/>
              <w:bottom w:val="nil"/>
              <w:right w:val="nil"/>
            </w:tcBorders>
            <w:shd w:val="clear" w:color="auto" w:fill="auto"/>
            <w:noWrap/>
            <w:vAlign w:val="center"/>
            <w:hideMark/>
          </w:tcPr>
          <w:p w14:paraId="12DDD9D3" w14:textId="77777777" w:rsidR="00611D18" w:rsidRPr="00507E2F" w:rsidRDefault="00611D18" w:rsidP="00611D18">
            <w:pPr>
              <w:spacing w:before="0"/>
              <w:jc w:val="center"/>
              <w:rPr>
                <w:rFonts w:ascii="Arial" w:hAnsi="Arial" w:cs="Arial"/>
                <w:b/>
                <w:bCs/>
                <w:sz w:val="12"/>
                <w:szCs w:val="12"/>
              </w:rPr>
            </w:pPr>
          </w:p>
        </w:tc>
        <w:tc>
          <w:tcPr>
            <w:tcW w:w="191" w:type="dxa"/>
            <w:tcBorders>
              <w:top w:val="nil"/>
              <w:left w:val="single" w:sz="8" w:space="0" w:color="auto"/>
              <w:bottom w:val="nil"/>
              <w:right w:val="single" w:sz="4" w:space="0" w:color="auto"/>
            </w:tcBorders>
            <w:shd w:val="clear" w:color="auto" w:fill="auto"/>
            <w:noWrap/>
            <w:vAlign w:val="center"/>
            <w:hideMark/>
          </w:tcPr>
          <w:p w14:paraId="63FA3523"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10D5767B"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682EFC56"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6D935D29"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4969D9A4"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7CCF4A35"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8" w:space="0" w:color="auto"/>
            </w:tcBorders>
            <w:shd w:val="clear" w:color="auto" w:fill="auto"/>
            <w:noWrap/>
            <w:vAlign w:val="center"/>
            <w:hideMark/>
          </w:tcPr>
          <w:p w14:paraId="375EC718"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4A08B6AA"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4B547485"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0206E737"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5DE0D4BD"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154E3380"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741A8200"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8" w:space="0" w:color="auto"/>
            </w:tcBorders>
            <w:shd w:val="clear" w:color="auto" w:fill="auto"/>
            <w:noWrap/>
            <w:vAlign w:val="center"/>
            <w:hideMark/>
          </w:tcPr>
          <w:p w14:paraId="37FA254C"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1275B2A6"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48533C35"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3C39960B"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083E0734"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4EA71C3F"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7BF38C3A"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8" w:space="0" w:color="auto"/>
            </w:tcBorders>
            <w:shd w:val="clear" w:color="auto" w:fill="auto"/>
            <w:noWrap/>
            <w:vAlign w:val="center"/>
            <w:hideMark/>
          </w:tcPr>
          <w:p w14:paraId="49578A20"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3E5ACD9C"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3C8EA74C"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47B4EF57"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034EC98E"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0097041D"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3C857081"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8" w:space="0" w:color="auto"/>
            </w:tcBorders>
            <w:shd w:val="clear" w:color="auto" w:fill="auto"/>
            <w:noWrap/>
            <w:vAlign w:val="center"/>
            <w:hideMark/>
          </w:tcPr>
          <w:p w14:paraId="6639D687"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single" w:sz="4" w:space="0" w:color="auto"/>
              <w:left w:val="nil"/>
              <w:bottom w:val="nil"/>
              <w:right w:val="single" w:sz="4" w:space="0" w:color="auto"/>
            </w:tcBorders>
            <w:shd w:val="clear" w:color="auto" w:fill="auto"/>
            <w:noWrap/>
            <w:vAlign w:val="center"/>
            <w:hideMark/>
          </w:tcPr>
          <w:p w14:paraId="53E7E5B0"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single" w:sz="4" w:space="0" w:color="auto"/>
              <w:left w:val="nil"/>
              <w:bottom w:val="nil"/>
              <w:right w:val="single" w:sz="4" w:space="0" w:color="auto"/>
            </w:tcBorders>
            <w:shd w:val="clear" w:color="auto" w:fill="auto"/>
            <w:noWrap/>
            <w:vAlign w:val="center"/>
            <w:hideMark/>
          </w:tcPr>
          <w:p w14:paraId="02637951"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single" w:sz="4" w:space="0" w:color="auto"/>
              <w:left w:val="nil"/>
              <w:bottom w:val="nil"/>
              <w:right w:val="single" w:sz="4" w:space="0" w:color="auto"/>
            </w:tcBorders>
            <w:shd w:val="clear" w:color="auto" w:fill="auto"/>
            <w:noWrap/>
            <w:vAlign w:val="center"/>
            <w:hideMark/>
          </w:tcPr>
          <w:p w14:paraId="3D31CCE0"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single" w:sz="4" w:space="0" w:color="auto"/>
              <w:left w:val="nil"/>
              <w:bottom w:val="nil"/>
              <w:right w:val="single" w:sz="4" w:space="0" w:color="auto"/>
            </w:tcBorders>
            <w:shd w:val="clear" w:color="auto" w:fill="auto"/>
            <w:noWrap/>
            <w:vAlign w:val="center"/>
            <w:hideMark/>
          </w:tcPr>
          <w:p w14:paraId="3A8D8CE9"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single" w:sz="4" w:space="0" w:color="auto"/>
              <w:left w:val="nil"/>
              <w:bottom w:val="nil"/>
              <w:right w:val="single" w:sz="4" w:space="0" w:color="auto"/>
            </w:tcBorders>
            <w:shd w:val="clear" w:color="auto" w:fill="auto"/>
            <w:noWrap/>
            <w:vAlign w:val="center"/>
            <w:hideMark/>
          </w:tcPr>
          <w:p w14:paraId="6363A7D3"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single" w:sz="4" w:space="0" w:color="auto"/>
              <w:left w:val="nil"/>
              <w:bottom w:val="nil"/>
              <w:right w:val="single" w:sz="4" w:space="0" w:color="auto"/>
            </w:tcBorders>
            <w:shd w:val="clear" w:color="auto" w:fill="auto"/>
            <w:noWrap/>
            <w:vAlign w:val="center"/>
            <w:hideMark/>
          </w:tcPr>
          <w:p w14:paraId="012A3A0D"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single" w:sz="4" w:space="0" w:color="auto"/>
              <w:left w:val="nil"/>
              <w:bottom w:val="nil"/>
              <w:right w:val="single" w:sz="8" w:space="0" w:color="auto"/>
            </w:tcBorders>
            <w:shd w:val="clear" w:color="auto" w:fill="auto"/>
            <w:noWrap/>
            <w:vAlign w:val="center"/>
            <w:hideMark/>
          </w:tcPr>
          <w:p w14:paraId="4C01A385"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75EAF1E4"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514EB58F"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539800FF"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096B0C82"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6ACB90D8"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4" w:space="0" w:color="auto"/>
            </w:tcBorders>
            <w:shd w:val="clear" w:color="auto" w:fill="auto"/>
            <w:noWrap/>
            <w:vAlign w:val="center"/>
            <w:hideMark/>
          </w:tcPr>
          <w:p w14:paraId="1E80A276"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c>
          <w:tcPr>
            <w:tcW w:w="191" w:type="dxa"/>
            <w:tcBorders>
              <w:top w:val="nil"/>
              <w:left w:val="nil"/>
              <w:bottom w:val="nil"/>
              <w:right w:val="single" w:sz="8" w:space="0" w:color="auto"/>
            </w:tcBorders>
            <w:shd w:val="clear" w:color="auto" w:fill="auto"/>
            <w:noWrap/>
            <w:vAlign w:val="center"/>
            <w:hideMark/>
          </w:tcPr>
          <w:p w14:paraId="47E5433C"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 </w:t>
            </w:r>
          </w:p>
        </w:tc>
      </w:tr>
      <w:tr w:rsidR="00507E2F" w:rsidRPr="00507E2F" w14:paraId="39A68762" w14:textId="77777777" w:rsidTr="00384504">
        <w:trPr>
          <w:trHeight w:val="57"/>
        </w:trPr>
        <w:tc>
          <w:tcPr>
            <w:tcW w:w="1004" w:type="dxa"/>
            <w:tcBorders>
              <w:top w:val="single" w:sz="8" w:space="0" w:color="auto"/>
              <w:left w:val="single" w:sz="8" w:space="0" w:color="auto"/>
              <w:bottom w:val="single" w:sz="4" w:space="0" w:color="auto"/>
              <w:right w:val="nil"/>
            </w:tcBorders>
            <w:shd w:val="clear" w:color="auto" w:fill="auto"/>
            <w:noWrap/>
            <w:vAlign w:val="center"/>
            <w:hideMark/>
          </w:tcPr>
          <w:p w14:paraId="6553F3E8" w14:textId="77777777" w:rsidR="00611D18" w:rsidRPr="00507E2F" w:rsidRDefault="00611D18" w:rsidP="00611D18">
            <w:pPr>
              <w:spacing w:before="0"/>
              <w:jc w:val="left"/>
              <w:rPr>
                <w:rFonts w:ascii="Cambria" w:hAnsi="Cambria" w:cs="Arial"/>
                <w:i/>
                <w:iCs/>
                <w:sz w:val="8"/>
                <w:szCs w:val="8"/>
              </w:rPr>
            </w:pPr>
            <w:r w:rsidRPr="00507E2F">
              <w:rPr>
                <w:rFonts w:ascii="Cambria" w:hAnsi="Cambria" w:cs="Arial"/>
                <w:i/>
                <w:iCs/>
                <w:sz w:val="8"/>
                <w:szCs w:val="8"/>
              </w:rPr>
              <w:t>Nb heures</w:t>
            </w:r>
          </w:p>
        </w:tc>
        <w:tc>
          <w:tcPr>
            <w:tcW w:w="1337" w:type="dxa"/>
            <w:gridSpan w:val="7"/>
            <w:tcBorders>
              <w:top w:val="single" w:sz="8" w:space="0" w:color="auto"/>
              <w:left w:val="single" w:sz="8" w:space="0" w:color="auto"/>
              <w:bottom w:val="nil"/>
              <w:right w:val="single" w:sz="4" w:space="0" w:color="auto"/>
            </w:tcBorders>
            <w:shd w:val="clear" w:color="auto" w:fill="auto"/>
            <w:noWrap/>
            <w:vAlign w:val="center"/>
            <w:hideMark/>
          </w:tcPr>
          <w:p w14:paraId="60C0FBF9"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24</w:t>
            </w:r>
          </w:p>
        </w:tc>
        <w:tc>
          <w:tcPr>
            <w:tcW w:w="1337" w:type="dxa"/>
            <w:gridSpan w:val="7"/>
            <w:tcBorders>
              <w:top w:val="single" w:sz="8" w:space="0" w:color="auto"/>
              <w:left w:val="single" w:sz="8" w:space="0" w:color="auto"/>
              <w:bottom w:val="nil"/>
              <w:right w:val="single" w:sz="8" w:space="0" w:color="000000"/>
            </w:tcBorders>
            <w:shd w:val="clear" w:color="auto" w:fill="auto"/>
            <w:noWrap/>
            <w:vAlign w:val="center"/>
            <w:hideMark/>
          </w:tcPr>
          <w:p w14:paraId="668F607D"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48</w:t>
            </w:r>
          </w:p>
        </w:tc>
        <w:tc>
          <w:tcPr>
            <w:tcW w:w="1337" w:type="dxa"/>
            <w:gridSpan w:val="7"/>
            <w:tcBorders>
              <w:top w:val="single" w:sz="8" w:space="0" w:color="auto"/>
              <w:left w:val="nil"/>
              <w:bottom w:val="nil"/>
              <w:right w:val="single" w:sz="4" w:space="0" w:color="auto"/>
            </w:tcBorders>
            <w:shd w:val="clear" w:color="auto" w:fill="auto"/>
            <w:noWrap/>
            <w:vAlign w:val="center"/>
            <w:hideMark/>
          </w:tcPr>
          <w:p w14:paraId="25757DDE"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32</w:t>
            </w:r>
          </w:p>
        </w:tc>
        <w:tc>
          <w:tcPr>
            <w:tcW w:w="1337" w:type="dxa"/>
            <w:gridSpan w:val="7"/>
            <w:tcBorders>
              <w:top w:val="single" w:sz="8" w:space="0" w:color="auto"/>
              <w:left w:val="single" w:sz="8" w:space="0" w:color="auto"/>
              <w:bottom w:val="nil"/>
              <w:right w:val="single" w:sz="8" w:space="0" w:color="000000"/>
            </w:tcBorders>
            <w:shd w:val="clear" w:color="auto" w:fill="auto"/>
            <w:noWrap/>
            <w:vAlign w:val="center"/>
            <w:hideMark/>
          </w:tcPr>
          <w:p w14:paraId="276A7B0D"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24</w:t>
            </w:r>
          </w:p>
        </w:tc>
        <w:tc>
          <w:tcPr>
            <w:tcW w:w="1337" w:type="dxa"/>
            <w:gridSpan w:val="7"/>
            <w:tcBorders>
              <w:top w:val="single" w:sz="8" w:space="0" w:color="auto"/>
              <w:left w:val="nil"/>
              <w:bottom w:val="nil"/>
              <w:right w:val="single" w:sz="4" w:space="0" w:color="auto"/>
            </w:tcBorders>
            <w:shd w:val="clear" w:color="auto" w:fill="auto"/>
            <w:noWrap/>
            <w:vAlign w:val="center"/>
            <w:hideMark/>
          </w:tcPr>
          <w:p w14:paraId="3AFF6D8D"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40</w:t>
            </w:r>
          </w:p>
        </w:tc>
        <w:tc>
          <w:tcPr>
            <w:tcW w:w="1337" w:type="dxa"/>
            <w:gridSpan w:val="7"/>
            <w:tcBorders>
              <w:top w:val="single" w:sz="8" w:space="0" w:color="auto"/>
              <w:left w:val="single" w:sz="8" w:space="0" w:color="auto"/>
              <w:bottom w:val="nil"/>
              <w:right w:val="single" w:sz="8" w:space="0" w:color="000000"/>
            </w:tcBorders>
            <w:shd w:val="clear" w:color="auto" w:fill="auto"/>
            <w:noWrap/>
            <w:vAlign w:val="center"/>
            <w:hideMark/>
          </w:tcPr>
          <w:p w14:paraId="741A8D2A"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40</w:t>
            </w:r>
          </w:p>
        </w:tc>
      </w:tr>
      <w:tr w:rsidR="00507E2F" w:rsidRPr="00507E2F" w14:paraId="5F10DEC3" w14:textId="77777777" w:rsidTr="00ED4A68">
        <w:trPr>
          <w:trHeight w:val="300"/>
        </w:trPr>
        <w:tc>
          <w:tcPr>
            <w:tcW w:w="1004" w:type="dxa"/>
            <w:tcBorders>
              <w:top w:val="nil"/>
              <w:left w:val="single" w:sz="8" w:space="0" w:color="auto"/>
              <w:bottom w:val="nil"/>
              <w:right w:val="nil"/>
            </w:tcBorders>
            <w:shd w:val="clear" w:color="auto" w:fill="auto"/>
            <w:noWrap/>
            <w:vAlign w:val="center"/>
            <w:hideMark/>
          </w:tcPr>
          <w:p w14:paraId="44A48FA5" w14:textId="77777777" w:rsidR="00611D18" w:rsidRPr="00507E2F" w:rsidRDefault="00611D18" w:rsidP="00611D18">
            <w:pPr>
              <w:spacing w:before="0"/>
              <w:jc w:val="left"/>
              <w:rPr>
                <w:rFonts w:ascii="Cambria" w:hAnsi="Cambria" w:cs="Arial"/>
                <w:b/>
                <w:bCs/>
                <w:sz w:val="12"/>
                <w:szCs w:val="12"/>
              </w:rPr>
            </w:pPr>
            <w:r w:rsidRPr="00507E2F">
              <w:rPr>
                <w:rFonts w:ascii="Cambria" w:hAnsi="Cambria" w:cs="Arial"/>
                <w:b/>
                <w:bCs/>
                <w:sz w:val="8"/>
                <w:szCs w:val="8"/>
              </w:rPr>
              <w:t xml:space="preserve">Équipe </w:t>
            </w:r>
            <w:r w:rsidRPr="00507E2F">
              <w:rPr>
                <w:rFonts w:ascii="Cambria" w:hAnsi="Cambria" w:cs="Arial"/>
                <w:b/>
                <w:bCs/>
                <w:sz w:val="12"/>
                <w:szCs w:val="12"/>
              </w:rPr>
              <w:t>A :</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78278CF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0590D9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36B5CE8"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8D7FE36"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1400D7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1529D9A"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nil"/>
            </w:tcBorders>
            <w:shd w:val="clear" w:color="auto" w:fill="auto"/>
            <w:noWrap/>
            <w:vAlign w:val="center"/>
            <w:hideMark/>
          </w:tcPr>
          <w:p w14:paraId="5974D5F7"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72414756"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D5A950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714A8EE"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EA17572"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3237F16"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3CF65AE"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367C9343"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42A3D04"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373ADD3"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7E05CA8"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54F6D2E"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31C3083"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B7DF14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nil"/>
            </w:tcBorders>
            <w:shd w:val="clear" w:color="auto" w:fill="auto"/>
            <w:noWrap/>
            <w:vAlign w:val="center"/>
            <w:hideMark/>
          </w:tcPr>
          <w:p w14:paraId="299DE28C"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2908DFB7"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47B3490"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59C644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BC0148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2E0F20A"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AB21F6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6E6CA8D6"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995FD76"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A297FCA"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518661D"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412386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A0BC241"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0281FD6"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nil"/>
            </w:tcBorders>
            <w:shd w:val="clear" w:color="auto" w:fill="auto"/>
            <w:noWrap/>
            <w:vAlign w:val="center"/>
            <w:hideMark/>
          </w:tcPr>
          <w:p w14:paraId="7E5A47FA"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68884FF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07059D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134A11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B15E552"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20B6A6E"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AFEFBFE"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631606D4"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r>
      <w:tr w:rsidR="00507E2F" w:rsidRPr="00507E2F" w14:paraId="2563BFA4" w14:textId="77777777" w:rsidTr="00384504">
        <w:trPr>
          <w:trHeight w:val="163"/>
        </w:trPr>
        <w:tc>
          <w:tcPr>
            <w:tcW w:w="1004" w:type="dxa"/>
            <w:tcBorders>
              <w:top w:val="single" w:sz="8" w:space="0" w:color="auto"/>
              <w:left w:val="single" w:sz="8" w:space="0" w:color="auto"/>
              <w:bottom w:val="single" w:sz="4" w:space="0" w:color="auto"/>
              <w:right w:val="nil"/>
            </w:tcBorders>
            <w:shd w:val="clear" w:color="auto" w:fill="auto"/>
            <w:noWrap/>
            <w:vAlign w:val="center"/>
            <w:hideMark/>
          </w:tcPr>
          <w:p w14:paraId="253EC053" w14:textId="77777777" w:rsidR="00611D18" w:rsidRPr="00507E2F" w:rsidRDefault="00611D18" w:rsidP="00611D18">
            <w:pPr>
              <w:spacing w:before="0"/>
              <w:jc w:val="left"/>
              <w:rPr>
                <w:rFonts w:ascii="Cambria" w:hAnsi="Cambria" w:cs="Arial"/>
                <w:i/>
                <w:iCs/>
                <w:sz w:val="8"/>
                <w:szCs w:val="8"/>
              </w:rPr>
            </w:pPr>
            <w:r w:rsidRPr="00507E2F">
              <w:rPr>
                <w:rFonts w:ascii="Cambria" w:hAnsi="Cambria" w:cs="Arial"/>
                <w:i/>
                <w:iCs/>
                <w:sz w:val="8"/>
                <w:szCs w:val="8"/>
              </w:rPr>
              <w:t>Nb heures</w:t>
            </w:r>
          </w:p>
        </w:tc>
        <w:tc>
          <w:tcPr>
            <w:tcW w:w="1337" w:type="dxa"/>
            <w:gridSpan w:val="7"/>
            <w:tcBorders>
              <w:top w:val="nil"/>
              <w:left w:val="single" w:sz="8" w:space="0" w:color="auto"/>
              <w:bottom w:val="nil"/>
              <w:right w:val="single" w:sz="4" w:space="0" w:color="auto"/>
            </w:tcBorders>
            <w:shd w:val="clear" w:color="auto" w:fill="auto"/>
            <w:noWrap/>
            <w:vAlign w:val="center"/>
            <w:hideMark/>
          </w:tcPr>
          <w:p w14:paraId="7364EFB0"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40</w:t>
            </w:r>
          </w:p>
        </w:tc>
        <w:tc>
          <w:tcPr>
            <w:tcW w:w="1337" w:type="dxa"/>
            <w:gridSpan w:val="7"/>
            <w:tcBorders>
              <w:top w:val="nil"/>
              <w:left w:val="single" w:sz="8" w:space="0" w:color="auto"/>
              <w:bottom w:val="nil"/>
              <w:right w:val="single" w:sz="8" w:space="0" w:color="000000"/>
            </w:tcBorders>
            <w:shd w:val="clear" w:color="auto" w:fill="auto"/>
            <w:noWrap/>
            <w:vAlign w:val="center"/>
            <w:hideMark/>
          </w:tcPr>
          <w:p w14:paraId="024C3458"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40</w:t>
            </w:r>
          </w:p>
        </w:tc>
        <w:tc>
          <w:tcPr>
            <w:tcW w:w="1337" w:type="dxa"/>
            <w:gridSpan w:val="7"/>
            <w:tcBorders>
              <w:top w:val="nil"/>
              <w:left w:val="nil"/>
              <w:bottom w:val="nil"/>
              <w:right w:val="single" w:sz="4" w:space="0" w:color="auto"/>
            </w:tcBorders>
            <w:shd w:val="clear" w:color="auto" w:fill="auto"/>
            <w:noWrap/>
            <w:vAlign w:val="center"/>
            <w:hideMark/>
          </w:tcPr>
          <w:p w14:paraId="4080BBC2"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24</w:t>
            </w:r>
          </w:p>
        </w:tc>
        <w:tc>
          <w:tcPr>
            <w:tcW w:w="1337" w:type="dxa"/>
            <w:gridSpan w:val="7"/>
            <w:tcBorders>
              <w:top w:val="nil"/>
              <w:left w:val="single" w:sz="8" w:space="0" w:color="auto"/>
              <w:bottom w:val="nil"/>
              <w:right w:val="single" w:sz="8" w:space="0" w:color="000000"/>
            </w:tcBorders>
            <w:shd w:val="clear" w:color="auto" w:fill="auto"/>
            <w:noWrap/>
            <w:vAlign w:val="center"/>
            <w:hideMark/>
          </w:tcPr>
          <w:p w14:paraId="25AFC644"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32</w:t>
            </w:r>
          </w:p>
        </w:tc>
        <w:tc>
          <w:tcPr>
            <w:tcW w:w="1337" w:type="dxa"/>
            <w:gridSpan w:val="7"/>
            <w:tcBorders>
              <w:top w:val="nil"/>
              <w:left w:val="nil"/>
              <w:bottom w:val="nil"/>
              <w:right w:val="single" w:sz="4" w:space="0" w:color="auto"/>
            </w:tcBorders>
            <w:shd w:val="clear" w:color="auto" w:fill="auto"/>
            <w:noWrap/>
            <w:vAlign w:val="center"/>
            <w:hideMark/>
          </w:tcPr>
          <w:p w14:paraId="6355DF70"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48</w:t>
            </w:r>
          </w:p>
        </w:tc>
        <w:tc>
          <w:tcPr>
            <w:tcW w:w="1337" w:type="dxa"/>
            <w:gridSpan w:val="7"/>
            <w:tcBorders>
              <w:top w:val="nil"/>
              <w:left w:val="single" w:sz="8" w:space="0" w:color="auto"/>
              <w:bottom w:val="nil"/>
              <w:right w:val="single" w:sz="8" w:space="0" w:color="000000"/>
            </w:tcBorders>
            <w:shd w:val="clear" w:color="auto" w:fill="auto"/>
            <w:noWrap/>
            <w:vAlign w:val="center"/>
            <w:hideMark/>
          </w:tcPr>
          <w:p w14:paraId="7069C97D"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24</w:t>
            </w:r>
          </w:p>
        </w:tc>
      </w:tr>
      <w:tr w:rsidR="00507E2F" w:rsidRPr="00507E2F" w14:paraId="7367C085" w14:textId="77777777" w:rsidTr="00ED4A68">
        <w:trPr>
          <w:trHeight w:val="300"/>
        </w:trPr>
        <w:tc>
          <w:tcPr>
            <w:tcW w:w="1004" w:type="dxa"/>
            <w:tcBorders>
              <w:top w:val="nil"/>
              <w:left w:val="single" w:sz="8" w:space="0" w:color="auto"/>
              <w:bottom w:val="nil"/>
              <w:right w:val="nil"/>
            </w:tcBorders>
            <w:shd w:val="clear" w:color="auto" w:fill="auto"/>
            <w:noWrap/>
            <w:vAlign w:val="center"/>
            <w:hideMark/>
          </w:tcPr>
          <w:p w14:paraId="7EBBBA89" w14:textId="77777777" w:rsidR="00611D18" w:rsidRPr="00507E2F" w:rsidRDefault="00611D18" w:rsidP="00611D18">
            <w:pPr>
              <w:spacing w:before="0"/>
              <w:jc w:val="left"/>
              <w:rPr>
                <w:rFonts w:ascii="Cambria" w:hAnsi="Cambria" w:cs="Arial"/>
                <w:b/>
                <w:bCs/>
                <w:sz w:val="12"/>
                <w:szCs w:val="12"/>
              </w:rPr>
            </w:pPr>
            <w:r w:rsidRPr="00507E2F">
              <w:rPr>
                <w:rFonts w:ascii="Cambria" w:hAnsi="Cambria" w:cs="Arial"/>
                <w:b/>
                <w:bCs/>
                <w:sz w:val="8"/>
                <w:szCs w:val="8"/>
              </w:rPr>
              <w:t>Équipe</w:t>
            </w:r>
            <w:r w:rsidRPr="00507E2F">
              <w:rPr>
                <w:rFonts w:ascii="Cambria" w:hAnsi="Cambria" w:cs="Arial"/>
                <w:b/>
                <w:bCs/>
                <w:sz w:val="12"/>
                <w:szCs w:val="12"/>
              </w:rPr>
              <w:t xml:space="preserve"> B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2F0104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EAE67F6"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3D72A3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07BC617"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76B441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91FD0C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nil"/>
            </w:tcBorders>
            <w:shd w:val="clear" w:color="auto" w:fill="auto"/>
            <w:noWrap/>
            <w:vAlign w:val="center"/>
            <w:hideMark/>
          </w:tcPr>
          <w:p w14:paraId="7498C1B2"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234BC958"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D77FC3A"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F140CF1"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F416B84"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BC68B6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ADFEB21"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0B4C279C"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3983E41"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298E808"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F0A3906"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63A64EA"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93E254D"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029A89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nil"/>
            </w:tcBorders>
            <w:shd w:val="clear" w:color="auto" w:fill="auto"/>
            <w:noWrap/>
            <w:vAlign w:val="center"/>
            <w:hideMark/>
          </w:tcPr>
          <w:p w14:paraId="49360D8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39B228B2"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2D00C0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26A60C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61086C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30F0C6E"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35C9420"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41AB8A5C"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CE7CA34"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345247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E953243"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CB61B4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141D5C1"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5B207DC"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nil"/>
            </w:tcBorders>
            <w:shd w:val="clear" w:color="auto" w:fill="auto"/>
            <w:noWrap/>
            <w:vAlign w:val="center"/>
            <w:hideMark/>
          </w:tcPr>
          <w:p w14:paraId="39E445FC"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055D9DD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37C9A37"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E3525C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7F6BEB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FFF95F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B29585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0C2E9DC8"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r>
      <w:tr w:rsidR="00507E2F" w:rsidRPr="00507E2F" w14:paraId="563B33B2" w14:textId="77777777" w:rsidTr="00384504">
        <w:trPr>
          <w:trHeight w:val="101"/>
        </w:trPr>
        <w:tc>
          <w:tcPr>
            <w:tcW w:w="1004" w:type="dxa"/>
            <w:tcBorders>
              <w:top w:val="single" w:sz="8" w:space="0" w:color="auto"/>
              <w:left w:val="single" w:sz="8" w:space="0" w:color="auto"/>
              <w:bottom w:val="single" w:sz="4" w:space="0" w:color="auto"/>
              <w:right w:val="nil"/>
            </w:tcBorders>
            <w:shd w:val="clear" w:color="auto" w:fill="auto"/>
            <w:noWrap/>
            <w:vAlign w:val="center"/>
            <w:hideMark/>
          </w:tcPr>
          <w:p w14:paraId="6E51975D" w14:textId="77777777" w:rsidR="00611D18" w:rsidRPr="00507E2F" w:rsidRDefault="00611D18" w:rsidP="00611D18">
            <w:pPr>
              <w:spacing w:before="0"/>
              <w:jc w:val="left"/>
              <w:rPr>
                <w:rFonts w:ascii="Cambria" w:hAnsi="Cambria" w:cs="Arial"/>
                <w:i/>
                <w:iCs/>
                <w:sz w:val="8"/>
                <w:szCs w:val="8"/>
              </w:rPr>
            </w:pPr>
            <w:r w:rsidRPr="00507E2F">
              <w:rPr>
                <w:rFonts w:ascii="Cambria" w:hAnsi="Cambria" w:cs="Arial"/>
                <w:i/>
                <w:iCs/>
                <w:sz w:val="8"/>
                <w:szCs w:val="8"/>
              </w:rPr>
              <w:t>Nb heures</w:t>
            </w:r>
          </w:p>
        </w:tc>
        <w:tc>
          <w:tcPr>
            <w:tcW w:w="1337" w:type="dxa"/>
            <w:gridSpan w:val="7"/>
            <w:tcBorders>
              <w:top w:val="nil"/>
              <w:left w:val="single" w:sz="8" w:space="0" w:color="auto"/>
              <w:bottom w:val="nil"/>
              <w:right w:val="single" w:sz="4" w:space="0" w:color="auto"/>
            </w:tcBorders>
            <w:shd w:val="clear" w:color="auto" w:fill="auto"/>
            <w:noWrap/>
            <w:vAlign w:val="center"/>
            <w:hideMark/>
          </w:tcPr>
          <w:p w14:paraId="4B28BE19"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32</w:t>
            </w:r>
          </w:p>
        </w:tc>
        <w:tc>
          <w:tcPr>
            <w:tcW w:w="1337" w:type="dxa"/>
            <w:gridSpan w:val="7"/>
            <w:tcBorders>
              <w:top w:val="nil"/>
              <w:left w:val="single" w:sz="8" w:space="0" w:color="auto"/>
              <w:bottom w:val="nil"/>
              <w:right w:val="single" w:sz="8" w:space="0" w:color="000000"/>
            </w:tcBorders>
            <w:shd w:val="clear" w:color="auto" w:fill="auto"/>
            <w:noWrap/>
            <w:vAlign w:val="center"/>
            <w:hideMark/>
          </w:tcPr>
          <w:p w14:paraId="7511B3E6"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24</w:t>
            </w:r>
          </w:p>
        </w:tc>
        <w:tc>
          <w:tcPr>
            <w:tcW w:w="1337" w:type="dxa"/>
            <w:gridSpan w:val="7"/>
            <w:tcBorders>
              <w:top w:val="nil"/>
              <w:left w:val="nil"/>
              <w:bottom w:val="nil"/>
              <w:right w:val="single" w:sz="4" w:space="0" w:color="auto"/>
            </w:tcBorders>
            <w:shd w:val="clear" w:color="auto" w:fill="auto"/>
            <w:noWrap/>
            <w:vAlign w:val="center"/>
            <w:hideMark/>
          </w:tcPr>
          <w:p w14:paraId="432F7132"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40</w:t>
            </w:r>
          </w:p>
        </w:tc>
        <w:tc>
          <w:tcPr>
            <w:tcW w:w="1337" w:type="dxa"/>
            <w:gridSpan w:val="7"/>
            <w:tcBorders>
              <w:top w:val="nil"/>
              <w:left w:val="single" w:sz="8" w:space="0" w:color="auto"/>
              <w:bottom w:val="nil"/>
              <w:right w:val="single" w:sz="8" w:space="0" w:color="000000"/>
            </w:tcBorders>
            <w:shd w:val="clear" w:color="auto" w:fill="auto"/>
            <w:noWrap/>
            <w:vAlign w:val="center"/>
            <w:hideMark/>
          </w:tcPr>
          <w:p w14:paraId="0E1661B6"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40</w:t>
            </w:r>
          </w:p>
        </w:tc>
        <w:tc>
          <w:tcPr>
            <w:tcW w:w="1337" w:type="dxa"/>
            <w:gridSpan w:val="7"/>
            <w:tcBorders>
              <w:top w:val="nil"/>
              <w:left w:val="nil"/>
              <w:bottom w:val="nil"/>
              <w:right w:val="single" w:sz="4" w:space="0" w:color="auto"/>
            </w:tcBorders>
            <w:shd w:val="clear" w:color="auto" w:fill="auto"/>
            <w:noWrap/>
            <w:vAlign w:val="center"/>
            <w:hideMark/>
          </w:tcPr>
          <w:p w14:paraId="0BAF2EBB"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24</w:t>
            </w:r>
          </w:p>
        </w:tc>
        <w:tc>
          <w:tcPr>
            <w:tcW w:w="1337" w:type="dxa"/>
            <w:gridSpan w:val="7"/>
            <w:tcBorders>
              <w:top w:val="nil"/>
              <w:left w:val="single" w:sz="8" w:space="0" w:color="auto"/>
              <w:bottom w:val="nil"/>
              <w:right w:val="single" w:sz="8" w:space="0" w:color="000000"/>
            </w:tcBorders>
            <w:shd w:val="clear" w:color="auto" w:fill="auto"/>
            <w:noWrap/>
            <w:vAlign w:val="center"/>
            <w:hideMark/>
          </w:tcPr>
          <w:p w14:paraId="5AA06478"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32</w:t>
            </w:r>
          </w:p>
        </w:tc>
      </w:tr>
      <w:tr w:rsidR="00507E2F" w:rsidRPr="00507E2F" w14:paraId="1BBCFD30" w14:textId="77777777" w:rsidTr="00ED4A68">
        <w:trPr>
          <w:trHeight w:val="300"/>
        </w:trPr>
        <w:tc>
          <w:tcPr>
            <w:tcW w:w="1004" w:type="dxa"/>
            <w:tcBorders>
              <w:top w:val="nil"/>
              <w:left w:val="single" w:sz="8" w:space="0" w:color="auto"/>
              <w:bottom w:val="nil"/>
              <w:right w:val="nil"/>
            </w:tcBorders>
            <w:shd w:val="clear" w:color="auto" w:fill="auto"/>
            <w:noWrap/>
            <w:vAlign w:val="center"/>
            <w:hideMark/>
          </w:tcPr>
          <w:p w14:paraId="383B2747" w14:textId="77777777" w:rsidR="00611D18" w:rsidRPr="00507E2F" w:rsidRDefault="00611D18" w:rsidP="00611D18">
            <w:pPr>
              <w:spacing w:before="0"/>
              <w:jc w:val="left"/>
              <w:rPr>
                <w:rFonts w:ascii="Cambria" w:hAnsi="Cambria" w:cs="Arial"/>
                <w:b/>
                <w:bCs/>
                <w:sz w:val="8"/>
                <w:szCs w:val="8"/>
              </w:rPr>
            </w:pPr>
            <w:r w:rsidRPr="00507E2F">
              <w:rPr>
                <w:rFonts w:ascii="Cambria" w:hAnsi="Cambria" w:cs="Arial"/>
                <w:b/>
                <w:bCs/>
                <w:sz w:val="8"/>
                <w:szCs w:val="8"/>
              </w:rPr>
              <w:t>Équipe C :</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505EB30C"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C07AE8C"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DC00CD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BBAA2F3"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20A1940"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8775EFA"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nil"/>
            </w:tcBorders>
            <w:shd w:val="clear" w:color="auto" w:fill="auto"/>
            <w:noWrap/>
            <w:vAlign w:val="center"/>
            <w:hideMark/>
          </w:tcPr>
          <w:p w14:paraId="7683758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2C40FC03"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410C0A7"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1BB9E0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5AA912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B8FE68D"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A8C9774"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4E9AE3BA"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71F4551"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5B2F9B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E237BC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2519E3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02FCB71"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49CACFA"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nil"/>
            </w:tcBorders>
            <w:shd w:val="clear" w:color="auto" w:fill="auto"/>
            <w:noWrap/>
            <w:vAlign w:val="center"/>
            <w:hideMark/>
          </w:tcPr>
          <w:p w14:paraId="39A4E7A2"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06571296"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570CB13"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32B75C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55290B7"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B867727"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095CF44"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5E3D0ABD"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6D1E6D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D920C2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6E89DD8"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4FC1600"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5E4D01E"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611121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nil"/>
            </w:tcBorders>
            <w:shd w:val="clear" w:color="auto" w:fill="auto"/>
            <w:noWrap/>
            <w:vAlign w:val="center"/>
            <w:hideMark/>
          </w:tcPr>
          <w:p w14:paraId="37F0250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12C905CA"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4EFC91C"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E030FE3"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68553B4"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3E8EAD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987359D"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0320C89E"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r>
      <w:tr w:rsidR="00507E2F" w:rsidRPr="00507E2F" w14:paraId="5D3197A0" w14:textId="77777777" w:rsidTr="00384504">
        <w:trPr>
          <w:trHeight w:val="164"/>
        </w:trPr>
        <w:tc>
          <w:tcPr>
            <w:tcW w:w="1004" w:type="dxa"/>
            <w:tcBorders>
              <w:top w:val="single" w:sz="8" w:space="0" w:color="auto"/>
              <w:left w:val="single" w:sz="8" w:space="0" w:color="auto"/>
              <w:bottom w:val="single" w:sz="4" w:space="0" w:color="auto"/>
              <w:right w:val="nil"/>
            </w:tcBorders>
            <w:shd w:val="clear" w:color="auto" w:fill="auto"/>
            <w:noWrap/>
            <w:vAlign w:val="center"/>
            <w:hideMark/>
          </w:tcPr>
          <w:p w14:paraId="3C49DF39" w14:textId="77777777" w:rsidR="00611D18" w:rsidRPr="00507E2F" w:rsidRDefault="00611D18" w:rsidP="00611D18">
            <w:pPr>
              <w:spacing w:before="0"/>
              <w:jc w:val="left"/>
              <w:rPr>
                <w:rFonts w:ascii="Cambria" w:hAnsi="Cambria" w:cs="Arial"/>
                <w:i/>
                <w:iCs/>
                <w:sz w:val="8"/>
                <w:szCs w:val="8"/>
              </w:rPr>
            </w:pPr>
            <w:r w:rsidRPr="00507E2F">
              <w:rPr>
                <w:rFonts w:ascii="Cambria" w:hAnsi="Cambria" w:cs="Arial"/>
                <w:i/>
                <w:iCs/>
                <w:sz w:val="8"/>
                <w:szCs w:val="8"/>
              </w:rPr>
              <w:t>Nb heures</w:t>
            </w:r>
          </w:p>
        </w:tc>
        <w:tc>
          <w:tcPr>
            <w:tcW w:w="1337" w:type="dxa"/>
            <w:gridSpan w:val="7"/>
            <w:tcBorders>
              <w:top w:val="nil"/>
              <w:left w:val="single" w:sz="8" w:space="0" w:color="auto"/>
              <w:bottom w:val="nil"/>
              <w:right w:val="single" w:sz="4" w:space="0" w:color="auto"/>
            </w:tcBorders>
            <w:shd w:val="clear" w:color="auto" w:fill="auto"/>
            <w:noWrap/>
            <w:vAlign w:val="center"/>
            <w:hideMark/>
          </w:tcPr>
          <w:p w14:paraId="790574CE"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48</w:t>
            </w:r>
          </w:p>
        </w:tc>
        <w:tc>
          <w:tcPr>
            <w:tcW w:w="1337" w:type="dxa"/>
            <w:gridSpan w:val="7"/>
            <w:tcBorders>
              <w:top w:val="nil"/>
              <w:left w:val="single" w:sz="8" w:space="0" w:color="auto"/>
              <w:bottom w:val="nil"/>
              <w:right w:val="single" w:sz="8" w:space="0" w:color="000000"/>
            </w:tcBorders>
            <w:shd w:val="clear" w:color="auto" w:fill="auto"/>
            <w:noWrap/>
            <w:vAlign w:val="center"/>
            <w:hideMark/>
          </w:tcPr>
          <w:p w14:paraId="615F00A4"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24</w:t>
            </w:r>
          </w:p>
        </w:tc>
        <w:tc>
          <w:tcPr>
            <w:tcW w:w="1337" w:type="dxa"/>
            <w:gridSpan w:val="7"/>
            <w:tcBorders>
              <w:top w:val="nil"/>
              <w:left w:val="nil"/>
              <w:bottom w:val="nil"/>
              <w:right w:val="single" w:sz="4" w:space="0" w:color="auto"/>
            </w:tcBorders>
            <w:shd w:val="clear" w:color="auto" w:fill="auto"/>
            <w:noWrap/>
            <w:vAlign w:val="center"/>
            <w:hideMark/>
          </w:tcPr>
          <w:p w14:paraId="14A86C85"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24</w:t>
            </w:r>
          </w:p>
        </w:tc>
        <w:tc>
          <w:tcPr>
            <w:tcW w:w="1337" w:type="dxa"/>
            <w:gridSpan w:val="7"/>
            <w:tcBorders>
              <w:top w:val="nil"/>
              <w:left w:val="single" w:sz="8" w:space="0" w:color="auto"/>
              <w:bottom w:val="nil"/>
              <w:right w:val="single" w:sz="8" w:space="0" w:color="000000"/>
            </w:tcBorders>
            <w:shd w:val="clear" w:color="auto" w:fill="auto"/>
            <w:noWrap/>
            <w:vAlign w:val="center"/>
            <w:hideMark/>
          </w:tcPr>
          <w:p w14:paraId="1C57F519"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48</w:t>
            </w:r>
          </w:p>
        </w:tc>
        <w:tc>
          <w:tcPr>
            <w:tcW w:w="1337" w:type="dxa"/>
            <w:gridSpan w:val="7"/>
            <w:tcBorders>
              <w:top w:val="nil"/>
              <w:left w:val="nil"/>
              <w:bottom w:val="nil"/>
              <w:right w:val="single" w:sz="4" w:space="0" w:color="auto"/>
            </w:tcBorders>
            <w:shd w:val="clear" w:color="auto" w:fill="auto"/>
            <w:noWrap/>
            <w:vAlign w:val="center"/>
            <w:hideMark/>
          </w:tcPr>
          <w:p w14:paraId="75627E32"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32</w:t>
            </w:r>
          </w:p>
        </w:tc>
        <w:tc>
          <w:tcPr>
            <w:tcW w:w="1337" w:type="dxa"/>
            <w:gridSpan w:val="7"/>
            <w:tcBorders>
              <w:top w:val="nil"/>
              <w:left w:val="single" w:sz="8" w:space="0" w:color="auto"/>
              <w:bottom w:val="nil"/>
              <w:right w:val="single" w:sz="8" w:space="0" w:color="000000"/>
            </w:tcBorders>
            <w:shd w:val="clear" w:color="auto" w:fill="auto"/>
            <w:noWrap/>
            <w:vAlign w:val="center"/>
            <w:hideMark/>
          </w:tcPr>
          <w:p w14:paraId="5E903441"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24</w:t>
            </w:r>
          </w:p>
        </w:tc>
      </w:tr>
      <w:tr w:rsidR="00507E2F" w:rsidRPr="00507E2F" w14:paraId="4E232A7F" w14:textId="77777777" w:rsidTr="00ED4A68">
        <w:trPr>
          <w:trHeight w:val="300"/>
        </w:trPr>
        <w:tc>
          <w:tcPr>
            <w:tcW w:w="1004" w:type="dxa"/>
            <w:tcBorders>
              <w:top w:val="nil"/>
              <w:left w:val="single" w:sz="8" w:space="0" w:color="auto"/>
              <w:bottom w:val="single" w:sz="8" w:space="0" w:color="auto"/>
              <w:right w:val="nil"/>
            </w:tcBorders>
            <w:shd w:val="clear" w:color="auto" w:fill="auto"/>
            <w:noWrap/>
            <w:vAlign w:val="center"/>
            <w:hideMark/>
          </w:tcPr>
          <w:p w14:paraId="5292B22F" w14:textId="77777777" w:rsidR="00611D18" w:rsidRPr="00507E2F" w:rsidRDefault="00611D18" w:rsidP="00611D18">
            <w:pPr>
              <w:spacing w:before="0"/>
              <w:jc w:val="left"/>
              <w:rPr>
                <w:rFonts w:ascii="Cambria" w:hAnsi="Cambria" w:cs="Arial"/>
                <w:b/>
                <w:bCs/>
                <w:sz w:val="8"/>
                <w:szCs w:val="8"/>
              </w:rPr>
            </w:pPr>
            <w:r w:rsidRPr="00507E2F">
              <w:rPr>
                <w:rFonts w:ascii="Cambria" w:hAnsi="Cambria" w:cs="Arial"/>
                <w:b/>
                <w:bCs/>
                <w:sz w:val="8"/>
                <w:szCs w:val="8"/>
              </w:rPr>
              <w:t>Équipe D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0CAA5D7"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949111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3221724"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DDEB438"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3B490A6"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11E1502"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nil"/>
            </w:tcBorders>
            <w:shd w:val="clear" w:color="auto" w:fill="auto"/>
            <w:noWrap/>
            <w:vAlign w:val="center"/>
            <w:hideMark/>
          </w:tcPr>
          <w:p w14:paraId="0A18CC5D"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7464CF11"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A68C3B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029767D"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1B34A90"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640562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D35BDE1"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21C244E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4DABF97"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6F4E3FD"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BDB3C7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4ABC672"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CE8F11C"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F769603"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nil"/>
            </w:tcBorders>
            <w:shd w:val="clear" w:color="auto" w:fill="auto"/>
            <w:noWrap/>
            <w:vAlign w:val="center"/>
            <w:hideMark/>
          </w:tcPr>
          <w:p w14:paraId="0365DEF0"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76265BC0"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89AC84A"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5029C52"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033BCA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BD9E5E2"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154C90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6CB0AE50"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11C29AC"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0779A01"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75BEF21"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CF1ABDE"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E5B262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9D4BE4E"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nil"/>
            </w:tcBorders>
            <w:shd w:val="clear" w:color="auto" w:fill="auto"/>
            <w:noWrap/>
            <w:vAlign w:val="center"/>
            <w:hideMark/>
          </w:tcPr>
          <w:p w14:paraId="11957906"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2E50A7FC"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74928FD"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CB665D2"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C6D296A"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2DAB8B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BED7CB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00D6DE84"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r>
      <w:tr w:rsidR="00507E2F" w:rsidRPr="00507E2F" w14:paraId="3AE50FC6" w14:textId="77777777" w:rsidTr="00384504">
        <w:trPr>
          <w:trHeight w:val="86"/>
        </w:trPr>
        <w:tc>
          <w:tcPr>
            <w:tcW w:w="1004" w:type="dxa"/>
            <w:tcBorders>
              <w:top w:val="nil"/>
              <w:left w:val="single" w:sz="8" w:space="0" w:color="auto"/>
              <w:bottom w:val="single" w:sz="4" w:space="0" w:color="auto"/>
              <w:right w:val="nil"/>
            </w:tcBorders>
            <w:shd w:val="clear" w:color="auto" w:fill="auto"/>
            <w:noWrap/>
            <w:vAlign w:val="center"/>
            <w:hideMark/>
          </w:tcPr>
          <w:p w14:paraId="36221AFD" w14:textId="77777777" w:rsidR="00611D18" w:rsidRPr="00507E2F" w:rsidRDefault="00611D18" w:rsidP="00611D18">
            <w:pPr>
              <w:spacing w:before="0"/>
              <w:jc w:val="left"/>
              <w:rPr>
                <w:rFonts w:ascii="Cambria" w:hAnsi="Cambria" w:cs="Arial"/>
                <w:i/>
                <w:iCs/>
                <w:sz w:val="8"/>
                <w:szCs w:val="8"/>
              </w:rPr>
            </w:pPr>
            <w:r w:rsidRPr="00507E2F">
              <w:rPr>
                <w:rFonts w:ascii="Cambria" w:hAnsi="Cambria" w:cs="Arial"/>
                <w:i/>
                <w:iCs/>
                <w:sz w:val="8"/>
                <w:szCs w:val="8"/>
              </w:rPr>
              <w:t>Nb heures</w:t>
            </w:r>
          </w:p>
        </w:tc>
        <w:tc>
          <w:tcPr>
            <w:tcW w:w="1337" w:type="dxa"/>
            <w:gridSpan w:val="7"/>
            <w:tcBorders>
              <w:top w:val="nil"/>
              <w:left w:val="single" w:sz="8" w:space="0" w:color="auto"/>
              <w:bottom w:val="nil"/>
              <w:right w:val="single" w:sz="4" w:space="0" w:color="auto"/>
            </w:tcBorders>
            <w:shd w:val="clear" w:color="auto" w:fill="auto"/>
            <w:noWrap/>
            <w:vAlign w:val="center"/>
            <w:hideMark/>
          </w:tcPr>
          <w:p w14:paraId="55721A79"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24</w:t>
            </w:r>
          </w:p>
        </w:tc>
        <w:tc>
          <w:tcPr>
            <w:tcW w:w="1337" w:type="dxa"/>
            <w:gridSpan w:val="7"/>
            <w:tcBorders>
              <w:top w:val="nil"/>
              <w:left w:val="single" w:sz="8" w:space="0" w:color="auto"/>
              <w:bottom w:val="nil"/>
              <w:right w:val="single" w:sz="8" w:space="0" w:color="000000"/>
            </w:tcBorders>
            <w:shd w:val="clear" w:color="auto" w:fill="auto"/>
            <w:noWrap/>
            <w:vAlign w:val="center"/>
            <w:hideMark/>
          </w:tcPr>
          <w:p w14:paraId="156E8780"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32</w:t>
            </w:r>
          </w:p>
        </w:tc>
        <w:tc>
          <w:tcPr>
            <w:tcW w:w="1337" w:type="dxa"/>
            <w:gridSpan w:val="7"/>
            <w:tcBorders>
              <w:top w:val="nil"/>
              <w:left w:val="nil"/>
              <w:bottom w:val="nil"/>
              <w:right w:val="single" w:sz="4" w:space="0" w:color="auto"/>
            </w:tcBorders>
            <w:shd w:val="clear" w:color="auto" w:fill="auto"/>
            <w:noWrap/>
            <w:vAlign w:val="center"/>
            <w:hideMark/>
          </w:tcPr>
          <w:p w14:paraId="4C50F06C"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48</w:t>
            </w:r>
          </w:p>
        </w:tc>
        <w:tc>
          <w:tcPr>
            <w:tcW w:w="1337" w:type="dxa"/>
            <w:gridSpan w:val="7"/>
            <w:tcBorders>
              <w:top w:val="nil"/>
              <w:left w:val="single" w:sz="8" w:space="0" w:color="auto"/>
              <w:bottom w:val="nil"/>
              <w:right w:val="single" w:sz="8" w:space="0" w:color="000000"/>
            </w:tcBorders>
            <w:shd w:val="clear" w:color="auto" w:fill="auto"/>
            <w:noWrap/>
            <w:vAlign w:val="center"/>
            <w:hideMark/>
          </w:tcPr>
          <w:p w14:paraId="58243E8B"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24</w:t>
            </w:r>
          </w:p>
        </w:tc>
        <w:tc>
          <w:tcPr>
            <w:tcW w:w="1337" w:type="dxa"/>
            <w:gridSpan w:val="7"/>
            <w:tcBorders>
              <w:top w:val="nil"/>
              <w:left w:val="nil"/>
              <w:bottom w:val="nil"/>
              <w:right w:val="single" w:sz="4" w:space="0" w:color="auto"/>
            </w:tcBorders>
            <w:shd w:val="clear" w:color="auto" w:fill="auto"/>
            <w:noWrap/>
            <w:vAlign w:val="center"/>
            <w:hideMark/>
          </w:tcPr>
          <w:p w14:paraId="01803623"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24</w:t>
            </w:r>
          </w:p>
        </w:tc>
        <w:tc>
          <w:tcPr>
            <w:tcW w:w="1337" w:type="dxa"/>
            <w:gridSpan w:val="7"/>
            <w:tcBorders>
              <w:top w:val="nil"/>
              <w:left w:val="single" w:sz="8" w:space="0" w:color="auto"/>
              <w:bottom w:val="nil"/>
              <w:right w:val="single" w:sz="8" w:space="0" w:color="000000"/>
            </w:tcBorders>
            <w:shd w:val="clear" w:color="auto" w:fill="auto"/>
            <w:noWrap/>
            <w:vAlign w:val="center"/>
            <w:hideMark/>
          </w:tcPr>
          <w:p w14:paraId="2EA995D0" w14:textId="77777777" w:rsidR="00611D18" w:rsidRPr="00507E2F" w:rsidRDefault="00611D18" w:rsidP="00611D18">
            <w:pPr>
              <w:spacing w:before="0"/>
              <w:jc w:val="center"/>
              <w:rPr>
                <w:rFonts w:ascii="Arial" w:hAnsi="Arial" w:cs="Arial"/>
                <w:b/>
                <w:bCs/>
                <w:sz w:val="12"/>
                <w:szCs w:val="12"/>
              </w:rPr>
            </w:pPr>
            <w:r w:rsidRPr="00507E2F">
              <w:rPr>
                <w:rFonts w:ascii="Arial" w:hAnsi="Arial" w:cs="Arial"/>
                <w:b/>
                <w:bCs/>
                <w:sz w:val="12"/>
                <w:szCs w:val="12"/>
              </w:rPr>
              <w:t>48</w:t>
            </w:r>
          </w:p>
        </w:tc>
      </w:tr>
      <w:tr w:rsidR="00507E2F" w:rsidRPr="00507E2F" w14:paraId="3F3FC72D" w14:textId="77777777" w:rsidTr="00ED4A68">
        <w:trPr>
          <w:trHeight w:val="300"/>
        </w:trPr>
        <w:tc>
          <w:tcPr>
            <w:tcW w:w="1004" w:type="dxa"/>
            <w:tcBorders>
              <w:top w:val="nil"/>
              <w:left w:val="single" w:sz="8" w:space="0" w:color="auto"/>
              <w:bottom w:val="single" w:sz="8" w:space="0" w:color="auto"/>
              <w:right w:val="nil"/>
            </w:tcBorders>
            <w:shd w:val="clear" w:color="auto" w:fill="auto"/>
            <w:noWrap/>
            <w:vAlign w:val="center"/>
            <w:hideMark/>
          </w:tcPr>
          <w:p w14:paraId="009B01A7" w14:textId="77777777" w:rsidR="00611D18" w:rsidRPr="00507E2F" w:rsidRDefault="00611D18" w:rsidP="00611D18">
            <w:pPr>
              <w:spacing w:before="0"/>
              <w:jc w:val="left"/>
              <w:rPr>
                <w:rFonts w:ascii="Cambria" w:hAnsi="Cambria" w:cs="Arial"/>
                <w:b/>
                <w:bCs/>
                <w:sz w:val="8"/>
                <w:szCs w:val="8"/>
              </w:rPr>
            </w:pPr>
            <w:r w:rsidRPr="00507E2F">
              <w:rPr>
                <w:rFonts w:ascii="Cambria" w:hAnsi="Cambria" w:cs="Arial"/>
                <w:b/>
                <w:bCs/>
                <w:sz w:val="8"/>
                <w:szCs w:val="8"/>
              </w:rPr>
              <w:t>Équipe E :</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559B0FE0"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8BCE4A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19CF5F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D95FFDE"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E85C562"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CF2235C"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nil"/>
            </w:tcBorders>
            <w:shd w:val="clear" w:color="auto" w:fill="auto"/>
            <w:noWrap/>
            <w:vAlign w:val="center"/>
            <w:hideMark/>
          </w:tcPr>
          <w:p w14:paraId="6043435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0F7AF597"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B2C4FE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E0378DC"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64085A3"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4537F7A"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24E4D2D"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20F399B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C5D615E"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56D2318"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6E848A8"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8380EF4"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9A269C6"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46C0C78B"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nil"/>
            </w:tcBorders>
            <w:shd w:val="clear" w:color="auto" w:fill="auto"/>
            <w:noWrap/>
            <w:vAlign w:val="center"/>
            <w:hideMark/>
          </w:tcPr>
          <w:p w14:paraId="6CB3E793"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4CC7E890"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C31C763"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CBAEA1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9B37F58"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62950F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A15348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0A8E1769"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824D93C"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8AE8E38"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B92AF6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355F803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BC7C076"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292F44F6"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nil"/>
              <w:bottom w:val="single" w:sz="8" w:space="0" w:color="auto"/>
              <w:right w:val="nil"/>
            </w:tcBorders>
            <w:shd w:val="clear" w:color="auto" w:fill="auto"/>
            <w:noWrap/>
            <w:vAlign w:val="center"/>
            <w:hideMark/>
          </w:tcPr>
          <w:p w14:paraId="15755FE5"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c>
          <w:tcPr>
            <w:tcW w:w="19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52EC9574"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592E64F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63E56D04"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73941F3F"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AM</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147FAA34"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4" w:space="0" w:color="auto"/>
            </w:tcBorders>
            <w:shd w:val="clear" w:color="auto" w:fill="auto"/>
            <w:noWrap/>
            <w:vAlign w:val="center"/>
            <w:hideMark/>
          </w:tcPr>
          <w:p w14:paraId="00B1392D"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N</w:t>
            </w:r>
          </w:p>
        </w:tc>
        <w:tc>
          <w:tcPr>
            <w:tcW w:w="191" w:type="dxa"/>
            <w:tcBorders>
              <w:top w:val="single" w:sz="8" w:space="0" w:color="auto"/>
              <w:left w:val="nil"/>
              <w:bottom w:val="single" w:sz="8" w:space="0" w:color="auto"/>
              <w:right w:val="single" w:sz="8" w:space="0" w:color="auto"/>
            </w:tcBorders>
            <w:shd w:val="clear" w:color="auto" w:fill="auto"/>
            <w:noWrap/>
            <w:vAlign w:val="center"/>
            <w:hideMark/>
          </w:tcPr>
          <w:p w14:paraId="29EB343D" w14:textId="77777777" w:rsidR="00611D18" w:rsidRPr="00507E2F" w:rsidRDefault="00611D18" w:rsidP="00611D18">
            <w:pPr>
              <w:spacing w:before="0"/>
              <w:jc w:val="center"/>
              <w:rPr>
                <w:rFonts w:ascii="Arial" w:hAnsi="Arial" w:cs="Arial"/>
                <w:sz w:val="12"/>
                <w:szCs w:val="12"/>
              </w:rPr>
            </w:pPr>
            <w:r w:rsidRPr="00507E2F">
              <w:rPr>
                <w:rFonts w:ascii="Arial" w:hAnsi="Arial" w:cs="Arial"/>
                <w:sz w:val="12"/>
                <w:szCs w:val="12"/>
              </w:rPr>
              <w:t> </w:t>
            </w:r>
          </w:p>
        </w:tc>
      </w:tr>
    </w:tbl>
    <w:p w14:paraId="08779E52" w14:textId="07FAB96B" w:rsidR="008517CC" w:rsidRPr="00507E2F" w:rsidRDefault="008517CC" w:rsidP="00ED4269">
      <w:pPr>
        <w:spacing w:before="0"/>
        <w:rPr>
          <w:rFonts w:ascii="Arial Narrow" w:hAnsi="Arial Narrow"/>
          <w:sz w:val="22"/>
        </w:rPr>
      </w:pPr>
    </w:p>
    <w:p w14:paraId="70016C41" w14:textId="77777777" w:rsidR="008517CC" w:rsidRPr="00507E2F" w:rsidRDefault="008517CC" w:rsidP="00ED4269">
      <w:pPr>
        <w:spacing w:before="0"/>
        <w:rPr>
          <w:rFonts w:ascii="Arial Narrow" w:hAnsi="Arial Narrow"/>
          <w:sz w:val="22"/>
        </w:rPr>
      </w:pPr>
    </w:p>
    <w:p w14:paraId="01A2E9DC" w14:textId="77777777" w:rsidR="00E52EFE" w:rsidRPr="00507E2F" w:rsidRDefault="00325038" w:rsidP="00ED4269">
      <w:pPr>
        <w:spacing w:before="0"/>
        <w:rPr>
          <w:rFonts w:ascii="Arial Narrow" w:hAnsi="Arial Narrow"/>
          <w:sz w:val="22"/>
        </w:rPr>
      </w:pPr>
      <w:r w:rsidRPr="00507E2F">
        <w:rPr>
          <w:rFonts w:ascii="Arial Narrow" w:hAnsi="Arial Narrow"/>
          <w:sz w:val="22"/>
        </w:rPr>
        <w:t>Elle</w:t>
      </w:r>
      <w:r w:rsidR="000F7D03" w:rsidRPr="00507E2F">
        <w:rPr>
          <w:rFonts w:ascii="Arial Narrow" w:hAnsi="Arial Narrow"/>
          <w:sz w:val="22"/>
        </w:rPr>
        <w:t xml:space="preserve"> sera déterm</w:t>
      </w:r>
      <w:r w:rsidR="00B87CD7" w:rsidRPr="00507E2F">
        <w:rPr>
          <w:rFonts w:ascii="Arial Narrow" w:hAnsi="Arial Narrow"/>
          <w:sz w:val="22"/>
        </w:rPr>
        <w:t>iné</w:t>
      </w:r>
      <w:r w:rsidRPr="00507E2F">
        <w:rPr>
          <w:rFonts w:ascii="Arial Narrow" w:hAnsi="Arial Narrow"/>
          <w:sz w:val="22"/>
        </w:rPr>
        <w:t>e</w:t>
      </w:r>
      <w:r w:rsidR="00242CF9" w:rsidRPr="00507E2F">
        <w:rPr>
          <w:rFonts w:ascii="Arial Narrow" w:hAnsi="Arial Narrow"/>
          <w:sz w:val="22"/>
        </w:rPr>
        <w:t xml:space="preserve"> pour les années ultérieures</w:t>
      </w:r>
      <w:r w:rsidR="00B87CD7" w:rsidRPr="00507E2F">
        <w:rPr>
          <w:rFonts w:ascii="Arial Narrow" w:hAnsi="Arial Narrow"/>
          <w:sz w:val="22"/>
        </w:rPr>
        <w:t xml:space="preserve"> dans les conditions fixées </w:t>
      </w:r>
      <w:r w:rsidR="00204523" w:rsidRPr="00507E2F">
        <w:rPr>
          <w:rFonts w:ascii="Arial Narrow" w:hAnsi="Arial Narrow"/>
          <w:sz w:val="22"/>
        </w:rPr>
        <w:t>au</w:t>
      </w:r>
      <w:r w:rsidR="00E07B78" w:rsidRPr="00507E2F">
        <w:rPr>
          <w:rFonts w:ascii="Arial Narrow" w:hAnsi="Arial Narrow"/>
          <w:sz w:val="22"/>
        </w:rPr>
        <w:t xml:space="preserve"> </w:t>
      </w:r>
      <w:r w:rsidR="00204523" w:rsidRPr="00507E2F">
        <w:rPr>
          <w:rFonts w:ascii="Arial Narrow" w:hAnsi="Arial Narrow"/>
          <w:sz w:val="22"/>
        </w:rPr>
        <w:t>présent A</w:t>
      </w:r>
      <w:r w:rsidR="000F7D03" w:rsidRPr="00507E2F">
        <w:rPr>
          <w:rFonts w:ascii="Arial Narrow" w:hAnsi="Arial Narrow"/>
          <w:sz w:val="22"/>
        </w:rPr>
        <w:t>ccord.</w:t>
      </w:r>
    </w:p>
    <w:p w14:paraId="61F2544B" w14:textId="77777777" w:rsidR="00325038" w:rsidRPr="00507E2F" w:rsidRDefault="00325038" w:rsidP="00ED4269">
      <w:pPr>
        <w:spacing w:before="0"/>
        <w:rPr>
          <w:rFonts w:ascii="Arial Narrow" w:hAnsi="Arial Narrow"/>
          <w:sz w:val="22"/>
        </w:rPr>
      </w:pPr>
    </w:p>
    <w:p w14:paraId="2898A401" w14:textId="77777777" w:rsidR="00325038" w:rsidRPr="00507E2F" w:rsidRDefault="00325038" w:rsidP="00ED4269">
      <w:pPr>
        <w:spacing w:before="0"/>
        <w:rPr>
          <w:rFonts w:ascii="Arial Narrow" w:hAnsi="Arial Narrow"/>
          <w:sz w:val="22"/>
        </w:rPr>
      </w:pPr>
      <w:r w:rsidRPr="00507E2F">
        <w:rPr>
          <w:rFonts w:ascii="Arial Narrow" w:hAnsi="Arial Narrow"/>
          <w:sz w:val="22"/>
        </w:rPr>
        <w:t>Sur cette base, la durée moyenne hebdomadaire de travail sur un cycle complet de 10 semaines est de 31.5 heures</w:t>
      </w:r>
      <w:r w:rsidR="0026469E" w:rsidRPr="00507E2F">
        <w:rPr>
          <w:rFonts w:ascii="Arial Narrow" w:hAnsi="Arial Narrow"/>
          <w:sz w:val="22"/>
        </w:rPr>
        <w:t xml:space="preserve"> effectives</w:t>
      </w:r>
      <w:r w:rsidRPr="00507E2F">
        <w:rPr>
          <w:rFonts w:ascii="Arial Narrow" w:hAnsi="Arial Narrow"/>
          <w:sz w:val="22"/>
        </w:rPr>
        <w:t>.</w:t>
      </w:r>
    </w:p>
    <w:p w14:paraId="02D888BE" w14:textId="77777777" w:rsidR="00325038" w:rsidRPr="00507E2F" w:rsidRDefault="00325038" w:rsidP="00ED4269">
      <w:pPr>
        <w:spacing w:before="0"/>
        <w:rPr>
          <w:rFonts w:ascii="Arial Narrow" w:hAnsi="Arial Narrow"/>
          <w:sz w:val="22"/>
        </w:rPr>
      </w:pPr>
    </w:p>
    <w:p w14:paraId="48029459" w14:textId="77777777" w:rsidR="007D1A29" w:rsidRPr="00507E2F" w:rsidRDefault="00353447" w:rsidP="008A40F0">
      <w:pPr>
        <w:rPr>
          <w:rFonts w:ascii="Arial Narrow" w:hAnsi="Arial Narrow"/>
          <w:sz w:val="22"/>
        </w:rPr>
      </w:pPr>
      <w:r w:rsidRPr="00507E2F">
        <w:rPr>
          <w:rFonts w:ascii="Arial Narrow" w:hAnsi="Arial Narrow"/>
          <w:sz w:val="22"/>
        </w:rPr>
        <w:t xml:space="preserve">Toutefois, en application de cette </w:t>
      </w:r>
      <w:r w:rsidR="003150F8" w:rsidRPr="00507E2F">
        <w:rPr>
          <w:rFonts w:ascii="Arial Narrow" w:hAnsi="Arial Narrow"/>
          <w:sz w:val="22"/>
        </w:rPr>
        <w:t xml:space="preserve">nouvelle </w:t>
      </w:r>
      <w:r w:rsidRPr="00507E2F">
        <w:rPr>
          <w:rFonts w:ascii="Arial Narrow" w:hAnsi="Arial Narrow"/>
          <w:sz w:val="22"/>
        </w:rPr>
        <w:t>organisation du travail, les salariés seraient amenés à travail</w:t>
      </w:r>
      <w:r w:rsidR="008A609F" w:rsidRPr="00507E2F">
        <w:rPr>
          <w:rFonts w:ascii="Arial Narrow" w:hAnsi="Arial Narrow"/>
          <w:sz w:val="22"/>
        </w:rPr>
        <w:t>ler</w:t>
      </w:r>
      <w:r w:rsidRPr="00507E2F">
        <w:rPr>
          <w:rFonts w:ascii="Arial Narrow" w:hAnsi="Arial Narrow"/>
          <w:sz w:val="22"/>
        </w:rPr>
        <w:t xml:space="preserve"> moins que la d</w:t>
      </w:r>
      <w:r w:rsidR="008A609F" w:rsidRPr="00507E2F">
        <w:rPr>
          <w:rFonts w:ascii="Arial Narrow" w:hAnsi="Arial Narrow"/>
          <w:sz w:val="22"/>
        </w:rPr>
        <w:t xml:space="preserve">urée annuelle de travail actuelle basée sur une moyenne hebdomadaire de </w:t>
      </w:r>
      <w:r w:rsidR="00DE7809" w:rsidRPr="00507E2F">
        <w:rPr>
          <w:rFonts w:ascii="Arial Narrow" w:hAnsi="Arial Narrow"/>
          <w:sz w:val="22"/>
        </w:rPr>
        <w:t>33.75</w:t>
      </w:r>
      <w:r w:rsidR="008A609F" w:rsidRPr="00507E2F">
        <w:rPr>
          <w:rFonts w:ascii="Arial Narrow" w:hAnsi="Arial Narrow"/>
          <w:sz w:val="22"/>
        </w:rPr>
        <w:t xml:space="preserve"> heures</w:t>
      </w:r>
      <w:r w:rsidR="003150F8" w:rsidRPr="00507E2F">
        <w:rPr>
          <w:rFonts w:ascii="Arial Narrow" w:hAnsi="Arial Narrow"/>
          <w:sz w:val="22"/>
        </w:rPr>
        <w:t xml:space="preserve"> effectives</w:t>
      </w:r>
      <w:r w:rsidR="008A609F" w:rsidRPr="00507E2F">
        <w:rPr>
          <w:rFonts w:ascii="Arial Narrow" w:hAnsi="Arial Narrow"/>
          <w:sz w:val="22"/>
        </w:rPr>
        <w:t xml:space="preserve">. </w:t>
      </w:r>
    </w:p>
    <w:p w14:paraId="2602046F" w14:textId="43B32481" w:rsidR="007403BC" w:rsidRPr="00507E2F" w:rsidRDefault="008A609F" w:rsidP="008A40F0">
      <w:pPr>
        <w:rPr>
          <w:rFonts w:ascii="Arial Narrow" w:hAnsi="Arial Narrow"/>
          <w:sz w:val="22"/>
        </w:rPr>
      </w:pPr>
      <w:r w:rsidRPr="00507E2F">
        <w:rPr>
          <w:rFonts w:ascii="Arial Narrow" w:hAnsi="Arial Narrow"/>
          <w:sz w:val="22"/>
        </w:rPr>
        <w:t>Dans ces conditions, l</w:t>
      </w:r>
      <w:r w:rsidR="00576F6F" w:rsidRPr="00507E2F">
        <w:rPr>
          <w:rFonts w:ascii="Arial Narrow" w:hAnsi="Arial Narrow"/>
          <w:sz w:val="22"/>
        </w:rPr>
        <w:t xml:space="preserve">es Parties conviennent qu’il sera </w:t>
      </w:r>
      <w:r w:rsidR="003150F8" w:rsidRPr="00507E2F">
        <w:rPr>
          <w:rFonts w:ascii="Arial Narrow" w:hAnsi="Arial Narrow"/>
          <w:sz w:val="22"/>
        </w:rPr>
        <w:t>demand</w:t>
      </w:r>
      <w:r w:rsidR="00345EAB" w:rsidRPr="00507E2F">
        <w:rPr>
          <w:rFonts w:ascii="Arial Narrow" w:hAnsi="Arial Narrow"/>
          <w:sz w:val="22"/>
        </w:rPr>
        <w:t>é</w:t>
      </w:r>
      <w:r w:rsidR="003150F8" w:rsidRPr="00507E2F">
        <w:rPr>
          <w:rFonts w:ascii="Arial Narrow" w:hAnsi="Arial Narrow"/>
          <w:sz w:val="22"/>
        </w:rPr>
        <w:t xml:space="preserve"> aux salariés d’effectuer des jours de travail additionnels</w:t>
      </w:r>
      <w:r w:rsidR="00576F6F" w:rsidRPr="00507E2F">
        <w:rPr>
          <w:rFonts w:ascii="Arial Narrow" w:hAnsi="Arial Narrow"/>
          <w:sz w:val="22"/>
        </w:rPr>
        <w:t xml:space="preserve"> pendant les périodes </w:t>
      </w:r>
      <w:r w:rsidR="003150F8" w:rsidRPr="00507E2F">
        <w:rPr>
          <w:rFonts w:ascii="Arial Narrow" w:hAnsi="Arial Narrow"/>
          <w:sz w:val="22"/>
        </w:rPr>
        <w:t>non travaillées</w:t>
      </w:r>
      <w:r w:rsidR="00576F6F" w:rsidRPr="00507E2F">
        <w:rPr>
          <w:rFonts w:ascii="Arial Narrow" w:hAnsi="Arial Narrow"/>
          <w:sz w:val="22"/>
        </w:rPr>
        <w:t xml:space="preserve"> aux fins de maintenir la durée annuelle de travail actuelle. La progr</w:t>
      </w:r>
      <w:r w:rsidR="00DE7809" w:rsidRPr="00507E2F">
        <w:rPr>
          <w:rFonts w:ascii="Arial Narrow" w:hAnsi="Arial Narrow"/>
          <w:sz w:val="22"/>
        </w:rPr>
        <w:t xml:space="preserve">ammation de ces jours </w:t>
      </w:r>
      <w:r w:rsidR="003150F8" w:rsidRPr="00507E2F">
        <w:rPr>
          <w:rFonts w:ascii="Arial Narrow" w:hAnsi="Arial Narrow"/>
          <w:sz w:val="22"/>
        </w:rPr>
        <w:t xml:space="preserve">additionnels </w:t>
      </w:r>
      <w:r w:rsidR="00576F6F" w:rsidRPr="00507E2F">
        <w:rPr>
          <w:rFonts w:ascii="Arial Narrow" w:hAnsi="Arial Narrow"/>
          <w:sz w:val="22"/>
        </w:rPr>
        <w:t xml:space="preserve">devra se faire </w:t>
      </w:r>
      <w:r w:rsidR="003150F8" w:rsidRPr="00507E2F">
        <w:rPr>
          <w:rFonts w:ascii="Arial Narrow" w:hAnsi="Arial Narrow"/>
          <w:i/>
          <w:sz w:val="22"/>
        </w:rPr>
        <w:t>(i)</w:t>
      </w:r>
      <w:r w:rsidR="003150F8" w:rsidRPr="00507E2F">
        <w:rPr>
          <w:rFonts w:ascii="Arial Narrow" w:hAnsi="Arial Narrow"/>
          <w:sz w:val="22"/>
        </w:rPr>
        <w:t xml:space="preserve"> </w:t>
      </w:r>
      <w:r w:rsidR="00576F6F" w:rsidRPr="00507E2F">
        <w:rPr>
          <w:rFonts w:ascii="Arial Narrow" w:hAnsi="Arial Narrow"/>
          <w:sz w:val="22"/>
        </w:rPr>
        <w:t xml:space="preserve">dans le respect des dispositions légales et conventionnelles relatives notamment au temps de repos compensateur, </w:t>
      </w:r>
      <w:r w:rsidR="0026469E" w:rsidRPr="00507E2F">
        <w:rPr>
          <w:rFonts w:ascii="Arial Narrow" w:hAnsi="Arial Narrow"/>
          <w:sz w:val="22"/>
        </w:rPr>
        <w:t xml:space="preserve">de </w:t>
      </w:r>
      <w:r w:rsidR="00576F6F" w:rsidRPr="00507E2F">
        <w:rPr>
          <w:rFonts w:ascii="Arial Narrow" w:hAnsi="Arial Narrow"/>
          <w:sz w:val="22"/>
        </w:rPr>
        <w:t xml:space="preserve">repos quotidien et </w:t>
      </w:r>
      <w:r w:rsidR="0026469E" w:rsidRPr="00507E2F">
        <w:rPr>
          <w:rFonts w:ascii="Arial Narrow" w:hAnsi="Arial Narrow"/>
          <w:sz w:val="22"/>
        </w:rPr>
        <w:t xml:space="preserve">de </w:t>
      </w:r>
      <w:r w:rsidR="00576F6F" w:rsidRPr="00507E2F">
        <w:rPr>
          <w:rFonts w:ascii="Arial Narrow" w:hAnsi="Arial Narrow"/>
          <w:sz w:val="22"/>
        </w:rPr>
        <w:t xml:space="preserve">repos hebdomadaire et </w:t>
      </w:r>
      <w:r w:rsidR="005A3A2D" w:rsidRPr="00507E2F">
        <w:rPr>
          <w:rFonts w:ascii="Arial Narrow" w:hAnsi="Arial Narrow"/>
          <w:i/>
          <w:sz w:val="22"/>
        </w:rPr>
        <w:t>(ii)</w:t>
      </w:r>
      <w:r w:rsidR="005A3A2D" w:rsidRPr="00507E2F">
        <w:rPr>
          <w:rFonts w:ascii="Arial Narrow" w:hAnsi="Arial Narrow"/>
          <w:sz w:val="22"/>
        </w:rPr>
        <w:t xml:space="preserve"> </w:t>
      </w:r>
      <w:r w:rsidR="00576F6F" w:rsidRPr="00507E2F">
        <w:rPr>
          <w:rFonts w:ascii="Arial Narrow" w:hAnsi="Arial Narrow"/>
          <w:sz w:val="22"/>
        </w:rPr>
        <w:t>en tout état de cause dans la limite d</w:t>
      </w:r>
      <w:r w:rsidR="003150F8" w:rsidRPr="00507E2F">
        <w:rPr>
          <w:rFonts w:ascii="Arial Narrow" w:hAnsi="Arial Narrow"/>
          <w:sz w:val="22"/>
        </w:rPr>
        <w:t>u nombre de jours de 8 heures de présence permettant d’atteindre la durée annuelle actuelle (</w:t>
      </w:r>
      <w:r w:rsidR="00264ACC" w:rsidRPr="00507E2F">
        <w:rPr>
          <w:rFonts w:ascii="Arial Narrow" w:hAnsi="Arial Narrow"/>
          <w:sz w:val="22"/>
        </w:rPr>
        <w:t>soit 9.5</w:t>
      </w:r>
      <w:r w:rsidR="003150F8" w:rsidRPr="00507E2F">
        <w:rPr>
          <w:rFonts w:ascii="Arial Narrow" w:hAnsi="Arial Narrow"/>
          <w:sz w:val="22"/>
        </w:rPr>
        <w:t xml:space="preserve"> jours </w:t>
      </w:r>
      <w:r w:rsidR="00597B2C" w:rsidRPr="00507E2F">
        <w:rPr>
          <w:rFonts w:ascii="Arial Narrow" w:hAnsi="Arial Narrow"/>
          <w:sz w:val="22"/>
        </w:rPr>
        <w:t xml:space="preserve">additionnels </w:t>
      </w:r>
      <w:r w:rsidR="003150F8" w:rsidRPr="00507E2F">
        <w:rPr>
          <w:rFonts w:ascii="Arial Narrow" w:hAnsi="Arial Narrow"/>
          <w:sz w:val="22"/>
        </w:rPr>
        <w:t xml:space="preserve">au plus </w:t>
      </w:r>
      <w:r w:rsidR="00576F6F" w:rsidRPr="00507E2F">
        <w:rPr>
          <w:rFonts w:ascii="Arial Narrow" w:hAnsi="Arial Narrow"/>
          <w:sz w:val="22"/>
        </w:rPr>
        <w:t>par année de référence</w:t>
      </w:r>
      <w:r w:rsidR="007403BC" w:rsidRPr="00507E2F">
        <w:rPr>
          <w:rFonts w:ascii="Arial Narrow" w:hAnsi="Arial Narrow"/>
          <w:sz w:val="22"/>
        </w:rPr>
        <w:t>)</w:t>
      </w:r>
      <w:r w:rsidR="00576F6F" w:rsidRPr="00507E2F">
        <w:rPr>
          <w:rFonts w:ascii="Arial Narrow" w:hAnsi="Arial Narrow"/>
          <w:sz w:val="22"/>
        </w:rPr>
        <w:t>.</w:t>
      </w:r>
      <w:r w:rsidR="00491E09" w:rsidRPr="00507E2F">
        <w:rPr>
          <w:rFonts w:ascii="Arial Narrow" w:hAnsi="Arial Narrow"/>
          <w:sz w:val="22"/>
        </w:rPr>
        <w:t xml:space="preserve"> </w:t>
      </w:r>
      <w:r w:rsidR="005A3A2D" w:rsidRPr="00507E2F">
        <w:rPr>
          <w:rFonts w:ascii="Arial Narrow" w:hAnsi="Arial Narrow"/>
          <w:sz w:val="22"/>
        </w:rPr>
        <w:t xml:space="preserve">Dans le cadre du présent Accord, les Parties sont convenues </w:t>
      </w:r>
      <w:r w:rsidR="007403BC" w:rsidRPr="00507E2F">
        <w:rPr>
          <w:rFonts w:ascii="Arial Narrow" w:hAnsi="Arial Narrow"/>
          <w:sz w:val="22"/>
        </w:rPr>
        <w:t>de</w:t>
      </w:r>
      <w:r w:rsidR="007D1A29" w:rsidRPr="00507E2F">
        <w:rPr>
          <w:rFonts w:ascii="Arial Narrow" w:hAnsi="Arial Narrow"/>
          <w:sz w:val="22"/>
        </w:rPr>
        <w:t>s</w:t>
      </w:r>
      <w:r w:rsidR="007403BC" w:rsidRPr="00507E2F">
        <w:rPr>
          <w:rFonts w:ascii="Arial Narrow" w:hAnsi="Arial Narrow"/>
          <w:sz w:val="22"/>
        </w:rPr>
        <w:t xml:space="preserve"> modalités suivantes pour la programmation de ces jours additionnels :</w:t>
      </w:r>
    </w:p>
    <w:p w14:paraId="3670E899" w14:textId="130344BE" w:rsidR="007403BC" w:rsidRPr="00507E2F" w:rsidRDefault="00C137EB" w:rsidP="002348B5">
      <w:pPr>
        <w:pStyle w:val="Paragraphedeliste"/>
        <w:numPr>
          <w:ilvl w:val="0"/>
          <w:numId w:val="16"/>
        </w:numPr>
        <w:rPr>
          <w:rFonts w:ascii="Arial Narrow" w:hAnsi="Arial Narrow"/>
          <w:sz w:val="22"/>
        </w:rPr>
      </w:pPr>
      <w:r w:rsidRPr="00507E2F">
        <w:rPr>
          <w:rFonts w:ascii="Arial Narrow" w:hAnsi="Arial Narrow"/>
          <w:sz w:val="22"/>
        </w:rPr>
        <w:t>Limiter</w:t>
      </w:r>
      <w:r w:rsidR="007403BC" w:rsidRPr="00507E2F">
        <w:rPr>
          <w:rFonts w:ascii="Arial Narrow" w:hAnsi="Arial Narrow"/>
          <w:sz w:val="22"/>
        </w:rPr>
        <w:t xml:space="preserve"> le nombre de jours additionnels à </w:t>
      </w:r>
      <w:r w:rsidR="007403BC" w:rsidRPr="00507E2F">
        <w:rPr>
          <w:rFonts w:ascii="Arial Narrow" w:hAnsi="Arial Narrow"/>
          <w:i/>
          <w:sz w:val="22"/>
        </w:rPr>
        <w:t xml:space="preserve"> </w:t>
      </w:r>
      <w:r w:rsidR="007403BC" w:rsidRPr="00507E2F">
        <w:rPr>
          <w:rFonts w:ascii="Arial Narrow" w:hAnsi="Arial Narrow"/>
          <w:sz w:val="22"/>
        </w:rPr>
        <w:t>8  jours au plus  par année de référence</w:t>
      </w:r>
      <w:r w:rsidR="00617D56" w:rsidRPr="00507E2F">
        <w:rPr>
          <w:rFonts w:ascii="Arial Narrow" w:hAnsi="Arial Narrow"/>
          <w:sz w:val="22"/>
        </w:rPr>
        <w:t> ;</w:t>
      </w:r>
      <w:r w:rsidR="002348B5" w:rsidRPr="00507E2F">
        <w:rPr>
          <w:rFonts w:ascii="Arial Narrow" w:hAnsi="Arial Narrow"/>
          <w:sz w:val="22"/>
        </w:rPr>
        <w:t xml:space="preserve"> </w:t>
      </w:r>
    </w:p>
    <w:p w14:paraId="2497F9FE" w14:textId="77777777" w:rsidR="007403BC" w:rsidRPr="00507E2F" w:rsidRDefault="007403BC" w:rsidP="002348B5">
      <w:pPr>
        <w:pStyle w:val="Paragraphedeliste"/>
        <w:numPr>
          <w:ilvl w:val="0"/>
          <w:numId w:val="16"/>
        </w:numPr>
        <w:rPr>
          <w:rFonts w:ascii="Arial Narrow" w:hAnsi="Arial Narrow"/>
          <w:sz w:val="22"/>
        </w:rPr>
      </w:pPr>
      <w:r w:rsidRPr="00507E2F">
        <w:rPr>
          <w:rFonts w:ascii="Arial Narrow" w:hAnsi="Arial Narrow"/>
          <w:sz w:val="22"/>
        </w:rPr>
        <w:t xml:space="preserve">4 jours au plus seront programmés par la </w:t>
      </w:r>
      <w:r w:rsidR="001A5702" w:rsidRPr="00507E2F">
        <w:rPr>
          <w:rFonts w:ascii="Arial Narrow" w:hAnsi="Arial Narrow"/>
          <w:sz w:val="22"/>
        </w:rPr>
        <w:t>D</w:t>
      </w:r>
      <w:r w:rsidRPr="00507E2F">
        <w:rPr>
          <w:rFonts w:ascii="Arial Narrow" w:hAnsi="Arial Narrow"/>
          <w:sz w:val="22"/>
        </w:rPr>
        <w:t>irection dans le planning annuel</w:t>
      </w:r>
      <w:r w:rsidR="002348B5" w:rsidRPr="00507E2F">
        <w:rPr>
          <w:rFonts w:ascii="Arial Narrow" w:hAnsi="Arial Narrow"/>
          <w:sz w:val="22"/>
        </w:rPr>
        <w:t> ;</w:t>
      </w:r>
    </w:p>
    <w:p w14:paraId="755E58E4" w14:textId="49A56E60" w:rsidR="002348B5" w:rsidRPr="00507E2F" w:rsidRDefault="007403BC" w:rsidP="002348B5">
      <w:pPr>
        <w:pStyle w:val="Paragraphedeliste"/>
        <w:numPr>
          <w:ilvl w:val="0"/>
          <w:numId w:val="16"/>
        </w:numPr>
        <w:rPr>
          <w:rFonts w:ascii="Arial Narrow" w:hAnsi="Arial Narrow"/>
          <w:sz w:val="22"/>
        </w:rPr>
      </w:pPr>
      <w:r w:rsidRPr="00507E2F">
        <w:rPr>
          <w:rFonts w:ascii="Arial Narrow" w:hAnsi="Arial Narrow"/>
          <w:sz w:val="22"/>
        </w:rPr>
        <w:t>4 jours au plus</w:t>
      </w:r>
      <w:r w:rsidR="002348B5" w:rsidRPr="00507E2F">
        <w:rPr>
          <w:rFonts w:ascii="Arial Narrow" w:hAnsi="Arial Narrow"/>
          <w:sz w:val="22"/>
        </w:rPr>
        <w:t xml:space="preserve"> </w:t>
      </w:r>
      <w:r w:rsidRPr="00507E2F">
        <w:rPr>
          <w:rFonts w:ascii="Arial Narrow" w:hAnsi="Arial Narrow"/>
          <w:sz w:val="22"/>
        </w:rPr>
        <w:t xml:space="preserve">seront « flexibles » et positionnés en fonction des nécessités du service. </w:t>
      </w:r>
    </w:p>
    <w:p w14:paraId="3F8517F1" w14:textId="0E6FA28F" w:rsidR="008A40F0" w:rsidRPr="00507E2F" w:rsidRDefault="00491E09" w:rsidP="002348B5">
      <w:pPr>
        <w:rPr>
          <w:rFonts w:ascii="Arial Narrow" w:hAnsi="Arial Narrow"/>
          <w:sz w:val="22"/>
        </w:rPr>
      </w:pPr>
      <w:r w:rsidRPr="00507E2F">
        <w:rPr>
          <w:rFonts w:ascii="Arial Narrow" w:hAnsi="Arial Narrow"/>
          <w:sz w:val="22"/>
        </w:rPr>
        <w:t>La Direction précisera au Comité d’entreprise, puis au CSE lorsqu’il sera mis en place le programme de ces jours et leurs organisations.</w:t>
      </w:r>
      <w:r w:rsidR="005A3A2D" w:rsidRPr="00507E2F">
        <w:rPr>
          <w:rFonts w:ascii="Arial Narrow" w:hAnsi="Arial Narrow"/>
          <w:sz w:val="22"/>
        </w:rPr>
        <w:t xml:space="preserve"> </w:t>
      </w:r>
      <w:r w:rsidR="008A40F0" w:rsidRPr="00507E2F">
        <w:rPr>
          <w:rFonts w:ascii="Arial Narrow" w:hAnsi="Arial Narrow"/>
          <w:sz w:val="22"/>
        </w:rPr>
        <w:t xml:space="preserve">Les salariés en seront </w:t>
      </w:r>
      <w:r w:rsidR="00264ACC" w:rsidRPr="00507E2F">
        <w:rPr>
          <w:rFonts w:ascii="Arial Narrow" w:hAnsi="Arial Narrow"/>
          <w:sz w:val="22"/>
        </w:rPr>
        <w:t>informés trois</w:t>
      </w:r>
      <w:r w:rsidR="008A40F0" w:rsidRPr="00507E2F">
        <w:rPr>
          <w:rFonts w:ascii="Arial Narrow" w:hAnsi="Arial Narrow"/>
          <w:sz w:val="22"/>
        </w:rPr>
        <w:t xml:space="preserve"> (3)</w:t>
      </w:r>
      <w:r w:rsidR="002348B5" w:rsidRPr="00507E2F">
        <w:rPr>
          <w:rFonts w:ascii="Arial Narrow" w:hAnsi="Arial Narrow"/>
          <w:sz w:val="22"/>
        </w:rPr>
        <w:t xml:space="preserve"> jours à l’avance pour les jours flexibles pour nécessité de service</w:t>
      </w:r>
      <w:r w:rsidR="0003115F" w:rsidRPr="00507E2F">
        <w:rPr>
          <w:rFonts w:ascii="Arial Narrow" w:hAnsi="Arial Narrow"/>
          <w:sz w:val="22"/>
        </w:rPr>
        <w:t>.</w:t>
      </w:r>
    </w:p>
    <w:p w14:paraId="6FF44ECA" w14:textId="1ACD30C6" w:rsidR="00353447" w:rsidRPr="00507E2F" w:rsidRDefault="00353447" w:rsidP="00ED4269">
      <w:pPr>
        <w:spacing w:before="0"/>
        <w:rPr>
          <w:rFonts w:ascii="Arial Narrow" w:hAnsi="Arial Narrow"/>
          <w:sz w:val="22"/>
        </w:rPr>
      </w:pPr>
    </w:p>
    <w:p w14:paraId="4CD4E68F" w14:textId="77777777" w:rsidR="004E49C7" w:rsidRPr="00507E2F" w:rsidRDefault="004E49C7" w:rsidP="00ED4269">
      <w:pPr>
        <w:spacing w:before="0"/>
        <w:rPr>
          <w:rFonts w:ascii="Arial Narrow" w:hAnsi="Arial Narrow"/>
          <w:sz w:val="22"/>
        </w:rPr>
      </w:pPr>
    </w:p>
    <w:p w14:paraId="0A7F9E36" w14:textId="77777777" w:rsidR="007423C0" w:rsidRPr="00507E2F" w:rsidRDefault="007423C0" w:rsidP="00071EE5">
      <w:pPr>
        <w:spacing w:before="0"/>
        <w:rPr>
          <w:rFonts w:ascii="Arial Narrow" w:hAnsi="Arial Narrow"/>
          <w:sz w:val="22"/>
        </w:rPr>
      </w:pPr>
    </w:p>
    <w:p w14:paraId="5CE536C9" w14:textId="77777777" w:rsidR="00CD2A62" w:rsidRPr="00507E2F" w:rsidRDefault="00CD2A62" w:rsidP="00491E09">
      <w:pPr>
        <w:pStyle w:val="Titre2"/>
        <w:rPr>
          <w:rFonts w:ascii="Arial Narrow" w:hAnsi="Arial Narrow"/>
        </w:rPr>
      </w:pPr>
      <w:bookmarkStart w:id="11" w:name="_Toc531244649"/>
      <w:r w:rsidRPr="00507E2F">
        <w:rPr>
          <w:rFonts w:ascii="Arial Narrow" w:hAnsi="Arial Narrow"/>
        </w:rPr>
        <w:t>Organisation du travail du Service de Qualité</w:t>
      </w:r>
      <w:bookmarkEnd w:id="11"/>
    </w:p>
    <w:p w14:paraId="6073AD8F" w14:textId="77777777" w:rsidR="00E22F1E" w:rsidRPr="00507E2F" w:rsidRDefault="00E22F1E" w:rsidP="00071EE5">
      <w:pPr>
        <w:spacing w:before="0"/>
        <w:rPr>
          <w:rFonts w:ascii="Arial Narrow" w:hAnsi="Arial Narrow"/>
          <w:sz w:val="22"/>
        </w:rPr>
      </w:pPr>
    </w:p>
    <w:p w14:paraId="50D64068" w14:textId="77777777" w:rsidR="00215772" w:rsidRPr="00507E2F" w:rsidRDefault="00E22F1E" w:rsidP="00204523">
      <w:pPr>
        <w:spacing w:before="0"/>
        <w:rPr>
          <w:rFonts w:ascii="Arial Narrow" w:hAnsi="Arial Narrow"/>
          <w:sz w:val="22"/>
        </w:rPr>
      </w:pPr>
      <w:r w:rsidRPr="00507E2F">
        <w:rPr>
          <w:rFonts w:ascii="Arial Narrow" w:hAnsi="Arial Narrow"/>
          <w:sz w:val="22"/>
        </w:rPr>
        <w:t>L</w:t>
      </w:r>
      <w:r w:rsidR="00204523" w:rsidRPr="00507E2F">
        <w:rPr>
          <w:rFonts w:ascii="Arial Narrow" w:hAnsi="Arial Narrow"/>
          <w:sz w:val="22"/>
        </w:rPr>
        <w:t>e travail est organisé via la constitution de</w:t>
      </w:r>
      <w:r w:rsidR="00215772" w:rsidRPr="00507E2F">
        <w:rPr>
          <w:rFonts w:ascii="Arial Narrow" w:hAnsi="Arial Narrow"/>
          <w:b/>
          <w:i/>
          <w:sz w:val="22"/>
        </w:rPr>
        <w:t xml:space="preserve"> </w:t>
      </w:r>
      <w:r w:rsidR="00215772" w:rsidRPr="00507E2F">
        <w:rPr>
          <w:rFonts w:ascii="Arial Narrow" w:hAnsi="Arial Narrow"/>
          <w:sz w:val="22"/>
        </w:rPr>
        <w:t>6 équipe</w:t>
      </w:r>
      <w:r w:rsidR="001E193C" w:rsidRPr="00507E2F">
        <w:rPr>
          <w:rFonts w:ascii="Arial Narrow" w:hAnsi="Arial Narrow"/>
          <w:sz w:val="22"/>
        </w:rPr>
        <w:t>s (chacune étant constituée d’un seul membre)</w:t>
      </w:r>
      <w:r w:rsidR="00204523" w:rsidRPr="00507E2F">
        <w:rPr>
          <w:rFonts w:ascii="Arial Narrow" w:hAnsi="Arial Narrow"/>
          <w:sz w:val="22"/>
        </w:rPr>
        <w:t xml:space="preserve"> intervenant sur des p</w:t>
      </w:r>
      <w:r w:rsidR="00215772" w:rsidRPr="00507E2F">
        <w:rPr>
          <w:rFonts w:ascii="Arial Narrow" w:hAnsi="Arial Narrow"/>
          <w:sz w:val="22"/>
        </w:rPr>
        <w:t xml:space="preserve">ostes de 8 heures de présence. Pour assurer la nécessaire continuité </w:t>
      </w:r>
      <w:r w:rsidR="00C604F7" w:rsidRPr="00507E2F">
        <w:rPr>
          <w:rFonts w:ascii="Arial Narrow" w:hAnsi="Arial Narrow"/>
          <w:sz w:val="22"/>
        </w:rPr>
        <w:t>du service 24h/24h et 7jours/7, la journée est composée de 3 postes de 8 heures de présence : matin, après-midi et nuit selon les modalités suivantes :</w:t>
      </w:r>
    </w:p>
    <w:p w14:paraId="4671C07B" w14:textId="77777777" w:rsidR="00C604F7" w:rsidRPr="00507E2F" w:rsidRDefault="00C604F7" w:rsidP="00204523">
      <w:pPr>
        <w:spacing w:before="0"/>
        <w:rPr>
          <w:rFonts w:ascii="Arial Narrow" w:hAnsi="Arial Narrow"/>
          <w:sz w:val="22"/>
        </w:rPr>
      </w:pPr>
    </w:p>
    <w:p w14:paraId="14F1FB57" w14:textId="77777777" w:rsidR="001E193C" w:rsidRPr="00507E2F" w:rsidRDefault="001E193C" w:rsidP="001E193C">
      <w:pPr>
        <w:pStyle w:val="Paragraphedeliste"/>
        <w:numPr>
          <w:ilvl w:val="0"/>
          <w:numId w:val="7"/>
        </w:numPr>
        <w:jc w:val="both"/>
        <w:rPr>
          <w:rFonts w:ascii="Arial Narrow" w:hAnsi="Arial Narrow"/>
          <w:sz w:val="22"/>
        </w:rPr>
      </w:pPr>
      <w:r w:rsidRPr="00507E2F">
        <w:rPr>
          <w:rFonts w:ascii="Arial Narrow" w:hAnsi="Arial Narrow"/>
          <w:sz w:val="22"/>
        </w:rPr>
        <w:t>Matin : de 6h à 14h ;</w:t>
      </w:r>
    </w:p>
    <w:p w14:paraId="2243E51D" w14:textId="77777777" w:rsidR="001E193C" w:rsidRPr="00507E2F" w:rsidRDefault="001E193C" w:rsidP="001E193C">
      <w:pPr>
        <w:pStyle w:val="Paragraphedeliste"/>
        <w:numPr>
          <w:ilvl w:val="0"/>
          <w:numId w:val="7"/>
        </w:numPr>
        <w:jc w:val="both"/>
        <w:rPr>
          <w:rFonts w:ascii="Arial Narrow" w:hAnsi="Arial Narrow"/>
          <w:sz w:val="22"/>
        </w:rPr>
      </w:pPr>
      <w:r w:rsidRPr="00507E2F">
        <w:rPr>
          <w:rFonts w:ascii="Arial Narrow" w:hAnsi="Arial Narrow"/>
          <w:sz w:val="22"/>
        </w:rPr>
        <w:t>Soir : de 14h à 22h ;</w:t>
      </w:r>
    </w:p>
    <w:p w14:paraId="21B95F55" w14:textId="77777777" w:rsidR="001E193C" w:rsidRPr="00507E2F" w:rsidRDefault="001E193C" w:rsidP="001E193C">
      <w:pPr>
        <w:pStyle w:val="Paragraphedeliste"/>
        <w:numPr>
          <w:ilvl w:val="0"/>
          <w:numId w:val="7"/>
        </w:numPr>
        <w:jc w:val="both"/>
        <w:rPr>
          <w:rFonts w:ascii="Arial Narrow" w:hAnsi="Arial Narrow"/>
          <w:sz w:val="22"/>
        </w:rPr>
      </w:pPr>
      <w:r w:rsidRPr="00507E2F">
        <w:rPr>
          <w:rFonts w:ascii="Arial Narrow" w:hAnsi="Arial Narrow"/>
          <w:sz w:val="22"/>
        </w:rPr>
        <w:t>Nuit : de 22h à 6h ;</w:t>
      </w:r>
    </w:p>
    <w:p w14:paraId="5F8AF287" w14:textId="77777777" w:rsidR="00C604F7" w:rsidRPr="00507E2F" w:rsidRDefault="00C604F7" w:rsidP="00204523">
      <w:pPr>
        <w:spacing w:before="0"/>
        <w:rPr>
          <w:rFonts w:ascii="Arial Narrow" w:hAnsi="Arial Narrow"/>
          <w:sz w:val="22"/>
        </w:rPr>
      </w:pPr>
    </w:p>
    <w:p w14:paraId="70871D26" w14:textId="77777777" w:rsidR="00CD2A62" w:rsidRPr="00507E2F" w:rsidRDefault="00CD2A62" w:rsidP="00CD2A62">
      <w:pPr>
        <w:spacing w:before="0"/>
        <w:rPr>
          <w:rFonts w:ascii="Arial Narrow" w:hAnsi="Arial Narrow"/>
          <w:sz w:val="22"/>
        </w:rPr>
      </w:pPr>
      <w:r w:rsidRPr="00507E2F">
        <w:rPr>
          <w:rFonts w:ascii="Arial Narrow" w:hAnsi="Arial Narrow"/>
          <w:sz w:val="22"/>
        </w:rPr>
        <w:t>Une pause de 30 minutes sera accordée par poste de travail dans les conditions prévues par la convention collective</w:t>
      </w:r>
      <w:r w:rsidR="00DE7809" w:rsidRPr="00507E2F">
        <w:rPr>
          <w:rFonts w:ascii="Arial Narrow" w:hAnsi="Arial Narrow"/>
          <w:sz w:val="22"/>
        </w:rPr>
        <w:t xml:space="preserve"> de l’industrie de la </w:t>
      </w:r>
      <w:r w:rsidR="0026469E" w:rsidRPr="00507E2F">
        <w:rPr>
          <w:rFonts w:ascii="Arial Narrow" w:hAnsi="Arial Narrow"/>
          <w:sz w:val="22"/>
        </w:rPr>
        <w:t>c</w:t>
      </w:r>
      <w:r w:rsidR="00DE7809" w:rsidRPr="00507E2F">
        <w:rPr>
          <w:rFonts w:ascii="Arial Narrow" w:hAnsi="Arial Narrow"/>
          <w:sz w:val="22"/>
        </w:rPr>
        <w:t>himie</w:t>
      </w:r>
      <w:r w:rsidRPr="00507E2F">
        <w:rPr>
          <w:rFonts w:ascii="Arial Narrow" w:hAnsi="Arial Narrow"/>
          <w:sz w:val="22"/>
        </w:rPr>
        <w:t>.</w:t>
      </w:r>
    </w:p>
    <w:p w14:paraId="0A764188" w14:textId="77777777" w:rsidR="00CD2A62" w:rsidRPr="00507E2F" w:rsidRDefault="00CD2A62" w:rsidP="00204523">
      <w:pPr>
        <w:spacing w:before="0"/>
        <w:rPr>
          <w:rFonts w:ascii="Arial Narrow" w:hAnsi="Arial Narrow"/>
          <w:sz w:val="22"/>
        </w:rPr>
      </w:pPr>
    </w:p>
    <w:p w14:paraId="75BCA24B" w14:textId="77777777" w:rsidR="00C604F7" w:rsidRPr="00507E2F" w:rsidRDefault="00C604F7" w:rsidP="00204523">
      <w:pPr>
        <w:spacing w:before="0"/>
        <w:rPr>
          <w:rFonts w:ascii="Arial Narrow" w:hAnsi="Arial Narrow"/>
          <w:sz w:val="22"/>
        </w:rPr>
      </w:pPr>
      <w:r w:rsidRPr="00507E2F">
        <w:rPr>
          <w:rFonts w:ascii="Arial Narrow" w:hAnsi="Arial Narrow"/>
          <w:sz w:val="22"/>
        </w:rPr>
        <w:t>L’organisation du travail repose sur un cycle de 6 semaines. Aussi sur un cycle complet, le personnel assure</w:t>
      </w:r>
      <w:r w:rsidR="00DE7809" w:rsidRPr="00507E2F">
        <w:rPr>
          <w:rFonts w:ascii="Arial Narrow" w:hAnsi="Arial Narrow"/>
          <w:sz w:val="22"/>
        </w:rPr>
        <w:t>ra</w:t>
      </w:r>
      <w:r w:rsidRPr="00507E2F">
        <w:rPr>
          <w:rFonts w:ascii="Arial Narrow" w:hAnsi="Arial Narrow"/>
          <w:sz w:val="22"/>
        </w:rPr>
        <w:t> :</w:t>
      </w:r>
    </w:p>
    <w:p w14:paraId="60AB17AC" w14:textId="47D711F1" w:rsidR="00C604F7" w:rsidRPr="00507E2F" w:rsidRDefault="001E193C" w:rsidP="0085625B">
      <w:pPr>
        <w:pStyle w:val="Paragraphedeliste"/>
        <w:numPr>
          <w:ilvl w:val="0"/>
          <w:numId w:val="7"/>
        </w:numPr>
        <w:rPr>
          <w:rFonts w:ascii="Arial Narrow" w:hAnsi="Arial Narrow"/>
          <w:sz w:val="22"/>
        </w:rPr>
      </w:pPr>
      <w:r w:rsidRPr="00507E2F">
        <w:rPr>
          <w:rFonts w:ascii="Arial Narrow" w:hAnsi="Arial Narrow"/>
          <w:sz w:val="22"/>
        </w:rPr>
        <w:t xml:space="preserve">168 </w:t>
      </w:r>
      <w:r w:rsidR="00C604F7" w:rsidRPr="00507E2F">
        <w:rPr>
          <w:rFonts w:ascii="Arial Narrow" w:hAnsi="Arial Narrow"/>
          <w:sz w:val="22"/>
        </w:rPr>
        <w:t>heures en postes continus</w:t>
      </w:r>
      <w:r w:rsidR="003E0679" w:rsidRPr="00507E2F">
        <w:rPr>
          <w:rFonts w:ascii="Arial Narrow" w:hAnsi="Arial Narrow"/>
          <w:sz w:val="22"/>
        </w:rPr>
        <w:t xml:space="preserve"> (21 </w:t>
      </w:r>
      <w:r w:rsidR="00B863D2" w:rsidRPr="00507E2F">
        <w:rPr>
          <w:rFonts w:ascii="Arial Narrow" w:hAnsi="Arial Narrow"/>
          <w:sz w:val="22"/>
        </w:rPr>
        <w:t>postes de 8 heures</w:t>
      </w:r>
      <w:r w:rsidR="003E0679" w:rsidRPr="00507E2F">
        <w:rPr>
          <w:rFonts w:ascii="Arial Narrow" w:hAnsi="Arial Narrow"/>
          <w:sz w:val="22"/>
        </w:rPr>
        <w:t>)</w:t>
      </w:r>
    </w:p>
    <w:p w14:paraId="1EB80837" w14:textId="3DE8AC54" w:rsidR="00C604F7" w:rsidRPr="00507E2F" w:rsidRDefault="001E193C" w:rsidP="0085625B">
      <w:pPr>
        <w:pStyle w:val="Paragraphedeliste"/>
        <w:numPr>
          <w:ilvl w:val="0"/>
          <w:numId w:val="7"/>
        </w:numPr>
        <w:rPr>
          <w:rFonts w:ascii="Arial Narrow" w:hAnsi="Arial Narrow"/>
          <w:sz w:val="22"/>
        </w:rPr>
      </w:pPr>
      <w:r w:rsidRPr="00507E2F">
        <w:rPr>
          <w:rFonts w:ascii="Arial Narrow" w:hAnsi="Arial Narrow"/>
          <w:sz w:val="22"/>
        </w:rPr>
        <w:t xml:space="preserve">40 </w:t>
      </w:r>
      <w:r w:rsidR="00C604F7" w:rsidRPr="00507E2F">
        <w:rPr>
          <w:rFonts w:ascii="Arial Narrow" w:hAnsi="Arial Narrow"/>
          <w:sz w:val="22"/>
        </w:rPr>
        <w:t xml:space="preserve">heures </w:t>
      </w:r>
      <w:r w:rsidRPr="00507E2F">
        <w:rPr>
          <w:rFonts w:ascii="Arial Narrow" w:hAnsi="Arial Narrow"/>
          <w:sz w:val="22"/>
        </w:rPr>
        <w:t xml:space="preserve">en poste </w:t>
      </w:r>
      <w:r w:rsidR="00AF51DC" w:rsidRPr="00507E2F">
        <w:rPr>
          <w:rFonts w:ascii="Arial Narrow" w:hAnsi="Arial Narrow"/>
          <w:sz w:val="22"/>
        </w:rPr>
        <w:t>journée</w:t>
      </w:r>
      <w:r w:rsidR="003E0679" w:rsidRPr="00507E2F">
        <w:rPr>
          <w:rFonts w:ascii="Arial Narrow" w:hAnsi="Arial Narrow"/>
          <w:sz w:val="22"/>
        </w:rPr>
        <w:t xml:space="preserve"> (5 </w:t>
      </w:r>
      <w:r w:rsidR="00B863D2" w:rsidRPr="00507E2F">
        <w:rPr>
          <w:rFonts w:ascii="Arial Narrow" w:hAnsi="Arial Narrow"/>
          <w:sz w:val="22"/>
        </w:rPr>
        <w:t>postes de 8 heures</w:t>
      </w:r>
      <w:r w:rsidR="003E0679" w:rsidRPr="00507E2F">
        <w:rPr>
          <w:rFonts w:ascii="Arial Narrow" w:hAnsi="Arial Narrow"/>
          <w:sz w:val="22"/>
        </w:rPr>
        <w:t>)</w:t>
      </w:r>
    </w:p>
    <w:p w14:paraId="151FDA95" w14:textId="77777777" w:rsidR="00C604F7" w:rsidRPr="00507E2F" w:rsidRDefault="00C604F7" w:rsidP="00204523">
      <w:pPr>
        <w:spacing w:before="0"/>
        <w:rPr>
          <w:rFonts w:ascii="Arial Narrow" w:hAnsi="Arial Narrow"/>
          <w:sz w:val="22"/>
        </w:rPr>
      </w:pPr>
    </w:p>
    <w:p w14:paraId="52D14610" w14:textId="7FC0150E" w:rsidR="001841A3" w:rsidRPr="00507E2F" w:rsidRDefault="001841A3" w:rsidP="00204523">
      <w:pPr>
        <w:spacing w:before="0"/>
        <w:rPr>
          <w:rFonts w:ascii="Arial Narrow" w:hAnsi="Arial Narrow"/>
          <w:sz w:val="22"/>
        </w:rPr>
      </w:pPr>
      <w:r w:rsidRPr="00507E2F">
        <w:rPr>
          <w:rFonts w:ascii="Arial Narrow" w:hAnsi="Arial Narrow"/>
          <w:sz w:val="22"/>
        </w:rPr>
        <w:t>A ceci s’ajoute</w:t>
      </w:r>
      <w:r w:rsidR="00512102" w:rsidRPr="00507E2F">
        <w:rPr>
          <w:rFonts w:ascii="Arial Narrow" w:hAnsi="Arial Narrow"/>
          <w:sz w:val="22"/>
        </w:rPr>
        <w:t>nt</w:t>
      </w:r>
      <w:r w:rsidRPr="00507E2F">
        <w:rPr>
          <w:rFonts w:ascii="Arial Narrow" w:hAnsi="Arial Narrow"/>
          <w:sz w:val="22"/>
        </w:rPr>
        <w:t xml:space="preserve"> </w:t>
      </w:r>
      <w:r w:rsidR="00B863D2" w:rsidRPr="00507E2F">
        <w:rPr>
          <w:rFonts w:ascii="Arial Narrow" w:hAnsi="Arial Narrow"/>
          <w:sz w:val="22"/>
        </w:rPr>
        <w:t xml:space="preserve">sur une période de référence annuelle </w:t>
      </w:r>
      <w:r w:rsidRPr="00507E2F">
        <w:rPr>
          <w:rFonts w:ascii="Arial Narrow" w:hAnsi="Arial Narrow"/>
          <w:sz w:val="22"/>
        </w:rPr>
        <w:t>6 postes de 8 heures de présence, soit 7</w:t>
      </w:r>
      <w:r w:rsidR="00512102" w:rsidRPr="00507E2F">
        <w:rPr>
          <w:rFonts w:ascii="Arial Narrow" w:hAnsi="Arial Narrow"/>
          <w:sz w:val="22"/>
        </w:rPr>
        <w:t xml:space="preserve">,5 heures </w:t>
      </w:r>
      <w:r w:rsidRPr="00507E2F">
        <w:rPr>
          <w:rFonts w:ascii="Arial Narrow" w:hAnsi="Arial Narrow"/>
          <w:sz w:val="22"/>
        </w:rPr>
        <w:t>effectives</w:t>
      </w:r>
      <w:r w:rsidR="00914D0D" w:rsidRPr="00507E2F">
        <w:rPr>
          <w:rFonts w:ascii="Arial Narrow" w:hAnsi="Arial Narrow"/>
          <w:sz w:val="22"/>
        </w:rPr>
        <w:t xml:space="preserve"> qui seront réparties sur </w:t>
      </w:r>
      <w:r w:rsidR="00264ACC" w:rsidRPr="00507E2F">
        <w:rPr>
          <w:rFonts w:ascii="Arial Narrow" w:hAnsi="Arial Narrow"/>
          <w:sz w:val="22"/>
        </w:rPr>
        <w:t>un cycle donné</w:t>
      </w:r>
      <w:r w:rsidR="00914D0D" w:rsidRPr="00507E2F">
        <w:rPr>
          <w:rFonts w:ascii="Arial Narrow" w:hAnsi="Arial Narrow"/>
          <w:sz w:val="22"/>
        </w:rPr>
        <w:t>.</w:t>
      </w:r>
    </w:p>
    <w:p w14:paraId="4179AF26" w14:textId="77777777" w:rsidR="001841A3" w:rsidRPr="00507E2F" w:rsidRDefault="001841A3" w:rsidP="00204523">
      <w:pPr>
        <w:spacing w:before="0"/>
        <w:rPr>
          <w:rFonts w:ascii="Arial Narrow" w:hAnsi="Arial Narrow"/>
          <w:sz w:val="22"/>
        </w:rPr>
      </w:pPr>
    </w:p>
    <w:p w14:paraId="02114D3D" w14:textId="7D3138BB" w:rsidR="001E193C" w:rsidRPr="00507E2F" w:rsidRDefault="00576F6F" w:rsidP="00576F6F">
      <w:pPr>
        <w:spacing w:before="0"/>
        <w:rPr>
          <w:rFonts w:ascii="Arial Narrow" w:hAnsi="Arial Narrow"/>
          <w:sz w:val="22"/>
        </w:rPr>
      </w:pPr>
      <w:r w:rsidRPr="00507E2F">
        <w:rPr>
          <w:rFonts w:ascii="Arial Narrow" w:hAnsi="Arial Narrow"/>
          <w:sz w:val="22"/>
        </w:rPr>
        <w:t xml:space="preserve">À titre indicatif, l’organisation des cycles pour l’année 2019 </w:t>
      </w:r>
      <w:r w:rsidR="001E193C" w:rsidRPr="00507E2F">
        <w:rPr>
          <w:rFonts w:ascii="Arial Narrow" w:hAnsi="Arial Narrow"/>
          <w:sz w:val="22"/>
        </w:rPr>
        <w:t>sera la suivante</w:t>
      </w:r>
      <w:r w:rsidR="003252B2" w:rsidRPr="00507E2F">
        <w:rPr>
          <w:rFonts w:ascii="Arial Narrow" w:hAnsi="Arial Narrow"/>
          <w:sz w:val="22"/>
        </w:rPr>
        <w:t> (vert=matin, rouge=après-midi/soir, bleu=nuit) :</w:t>
      </w:r>
      <w:r w:rsidR="001E193C" w:rsidRPr="00507E2F">
        <w:rPr>
          <w:rFonts w:ascii="Arial Narrow" w:hAnsi="Arial Narrow"/>
          <w:sz w:val="22"/>
        </w:rPr>
        <w:t xml:space="preserve"> </w:t>
      </w:r>
      <w:r w:rsidRPr="00507E2F">
        <w:rPr>
          <w:rFonts w:ascii="Arial Narrow" w:hAnsi="Arial Narrow"/>
          <w:sz w:val="22"/>
        </w:rPr>
        <w:t xml:space="preserve"> </w:t>
      </w:r>
    </w:p>
    <w:p w14:paraId="008A29D5" w14:textId="4F7381C2" w:rsidR="003252B2" w:rsidRPr="00507E2F" w:rsidRDefault="003252B2" w:rsidP="00576F6F">
      <w:pPr>
        <w:spacing w:before="0"/>
        <w:rPr>
          <w:rFonts w:ascii="Arial Narrow" w:hAnsi="Arial Narrow"/>
          <w:sz w:val="22"/>
        </w:rPr>
      </w:pPr>
    </w:p>
    <w:tbl>
      <w:tblPr>
        <w:tblW w:w="8820" w:type="dxa"/>
        <w:tblCellMar>
          <w:left w:w="70" w:type="dxa"/>
          <w:right w:w="70" w:type="dxa"/>
        </w:tblCellMar>
        <w:tblLook w:val="04A0" w:firstRow="1" w:lastRow="0" w:firstColumn="1" w:lastColumn="0" w:noHBand="0" w:noVBand="1"/>
      </w:tblPr>
      <w:tblGrid>
        <w:gridCol w:w="242"/>
        <w:gridCol w:w="242"/>
        <w:gridCol w:w="242"/>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tblGrid>
      <w:tr w:rsidR="00507E2F" w:rsidRPr="00507E2F" w14:paraId="1987B4EB" w14:textId="77777777" w:rsidTr="00E32260">
        <w:trPr>
          <w:trHeight w:val="288"/>
        </w:trPr>
        <w:tc>
          <w:tcPr>
            <w:tcW w:w="1470"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656ED3" w14:textId="77777777" w:rsidR="00E32260" w:rsidRPr="00507E2F" w:rsidRDefault="00E32260" w:rsidP="00E32260">
            <w:pPr>
              <w:spacing w:before="0"/>
              <w:jc w:val="center"/>
              <w:rPr>
                <w:rFonts w:ascii="Calibri" w:hAnsi="Calibri"/>
                <w:sz w:val="22"/>
                <w:szCs w:val="22"/>
              </w:rPr>
            </w:pPr>
            <w:r w:rsidRPr="00507E2F">
              <w:rPr>
                <w:rFonts w:ascii="Calibri" w:hAnsi="Calibri"/>
                <w:sz w:val="22"/>
                <w:szCs w:val="22"/>
              </w:rPr>
              <w:t>32</w:t>
            </w:r>
          </w:p>
        </w:tc>
        <w:tc>
          <w:tcPr>
            <w:tcW w:w="1470" w:type="dxa"/>
            <w:gridSpan w:val="7"/>
            <w:tcBorders>
              <w:top w:val="single" w:sz="4" w:space="0" w:color="auto"/>
              <w:left w:val="nil"/>
              <w:bottom w:val="single" w:sz="4" w:space="0" w:color="auto"/>
              <w:right w:val="single" w:sz="4" w:space="0" w:color="auto"/>
            </w:tcBorders>
            <w:shd w:val="clear" w:color="auto" w:fill="auto"/>
            <w:noWrap/>
            <w:vAlign w:val="bottom"/>
            <w:hideMark/>
          </w:tcPr>
          <w:p w14:paraId="0C598B1E" w14:textId="77777777" w:rsidR="00E32260" w:rsidRPr="00507E2F" w:rsidRDefault="00E32260" w:rsidP="00E32260">
            <w:pPr>
              <w:spacing w:before="0"/>
              <w:jc w:val="center"/>
              <w:rPr>
                <w:rFonts w:ascii="Calibri" w:hAnsi="Calibri"/>
                <w:sz w:val="22"/>
                <w:szCs w:val="22"/>
              </w:rPr>
            </w:pPr>
            <w:r w:rsidRPr="00507E2F">
              <w:rPr>
                <w:rFonts w:ascii="Calibri" w:hAnsi="Calibri"/>
                <w:sz w:val="22"/>
                <w:szCs w:val="22"/>
              </w:rPr>
              <w:t>40</w:t>
            </w:r>
          </w:p>
        </w:tc>
        <w:tc>
          <w:tcPr>
            <w:tcW w:w="1470" w:type="dxa"/>
            <w:gridSpan w:val="7"/>
            <w:tcBorders>
              <w:top w:val="single" w:sz="4" w:space="0" w:color="auto"/>
              <w:left w:val="nil"/>
              <w:bottom w:val="single" w:sz="4" w:space="0" w:color="auto"/>
              <w:right w:val="single" w:sz="4" w:space="0" w:color="auto"/>
            </w:tcBorders>
            <w:shd w:val="clear" w:color="auto" w:fill="auto"/>
            <w:noWrap/>
            <w:vAlign w:val="bottom"/>
            <w:hideMark/>
          </w:tcPr>
          <w:p w14:paraId="623AB80B" w14:textId="77777777" w:rsidR="00E32260" w:rsidRPr="00507E2F" w:rsidRDefault="00E32260" w:rsidP="00E32260">
            <w:pPr>
              <w:spacing w:before="0"/>
              <w:jc w:val="center"/>
              <w:rPr>
                <w:rFonts w:ascii="Calibri" w:hAnsi="Calibri"/>
                <w:sz w:val="22"/>
                <w:szCs w:val="22"/>
              </w:rPr>
            </w:pPr>
            <w:r w:rsidRPr="00507E2F">
              <w:rPr>
                <w:rFonts w:ascii="Calibri" w:hAnsi="Calibri"/>
                <w:sz w:val="22"/>
                <w:szCs w:val="22"/>
              </w:rPr>
              <w:t>40</w:t>
            </w:r>
          </w:p>
        </w:tc>
        <w:tc>
          <w:tcPr>
            <w:tcW w:w="1470" w:type="dxa"/>
            <w:gridSpan w:val="7"/>
            <w:tcBorders>
              <w:top w:val="single" w:sz="4" w:space="0" w:color="auto"/>
              <w:left w:val="nil"/>
              <w:bottom w:val="single" w:sz="4" w:space="0" w:color="auto"/>
              <w:right w:val="single" w:sz="4" w:space="0" w:color="auto"/>
            </w:tcBorders>
            <w:shd w:val="clear" w:color="auto" w:fill="auto"/>
            <w:noWrap/>
            <w:vAlign w:val="bottom"/>
            <w:hideMark/>
          </w:tcPr>
          <w:p w14:paraId="01B3560A" w14:textId="77777777" w:rsidR="00E32260" w:rsidRPr="00507E2F" w:rsidRDefault="00E32260" w:rsidP="00E32260">
            <w:pPr>
              <w:spacing w:before="0"/>
              <w:jc w:val="center"/>
              <w:rPr>
                <w:rFonts w:ascii="Calibri" w:hAnsi="Calibri"/>
                <w:sz w:val="22"/>
                <w:szCs w:val="22"/>
              </w:rPr>
            </w:pPr>
            <w:r w:rsidRPr="00507E2F">
              <w:rPr>
                <w:rFonts w:ascii="Calibri" w:hAnsi="Calibri"/>
                <w:sz w:val="22"/>
                <w:szCs w:val="22"/>
              </w:rPr>
              <w:t>48</w:t>
            </w:r>
          </w:p>
        </w:tc>
        <w:tc>
          <w:tcPr>
            <w:tcW w:w="1470" w:type="dxa"/>
            <w:gridSpan w:val="7"/>
            <w:tcBorders>
              <w:top w:val="single" w:sz="4" w:space="0" w:color="auto"/>
              <w:left w:val="nil"/>
              <w:bottom w:val="single" w:sz="4" w:space="0" w:color="auto"/>
              <w:right w:val="single" w:sz="4" w:space="0" w:color="auto"/>
            </w:tcBorders>
            <w:shd w:val="clear" w:color="auto" w:fill="auto"/>
            <w:noWrap/>
            <w:vAlign w:val="bottom"/>
            <w:hideMark/>
          </w:tcPr>
          <w:p w14:paraId="57F88184" w14:textId="77777777" w:rsidR="00E32260" w:rsidRPr="00507E2F" w:rsidRDefault="00E32260" w:rsidP="00E32260">
            <w:pPr>
              <w:spacing w:before="0"/>
              <w:jc w:val="center"/>
              <w:rPr>
                <w:rFonts w:ascii="Calibri" w:hAnsi="Calibri"/>
                <w:sz w:val="22"/>
                <w:szCs w:val="22"/>
              </w:rPr>
            </w:pPr>
            <w:r w:rsidRPr="00507E2F">
              <w:rPr>
                <w:rFonts w:ascii="Calibri" w:hAnsi="Calibri"/>
                <w:sz w:val="22"/>
                <w:szCs w:val="22"/>
              </w:rPr>
              <w:t>32</w:t>
            </w:r>
          </w:p>
        </w:tc>
        <w:tc>
          <w:tcPr>
            <w:tcW w:w="1470" w:type="dxa"/>
            <w:gridSpan w:val="7"/>
            <w:tcBorders>
              <w:top w:val="single" w:sz="4" w:space="0" w:color="auto"/>
              <w:left w:val="nil"/>
              <w:bottom w:val="single" w:sz="4" w:space="0" w:color="auto"/>
              <w:right w:val="single" w:sz="4" w:space="0" w:color="auto"/>
            </w:tcBorders>
            <w:shd w:val="clear" w:color="auto" w:fill="auto"/>
            <w:noWrap/>
            <w:vAlign w:val="bottom"/>
            <w:hideMark/>
          </w:tcPr>
          <w:p w14:paraId="738D9485" w14:textId="77777777" w:rsidR="00E32260" w:rsidRPr="00507E2F" w:rsidRDefault="00E32260" w:rsidP="00E32260">
            <w:pPr>
              <w:spacing w:before="0"/>
              <w:jc w:val="center"/>
              <w:rPr>
                <w:rFonts w:ascii="Calibri" w:hAnsi="Calibri"/>
                <w:sz w:val="22"/>
                <w:szCs w:val="22"/>
              </w:rPr>
            </w:pPr>
            <w:r w:rsidRPr="00507E2F">
              <w:rPr>
                <w:rFonts w:ascii="Calibri" w:hAnsi="Calibri"/>
                <w:sz w:val="22"/>
                <w:szCs w:val="22"/>
              </w:rPr>
              <w:t>32</w:t>
            </w:r>
          </w:p>
        </w:tc>
      </w:tr>
      <w:tr w:rsidR="00507E2F" w:rsidRPr="00507E2F" w14:paraId="3EB61AE1" w14:textId="77777777" w:rsidTr="00E32260">
        <w:trPr>
          <w:trHeight w:val="300"/>
        </w:trPr>
        <w:tc>
          <w:tcPr>
            <w:tcW w:w="1470" w:type="dxa"/>
            <w:gridSpan w:val="7"/>
            <w:tcBorders>
              <w:top w:val="nil"/>
              <w:left w:val="single" w:sz="4" w:space="0" w:color="auto"/>
              <w:bottom w:val="single" w:sz="4" w:space="0" w:color="auto"/>
              <w:right w:val="single" w:sz="4" w:space="0" w:color="auto"/>
            </w:tcBorders>
            <w:shd w:val="clear" w:color="auto" w:fill="auto"/>
            <w:noWrap/>
            <w:vAlign w:val="bottom"/>
            <w:hideMark/>
          </w:tcPr>
          <w:p w14:paraId="063465EE" w14:textId="77777777" w:rsidR="00E32260" w:rsidRPr="00507E2F" w:rsidRDefault="00E32260" w:rsidP="00E32260">
            <w:pPr>
              <w:spacing w:before="0"/>
              <w:jc w:val="center"/>
              <w:rPr>
                <w:rFonts w:ascii="Calibri" w:hAnsi="Calibri"/>
                <w:sz w:val="22"/>
                <w:szCs w:val="22"/>
              </w:rPr>
            </w:pPr>
            <w:r w:rsidRPr="00507E2F">
              <w:rPr>
                <w:rFonts w:ascii="Calibri" w:hAnsi="Calibri"/>
                <w:sz w:val="22"/>
                <w:szCs w:val="22"/>
              </w:rPr>
              <w:t>30</w:t>
            </w:r>
          </w:p>
        </w:tc>
        <w:tc>
          <w:tcPr>
            <w:tcW w:w="1470" w:type="dxa"/>
            <w:gridSpan w:val="7"/>
            <w:tcBorders>
              <w:top w:val="nil"/>
              <w:left w:val="nil"/>
              <w:bottom w:val="single" w:sz="4" w:space="0" w:color="auto"/>
              <w:right w:val="single" w:sz="4" w:space="0" w:color="auto"/>
            </w:tcBorders>
            <w:shd w:val="clear" w:color="auto" w:fill="auto"/>
            <w:noWrap/>
            <w:vAlign w:val="bottom"/>
            <w:hideMark/>
          </w:tcPr>
          <w:p w14:paraId="233704AC" w14:textId="77777777" w:rsidR="00E32260" w:rsidRPr="00507E2F" w:rsidRDefault="00E32260" w:rsidP="00E32260">
            <w:pPr>
              <w:spacing w:before="0"/>
              <w:jc w:val="center"/>
              <w:rPr>
                <w:rFonts w:ascii="Calibri" w:hAnsi="Calibri"/>
                <w:sz w:val="22"/>
                <w:szCs w:val="22"/>
              </w:rPr>
            </w:pPr>
            <w:r w:rsidRPr="00507E2F">
              <w:rPr>
                <w:rFonts w:ascii="Calibri" w:hAnsi="Calibri"/>
                <w:sz w:val="22"/>
                <w:szCs w:val="22"/>
              </w:rPr>
              <w:t>37,5</w:t>
            </w:r>
          </w:p>
        </w:tc>
        <w:tc>
          <w:tcPr>
            <w:tcW w:w="1470" w:type="dxa"/>
            <w:gridSpan w:val="7"/>
            <w:tcBorders>
              <w:top w:val="nil"/>
              <w:left w:val="nil"/>
              <w:bottom w:val="single" w:sz="4" w:space="0" w:color="auto"/>
              <w:right w:val="single" w:sz="4" w:space="0" w:color="auto"/>
            </w:tcBorders>
            <w:shd w:val="clear" w:color="auto" w:fill="auto"/>
            <w:noWrap/>
            <w:vAlign w:val="bottom"/>
            <w:hideMark/>
          </w:tcPr>
          <w:p w14:paraId="10BB1095" w14:textId="77777777" w:rsidR="00E32260" w:rsidRPr="00507E2F" w:rsidRDefault="00E32260" w:rsidP="00E32260">
            <w:pPr>
              <w:spacing w:before="0"/>
              <w:jc w:val="center"/>
              <w:rPr>
                <w:rFonts w:ascii="Calibri" w:hAnsi="Calibri"/>
                <w:sz w:val="22"/>
                <w:szCs w:val="22"/>
              </w:rPr>
            </w:pPr>
            <w:r w:rsidRPr="00507E2F">
              <w:rPr>
                <w:rFonts w:ascii="Calibri" w:hAnsi="Calibri"/>
                <w:sz w:val="22"/>
                <w:szCs w:val="22"/>
              </w:rPr>
              <w:t>37,5</w:t>
            </w:r>
          </w:p>
        </w:tc>
        <w:tc>
          <w:tcPr>
            <w:tcW w:w="1470" w:type="dxa"/>
            <w:gridSpan w:val="7"/>
            <w:tcBorders>
              <w:top w:val="nil"/>
              <w:left w:val="nil"/>
              <w:bottom w:val="single" w:sz="4" w:space="0" w:color="auto"/>
              <w:right w:val="single" w:sz="4" w:space="0" w:color="auto"/>
            </w:tcBorders>
            <w:shd w:val="clear" w:color="auto" w:fill="auto"/>
            <w:noWrap/>
            <w:vAlign w:val="bottom"/>
            <w:hideMark/>
          </w:tcPr>
          <w:p w14:paraId="7377CC4A" w14:textId="77777777" w:rsidR="00E32260" w:rsidRPr="00507E2F" w:rsidRDefault="00E32260" w:rsidP="00E32260">
            <w:pPr>
              <w:spacing w:before="0"/>
              <w:jc w:val="center"/>
              <w:rPr>
                <w:rFonts w:ascii="Calibri" w:hAnsi="Calibri"/>
                <w:sz w:val="22"/>
                <w:szCs w:val="22"/>
              </w:rPr>
            </w:pPr>
            <w:r w:rsidRPr="00507E2F">
              <w:rPr>
                <w:rFonts w:ascii="Calibri" w:hAnsi="Calibri"/>
                <w:sz w:val="22"/>
                <w:szCs w:val="22"/>
              </w:rPr>
              <w:t>45</w:t>
            </w:r>
          </w:p>
        </w:tc>
        <w:tc>
          <w:tcPr>
            <w:tcW w:w="1470" w:type="dxa"/>
            <w:gridSpan w:val="7"/>
            <w:tcBorders>
              <w:top w:val="nil"/>
              <w:left w:val="nil"/>
              <w:bottom w:val="single" w:sz="4" w:space="0" w:color="auto"/>
              <w:right w:val="single" w:sz="4" w:space="0" w:color="auto"/>
            </w:tcBorders>
            <w:shd w:val="clear" w:color="auto" w:fill="auto"/>
            <w:noWrap/>
            <w:vAlign w:val="bottom"/>
            <w:hideMark/>
          </w:tcPr>
          <w:p w14:paraId="55E51A82" w14:textId="77777777" w:rsidR="00E32260" w:rsidRPr="00507E2F" w:rsidRDefault="00E32260" w:rsidP="00E32260">
            <w:pPr>
              <w:spacing w:before="0"/>
              <w:jc w:val="center"/>
              <w:rPr>
                <w:rFonts w:ascii="Calibri" w:hAnsi="Calibri"/>
                <w:sz w:val="22"/>
                <w:szCs w:val="22"/>
              </w:rPr>
            </w:pPr>
            <w:r w:rsidRPr="00507E2F">
              <w:rPr>
                <w:rFonts w:ascii="Calibri" w:hAnsi="Calibri"/>
                <w:sz w:val="22"/>
                <w:szCs w:val="22"/>
              </w:rPr>
              <w:t>30</w:t>
            </w:r>
          </w:p>
        </w:tc>
        <w:tc>
          <w:tcPr>
            <w:tcW w:w="1470" w:type="dxa"/>
            <w:gridSpan w:val="7"/>
            <w:tcBorders>
              <w:top w:val="nil"/>
              <w:left w:val="nil"/>
              <w:bottom w:val="single" w:sz="4" w:space="0" w:color="auto"/>
              <w:right w:val="single" w:sz="4" w:space="0" w:color="auto"/>
            </w:tcBorders>
            <w:shd w:val="clear" w:color="auto" w:fill="auto"/>
            <w:noWrap/>
            <w:vAlign w:val="bottom"/>
            <w:hideMark/>
          </w:tcPr>
          <w:p w14:paraId="5136CF28" w14:textId="77777777" w:rsidR="00E32260" w:rsidRPr="00507E2F" w:rsidRDefault="00E32260" w:rsidP="00E32260">
            <w:pPr>
              <w:spacing w:before="0"/>
              <w:jc w:val="center"/>
              <w:rPr>
                <w:rFonts w:ascii="Calibri" w:hAnsi="Calibri"/>
                <w:sz w:val="22"/>
                <w:szCs w:val="22"/>
              </w:rPr>
            </w:pPr>
            <w:r w:rsidRPr="00507E2F">
              <w:rPr>
                <w:rFonts w:ascii="Calibri" w:hAnsi="Calibri"/>
                <w:sz w:val="22"/>
                <w:szCs w:val="22"/>
              </w:rPr>
              <w:t>30</w:t>
            </w:r>
          </w:p>
        </w:tc>
      </w:tr>
      <w:tr w:rsidR="00507E2F" w:rsidRPr="00507E2F" w14:paraId="21231BB4" w14:textId="77777777" w:rsidTr="00E32260">
        <w:trPr>
          <w:trHeight w:val="300"/>
        </w:trPr>
        <w:tc>
          <w:tcPr>
            <w:tcW w:w="210"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6B321269"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L</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7AF93CD4"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M</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469F866E"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Me</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70F4F5B6"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J</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00833976"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V</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45401E89"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S</w:t>
            </w:r>
          </w:p>
        </w:tc>
        <w:tc>
          <w:tcPr>
            <w:tcW w:w="210" w:type="dxa"/>
            <w:tcBorders>
              <w:top w:val="single" w:sz="8" w:space="0" w:color="auto"/>
              <w:left w:val="nil"/>
              <w:bottom w:val="single" w:sz="8" w:space="0" w:color="auto"/>
              <w:right w:val="single" w:sz="8" w:space="0" w:color="auto"/>
            </w:tcBorders>
            <w:shd w:val="clear" w:color="auto" w:fill="auto"/>
            <w:noWrap/>
            <w:vAlign w:val="center"/>
            <w:hideMark/>
          </w:tcPr>
          <w:p w14:paraId="47E0503A"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D</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037299F0"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L</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5E884FFF"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M</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2E71D23D"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Me</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5F9B3783"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J</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60AD961F"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V</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7E6514ED"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S</w:t>
            </w:r>
          </w:p>
        </w:tc>
        <w:tc>
          <w:tcPr>
            <w:tcW w:w="210" w:type="dxa"/>
            <w:tcBorders>
              <w:top w:val="single" w:sz="8" w:space="0" w:color="auto"/>
              <w:left w:val="nil"/>
              <w:bottom w:val="single" w:sz="8" w:space="0" w:color="auto"/>
              <w:right w:val="single" w:sz="8" w:space="0" w:color="auto"/>
            </w:tcBorders>
            <w:shd w:val="clear" w:color="auto" w:fill="auto"/>
            <w:noWrap/>
            <w:vAlign w:val="center"/>
            <w:hideMark/>
          </w:tcPr>
          <w:p w14:paraId="06E0B6FF"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D</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75D90184"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L</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211C1D97"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M</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4EA7EE6A"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Me</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1B723A11"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J</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082A64B0"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V</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5D65647D"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S</w:t>
            </w:r>
          </w:p>
        </w:tc>
        <w:tc>
          <w:tcPr>
            <w:tcW w:w="210" w:type="dxa"/>
            <w:tcBorders>
              <w:top w:val="single" w:sz="8" w:space="0" w:color="auto"/>
              <w:left w:val="nil"/>
              <w:bottom w:val="single" w:sz="8" w:space="0" w:color="auto"/>
              <w:right w:val="single" w:sz="8" w:space="0" w:color="auto"/>
            </w:tcBorders>
            <w:shd w:val="clear" w:color="auto" w:fill="auto"/>
            <w:noWrap/>
            <w:vAlign w:val="center"/>
            <w:hideMark/>
          </w:tcPr>
          <w:p w14:paraId="15CD043A"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D</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7527DF5D"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L</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15B0D8C4"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M</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3C7892EC"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Me</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78A938A7"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J</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0EEF6578"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V</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11145762"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S</w:t>
            </w:r>
          </w:p>
        </w:tc>
        <w:tc>
          <w:tcPr>
            <w:tcW w:w="210" w:type="dxa"/>
            <w:tcBorders>
              <w:top w:val="single" w:sz="8" w:space="0" w:color="auto"/>
              <w:left w:val="nil"/>
              <w:bottom w:val="single" w:sz="8" w:space="0" w:color="auto"/>
              <w:right w:val="single" w:sz="8" w:space="0" w:color="auto"/>
            </w:tcBorders>
            <w:shd w:val="clear" w:color="auto" w:fill="auto"/>
            <w:noWrap/>
            <w:vAlign w:val="center"/>
            <w:hideMark/>
          </w:tcPr>
          <w:p w14:paraId="5468F336"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D</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594749B0"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L</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1EE2D46F"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M</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7EFC6496"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Me</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33ABCC86"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J</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60D1F83C"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V</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722D018B"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S</w:t>
            </w:r>
          </w:p>
        </w:tc>
        <w:tc>
          <w:tcPr>
            <w:tcW w:w="210" w:type="dxa"/>
            <w:tcBorders>
              <w:top w:val="single" w:sz="8" w:space="0" w:color="auto"/>
              <w:left w:val="nil"/>
              <w:bottom w:val="single" w:sz="8" w:space="0" w:color="auto"/>
              <w:right w:val="single" w:sz="8" w:space="0" w:color="auto"/>
            </w:tcBorders>
            <w:shd w:val="clear" w:color="auto" w:fill="auto"/>
            <w:noWrap/>
            <w:vAlign w:val="center"/>
            <w:hideMark/>
          </w:tcPr>
          <w:p w14:paraId="43A112FA"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D</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1561E6CD"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L</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67E0021D"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M</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17BE02DB"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Me</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6F8049BF"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J</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279A1B73"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V</w:t>
            </w:r>
          </w:p>
        </w:tc>
        <w:tc>
          <w:tcPr>
            <w:tcW w:w="210" w:type="dxa"/>
            <w:tcBorders>
              <w:top w:val="single" w:sz="8" w:space="0" w:color="auto"/>
              <w:left w:val="nil"/>
              <w:bottom w:val="single" w:sz="8" w:space="0" w:color="auto"/>
              <w:right w:val="single" w:sz="4" w:space="0" w:color="auto"/>
            </w:tcBorders>
            <w:shd w:val="clear" w:color="auto" w:fill="auto"/>
            <w:noWrap/>
            <w:vAlign w:val="center"/>
            <w:hideMark/>
          </w:tcPr>
          <w:p w14:paraId="5E1BD661"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S</w:t>
            </w:r>
          </w:p>
        </w:tc>
        <w:tc>
          <w:tcPr>
            <w:tcW w:w="210" w:type="dxa"/>
            <w:tcBorders>
              <w:top w:val="single" w:sz="8" w:space="0" w:color="auto"/>
              <w:left w:val="nil"/>
              <w:bottom w:val="single" w:sz="8" w:space="0" w:color="auto"/>
              <w:right w:val="single" w:sz="8" w:space="0" w:color="auto"/>
            </w:tcBorders>
            <w:shd w:val="clear" w:color="auto" w:fill="auto"/>
            <w:noWrap/>
            <w:vAlign w:val="center"/>
            <w:hideMark/>
          </w:tcPr>
          <w:p w14:paraId="6CFC2BA4" w14:textId="77777777" w:rsidR="00E32260" w:rsidRPr="00507E2F" w:rsidRDefault="00E32260" w:rsidP="00E32260">
            <w:pPr>
              <w:spacing w:before="0"/>
              <w:jc w:val="center"/>
              <w:rPr>
                <w:rFonts w:ascii="Arial" w:hAnsi="Arial" w:cs="Arial"/>
                <w:b/>
                <w:bCs/>
                <w:sz w:val="12"/>
                <w:szCs w:val="12"/>
              </w:rPr>
            </w:pPr>
            <w:r w:rsidRPr="00507E2F">
              <w:rPr>
                <w:rFonts w:ascii="Arial" w:hAnsi="Arial" w:cs="Arial"/>
                <w:b/>
                <w:bCs/>
                <w:sz w:val="12"/>
                <w:szCs w:val="12"/>
              </w:rPr>
              <w:t>D</w:t>
            </w:r>
          </w:p>
        </w:tc>
      </w:tr>
      <w:tr w:rsidR="00507E2F" w:rsidRPr="00507E2F" w14:paraId="239E321F" w14:textId="77777777" w:rsidTr="00E32260">
        <w:trPr>
          <w:trHeight w:val="312"/>
        </w:trPr>
        <w:tc>
          <w:tcPr>
            <w:tcW w:w="2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EA9C3C"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75788D73"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2CD764F2"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single" w:sz="4" w:space="0" w:color="auto"/>
              <w:left w:val="nil"/>
              <w:bottom w:val="nil"/>
              <w:right w:val="nil"/>
            </w:tcBorders>
            <w:shd w:val="clear" w:color="auto" w:fill="auto"/>
            <w:noWrap/>
            <w:vAlign w:val="center"/>
            <w:hideMark/>
          </w:tcPr>
          <w:p w14:paraId="5E486E9B"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4" w:space="0" w:color="auto"/>
              <w:left w:val="single" w:sz="4" w:space="0" w:color="auto"/>
              <w:bottom w:val="single" w:sz="4" w:space="0" w:color="auto"/>
              <w:right w:val="nil"/>
            </w:tcBorders>
            <w:shd w:val="clear" w:color="auto" w:fill="auto"/>
            <w:noWrap/>
            <w:vAlign w:val="center"/>
            <w:hideMark/>
          </w:tcPr>
          <w:p w14:paraId="1BC8103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6522FB00"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0A0413DB"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597A7EC4"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4B5E069C"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71306D9A"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69E9B277"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45707372"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single" w:sz="4" w:space="0" w:color="auto"/>
              <w:left w:val="nil"/>
              <w:bottom w:val="nil"/>
              <w:right w:val="single" w:sz="4" w:space="0" w:color="auto"/>
            </w:tcBorders>
            <w:shd w:val="clear" w:color="auto" w:fill="auto"/>
            <w:noWrap/>
            <w:vAlign w:val="center"/>
            <w:hideMark/>
          </w:tcPr>
          <w:p w14:paraId="0609ABB1"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3C0C5F8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41B95053"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7D4B6647"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509FA1BC"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170C9186"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58378E8E"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6664C55C"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42F44A37"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30CFFA1F"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35BB3E72"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6B576451"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xml:space="preserve">M </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12B06D84"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15661E9F"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09B1800C"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798A0E5E"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40562D53"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4515A8B0"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6AF5321D"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5B907BFE"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50F1AA0C"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621561FA"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695CA8EE"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22C9AEFE"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2E4B1BC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4" w:space="0" w:color="auto"/>
              <w:left w:val="nil"/>
              <w:bottom w:val="single" w:sz="4" w:space="0" w:color="auto"/>
              <w:right w:val="nil"/>
            </w:tcBorders>
            <w:shd w:val="clear" w:color="auto" w:fill="auto"/>
            <w:noWrap/>
            <w:vAlign w:val="center"/>
            <w:hideMark/>
          </w:tcPr>
          <w:p w14:paraId="127511B6"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30352EFC"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03585869"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6F4465F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2E08D34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xml:space="preserve">M </w:t>
            </w:r>
          </w:p>
        </w:tc>
      </w:tr>
      <w:tr w:rsidR="00507E2F" w:rsidRPr="00507E2F" w14:paraId="3F7E4258" w14:textId="77777777" w:rsidTr="00E32260">
        <w:trPr>
          <w:trHeight w:val="312"/>
        </w:trPr>
        <w:tc>
          <w:tcPr>
            <w:tcW w:w="210" w:type="dxa"/>
            <w:tcBorders>
              <w:top w:val="nil"/>
              <w:left w:val="single" w:sz="4" w:space="0" w:color="auto"/>
              <w:bottom w:val="single" w:sz="4" w:space="0" w:color="auto"/>
              <w:right w:val="single" w:sz="4" w:space="0" w:color="auto"/>
            </w:tcBorders>
            <w:shd w:val="clear" w:color="auto" w:fill="auto"/>
            <w:noWrap/>
            <w:vAlign w:val="center"/>
            <w:hideMark/>
          </w:tcPr>
          <w:p w14:paraId="06F59540"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166B5E64"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nil"/>
            </w:tcBorders>
            <w:shd w:val="clear" w:color="auto" w:fill="auto"/>
            <w:noWrap/>
            <w:vAlign w:val="center"/>
            <w:hideMark/>
          </w:tcPr>
          <w:p w14:paraId="3010E743"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1384D361"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69ADE223"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4EC957DE"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1D3CC2DB"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3F0C11EB"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4D182D5A"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3390AC63"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nil"/>
              <w:right w:val="nil"/>
            </w:tcBorders>
            <w:shd w:val="clear" w:color="auto" w:fill="auto"/>
            <w:noWrap/>
            <w:vAlign w:val="center"/>
            <w:hideMark/>
          </w:tcPr>
          <w:p w14:paraId="503231DF"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single" w:sz="4" w:space="0" w:color="auto"/>
              <w:bottom w:val="single" w:sz="4" w:space="0" w:color="auto"/>
              <w:right w:val="nil"/>
            </w:tcBorders>
            <w:shd w:val="clear" w:color="auto" w:fill="auto"/>
            <w:noWrap/>
            <w:vAlign w:val="center"/>
            <w:hideMark/>
          </w:tcPr>
          <w:p w14:paraId="30B02509"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708988C2"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6750670C"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128E18D8"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705BD601"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0E2DE5C5"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11D45E5B"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1B348DD8"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nil"/>
              <w:right w:val="single" w:sz="4" w:space="0" w:color="auto"/>
            </w:tcBorders>
            <w:shd w:val="clear" w:color="auto" w:fill="auto"/>
            <w:noWrap/>
            <w:vAlign w:val="center"/>
            <w:hideMark/>
          </w:tcPr>
          <w:p w14:paraId="4A326791"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0ABC0630"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6A46111D"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1D0B6FC9"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5ACC3B39"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6808E54D"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3851B4E2"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319509E2"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3DA8FD64"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170DBA73"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04B68E72"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6A835586"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xml:space="preserve">M </w:t>
            </w:r>
          </w:p>
        </w:tc>
        <w:tc>
          <w:tcPr>
            <w:tcW w:w="210" w:type="dxa"/>
            <w:tcBorders>
              <w:top w:val="nil"/>
              <w:left w:val="nil"/>
              <w:bottom w:val="single" w:sz="4" w:space="0" w:color="auto"/>
              <w:right w:val="single" w:sz="4" w:space="0" w:color="auto"/>
            </w:tcBorders>
            <w:shd w:val="clear" w:color="auto" w:fill="auto"/>
            <w:noWrap/>
            <w:vAlign w:val="center"/>
            <w:hideMark/>
          </w:tcPr>
          <w:p w14:paraId="4B74D2AA"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5BC2AD8E"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56890CB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62B959B6"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7BB392C6"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3312B93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7057E2B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4" w:space="0" w:color="auto"/>
              <w:left w:val="nil"/>
              <w:bottom w:val="single" w:sz="4" w:space="0" w:color="auto"/>
              <w:right w:val="single" w:sz="4" w:space="0" w:color="auto"/>
            </w:tcBorders>
            <w:shd w:val="clear" w:color="auto" w:fill="auto"/>
            <w:noWrap/>
            <w:vAlign w:val="center"/>
            <w:hideMark/>
          </w:tcPr>
          <w:p w14:paraId="76A19D1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311432BB"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xml:space="preserve">M </w:t>
            </w:r>
          </w:p>
        </w:tc>
        <w:tc>
          <w:tcPr>
            <w:tcW w:w="210" w:type="dxa"/>
            <w:tcBorders>
              <w:top w:val="nil"/>
              <w:left w:val="nil"/>
              <w:bottom w:val="single" w:sz="4" w:space="0" w:color="auto"/>
              <w:right w:val="single" w:sz="4" w:space="0" w:color="auto"/>
            </w:tcBorders>
            <w:shd w:val="clear" w:color="auto" w:fill="auto"/>
            <w:noWrap/>
            <w:vAlign w:val="center"/>
            <w:hideMark/>
          </w:tcPr>
          <w:p w14:paraId="6EEAEC66"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457BF54C"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r>
      <w:tr w:rsidR="00507E2F" w:rsidRPr="00507E2F" w14:paraId="31704279" w14:textId="77777777" w:rsidTr="00E32260">
        <w:trPr>
          <w:trHeight w:val="312"/>
        </w:trPr>
        <w:tc>
          <w:tcPr>
            <w:tcW w:w="210" w:type="dxa"/>
            <w:tcBorders>
              <w:top w:val="nil"/>
              <w:left w:val="single" w:sz="4" w:space="0" w:color="auto"/>
              <w:bottom w:val="single" w:sz="4" w:space="0" w:color="auto"/>
              <w:right w:val="single" w:sz="4" w:space="0" w:color="auto"/>
            </w:tcBorders>
            <w:shd w:val="clear" w:color="auto" w:fill="auto"/>
            <w:noWrap/>
            <w:vAlign w:val="center"/>
            <w:hideMark/>
          </w:tcPr>
          <w:p w14:paraId="69C40CB9"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2128FE7C"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3CB79664"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6A114EC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3507D09B"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07DA9983"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683FE9D7"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76FAC03C"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0CADA38E"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nil"/>
            </w:tcBorders>
            <w:shd w:val="clear" w:color="auto" w:fill="auto"/>
            <w:noWrap/>
            <w:vAlign w:val="center"/>
            <w:hideMark/>
          </w:tcPr>
          <w:p w14:paraId="7C68257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42727736"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3C542DF5"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0473D39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6A891B8C"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28F2C5F1"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04A0809A"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1C724374"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nil"/>
              <w:right w:val="nil"/>
            </w:tcBorders>
            <w:shd w:val="clear" w:color="auto" w:fill="auto"/>
            <w:noWrap/>
            <w:vAlign w:val="center"/>
            <w:hideMark/>
          </w:tcPr>
          <w:p w14:paraId="669272C2"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single" w:sz="4" w:space="0" w:color="auto"/>
              <w:bottom w:val="single" w:sz="4" w:space="0" w:color="auto"/>
              <w:right w:val="nil"/>
            </w:tcBorders>
            <w:shd w:val="clear" w:color="auto" w:fill="auto"/>
            <w:noWrap/>
            <w:vAlign w:val="center"/>
            <w:hideMark/>
          </w:tcPr>
          <w:p w14:paraId="1B497078"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6B6C65F6"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38907B50"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19D78A1A"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7CD9B958"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47A8641F"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2215DC8B"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3BBA8DD3"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nil"/>
              <w:right w:val="single" w:sz="4" w:space="0" w:color="auto"/>
            </w:tcBorders>
            <w:shd w:val="clear" w:color="auto" w:fill="auto"/>
            <w:noWrap/>
            <w:vAlign w:val="center"/>
            <w:hideMark/>
          </w:tcPr>
          <w:p w14:paraId="7EDF9C82"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638424A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5F7F1D91"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2A9E2A0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10BF2D0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112F4142"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5CE7410A"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2EB70216"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3DD7DD95"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1D5C83EF"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013E236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47E09CAD"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xml:space="preserve">M </w:t>
            </w:r>
          </w:p>
        </w:tc>
        <w:tc>
          <w:tcPr>
            <w:tcW w:w="210" w:type="dxa"/>
            <w:tcBorders>
              <w:top w:val="nil"/>
              <w:left w:val="nil"/>
              <w:bottom w:val="single" w:sz="4" w:space="0" w:color="auto"/>
              <w:right w:val="single" w:sz="4" w:space="0" w:color="auto"/>
            </w:tcBorders>
            <w:shd w:val="clear" w:color="auto" w:fill="auto"/>
            <w:noWrap/>
            <w:vAlign w:val="center"/>
            <w:hideMark/>
          </w:tcPr>
          <w:p w14:paraId="0EE78187"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6260CD77"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36B73BA0"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2E774A7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r>
      <w:tr w:rsidR="00507E2F" w:rsidRPr="00507E2F" w14:paraId="2CC2508C" w14:textId="77777777" w:rsidTr="00E32260">
        <w:trPr>
          <w:trHeight w:val="312"/>
        </w:trPr>
        <w:tc>
          <w:tcPr>
            <w:tcW w:w="210" w:type="dxa"/>
            <w:tcBorders>
              <w:top w:val="nil"/>
              <w:left w:val="single" w:sz="4" w:space="0" w:color="auto"/>
              <w:bottom w:val="single" w:sz="4" w:space="0" w:color="auto"/>
              <w:right w:val="single" w:sz="4" w:space="0" w:color="auto"/>
            </w:tcBorders>
            <w:shd w:val="clear" w:color="auto" w:fill="auto"/>
            <w:noWrap/>
            <w:vAlign w:val="center"/>
            <w:hideMark/>
          </w:tcPr>
          <w:p w14:paraId="3AB2D8E0"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7A36D6B3"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24D77C40"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xml:space="preserve">M </w:t>
            </w:r>
          </w:p>
        </w:tc>
        <w:tc>
          <w:tcPr>
            <w:tcW w:w="210" w:type="dxa"/>
            <w:tcBorders>
              <w:top w:val="nil"/>
              <w:left w:val="nil"/>
              <w:bottom w:val="single" w:sz="4" w:space="0" w:color="auto"/>
              <w:right w:val="single" w:sz="4" w:space="0" w:color="auto"/>
            </w:tcBorders>
            <w:shd w:val="clear" w:color="auto" w:fill="auto"/>
            <w:noWrap/>
            <w:vAlign w:val="center"/>
            <w:hideMark/>
          </w:tcPr>
          <w:p w14:paraId="79C67A63"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4E5231AF"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4248DB0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00071D7F"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2C0339F9"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12D3DF13"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6521A64E"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56F5E656"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32924F94"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3203AE8B"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524BD2CD"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41E2E72D"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38CB87FC"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nil"/>
            </w:tcBorders>
            <w:shd w:val="clear" w:color="auto" w:fill="auto"/>
            <w:noWrap/>
            <w:vAlign w:val="center"/>
            <w:hideMark/>
          </w:tcPr>
          <w:p w14:paraId="732C91D4"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0FE37691"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24485897"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067B7060"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4892CC5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42B6320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62A9D2CA"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28087B9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nil"/>
              <w:right w:val="nil"/>
            </w:tcBorders>
            <w:shd w:val="clear" w:color="auto" w:fill="auto"/>
            <w:noWrap/>
            <w:vAlign w:val="center"/>
            <w:hideMark/>
          </w:tcPr>
          <w:p w14:paraId="6879C1B1"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single" w:sz="4" w:space="0" w:color="auto"/>
              <w:bottom w:val="single" w:sz="4" w:space="0" w:color="auto"/>
              <w:right w:val="nil"/>
            </w:tcBorders>
            <w:shd w:val="clear" w:color="auto" w:fill="auto"/>
            <w:noWrap/>
            <w:vAlign w:val="center"/>
            <w:hideMark/>
          </w:tcPr>
          <w:p w14:paraId="220896D8"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3E8F9364"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251642A4"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620742DA"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4B9C84A7"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4E99E43E"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00D5F5BF"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2B413DFC"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nil"/>
              <w:right w:val="single" w:sz="4" w:space="0" w:color="auto"/>
            </w:tcBorders>
            <w:shd w:val="clear" w:color="auto" w:fill="auto"/>
            <w:noWrap/>
            <w:vAlign w:val="center"/>
            <w:hideMark/>
          </w:tcPr>
          <w:p w14:paraId="00F3BCBA"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219BD1D3"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71CD47DB"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6B4A931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26F9E759"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5C2CFCE6"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44EEECE7"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1D034298"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211E918B"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r>
      <w:tr w:rsidR="00507E2F" w:rsidRPr="00507E2F" w14:paraId="67272203" w14:textId="77777777" w:rsidTr="00E32260">
        <w:trPr>
          <w:trHeight w:val="312"/>
        </w:trPr>
        <w:tc>
          <w:tcPr>
            <w:tcW w:w="210" w:type="dxa"/>
            <w:tcBorders>
              <w:top w:val="nil"/>
              <w:left w:val="single" w:sz="4" w:space="0" w:color="auto"/>
              <w:bottom w:val="single" w:sz="4" w:space="0" w:color="auto"/>
              <w:right w:val="single" w:sz="4" w:space="0" w:color="auto"/>
            </w:tcBorders>
            <w:shd w:val="clear" w:color="auto" w:fill="auto"/>
            <w:noWrap/>
            <w:vAlign w:val="center"/>
            <w:hideMark/>
          </w:tcPr>
          <w:p w14:paraId="3598D68A"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436B3124"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02491716"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490754C6"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394C0919"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3505D468"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3BB268D5"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466C7F0E"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4B53277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501D9882"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xml:space="preserve">M </w:t>
            </w:r>
          </w:p>
        </w:tc>
        <w:tc>
          <w:tcPr>
            <w:tcW w:w="210" w:type="dxa"/>
            <w:tcBorders>
              <w:top w:val="nil"/>
              <w:left w:val="nil"/>
              <w:bottom w:val="single" w:sz="4" w:space="0" w:color="auto"/>
              <w:right w:val="single" w:sz="4" w:space="0" w:color="auto"/>
            </w:tcBorders>
            <w:shd w:val="clear" w:color="auto" w:fill="auto"/>
            <w:noWrap/>
            <w:vAlign w:val="center"/>
            <w:hideMark/>
          </w:tcPr>
          <w:p w14:paraId="1A708760"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6A0620AD"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08206C89"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5EF0758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49D9608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33592CDB"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7F1A932A"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398CA8A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642E9B7B"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6B0F99D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508DDD57"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6D7145C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2D8E7760"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nil"/>
            </w:tcBorders>
            <w:shd w:val="clear" w:color="auto" w:fill="auto"/>
            <w:noWrap/>
            <w:vAlign w:val="center"/>
            <w:hideMark/>
          </w:tcPr>
          <w:p w14:paraId="4D866B6D"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38D40E5D"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3A37D07D"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0A4628ED"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409CB396"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56A250C4"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2C014FCA"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495EB107"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nil"/>
              <w:right w:val="nil"/>
            </w:tcBorders>
            <w:shd w:val="clear" w:color="auto" w:fill="auto"/>
            <w:noWrap/>
            <w:vAlign w:val="center"/>
            <w:hideMark/>
          </w:tcPr>
          <w:p w14:paraId="50BA3FAB"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single" w:sz="4" w:space="0" w:color="auto"/>
              <w:bottom w:val="single" w:sz="4" w:space="0" w:color="auto"/>
              <w:right w:val="nil"/>
            </w:tcBorders>
            <w:shd w:val="clear" w:color="auto" w:fill="auto"/>
            <w:noWrap/>
            <w:vAlign w:val="center"/>
            <w:hideMark/>
          </w:tcPr>
          <w:p w14:paraId="14297311"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153014E4"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709E2DC4"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7F4EA838"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07985B77"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7AF9A617"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5665B398"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16A7B626"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nil"/>
              <w:right w:val="single" w:sz="4" w:space="0" w:color="auto"/>
            </w:tcBorders>
            <w:shd w:val="clear" w:color="auto" w:fill="auto"/>
            <w:noWrap/>
            <w:vAlign w:val="center"/>
            <w:hideMark/>
          </w:tcPr>
          <w:p w14:paraId="3B0380CF"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10715719"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r>
      <w:tr w:rsidR="00507E2F" w:rsidRPr="00507E2F" w14:paraId="7FD5312F" w14:textId="77777777" w:rsidTr="00E32260">
        <w:trPr>
          <w:trHeight w:val="312"/>
        </w:trPr>
        <w:tc>
          <w:tcPr>
            <w:tcW w:w="210" w:type="dxa"/>
            <w:tcBorders>
              <w:top w:val="nil"/>
              <w:left w:val="single" w:sz="4" w:space="0" w:color="auto"/>
              <w:bottom w:val="single" w:sz="4" w:space="0" w:color="auto"/>
              <w:right w:val="single" w:sz="4" w:space="0" w:color="auto"/>
            </w:tcBorders>
            <w:shd w:val="clear" w:color="auto" w:fill="auto"/>
            <w:noWrap/>
            <w:vAlign w:val="center"/>
            <w:hideMark/>
          </w:tcPr>
          <w:p w14:paraId="6350B550"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2A48B14E"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41C6BEC0"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0090952F"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45B7DFDA"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R</w:t>
            </w:r>
          </w:p>
        </w:tc>
        <w:tc>
          <w:tcPr>
            <w:tcW w:w="210" w:type="dxa"/>
            <w:tcBorders>
              <w:top w:val="nil"/>
              <w:left w:val="nil"/>
              <w:bottom w:val="single" w:sz="4" w:space="0" w:color="auto"/>
              <w:right w:val="single" w:sz="4" w:space="0" w:color="auto"/>
            </w:tcBorders>
            <w:shd w:val="clear" w:color="auto" w:fill="auto"/>
            <w:noWrap/>
            <w:vAlign w:val="center"/>
            <w:hideMark/>
          </w:tcPr>
          <w:p w14:paraId="3A137561"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178ADE9C"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458ACE61"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791C328E"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49CC7130"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431F252A"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1CE19739"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15732CD1"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7E8B0FDC"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37EC6521"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02F086B9"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606D119D"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xml:space="preserve">M </w:t>
            </w:r>
          </w:p>
        </w:tc>
        <w:tc>
          <w:tcPr>
            <w:tcW w:w="210" w:type="dxa"/>
            <w:tcBorders>
              <w:top w:val="nil"/>
              <w:left w:val="nil"/>
              <w:bottom w:val="single" w:sz="4" w:space="0" w:color="auto"/>
              <w:right w:val="single" w:sz="4" w:space="0" w:color="auto"/>
            </w:tcBorders>
            <w:shd w:val="clear" w:color="auto" w:fill="auto"/>
            <w:noWrap/>
            <w:vAlign w:val="center"/>
            <w:hideMark/>
          </w:tcPr>
          <w:p w14:paraId="5349ACE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4C7ABD82"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1BC508C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70EEB15A"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1016BB97"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532746ED"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24D8DF58"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single" w:sz="4" w:space="0" w:color="auto"/>
            </w:tcBorders>
            <w:shd w:val="clear" w:color="auto" w:fill="auto"/>
            <w:noWrap/>
            <w:vAlign w:val="center"/>
            <w:hideMark/>
          </w:tcPr>
          <w:p w14:paraId="2EFD065E"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3BE9FDFE"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1AC1DBCF"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1A1A423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7C6AB2F5"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24605AB1"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nil"/>
              <w:bottom w:val="single" w:sz="4" w:space="0" w:color="auto"/>
              <w:right w:val="nil"/>
            </w:tcBorders>
            <w:shd w:val="clear" w:color="auto" w:fill="auto"/>
            <w:noWrap/>
            <w:vAlign w:val="center"/>
            <w:hideMark/>
          </w:tcPr>
          <w:p w14:paraId="1F83EB2E"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22E20400"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53C047FE"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nil"/>
              <w:left w:val="nil"/>
              <w:bottom w:val="single" w:sz="4" w:space="0" w:color="auto"/>
              <w:right w:val="single" w:sz="4" w:space="0" w:color="auto"/>
            </w:tcBorders>
            <w:shd w:val="clear" w:color="auto" w:fill="auto"/>
            <w:noWrap/>
            <w:vAlign w:val="center"/>
            <w:hideMark/>
          </w:tcPr>
          <w:p w14:paraId="1296CCDE"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3E3E2236"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70B348FB"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AM</w:t>
            </w:r>
          </w:p>
        </w:tc>
        <w:tc>
          <w:tcPr>
            <w:tcW w:w="210" w:type="dxa"/>
            <w:tcBorders>
              <w:top w:val="nil"/>
              <w:left w:val="nil"/>
              <w:bottom w:val="single" w:sz="4" w:space="0" w:color="auto"/>
              <w:right w:val="single" w:sz="4" w:space="0" w:color="auto"/>
            </w:tcBorders>
            <w:shd w:val="clear" w:color="auto" w:fill="auto"/>
            <w:noWrap/>
            <w:vAlign w:val="center"/>
            <w:hideMark/>
          </w:tcPr>
          <w:p w14:paraId="2903BD72"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single" w:sz="4" w:space="0" w:color="auto"/>
            </w:tcBorders>
            <w:shd w:val="clear" w:color="auto" w:fill="auto"/>
            <w:noWrap/>
            <w:vAlign w:val="center"/>
            <w:hideMark/>
          </w:tcPr>
          <w:p w14:paraId="0F87866C"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N</w:t>
            </w:r>
          </w:p>
        </w:tc>
        <w:tc>
          <w:tcPr>
            <w:tcW w:w="210" w:type="dxa"/>
            <w:tcBorders>
              <w:top w:val="nil"/>
              <w:left w:val="nil"/>
              <w:bottom w:val="single" w:sz="4" w:space="0" w:color="auto"/>
              <w:right w:val="nil"/>
            </w:tcBorders>
            <w:shd w:val="clear" w:color="auto" w:fill="auto"/>
            <w:noWrap/>
            <w:vAlign w:val="center"/>
            <w:hideMark/>
          </w:tcPr>
          <w:p w14:paraId="5D3CA610"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c>
          <w:tcPr>
            <w:tcW w:w="210" w:type="dxa"/>
            <w:tcBorders>
              <w:top w:val="nil"/>
              <w:left w:val="single" w:sz="4" w:space="0" w:color="auto"/>
              <w:bottom w:val="single" w:sz="4" w:space="0" w:color="auto"/>
              <w:right w:val="nil"/>
            </w:tcBorders>
            <w:shd w:val="clear" w:color="auto" w:fill="auto"/>
            <w:noWrap/>
            <w:vAlign w:val="center"/>
            <w:hideMark/>
          </w:tcPr>
          <w:p w14:paraId="7ABBA2EE" w14:textId="77777777" w:rsidR="00E32260" w:rsidRPr="00507E2F" w:rsidRDefault="00E32260" w:rsidP="00E32260">
            <w:pPr>
              <w:spacing w:before="0"/>
              <w:jc w:val="center"/>
              <w:rPr>
                <w:rFonts w:ascii="Arial" w:hAnsi="Arial" w:cs="Arial"/>
                <w:sz w:val="16"/>
                <w:szCs w:val="16"/>
              </w:rPr>
            </w:pPr>
            <w:r w:rsidRPr="00507E2F">
              <w:rPr>
                <w:rFonts w:ascii="Arial" w:hAnsi="Arial" w:cs="Arial"/>
                <w:sz w:val="16"/>
                <w:szCs w:val="16"/>
              </w:rPr>
              <w:t> </w:t>
            </w:r>
          </w:p>
        </w:tc>
        <w:tc>
          <w:tcPr>
            <w:tcW w:w="21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0B666C9D"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M</w:t>
            </w:r>
          </w:p>
        </w:tc>
        <w:tc>
          <w:tcPr>
            <w:tcW w:w="210" w:type="dxa"/>
            <w:tcBorders>
              <w:top w:val="nil"/>
              <w:left w:val="nil"/>
              <w:bottom w:val="single" w:sz="4" w:space="0" w:color="auto"/>
              <w:right w:val="single" w:sz="4" w:space="0" w:color="auto"/>
            </w:tcBorders>
            <w:shd w:val="clear" w:color="auto" w:fill="auto"/>
            <w:noWrap/>
            <w:vAlign w:val="center"/>
            <w:hideMark/>
          </w:tcPr>
          <w:p w14:paraId="73618917" w14:textId="77777777" w:rsidR="00E32260" w:rsidRPr="00507E2F" w:rsidRDefault="00E32260" w:rsidP="00E32260">
            <w:pPr>
              <w:spacing w:before="0"/>
              <w:jc w:val="center"/>
              <w:rPr>
                <w:rFonts w:ascii="Arial" w:hAnsi="Arial" w:cs="Arial"/>
                <w:sz w:val="12"/>
                <w:szCs w:val="12"/>
              </w:rPr>
            </w:pPr>
            <w:r w:rsidRPr="00507E2F">
              <w:rPr>
                <w:rFonts w:ascii="Arial" w:hAnsi="Arial" w:cs="Arial"/>
                <w:sz w:val="12"/>
                <w:szCs w:val="12"/>
              </w:rPr>
              <w:t> </w:t>
            </w:r>
          </w:p>
        </w:tc>
      </w:tr>
    </w:tbl>
    <w:p w14:paraId="1D45BDDB" w14:textId="1112E58B" w:rsidR="003252B2" w:rsidRPr="00507E2F" w:rsidRDefault="003252B2" w:rsidP="00576F6F">
      <w:pPr>
        <w:spacing w:before="0"/>
        <w:rPr>
          <w:rFonts w:ascii="Arial Narrow" w:hAnsi="Arial Narrow"/>
          <w:sz w:val="22"/>
        </w:rPr>
      </w:pPr>
    </w:p>
    <w:p w14:paraId="3951ED6A" w14:textId="77777777" w:rsidR="003252B2" w:rsidRPr="00507E2F" w:rsidRDefault="003252B2" w:rsidP="00576F6F">
      <w:pPr>
        <w:spacing w:before="0"/>
        <w:rPr>
          <w:rFonts w:ascii="Arial Narrow" w:hAnsi="Arial Narrow"/>
          <w:sz w:val="22"/>
        </w:rPr>
      </w:pPr>
    </w:p>
    <w:p w14:paraId="13809638" w14:textId="77777777" w:rsidR="00576F6F" w:rsidRPr="00507E2F" w:rsidRDefault="00576F6F" w:rsidP="00576F6F">
      <w:pPr>
        <w:spacing w:before="0"/>
        <w:rPr>
          <w:rFonts w:ascii="Arial Narrow" w:hAnsi="Arial Narrow"/>
          <w:sz w:val="22"/>
        </w:rPr>
      </w:pPr>
      <w:r w:rsidRPr="00507E2F">
        <w:rPr>
          <w:rFonts w:ascii="Arial Narrow" w:hAnsi="Arial Narrow"/>
          <w:sz w:val="22"/>
        </w:rPr>
        <w:t>Elle sera déterminée pour les années ultérieures dans les conditions fixées au présent Accord.</w:t>
      </w:r>
    </w:p>
    <w:p w14:paraId="470F936C" w14:textId="77777777" w:rsidR="00576F6F" w:rsidRPr="00507E2F" w:rsidRDefault="00576F6F" w:rsidP="00576F6F">
      <w:pPr>
        <w:spacing w:before="0"/>
        <w:rPr>
          <w:rFonts w:ascii="Arial Narrow" w:hAnsi="Arial Narrow"/>
          <w:sz w:val="22"/>
        </w:rPr>
      </w:pPr>
    </w:p>
    <w:p w14:paraId="3B976F1A" w14:textId="76FE2B30" w:rsidR="00576F6F" w:rsidRPr="00507E2F" w:rsidRDefault="00576F6F" w:rsidP="00576F6F">
      <w:pPr>
        <w:spacing w:before="0"/>
        <w:rPr>
          <w:rFonts w:ascii="Arial Narrow" w:hAnsi="Arial Narrow"/>
          <w:sz w:val="22"/>
        </w:rPr>
      </w:pPr>
      <w:r w:rsidRPr="00507E2F">
        <w:rPr>
          <w:rFonts w:ascii="Arial Narrow" w:hAnsi="Arial Narrow"/>
          <w:sz w:val="22"/>
        </w:rPr>
        <w:t xml:space="preserve">Sur cette base, la durée moyenne hebdomadaire de travail sur un cycle complet de 6 semaines est de </w:t>
      </w:r>
      <w:r w:rsidR="00CD2A62" w:rsidRPr="00507E2F">
        <w:rPr>
          <w:rFonts w:ascii="Arial Narrow" w:hAnsi="Arial Narrow"/>
          <w:sz w:val="22"/>
        </w:rPr>
        <w:t>3</w:t>
      </w:r>
      <w:r w:rsidR="003252B2" w:rsidRPr="00507E2F">
        <w:rPr>
          <w:rFonts w:ascii="Arial Narrow" w:hAnsi="Arial Narrow"/>
          <w:sz w:val="22"/>
        </w:rPr>
        <w:t>3,75</w:t>
      </w:r>
      <w:r w:rsidR="001E193C" w:rsidRPr="00507E2F">
        <w:rPr>
          <w:rFonts w:ascii="Arial Narrow" w:hAnsi="Arial Narrow"/>
          <w:sz w:val="22"/>
        </w:rPr>
        <w:t xml:space="preserve"> </w:t>
      </w:r>
      <w:r w:rsidRPr="00507E2F">
        <w:rPr>
          <w:rFonts w:ascii="Arial Narrow" w:hAnsi="Arial Narrow"/>
          <w:sz w:val="22"/>
        </w:rPr>
        <w:t>heures</w:t>
      </w:r>
      <w:r w:rsidR="00CD2A62" w:rsidRPr="00507E2F">
        <w:rPr>
          <w:rFonts w:ascii="Arial Narrow" w:hAnsi="Arial Narrow"/>
          <w:sz w:val="22"/>
        </w:rPr>
        <w:t xml:space="preserve"> effectives</w:t>
      </w:r>
      <w:r w:rsidRPr="00507E2F">
        <w:rPr>
          <w:rFonts w:ascii="Arial Narrow" w:hAnsi="Arial Narrow"/>
          <w:sz w:val="22"/>
        </w:rPr>
        <w:t>.</w:t>
      </w:r>
    </w:p>
    <w:p w14:paraId="3B8DFC42" w14:textId="77777777" w:rsidR="00576F6F" w:rsidRPr="00507E2F" w:rsidRDefault="00576F6F" w:rsidP="00576F6F">
      <w:pPr>
        <w:spacing w:before="0"/>
        <w:rPr>
          <w:rFonts w:ascii="Arial Narrow" w:hAnsi="Arial Narrow"/>
          <w:sz w:val="22"/>
        </w:rPr>
      </w:pPr>
    </w:p>
    <w:p w14:paraId="51133236" w14:textId="77777777" w:rsidR="007D1A29" w:rsidRPr="00507E2F" w:rsidRDefault="005A3A2D" w:rsidP="0003115F">
      <w:pPr>
        <w:rPr>
          <w:rFonts w:ascii="Arial Narrow" w:hAnsi="Arial Narrow"/>
          <w:sz w:val="22"/>
        </w:rPr>
      </w:pPr>
      <w:r w:rsidRPr="00507E2F">
        <w:rPr>
          <w:rFonts w:ascii="Arial Narrow" w:hAnsi="Arial Narrow"/>
          <w:sz w:val="22"/>
        </w:rPr>
        <w:t xml:space="preserve">Toutefois, en application de cette nouvelle organisation du travail, les salariés seraient amenés à travailler moins que la durée annuelle de travail actuelle basée sur une moyenne hebdomadaire de 35 heures effectives. </w:t>
      </w:r>
    </w:p>
    <w:p w14:paraId="687A3155" w14:textId="7317408B" w:rsidR="009247CE" w:rsidRPr="00507E2F" w:rsidRDefault="005A3A2D" w:rsidP="0003115F">
      <w:pPr>
        <w:rPr>
          <w:rFonts w:ascii="Arial Narrow" w:hAnsi="Arial Narrow"/>
          <w:sz w:val="22"/>
        </w:rPr>
      </w:pPr>
      <w:r w:rsidRPr="00507E2F">
        <w:rPr>
          <w:rFonts w:ascii="Arial Narrow" w:hAnsi="Arial Narrow"/>
          <w:sz w:val="22"/>
        </w:rPr>
        <w:t xml:space="preserve">Dans ces conditions, les Parties conviennent qu’il sera </w:t>
      </w:r>
      <w:r w:rsidR="00597B2C" w:rsidRPr="00507E2F">
        <w:rPr>
          <w:rFonts w:ascii="Arial Narrow" w:hAnsi="Arial Narrow"/>
          <w:sz w:val="22"/>
        </w:rPr>
        <w:t xml:space="preserve">demandé </w:t>
      </w:r>
      <w:r w:rsidRPr="00507E2F">
        <w:rPr>
          <w:rFonts w:ascii="Arial Narrow" w:hAnsi="Arial Narrow"/>
          <w:sz w:val="22"/>
        </w:rPr>
        <w:t xml:space="preserve">aux salariés d’effectuer des jours de travail additionnels pendant les périodes non travaillées aux fins de maintenir la durée annuelle de travail actuelle. La programmation de ces jours additionnels devra se faire </w:t>
      </w:r>
      <w:r w:rsidRPr="00507E2F">
        <w:rPr>
          <w:rFonts w:ascii="Arial Narrow" w:hAnsi="Arial Narrow"/>
          <w:i/>
          <w:sz w:val="22"/>
        </w:rPr>
        <w:t>(i)</w:t>
      </w:r>
      <w:r w:rsidRPr="00507E2F">
        <w:rPr>
          <w:rFonts w:ascii="Arial Narrow" w:hAnsi="Arial Narrow"/>
          <w:sz w:val="22"/>
        </w:rPr>
        <w:t xml:space="preserve"> dans le respect des dispositions légales et conventionnelles relatives notamment au temps de repos compensateur, de repos quotidien et de repos hebdomadaire et </w:t>
      </w:r>
      <w:r w:rsidRPr="00507E2F">
        <w:rPr>
          <w:rFonts w:ascii="Arial Narrow" w:hAnsi="Arial Narrow"/>
          <w:i/>
          <w:sz w:val="22"/>
        </w:rPr>
        <w:t>(ii)</w:t>
      </w:r>
      <w:r w:rsidRPr="00507E2F">
        <w:rPr>
          <w:rFonts w:ascii="Arial Narrow" w:hAnsi="Arial Narrow"/>
          <w:sz w:val="22"/>
        </w:rPr>
        <w:t xml:space="preserve"> en tout état de cause dans la limite du nombre de jours de 8 heures de présence permettant d’atteindre la durée annuelle actuelle (soit </w:t>
      </w:r>
      <w:r w:rsidR="003252B2" w:rsidRPr="00507E2F">
        <w:rPr>
          <w:rFonts w:ascii="Arial Narrow" w:hAnsi="Arial Narrow"/>
          <w:sz w:val="22"/>
        </w:rPr>
        <w:t xml:space="preserve">5 </w:t>
      </w:r>
      <w:r w:rsidR="00042B29" w:rsidRPr="00507E2F">
        <w:rPr>
          <w:rFonts w:ascii="Arial Narrow" w:hAnsi="Arial Narrow"/>
          <w:sz w:val="22"/>
        </w:rPr>
        <w:t>jours</w:t>
      </w:r>
      <w:r w:rsidRPr="00507E2F">
        <w:rPr>
          <w:rFonts w:ascii="Arial Narrow" w:hAnsi="Arial Narrow"/>
          <w:sz w:val="22"/>
        </w:rPr>
        <w:t xml:space="preserve"> </w:t>
      </w:r>
      <w:r w:rsidR="00597B2C" w:rsidRPr="00507E2F">
        <w:rPr>
          <w:rFonts w:ascii="Arial Narrow" w:hAnsi="Arial Narrow"/>
          <w:sz w:val="22"/>
        </w:rPr>
        <w:t xml:space="preserve">additionnels au plus </w:t>
      </w:r>
      <w:r w:rsidRPr="00507E2F">
        <w:rPr>
          <w:rFonts w:ascii="Arial Narrow" w:hAnsi="Arial Narrow"/>
          <w:sz w:val="22"/>
        </w:rPr>
        <w:t>par année de référence</w:t>
      </w:r>
      <w:r w:rsidR="0094460D" w:rsidRPr="00507E2F">
        <w:rPr>
          <w:rFonts w:ascii="Arial Narrow" w:hAnsi="Arial Narrow"/>
          <w:sz w:val="22"/>
        </w:rPr>
        <w:t>)</w:t>
      </w:r>
      <w:r w:rsidRPr="00507E2F">
        <w:rPr>
          <w:rFonts w:ascii="Arial Narrow" w:hAnsi="Arial Narrow"/>
          <w:sz w:val="22"/>
        </w:rPr>
        <w:t xml:space="preserve">. Dans le cadre du présent Accord, les Parties sont convenues </w:t>
      </w:r>
      <w:r w:rsidR="003252B2" w:rsidRPr="00507E2F">
        <w:rPr>
          <w:rFonts w:ascii="Arial Narrow" w:hAnsi="Arial Narrow"/>
          <w:sz w:val="22"/>
        </w:rPr>
        <w:t>que ces 5 jours seront « flexibles » et positionnés en fonction des nécessités du service.</w:t>
      </w:r>
    </w:p>
    <w:p w14:paraId="3DA673F7" w14:textId="3ABE61E1" w:rsidR="0003115F" w:rsidRPr="00507E2F" w:rsidRDefault="0003115F" w:rsidP="009247CE">
      <w:pPr>
        <w:rPr>
          <w:rFonts w:ascii="Arial Narrow" w:hAnsi="Arial Narrow"/>
          <w:sz w:val="22"/>
        </w:rPr>
      </w:pPr>
      <w:r w:rsidRPr="00507E2F">
        <w:rPr>
          <w:rFonts w:ascii="Arial Narrow" w:hAnsi="Arial Narrow"/>
          <w:sz w:val="22"/>
        </w:rPr>
        <w:lastRenderedPageBreak/>
        <w:t xml:space="preserve">La Direction précisera au Comité d’entreprise, puis au CSE lorsqu’il sera mis en place le programme de ces jours et leurs organisations. Les salariés en seront informés trois (3) </w:t>
      </w:r>
      <w:r w:rsidR="000658BE" w:rsidRPr="00507E2F">
        <w:rPr>
          <w:rFonts w:ascii="Arial Narrow" w:hAnsi="Arial Narrow"/>
          <w:sz w:val="22"/>
        </w:rPr>
        <w:t xml:space="preserve">jours </w:t>
      </w:r>
      <w:r w:rsidR="009247CE" w:rsidRPr="00507E2F">
        <w:rPr>
          <w:rFonts w:ascii="Arial Narrow" w:hAnsi="Arial Narrow"/>
          <w:sz w:val="22"/>
        </w:rPr>
        <w:t>à l’avance pour les jours flexibles pour nécessité de service</w:t>
      </w:r>
      <w:r w:rsidRPr="00507E2F">
        <w:rPr>
          <w:rFonts w:ascii="Arial Narrow" w:hAnsi="Arial Narrow"/>
          <w:sz w:val="22"/>
        </w:rPr>
        <w:t>.</w:t>
      </w:r>
    </w:p>
    <w:p w14:paraId="35BB9D01" w14:textId="77777777" w:rsidR="00E47974" w:rsidRPr="00507E2F" w:rsidRDefault="00E47974" w:rsidP="00071EE5">
      <w:pPr>
        <w:spacing w:before="0"/>
        <w:rPr>
          <w:rFonts w:ascii="Arial Narrow" w:hAnsi="Arial Narrow"/>
          <w:sz w:val="22"/>
        </w:rPr>
      </w:pPr>
    </w:p>
    <w:p w14:paraId="7982F3C5" w14:textId="77777777" w:rsidR="00204523" w:rsidRPr="00507E2F" w:rsidRDefault="00204523" w:rsidP="00071EE5">
      <w:pPr>
        <w:spacing w:before="0"/>
        <w:rPr>
          <w:rFonts w:ascii="Arial Narrow" w:hAnsi="Arial Narrow"/>
          <w:sz w:val="22"/>
        </w:rPr>
      </w:pPr>
    </w:p>
    <w:p w14:paraId="2FCEC68D" w14:textId="77777777" w:rsidR="00FC4E1D" w:rsidRPr="00507E2F" w:rsidRDefault="00FC4E1D" w:rsidP="00491E09">
      <w:pPr>
        <w:pStyle w:val="Titre2"/>
        <w:rPr>
          <w:rFonts w:ascii="Arial Narrow" w:hAnsi="Arial Narrow"/>
        </w:rPr>
      </w:pPr>
      <w:bookmarkStart w:id="12" w:name="_Ref516669931"/>
      <w:bookmarkStart w:id="13" w:name="_Ref519527731"/>
      <w:bookmarkStart w:id="14" w:name="_Toc531244650"/>
      <w:r w:rsidRPr="00507E2F">
        <w:rPr>
          <w:rFonts w:ascii="Arial Narrow" w:hAnsi="Arial Narrow"/>
        </w:rPr>
        <w:t xml:space="preserve">Modification </w:t>
      </w:r>
      <w:bookmarkEnd w:id="12"/>
      <w:r w:rsidR="00015BD7" w:rsidRPr="00507E2F">
        <w:rPr>
          <w:rFonts w:ascii="Arial Narrow" w:hAnsi="Arial Narrow"/>
        </w:rPr>
        <w:t>du programme indicatif de l’organisation du travail</w:t>
      </w:r>
      <w:bookmarkEnd w:id="13"/>
      <w:bookmarkEnd w:id="14"/>
    </w:p>
    <w:p w14:paraId="2AA3DDF9" w14:textId="77777777" w:rsidR="00FC4E1D" w:rsidRPr="00507E2F" w:rsidRDefault="00FC4E1D" w:rsidP="00071EE5">
      <w:pPr>
        <w:spacing w:before="0"/>
        <w:rPr>
          <w:rFonts w:ascii="Arial Narrow" w:hAnsi="Arial Narrow"/>
          <w:sz w:val="22"/>
        </w:rPr>
      </w:pPr>
    </w:p>
    <w:p w14:paraId="6B876F9F" w14:textId="5B26149D" w:rsidR="000F7D03" w:rsidRPr="00507E2F" w:rsidRDefault="00015BD7" w:rsidP="00071EE5">
      <w:pPr>
        <w:spacing w:before="0"/>
        <w:rPr>
          <w:rFonts w:ascii="Arial Narrow" w:hAnsi="Arial Narrow"/>
          <w:sz w:val="22"/>
          <w:szCs w:val="22"/>
        </w:rPr>
      </w:pPr>
      <w:r w:rsidRPr="00507E2F">
        <w:rPr>
          <w:rFonts w:ascii="Arial Narrow" w:hAnsi="Arial Narrow"/>
          <w:sz w:val="22"/>
        </w:rPr>
        <w:t xml:space="preserve">L’organisation du travail </w:t>
      </w:r>
      <w:r w:rsidR="00BA7979" w:rsidRPr="00507E2F">
        <w:rPr>
          <w:rFonts w:ascii="Arial Narrow" w:hAnsi="Arial Narrow"/>
          <w:sz w:val="22"/>
        </w:rPr>
        <w:t>tel</w:t>
      </w:r>
      <w:r w:rsidRPr="00507E2F">
        <w:rPr>
          <w:rFonts w:ascii="Arial Narrow" w:hAnsi="Arial Narrow"/>
          <w:sz w:val="22"/>
        </w:rPr>
        <w:t>le</w:t>
      </w:r>
      <w:r w:rsidR="00BA7979" w:rsidRPr="00507E2F">
        <w:rPr>
          <w:rFonts w:ascii="Arial Narrow" w:hAnsi="Arial Narrow"/>
          <w:sz w:val="22"/>
        </w:rPr>
        <w:t xml:space="preserve"> que prévu</w:t>
      </w:r>
      <w:r w:rsidRPr="00507E2F">
        <w:rPr>
          <w:rFonts w:ascii="Arial Narrow" w:hAnsi="Arial Narrow"/>
          <w:sz w:val="22"/>
        </w:rPr>
        <w:t>e</w:t>
      </w:r>
      <w:r w:rsidR="00BA7979" w:rsidRPr="00507E2F">
        <w:rPr>
          <w:rFonts w:ascii="Arial Narrow" w:hAnsi="Arial Narrow"/>
          <w:sz w:val="22"/>
        </w:rPr>
        <w:t xml:space="preserve"> </w:t>
      </w:r>
      <w:r w:rsidR="00491E09" w:rsidRPr="00507E2F">
        <w:rPr>
          <w:rFonts w:ascii="Arial Narrow" w:hAnsi="Arial Narrow"/>
          <w:sz w:val="22"/>
        </w:rPr>
        <w:t xml:space="preserve">aux articles </w:t>
      </w:r>
      <w:r w:rsidR="00E47974" w:rsidRPr="00507E2F">
        <w:rPr>
          <w:rFonts w:ascii="Arial Narrow" w:hAnsi="Arial Narrow"/>
          <w:sz w:val="22"/>
        </w:rPr>
        <w:t>2</w:t>
      </w:r>
      <w:r w:rsidR="00491E09" w:rsidRPr="00507E2F">
        <w:rPr>
          <w:rFonts w:ascii="Arial Narrow" w:hAnsi="Arial Narrow"/>
          <w:sz w:val="22"/>
        </w:rPr>
        <w:t>.</w:t>
      </w:r>
      <w:r w:rsidR="00E47974" w:rsidRPr="00507E2F">
        <w:rPr>
          <w:rFonts w:ascii="Arial Narrow" w:hAnsi="Arial Narrow"/>
          <w:sz w:val="22"/>
        </w:rPr>
        <w:t>3</w:t>
      </w:r>
      <w:r w:rsidR="00491E09" w:rsidRPr="00507E2F">
        <w:rPr>
          <w:rFonts w:ascii="Arial Narrow" w:hAnsi="Arial Narrow"/>
          <w:sz w:val="22"/>
        </w:rPr>
        <w:t xml:space="preserve"> et </w:t>
      </w:r>
      <w:r w:rsidR="00E47974" w:rsidRPr="00507E2F">
        <w:rPr>
          <w:rFonts w:ascii="Arial Narrow" w:hAnsi="Arial Narrow"/>
          <w:sz w:val="22"/>
        </w:rPr>
        <w:t>2</w:t>
      </w:r>
      <w:r w:rsidR="00491E09" w:rsidRPr="00507E2F">
        <w:rPr>
          <w:rFonts w:ascii="Arial Narrow" w:hAnsi="Arial Narrow"/>
          <w:sz w:val="22"/>
        </w:rPr>
        <w:t>.</w:t>
      </w:r>
      <w:r w:rsidR="00E47974" w:rsidRPr="00507E2F">
        <w:rPr>
          <w:rFonts w:ascii="Arial Narrow" w:hAnsi="Arial Narrow"/>
          <w:sz w:val="22"/>
        </w:rPr>
        <w:t>4</w:t>
      </w:r>
      <w:r w:rsidR="00A7759F" w:rsidRPr="00507E2F">
        <w:rPr>
          <w:rFonts w:ascii="Arial Narrow" w:hAnsi="Arial Narrow"/>
          <w:sz w:val="22"/>
        </w:rPr>
        <w:t xml:space="preserve"> </w:t>
      </w:r>
      <w:r w:rsidR="00642DFD" w:rsidRPr="00507E2F">
        <w:rPr>
          <w:rFonts w:ascii="Arial Narrow" w:hAnsi="Arial Narrow"/>
          <w:sz w:val="22"/>
        </w:rPr>
        <w:t>du présent A</w:t>
      </w:r>
      <w:r w:rsidR="00BA7979" w:rsidRPr="00507E2F">
        <w:rPr>
          <w:rFonts w:ascii="Arial Narrow" w:hAnsi="Arial Narrow"/>
          <w:sz w:val="22"/>
        </w:rPr>
        <w:t xml:space="preserve">ccord </w:t>
      </w:r>
      <w:r w:rsidR="00A7759F" w:rsidRPr="00507E2F">
        <w:rPr>
          <w:rFonts w:ascii="Arial Narrow" w:hAnsi="Arial Narrow"/>
          <w:sz w:val="22"/>
        </w:rPr>
        <w:t>pourra être modifié</w:t>
      </w:r>
      <w:r w:rsidR="00491E09" w:rsidRPr="00507E2F">
        <w:rPr>
          <w:rFonts w:ascii="Arial Narrow" w:hAnsi="Arial Narrow"/>
          <w:sz w:val="22"/>
        </w:rPr>
        <w:t>e</w:t>
      </w:r>
      <w:r w:rsidR="00A7759F" w:rsidRPr="00507E2F">
        <w:rPr>
          <w:rFonts w:ascii="Arial Narrow" w:hAnsi="Arial Narrow"/>
          <w:sz w:val="22"/>
        </w:rPr>
        <w:t xml:space="preserve">, </w:t>
      </w:r>
      <w:r w:rsidR="00A7759F" w:rsidRPr="00507E2F">
        <w:rPr>
          <w:rFonts w:ascii="Arial Narrow" w:hAnsi="Arial Narrow"/>
          <w:sz w:val="22"/>
          <w:szCs w:val="22"/>
        </w:rPr>
        <w:t xml:space="preserve">selon les besoins de la production, en </w:t>
      </w:r>
      <w:r w:rsidR="00ED4269" w:rsidRPr="00507E2F">
        <w:rPr>
          <w:rFonts w:ascii="Arial Narrow" w:hAnsi="Arial Narrow"/>
          <w:sz w:val="22"/>
          <w:szCs w:val="22"/>
        </w:rPr>
        <w:t xml:space="preserve">particulier en </w:t>
      </w:r>
      <w:r w:rsidR="00A7759F" w:rsidRPr="00507E2F">
        <w:rPr>
          <w:rFonts w:ascii="Arial Narrow" w:hAnsi="Arial Narrow"/>
          <w:sz w:val="22"/>
          <w:szCs w:val="22"/>
        </w:rPr>
        <w:t xml:space="preserve">cas de diminution </w:t>
      </w:r>
      <w:r w:rsidR="002F74C2" w:rsidRPr="00507E2F">
        <w:rPr>
          <w:rFonts w:ascii="Arial Narrow" w:hAnsi="Arial Narrow"/>
          <w:sz w:val="22"/>
          <w:szCs w:val="22"/>
        </w:rPr>
        <w:t xml:space="preserve">importante et imprévue </w:t>
      </w:r>
      <w:r w:rsidR="00A7759F" w:rsidRPr="00507E2F">
        <w:rPr>
          <w:rFonts w:ascii="Arial Narrow" w:hAnsi="Arial Narrow"/>
          <w:sz w:val="22"/>
          <w:szCs w:val="22"/>
        </w:rPr>
        <w:t>des volumes de production de manière</w:t>
      </w:r>
      <w:r w:rsidR="00BC6AB4" w:rsidRPr="00507E2F">
        <w:rPr>
          <w:rFonts w:ascii="Arial Narrow" w:hAnsi="Arial Narrow"/>
          <w:sz w:val="22"/>
          <w:szCs w:val="22"/>
        </w:rPr>
        <w:t xml:space="preserve"> conjoncturelle ou structurelle. Il est convenu que </w:t>
      </w:r>
      <w:r w:rsidR="00B863D2" w:rsidRPr="00507E2F">
        <w:rPr>
          <w:rFonts w:ascii="Arial Narrow" w:hAnsi="Arial Narrow"/>
          <w:sz w:val="22"/>
          <w:szCs w:val="22"/>
        </w:rPr>
        <w:t xml:space="preserve">les jours fériés de </w:t>
      </w:r>
      <w:r w:rsidR="00BC6AB4" w:rsidRPr="00507E2F">
        <w:rPr>
          <w:rFonts w:ascii="Arial Narrow" w:hAnsi="Arial Narrow"/>
          <w:sz w:val="22"/>
          <w:szCs w:val="22"/>
        </w:rPr>
        <w:t xml:space="preserve">Noël </w:t>
      </w:r>
      <w:r w:rsidR="00B863D2" w:rsidRPr="00507E2F">
        <w:rPr>
          <w:rFonts w:ascii="Arial Narrow" w:hAnsi="Arial Narrow"/>
          <w:sz w:val="22"/>
          <w:szCs w:val="22"/>
        </w:rPr>
        <w:t xml:space="preserve">(25 décembre) </w:t>
      </w:r>
      <w:r w:rsidR="00BC6AB4" w:rsidRPr="00507E2F">
        <w:rPr>
          <w:rFonts w:ascii="Arial Narrow" w:hAnsi="Arial Narrow"/>
          <w:sz w:val="22"/>
          <w:szCs w:val="22"/>
        </w:rPr>
        <w:t xml:space="preserve">et </w:t>
      </w:r>
      <w:r w:rsidR="00B863D2" w:rsidRPr="00507E2F">
        <w:rPr>
          <w:rFonts w:ascii="Arial Narrow" w:hAnsi="Arial Narrow"/>
          <w:sz w:val="22"/>
          <w:szCs w:val="22"/>
        </w:rPr>
        <w:t xml:space="preserve">du </w:t>
      </w:r>
      <w:r w:rsidR="00BC6AB4" w:rsidRPr="00507E2F">
        <w:rPr>
          <w:rFonts w:ascii="Arial Narrow" w:hAnsi="Arial Narrow"/>
          <w:sz w:val="22"/>
          <w:szCs w:val="22"/>
        </w:rPr>
        <w:t xml:space="preserve">nouvel an </w:t>
      </w:r>
      <w:r w:rsidR="00B863D2" w:rsidRPr="00507E2F">
        <w:rPr>
          <w:rFonts w:ascii="Arial Narrow" w:hAnsi="Arial Narrow"/>
          <w:sz w:val="22"/>
          <w:szCs w:val="22"/>
        </w:rPr>
        <w:t>(1</w:t>
      </w:r>
      <w:r w:rsidR="00B863D2" w:rsidRPr="00507E2F">
        <w:rPr>
          <w:rFonts w:ascii="Arial Narrow" w:hAnsi="Arial Narrow"/>
          <w:sz w:val="22"/>
          <w:szCs w:val="22"/>
          <w:vertAlign w:val="superscript"/>
        </w:rPr>
        <w:t>er</w:t>
      </w:r>
      <w:r w:rsidR="00B863D2" w:rsidRPr="00507E2F">
        <w:rPr>
          <w:rFonts w:ascii="Arial Narrow" w:hAnsi="Arial Narrow"/>
          <w:sz w:val="22"/>
          <w:szCs w:val="22"/>
        </w:rPr>
        <w:t xml:space="preserve"> janvier) </w:t>
      </w:r>
      <w:r w:rsidR="00BC6AB4" w:rsidRPr="00507E2F">
        <w:rPr>
          <w:rFonts w:ascii="Arial Narrow" w:hAnsi="Arial Narrow"/>
          <w:sz w:val="22"/>
          <w:szCs w:val="22"/>
        </w:rPr>
        <w:t>ne sont pas travaillés.</w:t>
      </w:r>
    </w:p>
    <w:p w14:paraId="45D2229E" w14:textId="77777777" w:rsidR="000F7D03" w:rsidRPr="00507E2F" w:rsidRDefault="000F7D03" w:rsidP="00071EE5">
      <w:pPr>
        <w:spacing w:before="0"/>
        <w:rPr>
          <w:rFonts w:ascii="Arial Narrow" w:hAnsi="Arial Narrow"/>
          <w:sz w:val="22"/>
          <w:szCs w:val="22"/>
        </w:rPr>
      </w:pPr>
    </w:p>
    <w:p w14:paraId="2986EAFB" w14:textId="1D5ECB2E" w:rsidR="00642DFD" w:rsidRPr="00507E2F" w:rsidRDefault="0046543B" w:rsidP="003957D0">
      <w:pPr>
        <w:spacing w:before="0"/>
        <w:rPr>
          <w:rFonts w:ascii="Arial Narrow" w:hAnsi="Arial Narrow"/>
          <w:sz w:val="22"/>
          <w:szCs w:val="22"/>
        </w:rPr>
      </w:pPr>
      <w:r w:rsidRPr="00507E2F">
        <w:rPr>
          <w:rFonts w:ascii="Arial Narrow" w:hAnsi="Arial Narrow"/>
          <w:sz w:val="22"/>
          <w:szCs w:val="22"/>
        </w:rPr>
        <w:t>Dans l’hypothèse où la modification envisagée impliquerait un aménagement important modifiant les conditions de travail</w:t>
      </w:r>
      <w:r w:rsidR="00B6162F" w:rsidRPr="00507E2F">
        <w:rPr>
          <w:rFonts w:ascii="Arial Narrow" w:hAnsi="Arial Narrow"/>
          <w:sz w:val="22"/>
          <w:szCs w:val="22"/>
        </w:rPr>
        <w:t xml:space="preserve">, il est convenu que le </w:t>
      </w:r>
      <w:r w:rsidR="00B6162F" w:rsidRPr="00507E2F">
        <w:rPr>
          <w:rFonts w:ascii="Arial Narrow" w:hAnsi="Arial Narrow"/>
          <w:sz w:val="22"/>
        </w:rPr>
        <w:t>CHSCT, puis le CSE lorsqu’il sera mis en place</w:t>
      </w:r>
      <w:r w:rsidR="00B6162F" w:rsidRPr="00507E2F">
        <w:rPr>
          <w:rFonts w:ascii="Arial Narrow" w:hAnsi="Arial Narrow"/>
          <w:sz w:val="22"/>
          <w:szCs w:val="22"/>
        </w:rPr>
        <w:t xml:space="preserve"> seront consultés sur une telle modification</w:t>
      </w:r>
      <w:r w:rsidR="00E47974" w:rsidRPr="00507E2F">
        <w:rPr>
          <w:rFonts w:ascii="Arial Narrow" w:hAnsi="Arial Narrow"/>
          <w:sz w:val="22"/>
          <w:szCs w:val="22"/>
        </w:rPr>
        <w:t>, en application des dispositions légales en vigueur.</w:t>
      </w:r>
      <w:r w:rsidR="00B6162F" w:rsidRPr="00507E2F">
        <w:rPr>
          <w:rFonts w:ascii="Arial Narrow" w:hAnsi="Arial Narrow"/>
          <w:sz w:val="22"/>
          <w:szCs w:val="22"/>
        </w:rPr>
        <w:t xml:space="preserve"> </w:t>
      </w:r>
    </w:p>
    <w:p w14:paraId="58A55B15" w14:textId="77777777" w:rsidR="003252B2" w:rsidRPr="00507E2F" w:rsidRDefault="003252B2" w:rsidP="003957D0">
      <w:pPr>
        <w:spacing w:before="0"/>
        <w:rPr>
          <w:rFonts w:ascii="Arial Narrow" w:hAnsi="Arial Narrow"/>
          <w:sz w:val="22"/>
          <w:szCs w:val="22"/>
        </w:rPr>
      </w:pPr>
    </w:p>
    <w:p w14:paraId="37F16205" w14:textId="77777777" w:rsidR="00E12F57" w:rsidRPr="00507E2F" w:rsidRDefault="00E12F57">
      <w:pPr>
        <w:spacing w:before="0"/>
        <w:rPr>
          <w:rFonts w:ascii="Arial Narrow" w:hAnsi="Arial Narrow"/>
          <w:sz w:val="22"/>
        </w:rPr>
      </w:pPr>
    </w:p>
    <w:p w14:paraId="424A348E" w14:textId="77777777" w:rsidR="005B01C2" w:rsidRPr="00507E2F" w:rsidRDefault="000A24EE" w:rsidP="00BD66A1">
      <w:pPr>
        <w:pStyle w:val="Titre2"/>
        <w:rPr>
          <w:rFonts w:ascii="Arial Narrow" w:hAnsi="Arial Narrow"/>
        </w:rPr>
      </w:pPr>
      <w:bookmarkStart w:id="15" w:name="_Toc531244651"/>
      <w:r w:rsidRPr="00507E2F">
        <w:rPr>
          <w:rFonts w:ascii="Arial Narrow" w:hAnsi="Arial Narrow"/>
        </w:rPr>
        <w:t>Durées maximales du travail</w:t>
      </w:r>
      <w:bookmarkEnd w:id="15"/>
      <w:r w:rsidRPr="00507E2F">
        <w:rPr>
          <w:rFonts w:ascii="Arial Narrow" w:hAnsi="Arial Narrow"/>
        </w:rPr>
        <w:t xml:space="preserve"> </w:t>
      </w:r>
      <w:r w:rsidR="005B01C2" w:rsidRPr="00507E2F">
        <w:rPr>
          <w:rFonts w:ascii="Arial Narrow" w:hAnsi="Arial Narrow"/>
        </w:rPr>
        <w:t xml:space="preserve"> </w:t>
      </w:r>
    </w:p>
    <w:p w14:paraId="33CF0427" w14:textId="77777777" w:rsidR="001C36EA" w:rsidRPr="00507E2F" w:rsidRDefault="001C36EA">
      <w:pPr>
        <w:spacing w:before="0"/>
        <w:rPr>
          <w:rFonts w:ascii="Arial Narrow" w:hAnsi="Arial Narrow"/>
          <w:sz w:val="22"/>
        </w:rPr>
      </w:pPr>
    </w:p>
    <w:p w14:paraId="27DF1A78" w14:textId="77777777" w:rsidR="00E9266D" w:rsidRPr="00507E2F" w:rsidRDefault="00E9266D" w:rsidP="00345EAB">
      <w:pPr>
        <w:spacing w:before="0" w:after="120"/>
        <w:rPr>
          <w:rFonts w:ascii="Arial Narrow" w:hAnsi="Arial Narrow"/>
          <w:sz w:val="22"/>
        </w:rPr>
      </w:pPr>
      <w:r w:rsidRPr="00507E2F">
        <w:rPr>
          <w:rFonts w:ascii="Arial Narrow" w:hAnsi="Arial Narrow"/>
          <w:sz w:val="22"/>
        </w:rPr>
        <w:t>Les Parties rappellent que :</w:t>
      </w:r>
    </w:p>
    <w:p w14:paraId="35074051" w14:textId="77777777" w:rsidR="00E97741" w:rsidRPr="00507E2F" w:rsidRDefault="00E97741" w:rsidP="00345EAB">
      <w:pPr>
        <w:pStyle w:val="Paragraphedeliste"/>
        <w:numPr>
          <w:ilvl w:val="0"/>
          <w:numId w:val="7"/>
        </w:numPr>
        <w:spacing w:after="120"/>
        <w:contextualSpacing w:val="0"/>
        <w:rPr>
          <w:rFonts w:ascii="Arial Narrow" w:hAnsi="Arial Narrow"/>
          <w:sz w:val="22"/>
        </w:rPr>
      </w:pPr>
      <w:r w:rsidRPr="00507E2F">
        <w:rPr>
          <w:rFonts w:ascii="Arial Narrow" w:hAnsi="Arial Narrow"/>
          <w:sz w:val="22"/>
        </w:rPr>
        <w:t>conformément aux dispositions de l’article L.3132-15 du code du travail, la durée du travail des salariés travaillant en équipes successives ne peut être supérieure à 35 heures en moyenne sur un an ;</w:t>
      </w:r>
    </w:p>
    <w:p w14:paraId="723B2B47" w14:textId="77777777" w:rsidR="00E3222E" w:rsidRPr="00507E2F" w:rsidRDefault="00E97741" w:rsidP="00345EAB">
      <w:pPr>
        <w:pStyle w:val="Paragraphedeliste"/>
        <w:numPr>
          <w:ilvl w:val="0"/>
          <w:numId w:val="7"/>
        </w:numPr>
        <w:spacing w:after="120"/>
        <w:contextualSpacing w:val="0"/>
        <w:jc w:val="both"/>
        <w:rPr>
          <w:rFonts w:ascii="Arial Narrow" w:hAnsi="Arial Narrow"/>
          <w:sz w:val="22"/>
        </w:rPr>
      </w:pPr>
      <w:r w:rsidRPr="00507E2F">
        <w:rPr>
          <w:rFonts w:ascii="Arial Narrow" w:hAnsi="Arial Narrow"/>
          <w:sz w:val="22"/>
        </w:rPr>
        <w:t xml:space="preserve">la durée maximale </w:t>
      </w:r>
      <w:r w:rsidR="005434DA" w:rsidRPr="00507E2F">
        <w:rPr>
          <w:rFonts w:ascii="Arial Narrow" w:hAnsi="Arial Narrow"/>
          <w:sz w:val="22"/>
        </w:rPr>
        <w:t>quotidienne de travail ne peut excéder 10 heures, sauf dérogations dans les conditions prévues par la loi ou la convention collective</w:t>
      </w:r>
      <w:r w:rsidR="0095160A" w:rsidRPr="00507E2F">
        <w:rPr>
          <w:rFonts w:ascii="Arial Narrow" w:hAnsi="Arial Narrow"/>
          <w:sz w:val="22"/>
        </w:rPr>
        <w:t xml:space="preserve">, </w:t>
      </w:r>
      <w:r w:rsidR="005434DA" w:rsidRPr="00507E2F">
        <w:rPr>
          <w:rFonts w:ascii="Arial Narrow" w:hAnsi="Arial Narrow"/>
          <w:sz w:val="22"/>
        </w:rPr>
        <w:t xml:space="preserve"> </w:t>
      </w:r>
      <w:r w:rsidR="00E3222E" w:rsidRPr="00507E2F">
        <w:rPr>
          <w:rFonts w:ascii="Arial Narrow" w:hAnsi="Arial Narrow"/>
          <w:sz w:val="22"/>
        </w:rPr>
        <w:t xml:space="preserve">des dispositions particulières étant en outre applicables aux </w:t>
      </w:r>
      <w:r w:rsidR="005434DA" w:rsidRPr="00507E2F">
        <w:rPr>
          <w:rFonts w:ascii="Arial Narrow" w:hAnsi="Arial Narrow"/>
          <w:sz w:val="22"/>
        </w:rPr>
        <w:t>travailleurs de nuit</w:t>
      </w:r>
      <w:r w:rsidR="00E3222E" w:rsidRPr="00507E2F">
        <w:rPr>
          <w:rFonts w:ascii="Arial Narrow" w:hAnsi="Arial Narrow"/>
          <w:sz w:val="22"/>
        </w:rPr>
        <w:t> ;</w:t>
      </w:r>
    </w:p>
    <w:p w14:paraId="62F84A69" w14:textId="77777777" w:rsidR="00E3222E" w:rsidRPr="00507E2F" w:rsidRDefault="00E3222E" w:rsidP="00345EAB">
      <w:pPr>
        <w:pStyle w:val="Paragraphedeliste"/>
        <w:numPr>
          <w:ilvl w:val="0"/>
          <w:numId w:val="7"/>
        </w:numPr>
        <w:spacing w:after="120"/>
        <w:contextualSpacing w:val="0"/>
        <w:jc w:val="both"/>
        <w:rPr>
          <w:rFonts w:ascii="Arial Narrow" w:hAnsi="Arial Narrow"/>
          <w:sz w:val="22"/>
        </w:rPr>
      </w:pPr>
      <w:r w:rsidRPr="00507E2F">
        <w:rPr>
          <w:rFonts w:ascii="Arial Narrow" w:hAnsi="Arial Narrow"/>
          <w:sz w:val="22"/>
        </w:rPr>
        <w:t>la durée maximale hebdomadaire ne peut dépasser 48heures de travail effectif au cours de la même semaine et la durée moyenne hebdomadaire du travail calculée sur une période de 12 semaines ne peut dépasser 44 heures, sauf dérogations dans les conditions prévues par la loi ou la convention collective,  des dispositions particulières étant en outre applicables aux travailleurs de nuit </w:t>
      </w:r>
    </w:p>
    <w:p w14:paraId="6A4B95A7" w14:textId="77777777" w:rsidR="00E3222E" w:rsidRPr="00507E2F" w:rsidRDefault="0095160A" w:rsidP="00345EAB">
      <w:pPr>
        <w:pStyle w:val="Paragraphedeliste"/>
        <w:numPr>
          <w:ilvl w:val="0"/>
          <w:numId w:val="7"/>
        </w:numPr>
        <w:spacing w:after="120"/>
        <w:contextualSpacing w:val="0"/>
        <w:jc w:val="both"/>
        <w:rPr>
          <w:rFonts w:ascii="Arial Narrow" w:hAnsi="Arial Narrow"/>
          <w:sz w:val="22"/>
        </w:rPr>
      </w:pPr>
      <w:r w:rsidRPr="00507E2F">
        <w:rPr>
          <w:rFonts w:ascii="Arial Narrow" w:hAnsi="Arial Narrow"/>
          <w:sz w:val="22"/>
        </w:rPr>
        <w:t xml:space="preserve">le repos quotidien </w:t>
      </w:r>
      <w:r w:rsidR="00E3222E" w:rsidRPr="00507E2F">
        <w:rPr>
          <w:rFonts w:ascii="Arial Narrow" w:hAnsi="Arial Narrow"/>
          <w:sz w:val="22"/>
        </w:rPr>
        <w:t>est de 11 heures consécutives et le repos hebdomadaire a minima de 35 heures consécutives (24h + 11h), sauf dérogations dans les conditions prévues par la loi ou la convention collective</w:t>
      </w:r>
      <w:r w:rsidR="00AA1F17" w:rsidRPr="00507E2F">
        <w:rPr>
          <w:rFonts w:ascii="Arial Narrow" w:hAnsi="Arial Narrow"/>
          <w:sz w:val="22"/>
        </w:rPr>
        <w:t>.</w:t>
      </w:r>
    </w:p>
    <w:p w14:paraId="70B91D01" w14:textId="77777777" w:rsidR="00AA1F17" w:rsidRPr="00507E2F" w:rsidRDefault="00AA1F17">
      <w:pPr>
        <w:spacing w:before="0"/>
        <w:rPr>
          <w:rFonts w:ascii="Arial Narrow" w:hAnsi="Arial Narrow"/>
          <w:sz w:val="22"/>
        </w:rPr>
      </w:pPr>
    </w:p>
    <w:p w14:paraId="089A9A71" w14:textId="77777777" w:rsidR="00AA1F17" w:rsidRPr="00507E2F" w:rsidRDefault="00AA1F17">
      <w:pPr>
        <w:spacing w:before="0"/>
        <w:rPr>
          <w:rFonts w:ascii="Arial Narrow" w:hAnsi="Arial Narrow"/>
          <w:sz w:val="22"/>
        </w:rPr>
      </w:pPr>
    </w:p>
    <w:p w14:paraId="2E2383E5" w14:textId="77777777" w:rsidR="00BD66A1" w:rsidRPr="00507E2F" w:rsidRDefault="00BD66A1" w:rsidP="00BD66A1">
      <w:pPr>
        <w:pStyle w:val="Titre2"/>
        <w:rPr>
          <w:rFonts w:ascii="Arial Narrow" w:hAnsi="Arial Narrow"/>
        </w:rPr>
      </w:pPr>
      <w:bookmarkStart w:id="16" w:name="_Toc531244652"/>
      <w:r w:rsidRPr="00507E2F">
        <w:rPr>
          <w:rFonts w:ascii="Arial Narrow" w:hAnsi="Arial Narrow"/>
        </w:rPr>
        <w:t xml:space="preserve">Rémunération </w:t>
      </w:r>
      <w:r w:rsidR="00086E95" w:rsidRPr="00507E2F">
        <w:rPr>
          <w:rFonts w:ascii="Arial Narrow" w:hAnsi="Arial Narrow"/>
        </w:rPr>
        <w:t>mensuelle</w:t>
      </w:r>
      <w:bookmarkEnd w:id="16"/>
    </w:p>
    <w:p w14:paraId="2387AD6D" w14:textId="77777777" w:rsidR="00BD66A1" w:rsidRPr="00507E2F" w:rsidRDefault="00BD66A1">
      <w:pPr>
        <w:spacing w:before="0"/>
        <w:rPr>
          <w:rFonts w:ascii="Arial Narrow" w:hAnsi="Arial Narrow"/>
          <w:sz w:val="22"/>
        </w:rPr>
      </w:pPr>
    </w:p>
    <w:p w14:paraId="27150225" w14:textId="77777777" w:rsidR="00086E95" w:rsidRPr="00507E2F" w:rsidRDefault="00BD66A1" w:rsidP="00BD66A1">
      <w:pPr>
        <w:spacing w:before="0"/>
        <w:rPr>
          <w:rFonts w:ascii="Arial Narrow" w:hAnsi="Arial Narrow"/>
          <w:sz w:val="22"/>
        </w:rPr>
      </w:pPr>
      <w:r w:rsidRPr="00507E2F">
        <w:rPr>
          <w:rFonts w:ascii="Arial Narrow" w:hAnsi="Arial Narrow"/>
          <w:sz w:val="22"/>
        </w:rPr>
        <w:t xml:space="preserve">La rémunération mensuelle des salariés est indépendante de l'horaire réel. </w:t>
      </w:r>
    </w:p>
    <w:p w14:paraId="6C000D38" w14:textId="77777777" w:rsidR="00086E95" w:rsidRPr="00507E2F" w:rsidRDefault="00086E95" w:rsidP="00BD66A1">
      <w:pPr>
        <w:spacing w:before="0"/>
        <w:rPr>
          <w:rFonts w:ascii="Arial Narrow" w:hAnsi="Arial Narrow"/>
          <w:sz w:val="22"/>
        </w:rPr>
      </w:pPr>
    </w:p>
    <w:p w14:paraId="59081DFF" w14:textId="3D39205A" w:rsidR="00086E95" w:rsidRPr="00507E2F" w:rsidRDefault="00BD66A1" w:rsidP="00BD66A1">
      <w:pPr>
        <w:spacing w:before="0"/>
        <w:rPr>
          <w:rFonts w:ascii="Arial Narrow" w:hAnsi="Arial Narrow"/>
          <w:sz w:val="22"/>
        </w:rPr>
      </w:pPr>
      <w:r w:rsidRPr="00507E2F">
        <w:rPr>
          <w:rFonts w:ascii="Arial Narrow" w:hAnsi="Arial Narrow"/>
          <w:sz w:val="22"/>
        </w:rPr>
        <w:t xml:space="preserve">La rémunération </w:t>
      </w:r>
      <w:r w:rsidR="00F405B0" w:rsidRPr="00507E2F">
        <w:rPr>
          <w:rFonts w:ascii="Arial Narrow" w:hAnsi="Arial Narrow"/>
          <w:sz w:val="22"/>
        </w:rPr>
        <w:t>sera lissée</w:t>
      </w:r>
      <w:r w:rsidRPr="00507E2F">
        <w:rPr>
          <w:rFonts w:ascii="Arial Narrow" w:hAnsi="Arial Narrow"/>
          <w:sz w:val="22"/>
        </w:rPr>
        <w:t xml:space="preserve"> sur l’année </w:t>
      </w:r>
    </w:p>
    <w:p w14:paraId="277394D5" w14:textId="77777777" w:rsidR="00BD66A1" w:rsidRPr="00507E2F" w:rsidRDefault="00BD66A1" w:rsidP="0085625B">
      <w:pPr>
        <w:pStyle w:val="Paragraphedeliste"/>
        <w:numPr>
          <w:ilvl w:val="0"/>
          <w:numId w:val="7"/>
        </w:numPr>
        <w:rPr>
          <w:rFonts w:ascii="Arial Narrow" w:hAnsi="Arial Narrow"/>
          <w:sz w:val="22"/>
        </w:rPr>
      </w:pPr>
      <w:r w:rsidRPr="00507E2F">
        <w:rPr>
          <w:rFonts w:ascii="Arial Narrow" w:hAnsi="Arial Narrow"/>
          <w:sz w:val="22"/>
        </w:rPr>
        <w:t xml:space="preserve">sur la base de </w:t>
      </w:r>
      <w:r w:rsidR="00EF2214" w:rsidRPr="00507E2F">
        <w:rPr>
          <w:rFonts w:ascii="Arial Narrow" w:hAnsi="Arial Narrow"/>
          <w:sz w:val="22"/>
        </w:rPr>
        <w:t>33.75</w:t>
      </w:r>
      <w:r w:rsidRPr="00507E2F">
        <w:rPr>
          <w:rFonts w:ascii="Arial Narrow" w:hAnsi="Arial Narrow"/>
          <w:sz w:val="22"/>
        </w:rPr>
        <w:t xml:space="preserve"> heures</w:t>
      </w:r>
      <w:r w:rsidR="008A40F0" w:rsidRPr="00507E2F">
        <w:rPr>
          <w:rFonts w:ascii="Arial Narrow" w:hAnsi="Arial Narrow"/>
          <w:sz w:val="22"/>
        </w:rPr>
        <w:t xml:space="preserve"> </w:t>
      </w:r>
      <w:r w:rsidRPr="00507E2F">
        <w:rPr>
          <w:rFonts w:ascii="Arial Narrow" w:hAnsi="Arial Narrow"/>
          <w:sz w:val="22"/>
        </w:rPr>
        <w:t xml:space="preserve">par semaine, soit </w:t>
      </w:r>
      <w:r w:rsidR="00EF2214" w:rsidRPr="00507E2F">
        <w:rPr>
          <w:rFonts w:ascii="Arial Narrow" w:hAnsi="Arial Narrow"/>
          <w:sz w:val="22"/>
        </w:rPr>
        <w:t>146.</w:t>
      </w:r>
      <w:r w:rsidR="00E47974" w:rsidRPr="00507E2F">
        <w:rPr>
          <w:rFonts w:ascii="Arial Narrow" w:hAnsi="Arial Narrow"/>
          <w:sz w:val="22"/>
        </w:rPr>
        <w:t>75</w:t>
      </w:r>
      <w:r w:rsidRPr="00507E2F">
        <w:rPr>
          <w:rFonts w:ascii="Arial Narrow" w:hAnsi="Arial Narrow"/>
          <w:sz w:val="22"/>
        </w:rPr>
        <w:t xml:space="preserve"> </w:t>
      </w:r>
      <w:r w:rsidR="00086E95" w:rsidRPr="00507E2F">
        <w:rPr>
          <w:rFonts w:ascii="Arial Narrow" w:hAnsi="Arial Narrow"/>
          <w:sz w:val="22"/>
        </w:rPr>
        <w:t xml:space="preserve">heures par mois, pour le personnel du service de </w:t>
      </w:r>
      <w:r w:rsidR="00264785" w:rsidRPr="00507E2F">
        <w:rPr>
          <w:rFonts w:ascii="Arial Narrow" w:hAnsi="Arial Narrow"/>
          <w:sz w:val="22"/>
        </w:rPr>
        <w:t>P</w:t>
      </w:r>
      <w:r w:rsidR="00086E95" w:rsidRPr="00507E2F">
        <w:rPr>
          <w:rFonts w:ascii="Arial Narrow" w:hAnsi="Arial Narrow"/>
          <w:sz w:val="22"/>
        </w:rPr>
        <w:t>roduction ;</w:t>
      </w:r>
    </w:p>
    <w:p w14:paraId="18217703" w14:textId="5DC9B779" w:rsidR="00086E95" w:rsidRPr="00507E2F" w:rsidRDefault="00086E95" w:rsidP="0085625B">
      <w:pPr>
        <w:pStyle w:val="Paragraphedeliste"/>
        <w:numPr>
          <w:ilvl w:val="0"/>
          <w:numId w:val="7"/>
        </w:numPr>
        <w:rPr>
          <w:rFonts w:ascii="Arial Narrow" w:hAnsi="Arial Narrow"/>
          <w:sz w:val="22"/>
        </w:rPr>
      </w:pPr>
      <w:r w:rsidRPr="00507E2F">
        <w:rPr>
          <w:rFonts w:ascii="Arial Narrow" w:hAnsi="Arial Narrow"/>
          <w:sz w:val="22"/>
        </w:rPr>
        <w:t xml:space="preserve">sur la base de </w:t>
      </w:r>
      <w:r w:rsidR="00264785" w:rsidRPr="00507E2F">
        <w:rPr>
          <w:rFonts w:ascii="Arial Narrow" w:hAnsi="Arial Narrow"/>
          <w:sz w:val="22"/>
        </w:rPr>
        <w:t>35</w:t>
      </w:r>
      <w:r w:rsidRPr="00507E2F">
        <w:rPr>
          <w:rFonts w:ascii="Arial Narrow" w:hAnsi="Arial Narrow"/>
          <w:sz w:val="22"/>
        </w:rPr>
        <w:t xml:space="preserve"> heures par semaine, soit </w:t>
      </w:r>
      <w:r w:rsidR="008A40F0" w:rsidRPr="00507E2F">
        <w:rPr>
          <w:rFonts w:ascii="Arial Narrow" w:hAnsi="Arial Narrow"/>
          <w:sz w:val="22"/>
        </w:rPr>
        <w:t>15</w:t>
      </w:r>
      <w:r w:rsidR="007D1493" w:rsidRPr="00507E2F">
        <w:rPr>
          <w:rFonts w:ascii="Arial Narrow" w:hAnsi="Arial Narrow"/>
          <w:sz w:val="22"/>
        </w:rPr>
        <w:t>2.19</w:t>
      </w:r>
      <w:r w:rsidRPr="00507E2F">
        <w:rPr>
          <w:rFonts w:ascii="Arial Narrow" w:hAnsi="Arial Narrow"/>
          <w:sz w:val="22"/>
        </w:rPr>
        <w:t xml:space="preserve"> heures par mois, pour le personnel du service </w:t>
      </w:r>
      <w:r w:rsidR="00264785" w:rsidRPr="00507E2F">
        <w:rPr>
          <w:rFonts w:ascii="Arial Narrow" w:hAnsi="Arial Narrow"/>
          <w:sz w:val="22"/>
        </w:rPr>
        <w:t>Q</w:t>
      </w:r>
      <w:r w:rsidRPr="00507E2F">
        <w:rPr>
          <w:rFonts w:ascii="Arial Narrow" w:hAnsi="Arial Narrow"/>
          <w:sz w:val="22"/>
        </w:rPr>
        <w:t>ualité.</w:t>
      </w:r>
    </w:p>
    <w:p w14:paraId="56DF7A71" w14:textId="77777777" w:rsidR="00BD66A1" w:rsidRPr="00507E2F" w:rsidRDefault="00BD66A1" w:rsidP="00BD66A1">
      <w:pPr>
        <w:spacing w:before="0"/>
        <w:rPr>
          <w:rFonts w:ascii="Arial Narrow" w:hAnsi="Arial Narrow"/>
          <w:sz w:val="22"/>
        </w:rPr>
      </w:pPr>
    </w:p>
    <w:p w14:paraId="56691E69" w14:textId="77777777" w:rsidR="00BD66A1" w:rsidRPr="00507E2F" w:rsidRDefault="00BD66A1" w:rsidP="00BD66A1">
      <w:pPr>
        <w:spacing w:before="0"/>
        <w:rPr>
          <w:rFonts w:ascii="Arial Narrow" w:hAnsi="Arial Narrow"/>
          <w:b/>
          <w:sz w:val="22"/>
          <w:u w:val="single"/>
        </w:rPr>
      </w:pPr>
      <w:r w:rsidRPr="00507E2F">
        <w:rPr>
          <w:rFonts w:ascii="Arial Narrow" w:hAnsi="Arial Narrow"/>
          <w:sz w:val="22"/>
        </w:rPr>
        <w:t xml:space="preserve">Les éventuelles absences non rémunérées sont comptabilisées et décomptées mensuellement et pris en compte sur la paie du mois suivant. </w:t>
      </w:r>
    </w:p>
    <w:p w14:paraId="19C0886D" w14:textId="77777777" w:rsidR="00BD66A1" w:rsidRPr="00507E2F" w:rsidRDefault="00BD66A1" w:rsidP="00BD66A1">
      <w:pPr>
        <w:spacing w:before="0"/>
        <w:jc w:val="left"/>
        <w:rPr>
          <w:rFonts w:ascii="Arial Narrow" w:hAnsi="Arial Narrow"/>
          <w:b/>
          <w:sz w:val="22"/>
          <w:szCs w:val="22"/>
          <w:u w:val="single"/>
        </w:rPr>
      </w:pPr>
    </w:p>
    <w:p w14:paraId="0A3E6EC1" w14:textId="77777777" w:rsidR="00BD66A1" w:rsidRPr="00507E2F" w:rsidRDefault="00BD66A1" w:rsidP="00BD66A1">
      <w:pPr>
        <w:spacing w:before="0"/>
        <w:jc w:val="left"/>
        <w:rPr>
          <w:rFonts w:ascii="Arial Narrow" w:hAnsi="Arial Narrow"/>
          <w:b/>
          <w:sz w:val="22"/>
          <w:szCs w:val="22"/>
          <w:u w:val="single"/>
        </w:rPr>
      </w:pPr>
    </w:p>
    <w:p w14:paraId="182B9B96" w14:textId="77777777" w:rsidR="00BD66A1" w:rsidRPr="00507E2F" w:rsidRDefault="00BD66A1" w:rsidP="00086E95">
      <w:pPr>
        <w:pStyle w:val="Titre2"/>
        <w:rPr>
          <w:rFonts w:ascii="Arial Narrow" w:hAnsi="Arial Narrow"/>
        </w:rPr>
      </w:pPr>
      <w:bookmarkStart w:id="17" w:name="_Toc531244653"/>
      <w:r w:rsidRPr="00507E2F">
        <w:rPr>
          <w:rFonts w:ascii="Arial Narrow" w:hAnsi="Arial Narrow"/>
        </w:rPr>
        <w:t>Autres éléments de rémunération</w:t>
      </w:r>
      <w:bookmarkEnd w:id="17"/>
      <w:r w:rsidRPr="00507E2F">
        <w:rPr>
          <w:rFonts w:ascii="Arial Narrow" w:hAnsi="Arial Narrow"/>
        </w:rPr>
        <w:t xml:space="preserve"> </w:t>
      </w:r>
    </w:p>
    <w:p w14:paraId="5BFC892E" w14:textId="77777777" w:rsidR="00BD66A1" w:rsidRPr="00507E2F" w:rsidRDefault="00BD66A1" w:rsidP="00BD66A1">
      <w:pPr>
        <w:spacing w:before="0"/>
        <w:rPr>
          <w:rFonts w:ascii="Arial Narrow" w:hAnsi="Arial Narrow"/>
          <w:sz w:val="22"/>
        </w:rPr>
      </w:pPr>
    </w:p>
    <w:p w14:paraId="022792B1" w14:textId="77777777" w:rsidR="00BD66A1" w:rsidRPr="00507E2F" w:rsidRDefault="00B63002">
      <w:pPr>
        <w:spacing w:before="0"/>
        <w:rPr>
          <w:rFonts w:ascii="Arial Narrow" w:hAnsi="Arial Narrow"/>
          <w:sz w:val="22"/>
        </w:rPr>
      </w:pPr>
      <w:r w:rsidRPr="00507E2F">
        <w:rPr>
          <w:rFonts w:ascii="Arial Narrow" w:hAnsi="Arial Narrow"/>
          <w:sz w:val="22"/>
        </w:rPr>
        <w:t>Les s</w:t>
      </w:r>
      <w:r w:rsidR="000B7FB9" w:rsidRPr="00507E2F">
        <w:rPr>
          <w:rFonts w:ascii="Arial Narrow" w:hAnsi="Arial Narrow"/>
          <w:sz w:val="22"/>
        </w:rPr>
        <w:t xml:space="preserve">alariés en service continu bénéficieront des compensations en repos et/ou financières liées au travail de nuit et du dimanche, conformément aux dispositions légales et de la convention collective de l’industrie </w:t>
      </w:r>
      <w:r w:rsidR="00AA1F17" w:rsidRPr="00507E2F">
        <w:rPr>
          <w:rFonts w:ascii="Arial Narrow" w:hAnsi="Arial Narrow"/>
          <w:sz w:val="22"/>
        </w:rPr>
        <w:t>de la chimie</w:t>
      </w:r>
      <w:r w:rsidR="000B7FB9" w:rsidRPr="00507E2F">
        <w:rPr>
          <w:rFonts w:ascii="Arial Narrow" w:hAnsi="Arial Narrow"/>
          <w:sz w:val="22"/>
        </w:rPr>
        <w:t>.</w:t>
      </w:r>
    </w:p>
    <w:p w14:paraId="43332FC5" w14:textId="77777777" w:rsidR="00D642FC" w:rsidRPr="00507E2F" w:rsidRDefault="00D642FC">
      <w:pPr>
        <w:spacing w:before="0"/>
        <w:rPr>
          <w:rFonts w:ascii="Arial Narrow" w:hAnsi="Arial Narrow"/>
          <w:sz w:val="22"/>
        </w:rPr>
      </w:pPr>
    </w:p>
    <w:p w14:paraId="1DBC7D80" w14:textId="1BDA9C03" w:rsidR="000B7FB9" w:rsidRPr="00507E2F" w:rsidRDefault="000B7FB9">
      <w:pPr>
        <w:spacing w:before="0"/>
        <w:rPr>
          <w:rFonts w:ascii="Arial Narrow" w:hAnsi="Arial Narrow"/>
          <w:sz w:val="22"/>
        </w:rPr>
      </w:pPr>
      <w:r w:rsidRPr="00507E2F">
        <w:rPr>
          <w:rFonts w:ascii="Arial Narrow" w:hAnsi="Arial Narrow"/>
          <w:sz w:val="22"/>
        </w:rPr>
        <w:t xml:space="preserve">Les heures travaillées un jour férié seront majorées à </w:t>
      </w:r>
      <w:r w:rsidR="00330F80" w:rsidRPr="00507E2F">
        <w:rPr>
          <w:rFonts w:ascii="Arial Narrow" w:hAnsi="Arial Narrow"/>
          <w:sz w:val="22"/>
        </w:rPr>
        <w:t>275</w:t>
      </w:r>
      <w:r w:rsidRPr="00507E2F">
        <w:rPr>
          <w:rFonts w:ascii="Arial Narrow" w:hAnsi="Arial Narrow"/>
          <w:sz w:val="22"/>
        </w:rPr>
        <w:t>%</w:t>
      </w:r>
      <w:r w:rsidR="00FA0048" w:rsidRPr="00507E2F">
        <w:rPr>
          <w:rFonts w:ascii="Arial Narrow" w:hAnsi="Arial Narrow"/>
          <w:sz w:val="22"/>
        </w:rPr>
        <w:t xml:space="preserve"> (applicable à tous)</w:t>
      </w:r>
      <w:r w:rsidRPr="00507E2F">
        <w:rPr>
          <w:rFonts w:ascii="Arial Narrow" w:hAnsi="Arial Narrow"/>
          <w:sz w:val="22"/>
        </w:rPr>
        <w:t>.</w:t>
      </w:r>
    </w:p>
    <w:p w14:paraId="631722A4" w14:textId="0998CEFD" w:rsidR="002A78D4" w:rsidRPr="00507E2F" w:rsidRDefault="002A78D4">
      <w:pPr>
        <w:spacing w:before="0"/>
        <w:rPr>
          <w:rFonts w:ascii="Arial Narrow" w:hAnsi="Arial Narrow"/>
          <w:sz w:val="22"/>
        </w:rPr>
      </w:pPr>
    </w:p>
    <w:p w14:paraId="4649787B" w14:textId="77777777" w:rsidR="002A78D4" w:rsidRPr="00507E2F" w:rsidRDefault="002A78D4">
      <w:pPr>
        <w:spacing w:before="0"/>
        <w:rPr>
          <w:rFonts w:ascii="Arial Narrow" w:hAnsi="Arial Narrow"/>
          <w:sz w:val="22"/>
        </w:rPr>
      </w:pPr>
    </w:p>
    <w:p w14:paraId="63275550" w14:textId="6A91C97B" w:rsidR="000B7FB9" w:rsidRPr="00507E2F" w:rsidRDefault="002A78D4">
      <w:pPr>
        <w:spacing w:before="0"/>
        <w:rPr>
          <w:rFonts w:ascii="Arial Narrow" w:hAnsi="Arial Narrow"/>
          <w:sz w:val="22"/>
        </w:rPr>
      </w:pPr>
      <w:r w:rsidRPr="00507E2F">
        <w:rPr>
          <w:rFonts w:ascii="Arial Narrow" w:hAnsi="Arial Narrow"/>
          <w:sz w:val="22"/>
        </w:rPr>
        <w:lastRenderedPageBreak/>
        <w:t>Dès lors que l’organisation du travail nécessite le travail habituel du dimanche, le travail du dimanche donnera lieu à l’allocation d’une prime forfaitaire d’un montant de 15 euros bruts par dimanche travaillé. Cette prime vient en complément des compensations prévues par les dispositions conventionnelles de l</w:t>
      </w:r>
      <w:r w:rsidR="00B863D2" w:rsidRPr="00507E2F">
        <w:rPr>
          <w:rFonts w:ascii="Arial Narrow" w:hAnsi="Arial Narrow"/>
          <w:sz w:val="22"/>
        </w:rPr>
        <w:t>’industrie de la Chimie</w:t>
      </w:r>
      <w:r w:rsidRPr="00507E2F">
        <w:rPr>
          <w:rFonts w:ascii="Arial Narrow" w:hAnsi="Arial Narrow"/>
          <w:sz w:val="22"/>
        </w:rPr>
        <w:t>.</w:t>
      </w:r>
    </w:p>
    <w:p w14:paraId="169C7CAE" w14:textId="1533EC7B" w:rsidR="002A78D4" w:rsidRPr="00507E2F" w:rsidRDefault="002A78D4">
      <w:pPr>
        <w:spacing w:before="0"/>
        <w:rPr>
          <w:rFonts w:ascii="Arial Narrow" w:hAnsi="Arial Narrow"/>
          <w:sz w:val="22"/>
        </w:rPr>
      </w:pPr>
    </w:p>
    <w:p w14:paraId="76841212" w14:textId="06BE9735" w:rsidR="00BD66A1" w:rsidRPr="00507E2F" w:rsidRDefault="00BD66A1">
      <w:pPr>
        <w:spacing w:before="0"/>
        <w:rPr>
          <w:rFonts w:ascii="Arial Narrow" w:hAnsi="Arial Narrow"/>
          <w:sz w:val="22"/>
        </w:rPr>
      </w:pPr>
    </w:p>
    <w:p w14:paraId="58BB6D4C" w14:textId="77777777" w:rsidR="00F35C43" w:rsidRPr="00507E2F" w:rsidRDefault="00F35C43">
      <w:pPr>
        <w:spacing w:before="0"/>
        <w:rPr>
          <w:rFonts w:ascii="Arial Narrow" w:hAnsi="Arial Narrow"/>
          <w:sz w:val="22"/>
        </w:rPr>
      </w:pPr>
    </w:p>
    <w:p w14:paraId="43B63E8A" w14:textId="77777777" w:rsidR="00982C34" w:rsidRPr="00507E2F" w:rsidRDefault="00982C34" w:rsidP="00566984">
      <w:pPr>
        <w:pStyle w:val="Titre1"/>
        <w:rPr>
          <w:rFonts w:ascii="Arial Narrow" w:hAnsi="Arial Narrow"/>
        </w:rPr>
      </w:pPr>
      <w:bookmarkStart w:id="18" w:name="_Ref518375123"/>
      <w:bookmarkStart w:id="19" w:name="_Toc531244654"/>
      <w:r w:rsidRPr="00507E2F">
        <w:rPr>
          <w:rFonts w:ascii="Arial Narrow" w:hAnsi="Arial Narrow"/>
        </w:rPr>
        <w:t>Travail de nuit</w:t>
      </w:r>
      <w:bookmarkEnd w:id="18"/>
      <w:bookmarkEnd w:id="19"/>
    </w:p>
    <w:p w14:paraId="418A13AB" w14:textId="77777777" w:rsidR="00982C34" w:rsidRPr="00507E2F" w:rsidRDefault="00982C34">
      <w:pPr>
        <w:spacing w:before="0"/>
        <w:rPr>
          <w:rFonts w:ascii="Arial Narrow" w:hAnsi="Arial Narrow"/>
          <w:b/>
          <w:sz w:val="22"/>
        </w:rPr>
      </w:pPr>
    </w:p>
    <w:p w14:paraId="6921514C" w14:textId="77777777" w:rsidR="00982C34" w:rsidRPr="00507E2F" w:rsidRDefault="00AE58F2">
      <w:pPr>
        <w:spacing w:before="0"/>
        <w:rPr>
          <w:rFonts w:ascii="Arial Narrow" w:hAnsi="Arial Narrow"/>
          <w:sz w:val="22"/>
        </w:rPr>
      </w:pPr>
      <w:r w:rsidRPr="00507E2F">
        <w:rPr>
          <w:rFonts w:ascii="Arial Narrow" w:hAnsi="Arial Narrow"/>
          <w:sz w:val="22"/>
        </w:rPr>
        <w:t>Le recours au travail de nuit est justifié par la nécessité d’assurer la continuité de l’activité économique</w:t>
      </w:r>
      <w:r w:rsidR="005A3DFF" w:rsidRPr="00507E2F">
        <w:rPr>
          <w:rFonts w:ascii="Arial Narrow" w:hAnsi="Arial Narrow"/>
          <w:sz w:val="22"/>
        </w:rPr>
        <w:t xml:space="preserve"> et de maintenir l’activité de l’outil de production pendant la nuit sans interruption</w:t>
      </w:r>
      <w:r w:rsidRPr="00507E2F">
        <w:rPr>
          <w:rFonts w:ascii="Arial Narrow" w:hAnsi="Arial Narrow"/>
          <w:sz w:val="22"/>
        </w:rPr>
        <w:t>.</w:t>
      </w:r>
      <w:r w:rsidR="002756EB" w:rsidRPr="00507E2F">
        <w:rPr>
          <w:rFonts w:ascii="Arial Narrow" w:hAnsi="Arial Narrow"/>
          <w:sz w:val="22"/>
        </w:rPr>
        <w:t xml:space="preserve"> Outre la surveillance médicale renforcée, plusieurs dispositions ont été négociées et mises en place pour assurer la protection de la santé et la sécurité des travailleurs de nuit. Elles sont énoncées, ci-après.</w:t>
      </w:r>
    </w:p>
    <w:p w14:paraId="3E38CA12" w14:textId="77777777" w:rsidR="002B23DC" w:rsidRPr="00507E2F" w:rsidRDefault="002B23DC">
      <w:pPr>
        <w:spacing w:before="0"/>
        <w:rPr>
          <w:rFonts w:ascii="Arial Narrow" w:hAnsi="Arial Narrow"/>
          <w:sz w:val="22"/>
        </w:rPr>
      </w:pPr>
    </w:p>
    <w:p w14:paraId="23ACD8E0" w14:textId="77777777" w:rsidR="002B23DC" w:rsidRPr="00507E2F" w:rsidRDefault="002B23DC">
      <w:pPr>
        <w:spacing w:before="0"/>
        <w:rPr>
          <w:rFonts w:ascii="Arial Narrow" w:hAnsi="Arial Narrow"/>
          <w:sz w:val="22"/>
        </w:rPr>
      </w:pPr>
      <w:r w:rsidRPr="00507E2F">
        <w:rPr>
          <w:rFonts w:ascii="Arial Narrow" w:hAnsi="Arial Narrow"/>
          <w:sz w:val="22"/>
        </w:rPr>
        <w:t>Les parties rappellent que les contraintes et la pénibilité du travail de nuit impliquent qu’il ne soit recouru à celui-ci que dans la mesure où la continuité des prestations de service est nécessaire à l’activité. Ceci ne peut donc conduire à imposer le travail de nuit au personnel dont la présence n’est pas indispensable dans cette période.</w:t>
      </w:r>
    </w:p>
    <w:p w14:paraId="3908D607" w14:textId="77777777" w:rsidR="00504CC6" w:rsidRPr="00507E2F" w:rsidRDefault="00504CC6">
      <w:pPr>
        <w:spacing w:before="0"/>
        <w:rPr>
          <w:rFonts w:ascii="Arial Narrow" w:hAnsi="Arial Narrow"/>
          <w:sz w:val="22"/>
        </w:rPr>
      </w:pPr>
    </w:p>
    <w:p w14:paraId="23079D6A" w14:textId="77777777" w:rsidR="00504CC6" w:rsidRPr="00507E2F" w:rsidRDefault="00504CC6">
      <w:pPr>
        <w:spacing w:before="0"/>
        <w:rPr>
          <w:rFonts w:ascii="Arial Narrow" w:hAnsi="Arial Narrow"/>
          <w:sz w:val="22"/>
        </w:rPr>
      </w:pPr>
      <w:r w:rsidRPr="00507E2F">
        <w:rPr>
          <w:rFonts w:ascii="Arial Narrow" w:hAnsi="Arial Narrow"/>
          <w:sz w:val="22"/>
        </w:rPr>
        <w:t>Le travail de nuit concerne l’ensemble du personnel posté en équipe, à l’exception des salariés âgés de moins de dix-huit ans.</w:t>
      </w:r>
    </w:p>
    <w:p w14:paraId="762EC14C" w14:textId="77777777" w:rsidR="004434B2" w:rsidRPr="00507E2F" w:rsidRDefault="004434B2">
      <w:pPr>
        <w:spacing w:before="0"/>
        <w:rPr>
          <w:rFonts w:ascii="Arial Narrow" w:hAnsi="Arial Narrow"/>
          <w:sz w:val="22"/>
        </w:rPr>
      </w:pPr>
    </w:p>
    <w:p w14:paraId="7ABA7FFC" w14:textId="77777777" w:rsidR="00185A2E" w:rsidRPr="00507E2F" w:rsidRDefault="004434B2" w:rsidP="00185A2E">
      <w:pPr>
        <w:autoSpaceDE w:val="0"/>
        <w:autoSpaceDN w:val="0"/>
        <w:adjustRightInd w:val="0"/>
        <w:rPr>
          <w:rFonts w:ascii="Arial Narrow" w:hAnsi="Arial Narrow"/>
          <w:sz w:val="22"/>
        </w:rPr>
      </w:pPr>
      <w:r w:rsidRPr="00507E2F">
        <w:rPr>
          <w:rFonts w:ascii="Arial Narrow" w:hAnsi="Arial Narrow"/>
          <w:sz w:val="22"/>
        </w:rPr>
        <w:t xml:space="preserve">En tout état de cause l’affectation à un poste de travail de nuit est conditionnée par l’avis d’aptitude rendu par le médecin du travail. </w:t>
      </w:r>
    </w:p>
    <w:p w14:paraId="5FCCDEA8" w14:textId="77777777" w:rsidR="00185A2E" w:rsidRPr="00507E2F" w:rsidRDefault="00185A2E" w:rsidP="00185A2E">
      <w:pPr>
        <w:autoSpaceDE w:val="0"/>
        <w:autoSpaceDN w:val="0"/>
        <w:adjustRightInd w:val="0"/>
        <w:rPr>
          <w:rFonts w:ascii="Arial Narrow" w:hAnsi="Arial Narrow"/>
          <w:sz w:val="22"/>
        </w:rPr>
      </w:pPr>
      <w:r w:rsidRPr="00507E2F">
        <w:rPr>
          <w:rFonts w:ascii="Arial Narrow" w:hAnsi="Arial Narrow"/>
          <w:sz w:val="22"/>
        </w:rPr>
        <w:t xml:space="preserve">Seront dispensées de tout travail de nuit : </w:t>
      </w:r>
    </w:p>
    <w:p w14:paraId="5186B377" w14:textId="77777777" w:rsidR="00185A2E" w:rsidRPr="00507E2F" w:rsidRDefault="00185A2E" w:rsidP="0085625B">
      <w:pPr>
        <w:pStyle w:val="Paragraphedeliste"/>
        <w:numPr>
          <w:ilvl w:val="0"/>
          <w:numId w:val="10"/>
        </w:numPr>
        <w:autoSpaceDE w:val="0"/>
        <w:autoSpaceDN w:val="0"/>
        <w:adjustRightInd w:val="0"/>
        <w:jc w:val="both"/>
        <w:rPr>
          <w:rFonts w:ascii="Arial Narrow" w:hAnsi="Arial Narrow"/>
          <w:sz w:val="22"/>
        </w:rPr>
      </w:pPr>
      <w:r w:rsidRPr="00507E2F">
        <w:rPr>
          <w:rFonts w:ascii="Arial Narrow" w:hAnsi="Arial Narrow"/>
          <w:sz w:val="22"/>
        </w:rPr>
        <w:t xml:space="preserve">les personnes pour lesquelles le médecin du travail aura rendu un avis défavorable ; </w:t>
      </w:r>
    </w:p>
    <w:p w14:paraId="379FAD4E" w14:textId="77777777" w:rsidR="00185A2E" w:rsidRPr="00507E2F" w:rsidRDefault="00185A2E" w:rsidP="0085625B">
      <w:pPr>
        <w:pStyle w:val="Paragraphedeliste"/>
        <w:numPr>
          <w:ilvl w:val="0"/>
          <w:numId w:val="10"/>
        </w:numPr>
        <w:autoSpaceDE w:val="0"/>
        <w:autoSpaceDN w:val="0"/>
        <w:adjustRightInd w:val="0"/>
        <w:jc w:val="both"/>
        <w:rPr>
          <w:rFonts w:ascii="Arial Narrow" w:hAnsi="Arial Narrow"/>
          <w:sz w:val="22"/>
        </w:rPr>
      </w:pPr>
      <w:r w:rsidRPr="00507E2F">
        <w:rPr>
          <w:rFonts w:ascii="Arial Narrow" w:hAnsi="Arial Narrow"/>
          <w:sz w:val="22"/>
        </w:rPr>
        <w:t xml:space="preserve">les femmes enceintes, pendant tout le temps de leur grossesse et pendant la période légale postnatale, sauf prolongation de ce délai par le médecin traitant ou le médecin du travail. Elles devront en faire la demande par écrit, justificatifs à l’appui ; </w:t>
      </w:r>
    </w:p>
    <w:p w14:paraId="03C85159" w14:textId="77777777" w:rsidR="004434B2" w:rsidRPr="00507E2F" w:rsidRDefault="00185A2E" w:rsidP="0085625B">
      <w:pPr>
        <w:pStyle w:val="Paragraphedeliste"/>
        <w:numPr>
          <w:ilvl w:val="0"/>
          <w:numId w:val="10"/>
        </w:numPr>
        <w:autoSpaceDE w:val="0"/>
        <w:autoSpaceDN w:val="0"/>
        <w:adjustRightInd w:val="0"/>
        <w:jc w:val="both"/>
        <w:rPr>
          <w:rFonts w:ascii="Arial Narrow" w:hAnsi="Arial Narrow"/>
          <w:sz w:val="22"/>
        </w:rPr>
      </w:pPr>
      <w:r w:rsidRPr="00507E2F">
        <w:rPr>
          <w:rFonts w:ascii="Arial Narrow" w:hAnsi="Arial Narrow"/>
          <w:sz w:val="22"/>
        </w:rPr>
        <w:t>les personnes qui, pour des raisons familiales impérieuses, acceptées comme telles par la commission mentionnée ci-dessous, auront manifesté leur refus d’un travail nocturne.</w:t>
      </w:r>
    </w:p>
    <w:p w14:paraId="36E565CD" w14:textId="77777777" w:rsidR="00AE58F2" w:rsidRPr="00507E2F" w:rsidRDefault="00AE58F2">
      <w:pPr>
        <w:spacing w:before="0"/>
        <w:rPr>
          <w:rFonts w:ascii="Arial Narrow" w:hAnsi="Arial Narrow"/>
          <w:sz w:val="22"/>
        </w:rPr>
      </w:pPr>
    </w:p>
    <w:p w14:paraId="197F323B" w14:textId="77777777" w:rsidR="00462A4A" w:rsidRPr="00507E2F" w:rsidRDefault="00462A4A">
      <w:pPr>
        <w:spacing w:before="0"/>
        <w:rPr>
          <w:rFonts w:ascii="Arial Narrow" w:hAnsi="Arial Narrow"/>
          <w:sz w:val="22"/>
        </w:rPr>
      </w:pPr>
    </w:p>
    <w:p w14:paraId="3FB6C339" w14:textId="77777777" w:rsidR="00185A2E" w:rsidRPr="00507E2F" w:rsidRDefault="00185A2E" w:rsidP="00185A2E">
      <w:pPr>
        <w:pStyle w:val="Titre2"/>
        <w:ind w:left="567" w:hanging="567"/>
        <w:rPr>
          <w:rFonts w:ascii="Arial Narrow" w:hAnsi="Arial Narrow"/>
        </w:rPr>
      </w:pPr>
      <w:bookmarkStart w:id="20" w:name="_Toc531244655"/>
      <w:r w:rsidRPr="00507E2F">
        <w:rPr>
          <w:rFonts w:ascii="Arial Narrow" w:hAnsi="Arial Narrow"/>
        </w:rPr>
        <w:t>Définition du travail de nuit</w:t>
      </w:r>
      <w:bookmarkEnd w:id="20"/>
      <w:r w:rsidRPr="00507E2F">
        <w:rPr>
          <w:rFonts w:ascii="Arial Narrow" w:hAnsi="Arial Narrow"/>
        </w:rPr>
        <w:t xml:space="preserve"> </w:t>
      </w:r>
    </w:p>
    <w:p w14:paraId="616C279D" w14:textId="77777777" w:rsidR="00185A2E" w:rsidRPr="00507E2F" w:rsidRDefault="00185A2E">
      <w:pPr>
        <w:spacing w:before="0"/>
        <w:rPr>
          <w:rFonts w:ascii="Arial Narrow" w:hAnsi="Arial Narrow"/>
          <w:sz w:val="22"/>
        </w:rPr>
      </w:pPr>
    </w:p>
    <w:p w14:paraId="0D389DEF" w14:textId="77777777" w:rsidR="00185A2E" w:rsidRPr="00507E2F" w:rsidRDefault="00185A2E" w:rsidP="00185A2E">
      <w:pPr>
        <w:spacing w:before="0"/>
        <w:rPr>
          <w:rFonts w:ascii="Arial Narrow" w:hAnsi="Arial Narrow"/>
          <w:sz w:val="22"/>
        </w:rPr>
      </w:pPr>
      <w:r w:rsidRPr="00507E2F">
        <w:rPr>
          <w:rFonts w:ascii="Arial Narrow" w:hAnsi="Arial Narrow"/>
          <w:sz w:val="22"/>
        </w:rPr>
        <w:t>La période de nuit commence à 21 heures et s’achève à 6 heures.</w:t>
      </w:r>
    </w:p>
    <w:p w14:paraId="500FA2E1" w14:textId="77777777" w:rsidR="00185A2E" w:rsidRPr="00507E2F" w:rsidRDefault="00185A2E">
      <w:pPr>
        <w:spacing w:before="0"/>
        <w:rPr>
          <w:rFonts w:ascii="Arial Narrow" w:hAnsi="Arial Narrow"/>
          <w:sz w:val="22"/>
        </w:rPr>
      </w:pPr>
    </w:p>
    <w:p w14:paraId="02E86F67" w14:textId="77777777" w:rsidR="00462A4A" w:rsidRPr="00507E2F" w:rsidRDefault="00462A4A">
      <w:pPr>
        <w:spacing w:before="0"/>
        <w:rPr>
          <w:rFonts w:ascii="Arial Narrow" w:hAnsi="Arial Narrow"/>
          <w:sz w:val="22"/>
        </w:rPr>
      </w:pPr>
    </w:p>
    <w:p w14:paraId="2A0677D8" w14:textId="77777777" w:rsidR="002B23DC" w:rsidRPr="00507E2F" w:rsidRDefault="002B23DC" w:rsidP="002B23DC">
      <w:pPr>
        <w:pStyle w:val="Titre2"/>
        <w:ind w:left="567" w:hanging="567"/>
        <w:rPr>
          <w:rFonts w:ascii="Arial Narrow" w:hAnsi="Arial Narrow"/>
        </w:rPr>
      </w:pPr>
      <w:bookmarkStart w:id="21" w:name="_Toc531244656"/>
      <w:r w:rsidRPr="00507E2F">
        <w:rPr>
          <w:rFonts w:ascii="Arial Narrow" w:hAnsi="Arial Narrow"/>
        </w:rPr>
        <w:t>Définition du travail</w:t>
      </w:r>
      <w:r w:rsidR="00185A2E" w:rsidRPr="00507E2F">
        <w:rPr>
          <w:rFonts w:ascii="Arial Narrow" w:hAnsi="Arial Narrow"/>
        </w:rPr>
        <w:t>leur</w:t>
      </w:r>
      <w:r w:rsidRPr="00507E2F">
        <w:rPr>
          <w:rFonts w:ascii="Arial Narrow" w:hAnsi="Arial Narrow"/>
        </w:rPr>
        <w:t xml:space="preserve"> de nuit</w:t>
      </w:r>
      <w:bookmarkEnd w:id="21"/>
      <w:r w:rsidRPr="00507E2F">
        <w:rPr>
          <w:rFonts w:ascii="Arial Narrow" w:hAnsi="Arial Narrow"/>
        </w:rPr>
        <w:t xml:space="preserve"> </w:t>
      </w:r>
    </w:p>
    <w:p w14:paraId="55306081" w14:textId="77777777" w:rsidR="002B23DC" w:rsidRPr="00507E2F" w:rsidRDefault="002B23DC">
      <w:pPr>
        <w:spacing w:before="0"/>
        <w:rPr>
          <w:rFonts w:ascii="Arial Narrow" w:hAnsi="Arial Narrow"/>
          <w:sz w:val="22"/>
        </w:rPr>
      </w:pPr>
    </w:p>
    <w:p w14:paraId="3BF306D6" w14:textId="77777777" w:rsidR="00185A2E" w:rsidRPr="00507E2F" w:rsidRDefault="00B44836" w:rsidP="00185A2E">
      <w:pPr>
        <w:autoSpaceDE w:val="0"/>
        <w:autoSpaceDN w:val="0"/>
        <w:adjustRightInd w:val="0"/>
        <w:rPr>
          <w:rFonts w:ascii="Arial Narrow" w:hAnsi="Arial Narrow"/>
          <w:sz w:val="22"/>
        </w:rPr>
      </w:pPr>
      <w:r w:rsidRPr="00507E2F">
        <w:rPr>
          <w:rFonts w:ascii="Arial Narrow" w:hAnsi="Arial Narrow"/>
          <w:sz w:val="22"/>
        </w:rPr>
        <w:t>En application des dispositions légales et conventionnelles</w:t>
      </w:r>
      <w:r w:rsidR="00185A2E" w:rsidRPr="00507E2F">
        <w:rPr>
          <w:rFonts w:ascii="Arial Narrow" w:hAnsi="Arial Narrow"/>
          <w:sz w:val="22"/>
        </w:rPr>
        <w:t>, le travailleur de nuit est le salarié dont le temps de travail est basé sur un décompte en heures et qui :</w:t>
      </w:r>
    </w:p>
    <w:p w14:paraId="755A0EA4" w14:textId="77777777" w:rsidR="00185A2E" w:rsidRPr="00507E2F" w:rsidRDefault="00185A2E" w:rsidP="0085625B">
      <w:pPr>
        <w:pStyle w:val="Paragraphedeliste"/>
        <w:numPr>
          <w:ilvl w:val="0"/>
          <w:numId w:val="11"/>
        </w:numPr>
        <w:autoSpaceDE w:val="0"/>
        <w:autoSpaceDN w:val="0"/>
        <w:adjustRightInd w:val="0"/>
        <w:spacing w:before="120" w:after="120"/>
        <w:ind w:left="284" w:hanging="284"/>
        <w:contextualSpacing w:val="0"/>
        <w:jc w:val="both"/>
        <w:rPr>
          <w:rFonts w:ascii="Arial Narrow" w:hAnsi="Arial Narrow"/>
          <w:sz w:val="22"/>
        </w:rPr>
      </w:pPr>
      <w:r w:rsidRPr="00507E2F">
        <w:rPr>
          <w:rFonts w:ascii="Arial Narrow" w:hAnsi="Arial Narrow"/>
          <w:sz w:val="22"/>
        </w:rPr>
        <w:t>soit, accomplit au moins deux fois par semaine, selon son horaire de travail habituel, 3 heures minimum de son temps de travail quotidien durant la période de nuit définie ci-dessus ;</w:t>
      </w:r>
    </w:p>
    <w:p w14:paraId="1AF08DAF" w14:textId="77777777" w:rsidR="00185A2E" w:rsidRPr="00507E2F" w:rsidRDefault="00185A2E" w:rsidP="0085625B">
      <w:pPr>
        <w:pStyle w:val="Paragraphedeliste"/>
        <w:numPr>
          <w:ilvl w:val="0"/>
          <w:numId w:val="11"/>
        </w:numPr>
        <w:autoSpaceDE w:val="0"/>
        <w:autoSpaceDN w:val="0"/>
        <w:adjustRightInd w:val="0"/>
        <w:spacing w:before="120" w:after="120"/>
        <w:ind w:left="284" w:hanging="284"/>
        <w:contextualSpacing w:val="0"/>
        <w:jc w:val="both"/>
        <w:rPr>
          <w:rFonts w:ascii="Arial Narrow" w:hAnsi="Arial Narrow"/>
          <w:sz w:val="22"/>
        </w:rPr>
      </w:pPr>
      <w:r w:rsidRPr="00507E2F">
        <w:rPr>
          <w:rFonts w:ascii="Arial Narrow" w:hAnsi="Arial Narrow"/>
          <w:sz w:val="22"/>
        </w:rPr>
        <w:t xml:space="preserve">soit, accomplit au </w:t>
      </w:r>
      <w:r w:rsidR="00B44836" w:rsidRPr="00507E2F">
        <w:rPr>
          <w:rFonts w:ascii="Arial Narrow" w:hAnsi="Arial Narrow"/>
          <w:sz w:val="22"/>
        </w:rPr>
        <w:t xml:space="preserve">moins </w:t>
      </w:r>
      <w:r w:rsidRPr="00507E2F">
        <w:rPr>
          <w:rFonts w:ascii="Arial Narrow" w:hAnsi="Arial Narrow"/>
          <w:sz w:val="22"/>
        </w:rPr>
        <w:t>270 heures de travail de nuit au cours</w:t>
      </w:r>
      <w:r w:rsidR="00B44836" w:rsidRPr="00507E2F">
        <w:rPr>
          <w:rFonts w:ascii="Arial Narrow" w:hAnsi="Arial Narrow"/>
          <w:sz w:val="22"/>
        </w:rPr>
        <w:t xml:space="preserve"> de la période de nuit définie ci-dessus</w:t>
      </w:r>
      <w:r w:rsidRPr="00507E2F">
        <w:rPr>
          <w:rFonts w:ascii="Arial Narrow" w:hAnsi="Arial Narrow"/>
          <w:sz w:val="22"/>
        </w:rPr>
        <w:t xml:space="preserve">. </w:t>
      </w:r>
    </w:p>
    <w:p w14:paraId="19783FD4" w14:textId="77777777" w:rsidR="002B23DC" w:rsidRPr="00507E2F" w:rsidRDefault="002B23DC">
      <w:pPr>
        <w:spacing w:before="0"/>
        <w:rPr>
          <w:rFonts w:ascii="Arial Narrow" w:hAnsi="Arial Narrow"/>
          <w:sz w:val="22"/>
        </w:rPr>
      </w:pPr>
    </w:p>
    <w:p w14:paraId="353565E8" w14:textId="77777777" w:rsidR="00462A4A" w:rsidRPr="00507E2F" w:rsidRDefault="00462A4A">
      <w:pPr>
        <w:spacing w:before="0"/>
        <w:rPr>
          <w:rFonts w:ascii="Arial Narrow" w:hAnsi="Arial Narrow"/>
          <w:sz w:val="22"/>
        </w:rPr>
      </w:pPr>
    </w:p>
    <w:p w14:paraId="5C935078" w14:textId="77777777" w:rsidR="00534041" w:rsidRPr="00507E2F" w:rsidRDefault="00534041" w:rsidP="00534041">
      <w:pPr>
        <w:pStyle w:val="Titre2"/>
        <w:ind w:left="567" w:hanging="567"/>
        <w:rPr>
          <w:rFonts w:ascii="Arial Narrow" w:hAnsi="Arial Narrow"/>
        </w:rPr>
      </w:pPr>
      <w:bookmarkStart w:id="22" w:name="_Toc531244657"/>
      <w:r w:rsidRPr="00507E2F">
        <w:rPr>
          <w:rFonts w:ascii="Arial Narrow" w:hAnsi="Arial Narrow"/>
        </w:rPr>
        <w:t>Organisation du travail</w:t>
      </w:r>
      <w:bookmarkEnd w:id="22"/>
      <w:r w:rsidRPr="00507E2F">
        <w:rPr>
          <w:rFonts w:ascii="Arial Narrow" w:hAnsi="Arial Narrow"/>
        </w:rPr>
        <w:t xml:space="preserve"> </w:t>
      </w:r>
    </w:p>
    <w:p w14:paraId="1A82E79C" w14:textId="77777777" w:rsidR="00534041" w:rsidRPr="00507E2F" w:rsidRDefault="00534041">
      <w:pPr>
        <w:spacing w:before="0"/>
        <w:rPr>
          <w:rFonts w:ascii="Arial Narrow" w:hAnsi="Arial Narrow"/>
          <w:sz w:val="22"/>
        </w:rPr>
      </w:pPr>
    </w:p>
    <w:p w14:paraId="2AFC013F" w14:textId="77777777" w:rsidR="00534041" w:rsidRPr="00507E2F" w:rsidRDefault="00534041">
      <w:pPr>
        <w:spacing w:before="0"/>
        <w:rPr>
          <w:rFonts w:ascii="Arial Narrow" w:hAnsi="Arial Narrow"/>
          <w:sz w:val="22"/>
        </w:rPr>
      </w:pPr>
      <w:r w:rsidRPr="00507E2F">
        <w:rPr>
          <w:rFonts w:ascii="Arial Narrow" w:hAnsi="Arial Narrow"/>
          <w:sz w:val="22"/>
        </w:rPr>
        <w:t>Il est rappelé que :</w:t>
      </w:r>
    </w:p>
    <w:p w14:paraId="20C8A2DC" w14:textId="77777777" w:rsidR="00534041" w:rsidRPr="00507E2F" w:rsidRDefault="00534041" w:rsidP="0085625B">
      <w:pPr>
        <w:pStyle w:val="Paragraphedeliste"/>
        <w:numPr>
          <w:ilvl w:val="0"/>
          <w:numId w:val="7"/>
        </w:numPr>
        <w:rPr>
          <w:rFonts w:ascii="Arial Narrow" w:hAnsi="Arial Narrow"/>
          <w:sz w:val="22"/>
        </w:rPr>
      </w:pPr>
      <w:r w:rsidRPr="00507E2F">
        <w:rPr>
          <w:rFonts w:ascii="Arial Narrow" w:hAnsi="Arial Narrow"/>
          <w:sz w:val="22"/>
        </w:rPr>
        <w:t>la durée maximale quotidienne de travail effectué par un travailleur de nuit ne peut e</w:t>
      </w:r>
      <w:r w:rsidR="00A1253F" w:rsidRPr="00507E2F">
        <w:rPr>
          <w:rFonts w:ascii="Arial Narrow" w:hAnsi="Arial Narrow"/>
          <w:sz w:val="22"/>
        </w:rPr>
        <w:t>xcéder 8 heures, sans préjudice</w:t>
      </w:r>
      <w:r w:rsidRPr="00507E2F">
        <w:rPr>
          <w:rFonts w:ascii="Arial Narrow" w:hAnsi="Arial Narrow"/>
          <w:sz w:val="22"/>
        </w:rPr>
        <w:t xml:space="preserve"> des dérogations prévues par la loi ou les dispositions de la convention collective</w:t>
      </w:r>
      <w:r w:rsidR="00A1253F" w:rsidRPr="00507E2F">
        <w:rPr>
          <w:rFonts w:ascii="Arial Narrow" w:hAnsi="Arial Narrow"/>
          <w:sz w:val="22"/>
        </w:rPr>
        <w:t> </w:t>
      </w:r>
      <w:r w:rsidR="005434DA" w:rsidRPr="00507E2F">
        <w:rPr>
          <w:rFonts w:ascii="Arial Narrow" w:hAnsi="Arial Narrow"/>
          <w:sz w:val="22"/>
        </w:rPr>
        <w:t xml:space="preserve">de l’industrie de la chimie </w:t>
      </w:r>
      <w:r w:rsidR="00A1253F" w:rsidRPr="00507E2F">
        <w:rPr>
          <w:rFonts w:ascii="Arial Narrow" w:hAnsi="Arial Narrow"/>
          <w:sz w:val="22"/>
        </w:rPr>
        <w:t>;</w:t>
      </w:r>
    </w:p>
    <w:p w14:paraId="4C1C84A6" w14:textId="77777777" w:rsidR="00A1253F" w:rsidRPr="00507E2F" w:rsidRDefault="00A1253F" w:rsidP="0085625B">
      <w:pPr>
        <w:pStyle w:val="Paragraphedeliste"/>
        <w:numPr>
          <w:ilvl w:val="0"/>
          <w:numId w:val="7"/>
        </w:numPr>
        <w:rPr>
          <w:rFonts w:ascii="Arial Narrow" w:hAnsi="Arial Narrow"/>
          <w:sz w:val="22"/>
        </w:rPr>
      </w:pPr>
      <w:r w:rsidRPr="00507E2F">
        <w:rPr>
          <w:rFonts w:ascii="Arial Narrow" w:hAnsi="Arial Narrow"/>
          <w:sz w:val="22"/>
        </w:rPr>
        <w:lastRenderedPageBreak/>
        <w:t>la durée moyenne hebdomadaire de travail des travailleurs de nuit, calculée sur une période de 12 semaines consécutives ne peut dépasser 40 heures, sans préjudice des dérogations prévues par la loi ou les dispositions de la convention collective ;</w:t>
      </w:r>
    </w:p>
    <w:p w14:paraId="7D19AD04" w14:textId="77777777" w:rsidR="00534041" w:rsidRPr="00507E2F" w:rsidRDefault="00A1253F" w:rsidP="0085625B">
      <w:pPr>
        <w:pStyle w:val="Paragraphedeliste"/>
        <w:numPr>
          <w:ilvl w:val="0"/>
          <w:numId w:val="7"/>
        </w:numPr>
        <w:rPr>
          <w:rFonts w:ascii="Arial Narrow" w:hAnsi="Arial Narrow"/>
          <w:sz w:val="22"/>
        </w:rPr>
      </w:pPr>
      <w:r w:rsidRPr="00507E2F">
        <w:rPr>
          <w:rFonts w:ascii="Arial Narrow" w:hAnsi="Arial Narrow"/>
          <w:sz w:val="22"/>
        </w:rPr>
        <w:t>l</w:t>
      </w:r>
      <w:r w:rsidR="00534041" w:rsidRPr="00507E2F">
        <w:rPr>
          <w:rFonts w:ascii="Arial Narrow" w:hAnsi="Arial Narrow"/>
          <w:sz w:val="22"/>
        </w:rPr>
        <w:t xml:space="preserve">es travailleurs de nuit bénéficient de la pause </w:t>
      </w:r>
      <w:r w:rsidRPr="00507E2F">
        <w:rPr>
          <w:rFonts w:ascii="Arial Narrow" w:hAnsi="Arial Narrow"/>
          <w:sz w:val="22"/>
        </w:rPr>
        <w:t>de 30 minutes.</w:t>
      </w:r>
    </w:p>
    <w:p w14:paraId="5D0F750D" w14:textId="77777777" w:rsidR="00504CC6" w:rsidRPr="00507E2F" w:rsidRDefault="00504CC6">
      <w:pPr>
        <w:spacing w:before="0"/>
        <w:rPr>
          <w:rFonts w:ascii="Arial Narrow" w:hAnsi="Arial Narrow"/>
          <w:sz w:val="22"/>
        </w:rPr>
      </w:pPr>
    </w:p>
    <w:p w14:paraId="350A64A4" w14:textId="295CDA6C" w:rsidR="00462A4A" w:rsidRPr="00507E2F" w:rsidRDefault="00462A4A">
      <w:pPr>
        <w:spacing w:before="0"/>
        <w:rPr>
          <w:rFonts w:ascii="Arial Narrow" w:hAnsi="Arial Narrow"/>
          <w:sz w:val="22"/>
        </w:rPr>
      </w:pPr>
    </w:p>
    <w:p w14:paraId="6A342498" w14:textId="6E943E37" w:rsidR="00F35C43" w:rsidRPr="00507E2F" w:rsidRDefault="00F35C43">
      <w:pPr>
        <w:spacing w:before="0"/>
        <w:rPr>
          <w:rFonts w:ascii="Arial Narrow" w:hAnsi="Arial Narrow"/>
          <w:sz w:val="22"/>
        </w:rPr>
      </w:pPr>
    </w:p>
    <w:p w14:paraId="4823AB62" w14:textId="1B72A9F1" w:rsidR="00F35C43" w:rsidRPr="00507E2F" w:rsidRDefault="00F35C43">
      <w:pPr>
        <w:spacing w:before="0"/>
        <w:rPr>
          <w:rFonts w:ascii="Arial Narrow" w:hAnsi="Arial Narrow"/>
          <w:sz w:val="22"/>
        </w:rPr>
      </w:pPr>
    </w:p>
    <w:p w14:paraId="18EE4624" w14:textId="77777777" w:rsidR="00F35C43" w:rsidRPr="00507E2F" w:rsidRDefault="00F35C43">
      <w:pPr>
        <w:spacing w:before="0"/>
        <w:rPr>
          <w:rFonts w:ascii="Arial Narrow" w:hAnsi="Arial Narrow"/>
          <w:sz w:val="22"/>
        </w:rPr>
      </w:pPr>
    </w:p>
    <w:p w14:paraId="6AC3B726" w14:textId="77777777" w:rsidR="005F78F2" w:rsidRPr="00507E2F" w:rsidRDefault="005F78F2" w:rsidP="005F78F2">
      <w:pPr>
        <w:pStyle w:val="Titre2"/>
        <w:ind w:left="567" w:hanging="567"/>
        <w:rPr>
          <w:rFonts w:ascii="Arial Narrow" w:hAnsi="Arial Narrow"/>
        </w:rPr>
      </w:pPr>
      <w:bookmarkStart w:id="23" w:name="_Toc531244658"/>
      <w:r w:rsidRPr="00507E2F">
        <w:rPr>
          <w:rFonts w:ascii="Arial Narrow" w:hAnsi="Arial Narrow"/>
        </w:rPr>
        <w:t>Contrepartie de la sujétion de travail nocturne</w:t>
      </w:r>
      <w:bookmarkEnd w:id="23"/>
    </w:p>
    <w:p w14:paraId="71562942" w14:textId="77777777" w:rsidR="005F78F2" w:rsidRPr="00507E2F" w:rsidRDefault="005F78F2">
      <w:pPr>
        <w:spacing w:before="0"/>
        <w:rPr>
          <w:rFonts w:ascii="Arial Narrow" w:hAnsi="Arial Narrow"/>
          <w:sz w:val="22"/>
        </w:rPr>
      </w:pPr>
    </w:p>
    <w:p w14:paraId="1179BDDE" w14:textId="77777777" w:rsidR="00504CC6" w:rsidRPr="00507E2F" w:rsidRDefault="002756EB">
      <w:pPr>
        <w:spacing w:before="0"/>
        <w:rPr>
          <w:rFonts w:ascii="Arial Narrow" w:hAnsi="Arial Narrow"/>
          <w:sz w:val="22"/>
        </w:rPr>
      </w:pPr>
      <w:r w:rsidRPr="00507E2F">
        <w:rPr>
          <w:rFonts w:ascii="Arial Narrow" w:hAnsi="Arial Narrow"/>
          <w:sz w:val="22"/>
        </w:rPr>
        <w:t>En contrepartie des périodes de travail de nuit, les salariés</w:t>
      </w:r>
      <w:r w:rsidR="006508F4" w:rsidRPr="00507E2F">
        <w:rPr>
          <w:rFonts w:ascii="Arial Narrow" w:hAnsi="Arial Narrow"/>
          <w:sz w:val="22"/>
        </w:rPr>
        <w:t xml:space="preserve"> travailleurs de nuit</w:t>
      </w:r>
      <w:r w:rsidRPr="00507E2F">
        <w:rPr>
          <w:rFonts w:ascii="Arial Narrow" w:hAnsi="Arial Narrow"/>
          <w:sz w:val="22"/>
        </w:rPr>
        <w:t xml:space="preserve"> bénéficient d’un repos compensateur </w:t>
      </w:r>
      <w:r w:rsidR="00551FB9" w:rsidRPr="00507E2F">
        <w:rPr>
          <w:rFonts w:ascii="Arial Narrow" w:hAnsi="Arial Narrow"/>
          <w:sz w:val="22"/>
        </w:rPr>
        <w:t xml:space="preserve">et des primes ou indemnités prévus par les </w:t>
      </w:r>
      <w:r w:rsidR="006508F4" w:rsidRPr="00507E2F">
        <w:rPr>
          <w:rFonts w:ascii="Arial Narrow" w:hAnsi="Arial Narrow"/>
          <w:sz w:val="22"/>
        </w:rPr>
        <w:t xml:space="preserve">dispositions conventionnelles applicables de l’industrie </w:t>
      </w:r>
      <w:r w:rsidR="00264785" w:rsidRPr="00507E2F">
        <w:rPr>
          <w:rFonts w:ascii="Arial Narrow" w:hAnsi="Arial Narrow"/>
          <w:sz w:val="22"/>
        </w:rPr>
        <w:t>de la Chimie</w:t>
      </w:r>
      <w:r w:rsidR="006508F4" w:rsidRPr="00507E2F">
        <w:rPr>
          <w:rFonts w:ascii="Arial Narrow" w:hAnsi="Arial Narrow"/>
          <w:sz w:val="22"/>
        </w:rPr>
        <w:t>.</w:t>
      </w:r>
    </w:p>
    <w:p w14:paraId="0675AEEA" w14:textId="77777777" w:rsidR="00310650" w:rsidRPr="00507E2F" w:rsidRDefault="00310650">
      <w:pPr>
        <w:spacing w:before="0"/>
        <w:rPr>
          <w:rFonts w:ascii="Arial Narrow" w:hAnsi="Arial Narrow"/>
          <w:sz w:val="22"/>
        </w:rPr>
      </w:pPr>
    </w:p>
    <w:p w14:paraId="6BC40280" w14:textId="77777777" w:rsidR="0078052F" w:rsidRPr="00507E2F" w:rsidRDefault="0078052F" w:rsidP="003957D0">
      <w:pPr>
        <w:spacing w:before="0"/>
        <w:rPr>
          <w:rFonts w:ascii="Arial Narrow" w:hAnsi="Arial Narrow"/>
          <w:sz w:val="22"/>
        </w:rPr>
      </w:pPr>
    </w:p>
    <w:p w14:paraId="59A0CAE1" w14:textId="77777777" w:rsidR="0078052F" w:rsidRPr="00507E2F" w:rsidRDefault="0078052F" w:rsidP="0078052F">
      <w:pPr>
        <w:pStyle w:val="Titre2"/>
        <w:ind w:left="567" w:hanging="567"/>
        <w:rPr>
          <w:rFonts w:ascii="Arial Narrow" w:hAnsi="Arial Narrow"/>
        </w:rPr>
      </w:pPr>
      <w:bookmarkStart w:id="24" w:name="_Toc531244659"/>
      <w:r w:rsidRPr="00507E2F">
        <w:rPr>
          <w:rFonts w:ascii="Arial Narrow" w:hAnsi="Arial Narrow"/>
        </w:rPr>
        <w:t>Egalité professionnelle</w:t>
      </w:r>
      <w:bookmarkEnd w:id="24"/>
    </w:p>
    <w:p w14:paraId="0894069D" w14:textId="77777777" w:rsidR="0078052F" w:rsidRPr="00507E2F" w:rsidRDefault="0078052F" w:rsidP="003957D0">
      <w:pPr>
        <w:spacing w:before="0"/>
        <w:rPr>
          <w:rFonts w:ascii="Arial Narrow" w:hAnsi="Arial Narrow"/>
          <w:sz w:val="22"/>
        </w:rPr>
      </w:pPr>
    </w:p>
    <w:p w14:paraId="31CE6597" w14:textId="77777777" w:rsidR="0078052F" w:rsidRPr="00507E2F" w:rsidRDefault="0078052F" w:rsidP="0078052F">
      <w:pPr>
        <w:spacing w:before="0"/>
        <w:rPr>
          <w:rFonts w:ascii="Arial Narrow" w:hAnsi="Arial Narrow"/>
          <w:sz w:val="22"/>
        </w:rPr>
      </w:pPr>
      <w:r w:rsidRPr="00507E2F">
        <w:rPr>
          <w:rFonts w:ascii="Arial Narrow" w:hAnsi="Arial Narrow"/>
          <w:sz w:val="22"/>
        </w:rPr>
        <w:t>La considération du sexe ne pourra être retenue :</w:t>
      </w:r>
    </w:p>
    <w:p w14:paraId="561C204E" w14:textId="77777777" w:rsidR="0078052F" w:rsidRPr="00507E2F" w:rsidRDefault="0078052F" w:rsidP="0085625B">
      <w:pPr>
        <w:pStyle w:val="Paragraphedeliste"/>
        <w:numPr>
          <w:ilvl w:val="0"/>
          <w:numId w:val="7"/>
        </w:numPr>
        <w:jc w:val="both"/>
        <w:rPr>
          <w:rFonts w:ascii="Arial Narrow" w:hAnsi="Arial Narrow"/>
          <w:sz w:val="22"/>
        </w:rPr>
      </w:pPr>
      <w:r w:rsidRPr="00507E2F">
        <w:rPr>
          <w:rFonts w:ascii="Arial Narrow" w:hAnsi="Arial Narrow"/>
          <w:sz w:val="22"/>
        </w:rPr>
        <w:t>pour embaucher un salarié à un poste de travail comportant du travail de nuit conférant à l'intéressé la qualité de travailleur de nuit ;</w:t>
      </w:r>
    </w:p>
    <w:p w14:paraId="101030FF" w14:textId="77777777" w:rsidR="0078052F" w:rsidRPr="00507E2F" w:rsidRDefault="0078052F" w:rsidP="0085625B">
      <w:pPr>
        <w:pStyle w:val="Paragraphedeliste"/>
        <w:numPr>
          <w:ilvl w:val="0"/>
          <w:numId w:val="7"/>
        </w:numPr>
        <w:jc w:val="both"/>
        <w:rPr>
          <w:rFonts w:ascii="Arial Narrow" w:hAnsi="Arial Narrow"/>
          <w:sz w:val="22"/>
        </w:rPr>
      </w:pPr>
      <w:r w:rsidRPr="00507E2F">
        <w:rPr>
          <w:rFonts w:ascii="Arial Narrow" w:hAnsi="Arial Narrow"/>
          <w:sz w:val="22"/>
        </w:rPr>
        <w:t>pour muter un salarié d’un poste de jour vers un poste de nuit ou inversement ;</w:t>
      </w:r>
    </w:p>
    <w:p w14:paraId="58346640" w14:textId="77777777" w:rsidR="0078052F" w:rsidRPr="00507E2F" w:rsidRDefault="0078052F" w:rsidP="0085625B">
      <w:pPr>
        <w:pStyle w:val="Paragraphedeliste"/>
        <w:numPr>
          <w:ilvl w:val="0"/>
          <w:numId w:val="7"/>
        </w:numPr>
        <w:jc w:val="both"/>
        <w:rPr>
          <w:rFonts w:ascii="Arial Narrow" w:hAnsi="Arial Narrow"/>
          <w:sz w:val="22"/>
        </w:rPr>
      </w:pPr>
      <w:r w:rsidRPr="00507E2F">
        <w:rPr>
          <w:rFonts w:ascii="Arial Narrow" w:hAnsi="Arial Narrow"/>
          <w:sz w:val="22"/>
        </w:rPr>
        <w:t>pour prendre des mesures spécifiques aux travailleurs de nuit en matière de formation professionnelle.</w:t>
      </w:r>
    </w:p>
    <w:p w14:paraId="6D438741" w14:textId="77777777" w:rsidR="0078052F" w:rsidRPr="00507E2F" w:rsidRDefault="0078052F" w:rsidP="003957D0">
      <w:pPr>
        <w:spacing w:before="0"/>
        <w:rPr>
          <w:rFonts w:ascii="Arial Narrow" w:hAnsi="Arial Narrow"/>
          <w:sz w:val="22"/>
        </w:rPr>
      </w:pPr>
    </w:p>
    <w:p w14:paraId="52A8B8EE" w14:textId="77777777" w:rsidR="00462A4A" w:rsidRPr="00507E2F" w:rsidRDefault="00462A4A" w:rsidP="003957D0">
      <w:pPr>
        <w:spacing w:before="0"/>
        <w:rPr>
          <w:rFonts w:ascii="Arial Narrow" w:hAnsi="Arial Narrow"/>
          <w:sz w:val="22"/>
        </w:rPr>
      </w:pPr>
    </w:p>
    <w:p w14:paraId="2DCB6717" w14:textId="77777777" w:rsidR="0078052F" w:rsidRPr="00507E2F" w:rsidRDefault="0078052F" w:rsidP="0078052F">
      <w:pPr>
        <w:pStyle w:val="Titre2"/>
        <w:ind w:left="567" w:hanging="567"/>
        <w:rPr>
          <w:rFonts w:ascii="Arial Narrow" w:hAnsi="Arial Narrow"/>
        </w:rPr>
      </w:pPr>
      <w:bookmarkStart w:id="25" w:name="_Toc531244660"/>
      <w:r w:rsidRPr="00507E2F">
        <w:rPr>
          <w:rFonts w:ascii="Arial Narrow" w:hAnsi="Arial Narrow"/>
        </w:rPr>
        <w:t>Formation professionnelle</w:t>
      </w:r>
      <w:bookmarkEnd w:id="25"/>
    </w:p>
    <w:p w14:paraId="6F3EB505" w14:textId="77777777" w:rsidR="008D2F1E" w:rsidRPr="00507E2F" w:rsidRDefault="008D2F1E" w:rsidP="003957D0">
      <w:pPr>
        <w:spacing w:before="0"/>
        <w:rPr>
          <w:rFonts w:ascii="Arial Narrow" w:hAnsi="Arial Narrow"/>
          <w:sz w:val="22"/>
        </w:rPr>
      </w:pPr>
    </w:p>
    <w:p w14:paraId="53B36E96" w14:textId="77777777" w:rsidR="00C23EA3" w:rsidRPr="00507E2F" w:rsidRDefault="00C23EA3" w:rsidP="00C23EA3">
      <w:pPr>
        <w:rPr>
          <w:rFonts w:ascii="Arial Narrow" w:hAnsi="Arial Narrow"/>
          <w:sz w:val="22"/>
        </w:rPr>
      </w:pPr>
      <w:r w:rsidRPr="00507E2F">
        <w:rPr>
          <w:rFonts w:ascii="Arial Narrow" w:hAnsi="Arial Narrow"/>
          <w:sz w:val="22"/>
        </w:rPr>
        <w:t>Les travailleurs de nuit bénéficieront, comme les autres salariés, des mêmes possibilités d'utilisation des moyens d'accès à la formation de l’entreprise.</w:t>
      </w:r>
    </w:p>
    <w:p w14:paraId="25A64E61" w14:textId="77777777" w:rsidR="00C23EA3" w:rsidRPr="00507E2F" w:rsidRDefault="00C23EA3" w:rsidP="00C23EA3">
      <w:pPr>
        <w:rPr>
          <w:rFonts w:ascii="Arial Narrow" w:hAnsi="Arial Narrow"/>
          <w:sz w:val="22"/>
        </w:rPr>
      </w:pPr>
      <w:r w:rsidRPr="00507E2F">
        <w:rPr>
          <w:rFonts w:ascii="Arial Narrow" w:hAnsi="Arial Narrow"/>
          <w:sz w:val="22"/>
        </w:rPr>
        <w:t>Afin de renforcer les possibilités de formation des travailleurs de nuit, l’entreprise s’engage à veiller aux conditions d’accès à la formation professionnelle continue de ces salariés compte tenu de la spécificité d’exécution de leur contrat de travail.</w:t>
      </w:r>
    </w:p>
    <w:p w14:paraId="7819A990" w14:textId="77777777" w:rsidR="00C23EA3" w:rsidRPr="00507E2F" w:rsidRDefault="00C23EA3" w:rsidP="00C23EA3">
      <w:pPr>
        <w:rPr>
          <w:rFonts w:ascii="Arial Narrow" w:hAnsi="Arial Narrow"/>
          <w:sz w:val="22"/>
        </w:rPr>
      </w:pPr>
      <w:r w:rsidRPr="00507E2F">
        <w:rPr>
          <w:rFonts w:ascii="Arial Narrow" w:hAnsi="Arial Narrow"/>
          <w:sz w:val="22"/>
        </w:rPr>
        <w:t>L'entreprise prendra en compte les spécificités d'exécution du travail de nuit pour l'organisation des actions de formation définies au plan de formation.</w:t>
      </w:r>
    </w:p>
    <w:p w14:paraId="0B8B00B6" w14:textId="77777777" w:rsidR="00C23EA3" w:rsidRPr="00507E2F" w:rsidRDefault="00C23EA3" w:rsidP="00C23EA3">
      <w:pPr>
        <w:rPr>
          <w:rFonts w:ascii="Arial Narrow" w:hAnsi="Arial Narrow"/>
          <w:sz w:val="22"/>
        </w:rPr>
      </w:pPr>
      <w:r w:rsidRPr="00507E2F">
        <w:rPr>
          <w:rFonts w:ascii="Arial Narrow" w:hAnsi="Arial Narrow"/>
          <w:sz w:val="22"/>
        </w:rPr>
        <w:t>Le travail de nuit ne pourra en aucun cas justifier à lui seul un motif de refus d'une demande de formation.</w:t>
      </w:r>
    </w:p>
    <w:p w14:paraId="6EA70248" w14:textId="77777777" w:rsidR="00C23EA3" w:rsidRPr="00507E2F" w:rsidRDefault="00C23EA3" w:rsidP="00C23EA3">
      <w:pPr>
        <w:rPr>
          <w:rFonts w:ascii="Arial Narrow" w:hAnsi="Arial Narrow"/>
          <w:sz w:val="22"/>
        </w:rPr>
      </w:pPr>
      <w:r w:rsidRPr="00507E2F">
        <w:rPr>
          <w:rFonts w:ascii="Arial Narrow" w:hAnsi="Arial Narrow"/>
          <w:sz w:val="22"/>
        </w:rPr>
        <w:t>Le travailleur de nuit exposé à des facteurs de pénibilité acquerra des points sur son compte pénibilité dans les conditions définies par la loi et les décrets.</w:t>
      </w:r>
    </w:p>
    <w:p w14:paraId="180F7EE4" w14:textId="77777777" w:rsidR="00C23EA3" w:rsidRPr="00507E2F" w:rsidRDefault="00C23EA3" w:rsidP="00C23EA3">
      <w:pPr>
        <w:rPr>
          <w:rFonts w:ascii="Arial Narrow" w:hAnsi="Arial Narrow"/>
          <w:sz w:val="22"/>
        </w:rPr>
      </w:pPr>
    </w:p>
    <w:p w14:paraId="2583B8B0" w14:textId="77777777" w:rsidR="00462A4A" w:rsidRPr="00507E2F" w:rsidRDefault="00462A4A" w:rsidP="00C23EA3">
      <w:pPr>
        <w:rPr>
          <w:rFonts w:ascii="Arial Narrow" w:hAnsi="Arial Narrow"/>
          <w:sz w:val="22"/>
        </w:rPr>
      </w:pPr>
    </w:p>
    <w:p w14:paraId="4950F2D5" w14:textId="77777777" w:rsidR="00C23EA3" w:rsidRPr="00507E2F" w:rsidRDefault="00C23EA3" w:rsidP="00C23EA3">
      <w:pPr>
        <w:pStyle w:val="Titre2"/>
        <w:ind w:left="567" w:hanging="567"/>
        <w:rPr>
          <w:rFonts w:ascii="Arial Narrow" w:hAnsi="Arial Narrow"/>
        </w:rPr>
      </w:pPr>
      <w:bookmarkStart w:id="26" w:name="_Toc531244661"/>
      <w:r w:rsidRPr="00507E2F">
        <w:rPr>
          <w:rFonts w:ascii="Arial Narrow" w:hAnsi="Arial Narrow"/>
        </w:rPr>
        <w:t>Sécurité et conditions de travail</w:t>
      </w:r>
      <w:bookmarkEnd w:id="26"/>
    </w:p>
    <w:p w14:paraId="4180A660" w14:textId="77777777" w:rsidR="00C23EA3" w:rsidRPr="00507E2F" w:rsidRDefault="00C23EA3">
      <w:pPr>
        <w:spacing w:before="0"/>
        <w:jc w:val="left"/>
        <w:rPr>
          <w:rFonts w:ascii="Arial Narrow" w:hAnsi="Arial Narrow"/>
          <w:sz w:val="22"/>
        </w:rPr>
      </w:pPr>
    </w:p>
    <w:p w14:paraId="7F7B9846" w14:textId="77777777" w:rsidR="00C23EA3" w:rsidRPr="00507E2F" w:rsidRDefault="00C23EA3" w:rsidP="00C23EA3">
      <w:pPr>
        <w:shd w:val="clear" w:color="auto" w:fill="FFFFFF"/>
        <w:spacing w:line="300" w:lineRule="atLeast"/>
        <w:rPr>
          <w:rFonts w:ascii="Arial Narrow" w:hAnsi="Arial Narrow"/>
          <w:sz w:val="22"/>
        </w:rPr>
      </w:pPr>
      <w:r w:rsidRPr="00507E2F">
        <w:rPr>
          <w:rFonts w:ascii="Arial Narrow" w:hAnsi="Arial Narrow"/>
          <w:sz w:val="22"/>
        </w:rPr>
        <w:t xml:space="preserve">Il est indispensable que tout soit mis en œuvre pour assurer la sécurité des travailleurs affectés à un poste de nuit. </w:t>
      </w:r>
    </w:p>
    <w:p w14:paraId="438DA8BF" w14:textId="77777777" w:rsidR="00C23EA3" w:rsidRPr="00507E2F" w:rsidRDefault="00C23EA3" w:rsidP="00C23EA3">
      <w:pPr>
        <w:autoSpaceDE w:val="0"/>
        <w:autoSpaceDN w:val="0"/>
        <w:adjustRightInd w:val="0"/>
        <w:rPr>
          <w:rFonts w:ascii="Arial Narrow" w:hAnsi="Arial Narrow"/>
          <w:sz w:val="22"/>
        </w:rPr>
      </w:pPr>
      <w:r w:rsidRPr="00507E2F">
        <w:rPr>
          <w:rFonts w:ascii="Arial Narrow" w:hAnsi="Arial Narrow"/>
          <w:sz w:val="22"/>
        </w:rPr>
        <w:t>Les salariés concernés bénéficient d’une surveillance médicale obligatoire avant leur affectation sur un travail de nuit et d’un suivi individuel régulier et de leur état de santé dans les conditions fixées par la loi.</w:t>
      </w:r>
    </w:p>
    <w:p w14:paraId="2C8F6FD8" w14:textId="77777777" w:rsidR="00C23EA3" w:rsidRPr="00507E2F" w:rsidRDefault="00C23EA3" w:rsidP="00C23EA3">
      <w:pPr>
        <w:autoSpaceDE w:val="0"/>
        <w:autoSpaceDN w:val="0"/>
        <w:adjustRightInd w:val="0"/>
        <w:rPr>
          <w:rFonts w:ascii="Arial Narrow" w:hAnsi="Arial Narrow"/>
          <w:sz w:val="22"/>
        </w:rPr>
      </w:pPr>
      <w:r w:rsidRPr="00507E2F">
        <w:rPr>
          <w:rFonts w:ascii="Arial Narrow" w:hAnsi="Arial Narrow"/>
          <w:sz w:val="22"/>
        </w:rPr>
        <w:t>Le médecin du travail est consulté, selon les modalités fixées à l’article L.3122-10 du code du travail, avant toute décision importante relative à la mise en place ou à la modification de l’organisation du travail de nui</w:t>
      </w:r>
      <w:r w:rsidR="00783ADE" w:rsidRPr="00507E2F">
        <w:rPr>
          <w:rFonts w:ascii="Arial Narrow" w:hAnsi="Arial Narrow"/>
          <w:sz w:val="22"/>
        </w:rPr>
        <w:t>t.</w:t>
      </w:r>
    </w:p>
    <w:p w14:paraId="15C27DC0" w14:textId="77777777" w:rsidR="002C487A" w:rsidRPr="00507E2F" w:rsidRDefault="00C23EA3" w:rsidP="00C23EA3">
      <w:pPr>
        <w:autoSpaceDE w:val="0"/>
        <w:autoSpaceDN w:val="0"/>
        <w:adjustRightInd w:val="0"/>
        <w:rPr>
          <w:rFonts w:ascii="Arial Narrow" w:hAnsi="Arial Narrow"/>
          <w:sz w:val="22"/>
        </w:rPr>
      </w:pPr>
      <w:r w:rsidRPr="00507E2F">
        <w:rPr>
          <w:rFonts w:ascii="Arial Narrow" w:hAnsi="Arial Narrow"/>
          <w:sz w:val="22"/>
        </w:rPr>
        <w:t>Pour sauvegarder au mieux la santé des travailleurs,</w:t>
      </w:r>
      <w:r w:rsidR="002C487A" w:rsidRPr="00507E2F">
        <w:rPr>
          <w:rFonts w:ascii="Arial Narrow" w:hAnsi="Arial Narrow"/>
          <w:sz w:val="22"/>
        </w:rPr>
        <w:t xml:space="preserve"> et améliorer les conditions de travail, les travailleurs bénéficient des mesures suivantes :</w:t>
      </w:r>
    </w:p>
    <w:p w14:paraId="615EDEC7" w14:textId="77777777" w:rsidR="002C487A" w:rsidRPr="00507E2F" w:rsidRDefault="002C487A" w:rsidP="00CD153D">
      <w:pPr>
        <w:pStyle w:val="Paragraphedeliste"/>
        <w:numPr>
          <w:ilvl w:val="0"/>
          <w:numId w:val="15"/>
        </w:numPr>
        <w:autoSpaceDE w:val="0"/>
        <w:autoSpaceDN w:val="0"/>
        <w:adjustRightInd w:val="0"/>
        <w:rPr>
          <w:rFonts w:ascii="Arial Narrow" w:hAnsi="Arial Narrow"/>
          <w:sz w:val="22"/>
        </w:rPr>
      </w:pPr>
      <w:r w:rsidRPr="00507E2F">
        <w:rPr>
          <w:rFonts w:ascii="Arial Narrow" w:hAnsi="Arial Narrow"/>
          <w:sz w:val="22"/>
        </w:rPr>
        <w:t xml:space="preserve">existence de </w:t>
      </w:r>
      <w:r w:rsidR="00CC32AE" w:rsidRPr="00507E2F">
        <w:rPr>
          <w:rFonts w:ascii="Arial Narrow" w:hAnsi="Arial Narrow"/>
          <w:sz w:val="22"/>
        </w:rPr>
        <w:t>salles de repos ou de restauration avec tous les aménagements nécessaires</w:t>
      </w:r>
      <w:r w:rsidRPr="00507E2F">
        <w:rPr>
          <w:rFonts w:ascii="Arial Narrow" w:hAnsi="Arial Narrow"/>
          <w:sz w:val="22"/>
        </w:rPr>
        <w:t> ;</w:t>
      </w:r>
    </w:p>
    <w:p w14:paraId="0F9562B2" w14:textId="77777777" w:rsidR="002C487A" w:rsidRPr="00507E2F" w:rsidRDefault="00CC32AE" w:rsidP="00CD153D">
      <w:pPr>
        <w:pStyle w:val="Paragraphedeliste"/>
        <w:numPr>
          <w:ilvl w:val="0"/>
          <w:numId w:val="15"/>
        </w:numPr>
        <w:autoSpaceDE w:val="0"/>
        <w:autoSpaceDN w:val="0"/>
        <w:adjustRightInd w:val="0"/>
        <w:rPr>
          <w:rFonts w:ascii="Arial Narrow" w:hAnsi="Arial Narrow"/>
          <w:sz w:val="22"/>
        </w:rPr>
      </w:pPr>
      <w:r w:rsidRPr="00507E2F">
        <w:rPr>
          <w:rFonts w:ascii="Arial Narrow" w:hAnsi="Arial Narrow"/>
          <w:sz w:val="22"/>
        </w:rPr>
        <w:t>plannings étudiés de manière à respecter au mieux les rythmes biologiques</w:t>
      </w:r>
      <w:r w:rsidR="002C487A" w:rsidRPr="00507E2F">
        <w:rPr>
          <w:rFonts w:ascii="Arial Narrow" w:hAnsi="Arial Narrow"/>
          <w:sz w:val="22"/>
        </w:rPr>
        <w:t xml:space="preserve">, </w:t>
      </w:r>
    </w:p>
    <w:p w14:paraId="70F7F771" w14:textId="77777777" w:rsidR="00CC32AE" w:rsidRPr="00507E2F" w:rsidRDefault="002C487A" w:rsidP="00CD153D">
      <w:pPr>
        <w:pStyle w:val="Paragraphedeliste"/>
        <w:numPr>
          <w:ilvl w:val="0"/>
          <w:numId w:val="15"/>
        </w:numPr>
        <w:autoSpaceDE w:val="0"/>
        <w:autoSpaceDN w:val="0"/>
        <w:adjustRightInd w:val="0"/>
        <w:rPr>
          <w:rFonts w:ascii="Arial Narrow" w:hAnsi="Arial Narrow"/>
          <w:sz w:val="22"/>
        </w:rPr>
      </w:pPr>
      <w:r w:rsidRPr="00507E2F">
        <w:rPr>
          <w:rFonts w:ascii="Arial Narrow" w:hAnsi="Arial Narrow"/>
          <w:sz w:val="22"/>
        </w:rPr>
        <w:t>mise en place de mesures pour faciliter l’articulation des activités professionnelles nocturne</w:t>
      </w:r>
      <w:r w:rsidR="00462A4A" w:rsidRPr="00507E2F">
        <w:rPr>
          <w:rFonts w:ascii="Arial Narrow" w:hAnsi="Arial Narrow"/>
          <w:sz w:val="22"/>
        </w:rPr>
        <w:t xml:space="preserve"> avec la</w:t>
      </w:r>
      <w:r w:rsidRPr="00507E2F">
        <w:rPr>
          <w:rFonts w:ascii="Arial Narrow" w:hAnsi="Arial Narrow"/>
          <w:sz w:val="22"/>
        </w:rPr>
        <w:t xml:space="preserve"> vie personnelle, par exemple en favorisant la prise de congés payés pendant les postes de nuit.</w:t>
      </w:r>
    </w:p>
    <w:p w14:paraId="73DC8D67" w14:textId="77777777" w:rsidR="00C23EA3" w:rsidRPr="00507E2F" w:rsidRDefault="00C23EA3" w:rsidP="00C23EA3">
      <w:pPr>
        <w:autoSpaceDE w:val="0"/>
        <w:autoSpaceDN w:val="0"/>
        <w:adjustRightInd w:val="0"/>
        <w:rPr>
          <w:rFonts w:ascii="Arial Narrow" w:hAnsi="Arial Narrow"/>
          <w:sz w:val="22"/>
        </w:rPr>
      </w:pPr>
      <w:r w:rsidRPr="00507E2F">
        <w:rPr>
          <w:rFonts w:ascii="Arial Narrow" w:hAnsi="Arial Narrow"/>
          <w:sz w:val="22"/>
        </w:rPr>
        <w:lastRenderedPageBreak/>
        <w:t>Dans le cadre de la prévention des risques professionnels, l’entreprise intègre au diagnostic formalisé dans le document unique d’évaluation des risques professionnels l’impact du travail de nuit sur la santé des salariés et prendra les mesures appropriées pour en diminuer autant que faire ce peut les effets négatifs.</w:t>
      </w:r>
    </w:p>
    <w:p w14:paraId="6F29A339" w14:textId="77777777" w:rsidR="00C23EA3" w:rsidRPr="00507E2F" w:rsidRDefault="00C23EA3">
      <w:pPr>
        <w:spacing w:before="0"/>
        <w:jc w:val="left"/>
        <w:rPr>
          <w:rFonts w:ascii="Arial Narrow" w:hAnsi="Arial Narrow"/>
          <w:sz w:val="22"/>
        </w:rPr>
      </w:pPr>
    </w:p>
    <w:p w14:paraId="2B67B6D2" w14:textId="77777777" w:rsidR="00462A4A" w:rsidRPr="00507E2F" w:rsidRDefault="00462A4A">
      <w:pPr>
        <w:spacing w:before="0"/>
        <w:jc w:val="left"/>
        <w:rPr>
          <w:rFonts w:ascii="Arial Narrow" w:hAnsi="Arial Narrow"/>
          <w:sz w:val="22"/>
        </w:rPr>
      </w:pPr>
    </w:p>
    <w:p w14:paraId="44DD6C88" w14:textId="77777777" w:rsidR="00783ADE" w:rsidRPr="00507E2F" w:rsidRDefault="00783ADE" w:rsidP="00534041">
      <w:pPr>
        <w:pStyle w:val="Titre2"/>
        <w:ind w:left="567" w:hanging="567"/>
        <w:rPr>
          <w:rFonts w:ascii="Arial Narrow" w:hAnsi="Arial Narrow"/>
        </w:rPr>
      </w:pPr>
      <w:bookmarkStart w:id="27" w:name="_Toc531244662"/>
      <w:r w:rsidRPr="00507E2F">
        <w:rPr>
          <w:rFonts w:ascii="Arial Narrow" w:hAnsi="Arial Narrow"/>
        </w:rPr>
        <w:t>Suivi du travail de nuit</w:t>
      </w:r>
      <w:bookmarkEnd w:id="27"/>
    </w:p>
    <w:p w14:paraId="7D9979DD" w14:textId="77777777" w:rsidR="00783ADE" w:rsidRPr="00507E2F" w:rsidRDefault="00783ADE" w:rsidP="00783ADE">
      <w:pPr>
        <w:autoSpaceDE w:val="0"/>
        <w:autoSpaceDN w:val="0"/>
        <w:adjustRightInd w:val="0"/>
        <w:rPr>
          <w:rFonts w:ascii="Arial Narrow" w:hAnsi="Arial Narrow"/>
          <w:sz w:val="22"/>
        </w:rPr>
      </w:pPr>
      <w:r w:rsidRPr="00507E2F">
        <w:rPr>
          <w:rFonts w:ascii="Arial Narrow" w:hAnsi="Arial Narrow"/>
          <w:sz w:val="22"/>
        </w:rPr>
        <w:t xml:space="preserve">Un suivi du travail de nuit sera effectué régulièrement auprès des instances représentatives. </w:t>
      </w:r>
    </w:p>
    <w:p w14:paraId="03E51909" w14:textId="77777777" w:rsidR="00596D54" w:rsidRPr="00507E2F" w:rsidRDefault="00596D54" w:rsidP="00783ADE">
      <w:pPr>
        <w:autoSpaceDE w:val="0"/>
        <w:autoSpaceDN w:val="0"/>
        <w:adjustRightInd w:val="0"/>
        <w:rPr>
          <w:rFonts w:ascii="Arial Narrow" w:hAnsi="Arial Narrow"/>
          <w:sz w:val="22"/>
        </w:rPr>
      </w:pPr>
    </w:p>
    <w:p w14:paraId="06FE2A97" w14:textId="77777777" w:rsidR="00462A4A" w:rsidRPr="00507E2F" w:rsidRDefault="00462A4A" w:rsidP="00783ADE">
      <w:pPr>
        <w:autoSpaceDE w:val="0"/>
        <w:autoSpaceDN w:val="0"/>
        <w:adjustRightInd w:val="0"/>
        <w:rPr>
          <w:rFonts w:ascii="Arial Narrow" w:hAnsi="Arial Narrow"/>
          <w:sz w:val="22"/>
        </w:rPr>
      </w:pPr>
    </w:p>
    <w:p w14:paraId="5FB49ECC" w14:textId="77777777" w:rsidR="00AE1A04" w:rsidRPr="00507E2F" w:rsidRDefault="00723614" w:rsidP="00AE1A04">
      <w:pPr>
        <w:pStyle w:val="Titre1"/>
        <w:rPr>
          <w:rFonts w:ascii="Arial Narrow" w:hAnsi="Arial Narrow"/>
        </w:rPr>
      </w:pPr>
      <w:bookmarkStart w:id="28" w:name="_Toc531244663"/>
      <w:r w:rsidRPr="00507E2F">
        <w:rPr>
          <w:rFonts w:ascii="Arial Narrow" w:hAnsi="Arial Narrow"/>
        </w:rPr>
        <w:t>Organisation du travail des</w:t>
      </w:r>
      <w:r w:rsidR="00AE1A04" w:rsidRPr="00507E2F">
        <w:rPr>
          <w:rFonts w:ascii="Arial Narrow" w:hAnsi="Arial Narrow"/>
        </w:rPr>
        <w:t xml:space="preserve"> Service</w:t>
      </w:r>
      <w:r w:rsidRPr="00507E2F">
        <w:rPr>
          <w:rFonts w:ascii="Arial Narrow" w:hAnsi="Arial Narrow"/>
        </w:rPr>
        <w:t>s</w:t>
      </w:r>
      <w:r w:rsidR="00AE1A04" w:rsidRPr="00507E2F">
        <w:rPr>
          <w:rFonts w:ascii="Arial Narrow" w:hAnsi="Arial Narrow"/>
        </w:rPr>
        <w:t xml:space="preserve"> </w:t>
      </w:r>
      <w:r w:rsidR="00264785" w:rsidRPr="00507E2F">
        <w:rPr>
          <w:rFonts w:ascii="Arial Narrow" w:hAnsi="Arial Narrow"/>
        </w:rPr>
        <w:t xml:space="preserve">Maintenance </w:t>
      </w:r>
      <w:r w:rsidR="00543AB5" w:rsidRPr="00507E2F">
        <w:rPr>
          <w:rFonts w:ascii="Arial Narrow" w:hAnsi="Arial Narrow"/>
        </w:rPr>
        <w:t xml:space="preserve">et </w:t>
      </w:r>
      <w:r w:rsidR="00CC32AE" w:rsidRPr="00507E2F">
        <w:rPr>
          <w:rFonts w:ascii="Arial Narrow" w:hAnsi="Arial Narrow"/>
        </w:rPr>
        <w:t>Magasin</w:t>
      </w:r>
      <w:bookmarkEnd w:id="28"/>
      <w:r w:rsidR="00543AB5" w:rsidRPr="00507E2F">
        <w:rPr>
          <w:rFonts w:ascii="Arial Narrow" w:hAnsi="Arial Narrow"/>
        </w:rPr>
        <w:t xml:space="preserve"> </w:t>
      </w:r>
    </w:p>
    <w:p w14:paraId="2F3CDDF0" w14:textId="77777777" w:rsidR="00982C34" w:rsidRPr="00507E2F" w:rsidRDefault="00982C34" w:rsidP="003957D0">
      <w:pPr>
        <w:spacing w:before="0"/>
        <w:rPr>
          <w:rFonts w:ascii="Arial Narrow" w:hAnsi="Arial Narrow"/>
          <w:sz w:val="22"/>
        </w:rPr>
      </w:pPr>
    </w:p>
    <w:p w14:paraId="4D1B1442" w14:textId="77777777" w:rsidR="00E23E02" w:rsidRPr="00507E2F" w:rsidRDefault="00E23E02" w:rsidP="003957D0">
      <w:pPr>
        <w:spacing w:before="0"/>
        <w:rPr>
          <w:rFonts w:ascii="Arial Narrow" w:hAnsi="Arial Narrow"/>
          <w:sz w:val="22"/>
        </w:rPr>
      </w:pPr>
    </w:p>
    <w:p w14:paraId="22E4FA2D" w14:textId="77777777" w:rsidR="00AE1A04" w:rsidRPr="00507E2F" w:rsidRDefault="00AE1A04" w:rsidP="00AE1A04">
      <w:pPr>
        <w:pStyle w:val="Titre2"/>
        <w:ind w:left="567" w:hanging="567"/>
        <w:rPr>
          <w:rFonts w:ascii="Arial Narrow" w:hAnsi="Arial Narrow"/>
        </w:rPr>
      </w:pPr>
      <w:bookmarkStart w:id="29" w:name="_Toc531244664"/>
      <w:r w:rsidRPr="00507E2F">
        <w:rPr>
          <w:rFonts w:ascii="Arial Narrow" w:hAnsi="Arial Narrow"/>
        </w:rPr>
        <w:t>Durée du travail</w:t>
      </w:r>
      <w:bookmarkEnd w:id="29"/>
      <w:r w:rsidRPr="00507E2F">
        <w:rPr>
          <w:rFonts w:ascii="Arial Narrow" w:hAnsi="Arial Narrow"/>
        </w:rPr>
        <w:t xml:space="preserve"> </w:t>
      </w:r>
    </w:p>
    <w:p w14:paraId="455E4DCA" w14:textId="77777777" w:rsidR="00AE1A04" w:rsidRPr="00507E2F" w:rsidRDefault="00AE1A04" w:rsidP="00AE1A04">
      <w:pPr>
        <w:rPr>
          <w:rFonts w:ascii="Arial Narrow" w:hAnsi="Arial Narrow"/>
          <w:sz w:val="22"/>
        </w:rPr>
      </w:pPr>
      <w:r w:rsidRPr="00507E2F">
        <w:rPr>
          <w:rFonts w:ascii="Arial Narrow" w:hAnsi="Arial Narrow"/>
          <w:sz w:val="22"/>
        </w:rPr>
        <w:t>Les</w:t>
      </w:r>
      <w:r w:rsidR="00723614" w:rsidRPr="00507E2F">
        <w:rPr>
          <w:rFonts w:ascii="Arial Narrow" w:hAnsi="Arial Narrow"/>
          <w:sz w:val="22"/>
        </w:rPr>
        <w:t xml:space="preserve"> P</w:t>
      </w:r>
      <w:r w:rsidRPr="00507E2F">
        <w:rPr>
          <w:rFonts w:ascii="Arial Narrow" w:hAnsi="Arial Narrow"/>
          <w:sz w:val="22"/>
        </w:rPr>
        <w:t>arties conviennent que la durée du travail</w:t>
      </w:r>
      <w:r w:rsidR="00723614" w:rsidRPr="00507E2F">
        <w:rPr>
          <w:rFonts w:ascii="Arial Narrow" w:hAnsi="Arial Narrow"/>
          <w:sz w:val="22"/>
        </w:rPr>
        <w:t xml:space="preserve"> des salariés des</w:t>
      </w:r>
      <w:r w:rsidRPr="00507E2F">
        <w:rPr>
          <w:rFonts w:ascii="Arial Narrow" w:hAnsi="Arial Narrow"/>
          <w:sz w:val="22"/>
        </w:rPr>
        <w:t xml:space="preserve"> service</w:t>
      </w:r>
      <w:r w:rsidR="00723614" w:rsidRPr="00507E2F">
        <w:rPr>
          <w:rFonts w:ascii="Arial Narrow" w:hAnsi="Arial Narrow"/>
          <w:sz w:val="22"/>
        </w:rPr>
        <w:t>s</w:t>
      </w:r>
      <w:r w:rsidR="00264785" w:rsidRPr="00507E2F">
        <w:rPr>
          <w:rFonts w:ascii="Arial Narrow" w:hAnsi="Arial Narrow"/>
          <w:sz w:val="22"/>
        </w:rPr>
        <w:t xml:space="preserve"> Maintenance</w:t>
      </w:r>
      <w:r w:rsidR="00723614" w:rsidRPr="00507E2F">
        <w:rPr>
          <w:rFonts w:ascii="Arial Narrow" w:hAnsi="Arial Narrow"/>
          <w:sz w:val="22"/>
        </w:rPr>
        <w:t xml:space="preserve"> </w:t>
      </w:r>
      <w:r w:rsidR="00543AB5" w:rsidRPr="00507E2F">
        <w:rPr>
          <w:rFonts w:ascii="Arial Narrow" w:hAnsi="Arial Narrow"/>
          <w:sz w:val="22"/>
        </w:rPr>
        <w:t xml:space="preserve">et </w:t>
      </w:r>
      <w:r w:rsidR="0001105A" w:rsidRPr="00507E2F">
        <w:rPr>
          <w:rFonts w:ascii="Arial Narrow" w:hAnsi="Arial Narrow"/>
          <w:sz w:val="22"/>
        </w:rPr>
        <w:t xml:space="preserve">Magasin </w:t>
      </w:r>
      <w:r w:rsidRPr="00507E2F">
        <w:rPr>
          <w:rFonts w:ascii="Arial Narrow" w:hAnsi="Arial Narrow"/>
          <w:sz w:val="22"/>
        </w:rPr>
        <w:t>es</w:t>
      </w:r>
      <w:r w:rsidR="006E66A4" w:rsidRPr="00507E2F">
        <w:rPr>
          <w:rFonts w:ascii="Arial Narrow" w:hAnsi="Arial Narrow"/>
          <w:sz w:val="22"/>
        </w:rPr>
        <w:t>t fixée à 35 heures par semai</w:t>
      </w:r>
      <w:r w:rsidR="00564253" w:rsidRPr="00507E2F">
        <w:rPr>
          <w:rFonts w:ascii="Arial Narrow" w:hAnsi="Arial Narrow"/>
          <w:sz w:val="22"/>
        </w:rPr>
        <w:t>ne, sans jour</w:t>
      </w:r>
      <w:r w:rsidR="006E66A4" w:rsidRPr="00507E2F">
        <w:rPr>
          <w:rFonts w:ascii="Arial Narrow" w:hAnsi="Arial Narrow"/>
          <w:sz w:val="22"/>
        </w:rPr>
        <w:t xml:space="preserve"> de réduction du temps de travail (ou JRTT).</w:t>
      </w:r>
    </w:p>
    <w:p w14:paraId="4DDB1620" w14:textId="77777777" w:rsidR="006E66A4" w:rsidRPr="00507E2F" w:rsidRDefault="006E66A4" w:rsidP="00AE1A04">
      <w:pPr>
        <w:rPr>
          <w:rFonts w:ascii="Arial Narrow" w:hAnsi="Arial Narrow"/>
          <w:sz w:val="22"/>
        </w:rPr>
      </w:pPr>
      <w:r w:rsidRPr="00507E2F">
        <w:rPr>
          <w:rFonts w:ascii="Arial Narrow" w:hAnsi="Arial Narrow"/>
          <w:sz w:val="22"/>
        </w:rPr>
        <w:t>Les 35 heures sont accomplies sur 5 jours par semaine, du lundi au vendredi ou du mardi au samedi selon les horaires définis pour chaque équipe.</w:t>
      </w:r>
    </w:p>
    <w:p w14:paraId="579011B0" w14:textId="77777777" w:rsidR="00462A4A" w:rsidRPr="00507E2F" w:rsidRDefault="00462A4A" w:rsidP="00AE1A04">
      <w:pPr>
        <w:rPr>
          <w:rFonts w:ascii="Arial Narrow" w:hAnsi="Arial Narrow"/>
          <w:sz w:val="22"/>
        </w:rPr>
      </w:pPr>
    </w:p>
    <w:p w14:paraId="4D037709" w14:textId="77777777" w:rsidR="00564253" w:rsidRPr="00507E2F" w:rsidRDefault="00564253" w:rsidP="00564253">
      <w:pPr>
        <w:pStyle w:val="Titre2"/>
        <w:ind w:left="567" w:hanging="567"/>
        <w:rPr>
          <w:rFonts w:ascii="Arial Narrow" w:hAnsi="Arial Narrow"/>
        </w:rPr>
      </w:pPr>
      <w:bookmarkStart w:id="30" w:name="_Toc531244665"/>
      <w:r w:rsidRPr="00507E2F">
        <w:rPr>
          <w:rFonts w:ascii="Arial Narrow" w:hAnsi="Arial Narrow"/>
        </w:rPr>
        <w:t>Organisation du travail</w:t>
      </w:r>
      <w:bookmarkEnd w:id="30"/>
      <w:r w:rsidRPr="00507E2F">
        <w:rPr>
          <w:rFonts w:ascii="Arial Narrow" w:hAnsi="Arial Narrow"/>
        </w:rPr>
        <w:t xml:space="preserve"> </w:t>
      </w:r>
    </w:p>
    <w:p w14:paraId="18FA75E7" w14:textId="77777777" w:rsidR="00543AB5" w:rsidRPr="00507E2F" w:rsidRDefault="00543AB5" w:rsidP="00D062DB">
      <w:pPr>
        <w:spacing w:before="0"/>
        <w:rPr>
          <w:rFonts w:ascii="Arial Narrow" w:hAnsi="Arial Narrow"/>
          <w:sz w:val="22"/>
        </w:rPr>
      </w:pPr>
    </w:p>
    <w:p w14:paraId="5B89EC64" w14:textId="77777777" w:rsidR="00D062DB" w:rsidRPr="00507E2F" w:rsidRDefault="00543AB5" w:rsidP="00D062DB">
      <w:pPr>
        <w:spacing w:before="0"/>
        <w:rPr>
          <w:rFonts w:ascii="Arial Narrow" w:hAnsi="Arial Narrow"/>
          <w:sz w:val="22"/>
        </w:rPr>
      </w:pPr>
      <w:r w:rsidRPr="00507E2F">
        <w:rPr>
          <w:rFonts w:ascii="Arial Narrow" w:hAnsi="Arial Narrow"/>
          <w:sz w:val="22"/>
          <w:u w:val="single"/>
        </w:rPr>
        <w:t xml:space="preserve">Pour le Service </w:t>
      </w:r>
      <w:r w:rsidR="003B6D47" w:rsidRPr="00507E2F">
        <w:rPr>
          <w:rFonts w:ascii="Arial Narrow" w:hAnsi="Arial Narrow"/>
          <w:sz w:val="22"/>
          <w:u w:val="single"/>
        </w:rPr>
        <w:t>Magasin</w:t>
      </w:r>
      <w:r w:rsidRPr="00507E2F">
        <w:rPr>
          <w:rFonts w:ascii="Arial Narrow" w:hAnsi="Arial Narrow"/>
          <w:sz w:val="22"/>
        </w:rPr>
        <w:t>, l</w:t>
      </w:r>
      <w:r w:rsidR="00D062DB" w:rsidRPr="00507E2F">
        <w:rPr>
          <w:rFonts w:ascii="Arial Narrow" w:hAnsi="Arial Narrow"/>
          <w:sz w:val="22"/>
        </w:rPr>
        <w:t xml:space="preserve">e travail sera organisé </w:t>
      </w:r>
      <w:r w:rsidRPr="00507E2F">
        <w:rPr>
          <w:rFonts w:ascii="Arial Narrow" w:hAnsi="Arial Narrow"/>
          <w:sz w:val="22"/>
        </w:rPr>
        <w:t xml:space="preserve">sur la base de </w:t>
      </w:r>
      <w:r w:rsidR="00432F75" w:rsidRPr="00507E2F">
        <w:rPr>
          <w:rFonts w:ascii="Arial Narrow" w:hAnsi="Arial Narrow"/>
          <w:sz w:val="22"/>
        </w:rPr>
        <w:t xml:space="preserve">2 </w:t>
      </w:r>
      <w:r w:rsidRPr="00507E2F">
        <w:rPr>
          <w:rFonts w:ascii="Arial Narrow" w:hAnsi="Arial Narrow"/>
          <w:sz w:val="22"/>
        </w:rPr>
        <w:t xml:space="preserve">équipes intervenant sur des postes de </w:t>
      </w:r>
      <w:r w:rsidR="00C54B52" w:rsidRPr="00507E2F">
        <w:rPr>
          <w:rFonts w:ascii="Arial Narrow" w:hAnsi="Arial Narrow"/>
          <w:sz w:val="22"/>
        </w:rPr>
        <w:t xml:space="preserve">matin et d’après-midi. </w:t>
      </w:r>
    </w:p>
    <w:p w14:paraId="553EB17C" w14:textId="77777777" w:rsidR="003A7786" w:rsidRPr="00507E2F" w:rsidRDefault="003A7786" w:rsidP="00D062DB">
      <w:pPr>
        <w:spacing w:before="0"/>
        <w:rPr>
          <w:rFonts w:ascii="Arial Narrow" w:hAnsi="Arial Narrow"/>
          <w:sz w:val="22"/>
        </w:rPr>
      </w:pPr>
    </w:p>
    <w:p w14:paraId="612BD73C" w14:textId="77777777" w:rsidR="00201215" w:rsidRPr="00507E2F" w:rsidRDefault="00D062DB" w:rsidP="00D062DB">
      <w:pPr>
        <w:spacing w:before="0"/>
        <w:rPr>
          <w:rFonts w:ascii="Arial Narrow" w:hAnsi="Arial Narrow"/>
          <w:sz w:val="22"/>
        </w:rPr>
      </w:pPr>
      <w:r w:rsidRPr="00507E2F">
        <w:rPr>
          <w:rFonts w:ascii="Arial Narrow" w:hAnsi="Arial Narrow"/>
          <w:sz w:val="22"/>
        </w:rPr>
        <w:t>À titre indicatif, l’organisation d</w:t>
      </w:r>
      <w:r w:rsidR="00212BDA" w:rsidRPr="00507E2F">
        <w:rPr>
          <w:rFonts w:ascii="Arial Narrow" w:hAnsi="Arial Narrow"/>
          <w:sz w:val="22"/>
        </w:rPr>
        <w:t>’un cycle</w:t>
      </w:r>
      <w:r w:rsidRPr="00507E2F">
        <w:rPr>
          <w:rFonts w:ascii="Arial Narrow" w:hAnsi="Arial Narrow"/>
          <w:sz w:val="22"/>
        </w:rPr>
        <w:t xml:space="preserve"> </w:t>
      </w:r>
      <w:r w:rsidR="00264785" w:rsidRPr="00507E2F">
        <w:rPr>
          <w:rFonts w:ascii="Arial Narrow" w:hAnsi="Arial Narrow"/>
          <w:sz w:val="22"/>
        </w:rPr>
        <w:t>est la suivante</w:t>
      </w:r>
      <w:r w:rsidR="00C54B52" w:rsidRPr="00507E2F">
        <w:rPr>
          <w:rFonts w:ascii="Arial Narrow" w:hAnsi="Arial Narrow"/>
          <w:sz w:val="22"/>
        </w:rPr>
        <w:t> :</w:t>
      </w:r>
    </w:p>
    <w:p w14:paraId="42A3A332" w14:textId="77777777" w:rsidR="002C487A" w:rsidRPr="00507E2F" w:rsidRDefault="002C487A" w:rsidP="00D062DB">
      <w:pPr>
        <w:spacing w:before="0"/>
        <w:rPr>
          <w:rFonts w:ascii="Arial Narrow" w:hAnsi="Arial Narrow"/>
          <w:sz w:val="22"/>
        </w:rPr>
      </w:pPr>
    </w:p>
    <w:p w14:paraId="1AB8990C" w14:textId="77777777" w:rsidR="00D062DB" w:rsidRPr="00507E2F" w:rsidRDefault="002F3629" w:rsidP="00D062DB">
      <w:pPr>
        <w:spacing w:before="0"/>
        <w:rPr>
          <w:rFonts w:ascii="Arial Narrow" w:hAnsi="Arial Narrow"/>
          <w:sz w:val="22"/>
          <w:lang w:val="en-US"/>
        </w:rPr>
      </w:pPr>
      <w:r w:rsidRPr="00507E2F">
        <w:rPr>
          <w:rFonts w:ascii="Arial Narrow" w:hAnsi="Arial Narrow"/>
          <w:sz w:val="22"/>
          <w:lang w:val="en-US"/>
        </w:rPr>
        <w:t xml:space="preserve">Pour les coordinateurs </w:t>
      </w:r>
    </w:p>
    <w:p w14:paraId="4C4A426B" w14:textId="57E2E95F" w:rsidR="00BB0951" w:rsidRPr="00507E2F" w:rsidRDefault="00BB0951" w:rsidP="00AE1A04">
      <w:pPr>
        <w:rPr>
          <w:rFonts w:ascii="Times New Roman" w:hAnsi="Times New Roman"/>
          <w:sz w:val="20"/>
          <w:szCs w:val="20"/>
        </w:rPr>
      </w:pPr>
      <w:r w:rsidRPr="00507E2F">
        <w:fldChar w:fldCharType="begin"/>
      </w:r>
      <w:r w:rsidRPr="00507E2F">
        <w:instrText xml:space="preserve"> LINK Excel.Sheet.12 "C:\\Users\\a431557\\AppData\\Local\\Microsoft\\Windows\\Temporary Internet Files\\Content.Outlook\\KS0DVC1G\\Planning Etain_09 2018_Rev7_31 10 2018.xlsx" "WH (35h effective)!R3C3:R15C30" \a \f 4 \h  \* MERGEFORMAT </w:instrText>
      </w:r>
      <w:r w:rsidRPr="00507E2F">
        <w:fldChar w:fldCharType="separate"/>
      </w:r>
    </w:p>
    <w:tbl>
      <w:tblPr>
        <w:tblW w:w="10312" w:type="dxa"/>
        <w:tblCellMar>
          <w:left w:w="70" w:type="dxa"/>
          <w:right w:w="70" w:type="dxa"/>
        </w:tblCellMar>
        <w:tblLook w:val="04A0" w:firstRow="1" w:lastRow="0" w:firstColumn="1" w:lastColumn="0" w:noHBand="0" w:noVBand="1"/>
      </w:tblPr>
      <w:tblGrid>
        <w:gridCol w:w="360"/>
        <w:gridCol w:w="360"/>
        <w:gridCol w:w="360"/>
        <w:gridCol w:w="382"/>
        <w:gridCol w:w="381"/>
        <w:gridCol w:w="414"/>
        <w:gridCol w:w="471"/>
        <w:gridCol w:w="360"/>
        <w:gridCol w:w="369"/>
        <w:gridCol w:w="357"/>
        <w:gridCol w:w="357"/>
        <w:gridCol w:w="357"/>
        <w:gridCol w:w="360"/>
        <w:gridCol w:w="360"/>
        <w:gridCol w:w="360"/>
        <w:gridCol w:w="374"/>
        <w:gridCol w:w="362"/>
        <w:gridCol w:w="362"/>
        <w:gridCol w:w="365"/>
        <w:gridCol w:w="360"/>
        <w:gridCol w:w="398"/>
        <w:gridCol w:w="360"/>
        <w:gridCol w:w="351"/>
        <w:gridCol w:w="341"/>
        <w:gridCol w:w="341"/>
        <w:gridCol w:w="341"/>
        <w:gridCol w:w="351"/>
        <w:gridCol w:w="398"/>
      </w:tblGrid>
      <w:tr w:rsidR="00507E2F" w:rsidRPr="00507E2F" w14:paraId="3AB03138" w14:textId="77777777" w:rsidTr="00BB0951">
        <w:trPr>
          <w:trHeight w:val="240"/>
        </w:trPr>
        <w:tc>
          <w:tcPr>
            <w:tcW w:w="360" w:type="dxa"/>
            <w:tcBorders>
              <w:top w:val="nil"/>
              <w:left w:val="nil"/>
              <w:bottom w:val="nil"/>
              <w:right w:val="nil"/>
            </w:tcBorders>
            <w:shd w:val="clear" w:color="auto" w:fill="auto"/>
            <w:noWrap/>
            <w:vAlign w:val="bottom"/>
            <w:hideMark/>
          </w:tcPr>
          <w:p w14:paraId="4B557B2B" w14:textId="38AC7D28"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2962EBED" w14:textId="77777777" w:rsidR="00BB0951" w:rsidRPr="00507E2F" w:rsidRDefault="00BB0951" w:rsidP="00BB0951">
            <w:pPr>
              <w:spacing w:before="0"/>
              <w:jc w:val="center"/>
              <w:rPr>
                <w:rFonts w:ascii="Times New Roman" w:hAnsi="Times New Roman"/>
                <w:sz w:val="10"/>
                <w:szCs w:val="10"/>
              </w:rPr>
            </w:pPr>
          </w:p>
        </w:tc>
        <w:tc>
          <w:tcPr>
            <w:tcW w:w="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01ABA1" w14:textId="66A9A3FB"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M</w:t>
            </w:r>
          </w:p>
        </w:tc>
        <w:tc>
          <w:tcPr>
            <w:tcW w:w="1648" w:type="dxa"/>
            <w:gridSpan w:val="4"/>
            <w:tcBorders>
              <w:top w:val="nil"/>
              <w:left w:val="nil"/>
              <w:bottom w:val="nil"/>
              <w:right w:val="nil"/>
            </w:tcBorders>
            <w:shd w:val="clear" w:color="auto" w:fill="auto"/>
            <w:noWrap/>
            <w:vAlign w:val="bottom"/>
            <w:hideMark/>
          </w:tcPr>
          <w:p w14:paraId="022212BD"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Matin 6h00-13h30</w:t>
            </w:r>
          </w:p>
        </w:tc>
        <w:tc>
          <w:tcPr>
            <w:tcW w:w="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358891" w14:textId="061FC05B"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AM</w:t>
            </w:r>
          </w:p>
        </w:tc>
        <w:tc>
          <w:tcPr>
            <w:tcW w:w="1440" w:type="dxa"/>
            <w:gridSpan w:val="4"/>
            <w:tcBorders>
              <w:top w:val="nil"/>
              <w:left w:val="nil"/>
              <w:bottom w:val="nil"/>
              <w:right w:val="nil"/>
            </w:tcBorders>
            <w:shd w:val="clear" w:color="auto" w:fill="auto"/>
            <w:noWrap/>
            <w:vAlign w:val="bottom"/>
            <w:hideMark/>
          </w:tcPr>
          <w:p w14:paraId="50C50D73"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AM 12h00-19h30</w:t>
            </w:r>
          </w:p>
        </w:tc>
        <w:tc>
          <w:tcPr>
            <w:tcW w:w="360" w:type="dxa"/>
            <w:tcBorders>
              <w:top w:val="nil"/>
              <w:left w:val="nil"/>
              <w:bottom w:val="nil"/>
              <w:right w:val="nil"/>
            </w:tcBorders>
            <w:shd w:val="clear" w:color="auto" w:fill="auto"/>
            <w:noWrap/>
            <w:vAlign w:val="bottom"/>
            <w:hideMark/>
          </w:tcPr>
          <w:p w14:paraId="32A1DF67" w14:textId="77777777" w:rsidR="00BB0951" w:rsidRPr="00507E2F" w:rsidRDefault="00BB0951" w:rsidP="00BB0951">
            <w:pPr>
              <w:spacing w:before="0"/>
              <w:jc w:val="left"/>
              <w:rPr>
                <w:rFonts w:ascii="Arial" w:hAnsi="Arial" w:cs="Arial"/>
                <w:sz w:val="10"/>
                <w:szCs w:val="10"/>
              </w:rPr>
            </w:pPr>
          </w:p>
        </w:tc>
        <w:tc>
          <w:tcPr>
            <w:tcW w:w="360" w:type="dxa"/>
            <w:tcBorders>
              <w:top w:val="nil"/>
              <w:left w:val="nil"/>
              <w:bottom w:val="nil"/>
              <w:right w:val="nil"/>
            </w:tcBorders>
            <w:shd w:val="clear" w:color="auto" w:fill="auto"/>
            <w:noWrap/>
            <w:vAlign w:val="bottom"/>
            <w:hideMark/>
          </w:tcPr>
          <w:p w14:paraId="0704381B" w14:textId="77777777" w:rsidR="00BB0951" w:rsidRPr="00507E2F" w:rsidRDefault="00BB0951" w:rsidP="00BB0951">
            <w:pPr>
              <w:spacing w:before="0"/>
              <w:jc w:val="left"/>
              <w:rPr>
                <w:rFonts w:ascii="Times New Roman" w:hAnsi="Times New Roman"/>
                <w:sz w:val="10"/>
                <w:szCs w:val="10"/>
              </w:rPr>
            </w:pPr>
          </w:p>
        </w:tc>
        <w:tc>
          <w:tcPr>
            <w:tcW w:w="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E91470" w14:textId="635AAC81"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D</w:t>
            </w:r>
          </w:p>
        </w:tc>
        <w:tc>
          <w:tcPr>
            <w:tcW w:w="1098" w:type="dxa"/>
            <w:gridSpan w:val="3"/>
            <w:tcBorders>
              <w:top w:val="nil"/>
              <w:left w:val="nil"/>
              <w:bottom w:val="nil"/>
              <w:right w:val="nil"/>
            </w:tcBorders>
            <w:shd w:val="clear" w:color="auto" w:fill="auto"/>
            <w:noWrap/>
            <w:vAlign w:val="bottom"/>
            <w:hideMark/>
          </w:tcPr>
          <w:p w14:paraId="53C1E21B"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Day 8h15-16 h</w:t>
            </w:r>
          </w:p>
        </w:tc>
        <w:tc>
          <w:tcPr>
            <w:tcW w:w="365" w:type="dxa"/>
            <w:tcBorders>
              <w:top w:val="nil"/>
              <w:left w:val="nil"/>
              <w:bottom w:val="nil"/>
              <w:right w:val="nil"/>
            </w:tcBorders>
            <w:shd w:val="clear" w:color="auto" w:fill="auto"/>
            <w:noWrap/>
            <w:vAlign w:val="bottom"/>
            <w:hideMark/>
          </w:tcPr>
          <w:p w14:paraId="500C0258" w14:textId="77777777" w:rsidR="00BB0951" w:rsidRPr="00507E2F" w:rsidRDefault="00BB0951" w:rsidP="00BB0951">
            <w:pPr>
              <w:spacing w:before="0"/>
              <w:jc w:val="left"/>
              <w:rPr>
                <w:rFonts w:ascii="Arial" w:hAnsi="Arial" w:cs="Arial"/>
                <w:sz w:val="10"/>
                <w:szCs w:val="10"/>
              </w:rPr>
            </w:pPr>
          </w:p>
        </w:tc>
        <w:tc>
          <w:tcPr>
            <w:tcW w:w="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C2D051"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2881" w:type="dxa"/>
            <w:gridSpan w:val="8"/>
            <w:tcBorders>
              <w:top w:val="nil"/>
              <w:left w:val="nil"/>
              <w:bottom w:val="nil"/>
              <w:right w:val="nil"/>
            </w:tcBorders>
            <w:shd w:val="clear" w:color="auto" w:fill="auto"/>
            <w:noWrap/>
            <w:vAlign w:val="bottom"/>
            <w:hideMark/>
          </w:tcPr>
          <w:p w14:paraId="07BEB847"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r>
      <w:tr w:rsidR="00507E2F" w:rsidRPr="00507E2F" w14:paraId="220A8F45" w14:textId="77777777" w:rsidTr="00BB0951">
        <w:trPr>
          <w:trHeight w:val="240"/>
        </w:trPr>
        <w:tc>
          <w:tcPr>
            <w:tcW w:w="360" w:type="dxa"/>
            <w:tcBorders>
              <w:top w:val="nil"/>
              <w:left w:val="nil"/>
              <w:bottom w:val="nil"/>
              <w:right w:val="nil"/>
            </w:tcBorders>
            <w:shd w:val="clear" w:color="auto" w:fill="auto"/>
            <w:noWrap/>
            <w:vAlign w:val="bottom"/>
            <w:hideMark/>
          </w:tcPr>
          <w:p w14:paraId="145CF861" w14:textId="77777777" w:rsidR="00BB0951" w:rsidRPr="00507E2F" w:rsidRDefault="00BB0951" w:rsidP="00BB0951">
            <w:pPr>
              <w:spacing w:before="0"/>
              <w:jc w:val="left"/>
              <w:rPr>
                <w:rFonts w:ascii="Arial" w:hAnsi="Arial" w:cs="Arial"/>
                <w:sz w:val="10"/>
                <w:szCs w:val="10"/>
              </w:rPr>
            </w:pPr>
          </w:p>
        </w:tc>
        <w:tc>
          <w:tcPr>
            <w:tcW w:w="360" w:type="dxa"/>
            <w:tcBorders>
              <w:top w:val="nil"/>
              <w:left w:val="nil"/>
              <w:bottom w:val="nil"/>
              <w:right w:val="nil"/>
            </w:tcBorders>
            <w:shd w:val="clear" w:color="auto" w:fill="auto"/>
            <w:noWrap/>
            <w:vAlign w:val="bottom"/>
            <w:hideMark/>
          </w:tcPr>
          <w:p w14:paraId="4DB15C35" w14:textId="77777777" w:rsidR="00BB0951" w:rsidRPr="00507E2F" w:rsidRDefault="00BB0951" w:rsidP="00BB0951">
            <w:pPr>
              <w:spacing w:before="0"/>
              <w:jc w:val="center"/>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282B3539" w14:textId="03F89D89"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M</w:t>
            </w:r>
          </w:p>
        </w:tc>
        <w:tc>
          <w:tcPr>
            <w:tcW w:w="763" w:type="dxa"/>
            <w:gridSpan w:val="2"/>
            <w:tcBorders>
              <w:top w:val="nil"/>
              <w:left w:val="nil"/>
              <w:bottom w:val="nil"/>
              <w:right w:val="nil"/>
            </w:tcBorders>
            <w:shd w:val="clear" w:color="auto" w:fill="auto"/>
            <w:noWrap/>
            <w:vAlign w:val="bottom"/>
            <w:hideMark/>
          </w:tcPr>
          <w:p w14:paraId="1CA588A0"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Vendredi</w:t>
            </w:r>
          </w:p>
        </w:tc>
        <w:tc>
          <w:tcPr>
            <w:tcW w:w="885" w:type="dxa"/>
            <w:gridSpan w:val="2"/>
            <w:tcBorders>
              <w:top w:val="nil"/>
              <w:left w:val="nil"/>
              <w:bottom w:val="nil"/>
              <w:right w:val="nil"/>
            </w:tcBorders>
            <w:shd w:val="clear" w:color="auto" w:fill="auto"/>
            <w:noWrap/>
            <w:vAlign w:val="bottom"/>
            <w:hideMark/>
          </w:tcPr>
          <w:p w14:paraId="15772F74"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6h00-13h30</w:t>
            </w:r>
          </w:p>
        </w:tc>
        <w:tc>
          <w:tcPr>
            <w:tcW w:w="360" w:type="dxa"/>
            <w:tcBorders>
              <w:top w:val="nil"/>
              <w:left w:val="nil"/>
              <w:bottom w:val="nil"/>
              <w:right w:val="nil"/>
            </w:tcBorders>
            <w:shd w:val="clear" w:color="auto" w:fill="auto"/>
            <w:noWrap/>
            <w:vAlign w:val="bottom"/>
            <w:hideMark/>
          </w:tcPr>
          <w:p w14:paraId="18643A01" w14:textId="6C74330D"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AM</w:t>
            </w:r>
          </w:p>
        </w:tc>
        <w:tc>
          <w:tcPr>
            <w:tcW w:w="726" w:type="dxa"/>
            <w:gridSpan w:val="2"/>
            <w:tcBorders>
              <w:top w:val="nil"/>
              <w:left w:val="nil"/>
              <w:bottom w:val="nil"/>
              <w:right w:val="nil"/>
            </w:tcBorders>
            <w:shd w:val="clear" w:color="auto" w:fill="auto"/>
            <w:noWrap/>
            <w:vAlign w:val="bottom"/>
            <w:hideMark/>
          </w:tcPr>
          <w:p w14:paraId="5811E911"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Friday</w:t>
            </w:r>
          </w:p>
        </w:tc>
        <w:tc>
          <w:tcPr>
            <w:tcW w:w="1074" w:type="dxa"/>
            <w:gridSpan w:val="3"/>
            <w:tcBorders>
              <w:top w:val="nil"/>
              <w:left w:val="nil"/>
              <w:bottom w:val="nil"/>
              <w:right w:val="nil"/>
            </w:tcBorders>
            <w:shd w:val="clear" w:color="auto" w:fill="auto"/>
            <w:noWrap/>
            <w:vAlign w:val="bottom"/>
            <w:hideMark/>
          </w:tcPr>
          <w:p w14:paraId="42270D90"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11h30-19h00</w:t>
            </w:r>
          </w:p>
        </w:tc>
        <w:tc>
          <w:tcPr>
            <w:tcW w:w="360" w:type="dxa"/>
            <w:tcBorders>
              <w:top w:val="nil"/>
              <w:left w:val="nil"/>
              <w:bottom w:val="nil"/>
              <w:right w:val="nil"/>
            </w:tcBorders>
            <w:shd w:val="clear" w:color="auto" w:fill="auto"/>
            <w:noWrap/>
            <w:vAlign w:val="bottom"/>
            <w:hideMark/>
          </w:tcPr>
          <w:p w14:paraId="6F4025BA" w14:textId="77777777" w:rsidR="00BB0951" w:rsidRPr="00507E2F" w:rsidRDefault="00BB0951" w:rsidP="00BB0951">
            <w:pPr>
              <w:spacing w:before="0"/>
              <w:jc w:val="left"/>
              <w:rPr>
                <w:rFonts w:ascii="Arial" w:hAnsi="Arial" w:cs="Arial"/>
                <w:sz w:val="10"/>
                <w:szCs w:val="10"/>
              </w:rPr>
            </w:pPr>
          </w:p>
        </w:tc>
        <w:tc>
          <w:tcPr>
            <w:tcW w:w="360" w:type="dxa"/>
            <w:tcBorders>
              <w:top w:val="nil"/>
              <w:left w:val="nil"/>
              <w:bottom w:val="nil"/>
              <w:right w:val="nil"/>
            </w:tcBorders>
            <w:shd w:val="clear" w:color="auto" w:fill="auto"/>
            <w:noWrap/>
            <w:vAlign w:val="bottom"/>
            <w:hideMark/>
          </w:tcPr>
          <w:p w14:paraId="0AF4374D" w14:textId="4D31ADA0"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D</w:t>
            </w:r>
          </w:p>
        </w:tc>
        <w:tc>
          <w:tcPr>
            <w:tcW w:w="1463" w:type="dxa"/>
            <w:gridSpan w:val="4"/>
            <w:tcBorders>
              <w:top w:val="nil"/>
              <w:left w:val="nil"/>
              <w:bottom w:val="nil"/>
              <w:right w:val="nil"/>
            </w:tcBorders>
            <w:shd w:val="clear" w:color="auto" w:fill="auto"/>
            <w:noWrap/>
            <w:vAlign w:val="bottom"/>
            <w:hideMark/>
          </w:tcPr>
          <w:p w14:paraId="55FA39A5"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Friday 09h00-15h00</w:t>
            </w:r>
          </w:p>
        </w:tc>
        <w:tc>
          <w:tcPr>
            <w:tcW w:w="360" w:type="dxa"/>
            <w:tcBorders>
              <w:top w:val="nil"/>
              <w:left w:val="nil"/>
              <w:bottom w:val="nil"/>
              <w:right w:val="nil"/>
            </w:tcBorders>
            <w:shd w:val="clear" w:color="000000" w:fill="FFFFFF"/>
            <w:noWrap/>
            <w:vAlign w:val="bottom"/>
            <w:hideMark/>
          </w:tcPr>
          <w:p w14:paraId="7B826360"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98" w:type="dxa"/>
            <w:tcBorders>
              <w:top w:val="nil"/>
              <w:left w:val="nil"/>
              <w:bottom w:val="nil"/>
              <w:right w:val="nil"/>
            </w:tcBorders>
            <w:shd w:val="clear" w:color="auto" w:fill="auto"/>
            <w:noWrap/>
            <w:vAlign w:val="bottom"/>
            <w:hideMark/>
          </w:tcPr>
          <w:p w14:paraId="542B646B" w14:textId="77777777" w:rsidR="00BB0951" w:rsidRPr="00507E2F" w:rsidRDefault="00BB0951" w:rsidP="00BB0951">
            <w:pPr>
              <w:spacing w:before="0"/>
              <w:jc w:val="left"/>
              <w:rPr>
                <w:rFonts w:ascii="Arial" w:hAnsi="Arial" w:cs="Arial"/>
                <w:sz w:val="10"/>
                <w:szCs w:val="10"/>
              </w:rPr>
            </w:pPr>
          </w:p>
        </w:tc>
        <w:tc>
          <w:tcPr>
            <w:tcW w:w="360" w:type="dxa"/>
            <w:tcBorders>
              <w:top w:val="nil"/>
              <w:left w:val="nil"/>
              <w:bottom w:val="nil"/>
              <w:right w:val="nil"/>
            </w:tcBorders>
            <w:shd w:val="clear" w:color="auto" w:fill="auto"/>
            <w:noWrap/>
            <w:vAlign w:val="bottom"/>
            <w:hideMark/>
          </w:tcPr>
          <w:p w14:paraId="1FB8312B" w14:textId="77777777" w:rsidR="00BB0951" w:rsidRPr="00507E2F" w:rsidRDefault="00BB0951" w:rsidP="00BB0951">
            <w:pPr>
              <w:spacing w:before="0"/>
              <w:jc w:val="left"/>
              <w:rPr>
                <w:rFonts w:ascii="Times New Roman" w:hAnsi="Times New Roman"/>
                <w:sz w:val="10"/>
                <w:szCs w:val="10"/>
              </w:rPr>
            </w:pPr>
          </w:p>
        </w:tc>
        <w:tc>
          <w:tcPr>
            <w:tcW w:w="351" w:type="dxa"/>
            <w:tcBorders>
              <w:top w:val="nil"/>
              <w:left w:val="nil"/>
              <w:bottom w:val="nil"/>
              <w:right w:val="nil"/>
            </w:tcBorders>
            <w:shd w:val="clear" w:color="auto" w:fill="auto"/>
            <w:noWrap/>
            <w:vAlign w:val="bottom"/>
            <w:hideMark/>
          </w:tcPr>
          <w:p w14:paraId="7842FF5B"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3D4B43DD"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0B774E3B"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7B00D1D8" w14:textId="77777777" w:rsidR="00BB0951" w:rsidRPr="00507E2F" w:rsidRDefault="00BB0951" w:rsidP="00BB0951">
            <w:pPr>
              <w:spacing w:before="0"/>
              <w:jc w:val="left"/>
              <w:rPr>
                <w:rFonts w:ascii="Times New Roman" w:hAnsi="Times New Roman"/>
                <w:sz w:val="10"/>
                <w:szCs w:val="10"/>
              </w:rPr>
            </w:pPr>
          </w:p>
        </w:tc>
        <w:tc>
          <w:tcPr>
            <w:tcW w:w="351" w:type="dxa"/>
            <w:tcBorders>
              <w:top w:val="nil"/>
              <w:left w:val="nil"/>
              <w:bottom w:val="nil"/>
              <w:right w:val="nil"/>
            </w:tcBorders>
            <w:shd w:val="clear" w:color="auto" w:fill="auto"/>
            <w:noWrap/>
            <w:vAlign w:val="bottom"/>
            <w:hideMark/>
          </w:tcPr>
          <w:p w14:paraId="697F564F" w14:textId="77777777" w:rsidR="00BB0951" w:rsidRPr="00507E2F" w:rsidRDefault="00BB0951" w:rsidP="00BB0951">
            <w:pPr>
              <w:spacing w:before="0"/>
              <w:jc w:val="left"/>
              <w:rPr>
                <w:rFonts w:ascii="Times New Roman" w:hAnsi="Times New Roman"/>
                <w:sz w:val="10"/>
                <w:szCs w:val="10"/>
              </w:rPr>
            </w:pPr>
          </w:p>
        </w:tc>
        <w:tc>
          <w:tcPr>
            <w:tcW w:w="398" w:type="dxa"/>
            <w:tcBorders>
              <w:top w:val="nil"/>
              <w:left w:val="nil"/>
              <w:bottom w:val="nil"/>
              <w:right w:val="nil"/>
            </w:tcBorders>
            <w:shd w:val="clear" w:color="auto" w:fill="auto"/>
            <w:noWrap/>
            <w:vAlign w:val="bottom"/>
            <w:hideMark/>
          </w:tcPr>
          <w:p w14:paraId="551F04DE" w14:textId="77777777" w:rsidR="00BB0951" w:rsidRPr="00507E2F" w:rsidRDefault="00BB0951" w:rsidP="00BB0951">
            <w:pPr>
              <w:spacing w:before="0"/>
              <w:jc w:val="left"/>
              <w:rPr>
                <w:rFonts w:ascii="Times New Roman" w:hAnsi="Times New Roman"/>
                <w:sz w:val="10"/>
                <w:szCs w:val="10"/>
              </w:rPr>
            </w:pPr>
          </w:p>
        </w:tc>
      </w:tr>
      <w:tr w:rsidR="00507E2F" w:rsidRPr="00507E2F" w14:paraId="6BA5068B" w14:textId="77777777" w:rsidTr="00BB0951">
        <w:trPr>
          <w:trHeight w:val="165"/>
        </w:trPr>
        <w:tc>
          <w:tcPr>
            <w:tcW w:w="360" w:type="dxa"/>
            <w:tcBorders>
              <w:top w:val="nil"/>
              <w:left w:val="nil"/>
              <w:bottom w:val="nil"/>
              <w:right w:val="nil"/>
            </w:tcBorders>
            <w:shd w:val="clear" w:color="auto" w:fill="auto"/>
            <w:noWrap/>
            <w:vAlign w:val="bottom"/>
            <w:hideMark/>
          </w:tcPr>
          <w:p w14:paraId="0A26FCA6" w14:textId="77777777" w:rsidR="00BB0951" w:rsidRPr="00507E2F" w:rsidRDefault="00BB0951" w:rsidP="00BB0951">
            <w:pPr>
              <w:spacing w:before="0"/>
              <w:jc w:val="center"/>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14B710B9" w14:textId="77777777" w:rsidR="00BB0951" w:rsidRPr="00507E2F" w:rsidRDefault="00BB0951" w:rsidP="00BB0951">
            <w:pPr>
              <w:spacing w:before="0"/>
              <w:jc w:val="center"/>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4E094752" w14:textId="77777777" w:rsidR="00BB0951" w:rsidRPr="00507E2F" w:rsidRDefault="00BB0951" w:rsidP="00BB0951">
            <w:pPr>
              <w:spacing w:before="0"/>
              <w:jc w:val="center"/>
              <w:rPr>
                <w:rFonts w:ascii="Times New Roman" w:hAnsi="Times New Roman"/>
                <w:sz w:val="10"/>
                <w:szCs w:val="10"/>
              </w:rPr>
            </w:pPr>
          </w:p>
        </w:tc>
        <w:tc>
          <w:tcPr>
            <w:tcW w:w="382" w:type="dxa"/>
            <w:tcBorders>
              <w:top w:val="nil"/>
              <w:left w:val="nil"/>
              <w:bottom w:val="nil"/>
              <w:right w:val="nil"/>
            </w:tcBorders>
            <w:shd w:val="clear" w:color="auto" w:fill="auto"/>
            <w:noWrap/>
            <w:vAlign w:val="bottom"/>
            <w:hideMark/>
          </w:tcPr>
          <w:p w14:paraId="550204E1" w14:textId="77777777" w:rsidR="00BB0951" w:rsidRPr="00507E2F" w:rsidRDefault="00BB0951" w:rsidP="00BB0951">
            <w:pPr>
              <w:spacing w:before="0"/>
              <w:jc w:val="left"/>
              <w:rPr>
                <w:rFonts w:ascii="Times New Roman" w:hAnsi="Times New Roman"/>
                <w:sz w:val="10"/>
                <w:szCs w:val="10"/>
              </w:rPr>
            </w:pPr>
          </w:p>
        </w:tc>
        <w:tc>
          <w:tcPr>
            <w:tcW w:w="381" w:type="dxa"/>
            <w:tcBorders>
              <w:top w:val="nil"/>
              <w:left w:val="nil"/>
              <w:bottom w:val="nil"/>
              <w:right w:val="nil"/>
            </w:tcBorders>
            <w:shd w:val="clear" w:color="auto" w:fill="auto"/>
            <w:noWrap/>
            <w:vAlign w:val="bottom"/>
            <w:hideMark/>
          </w:tcPr>
          <w:p w14:paraId="498221C0" w14:textId="77777777" w:rsidR="00BB0951" w:rsidRPr="00507E2F" w:rsidRDefault="00BB0951" w:rsidP="00BB0951">
            <w:pPr>
              <w:spacing w:before="0"/>
              <w:jc w:val="left"/>
              <w:rPr>
                <w:rFonts w:ascii="Times New Roman" w:hAnsi="Times New Roman"/>
                <w:sz w:val="10"/>
                <w:szCs w:val="10"/>
              </w:rPr>
            </w:pPr>
          </w:p>
        </w:tc>
        <w:tc>
          <w:tcPr>
            <w:tcW w:w="414" w:type="dxa"/>
            <w:tcBorders>
              <w:top w:val="nil"/>
              <w:left w:val="nil"/>
              <w:bottom w:val="nil"/>
              <w:right w:val="nil"/>
            </w:tcBorders>
            <w:shd w:val="clear" w:color="auto" w:fill="auto"/>
            <w:noWrap/>
            <w:vAlign w:val="bottom"/>
            <w:hideMark/>
          </w:tcPr>
          <w:p w14:paraId="20559FD0" w14:textId="77777777" w:rsidR="00BB0951" w:rsidRPr="00507E2F" w:rsidRDefault="00BB0951" w:rsidP="00BB0951">
            <w:pPr>
              <w:spacing w:before="0"/>
              <w:jc w:val="left"/>
              <w:rPr>
                <w:rFonts w:ascii="Times New Roman" w:hAnsi="Times New Roman"/>
                <w:sz w:val="10"/>
                <w:szCs w:val="10"/>
              </w:rPr>
            </w:pPr>
          </w:p>
        </w:tc>
        <w:tc>
          <w:tcPr>
            <w:tcW w:w="471" w:type="dxa"/>
            <w:tcBorders>
              <w:top w:val="nil"/>
              <w:left w:val="nil"/>
              <w:bottom w:val="nil"/>
              <w:right w:val="nil"/>
            </w:tcBorders>
            <w:shd w:val="clear" w:color="auto" w:fill="auto"/>
            <w:noWrap/>
            <w:vAlign w:val="bottom"/>
            <w:hideMark/>
          </w:tcPr>
          <w:p w14:paraId="0FE0B8F8"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3B24C3BB" w14:textId="77777777" w:rsidR="00BB0951" w:rsidRPr="00507E2F" w:rsidRDefault="00BB0951" w:rsidP="00BB0951">
            <w:pPr>
              <w:spacing w:before="0"/>
              <w:jc w:val="center"/>
              <w:rPr>
                <w:rFonts w:ascii="Times New Roman" w:hAnsi="Times New Roman"/>
                <w:sz w:val="10"/>
                <w:szCs w:val="10"/>
              </w:rPr>
            </w:pPr>
          </w:p>
        </w:tc>
        <w:tc>
          <w:tcPr>
            <w:tcW w:w="369" w:type="dxa"/>
            <w:tcBorders>
              <w:top w:val="nil"/>
              <w:left w:val="nil"/>
              <w:bottom w:val="nil"/>
              <w:right w:val="nil"/>
            </w:tcBorders>
            <w:shd w:val="clear" w:color="auto" w:fill="auto"/>
            <w:noWrap/>
            <w:vAlign w:val="bottom"/>
            <w:hideMark/>
          </w:tcPr>
          <w:p w14:paraId="0C75BB46" w14:textId="77777777" w:rsidR="00BB0951" w:rsidRPr="00507E2F" w:rsidRDefault="00BB0951" w:rsidP="00BB0951">
            <w:pPr>
              <w:spacing w:before="0"/>
              <w:jc w:val="left"/>
              <w:rPr>
                <w:rFonts w:ascii="Times New Roman" w:hAnsi="Times New Roman"/>
                <w:sz w:val="10"/>
                <w:szCs w:val="10"/>
              </w:rPr>
            </w:pPr>
          </w:p>
        </w:tc>
        <w:tc>
          <w:tcPr>
            <w:tcW w:w="357" w:type="dxa"/>
            <w:tcBorders>
              <w:top w:val="nil"/>
              <w:left w:val="nil"/>
              <w:bottom w:val="nil"/>
              <w:right w:val="nil"/>
            </w:tcBorders>
            <w:shd w:val="clear" w:color="auto" w:fill="auto"/>
            <w:noWrap/>
            <w:vAlign w:val="bottom"/>
            <w:hideMark/>
          </w:tcPr>
          <w:p w14:paraId="1B9E13D8" w14:textId="77777777" w:rsidR="00BB0951" w:rsidRPr="00507E2F" w:rsidRDefault="00BB0951" w:rsidP="00BB0951">
            <w:pPr>
              <w:spacing w:before="0"/>
              <w:jc w:val="left"/>
              <w:rPr>
                <w:rFonts w:ascii="Times New Roman" w:hAnsi="Times New Roman"/>
                <w:sz w:val="10"/>
                <w:szCs w:val="10"/>
              </w:rPr>
            </w:pPr>
          </w:p>
        </w:tc>
        <w:tc>
          <w:tcPr>
            <w:tcW w:w="357" w:type="dxa"/>
            <w:tcBorders>
              <w:top w:val="nil"/>
              <w:left w:val="nil"/>
              <w:bottom w:val="nil"/>
              <w:right w:val="nil"/>
            </w:tcBorders>
            <w:shd w:val="clear" w:color="auto" w:fill="auto"/>
            <w:noWrap/>
            <w:vAlign w:val="bottom"/>
            <w:hideMark/>
          </w:tcPr>
          <w:p w14:paraId="1A6C0DC7" w14:textId="77777777" w:rsidR="00BB0951" w:rsidRPr="00507E2F" w:rsidRDefault="00BB0951" w:rsidP="00BB0951">
            <w:pPr>
              <w:spacing w:before="0"/>
              <w:jc w:val="left"/>
              <w:rPr>
                <w:rFonts w:ascii="Times New Roman" w:hAnsi="Times New Roman"/>
                <w:sz w:val="10"/>
                <w:szCs w:val="10"/>
              </w:rPr>
            </w:pPr>
          </w:p>
        </w:tc>
        <w:tc>
          <w:tcPr>
            <w:tcW w:w="357" w:type="dxa"/>
            <w:tcBorders>
              <w:top w:val="nil"/>
              <w:left w:val="nil"/>
              <w:bottom w:val="nil"/>
              <w:right w:val="nil"/>
            </w:tcBorders>
            <w:shd w:val="clear" w:color="auto" w:fill="auto"/>
            <w:noWrap/>
            <w:vAlign w:val="bottom"/>
            <w:hideMark/>
          </w:tcPr>
          <w:p w14:paraId="3E5949A2"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026AAA7D" w14:textId="77777777" w:rsidR="00BB0951" w:rsidRPr="00507E2F" w:rsidRDefault="00BB0951" w:rsidP="00BB0951">
            <w:pPr>
              <w:spacing w:before="0"/>
              <w:jc w:val="center"/>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511B40B2"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1D8DCADB" w14:textId="77777777" w:rsidR="00BB0951" w:rsidRPr="00507E2F" w:rsidRDefault="00BB0951" w:rsidP="00BB0951">
            <w:pPr>
              <w:spacing w:before="0"/>
              <w:jc w:val="left"/>
              <w:rPr>
                <w:rFonts w:ascii="Times New Roman" w:hAnsi="Times New Roman"/>
                <w:sz w:val="10"/>
                <w:szCs w:val="10"/>
              </w:rPr>
            </w:pPr>
          </w:p>
        </w:tc>
        <w:tc>
          <w:tcPr>
            <w:tcW w:w="374" w:type="dxa"/>
            <w:tcBorders>
              <w:top w:val="nil"/>
              <w:left w:val="nil"/>
              <w:bottom w:val="nil"/>
              <w:right w:val="nil"/>
            </w:tcBorders>
            <w:shd w:val="clear" w:color="auto" w:fill="auto"/>
            <w:noWrap/>
            <w:vAlign w:val="bottom"/>
            <w:hideMark/>
          </w:tcPr>
          <w:p w14:paraId="63ABE409" w14:textId="77777777" w:rsidR="00BB0951" w:rsidRPr="00507E2F" w:rsidRDefault="00BB0951" w:rsidP="00BB0951">
            <w:pPr>
              <w:spacing w:before="0"/>
              <w:jc w:val="left"/>
              <w:rPr>
                <w:rFonts w:ascii="Times New Roman" w:hAnsi="Times New Roman"/>
                <w:sz w:val="10"/>
                <w:szCs w:val="10"/>
              </w:rPr>
            </w:pPr>
          </w:p>
        </w:tc>
        <w:tc>
          <w:tcPr>
            <w:tcW w:w="362" w:type="dxa"/>
            <w:tcBorders>
              <w:top w:val="nil"/>
              <w:left w:val="nil"/>
              <w:bottom w:val="nil"/>
              <w:right w:val="nil"/>
            </w:tcBorders>
            <w:shd w:val="clear" w:color="auto" w:fill="auto"/>
            <w:noWrap/>
            <w:vAlign w:val="bottom"/>
            <w:hideMark/>
          </w:tcPr>
          <w:p w14:paraId="54581B1D" w14:textId="77777777" w:rsidR="00BB0951" w:rsidRPr="00507E2F" w:rsidRDefault="00BB0951" w:rsidP="00BB0951">
            <w:pPr>
              <w:spacing w:before="0"/>
              <w:jc w:val="left"/>
              <w:rPr>
                <w:rFonts w:ascii="Times New Roman" w:hAnsi="Times New Roman"/>
                <w:sz w:val="10"/>
                <w:szCs w:val="10"/>
              </w:rPr>
            </w:pPr>
          </w:p>
        </w:tc>
        <w:tc>
          <w:tcPr>
            <w:tcW w:w="362" w:type="dxa"/>
            <w:tcBorders>
              <w:top w:val="nil"/>
              <w:left w:val="nil"/>
              <w:bottom w:val="nil"/>
              <w:right w:val="nil"/>
            </w:tcBorders>
            <w:shd w:val="clear" w:color="auto" w:fill="auto"/>
            <w:noWrap/>
            <w:vAlign w:val="bottom"/>
            <w:hideMark/>
          </w:tcPr>
          <w:p w14:paraId="53150C50" w14:textId="77777777" w:rsidR="00BB0951" w:rsidRPr="00507E2F" w:rsidRDefault="00BB0951" w:rsidP="00BB0951">
            <w:pPr>
              <w:spacing w:before="0"/>
              <w:jc w:val="left"/>
              <w:rPr>
                <w:rFonts w:ascii="Times New Roman" w:hAnsi="Times New Roman"/>
                <w:sz w:val="10"/>
                <w:szCs w:val="10"/>
              </w:rPr>
            </w:pPr>
          </w:p>
        </w:tc>
        <w:tc>
          <w:tcPr>
            <w:tcW w:w="365" w:type="dxa"/>
            <w:tcBorders>
              <w:top w:val="nil"/>
              <w:left w:val="nil"/>
              <w:bottom w:val="nil"/>
              <w:right w:val="nil"/>
            </w:tcBorders>
            <w:shd w:val="clear" w:color="auto" w:fill="auto"/>
            <w:noWrap/>
            <w:vAlign w:val="bottom"/>
            <w:hideMark/>
          </w:tcPr>
          <w:p w14:paraId="69863EAA"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5E1EE549" w14:textId="77777777" w:rsidR="00BB0951" w:rsidRPr="00507E2F" w:rsidRDefault="00BB0951" w:rsidP="00BB0951">
            <w:pPr>
              <w:spacing w:before="0"/>
              <w:jc w:val="center"/>
              <w:rPr>
                <w:rFonts w:ascii="Times New Roman" w:hAnsi="Times New Roman"/>
                <w:sz w:val="10"/>
                <w:szCs w:val="10"/>
              </w:rPr>
            </w:pPr>
          </w:p>
        </w:tc>
        <w:tc>
          <w:tcPr>
            <w:tcW w:w="398" w:type="dxa"/>
            <w:tcBorders>
              <w:top w:val="nil"/>
              <w:left w:val="nil"/>
              <w:bottom w:val="nil"/>
              <w:right w:val="nil"/>
            </w:tcBorders>
            <w:shd w:val="clear" w:color="auto" w:fill="auto"/>
            <w:noWrap/>
            <w:vAlign w:val="bottom"/>
            <w:hideMark/>
          </w:tcPr>
          <w:p w14:paraId="624F0014"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0BC2E1F3" w14:textId="77777777" w:rsidR="00BB0951" w:rsidRPr="00507E2F" w:rsidRDefault="00BB0951" w:rsidP="00BB0951">
            <w:pPr>
              <w:spacing w:before="0"/>
              <w:jc w:val="left"/>
              <w:rPr>
                <w:rFonts w:ascii="Times New Roman" w:hAnsi="Times New Roman"/>
                <w:sz w:val="10"/>
                <w:szCs w:val="10"/>
              </w:rPr>
            </w:pPr>
          </w:p>
        </w:tc>
        <w:tc>
          <w:tcPr>
            <w:tcW w:w="351" w:type="dxa"/>
            <w:tcBorders>
              <w:top w:val="nil"/>
              <w:left w:val="nil"/>
              <w:bottom w:val="nil"/>
              <w:right w:val="nil"/>
            </w:tcBorders>
            <w:shd w:val="clear" w:color="auto" w:fill="auto"/>
            <w:noWrap/>
            <w:vAlign w:val="bottom"/>
            <w:hideMark/>
          </w:tcPr>
          <w:p w14:paraId="4E62E338"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42B3C12C"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0506890F"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66C4B048" w14:textId="77777777" w:rsidR="00BB0951" w:rsidRPr="00507E2F" w:rsidRDefault="00BB0951" w:rsidP="00BB0951">
            <w:pPr>
              <w:spacing w:before="0"/>
              <w:jc w:val="left"/>
              <w:rPr>
                <w:rFonts w:ascii="Times New Roman" w:hAnsi="Times New Roman"/>
                <w:sz w:val="10"/>
                <w:szCs w:val="10"/>
              </w:rPr>
            </w:pPr>
          </w:p>
        </w:tc>
        <w:tc>
          <w:tcPr>
            <w:tcW w:w="351" w:type="dxa"/>
            <w:tcBorders>
              <w:top w:val="nil"/>
              <w:left w:val="nil"/>
              <w:bottom w:val="nil"/>
              <w:right w:val="nil"/>
            </w:tcBorders>
            <w:shd w:val="clear" w:color="auto" w:fill="auto"/>
            <w:noWrap/>
            <w:vAlign w:val="bottom"/>
            <w:hideMark/>
          </w:tcPr>
          <w:p w14:paraId="22AB9DF6" w14:textId="77777777" w:rsidR="00BB0951" w:rsidRPr="00507E2F" w:rsidRDefault="00BB0951" w:rsidP="00BB0951">
            <w:pPr>
              <w:spacing w:before="0"/>
              <w:jc w:val="left"/>
              <w:rPr>
                <w:rFonts w:ascii="Times New Roman" w:hAnsi="Times New Roman"/>
                <w:sz w:val="10"/>
                <w:szCs w:val="10"/>
              </w:rPr>
            </w:pPr>
          </w:p>
        </w:tc>
        <w:tc>
          <w:tcPr>
            <w:tcW w:w="398" w:type="dxa"/>
            <w:tcBorders>
              <w:top w:val="nil"/>
              <w:left w:val="nil"/>
              <w:bottom w:val="nil"/>
              <w:right w:val="nil"/>
            </w:tcBorders>
            <w:shd w:val="clear" w:color="auto" w:fill="auto"/>
            <w:noWrap/>
            <w:vAlign w:val="bottom"/>
            <w:hideMark/>
          </w:tcPr>
          <w:p w14:paraId="2CD7BE1C" w14:textId="77777777" w:rsidR="00BB0951" w:rsidRPr="00507E2F" w:rsidRDefault="00BB0951" w:rsidP="00BB0951">
            <w:pPr>
              <w:spacing w:before="0"/>
              <w:jc w:val="left"/>
              <w:rPr>
                <w:rFonts w:ascii="Times New Roman" w:hAnsi="Times New Roman"/>
                <w:sz w:val="10"/>
                <w:szCs w:val="10"/>
              </w:rPr>
            </w:pPr>
          </w:p>
        </w:tc>
      </w:tr>
      <w:tr w:rsidR="00507E2F" w:rsidRPr="00507E2F" w14:paraId="0AECDF8F" w14:textId="77777777" w:rsidTr="00BB0951">
        <w:trPr>
          <w:trHeight w:val="105"/>
        </w:trPr>
        <w:tc>
          <w:tcPr>
            <w:tcW w:w="360" w:type="dxa"/>
            <w:tcBorders>
              <w:top w:val="single" w:sz="8" w:space="0" w:color="auto"/>
              <w:left w:val="nil"/>
              <w:bottom w:val="nil"/>
              <w:right w:val="nil"/>
            </w:tcBorders>
            <w:shd w:val="clear" w:color="auto" w:fill="auto"/>
            <w:noWrap/>
            <w:vAlign w:val="bottom"/>
            <w:hideMark/>
          </w:tcPr>
          <w:p w14:paraId="34F9028D"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4FE39F08"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6A58DE81"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82" w:type="dxa"/>
            <w:tcBorders>
              <w:top w:val="single" w:sz="8" w:space="0" w:color="auto"/>
              <w:left w:val="nil"/>
              <w:bottom w:val="nil"/>
              <w:right w:val="nil"/>
            </w:tcBorders>
            <w:shd w:val="clear" w:color="auto" w:fill="auto"/>
            <w:noWrap/>
            <w:vAlign w:val="bottom"/>
            <w:hideMark/>
          </w:tcPr>
          <w:p w14:paraId="6E5CEA94"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81" w:type="dxa"/>
            <w:tcBorders>
              <w:top w:val="single" w:sz="8" w:space="0" w:color="auto"/>
              <w:left w:val="nil"/>
              <w:bottom w:val="nil"/>
              <w:right w:val="nil"/>
            </w:tcBorders>
            <w:shd w:val="clear" w:color="auto" w:fill="auto"/>
            <w:noWrap/>
            <w:vAlign w:val="bottom"/>
            <w:hideMark/>
          </w:tcPr>
          <w:p w14:paraId="7DA0294C"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414" w:type="dxa"/>
            <w:tcBorders>
              <w:top w:val="single" w:sz="8" w:space="0" w:color="auto"/>
              <w:left w:val="nil"/>
              <w:bottom w:val="nil"/>
              <w:right w:val="nil"/>
            </w:tcBorders>
            <w:shd w:val="clear" w:color="auto" w:fill="auto"/>
            <w:noWrap/>
            <w:vAlign w:val="bottom"/>
            <w:hideMark/>
          </w:tcPr>
          <w:p w14:paraId="045D3A6E"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471" w:type="dxa"/>
            <w:tcBorders>
              <w:top w:val="single" w:sz="8" w:space="0" w:color="auto"/>
              <w:left w:val="nil"/>
              <w:bottom w:val="nil"/>
              <w:right w:val="nil"/>
            </w:tcBorders>
            <w:shd w:val="clear" w:color="auto" w:fill="auto"/>
            <w:noWrap/>
            <w:vAlign w:val="bottom"/>
            <w:hideMark/>
          </w:tcPr>
          <w:p w14:paraId="07973E25"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5037BD0D"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9" w:type="dxa"/>
            <w:tcBorders>
              <w:top w:val="single" w:sz="8" w:space="0" w:color="auto"/>
              <w:left w:val="nil"/>
              <w:bottom w:val="nil"/>
              <w:right w:val="nil"/>
            </w:tcBorders>
            <w:shd w:val="clear" w:color="auto" w:fill="auto"/>
            <w:noWrap/>
            <w:vAlign w:val="bottom"/>
            <w:hideMark/>
          </w:tcPr>
          <w:p w14:paraId="055C6AA0"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57" w:type="dxa"/>
            <w:tcBorders>
              <w:top w:val="single" w:sz="8" w:space="0" w:color="auto"/>
              <w:left w:val="nil"/>
              <w:bottom w:val="nil"/>
              <w:right w:val="nil"/>
            </w:tcBorders>
            <w:shd w:val="clear" w:color="auto" w:fill="auto"/>
            <w:noWrap/>
            <w:vAlign w:val="bottom"/>
            <w:hideMark/>
          </w:tcPr>
          <w:p w14:paraId="457339DE"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57" w:type="dxa"/>
            <w:tcBorders>
              <w:top w:val="single" w:sz="8" w:space="0" w:color="auto"/>
              <w:left w:val="nil"/>
              <w:bottom w:val="nil"/>
              <w:right w:val="nil"/>
            </w:tcBorders>
            <w:shd w:val="clear" w:color="auto" w:fill="auto"/>
            <w:noWrap/>
            <w:vAlign w:val="bottom"/>
            <w:hideMark/>
          </w:tcPr>
          <w:p w14:paraId="707FC6E6"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57" w:type="dxa"/>
            <w:tcBorders>
              <w:top w:val="single" w:sz="8" w:space="0" w:color="auto"/>
              <w:left w:val="nil"/>
              <w:bottom w:val="nil"/>
              <w:right w:val="nil"/>
            </w:tcBorders>
            <w:shd w:val="clear" w:color="auto" w:fill="auto"/>
            <w:noWrap/>
            <w:vAlign w:val="bottom"/>
            <w:hideMark/>
          </w:tcPr>
          <w:p w14:paraId="70FE49CE"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66626589"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67DE22CA"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4FE9A069"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74" w:type="dxa"/>
            <w:tcBorders>
              <w:top w:val="single" w:sz="8" w:space="0" w:color="auto"/>
              <w:left w:val="nil"/>
              <w:bottom w:val="nil"/>
              <w:right w:val="nil"/>
            </w:tcBorders>
            <w:shd w:val="clear" w:color="auto" w:fill="auto"/>
            <w:noWrap/>
            <w:vAlign w:val="bottom"/>
            <w:hideMark/>
          </w:tcPr>
          <w:p w14:paraId="50BBADBE"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2" w:type="dxa"/>
            <w:tcBorders>
              <w:top w:val="single" w:sz="8" w:space="0" w:color="auto"/>
              <w:left w:val="nil"/>
              <w:bottom w:val="nil"/>
              <w:right w:val="nil"/>
            </w:tcBorders>
            <w:shd w:val="clear" w:color="auto" w:fill="auto"/>
            <w:noWrap/>
            <w:vAlign w:val="bottom"/>
            <w:hideMark/>
          </w:tcPr>
          <w:p w14:paraId="4B052472"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2" w:type="dxa"/>
            <w:tcBorders>
              <w:top w:val="single" w:sz="8" w:space="0" w:color="auto"/>
              <w:left w:val="nil"/>
              <w:bottom w:val="nil"/>
              <w:right w:val="nil"/>
            </w:tcBorders>
            <w:shd w:val="clear" w:color="auto" w:fill="auto"/>
            <w:noWrap/>
            <w:vAlign w:val="bottom"/>
            <w:hideMark/>
          </w:tcPr>
          <w:p w14:paraId="1F53FBC3"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5" w:type="dxa"/>
            <w:tcBorders>
              <w:top w:val="single" w:sz="8" w:space="0" w:color="auto"/>
              <w:left w:val="nil"/>
              <w:bottom w:val="nil"/>
              <w:right w:val="nil"/>
            </w:tcBorders>
            <w:shd w:val="clear" w:color="auto" w:fill="auto"/>
            <w:noWrap/>
            <w:vAlign w:val="bottom"/>
            <w:hideMark/>
          </w:tcPr>
          <w:p w14:paraId="73EE3337"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142FBAD8"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98" w:type="dxa"/>
            <w:tcBorders>
              <w:top w:val="single" w:sz="8" w:space="0" w:color="auto"/>
              <w:left w:val="nil"/>
              <w:bottom w:val="nil"/>
              <w:right w:val="nil"/>
            </w:tcBorders>
            <w:shd w:val="clear" w:color="auto" w:fill="auto"/>
            <w:noWrap/>
            <w:vAlign w:val="bottom"/>
            <w:hideMark/>
          </w:tcPr>
          <w:p w14:paraId="061FBFAC"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0B08DCBD"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51" w:type="dxa"/>
            <w:tcBorders>
              <w:top w:val="single" w:sz="8" w:space="0" w:color="auto"/>
              <w:left w:val="nil"/>
              <w:bottom w:val="nil"/>
              <w:right w:val="nil"/>
            </w:tcBorders>
            <w:shd w:val="clear" w:color="auto" w:fill="auto"/>
            <w:noWrap/>
            <w:vAlign w:val="bottom"/>
            <w:hideMark/>
          </w:tcPr>
          <w:p w14:paraId="6E08FB6D"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41" w:type="dxa"/>
            <w:tcBorders>
              <w:top w:val="single" w:sz="8" w:space="0" w:color="auto"/>
              <w:left w:val="nil"/>
              <w:bottom w:val="nil"/>
              <w:right w:val="nil"/>
            </w:tcBorders>
            <w:shd w:val="clear" w:color="auto" w:fill="auto"/>
            <w:noWrap/>
            <w:vAlign w:val="bottom"/>
            <w:hideMark/>
          </w:tcPr>
          <w:p w14:paraId="69A26A59"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41" w:type="dxa"/>
            <w:tcBorders>
              <w:top w:val="single" w:sz="8" w:space="0" w:color="auto"/>
              <w:left w:val="nil"/>
              <w:bottom w:val="nil"/>
              <w:right w:val="nil"/>
            </w:tcBorders>
            <w:shd w:val="clear" w:color="auto" w:fill="auto"/>
            <w:noWrap/>
            <w:vAlign w:val="bottom"/>
            <w:hideMark/>
          </w:tcPr>
          <w:p w14:paraId="16D6CBF3"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41" w:type="dxa"/>
            <w:tcBorders>
              <w:top w:val="single" w:sz="8" w:space="0" w:color="auto"/>
              <w:left w:val="nil"/>
              <w:bottom w:val="nil"/>
              <w:right w:val="nil"/>
            </w:tcBorders>
            <w:shd w:val="clear" w:color="auto" w:fill="auto"/>
            <w:noWrap/>
            <w:vAlign w:val="bottom"/>
            <w:hideMark/>
          </w:tcPr>
          <w:p w14:paraId="495AE72B"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51" w:type="dxa"/>
            <w:tcBorders>
              <w:top w:val="single" w:sz="8" w:space="0" w:color="auto"/>
              <w:left w:val="nil"/>
              <w:bottom w:val="nil"/>
              <w:right w:val="nil"/>
            </w:tcBorders>
            <w:shd w:val="clear" w:color="auto" w:fill="auto"/>
            <w:noWrap/>
            <w:vAlign w:val="bottom"/>
            <w:hideMark/>
          </w:tcPr>
          <w:p w14:paraId="3F6337CF"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98" w:type="dxa"/>
            <w:tcBorders>
              <w:top w:val="single" w:sz="8" w:space="0" w:color="auto"/>
              <w:left w:val="nil"/>
              <w:bottom w:val="nil"/>
              <w:right w:val="nil"/>
            </w:tcBorders>
            <w:shd w:val="clear" w:color="auto" w:fill="auto"/>
            <w:noWrap/>
            <w:vAlign w:val="bottom"/>
            <w:hideMark/>
          </w:tcPr>
          <w:p w14:paraId="5C60DC36"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r>
      <w:tr w:rsidR="00507E2F" w:rsidRPr="00507E2F" w14:paraId="12FC37C8" w14:textId="77777777" w:rsidTr="00BB0951">
        <w:trPr>
          <w:trHeight w:val="180"/>
        </w:trPr>
        <w:tc>
          <w:tcPr>
            <w:tcW w:w="2728" w:type="dxa"/>
            <w:gridSpan w:val="7"/>
            <w:tcBorders>
              <w:top w:val="single" w:sz="8" w:space="0" w:color="auto"/>
              <w:left w:val="single" w:sz="8" w:space="0" w:color="auto"/>
              <w:bottom w:val="single" w:sz="4" w:space="0" w:color="auto"/>
              <w:right w:val="single" w:sz="8" w:space="0" w:color="000000"/>
            </w:tcBorders>
            <w:shd w:val="clear" w:color="auto" w:fill="auto"/>
            <w:noWrap/>
            <w:vAlign w:val="bottom"/>
            <w:hideMark/>
          </w:tcPr>
          <w:p w14:paraId="3C491F8E" w14:textId="77777777" w:rsidR="00BB0951" w:rsidRPr="00507E2F" w:rsidRDefault="00BB0951" w:rsidP="00BB0951">
            <w:pPr>
              <w:spacing w:before="0"/>
              <w:jc w:val="center"/>
              <w:rPr>
                <w:rFonts w:ascii="Arial" w:hAnsi="Arial" w:cs="Arial"/>
                <w:b/>
                <w:bCs/>
                <w:i/>
                <w:iCs/>
                <w:sz w:val="10"/>
                <w:szCs w:val="10"/>
              </w:rPr>
            </w:pPr>
            <w:r w:rsidRPr="00507E2F">
              <w:rPr>
                <w:rFonts w:ascii="Arial" w:hAnsi="Arial" w:cs="Arial"/>
                <w:b/>
                <w:bCs/>
                <w:i/>
                <w:iCs/>
                <w:sz w:val="10"/>
                <w:szCs w:val="10"/>
              </w:rPr>
              <w:t>Semaine xx</w:t>
            </w:r>
          </w:p>
        </w:tc>
        <w:tc>
          <w:tcPr>
            <w:tcW w:w="2520" w:type="dxa"/>
            <w:gridSpan w:val="7"/>
            <w:tcBorders>
              <w:top w:val="single" w:sz="8" w:space="0" w:color="auto"/>
              <w:left w:val="nil"/>
              <w:bottom w:val="single" w:sz="4" w:space="0" w:color="auto"/>
              <w:right w:val="single" w:sz="8" w:space="0" w:color="000000"/>
            </w:tcBorders>
            <w:shd w:val="clear" w:color="auto" w:fill="auto"/>
            <w:noWrap/>
            <w:vAlign w:val="bottom"/>
            <w:hideMark/>
          </w:tcPr>
          <w:p w14:paraId="5C4C63AD" w14:textId="77777777" w:rsidR="00BB0951" w:rsidRPr="00507E2F" w:rsidRDefault="00BB0951" w:rsidP="00BB0951">
            <w:pPr>
              <w:spacing w:before="0"/>
              <w:jc w:val="center"/>
              <w:rPr>
                <w:rFonts w:ascii="Arial" w:hAnsi="Arial" w:cs="Arial"/>
                <w:b/>
                <w:bCs/>
                <w:i/>
                <w:iCs/>
                <w:sz w:val="10"/>
                <w:szCs w:val="10"/>
              </w:rPr>
            </w:pPr>
            <w:r w:rsidRPr="00507E2F">
              <w:rPr>
                <w:rFonts w:ascii="Arial" w:hAnsi="Arial" w:cs="Arial"/>
                <w:b/>
                <w:bCs/>
                <w:i/>
                <w:iCs/>
                <w:sz w:val="10"/>
                <w:szCs w:val="10"/>
              </w:rPr>
              <w:t>Semaine xx</w:t>
            </w:r>
          </w:p>
        </w:tc>
        <w:tc>
          <w:tcPr>
            <w:tcW w:w="2581" w:type="dxa"/>
            <w:gridSpan w:val="7"/>
            <w:tcBorders>
              <w:top w:val="single" w:sz="8" w:space="0" w:color="auto"/>
              <w:left w:val="nil"/>
              <w:bottom w:val="single" w:sz="4" w:space="0" w:color="auto"/>
              <w:right w:val="single" w:sz="8" w:space="0" w:color="000000"/>
            </w:tcBorders>
            <w:shd w:val="clear" w:color="auto" w:fill="auto"/>
            <w:noWrap/>
            <w:vAlign w:val="bottom"/>
            <w:hideMark/>
          </w:tcPr>
          <w:p w14:paraId="7998BC8F" w14:textId="77777777" w:rsidR="00BB0951" w:rsidRPr="00507E2F" w:rsidRDefault="00BB0951" w:rsidP="00BB0951">
            <w:pPr>
              <w:spacing w:before="0"/>
              <w:jc w:val="center"/>
              <w:rPr>
                <w:rFonts w:ascii="Arial" w:hAnsi="Arial" w:cs="Arial"/>
                <w:b/>
                <w:bCs/>
                <w:i/>
                <w:iCs/>
                <w:sz w:val="10"/>
                <w:szCs w:val="10"/>
              </w:rPr>
            </w:pPr>
            <w:r w:rsidRPr="00507E2F">
              <w:rPr>
                <w:rFonts w:ascii="Arial" w:hAnsi="Arial" w:cs="Arial"/>
                <w:b/>
                <w:bCs/>
                <w:i/>
                <w:iCs/>
                <w:sz w:val="10"/>
                <w:szCs w:val="10"/>
              </w:rPr>
              <w:t>Semaine xx</w:t>
            </w:r>
          </w:p>
        </w:tc>
        <w:tc>
          <w:tcPr>
            <w:tcW w:w="2483" w:type="dxa"/>
            <w:gridSpan w:val="7"/>
            <w:tcBorders>
              <w:top w:val="single" w:sz="8" w:space="0" w:color="auto"/>
              <w:left w:val="nil"/>
              <w:bottom w:val="single" w:sz="4" w:space="0" w:color="auto"/>
              <w:right w:val="single" w:sz="8" w:space="0" w:color="000000"/>
            </w:tcBorders>
            <w:shd w:val="clear" w:color="auto" w:fill="auto"/>
            <w:noWrap/>
            <w:vAlign w:val="bottom"/>
            <w:hideMark/>
          </w:tcPr>
          <w:p w14:paraId="7386BC8C" w14:textId="77777777" w:rsidR="00BB0951" w:rsidRPr="00507E2F" w:rsidRDefault="00BB0951" w:rsidP="00BB0951">
            <w:pPr>
              <w:spacing w:before="0"/>
              <w:jc w:val="center"/>
              <w:rPr>
                <w:rFonts w:ascii="Arial" w:hAnsi="Arial" w:cs="Arial"/>
                <w:b/>
                <w:bCs/>
                <w:i/>
                <w:iCs/>
                <w:sz w:val="10"/>
                <w:szCs w:val="10"/>
              </w:rPr>
            </w:pPr>
            <w:r w:rsidRPr="00507E2F">
              <w:rPr>
                <w:rFonts w:ascii="Arial" w:hAnsi="Arial" w:cs="Arial"/>
                <w:b/>
                <w:bCs/>
                <w:i/>
                <w:iCs/>
                <w:sz w:val="10"/>
                <w:szCs w:val="10"/>
              </w:rPr>
              <w:t>Semaine xx</w:t>
            </w:r>
          </w:p>
        </w:tc>
      </w:tr>
      <w:tr w:rsidR="00507E2F" w:rsidRPr="00507E2F" w14:paraId="73878DC5"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bottom"/>
            <w:hideMark/>
          </w:tcPr>
          <w:p w14:paraId="70F49CF0"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Dim</w:t>
            </w:r>
          </w:p>
        </w:tc>
        <w:tc>
          <w:tcPr>
            <w:tcW w:w="360" w:type="dxa"/>
            <w:tcBorders>
              <w:top w:val="nil"/>
              <w:left w:val="nil"/>
              <w:bottom w:val="single" w:sz="4" w:space="0" w:color="auto"/>
              <w:right w:val="single" w:sz="4" w:space="0" w:color="auto"/>
            </w:tcBorders>
            <w:shd w:val="clear" w:color="auto" w:fill="auto"/>
            <w:noWrap/>
            <w:vAlign w:val="bottom"/>
            <w:hideMark/>
          </w:tcPr>
          <w:p w14:paraId="7335A69C"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Lun</w:t>
            </w:r>
          </w:p>
        </w:tc>
        <w:tc>
          <w:tcPr>
            <w:tcW w:w="360" w:type="dxa"/>
            <w:tcBorders>
              <w:top w:val="nil"/>
              <w:left w:val="nil"/>
              <w:bottom w:val="single" w:sz="4" w:space="0" w:color="auto"/>
              <w:right w:val="single" w:sz="4" w:space="0" w:color="auto"/>
            </w:tcBorders>
            <w:shd w:val="clear" w:color="auto" w:fill="auto"/>
            <w:noWrap/>
            <w:vAlign w:val="bottom"/>
            <w:hideMark/>
          </w:tcPr>
          <w:p w14:paraId="6C459F96"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Mar</w:t>
            </w:r>
          </w:p>
        </w:tc>
        <w:tc>
          <w:tcPr>
            <w:tcW w:w="382" w:type="dxa"/>
            <w:tcBorders>
              <w:top w:val="nil"/>
              <w:left w:val="nil"/>
              <w:bottom w:val="single" w:sz="4" w:space="0" w:color="auto"/>
              <w:right w:val="single" w:sz="4" w:space="0" w:color="auto"/>
            </w:tcBorders>
            <w:shd w:val="clear" w:color="auto" w:fill="auto"/>
            <w:noWrap/>
            <w:vAlign w:val="bottom"/>
            <w:hideMark/>
          </w:tcPr>
          <w:p w14:paraId="46083381"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Mer</w:t>
            </w:r>
          </w:p>
        </w:tc>
        <w:tc>
          <w:tcPr>
            <w:tcW w:w="381" w:type="dxa"/>
            <w:tcBorders>
              <w:top w:val="nil"/>
              <w:left w:val="nil"/>
              <w:bottom w:val="single" w:sz="4" w:space="0" w:color="auto"/>
              <w:right w:val="single" w:sz="4" w:space="0" w:color="auto"/>
            </w:tcBorders>
            <w:shd w:val="clear" w:color="auto" w:fill="auto"/>
            <w:noWrap/>
            <w:vAlign w:val="bottom"/>
            <w:hideMark/>
          </w:tcPr>
          <w:p w14:paraId="43ACB900"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Jeu</w:t>
            </w:r>
          </w:p>
        </w:tc>
        <w:tc>
          <w:tcPr>
            <w:tcW w:w="414" w:type="dxa"/>
            <w:tcBorders>
              <w:top w:val="nil"/>
              <w:left w:val="nil"/>
              <w:bottom w:val="single" w:sz="4" w:space="0" w:color="auto"/>
              <w:right w:val="single" w:sz="4" w:space="0" w:color="auto"/>
            </w:tcBorders>
            <w:shd w:val="clear" w:color="auto" w:fill="auto"/>
            <w:noWrap/>
            <w:vAlign w:val="bottom"/>
            <w:hideMark/>
          </w:tcPr>
          <w:p w14:paraId="5442065F"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w:t>
            </w:r>
          </w:p>
        </w:tc>
        <w:tc>
          <w:tcPr>
            <w:tcW w:w="471" w:type="dxa"/>
            <w:tcBorders>
              <w:top w:val="nil"/>
              <w:left w:val="nil"/>
              <w:bottom w:val="single" w:sz="4" w:space="0" w:color="auto"/>
              <w:right w:val="single" w:sz="8" w:space="0" w:color="auto"/>
            </w:tcBorders>
            <w:shd w:val="clear" w:color="auto" w:fill="auto"/>
            <w:noWrap/>
            <w:vAlign w:val="bottom"/>
            <w:hideMark/>
          </w:tcPr>
          <w:p w14:paraId="03FB4E65"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Sam</w:t>
            </w:r>
          </w:p>
        </w:tc>
        <w:tc>
          <w:tcPr>
            <w:tcW w:w="360" w:type="dxa"/>
            <w:tcBorders>
              <w:top w:val="nil"/>
              <w:left w:val="nil"/>
              <w:bottom w:val="single" w:sz="4" w:space="0" w:color="auto"/>
              <w:right w:val="single" w:sz="4" w:space="0" w:color="auto"/>
            </w:tcBorders>
            <w:shd w:val="clear" w:color="auto" w:fill="auto"/>
            <w:noWrap/>
            <w:vAlign w:val="bottom"/>
            <w:hideMark/>
          </w:tcPr>
          <w:p w14:paraId="5AFB3109"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Dim</w:t>
            </w:r>
          </w:p>
        </w:tc>
        <w:tc>
          <w:tcPr>
            <w:tcW w:w="369" w:type="dxa"/>
            <w:tcBorders>
              <w:top w:val="nil"/>
              <w:left w:val="nil"/>
              <w:bottom w:val="single" w:sz="4" w:space="0" w:color="auto"/>
              <w:right w:val="single" w:sz="4" w:space="0" w:color="auto"/>
            </w:tcBorders>
            <w:shd w:val="clear" w:color="auto" w:fill="auto"/>
            <w:noWrap/>
            <w:vAlign w:val="bottom"/>
            <w:hideMark/>
          </w:tcPr>
          <w:p w14:paraId="719516E2"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Lun</w:t>
            </w:r>
          </w:p>
        </w:tc>
        <w:tc>
          <w:tcPr>
            <w:tcW w:w="357" w:type="dxa"/>
            <w:tcBorders>
              <w:top w:val="nil"/>
              <w:left w:val="nil"/>
              <w:bottom w:val="single" w:sz="4" w:space="0" w:color="auto"/>
              <w:right w:val="single" w:sz="4" w:space="0" w:color="auto"/>
            </w:tcBorders>
            <w:shd w:val="clear" w:color="auto" w:fill="auto"/>
            <w:noWrap/>
            <w:vAlign w:val="bottom"/>
            <w:hideMark/>
          </w:tcPr>
          <w:p w14:paraId="7F9BDC86"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Mar</w:t>
            </w:r>
          </w:p>
        </w:tc>
        <w:tc>
          <w:tcPr>
            <w:tcW w:w="357" w:type="dxa"/>
            <w:tcBorders>
              <w:top w:val="nil"/>
              <w:left w:val="nil"/>
              <w:bottom w:val="single" w:sz="4" w:space="0" w:color="auto"/>
              <w:right w:val="single" w:sz="4" w:space="0" w:color="auto"/>
            </w:tcBorders>
            <w:shd w:val="clear" w:color="auto" w:fill="auto"/>
            <w:noWrap/>
            <w:vAlign w:val="bottom"/>
            <w:hideMark/>
          </w:tcPr>
          <w:p w14:paraId="19680DC6"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Mer</w:t>
            </w:r>
          </w:p>
        </w:tc>
        <w:tc>
          <w:tcPr>
            <w:tcW w:w="357" w:type="dxa"/>
            <w:tcBorders>
              <w:top w:val="nil"/>
              <w:left w:val="nil"/>
              <w:bottom w:val="single" w:sz="4" w:space="0" w:color="auto"/>
              <w:right w:val="single" w:sz="4" w:space="0" w:color="auto"/>
            </w:tcBorders>
            <w:shd w:val="clear" w:color="auto" w:fill="auto"/>
            <w:noWrap/>
            <w:vAlign w:val="bottom"/>
            <w:hideMark/>
          </w:tcPr>
          <w:p w14:paraId="47E5199B"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Jeu</w:t>
            </w:r>
          </w:p>
        </w:tc>
        <w:tc>
          <w:tcPr>
            <w:tcW w:w="360" w:type="dxa"/>
            <w:tcBorders>
              <w:top w:val="nil"/>
              <w:left w:val="nil"/>
              <w:bottom w:val="single" w:sz="4" w:space="0" w:color="auto"/>
              <w:right w:val="single" w:sz="4" w:space="0" w:color="auto"/>
            </w:tcBorders>
            <w:shd w:val="clear" w:color="auto" w:fill="auto"/>
            <w:noWrap/>
            <w:vAlign w:val="bottom"/>
            <w:hideMark/>
          </w:tcPr>
          <w:p w14:paraId="3B141D62"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w:t>
            </w:r>
          </w:p>
        </w:tc>
        <w:tc>
          <w:tcPr>
            <w:tcW w:w="360" w:type="dxa"/>
            <w:tcBorders>
              <w:top w:val="nil"/>
              <w:left w:val="nil"/>
              <w:bottom w:val="single" w:sz="4" w:space="0" w:color="auto"/>
              <w:right w:val="single" w:sz="8" w:space="0" w:color="auto"/>
            </w:tcBorders>
            <w:shd w:val="clear" w:color="auto" w:fill="auto"/>
            <w:noWrap/>
            <w:vAlign w:val="bottom"/>
            <w:hideMark/>
          </w:tcPr>
          <w:p w14:paraId="0DB81CC9"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Sam</w:t>
            </w:r>
          </w:p>
        </w:tc>
        <w:tc>
          <w:tcPr>
            <w:tcW w:w="360" w:type="dxa"/>
            <w:tcBorders>
              <w:top w:val="nil"/>
              <w:left w:val="nil"/>
              <w:bottom w:val="single" w:sz="4" w:space="0" w:color="auto"/>
              <w:right w:val="single" w:sz="4" w:space="0" w:color="auto"/>
            </w:tcBorders>
            <w:shd w:val="clear" w:color="auto" w:fill="auto"/>
            <w:noWrap/>
            <w:vAlign w:val="bottom"/>
            <w:hideMark/>
          </w:tcPr>
          <w:p w14:paraId="6B34F8E0"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Dim</w:t>
            </w:r>
          </w:p>
        </w:tc>
        <w:tc>
          <w:tcPr>
            <w:tcW w:w="374" w:type="dxa"/>
            <w:tcBorders>
              <w:top w:val="nil"/>
              <w:left w:val="nil"/>
              <w:bottom w:val="single" w:sz="4" w:space="0" w:color="auto"/>
              <w:right w:val="single" w:sz="4" w:space="0" w:color="auto"/>
            </w:tcBorders>
            <w:shd w:val="clear" w:color="auto" w:fill="auto"/>
            <w:noWrap/>
            <w:vAlign w:val="bottom"/>
            <w:hideMark/>
          </w:tcPr>
          <w:p w14:paraId="6A3C8981"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Lun</w:t>
            </w:r>
          </w:p>
        </w:tc>
        <w:tc>
          <w:tcPr>
            <w:tcW w:w="362" w:type="dxa"/>
            <w:tcBorders>
              <w:top w:val="nil"/>
              <w:left w:val="nil"/>
              <w:bottom w:val="single" w:sz="4" w:space="0" w:color="auto"/>
              <w:right w:val="single" w:sz="4" w:space="0" w:color="auto"/>
            </w:tcBorders>
            <w:shd w:val="clear" w:color="auto" w:fill="auto"/>
            <w:noWrap/>
            <w:vAlign w:val="bottom"/>
            <w:hideMark/>
          </w:tcPr>
          <w:p w14:paraId="2F741BDD"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Mar</w:t>
            </w:r>
          </w:p>
        </w:tc>
        <w:tc>
          <w:tcPr>
            <w:tcW w:w="362" w:type="dxa"/>
            <w:tcBorders>
              <w:top w:val="nil"/>
              <w:left w:val="nil"/>
              <w:bottom w:val="single" w:sz="4" w:space="0" w:color="auto"/>
              <w:right w:val="single" w:sz="4" w:space="0" w:color="auto"/>
            </w:tcBorders>
            <w:shd w:val="clear" w:color="auto" w:fill="auto"/>
            <w:noWrap/>
            <w:vAlign w:val="bottom"/>
            <w:hideMark/>
          </w:tcPr>
          <w:p w14:paraId="145DCCBF"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Mer</w:t>
            </w:r>
          </w:p>
        </w:tc>
        <w:tc>
          <w:tcPr>
            <w:tcW w:w="365" w:type="dxa"/>
            <w:tcBorders>
              <w:top w:val="nil"/>
              <w:left w:val="nil"/>
              <w:bottom w:val="single" w:sz="4" w:space="0" w:color="auto"/>
              <w:right w:val="single" w:sz="4" w:space="0" w:color="auto"/>
            </w:tcBorders>
            <w:shd w:val="clear" w:color="auto" w:fill="auto"/>
            <w:noWrap/>
            <w:vAlign w:val="bottom"/>
            <w:hideMark/>
          </w:tcPr>
          <w:p w14:paraId="6D847E98"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Jeu</w:t>
            </w:r>
          </w:p>
        </w:tc>
        <w:tc>
          <w:tcPr>
            <w:tcW w:w="360" w:type="dxa"/>
            <w:tcBorders>
              <w:top w:val="nil"/>
              <w:left w:val="nil"/>
              <w:bottom w:val="single" w:sz="4" w:space="0" w:color="auto"/>
              <w:right w:val="single" w:sz="4" w:space="0" w:color="auto"/>
            </w:tcBorders>
            <w:shd w:val="clear" w:color="auto" w:fill="auto"/>
            <w:noWrap/>
            <w:vAlign w:val="bottom"/>
            <w:hideMark/>
          </w:tcPr>
          <w:p w14:paraId="0EF98ACD"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w:t>
            </w:r>
          </w:p>
        </w:tc>
        <w:tc>
          <w:tcPr>
            <w:tcW w:w="398" w:type="dxa"/>
            <w:tcBorders>
              <w:top w:val="nil"/>
              <w:left w:val="nil"/>
              <w:bottom w:val="single" w:sz="4" w:space="0" w:color="auto"/>
              <w:right w:val="single" w:sz="8" w:space="0" w:color="auto"/>
            </w:tcBorders>
            <w:shd w:val="clear" w:color="auto" w:fill="auto"/>
            <w:noWrap/>
            <w:vAlign w:val="bottom"/>
            <w:hideMark/>
          </w:tcPr>
          <w:p w14:paraId="164E9E6F"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Sam</w:t>
            </w:r>
          </w:p>
        </w:tc>
        <w:tc>
          <w:tcPr>
            <w:tcW w:w="360" w:type="dxa"/>
            <w:tcBorders>
              <w:top w:val="nil"/>
              <w:left w:val="nil"/>
              <w:bottom w:val="single" w:sz="4" w:space="0" w:color="auto"/>
              <w:right w:val="single" w:sz="4" w:space="0" w:color="auto"/>
            </w:tcBorders>
            <w:shd w:val="clear" w:color="auto" w:fill="auto"/>
            <w:noWrap/>
            <w:vAlign w:val="bottom"/>
            <w:hideMark/>
          </w:tcPr>
          <w:p w14:paraId="6120D87F"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Dim</w:t>
            </w:r>
          </w:p>
        </w:tc>
        <w:tc>
          <w:tcPr>
            <w:tcW w:w="351" w:type="dxa"/>
            <w:tcBorders>
              <w:top w:val="nil"/>
              <w:left w:val="nil"/>
              <w:bottom w:val="single" w:sz="4" w:space="0" w:color="auto"/>
              <w:right w:val="single" w:sz="4" w:space="0" w:color="auto"/>
            </w:tcBorders>
            <w:shd w:val="clear" w:color="auto" w:fill="auto"/>
            <w:noWrap/>
            <w:vAlign w:val="bottom"/>
            <w:hideMark/>
          </w:tcPr>
          <w:p w14:paraId="441E679D"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Lun</w:t>
            </w:r>
          </w:p>
        </w:tc>
        <w:tc>
          <w:tcPr>
            <w:tcW w:w="341" w:type="dxa"/>
            <w:tcBorders>
              <w:top w:val="nil"/>
              <w:left w:val="nil"/>
              <w:bottom w:val="single" w:sz="4" w:space="0" w:color="auto"/>
              <w:right w:val="single" w:sz="4" w:space="0" w:color="auto"/>
            </w:tcBorders>
            <w:shd w:val="clear" w:color="auto" w:fill="auto"/>
            <w:noWrap/>
            <w:vAlign w:val="bottom"/>
            <w:hideMark/>
          </w:tcPr>
          <w:p w14:paraId="5D79C5F4"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Mar</w:t>
            </w:r>
          </w:p>
        </w:tc>
        <w:tc>
          <w:tcPr>
            <w:tcW w:w="341" w:type="dxa"/>
            <w:tcBorders>
              <w:top w:val="nil"/>
              <w:left w:val="nil"/>
              <w:bottom w:val="single" w:sz="4" w:space="0" w:color="auto"/>
              <w:right w:val="single" w:sz="4" w:space="0" w:color="auto"/>
            </w:tcBorders>
            <w:shd w:val="clear" w:color="auto" w:fill="auto"/>
            <w:noWrap/>
            <w:vAlign w:val="bottom"/>
            <w:hideMark/>
          </w:tcPr>
          <w:p w14:paraId="23AC0C44"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Mer</w:t>
            </w:r>
          </w:p>
        </w:tc>
        <w:tc>
          <w:tcPr>
            <w:tcW w:w="341" w:type="dxa"/>
            <w:tcBorders>
              <w:top w:val="nil"/>
              <w:left w:val="nil"/>
              <w:bottom w:val="single" w:sz="4" w:space="0" w:color="auto"/>
              <w:right w:val="single" w:sz="4" w:space="0" w:color="auto"/>
            </w:tcBorders>
            <w:shd w:val="clear" w:color="auto" w:fill="auto"/>
            <w:noWrap/>
            <w:vAlign w:val="bottom"/>
            <w:hideMark/>
          </w:tcPr>
          <w:p w14:paraId="1A5F5264"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Jeu</w:t>
            </w:r>
          </w:p>
        </w:tc>
        <w:tc>
          <w:tcPr>
            <w:tcW w:w="351" w:type="dxa"/>
            <w:tcBorders>
              <w:top w:val="nil"/>
              <w:left w:val="nil"/>
              <w:bottom w:val="single" w:sz="4" w:space="0" w:color="auto"/>
              <w:right w:val="single" w:sz="4" w:space="0" w:color="auto"/>
            </w:tcBorders>
            <w:shd w:val="clear" w:color="auto" w:fill="auto"/>
            <w:noWrap/>
            <w:vAlign w:val="bottom"/>
            <w:hideMark/>
          </w:tcPr>
          <w:p w14:paraId="55E876F5"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w:t>
            </w:r>
          </w:p>
        </w:tc>
        <w:tc>
          <w:tcPr>
            <w:tcW w:w="398" w:type="dxa"/>
            <w:tcBorders>
              <w:top w:val="nil"/>
              <w:left w:val="nil"/>
              <w:bottom w:val="single" w:sz="4" w:space="0" w:color="auto"/>
              <w:right w:val="single" w:sz="8" w:space="0" w:color="auto"/>
            </w:tcBorders>
            <w:shd w:val="clear" w:color="auto" w:fill="auto"/>
            <w:noWrap/>
            <w:vAlign w:val="bottom"/>
            <w:hideMark/>
          </w:tcPr>
          <w:p w14:paraId="52286A6C"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Sam</w:t>
            </w:r>
          </w:p>
        </w:tc>
      </w:tr>
      <w:tr w:rsidR="00507E2F" w:rsidRPr="00507E2F" w14:paraId="08BC1B44"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bottom"/>
            <w:hideMark/>
          </w:tcPr>
          <w:p w14:paraId="3256A4EB"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4101AA01"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77E3D202"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82" w:type="dxa"/>
            <w:tcBorders>
              <w:top w:val="nil"/>
              <w:left w:val="nil"/>
              <w:bottom w:val="single" w:sz="4" w:space="0" w:color="auto"/>
              <w:right w:val="single" w:sz="4" w:space="0" w:color="auto"/>
            </w:tcBorders>
            <w:shd w:val="clear" w:color="auto" w:fill="auto"/>
            <w:noWrap/>
            <w:vAlign w:val="bottom"/>
            <w:hideMark/>
          </w:tcPr>
          <w:p w14:paraId="79FC9B46"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81" w:type="dxa"/>
            <w:tcBorders>
              <w:top w:val="nil"/>
              <w:left w:val="nil"/>
              <w:bottom w:val="single" w:sz="4" w:space="0" w:color="auto"/>
              <w:right w:val="single" w:sz="4" w:space="0" w:color="auto"/>
            </w:tcBorders>
            <w:shd w:val="clear" w:color="auto" w:fill="auto"/>
            <w:noWrap/>
            <w:vAlign w:val="bottom"/>
            <w:hideMark/>
          </w:tcPr>
          <w:p w14:paraId="6ADDB2B4"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414" w:type="dxa"/>
            <w:tcBorders>
              <w:top w:val="nil"/>
              <w:left w:val="nil"/>
              <w:bottom w:val="single" w:sz="4" w:space="0" w:color="auto"/>
              <w:right w:val="single" w:sz="4" w:space="0" w:color="auto"/>
            </w:tcBorders>
            <w:shd w:val="clear" w:color="auto" w:fill="auto"/>
            <w:noWrap/>
            <w:vAlign w:val="bottom"/>
            <w:hideMark/>
          </w:tcPr>
          <w:p w14:paraId="561DA158"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471" w:type="dxa"/>
            <w:tcBorders>
              <w:top w:val="nil"/>
              <w:left w:val="nil"/>
              <w:bottom w:val="single" w:sz="4" w:space="0" w:color="auto"/>
              <w:right w:val="single" w:sz="8" w:space="0" w:color="auto"/>
            </w:tcBorders>
            <w:shd w:val="clear" w:color="auto" w:fill="auto"/>
            <w:noWrap/>
            <w:vAlign w:val="bottom"/>
            <w:hideMark/>
          </w:tcPr>
          <w:p w14:paraId="49C393D8"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6F0BAE5E"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9" w:type="dxa"/>
            <w:tcBorders>
              <w:top w:val="nil"/>
              <w:left w:val="nil"/>
              <w:bottom w:val="single" w:sz="4" w:space="0" w:color="auto"/>
              <w:right w:val="single" w:sz="4" w:space="0" w:color="auto"/>
            </w:tcBorders>
            <w:shd w:val="clear" w:color="auto" w:fill="auto"/>
            <w:noWrap/>
            <w:vAlign w:val="bottom"/>
            <w:hideMark/>
          </w:tcPr>
          <w:p w14:paraId="2E2D3161"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7" w:type="dxa"/>
            <w:tcBorders>
              <w:top w:val="nil"/>
              <w:left w:val="nil"/>
              <w:bottom w:val="single" w:sz="4" w:space="0" w:color="auto"/>
              <w:right w:val="single" w:sz="4" w:space="0" w:color="auto"/>
            </w:tcBorders>
            <w:shd w:val="clear" w:color="auto" w:fill="auto"/>
            <w:noWrap/>
            <w:vAlign w:val="bottom"/>
            <w:hideMark/>
          </w:tcPr>
          <w:p w14:paraId="16CC1901"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7" w:type="dxa"/>
            <w:tcBorders>
              <w:top w:val="nil"/>
              <w:left w:val="nil"/>
              <w:bottom w:val="single" w:sz="4" w:space="0" w:color="auto"/>
              <w:right w:val="single" w:sz="4" w:space="0" w:color="auto"/>
            </w:tcBorders>
            <w:shd w:val="clear" w:color="auto" w:fill="auto"/>
            <w:noWrap/>
            <w:vAlign w:val="bottom"/>
            <w:hideMark/>
          </w:tcPr>
          <w:p w14:paraId="2EE7E8C5"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7" w:type="dxa"/>
            <w:tcBorders>
              <w:top w:val="nil"/>
              <w:left w:val="nil"/>
              <w:bottom w:val="single" w:sz="4" w:space="0" w:color="auto"/>
              <w:right w:val="single" w:sz="4" w:space="0" w:color="auto"/>
            </w:tcBorders>
            <w:shd w:val="clear" w:color="auto" w:fill="auto"/>
            <w:noWrap/>
            <w:vAlign w:val="bottom"/>
            <w:hideMark/>
          </w:tcPr>
          <w:p w14:paraId="11D9AA41"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66654D89"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8" w:space="0" w:color="auto"/>
            </w:tcBorders>
            <w:shd w:val="clear" w:color="auto" w:fill="auto"/>
            <w:noWrap/>
            <w:vAlign w:val="bottom"/>
            <w:hideMark/>
          </w:tcPr>
          <w:p w14:paraId="575C7D60"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1242A857"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74" w:type="dxa"/>
            <w:tcBorders>
              <w:top w:val="nil"/>
              <w:left w:val="nil"/>
              <w:bottom w:val="single" w:sz="4" w:space="0" w:color="auto"/>
              <w:right w:val="single" w:sz="4" w:space="0" w:color="auto"/>
            </w:tcBorders>
            <w:shd w:val="clear" w:color="auto" w:fill="auto"/>
            <w:noWrap/>
            <w:vAlign w:val="bottom"/>
            <w:hideMark/>
          </w:tcPr>
          <w:p w14:paraId="2240CAA1"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2" w:type="dxa"/>
            <w:tcBorders>
              <w:top w:val="nil"/>
              <w:left w:val="nil"/>
              <w:bottom w:val="single" w:sz="4" w:space="0" w:color="auto"/>
              <w:right w:val="single" w:sz="4" w:space="0" w:color="auto"/>
            </w:tcBorders>
            <w:shd w:val="clear" w:color="auto" w:fill="auto"/>
            <w:noWrap/>
            <w:vAlign w:val="bottom"/>
            <w:hideMark/>
          </w:tcPr>
          <w:p w14:paraId="2AAA3EBB"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2" w:type="dxa"/>
            <w:tcBorders>
              <w:top w:val="nil"/>
              <w:left w:val="nil"/>
              <w:bottom w:val="single" w:sz="4" w:space="0" w:color="auto"/>
              <w:right w:val="single" w:sz="4" w:space="0" w:color="auto"/>
            </w:tcBorders>
            <w:shd w:val="clear" w:color="auto" w:fill="auto"/>
            <w:noWrap/>
            <w:vAlign w:val="bottom"/>
            <w:hideMark/>
          </w:tcPr>
          <w:p w14:paraId="60356745"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5" w:type="dxa"/>
            <w:tcBorders>
              <w:top w:val="nil"/>
              <w:left w:val="nil"/>
              <w:bottom w:val="single" w:sz="4" w:space="0" w:color="auto"/>
              <w:right w:val="single" w:sz="4" w:space="0" w:color="auto"/>
            </w:tcBorders>
            <w:shd w:val="clear" w:color="auto" w:fill="auto"/>
            <w:noWrap/>
            <w:vAlign w:val="bottom"/>
            <w:hideMark/>
          </w:tcPr>
          <w:p w14:paraId="7BC7AC03"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361EE926"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98" w:type="dxa"/>
            <w:tcBorders>
              <w:top w:val="nil"/>
              <w:left w:val="nil"/>
              <w:bottom w:val="single" w:sz="4" w:space="0" w:color="auto"/>
              <w:right w:val="single" w:sz="8" w:space="0" w:color="auto"/>
            </w:tcBorders>
            <w:shd w:val="clear" w:color="auto" w:fill="auto"/>
            <w:noWrap/>
            <w:vAlign w:val="bottom"/>
            <w:hideMark/>
          </w:tcPr>
          <w:p w14:paraId="5AE32C99"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5832C298"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bottom"/>
            <w:hideMark/>
          </w:tcPr>
          <w:p w14:paraId="2E603955"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41" w:type="dxa"/>
            <w:tcBorders>
              <w:top w:val="nil"/>
              <w:left w:val="nil"/>
              <w:bottom w:val="single" w:sz="4" w:space="0" w:color="auto"/>
              <w:right w:val="single" w:sz="4" w:space="0" w:color="auto"/>
            </w:tcBorders>
            <w:shd w:val="clear" w:color="auto" w:fill="auto"/>
            <w:noWrap/>
            <w:vAlign w:val="bottom"/>
            <w:hideMark/>
          </w:tcPr>
          <w:p w14:paraId="3C842BE0"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41" w:type="dxa"/>
            <w:tcBorders>
              <w:top w:val="nil"/>
              <w:left w:val="nil"/>
              <w:bottom w:val="single" w:sz="4" w:space="0" w:color="auto"/>
              <w:right w:val="single" w:sz="4" w:space="0" w:color="auto"/>
            </w:tcBorders>
            <w:shd w:val="clear" w:color="auto" w:fill="auto"/>
            <w:noWrap/>
            <w:vAlign w:val="bottom"/>
            <w:hideMark/>
          </w:tcPr>
          <w:p w14:paraId="3593FA7B"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41" w:type="dxa"/>
            <w:tcBorders>
              <w:top w:val="nil"/>
              <w:left w:val="nil"/>
              <w:bottom w:val="single" w:sz="4" w:space="0" w:color="auto"/>
              <w:right w:val="single" w:sz="4" w:space="0" w:color="auto"/>
            </w:tcBorders>
            <w:shd w:val="clear" w:color="auto" w:fill="auto"/>
            <w:noWrap/>
            <w:vAlign w:val="bottom"/>
            <w:hideMark/>
          </w:tcPr>
          <w:p w14:paraId="08FD0CD0"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bottom"/>
            <w:hideMark/>
          </w:tcPr>
          <w:p w14:paraId="6EE15004"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98" w:type="dxa"/>
            <w:tcBorders>
              <w:top w:val="nil"/>
              <w:left w:val="nil"/>
              <w:bottom w:val="single" w:sz="4" w:space="0" w:color="auto"/>
              <w:right w:val="single" w:sz="8" w:space="0" w:color="auto"/>
            </w:tcBorders>
            <w:shd w:val="clear" w:color="auto" w:fill="auto"/>
            <w:noWrap/>
            <w:vAlign w:val="bottom"/>
            <w:hideMark/>
          </w:tcPr>
          <w:p w14:paraId="54C79C18"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r>
      <w:tr w:rsidR="00507E2F" w:rsidRPr="00507E2F" w14:paraId="0CBC0396"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336EAB5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368"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37AEEAF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c>
          <w:tcPr>
            <w:tcW w:w="360" w:type="dxa"/>
            <w:tcBorders>
              <w:top w:val="nil"/>
              <w:left w:val="nil"/>
              <w:bottom w:val="single" w:sz="4" w:space="0" w:color="auto"/>
              <w:right w:val="single" w:sz="4" w:space="0" w:color="auto"/>
            </w:tcBorders>
            <w:shd w:val="clear" w:color="auto" w:fill="auto"/>
            <w:noWrap/>
            <w:vAlign w:val="center"/>
            <w:hideMark/>
          </w:tcPr>
          <w:p w14:paraId="4C78C37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60"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4FEFC63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c>
          <w:tcPr>
            <w:tcW w:w="360" w:type="dxa"/>
            <w:tcBorders>
              <w:top w:val="nil"/>
              <w:left w:val="nil"/>
              <w:bottom w:val="single" w:sz="4" w:space="0" w:color="auto"/>
              <w:right w:val="single" w:sz="4" w:space="0" w:color="auto"/>
            </w:tcBorders>
            <w:shd w:val="clear" w:color="auto" w:fill="auto"/>
            <w:noWrap/>
            <w:vAlign w:val="center"/>
            <w:hideMark/>
          </w:tcPr>
          <w:p w14:paraId="3C93C38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221"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0BC02D6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c>
          <w:tcPr>
            <w:tcW w:w="360" w:type="dxa"/>
            <w:tcBorders>
              <w:top w:val="nil"/>
              <w:left w:val="nil"/>
              <w:bottom w:val="single" w:sz="4" w:space="0" w:color="auto"/>
              <w:right w:val="single" w:sz="4" w:space="0" w:color="auto"/>
            </w:tcBorders>
            <w:shd w:val="clear" w:color="auto" w:fill="auto"/>
            <w:noWrap/>
            <w:vAlign w:val="center"/>
            <w:hideMark/>
          </w:tcPr>
          <w:p w14:paraId="669B178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23"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66E2254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r>
      <w:tr w:rsidR="00507E2F" w:rsidRPr="00507E2F" w14:paraId="640DC223"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23E2443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3A5FF10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0DAFA8B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82" w:type="dxa"/>
            <w:tcBorders>
              <w:top w:val="nil"/>
              <w:left w:val="nil"/>
              <w:bottom w:val="single" w:sz="4" w:space="0" w:color="auto"/>
              <w:right w:val="single" w:sz="4" w:space="0" w:color="auto"/>
            </w:tcBorders>
            <w:shd w:val="clear" w:color="auto" w:fill="auto"/>
            <w:noWrap/>
            <w:vAlign w:val="center"/>
            <w:hideMark/>
          </w:tcPr>
          <w:p w14:paraId="26E7326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81" w:type="dxa"/>
            <w:tcBorders>
              <w:top w:val="nil"/>
              <w:left w:val="nil"/>
              <w:bottom w:val="single" w:sz="4" w:space="0" w:color="auto"/>
              <w:right w:val="single" w:sz="4" w:space="0" w:color="auto"/>
            </w:tcBorders>
            <w:shd w:val="clear" w:color="auto" w:fill="auto"/>
            <w:noWrap/>
            <w:vAlign w:val="center"/>
            <w:hideMark/>
          </w:tcPr>
          <w:p w14:paraId="0E85FB7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414" w:type="dxa"/>
            <w:tcBorders>
              <w:top w:val="nil"/>
              <w:left w:val="nil"/>
              <w:bottom w:val="single" w:sz="4" w:space="0" w:color="auto"/>
              <w:right w:val="single" w:sz="4" w:space="0" w:color="auto"/>
            </w:tcBorders>
            <w:shd w:val="clear" w:color="auto" w:fill="auto"/>
            <w:noWrap/>
            <w:vAlign w:val="center"/>
            <w:hideMark/>
          </w:tcPr>
          <w:p w14:paraId="450D518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471" w:type="dxa"/>
            <w:tcBorders>
              <w:top w:val="nil"/>
              <w:left w:val="nil"/>
              <w:bottom w:val="single" w:sz="4" w:space="0" w:color="auto"/>
              <w:right w:val="single" w:sz="8" w:space="0" w:color="auto"/>
            </w:tcBorders>
            <w:shd w:val="clear" w:color="auto" w:fill="auto"/>
            <w:noWrap/>
            <w:vAlign w:val="center"/>
            <w:hideMark/>
          </w:tcPr>
          <w:p w14:paraId="2AFDC2E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642B9C8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9" w:type="dxa"/>
            <w:tcBorders>
              <w:top w:val="nil"/>
              <w:left w:val="nil"/>
              <w:bottom w:val="single" w:sz="4" w:space="0" w:color="auto"/>
              <w:right w:val="single" w:sz="4" w:space="0" w:color="auto"/>
            </w:tcBorders>
            <w:shd w:val="clear" w:color="auto" w:fill="auto"/>
            <w:noWrap/>
            <w:vAlign w:val="center"/>
            <w:hideMark/>
          </w:tcPr>
          <w:p w14:paraId="78206A6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7" w:type="dxa"/>
            <w:tcBorders>
              <w:top w:val="nil"/>
              <w:left w:val="nil"/>
              <w:bottom w:val="single" w:sz="4" w:space="0" w:color="auto"/>
              <w:right w:val="single" w:sz="4" w:space="0" w:color="auto"/>
            </w:tcBorders>
            <w:shd w:val="clear" w:color="auto" w:fill="auto"/>
            <w:noWrap/>
            <w:vAlign w:val="center"/>
            <w:hideMark/>
          </w:tcPr>
          <w:p w14:paraId="0E9F450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7" w:type="dxa"/>
            <w:tcBorders>
              <w:top w:val="nil"/>
              <w:left w:val="nil"/>
              <w:bottom w:val="single" w:sz="4" w:space="0" w:color="auto"/>
              <w:right w:val="single" w:sz="4" w:space="0" w:color="auto"/>
            </w:tcBorders>
            <w:shd w:val="clear" w:color="auto" w:fill="auto"/>
            <w:noWrap/>
            <w:vAlign w:val="center"/>
            <w:hideMark/>
          </w:tcPr>
          <w:p w14:paraId="0F27827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7" w:type="dxa"/>
            <w:tcBorders>
              <w:top w:val="nil"/>
              <w:left w:val="nil"/>
              <w:bottom w:val="single" w:sz="4" w:space="0" w:color="auto"/>
              <w:right w:val="single" w:sz="4" w:space="0" w:color="auto"/>
            </w:tcBorders>
            <w:shd w:val="clear" w:color="auto" w:fill="auto"/>
            <w:noWrap/>
            <w:vAlign w:val="center"/>
            <w:hideMark/>
          </w:tcPr>
          <w:p w14:paraId="79C6060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3CE1DD6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8" w:space="0" w:color="auto"/>
            </w:tcBorders>
            <w:shd w:val="clear" w:color="auto" w:fill="auto"/>
            <w:noWrap/>
            <w:vAlign w:val="center"/>
            <w:hideMark/>
          </w:tcPr>
          <w:p w14:paraId="3FF6E44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7DA02BF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74" w:type="dxa"/>
            <w:tcBorders>
              <w:top w:val="nil"/>
              <w:left w:val="nil"/>
              <w:bottom w:val="single" w:sz="4" w:space="0" w:color="auto"/>
              <w:right w:val="single" w:sz="4" w:space="0" w:color="auto"/>
            </w:tcBorders>
            <w:shd w:val="clear" w:color="auto" w:fill="auto"/>
            <w:noWrap/>
            <w:vAlign w:val="center"/>
            <w:hideMark/>
          </w:tcPr>
          <w:p w14:paraId="04C2A69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2" w:type="dxa"/>
            <w:tcBorders>
              <w:top w:val="nil"/>
              <w:left w:val="nil"/>
              <w:bottom w:val="single" w:sz="4" w:space="0" w:color="auto"/>
              <w:right w:val="single" w:sz="4" w:space="0" w:color="auto"/>
            </w:tcBorders>
            <w:shd w:val="clear" w:color="auto" w:fill="auto"/>
            <w:noWrap/>
            <w:vAlign w:val="center"/>
            <w:hideMark/>
          </w:tcPr>
          <w:p w14:paraId="3A7D302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2" w:type="dxa"/>
            <w:tcBorders>
              <w:top w:val="nil"/>
              <w:left w:val="nil"/>
              <w:bottom w:val="single" w:sz="4" w:space="0" w:color="auto"/>
              <w:right w:val="single" w:sz="4" w:space="0" w:color="auto"/>
            </w:tcBorders>
            <w:shd w:val="clear" w:color="auto" w:fill="auto"/>
            <w:noWrap/>
            <w:vAlign w:val="center"/>
            <w:hideMark/>
          </w:tcPr>
          <w:p w14:paraId="6FACADA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5" w:type="dxa"/>
            <w:tcBorders>
              <w:top w:val="nil"/>
              <w:left w:val="nil"/>
              <w:bottom w:val="single" w:sz="4" w:space="0" w:color="auto"/>
              <w:right w:val="single" w:sz="4" w:space="0" w:color="auto"/>
            </w:tcBorders>
            <w:shd w:val="clear" w:color="auto" w:fill="auto"/>
            <w:noWrap/>
            <w:vAlign w:val="center"/>
            <w:hideMark/>
          </w:tcPr>
          <w:p w14:paraId="4E8E613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0" w:type="dxa"/>
            <w:tcBorders>
              <w:top w:val="nil"/>
              <w:left w:val="nil"/>
              <w:bottom w:val="single" w:sz="4" w:space="0" w:color="auto"/>
              <w:right w:val="single" w:sz="4" w:space="0" w:color="auto"/>
            </w:tcBorders>
            <w:shd w:val="clear" w:color="auto" w:fill="auto"/>
            <w:noWrap/>
            <w:vAlign w:val="center"/>
            <w:hideMark/>
          </w:tcPr>
          <w:p w14:paraId="47355A5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98" w:type="dxa"/>
            <w:tcBorders>
              <w:top w:val="nil"/>
              <w:left w:val="nil"/>
              <w:bottom w:val="single" w:sz="4" w:space="0" w:color="auto"/>
              <w:right w:val="single" w:sz="8" w:space="0" w:color="auto"/>
            </w:tcBorders>
            <w:shd w:val="clear" w:color="auto" w:fill="auto"/>
            <w:noWrap/>
            <w:vAlign w:val="center"/>
            <w:hideMark/>
          </w:tcPr>
          <w:p w14:paraId="64D6CA9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1F27C62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center"/>
            <w:hideMark/>
          </w:tcPr>
          <w:p w14:paraId="53EA575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41" w:type="dxa"/>
            <w:tcBorders>
              <w:top w:val="nil"/>
              <w:left w:val="nil"/>
              <w:bottom w:val="single" w:sz="4" w:space="0" w:color="auto"/>
              <w:right w:val="single" w:sz="4" w:space="0" w:color="auto"/>
            </w:tcBorders>
            <w:shd w:val="clear" w:color="auto" w:fill="auto"/>
            <w:noWrap/>
            <w:vAlign w:val="center"/>
            <w:hideMark/>
          </w:tcPr>
          <w:p w14:paraId="602621F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41" w:type="dxa"/>
            <w:tcBorders>
              <w:top w:val="nil"/>
              <w:left w:val="nil"/>
              <w:bottom w:val="single" w:sz="4" w:space="0" w:color="auto"/>
              <w:right w:val="single" w:sz="4" w:space="0" w:color="auto"/>
            </w:tcBorders>
            <w:shd w:val="clear" w:color="auto" w:fill="auto"/>
            <w:noWrap/>
            <w:vAlign w:val="center"/>
            <w:hideMark/>
          </w:tcPr>
          <w:p w14:paraId="31F0D2E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41" w:type="dxa"/>
            <w:tcBorders>
              <w:top w:val="nil"/>
              <w:left w:val="nil"/>
              <w:bottom w:val="single" w:sz="4" w:space="0" w:color="auto"/>
              <w:right w:val="single" w:sz="4" w:space="0" w:color="auto"/>
            </w:tcBorders>
            <w:shd w:val="clear" w:color="auto" w:fill="auto"/>
            <w:noWrap/>
            <w:vAlign w:val="center"/>
            <w:hideMark/>
          </w:tcPr>
          <w:p w14:paraId="7ED78BC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1" w:type="dxa"/>
            <w:tcBorders>
              <w:top w:val="nil"/>
              <w:left w:val="nil"/>
              <w:bottom w:val="single" w:sz="4" w:space="0" w:color="auto"/>
              <w:right w:val="single" w:sz="4" w:space="0" w:color="auto"/>
            </w:tcBorders>
            <w:shd w:val="clear" w:color="auto" w:fill="auto"/>
            <w:noWrap/>
            <w:vAlign w:val="center"/>
            <w:hideMark/>
          </w:tcPr>
          <w:p w14:paraId="2E1B5E4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98" w:type="dxa"/>
            <w:tcBorders>
              <w:top w:val="nil"/>
              <w:left w:val="nil"/>
              <w:bottom w:val="single" w:sz="4" w:space="0" w:color="auto"/>
              <w:right w:val="single" w:sz="8" w:space="0" w:color="auto"/>
            </w:tcBorders>
            <w:shd w:val="clear" w:color="auto" w:fill="auto"/>
            <w:noWrap/>
            <w:vAlign w:val="center"/>
            <w:hideMark/>
          </w:tcPr>
          <w:p w14:paraId="6AFC171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r>
      <w:tr w:rsidR="00507E2F" w:rsidRPr="00507E2F" w14:paraId="66603AAA"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7EDDA65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368"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1843011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c>
          <w:tcPr>
            <w:tcW w:w="360" w:type="dxa"/>
            <w:tcBorders>
              <w:top w:val="nil"/>
              <w:left w:val="nil"/>
              <w:bottom w:val="single" w:sz="4" w:space="0" w:color="auto"/>
              <w:right w:val="single" w:sz="4" w:space="0" w:color="auto"/>
            </w:tcBorders>
            <w:shd w:val="clear" w:color="auto" w:fill="auto"/>
            <w:noWrap/>
            <w:vAlign w:val="center"/>
            <w:hideMark/>
          </w:tcPr>
          <w:p w14:paraId="5D8EA7A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60"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44C27DA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c>
          <w:tcPr>
            <w:tcW w:w="360" w:type="dxa"/>
            <w:tcBorders>
              <w:top w:val="nil"/>
              <w:left w:val="nil"/>
              <w:bottom w:val="single" w:sz="4" w:space="0" w:color="auto"/>
              <w:right w:val="single" w:sz="4" w:space="0" w:color="auto"/>
            </w:tcBorders>
            <w:shd w:val="clear" w:color="auto" w:fill="auto"/>
            <w:noWrap/>
            <w:vAlign w:val="center"/>
            <w:hideMark/>
          </w:tcPr>
          <w:p w14:paraId="745B03D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221"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62AE8A2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c>
          <w:tcPr>
            <w:tcW w:w="360" w:type="dxa"/>
            <w:tcBorders>
              <w:top w:val="nil"/>
              <w:left w:val="nil"/>
              <w:bottom w:val="single" w:sz="4" w:space="0" w:color="auto"/>
              <w:right w:val="single" w:sz="4" w:space="0" w:color="auto"/>
            </w:tcBorders>
            <w:shd w:val="clear" w:color="auto" w:fill="auto"/>
            <w:noWrap/>
            <w:vAlign w:val="center"/>
            <w:hideMark/>
          </w:tcPr>
          <w:p w14:paraId="5CF78FA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23"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204DDE9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r>
      <w:tr w:rsidR="00507E2F" w:rsidRPr="00507E2F" w14:paraId="0B0C2889"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14B76B5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5B9EC64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752A209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82" w:type="dxa"/>
            <w:tcBorders>
              <w:top w:val="nil"/>
              <w:left w:val="nil"/>
              <w:bottom w:val="single" w:sz="4" w:space="0" w:color="auto"/>
              <w:right w:val="single" w:sz="4" w:space="0" w:color="auto"/>
            </w:tcBorders>
            <w:shd w:val="clear" w:color="auto" w:fill="auto"/>
            <w:noWrap/>
            <w:vAlign w:val="center"/>
            <w:hideMark/>
          </w:tcPr>
          <w:p w14:paraId="6C30DF3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81" w:type="dxa"/>
            <w:tcBorders>
              <w:top w:val="nil"/>
              <w:left w:val="nil"/>
              <w:bottom w:val="single" w:sz="4" w:space="0" w:color="auto"/>
              <w:right w:val="single" w:sz="4" w:space="0" w:color="auto"/>
            </w:tcBorders>
            <w:shd w:val="clear" w:color="auto" w:fill="auto"/>
            <w:noWrap/>
            <w:vAlign w:val="center"/>
            <w:hideMark/>
          </w:tcPr>
          <w:p w14:paraId="29EF971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414" w:type="dxa"/>
            <w:tcBorders>
              <w:top w:val="nil"/>
              <w:left w:val="nil"/>
              <w:bottom w:val="single" w:sz="4" w:space="0" w:color="auto"/>
              <w:right w:val="single" w:sz="4" w:space="0" w:color="auto"/>
            </w:tcBorders>
            <w:shd w:val="clear" w:color="auto" w:fill="auto"/>
            <w:noWrap/>
            <w:vAlign w:val="center"/>
            <w:hideMark/>
          </w:tcPr>
          <w:p w14:paraId="67845F6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471" w:type="dxa"/>
            <w:tcBorders>
              <w:top w:val="nil"/>
              <w:left w:val="nil"/>
              <w:bottom w:val="single" w:sz="4" w:space="0" w:color="auto"/>
              <w:right w:val="single" w:sz="8" w:space="0" w:color="auto"/>
            </w:tcBorders>
            <w:shd w:val="clear" w:color="auto" w:fill="auto"/>
            <w:noWrap/>
            <w:vAlign w:val="center"/>
            <w:hideMark/>
          </w:tcPr>
          <w:p w14:paraId="5C4C59D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781F772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9" w:type="dxa"/>
            <w:tcBorders>
              <w:top w:val="nil"/>
              <w:left w:val="nil"/>
              <w:bottom w:val="single" w:sz="4" w:space="0" w:color="auto"/>
              <w:right w:val="single" w:sz="4" w:space="0" w:color="auto"/>
            </w:tcBorders>
            <w:shd w:val="clear" w:color="auto" w:fill="auto"/>
            <w:noWrap/>
            <w:vAlign w:val="center"/>
            <w:hideMark/>
          </w:tcPr>
          <w:p w14:paraId="6A2A07A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57" w:type="dxa"/>
            <w:tcBorders>
              <w:top w:val="nil"/>
              <w:left w:val="nil"/>
              <w:bottom w:val="single" w:sz="4" w:space="0" w:color="auto"/>
              <w:right w:val="single" w:sz="4" w:space="0" w:color="auto"/>
            </w:tcBorders>
            <w:shd w:val="clear" w:color="auto" w:fill="auto"/>
            <w:noWrap/>
            <w:vAlign w:val="center"/>
            <w:hideMark/>
          </w:tcPr>
          <w:p w14:paraId="6974636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57" w:type="dxa"/>
            <w:tcBorders>
              <w:top w:val="nil"/>
              <w:left w:val="nil"/>
              <w:bottom w:val="single" w:sz="4" w:space="0" w:color="auto"/>
              <w:right w:val="single" w:sz="4" w:space="0" w:color="auto"/>
            </w:tcBorders>
            <w:shd w:val="clear" w:color="auto" w:fill="auto"/>
            <w:noWrap/>
            <w:vAlign w:val="center"/>
            <w:hideMark/>
          </w:tcPr>
          <w:p w14:paraId="3116B9D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57" w:type="dxa"/>
            <w:tcBorders>
              <w:top w:val="nil"/>
              <w:left w:val="nil"/>
              <w:bottom w:val="single" w:sz="4" w:space="0" w:color="auto"/>
              <w:right w:val="single" w:sz="4" w:space="0" w:color="auto"/>
            </w:tcBorders>
            <w:shd w:val="clear" w:color="auto" w:fill="auto"/>
            <w:noWrap/>
            <w:vAlign w:val="center"/>
            <w:hideMark/>
          </w:tcPr>
          <w:p w14:paraId="4FE543C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0" w:type="dxa"/>
            <w:tcBorders>
              <w:top w:val="nil"/>
              <w:left w:val="nil"/>
              <w:bottom w:val="single" w:sz="4" w:space="0" w:color="auto"/>
              <w:right w:val="single" w:sz="4" w:space="0" w:color="auto"/>
            </w:tcBorders>
            <w:shd w:val="clear" w:color="auto" w:fill="auto"/>
            <w:noWrap/>
            <w:vAlign w:val="center"/>
            <w:hideMark/>
          </w:tcPr>
          <w:p w14:paraId="29650F3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0" w:type="dxa"/>
            <w:tcBorders>
              <w:top w:val="nil"/>
              <w:left w:val="nil"/>
              <w:bottom w:val="single" w:sz="4" w:space="0" w:color="auto"/>
              <w:right w:val="single" w:sz="8" w:space="0" w:color="auto"/>
            </w:tcBorders>
            <w:shd w:val="clear" w:color="auto" w:fill="auto"/>
            <w:noWrap/>
            <w:vAlign w:val="center"/>
            <w:hideMark/>
          </w:tcPr>
          <w:p w14:paraId="250685F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064EBA7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74" w:type="dxa"/>
            <w:tcBorders>
              <w:top w:val="nil"/>
              <w:left w:val="nil"/>
              <w:bottom w:val="single" w:sz="4" w:space="0" w:color="auto"/>
              <w:right w:val="single" w:sz="4" w:space="0" w:color="auto"/>
            </w:tcBorders>
            <w:shd w:val="clear" w:color="auto" w:fill="auto"/>
            <w:noWrap/>
            <w:vAlign w:val="center"/>
            <w:hideMark/>
          </w:tcPr>
          <w:p w14:paraId="1554174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2" w:type="dxa"/>
            <w:tcBorders>
              <w:top w:val="nil"/>
              <w:left w:val="nil"/>
              <w:bottom w:val="single" w:sz="4" w:space="0" w:color="auto"/>
              <w:right w:val="single" w:sz="4" w:space="0" w:color="auto"/>
            </w:tcBorders>
            <w:shd w:val="clear" w:color="auto" w:fill="auto"/>
            <w:noWrap/>
            <w:vAlign w:val="center"/>
            <w:hideMark/>
          </w:tcPr>
          <w:p w14:paraId="560D296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2" w:type="dxa"/>
            <w:tcBorders>
              <w:top w:val="nil"/>
              <w:left w:val="nil"/>
              <w:bottom w:val="single" w:sz="4" w:space="0" w:color="auto"/>
              <w:right w:val="single" w:sz="4" w:space="0" w:color="auto"/>
            </w:tcBorders>
            <w:shd w:val="clear" w:color="auto" w:fill="auto"/>
            <w:noWrap/>
            <w:vAlign w:val="center"/>
            <w:hideMark/>
          </w:tcPr>
          <w:p w14:paraId="51F91F0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5" w:type="dxa"/>
            <w:tcBorders>
              <w:top w:val="nil"/>
              <w:left w:val="nil"/>
              <w:bottom w:val="single" w:sz="4" w:space="0" w:color="auto"/>
              <w:right w:val="single" w:sz="4" w:space="0" w:color="auto"/>
            </w:tcBorders>
            <w:shd w:val="clear" w:color="auto" w:fill="auto"/>
            <w:noWrap/>
            <w:vAlign w:val="center"/>
            <w:hideMark/>
          </w:tcPr>
          <w:p w14:paraId="5D27BFC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58F63C7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98" w:type="dxa"/>
            <w:tcBorders>
              <w:top w:val="nil"/>
              <w:left w:val="nil"/>
              <w:bottom w:val="single" w:sz="4" w:space="0" w:color="auto"/>
              <w:right w:val="single" w:sz="8" w:space="0" w:color="auto"/>
            </w:tcBorders>
            <w:shd w:val="clear" w:color="auto" w:fill="auto"/>
            <w:noWrap/>
            <w:vAlign w:val="center"/>
            <w:hideMark/>
          </w:tcPr>
          <w:p w14:paraId="797B94D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150B2CD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center"/>
            <w:hideMark/>
          </w:tcPr>
          <w:p w14:paraId="68C326D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41" w:type="dxa"/>
            <w:tcBorders>
              <w:top w:val="nil"/>
              <w:left w:val="nil"/>
              <w:bottom w:val="single" w:sz="4" w:space="0" w:color="auto"/>
              <w:right w:val="single" w:sz="4" w:space="0" w:color="auto"/>
            </w:tcBorders>
            <w:shd w:val="clear" w:color="auto" w:fill="auto"/>
            <w:noWrap/>
            <w:vAlign w:val="center"/>
            <w:hideMark/>
          </w:tcPr>
          <w:p w14:paraId="21B6DD6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41" w:type="dxa"/>
            <w:tcBorders>
              <w:top w:val="nil"/>
              <w:left w:val="nil"/>
              <w:bottom w:val="single" w:sz="4" w:space="0" w:color="auto"/>
              <w:right w:val="single" w:sz="4" w:space="0" w:color="auto"/>
            </w:tcBorders>
            <w:shd w:val="clear" w:color="auto" w:fill="auto"/>
            <w:noWrap/>
            <w:vAlign w:val="center"/>
            <w:hideMark/>
          </w:tcPr>
          <w:p w14:paraId="7F59831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41" w:type="dxa"/>
            <w:tcBorders>
              <w:top w:val="nil"/>
              <w:left w:val="nil"/>
              <w:bottom w:val="single" w:sz="4" w:space="0" w:color="auto"/>
              <w:right w:val="single" w:sz="4" w:space="0" w:color="auto"/>
            </w:tcBorders>
            <w:shd w:val="clear" w:color="auto" w:fill="auto"/>
            <w:noWrap/>
            <w:vAlign w:val="center"/>
            <w:hideMark/>
          </w:tcPr>
          <w:p w14:paraId="28065FF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1" w:type="dxa"/>
            <w:tcBorders>
              <w:top w:val="nil"/>
              <w:left w:val="nil"/>
              <w:bottom w:val="single" w:sz="4" w:space="0" w:color="auto"/>
              <w:right w:val="single" w:sz="4" w:space="0" w:color="auto"/>
            </w:tcBorders>
            <w:shd w:val="clear" w:color="auto" w:fill="auto"/>
            <w:noWrap/>
            <w:vAlign w:val="center"/>
            <w:hideMark/>
          </w:tcPr>
          <w:p w14:paraId="179D894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98" w:type="dxa"/>
            <w:tcBorders>
              <w:top w:val="nil"/>
              <w:left w:val="nil"/>
              <w:bottom w:val="single" w:sz="4" w:space="0" w:color="auto"/>
              <w:right w:val="single" w:sz="8" w:space="0" w:color="auto"/>
            </w:tcBorders>
            <w:shd w:val="clear" w:color="auto" w:fill="auto"/>
            <w:noWrap/>
            <w:vAlign w:val="center"/>
            <w:hideMark/>
          </w:tcPr>
          <w:p w14:paraId="11A8929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r>
      <w:tr w:rsidR="00507E2F" w:rsidRPr="00507E2F" w14:paraId="117B6F32"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6C7BD16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368"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651D611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c>
          <w:tcPr>
            <w:tcW w:w="360" w:type="dxa"/>
            <w:tcBorders>
              <w:top w:val="nil"/>
              <w:left w:val="nil"/>
              <w:bottom w:val="single" w:sz="4" w:space="0" w:color="auto"/>
              <w:right w:val="single" w:sz="4" w:space="0" w:color="auto"/>
            </w:tcBorders>
            <w:shd w:val="clear" w:color="auto" w:fill="auto"/>
            <w:noWrap/>
            <w:vAlign w:val="center"/>
            <w:hideMark/>
          </w:tcPr>
          <w:p w14:paraId="332389C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60"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75685A0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c>
          <w:tcPr>
            <w:tcW w:w="360" w:type="dxa"/>
            <w:tcBorders>
              <w:top w:val="nil"/>
              <w:left w:val="nil"/>
              <w:bottom w:val="single" w:sz="4" w:space="0" w:color="auto"/>
              <w:right w:val="single" w:sz="4" w:space="0" w:color="auto"/>
            </w:tcBorders>
            <w:shd w:val="clear" w:color="auto" w:fill="auto"/>
            <w:noWrap/>
            <w:vAlign w:val="center"/>
            <w:hideMark/>
          </w:tcPr>
          <w:p w14:paraId="3F5278C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221"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59EFAFE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c>
          <w:tcPr>
            <w:tcW w:w="360" w:type="dxa"/>
            <w:tcBorders>
              <w:top w:val="nil"/>
              <w:left w:val="nil"/>
              <w:bottom w:val="single" w:sz="4" w:space="0" w:color="auto"/>
              <w:right w:val="single" w:sz="4" w:space="0" w:color="auto"/>
            </w:tcBorders>
            <w:shd w:val="clear" w:color="auto" w:fill="auto"/>
            <w:noWrap/>
            <w:vAlign w:val="center"/>
            <w:hideMark/>
          </w:tcPr>
          <w:p w14:paraId="5B3CDDD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23"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4916F9D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r>
      <w:tr w:rsidR="00507E2F" w:rsidRPr="00507E2F" w14:paraId="30D00DC1"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47658C9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1DCF0B8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0" w:type="dxa"/>
            <w:tcBorders>
              <w:top w:val="nil"/>
              <w:left w:val="nil"/>
              <w:bottom w:val="single" w:sz="4" w:space="0" w:color="auto"/>
              <w:right w:val="single" w:sz="4" w:space="0" w:color="auto"/>
            </w:tcBorders>
            <w:shd w:val="clear" w:color="auto" w:fill="auto"/>
            <w:noWrap/>
            <w:vAlign w:val="center"/>
            <w:hideMark/>
          </w:tcPr>
          <w:p w14:paraId="2AFA9E0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82" w:type="dxa"/>
            <w:tcBorders>
              <w:top w:val="nil"/>
              <w:left w:val="nil"/>
              <w:bottom w:val="single" w:sz="4" w:space="0" w:color="auto"/>
              <w:right w:val="single" w:sz="4" w:space="0" w:color="auto"/>
            </w:tcBorders>
            <w:shd w:val="clear" w:color="auto" w:fill="auto"/>
            <w:noWrap/>
            <w:vAlign w:val="center"/>
            <w:hideMark/>
          </w:tcPr>
          <w:p w14:paraId="6B8E284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81" w:type="dxa"/>
            <w:tcBorders>
              <w:top w:val="nil"/>
              <w:left w:val="nil"/>
              <w:bottom w:val="single" w:sz="4" w:space="0" w:color="auto"/>
              <w:right w:val="single" w:sz="4" w:space="0" w:color="auto"/>
            </w:tcBorders>
            <w:shd w:val="clear" w:color="auto" w:fill="auto"/>
            <w:noWrap/>
            <w:vAlign w:val="center"/>
            <w:hideMark/>
          </w:tcPr>
          <w:p w14:paraId="47ACC1B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414" w:type="dxa"/>
            <w:tcBorders>
              <w:top w:val="nil"/>
              <w:left w:val="nil"/>
              <w:bottom w:val="single" w:sz="4" w:space="0" w:color="auto"/>
              <w:right w:val="single" w:sz="4" w:space="0" w:color="auto"/>
            </w:tcBorders>
            <w:shd w:val="clear" w:color="auto" w:fill="auto"/>
            <w:noWrap/>
            <w:vAlign w:val="center"/>
            <w:hideMark/>
          </w:tcPr>
          <w:p w14:paraId="498FE4F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471" w:type="dxa"/>
            <w:tcBorders>
              <w:top w:val="nil"/>
              <w:left w:val="nil"/>
              <w:bottom w:val="single" w:sz="4" w:space="0" w:color="auto"/>
              <w:right w:val="single" w:sz="8" w:space="0" w:color="auto"/>
            </w:tcBorders>
            <w:shd w:val="clear" w:color="auto" w:fill="auto"/>
            <w:noWrap/>
            <w:vAlign w:val="center"/>
            <w:hideMark/>
          </w:tcPr>
          <w:p w14:paraId="3050AC8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21F6AE9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9" w:type="dxa"/>
            <w:tcBorders>
              <w:top w:val="nil"/>
              <w:left w:val="nil"/>
              <w:bottom w:val="single" w:sz="4" w:space="0" w:color="auto"/>
              <w:right w:val="single" w:sz="4" w:space="0" w:color="auto"/>
            </w:tcBorders>
            <w:shd w:val="clear" w:color="auto" w:fill="auto"/>
            <w:noWrap/>
            <w:vAlign w:val="center"/>
            <w:hideMark/>
          </w:tcPr>
          <w:p w14:paraId="0F95065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7" w:type="dxa"/>
            <w:tcBorders>
              <w:top w:val="nil"/>
              <w:left w:val="nil"/>
              <w:bottom w:val="single" w:sz="4" w:space="0" w:color="auto"/>
              <w:right w:val="single" w:sz="4" w:space="0" w:color="auto"/>
            </w:tcBorders>
            <w:shd w:val="clear" w:color="auto" w:fill="auto"/>
            <w:noWrap/>
            <w:vAlign w:val="center"/>
            <w:hideMark/>
          </w:tcPr>
          <w:p w14:paraId="6320FA8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7" w:type="dxa"/>
            <w:tcBorders>
              <w:top w:val="nil"/>
              <w:left w:val="nil"/>
              <w:bottom w:val="single" w:sz="4" w:space="0" w:color="auto"/>
              <w:right w:val="single" w:sz="4" w:space="0" w:color="auto"/>
            </w:tcBorders>
            <w:shd w:val="clear" w:color="auto" w:fill="auto"/>
            <w:noWrap/>
            <w:vAlign w:val="center"/>
            <w:hideMark/>
          </w:tcPr>
          <w:p w14:paraId="03377BA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7" w:type="dxa"/>
            <w:tcBorders>
              <w:top w:val="nil"/>
              <w:left w:val="nil"/>
              <w:bottom w:val="single" w:sz="4" w:space="0" w:color="auto"/>
              <w:right w:val="single" w:sz="4" w:space="0" w:color="auto"/>
            </w:tcBorders>
            <w:shd w:val="clear" w:color="auto" w:fill="auto"/>
            <w:noWrap/>
            <w:vAlign w:val="center"/>
            <w:hideMark/>
          </w:tcPr>
          <w:p w14:paraId="028FD6D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6331C4C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8" w:space="0" w:color="auto"/>
            </w:tcBorders>
            <w:shd w:val="clear" w:color="auto" w:fill="auto"/>
            <w:noWrap/>
            <w:vAlign w:val="center"/>
            <w:hideMark/>
          </w:tcPr>
          <w:p w14:paraId="075712D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327B247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74" w:type="dxa"/>
            <w:tcBorders>
              <w:top w:val="nil"/>
              <w:left w:val="nil"/>
              <w:bottom w:val="single" w:sz="4" w:space="0" w:color="auto"/>
              <w:right w:val="single" w:sz="4" w:space="0" w:color="auto"/>
            </w:tcBorders>
            <w:shd w:val="clear" w:color="auto" w:fill="auto"/>
            <w:noWrap/>
            <w:vAlign w:val="center"/>
            <w:hideMark/>
          </w:tcPr>
          <w:p w14:paraId="3932B8F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2" w:type="dxa"/>
            <w:tcBorders>
              <w:top w:val="nil"/>
              <w:left w:val="nil"/>
              <w:bottom w:val="single" w:sz="4" w:space="0" w:color="auto"/>
              <w:right w:val="single" w:sz="4" w:space="0" w:color="auto"/>
            </w:tcBorders>
            <w:shd w:val="clear" w:color="auto" w:fill="auto"/>
            <w:noWrap/>
            <w:vAlign w:val="center"/>
            <w:hideMark/>
          </w:tcPr>
          <w:p w14:paraId="69EE4CA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2" w:type="dxa"/>
            <w:tcBorders>
              <w:top w:val="nil"/>
              <w:left w:val="nil"/>
              <w:bottom w:val="single" w:sz="4" w:space="0" w:color="auto"/>
              <w:right w:val="single" w:sz="4" w:space="0" w:color="auto"/>
            </w:tcBorders>
            <w:shd w:val="clear" w:color="auto" w:fill="auto"/>
            <w:noWrap/>
            <w:vAlign w:val="center"/>
            <w:hideMark/>
          </w:tcPr>
          <w:p w14:paraId="760028C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5" w:type="dxa"/>
            <w:tcBorders>
              <w:top w:val="nil"/>
              <w:left w:val="nil"/>
              <w:bottom w:val="single" w:sz="4" w:space="0" w:color="auto"/>
              <w:right w:val="single" w:sz="4" w:space="0" w:color="auto"/>
            </w:tcBorders>
            <w:shd w:val="clear" w:color="auto" w:fill="auto"/>
            <w:noWrap/>
            <w:vAlign w:val="center"/>
            <w:hideMark/>
          </w:tcPr>
          <w:p w14:paraId="7F28CF9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5BB03BA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98" w:type="dxa"/>
            <w:tcBorders>
              <w:top w:val="nil"/>
              <w:left w:val="nil"/>
              <w:bottom w:val="single" w:sz="4" w:space="0" w:color="auto"/>
              <w:right w:val="single" w:sz="8" w:space="0" w:color="auto"/>
            </w:tcBorders>
            <w:shd w:val="clear" w:color="auto" w:fill="auto"/>
            <w:noWrap/>
            <w:vAlign w:val="center"/>
            <w:hideMark/>
          </w:tcPr>
          <w:p w14:paraId="12ED5C3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36F8A9E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center"/>
            <w:hideMark/>
          </w:tcPr>
          <w:p w14:paraId="7C9B455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41" w:type="dxa"/>
            <w:tcBorders>
              <w:top w:val="nil"/>
              <w:left w:val="nil"/>
              <w:bottom w:val="single" w:sz="4" w:space="0" w:color="auto"/>
              <w:right w:val="single" w:sz="4" w:space="0" w:color="auto"/>
            </w:tcBorders>
            <w:shd w:val="clear" w:color="auto" w:fill="auto"/>
            <w:noWrap/>
            <w:vAlign w:val="center"/>
            <w:hideMark/>
          </w:tcPr>
          <w:p w14:paraId="6BC09B9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41" w:type="dxa"/>
            <w:tcBorders>
              <w:top w:val="nil"/>
              <w:left w:val="nil"/>
              <w:bottom w:val="single" w:sz="4" w:space="0" w:color="auto"/>
              <w:right w:val="single" w:sz="4" w:space="0" w:color="auto"/>
            </w:tcBorders>
            <w:shd w:val="clear" w:color="auto" w:fill="auto"/>
            <w:noWrap/>
            <w:vAlign w:val="center"/>
            <w:hideMark/>
          </w:tcPr>
          <w:p w14:paraId="571E8AB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41" w:type="dxa"/>
            <w:tcBorders>
              <w:top w:val="nil"/>
              <w:left w:val="nil"/>
              <w:bottom w:val="single" w:sz="4" w:space="0" w:color="auto"/>
              <w:right w:val="single" w:sz="4" w:space="0" w:color="auto"/>
            </w:tcBorders>
            <w:shd w:val="clear" w:color="auto" w:fill="auto"/>
            <w:noWrap/>
            <w:vAlign w:val="center"/>
            <w:hideMark/>
          </w:tcPr>
          <w:p w14:paraId="49BC364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51" w:type="dxa"/>
            <w:tcBorders>
              <w:top w:val="nil"/>
              <w:left w:val="nil"/>
              <w:bottom w:val="single" w:sz="4" w:space="0" w:color="auto"/>
              <w:right w:val="single" w:sz="4" w:space="0" w:color="auto"/>
            </w:tcBorders>
            <w:shd w:val="clear" w:color="auto" w:fill="auto"/>
            <w:noWrap/>
            <w:vAlign w:val="center"/>
            <w:hideMark/>
          </w:tcPr>
          <w:p w14:paraId="547AB9D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98" w:type="dxa"/>
            <w:tcBorders>
              <w:top w:val="nil"/>
              <w:left w:val="nil"/>
              <w:bottom w:val="single" w:sz="4" w:space="0" w:color="auto"/>
              <w:right w:val="single" w:sz="8" w:space="0" w:color="auto"/>
            </w:tcBorders>
            <w:shd w:val="clear" w:color="auto" w:fill="auto"/>
            <w:noWrap/>
            <w:vAlign w:val="center"/>
            <w:hideMark/>
          </w:tcPr>
          <w:p w14:paraId="0338B04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r>
    </w:tbl>
    <w:p w14:paraId="01EAFF03" w14:textId="0805806A" w:rsidR="00105933" w:rsidRPr="00507E2F" w:rsidRDefault="00BB0951" w:rsidP="00F35C43">
      <w:pPr>
        <w:rPr>
          <w:rFonts w:ascii="Arial Narrow" w:hAnsi="Arial Narrow"/>
          <w:sz w:val="22"/>
          <w:u w:val="single"/>
        </w:rPr>
      </w:pPr>
      <w:r w:rsidRPr="00507E2F">
        <w:rPr>
          <w:rFonts w:ascii="Arial Narrow" w:hAnsi="Arial Narrow"/>
          <w:sz w:val="22"/>
        </w:rPr>
        <w:fldChar w:fldCharType="end"/>
      </w:r>
    </w:p>
    <w:p w14:paraId="2F45C9CB" w14:textId="77777777" w:rsidR="002F3629" w:rsidRPr="00507E2F" w:rsidRDefault="002F3629" w:rsidP="002F3629">
      <w:pPr>
        <w:spacing w:before="0"/>
        <w:rPr>
          <w:rFonts w:ascii="Arial Narrow" w:hAnsi="Arial Narrow"/>
          <w:sz w:val="22"/>
        </w:rPr>
      </w:pPr>
      <w:r w:rsidRPr="00507E2F">
        <w:rPr>
          <w:rFonts w:ascii="Arial Narrow" w:hAnsi="Arial Narrow"/>
          <w:sz w:val="22"/>
        </w:rPr>
        <w:t>Le travail sera organisé sur la base de 3 équipes (d’une personne) intervenant sur des postes de 7h30 heures de présence, soit 7 heures de travail effectif par jour. L’organisation du travail repose sur un cycle de 3 semaines.</w:t>
      </w:r>
    </w:p>
    <w:p w14:paraId="235B30F7" w14:textId="77777777" w:rsidR="00105933" w:rsidRPr="00507E2F" w:rsidRDefault="00105933" w:rsidP="00212BDA">
      <w:pPr>
        <w:spacing w:before="0"/>
        <w:rPr>
          <w:rFonts w:ascii="Arial Narrow" w:hAnsi="Arial Narrow"/>
          <w:sz w:val="22"/>
          <w:u w:val="single"/>
        </w:rPr>
      </w:pPr>
    </w:p>
    <w:p w14:paraId="7C723165" w14:textId="5277C8AE" w:rsidR="00212BDA" w:rsidRPr="00507E2F" w:rsidRDefault="00212BDA" w:rsidP="00212BDA">
      <w:pPr>
        <w:spacing w:before="0"/>
        <w:rPr>
          <w:rFonts w:ascii="Arial Narrow" w:hAnsi="Arial Narrow"/>
          <w:sz w:val="22"/>
        </w:rPr>
      </w:pPr>
      <w:r w:rsidRPr="00507E2F">
        <w:rPr>
          <w:rFonts w:ascii="Arial Narrow" w:hAnsi="Arial Narrow"/>
          <w:sz w:val="22"/>
          <w:u w:val="single"/>
        </w:rPr>
        <w:t>Pour les chefs d’équipe</w:t>
      </w:r>
      <w:r w:rsidRPr="00507E2F">
        <w:rPr>
          <w:rFonts w:ascii="Arial Narrow" w:hAnsi="Arial Narrow"/>
          <w:sz w:val="22"/>
        </w:rPr>
        <w:t>, le travail sera organisé sur la base de 3 équipes</w:t>
      </w:r>
      <w:r w:rsidR="002F3629" w:rsidRPr="00507E2F">
        <w:rPr>
          <w:rFonts w:ascii="Arial Narrow" w:hAnsi="Arial Narrow"/>
          <w:sz w:val="22"/>
        </w:rPr>
        <w:t xml:space="preserve"> (d’une personne)</w:t>
      </w:r>
      <w:r w:rsidRPr="00507E2F">
        <w:rPr>
          <w:rFonts w:ascii="Arial Narrow" w:hAnsi="Arial Narrow"/>
          <w:sz w:val="22"/>
        </w:rPr>
        <w:t xml:space="preserve"> </w:t>
      </w:r>
      <w:r w:rsidR="002F3629" w:rsidRPr="00507E2F">
        <w:rPr>
          <w:rFonts w:ascii="Arial Narrow" w:hAnsi="Arial Narrow"/>
          <w:sz w:val="22"/>
        </w:rPr>
        <w:t xml:space="preserve">pour un total de </w:t>
      </w:r>
      <w:r w:rsidR="00070AFE" w:rsidRPr="00507E2F">
        <w:rPr>
          <w:rFonts w:ascii="Arial Narrow" w:hAnsi="Arial Narrow"/>
          <w:sz w:val="22"/>
        </w:rPr>
        <w:t>trente-cinq</w:t>
      </w:r>
      <w:r w:rsidR="002F3629" w:rsidRPr="00507E2F">
        <w:rPr>
          <w:rFonts w:ascii="Arial Narrow" w:hAnsi="Arial Narrow"/>
          <w:sz w:val="22"/>
        </w:rPr>
        <w:t xml:space="preserve"> heures </w:t>
      </w:r>
      <w:r w:rsidR="00070AFE" w:rsidRPr="00507E2F">
        <w:rPr>
          <w:rFonts w:ascii="Arial Narrow" w:hAnsi="Arial Narrow"/>
          <w:sz w:val="22"/>
        </w:rPr>
        <w:t xml:space="preserve">(35h) </w:t>
      </w:r>
      <w:r w:rsidR="002F3629" w:rsidRPr="00507E2F">
        <w:rPr>
          <w:rFonts w:ascii="Arial Narrow" w:hAnsi="Arial Narrow"/>
          <w:sz w:val="22"/>
        </w:rPr>
        <w:t>effectives par semaine</w:t>
      </w:r>
      <w:r w:rsidRPr="00507E2F">
        <w:rPr>
          <w:rFonts w:ascii="Arial Narrow" w:hAnsi="Arial Narrow"/>
          <w:sz w:val="22"/>
        </w:rPr>
        <w:t xml:space="preserve">. L’organisation du travail repose sur un cycle de </w:t>
      </w:r>
      <w:r w:rsidR="002F3629" w:rsidRPr="00507E2F">
        <w:rPr>
          <w:rFonts w:ascii="Arial Narrow" w:hAnsi="Arial Narrow"/>
          <w:sz w:val="22"/>
        </w:rPr>
        <w:t>3</w:t>
      </w:r>
      <w:r w:rsidRPr="00507E2F">
        <w:rPr>
          <w:rFonts w:ascii="Arial Narrow" w:hAnsi="Arial Narrow"/>
          <w:sz w:val="22"/>
        </w:rPr>
        <w:t xml:space="preserve"> semaines. </w:t>
      </w:r>
    </w:p>
    <w:p w14:paraId="43DDDC56" w14:textId="77777777" w:rsidR="00212BDA" w:rsidRPr="00507E2F" w:rsidRDefault="00212BDA" w:rsidP="00212BDA">
      <w:pPr>
        <w:spacing w:before="0"/>
        <w:rPr>
          <w:rFonts w:ascii="Arial Narrow" w:hAnsi="Arial Narrow"/>
          <w:sz w:val="22"/>
        </w:rPr>
      </w:pPr>
    </w:p>
    <w:p w14:paraId="315AB7C5" w14:textId="77777777" w:rsidR="00105933" w:rsidRPr="00507E2F" w:rsidRDefault="00212BDA" w:rsidP="00212BDA">
      <w:pPr>
        <w:spacing w:before="0"/>
        <w:rPr>
          <w:rFonts w:ascii="Arial Narrow" w:hAnsi="Arial Narrow"/>
          <w:sz w:val="22"/>
        </w:rPr>
      </w:pPr>
      <w:r w:rsidRPr="00507E2F">
        <w:rPr>
          <w:rFonts w:ascii="Arial Narrow" w:hAnsi="Arial Narrow"/>
          <w:sz w:val="22"/>
        </w:rPr>
        <w:t>À titre indicatif, l’organisation d’un cycle</w:t>
      </w:r>
      <w:r w:rsidR="00105933" w:rsidRPr="00507E2F">
        <w:rPr>
          <w:rFonts w:ascii="Arial Narrow" w:hAnsi="Arial Narrow"/>
          <w:sz w:val="22"/>
        </w:rPr>
        <w:t xml:space="preserve"> est la suivante :</w:t>
      </w:r>
    </w:p>
    <w:p w14:paraId="4F165E94" w14:textId="77777777" w:rsidR="00033F58" w:rsidRPr="00507E2F" w:rsidRDefault="00212BDA" w:rsidP="00212BDA">
      <w:pPr>
        <w:spacing w:before="0"/>
        <w:rPr>
          <w:rFonts w:ascii="Arial Narrow" w:hAnsi="Arial Narrow"/>
          <w:sz w:val="22"/>
        </w:rPr>
      </w:pPr>
      <w:r w:rsidRPr="00507E2F">
        <w:rPr>
          <w:rFonts w:ascii="Arial Narrow" w:hAnsi="Arial Narrow"/>
          <w:sz w:val="22"/>
        </w:rPr>
        <w:t xml:space="preserve"> </w:t>
      </w:r>
    </w:p>
    <w:p w14:paraId="0C753731" w14:textId="07D300BC" w:rsidR="00BB0951" w:rsidRPr="00507E2F" w:rsidRDefault="00BB0951" w:rsidP="00212BDA">
      <w:pPr>
        <w:spacing w:before="0"/>
        <w:rPr>
          <w:rFonts w:ascii="Times New Roman" w:hAnsi="Times New Roman"/>
          <w:sz w:val="20"/>
          <w:szCs w:val="20"/>
        </w:rPr>
      </w:pPr>
      <w:r w:rsidRPr="00507E2F">
        <w:fldChar w:fldCharType="begin"/>
      </w:r>
      <w:r w:rsidRPr="00507E2F">
        <w:instrText xml:space="preserve"> LINK Excel.Sheet.12 "C:\\Users\\a431557\\AppData\\Local\\Microsoft\\Windows\\Temporary Internet Files\\Content.Outlook\\KS0DVC1G\\Planning Etain_09 2018_Rev7_31 10 2018.xlsx" "WH (35h effective)!R23C3:R35C30" \a \f 4 \h  \* MERGEFORMAT </w:instrText>
      </w:r>
      <w:r w:rsidRPr="00507E2F">
        <w:fldChar w:fldCharType="separate"/>
      </w:r>
    </w:p>
    <w:tbl>
      <w:tblPr>
        <w:tblW w:w="10306" w:type="dxa"/>
        <w:tblCellMar>
          <w:left w:w="70" w:type="dxa"/>
          <w:right w:w="70" w:type="dxa"/>
        </w:tblCellMar>
        <w:tblLook w:val="04A0" w:firstRow="1" w:lastRow="0" w:firstColumn="1" w:lastColumn="0" w:noHBand="0" w:noVBand="1"/>
      </w:tblPr>
      <w:tblGrid>
        <w:gridCol w:w="360"/>
        <w:gridCol w:w="360"/>
        <w:gridCol w:w="360"/>
        <w:gridCol w:w="382"/>
        <w:gridCol w:w="381"/>
        <w:gridCol w:w="422"/>
        <w:gridCol w:w="480"/>
        <w:gridCol w:w="360"/>
        <w:gridCol w:w="369"/>
        <w:gridCol w:w="357"/>
        <w:gridCol w:w="357"/>
        <w:gridCol w:w="357"/>
        <w:gridCol w:w="360"/>
        <w:gridCol w:w="360"/>
        <w:gridCol w:w="360"/>
        <w:gridCol w:w="360"/>
        <w:gridCol w:w="360"/>
        <w:gridCol w:w="360"/>
        <w:gridCol w:w="360"/>
        <w:gridCol w:w="360"/>
        <w:gridCol w:w="398"/>
        <w:gridCol w:w="360"/>
        <w:gridCol w:w="351"/>
        <w:gridCol w:w="341"/>
        <w:gridCol w:w="341"/>
        <w:gridCol w:w="341"/>
        <w:gridCol w:w="351"/>
        <w:gridCol w:w="398"/>
      </w:tblGrid>
      <w:tr w:rsidR="00507E2F" w:rsidRPr="00507E2F" w14:paraId="08F8D4A1" w14:textId="77777777" w:rsidTr="00BB0951">
        <w:trPr>
          <w:trHeight w:val="252"/>
        </w:trPr>
        <w:tc>
          <w:tcPr>
            <w:tcW w:w="360" w:type="dxa"/>
            <w:tcBorders>
              <w:top w:val="nil"/>
              <w:left w:val="nil"/>
              <w:bottom w:val="nil"/>
              <w:right w:val="nil"/>
            </w:tcBorders>
            <w:shd w:val="clear" w:color="auto" w:fill="auto"/>
            <w:noWrap/>
            <w:vAlign w:val="bottom"/>
            <w:hideMark/>
          </w:tcPr>
          <w:p w14:paraId="62F405B3" w14:textId="566C1BD9"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468B976B" w14:textId="77777777" w:rsidR="00BB0951" w:rsidRPr="00507E2F" w:rsidRDefault="00BB0951" w:rsidP="00BB0951">
            <w:pPr>
              <w:spacing w:before="0"/>
              <w:jc w:val="center"/>
              <w:rPr>
                <w:rFonts w:ascii="Times New Roman" w:hAnsi="Times New Roman"/>
                <w:sz w:val="10"/>
                <w:szCs w:val="10"/>
              </w:rPr>
            </w:pPr>
          </w:p>
        </w:tc>
        <w:tc>
          <w:tcPr>
            <w:tcW w:w="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3CB338"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M</w:t>
            </w:r>
          </w:p>
        </w:tc>
        <w:tc>
          <w:tcPr>
            <w:tcW w:w="1665" w:type="dxa"/>
            <w:gridSpan w:val="4"/>
            <w:tcBorders>
              <w:top w:val="nil"/>
              <w:left w:val="nil"/>
              <w:bottom w:val="nil"/>
              <w:right w:val="nil"/>
            </w:tcBorders>
            <w:shd w:val="clear" w:color="auto" w:fill="auto"/>
            <w:noWrap/>
            <w:vAlign w:val="bottom"/>
            <w:hideMark/>
          </w:tcPr>
          <w:p w14:paraId="57B452E5"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Matin 6h30-14h00</w:t>
            </w:r>
          </w:p>
        </w:tc>
        <w:tc>
          <w:tcPr>
            <w:tcW w:w="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DCF63B"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AM</w:t>
            </w:r>
          </w:p>
        </w:tc>
        <w:tc>
          <w:tcPr>
            <w:tcW w:w="1440" w:type="dxa"/>
            <w:gridSpan w:val="4"/>
            <w:tcBorders>
              <w:top w:val="nil"/>
              <w:left w:val="nil"/>
              <w:bottom w:val="nil"/>
              <w:right w:val="nil"/>
            </w:tcBorders>
            <w:shd w:val="clear" w:color="auto" w:fill="auto"/>
            <w:noWrap/>
            <w:vAlign w:val="bottom"/>
            <w:hideMark/>
          </w:tcPr>
          <w:p w14:paraId="26DF0383"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AM 14h00-21h45</w:t>
            </w:r>
          </w:p>
        </w:tc>
        <w:tc>
          <w:tcPr>
            <w:tcW w:w="360" w:type="dxa"/>
            <w:tcBorders>
              <w:top w:val="nil"/>
              <w:left w:val="nil"/>
              <w:bottom w:val="nil"/>
              <w:right w:val="nil"/>
            </w:tcBorders>
            <w:shd w:val="clear" w:color="auto" w:fill="auto"/>
            <w:noWrap/>
            <w:vAlign w:val="bottom"/>
            <w:hideMark/>
          </w:tcPr>
          <w:p w14:paraId="54967668" w14:textId="77777777" w:rsidR="00BB0951" w:rsidRPr="00507E2F" w:rsidRDefault="00BB0951" w:rsidP="00BB0951">
            <w:pPr>
              <w:spacing w:before="0"/>
              <w:jc w:val="left"/>
              <w:rPr>
                <w:rFonts w:ascii="Arial" w:hAnsi="Arial" w:cs="Arial"/>
                <w:b/>
                <w:bCs/>
                <w:sz w:val="10"/>
                <w:szCs w:val="10"/>
              </w:rPr>
            </w:pPr>
          </w:p>
        </w:tc>
        <w:tc>
          <w:tcPr>
            <w:tcW w:w="360" w:type="dxa"/>
            <w:tcBorders>
              <w:top w:val="nil"/>
              <w:left w:val="nil"/>
              <w:bottom w:val="nil"/>
              <w:right w:val="nil"/>
            </w:tcBorders>
            <w:shd w:val="clear" w:color="auto" w:fill="auto"/>
            <w:noWrap/>
            <w:vAlign w:val="bottom"/>
            <w:hideMark/>
          </w:tcPr>
          <w:p w14:paraId="2B494801"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355C0822"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26B0DBEA"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69F1787F"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6FA88DD4"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3055FB39" w14:textId="77777777" w:rsidR="00BB0951" w:rsidRPr="00507E2F" w:rsidRDefault="00BB0951" w:rsidP="00BB0951">
            <w:pPr>
              <w:spacing w:before="0"/>
              <w:jc w:val="left"/>
              <w:rPr>
                <w:rFonts w:ascii="Times New Roman" w:hAnsi="Times New Roman"/>
                <w:sz w:val="10"/>
                <w:szCs w:val="10"/>
              </w:rPr>
            </w:pPr>
          </w:p>
        </w:tc>
        <w:tc>
          <w:tcPr>
            <w:tcW w:w="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938143"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D</w:t>
            </w:r>
          </w:p>
        </w:tc>
        <w:tc>
          <w:tcPr>
            <w:tcW w:w="2881" w:type="dxa"/>
            <w:gridSpan w:val="8"/>
            <w:tcBorders>
              <w:top w:val="nil"/>
              <w:left w:val="nil"/>
              <w:bottom w:val="nil"/>
              <w:right w:val="nil"/>
            </w:tcBorders>
            <w:shd w:val="clear" w:color="auto" w:fill="auto"/>
            <w:noWrap/>
            <w:vAlign w:val="bottom"/>
            <w:hideMark/>
          </w:tcPr>
          <w:p w14:paraId="4ED2D316"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Jour du mardi au vendredi 7-14h30</w:t>
            </w:r>
          </w:p>
        </w:tc>
      </w:tr>
      <w:tr w:rsidR="00507E2F" w:rsidRPr="00507E2F" w14:paraId="2017DF8C" w14:textId="77777777" w:rsidTr="00BB0951">
        <w:trPr>
          <w:trHeight w:val="240"/>
        </w:trPr>
        <w:tc>
          <w:tcPr>
            <w:tcW w:w="360" w:type="dxa"/>
            <w:tcBorders>
              <w:top w:val="nil"/>
              <w:left w:val="nil"/>
              <w:bottom w:val="nil"/>
              <w:right w:val="nil"/>
            </w:tcBorders>
            <w:shd w:val="clear" w:color="auto" w:fill="auto"/>
            <w:noWrap/>
            <w:vAlign w:val="bottom"/>
            <w:hideMark/>
          </w:tcPr>
          <w:p w14:paraId="4D01CB9A" w14:textId="77777777" w:rsidR="00BB0951" w:rsidRPr="00507E2F" w:rsidRDefault="00BB0951" w:rsidP="00BB0951">
            <w:pPr>
              <w:spacing w:before="0"/>
              <w:jc w:val="left"/>
              <w:rPr>
                <w:rFonts w:ascii="Arial" w:hAnsi="Arial" w:cs="Arial"/>
                <w:b/>
                <w:bCs/>
                <w:sz w:val="10"/>
                <w:szCs w:val="10"/>
              </w:rPr>
            </w:pPr>
          </w:p>
        </w:tc>
        <w:tc>
          <w:tcPr>
            <w:tcW w:w="360" w:type="dxa"/>
            <w:tcBorders>
              <w:top w:val="nil"/>
              <w:left w:val="nil"/>
              <w:bottom w:val="nil"/>
              <w:right w:val="nil"/>
            </w:tcBorders>
            <w:shd w:val="clear" w:color="auto" w:fill="auto"/>
            <w:noWrap/>
            <w:vAlign w:val="bottom"/>
            <w:hideMark/>
          </w:tcPr>
          <w:p w14:paraId="58ECA5BD" w14:textId="77777777" w:rsidR="00BB0951" w:rsidRPr="00507E2F" w:rsidRDefault="00BB0951" w:rsidP="00BB0951">
            <w:pPr>
              <w:spacing w:before="0"/>
              <w:jc w:val="center"/>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099F38DA"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M</w:t>
            </w:r>
          </w:p>
        </w:tc>
        <w:tc>
          <w:tcPr>
            <w:tcW w:w="763" w:type="dxa"/>
            <w:gridSpan w:val="2"/>
            <w:tcBorders>
              <w:top w:val="nil"/>
              <w:left w:val="nil"/>
              <w:bottom w:val="nil"/>
              <w:right w:val="nil"/>
            </w:tcBorders>
            <w:shd w:val="clear" w:color="auto" w:fill="auto"/>
            <w:noWrap/>
            <w:vAlign w:val="bottom"/>
            <w:hideMark/>
          </w:tcPr>
          <w:p w14:paraId="3C54B9F8"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Vendredi</w:t>
            </w:r>
          </w:p>
        </w:tc>
        <w:tc>
          <w:tcPr>
            <w:tcW w:w="902" w:type="dxa"/>
            <w:gridSpan w:val="2"/>
            <w:tcBorders>
              <w:top w:val="nil"/>
              <w:left w:val="nil"/>
              <w:bottom w:val="nil"/>
              <w:right w:val="nil"/>
            </w:tcBorders>
            <w:shd w:val="clear" w:color="auto" w:fill="auto"/>
            <w:noWrap/>
            <w:vAlign w:val="bottom"/>
            <w:hideMark/>
          </w:tcPr>
          <w:p w14:paraId="196F3078"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6h30-14h00</w:t>
            </w:r>
          </w:p>
        </w:tc>
        <w:tc>
          <w:tcPr>
            <w:tcW w:w="360" w:type="dxa"/>
            <w:tcBorders>
              <w:top w:val="nil"/>
              <w:left w:val="nil"/>
              <w:bottom w:val="nil"/>
              <w:right w:val="nil"/>
            </w:tcBorders>
            <w:shd w:val="clear" w:color="auto" w:fill="auto"/>
            <w:noWrap/>
            <w:vAlign w:val="bottom"/>
            <w:hideMark/>
          </w:tcPr>
          <w:p w14:paraId="59A3291C"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AM</w:t>
            </w:r>
          </w:p>
        </w:tc>
        <w:tc>
          <w:tcPr>
            <w:tcW w:w="1800" w:type="dxa"/>
            <w:gridSpan w:val="5"/>
            <w:tcBorders>
              <w:top w:val="nil"/>
              <w:left w:val="nil"/>
              <w:bottom w:val="nil"/>
              <w:right w:val="nil"/>
            </w:tcBorders>
            <w:shd w:val="clear" w:color="auto" w:fill="auto"/>
            <w:noWrap/>
            <w:vAlign w:val="bottom"/>
            <w:hideMark/>
          </w:tcPr>
          <w:p w14:paraId="636CF5E1"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Vendredi 14h00-20h00</w:t>
            </w:r>
          </w:p>
        </w:tc>
        <w:tc>
          <w:tcPr>
            <w:tcW w:w="360" w:type="dxa"/>
            <w:tcBorders>
              <w:top w:val="nil"/>
              <w:left w:val="nil"/>
              <w:bottom w:val="nil"/>
              <w:right w:val="nil"/>
            </w:tcBorders>
            <w:shd w:val="clear" w:color="auto" w:fill="auto"/>
            <w:noWrap/>
            <w:vAlign w:val="bottom"/>
            <w:hideMark/>
          </w:tcPr>
          <w:p w14:paraId="6621A95A" w14:textId="77777777" w:rsidR="00BB0951" w:rsidRPr="00507E2F" w:rsidRDefault="00BB0951" w:rsidP="00BB0951">
            <w:pPr>
              <w:spacing w:before="0"/>
              <w:jc w:val="left"/>
              <w:rPr>
                <w:rFonts w:ascii="Arial" w:hAnsi="Arial" w:cs="Arial"/>
                <w:b/>
                <w:bCs/>
                <w:sz w:val="10"/>
                <w:szCs w:val="10"/>
              </w:rPr>
            </w:pPr>
          </w:p>
        </w:tc>
        <w:tc>
          <w:tcPr>
            <w:tcW w:w="360" w:type="dxa"/>
            <w:tcBorders>
              <w:top w:val="nil"/>
              <w:left w:val="nil"/>
              <w:bottom w:val="nil"/>
              <w:right w:val="nil"/>
            </w:tcBorders>
            <w:shd w:val="clear" w:color="auto" w:fill="auto"/>
            <w:noWrap/>
            <w:vAlign w:val="bottom"/>
            <w:hideMark/>
          </w:tcPr>
          <w:p w14:paraId="346AE220"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0371A5D8"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39F3F622"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5F3645B3"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401CCB94"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2BBAC7A8"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D</w:t>
            </w:r>
          </w:p>
        </w:tc>
        <w:tc>
          <w:tcPr>
            <w:tcW w:w="1450" w:type="dxa"/>
            <w:gridSpan w:val="4"/>
            <w:tcBorders>
              <w:top w:val="nil"/>
              <w:left w:val="nil"/>
              <w:bottom w:val="nil"/>
              <w:right w:val="nil"/>
            </w:tcBorders>
            <w:shd w:val="clear" w:color="auto" w:fill="auto"/>
            <w:noWrap/>
            <w:vAlign w:val="bottom"/>
            <w:hideMark/>
          </w:tcPr>
          <w:p w14:paraId="378A382C"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Samedi 6-13h30</w:t>
            </w:r>
          </w:p>
        </w:tc>
        <w:tc>
          <w:tcPr>
            <w:tcW w:w="341" w:type="dxa"/>
            <w:tcBorders>
              <w:top w:val="nil"/>
              <w:left w:val="nil"/>
              <w:bottom w:val="nil"/>
              <w:right w:val="nil"/>
            </w:tcBorders>
            <w:shd w:val="clear" w:color="auto" w:fill="auto"/>
            <w:noWrap/>
            <w:vAlign w:val="bottom"/>
            <w:hideMark/>
          </w:tcPr>
          <w:p w14:paraId="4C99B60B" w14:textId="77777777" w:rsidR="00BB0951" w:rsidRPr="00507E2F" w:rsidRDefault="00BB0951" w:rsidP="00BB0951">
            <w:pPr>
              <w:spacing w:before="0"/>
              <w:jc w:val="left"/>
              <w:rPr>
                <w:rFonts w:ascii="Arial" w:hAnsi="Arial" w:cs="Arial"/>
                <w:b/>
                <w:bCs/>
                <w:sz w:val="10"/>
                <w:szCs w:val="10"/>
              </w:rPr>
            </w:pPr>
          </w:p>
        </w:tc>
        <w:tc>
          <w:tcPr>
            <w:tcW w:w="341" w:type="dxa"/>
            <w:tcBorders>
              <w:top w:val="nil"/>
              <w:left w:val="nil"/>
              <w:bottom w:val="nil"/>
              <w:right w:val="nil"/>
            </w:tcBorders>
            <w:shd w:val="clear" w:color="auto" w:fill="auto"/>
            <w:noWrap/>
            <w:vAlign w:val="bottom"/>
            <w:hideMark/>
          </w:tcPr>
          <w:p w14:paraId="3FE99777" w14:textId="77777777" w:rsidR="00BB0951" w:rsidRPr="00507E2F" w:rsidRDefault="00BB0951" w:rsidP="00BB0951">
            <w:pPr>
              <w:spacing w:before="0"/>
              <w:jc w:val="left"/>
              <w:rPr>
                <w:rFonts w:ascii="Times New Roman" w:hAnsi="Times New Roman"/>
                <w:sz w:val="10"/>
                <w:szCs w:val="10"/>
              </w:rPr>
            </w:pPr>
          </w:p>
        </w:tc>
        <w:tc>
          <w:tcPr>
            <w:tcW w:w="351" w:type="dxa"/>
            <w:tcBorders>
              <w:top w:val="nil"/>
              <w:left w:val="nil"/>
              <w:bottom w:val="nil"/>
              <w:right w:val="nil"/>
            </w:tcBorders>
            <w:shd w:val="clear" w:color="auto" w:fill="auto"/>
            <w:noWrap/>
            <w:vAlign w:val="bottom"/>
            <w:hideMark/>
          </w:tcPr>
          <w:p w14:paraId="7F649767" w14:textId="77777777" w:rsidR="00BB0951" w:rsidRPr="00507E2F" w:rsidRDefault="00BB0951" w:rsidP="00BB0951">
            <w:pPr>
              <w:spacing w:before="0"/>
              <w:jc w:val="left"/>
              <w:rPr>
                <w:rFonts w:ascii="Times New Roman" w:hAnsi="Times New Roman"/>
                <w:sz w:val="10"/>
                <w:szCs w:val="10"/>
              </w:rPr>
            </w:pPr>
          </w:p>
        </w:tc>
        <w:tc>
          <w:tcPr>
            <w:tcW w:w="398" w:type="dxa"/>
            <w:tcBorders>
              <w:top w:val="nil"/>
              <w:left w:val="nil"/>
              <w:bottom w:val="nil"/>
              <w:right w:val="nil"/>
            </w:tcBorders>
            <w:shd w:val="clear" w:color="auto" w:fill="auto"/>
            <w:noWrap/>
            <w:vAlign w:val="bottom"/>
            <w:hideMark/>
          </w:tcPr>
          <w:p w14:paraId="51114F31" w14:textId="77777777" w:rsidR="00BB0951" w:rsidRPr="00507E2F" w:rsidRDefault="00BB0951" w:rsidP="00BB0951">
            <w:pPr>
              <w:spacing w:before="0"/>
              <w:jc w:val="left"/>
              <w:rPr>
                <w:rFonts w:ascii="Times New Roman" w:hAnsi="Times New Roman"/>
                <w:sz w:val="10"/>
                <w:szCs w:val="10"/>
              </w:rPr>
            </w:pPr>
          </w:p>
        </w:tc>
      </w:tr>
      <w:tr w:rsidR="00507E2F" w:rsidRPr="00507E2F" w14:paraId="0780A69C" w14:textId="77777777" w:rsidTr="00BB0951">
        <w:trPr>
          <w:trHeight w:val="240"/>
        </w:trPr>
        <w:tc>
          <w:tcPr>
            <w:tcW w:w="360" w:type="dxa"/>
            <w:tcBorders>
              <w:top w:val="nil"/>
              <w:left w:val="nil"/>
              <w:bottom w:val="nil"/>
              <w:right w:val="nil"/>
            </w:tcBorders>
            <w:shd w:val="clear" w:color="auto" w:fill="auto"/>
            <w:noWrap/>
            <w:vAlign w:val="bottom"/>
            <w:hideMark/>
          </w:tcPr>
          <w:p w14:paraId="4EE7C20B" w14:textId="77777777" w:rsidR="00BB0951" w:rsidRPr="00507E2F" w:rsidRDefault="00BB0951" w:rsidP="00BB0951">
            <w:pPr>
              <w:spacing w:before="0"/>
              <w:jc w:val="center"/>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2C0C0513" w14:textId="77777777" w:rsidR="00BB0951" w:rsidRPr="00507E2F" w:rsidRDefault="00BB0951" w:rsidP="00BB0951">
            <w:pPr>
              <w:spacing w:before="0"/>
              <w:jc w:val="center"/>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642B8503" w14:textId="77777777" w:rsidR="00BB0951" w:rsidRPr="00507E2F" w:rsidRDefault="00BB0951" w:rsidP="00BB0951">
            <w:pPr>
              <w:spacing w:before="0"/>
              <w:jc w:val="center"/>
              <w:rPr>
                <w:rFonts w:ascii="Times New Roman" w:hAnsi="Times New Roman"/>
                <w:sz w:val="10"/>
                <w:szCs w:val="10"/>
              </w:rPr>
            </w:pPr>
          </w:p>
        </w:tc>
        <w:tc>
          <w:tcPr>
            <w:tcW w:w="382" w:type="dxa"/>
            <w:tcBorders>
              <w:top w:val="nil"/>
              <w:left w:val="nil"/>
              <w:bottom w:val="nil"/>
              <w:right w:val="nil"/>
            </w:tcBorders>
            <w:shd w:val="clear" w:color="auto" w:fill="auto"/>
            <w:noWrap/>
            <w:vAlign w:val="bottom"/>
            <w:hideMark/>
          </w:tcPr>
          <w:p w14:paraId="749ABF7E" w14:textId="77777777" w:rsidR="00BB0951" w:rsidRPr="00507E2F" w:rsidRDefault="00BB0951" w:rsidP="00BB0951">
            <w:pPr>
              <w:spacing w:before="0"/>
              <w:jc w:val="left"/>
              <w:rPr>
                <w:rFonts w:ascii="Times New Roman" w:hAnsi="Times New Roman"/>
                <w:sz w:val="10"/>
                <w:szCs w:val="10"/>
              </w:rPr>
            </w:pPr>
          </w:p>
        </w:tc>
        <w:tc>
          <w:tcPr>
            <w:tcW w:w="381" w:type="dxa"/>
            <w:tcBorders>
              <w:top w:val="nil"/>
              <w:left w:val="nil"/>
              <w:bottom w:val="nil"/>
              <w:right w:val="nil"/>
            </w:tcBorders>
            <w:shd w:val="clear" w:color="auto" w:fill="auto"/>
            <w:noWrap/>
            <w:vAlign w:val="bottom"/>
            <w:hideMark/>
          </w:tcPr>
          <w:p w14:paraId="6FB14B31" w14:textId="77777777" w:rsidR="00BB0951" w:rsidRPr="00507E2F" w:rsidRDefault="00BB0951" w:rsidP="00BB0951">
            <w:pPr>
              <w:spacing w:before="0"/>
              <w:jc w:val="left"/>
              <w:rPr>
                <w:rFonts w:ascii="Times New Roman" w:hAnsi="Times New Roman"/>
                <w:sz w:val="10"/>
                <w:szCs w:val="10"/>
              </w:rPr>
            </w:pPr>
          </w:p>
        </w:tc>
        <w:tc>
          <w:tcPr>
            <w:tcW w:w="422" w:type="dxa"/>
            <w:tcBorders>
              <w:top w:val="nil"/>
              <w:left w:val="nil"/>
              <w:bottom w:val="nil"/>
              <w:right w:val="nil"/>
            </w:tcBorders>
            <w:shd w:val="clear" w:color="auto" w:fill="auto"/>
            <w:noWrap/>
            <w:vAlign w:val="bottom"/>
            <w:hideMark/>
          </w:tcPr>
          <w:p w14:paraId="7F9E91E8" w14:textId="77777777" w:rsidR="00BB0951" w:rsidRPr="00507E2F" w:rsidRDefault="00BB0951" w:rsidP="00BB0951">
            <w:pPr>
              <w:spacing w:before="0"/>
              <w:jc w:val="left"/>
              <w:rPr>
                <w:rFonts w:ascii="Times New Roman" w:hAnsi="Times New Roman"/>
                <w:sz w:val="10"/>
                <w:szCs w:val="10"/>
              </w:rPr>
            </w:pPr>
          </w:p>
        </w:tc>
        <w:tc>
          <w:tcPr>
            <w:tcW w:w="480" w:type="dxa"/>
            <w:tcBorders>
              <w:top w:val="nil"/>
              <w:left w:val="nil"/>
              <w:bottom w:val="nil"/>
              <w:right w:val="nil"/>
            </w:tcBorders>
            <w:shd w:val="clear" w:color="auto" w:fill="auto"/>
            <w:noWrap/>
            <w:vAlign w:val="bottom"/>
            <w:hideMark/>
          </w:tcPr>
          <w:p w14:paraId="01505BE9"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02E2990B" w14:textId="77777777" w:rsidR="00BB0951" w:rsidRPr="00507E2F" w:rsidRDefault="00BB0951" w:rsidP="00BB0951">
            <w:pPr>
              <w:spacing w:before="0"/>
              <w:jc w:val="center"/>
              <w:rPr>
                <w:rFonts w:ascii="Times New Roman" w:hAnsi="Times New Roman"/>
                <w:sz w:val="10"/>
                <w:szCs w:val="10"/>
              </w:rPr>
            </w:pPr>
          </w:p>
        </w:tc>
        <w:tc>
          <w:tcPr>
            <w:tcW w:w="369" w:type="dxa"/>
            <w:tcBorders>
              <w:top w:val="nil"/>
              <w:left w:val="nil"/>
              <w:bottom w:val="nil"/>
              <w:right w:val="nil"/>
            </w:tcBorders>
            <w:shd w:val="clear" w:color="auto" w:fill="auto"/>
            <w:noWrap/>
            <w:vAlign w:val="bottom"/>
            <w:hideMark/>
          </w:tcPr>
          <w:p w14:paraId="4A15F298" w14:textId="77777777" w:rsidR="00BB0951" w:rsidRPr="00507E2F" w:rsidRDefault="00BB0951" w:rsidP="00BB0951">
            <w:pPr>
              <w:spacing w:before="0"/>
              <w:jc w:val="left"/>
              <w:rPr>
                <w:rFonts w:ascii="Times New Roman" w:hAnsi="Times New Roman"/>
                <w:sz w:val="10"/>
                <w:szCs w:val="10"/>
              </w:rPr>
            </w:pPr>
          </w:p>
        </w:tc>
        <w:tc>
          <w:tcPr>
            <w:tcW w:w="357" w:type="dxa"/>
            <w:tcBorders>
              <w:top w:val="nil"/>
              <w:left w:val="nil"/>
              <w:bottom w:val="nil"/>
              <w:right w:val="nil"/>
            </w:tcBorders>
            <w:shd w:val="clear" w:color="auto" w:fill="auto"/>
            <w:noWrap/>
            <w:vAlign w:val="bottom"/>
            <w:hideMark/>
          </w:tcPr>
          <w:p w14:paraId="47088E04" w14:textId="77777777" w:rsidR="00BB0951" w:rsidRPr="00507E2F" w:rsidRDefault="00BB0951" w:rsidP="00BB0951">
            <w:pPr>
              <w:spacing w:before="0"/>
              <w:jc w:val="left"/>
              <w:rPr>
                <w:rFonts w:ascii="Times New Roman" w:hAnsi="Times New Roman"/>
                <w:sz w:val="10"/>
                <w:szCs w:val="10"/>
              </w:rPr>
            </w:pPr>
          </w:p>
        </w:tc>
        <w:tc>
          <w:tcPr>
            <w:tcW w:w="357" w:type="dxa"/>
            <w:tcBorders>
              <w:top w:val="nil"/>
              <w:left w:val="nil"/>
              <w:bottom w:val="nil"/>
              <w:right w:val="nil"/>
            </w:tcBorders>
            <w:shd w:val="clear" w:color="auto" w:fill="auto"/>
            <w:noWrap/>
            <w:vAlign w:val="bottom"/>
            <w:hideMark/>
          </w:tcPr>
          <w:p w14:paraId="2E3D040C" w14:textId="77777777" w:rsidR="00BB0951" w:rsidRPr="00507E2F" w:rsidRDefault="00BB0951" w:rsidP="00BB0951">
            <w:pPr>
              <w:spacing w:before="0"/>
              <w:jc w:val="left"/>
              <w:rPr>
                <w:rFonts w:ascii="Times New Roman" w:hAnsi="Times New Roman"/>
                <w:sz w:val="10"/>
                <w:szCs w:val="10"/>
              </w:rPr>
            </w:pPr>
          </w:p>
        </w:tc>
        <w:tc>
          <w:tcPr>
            <w:tcW w:w="357" w:type="dxa"/>
            <w:tcBorders>
              <w:top w:val="nil"/>
              <w:left w:val="nil"/>
              <w:bottom w:val="nil"/>
              <w:right w:val="nil"/>
            </w:tcBorders>
            <w:shd w:val="clear" w:color="auto" w:fill="auto"/>
            <w:noWrap/>
            <w:vAlign w:val="bottom"/>
            <w:hideMark/>
          </w:tcPr>
          <w:p w14:paraId="75D11CF8"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72514369" w14:textId="77777777" w:rsidR="00BB0951" w:rsidRPr="00507E2F" w:rsidRDefault="00BB0951" w:rsidP="00BB0951">
            <w:pPr>
              <w:spacing w:before="0"/>
              <w:jc w:val="center"/>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329413F3"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75CE0E0B"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7CFDA1BF"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29331001"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26F9B455"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5487DCAC"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7B298A5F" w14:textId="77777777" w:rsidR="00BB0951" w:rsidRPr="00507E2F" w:rsidRDefault="00BB0951" w:rsidP="00BB0951">
            <w:pPr>
              <w:spacing w:before="0"/>
              <w:jc w:val="center"/>
              <w:rPr>
                <w:rFonts w:ascii="Times New Roman" w:hAnsi="Times New Roman"/>
                <w:sz w:val="10"/>
                <w:szCs w:val="10"/>
              </w:rPr>
            </w:pPr>
          </w:p>
        </w:tc>
        <w:tc>
          <w:tcPr>
            <w:tcW w:w="398" w:type="dxa"/>
            <w:tcBorders>
              <w:top w:val="nil"/>
              <w:left w:val="nil"/>
              <w:bottom w:val="nil"/>
              <w:right w:val="nil"/>
            </w:tcBorders>
            <w:shd w:val="clear" w:color="auto" w:fill="auto"/>
            <w:noWrap/>
            <w:vAlign w:val="bottom"/>
            <w:hideMark/>
          </w:tcPr>
          <w:p w14:paraId="03AE6131"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53D33FE2" w14:textId="77777777" w:rsidR="00BB0951" w:rsidRPr="00507E2F" w:rsidRDefault="00BB0951" w:rsidP="00BB0951">
            <w:pPr>
              <w:spacing w:before="0"/>
              <w:jc w:val="left"/>
              <w:rPr>
                <w:rFonts w:ascii="Times New Roman" w:hAnsi="Times New Roman"/>
                <w:sz w:val="10"/>
                <w:szCs w:val="10"/>
              </w:rPr>
            </w:pPr>
          </w:p>
        </w:tc>
        <w:tc>
          <w:tcPr>
            <w:tcW w:w="351" w:type="dxa"/>
            <w:tcBorders>
              <w:top w:val="nil"/>
              <w:left w:val="nil"/>
              <w:bottom w:val="nil"/>
              <w:right w:val="nil"/>
            </w:tcBorders>
            <w:shd w:val="clear" w:color="auto" w:fill="auto"/>
            <w:noWrap/>
            <w:vAlign w:val="bottom"/>
            <w:hideMark/>
          </w:tcPr>
          <w:p w14:paraId="6A46ABF2"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343F63DE"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7EE70646"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7FE8A855" w14:textId="77777777" w:rsidR="00BB0951" w:rsidRPr="00507E2F" w:rsidRDefault="00BB0951" w:rsidP="00BB0951">
            <w:pPr>
              <w:spacing w:before="0"/>
              <w:jc w:val="left"/>
              <w:rPr>
                <w:rFonts w:ascii="Times New Roman" w:hAnsi="Times New Roman"/>
                <w:sz w:val="10"/>
                <w:szCs w:val="10"/>
              </w:rPr>
            </w:pPr>
          </w:p>
        </w:tc>
        <w:tc>
          <w:tcPr>
            <w:tcW w:w="351" w:type="dxa"/>
            <w:tcBorders>
              <w:top w:val="nil"/>
              <w:left w:val="nil"/>
              <w:bottom w:val="nil"/>
              <w:right w:val="nil"/>
            </w:tcBorders>
            <w:shd w:val="clear" w:color="auto" w:fill="auto"/>
            <w:noWrap/>
            <w:vAlign w:val="bottom"/>
            <w:hideMark/>
          </w:tcPr>
          <w:p w14:paraId="1B8EBD4B" w14:textId="77777777" w:rsidR="00BB0951" w:rsidRPr="00507E2F" w:rsidRDefault="00BB0951" w:rsidP="00BB0951">
            <w:pPr>
              <w:spacing w:before="0"/>
              <w:jc w:val="left"/>
              <w:rPr>
                <w:rFonts w:ascii="Times New Roman" w:hAnsi="Times New Roman"/>
                <w:sz w:val="10"/>
                <w:szCs w:val="10"/>
              </w:rPr>
            </w:pPr>
          </w:p>
        </w:tc>
        <w:tc>
          <w:tcPr>
            <w:tcW w:w="398" w:type="dxa"/>
            <w:tcBorders>
              <w:top w:val="nil"/>
              <w:left w:val="nil"/>
              <w:bottom w:val="nil"/>
              <w:right w:val="nil"/>
            </w:tcBorders>
            <w:shd w:val="clear" w:color="auto" w:fill="auto"/>
            <w:noWrap/>
            <w:vAlign w:val="bottom"/>
            <w:hideMark/>
          </w:tcPr>
          <w:p w14:paraId="4E0095D3" w14:textId="77777777" w:rsidR="00BB0951" w:rsidRPr="00507E2F" w:rsidRDefault="00BB0951" w:rsidP="00BB0951">
            <w:pPr>
              <w:spacing w:before="0"/>
              <w:jc w:val="left"/>
              <w:rPr>
                <w:rFonts w:ascii="Times New Roman" w:hAnsi="Times New Roman"/>
                <w:sz w:val="10"/>
                <w:szCs w:val="10"/>
              </w:rPr>
            </w:pPr>
          </w:p>
        </w:tc>
      </w:tr>
      <w:tr w:rsidR="00507E2F" w:rsidRPr="00507E2F" w14:paraId="0FAE5349" w14:textId="77777777" w:rsidTr="00BB0951">
        <w:trPr>
          <w:trHeight w:val="204"/>
        </w:trPr>
        <w:tc>
          <w:tcPr>
            <w:tcW w:w="2745" w:type="dxa"/>
            <w:gridSpan w:val="7"/>
            <w:tcBorders>
              <w:top w:val="single" w:sz="8" w:space="0" w:color="auto"/>
              <w:left w:val="single" w:sz="8" w:space="0" w:color="auto"/>
              <w:bottom w:val="single" w:sz="4" w:space="0" w:color="auto"/>
              <w:right w:val="single" w:sz="8" w:space="0" w:color="000000"/>
            </w:tcBorders>
            <w:shd w:val="clear" w:color="auto" w:fill="auto"/>
            <w:noWrap/>
            <w:vAlign w:val="bottom"/>
            <w:hideMark/>
          </w:tcPr>
          <w:p w14:paraId="6D8451D0" w14:textId="77777777" w:rsidR="00BB0951" w:rsidRPr="00507E2F" w:rsidRDefault="00BB0951" w:rsidP="00BB0951">
            <w:pPr>
              <w:spacing w:before="0"/>
              <w:jc w:val="center"/>
              <w:rPr>
                <w:rFonts w:ascii="Arial" w:hAnsi="Arial" w:cs="Arial"/>
                <w:b/>
                <w:bCs/>
                <w:i/>
                <w:iCs/>
                <w:sz w:val="10"/>
                <w:szCs w:val="10"/>
              </w:rPr>
            </w:pPr>
            <w:r w:rsidRPr="00507E2F">
              <w:rPr>
                <w:rFonts w:ascii="Arial" w:hAnsi="Arial" w:cs="Arial"/>
                <w:b/>
                <w:bCs/>
                <w:i/>
                <w:iCs/>
                <w:sz w:val="10"/>
                <w:szCs w:val="10"/>
              </w:rPr>
              <w:t>Semaine xx</w:t>
            </w:r>
          </w:p>
        </w:tc>
        <w:tc>
          <w:tcPr>
            <w:tcW w:w="2520" w:type="dxa"/>
            <w:gridSpan w:val="7"/>
            <w:tcBorders>
              <w:top w:val="single" w:sz="8" w:space="0" w:color="auto"/>
              <w:left w:val="nil"/>
              <w:bottom w:val="single" w:sz="4" w:space="0" w:color="auto"/>
              <w:right w:val="single" w:sz="8" w:space="0" w:color="000000"/>
            </w:tcBorders>
            <w:shd w:val="clear" w:color="auto" w:fill="auto"/>
            <w:noWrap/>
            <w:vAlign w:val="bottom"/>
            <w:hideMark/>
          </w:tcPr>
          <w:p w14:paraId="084379AC" w14:textId="77777777" w:rsidR="00BB0951" w:rsidRPr="00507E2F" w:rsidRDefault="00BB0951" w:rsidP="00BB0951">
            <w:pPr>
              <w:spacing w:before="0"/>
              <w:jc w:val="center"/>
              <w:rPr>
                <w:rFonts w:ascii="Arial" w:hAnsi="Arial" w:cs="Arial"/>
                <w:b/>
                <w:bCs/>
                <w:i/>
                <w:iCs/>
                <w:sz w:val="10"/>
                <w:szCs w:val="10"/>
              </w:rPr>
            </w:pPr>
            <w:r w:rsidRPr="00507E2F">
              <w:rPr>
                <w:rFonts w:ascii="Arial" w:hAnsi="Arial" w:cs="Arial"/>
                <w:b/>
                <w:bCs/>
                <w:i/>
                <w:iCs/>
                <w:sz w:val="10"/>
                <w:szCs w:val="10"/>
              </w:rPr>
              <w:t>Semaine xx</w:t>
            </w:r>
          </w:p>
        </w:tc>
        <w:tc>
          <w:tcPr>
            <w:tcW w:w="2558" w:type="dxa"/>
            <w:gridSpan w:val="7"/>
            <w:tcBorders>
              <w:top w:val="single" w:sz="8" w:space="0" w:color="auto"/>
              <w:left w:val="nil"/>
              <w:bottom w:val="single" w:sz="4" w:space="0" w:color="auto"/>
              <w:right w:val="single" w:sz="8" w:space="0" w:color="000000"/>
            </w:tcBorders>
            <w:shd w:val="clear" w:color="auto" w:fill="auto"/>
            <w:noWrap/>
            <w:vAlign w:val="bottom"/>
            <w:hideMark/>
          </w:tcPr>
          <w:p w14:paraId="1F9F7E8C" w14:textId="77777777" w:rsidR="00BB0951" w:rsidRPr="00507E2F" w:rsidRDefault="00BB0951" w:rsidP="00BB0951">
            <w:pPr>
              <w:spacing w:before="0"/>
              <w:jc w:val="center"/>
              <w:rPr>
                <w:rFonts w:ascii="Arial" w:hAnsi="Arial" w:cs="Arial"/>
                <w:b/>
                <w:bCs/>
                <w:i/>
                <w:iCs/>
                <w:sz w:val="10"/>
                <w:szCs w:val="10"/>
              </w:rPr>
            </w:pPr>
            <w:r w:rsidRPr="00507E2F">
              <w:rPr>
                <w:rFonts w:ascii="Arial" w:hAnsi="Arial" w:cs="Arial"/>
                <w:b/>
                <w:bCs/>
                <w:i/>
                <w:iCs/>
                <w:sz w:val="10"/>
                <w:szCs w:val="10"/>
              </w:rPr>
              <w:t>Semaine xx</w:t>
            </w:r>
          </w:p>
        </w:tc>
        <w:tc>
          <w:tcPr>
            <w:tcW w:w="2483" w:type="dxa"/>
            <w:gridSpan w:val="7"/>
            <w:tcBorders>
              <w:top w:val="single" w:sz="8" w:space="0" w:color="auto"/>
              <w:left w:val="nil"/>
              <w:bottom w:val="single" w:sz="4" w:space="0" w:color="auto"/>
              <w:right w:val="single" w:sz="8" w:space="0" w:color="000000"/>
            </w:tcBorders>
            <w:shd w:val="clear" w:color="auto" w:fill="auto"/>
            <w:noWrap/>
            <w:vAlign w:val="bottom"/>
            <w:hideMark/>
          </w:tcPr>
          <w:p w14:paraId="44C68A24" w14:textId="77777777" w:rsidR="00BB0951" w:rsidRPr="00507E2F" w:rsidRDefault="00BB0951" w:rsidP="00BB0951">
            <w:pPr>
              <w:spacing w:before="0"/>
              <w:jc w:val="center"/>
              <w:rPr>
                <w:rFonts w:ascii="Arial" w:hAnsi="Arial" w:cs="Arial"/>
                <w:b/>
                <w:bCs/>
                <w:i/>
                <w:iCs/>
                <w:sz w:val="10"/>
                <w:szCs w:val="10"/>
              </w:rPr>
            </w:pPr>
            <w:r w:rsidRPr="00507E2F">
              <w:rPr>
                <w:rFonts w:ascii="Arial" w:hAnsi="Arial" w:cs="Arial"/>
                <w:b/>
                <w:bCs/>
                <w:i/>
                <w:iCs/>
                <w:sz w:val="10"/>
                <w:szCs w:val="10"/>
              </w:rPr>
              <w:t>Semaine xx</w:t>
            </w:r>
          </w:p>
        </w:tc>
      </w:tr>
      <w:tr w:rsidR="00507E2F" w:rsidRPr="00507E2F" w14:paraId="26F89435" w14:textId="77777777" w:rsidTr="00BB0951">
        <w:trPr>
          <w:trHeight w:val="180"/>
        </w:trPr>
        <w:tc>
          <w:tcPr>
            <w:tcW w:w="360" w:type="dxa"/>
            <w:tcBorders>
              <w:top w:val="nil"/>
              <w:left w:val="single" w:sz="8" w:space="0" w:color="auto"/>
              <w:bottom w:val="single" w:sz="4" w:space="0" w:color="auto"/>
              <w:right w:val="single" w:sz="4" w:space="0" w:color="auto"/>
            </w:tcBorders>
            <w:shd w:val="clear" w:color="auto" w:fill="auto"/>
            <w:noWrap/>
            <w:vAlign w:val="bottom"/>
            <w:hideMark/>
          </w:tcPr>
          <w:p w14:paraId="2DBDC095"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Dim</w:t>
            </w:r>
          </w:p>
        </w:tc>
        <w:tc>
          <w:tcPr>
            <w:tcW w:w="360" w:type="dxa"/>
            <w:tcBorders>
              <w:top w:val="nil"/>
              <w:left w:val="nil"/>
              <w:bottom w:val="single" w:sz="4" w:space="0" w:color="auto"/>
              <w:right w:val="single" w:sz="4" w:space="0" w:color="auto"/>
            </w:tcBorders>
            <w:shd w:val="clear" w:color="auto" w:fill="auto"/>
            <w:noWrap/>
            <w:vAlign w:val="bottom"/>
            <w:hideMark/>
          </w:tcPr>
          <w:p w14:paraId="6391DC48"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Lun</w:t>
            </w:r>
          </w:p>
        </w:tc>
        <w:tc>
          <w:tcPr>
            <w:tcW w:w="360" w:type="dxa"/>
            <w:tcBorders>
              <w:top w:val="nil"/>
              <w:left w:val="nil"/>
              <w:bottom w:val="single" w:sz="4" w:space="0" w:color="auto"/>
              <w:right w:val="single" w:sz="4" w:space="0" w:color="auto"/>
            </w:tcBorders>
            <w:shd w:val="clear" w:color="auto" w:fill="auto"/>
            <w:noWrap/>
            <w:vAlign w:val="bottom"/>
            <w:hideMark/>
          </w:tcPr>
          <w:p w14:paraId="6DBCB349"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Mar</w:t>
            </w:r>
          </w:p>
        </w:tc>
        <w:tc>
          <w:tcPr>
            <w:tcW w:w="382" w:type="dxa"/>
            <w:tcBorders>
              <w:top w:val="nil"/>
              <w:left w:val="nil"/>
              <w:bottom w:val="single" w:sz="4" w:space="0" w:color="auto"/>
              <w:right w:val="single" w:sz="4" w:space="0" w:color="auto"/>
            </w:tcBorders>
            <w:shd w:val="clear" w:color="auto" w:fill="auto"/>
            <w:noWrap/>
            <w:vAlign w:val="bottom"/>
            <w:hideMark/>
          </w:tcPr>
          <w:p w14:paraId="7B36DE65"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Mer</w:t>
            </w:r>
          </w:p>
        </w:tc>
        <w:tc>
          <w:tcPr>
            <w:tcW w:w="381" w:type="dxa"/>
            <w:tcBorders>
              <w:top w:val="nil"/>
              <w:left w:val="nil"/>
              <w:bottom w:val="single" w:sz="4" w:space="0" w:color="auto"/>
              <w:right w:val="single" w:sz="4" w:space="0" w:color="auto"/>
            </w:tcBorders>
            <w:shd w:val="clear" w:color="auto" w:fill="auto"/>
            <w:noWrap/>
            <w:vAlign w:val="bottom"/>
            <w:hideMark/>
          </w:tcPr>
          <w:p w14:paraId="02FEB1AC"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Jeu</w:t>
            </w:r>
          </w:p>
        </w:tc>
        <w:tc>
          <w:tcPr>
            <w:tcW w:w="422" w:type="dxa"/>
            <w:tcBorders>
              <w:top w:val="nil"/>
              <w:left w:val="nil"/>
              <w:bottom w:val="single" w:sz="4" w:space="0" w:color="auto"/>
              <w:right w:val="single" w:sz="4" w:space="0" w:color="auto"/>
            </w:tcBorders>
            <w:shd w:val="clear" w:color="auto" w:fill="auto"/>
            <w:noWrap/>
            <w:vAlign w:val="bottom"/>
            <w:hideMark/>
          </w:tcPr>
          <w:p w14:paraId="7FF2B307"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w:t>
            </w:r>
          </w:p>
        </w:tc>
        <w:tc>
          <w:tcPr>
            <w:tcW w:w="480" w:type="dxa"/>
            <w:tcBorders>
              <w:top w:val="nil"/>
              <w:left w:val="nil"/>
              <w:bottom w:val="single" w:sz="4" w:space="0" w:color="auto"/>
              <w:right w:val="single" w:sz="8" w:space="0" w:color="auto"/>
            </w:tcBorders>
            <w:shd w:val="clear" w:color="auto" w:fill="auto"/>
            <w:noWrap/>
            <w:vAlign w:val="bottom"/>
            <w:hideMark/>
          </w:tcPr>
          <w:p w14:paraId="1CCAFF72"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Sam</w:t>
            </w:r>
          </w:p>
        </w:tc>
        <w:tc>
          <w:tcPr>
            <w:tcW w:w="360" w:type="dxa"/>
            <w:tcBorders>
              <w:top w:val="nil"/>
              <w:left w:val="nil"/>
              <w:bottom w:val="single" w:sz="4" w:space="0" w:color="auto"/>
              <w:right w:val="single" w:sz="4" w:space="0" w:color="auto"/>
            </w:tcBorders>
            <w:shd w:val="clear" w:color="auto" w:fill="auto"/>
            <w:noWrap/>
            <w:vAlign w:val="bottom"/>
            <w:hideMark/>
          </w:tcPr>
          <w:p w14:paraId="32B6722F"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Dim</w:t>
            </w:r>
          </w:p>
        </w:tc>
        <w:tc>
          <w:tcPr>
            <w:tcW w:w="369" w:type="dxa"/>
            <w:tcBorders>
              <w:top w:val="nil"/>
              <w:left w:val="nil"/>
              <w:bottom w:val="single" w:sz="4" w:space="0" w:color="auto"/>
              <w:right w:val="single" w:sz="4" w:space="0" w:color="auto"/>
            </w:tcBorders>
            <w:shd w:val="clear" w:color="auto" w:fill="auto"/>
            <w:noWrap/>
            <w:vAlign w:val="bottom"/>
            <w:hideMark/>
          </w:tcPr>
          <w:p w14:paraId="1C4750A4"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Lun</w:t>
            </w:r>
          </w:p>
        </w:tc>
        <w:tc>
          <w:tcPr>
            <w:tcW w:w="357" w:type="dxa"/>
            <w:tcBorders>
              <w:top w:val="nil"/>
              <w:left w:val="nil"/>
              <w:bottom w:val="single" w:sz="4" w:space="0" w:color="auto"/>
              <w:right w:val="single" w:sz="4" w:space="0" w:color="auto"/>
            </w:tcBorders>
            <w:shd w:val="clear" w:color="auto" w:fill="auto"/>
            <w:noWrap/>
            <w:vAlign w:val="bottom"/>
            <w:hideMark/>
          </w:tcPr>
          <w:p w14:paraId="76ED55B4"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Mar</w:t>
            </w:r>
          </w:p>
        </w:tc>
        <w:tc>
          <w:tcPr>
            <w:tcW w:w="357" w:type="dxa"/>
            <w:tcBorders>
              <w:top w:val="nil"/>
              <w:left w:val="nil"/>
              <w:bottom w:val="single" w:sz="4" w:space="0" w:color="auto"/>
              <w:right w:val="single" w:sz="4" w:space="0" w:color="auto"/>
            </w:tcBorders>
            <w:shd w:val="clear" w:color="auto" w:fill="auto"/>
            <w:noWrap/>
            <w:vAlign w:val="bottom"/>
            <w:hideMark/>
          </w:tcPr>
          <w:p w14:paraId="09FDC817"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Mer</w:t>
            </w:r>
          </w:p>
        </w:tc>
        <w:tc>
          <w:tcPr>
            <w:tcW w:w="357" w:type="dxa"/>
            <w:tcBorders>
              <w:top w:val="nil"/>
              <w:left w:val="nil"/>
              <w:bottom w:val="single" w:sz="4" w:space="0" w:color="auto"/>
              <w:right w:val="single" w:sz="4" w:space="0" w:color="auto"/>
            </w:tcBorders>
            <w:shd w:val="clear" w:color="auto" w:fill="auto"/>
            <w:noWrap/>
            <w:vAlign w:val="bottom"/>
            <w:hideMark/>
          </w:tcPr>
          <w:p w14:paraId="67F1CAD5"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Jeu</w:t>
            </w:r>
          </w:p>
        </w:tc>
        <w:tc>
          <w:tcPr>
            <w:tcW w:w="360" w:type="dxa"/>
            <w:tcBorders>
              <w:top w:val="nil"/>
              <w:left w:val="nil"/>
              <w:bottom w:val="single" w:sz="4" w:space="0" w:color="auto"/>
              <w:right w:val="single" w:sz="4" w:space="0" w:color="auto"/>
            </w:tcBorders>
            <w:shd w:val="clear" w:color="auto" w:fill="auto"/>
            <w:noWrap/>
            <w:vAlign w:val="bottom"/>
            <w:hideMark/>
          </w:tcPr>
          <w:p w14:paraId="41FF3B39"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w:t>
            </w:r>
          </w:p>
        </w:tc>
        <w:tc>
          <w:tcPr>
            <w:tcW w:w="360" w:type="dxa"/>
            <w:tcBorders>
              <w:top w:val="nil"/>
              <w:left w:val="nil"/>
              <w:bottom w:val="single" w:sz="4" w:space="0" w:color="auto"/>
              <w:right w:val="single" w:sz="8" w:space="0" w:color="auto"/>
            </w:tcBorders>
            <w:shd w:val="clear" w:color="auto" w:fill="auto"/>
            <w:noWrap/>
            <w:vAlign w:val="bottom"/>
            <w:hideMark/>
          </w:tcPr>
          <w:p w14:paraId="778FDE7C"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Sam</w:t>
            </w:r>
          </w:p>
        </w:tc>
        <w:tc>
          <w:tcPr>
            <w:tcW w:w="360" w:type="dxa"/>
            <w:tcBorders>
              <w:top w:val="nil"/>
              <w:left w:val="nil"/>
              <w:bottom w:val="single" w:sz="4" w:space="0" w:color="auto"/>
              <w:right w:val="single" w:sz="4" w:space="0" w:color="auto"/>
            </w:tcBorders>
            <w:shd w:val="clear" w:color="auto" w:fill="auto"/>
            <w:noWrap/>
            <w:vAlign w:val="bottom"/>
            <w:hideMark/>
          </w:tcPr>
          <w:p w14:paraId="655720A6"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Dim</w:t>
            </w:r>
          </w:p>
        </w:tc>
        <w:tc>
          <w:tcPr>
            <w:tcW w:w="360" w:type="dxa"/>
            <w:tcBorders>
              <w:top w:val="nil"/>
              <w:left w:val="nil"/>
              <w:bottom w:val="single" w:sz="4" w:space="0" w:color="auto"/>
              <w:right w:val="single" w:sz="4" w:space="0" w:color="auto"/>
            </w:tcBorders>
            <w:shd w:val="clear" w:color="auto" w:fill="auto"/>
            <w:noWrap/>
            <w:vAlign w:val="bottom"/>
            <w:hideMark/>
          </w:tcPr>
          <w:p w14:paraId="5A8C65D5"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Lun</w:t>
            </w:r>
          </w:p>
        </w:tc>
        <w:tc>
          <w:tcPr>
            <w:tcW w:w="360" w:type="dxa"/>
            <w:tcBorders>
              <w:top w:val="nil"/>
              <w:left w:val="nil"/>
              <w:bottom w:val="single" w:sz="4" w:space="0" w:color="auto"/>
              <w:right w:val="single" w:sz="4" w:space="0" w:color="auto"/>
            </w:tcBorders>
            <w:shd w:val="clear" w:color="auto" w:fill="auto"/>
            <w:noWrap/>
            <w:vAlign w:val="bottom"/>
            <w:hideMark/>
          </w:tcPr>
          <w:p w14:paraId="572B7AF0"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Mar</w:t>
            </w:r>
          </w:p>
        </w:tc>
        <w:tc>
          <w:tcPr>
            <w:tcW w:w="360" w:type="dxa"/>
            <w:tcBorders>
              <w:top w:val="nil"/>
              <w:left w:val="nil"/>
              <w:bottom w:val="single" w:sz="4" w:space="0" w:color="auto"/>
              <w:right w:val="single" w:sz="4" w:space="0" w:color="auto"/>
            </w:tcBorders>
            <w:shd w:val="clear" w:color="auto" w:fill="auto"/>
            <w:noWrap/>
            <w:vAlign w:val="bottom"/>
            <w:hideMark/>
          </w:tcPr>
          <w:p w14:paraId="3A182BDE"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Mer</w:t>
            </w:r>
          </w:p>
        </w:tc>
        <w:tc>
          <w:tcPr>
            <w:tcW w:w="360" w:type="dxa"/>
            <w:tcBorders>
              <w:top w:val="nil"/>
              <w:left w:val="nil"/>
              <w:bottom w:val="single" w:sz="4" w:space="0" w:color="auto"/>
              <w:right w:val="single" w:sz="4" w:space="0" w:color="auto"/>
            </w:tcBorders>
            <w:shd w:val="clear" w:color="auto" w:fill="auto"/>
            <w:noWrap/>
            <w:vAlign w:val="bottom"/>
            <w:hideMark/>
          </w:tcPr>
          <w:p w14:paraId="4C57C5F4"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Jeu</w:t>
            </w:r>
          </w:p>
        </w:tc>
        <w:tc>
          <w:tcPr>
            <w:tcW w:w="360" w:type="dxa"/>
            <w:tcBorders>
              <w:top w:val="nil"/>
              <w:left w:val="nil"/>
              <w:bottom w:val="single" w:sz="4" w:space="0" w:color="auto"/>
              <w:right w:val="single" w:sz="4" w:space="0" w:color="auto"/>
            </w:tcBorders>
            <w:shd w:val="clear" w:color="auto" w:fill="auto"/>
            <w:noWrap/>
            <w:vAlign w:val="bottom"/>
            <w:hideMark/>
          </w:tcPr>
          <w:p w14:paraId="5E520777"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w:t>
            </w:r>
          </w:p>
        </w:tc>
        <w:tc>
          <w:tcPr>
            <w:tcW w:w="398" w:type="dxa"/>
            <w:tcBorders>
              <w:top w:val="nil"/>
              <w:left w:val="nil"/>
              <w:bottom w:val="single" w:sz="4" w:space="0" w:color="auto"/>
              <w:right w:val="single" w:sz="8" w:space="0" w:color="auto"/>
            </w:tcBorders>
            <w:shd w:val="clear" w:color="auto" w:fill="auto"/>
            <w:noWrap/>
            <w:vAlign w:val="bottom"/>
            <w:hideMark/>
          </w:tcPr>
          <w:p w14:paraId="0BF55AAB"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Sam</w:t>
            </w:r>
          </w:p>
        </w:tc>
        <w:tc>
          <w:tcPr>
            <w:tcW w:w="360" w:type="dxa"/>
            <w:tcBorders>
              <w:top w:val="nil"/>
              <w:left w:val="nil"/>
              <w:bottom w:val="single" w:sz="4" w:space="0" w:color="auto"/>
              <w:right w:val="single" w:sz="4" w:space="0" w:color="auto"/>
            </w:tcBorders>
            <w:shd w:val="clear" w:color="auto" w:fill="auto"/>
            <w:noWrap/>
            <w:vAlign w:val="bottom"/>
            <w:hideMark/>
          </w:tcPr>
          <w:p w14:paraId="5EA3FDF4"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Dim</w:t>
            </w:r>
          </w:p>
        </w:tc>
        <w:tc>
          <w:tcPr>
            <w:tcW w:w="351" w:type="dxa"/>
            <w:tcBorders>
              <w:top w:val="nil"/>
              <w:left w:val="nil"/>
              <w:bottom w:val="single" w:sz="4" w:space="0" w:color="auto"/>
              <w:right w:val="single" w:sz="4" w:space="0" w:color="auto"/>
            </w:tcBorders>
            <w:shd w:val="clear" w:color="auto" w:fill="auto"/>
            <w:noWrap/>
            <w:vAlign w:val="bottom"/>
            <w:hideMark/>
          </w:tcPr>
          <w:p w14:paraId="54525D72"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Lun</w:t>
            </w:r>
          </w:p>
        </w:tc>
        <w:tc>
          <w:tcPr>
            <w:tcW w:w="341" w:type="dxa"/>
            <w:tcBorders>
              <w:top w:val="nil"/>
              <w:left w:val="nil"/>
              <w:bottom w:val="single" w:sz="4" w:space="0" w:color="auto"/>
              <w:right w:val="single" w:sz="4" w:space="0" w:color="auto"/>
            </w:tcBorders>
            <w:shd w:val="clear" w:color="auto" w:fill="auto"/>
            <w:noWrap/>
            <w:vAlign w:val="bottom"/>
            <w:hideMark/>
          </w:tcPr>
          <w:p w14:paraId="76D7B627"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Mar</w:t>
            </w:r>
          </w:p>
        </w:tc>
        <w:tc>
          <w:tcPr>
            <w:tcW w:w="341" w:type="dxa"/>
            <w:tcBorders>
              <w:top w:val="nil"/>
              <w:left w:val="nil"/>
              <w:bottom w:val="single" w:sz="4" w:space="0" w:color="auto"/>
              <w:right w:val="single" w:sz="4" w:space="0" w:color="auto"/>
            </w:tcBorders>
            <w:shd w:val="clear" w:color="auto" w:fill="auto"/>
            <w:noWrap/>
            <w:vAlign w:val="bottom"/>
            <w:hideMark/>
          </w:tcPr>
          <w:p w14:paraId="4C73EAE8"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Mer</w:t>
            </w:r>
          </w:p>
        </w:tc>
        <w:tc>
          <w:tcPr>
            <w:tcW w:w="341" w:type="dxa"/>
            <w:tcBorders>
              <w:top w:val="nil"/>
              <w:left w:val="nil"/>
              <w:bottom w:val="single" w:sz="4" w:space="0" w:color="auto"/>
              <w:right w:val="single" w:sz="4" w:space="0" w:color="auto"/>
            </w:tcBorders>
            <w:shd w:val="clear" w:color="auto" w:fill="auto"/>
            <w:noWrap/>
            <w:vAlign w:val="bottom"/>
            <w:hideMark/>
          </w:tcPr>
          <w:p w14:paraId="1607A020"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Jeu</w:t>
            </w:r>
          </w:p>
        </w:tc>
        <w:tc>
          <w:tcPr>
            <w:tcW w:w="351" w:type="dxa"/>
            <w:tcBorders>
              <w:top w:val="nil"/>
              <w:left w:val="nil"/>
              <w:bottom w:val="single" w:sz="4" w:space="0" w:color="auto"/>
              <w:right w:val="single" w:sz="4" w:space="0" w:color="auto"/>
            </w:tcBorders>
            <w:shd w:val="clear" w:color="auto" w:fill="auto"/>
            <w:noWrap/>
            <w:vAlign w:val="bottom"/>
            <w:hideMark/>
          </w:tcPr>
          <w:p w14:paraId="3D9696EF"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w:t>
            </w:r>
          </w:p>
        </w:tc>
        <w:tc>
          <w:tcPr>
            <w:tcW w:w="398" w:type="dxa"/>
            <w:tcBorders>
              <w:top w:val="nil"/>
              <w:left w:val="nil"/>
              <w:bottom w:val="single" w:sz="4" w:space="0" w:color="auto"/>
              <w:right w:val="single" w:sz="8" w:space="0" w:color="auto"/>
            </w:tcBorders>
            <w:shd w:val="clear" w:color="auto" w:fill="auto"/>
            <w:noWrap/>
            <w:vAlign w:val="bottom"/>
            <w:hideMark/>
          </w:tcPr>
          <w:p w14:paraId="55292836"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Sam</w:t>
            </w:r>
          </w:p>
        </w:tc>
      </w:tr>
      <w:tr w:rsidR="00507E2F" w:rsidRPr="00507E2F" w14:paraId="641D9F12"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bottom"/>
            <w:hideMark/>
          </w:tcPr>
          <w:p w14:paraId="295A8102"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lastRenderedPageBreak/>
              <w:t> </w:t>
            </w:r>
          </w:p>
        </w:tc>
        <w:tc>
          <w:tcPr>
            <w:tcW w:w="360" w:type="dxa"/>
            <w:tcBorders>
              <w:top w:val="nil"/>
              <w:left w:val="nil"/>
              <w:bottom w:val="single" w:sz="4" w:space="0" w:color="auto"/>
              <w:right w:val="single" w:sz="4" w:space="0" w:color="auto"/>
            </w:tcBorders>
            <w:shd w:val="clear" w:color="auto" w:fill="auto"/>
            <w:noWrap/>
            <w:vAlign w:val="bottom"/>
            <w:hideMark/>
          </w:tcPr>
          <w:p w14:paraId="1013F5B5"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68C5DB45"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82" w:type="dxa"/>
            <w:tcBorders>
              <w:top w:val="nil"/>
              <w:left w:val="nil"/>
              <w:bottom w:val="single" w:sz="4" w:space="0" w:color="auto"/>
              <w:right w:val="single" w:sz="4" w:space="0" w:color="auto"/>
            </w:tcBorders>
            <w:shd w:val="clear" w:color="auto" w:fill="auto"/>
            <w:noWrap/>
            <w:vAlign w:val="bottom"/>
            <w:hideMark/>
          </w:tcPr>
          <w:p w14:paraId="0979E0F4"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81" w:type="dxa"/>
            <w:tcBorders>
              <w:top w:val="nil"/>
              <w:left w:val="nil"/>
              <w:bottom w:val="single" w:sz="4" w:space="0" w:color="auto"/>
              <w:right w:val="single" w:sz="4" w:space="0" w:color="auto"/>
            </w:tcBorders>
            <w:shd w:val="clear" w:color="auto" w:fill="auto"/>
            <w:noWrap/>
            <w:vAlign w:val="bottom"/>
            <w:hideMark/>
          </w:tcPr>
          <w:p w14:paraId="23B79FEC"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422" w:type="dxa"/>
            <w:tcBorders>
              <w:top w:val="nil"/>
              <w:left w:val="nil"/>
              <w:bottom w:val="single" w:sz="4" w:space="0" w:color="auto"/>
              <w:right w:val="single" w:sz="4" w:space="0" w:color="auto"/>
            </w:tcBorders>
            <w:shd w:val="clear" w:color="auto" w:fill="auto"/>
            <w:noWrap/>
            <w:vAlign w:val="bottom"/>
            <w:hideMark/>
          </w:tcPr>
          <w:p w14:paraId="567EEBD0"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480" w:type="dxa"/>
            <w:tcBorders>
              <w:top w:val="nil"/>
              <w:left w:val="nil"/>
              <w:bottom w:val="single" w:sz="4" w:space="0" w:color="auto"/>
              <w:right w:val="single" w:sz="8" w:space="0" w:color="auto"/>
            </w:tcBorders>
            <w:shd w:val="clear" w:color="auto" w:fill="auto"/>
            <w:noWrap/>
            <w:vAlign w:val="bottom"/>
            <w:hideMark/>
          </w:tcPr>
          <w:p w14:paraId="5E29648D"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750354D4"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9" w:type="dxa"/>
            <w:tcBorders>
              <w:top w:val="nil"/>
              <w:left w:val="nil"/>
              <w:bottom w:val="single" w:sz="4" w:space="0" w:color="auto"/>
              <w:right w:val="single" w:sz="4" w:space="0" w:color="auto"/>
            </w:tcBorders>
            <w:shd w:val="clear" w:color="auto" w:fill="auto"/>
            <w:noWrap/>
            <w:vAlign w:val="bottom"/>
            <w:hideMark/>
          </w:tcPr>
          <w:p w14:paraId="1BDA4087"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7" w:type="dxa"/>
            <w:tcBorders>
              <w:top w:val="nil"/>
              <w:left w:val="nil"/>
              <w:bottom w:val="single" w:sz="4" w:space="0" w:color="auto"/>
              <w:right w:val="single" w:sz="4" w:space="0" w:color="auto"/>
            </w:tcBorders>
            <w:shd w:val="clear" w:color="auto" w:fill="auto"/>
            <w:noWrap/>
            <w:vAlign w:val="bottom"/>
            <w:hideMark/>
          </w:tcPr>
          <w:p w14:paraId="1EEA4A18"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7" w:type="dxa"/>
            <w:tcBorders>
              <w:top w:val="nil"/>
              <w:left w:val="nil"/>
              <w:bottom w:val="single" w:sz="4" w:space="0" w:color="auto"/>
              <w:right w:val="single" w:sz="4" w:space="0" w:color="auto"/>
            </w:tcBorders>
            <w:shd w:val="clear" w:color="auto" w:fill="auto"/>
            <w:noWrap/>
            <w:vAlign w:val="bottom"/>
            <w:hideMark/>
          </w:tcPr>
          <w:p w14:paraId="1D294666"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7" w:type="dxa"/>
            <w:tcBorders>
              <w:top w:val="nil"/>
              <w:left w:val="nil"/>
              <w:bottom w:val="single" w:sz="4" w:space="0" w:color="auto"/>
              <w:right w:val="single" w:sz="4" w:space="0" w:color="auto"/>
            </w:tcBorders>
            <w:shd w:val="clear" w:color="auto" w:fill="auto"/>
            <w:noWrap/>
            <w:vAlign w:val="bottom"/>
            <w:hideMark/>
          </w:tcPr>
          <w:p w14:paraId="537E7C10"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366A56D1"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8" w:space="0" w:color="auto"/>
            </w:tcBorders>
            <w:shd w:val="clear" w:color="auto" w:fill="auto"/>
            <w:noWrap/>
            <w:vAlign w:val="bottom"/>
            <w:hideMark/>
          </w:tcPr>
          <w:p w14:paraId="28916412"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6CB8DFB4"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0B6ADC14"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1D899D18"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435C738A"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4CC95C75"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63ECE0D9"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98" w:type="dxa"/>
            <w:tcBorders>
              <w:top w:val="nil"/>
              <w:left w:val="nil"/>
              <w:bottom w:val="single" w:sz="4" w:space="0" w:color="auto"/>
              <w:right w:val="single" w:sz="8" w:space="0" w:color="auto"/>
            </w:tcBorders>
            <w:shd w:val="clear" w:color="auto" w:fill="auto"/>
            <w:noWrap/>
            <w:vAlign w:val="bottom"/>
            <w:hideMark/>
          </w:tcPr>
          <w:p w14:paraId="117AD7B3"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30B1B2F6"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bottom"/>
            <w:hideMark/>
          </w:tcPr>
          <w:p w14:paraId="2C2B6567"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41" w:type="dxa"/>
            <w:tcBorders>
              <w:top w:val="nil"/>
              <w:left w:val="nil"/>
              <w:bottom w:val="single" w:sz="4" w:space="0" w:color="auto"/>
              <w:right w:val="single" w:sz="4" w:space="0" w:color="auto"/>
            </w:tcBorders>
            <w:shd w:val="clear" w:color="auto" w:fill="auto"/>
            <w:noWrap/>
            <w:vAlign w:val="bottom"/>
            <w:hideMark/>
          </w:tcPr>
          <w:p w14:paraId="17DDF8B0"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41" w:type="dxa"/>
            <w:tcBorders>
              <w:top w:val="nil"/>
              <w:left w:val="nil"/>
              <w:bottom w:val="single" w:sz="4" w:space="0" w:color="auto"/>
              <w:right w:val="single" w:sz="4" w:space="0" w:color="auto"/>
            </w:tcBorders>
            <w:shd w:val="clear" w:color="auto" w:fill="auto"/>
            <w:noWrap/>
            <w:vAlign w:val="bottom"/>
            <w:hideMark/>
          </w:tcPr>
          <w:p w14:paraId="399A2A5D"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41" w:type="dxa"/>
            <w:tcBorders>
              <w:top w:val="nil"/>
              <w:left w:val="nil"/>
              <w:bottom w:val="single" w:sz="4" w:space="0" w:color="auto"/>
              <w:right w:val="single" w:sz="4" w:space="0" w:color="auto"/>
            </w:tcBorders>
            <w:shd w:val="clear" w:color="auto" w:fill="auto"/>
            <w:noWrap/>
            <w:vAlign w:val="bottom"/>
            <w:hideMark/>
          </w:tcPr>
          <w:p w14:paraId="6A5814FD"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bottom"/>
            <w:hideMark/>
          </w:tcPr>
          <w:p w14:paraId="502A1AA1"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98" w:type="dxa"/>
            <w:tcBorders>
              <w:top w:val="nil"/>
              <w:left w:val="nil"/>
              <w:bottom w:val="single" w:sz="4" w:space="0" w:color="auto"/>
              <w:right w:val="single" w:sz="8" w:space="0" w:color="auto"/>
            </w:tcBorders>
            <w:shd w:val="clear" w:color="auto" w:fill="auto"/>
            <w:noWrap/>
            <w:vAlign w:val="bottom"/>
            <w:hideMark/>
          </w:tcPr>
          <w:p w14:paraId="7A4C81D4"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r>
      <w:tr w:rsidR="00507E2F" w:rsidRPr="00507E2F" w14:paraId="799D23FF"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5F6C558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385"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5A19C34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2966681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60"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58B3411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6FD6202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98"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049C1C2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73F0256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23"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5ED7030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r>
      <w:tr w:rsidR="00507E2F" w:rsidRPr="00507E2F" w14:paraId="611FD975"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1C7AEDC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3300430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2C195B8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82" w:type="dxa"/>
            <w:tcBorders>
              <w:top w:val="nil"/>
              <w:left w:val="nil"/>
              <w:bottom w:val="single" w:sz="4" w:space="0" w:color="auto"/>
              <w:right w:val="single" w:sz="4" w:space="0" w:color="auto"/>
            </w:tcBorders>
            <w:shd w:val="clear" w:color="auto" w:fill="auto"/>
            <w:noWrap/>
            <w:vAlign w:val="center"/>
            <w:hideMark/>
          </w:tcPr>
          <w:p w14:paraId="63D95C6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81" w:type="dxa"/>
            <w:tcBorders>
              <w:top w:val="nil"/>
              <w:left w:val="nil"/>
              <w:bottom w:val="single" w:sz="4" w:space="0" w:color="auto"/>
              <w:right w:val="single" w:sz="4" w:space="0" w:color="auto"/>
            </w:tcBorders>
            <w:shd w:val="clear" w:color="auto" w:fill="auto"/>
            <w:noWrap/>
            <w:vAlign w:val="center"/>
            <w:hideMark/>
          </w:tcPr>
          <w:p w14:paraId="24B9C54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422" w:type="dxa"/>
            <w:tcBorders>
              <w:top w:val="nil"/>
              <w:left w:val="nil"/>
              <w:bottom w:val="single" w:sz="4" w:space="0" w:color="auto"/>
              <w:right w:val="single" w:sz="4" w:space="0" w:color="auto"/>
            </w:tcBorders>
            <w:shd w:val="clear" w:color="auto" w:fill="auto"/>
            <w:noWrap/>
            <w:vAlign w:val="center"/>
            <w:hideMark/>
          </w:tcPr>
          <w:p w14:paraId="05D174E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480" w:type="dxa"/>
            <w:tcBorders>
              <w:top w:val="nil"/>
              <w:left w:val="nil"/>
              <w:bottom w:val="single" w:sz="4" w:space="0" w:color="auto"/>
              <w:right w:val="single" w:sz="8" w:space="0" w:color="auto"/>
            </w:tcBorders>
            <w:shd w:val="clear" w:color="auto" w:fill="auto"/>
            <w:noWrap/>
            <w:vAlign w:val="center"/>
            <w:hideMark/>
          </w:tcPr>
          <w:p w14:paraId="4F7DB7E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2504DC6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9" w:type="dxa"/>
            <w:tcBorders>
              <w:top w:val="nil"/>
              <w:left w:val="nil"/>
              <w:bottom w:val="single" w:sz="4" w:space="0" w:color="auto"/>
              <w:right w:val="single" w:sz="4" w:space="0" w:color="auto"/>
            </w:tcBorders>
            <w:shd w:val="clear" w:color="auto" w:fill="auto"/>
            <w:noWrap/>
            <w:vAlign w:val="center"/>
            <w:hideMark/>
          </w:tcPr>
          <w:p w14:paraId="468934B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7" w:type="dxa"/>
            <w:tcBorders>
              <w:top w:val="nil"/>
              <w:left w:val="nil"/>
              <w:bottom w:val="single" w:sz="4" w:space="0" w:color="auto"/>
              <w:right w:val="single" w:sz="4" w:space="0" w:color="auto"/>
            </w:tcBorders>
            <w:shd w:val="clear" w:color="auto" w:fill="auto"/>
            <w:noWrap/>
            <w:vAlign w:val="center"/>
            <w:hideMark/>
          </w:tcPr>
          <w:p w14:paraId="18B71DC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7" w:type="dxa"/>
            <w:tcBorders>
              <w:top w:val="nil"/>
              <w:left w:val="nil"/>
              <w:bottom w:val="single" w:sz="4" w:space="0" w:color="auto"/>
              <w:right w:val="single" w:sz="4" w:space="0" w:color="auto"/>
            </w:tcBorders>
            <w:shd w:val="clear" w:color="auto" w:fill="auto"/>
            <w:noWrap/>
            <w:vAlign w:val="center"/>
            <w:hideMark/>
          </w:tcPr>
          <w:p w14:paraId="43FE2CF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7" w:type="dxa"/>
            <w:tcBorders>
              <w:top w:val="nil"/>
              <w:left w:val="nil"/>
              <w:bottom w:val="single" w:sz="4" w:space="0" w:color="auto"/>
              <w:right w:val="single" w:sz="4" w:space="0" w:color="auto"/>
            </w:tcBorders>
            <w:shd w:val="clear" w:color="auto" w:fill="auto"/>
            <w:noWrap/>
            <w:vAlign w:val="center"/>
            <w:hideMark/>
          </w:tcPr>
          <w:p w14:paraId="090FD92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4009487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8" w:space="0" w:color="auto"/>
            </w:tcBorders>
            <w:shd w:val="clear" w:color="auto" w:fill="auto"/>
            <w:noWrap/>
            <w:vAlign w:val="center"/>
            <w:hideMark/>
          </w:tcPr>
          <w:p w14:paraId="3F2EAF2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7D02AA3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6A49A0A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25A607C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0" w:type="dxa"/>
            <w:tcBorders>
              <w:top w:val="nil"/>
              <w:left w:val="nil"/>
              <w:bottom w:val="single" w:sz="4" w:space="0" w:color="auto"/>
              <w:right w:val="single" w:sz="4" w:space="0" w:color="auto"/>
            </w:tcBorders>
            <w:shd w:val="clear" w:color="auto" w:fill="auto"/>
            <w:noWrap/>
            <w:vAlign w:val="center"/>
            <w:hideMark/>
          </w:tcPr>
          <w:p w14:paraId="6D86467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0" w:type="dxa"/>
            <w:tcBorders>
              <w:top w:val="nil"/>
              <w:left w:val="nil"/>
              <w:bottom w:val="single" w:sz="4" w:space="0" w:color="auto"/>
              <w:right w:val="single" w:sz="4" w:space="0" w:color="auto"/>
            </w:tcBorders>
            <w:shd w:val="clear" w:color="auto" w:fill="auto"/>
            <w:noWrap/>
            <w:vAlign w:val="center"/>
            <w:hideMark/>
          </w:tcPr>
          <w:p w14:paraId="534970B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0" w:type="dxa"/>
            <w:tcBorders>
              <w:top w:val="nil"/>
              <w:left w:val="nil"/>
              <w:bottom w:val="single" w:sz="4" w:space="0" w:color="auto"/>
              <w:right w:val="single" w:sz="4" w:space="0" w:color="auto"/>
            </w:tcBorders>
            <w:shd w:val="clear" w:color="auto" w:fill="auto"/>
            <w:noWrap/>
            <w:vAlign w:val="center"/>
            <w:hideMark/>
          </w:tcPr>
          <w:p w14:paraId="4376B6B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98" w:type="dxa"/>
            <w:tcBorders>
              <w:top w:val="nil"/>
              <w:left w:val="nil"/>
              <w:bottom w:val="single" w:sz="4" w:space="0" w:color="auto"/>
              <w:right w:val="single" w:sz="4" w:space="0" w:color="auto"/>
            </w:tcBorders>
            <w:shd w:val="clear" w:color="auto" w:fill="auto"/>
            <w:noWrap/>
            <w:vAlign w:val="center"/>
            <w:hideMark/>
          </w:tcPr>
          <w:p w14:paraId="3C4D2D5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0" w:type="dxa"/>
            <w:tcBorders>
              <w:top w:val="nil"/>
              <w:left w:val="single" w:sz="8" w:space="0" w:color="auto"/>
              <w:bottom w:val="single" w:sz="4" w:space="0" w:color="auto"/>
              <w:right w:val="single" w:sz="4" w:space="0" w:color="auto"/>
            </w:tcBorders>
            <w:shd w:val="clear" w:color="auto" w:fill="auto"/>
            <w:noWrap/>
            <w:vAlign w:val="bottom"/>
            <w:hideMark/>
          </w:tcPr>
          <w:p w14:paraId="77D1B47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center"/>
            <w:hideMark/>
          </w:tcPr>
          <w:p w14:paraId="4305A3E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41" w:type="dxa"/>
            <w:tcBorders>
              <w:top w:val="nil"/>
              <w:left w:val="nil"/>
              <w:bottom w:val="single" w:sz="4" w:space="0" w:color="auto"/>
              <w:right w:val="single" w:sz="4" w:space="0" w:color="auto"/>
            </w:tcBorders>
            <w:shd w:val="clear" w:color="auto" w:fill="auto"/>
            <w:noWrap/>
            <w:vAlign w:val="center"/>
            <w:hideMark/>
          </w:tcPr>
          <w:p w14:paraId="4A6DD13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41" w:type="dxa"/>
            <w:tcBorders>
              <w:top w:val="nil"/>
              <w:left w:val="nil"/>
              <w:bottom w:val="single" w:sz="4" w:space="0" w:color="auto"/>
              <w:right w:val="single" w:sz="4" w:space="0" w:color="auto"/>
            </w:tcBorders>
            <w:shd w:val="clear" w:color="auto" w:fill="auto"/>
            <w:noWrap/>
            <w:vAlign w:val="center"/>
            <w:hideMark/>
          </w:tcPr>
          <w:p w14:paraId="72005EA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41" w:type="dxa"/>
            <w:tcBorders>
              <w:top w:val="nil"/>
              <w:left w:val="nil"/>
              <w:bottom w:val="single" w:sz="4" w:space="0" w:color="auto"/>
              <w:right w:val="single" w:sz="4" w:space="0" w:color="auto"/>
            </w:tcBorders>
            <w:shd w:val="clear" w:color="auto" w:fill="auto"/>
            <w:noWrap/>
            <w:vAlign w:val="center"/>
            <w:hideMark/>
          </w:tcPr>
          <w:p w14:paraId="133C42E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1" w:type="dxa"/>
            <w:tcBorders>
              <w:top w:val="nil"/>
              <w:left w:val="nil"/>
              <w:bottom w:val="single" w:sz="4" w:space="0" w:color="auto"/>
              <w:right w:val="single" w:sz="4" w:space="0" w:color="auto"/>
            </w:tcBorders>
            <w:shd w:val="clear" w:color="auto" w:fill="auto"/>
            <w:noWrap/>
            <w:vAlign w:val="center"/>
            <w:hideMark/>
          </w:tcPr>
          <w:p w14:paraId="09DF52B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98" w:type="dxa"/>
            <w:tcBorders>
              <w:top w:val="nil"/>
              <w:left w:val="nil"/>
              <w:bottom w:val="single" w:sz="4" w:space="0" w:color="auto"/>
              <w:right w:val="single" w:sz="8" w:space="0" w:color="auto"/>
            </w:tcBorders>
            <w:shd w:val="clear" w:color="auto" w:fill="auto"/>
            <w:noWrap/>
            <w:vAlign w:val="center"/>
            <w:hideMark/>
          </w:tcPr>
          <w:p w14:paraId="5775E6B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r>
      <w:tr w:rsidR="00507E2F" w:rsidRPr="00507E2F" w14:paraId="41AE890A"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1DE6507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385"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27A8F15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c>
          <w:tcPr>
            <w:tcW w:w="360" w:type="dxa"/>
            <w:tcBorders>
              <w:top w:val="nil"/>
              <w:left w:val="nil"/>
              <w:bottom w:val="single" w:sz="4" w:space="0" w:color="auto"/>
              <w:right w:val="single" w:sz="4" w:space="0" w:color="auto"/>
            </w:tcBorders>
            <w:shd w:val="clear" w:color="auto" w:fill="auto"/>
            <w:noWrap/>
            <w:vAlign w:val="center"/>
            <w:hideMark/>
          </w:tcPr>
          <w:p w14:paraId="173E8A5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60"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554E043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2D05BA2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98"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4FC35F2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1525639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23"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566A28D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r>
      <w:tr w:rsidR="00507E2F" w:rsidRPr="00507E2F" w14:paraId="4549C80B"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5FCC2DE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3709FEF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1588045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82" w:type="dxa"/>
            <w:tcBorders>
              <w:top w:val="nil"/>
              <w:left w:val="nil"/>
              <w:bottom w:val="single" w:sz="4" w:space="0" w:color="auto"/>
              <w:right w:val="single" w:sz="4" w:space="0" w:color="auto"/>
            </w:tcBorders>
            <w:shd w:val="clear" w:color="auto" w:fill="auto"/>
            <w:noWrap/>
            <w:vAlign w:val="center"/>
            <w:hideMark/>
          </w:tcPr>
          <w:p w14:paraId="1E1BE5B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81" w:type="dxa"/>
            <w:tcBorders>
              <w:top w:val="nil"/>
              <w:left w:val="nil"/>
              <w:bottom w:val="single" w:sz="4" w:space="0" w:color="auto"/>
              <w:right w:val="single" w:sz="4" w:space="0" w:color="auto"/>
            </w:tcBorders>
            <w:shd w:val="clear" w:color="auto" w:fill="auto"/>
            <w:noWrap/>
            <w:vAlign w:val="center"/>
            <w:hideMark/>
          </w:tcPr>
          <w:p w14:paraId="2F492C7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422" w:type="dxa"/>
            <w:tcBorders>
              <w:top w:val="nil"/>
              <w:left w:val="nil"/>
              <w:bottom w:val="single" w:sz="4" w:space="0" w:color="auto"/>
              <w:right w:val="single" w:sz="4" w:space="0" w:color="auto"/>
            </w:tcBorders>
            <w:shd w:val="clear" w:color="auto" w:fill="auto"/>
            <w:noWrap/>
            <w:vAlign w:val="center"/>
            <w:hideMark/>
          </w:tcPr>
          <w:p w14:paraId="253CDDC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480" w:type="dxa"/>
            <w:tcBorders>
              <w:top w:val="nil"/>
              <w:left w:val="nil"/>
              <w:bottom w:val="single" w:sz="4" w:space="0" w:color="auto"/>
              <w:right w:val="single" w:sz="8" w:space="0" w:color="auto"/>
            </w:tcBorders>
            <w:shd w:val="clear" w:color="auto" w:fill="auto"/>
            <w:noWrap/>
            <w:vAlign w:val="center"/>
            <w:hideMark/>
          </w:tcPr>
          <w:p w14:paraId="2B13F1E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37332A7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9" w:type="dxa"/>
            <w:tcBorders>
              <w:top w:val="nil"/>
              <w:left w:val="nil"/>
              <w:bottom w:val="single" w:sz="4" w:space="0" w:color="auto"/>
              <w:right w:val="single" w:sz="4" w:space="0" w:color="auto"/>
            </w:tcBorders>
            <w:shd w:val="clear" w:color="auto" w:fill="auto"/>
            <w:noWrap/>
            <w:vAlign w:val="center"/>
            <w:hideMark/>
          </w:tcPr>
          <w:p w14:paraId="40F1F0E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57" w:type="dxa"/>
            <w:tcBorders>
              <w:top w:val="nil"/>
              <w:left w:val="nil"/>
              <w:bottom w:val="single" w:sz="4" w:space="0" w:color="auto"/>
              <w:right w:val="single" w:sz="4" w:space="0" w:color="auto"/>
            </w:tcBorders>
            <w:shd w:val="clear" w:color="auto" w:fill="auto"/>
            <w:noWrap/>
            <w:vAlign w:val="center"/>
            <w:hideMark/>
          </w:tcPr>
          <w:p w14:paraId="1CB297B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57" w:type="dxa"/>
            <w:tcBorders>
              <w:top w:val="nil"/>
              <w:left w:val="nil"/>
              <w:bottom w:val="single" w:sz="4" w:space="0" w:color="auto"/>
              <w:right w:val="single" w:sz="4" w:space="0" w:color="auto"/>
            </w:tcBorders>
            <w:shd w:val="clear" w:color="auto" w:fill="auto"/>
            <w:noWrap/>
            <w:vAlign w:val="center"/>
            <w:hideMark/>
          </w:tcPr>
          <w:p w14:paraId="0A7244B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57" w:type="dxa"/>
            <w:tcBorders>
              <w:top w:val="nil"/>
              <w:left w:val="nil"/>
              <w:bottom w:val="single" w:sz="4" w:space="0" w:color="auto"/>
              <w:right w:val="single" w:sz="4" w:space="0" w:color="auto"/>
            </w:tcBorders>
            <w:shd w:val="clear" w:color="auto" w:fill="auto"/>
            <w:noWrap/>
            <w:vAlign w:val="center"/>
            <w:hideMark/>
          </w:tcPr>
          <w:p w14:paraId="5CC3953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0" w:type="dxa"/>
            <w:tcBorders>
              <w:top w:val="nil"/>
              <w:left w:val="nil"/>
              <w:bottom w:val="single" w:sz="4" w:space="0" w:color="auto"/>
              <w:right w:val="single" w:sz="4" w:space="0" w:color="auto"/>
            </w:tcBorders>
            <w:shd w:val="clear" w:color="auto" w:fill="auto"/>
            <w:noWrap/>
            <w:vAlign w:val="center"/>
            <w:hideMark/>
          </w:tcPr>
          <w:p w14:paraId="563F822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0" w:type="dxa"/>
            <w:tcBorders>
              <w:top w:val="nil"/>
              <w:left w:val="nil"/>
              <w:bottom w:val="single" w:sz="4" w:space="0" w:color="auto"/>
              <w:right w:val="single" w:sz="4" w:space="0" w:color="auto"/>
            </w:tcBorders>
            <w:shd w:val="clear" w:color="auto" w:fill="auto"/>
            <w:noWrap/>
            <w:vAlign w:val="center"/>
            <w:hideMark/>
          </w:tcPr>
          <w:p w14:paraId="5D709D4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444DC25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7624995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751C228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5365999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7BC21C2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60BE1BD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98" w:type="dxa"/>
            <w:tcBorders>
              <w:top w:val="nil"/>
              <w:left w:val="nil"/>
              <w:bottom w:val="single" w:sz="4" w:space="0" w:color="auto"/>
              <w:right w:val="single" w:sz="8" w:space="0" w:color="auto"/>
            </w:tcBorders>
            <w:shd w:val="clear" w:color="auto" w:fill="auto"/>
            <w:noWrap/>
            <w:vAlign w:val="center"/>
            <w:hideMark/>
          </w:tcPr>
          <w:p w14:paraId="783FF37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486C9BB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center"/>
            <w:hideMark/>
          </w:tcPr>
          <w:p w14:paraId="099F646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41" w:type="dxa"/>
            <w:tcBorders>
              <w:top w:val="nil"/>
              <w:left w:val="nil"/>
              <w:bottom w:val="single" w:sz="4" w:space="0" w:color="auto"/>
              <w:right w:val="single" w:sz="4" w:space="0" w:color="auto"/>
            </w:tcBorders>
            <w:shd w:val="clear" w:color="auto" w:fill="auto"/>
            <w:noWrap/>
            <w:vAlign w:val="center"/>
            <w:hideMark/>
          </w:tcPr>
          <w:p w14:paraId="42DC570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41" w:type="dxa"/>
            <w:tcBorders>
              <w:top w:val="nil"/>
              <w:left w:val="nil"/>
              <w:bottom w:val="single" w:sz="4" w:space="0" w:color="auto"/>
              <w:right w:val="single" w:sz="4" w:space="0" w:color="auto"/>
            </w:tcBorders>
            <w:shd w:val="clear" w:color="auto" w:fill="auto"/>
            <w:noWrap/>
            <w:vAlign w:val="center"/>
            <w:hideMark/>
          </w:tcPr>
          <w:p w14:paraId="1A029E0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41" w:type="dxa"/>
            <w:tcBorders>
              <w:top w:val="nil"/>
              <w:left w:val="nil"/>
              <w:bottom w:val="single" w:sz="4" w:space="0" w:color="auto"/>
              <w:right w:val="single" w:sz="4" w:space="0" w:color="auto"/>
            </w:tcBorders>
            <w:shd w:val="clear" w:color="auto" w:fill="auto"/>
            <w:noWrap/>
            <w:vAlign w:val="center"/>
            <w:hideMark/>
          </w:tcPr>
          <w:p w14:paraId="717626A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1" w:type="dxa"/>
            <w:tcBorders>
              <w:top w:val="nil"/>
              <w:left w:val="nil"/>
              <w:bottom w:val="single" w:sz="4" w:space="0" w:color="auto"/>
              <w:right w:val="single" w:sz="4" w:space="0" w:color="auto"/>
            </w:tcBorders>
            <w:shd w:val="clear" w:color="auto" w:fill="auto"/>
            <w:noWrap/>
            <w:vAlign w:val="center"/>
            <w:hideMark/>
          </w:tcPr>
          <w:p w14:paraId="5CB5848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98" w:type="dxa"/>
            <w:tcBorders>
              <w:top w:val="nil"/>
              <w:left w:val="nil"/>
              <w:bottom w:val="single" w:sz="4" w:space="0" w:color="auto"/>
              <w:right w:val="single" w:sz="8" w:space="0" w:color="auto"/>
            </w:tcBorders>
            <w:shd w:val="clear" w:color="auto" w:fill="auto"/>
            <w:noWrap/>
            <w:vAlign w:val="center"/>
            <w:hideMark/>
          </w:tcPr>
          <w:p w14:paraId="3AAACB6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r>
      <w:tr w:rsidR="00507E2F" w:rsidRPr="00507E2F" w14:paraId="2BB4E959"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3A8C2C7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385"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2E93466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6300771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60"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23E69F5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617C174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98"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7096325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w:t>
            </w:r>
          </w:p>
        </w:tc>
        <w:tc>
          <w:tcPr>
            <w:tcW w:w="360" w:type="dxa"/>
            <w:tcBorders>
              <w:top w:val="nil"/>
              <w:left w:val="nil"/>
              <w:bottom w:val="single" w:sz="4" w:space="0" w:color="auto"/>
              <w:right w:val="single" w:sz="4" w:space="0" w:color="auto"/>
            </w:tcBorders>
            <w:shd w:val="clear" w:color="auto" w:fill="auto"/>
            <w:noWrap/>
            <w:vAlign w:val="center"/>
            <w:hideMark/>
          </w:tcPr>
          <w:p w14:paraId="4D1555B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23"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46865D4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r>
      <w:tr w:rsidR="00507E2F" w:rsidRPr="00507E2F" w14:paraId="78211F9B"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5668C78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0CBBA23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154A205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82" w:type="dxa"/>
            <w:tcBorders>
              <w:top w:val="nil"/>
              <w:left w:val="nil"/>
              <w:bottom w:val="single" w:sz="4" w:space="0" w:color="auto"/>
              <w:right w:val="single" w:sz="4" w:space="0" w:color="auto"/>
            </w:tcBorders>
            <w:shd w:val="clear" w:color="auto" w:fill="auto"/>
            <w:noWrap/>
            <w:vAlign w:val="center"/>
            <w:hideMark/>
          </w:tcPr>
          <w:p w14:paraId="57C6C08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81" w:type="dxa"/>
            <w:tcBorders>
              <w:top w:val="nil"/>
              <w:left w:val="nil"/>
              <w:bottom w:val="single" w:sz="4" w:space="0" w:color="auto"/>
              <w:right w:val="single" w:sz="4" w:space="0" w:color="auto"/>
            </w:tcBorders>
            <w:shd w:val="clear" w:color="auto" w:fill="auto"/>
            <w:noWrap/>
            <w:vAlign w:val="center"/>
            <w:hideMark/>
          </w:tcPr>
          <w:p w14:paraId="7ED5EE7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422" w:type="dxa"/>
            <w:tcBorders>
              <w:top w:val="nil"/>
              <w:left w:val="nil"/>
              <w:bottom w:val="single" w:sz="4" w:space="0" w:color="auto"/>
              <w:right w:val="single" w:sz="4" w:space="0" w:color="auto"/>
            </w:tcBorders>
            <w:shd w:val="clear" w:color="auto" w:fill="auto"/>
            <w:noWrap/>
            <w:vAlign w:val="center"/>
            <w:hideMark/>
          </w:tcPr>
          <w:p w14:paraId="702A0DC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480" w:type="dxa"/>
            <w:tcBorders>
              <w:top w:val="nil"/>
              <w:left w:val="nil"/>
              <w:bottom w:val="single" w:sz="4" w:space="0" w:color="auto"/>
              <w:right w:val="single" w:sz="4" w:space="0" w:color="auto"/>
            </w:tcBorders>
            <w:shd w:val="clear" w:color="auto" w:fill="auto"/>
            <w:noWrap/>
            <w:vAlign w:val="center"/>
            <w:hideMark/>
          </w:tcPr>
          <w:p w14:paraId="185EFD6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60" w:type="dxa"/>
            <w:tcBorders>
              <w:top w:val="nil"/>
              <w:left w:val="single" w:sz="8" w:space="0" w:color="auto"/>
              <w:bottom w:val="single" w:sz="8" w:space="0" w:color="auto"/>
              <w:right w:val="single" w:sz="4" w:space="0" w:color="auto"/>
            </w:tcBorders>
            <w:shd w:val="clear" w:color="auto" w:fill="auto"/>
            <w:noWrap/>
            <w:vAlign w:val="center"/>
            <w:hideMark/>
          </w:tcPr>
          <w:p w14:paraId="0F2D4E1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9" w:type="dxa"/>
            <w:tcBorders>
              <w:top w:val="nil"/>
              <w:left w:val="nil"/>
              <w:bottom w:val="single" w:sz="4" w:space="0" w:color="auto"/>
              <w:right w:val="single" w:sz="4" w:space="0" w:color="auto"/>
            </w:tcBorders>
            <w:shd w:val="clear" w:color="auto" w:fill="auto"/>
            <w:noWrap/>
            <w:vAlign w:val="center"/>
            <w:hideMark/>
          </w:tcPr>
          <w:p w14:paraId="581975C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7" w:type="dxa"/>
            <w:tcBorders>
              <w:top w:val="nil"/>
              <w:left w:val="nil"/>
              <w:bottom w:val="single" w:sz="4" w:space="0" w:color="auto"/>
              <w:right w:val="single" w:sz="4" w:space="0" w:color="auto"/>
            </w:tcBorders>
            <w:shd w:val="clear" w:color="auto" w:fill="auto"/>
            <w:noWrap/>
            <w:vAlign w:val="center"/>
            <w:hideMark/>
          </w:tcPr>
          <w:p w14:paraId="63C7968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7" w:type="dxa"/>
            <w:tcBorders>
              <w:top w:val="nil"/>
              <w:left w:val="nil"/>
              <w:bottom w:val="single" w:sz="4" w:space="0" w:color="auto"/>
              <w:right w:val="single" w:sz="4" w:space="0" w:color="auto"/>
            </w:tcBorders>
            <w:shd w:val="clear" w:color="auto" w:fill="auto"/>
            <w:noWrap/>
            <w:vAlign w:val="center"/>
            <w:hideMark/>
          </w:tcPr>
          <w:p w14:paraId="7AE686F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7" w:type="dxa"/>
            <w:tcBorders>
              <w:top w:val="nil"/>
              <w:left w:val="nil"/>
              <w:bottom w:val="single" w:sz="4" w:space="0" w:color="auto"/>
              <w:right w:val="single" w:sz="4" w:space="0" w:color="auto"/>
            </w:tcBorders>
            <w:shd w:val="clear" w:color="auto" w:fill="auto"/>
            <w:noWrap/>
            <w:vAlign w:val="center"/>
            <w:hideMark/>
          </w:tcPr>
          <w:p w14:paraId="78D4AE5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1230F5C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8" w:space="0" w:color="auto"/>
            </w:tcBorders>
            <w:shd w:val="clear" w:color="auto" w:fill="auto"/>
            <w:noWrap/>
            <w:vAlign w:val="center"/>
            <w:hideMark/>
          </w:tcPr>
          <w:p w14:paraId="7B51B9B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8" w:space="0" w:color="auto"/>
              <w:right w:val="single" w:sz="4" w:space="0" w:color="auto"/>
            </w:tcBorders>
            <w:shd w:val="clear" w:color="auto" w:fill="auto"/>
            <w:noWrap/>
            <w:vAlign w:val="center"/>
            <w:hideMark/>
          </w:tcPr>
          <w:p w14:paraId="094EAD4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2A5B145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03288F1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46057F3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5BEEBE2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7102704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98" w:type="dxa"/>
            <w:tcBorders>
              <w:top w:val="nil"/>
              <w:left w:val="nil"/>
              <w:bottom w:val="single" w:sz="4" w:space="0" w:color="auto"/>
              <w:right w:val="single" w:sz="8" w:space="0" w:color="auto"/>
            </w:tcBorders>
            <w:shd w:val="clear" w:color="auto" w:fill="auto"/>
            <w:noWrap/>
            <w:vAlign w:val="center"/>
            <w:hideMark/>
          </w:tcPr>
          <w:p w14:paraId="0599586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66E0A1A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center"/>
            <w:hideMark/>
          </w:tcPr>
          <w:p w14:paraId="52A6A61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41" w:type="dxa"/>
            <w:tcBorders>
              <w:top w:val="nil"/>
              <w:left w:val="nil"/>
              <w:bottom w:val="single" w:sz="4" w:space="0" w:color="auto"/>
              <w:right w:val="single" w:sz="4" w:space="0" w:color="auto"/>
            </w:tcBorders>
            <w:shd w:val="clear" w:color="auto" w:fill="auto"/>
            <w:noWrap/>
            <w:vAlign w:val="center"/>
            <w:hideMark/>
          </w:tcPr>
          <w:p w14:paraId="5E3F789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41" w:type="dxa"/>
            <w:tcBorders>
              <w:top w:val="nil"/>
              <w:left w:val="nil"/>
              <w:bottom w:val="single" w:sz="4" w:space="0" w:color="auto"/>
              <w:right w:val="single" w:sz="4" w:space="0" w:color="auto"/>
            </w:tcBorders>
            <w:shd w:val="clear" w:color="auto" w:fill="auto"/>
            <w:noWrap/>
            <w:vAlign w:val="center"/>
            <w:hideMark/>
          </w:tcPr>
          <w:p w14:paraId="4401C1F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41" w:type="dxa"/>
            <w:tcBorders>
              <w:top w:val="nil"/>
              <w:left w:val="nil"/>
              <w:bottom w:val="single" w:sz="4" w:space="0" w:color="auto"/>
              <w:right w:val="single" w:sz="4" w:space="0" w:color="auto"/>
            </w:tcBorders>
            <w:shd w:val="clear" w:color="auto" w:fill="auto"/>
            <w:noWrap/>
            <w:vAlign w:val="center"/>
            <w:hideMark/>
          </w:tcPr>
          <w:p w14:paraId="127C339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51" w:type="dxa"/>
            <w:tcBorders>
              <w:top w:val="nil"/>
              <w:left w:val="nil"/>
              <w:bottom w:val="single" w:sz="4" w:space="0" w:color="auto"/>
              <w:right w:val="single" w:sz="4" w:space="0" w:color="auto"/>
            </w:tcBorders>
            <w:shd w:val="clear" w:color="auto" w:fill="auto"/>
            <w:noWrap/>
            <w:vAlign w:val="center"/>
            <w:hideMark/>
          </w:tcPr>
          <w:p w14:paraId="41D5286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c>
          <w:tcPr>
            <w:tcW w:w="398" w:type="dxa"/>
            <w:tcBorders>
              <w:top w:val="nil"/>
              <w:left w:val="nil"/>
              <w:bottom w:val="single" w:sz="4" w:space="0" w:color="auto"/>
              <w:right w:val="single" w:sz="4" w:space="0" w:color="auto"/>
            </w:tcBorders>
            <w:shd w:val="clear" w:color="auto" w:fill="auto"/>
            <w:noWrap/>
            <w:vAlign w:val="center"/>
            <w:hideMark/>
          </w:tcPr>
          <w:p w14:paraId="297B3EB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D</w:t>
            </w:r>
          </w:p>
        </w:tc>
      </w:tr>
      <w:tr w:rsidR="00507E2F" w:rsidRPr="00507E2F" w14:paraId="22920239"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29C6818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385"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3F65155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single" w:sz="4" w:space="0" w:color="auto"/>
              <w:left w:val="nil"/>
              <w:bottom w:val="single" w:sz="4" w:space="0" w:color="auto"/>
              <w:right w:val="single" w:sz="4" w:space="0" w:color="auto"/>
            </w:tcBorders>
            <w:shd w:val="clear" w:color="auto" w:fill="auto"/>
            <w:noWrap/>
            <w:vAlign w:val="center"/>
            <w:hideMark/>
          </w:tcPr>
          <w:p w14:paraId="23F105B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60" w:type="dxa"/>
            <w:gridSpan w:val="6"/>
            <w:tcBorders>
              <w:top w:val="nil"/>
              <w:left w:val="nil"/>
              <w:bottom w:val="single" w:sz="4" w:space="0" w:color="auto"/>
              <w:right w:val="single" w:sz="8" w:space="0" w:color="000000"/>
            </w:tcBorders>
            <w:shd w:val="clear" w:color="auto" w:fill="auto"/>
            <w:noWrap/>
            <w:vAlign w:val="center"/>
            <w:hideMark/>
          </w:tcPr>
          <w:p w14:paraId="70745BF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single" w:sz="4" w:space="0" w:color="auto"/>
              <w:left w:val="nil"/>
              <w:bottom w:val="single" w:sz="4" w:space="0" w:color="auto"/>
              <w:right w:val="single" w:sz="4" w:space="0" w:color="auto"/>
            </w:tcBorders>
            <w:shd w:val="clear" w:color="auto" w:fill="auto"/>
            <w:noWrap/>
            <w:vAlign w:val="center"/>
            <w:hideMark/>
          </w:tcPr>
          <w:p w14:paraId="3AFA39C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98"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2C874FC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5E0B450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23"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7163F3E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r>
    </w:tbl>
    <w:p w14:paraId="026BE1F0" w14:textId="023853F4" w:rsidR="00212BDA" w:rsidRPr="00507E2F" w:rsidRDefault="00BB0951" w:rsidP="00212BDA">
      <w:pPr>
        <w:spacing w:before="0"/>
        <w:rPr>
          <w:rFonts w:ascii="Arial Narrow" w:hAnsi="Arial Narrow"/>
          <w:sz w:val="22"/>
        </w:rPr>
      </w:pPr>
      <w:r w:rsidRPr="00507E2F">
        <w:rPr>
          <w:rFonts w:ascii="Arial Narrow" w:hAnsi="Arial Narrow"/>
          <w:sz w:val="22"/>
        </w:rPr>
        <w:fldChar w:fldCharType="end"/>
      </w:r>
    </w:p>
    <w:p w14:paraId="1DA4BE8B" w14:textId="28D73ADF" w:rsidR="00212BDA" w:rsidRPr="00507E2F" w:rsidRDefault="00212BDA" w:rsidP="00212BDA">
      <w:pPr>
        <w:spacing w:before="0"/>
        <w:rPr>
          <w:rFonts w:ascii="Arial Narrow" w:hAnsi="Arial Narrow"/>
          <w:sz w:val="22"/>
        </w:rPr>
      </w:pPr>
      <w:r w:rsidRPr="00507E2F">
        <w:rPr>
          <w:rFonts w:ascii="Arial Narrow" w:hAnsi="Arial Narrow"/>
          <w:sz w:val="22"/>
          <w:u w:val="single"/>
        </w:rPr>
        <w:t>Pour le</w:t>
      </w:r>
      <w:r w:rsidR="00201215" w:rsidRPr="00507E2F">
        <w:rPr>
          <w:rFonts w:ascii="Arial Narrow" w:hAnsi="Arial Narrow"/>
          <w:sz w:val="22"/>
          <w:u w:val="single"/>
        </w:rPr>
        <w:t xml:space="preserve">s </w:t>
      </w:r>
      <w:r w:rsidR="00C137EB" w:rsidRPr="00507E2F">
        <w:rPr>
          <w:rFonts w:ascii="Arial Narrow" w:hAnsi="Arial Narrow"/>
          <w:sz w:val="22"/>
          <w:u w:val="single"/>
        </w:rPr>
        <w:t>opérateurs</w:t>
      </w:r>
      <w:r w:rsidR="00201215" w:rsidRPr="00507E2F">
        <w:rPr>
          <w:rFonts w:ascii="Arial Narrow" w:hAnsi="Arial Narrow"/>
          <w:sz w:val="22"/>
          <w:u w:val="single"/>
        </w:rPr>
        <w:t xml:space="preserve"> du magasin</w:t>
      </w:r>
      <w:r w:rsidRPr="00507E2F">
        <w:rPr>
          <w:rFonts w:ascii="Arial Narrow" w:hAnsi="Arial Narrow"/>
          <w:sz w:val="22"/>
        </w:rPr>
        <w:t xml:space="preserve">, le travail sera organisé sur la base de </w:t>
      </w:r>
      <w:r w:rsidR="002F3629" w:rsidRPr="00507E2F">
        <w:rPr>
          <w:rFonts w:ascii="Arial Narrow" w:hAnsi="Arial Narrow"/>
          <w:sz w:val="22"/>
        </w:rPr>
        <w:t>2</w:t>
      </w:r>
      <w:r w:rsidRPr="00507E2F">
        <w:rPr>
          <w:rFonts w:ascii="Arial Narrow" w:hAnsi="Arial Narrow"/>
          <w:sz w:val="22"/>
        </w:rPr>
        <w:t xml:space="preserve"> équipes</w:t>
      </w:r>
      <w:r w:rsidR="002F3629" w:rsidRPr="00507E2F">
        <w:rPr>
          <w:rFonts w:ascii="Arial Narrow" w:hAnsi="Arial Narrow"/>
          <w:sz w:val="22"/>
        </w:rPr>
        <w:t xml:space="preserve"> (deux personnes) pour </w:t>
      </w:r>
      <w:r w:rsidR="004E49C7" w:rsidRPr="00507E2F">
        <w:rPr>
          <w:rFonts w:ascii="Arial Narrow" w:hAnsi="Arial Narrow"/>
          <w:sz w:val="22"/>
        </w:rPr>
        <w:t>un total de 35 heure</w:t>
      </w:r>
      <w:r w:rsidR="00763CF9" w:rsidRPr="00507E2F">
        <w:rPr>
          <w:rFonts w:ascii="Arial Narrow" w:hAnsi="Arial Narrow"/>
          <w:sz w:val="22"/>
        </w:rPr>
        <w:t>s</w:t>
      </w:r>
      <w:r w:rsidR="004E49C7" w:rsidRPr="00507E2F">
        <w:rPr>
          <w:rFonts w:ascii="Arial Narrow" w:hAnsi="Arial Narrow"/>
          <w:sz w:val="22"/>
        </w:rPr>
        <w:t xml:space="preserve"> effecti</w:t>
      </w:r>
      <w:r w:rsidR="00763CF9" w:rsidRPr="00507E2F">
        <w:rPr>
          <w:rFonts w:ascii="Arial Narrow" w:hAnsi="Arial Narrow"/>
          <w:sz w:val="22"/>
        </w:rPr>
        <w:t>ves</w:t>
      </w:r>
      <w:r w:rsidR="002F3629" w:rsidRPr="00507E2F">
        <w:rPr>
          <w:rFonts w:ascii="Arial Narrow" w:hAnsi="Arial Narrow"/>
          <w:sz w:val="22"/>
        </w:rPr>
        <w:t xml:space="preserve"> par semaine</w:t>
      </w:r>
      <w:r w:rsidRPr="00507E2F">
        <w:rPr>
          <w:rFonts w:ascii="Arial Narrow" w:hAnsi="Arial Narrow"/>
          <w:sz w:val="22"/>
        </w:rPr>
        <w:t xml:space="preserve">. L’organisation du travail repose sur un cycle de </w:t>
      </w:r>
      <w:r w:rsidR="002F3629" w:rsidRPr="00507E2F">
        <w:rPr>
          <w:rFonts w:ascii="Arial Narrow" w:hAnsi="Arial Narrow"/>
          <w:sz w:val="22"/>
        </w:rPr>
        <w:t>2</w:t>
      </w:r>
      <w:r w:rsidRPr="00507E2F">
        <w:rPr>
          <w:rFonts w:ascii="Arial Narrow" w:hAnsi="Arial Narrow"/>
          <w:sz w:val="22"/>
        </w:rPr>
        <w:t xml:space="preserve"> semaines. </w:t>
      </w:r>
    </w:p>
    <w:p w14:paraId="5DA1F89A" w14:textId="77777777" w:rsidR="00105933" w:rsidRPr="00507E2F" w:rsidRDefault="00212BDA" w:rsidP="00212BDA">
      <w:pPr>
        <w:spacing w:before="0"/>
        <w:rPr>
          <w:rFonts w:ascii="Arial Narrow" w:hAnsi="Arial Narrow"/>
          <w:sz w:val="22"/>
        </w:rPr>
      </w:pPr>
      <w:r w:rsidRPr="00507E2F">
        <w:rPr>
          <w:rFonts w:ascii="Arial Narrow" w:hAnsi="Arial Narrow"/>
          <w:sz w:val="22"/>
        </w:rPr>
        <w:t>À titre indicatif, l’organisation d’un cycle</w:t>
      </w:r>
      <w:r w:rsidR="00105933" w:rsidRPr="00507E2F">
        <w:rPr>
          <w:rFonts w:ascii="Arial Narrow" w:hAnsi="Arial Narrow"/>
          <w:sz w:val="22"/>
        </w:rPr>
        <w:t xml:space="preserve"> est la suivante :</w:t>
      </w:r>
    </w:p>
    <w:p w14:paraId="29CB0303" w14:textId="77777777" w:rsidR="00105933" w:rsidRPr="00507E2F" w:rsidRDefault="00105933" w:rsidP="00212BDA">
      <w:pPr>
        <w:spacing w:before="0"/>
        <w:rPr>
          <w:rFonts w:ascii="Arial Narrow" w:hAnsi="Arial Narrow"/>
          <w:sz w:val="22"/>
        </w:rPr>
      </w:pPr>
    </w:p>
    <w:p w14:paraId="39608232" w14:textId="466F8065" w:rsidR="00BB0951" w:rsidRPr="00507E2F" w:rsidRDefault="00212BDA" w:rsidP="00212BDA">
      <w:pPr>
        <w:spacing w:before="0"/>
        <w:rPr>
          <w:rFonts w:ascii="Times New Roman" w:hAnsi="Times New Roman"/>
          <w:sz w:val="20"/>
          <w:szCs w:val="20"/>
        </w:rPr>
      </w:pPr>
      <w:r w:rsidRPr="00507E2F">
        <w:rPr>
          <w:rFonts w:ascii="Arial Narrow" w:hAnsi="Arial Narrow"/>
          <w:sz w:val="22"/>
        </w:rPr>
        <w:t xml:space="preserve"> </w:t>
      </w:r>
      <w:r w:rsidR="00BB0951" w:rsidRPr="00507E2F">
        <w:rPr>
          <w:noProof/>
        </w:rPr>
        <w:fldChar w:fldCharType="begin"/>
      </w:r>
      <w:r w:rsidR="00BB0951" w:rsidRPr="00507E2F">
        <w:rPr>
          <w:noProof/>
        </w:rPr>
        <w:instrText xml:space="preserve"> LINK Excel.Sheet.12 "C:\\Users\\a431557\\AppData\\Local\\Microsoft\\Windows\\Temporary Internet Files\\Content.Outlook\\KS0DVC1G\\Planning Etain_09 2018_Rev7_31 10 2018.xlsx" "WH (35h effective)!R44C3:R59C30" \a \f 4 \h  \* MERGEFORMAT </w:instrText>
      </w:r>
      <w:r w:rsidR="00BB0951" w:rsidRPr="00507E2F">
        <w:rPr>
          <w:noProof/>
        </w:rPr>
        <w:fldChar w:fldCharType="separate"/>
      </w:r>
    </w:p>
    <w:tbl>
      <w:tblPr>
        <w:tblW w:w="10306" w:type="dxa"/>
        <w:tblCellMar>
          <w:left w:w="70" w:type="dxa"/>
          <w:right w:w="70" w:type="dxa"/>
        </w:tblCellMar>
        <w:tblLook w:val="04A0" w:firstRow="1" w:lastRow="0" w:firstColumn="1" w:lastColumn="0" w:noHBand="0" w:noVBand="1"/>
      </w:tblPr>
      <w:tblGrid>
        <w:gridCol w:w="360"/>
        <w:gridCol w:w="360"/>
        <w:gridCol w:w="360"/>
        <w:gridCol w:w="382"/>
        <w:gridCol w:w="381"/>
        <w:gridCol w:w="422"/>
        <w:gridCol w:w="480"/>
        <w:gridCol w:w="360"/>
        <w:gridCol w:w="369"/>
        <w:gridCol w:w="357"/>
        <w:gridCol w:w="357"/>
        <w:gridCol w:w="357"/>
        <w:gridCol w:w="360"/>
        <w:gridCol w:w="360"/>
        <w:gridCol w:w="360"/>
        <w:gridCol w:w="360"/>
        <w:gridCol w:w="360"/>
        <w:gridCol w:w="360"/>
        <w:gridCol w:w="360"/>
        <w:gridCol w:w="360"/>
        <w:gridCol w:w="398"/>
        <w:gridCol w:w="360"/>
        <w:gridCol w:w="351"/>
        <w:gridCol w:w="341"/>
        <w:gridCol w:w="341"/>
        <w:gridCol w:w="341"/>
        <w:gridCol w:w="351"/>
        <w:gridCol w:w="398"/>
      </w:tblGrid>
      <w:tr w:rsidR="00507E2F" w:rsidRPr="00507E2F" w14:paraId="12E70688" w14:textId="77777777" w:rsidTr="00BB0951">
        <w:trPr>
          <w:trHeight w:val="252"/>
        </w:trPr>
        <w:tc>
          <w:tcPr>
            <w:tcW w:w="360" w:type="dxa"/>
            <w:tcBorders>
              <w:top w:val="nil"/>
              <w:left w:val="nil"/>
              <w:bottom w:val="nil"/>
              <w:right w:val="nil"/>
            </w:tcBorders>
            <w:shd w:val="clear" w:color="auto" w:fill="auto"/>
            <w:noWrap/>
            <w:vAlign w:val="bottom"/>
            <w:hideMark/>
          </w:tcPr>
          <w:p w14:paraId="24E2BCD6" w14:textId="68BD1877" w:rsidR="00BB0951" w:rsidRPr="00507E2F" w:rsidRDefault="00BB0951">
            <w:pPr>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29732A78" w14:textId="77777777" w:rsidR="00BB0951" w:rsidRPr="00507E2F" w:rsidRDefault="00BB0951" w:rsidP="00BB0951">
            <w:pPr>
              <w:spacing w:before="0"/>
              <w:jc w:val="center"/>
              <w:rPr>
                <w:rFonts w:ascii="Times New Roman" w:hAnsi="Times New Roman"/>
                <w:sz w:val="10"/>
                <w:szCs w:val="10"/>
              </w:rPr>
            </w:pPr>
          </w:p>
        </w:tc>
        <w:tc>
          <w:tcPr>
            <w:tcW w:w="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31176F"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M</w:t>
            </w:r>
          </w:p>
        </w:tc>
        <w:tc>
          <w:tcPr>
            <w:tcW w:w="1665" w:type="dxa"/>
            <w:gridSpan w:val="4"/>
            <w:tcBorders>
              <w:top w:val="nil"/>
              <w:left w:val="nil"/>
              <w:bottom w:val="nil"/>
              <w:right w:val="nil"/>
            </w:tcBorders>
            <w:shd w:val="clear" w:color="auto" w:fill="auto"/>
            <w:noWrap/>
            <w:vAlign w:val="bottom"/>
            <w:hideMark/>
          </w:tcPr>
          <w:p w14:paraId="705CCEFE"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Matin 6h30-14h00</w:t>
            </w:r>
          </w:p>
        </w:tc>
        <w:tc>
          <w:tcPr>
            <w:tcW w:w="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7DE607"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AM</w:t>
            </w:r>
          </w:p>
        </w:tc>
        <w:tc>
          <w:tcPr>
            <w:tcW w:w="1440" w:type="dxa"/>
            <w:gridSpan w:val="4"/>
            <w:tcBorders>
              <w:top w:val="nil"/>
              <w:left w:val="nil"/>
              <w:bottom w:val="nil"/>
              <w:right w:val="nil"/>
            </w:tcBorders>
            <w:shd w:val="clear" w:color="auto" w:fill="auto"/>
            <w:noWrap/>
            <w:vAlign w:val="bottom"/>
            <w:hideMark/>
          </w:tcPr>
          <w:p w14:paraId="7FEE68D7"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AM 14h00-21h45</w:t>
            </w:r>
          </w:p>
        </w:tc>
        <w:tc>
          <w:tcPr>
            <w:tcW w:w="360" w:type="dxa"/>
            <w:tcBorders>
              <w:top w:val="nil"/>
              <w:left w:val="nil"/>
              <w:bottom w:val="nil"/>
              <w:right w:val="nil"/>
            </w:tcBorders>
            <w:shd w:val="clear" w:color="auto" w:fill="auto"/>
            <w:noWrap/>
            <w:vAlign w:val="bottom"/>
            <w:hideMark/>
          </w:tcPr>
          <w:p w14:paraId="7838F930" w14:textId="77777777" w:rsidR="00BB0951" w:rsidRPr="00507E2F" w:rsidRDefault="00BB0951" w:rsidP="00BB0951">
            <w:pPr>
              <w:spacing w:before="0"/>
              <w:jc w:val="left"/>
              <w:rPr>
                <w:rFonts w:ascii="Arial" w:hAnsi="Arial" w:cs="Arial"/>
                <w:b/>
                <w:bCs/>
                <w:sz w:val="10"/>
                <w:szCs w:val="10"/>
              </w:rPr>
            </w:pPr>
          </w:p>
        </w:tc>
        <w:tc>
          <w:tcPr>
            <w:tcW w:w="360" w:type="dxa"/>
            <w:tcBorders>
              <w:top w:val="nil"/>
              <w:left w:val="nil"/>
              <w:bottom w:val="nil"/>
              <w:right w:val="nil"/>
            </w:tcBorders>
            <w:shd w:val="clear" w:color="auto" w:fill="auto"/>
            <w:noWrap/>
            <w:vAlign w:val="bottom"/>
            <w:hideMark/>
          </w:tcPr>
          <w:p w14:paraId="3CBC94A8"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299FD25D"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735611C0"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47F3D608"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7066BE4E"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309FA887" w14:textId="77777777" w:rsidR="00BB0951" w:rsidRPr="00507E2F" w:rsidRDefault="00BB0951" w:rsidP="00BB0951">
            <w:pPr>
              <w:spacing w:before="0"/>
              <w:jc w:val="left"/>
              <w:rPr>
                <w:rFonts w:ascii="Times New Roman" w:hAnsi="Times New Roman"/>
                <w:sz w:val="10"/>
                <w:szCs w:val="10"/>
              </w:rPr>
            </w:pPr>
          </w:p>
        </w:tc>
        <w:tc>
          <w:tcPr>
            <w:tcW w:w="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1115FC"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2881" w:type="dxa"/>
            <w:gridSpan w:val="8"/>
            <w:tcBorders>
              <w:top w:val="nil"/>
              <w:left w:val="nil"/>
              <w:bottom w:val="nil"/>
              <w:right w:val="nil"/>
            </w:tcBorders>
            <w:shd w:val="clear" w:color="auto" w:fill="auto"/>
            <w:noWrap/>
            <w:vAlign w:val="bottom"/>
            <w:hideMark/>
          </w:tcPr>
          <w:p w14:paraId="428567AC"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 </w:t>
            </w:r>
          </w:p>
        </w:tc>
      </w:tr>
      <w:tr w:rsidR="00507E2F" w:rsidRPr="00507E2F" w14:paraId="4AD98D2C" w14:textId="77777777" w:rsidTr="00BB0951">
        <w:trPr>
          <w:trHeight w:val="240"/>
        </w:trPr>
        <w:tc>
          <w:tcPr>
            <w:tcW w:w="360" w:type="dxa"/>
            <w:tcBorders>
              <w:top w:val="nil"/>
              <w:left w:val="nil"/>
              <w:bottom w:val="nil"/>
              <w:right w:val="nil"/>
            </w:tcBorders>
            <w:shd w:val="clear" w:color="auto" w:fill="auto"/>
            <w:noWrap/>
            <w:vAlign w:val="bottom"/>
            <w:hideMark/>
          </w:tcPr>
          <w:p w14:paraId="43F2491A" w14:textId="77777777" w:rsidR="00BB0951" w:rsidRPr="00507E2F" w:rsidRDefault="00BB0951" w:rsidP="00BB0951">
            <w:pPr>
              <w:spacing w:before="0"/>
              <w:jc w:val="left"/>
              <w:rPr>
                <w:rFonts w:ascii="Arial" w:hAnsi="Arial" w:cs="Arial"/>
                <w:b/>
                <w:bCs/>
                <w:sz w:val="10"/>
                <w:szCs w:val="10"/>
              </w:rPr>
            </w:pPr>
          </w:p>
        </w:tc>
        <w:tc>
          <w:tcPr>
            <w:tcW w:w="360" w:type="dxa"/>
            <w:tcBorders>
              <w:top w:val="nil"/>
              <w:left w:val="nil"/>
              <w:bottom w:val="nil"/>
              <w:right w:val="nil"/>
            </w:tcBorders>
            <w:shd w:val="clear" w:color="auto" w:fill="auto"/>
            <w:noWrap/>
            <w:vAlign w:val="bottom"/>
            <w:hideMark/>
          </w:tcPr>
          <w:p w14:paraId="40EB3F0A" w14:textId="77777777" w:rsidR="00BB0951" w:rsidRPr="00507E2F" w:rsidRDefault="00BB0951" w:rsidP="00BB0951">
            <w:pPr>
              <w:spacing w:before="0"/>
              <w:jc w:val="center"/>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1BDE3F3F"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M</w:t>
            </w:r>
          </w:p>
        </w:tc>
        <w:tc>
          <w:tcPr>
            <w:tcW w:w="763" w:type="dxa"/>
            <w:gridSpan w:val="2"/>
            <w:tcBorders>
              <w:top w:val="nil"/>
              <w:left w:val="nil"/>
              <w:bottom w:val="nil"/>
              <w:right w:val="nil"/>
            </w:tcBorders>
            <w:shd w:val="clear" w:color="auto" w:fill="auto"/>
            <w:noWrap/>
            <w:vAlign w:val="bottom"/>
            <w:hideMark/>
          </w:tcPr>
          <w:p w14:paraId="382D1AD8"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Vendredi</w:t>
            </w:r>
          </w:p>
        </w:tc>
        <w:tc>
          <w:tcPr>
            <w:tcW w:w="902" w:type="dxa"/>
            <w:gridSpan w:val="2"/>
            <w:tcBorders>
              <w:top w:val="nil"/>
              <w:left w:val="nil"/>
              <w:bottom w:val="nil"/>
              <w:right w:val="nil"/>
            </w:tcBorders>
            <w:shd w:val="clear" w:color="auto" w:fill="auto"/>
            <w:noWrap/>
            <w:vAlign w:val="bottom"/>
            <w:hideMark/>
          </w:tcPr>
          <w:p w14:paraId="356BAAD5"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6h30-14h00</w:t>
            </w:r>
          </w:p>
        </w:tc>
        <w:tc>
          <w:tcPr>
            <w:tcW w:w="360" w:type="dxa"/>
            <w:tcBorders>
              <w:top w:val="nil"/>
              <w:left w:val="nil"/>
              <w:bottom w:val="nil"/>
              <w:right w:val="nil"/>
            </w:tcBorders>
            <w:shd w:val="clear" w:color="auto" w:fill="auto"/>
            <w:noWrap/>
            <w:vAlign w:val="bottom"/>
            <w:hideMark/>
          </w:tcPr>
          <w:p w14:paraId="7E858976"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AM</w:t>
            </w:r>
          </w:p>
        </w:tc>
        <w:tc>
          <w:tcPr>
            <w:tcW w:w="1800" w:type="dxa"/>
            <w:gridSpan w:val="5"/>
            <w:tcBorders>
              <w:top w:val="nil"/>
              <w:left w:val="nil"/>
              <w:bottom w:val="nil"/>
              <w:right w:val="nil"/>
            </w:tcBorders>
            <w:shd w:val="clear" w:color="auto" w:fill="auto"/>
            <w:noWrap/>
            <w:vAlign w:val="bottom"/>
            <w:hideMark/>
          </w:tcPr>
          <w:p w14:paraId="63F77D22"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Vendredi 14h00-20h00</w:t>
            </w:r>
          </w:p>
        </w:tc>
        <w:tc>
          <w:tcPr>
            <w:tcW w:w="360" w:type="dxa"/>
            <w:tcBorders>
              <w:top w:val="nil"/>
              <w:left w:val="nil"/>
              <w:bottom w:val="nil"/>
              <w:right w:val="nil"/>
            </w:tcBorders>
            <w:shd w:val="clear" w:color="auto" w:fill="auto"/>
            <w:noWrap/>
            <w:vAlign w:val="bottom"/>
            <w:hideMark/>
          </w:tcPr>
          <w:p w14:paraId="28887890" w14:textId="77777777" w:rsidR="00BB0951" w:rsidRPr="00507E2F" w:rsidRDefault="00BB0951" w:rsidP="00BB0951">
            <w:pPr>
              <w:spacing w:before="0"/>
              <w:jc w:val="left"/>
              <w:rPr>
                <w:rFonts w:ascii="Arial" w:hAnsi="Arial" w:cs="Arial"/>
                <w:b/>
                <w:bCs/>
                <w:sz w:val="10"/>
                <w:szCs w:val="10"/>
              </w:rPr>
            </w:pPr>
          </w:p>
        </w:tc>
        <w:tc>
          <w:tcPr>
            <w:tcW w:w="360" w:type="dxa"/>
            <w:tcBorders>
              <w:top w:val="nil"/>
              <w:left w:val="nil"/>
              <w:bottom w:val="nil"/>
              <w:right w:val="nil"/>
            </w:tcBorders>
            <w:shd w:val="clear" w:color="auto" w:fill="auto"/>
            <w:noWrap/>
            <w:vAlign w:val="bottom"/>
            <w:hideMark/>
          </w:tcPr>
          <w:p w14:paraId="168605C8"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2E98787D"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2A531B0B"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51414159"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4F74D0B1"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4F76FC94" w14:textId="77777777" w:rsidR="00BB0951" w:rsidRPr="00507E2F" w:rsidRDefault="00BB0951" w:rsidP="00BB0951">
            <w:pPr>
              <w:spacing w:before="0"/>
              <w:jc w:val="center"/>
              <w:rPr>
                <w:rFonts w:ascii="Times New Roman" w:hAnsi="Times New Roman"/>
                <w:sz w:val="10"/>
                <w:szCs w:val="10"/>
              </w:rPr>
            </w:pPr>
          </w:p>
        </w:tc>
        <w:tc>
          <w:tcPr>
            <w:tcW w:w="398" w:type="dxa"/>
            <w:tcBorders>
              <w:top w:val="nil"/>
              <w:left w:val="nil"/>
              <w:bottom w:val="nil"/>
              <w:right w:val="nil"/>
            </w:tcBorders>
            <w:shd w:val="clear" w:color="auto" w:fill="auto"/>
            <w:noWrap/>
            <w:vAlign w:val="bottom"/>
            <w:hideMark/>
          </w:tcPr>
          <w:p w14:paraId="22C49149"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6A0656FD" w14:textId="77777777" w:rsidR="00BB0951" w:rsidRPr="00507E2F" w:rsidRDefault="00BB0951" w:rsidP="00BB0951">
            <w:pPr>
              <w:spacing w:before="0"/>
              <w:jc w:val="left"/>
              <w:rPr>
                <w:rFonts w:ascii="Times New Roman" w:hAnsi="Times New Roman"/>
                <w:sz w:val="10"/>
                <w:szCs w:val="10"/>
              </w:rPr>
            </w:pPr>
          </w:p>
        </w:tc>
        <w:tc>
          <w:tcPr>
            <w:tcW w:w="351" w:type="dxa"/>
            <w:tcBorders>
              <w:top w:val="nil"/>
              <w:left w:val="nil"/>
              <w:bottom w:val="nil"/>
              <w:right w:val="nil"/>
            </w:tcBorders>
            <w:shd w:val="clear" w:color="auto" w:fill="auto"/>
            <w:noWrap/>
            <w:vAlign w:val="bottom"/>
            <w:hideMark/>
          </w:tcPr>
          <w:p w14:paraId="10440DF7"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1DD87F58"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159A18CE"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53B65566" w14:textId="77777777" w:rsidR="00BB0951" w:rsidRPr="00507E2F" w:rsidRDefault="00BB0951" w:rsidP="00BB0951">
            <w:pPr>
              <w:spacing w:before="0"/>
              <w:jc w:val="left"/>
              <w:rPr>
                <w:rFonts w:ascii="Times New Roman" w:hAnsi="Times New Roman"/>
                <w:sz w:val="10"/>
                <w:szCs w:val="10"/>
              </w:rPr>
            </w:pPr>
          </w:p>
        </w:tc>
        <w:tc>
          <w:tcPr>
            <w:tcW w:w="351" w:type="dxa"/>
            <w:tcBorders>
              <w:top w:val="nil"/>
              <w:left w:val="nil"/>
              <w:bottom w:val="nil"/>
              <w:right w:val="nil"/>
            </w:tcBorders>
            <w:shd w:val="clear" w:color="auto" w:fill="auto"/>
            <w:noWrap/>
            <w:vAlign w:val="bottom"/>
            <w:hideMark/>
          </w:tcPr>
          <w:p w14:paraId="14F71D99" w14:textId="77777777" w:rsidR="00BB0951" w:rsidRPr="00507E2F" w:rsidRDefault="00BB0951" w:rsidP="00BB0951">
            <w:pPr>
              <w:spacing w:before="0"/>
              <w:jc w:val="left"/>
              <w:rPr>
                <w:rFonts w:ascii="Times New Roman" w:hAnsi="Times New Roman"/>
                <w:sz w:val="10"/>
                <w:szCs w:val="10"/>
              </w:rPr>
            </w:pPr>
          </w:p>
        </w:tc>
        <w:tc>
          <w:tcPr>
            <w:tcW w:w="398" w:type="dxa"/>
            <w:tcBorders>
              <w:top w:val="nil"/>
              <w:left w:val="nil"/>
              <w:bottom w:val="nil"/>
              <w:right w:val="nil"/>
            </w:tcBorders>
            <w:shd w:val="clear" w:color="auto" w:fill="auto"/>
            <w:noWrap/>
            <w:vAlign w:val="bottom"/>
            <w:hideMark/>
          </w:tcPr>
          <w:p w14:paraId="67372D81" w14:textId="77777777" w:rsidR="00BB0951" w:rsidRPr="00507E2F" w:rsidRDefault="00BB0951" w:rsidP="00BB0951">
            <w:pPr>
              <w:spacing w:before="0"/>
              <w:jc w:val="left"/>
              <w:rPr>
                <w:rFonts w:ascii="Times New Roman" w:hAnsi="Times New Roman"/>
                <w:sz w:val="10"/>
                <w:szCs w:val="10"/>
              </w:rPr>
            </w:pPr>
          </w:p>
        </w:tc>
      </w:tr>
      <w:tr w:rsidR="00507E2F" w:rsidRPr="00507E2F" w14:paraId="6072CDAA" w14:textId="77777777" w:rsidTr="00BB0951">
        <w:trPr>
          <w:trHeight w:val="240"/>
        </w:trPr>
        <w:tc>
          <w:tcPr>
            <w:tcW w:w="360" w:type="dxa"/>
            <w:tcBorders>
              <w:top w:val="nil"/>
              <w:left w:val="nil"/>
              <w:bottom w:val="nil"/>
              <w:right w:val="nil"/>
            </w:tcBorders>
            <w:shd w:val="clear" w:color="auto" w:fill="auto"/>
            <w:noWrap/>
            <w:vAlign w:val="bottom"/>
            <w:hideMark/>
          </w:tcPr>
          <w:p w14:paraId="1709ACA0" w14:textId="77777777" w:rsidR="00BB0951" w:rsidRPr="00507E2F" w:rsidRDefault="00BB0951" w:rsidP="00BB0951">
            <w:pPr>
              <w:spacing w:before="0"/>
              <w:jc w:val="center"/>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69302F38" w14:textId="77777777" w:rsidR="00BB0951" w:rsidRPr="00507E2F" w:rsidRDefault="00BB0951" w:rsidP="00BB0951">
            <w:pPr>
              <w:spacing w:before="0"/>
              <w:jc w:val="center"/>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789060EA" w14:textId="77777777" w:rsidR="00BB0951" w:rsidRPr="00507E2F" w:rsidRDefault="00BB0951" w:rsidP="00BB0951">
            <w:pPr>
              <w:spacing w:before="0"/>
              <w:jc w:val="center"/>
              <w:rPr>
                <w:rFonts w:ascii="Times New Roman" w:hAnsi="Times New Roman"/>
                <w:sz w:val="10"/>
                <w:szCs w:val="10"/>
              </w:rPr>
            </w:pPr>
          </w:p>
        </w:tc>
        <w:tc>
          <w:tcPr>
            <w:tcW w:w="382" w:type="dxa"/>
            <w:tcBorders>
              <w:top w:val="nil"/>
              <w:left w:val="nil"/>
              <w:bottom w:val="nil"/>
              <w:right w:val="nil"/>
            </w:tcBorders>
            <w:shd w:val="clear" w:color="auto" w:fill="auto"/>
            <w:noWrap/>
            <w:vAlign w:val="bottom"/>
            <w:hideMark/>
          </w:tcPr>
          <w:p w14:paraId="55E2EE96" w14:textId="77777777" w:rsidR="00BB0951" w:rsidRPr="00507E2F" w:rsidRDefault="00BB0951" w:rsidP="00BB0951">
            <w:pPr>
              <w:spacing w:before="0"/>
              <w:jc w:val="left"/>
              <w:rPr>
                <w:rFonts w:ascii="Times New Roman" w:hAnsi="Times New Roman"/>
                <w:sz w:val="10"/>
                <w:szCs w:val="10"/>
              </w:rPr>
            </w:pPr>
          </w:p>
        </w:tc>
        <w:tc>
          <w:tcPr>
            <w:tcW w:w="381" w:type="dxa"/>
            <w:tcBorders>
              <w:top w:val="nil"/>
              <w:left w:val="nil"/>
              <w:bottom w:val="nil"/>
              <w:right w:val="nil"/>
            </w:tcBorders>
            <w:shd w:val="clear" w:color="auto" w:fill="auto"/>
            <w:noWrap/>
            <w:vAlign w:val="bottom"/>
            <w:hideMark/>
          </w:tcPr>
          <w:p w14:paraId="7DE7DAD0" w14:textId="77777777" w:rsidR="00BB0951" w:rsidRPr="00507E2F" w:rsidRDefault="00BB0951" w:rsidP="00BB0951">
            <w:pPr>
              <w:spacing w:before="0"/>
              <w:jc w:val="left"/>
              <w:rPr>
                <w:rFonts w:ascii="Times New Roman" w:hAnsi="Times New Roman"/>
                <w:sz w:val="10"/>
                <w:szCs w:val="10"/>
              </w:rPr>
            </w:pPr>
          </w:p>
        </w:tc>
        <w:tc>
          <w:tcPr>
            <w:tcW w:w="422" w:type="dxa"/>
            <w:tcBorders>
              <w:top w:val="nil"/>
              <w:left w:val="nil"/>
              <w:bottom w:val="nil"/>
              <w:right w:val="nil"/>
            </w:tcBorders>
            <w:shd w:val="clear" w:color="auto" w:fill="auto"/>
            <w:noWrap/>
            <w:vAlign w:val="bottom"/>
            <w:hideMark/>
          </w:tcPr>
          <w:p w14:paraId="42C25419" w14:textId="77777777" w:rsidR="00BB0951" w:rsidRPr="00507E2F" w:rsidRDefault="00BB0951" w:rsidP="00BB0951">
            <w:pPr>
              <w:spacing w:before="0"/>
              <w:jc w:val="left"/>
              <w:rPr>
                <w:rFonts w:ascii="Times New Roman" w:hAnsi="Times New Roman"/>
                <w:sz w:val="10"/>
                <w:szCs w:val="10"/>
              </w:rPr>
            </w:pPr>
          </w:p>
        </w:tc>
        <w:tc>
          <w:tcPr>
            <w:tcW w:w="480" w:type="dxa"/>
            <w:tcBorders>
              <w:top w:val="nil"/>
              <w:left w:val="nil"/>
              <w:bottom w:val="nil"/>
              <w:right w:val="nil"/>
            </w:tcBorders>
            <w:shd w:val="clear" w:color="auto" w:fill="auto"/>
            <w:noWrap/>
            <w:vAlign w:val="bottom"/>
            <w:hideMark/>
          </w:tcPr>
          <w:p w14:paraId="34212AB5"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7770439B" w14:textId="77777777" w:rsidR="00BB0951" w:rsidRPr="00507E2F" w:rsidRDefault="00BB0951" w:rsidP="00BB0951">
            <w:pPr>
              <w:spacing w:before="0"/>
              <w:jc w:val="center"/>
              <w:rPr>
                <w:rFonts w:ascii="Times New Roman" w:hAnsi="Times New Roman"/>
                <w:sz w:val="10"/>
                <w:szCs w:val="10"/>
              </w:rPr>
            </w:pPr>
          </w:p>
        </w:tc>
        <w:tc>
          <w:tcPr>
            <w:tcW w:w="369" w:type="dxa"/>
            <w:tcBorders>
              <w:top w:val="nil"/>
              <w:left w:val="nil"/>
              <w:bottom w:val="nil"/>
              <w:right w:val="nil"/>
            </w:tcBorders>
            <w:shd w:val="clear" w:color="auto" w:fill="auto"/>
            <w:noWrap/>
            <w:vAlign w:val="bottom"/>
            <w:hideMark/>
          </w:tcPr>
          <w:p w14:paraId="28DE9A0E" w14:textId="77777777" w:rsidR="00BB0951" w:rsidRPr="00507E2F" w:rsidRDefault="00BB0951" w:rsidP="00BB0951">
            <w:pPr>
              <w:spacing w:before="0"/>
              <w:jc w:val="left"/>
              <w:rPr>
                <w:rFonts w:ascii="Times New Roman" w:hAnsi="Times New Roman"/>
                <w:sz w:val="10"/>
                <w:szCs w:val="10"/>
              </w:rPr>
            </w:pPr>
          </w:p>
        </w:tc>
        <w:tc>
          <w:tcPr>
            <w:tcW w:w="357" w:type="dxa"/>
            <w:tcBorders>
              <w:top w:val="nil"/>
              <w:left w:val="nil"/>
              <w:bottom w:val="nil"/>
              <w:right w:val="nil"/>
            </w:tcBorders>
            <w:shd w:val="clear" w:color="auto" w:fill="auto"/>
            <w:noWrap/>
            <w:vAlign w:val="bottom"/>
            <w:hideMark/>
          </w:tcPr>
          <w:p w14:paraId="7EC8D197" w14:textId="77777777" w:rsidR="00BB0951" w:rsidRPr="00507E2F" w:rsidRDefault="00BB0951" w:rsidP="00BB0951">
            <w:pPr>
              <w:spacing w:before="0"/>
              <w:jc w:val="left"/>
              <w:rPr>
                <w:rFonts w:ascii="Times New Roman" w:hAnsi="Times New Roman"/>
                <w:sz w:val="10"/>
                <w:szCs w:val="10"/>
              </w:rPr>
            </w:pPr>
          </w:p>
        </w:tc>
        <w:tc>
          <w:tcPr>
            <w:tcW w:w="357" w:type="dxa"/>
            <w:tcBorders>
              <w:top w:val="nil"/>
              <w:left w:val="nil"/>
              <w:bottom w:val="nil"/>
              <w:right w:val="nil"/>
            </w:tcBorders>
            <w:shd w:val="clear" w:color="auto" w:fill="auto"/>
            <w:noWrap/>
            <w:vAlign w:val="bottom"/>
            <w:hideMark/>
          </w:tcPr>
          <w:p w14:paraId="791D8B22" w14:textId="77777777" w:rsidR="00BB0951" w:rsidRPr="00507E2F" w:rsidRDefault="00BB0951" w:rsidP="00BB0951">
            <w:pPr>
              <w:spacing w:before="0"/>
              <w:jc w:val="left"/>
              <w:rPr>
                <w:rFonts w:ascii="Times New Roman" w:hAnsi="Times New Roman"/>
                <w:sz w:val="10"/>
                <w:szCs w:val="10"/>
              </w:rPr>
            </w:pPr>
          </w:p>
        </w:tc>
        <w:tc>
          <w:tcPr>
            <w:tcW w:w="357" w:type="dxa"/>
            <w:tcBorders>
              <w:top w:val="nil"/>
              <w:left w:val="nil"/>
              <w:bottom w:val="nil"/>
              <w:right w:val="nil"/>
            </w:tcBorders>
            <w:shd w:val="clear" w:color="auto" w:fill="auto"/>
            <w:noWrap/>
            <w:vAlign w:val="bottom"/>
            <w:hideMark/>
          </w:tcPr>
          <w:p w14:paraId="7D6F8C29"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3B6107FE" w14:textId="77777777" w:rsidR="00BB0951" w:rsidRPr="00507E2F" w:rsidRDefault="00BB0951" w:rsidP="00BB0951">
            <w:pPr>
              <w:spacing w:before="0"/>
              <w:jc w:val="center"/>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147C61EF"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02C5CC52"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793C05A1"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0EB0F944"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36574EFD"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4E7E1CF8"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572A46DC" w14:textId="77777777" w:rsidR="00BB0951" w:rsidRPr="00507E2F" w:rsidRDefault="00BB0951" w:rsidP="00BB0951">
            <w:pPr>
              <w:spacing w:before="0"/>
              <w:jc w:val="center"/>
              <w:rPr>
                <w:rFonts w:ascii="Times New Roman" w:hAnsi="Times New Roman"/>
                <w:sz w:val="10"/>
                <w:szCs w:val="10"/>
              </w:rPr>
            </w:pPr>
          </w:p>
        </w:tc>
        <w:tc>
          <w:tcPr>
            <w:tcW w:w="398" w:type="dxa"/>
            <w:tcBorders>
              <w:top w:val="nil"/>
              <w:left w:val="nil"/>
              <w:bottom w:val="nil"/>
              <w:right w:val="nil"/>
            </w:tcBorders>
            <w:shd w:val="clear" w:color="auto" w:fill="auto"/>
            <w:noWrap/>
            <w:vAlign w:val="bottom"/>
            <w:hideMark/>
          </w:tcPr>
          <w:p w14:paraId="0BED4DED" w14:textId="77777777" w:rsidR="00BB0951" w:rsidRPr="00507E2F" w:rsidRDefault="00BB0951" w:rsidP="00BB0951">
            <w:pPr>
              <w:spacing w:before="0"/>
              <w:jc w:val="left"/>
              <w:rPr>
                <w:rFonts w:ascii="Times New Roman" w:hAnsi="Times New Roman"/>
                <w:sz w:val="10"/>
                <w:szCs w:val="10"/>
              </w:rPr>
            </w:pPr>
          </w:p>
        </w:tc>
        <w:tc>
          <w:tcPr>
            <w:tcW w:w="360" w:type="dxa"/>
            <w:tcBorders>
              <w:top w:val="nil"/>
              <w:left w:val="nil"/>
              <w:bottom w:val="nil"/>
              <w:right w:val="nil"/>
            </w:tcBorders>
            <w:shd w:val="clear" w:color="auto" w:fill="auto"/>
            <w:noWrap/>
            <w:vAlign w:val="bottom"/>
            <w:hideMark/>
          </w:tcPr>
          <w:p w14:paraId="29D33512" w14:textId="77777777" w:rsidR="00BB0951" w:rsidRPr="00507E2F" w:rsidRDefault="00BB0951" w:rsidP="00BB0951">
            <w:pPr>
              <w:spacing w:before="0"/>
              <w:jc w:val="left"/>
              <w:rPr>
                <w:rFonts w:ascii="Times New Roman" w:hAnsi="Times New Roman"/>
                <w:sz w:val="10"/>
                <w:szCs w:val="10"/>
              </w:rPr>
            </w:pPr>
          </w:p>
        </w:tc>
        <w:tc>
          <w:tcPr>
            <w:tcW w:w="351" w:type="dxa"/>
            <w:tcBorders>
              <w:top w:val="nil"/>
              <w:left w:val="nil"/>
              <w:bottom w:val="nil"/>
              <w:right w:val="nil"/>
            </w:tcBorders>
            <w:shd w:val="clear" w:color="auto" w:fill="auto"/>
            <w:noWrap/>
            <w:vAlign w:val="bottom"/>
            <w:hideMark/>
          </w:tcPr>
          <w:p w14:paraId="26A7C151"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0CB008BC"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584BD2A3" w14:textId="77777777" w:rsidR="00BB0951" w:rsidRPr="00507E2F" w:rsidRDefault="00BB0951" w:rsidP="00BB0951">
            <w:pPr>
              <w:spacing w:before="0"/>
              <w:jc w:val="left"/>
              <w:rPr>
                <w:rFonts w:ascii="Times New Roman" w:hAnsi="Times New Roman"/>
                <w:sz w:val="10"/>
                <w:szCs w:val="10"/>
              </w:rPr>
            </w:pPr>
          </w:p>
        </w:tc>
        <w:tc>
          <w:tcPr>
            <w:tcW w:w="341" w:type="dxa"/>
            <w:tcBorders>
              <w:top w:val="nil"/>
              <w:left w:val="nil"/>
              <w:bottom w:val="nil"/>
              <w:right w:val="nil"/>
            </w:tcBorders>
            <w:shd w:val="clear" w:color="auto" w:fill="auto"/>
            <w:noWrap/>
            <w:vAlign w:val="bottom"/>
            <w:hideMark/>
          </w:tcPr>
          <w:p w14:paraId="6FDC95D9" w14:textId="77777777" w:rsidR="00BB0951" w:rsidRPr="00507E2F" w:rsidRDefault="00BB0951" w:rsidP="00BB0951">
            <w:pPr>
              <w:spacing w:before="0"/>
              <w:jc w:val="left"/>
              <w:rPr>
                <w:rFonts w:ascii="Times New Roman" w:hAnsi="Times New Roman"/>
                <w:sz w:val="10"/>
                <w:szCs w:val="10"/>
              </w:rPr>
            </w:pPr>
          </w:p>
        </w:tc>
        <w:tc>
          <w:tcPr>
            <w:tcW w:w="351" w:type="dxa"/>
            <w:tcBorders>
              <w:top w:val="nil"/>
              <w:left w:val="nil"/>
              <w:bottom w:val="nil"/>
              <w:right w:val="nil"/>
            </w:tcBorders>
            <w:shd w:val="clear" w:color="auto" w:fill="auto"/>
            <w:noWrap/>
            <w:vAlign w:val="bottom"/>
            <w:hideMark/>
          </w:tcPr>
          <w:p w14:paraId="7C6D8F7A" w14:textId="77777777" w:rsidR="00BB0951" w:rsidRPr="00507E2F" w:rsidRDefault="00BB0951" w:rsidP="00BB0951">
            <w:pPr>
              <w:spacing w:before="0"/>
              <w:jc w:val="left"/>
              <w:rPr>
                <w:rFonts w:ascii="Times New Roman" w:hAnsi="Times New Roman"/>
                <w:sz w:val="10"/>
                <w:szCs w:val="10"/>
              </w:rPr>
            </w:pPr>
          </w:p>
        </w:tc>
        <w:tc>
          <w:tcPr>
            <w:tcW w:w="398" w:type="dxa"/>
            <w:tcBorders>
              <w:top w:val="nil"/>
              <w:left w:val="nil"/>
              <w:bottom w:val="nil"/>
              <w:right w:val="nil"/>
            </w:tcBorders>
            <w:shd w:val="clear" w:color="auto" w:fill="auto"/>
            <w:noWrap/>
            <w:vAlign w:val="bottom"/>
            <w:hideMark/>
          </w:tcPr>
          <w:p w14:paraId="12264005" w14:textId="77777777" w:rsidR="00BB0951" w:rsidRPr="00507E2F" w:rsidRDefault="00BB0951" w:rsidP="00BB0951">
            <w:pPr>
              <w:spacing w:before="0"/>
              <w:jc w:val="left"/>
              <w:rPr>
                <w:rFonts w:ascii="Times New Roman" w:hAnsi="Times New Roman"/>
                <w:sz w:val="10"/>
                <w:szCs w:val="10"/>
              </w:rPr>
            </w:pPr>
          </w:p>
        </w:tc>
      </w:tr>
      <w:tr w:rsidR="00507E2F" w:rsidRPr="00507E2F" w14:paraId="5B561F91" w14:textId="77777777" w:rsidTr="00BB0951">
        <w:trPr>
          <w:trHeight w:val="165"/>
        </w:trPr>
        <w:tc>
          <w:tcPr>
            <w:tcW w:w="360" w:type="dxa"/>
            <w:tcBorders>
              <w:top w:val="single" w:sz="8" w:space="0" w:color="auto"/>
              <w:left w:val="nil"/>
              <w:bottom w:val="nil"/>
              <w:right w:val="nil"/>
            </w:tcBorders>
            <w:shd w:val="clear" w:color="auto" w:fill="auto"/>
            <w:noWrap/>
            <w:vAlign w:val="bottom"/>
            <w:hideMark/>
          </w:tcPr>
          <w:p w14:paraId="2F48E866"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1B084B47"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283C9B71"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82" w:type="dxa"/>
            <w:tcBorders>
              <w:top w:val="single" w:sz="8" w:space="0" w:color="auto"/>
              <w:left w:val="nil"/>
              <w:bottom w:val="nil"/>
              <w:right w:val="nil"/>
            </w:tcBorders>
            <w:shd w:val="clear" w:color="auto" w:fill="auto"/>
            <w:noWrap/>
            <w:vAlign w:val="bottom"/>
            <w:hideMark/>
          </w:tcPr>
          <w:p w14:paraId="3823FDD1"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81" w:type="dxa"/>
            <w:tcBorders>
              <w:top w:val="single" w:sz="8" w:space="0" w:color="auto"/>
              <w:left w:val="nil"/>
              <w:bottom w:val="nil"/>
              <w:right w:val="nil"/>
            </w:tcBorders>
            <w:shd w:val="clear" w:color="auto" w:fill="auto"/>
            <w:noWrap/>
            <w:vAlign w:val="bottom"/>
            <w:hideMark/>
          </w:tcPr>
          <w:p w14:paraId="57CD0481"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422" w:type="dxa"/>
            <w:tcBorders>
              <w:top w:val="single" w:sz="8" w:space="0" w:color="auto"/>
              <w:left w:val="nil"/>
              <w:bottom w:val="nil"/>
              <w:right w:val="nil"/>
            </w:tcBorders>
            <w:shd w:val="clear" w:color="auto" w:fill="auto"/>
            <w:noWrap/>
            <w:vAlign w:val="bottom"/>
            <w:hideMark/>
          </w:tcPr>
          <w:p w14:paraId="6F32B0F0"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480" w:type="dxa"/>
            <w:tcBorders>
              <w:top w:val="single" w:sz="8" w:space="0" w:color="auto"/>
              <w:left w:val="nil"/>
              <w:bottom w:val="nil"/>
              <w:right w:val="nil"/>
            </w:tcBorders>
            <w:shd w:val="clear" w:color="auto" w:fill="auto"/>
            <w:noWrap/>
            <w:vAlign w:val="bottom"/>
            <w:hideMark/>
          </w:tcPr>
          <w:p w14:paraId="06BACC7F"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4743C76E"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9" w:type="dxa"/>
            <w:tcBorders>
              <w:top w:val="single" w:sz="8" w:space="0" w:color="auto"/>
              <w:left w:val="nil"/>
              <w:bottom w:val="nil"/>
              <w:right w:val="nil"/>
            </w:tcBorders>
            <w:shd w:val="clear" w:color="auto" w:fill="auto"/>
            <w:noWrap/>
            <w:vAlign w:val="bottom"/>
            <w:hideMark/>
          </w:tcPr>
          <w:p w14:paraId="0E468FA5"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57" w:type="dxa"/>
            <w:tcBorders>
              <w:top w:val="single" w:sz="8" w:space="0" w:color="auto"/>
              <w:left w:val="nil"/>
              <w:bottom w:val="nil"/>
              <w:right w:val="nil"/>
            </w:tcBorders>
            <w:shd w:val="clear" w:color="auto" w:fill="auto"/>
            <w:noWrap/>
            <w:vAlign w:val="bottom"/>
            <w:hideMark/>
          </w:tcPr>
          <w:p w14:paraId="440167C3"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57" w:type="dxa"/>
            <w:tcBorders>
              <w:top w:val="single" w:sz="8" w:space="0" w:color="auto"/>
              <w:left w:val="nil"/>
              <w:bottom w:val="nil"/>
              <w:right w:val="nil"/>
            </w:tcBorders>
            <w:shd w:val="clear" w:color="auto" w:fill="auto"/>
            <w:noWrap/>
            <w:vAlign w:val="bottom"/>
            <w:hideMark/>
          </w:tcPr>
          <w:p w14:paraId="04F66DDF"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57" w:type="dxa"/>
            <w:tcBorders>
              <w:top w:val="single" w:sz="8" w:space="0" w:color="auto"/>
              <w:left w:val="nil"/>
              <w:bottom w:val="nil"/>
              <w:right w:val="nil"/>
            </w:tcBorders>
            <w:shd w:val="clear" w:color="auto" w:fill="auto"/>
            <w:noWrap/>
            <w:vAlign w:val="bottom"/>
            <w:hideMark/>
          </w:tcPr>
          <w:p w14:paraId="7CE1C92B"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7CEF698F"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07B1855E"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405628B6"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4464A57C"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642D57F1"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3A93A6D9"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4D7494B2"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0C793D8B"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98" w:type="dxa"/>
            <w:tcBorders>
              <w:top w:val="single" w:sz="8" w:space="0" w:color="auto"/>
              <w:left w:val="nil"/>
              <w:bottom w:val="nil"/>
              <w:right w:val="nil"/>
            </w:tcBorders>
            <w:shd w:val="clear" w:color="auto" w:fill="auto"/>
            <w:noWrap/>
            <w:vAlign w:val="bottom"/>
            <w:hideMark/>
          </w:tcPr>
          <w:p w14:paraId="223ABEE9"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60" w:type="dxa"/>
            <w:tcBorders>
              <w:top w:val="single" w:sz="8" w:space="0" w:color="auto"/>
              <w:left w:val="nil"/>
              <w:bottom w:val="nil"/>
              <w:right w:val="nil"/>
            </w:tcBorders>
            <w:shd w:val="clear" w:color="auto" w:fill="auto"/>
            <w:noWrap/>
            <w:vAlign w:val="bottom"/>
            <w:hideMark/>
          </w:tcPr>
          <w:p w14:paraId="42BABA13"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51" w:type="dxa"/>
            <w:tcBorders>
              <w:top w:val="single" w:sz="8" w:space="0" w:color="auto"/>
              <w:left w:val="nil"/>
              <w:bottom w:val="nil"/>
              <w:right w:val="nil"/>
            </w:tcBorders>
            <w:shd w:val="clear" w:color="auto" w:fill="auto"/>
            <w:noWrap/>
            <w:vAlign w:val="bottom"/>
            <w:hideMark/>
          </w:tcPr>
          <w:p w14:paraId="1081450B"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41" w:type="dxa"/>
            <w:tcBorders>
              <w:top w:val="single" w:sz="8" w:space="0" w:color="auto"/>
              <w:left w:val="nil"/>
              <w:bottom w:val="nil"/>
              <w:right w:val="nil"/>
            </w:tcBorders>
            <w:shd w:val="clear" w:color="auto" w:fill="auto"/>
            <w:noWrap/>
            <w:vAlign w:val="bottom"/>
            <w:hideMark/>
          </w:tcPr>
          <w:p w14:paraId="4A427E2D"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41" w:type="dxa"/>
            <w:tcBorders>
              <w:top w:val="single" w:sz="8" w:space="0" w:color="auto"/>
              <w:left w:val="nil"/>
              <w:bottom w:val="nil"/>
              <w:right w:val="nil"/>
            </w:tcBorders>
            <w:shd w:val="clear" w:color="auto" w:fill="auto"/>
            <w:noWrap/>
            <w:vAlign w:val="bottom"/>
            <w:hideMark/>
          </w:tcPr>
          <w:p w14:paraId="73EF739D"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41" w:type="dxa"/>
            <w:tcBorders>
              <w:top w:val="single" w:sz="8" w:space="0" w:color="auto"/>
              <w:left w:val="nil"/>
              <w:bottom w:val="nil"/>
              <w:right w:val="nil"/>
            </w:tcBorders>
            <w:shd w:val="clear" w:color="auto" w:fill="auto"/>
            <w:noWrap/>
            <w:vAlign w:val="bottom"/>
            <w:hideMark/>
          </w:tcPr>
          <w:p w14:paraId="4433441F"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51" w:type="dxa"/>
            <w:tcBorders>
              <w:top w:val="single" w:sz="8" w:space="0" w:color="auto"/>
              <w:left w:val="nil"/>
              <w:bottom w:val="nil"/>
              <w:right w:val="nil"/>
            </w:tcBorders>
            <w:shd w:val="clear" w:color="auto" w:fill="auto"/>
            <w:noWrap/>
            <w:vAlign w:val="bottom"/>
            <w:hideMark/>
          </w:tcPr>
          <w:p w14:paraId="7DC93D4A"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c>
          <w:tcPr>
            <w:tcW w:w="398" w:type="dxa"/>
            <w:tcBorders>
              <w:top w:val="single" w:sz="8" w:space="0" w:color="auto"/>
              <w:left w:val="nil"/>
              <w:bottom w:val="nil"/>
              <w:right w:val="nil"/>
            </w:tcBorders>
            <w:shd w:val="clear" w:color="auto" w:fill="auto"/>
            <w:noWrap/>
            <w:vAlign w:val="bottom"/>
            <w:hideMark/>
          </w:tcPr>
          <w:p w14:paraId="2C412C88" w14:textId="77777777" w:rsidR="00BB0951" w:rsidRPr="00507E2F" w:rsidRDefault="00BB0951" w:rsidP="00BB0951">
            <w:pPr>
              <w:spacing w:before="0"/>
              <w:jc w:val="left"/>
              <w:rPr>
                <w:rFonts w:ascii="Arial" w:hAnsi="Arial" w:cs="Arial"/>
                <w:sz w:val="10"/>
                <w:szCs w:val="10"/>
              </w:rPr>
            </w:pPr>
            <w:r w:rsidRPr="00507E2F">
              <w:rPr>
                <w:rFonts w:ascii="Arial" w:hAnsi="Arial" w:cs="Arial"/>
                <w:sz w:val="10"/>
                <w:szCs w:val="10"/>
              </w:rPr>
              <w:t> </w:t>
            </w:r>
          </w:p>
        </w:tc>
      </w:tr>
      <w:tr w:rsidR="00507E2F" w:rsidRPr="00507E2F" w14:paraId="6A56C7E4" w14:textId="77777777" w:rsidTr="00BB0951">
        <w:trPr>
          <w:trHeight w:val="216"/>
        </w:trPr>
        <w:tc>
          <w:tcPr>
            <w:tcW w:w="2745" w:type="dxa"/>
            <w:gridSpan w:val="7"/>
            <w:tcBorders>
              <w:top w:val="single" w:sz="8" w:space="0" w:color="auto"/>
              <w:left w:val="single" w:sz="8" w:space="0" w:color="auto"/>
              <w:bottom w:val="single" w:sz="4" w:space="0" w:color="auto"/>
              <w:right w:val="single" w:sz="8" w:space="0" w:color="000000"/>
            </w:tcBorders>
            <w:shd w:val="clear" w:color="auto" w:fill="auto"/>
            <w:noWrap/>
            <w:vAlign w:val="bottom"/>
            <w:hideMark/>
          </w:tcPr>
          <w:p w14:paraId="1205E66E" w14:textId="77777777" w:rsidR="00BB0951" w:rsidRPr="00507E2F" w:rsidRDefault="00BB0951" w:rsidP="00BB0951">
            <w:pPr>
              <w:spacing w:before="0"/>
              <w:jc w:val="center"/>
              <w:rPr>
                <w:rFonts w:ascii="Arial" w:hAnsi="Arial" w:cs="Arial"/>
                <w:b/>
                <w:bCs/>
                <w:i/>
                <w:iCs/>
                <w:sz w:val="10"/>
                <w:szCs w:val="10"/>
              </w:rPr>
            </w:pPr>
            <w:r w:rsidRPr="00507E2F">
              <w:rPr>
                <w:rFonts w:ascii="Arial" w:hAnsi="Arial" w:cs="Arial"/>
                <w:b/>
                <w:bCs/>
                <w:i/>
                <w:iCs/>
                <w:sz w:val="10"/>
                <w:szCs w:val="10"/>
              </w:rPr>
              <w:t>Semaine xx</w:t>
            </w:r>
          </w:p>
        </w:tc>
        <w:tc>
          <w:tcPr>
            <w:tcW w:w="2520" w:type="dxa"/>
            <w:gridSpan w:val="7"/>
            <w:tcBorders>
              <w:top w:val="single" w:sz="8" w:space="0" w:color="auto"/>
              <w:left w:val="nil"/>
              <w:bottom w:val="single" w:sz="4" w:space="0" w:color="auto"/>
              <w:right w:val="single" w:sz="8" w:space="0" w:color="000000"/>
            </w:tcBorders>
            <w:shd w:val="clear" w:color="auto" w:fill="auto"/>
            <w:noWrap/>
            <w:vAlign w:val="bottom"/>
            <w:hideMark/>
          </w:tcPr>
          <w:p w14:paraId="0765BAE5" w14:textId="77777777" w:rsidR="00BB0951" w:rsidRPr="00507E2F" w:rsidRDefault="00BB0951" w:rsidP="00BB0951">
            <w:pPr>
              <w:spacing w:before="0"/>
              <w:jc w:val="center"/>
              <w:rPr>
                <w:rFonts w:ascii="Arial" w:hAnsi="Arial" w:cs="Arial"/>
                <w:b/>
                <w:bCs/>
                <w:i/>
                <w:iCs/>
                <w:sz w:val="10"/>
                <w:szCs w:val="10"/>
              </w:rPr>
            </w:pPr>
            <w:r w:rsidRPr="00507E2F">
              <w:rPr>
                <w:rFonts w:ascii="Arial" w:hAnsi="Arial" w:cs="Arial"/>
                <w:b/>
                <w:bCs/>
                <w:i/>
                <w:iCs/>
                <w:sz w:val="10"/>
                <w:szCs w:val="10"/>
              </w:rPr>
              <w:t>Semaine xx</w:t>
            </w:r>
          </w:p>
        </w:tc>
        <w:tc>
          <w:tcPr>
            <w:tcW w:w="2558" w:type="dxa"/>
            <w:gridSpan w:val="7"/>
            <w:tcBorders>
              <w:top w:val="single" w:sz="8" w:space="0" w:color="auto"/>
              <w:left w:val="nil"/>
              <w:bottom w:val="single" w:sz="4" w:space="0" w:color="auto"/>
              <w:right w:val="single" w:sz="8" w:space="0" w:color="000000"/>
            </w:tcBorders>
            <w:shd w:val="clear" w:color="auto" w:fill="auto"/>
            <w:noWrap/>
            <w:vAlign w:val="bottom"/>
            <w:hideMark/>
          </w:tcPr>
          <w:p w14:paraId="64BF87C1" w14:textId="77777777" w:rsidR="00BB0951" w:rsidRPr="00507E2F" w:rsidRDefault="00BB0951" w:rsidP="00BB0951">
            <w:pPr>
              <w:spacing w:before="0"/>
              <w:jc w:val="center"/>
              <w:rPr>
                <w:rFonts w:ascii="Arial" w:hAnsi="Arial" w:cs="Arial"/>
                <w:b/>
                <w:bCs/>
                <w:i/>
                <w:iCs/>
                <w:sz w:val="10"/>
                <w:szCs w:val="10"/>
              </w:rPr>
            </w:pPr>
            <w:r w:rsidRPr="00507E2F">
              <w:rPr>
                <w:rFonts w:ascii="Arial" w:hAnsi="Arial" w:cs="Arial"/>
                <w:b/>
                <w:bCs/>
                <w:i/>
                <w:iCs/>
                <w:sz w:val="10"/>
                <w:szCs w:val="10"/>
              </w:rPr>
              <w:t>Semaine xx</w:t>
            </w:r>
          </w:p>
        </w:tc>
        <w:tc>
          <w:tcPr>
            <w:tcW w:w="2483" w:type="dxa"/>
            <w:gridSpan w:val="7"/>
            <w:tcBorders>
              <w:top w:val="single" w:sz="8" w:space="0" w:color="auto"/>
              <w:left w:val="nil"/>
              <w:bottom w:val="single" w:sz="4" w:space="0" w:color="auto"/>
              <w:right w:val="single" w:sz="8" w:space="0" w:color="000000"/>
            </w:tcBorders>
            <w:shd w:val="clear" w:color="auto" w:fill="auto"/>
            <w:noWrap/>
            <w:vAlign w:val="bottom"/>
            <w:hideMark/>
          </w:tcPr>
          <w:p w14:paraId="22C7E988" w14:textId="77777777" w:rsidR="00BB0951" w:rsidRPr="00507E2F" w:rsidRDefault="00BB0951" w:rsidP="00BB0951">
            <w:pPr>
              <w:spacing w:before="0"/>
              <w:jc w:val="center"/>
              <w:rPr>
                <w:rFonts w:ascii="Arial" w:hAnsi="Arial" w:cs="Arial"/>
                <w:b/>
                <w:bCs/>
                <w:i/>
                <w:iCs/>
                <w:sz w:val="10"/>
                <w:szCs w:val="10"/>
              </w:rPr>
            </w:pPr>
            <w:r w:rsidRPr="00507E2F">
              <w:rPr>
                <w:rFonts w:ascii="Arial" w:hAnsi="Arial" w:cs="Arial"/>
                <w:b/>
                <w:bCs/>
                <w:i/>
                <w:iCs/>
                <w:sz w:val="10"/>
                <w:szCs w:val="10"/>
              </w:rPr>
              <w:t>Semaine xx</w:t>
            </w:r>
          </w:p>
        </w:tc>
      </w:tr>
      <w:tr w:rsidR="00507E2F" w:rsidRPr="00507E2F" w14:paraId="0F5CDB57" w14:textId="77777777" w:rsidTr="00BB0951">
        <w:trPr>
          <w:trHeight w:val="180"/>
        </w:trPr>
        <w:tc>
          <w:tcPr>
            <w:tcW w:w="360" w:type="dxa"/>
            <w:tcBorders>
              <w:top w:val="nil"/>
              <w:left w:val="single" w:sz="8" w:space="0" w:color="auto"/>
              <w:bottom w:val="single" w:sz="4" w:space="0" w:color="auto"/>
              <w:right w:val="single" w:sz="4" w:space="0" w:color="auto"/>
            </w:tcBorders>
            <w:shd w:val="clear" w:color="auto" w:fill="auto"/>
            <w:noWrap/>
            <w:vAlign w:val="bottom"/>
            <w:hideMark/>
          </w:tcPr>
          <w:p w14:paraId="1E3F6C98"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Dim</w:t>
            </w:r>
          </w:p>
        </w:tc>
        <w:tc>
          <w:tcPr>
            <w:tcW w:w="360" w:type="dxa"/>
            <w:tcBorders>
              <w:top w:val="nil"/>
              <w:left w:val="nil"/>
              <w:bottom w:val="single" w:sz="4" w:space="0" w:color="auto"/>
              <w:right w:val="single" w:sz="4" w:space="0" w:color="auto"/>
            </w:tcBorders>
            <w:shd w:val="clear" w:color="auto" w:fill="auto"/>
            <w:noWrap/>
            <w:vAlign w:val="bottom"/>
            <w:hideMark/>
          </w:tcPr>
          <w:p w14:paraId="0235B2E1"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Lun</w:t>
            </w:r>
          </w:p>
        </w:tc>
        <w:tc>
          <w:tcPr>
            <w:tcW w:w="360" w:type="dxa"/>
            <w:tcBorders>
              <w:top w:val="nil"/>
              <w:left w:val="nil"/>
              <w:bottom w:val="single" w:sz="4" w:space="0" w:color="auto"/>
              <w:right w:val="single" w:sz="4" w:space="0" w:color="auto"/>
            </w:tcBorders>
            <w:shd w:val="clear" w:color="auto" w:fill="auto"/>
            <w:noWrap/>
            <w:vAlign w:val="bottom"/>
            <w:hideMark/>
          </w:tcPr>
          <w:p w14:paraId="611C02EE"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Mar</w:t>
            </w:r>
          </w:p>
        </w:tc>
        <w:tc>
          <w:tcPr>
            <w:tcW w:w="382" w:type="dxa"/>
            <w:tcBorders>
              <w:top w:val="nil"/>
              <w:left w:val="nil"/>
              <w:bottom w:val="single" w:sz="4" w:space="0" w:color="auto"/>
              <w:right w:val="single" w:sz="4" w:space="0" w:color="auto"/>
            </w:tcBorders>
            <w:shd w:val="clear" w:color="auto" w:fill="auto"/>
            <w:noWrap/>
            <w:vAlign w:val="bottom"/>
            <w:hideMark/>
          </w:tcPr>
          <w:p w14:paraId="0AA95037"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Mer</w:t>
            </w:r>
          </w:p>
        </w:tc>
        <w:tc>
          <w:tcPr>
            <w:tcW w:w="381" w:type="dxa"/>
            <w:tcBorders>
              <w:top w:val="nil"/>
              <w:left w:val="nil"/>
              <w:bottom w:val="single" w:sz="4" w:space="0" w:color="auto"/>
              <w:right w:val="single" w:sz="4" w:space="0" w:color="auto"/>
            </w:tcBorders>
            <w:shd w:val="clear" w:color="auto" w:fill="auto"/>
            <w:noWrap/>
            <w:vAlign w:val="bottom"/>
            <w:hideMark/>
          </w:tcPr>
          <w:p w14:paraId="1C76F9BE"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Jeu</w:t>
            </w:r>
          </w:p>
        </w:tc>
        <w:tc>
          <w:tcPr>
            <w:tcW w:w="422" w:type="dxa"/>
            <w:tcBorders>
              <w:top w:val="nil"/>
              <w:left w:val="nil"/>
              <w:bottom w:val="single" w:sz="4" w:space="0" w:color="auto"/>
              <w:right w:val="single" w:sz="4" w:space="0" w:color="auto"/>
            </w:tcBorders>
            <w:shd w:val="clear" w:color="auto" w:fill="auto"/>
            <w:noWrap/>
            <w:vAlign w:val="bottom"/>
            <w:hideMark/>
          </w:tcPr>
          <w:p w14:paraId="1B57A480"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w:t>
            </w:r>
          </w:p>
        </w:tc>
        <w:tc>
          <w:tcPr>
            <w:tcW w:w="480" w:type="dxa"/>
            <w:tcBorders>
              <w:top w:val="nil"/>
              <w:left w:val="nil"/>
              <w:bottom w:val="single" w:sz="4" w:space="0" w:color="auto"/>
              <w:right w:val="single" w:sz="8" w:space="0" w:color="auto"/>
            </w:tcBorders>
            <w:shd w:val="clear" w:color="auto" w:fill="auto"/>
            <w:noWrap/>
            <w:vAlign w:val="bottom"/>
            <w:hideMark/>
          </w:tcPr>
          <w:p w14:paraId="0C4E7801"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Sam</w:t>
            </w:r>
          </w:p>
        </w:tc>
        <w:tc>
          <w:tcPr>
            <w:tcW w:w="360" w:type="dxa"/>
            <w:tcBorders>
              <w:top w:val="nil"/>
              <w:left w:val="nil"/>
              <w:bottom w:val="single" w:sz="4" w:space="0" w:color="auto"/>
              <w:right w:val="single" w:sz="4" w:space="0" w:color="auto"/>
            </w:tcBorders>
            <w:shd w:val="clear" w:color="auto" w:fill="auto"/>
            <w:noWrap/>
            <w:vAlign w:val="bottom"/>
            <w:hideMark/>
          </w:tcPr>
          <w:p w14:paraId="395E6600"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Dim</w:t>
            </w:r>
          </w:p>
        </w:tc>
        <w:tc>
          <w:tcPr>
            <w:tcW w:w="369" w:type="dxa"/>
            <w:tcBorders>
              <w:top w:val="nil"/>
              <w:left w:val="nil"/>
              <w:bottom w:val="single" w:sz="4" w:space="0" w:color="auto"/>
              <w:right w:val="single" w:sz="4" w:space="0" w:color="auto"/>
            </w:tcBorders>
            <w:shd w:val="clear" w:color="auto" w:fill="auto"/>
            <w:noWrap/>
            <w:vAlign w:val="bottom"/>
            <w:hideMark/>
          </w:tcPr>
          <w:p w14:paraId="757BEB35"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Lun</w:t>
            </w:r>
          </w:p>
        </w:tc>
        <w:tc>
          <w:tcPr>
            <w:tcW w:w="357" w:type="dxa"/>
            <w:tcBorders>
              <w:top w:val="nil"/>
              <w:left w:val="nil"/>
              <w:bottom w:val="single" w:sz="4" w:space="0" w:color="auto"/>
              <w:right w:val="single" w:sz="4" w:space="0" w:color="auto"/>
            </w:tcBorders>
            <w:shd w:val="clear" w:color="auto" w:fill="auto"/>
            <w:noWrap/>
            <w:vAlign w:val="bottom"/>
            <w:hideMark/>
          </w:tcPr>
          <w:p w14:paraId="2DFB4EF6"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Mar</w:t>
            </w:r>
          </w:p>
        </w:tc>
        <w:tc>
          <w:tcPr>
            <w:tcW w:w="357" w:type="dxa"/>
            <w:tcBorders>
              <w:top w:val="nil"/>
              <w:left w:val="nil"/>
              <w:bottom w:val="single" w:sz="4" w:space="0" w:color="auto"/>
              <w:right w:val="single" w:sz="4" w:space="0" w:color="auto"/>
            </w:tcBorders>
            <w:shd w:val="clear" w:color="auto" w:fill="auto"/>
            <w:noWrap/>
            <w:vAlign w:val="bottom"/>
            <w:hideMark/>
          </w:tcPr>
          <w:p w14:paraId="1D10ECD7"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Mer</w:t>
            </w:r>
          </w:p>
        </w:tc>
        <w:tc>
          <w:tcPr>
            <w:tcW w:w="357" w:type="dxa"/>
            <w:tcBorders>
              <w:top w:val="nil"/>
              <w:left w:val="nil"/>
              <w:bottom w:val="single" w:sz="4" w:space="0" w:color="auto"/>
              <w:right w:val="single" w:sz="4" w:space="0" w:color="auto"/>
            </w:tcBorders>
            <w:shd w:val="clear" w:color="auto" w:fill="auto"/>
            <w:noWrap/>
            <w:vAlign w:val="bottom"/>
            <w:hideMark/>
          </w:tcPr>
          <w:p w14:paraId="2D5AB3CC"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Jeu</w:t>
            </w:r>
          </w:p>
        </w:tc>
        <w:tc>
          <w:tcPr>
            <w:tcW w:w="360" w:type="dxa"/>
            <w:tcBorders>
              <w:top w:val="nil"/>
              <w:left w:val="nil"/>
              <w:bottom w:val="single" w:sz="4" w:space="0" w:color="auto"/>
              <w:right w:val="single" w:sz="4" w:space="0" w:color="auto"/>
            </w:tcBorders>
            <w:shd w:val="clear" w:color="auto" w:fill="auto"/>
            <w:noWrap/>
            <w:vAlign w:val="bottom"/>
            <w:hideMark/>
          </w:tcPr>
          <w:p w14:paraId="0BB05BB9"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w:t>
            </w:r>
          </w:p>
        </w:tc>
        <w:tc>
          <w:tcPr>
            <w:tcW w:w="360" w:type="dxa"/>
            <w:tcBorders>
              <w:top w:val="nil"/>
              <w:left w:val="nil"/>
              <w:bottom w:val="single" w:sz="4" w:space="0" w:color="auto"/>
              <w:right w:val="single" w:sz="8" w:space="0" w:color="auto"/>
            </w:tcBorders>
            <w:shd w:val="clear" w:color="auto" w:fill="auto"/>
            <w:noWrap/>
            <w:vAlign w:val="bottom"/>
            <w:hideMark/>
          </w:tcPr>
          <w:p w14:paraId="07BB8E0B"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Sam</w:t>
            </w:r>
          </w:p>
        </w:tc>
        <w:tc>
          <w:tcPr>
            <w:tcW w:w="360" w:type="dxa"/>
            <w:tcBorders>
              <w:top w:val="nil"/>
              <w:left w:val="nil"/>
              <w:bottom w:val="single" w:sz="4" w:space="0" w:color="auto"/>
              <w:right w:val="single" w:sz="4" w:space="0" w:color="auto"/>
            </w:tcBorders>
            <w:shd w:val="clear" w:color="auto" w:fill="auto"/>
            <w:noWrap/>
            <w:vAlign w:val="bottom"/>
            <w:hideMark/>
          </w:tcPr>
          <w:p w14:paraId="4144FA90"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Dim</w:t>
            </w:r>
          </w:p>
        </w:tc>
        <w:tc>
          <w:tcPr>
            <w:tcW w:w="360" w:type="dxa"/>
            <w:tcBorders>
              <w:top w:val="nil"/>
              <w:left w:val="nil"/>
              <w:bottom w:val="single" w:sz="4" w:space="0" w:color="auto"/>
              <w:right w:val="single" w:sz="4" w:space="0" w:color="auto"/>
            </w:tcBorders>
            <w:shd w:val="clear" w:color="auto" w:fill="auto"/>
            <w:noWrap/>
            <w:vAlign w:val="bottom"/>
            <w:hideMark/>
          </w:tcPr>
          <w:p w14:paraId="0E4D337E"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Lun</w:t>
            </w:r>
          </w:p>
        </w:tc>
        <w:tc>
          <w:tcPr>
            <w:tcW w:w="360" w:type="dxa"/>
            <w:tcBorders>
              <w:top w:val="nil"/>
              <w:left w:val="nil"/>
              <w:bottom w:val="single" w:sz="4" w:space="0" w:color="auto"/>
              <w:right w:val="single" w:sz="4" w:space="0" w:color="auto"/>
            </w:tcBorders>
            <w:shd w:val="clear" w:color="auto" w:fill="auto"/>
            <w:noWrap/>
            <w:vAlign w:val="bottom"/>
            <w:hideMark/>
          </w:tcPr>
          <w:p w14:paraId="42BD1FB2"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Mar</w:t>
            </w:r>
          </w:p>
        </w:tc>
        <w:tc>
          <w:tcPr>
            <w:tcW w:w="360" w:type="dxa"/>
            <w:tcBorders>
              <w:top w:val="nil"/>
              <w:left w:val="nil"/>
              <w:bottom w:val="single" w:sz="4" w:space="0" w:color="auto"/>
              <w:right w:val="single" w:sz="4" w:space="0" w:color="auto"/>
            </w:tcBorders>
            <w:shd w:val="clear" w:color="auto" w:fill="auto"/>
            <w:noWrap/>
            <w:vAlign w:val="bottom"/>
            <w:hideMark/>
          </w:tcPr>
          <w:p w14:paraId="6C75CEF8"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Mer</w:t>
            </w:r>
          </w:p>
        </w:tc>
        <w:tc>
          <w:tcPr>
            <w:tcW w:w="360" w:type="dxa"/>
            <w:tcBorders>
              <w:top w:val="nil"/>
              <w:left w:val="nil"/>
              <w:bottom w:val="single" w:sz="4" w:space="0" w:color="auto"/>
              <w:right w:val="single" w:sz="4" w:space="0" w:color="auto"/>
            </w:tcBorders>
            <w:shd w:val="clear" w:color="auto" w:fill="auto"/>
            <w:noWrap/>
            <w:vAlign w:val="bottom"/>
            <w:hideMark/>
          </w:tcPr>
          <w:p w14:paraId="7E920217"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Jeu</w:t>
            </w:r>
          </w:p>
        </w:tc>
        <w:tc>
          <w:tcPr>
            <w:tcW w:w="360" w:type="dxa"/>
            <w:tcBorders>
              <w:top w:val="nil"/>
              <w:left w:val="nil"/>
              <w:bottom w:val="single" w:sz="4" w:space="0" w:color="auto"/>
              <w:right w:val="single" w:sz="4" w:space="0" w:color="auto"/>
            </w:tcBorders>
            <w:shd w:val="clear" w:color="auto" w:fill="auto"/>
            <w:noWrap/>
            <w:vAlign w:val="bottom"/>
            <w:hideMark/>
          </w:tcPr>
          <w:p w14:paraId="42673241"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w:t>
            </w:r>
          </w:p>
        </w:tc>
        <w:tc>
          <w:tcPr>
            <w:tcW w:w="398" w:type="dxa"/>
            <w:tcBorders>
              <w:top w:val="nil"/>
              <w:left w:val="nil"/>
              <w:bottom w:val="single" w:sz="4" w:space="0" w:color="auto"/>
              <w:right w:val="single" w:sz="8" w:space="0" w:color="auto"/>
            </w:tcBorders>
            <w:shd w:val="clear" w:color="auto" w:fill="auto"/>
            <w:noWrap/>
            <w:vAlign w:val="bottom"/>
            <w:hideMark/>
          </w:tcPr>
          <w:p w14:paraId="0BFFB1DF"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Sam</w:t>
            </w:r>
          </w:p>
        </w:tc>
        <w:tc>
          <w:tcPr>
            <w:tcW w:w="360" w:type="dxa"/>
            <w:tcBorders>
              <w:top w:val="nil"/>
              <w:left w:val="nil"/>
              <w:bottom w:val="single" w:sz="4" w:space="0" w:color="auto"/>
              <w:right w:val="single" w:sz="4" w:space="0" w:color="auto"/>
            </w:tcBorders>
            <w:shd w:val="clear" w:color="auto" w:fill="auto"/>
            <w:noWrap/>
            <w:vAlign w:val="bottom"/>
            <w:hideMark/>
          </w:tcPr>
          <w:p w14:paraId="6B576BB6"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Dim</w:t>
            </w:r>
          </w:p>
        </w:tc>
        <w:tc>
          <w:tcPr>
            <w:tcW w:w="351" w:type="dxa"/>
            <w:tcBorders>
              <w:top w:val="nil"/>
              <w:left w:val="nil"/>
              <w:bottom w:val="single" w:sz="4" w:space="0" w:color="auto"/>
              <w:right w:val="single" w:sz="4" w:space="0" w:color="auto"/>
            </w:tcBorders>
            <w:shd w:val="clear" w:color="auto" w:fill="auto"/>
            <w:noWrap/>
            <w:vAlign w:val="bottom"/>
            <w:hideMark/>
          </w:tcPr>
          <w:p w14:paraId="13CC0BB2"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Lun</w:t>
            </w:r>
          </w:p>
        </w:tc>
        <w:tc>
          <w:tcPr>
            <w:tcW w:w="341" w:type="dxa"/>
            <w:tcBorders>
              <w:top w:val="nil"/>
              <w:left w:val="nil"/>
              <w:bottom w:val="single" w:sz="4" w:space="0" w:color="auto"/>
              <w:right w:val="single" w:sz="4" w:space="0" w:color="auto"/>
            </w:tcBorders>
            <w:shd w:val="clear" w:color="auto" w:fill="auto"/>
            <w:noWrap/>
            <w:vAlign w:val="bottom"/>
            <w:hideMark/>
          </w:tcPr>
          <w:p w14:paraId="15E978C5"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Mar</w:t>
            </w:r>
          </w:p>
        </w:tc>
        <w:tc>
          <w:tcPr>
            <w:tcW w:w="341" w:type="dxa"/>
            <w:tcBorders>
              <w:top w:val="nil"/>
              <w:left w:val="nil"/>
              <w:bottom w:val="single" w:sz="4" w:space="0" w:color="auto"/>
              <w:right w:val="single" w:sz="4" w:space="0" w:color="auto"/>
            </w:tcBorders>
            <w:shd w:val="clear" w:color="auto" w:fill="auto"/>
            <w:noWrap/>
            <w:vAlign w:val="bottom"/>
            <w:hideMark/>
          </w:tcPr>
          <w:p w14:paraId="38CACD85"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Mer</w:t>
            </w:r>
          </w:p>
        </w:tc>
        <w:tc>
          <w:tcPr>
            <w:tcW w:w="341" w:type="dxa"/>
            <w:tcBorders>
              <w:top w:val="nil"/>
              <w:left w:val="nil"/>
              <w:bottom w:val="single" w:sz="4" w:space="0" w:color="auto"/>
              <w:right w:val="single" w:sz="4" w:space="0" w:color="auto"/>
            </w:tcBorders>
            <w:shd w:val="clear" w:color="auto" w:fill="auto"/>
            <w:noWrap/>
            <w:vAlign w:val="bottom"/>
            <w:hideMark/>
          </w:tcPr>
          <w:p w14:paraId="573B4ABF"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Jeu</w:t>
            </w:r>
          </w:p>
        </w:tc>
        <w:tc>
          <w:tcPr>
            <w:tcW w:w="351" w:type="dxa"/>
            <w:tcBorders>
              <w:top w:val="nil"/>
              <w:left w:val="nil"/>
              <w:bottom w:val="single" w:sz="4" w:space="0" w:color="auto"/>
              <w:right w:val="single" w:sz="4" w:space="0" w:color="auto"/>
            </w:tcBorders>
            <w:shd w:val="clear" w:color="auto" w:fill="auto"/>
            <w:noWrap/>
            <w:vAlign w:val="bottom"/>
            <w:hideMark/>
          </w:tcPr>
          <w:p w14:paraId="18AF5CA7"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Ven</w:t>
            </w:r>
          </w:p>
        </w:tc>
        <w:tc>
          <w:tcPr>
            <w:tcW w:w="398" w:type="dxa"/>
            <w:tcBorders>
              <w:top w:val="nil"/>
              <w:left w:val="nil"/>
              <w:bottom w:val="single" w:sz="4" w:space="0" w:color="auto"/>
              <w:right w:val="single" w:sz="8" w:space="0" w:color="auto"/>
            </w:tcBorders>
            <w:shd w:val="clear" w:color="auto" w:fill="auto"/>
            <w:noWrap/>
            <w:vAlign w:val="bottom"/>
            <w:hideMark/>
          </w:tcPr>
          <w:p w14:paraId="1A822F4A" w14:textId="77777777" w:rsidR="00BB0951" w:rsidRPr="00507E2F" w:rsidRDefault="00BB0951" w:rsidP="00BB0951">
            <w:pPr>
              <w:spacing w:before="0"/>
              <w:jc w:val="left"/>
              <w:rPr>
                <w:rFonts w:ascii="Arial" w:hAnsi="Arial" w:cs="Arial"/>
                <w:b/>
                <w:bCs/>
                <w:sz w:val="10"/>
                <w:szCs w:val="10"/>
              </w:rPr>
            </w:pPr>
            <w:r w:rsidRPr="00507E2F">
              <w:rPr>
                <w:rFonts w:ascii="Arial" w:hAnsi="Arial" w:cs="Arial"/>
                <w:b/>
                <w:bCs/>
                <w:sz w:val="10"/>
                <w:szCs w:val="10"/>
              </w:rPr>
              <w:t>Sam</w:t>
            </w:r>
          </w:p>
        </w:tc>
      </w:tr>
      <w:tr w:rsidR="00507E2F" w:rsidRPr="00507E2F" w14:paraId="34B4EC8A"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bottom"/>
            <w:hideMark/>
          </w:tcPr>
          <w:p w14:paraId="78574795"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47621B0F"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19B4F913"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82" w:type="dxa"/>
            <w:tcBorders>
              <w:top w:val="nil"/>
              <w:left w:val="nil"/>
              <w:bottom w:val="single" w:sz="4" w:space="0" w:color="auto"/>
              <w:right w:val="single" w:sz="4" w:space="0" w:color="auto"/>
            </w:tcBorders>
            <w:shd w:val="clear" w:color="auto" w:fill="auto"/>
            <w:noWrap/>
            <w:vAlign w:val="bottom"/>
            <w:hideMark/>
          </w:tcPr>
          <w:p w14:paraId="4EC41396"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81" w:type="dxa"/>
            <w:tcBorders>
              <w:top w:val="nil"/>
              <w:left w:val="nil"/>
              <w:bottom w:val="single" w:sz="4" w:space="0" w:color="auto"/>
              <w:right w:val="single" w:sz="4" w:space="0" w:color="auto"/>
            </w:tcBorders>
            <w:shd w:val="clear" w:color="auto" w:fill="auto"/>
            <w:noWrap/>
            <w:vAlign w:val="bottom"/>
            <w:hideMark/>
          </w:tcPr>
          <w:p w14:paraId="5330387C"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422" w:type="dxa"/>
            <w:tcBorders>
              <w:top w:val="nil"/>
              <w:left w:val="nil"/>
              <w:bottom w:val="single" w:sz="4" w:space="0" w:color="auto"/>
              <w:right w:val="single" w:sz="4" w:space="0" w:color="auto"/>
            </w:tcBorders>
            <w:shd w:val="clear" w:color="auto" w:fill="auto"/>
            <w:noWrap/>
            <w:vAlign w:val="bottom"/>
            <w:hideMark/>
          </w:tcPr>
          <w:p w14:paraId="7BF3C276"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480" w:type="dxa"/>
            <w:tcBorders>
              <w:top w:val="nil"/>
              <w:left w:val="nil"/>
              <w:bottom w:val="single" w:sz="4" w:space="0" w:color="auto"/>
              <w:right w:val="single" w:sz="8" w:space="0" w:color="auto"/>
            </w:tcBorders>
            <w:shd w:val="clear" w:color="auto" w:fill="auto"/>
            <w:noWrap/>
            <w:vAlign w:val="bottom"/>
            <w:hideMark/>
          </w:tcPr>
          <w:p w14:paraId="51782BC4"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0A33E4A2"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9" w:type="dxa"/>
            <w:tcBorders>
              <w:top w:val="nil"/>
              <w:left w:val="nil"/>
              <w:bottom w:val="single" w:sz="4" w:space="0" w:color="auto"/>
              <w:right w:val="single" w:sz="4" w:space="0" w:color="auto"/>
            </w:tcBorders>
            <w:shd w:val="clear" w:color="auto" w:fill="auto"/>
            <w:noWrap/>
            <w:vAlign w:val="bottom"/>
            <w:hideMark/>
          </w:tcPr>
          <w:p w14:paraId="03D6D9F2"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7" w:type="dxa"/>
            <w:tcBorders>
              <w:top w:val="nil"/>
              <w:left w:val="nil"/>
              <w:bottom w:val="single" w:sz="4" w:space="0" w:color="auto"/>
              <w:right w:val="single" w:sz="4" w:space="0" w:color="auto"/>
            </w:tcBorders>
            <w:shd w:val="clear" w:color="auto" w:fill="auto"/>
            <w:noWrap/>
            <w:vAlign w:val="bottom"/>
            <w:hideMark/>
          </w:tcPr>
          <w:p w14:paraId="6473CA24"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7" w:type="dxa"/>
            <w:tcBorders>
              <w:top w:val="nil"/>
              <w:left w:val="nil"/>
              <w:bottom w:val="single" w:sz="4" w:space="0" w:color="auto"/>
              <w:right w:val="single" w:sz="4" w:space="0" w:color="auto"/>
            </w:tcBorders>
            <w:shd w:val="clear" w:color="auto" w:fill="auto"/>
            <w:noWrap/>
            <w:vAlign w:val="bottom"/>
            <w:hideMark/>
          </w:tcPr>
          <w:p w14:paraId="491EADE1"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7" w:type="dxa"/>
            <w:tcBorders>
              <w:top w:val="nil"/>
              <w:left w:val="nil"/>
              <w:bottom w:val="single" w:sz="4" w:space="0" w:color="auto"/>
              <w:right w:val="single" w:sz="4" w:space="0" w:color="auto"/>
            </w:tcBorders>
            <w:shd w:val="clear" w:color="auto" w:fill="auto"/>
            <w:noWrap/>
            <w:vAlign w:val="bottom"/>
            <w:hideMark/>
          </w:tcPr>
          <w:p w14:paraId="390172AC"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0798F379"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8" w:space="0" w:color="auto"/>
            </w:tcBorders>
            <w:shd w:val="clear" w:color="auto" w:fill="auto"/>
            <w:noWrap/>
            <w:vAlign w:val="bottom"/>
            <w:hideMark/>
          </w:tcPr>
          <w:p w14:paraId="11C12B46"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3AA5C664"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04B8B962"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3DAC89EB"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1F33C162"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1F8E8B3E"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3A809DAB"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98" w:type="dxa"/>
            <w:tcBorders>
              <w:top w:val="nil"/>
              <w:left w:val="nil"/>
              <w:bottom w:val="single" w:sz="4" w:space="0" w:color="auto"/>
              <w:right w:val="single" w:sz="8" w:space="0" w:color="auto"/>
            </w:tcBorders>
            <w:shd w:val="clear" w:color="auto" w:fill="auto"/>
            <w:noWrap/>
            <w:vAlign w:val="bottom"/>
            <w:hideMark/>
          </w:tcPr>
          <w:p w14:paraId="732D8248"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33EC0A34"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bottom"/>
            <w:hideMark/>
          </w:tcPr>
          <w:p w14:paraId="01504516"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41" w:type="dxa"/>
            <w:tcBorders>
              <w:top w:val="nil"/>
              <w:left w:val="nil"/>
              <w:bottom w:val="single" w:sz="4" w:space="0" w:color="auto"/>
              <w:right w:val="single" w:sz="4" w:space="0" w:color="auto"/>
            </w:tcBorders>
            <w:shd w:val="clear" w:color="auto" w:fill="auto"/>
            <w:noWrap/>
            <w:vAlign w:val="bottom"/>
            <w:hideMark/>
          </w:tcPr>
          <w:p w14:paraId="7F770872"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41" w:type="dxa"/>
            <w:tcBorders>
              <w:top w:val="nil"/>
              <w:left w:val="nil"/>
              <w:bottom w:val="single" w:sz="4" w:space="0" w:color="auto"/>
              <w:right w:val="single" w:sz="4" w:space="0" w:color="auto"/>
            </w:tcBorders>
            <w:shd w:val="clear" w:color="auto" w:fill="auto"/>
            <w:noWrap/>
            <w:vAlign w:val="bottom"/>
            <w:hideMark/>
          </w:tcPr>
          <w:p w14:paraId="148C0B1C"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41" w:type="dxa"/>
            <w:tcBorders>
              <w:top w:val="nil"/>
              <w:left w:val="nil"/>
              <w:bottom w:val="single" w:sz="4" w:space="0" w:color="auto"/>
              <w:right w:val="single" w:sz="4" w:space="0" w:color="auto"/>
            </w:tcBorders>
            <w:shd w:val="clear" w:color="auto" w:fill="auto"/>
            <w:noWrap/>
            <w:vAlign w:val="bottom"/>
            <w:hideMark/>
          </w:tcPr>
          <w:p w14:paraId="5B92DC67"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bottom"/>
            <w:hideMark/>
          </w:tcPr>
          <w:p w14:paraId="2C1E5434"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c>
          <w:tcPr>
            <w:tcW w:w="398" w:type="dxa"/>
            <w:tcBorders>
              <w:top w:val="nil"/>
              <w:left w:val="nil"/>
              <w:bottom w:val="single" w:sz="4" w:space="0" w:color="auto"/>
              <w:right w:val="single" w:sz="8" w:space="0" w:color="auto"/>
            </w:tcBorders>
            <w:shd w:val="clear" w:color="auto" w:fill="auto"/>
            <w:noWrap/>
            <w:vAlign w:val="bottom"/>
            <w:hideMark/>
          </w:tcPr>
          <w:p w14:paraId="2291213D" w14:textId="77777777" w:rsidR="00BB0951" w:rsidRPr="00507E2F" w:rsidRDefault="00BB0951" w:rsidP="00BB0951">
            <w:pPr>
              <w:spacing w:before="0"/>
              <w:jc w:val="center"/>
              <w:rPr>
                <w:rFonts w:ascii="Arial Narrow" w:hAnsi="Arial Narrow" w:cs="Arial"/>
                <w:b/>
                <w:bCs/>
                <w:sz w:val="10"/>
                <w:szCs w:val="10"/>
              </w:rPr>
            </w:pPr>
            <w:r w:rsidRPr="00507E2F">
              <w:rPr>
                <w:rFonts w:ascii="Arial Narrow" w:hAnsi="Arial Narrow" w:cs="Arial"/>
                <w:b/>
                <w:bCs/>
                <w:sz w:val="10"/>
                <w:szCs w:val="10"/>
              </w:rPr>
              <w:t> </w:t>
            </w:r>
          </w:p>
        </w:tc>
      </w:tr>
      <w:tr w:rsidR="00507E2F" w:rsidRPr="00507E2F" w14:paraId="2835FEE8"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1BE339A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385"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7726CAF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2645AB7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60"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59CFDB8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1626C2E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98"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6811175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72B8B67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23"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333C37D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r>
      <w:tr w:rsidR="00507E2F" w:rsidRPr="00507E2F" w14:paraId="61101D5E"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3A80C3A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78DFA2E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367A718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82" w:type="dxa"/>
            <w:tcBorders>
              <w:top w:val="nil"/>
              <w:left w:val="nil"/>
              <w:bottom w:val="single" w:sz="4" w:space="0" w:color="auto"/>
              <w:right w:val="single" w:sz="4" w:space="0" w:color="auto"/>
            </w:tcBorders>
            <w:shd w:val="clear" w:color="auto" w:fill="auto"/>
            <w:noWrap/>
            <w:vAlign w:val="center"/>
            <w:hideMark/>
          </w:tcPr>
          <w:p w14:paraId="1263406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81" w:type="dxa"/>
            <w:tcBorders>
              <w:top w:val="nil"/>
              <w:left w:val="nil"/>
              <w:bottom w:val="single" w:sz="4" w:space="0" w:color="auto"/>
              <w:right w:val="single" w:sz="4" w:space="0" w:color="auto"/>
            </w:tcBorders>
            <w:shd w:val="clear" w:color="auto" w:fill="auto"/>
            <w:noWrap/>
            <w:vAlign w:val="center"/>
            <w:hideMark/>
          </w:tcPr>
          <w:p w14:paraId="04AABE3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422" w:type="dxa"/>
            <w:tcBorders>
              <w:top w:val="nil"/>
              <w:left w:val="nil"/>
              <w:bottom w:val="single" w:sz="4" w:space="0" w:color="auto"/>
              <w:right w:val="single" w:sz="4" w:space="0" w:color="auto"/>
            </w:tcBorders>
            <w:shd w:val="clear" w:color="auto" w:fill="auto"/>
            <w:noWrap/>
            <w:vAlign w:val="center"/>
            <w:hideMark/>
          </w:tcPr>
          <w:p w14:paraId="2550BF3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480" w:type="dxa"/>
            <w:tcBorders>
              <w:top w:val="nil"/>
              <w:left w:val="nil"/>
              <w:bottom w:val="single" w:sz="4" w:space="0" w:color="auto"/>
              <w:right w:val="single" w:sz="8" w:space="0" w:color="auto"/>
            </w:tcBorders>
            <w:shd w:val="clear" w:color="auto" w:fill="auto"/>
            <w:noWrap/>
            <w:vAlign w:val="center"/>
            <w:hideMark/>
          </w:tcPr>
          <w:p w14:paraId="25C47C6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7DE4F93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9" w:type="dxa"/>
            <w:tcBorders>
              <w:top w:val="nil"/>
              <w:left w:val="nil"/>
              <w:bottom w:val="single" w:sz="4" w:space="0" w:color="auto"/>
              <w:right w:val="single" w:sz="4" w:space="0" w:color="auto"/>
            </w:tcBorders>
            <w:shd w:val="clear" w:color="auto" w:fill="auto"/>
            <w:noWrap/>
            <w:vAlign w:val="center"/>
            <w:hideMark/>
          </w:tcPr>
          <w:p w14:paraId="543AB57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7" w:type="dxa"/>
            <w:tcBorders>
              <w:top w:val="nil"/>
              <w:left w:val="nil"/>
              <w:bottom w:val="single" w:sz="4" w:space="0" w:color="auto"/>
              <w:right w:val="single" w:sz="4" w:space="0" w:color="auto"/>
            </w:tcBorders>
            <w:shd w:val="clear" w:color="auto" w:fill="auto"/>
            <w:noWrap/>
            <w:vAlign w:val="center"/>
            <w:hideMark/>
          </w:tcPr>
          <w:p w14:paraId="6B50461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7" w:type="dxa"/>
            <w:tcBorders>
              <w:top w:val="nil"/>
              <w:left w:val="nil"/>
              <w:bottom w:val="single" w:sz="4" w:space="0" w:color="auto"/>
              <w:right w:val="single" w:sz="4" w:space="0" w:color="auto"/>
            </w:tcBorders>
            <w:shd w:val="clear" w:color="auto" w:fill="auto"/>
            <w:noWrap/>
            <w:vAlign w:val="center"/>
            <w:hideMark/>
          </w:tcPr>
          <w:p w14:paraId="019E7CA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7" w:type="dxa"/>
            <w:tcBorders>
              <w:top w:val="nil"/>
              <w:left w:val="nil"/>
              <w:bottom w:val="single" w:sz="4" w:space="0" w:color="auto"/>
              <w:right w:val="single" w:sz="4" w:space="0" w:color="auto"/>
            </w:tcBorders>
            <w:shd w:val="clear" w:color="auto" w:fill="auto"/>
            <w:noWrap/>
            <w:vAlign w:val="center"/>
            <w:hideMark/>
          </w:tcPr>
          <w:p w14:paraId="3820326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4639CA2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8" w:space="0" w:color="auto"/>
            </w:tcBorders>
            <w:shd w:val="clear" w:color="auto" w:fill="auto"/>
            <w:noWrap/>
            <w:vAlign w:val="center"/>
            <w:hideMark/>
          </w:tcPr>
          <w:p w14:paraId="320CCC0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2FFAFEA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4B093B8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3C3D1CC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0F85F8B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21A3C9C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2380480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98" w:type="dxa"/>
            <w:tcBorders>
              <w:top w:val="nil"/>
              <w:left w:val="nil"/>
              <w:bottom w:val="single" w:sz="4" w:space="0" w:color="auto"/>
              <w:right w:val="single" w:sz="8" w:space="0" w:color="auto"/>
            </w:tcBorders>
            <w:shd w:val="clear" w:color="auto" w:fill="auto"/>
            <w:noWrap/>
            <w:vAlign w:val="center"/>
            <w:hideMark/>
          </w:tcPr>
          <w:p w14:paraId="0B574C7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2F1D65F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center"/>
            <w:hideMark/>
          </w:tcPr>
          <w:p w14:paraId="15DDB4C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41" w:type="dxa"/>
            <w:tcBorders>
              <w:top w:val="nil"/>
              <w:left w:val="nil"/>
              <w:bottom w:val="single" w:sz="4" w:space="0" w:color="auto"/>
              <w:right w:val="single" w:sz="4" w:space="0" w:color="auto"/>
            </w:tcBorders>
            <w:shd w:val="clear" w:color="auto" w:fill="auto"/>
            <w:noWrap/>
            <w:vAlign w:val="center"/>
            <w:hideMark/>
          </w:tcPr>
          <w:p w14:paraId="756D46C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41" w:type="dxa"/>
            <w:tcBorders>
              <w:top w:val="nil"/>
              <w:left w:val="nil"/>
              <w:bottom w:val="single" w:sz="4" w:space="0" w:color="auto"/>
              <w:right w:val="single" w:sz="4" w:space="0" w:color="auto"/>
            </w:tcBorders>
            <w:shd w:val="clear" w:color="auto" w:fill="auto"/>
            <w:noWrap/>
            <w:vAlign w:val="center"/>
            <w:hideMark/>
          </w:tcPr>
          <w:p w14:paraId="7C403BB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41" w:type="dxa"/>
            <w:tcBorders>
              <w:top w:val="nil"/>
              <w:left w:val="nil"/>
              <w:bottom w:val="single" w:sz="4" w:space="0" w:color="auto"/>
              <w:right w:val="single" w:sz="4" w:space="0" w:color="auto"/>
            </w:tcBorders>
            <w:shd w:val="clear" w:color="auto" w:fill="auto"/>
            <w:noWrap/>
            <w:vAlign w:val="center"/>
            <w:hideMark/>
          </w:tcPr>
          <w:p w14:paraId="4740DBF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1" w:type="dxa"/>
            <w:tcBorders>
              <w:top w:val="nil"/>
              <w:left w:val="nil"/>
              <w:bottom w:val="single" w:sz="4" w:space="0" w:color="auto"/>
              <w:right w:val="single" w:sz="4" w:space="0" w:color="auto"/>
            </w:tcBorders>
            <w:shd w:val="clear" w:color="auto" w:fill="auto"/>
            <w:noWrap/>
            <w:vAlign w:val="center"/>
            <w:hideMark/>
          </w:tcPr>
          <w:p w14:paraId="1E42600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98" w:type="dxa"/>
            <w:tcBorders>
              <w:top w:val="nil"/>
              <w:left w:val="nil"/>
              <w:bottom w:val="single" w:sz="4" w:space="0" w:color="auto"/>
              <w:right w:val="single" w:sz="8" w:space="0" w:color="auto"/>
            </w:tcBorders>
            <w:shd w:val="clear" w:color="auto" w:fill="auto"/>
            <w:noWrap/>
            <w:vAlign w:val="center"/>
            <w:hideMark/>
          </w:tcPr>
          <w:p w14:paraId="736ABE3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r>
      <w:tr w:rsidR="00507E2F" w:rsidRPr="00507E2F" w14:paraId="4D708F08"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424393D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385"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358A654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195C696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60"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0943692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7A250E5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98"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7AA453B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0D2D204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23"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173AFFB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r>
      <w:tr w:rsidR="00507E2F" w:rsidRPr="00507E2F" w14:paraId="36006C61"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722BFC4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1C7ADA0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300A55D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82" w:type="dxa"/>
            <w:tcBorders>
              <w:top w:val="nil"/>
              <w:left w:val="nil"/>
              <w:bottom w:val="single" w:sz="4" w:space="0" w:color="auto"/>
              <w:right w:val="single" w:sz="4" w:space="0" w:color="auto"/>
            </w:tcBorders>
            <w:shd w:val="clear" w:color="auto" w:fill="auto"/>
            <w:noWrap/>
            <w:vAlign w:val="center"/>
            <w:hideMark/>
          </w:tcPr>
          <w:p w14:paraId="178D090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81" w:type="dxa"/>
            <w:tcBorders>
              <w:top w:val="nil"/>
              <w:left w:val="nil"/>
              <w:bottom w:val="single" w:sz="4" w:space="0" w:color="auto"/>
              <w:right w:val="single" w:sz="4" w:space="0" w:color="auto"/>
            </w:tcBorders>
            <w:shd w:val="clear" w:color="auto" w:fill="auto"/>
            <w:noWrap/>
            <w:vAlign w:val="center"/>
            <w:hideMark/>
          </w:tcPr>
          <w:p w14:paraId="189F3FA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422" w:type="dxa"/>
            <w:tcBorders>
              <w:top w:val="nil"/>
              <w:left w:val="nil"/>
              <w:bottom w:val="single" w:sz="4" w:space="0" w:color="auto"/>
              <w:right w:val="single" w:sz="4" w:space="0" w:color="auto"/>
            </w:tcBorders>
            <w:shd w:val="clear" w:color="auto" w:fill="auto"/>
            <w:noWrap/>
            <w:vAlign w:val="center"/>
            <w:hideMark/>
          </w:tcPr>
          <w:p w14:paraId="3059F72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480" w:type="dxa"/>
            <w:tcBorders>
              <w:top w:val="nil"/>
              <w:left w:val="nil"/>
              <w:bottom w:val="single" w:sz="4" w:space="0" w:color="auto"/>
              <w:right w:val="single" w:sz="8" w:space="0" w:color="auto"/>
            </w:tcBorders>
            <w:shd w:val="clear" w:color="auto" w:fill="auto"/>
            <w:noWrap/>
            <w:vAlign w:val="center"/>
            <w:hideMark/>
          </w:tcPr>
          <w:p w14:paraId="066AAAC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4527069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9" w:type="dxa"/>
            <w:tcBorders>
              <w:top w:val="nil"/>
              <w:left w:val="nil"/>
              <w:bottom w:val="single" w:sz="4" w:space="0" w:color="auto"/>
              <w:right w:val="single" w:sz="4" w:space="0" w:color="auto"/>
            </w:tcBorders>
            <w:shd w:val="clear" w:color="auto" w:fill="auto"/>
            <w:noWrap/>
            <w:vAlign w:val="center"/>
            <w:hideMark/>
          </w:tcPr>
          <w:p w14:paraId="053578D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7" w:type="dxa"/>
            <w:tcBorders>
              <w:top w:val="nil"/>
              <w:left w:val="nil"/>
              <w:bottom w:val="single" w:sz="4" w:space="0" w:color="auto"/>
              <w:right w:val="single" w:sz="4" w:space="0" w:color="auto"/>
            </w:tcBorders>
            <w:shd w:val="clear" w:color="auto" w:fill="auto"/>
            <w:noWrap/>
            <w:vAlign w:val="center"/>
            <w:hideMark/>
          </w:tcPr>
          <w:p w14:paraId="6F69DF1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7" w:type="dxa"/>
            <w:tcBorders>
              <w:top w:val="nil"/>
              <w:left w:val="nil"/>
              <w:bottom w:val="single" w:sz="4" w:space="0" w:color="auto"/>
              <w:right w:val="single" w:sz="4" w:space="0" w:color="auto"/>
            </w:tcBorders>
            <w:shd w:val="clear" w:color="auto" w:fill="auto"/>
            <w:noWrap/>
            <w:vAlign w:val="center"/>
            <w:hideMark/>
          </w:tcPr>
          <w:p w14:paraId="4B9F7EE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7" w:type="dxa"/>
            <w:tcBorders>
              <w:top w:val="nil"/>
              <w:left w:val="nil"/>
              <w:bottom w:val="single" w:sz="4" w:space="0" w:color="auto"/>
              <w:right w:val="single" w:sz="4" w:space="0" w:color="auto"/>
            </w:tcBorders>
            <w:shd w:val="clear" w:color="auto" w:fill="auto"/>
            <w:noWrap/>
            <w:vAlign w:val="center"/>
            <w:hideMark/>
          </w:tcPr>
          <w:p w14:paraId="40D3EA7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1CD59CF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8" w:space="0" w:color="auto"/>
              <w:right w:val="single" w:sz="4" w:space="0" w:color="auto"/>
            </w:tcBorders>
            <w:shd w:val="clear" w:color="auto" w:fill="auto"/>
            <w:noWrap/>
            <w:vAlign w:val="center"/>
            <w:hideMark/>
          </w:tcPr>
          <w:p w14:paraId="49F34DC7" w14:textId="77777777" w:rsidR="00BB0951" w:rsidRPr="00507E2F" w:rsidRDefault="00BB0951" w:rsidP="00BB0951">
            <w:pPr>
              <w:spacing w:before="0"/>
              <w:jc w:val="center"/>
              <w:rPr>
                <w:rFonts w:ascii="Arial" w:hAnsi="Arial" w:cs="Arial"/>
                <w:sz w:val="10"/>
                <w:szCs w:val="10"/>
              </w:rPr>
            </w:pPr>
            <w:r w:rsidRPr="00507E2F">
              <w:rPr>
                <w:rFonts w:ascii="Arial" w:hAnsi="Arial" w:cs="Arial"/>
                <w:sz w:val="10"/>
                <w:szCs w:val="10"/>
              </w:rPr>
              <w:t> </w:t>
            </w:r>
          </w:p>
        </w:tc>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15FB9EE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710C45C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7EDCF9A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7E62049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1156B9A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471CCFF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98" w:type="dxa"/>
            <w:tcBorders>
              <w:top w:val="nil"/>
              <w:left w:val="nil"/>
              <w:bottom w:val="single" w:sz="4" w:space="0" w:color="auto"/>
              <w:right w:val="single" w:sz="8" w:space="0" w:color="auto"/>
            </w:tcBorders>
            <w:shd w:val="clear" w:color="auto" w:fill="auto"/>
            <w:noWrap/>
            <w:vAlign w:val="center"/>
            <w:hideMark/>
          </w:tcPr>
          <w:p w14:paraId="376365E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bottom"/>
            <w:hideMark/>
          </w:tcPr>
          <w:p w14:paraId="7B498F6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center"/>
            <w:hideMark/>
          </w:tcPr>
          <w:p w14:paraId="500F7AF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41" w:type="dxa"/>
            <w:tcBorders>
              <w:top w:val="nil"/>
              <w:left w:val="nil"/>
              <w:bottom w:val="single" w:sz="4" w:space="0" w:color="auto"/>
              <w:right w:val="single" w:sz="4" w:space="0" w:color="auto"/>
            </w:tcBorders>
            <w:shd w:val="clear" w:color="auto" w:fill="auto"/>
            <w:noWrap/>
            <w:vAlign w:val="center"/>
            <w:hideMark/>
          </w:tcPr>
          <w:p w14:paraId="7CED756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41" w:type="dxa"/>
            <w:tcBorders>
              <w:top w:val="nil"/>
              <w:left w:val="nil"/>
              <w:bottom w:val="single" w:sz="4" w:space="0" w:color="auto"/>
              <w:right w:val="single" w:sz="4" w:space="0" w:color="auto"/>
            </w:tcBorders>
            <w:shd w:val="clear" w:color="auto" w:fill="auto"/>
            <w:noWrap/>
            <w:vAlign w:val="center"/>
            <w:hideMark/>
          </w:tcPr>
          <w:p w14:paraId="3CBDCD2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41" w:type="dxa"/>
            <w:tcBorders>
              <w:top w:val="nil"/>
              <w:left w:val="nil"/>
              <w:bottom w:val="single" w:sz="4" w:space="0" w:color="auto"/>
              <w:right w:val="single" w:sz="4" w:space="0" w:color="auto"/>
            </w:tcBorders>
            <w:shd w:val="clear" w:color="auto" w:fill="auto"/>
            <w:noWrap/>
            <w:vAlign w:val="center"/>
            <w:hideMark/>
          </w:tcPr>
          <w:p w14:paraId="587532C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51" w:type="dxa"/>
            <w:tcBorders>
              <w:top w:val="nil"/>
              <w:left w:val="nil"/>
              <w:bottom w:val="single" w:sz="4" w:space="0" w:color="auto"/>
              <w:right w:val="single" w:sz="4" w:space="0" w:color="auto"/>
            </w:tcBorders>
            <w:shd w:val="clear" w:color="auto" w:fill="auto"/>
            <w:noWrap/>
            <w:vAlign w:val="center"/>
            <w:hideMark/>
          </w:tcPr>
          <w:p w14:paraId="2328F62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98" w:type="dxa"/>
            <w:tcBorders>
              <w:top w:val="nil"/>
              <w:left w:val="nil"/>
              <w:bottom w:val="single" w:sz="8" w:space="0" w:color="auto"/>
              <w:right w:val="single" w:sz="4" w:space="0" w:color="auto"/>
            </w:tcBorders>
            <w:shd w:val="clear" w:color="auto" w:fill="auto"/>
            <w:noWrap/>
            <w:vAlign w:val="center"/>
            <w:hideMark/>
          </w:tcPr>
          <w:p w14:paraId="7578CA93" w14:textId="77777777" w:rsidR="00BB0951" w:rsidRPr="00507E2F" w:rsidRDefault="00BB0951" w:rsidP="00BB0951">
            <w:pPr>
              <w:spacing w:before="0"/>
              <w:jc w:val="center"/>
              <w:rPr>
                <w:rFonts w:ascii="Arial" w:hAnsi="Arial" w:cs="Arial"/>
                <w:sz w:val="10"/>
                <w:szCs w:val="10"/>
              </w:rPr>
            </w:pPr>
            <w:r w:rsidRPr="00507E2F">
              <w:rPr>
                <w:rFonts w:ascii="Arial" w:hAnsi="Arial" w:cs="Arial"/>
                <w:sz w:val="10"/>
                <w:szCs w:val="10"/>
              </w:rPr>
              <w:t> </w:t>
            </w:r>
          </w:p>
        </w:tc>
      </w:tr>
      <w:tr w:rsidR="00507E2F" w:rsidRPr="00507E2F" w14:paraId="3AB65AD2"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494A8C3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385"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4BF1348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7F78FB2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60"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5F4703E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426D390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98" w:type="dxa"/>
            <w:gridSpan w:val="6"/>
            <w:tcBorders>
              <w:top w:val="nil"/>
              <w:left w:val="nil"/>
              <w:bottom w:val="single" w:sz="4" w:space="0" w:color="auto"/>
              <w:right w:val="single" w:sz="8" w:space="0" w:color="000000"/>
            </w:tcBorders>
            <w:shd w:val="clear" w:color="auto" w:fill="auto"/>
            <w:noWrap/>
            <w:vAlign w:val="center"/>
            <w:hideMark/>
          </w:tcPr>
          <w:p w14:paraId="73320E1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6253AA4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23"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3EB82D80"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r>
      <w:tr w:rsidR="00507E2F" w:rsidRPr="00507E2F" w14:paraId="0C96D89D"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00C7038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6DDF38B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278ED8A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82" w:type="dxa"/>
            <w:tcBorders>
              <w:top w:val="nil"/>
              <w:left w:val="nil"/>
              <w:bottom w:val="single" w:sz="4" w:space="0" w:color="auto"/>
              <w:right w:val="single" w:sz="4" w:space="0" w:color="auto"/>
            </w:tcBorders>
            <w:shd w:val="clear" w:color="auto" w:fill="auto"/>
            <w:noWrap/>
            <w:vAlign w:val="center"/>
            <w:hideMark/>
          </w:tcPr>
          <w:p w14:paraId="2E1AA23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81" w:type="dxa"/>
            <w:tcBorders>
              <w:top w:val="nil"/>
              <w:left w:val="nil"/>
              <w:bottom w:val="single" w:sz="4" w:space="0" w:color="auto"/>
              <w:right w:val="single" w:sz="4" w:space="0" w:color="auto"/>
            </w:tcBorders>
            <w:shd w:val="clear" w:color="auto" w:fill="auto"/>
            <w:noWrap/>
            <w:vAlign w:val="center"/>
            <w:hideMark/>
          </w:tcPr>
          <w:p w14:paraId="4ECEC5A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422" w:type="dxa"/>
            <w:tcBorders>
              <w:top w:val="nil"/>
              <w:left w:val="nil"/>
              <w:bottom w:val="single" w:sz="4" w:space="0" w:color="auto"/>
              <w:right w:val="single" w:sz="4" w:space="0" w:color="auto"/>
            </w:tcBorders>
            <w:shd w:val="clear" w:color="auto" w:fill="auto"/>
            <w:noWrap/>
            <w:vAlign w:val="center"/>
            <w:hideMark/>
          </w:tcPr>
          <w:p w14:paraId="6D81095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480" w:type="dxa"/>
            <w:tcBorders>
              <w:top w:val="nil"/>
              <w:left w:val="nil"/>
              <w:bottom w:val="single" w:sz="4" w:space="0" w:color="auto"/>
              <w:right w:val="single" w:sz="8" w:space="0" w:color="auto"/>
            </w:tcBorders>
            <w:shd w:val="clear" w:color="auto" w:fill="auto"/>
            <w:noWrap/>
            <w:vAlign w:val="center"/>
            <w:hideMark/>
          </w:tcPr>
          <w:p w14:paraId="0A50CDA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8" w:space="0" w:color="auto"/>
              <w:right w:val="single" w:sz="4" w:space="0" w:color="auto"/>
            </w:tcBorders>
            <w:shd w:val="clear" w:color="auto" w:fill="auto"/>
            <w:noWrap/>
            <w:vAlign w:val="center"/>
            <w:hideMark/>
          </w:tcPr>
          <w:p w14:paraId="58EEB1E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9" w:type="dxa"/>
            <w:tcBorders>
              <w:top w:val="nil"/>
              <w:left w:val="nil"/>
              <w:bottom w:val="single" w:sz="4" w:space="0" w:color="auto"/>
              <w:right w:val="single" w:sz="4" w:space="0" w:color="auto"/>
            </w:tcBorders>
            <w:shd w:val="clear" w:color="auto" w:fill="auto"/>
            <w:noWrap/>
            <w:vAlign w:val="center"/>
            <w:hideMark/>
          </w:tcPr>
          <w:p w14:paraId="582C894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7" w:type="dxa"/>
            <w:tcBorders>
              <w:top w:val="nil"/>
              <w:left w:val="nil"/>
              <w:bottom w:val="single" w:sz="4" w:space="0" w:color="auto"/>
              <w:right w:val="single" w:sz="4" w:space="0" w:color="auto"/>
            </w:tcBorders>
            <w:shd w:val="clear" w:color="auto" w:fill="auto"/>
            <w:noWrap/>
            <w:vAlign w:val="center"/>
            <w:hideMark/>
          </w:tcPr>
          <w:p w14:paraId="3F9BE4E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7" w:type="dxa"/>
            <w:tcBorders>
              <w:top w:val="nil"/>
              <w:left w:val="nil"/>
              <w:bottom w:val="single" w:sz="4" w:space="0" w:color="auto"/>
              <w:right w:val="single" w:sz="4" w:space="0" w:color="auto"/>
            </w:tcBorders>
            <w:shd w:val="clear" w:color="auto" w:fill="auto"/>
            <w:noWrap/>
            <w:vAlign w:val="center"/>
            <w:hideMark/>
          </w:tcPr>
          <w:p w14:paraId="5AAA3A6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7" w:type="dxa"/>
            <w:tcBorders>
              <w:top w:val="nil"/>
              <w:left w:val="nil"/>
              <w:bottom w:val="single" w:sz="4" w:space="0" w:color="auto"/>
              <w:right w:val="single" w:sz="4" w:space="0" w:color="auto"/>
            </w:tcBorders>
            <w:shd w:val="clear" w:color="auto" w:fill="auto"/>
            <w:noWrap/>
            <w:vAlign w:val="center"/>
            <w:hideMark/>
          </w:tcPr>
          <w:p w14:paraId="4F8F673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4B78AFF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8" w:space="0" w:color="auto"/>
            </w:tcBorders>
            <w:shd w:val="clear" w:color="auto" w:fill="auto"/>
            <w:noWrap/>
            <w:vAlign w:val="center"/>
            <w:hideMark/>
          </w:tcPr>
          <w:p w14:paraId="70031C3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8" w:space="0" w:color="auto"/>
              <w:right w:val="single" w:sz="4" w:space="0" w:color="auto"/>
            </w:tcBorders>
            <w:shd w:val="clear" w:color="auto" w:fill="auto"/>
            <w:noWrap/>
            <w:vAlign w:val="center"/>
            <w:hideMark/>
          </w:tcPr>
          <w:p w14:paraId="425DB45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1FDBF89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54DDBA2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593AAA6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3AA81B8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5E34789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98" w:type="dxa"/>
            <w:tcBorders>
              <w:top w:val="nil"/>
              <w:left w:val="nil"/>
              <w:bottom w:val="single" w:sz="4" w:space="0" w:color="auto"/>
              <w:right w:val="single" w:sz="8" w:space="0" w:color="auto"/>
            </w:tcBorders>
            <w:shd w:val="clear" w:color="auto" w:fill="auto"/>
            <w:noWrap/>
            <w:vAlign w:val="center"/>
            <w:hideMark/>
          </w:tcPr>
          <w:p w14:paraId="1E02DFF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6F56FFE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center"/>
            <w:hideMark/>
          </w:tcPr>
          <w:p w14:paraId="77A39CA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41" w:type="dxa"/>
            <w:tcBorders>
              <w:top w:val="nil"/>
              <w:left w:val="nil"/>
              <w:bottom w:val="single" w:sz="4" w:space="0" w:color="auto"/>
              <w:right w:val="single" w:sz="4" w:space="0" w:color="auto"/>
            </w:tcBorders>
            <w:shd w:val="clear" w:color="auto" w:fill="auto"/>
            <w:noWrap/>
            <w:vAlign w:val="center"/>
            <w:hideMark/>
          </w:tcPr>
          <w:p w14:paraId="5ABD8FC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41" w:type="dxa"/>
            <w:tcBorders>
              <w:top w:val="nil"/>
              <w:left w:val="nil"/>
              <w:bottom w:val="single" w:sz="4" w:space="0" w:color="auto"/>
              <w:right w:val="single" w:sz="4" w:space="0" w:color="auto"/>
            </w:tcBorders>
            <w:shd w:val="clear" w:color="auto" w:fill="auto"/>
            <w:noWrap/>
            <w:vAlign w:val="center"/>
            <w:hideMark/>
          </w:tcPr>
          <w:p w14:paraId="3542A34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41" w:type="dxa"/>
            <w:tcBorders>
              <w:top w:val="nil"/>
              <w:left w:val="nil"/>
              <w:bottom w:val="single" w:sz="4" w:space="0" w:color="auto"/>
              <w:right w:val="single" w:sz="4" w:space="0" w:color="auto"/>
            </w:tcBorders>
            <w:shd w:val="clear" w:color="auto" w:fill="auto"/>
            <w:noWrap/>
            <w:vAlign w:val="center"/>
            <w:hideMark/>
          </w:tcPr>
          <w:p w14:paraId="587EEC0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1" w:type="dxa"/>
            <w:tcBorders>
              <w:top w:val="nil"/>
              <w:left w:val="nil"/>
              <w:bottom w:val="single" w:sz="4" w:space="0" w:color="auto"/>
              <w:right w:val="single" w:sz="4" w:space="0" w:color="auto"/>
            </w:tcBorders>
            <w:shd w:val="clear" w:color="auto" w:fill="auto"/>
            <w:noWrap/>
            <w:vAlign w:val="center"/>
            <w:hideMark/>
          </w:tcPr>
          <w:p w14:paraId="1830BCF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98" w:type="dxa"/>
            <w:tcBorders>
              <w:top w:val="nil"/>
              <w:left w:val="nil"/>
              <w:bottom w:val="single" w:sz="4" w:space="0" w:color="auto"/>
              <w:right w:val="single" w:sz="8" w:space="0" w:color="auto"/>
            </w:tcBorders>
            <w:shd w:val="clear" w:color="auto" w:fill="auto"/>
            <w:noWrap/>
            <w:vAlign w:val="center"/>
            <w:hideMark/>
          </w:tcPr>
          <w:p w14:paraId="20CDA74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r>
      <w:tr w:rsidR="00507E2F" w:rsidRPr="00507E2F" w14:paraId="1DD114B0"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1200AAA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385"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3E9F4AD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single" w:sz="4" w:space="0" w:color="auto"/>
              <w:left w:val="nil"/>
              <w:bottom w:val="single" w:sz="4" w:space="0" w:color="auto"/>
              <w:right w:val="single" w:sz="4" w:space="0" w:color="auto"/>
            </w:tcBorders>
            <w:shd w:val="clear" w:color="auto" w:fill="auto"/>
            <w:noWrap/>
            <w:vAlign w:val="center"/>
            <w:hideMark/>
          </w:tcPr>
          <w:p w14:paraId="0006FE3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60"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27532AD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single" w:sz="4" w:space="0" w:color="auto"/>
              <w:left w:val="nil"/>
              <w:bottom w:val="single" w:sz="4" w:space="0" w:color="auto"/>
              <w:right w:val="single" w:sz="4" w:space="0" w:color="auto"/>
            </w:tcBorders>
            <w:shd w:val="clear" w:color="auto" w:fill="auto"/>
            <w:noWrap/>
            <w:vAlign w:val="center"/>
            <w:hideMark/>
          </w:tcPr>
          <w:p w14:paraId="3CA06AE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98"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713208B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27863F4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23"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64369A7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r>
      <w:tr w:rsidR="00507E2F" w:rsidRPr="00507E2F" w14:paraId="3E580719"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791359A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76638B4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63E3D9D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82" w:type="dxa"/>
            <w:tcBorders>
              <w:top w:val="nil"/>
              <w:left w:val="nil"/>
              <w:bottom w:val="single" w:sz="4" w:space="0" w:color="auto"/>
              <w:right w:val="single" w:sz="4" w:space="0" w:color="auto"/>
            </w:tcBorders>
            <w:shd w:val="clear" w:color="auto" w:fill="auto"/>
            <w:noWrap/>
            <w:vAlign w:val="center"/>
            <w:hideMark/>
          </w:tcPr>
          <w:p w14:paraId="372826D4"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81" w:type="dxa"/>
            <w:tcBorders>
              <w:top w:val="nil"/>
              <w:left w:val="nil"/>
              <w:bottom w:val="single" w:sz="4" w:space="0" w:color="auto"/>
              <w:right w:val="single" w:sz="4" w:space="0" w:color="auto"/>
            </w:tcBorders>
            <w:shd w:val="clear" w:color="auto" w:fill="auto"/>
            <w:noWrap/>
            <w:vAlign w:val="center"/>
            <w:hideMark/>
          </w:tcPr>
          <w:p w14:paraId="1A666F2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422" w:type="dxa"/>
            <w:tcBorders>
              <w:top w:val="nil"/>
              <w:left w:val="nil"/>
              <w:bottom w:val="single" w:sz="4" w:space="0" w:color="auto"/>
              <w:right w:val="single" w:sz="4" w:space="0" w:color="auto"/>
            </w:tcBorders>
            <w:shd w:val="clear" w:color="auto" w:fill="auto"/>
            <w:noWrap/>
            <w:vAlign w:val="center"/>
            <w:hideMark/>
          </w:tcPr>
          <w:p w14:paraId="66C3FB3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480" w:type="dxa"/>
            <w:tcBorders>
              <w:top w:val="nil"/>
              <w:left w:val="nil"/>
              <w:bottom w:val="single" w:sz="8" w:space="0" w:color="auto"/>
              <w:right w:val="single" w:sz="4" w:space="0" w:color="auto"/>
            </w:tcBorders>
            <w:shd w:val="clear" w:color="auto" w:fill="auto"/>
            <w:noWrap/>
            <w:vAlign w:val="center"/>
            <w:hideMark/>
          </w:tcPr>
          <w:p w14:paraId="07898670" w14:textId="77777777" w:rsidR="00BB0951" w:rsidRPr="00507E2F" w:rsidRDefault="00BB0951" w:rsidP="00BB0951">
            <w:pPr>
              <w:spacing w:before="0"/>
              <w:jc w:val="center"/>
              <w:rPr>
                <w:rFonts w:ascii="Arial" w:hAnsi="Arial" w:cs="Arial"/>
                <w:sz w:val="10"/>
                <w:szCs w:val="10"/>
              </w:rPr>
            </w:pPr>
            <w:r w:rsidRPr="00507E2F">
              <w:rPr>
                <w:rFonts w:ascii="Arial" w:hAnsi="Arial" w:cs="Arial"/>
                <w:sz w:val="10"/>
                <w:szCs w:val="10"/>
              </w:rPr>
              <w:t> </w:t>
            </w:r>
          </w:p>
        </w:tc>
        <w:tc>
          <w:tcPr>
            <w:tcW w:w="360" w:type="dxa"/>
            <w:tcBorders>
              <w:top w:val="nil"/>
              <w:left w:val="single" w:sz="8" w:space="0" w:color="auto"/>
              <w:bottom w:val="single" w:sz="8" w:space="0" w:color="auto"/>
              <w:right w:val="single" w:sz="4" w:space="0" w:color="auto"/>
            </w:tcBorders>
            <w:shd w:val="clear" w:color="auto" w:fill="auto"/>
            <w:noWrap/>
            <w:vAlign w:val="center"/>
            <w:hideMark/>
          </w:tcPr>
          <w:p w14:paraId="41F72A2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9" w:type="dxa"/>
            <w:tcBorders>
              <w:top w:val="nil"/>
              <w:left w:val="nil"/>
              <w:bottom w:val="single" w:sz="4" w:space="0" w:color="auto"/>
              <w:right w:val="single" w:sz="4" w:space="0" w:color="auto"/>
            </w:tcBorders>
            <w:shd w:val="clear" w:color="auto" w:fill="auto"/>
            <w:noWrap/>
            <w:vAlign w:val="center"/>
            <w:hideMark/>
          </w:tcPr>
          <w:p w14:paraId="42195EE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7" w:type="dxa"/>
            <w:tcBorders>
              <w:top w:val="nil"/>
              <w:left w:val="nil"/>
              <w:bottom w:val="single" w:sz="4" w:space="0" w:color="auto"/>
              <w:right w:val="single" w:sz="4" w:space="0" w:color="auto"/>
            </w:tcBorders>
            <w:shd w:val="clear" w:color="auto" w:fill="auto"/>
            <w:noWrap/>
            <w:vAlign w:val="center"/>
            <w:hideMark/>
          </w:tcPr>
          <w:p w14:paraId="625BA9D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7" w:type="dxa"/>
            <w:tcBorders>
              <w:top w:val="nil"/>
              <w:left w:val="nil"/>
              <w:bottom w:val="single" w:sz="4" w:space="0" w:color="auto"/>
              <w:right w:val="single" w:sz="4" w:space="0" w:color="auto"/>
            </w:tcBorders>
            <w:shd w:val="clear" w:color="auto" w:fill="auto"/>
            <w:noWrap/>
            <w:vAlign w:val="center"/>
            <w:hideMark/>
          </w:tcPr>
          <w:p w14:paraId="718FDE6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7" w:type="dxa"/>
            <w:tcBorders>
              <w:top w:val="nil"/>
              <w:left w:val="nil"/>
              <w:bottom w:val="single" w:sz="4" w:space="0" w:color="auto"/>
              <w:right w:val="single" w:sz="4" w:space="0" w:color="auto"/>
            </w:tcBorders>
            <w:shd w:val="clear" w:color="auto" w:fill="auto"/>
            <w:noWrap/>
            <w:vAlign w:val="center"/>
            <w:hideMark/>
          </w:tcPr>
          <w:p w14:paraId="3754A0F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4" w:space="0" w:color="auto"/>
            </w:tcBorders>
            <w:shd w:val="clear" w:color="auto" w:fill="auto"/>
            <w:noWrap/>
            <w:vAlign w:val="center"/>
            <w:hideMark/>
          </w:tcPr>
          <w:p w14:paraId="44B0D5F6"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60" w:type="dxa"/>
            <w:tcBorders>
              <w:top w:val="nil"/>
              <w:left w:val="nil"/>
              <w:bottom w:val="single" w:sz="4" w:space="0" w:color="auto"/>
              <w:right w:val="single" w:sz="8" w:space="0" w:color="auto"/>
            </w:tcBorders>
            <w:shd w:val="clear" w:color="auto" w:fill="auto"/>
            <w:noWrap/>
            <w:vAlign w:val="center"/>
            <w:hideMark/>
          </w:tcPr>
          <w:p w14:paraId="4F0D263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8" w:space="0" w:color="auto"/>
              <w:right w:val="single" w:sz="4" w:space="0" w:color="auto"/>
            </w:tcBorders>
            <w:shd w:val="clear" w:color="auto" w:fill="auto"/>
            <w:noWrap/>
            <w:vAlign w:val="center"/>
            <w:hideMark/>
          </w:tcPr>
          <w:p w14:paraId="468002BE"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60" w:type="dxa"/>
            <w:tcBorders>
              <w:top w:val="nil"/>
              <w:left w:val="nil"/>
              <w:bottom w:val="single" w:sz="4" w:space="0" w:color="auto"/>
              <w:right w:val="single" w:sz="4" w:space="0" w:color="auto"/>
            </w:tcBorders>
            <w:shd w:val="clear" w:color="auto" w:fill="auto"/>
            <w:noWrap/>
            <w:vAlign w:val="center"/>
            <w:hideMark/>
          </w:tcPr>
          <w:p w14:paraId="37F6090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74C5B28D"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5F5FB6F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75FB29B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60" w:type="dxa"/>
            <w:tcBorders>
              <w:top w:val="nil"/>
              <w:left w:val="nil"/>
              <w:bottom w:val="single" w:sz="4" w:space="0" w:color="auto"/>
              <w:right w:val="single" w:sz="4" w:space="0" w:color="auto"/>
            </w:tcBorders>
            <w:shd w:val="clear" w:color="auto" w:fill="auto"/>
            <w:noWrap/>
            <w:vAlign w:val="center"/>
            <w:hideMark/>
          </w:tcPr>
          <w:p w14:paraId="3F7C920C"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M</w:t>
            </w:r>
          </w:p>
        </w:tc>
        <w:tc>
          <w:tcPr>
            <w:tcW w:w="398" w:type="dxa"/>
            <w:tcBorders>
              <w:top w:val="nil"/>
              <w:left w:val="nil"/>
              <w:bottom w:val="single" w:sz="8" w:space="0" w:color="auto"/>
              <w:right w:val="single" w:sz="4" w:space="0" w:color="auto"/>
            </w:tcBorders>
            <w:shd w:val="clear" w:color="auto" w:fill="auto"/>
            <w:noWrap/>
            <w:vAlign w:val="center"/>
            <w:hideMark/>
          </w:tcPr>
          <w:p w14:paraId="28FBA94F" w14:textId="77777777" w:rsidR="00BB0951" w:rsidRPr="00507E2F" w:rsidRDefault="00BB0951" w:rsidP="00BB0951">
            <w:pPr>
              <w:spacing w:before="0"/>
              <w:jc w:val="center"/>
              <w:rPr>
                <w:rFonts w:ascii="Arial" w:hAnsi="Arial" w:cs="Arial"/>
                <w:sz w:val="10"/>
                <w:szCs w:val="10"/>
              </w:rPr>
            </w:pPr>
            <w:r w:rsidRPr="00507E2F">
              <w:rPr>
                <w:rFonts w:ascii="Arial" w:hAnsi="Arial" w:cs="Arial"/>
                <w:sz w:val="10"/>
                <w:szCs w:val="10"/>
              </w:rPr>
              <w:t> </w:t>
            </w:r>
          </w:p>
        </w:tc>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599AF219"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351" w:type="dxa"/>
            <w:tcBorders>
              <w:top w:val="nil"/>
              <w:left w:val="nil"/>
              <w:bottom w:val="single" w:sz="4" w:space="0" w:color="auto"/>
              <w:right w:val="single" w:sz="4" w:space="0" w:color="auto"/>
            </w:tcBorders>
            <w:shd w:val="clear" w:color="auto" w:fill="auto"/>
            <w:noWrap/>
            <w:vAlign w:val="center"/>
            <w:hideMark/>
          </w:tcPr>
          <w:p w14:paraId="28467DF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41" w:type="dxa"/>
            <w:tcBorders>
              <w:top w:val="nil"/>
              <w:left w:val="nil"/>
              <w:bottom w:val="single" w:sz="4" w:space="0" w:color="auto"/>
              <w:right w:val="single" w:sz="4" w:space="0" w:color="auto"/>
            </w:tcBorders>
            <w:shd w:val="clear" w:color="auto" w:fill="auto"/>
            <w:noWrap/>
            <w:vAlign w:val="center"/>
            <w:hideMark/>
          </w:tcPr>
          <w:p w14:paraId="335BB1F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41" w:type="dxa"/>
            <w:tcBorders>
              <w:top w:val="nil"/>
              <w:left w:val="nil"/>
              <w:bottom w:val="single" w:sz="4" w:space="0" w:color="auto"/>
              <w:right w:val="single" w:sz="4" w:space="0" w:color="auto"/>
            </w:tcBorders>
            <w:shd w:val="clear" w:color="auto" w:fill="auto"/>
            <w:noWrap/>
            <w:vAlign w:val="center"/>
            <w:hideMark/>
          </w:tcPr>
          <w:p w14:paraId="5FC6476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41" w:type="dxa"/>
            <w:tcBorders>
              <w:top w:val="nil"/>
              <w:left w:val="nil"/>
              <w:bottom w:val="single" w:sz="4" w:space="0" w:color="auto"/>
              <w:right w:val="single" w:sz="4" w:space="0" w:color="auto"/>
            </w:tcBorders>
            <w:shd w:val="clear" w:color="auto" w:fill="auto"/>
            <w:noWrap/>
            <w:vAlign w:val="center"/>
            <w:hideMark/>
          </w:tcPr>
          <w:p w14:paraId="54AD7CD3"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51" w:type="dxa"/>
            <w:tcBorders>
              <w:top w:val="nil"/>
              <w:left w:val="nil"/>
              <w:bottom w:val="single" w:sz="4" w:space="0" w:color="auto"/>
              <w:right w:val="single" w:sz="4" w:space="0" w:color="auto"/>
            </w:tcBorders>
            <w:shd w:val="clear" w:color="auto" w:fill="auto"/>
            <w:noWrap/>
            <w:vAlign w:val="center"/>
            <w:hideMark/>
          </w:tcPr>
          <w:p w14:paraId="1E9A9F0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AM</w:t>
            </w:r>
          </w:p>
        </w:tc>
        <w:tc>
          <w:tcPr>
            <w:tcW w:w="398" w:type="dxa"/>
            <w:tcBorders>
              <w:top w:val="nil"/>
              <w:left w:val="nil"/>
              <w:bottom w:val="single" w:sz="4" w:space="0" w:color="auto"/>
              <w:right w:val="single" w:sz="8" w:space="0" w:color="auto"/>
            </w:tcBorders>
            <w:shd w:val="clear" w:color="auto" w:fill="auto"/>
            <w:noWrap/>
            <w:vAlign w:val="center"/>
            <w:hideMark/>
          </w:tcPr>
          <w:p w14:paraId="2CD339A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r>
      <w:tr w:rsidR="00507E2F" w:rsidRPr="00507E2F" w14:paraId="795C65DF" w14:textId="77777777" w:rsidTr="00BB0951">
        <w:trPr>
          <w:trHeight w:val="168"/>
        </w:trPr>
        <w:tc>
          <w:tcPr>
            <w:tcW w:w="360" w:type="dxa"/>
            <w:tcBorders>
              <w:top w:val="nil"/>
              <w:left w:val="single" w:sz="8" w:space="0" w:color="auto"/>
              <w:bottom w:val="single" w:sz="4" w:space="0" w:color="auto"/>
              <w:right w:val="single" w:sz="4" w:space="0" w:color="auto"/>
            </w:tcBorders>
            <w:shd w:val="clear" w:color="auto" w:fill="auto"/>
            <w:noWrap/>
            <w:vAlign w:val="center"/>
            <w:hideMark/>
          </w:tcPr>
          <w:p w14:paraId="521529D7"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385"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10F2FC31"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single" w:sz="4" w:space="0" w:color="auto"/>
              <w:left w:val="nil"/>
              <w:bottom w:val="single" w:sz="4" w:space="0" w:color="auto"/>
              <w:right w:val="single" w:sz="4" w:space="0" w:color="auto"/>
            </w:tcBorders>
            <w:shd w:val="clear" w:color="auto" w:fill="auto"/>
            <w:noWrap/>
            <w:vAlign w:val="center"/>
            <w:hideMark/>
          </w:tcPr>
          <w:p w14:paraId="54C1AA88"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60" w:type="dxa"/>
            <w:gridSpan w:val="6"/>
            <w:tcBorders>
              <w:top w:val="nil"/>
              <w:left w:val="nil"/>
              <w:bottom w:val="single" w:sz="4" w:space="0" w:color="auto"/>
              <w:right w:val="single" w:sz="8" w:space="0" w:color="000000"/>
            </w:tcBorders>
            <w:shd w:val="clear" w:color="auto" w:fill="auto"/>
            <w:noWrap/>
            <w:vAlign w:val="center"/>
            <w:hideMark/>
          </w:tcPr>
          <w:p w14:paraId="24B80F3B"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single" w:sz="4" w:space="0" w:color="auto"/>
              <w:left w:val="nil"/>
              <w:bottom w:val="single" w:sz="4" w:space="0" w:color="auto"/>
              <w:right w:val="single" w:sz="4" w:space="0" w:color="auto"/>
            </w:tcBorders>
            <w:shd w:val="clear" w:color="auto" w:fill="auto"/>
            <w:noWrap/>
            <w:vAlign w:val="center"/>
            <w:hideMark/>
          </w:tcPr>
          <w:p w14:paraId="442D0C85"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98"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0F462C1A"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c>
          <w:tcPr>
            <w:tcW w:w="360" w:type="dxa"/>
            <w:tcBorders>
              <w:top w:val="nil"/>
              <w:left w:val="nil"/>
              <w:bottom w:val="single" w:sz="4" w:space="0" w:color="auto"/>
              <w:right w:val="single" w:sz="4" w:space="0" w:color="auto"/>
            </w:tcBorders>
            <w:shd w:val="clear" w:color="auto" w:fill="auto"/>
            <w:noWrap/>
            <w:vAlign w:val="center"/>
            <w:hideMark/>
          </w:tcPr>
          <w:p w14:paraId="1216967F"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 </w:t>
            </w:r>
          </w:p>
        </w:tc>
        <w:tc>
          <w:tcPr>
            <w:tcW w:w="2123" w:type="dxa"/>
            <w:gridSpan w:val="6"/>
            <w:tcBorders>
              <w:top w:val="single" w:sz="4" w:space="0" w:color="auto"/>
              <w:left w:val="nil"/>
              <w:bottom w:val="single" w:sz="4" w:space="0" w:color="auto"/>
              <w:right w:val="single" w:sz="8" w:space="0" w:color="000000"/>
            </w:tcBorders>
            <w:shd w:val="clear" w:color="auto" w:fill="auto"/>
            <w:noWrap/>
            <w:vAlign w:val="center"/>
            <w:hideMark/>
          </w:tcPr>
          <w:p w14:paraId="079850B2" w14:textId="77777777" w:rsidR="00BB0951" w:rsidRPr="00507E2F" w:rsidRDefault="00BB0951" w:rsidP="00BB0951">
            <w:pPr>
              <w:spacing w:before="0"/>
              <w:jc w:val="center"/>
              <w:rPr>
                <w:rFonts w:ascii="Arial" w:hAnsi="Arial" w:cs="Arial"/>
                <w:b/>
                <w:bCs/>
                <w:sz w:val="10"/>
                <w:szCs w:val="10"/>
              </w:rPr>
            </w:pPr>
            <w:r w:rsidRPr="00507E2F">
              <w:rPr>
                <w:rFonts w:ascii="Arial" w:hAnsi="Arial" w:cs="Arial"/>
                <w:b/>
                <w:bCs/>
                <w:sz w:val="10"/>
                <w:szCs w:val="10"/>
              </w:rPr>
              <w:t>35h</w:t>
            </w:r>
          </w:p>
        </w:tc>
      </w:tr>
    </w:tbl>
    <w:p w14:paraId="6C3F6679" w14:textId="75CA429F" w:rsidR="00212BDA" w:rsidRPr="00507E2F" w:rsidRDefault="00BB0951" w:rsidP="00212BDA">
      <w:pPr>
        <w:spacing w:before="0"/>
        <w:rPr>
          <w:rFonts w:ascii="Arial Narrow" w:hAnsi="Arial Narrow"/>
          <w:b/>
          <w:i/>
          <w:sz w:val="22"/>
        </w:rPr>
      </w:pPr>
      <w:r w:rsidRPr="00507E2F">
        <w:rPr>
          <w:noProof/>
        </w:rPr>
        <w:fldChar w:fldCharType="end"/>
      </w:r>
    </w:p>
    <w:p w14:paraId="7A4CC905" w14:textId="77777777" w:rsidR="00462A4A" w:rsidRPr="00507E2F" w:rsidRDefault="00462A4A" w:rsidP="00212BDA">
      <w:pPr>
        <w:spacing w:before="0"/>
        <w:rPr>
          <w:rFonts w:ascii="Arial Narrow" w:hAnsi="Arial Narrow"/>
          <w:sz w:val="22"/>
        </w:rPr>
      </w:pPr>
    </w:p>
    <w:p w14:paraId="6EC8C624" w14:textId="77777777" w:rsidR="00462A4A" w:rsidRPr="00507E2F" w:rsidRDefault="00462A4A" w:rsidP="00212BDA">
      <w:pPr>
        <w:spacing w:before="0"/>
        <w:rPr>
          <w:rFonts w:ascii="Arial Narrow" w:hAnsi="Arial Narrow"/>
          <w:sz w:val="22"/>
        </w:rPr>
      </w:pPr>
    </w:p>
    <w:p w14:paraId="276640B3" w14:textId="77777777" w:rsidR="003B6D47" w:rsidRPr="00507E2F" w:rsidRDefault="00F55DA2" w:rsidP="00212BDA">
      <w:pPr>
        <w:spacing w:before="0"/>
        <w:rPr>
          <w:rFonts w:ascii="Arial Narrow" w:hAnsi="Arial Narrow"/>
          <w:b/>
          <w:i/>
          <w:sz w:val="22"/>
        </w:rPr>
      </w:pPr>
      <w:r w:rsidRPr="00507E2F">
        <w:rPr>
          <w:rFonts w:ascii="Arial Narrow" w:hAnsi="Arial Narrow"/>
          <w:sz w:val="22"/>
        </w:rPr>
        <w:t>Le service maintenance travail sur la base de 35 heures effectives par semaine en poste du matin et d’après midi. L’organisation du travail repose sur un cycle de 2 semaines.</w:t>
      </w:r>
    </w:p>
    <w:p w14:paraId="18CCE2FB" w14:textId="77777777" w:rsidR="003B6D47" w:rsidRPr="00507E2F" w:rsidRDefault="003B6D47" w:rsidP="00212BDA">
      <w:pPr>
        <w:spacing w:before="0"/>
        <w:rPr>
          <w:rFonts w:ascii="Arial Narrow" w:hAnsi="Arial Narrow"/>
          <w:b/>
          <w:i/>
          <w:sz w:val="22"/>
        </w:rPr>
      </w:pPr>
    </w:p>
    <w:p w14:paraId="7ED6208F" w14:textId="77777777" w:rsidR="00B46FD4" w:rsidRPr="00507E2F" w:rsidRDefault="00B46FD4" w:rsidP="00212BDA">
      <w:pPr>
        <w:spacing w:before="0"/>
        <w:rPr>
          <w:rFonts w:ascii="Times New Roman" w:hAnsi="Times New Roman"/>
          <w:sz w:val="20"/>
          <w:szCs w:val="20"/>
        </w:rPr>
      </w:pPr>
      <w:r w:rsidRPr="00507E2F">
        <w:fldChar w:fldCharType="begin"/>
      </w:r>
      <w:r w:rsidRPr="00507E2F">
        <w:instrText xml:space="preserve"> LINK Excel.Sheet.12 "C:\\Users\\a431557\\AppData\\Local\\Microsoft\\Windows\\Temporary Internet Files\\Content.Outlook\\KS0DVC1G\\Planning Etain_09 2018_Rev7_31 10 2018.xlsx" "Maintenance (35h effective)!R4C3:R18C30" \a \f 4 \h </w:instrText>
      </w:r>
      <w:r w:rsidRPr="00507E2F">
        <w:fldChar w:fldCharType="separate"/>
      </w:r>
    </w:p>
    <w:tbl>
      <w:tblPr>
        <w:tblW w:w="9562" w:type="dxa"/>
        <w:tblCellMar>
          <w:left w:w="70" w:type="dxa"/>
          <w:right w:w="70" w:type="dxa"/>
        </w:tblCellMar>
        <w:tblLook w:val="04A0" w:firstRow="1" w:lastRow="0" w:firstColumn="1" w:lastColumn="0" w:noHBand="0" w:noVBand="1"/>
      </w:tblPr>
      <w:tblGrid>
        <w:gridCol w:w="307"/>
        <w:gridCol w:w="313"/>
        <w:gridCol w:w="313"/>
        <w:gridCol w:w="330"/>
        <w:gridCol w:w="346"/>
        <w:gridCol w:w="374"/>
        <w:gridCol w:w="346"/>
        <w:gridCol w:w="335"/>
        <w:gridCol w:w="340"/>
        <w:gridCol w:w="340"/>
        <w:gridCol w:w="330"/>
        <w:gridCol w:w="346"/>
        <w:gridCol w:w="374"/>
        <w:gridCol w:w="346"/>
        <w:gridCol w:w="335"/>
        <w:gridCol w:w="340"/>
        <w:gridCol w:w="340"/>
        <w:gridCol w:w="330"/>
        <w:gridCol w:w="346"/>
        <w:gridCol w:w="374"/>
        <w:gridCol w:w="346"/>
        <w:gridCol w:w="335"/>
        <w:gridCol w:w="340"/>
        <w:gridCol w:w="340"/>
        <w:gridCol w:w="330"/>
        <w:gridCol w:w="346"/>
        <w:gridCol w:w="374"/>
        <w:gridCol w:w="346"/>
      </w:tblGrid>
      <w:tr w:rsidR="00507E2F" w:rsidRPr="00507E2F" w14:paraId="5766438B" w14:textId="77777777" w:rsidTr="00B46FD4">
        <w:trPr>
          <w:trHeight w:val="264"/>
        </w:trPr>
        <w:tc>
          <w:tcPr>
            <w:tcW w:w="2329" w:type="dxa"/>
            <w:gridSpan w:val="7"/>
            <w:tcBorders>
              <w:top w:val="single" w:sz="8" w:space="0" w:color="auto"/>
              <w:left w:val="single" w:sz="8" w:space="0" w:color="auto"/>
              <w:bottom w:val="single" w:sz="4" w:space="0" w:color="auto"/>
              <w:right w:val="single" w:sz="8" w:space="0" w:color="000000"/>
            </w:tcBorders>
            <w:shd w:val="clear" w:color="auto" w:fill="auto"/>
            <w:noWrap/>
            <w:vAlign w:val="bottom"/>
            <w:hideMark/>
          </w:tcPr>
          <w:p w14:paraId="00C548C5" w14:textId="2476DBAC" w:rsidR="00B46FD4" w:rsidRPr="00507E2F" w:rsidRDefault="00B46FD4" w:rsidP="00B46FD4">
            <w:pPr>
              <w:spacing w:before="0"/>
              <w:jc w:val="center"/>
              <w:rPr>
                <w:rFonts w:ascii="Calibri" w:hAnsi="Calibri" w:cs="Arial"/>
                <w:b/>
                <w:bCs/>
                <w:sz w:val="10"/>
                <w:szCs w:val="10"/>
              </w:rPr>
            </w:pPr>
            <w:r w:rsidRPr="00507E2F">
              <w:rPr>
                <w:rFonts w:ascii="Calibri" w:hAnsi="Calibri" w:cs="Arial"/>
                <w:b/>
                <w:bCs/>
                <w:sz w:val="10"/>
                <w:szCs w:val="10"/>
              </w:rPr>
              <w:t>Semaine N</w:t>
            </w:r>
          </w:p>
        </w:tc>
        <w:tc>
          <w:tcPr>
            <w:tcW w:w="2411" w:type="dxa"/>
            <w:gridSpan w:val="7"/>
            <w:tcBorders>
              <w:top w:val="single" w:sz="8" w:space="0" w:color="auto"/>
              <w:left w:val="nil"/>
              <w:bottom w:val="single" w:sz="4" w:space="0" w:color="auto"/>
              <w:right w:val="single" w:sz="8" w:space="0" w:color="000000"/>
            </w:tcBorders>
            <w:shd w:val="clear" w:color="auto" w:fill="auto"/>
            <w:noWrap/>
            <w:vAlign w:val="bottom"/>
            <w:hideMark/>
          </w:tcPr>
          <w:p w14:paraId="2B856C5C" w14:textId="77777777" w:rsidR="00B46FD4" w:rsidRPr="00507E2F" w:rsidRDefault="00B46FD4" w:rsidP="00B46FD4">
            <w:pPr>
              <w:spacing w:before="0"/>
              <w:jc w:val="center"/>
              <w:rPr>
                <w:rFonts w:ascii="Calibri" w:hAnsi="Calibri" w:cs="Arial"/>
                <w:b/>
                <w:bCs/>
                <w:sz w:val="10"/>
                <w:szCs w:val="10"/>
              </w:rPr>
            </w:pPr>
            <w:r w:rsidRPr="00507E2F">
              <w:rPr>
                <w:rFonts w:ascii="Calibri" w:hAnsi="Calibri" w:cs="Arial"/>
                <w:b/>
                <w:bCs/>
                <w:sz w:val="10"/>
                <w:szCs w:val="10"/>
              </w:rPr>
              <w:t>Semaine N+1</w:t>
            </w:r>
          </w:p>
        </w:tc>
        <w:tc>
          <w:tcPr>
            <w:tcW w:w="2411" w:type="dxa"/>
            <w:gridSpan w:val="7"/>
            <w:tcBorders>
              <w:top w:val="single" w:sz="8" w:space="0" w:color="auto"/>
              <w:left w:val="nil"/>
              <w:bottom w:val="single" w:sz="4" w:space="0" w:color="auto"/>
              <w:right w:val="single" w:sz="8" w:space="0" w:color="000000"/>
            </w:tcBorders>
            <w:shd w:val="clear" w:color="auto" w:fill="auto"/>
            <w:noWrap/>
            <w:vAlign w:val="bottom"/>
            <w:hideMark/>
          </w:tcPr>
          <w:p w14:paraId="389AC124" w14:textId="77777777" w:rsidR="00B46FD4" w:rsidRPr="00507E2F" w:rsidRDefault="00B46FD4" w:rsidP="00B46FD4">
            <w:pPr>
              <w:spacing w:before="0"/>
              <w:jc w:val="center"/>
              <w:rPr>
                <w:rFonts w:ascii="Calibri" w:hAnsi="Calibri" w:cs="Arial"/>
                <w:b/>
                <w:bCs/>
                <w:sz w:val="10"/>
                <w:szCs w:val="10"/>
              </w:rPr>
            </w:pPr>
            <w:r w:rsidRPr="00507E2F">
              <w:rPr>
                <w:rFonts w:ascii="Calibri" w:hAnsi="Calibri" w:cs="Arial"/>
                <w:b/>
                <w:bCs/>
                <w:sz w:val="10"/>
                <w:szCs w:val="10"/>
              </w:rPr>
              <w:t>Semaine N+2</w:t>
            </w:r>
          </w:p>
        </w:tc>
        <w:tc>
          <w:tcPr>
            <w:tcW w:w="2411" w:type="dxa"/>
            <w:gridSpan w:val="7"/>
            <w:tcBorders>
              <w:top w:val="single" w:sz="8" w:space="0" w:color="auto"/>
              <w:left w:val="nil"/>
              <w:bottom w:val="single" w:sz="4" w:space="0" w:color="auto"/>
              <w:right w:val="single" w:sz="8" w:space="0" w:color="000000"/>
            </w:tcBorders>
            <w:shd w:val="clear" w:color="auto" w:fill="auto"/>
            <w:noWrap/>
            <w:vAlign w:val="bottom"/>
            <w:hideMark/>
          </w:tcPr>
          <w:p w14:paraId="23F05E81" w14:textId="77777777" w:rsidR="00B46FD4" w:rsidRPr="00507E2F" w:rsidRDefault="00B46FD4" w:rsidP="00B46FD4">
            <w:pPr>
              <w:spacing w:before="0"/>
              <w:jc w:val="center"/>
              <w:rPr>
                <w:rFonts w:ascii="Calibri" w:hAnsi="Calibri" w:cs="Arial"/>
                <w:b/>
                <w:bCs/>
                <w:sz w:val="10"/>
                <w:szCs w:val="10"/>
              </w:rPr>
            </w:pPr>
            <w:r w:rsidRPr="00507E2F">
              <w:rPr>
                <w:rFonts w:ascii="Calibri" w:hAnsi="Calibri" w:cs="Arial"/>
                <w:b/>
                <w:bCs/>
                <w:sz w:val="10"/>
                <w:szCs w:val="10"/>
              </w:rPr>
              <w:t>Semaine N+3</w:t>
            </w:r>
          </w:p>
        </w:tc>
      </w:tr>
      <w:tr w:rsidR="00507E2F" w:rsidRPr="00507E2F" w14:paraId="1D3D052A" w14:textId="77777777" w:rsidTr="00B46FD4">
        <w:trPr>
          <w:trHeight w:val="276"/>
        </w:trPr>
        <w:tc>
          <w:tcPr>
            <w:tcW w:w="307" w:type="dxa"/>
            <w:tcBorders>
              <w:top w:val="nil"/>
              <w:left w:val="single" w:sz="8" w:space="0" w:color="auto"/>
              <w:bottom w:val="nil"/>
              <w:right w:val="single" w:sz="4" w:space="0" w:color="auto"/>
            </w:tcBorders>
            <w:shd w:val="clear" w:color="auto" w:fill="auto"/>
            <w:noWrap/>
            <w:vAlign w:val="bottom"/>
            <w:hideMark/>
          </w:tcPr>
          <w:p w14:paraId="093A0CAF"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Lun</w:t>
            </w:r>
          </w:p>
        </w:tc>
        <w:tc>
          <w:tcPr>
            <w:tcW w:w="313" w:type="dxa"/>
            <w:tcBorders>
              <w:top w:val="nil"/>
              <w:left w:val="nil"/>
              <w:bottom w:val="nil"/>
              <w:right w:val="single" w:sz="4" w:space="0" w:color="auto"/>
            </w:tcBorders>
            <w:shd w:val="clear" w:color="auto" w:fill="auto"/>
            <w:noWrap/>
            <w:vAlign w:val="bottom"/>
            <w:hideMark/>
          </w:tcPr>
          <w:p w14:paraId="1305393E"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Mar</w:t>
            </w:r>
          </w:p>
        </w:tc>
        <w:tc>
          <w:tcPr>
            <w:tcW w:w="313" w:type="dxa"/>
            <w:tcBorders>
              <w:top w:val="nil"/>
              <w:left w:val="nil"/>
              <w:bottom w:val="nil"/>
              <w:right w:val="single" w:sz="4" w:space="0" w:color="auto"/>
            </w:tcBorders>
            <w:shd w:val="clear" w:color="auto" w:fill="auto"/>
            <w:noWrap/>
            <w:vAlign w:val="bottom"/>
            <w:hideMark/>
          </w:tcPr>
          <w:p w14:paraId="4A71C4AF"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Mer</w:t>
            </w:r>
          </w:p>
        </w:tc>
        <w:tc>
          <w:tcPr>
            <w:tcW w:w="330" w:type="dxa"/>
            <w:tcBorders>
              <w:top w:val="nil"/>
              <w:left w:val="nil"/>
              <w:bottom w:val="nil"/>
              <w:right w:val="single" w:sz="4" w:space="0" w:color="auto"/>
            </w:tcBorders>
            <w:shd w:val="clear" w:color="auto" w:fill="auto"/>
            <w:noWrap/>
            <w:vAlign w:val="bottom"/>
            <w:hideMark/>
          </w:tcPr>
          <w:p w14:paraId="09933A28"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Jeu.</w:t>
            </w:r>
          </w:p>
        </w:tc>
        <w:tc>
          <w:tcPr>
            <w:tcW w:w="346" w:type="dxa"/>
            <w:tcBorders>
              <w:top w:val="nil"/>
              <w:left w:val="nil"/>
              <w:bottom w:val="nil"/>
              <w:right w:val="single" w:sz="4" w:space="0" w:color="auto"/>
            </w:tcBorders>
            <w:shd w:val="clear" w:color="auto" w:fill="auto"/>
            <w:noWrap/>
            <w:vAlign w:val="bottom"/>
            <w:hideMark/>
          </w:tcPr>
          <w:p w14:paraId="702AB611"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Ven.</w:t>
            </w:r>
          </w:p>
        </w:tc>
        <w:tc>
          <w:tcPr>
            <w:tcW w:w="374" w:type="dxa"/>
            <w:tcBorders>
              <w:top w:val="nil"/>
              <w:left w:val="nil"/>
              <w:bottom w:val="nil"/>
              <w:right w:val="single" w:sz="4" w:space="0" w:color="auto"/>
            </w:tcBorders>
            <w:shd w:val="clear" w:color="auto" w:fill="auto"/>
            <w:noWrap/>
            <w:vAlign w:val="bottom"/>
            <w:hideMark/>
          </w:tcPr>
          <w:p w14:paraId="3197AA74"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Sam.</w:t>
            </w:r>
          </w:p>
        </w:tc>
        <w:tc>
          <w:tcPr>
            <w:tcW w:w="346" w:type="dxa"/>
            <w:tcBorders>
              <w:top w:val="nil"/>
              <w:left w:val="nil"/>
              <w:bottom w:val="nil"/>
              <w:right w:val="single" w:sz="8" w:space="0" w:color="auto"/>
            </w:tcBorders>
            <w:shd w:val="clear" w:color="auto" w:fill="auto"/>
            <w:noWrap/>
            <w:vAlign w:val="bottom"/>
            <w:hideMark/>
          </w:tcPr>
          <w:p w14:paraId="2272FCC8"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Dim.</w:t>
            </w:r>
          </w:p>
        </w:tc>
        <w:tc>
          <w:tcPr>
            <w:tcW w:w="335" w:type="dxa"/>
            <w:tcBorders>
              <w:top w:val="nil"/>
              <w:left w:val="nil"/>
              <w:bottom w:val="nil"/>
              <w:right w:val="single" w:sz="4" w:space="0" w:color="auto"/>
            </w:tcBorders>
            <w:shd w:val="clear" w:color="auto" w:fill="auto"/>
            <w:noWrap/>
            <w:vAlign w:val="bottom"/>
            <w:hideMark/>
          </w:tcPr>
          <w:p w14:paraId="305859ED"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Lun.</w:t>
            </w:r>
          </w:p>
        </w:tc>
        <w:tc>
          <w:tcPr>
            <w:tcW w:w="340" w:type="dxa"/>
            <w:tcBorders>
              <w:top w:val="nil"/>
              <w:left w:val="nil"/>
              <w:bottom w:val="nil"/>
              <w:right w:val="single" w:sz="4" w:space="0" w:color="auto"/>
            </w:tcBorders>
            <w:shd w:val="clear" w:color="auto" w:fill="auto"/>
            <w:noWrap/>
            <w:vAlign w:val="bottom"/>
            <w:hideMark/>
          </w:tcPr>
          <w:p w14:paraId="487EA7B2"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Mar.</w:t>
            </w:r>
          </w:p>
        </w:tc>
        <w:tc>
          <w:tcPr>
            <w:tcW w:w="340" w:type="dxa"/>
            <w:tcBorders>
              <w:top w:val="nil"/>
              <w:left w:val="nil"/>
              <w:bottom w:val="nil"/>
              <w:right w:val="single" w:sz="4" w:space="0" w:color="auto"/>
            </w:tcBorders>
            <w:shd w:val="clear" w:color="auto" w:fill="auto"/>
            <w:noWrap/>
            <w:vAlign w:val="bottom"/>
            <w:hideMark/>
          </w:tcPr>
          <w:p w14:paraId="3DF44642"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Mer.</w:t>
            </w:r>
          </w:p>
        </w:tc>
        <w:tc>
          <w:tcPr>
            <w:tcW w:w="330" w:type="dxa"/>
            <w:tcBorders>
              <w:top w:val="nil"/>
              <w:left w:val="nil"/>
              <w:bottom w:val="nil"/>
              <w:right w:val="single" w:sz="4" w:space="0" w:color="auto"/>
            </w:tcBorders>
            <w:shd w:val="clear" w:color="auto" w:fill="auto"/>
            <w:noWrap/>
            <w:vAlign w:val="bottom"/>
            <w:hideMark/>
          </w:tcPr>
          <w:p w14:paraId="5F382FB6"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Jeu.</w:t>
            </w:r>
          </w:p>
        </w:tc>
        <w:tc>
          <w:tcPr>
            <w:tcW w:w="346" w:type="dxa"/>
            <w:tcBorders>
              <w:top w:val="nil"/>
              <w:left w:val="nil"/>
              <w:bottom w:val="nil"/>
              <w:right w:val="single" w:sz="4" w:space="0" w:color="auto"/>
            </w:tcBorders>
            <w:shd w:val="clear" w:color="auto" w:fill="auto"/>
            <w:noWrap/>
            <w:vAlign w:val="bottom"/>
            <w:hideMark/>
          </w:tcPr>
          <w:p w14:paraId="098B3BE0"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Ven.</w:t>
            </w:r>
          </w:p>
        </w:tc>
        <w:tc>
          <w:tcPr>
            <w:tcW w:w="374" w:type="dxa"/>
            <w:tcBorders>
              <w:top w:val="nil"/>
              <w:left w:val="nil"/>
              <w:bottom w:val="nil"/>
              <w:right w:val="single" w:sz="4" w:space="0" w:color="auto"/>
            </w:tcBorders>
            <w:shd w:val="clear" w:color="auto" w:fill="auto"/>
            <w:noWrap/>
            <w:vAlign w:val="bottom"/>
            <w:hideMark/>
          </w:tcPr>
          <w:p w14:paraId="3D84C349"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Sam.</w:t>
            </w:r>
          </w:p>
        </w:tc>
        <w:tc>
          <w:tcPr>
            <w:tcW w:w="346" w:type="dxa"/>
            <w:tcBorders>
              <w:top w:val="nil"/>
              <w:left w:val="nil"/>
              <w:bottom w:val="nil"/>
              <w:right w:val="single" w:sz="8" w:space="0" w:color="auto"/>
            </w:tcBorders>
            <w:shd w:val="clear" w:color="auto" w:fill="auto"/>
            <w:noWrap/>
            <w:vAlign w:val="bottom"/>
            <w:hideMark/>
          </w:tcPr>
          <w:p w14:paraId="2944A93A"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Dim.</w:t>
            </w:r>
          </w:p>
        </w:tc>
        <w:tc>
          <w:tcPr>
            <w:tcW w:w="335" w:type="dxa"/>
            <w:tcBorders>
              <w:top w:val="nil"/>
              <w:left w:val="nil"/>
              <w:bottom w:val="nil"/>
              <w:right w:val="single" w:sz="4" w:space="0" w:color="auto"/>
            </w:tcBorders>
            <w:shd w:val="clear" w:color="auto" w:fill="auto"/>
            <w:noWrap/>
            <w:vAlign w:val="bottom"/>
            <w:hideMark/>
          </w:tcPr>
          <w:p w14:paraId="4A1CEA84"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Lun.</w:t>
            </w:r>
          </w:p>
        </w:tc>
        <w:tc>
          <w:tcPr>
            <w:tcW w:w="340" w:type="dxa"/>
            <w:tcBorders>
              <w:top w:val="nil"/>
              <w:left w:val="nil"/>
              <w:bottom w:val="nil"/>
              <w:right w:val="single" w:sz="4" w:space="0" w:color="auto"/>
            </w:tcBorders>
            <w:shd w:val="clear" w:color="auto" w:fill="auto"/>
            <w:noWrap/>
            <w:vAlign w:val="bottom"/>
            <w:hideMark/>
          </w:tcPr>
          <w:p w14:paraId="525D98A1"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Mar.</w:t>
            </w:r>
          </w:p>
        </w:tc>
        <w:tc>
          <w:tcPr>
            <w:tcW w:w="340" w:type="dxa"/>
            <w:tcBorders>
              <w:top w:val="nil"/>
              <w:left w:val="nil"/>
              <w:bottom w:val="nil"/>
              <w:right w:val="single" w:sz="4" w:space="0" w:color="auto"/>
            </w:tcBorders>
            <w:shd w:val="clear" w:color="auto" w:fill="auto"/>
            <w:noWrap/>
            <w:vAlign w:val="bottom"/>
            <w:hideMark/>
          </w:tcPr>
          <w:p w14:paraId="6BB527AF"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Mer.</w:t>
            </w:r>
          </w:p>
        </w:tc>
        <w:tc>
          <w:tcPr>
            <w:tcW w:w="330" w:type="dxa"/>
            <w:tcBorders>
              <w:top w:val="nil"/>
              <w:left w:val="nil"/>
              <w:bottom w:val="nil"/>
              <w:right w:val="single" w:sz="4" w:space="0" w:color="auto"/>
            </w:tcBorders>
            <w:shd w:val="clear" w:color="auto" w:fill="auto"/>
            <w:noWrap/>
            <w:vAlign w:val="bottom"/>
            <w:hideMark/>
          </w:tcPr>
          <w:p w14:paraId="1FC0648E"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Jeu.</w:t>
            </w:r>
          </w:p>
        </w:tc>
        <w:tc>
          <w:tcPr>
            <w:tcW w:w="346" w:type="dxa"/>
            <w:tcBorders>
              <w:top w:val="nil"/>
              <w:left w:val="nil"/>
              <w:bottom w:val="nil"/>
              <w:right w:val="single" w:sz="4" w:space="0" w:color="auto"/>
            </w:tcBorders>
            <w:shd w:val="clear" w:color="auto" w:fill="auto"/>
            <w:noWrap/>
            <w:vAlign w:val="bottom"/>
            <w:hideMark/>
          </w:tcPr>
          <w:p w14:paraId="32DE585B"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Ven.</w:t>
            </w:r>
          </w:p>
        </w:tc>
        <w:tc>
          <w:tcPr>
            <w:tcW w:w="374" w:type="dxa"/>
            <w:tcBorders>
              <w:top w:val="nil"/>
              <w:left w:val="nil"/>
              <w:bottom w:val="nil"/>
              <w:right w:val="single" w:sz="4" w:space="0" w:color="auto"/>
            </w:tcBorders>
            <w:shd w:val="clear" w:color="auto" w:fill="auto"/>
            <w:noWrap/>
            <w:vAlign w:val="bottom"/>
            <w:hideMark/>
          </w:tcPr>
          <w:p w14:paraId="16F05A73"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Sam.</w:t>
            </w:r>
          </w:p>
        </w:tc>
        <w:tc>
          <w:tcPr>
            <w:tcW w:w="346" w:type="dxa"/>
            <w:tcBorders>
              <w:top w:val="nil"/>
              <w:left w:val="nil"/>
              <w:bottom w:val="nil"/>
              <w:right w:val="single" w:sz="8" w:space="0" w:color="auto"/>
            </w:tcBorders>
            <w:shd w:val="clear" w:color="auto" w:fill="auto"/>
            <w:noWrap/>
            <w:vAlign w:val="bottom"/>
            <w:hideMark/>
          </w:tcPr>
          <w:p w14:paraId="1DCABAE2"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Dim.</w:t>
            </w:r>
          </w:p>
        </w:tc>
        <w:tc>
          <w:tcPr>
            <w:tcW w:w="335" w:type="dxa"/>
            <w:tcBorders>
              <w:top w:val="nil"/>
              <w:left w:val="nil"/>
              <w:bottom w:val="nil"/>
              <w:right w:val="single" w:sz="4" w:space="0" w:color="auto"/>
            </w:tcBorders>
            <w:shd w:val="clear" w:color="auto" w:fill="auto"/>
            <w:noWrap/>
            <w:vAlign w:val="bottom"/>
            <w:hideMark/>
          </w:tcPr>
          <w:p w14:paraId="0570200F"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Lun.</w:t>
            </w:r>
          </w:p>
        </w:tc>
        <w:tc>
          <w:tcPr>
            <w:tcW w:w="340" w:type="dxa"/>
            <w:tcBorders>
              <w:top w:val="nil"/>
              <w:left w:val="nil"/>
              <w:bottom w:val="nil"/>
              <w:right w:val="single" w:sz="4" w:space="0" w:color="auto"/>
            </w:tcBorders>
            <w:shd w:val="clear" w:color="auto" w:fill="auto"/>
            <w:noWrap/>
            <w:vAlign w:val="bottom"/>
            <w:hideMark/>
          </w:tcPr>
          <w:p w14:paraId="398A9C84"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Mar.</w:t>
            </w:r>
          </w:p>
        </w:tc>
        <w:tc>
          <w:tcPr>
            <w:tcW w:w="340" w:type="dxa"/>
            <w:tcBorders>
              <w:top w:val="nil"/>
              <w:left w:val="nil"/>
              <w:bottom w:val="nil"/>
              <w:right w:val="single" w:sz="4" w:space="0" w:color="auto"/>
            </w:tcBorders>
            <w:shd w:val="clear" w:color="auto" w:fill="auto"/>
            <w:noWrap/>
            <w:vAlign w:val="bottom"/>
            <w:hideMark/>
          </w:tcPr>
          <w:p w14:paraId="15A34F38"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Mer.</w:t>
            </w:r>
          </w:p>
        </w:tc>
        <w:tc>
          <w:tcPr>
            <w:tcW w:w="330" w:type="dxa"/>
            <w:tcBorders>
              <w:top w:val="nil"/>
              <w:left w:val="nil"/>
              <w:bottom w:val="nil"/>
              <w:right w:val="single" w:sz="4" w:space="0" w:color="auto"/>
            </w:tcBorders>
            <w:shd w:val="clear" w:color="auto" w:fill="auto"/>
            <w:noWrap/>
            <w:vAlign w:val="bottom"/>
            <w:hideMark/>
          </w:tcPr>
          <w:p w14:paraId="3522D3F6"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Jeu.</w:t>
            </w:r>
          </w:p>
        </w:tc>
        <w:tc>
          <w:tcPr>
            <w:tcW w:w="346" w:type="dxa"/>
            <w:tcBorders>
              <w:top w:val="nil"/>
              <w:left w:val="nil"/>
              <w:bottom w:val="nil"/>
              <w:right w:val="single" w:sz="4" w:space="0" w:color="auto"/>
            </w:tcBorders>
            <w:shd w:val="clear" w:color="auto" w:fill="auto"/>
            <w:noWrap/>
            <w:vAlign w:val="bottom"/>
            <w:hideMark/>
          </w:tcPr>
          <w:p w14:paraId="142A5C30"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Ven.</w:t>
            </w:r>
          </w:p>
        </w:tc>
        <w:tc>
          <w:tcPr>
            <w:tcW w:w="374" w:type="dxa"/>
            <w:tcBorders>
              <w:top w:val="nil"/>
              <w:left w:val="nil"/>
              <w:bottom w:val="nil"/>
              <w:right w:val="single" w:sz="4" w:space="0" w:color="auto"/>
            </w:tcBorders>
            <w:shd w:val="clear" w:color="auto" w:fill="auto"/>
            <w:noWrap/>
            <w:vAlign w:val="bottom"/>
            <w:hideMark/>
          </w:tcPr>
          <w:p w14:paraId="381F4C6B"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Sam.</w:t>
            </w:r>
          </w:p>
        </w:tc>
        <w:tc>
          <w:tcPr>
            <w:tcW w:w="346" w:type="dxa"/>
            <w:tcBorders>
              <w:top w:val="nil"/>
              <w:left w:val="nil"/>
              <w:bottom w:val="nil"/>
              <w:right w:val="single" w:sz="8" w:space="0" w:color="auto"/>
            </w:tcBorders>
            <w:shd w:val="clear" w:color="auto" w:fill="auto"/>
            <w:noWrap/>
            <w:vAlign w:val="bottom"/>
            <w:hideMark/>
          </w:tcPr>
          <w:p w14:paraId="23C37A71"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Dim.</w:t>
            </w:r>
          </w:p>
        </w:tc>
      </w:tr>
      <w:tr w:rsidR="00507E2F" w:rsidRPr="00507E2F" w14:paraId="2D0B8ECB" w14:textId="77777777" w:rsidTr="00B46FD4">
        <w:trPr>
          <w:trHeight w:val="216"/>
        </w:trPr>
        <w:tc>
          <w:tcPr>
            <w:tcW w:w="307" w:type="dxa"/>
            <w:tcBorders>
              <w:top w:val="single" w:sz="8" w:space="0" w:color="auto"/>
              <w:left w:val="single" w:sz="8" w:space="0" w:color="auto"/>
              <w:bottom w:val="nil"/>
              <w:right w:val="single" w:sz="4" w:space="0" w:color="auto"/>
            </w:tcBorders>
            <w:shd w:val="clear" w:color="auto" w:fill="auto"/>
            <w:noWrap/>
            <w:vAlign w:val="bottom"/>
            <w:hideMark/>
          </w:tcPr>
          <w:p w14:paraId="48FBD401"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13" w:type="dxa"/>
            <w:tcBorders>
              <w:top w:val="single" w:sz="8" w:space="0" w:color="auto"/>
              <w:left w:val="nil"/>
              <w:bottom w:val="nil"/>
              <w:right w:val="single" w:sz="4" w:space="0" w:color="auto"/>
            </w:tcBorders>
            <w:shd w:val="clear" w:color="auto" w:fill="auto"/>
            <w:noWrap/>
            <w:vAlign w:val="bottom"/>
            <w:hideMark/>
          </w:tcPr>
          <w:p w14:paraId="0001099A"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13" w:type="dxa"/>
            <w:tcBorders>
              <w:top w:val="single" w:sz="8" w:space="0" w:color="auto"/>
              <w:left w:val="nil"/>
              <w:bottom w:val="nil"/>
              <w:right w:val="single" w:sz="4" w:space="0" w:color="auto"/>
            </w:tcBorders>
            <w:shd w:val="clear" w:color="auto" w:fill="auto"/>
            <w:noWrap/>
            <w:vAlign w:val="bottom"/>
            <w:hideMark/>
          </w:tcPr>
          <w:p w14:paraId="42DA0740"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30" w:type="dxa"/>
            <w:tcBorders>
              <w:top w:val="single" w:sz="8" w:space="0" w:color="auto"/>
              <w:left w:val="nil"/>
              <w:bottom w:val="nil"/>
              <w:right w:val="single" w:sz="4" w:space="0" w:color="auto"/>
            </w:tcBorders>
            <w:shd w:val="clear" w:color="auto" w:fill="auto"/>
            <w:noWrap/>
            <w:vAlign w:val="bottom"/>
            <w:hideMark/>
          </w:tcPr>
          <w:p w14:paraId="415505D5"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46" w:type="dxa"/>
            <w:tcBorders>
              <w:top w:val="single" w:sz="8" w:space="0" w:color="auto"/>
              <w:left w:val="nil"/>
              <w:bottom w:val="single" w:sz="4" w:space="0" w:color="auto"/>
              <w:right w:val="single" w:sz="4" w:space="0" w:color="auto"/>
            </w:tcBorders>
            <w:shd w:val="clear" w:color="auto" w:fill="auto"/>
            <w:noWrap/>
            <w:vAlign w:val="bottom"/>
            <w:hideMark/>
          </w:tcPr>
          <w:p w14:paraId="75CD8D13"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74" w:type="dxa"/>
            <w:tcBorders>
              <w:top w:val="single" w:sz="8" w:space="0" w:color="auto"/>
              <w:left w:val="nil"/>
              <w:bottom w:val="single" w:sz="4" w:space="0" w:color="auto"/>
              <w:right w:val="single" w:sz="4" w:space="0" w:color="auto"/>
            </w:tcBorders>
            <w:shd w:val="clear" w:color="auto" w:fill="auto"/>
            <w:noWrap/>
            <w:vAlign w:val="bottom"/>
            <w:hideMark/>
          </w:tcPr>
          <w:p w14:paraId="69AA03CB"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46" w:type="dxa"/>
            <w:tcBorders>
              <w:top w:val="single" w:sz="8" w:space="0" w:color="auto"/>
              <w:left w:val="nil"/>
              <w:bottom w:val="single" w:sz="4" w:space="0" w:color="auto"/>
              <w:right w:val="single" w:sz="8" w:space="0" w:color="auto"/>
            </w:tcBorders>
            <w:shd w:val="clear" w:color="auto" w:fill="auto"/>
            <w:noWrap/>
            <w:vAlign w:val="bottom"/>
            <w:hideMark/>
          </w:tcPr>
          <w:p w14:paraId="3A60602F"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35" w:type="dxa"/>
            <w:tcBorders>
              <w:top w:val="single" w:sz="8" w:space="0" w:color="auto"/>
              <w:left w:val="nil"/>
              <w:bottom w:val="nil"/>
              <w:right w:val="single" w:sz="4" w:space="0" w:color="auto"/>
            </w:tcBorders>
            <w:shd w:val="clear" w:color="auto" w:fill="auto"/>
            <w:noWrap/>
            <w:vAlign w:val="bottom"/>
            <w:hideMark/>
          </w:tcPr>
          <w:p w14:paraId="1E56B1F5"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0" w:type="dxa"/>
            <w:tcBorders>
              <w:top w:val="single" w:sz="8" w:space="0" w:color="auto"/>
              <w:left w:val="nil"/>
              <w:bottom w:val="nil"/>
              <w:right w:val="single" w:sz="4" w:space="0" w:color="auto"/>
            </w:tcBorders>
            <w:shd w:val="clear" w:color="auto" w:fill="auto"/>
            <w:noWrap/>
            <w:vAlign w:val="bottom"/>
            <w:hideMark/>
          </w:tcPr>
          <w:p w14:paraId="7EF5D765"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0" w:type="dxa"/>
            <w:tcBorders>
              <w:top w:val="single" w:sz="8" w:space="0" w:color="auto"/>
              <w:left w:val="nil"/>
              <w:bottom w:val="nil"/>
              <w:right w:val="single" w:sz="4" w:space="0" w:color="auto"/>
            </w:tcBorders>
            <w:shd w:val="clear" w:color="auto" w:fill="auto"/>
            <w:noWrap/>
            <w:vAlign w:val="bottom"/>
            <w:hideMark/>
          </w:tcPr>
          <w:p w14:paraId="38554443"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30" w:type="dxa"/>
            <w:tcBorders>
              <w:top w:val="single" w:sz="8" w:space="0" w:color="auto"/>
              <w:left w:val="nil"/>
              <w:bottom w:val="nil"/>
              <w:right w:val="single" w:sz="4" w:space="0" w:color="auto"/>
            </w:tcBorders>
            <w:shd w:val="clear" w:color="auto" w:fill="auto"/>
            <w:noWrap/>
            <w:vAlign w:val="bottom"/>
            <w:hideMark/>
          </w:tcPr>
          <w:p w14:paraId="3A28A0DF"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6" w:type="dxa"/>
            <w:tcBorders>
              <w:top w:val="single" w:sz="8" w:space="0" w:color="auto"/>
              <w:left w:val="nil"/>
              <w:bottom w:val="nil"/>
              <w:right w:val="single" w:sz="4" w:space="0" w:color="auto"/>
            </w:tcBorders>
            <w:shd w:val="clear" w:color="auto" w:fill="auto"/>
            <w:noWrap/>
            <w:vAlign w:val="bottom"/>
            <w:hideMark/>
          </w:tcPr>
          <w:p w14:paraId="43B05F62"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74" w:type="dxa"/>
            <w:tcBorders>
              <w:top w:val="single" w:sz="8" w:space="0" w:color="auto"/>
              <w:left w:val="nil"/>
              <w:bottom w:val="single" w:sz="4" w:space="0" w:color="auto"/>
              <w:right w:val="single" w:sz="4" w:space="0" w:color="auto"/>
            </w:tcBorders>
            <w:shd w:val="clear" w:color="auto" w:fill="auto"/>
            <w:noWrap/>
            <w:vAlign w:val="bottom"/>
            <w:hideMark/>
          </w:tcPr>
          <w:p w14:paraId="6047FA4E"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6" w:type="dxa"/>
            <w:tcBorders>
              <w:top w:val="single" w:sz="8" w:space="0" w:color="auto"/>
              <w:left w:val="nil"/>
              <w:bottom w:val="single" w:sz="4" w:space="0" w:color="auto"/>
              <w:right w:val="single" w:sz="8" w:space="0" w:color="auto"/>
            </w:tcBorders>
            <w:shd w:val="clear" w:color="auto" w:fill="auto"/>
            <w:noWrap/>
            <w:vAlign w:val="bottom"/>
            <w:hideMark/>
          </w:tcPr>
          <w:p w14:paraId="445A7C05"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35" w:type="dxa"/>
            <w:tcBorders>
              <w:top w:val="single" w:sz="8" w:space="0" w:color="auto"/>
              <w:left w:val="nil"/>
              <w:bottom w:val="nil"/>
              <w:right w:val="single" w:sz="4" w:space="0" w:color="auto"/>
            </w:tcBorders>
            <w:shd w:val="clear" w:color="auto" w:fill="auto"/>
            <w:noWrap/>
            <w:vAlign w:val="bottom"/>
            <w:hideMark/>
          </w:tcPr>
          <w:p w14:paraId="5E54A50E"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0" w:type="dxa"/>
            <w:tcBorders>
              <w:top w:val="single" w:sz="8" w:space="0" w:color="auto"/>
              <w:left w:val="nil"/>
              <w:bottom w:val="nil"/>
              <w:right w:val="single" w:sz="4" w:space="0" w:color="auto"/>
            </w:tcBorders>
            <w:shd w:val="clear" w:color="auto" w:fill="auto"/>
            <w:noWrap/>
            <w:vAlign w:val="bottom"/>
            <w:hideMark/>
          </w:tcPr>
          <w:p w14:paraId="704CF0BC"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0" w:type="dxa"/>
            <w:tcBorders>
              <w:top w:val="single" w:sz="8" w:space="0" w:color="auto"/>
              <w:left w:val="nil"/>
              <w:bottom w:val="nil"/>
              <w:right w:val="single" w:sz="4" w:space="0" w:color="auto"/>
            </w:tcBorders>
            <w:shd w:val="clear" w:color="auto" w:fill="auto"/>
            <w:noWrap/>
            <w:vAlign w:val="bottom"/>
            <w:hideMark/>
          </w:tcPr>
          <w:p w14:paraId="52BC56A7"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30" w:type="dxa"/>
            <w:tcBorders>
              <w:top w:val="single" w:sz="8" w:space="0" w:color="auto"/>
              <w:left w:val="nil"/>
              <w:bottom w:val="nil"/>
              <w:right w:val="single" w:sz="4" w:space="0" w:color="auto"/>
            </w:tcBorders>
            <w:shd w:val="clear" w:color="auto" w:fill="auto"/>
            <w:noWrap/>
            <w:vAlign w:val="bottom"/>
            <w:hideMark/>
          </w:tcPr>
          <w:p w14:paraId="1E553656"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6" w:type="dxa"/>
            <w:tcBorders>
              <w:top w:val="single" w:sz="8" w:space="0" w:color="auto"/>
              <w:left w:val="nil"/>
              <w:bottom w:val="nil"/>
              <w:right w:val="single" w:sz="4" w:space="0" w:color="auto"/>
            </w:tcBorders>
            <w:shd w:val="clear" w:color="auto" w:fill="auto"/>
            <w:noWrap/>
            <w:vAlign w:val="bottom"/>
            <w:hideMark/>
          </w:tcPr>
          <w:p w14:paraId="461249C6"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74" w:type="dxa"/>
            <w:tcBorders>
              <w:top w:val="single" w:sz="8" w:space="0" w:color="auto"/>
              <w:left w:val="nil"/>
              <w:bottom w:val="single" w:sz="4" w:space="0" w:color="auto"/>
              <w:right w:val="single" w:sz="4" w:space="0" w:color="auto"/>
            </w:tcBorders>
            <w:shd w:val="clear" w:color="auto" w:fill="auto"/>
            <w:noWrap/>
            <w:vAlign w:val="bottom"/>
            <w:hideMark/>
          </w:tcPr>
          <w:p w14:paraId="46A5042D"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6" w:type="dxa"/>
            <w:tcBorders>
              <w:top w:val="single" w:sz="8" w:space="0" w:color="auto"/>
              <w:left w:val="nil"/>
              <w:bottom w:val="single" w:sz="4" w:space="0" w:color="auto"/>
              <w:right w:val="single" w:sz="8" w:space="0" w:color="auto"/>
            </w:tcBorders>
            <w:shd w:val="clear" w:color="auto" w:fill="auto"/>
            <w:noWrap/>
            <w:vAlign w:val="bottom"/>
            <w:hideMark/>
          </w:tcPr>
          <w:p w14:paraId="439E049E"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35" w:type="dxa"/>
            <w:tcBorders>
              <w:top w:val="single" w:sz="8" w:space="0" w:color="auto"/>
              <w:left w:val="nil"/>
              <w:bottom w:val="nil"/>
              <w:right w:val="single" w:sz="4" w:space="0" w:color="auto"/>
            </w:tcBorders>
            <w:shd w:val="clear" w:color="auto" w:fill="auto"/>
            <w:noWrap/>
            <w:vAlign w:val="bottom"/>
            <w:hideMark/>
          </w:tcPr>
          <w:p w14:paraId="20240C2C"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0" w:type="dxa"/>
            <w:tcBorders>
              <w:top w:val="single" w:sz="8" w:space="0" w:color="auto"/>
              <w:left w:val="nil"/>
              <w:bottom w:val="nil"/>
              <w:right w:val="single" w:sz="4" w:space="0" w:color="auto"/>
            </w:tcBorders>
            <w:shd w:val="clear" w:color="auto" w:fill="auto"/>
            <w:noWrap/>
            <w:vAlign w:val="bottom"/>
            <w:hideMark/>
          </w:tcPr>
          <w:p w14:paraId="21F3C79B"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0" w:type="dxa"/>
            <w:tcBorders>
              <w:top w:val="single" w:sz="8" w:space="0" w:color="auto"/>
              <w:left w:val="nil"/>
              <w:bottom w:val="nil"/>
              <w:right w:val="single" w:sz="4" w:space="0" w:color="auto"/>
            </w:tcBorders>
            <w:shd w:val="clear" w:color="auto" w:fill="auto"/>
            <w:noWrap/>
            <w:vAlign w:val="bottom"/>
            <w:hideMark/>
          </w:tcPr>
          <w:p w14:paraId="203D540F"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30" w:type="dxa"/>
            <w:tcBorders>
              <w:top w:val="single" w:sz="8" w:space="0" w:color="auto"/>
              <w:left w:val="nil"/>
              <w:bottom w:val="nil"/>
              <w:right w:val="single" w:sz="4" w:space="0" w:color="auto"/>
            </w:tcBorders>
            <w:shd w:val="clear" w:color="auto" w:fill="auto"/>
            <w:noWrap/>
            <w:vAlign w:val="bottom"/>
            <w:hideMark/>
          </w:tcPr>
          <w:p w14:paraId="6BCE999D"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6" w:type="dxa"/>
            <w:tcBorders>
              <w:top w:val="single" w:sz="8" w:space="0" w:color="auto"/>
              <w:left w:val="nil"/>
              <w:bottom w:val="nil"/>
              <w:right w:val="single" w:sz="4" w:space="0" w:color="auto"/>
            </w:tcBorders>
            <w:shd w:val="clear" w:color="auto" w:fill="auto"/>
            <w:noWrap/>
            <w:vAlign w:val="bottom"/>
            <w:hideMark/>
          </w:tcPr>
          <w:p w14:paraId="6FE817E4"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74" w:type="dxa"/>
            <w:tcBorders>
              <w:top w:val="single" w:sz="8" w:space="0" w:color="auto"/>
              <w:left w:val="nil"/>
              <w:bottom w:val="single" w:sz="4" w:space="0" w:color="auto"/>
              <w:right w:val="single" w:sz="4" w:space="0" w:color="auto"/>
            </w:tcBorders>
            <w:shd w:val="clear" w:color="auto" w:fill="auto"/>
            <w:noWrap/>
            <w:vAlign w:val="bottom"/>
            <w:hideMark/>
          </w:tcPr>
          <w:p w14:paraId="35E96969"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6" w:type="dxa"/>
            <w:tcBorders>
              <w:top w:val="single" w:sz="8" w:space="0" w:color="auto"/>
              <w:left w:val="nil"/>
              <w:bottom w:val="single" w:sz="4" w:space="0" w:color="auto"/>
              <w:right w:val="single" w:sz="8" w:space="0" w:color="auto"/>
            </w:tcBorders>
            <w:shd w:val="clear" w:color="auto" w:fill="auto"/>
            <w:noWrap/>
            <w:vAlign w:val="bottom"/>
            <w:hideMark/>
          </w:tcPr>
          <w:p w14:paraId="567DA40E"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r>
      <w:tr w:rsidR="00507E2F" w:rsidRPr="00507E2F" w14:paraId="79724A5C" w14:textId="77777777" w:rsidTr="00B46FD4">
        <w:trPr>
          <w:trHeight w:val="276"/>
        </w:trPr>
        <w:tc>
          <w:tcPr>
            <w:tcW w:w="307"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2F71D631"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13" w:type="dxa"/>
            <w:tcBorders>
              <w:top w:val="single" w:sz="4" w:space="0" w:color="auto"/>
              <w:left w:val="nil"/>
              <w:bottom w:val="single" w:sz="8" w:space="0" w:color="auto"/>
              <w:right w:val="single" w:sz="4" w:space="0" w:color="auto"/>
            </w:tcBorders>
            <w:shd w:val="clear" w:color="auto" w:fill="auto"/>
            <w:noWrap/>
            <w:vAlign w:val="bottom"/>
            <w:hideMark/>
          </w:tcPr>
          <w:p w14:paraId="3D32E47A"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13" w:type="dxa"/>
            <w:tcBorders>
              <w:top w:val="single" w:sz="4" w:space="0" w:color="auto"/>
              <w:left w:val="nil"/>
              <w:bottom w:val="single" w:sz="8" w:space="0" w:color="auto"/>
              <w:right w:val="single" w:sz="4" w:space="0" w:color="auto"/>
            </w:tcBorders>
            <w:shd w:val="clear" w:color="auto" w:fill="auto"/>
            <w:noWrap/>
            <w:vAlign w:val="bottom"/>
            <w:hideMark/>
          </w:tcPr>
          <w:p w14:paraId="6473EB85"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30" w:type="dxa"/>
            <w:tcBorders>
              <w:top w:val="single" w:sz="4" w:space="0" w:color="auto"/>
              <w:left w:val="nil"/>
              <w:bottom w:val="single" w:sz="8" w:space="0" w:color="auto"/>
              <w:right w:val="single" w:sz="4" w:space="0" w:color="auto"/>
            </w:tcBorders>
            <w:shd w:val="clear" w:color="auto" w:fill="auto"/>
            <w:noWrap/>
            <w:vAlign w:val="bottom"/>
            <w:hideMark/>
          </w:tcPr>
          <w:p w14:paraId="4E1F26EE"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6" w:type="dxa"/>
            <w:tcBorders>
              <w:top w:val="nil"/>
              <w:left w:val="nil"/>
              <w:bottom w:val="single" w:sz="8" w:space="0" w:color="auto"/>
              <w:right w:val="single" w:sz="4" w:space="0" w:color="auto"/>
            </w:tcBorders>
            <w:shd w:val="clear" w:color="auto" w:fill="auto"/>
            <w:noWrap/>
            <w:vAlign w:val="bottom"/>
            <w:hideMark/>
          </w:tcPr>
          <w:p w14:paraId="1C255B98"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74" w:type="dxa"/>
            <w:tcBorders>
              <w:top w:val="nil"/>
              <w:left w:val="nil"/>
              <w:bottom w:val="single" w:sz="8" w:space="0" w:color="auto"/>
              <w:right w:val="single" w:sz="4" w:space="0" w:color="auto"/>
            </w:tcBorders>
            <w:shd w:val="clear" w:color="auto" w:fill="auto"/>
            <w:noWrap/>
            <w:vAlign w:val="bottom"/>
            <w:hideMark/>
          </w:tcPr>
          <w:p w14:paraId="6037959B"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4F734EC6"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single" w:sz="4" w:space="0" w:color="auto"/>
              <w:left w:val="nil"/>
              <w:bottom w:val="single" w:sz="8" w:space="0" w:color="auto"/>
              <w:right w:val="single" w:sz="4" w:space="0" w:color="auto"/>
            </w:tcBorders>
            <w:shd w:val="clear" w:color="auto" w:fill="auto"/>
            <w:noWrap/>
            <w:vAlign w:val="bottom"/>
            <w:hideMark/>
          </w:tcPr>
          <w:p w14:paraId="15A1D840"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7CF1CC50"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63381AB0"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30" w:type="dxa"/>
            <w:tcBorders>
              <w:top w:val="single" w:sz="4" w:space="0" w:color="auto"/>
              <w:left w:val="nil"/>
              <w:bottom w:val="single" w:sz="8" w:space="0" w:color="auto"/>
              <w:right w:val="single" w:sz="4" w:space="0" w:color="auto"/>
            </w:tcBorders>
            <w:shd w:val="clear" w:color="auto" w:fill="auto"/>
            <w:noWrap/>
            <w:vAlign w:val="bottom"/>
            <w:hideMark/>
          </w:tcPr>
          <w:p w14:paraId="7A64B510"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6" w:type="dxa"/>
            <w:tcBorders>
              <w:top w:val="single" w:sz="4" w:space="0" w:color="auto"/>
              <w:left w:val="nil"/>
              <w:bottom w:val="single" w:sz="8" w:space="0" w:color="auto"/>
              <w:right w:val="single" w:sz="4" w:space="0" w:color="auto"/>
            </w:tcBorders>
            <w:shd w:val="clear" w:color="auto" w:fill="auto"/>
            <w:noWrap/>
            <w:vAlign w:val="bottom"/>
            <w:hideMark/>
          </w:tcPr>
          <w:p w14:paraId="048332EF"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74" w:type="dxa"/>
            <w:tcBorders>
              <w:top w:val="nil"/>
              <w:left w:val="nil"/>
              <w:bottom w:val="single" w:sz="8" w:space="0" w:color="auto"/>
              <w:right w:val="single" w:sz="4" w:space="0" w:color="auto"/>
            </w:tcBorders>
            <w:shd w:val="clear" w:color="auto" w:fill="auto"/>
            <w:noWrap/>
            <w:vAlign w:val="bottom"/>
            <w:hideMark/>
          </w:tcPr>
          <w:p w14:paraId="3845A1B6"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6259A75F"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single" w:sz="4" w:space="0" w:color="auto"/>
              <w:left w:val="nil"/>
              <w:bottom w:val="single" w:sz="8" w:space="0" w:color="auto"/>
              <w:right w:val="single" w:sz="4" w:space="0" w:color="auto"/>
            </w:tcBorders>
            <w:shd w:val="clear" w:color="auto" w:fill="auto"/>
            <w:noWrap/>
            <w:vAlign w:val="bottom"/>
            <w:hideMark/>
          </w:tcPr>
          <w:p w14:paraId="2476C2B4"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7B182909"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68EB4091"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30" w:type="dxa"/>
            <w:tcBorders>
              <w:top w:val="single" w:sz="4" w:space="0" w:color="auto"/>
              <w:left w:val="nil"/>
              <w:bottom w:val="single" w:sz="8" w:space="0" w:color="auto"/>
              <w:right w:val="single" w:sz="4" w:space="0" w:color="auto"/>
            </w:tcBorders>
            <w:shd w:val="clear" w:color="auto" w:fill="auto"/>
            <w:noWrap/>
            <w:vAlign w:val="bottom"/>
            <w:hideMark/>
          </w:tcPr>
          <w:p w14:paraId="2418F616"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6" w:type="dxa"/>
            <w:tcBorders>
              <w:top w:val="single" w:sz="4" w:space="0" w:color="auto"/>
              <w:left w:val="nil"/>
              <w:bottom w:val="single" w:sz="8" w:space="0" w:color="auto"/>
              <w:right w:val="single" w:sz="4" w:space="0" w:color="auto"/>
            </w:tcBorders>
            <w:shd w:val="clear" w:color="auto" w:fill="auto"/>
            <w:noWrap/>
            <w:vAlign w:val="bottom"/>
            <w:hideMark/>
          </w:tcPr>
          <w:p w14:paraId="6CA563AF"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74" w:type="dxa"/>
            <w:tcBorders>
              <w:top w:val="nil"/>
              <w:left w:val="nil"/>
              <w:bottom w:val="single" w:sz="8" w:space="0" w:color="auto"/>
              <w:right w:val="single" w:sz="4" w:space="0" w:color="auto"/>
            </w:tcBorders>
            <w:shd w:val="clear" w:color="auto" w:fill="auto"/>
            <w:noWrap/>
            <w:vAlign w:val="bottom"/>
            <w:hideMark/>
          </w:tcPr>
          <w:p w14:paraId="1FEE2B89"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0F08DD19"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single" w:sz="4" w:space="0" w:color="auto"/>
              <w:left w:val="nil"/>
              <w:bottom w:val="single" w:sz="8" w:space="0" w:color="auto"/>
              <w:right w:val="single" w:sz="4" w:space="0" w:color="auto"/>
            </w:tcBorders>
            <w:shd w:val="clear" w:color="auto" w:fill="auto"/>
            <w:noWrap/>
            <w:vAlign w:val="bottom"/>
            <w:hideMark/>
          </w:tcPr>
          <w:p w14:paraId="6216AFA4"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1B5D2330"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5F1B9E89"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30" w:type="dxa"/>
            <w:tcBorders>
              <w:top w:val="single" w:sz="4" w:space="0" w:color="auto"/>
              <w:left w:val="nil"/>
              <w:bottom w:val="single" w:sz="8" w:space="0" w:color="auto"/>
              <w:right w:val="single" w:sz="4" w:space="0" w:color="auto"/>
            </w:tcBorders>
            <w:shd w:val="clear" w:color="auto" w:fill="auto"/>
            <w:noWrap/>
            <w:vAlign w:val="bottom"/>
            <w:hideMark/>
          </w:tcPr>
          <w:p w14:paraId="419DCD27"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6" w:type="dxa"/>
            <w:tcBorders>
              <w:top w:val="single" w:sz="4" w:space="0" w:color="auto"/>
              <w:left w:val="nil"/>
              <w:bottom w:val="single" w:sz="8" w:space="0" w:color="auto"/>
              <w:right w:val="single" w:sz="4" w:space="0" w:color="auto"/>
            </w:tcBorders>
            <w:shd w:val="clear" w:color="auto" w:fill="auto"/>
            <w:noWrap/>
            <w:vAlign w:val="bottom"/>
            <w:hideMark/>
          </w:tcPr>
          <w:p w14:paraId="5DD433C6"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74" w:type="dxa"/>
            <w:tcBorders>
              <w:top w:val="nil"/>
              <w:left w:val="nil"/>
              <w:bottom w:val="single" w:sz="8" w:space="0" w:color="auto"/>
              <w:right w:val="single" w:sz="4" w:space="0" w:color="auto"/>
            </w:tcBorders>
            <w:shd w:val="clear" w:color="auto" w:fill="auto"/>
            <w:noWrap/>
            <w:vAlign w:val="bottom"/>
            <w:hideMark/>
          </w:tcPr>
          <w:p w14:paraId="30D30E45"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2BD730A7"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r>
      <w:tr w:rsidR="00507E2F" w:rsidRPr="00507E2F" w14:paraId="79376853" w14:textId="77777777" w:rsidTr="00B46FD4">
        <w:trPr>
          <w:trHeight w:val="216"/>
        </w:trPr>
        <w:tc>
          <w:tcPr>
            <w:tcW w:w="307" w:type="dxa"/>
            <w:tcBorders>
              <w:top w:val="nil"/>
              <w:left w:val="single" w:sz="8" w:space="0" w:color="auto"/>
              <w:bottom w:val="single" w:sz="4" w:space="0" w:color="auto"/>
              <w:right w:val="single" w:sz="4" w:space="0" w:color="auto"/>
            </w:tcBorders>
            <w:shd w:val="clear" w:color="auto" w:fill="auto"/>
            <w:noWrap/>
            <w:vAlign w:val="bottom"/>
            <w:hideMark/>
          </w:tcPr>
          <w:p w14:paraId="309BA781"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13" w:type="dxa"/>
            <w:tcBorders>
              <w:top w:val="nil"/>
              <w:left w:val="nil"/>
              <w:bottom w:val="single" w:sz="4" w:space="0" w:color="auto"/>
              <w:right w:val="single" w:sz="4" w:space="0" w:color="auto"/>
            </w:tcBorders>
            <w:shd w:val="clear" w:color="auto" w:fill="auto"/>
            <w:noWrap/>
            <w:vAlign w:val="bottom"/>
            <w:hideMark/>
          </w:tcPr>
          <w:p w14:paraId="5E75D1E9"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13" w:type="dxa"/>
            <w:tcBorders>
              <w:top w:val="nil"/>
              <w:left w:val="nil"/>
              <w:bottom w:val="single" w:sz="4" w:space="0" w:color="auto"/>
              <w:right w:val="single" w:sz="4" w:space="0" w:color="auto"/>
            </w:tcBorders>
            <w:shd w:val="clear" w:color="auto" w:fill="auto"/>
            <w:noWrap/>
            <w:vAlign w:val="bottom"/>
            <w:hideMark/>
          </w:tcPr>
          <w:p w14:paraId="6902AD83"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0" w:type="dxa"/>
            <w:tcBorders>
              <w:top w:val="nil"/>
              <w:left w:val="nil"/>
              <w:bottom w:val="single" w:sz="4" w:space="0" w:color="auto"/>
              <w:right w:val="single" w:sz="4" w:space="0" w:color="auto"/>
            </w:tcBorders>
            <w:shd w:val="clear" w:color="auto" w:fill="auto"/>
            <w:noWrap/>
            <w:vAlign w:val="bottom"/>
            <w:hideMark/>
          </w:tcPr>
          <w:p w14:paraId="26C75A93"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4" w:space="0" w:color="auto"/>
              <w:right w:val="single" w:sz="4" w:space="0" w:color="auto"/>
            </w:tcBorders>
            <w:shd w:val="clear" w:color="auto" w:fill="auto"/>
            <w:noWrap/>
            <w:vAlign w:val="bottom"/>
            <w:hideMark/>
          </w:tcPr>
          <w:p w14:paraId="48EA8707"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74" w:type="dxa"/>
            <w:tcBorders>
              <w:top w:val="nil"/>
              <w:left w:val="nil"/>
              <w:bottom w:val="single" w:sz="4" w:space="0" w:color="auto"/>
              <w:right w:val="single" w:sz="4" w:space="0" w:color="auto"/>
            </w:tcBorders>
            <w:shd w:val="clear" w:color="auto" w:fill="auto"/>
            <w:noWrap/>
            <w:vAlign w:val="bottom"/>
            <w:hideMark/>
          </w:tcPr>
          <w:p w14:paraId="684AF846"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4" w:space="0" w:color="auto"/>
              <w:right w:val="single" w:sz="8" w:space="0" w:color="auto"/>
            </w:tcBorders>
            <w:shd w:val="clear" w:color="auto" w:fill="auto"/>
            <w:noWrap/>
            <w:vAlign w:val="bottom"/>
            <w:hideMark/>
          </w:tcPr>
          <w:p w14:paraId="1F238261"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nil"/>
              <w:left w:val="nil"/>
              <w:bottom w:val="single" w:sz="4" w:space="0" w:color="auto"/>
              <w:right w:val="single" w:sz="4" w:space="0" w:color="auto"/>
            </w:tcBorders>
            <w:shd w:val="clear" w:color="auto" w:fill="auto"/>
            <w:noWrap/>
            <w:vAlign w:val="bottom"/>
            <w:hideMark/>
          </w:tcPr>
          <w:p w14:paraId="304D7AC3"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0" w:type="dxa"/>
            <w:tcBorders>
              <w:top w:val="nil"/>
              <w:left w:val="nil"/>
              <w:bottom w:val="single" w:sz="4" w:space="0" w:color="auto"/>
              <w:right w:val="single" w:sz="4" w:space="0" w:color="auto"/>
            </w:tcBorders>
            <w:shd w:val="clear" w:color="auto" w:fill="auto"/>
            <w:noWrap/>
            <w:vAlign w:val="bottom"/>
            <w:hideMark/>
          </w:tcPr>
          <w:p w14:paraId="276B552C"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0" w:type="dxa"/>
            <w:tcBorders>
              <w:top w:val="nil"/>
              <w:left w:val="nil"/>
              <w:bottom w:val="single" w:sz="4" w:space="0" w:color="auto"/>
              <w:right w:val="single" w:sz="4" w:space="0" w:color="auto"/>
            </w:tcBorders>
            <w:shd w:val="clear" w:color="auto" w:fill="auto"/>
            <w:noWrap/>
            <w:vAlign w:val="bottom"/>
            <w:hideMark/>
          </w:tcPr>
          <w:p w14:paraId="5BAF33A7"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0" w:type="dxa"/>
            <w:tcBorders>
              <w:top w:val="nil"/>
              <w:left w:val="nil"/>
              <w:bottom w:val="single" w:sz="4" w:space="0" w:color="auto"/>
              <w:right w:val="single" w:sz="4" w:space="0" w:color="auto"/>
            </w:tcBorders>
            <w:shd w:val="clear" w:color="auto" w:fill="auto"/>
            <w:noWrap/>
            <w:vAlign w:val="bottom"/>
            <w:hideMark/>
          </w:tcPr>
          <w:p w14:paraId="6B5D701F"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4" w:space="0" w:color="auto"/>
              <w:right w:val="single" w:sz="4" w:space="0" w:color="auto"/>
            </w:tcBorders>
            <w:shd w:val="clear" w:color="auto" w:fill="auto"/>
            <w:noWrap/>
            <w:vAlign w:val="bottom"/>
            <w:hideMark/>
          </w:tcPr>
          <w:p w14:paraId="7AA34906"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74" w:type="dxa"/>
            <w:tcBorders>
              <w:top w:val="nil"/>
              <w:left w:val="nil"/>
              <w:bottom w:val="single" w:sz="4" w:space="0" w:color="auto"/>
              <w:right w:val="single" w:sz="4" w:space="0" w:color="auto"/>
            </w:tcBorders>
            <w:shd w:val="clear" w:color="auto" w:fill="auto"/>
            <w:noWrap/>
            <w:vAlign w:val="bottom"/>
            <w:hideMark/>
          </w:tcPr>
          <w:p w14:paraId="65355D72"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4" w:space="0" w:color="auto"/>
              <w:right w:val="single" w:sz="8" w:space="0" w:color="auto"/>
            </w:tcBorders>
            <w:shd w:val="clear" w:color="auto" w:fill="auto"/>
            <w:noWrap/>
            <w:vAlign w:val="bottom"/>
            <w:hideMark/>
          </w:tcPr>
          <w:p w14:paraId="4B4EB867"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nil"/>
              <w:left w:val="nil"/>
              <w:bottom w:val="single" w:sz="4" w:space="0" w:color="auto"/>
              <w:right w:val="single" w:sz="4" w:space="0" w:color="auto"/>
            </w:tcBorders>
            <w:shd w:val="clear" w:color="auto" w:fill="auto"/>
            <w:noWrap/>
            <w:vAlign w:val="bottom"/>
            <w:hideMark/>
          </w:tcPr>
          <w:p w14:paraId="26052707"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40" w:type="dxa"/>
            <w:tcBorders>
              <w:top w:val="nil"/>
              <w:left w:val="nil"/>
              <w:bottom w:val="single" w:sz="4" w:space="0" w:color="auto"/>
              <w:right w:val="single" w:sz="4" w:space="0" w:color="auto"/>
            </w:tcBorders>
            <w:shd w:val="clear" w:color="auto" w:fill="auto"/>
            <w:noWrap/>
            <w:vAlign w:val="bottom"/>
            <w:hideMark/>
          </w:tcPr>
          <w:p w14:paraId="2EB708B1"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40" w:type="dxa"/>
            <w:tcBorders>
              <w:top w:val="nil"/>
              <w:left w:val="nil"/>
              <w:bottom w:val="single" w:sz="4" w:space="0" w:color="auto"/>
              <w:right w:val="single" w:sz="4" w:space="0" w:color="auto"/>
            </w:tcBorders>
            <w:shd w:val="clear" w:color="auto" w:fill="auto"/>
            <w:noWrap/>
            <w:vAlign w:val="bottom"/>
            <w:hideMark/>
          </w:tcPr>
          <w:p w14:paraId="3ED53D47"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30" w:type="dxa"/>
            <w:tcBorders>
              <w:top w:val="nil"/>
              <w:left w:val="nil"/>
              <w:bottom w:val="single" w:sz="4" w:space="0" w:color="auto"/>
              <w:right w:val="single" w:sz="4" w:space="0" w:color="auto"/>
            </w:tcBorders>
            <w:shd w:val="clear" w:color="auto" w:fill="auto"/>
            <w:noWrap/>
            <w:vAlign w:val="bottom"/>
            <w:hideMark/>
          </w:tcPr>
          <w:p w14:paraId="159C9181"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46" w:type="dxa"/>
            <w:tcBorders>
              <w:top w:val="nil"/>
              <w:left w:val="nil"/>
              <w:bottom w:val="single" w:sz="4" w:space="0" w:color="auto"/>
              <w:right w:val="single" w:sz="4" w:space="0" w:color="auto"/>
            </w:tcBorders>
            <w:shd w:val="clear" w:color="auto" w:fill="auto"/>
            <w:noWrap/>
            <w:vAlign w:val="bottom"/>
            <w:hideMark/>
          </w:tcPr>
          <w:p w14:paraId="3286CAFF"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74" w:type="dxa"/>
            <w:tcBorders>
              <w:top w:val="nil"/>
              <w:left w:val="nil"/>
              <w:bottom w:val="single" w:sz="4" w:space="0" w:color="auto"/>
              <w:right w:val="single" w:sz="4" w:space="0" w:color="auto"/>
            </w:tcBorders>
            <w:shd w:val="clear" w:color="auto" w:fill="auto"/>
            <w:noWrap/>
            <w:vAlign w:val="bottom"/>
            <w:hideMark/>
          </w:tcPr>
          <w:p w14:paraId="782656E6"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46" w:type="dxa"/>
            <w:tcBorders>
              <w:top w:val="nil"/>
              <w:left w:val="nil"/>
              <w:bottom w:val="single" w:sz="4" w:space="0" w:color="auto"/>
              <w:right w:val="single" w:sz="8" w:space="0" w:color="auto"/>
            </w:tcBorders>
            <w:shd w:val="clear" w:color="auto" w:fill="auto"/>
            <w:noWrap/>
            <w:vAlign w:val="bottom"/>
            <w:hideMark/>
          </w:tcPr>
          <w:p w14:paraId="71E0B395"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35" w:type="dxa"/>
            <w:tcBorders>
              <w:top w:val="nil"/>
              <w:left w:val="nil"/>
              <w:bottom w:val="nil"/>
              <w:right w:val="single" w:sz="4" w:space="0" w:color="auto"/>
            </w:tcBorders>
            <w:shd w:val="clear" w:color="auto" w:fill="auto"/>
            <w:noWrap/>
            <w:vAlign w:val="bottom"/>
            <w:hideMark/>
          </w:tcPr>
          <w:p w14:paraId="5456490C"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0" w:type="dxa"/>
            <w:tcBorders>
              <w:top w:val="nil"/>
              <w:left w:val="nil"/>
              <w:bottom w:val="nil"/>
              <w:right w:val="single" w:sz="4" w:space="0" w:color="auto"/>
            </w:tcBorders>
            <w:shd w:val="clear" w:color="auto" w:fill="auto"/>
            <w:noWrap/>
            <w:vAlign w:val="bottom"/>
            <w:hideMark/>
          </w:tcPr>
          <w:p w14:paraId="0D3D3D2F"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0" w:type="dxa"/>
            <w:tcBorders>
              <w:top w:val="nil"/>
              <w:left w:val="nil"/>
              <w:bottom w:val="nil"/>
              <w:right w:val="single" w:sz="4" w:space="0" w:color="auto"/>
            </w:tcBorders>
            <w:shd w:val="clear" w:color="auto" w:fill="auto"/>
            <w:noWrap/>
            <w:vAlign w:val="bottom"/>
            <w:hideMark/>
          </w:tcPr>
          <w:p w14:paraId="0160F62A"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30" w:type="dxa"/>
            <w:tcBorders>
              <w:top w:val="nil"/>
              <w:left w:val="nil"/>
              <w:bottom w:val="nil"/>
              <w:right w:val="single" w:sz="4" w:space="0" w:color="auto"/>
            </w:tcBorders>
            <w:shd w:val="clear" w:color="auto" w:fill="auto"/>
            <w:noWrap/>
            <w:vAlign w:val="bottom"/>
            <w:hideMark/>
          </w:tcPr>
          <w:p w14:paraId="7FD064AC"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6" w:type="dxa"/>
            <w:tcBorders>
              <w:top w:val="nil"/>
              <w:left w:val="nil"/>
              <w:bottom w:val="nil"/>
              <w:right w:val="single" w:sz="4" w:space="0" w:color="auto"/>
            </w:tcBorders>
            <w:shd w:val="clear" w:color="auto" w:fill="auto"/>
            <w:noWrap/>
            <w:vAlign w:val="bottom"/>
            <w:hideMark/>
          </w:tcPr>
          <w:p w14:paraId="78B31C42"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74" w:type="dxa"/>
            <w:tcBorders>
              <w:top w:val="nil"/>
              <w:left w:val="nil"/>
              <w:bottom w:val="single" w:sz="4" w:space="0" w:color="auto"/>
              <w:right w:val="single" w:sz="4" w:space="0" w:color="auto"/>
            </w:tcBorders>
            <w:shd w:val="clear" w:color="auto" w:fill="auto"/>
            <w:noWrap/>
            <w:vAlign w:val="bottom"/>
            <w:hideMark/>
          </w:tcPr>
          <w:p w14:paraId="0A500C70"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4" w:space="0" w:color="auto"/>
              <w:right w:val="single" w:sz="8" w:space="0" w:color="auto"/>
            </w:tcBorders>
            <w:shd w:val="clear" w:color="auto" w:fill="auto"/>
            <w:noWrap/>
            <w:vAlign w:val="bottom"/>
            <w:hideMark/>
          </w:tcPr>
          <w:p w14:paraId="3BF9CCED"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r>
      <w:tr w:rsidR="00507E2F" w:rsidRPr="00507E2F" w14:paraId="643B9266" w14:textId="77777777" w:rsidTr="00B46FD4">
        <w:trPr>
          <w:trHeight w:val="288"/>
        </w:trPr>
        <w:tc>
          <w:tcPr>
            <w:tcW w:w="307" w:type="dxa"/>
            <w:tcBorders>
              <w:top w:val="nil"/>
              <w:left w:val="single" w:sz="8" w:space="0" w:color="auto"/>
              <w:bottom w:val="single" w:sz="8" w:space="0" w:color="auto"/>
              <w:right w:val="single" w:sz="4" w:space="0" w:color="auto"/>
            </w:tcBorders>
            <w:shd w:val="clear" w:color="auto" w:fill="auto"/>
            <w:noWrap/>
            <w:vAlign w:val="bottom"/>
            <w:hideMark/>
          </w:tcPr>
          <w:p w14:paraId="5DAA3C40"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13" w:type="dxa"/>
            <w:tcBorders>
              <w:top w:val="nil"/>
              <w:left w:val="nil"/>
              <w:bottom w:val="single" w:sz="8" w:space="0" w:color="auto"/>
              <w:right w:val="single" w:sz="4" w:space="0" w:color="auto"/>
            </w:tcBorders>
            <w:shd w:val="clear" w:color="auto" w:fill="auto"/>
            <w:noWrap/>
            <w:vAlign w:val="bottom"/>
            <w:hideMark/>
          </w:tcPr>
          <w:p w14:paraId="66D64614"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13" w:type="dxa"/>
            <w:tcBorders>
              <w:top w:val="nil"/>
              <w:left w:val="nil"/>
              <w:bottom w:val="single" w:sz="8" w:space="0" w:color="auto"/>
              <w:right w:val="single" w:sz="4" w:space="0" w:color="auto"/>
            </w:tcBorders>
            <w:shd w:val="clear" w:color="auto" w:fill="auto"/>
            <w:noWrap/>
            <w:vAlign w:val="bottom"/>
            <w:hideMark/>
          </w:tcPr>
          <w:p w14:paraId="454B5D82"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30" w:type="dxa"/>
            <w:tcBorders>
              <w:top w:val="nil"/>
              <w:left w:val="nil"/>
              <w:bottom w:val="single" w:sz="8" w:space="0" w:color="auto"/>
              <w:right w:val="single" w:sz="4" w:space="0" w:color="auto"/>
            </w:tcBorders>
            <w:shd w:val="clear" w:color="auto" w:fill="auto"/>
            <w:noWrap/>
            <w:vAlign w:val="bottom"/>
            <w:hideMark/>
          </w:tcPr>
          <w:p w14:paraId="774F21CF"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6" w:type="dxa"/>
            <w:tcBorders>
              <w:top w:val="nil"/>
              <w:left w:val="nil"/>
              <w:bottom w:val="single" w:sz="8" w:space="0" w:color="auto"/>
              <w:right w:val="single" w:sz="4" w:space="0" w:color="auto"/>
            </w:tcBorders>
            <w:shd w:val="clear" w:color="auto" w:fill="auto"/>
            <w:noWrap/>
            <w:vAlign w:val="bottom"/>
            <w:hideMark/>
          </w:tcPr>
          <w:p w14:paraId="31D0FD62"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74" w:type="dxa"/>
            <w:tcBorders>
              <w:top w:val="nil"/>
              <w:left w:val="nil"/>
              <w:bottom w:val="single" w:sz="8" w:space="0" w:color="auto"/>
              <w:right w:val="single" w:sz="4" w:space="0" w:color="auto"/>
            </w:tcBorders>
            <w:shd w:val="clear" w:color="auto" w:fill="auto"/>
            <w:noWrap/>
            <w:vAlign w:val="bottom"/>
            <w:hideMark/>
          </w:tcPr>
          <w:p w14:paraId="399563C1"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3320C412"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nil"/>
              <w:left w:val="nil"/>
              <w:bottom w:val="single" w:sz="8" w:space="0" w:color="auto"/>
              <w:right w:val="single" w:sz="4" w:space="0" w:color="auto"/>
            </w:tcBorders>
            <w:shd w:val="clear" w:color="auto" w:fill="auto"/>
            <w:noWrap/>
            <w:vAlign w:val="bottom"/>
            <w:hideMark/>
          </w:tcPr>
          <w:p w14:paraId="0B0EC208"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0" w:type="dxa"/>
            <w:tcBorders>
              <w:top w:val="nil"/>
              <w:left w:val="nil"/>
              <w:bottom w:val="single" w:sz="8" w:space="0" w:color="auto"/>
              <w:right w:val="single" w:sz="4" w:space="0" w:color="auto"/>
            </w:tcBorders>
            <w:shd w:val="clear" w:color="auto" w:fill="auto"/>
            <w:noWrap/>
            <w:vAlign w:val="bottom"/>
            <w:hideMark/>
          </w:tcPr>
          <w:p w14:paraId="50365810"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0" w:type="dxa"/>
            <w:tcBorders>
              <w:top w:val="nil"/>
              <w:left w:val="nil"/>
              <w:bottom w:val="single" w:sz="8" w:space="0" w:color="auto"/>
              <w:right w:val="single" w:sz="4" w:space="0" w:color="auto"/>
            </w:tcBorders>
            <w:shd w:val="clear" w:color="auto" w:fill="auto"/>
            <w:noWrap/>
            <w:vAlign w:val="bottom"/>
            <w:hideMark/>
          </w:tcPr>
          <w:p w14:paraId="4FDD4FA1"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30" w:type="dxa"/>
            <w:tcBorders>
              <w:top w:val="nil"/>
              <w:left w:val="nil"/>
              <w:bottom w:val="single" w:sz="8" w:space="0" w:color="auto"/>
              <w:right w:val="single" w:sz="4" w:space="0" w:color="auto"/>
            </w:tcBorders>
            <w:shd w:val="clear" w:color="auto" w:fill="auto"/>
            <w:noWrap/>
            <w:vAlign w:val="bottom"/>
            <w:hideMark/>
          </w:tcPr>
          <w:p w14:paraId="7844A9F4"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6" w:type="dxa"/>
            <w:tcBorders>
              <w:top w:val="nil"/>
              <w:left w:val="nil"/>
              <w:bottom w:val="single" w:sz="8" w:space="0" w:color="auto"/>
              <w:right w:val="single" w:sz="4" w:space="0" w:color="auto"/>
            </w:tcBorders>
            <w:shd w:val="clear" w:color="auto" w:fill="auto"/>
            <w:noWrap/>
            <w:vAlign w:val="bottom"/>
            <w:hideMark/>
          </w:tcPr>
          <w:p w14:paraId="7D38E701"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74" w:type="dxa"/>
            <w:tcBorders>
              <w:top w:val="nil"/>
              <w:left w:val="nil"/>
              <w:bottom w:val="single" w:sz="8" w:space="0" w:color="auto"/>
              <w:right w:val="single" w:sz="4" w:space="0" w:color="auto"/>
            </w:tcBorders>
            <w:shd w:val="clear" w:color="auto" w:fill="auto"/>
            <w:noWrap/>
            <w:vAlign w:val="bottom"/>
            <w:hideMark/>
          </w:tcPr>
          <w:p w14:paraId="0B030AD3"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0EC30511"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nil"/>
              <w:left w:val="nil"/>
              <w:bottom w:val="single" w:sz="8" w:space="0" w:color="auto"/>
              <w:right w:val="single" w:sz="4" w:space="0" w:color="auto"/>
            </w:tcBorders>
            <w:shd w:val="clear" w:color="auto" w:fill="auto"/>
            <w:noWrap/>
            <w:vAlign w:val="bottom"/>
            <w:hideMark/>
          </w:tcPr>
          <w:p w14:paraId="6AA60A6E"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0" w:type="dxa"/>
            <w:tcBorders>
              <w:top w:val="nil"/>
              <w:left w:val="nil"/>
              <w:bottom w:val="single" w:sz="8" w:space="0" w:color="auto"/>
              <w:right w:val="single" w:sz="4" w:space="0" w:color="auto"/>
            </w:tcBorders>
            <w:shd w:val="clear" w:color="auto" w:fill="auto"/>
            <w:noWrap/>
            <w:vAlign w:val="bottom"/>
            <w:hideMark/>
          </w:tcPr>
          <w:p w14:paraId="7EEB1312"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0" w:type="dxa"/>
            <w:tcBorders>
              <w:top w:val="nil"/>
              <w:left w:val="nil"/>
              <w:bottom w:val="single" w:sz="8" w:space="0" w:color="auto"/>
              <w:right w:val="single" w:sz="4" w:space="0" w:color="auto"/>
            </w:tcBorders>
            <w:shd w:val="clear" w:color="auto" w:fill="auto"/>
            <w:noWrap/>
            <w:vAlign w:val="bottom"/>
            <w:hideMark/>
          </w:tcPr>
          <w:p w14:paraId="1B479613"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30" w:type="dxa"/>
            <w:tcBorders>
              <w:top w:val="nil"/>
              <w:left w:val="nil"/>
              <w:bottom w:val="single" w:sz="8" w:space="0" w:color="auto"/>
              <w:right w:val="single" w:sz="4" w:space="0" w:color="auto"/>
            </w:tcBorders>
            <w:shd w:val="clear" w:color="auto" w:fill="auto"/>
            <w:noWrap/>
            <w:vAlign w:val="bottom"/>
            <w:hideMark/>
          </w:tcPr>
          <w:p w14:paraId="2455062F"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6" w:type="dxa"/>
            <w:tcBorders>
              <w:top w:val="nil"/>
              <w:left w:val="nil"/>
              <w:bottom w:val="single" w:sz="8" w:space="0" w:color="auto"/>
              <w:right w:val="single" w:sz="4" w:space="0" w:color="auto"/>
            </w:tcBorders>
            <w:shd w:val="clear" w:color="auto" w:fill="auto"/>
            <w:noWrap/>
            <w:vAlign w:val="bottom"/>
            <w:hideMark/>
          </w:tcPr>
          <w:p w14:paraId="6CDB0426"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74" w:type="dxa"/>
            <w:tcBorders>
              <w:top w:val="nil"/>
              <w:left w:val="nil"/>
              <w:bottom w:val="single" w:sz="8" w:space="0" w:color="auto"/>
              <w:right w:val="single" w:sz="4" w:space="0" w:color="auto"/>
            </w:tcBorders>
            <w:shd w:val="clear" w:color="auto" w:fill="auto"/>
            <w:noWrap/>
            <w:vAlign w:val="bottom"/>
            <w:hideMark/>
          </w:tcPr>
          <w:p w14:paraId="293B2629"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5D33AC37"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single" w:sz="4" w:space="0" w:color="auto"/>
              <w:left w:val="nil"/>
              <w:bottom w:val="single" w:sz="8" w:space="0" w:color="auto"/>
              <w:right w:val="single" w:sz="4" w:space="0" w:color="auto"/>
            </w:tcBorders>
            <w:shd w:val="clear" w:color="auto" w:fill="auto"/>
            <w:noWrap/>
            <w:vAlign w:val="bottom"/>
            <w:hideMark/>
          </w:tcPr>
          <w:p w14:paraId="22629219"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3A8B93F0"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17B72346"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30" w:type="dxa"/>
            <w:tcBorders>
              <w:top w:val="single" w:sz="4" w:space="0" w:color="auto"/>
              <w:left w:val="nil"/>
              <w:bottom w:val="single" w:sz="8" w:space="0" w:color="auto"/>
              <w:right w:val="single" w:sz="4" w:space="0" w:color="auto"/>
            </w:tcBorders>
            <w:shd w:val="clear" w:color="auto" w:fill="auto"/>
            <w:noWrap/>
            <w:vAlign w:val="bottom"/>
            <w:hideMark/>
          </w:tcPr>
          <w:p w14:paraId="67D0FA09"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6" w:type="dxa"/>
            <w:tcBorders>
              <w:top w:val="single" w:sz="4" w:space="0" w:color="auto"/>
              <w:left w:val="nil"/>
              <w:bottom w:val="single" w:sz="8" w:space="0" w:color="auto"/>
              <w:right w:val="single" w:sz="4" w:space="0" w:color="auto"/>
            </w:tcBorders>
            <w:shd w:val="clear" w:color="auto" w:fill="auto"/>
            <w:noWrap/>
            <w:vAlign w:val="bottom"/>
            <w:hideMark/>
          </w:tcPr>
          <w:p w14:paraId="571521A8"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74" w:type="dxa"/>
            <w:tcBorders>
              <w:top w:val="nil"/>
              <w:left w:val="nil"/>
              <w:bottom w:val="single" w:sz="8" w:space="0" w:color="auto"/>
              <w:right w:val="single" w:sz="4" w:space="0" w:color="auto"/>
            </w:tcBorders>
            <w:shd w:val="clear" w:color="auto" w:fill="auto"/>
            <w:noWrap/>
            <w:vAlign w:val="bottom"/>
            <w:hideMark/>
          </w:tcPr>
          <w:p w14:paraId="60B90392"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34CAD434"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r>
      <w:tr w:rsidR="00507E2F" w:rsidRPr="00507E2F" w14:paraId="00C387A0" w14:textId="77777777" w:rsidTr="00B46FD4">
        <w:trPr>
          <w:trHeight w:val="288"/>
        </w:trPr>
        <w:tc>
          <w:tcPr>
            <w:tcW w:w="307" w:type="dxa"/>
            <w:tcBorders>
              <w:top w:val="nil"/>
              <w:left w:val="single" w:sz="8" w:space="0" w:color="auto"/>
              <w:bottom w:val="nil"/>
              <w:right w:val="single" w:sz="4" w:space="0" w:color="auto"/>
            </w:tcBorders>
            <w:shd w:val="clear" w:color="auto" w:fill="auto"/>
            <w:noWrap/>
            <w:vAlign w:val="bottom"/>
            <w:hideMark/>
          </w:tcPr>
          <w:p w14:paraId="5C6C4625"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13" w:type="dxa"/>
            <w:tcBorders>
              <w:top w:val="nil"/>
              <w:left w:val="nil"/>
              <w:bottom w:val="nil"/>
              <w:right w:val="single" w:sz="4" w:space="0" w:color="auto"/>
            </w:tcBorders>
            <w:shd w:val="clear" w:color="auto" w:fill="auto"/>
            <w:noWrap/>
            <w:vAlign w:val="bottom"/>
            <w:hideMark/>
          </w:tcPr>
          <w:p w14:paraId="40CBD348"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13" w:type="dxa"/>
            <w:tcBorders>
              <w:top w:val="nil"/>
              <w:left w:val="nil"/>
              <w:bottom w:val="nil"/>
              <w:right w:val="single" w:sz="4" w:space="0" w:color="auto"/>
            </w:tcBorders>
            <w:shd w:val="clear" w:color="auto" w:fill="auto"/>
            <w:noWrap/>
            <w:vAlign w:val="bottom"/>
            <w:hideMark/>
          </w:tcPr>
          <w:p w14:paraId="667542D3"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30" w:type="dxa"/>
            <w:tcBorders>
              <w:top w:val="nil"/>
              <w:left w:val="nil"/>
              <w:bottom w:val="nil"/>
              <w:right w:val="single" w:sz="4" w:space="0" w:color="auto"/>
            </w:tcBorders>
            <w:shd w:val="clear" w:color="auto" w:fill="auto"/>
            <w:noWrap/>
            <w:vAlign w:val="bottom"/>
            <w:hideMark/>
          </w:tcPr>
          <w:p w14:paraId="3B919868"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6" w:type="dxa"/>
            <w:tcBorders>
              <w:top w:val="nil"/>
              <w:left w:val="nil"/>
              <w:bottom w:val="nil"/>
              <w:right w:val="single" w:sz="4" w:space="0" w:color="auto"/>
            </w:tcBorders>
            <w:shd w:val="clear" w:color="auto" w:fill="auto"/>
            <w:noWrap/>
            <w:vAlign w:val="bottom"/>
            <w:hideMark/>
          </w:tcPr>
          <w:p w14:paraId="5B909C01"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74" w:type="dxa"/>
            <w:tcBorders>
              <w:top w:val="nil"/>
              <w:left w:val="nil"/>
              <w:bottom w:val="single" w:sz="4" w:space="0" w:color="auto"/>
              <w:right w:val="single" w:sz="4" w:space="0" w:color="auto"/>
            </w:tcBorders>
            <w:shd w:val="clear" w:color="auto" w:fill="auto"/>
            <w:noWrap/>
            <w:vAlign w:val="bottom"/>
            <w:hideMark/>
          </w:tcPr>
          <w:p w14:paraId="55BDC47A"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4" w:space="0" w:color="auto"/>
              <w:right w:val="single" w:sz="8" w:space="0" w:color="auto"/>
            </w:tcBorders>
            <w:shd w:val="clear" w:color="auto" w:fill="auto"/>
            <w:noWrap/>
            <w:vAlign w:val="bottom"/>
            <w:hideMark/>
          </w:tcPr>
          <w:p w14:paraId="6C276EA9"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nil"/>
              <w:left w:val="nil"/>
              <w:bottom w:val="nil"/>
              <w:right w:val="single" w:sz="4" w:space="0" w:color="auto"/>
            </w:tcBorders>
            <w:shd w:val="clear" w:color="auto" w:fill="auto"/>
            <w:noWrap/>
            <w:vAlign w:val="bottom"/>
            <w:hideMark/>
          </w:tcPr>
          <w:p w14:paraId="3FCD2A47"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40" w:type="dxa"/>
            <w:tcBorders>
              <w:top w:val="nil"/>
              <w:left w:val="nil"/>
              <w:bottom w:val="nil"/>
              <w:right w:val="single" w:sz="4" w:space="0" w:color="auto"/>
            </w:tcBorders>
            <w:shd w:val="clear" w:color="auto" w:fill="auto"/>
            <w:noWrap/>
            <w:vAlign w:val="bottom"/>
            <w:hideMark/>
          </w:tcPr>
          <w:p w14:paraId="3CDBBA63"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40" w:type="dxa"/>
            <w:tcBorders>
              <w:top w:val="nil"/>
              <w:left w:val="nil"/>
              <w:bottom w:val="nil"/>
              <w:right w:val="single" w:sz="4" w:space="0" w:color="auto"/>
            </w:tcBorders>
            <w:shd w:val="clear" w:color="auto" w:fill="auto"/>
            <w:noWrap/>
            <w:vAlign w:val="bottom"/>
            <w:hideMark/>
          </w:tcPr>
          <w:p w14:paraId="548A4493"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30" w:type="dxa"/>
            <w:tcBorders>
              <w:top w:val="nil"/>
              <w:left w:val="nil"/>
              <w:bottom w:val="nil"/>
              <w:right w:val="single" w:sz="4" w:space="0" w:color="auto"/>
            </w:tcBorders>
            <w:shd w:val="clear" w:color="auto" w:fill="auto"/>
            <w:noWrap/>
            <w:vAlign w:val="bottom"/>
            <w:hideMark/>
          </w:tcPr>
          <w:p w14:paraId="5775A8B9"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46" w:type="dxa"/>
            <w:tcBorders>
              <w:top w:val="nil"/>
              <w:left w:val="nil"/>
              <w:bottom w:val="nil"/>
              <w:right w:val="single" w:sz="4" w:space="0" w:color="auto"/>
            </w:tcBorders>
            <w:shd w:val="clear" w:color="auto" w:fill="auto"/>
            <w:noWrap/>
            <w:vAlign w:val="bottom"/>
            <w:hideMark/>
          </w:tcPr>
          <w:p w14:paraId="57D69B92"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74" w:type="dxa"/>
            <w:tcBorders>
              <w:top w:val="nil"/>
              <w:left w:val="nil"/>
              <w:bottom w:val="single" w:sz="4" w:space="0" w:color="auto"/>
              <w:right w:val="single" w:sz="4" w:space="0" w:color="auto"/>
            </w:tcBorders>
            <w:shd w:val="clear" w:color="auto" w:fill="auto"/>
            <w:noWrap/>
            <w:vAlign w:val="bottom"/>
            <w:hideMark/>
          </w:tcPr>
          <w:p w14:paraId="5F1B0C20"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46" w:type="dxa"/>
            <w:tcBorders>
              <w:top w:val="nil"/>
              <w:left w:val="nil"/>
              <w:bottom w:val="single" w:sz="4" w:space="0" w:color="auto"/>
              <w:right w:val="single" w:sz="8" w:space="0" w:color="auto"/>
            </w:tcBorders>
            <w:shd w:val="clear" w:color="auto" w:fill="auto"/>
            <w:noWrap/>
            <w:vAlign w:val="bottom"/>
            <w:hideMark/>
          </w:tcPr>
          <w:p w14:paraId="2BAD0A88"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35" w:type="dxa"/>
            <w:tcBorders>
              <w:top w:val="nil"/>
              <w:left w:val="nil"/>
              <w:bottom w:val="nil"/>
              <w:right w:val="single" w:sz="4" w:space="0" w:color="auto"/>
            </w:tcBorders>
            <w:shd w:val="clear" w:color="auto" w:fill="auto"/>
            <w:noWrap/>
            <w:vAlign w:val="bottom"/>
            <w:hideMark/>
          </w:tcPr>
          <w:p w14:paraId="2879D441"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0" w:type="dxa"/>
            <w:tcBorders>
              <w:top w:val="nil"/>
              <w:left w:val="nil"/>
              <w:bottom w:val="nil"/>
              <w:right w:val="single" w:sz="4" w:space="0" w:color="auto"/>
            </w:tcBorders>
            <w:shd w:val="clear" w:color="auto" w:fill="auto"/>
            <w:noWrap/>
            <w:vAlign w:val="bottom"/>
            <w:hideMark/>
          </w:tcPr>
          <w:p w14:paraId="64D09B13"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0" w:type="dxa"/>
            <w:tcBorders>
              <w:top w:val="nil"/>
              <w:left w:val="nil"/>
              <w:bottom w:val="nil"/>
              <w:right w:val="single" w:sz="4" w:space="0" w:color="auto"/>
            </w:tcBorders>
            <w:shd w:val="clear" w:color="auto" w:fill="auto"/>
            <w:noWrap/>
            <w:vAlign w:val="bottom"/>
            <w:hideMark/>
          </w:tcPr>
          <w:p w14:paraId="31DA2376"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30" w:type="dxa"/>
            <w:tcBorders>
              <w:top w:val="nil"/>
              <w:left w:val="nil"/>
              <w:bottom w:val="nil"/>
              <w:right w:val="single" w:sz="4" w:space="0" w:color="auto"/>
            </w:tcBorders>
            <w:shd w:val="clear" w:color="auto" w:fill="auto"/>
            <w:noWrap/>
            <w:vAlign w:val="bottom"/>
            <w:hideMark/>
          </w:tcPr>
          <w:p w14:paraId="188F2D80"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6" w:type="dxa"/>
            <w:tcBorders>
              <w:top w:val="nil"/>
              <w:left w:val="nil"/>
              <w:bottom w:val="nil"/>
              <w:right w:val="single" w:sz="4" w:space="0" w:color="auto"/>
            </w:tcBorders>
            <w:shd w:val="clear" w:color="auto" w:fill="auto"/>
            <w:noWrap/>
            <w:vAlign w:val="bottom"/>
            <w:hideMark/>
          </w:tcPr>
          <w:p w14:paraId="47D153DA"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74" w:type="dxa"/>
            <w:tcBorders>
              <w:top w:val="nil"/>
              <w:left w:val="nil"/>
              <w:bottom w:val="single" w:sz="4" w:space="0" w:color="auto"/>
              <w:right w:val="single" w:sz="4" w:space="0" w:color="auto"/>
            </w:tcBorders>
            <w:shd w:val="clear" w:color="auto" w:fill="auto"/>
            <w:noWrap/>
            <w:vAlign w:val="bottom"/>
            <w:hideMark/>
          </w:tcPr>
          <w:p w14:paraId="448AAF8E"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4" w:space="0" w:color="auto"/>
              <w:right w:val="single" w:sz="8" w:space="0" w:color="auto"/>
            </w:tcBorders>
            <w:shd w:val="clear" w:color="auto" w:fill="auto"/>
            <w:noWrap/>
            <w:vAlign w:val="bottom"/>
            <w:hideMark/>
          </w:tcPr>
          <w:p w14:paraId="177DC0DE"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nil"/>
              <w:left w:val="nil"/>
              <w:bottom w:val="nil"/>
              <w:right w:val="single" w:sz="4" w:space="0" w:color="auto"/>
            </w:tcBorders>
            <w:shd w:val="clear" w:color="auto" w:fill="auto"/>
            <w:noWrap/>
            <w:vAlign w:val="bottom"/>
            <w:hideMark/>
          </w:tcPr>
          <w:p w14:paraId="4E5CB5CD"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0" w:type="dxa"/>
            <w:tcBorders>
              <w:top w:val="nil"/>
              <w:left w:val="nil"/>
              <w:bottom w:val="nil"/>
              <w:right w:val="single" w:sz="4" w:space="0" w:color="auto"/>
            </w:tcBorders>
            <w:shd w:val="clear" w:color="auto" w:fill="auto"/>
            <w:noWrap/>
            <w:vAlign w:val="bottom"/>
            <w:hideMark/>
          </w:tcPr>
          <w:p w14:paraId="55B7594E"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0" w:type="dxa"/>
            <w:tcBorders>
              <w:top w:val="nil"/>
              <w:left w:val="nil"/>
              <w:bottom w:val="nil"/>
              <w:right w:val="single" w:sz="4" w:space="0" w:color="auto"/>
            </w:tcBorders>
            <w:shd w:val="clear" w:color="auto" w:fill="auto"/>
            <w:noWrap/>
            <w:vAlign w:val="bottom"/>
            <w:hideMark/>
          </w:tcPr>
          <w:p w14:paraId="75E9EB63"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30" w:type="dxa"/>
            <w:tcBorders>
              <w:top w:val="nil"/>
              <w:left w:val="nil"/>
              <w:bottom w:val="nil"/>
              <w:right w:val="single" w:sz="4" w:space="0" w:color="auto"/>
            </w:tcBorders>
            <w:shd w:val="clear" w:color="auto" w:fill="auto"/>
            <w:noWrap/>
            <w:vAlign w:val="bottom"/>
            <w:hideMark/>
          </w:tcPr>
          <w:p w14:paraId="29F81DF1"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6" w:type="dxa"/>
            <w:tcBorders>
              <w:top w:val="nil"/>
              <w:left w:val="nil"/>
              <w:bottom w:val="nil"/>
              <w:right w:val="single" w:sz="4" w:space="0" w:color="auto"/>
            </w:tcBorders>
            <w:shd w:val="clear" w:color="auto" w:fill="auto"/>
            <w:noWrap/>
            <w:vAlign w:val="bottom"/>
            <w:hideMark/>
          </w:tcPr>
          <w:p w14:paraId="2EA16C76"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74" w:type="dxa"/>
            <w:tcBorders>
              <w:top w:val="nil"/>
              <w:left w:val="nil"/>
              <w:bottom w:val="single" w:sz="4" w:space="0" w:color="auto"/>
              <w:right w:val="single" w:sz="4" w:space="0" w:color="auto"/>
            </w:tcBorders>
            <w:shd w:val="clear" w:color="auto" w:fill="auto"/>
            <w:noWrap/>
            <w:vAlign w:val="bottom"/>
            <w:hideMark/>
          </w:tcPr>
          <w:p w14:paraId="01CAB068"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4" w:space="0" w:color="auto"/>
              <w:right w:val="single" w:sz="8" w:space="0" w:color="auto"/>
            </w:tcBorders>
            <w:shd w:val="clear" w:color="auto" w:fill="auto"/>
            <w:noWrap/>
            <w:vAlign w:val="bottom"/>
            <w:hideMark/>
          </w:tcPr>
          <w:p w14:paraId="57DE2879"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r>
      <w:tr w:rsidR="00507E2F" w:rsidRPr="00507E2F" w14:paraId="09D468A4" w14:textId="77777777" w:rsidTr="00B46FD4">
        <w:trPr>
          <w:trHeight w:val="288"/>
        </w:trPr>
        <w:tc>
          <w:tcPr>
            <w:tcW w:w="307"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6836AB30"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13" w:type="dxa"/>
            <w:tcBorders>
              <w:top w:val="single" w:sz="4" w:space="0" w:color="auto"/>
              <w:left w:val="nil"/>
              <w:bottom w:val="single" w:sz="8" w:space="0" w:color="auto"/>
              <w:right w:val="single" w:sz="4" w:space="0" w:color="auto"/>
            </w:tcBorders>
            <w:shd w:val="clear" w:color="auto" w:fill="auto"/>
            <w:noWrap/>
            <w:vAlign w:val="bottom"/>
            <w:hideMark/>
          </w:tcPr>
          <w:p w14:paraId="145234C5"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13" w:type="dxa"/>
            <w:tcBorders>
              <w:top w:val="single" w:sz="4" w:space="0" w:color="auto"/>
              <w:left w:val="nil"/>
              <w:bottom w:val="single" w:sz="8" w:space="0" w:color="auto"/>
              <w:right w:val="single" w:sz="4" w:space="0" w:color="auto"/>
            </w:tcBorders>
            <w:shd w:val="clear" w:color="auto" w:fill="auto"/>
            <w:noWrap/>
            <w:vAlign w:val="bottom"/>
            <w:hideMark/>
          </w:tcPr>
          <w:p w14:paraId="30BF30D3"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30" w:type="dxa"/>
            <w:tcBorders>
              <w:top w:val="single" w:sz="4" w:space="0" w:color="auto"/>
              <w:left w:val="nil"/>
              <w:bottom w:val="single" w:sz="8" w:space="0" w:color="auto"/>
              <w:right w:val="single" w:sz="4" w:space="0" w:color="auto"/>
            </w:tcBorders>
            <w:shd w:val="clear" w:color="auto" w:fill="auto"/>
            <w:noWrap/>
            <w:vAlign w:val="bottom"/>
            <w:hideMark/>
          </w:tcPr>
          <w:p w14:paraId="31C0DE87"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6" w:type="dxa"/>
            <w:tcBorders>
              <w:top w:val="single" w:sz="4" w:space="0" w:color="auto"/>
              <w:left w:val="nil"/>
              <w:bottom w:val="single" w:sz="8" w:space="0" w:color="auto"/>
              <w:right w:val="single" w:sz="4" w:space="0" w:color="auto"/>
            </w:tcBorders>
            <w:shd w:val="clear" w:color="auto" w:fill="auto"/>
            <w:noWrap/>
            <w:vAlign w:val="bottom"/>
            <w:hideMark/>
          </w:tcPr>
          <w:p w14:paraId="4F25ACA5"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74" w:type="dxa"/>
            <w:tcBorders>
              <w:top w:val="nil"/>
              <w:left w:val="nil"/>
              <w:bottom w:val="single" w:sz="8" w:space="0" w:color="auto"/>
              <w:right w:val="single" w:sz="4" w:space="0" w:color="auto"/>
            </w:tcBorders>
            <w:shd w:val="clear" w:color="auto" w:fill="auto"/>
            <w:noWrap/>
            <w:vAlign w:val="bottom"/>
            <w:hideMark/>
          </w:tcPr>
          <w:p w14:paraId="735D1A58"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55C88B18"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single" w:sz="4" w:space="0" w:color="auto"/>
              <w:left w:val="nil"/>
              <w:bottom w:val="single" w:sz="8" w:space="0" w:color="auto"/>
              <w:right w:val="single" w:sz="4" w:space="0" w:color="auto"/>
            </w:tcBorders>
            <w:shd w:val="clear" w:color="auto" w:fill="auto"/>
            <w:noWrap/>
            <w:vAlign w:val="bottom"/>
            <w:hideMark/>
          </w:tcPr>
          <w:p w14:paraId="098CEB91"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7E35D6F7"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7284B1E5"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30" w:type="dxa"/>
            <w:tcBorders>
              <w:top w:val="single" w:sz="4" w:space="0" w:color="auto"/>
              <w:left w:val="nil"/>
              <w:bottom w:val="single" w:sz="8" w:space="0" w:color="auto"/>
              <w:right w:val="single" w:sz="4" w:space="0" w:color="auto"/>
            </w:tcBorders>
            <w:shd w:val="clear" w:color="auto" w:fill="auto"/>
            <w:noWrap/>
            <w:vAlign w:val="bottom"/>
            <w:hideMark/>
          </w:tcPr>
          <w:p w14:paraId="67A99B3F"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6" w:type="dxa"/>
            <w:tcBorders>
              <w:top w:val="single" w:sz="4" w:space="0" w:color="auto"/>
              <w:left w:val="nil"/>
              <w:bottom w:val="single" w:sz="8" w:space="0" w:color="auto"/>
              <w:right w:val="single" w:sz="4" w:space="0" w:color="auto"/>
            </w:tcBorders>
            <w:shd w:val="clear" w:color="auto" w:fill="auto"/>
            <w:noWrap/>
            <w:vAlign w:val="bottom"/>
            <w:hideMark/>
          </w:tcPr>
          <w:p w14:paraId="70B59FDE"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74" w:type="dxa"/>
            <w:tcBorders>
              <w:top w:val="nil"/>
              <w:left w:val="nil"/>
              <w:bottom w:val="single" w:sz="8" w:space="0" w:color="auto"/>
              <w:right w:val="single" w:sz="4" w:space="0" w:color="auto"/>
            </w:tcBorders>
            <w:shd w:val="clear" w:color="auto" w:fill="auto"/>
            <w:noWrap/>
            <w:vAlign w:val="bottom"/>
            <w:hideMark/>
          </w:tcPr>
          <w:p w14:paraId="02C2FBA4"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0D3C7CF3"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single" w:sz="4" w:space="0" w:color="auto"/>
              <w:left w:val="nil"/>
              <w:bottom w:val="single" w:sz="8" w:space="0" w:color="auto"/>
              <w:right w:val="single" w:sz="4" w:space="0" w:color="auto"/>
            </w:tcBorders>
            <w:shd w:val="clear" w:color="auto" w:fill="auto"/>
            <w:noWrap/>
            <w:vAlign w:val="bottom"/>
            <w:hideMark/>
          </w:tcPr>
          <w:p w14:paraId="64923CDC"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5935B8CD"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7CFF68CF"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30" w:type="dxa"/>
            <w:tcBorders>
              <w:top w:val="single" w:sz="4" w:space="0" w:color="auto"/>
              <w:left w:val="nil"/>
              <w:bottom w:val="single" w:sz="8" w:space="0" w:color="auto"/>
              <w:right w:val="single" w:sz="4" w:space="0" w:color="auto"/>
            </w:tcBorders>
            <w:shd w:val="clear" w:color="auto" w:fill="auto"/>
            <w:noWrap/>
            <w:vAlign w:val="bottom"/>
            <w:hideMark/>
          </w:tcPr>
          <w:p w14:paraId="6D64D352"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6" w:type="dxa"/>
            <w:tcBorders>
              <w:top w:val="single" w:sz="4" w:space="0" w:color="auto"/>
              <w:left w:val="nil"/>
              <w:bottom w:val="single" w:sz="8" w:space="0" w:color="auto"/>
              <w:right w:val="single" w:sz="4" w:space="0" w:color="auto"/>
            </w:tcBorders>
            <w:shd w:val="clear" w:color="auto" w:fill="auto"/>
            <w:noWrap/>
            <w:vAlign w:val="bottom"/>
            <w:hideMark/>
          </w:tcPr>
          <w:p w14:paraId="500BD006"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74" w:type="dxa"/>
            <w:tcBorders>
              <w:top w:val="nil"/>
              <w:left w:val="nil"/>
              <w:bottom w:val="single" w:sz="8" w:space="0" w:color="auto"/>
              <w:right w:val="single" w:sz="4" w:space="0" w:color="auto"/>
            </w:tcBorders>
            <w:shd w:val="clear" w:color="auto" w:fill="auto"/>
            <w:noWrap/>
            <w:vAlign w:val="bottom"/>
            <w:hideMark/>
          </w:tcPr>
          <w:p w14:paraId="70384AEC"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3A9F2A48"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single" w:sz="4" w:space="0" w:color="auto"/>
              <w:left w:val="nil"/>
              <w:bottom w:val="single" w:sz="8" w:space="0" w:color="auto"/>
              <w:right w:val="single" w:sz="4" w:space="0" w:color="auto"/>
            </w:tcBorders>
            <w:shd w:val="clear" w:color="auto" w:fill="auto"/>
            <w:noWrap/>
            <w:vAlign w:val="bottom"/>
            <w:hideMark/>
          </w:tcPr>
          <w:p w14:paraId="0725F163"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55AA25A6"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7B734477"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30" w:type="dxa"/>
            <w:tcBorders>
              <w:top w:val="single" w:sz="4" w:space="0" w:color="auto"/>
              <w:left w:val="nil"/>
              <w:bottom w:val="single" w:sz="8" w:space="0" w:color="auto"/>
              <w:right w:val="single" w:sz="4" w:space="0" w:color="auto"/>
            </w:tcBorders>
            <w:shd w:val="clear" w:color="auto" w:fill="auto"/>
            <w:noWrap/>
            <w:vAlign w:val="bottom"/>
            <w:hideMark/>
          </w:tcPr>
          <w:p w14:paraId="10169068"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6" w:type="dxa"/>
            <w:tcBorders>
              <w:top w:val="single" w:sz="4" w:space="0" w:color="auto"/>
              <w:left w:val="nil"/>
              <w:bottom w:val="single" w:sz="8" w:space="0" w:color="auto"/>
              <w:right w:val="single" w:sz="4" w:space="0" w:color="auto"/>
            </w:tcBorders>
            <w:shd w:val="clear" w:color="auto" w:fill="auto"/>
            <w:noWrap/>
            <w:vAlign w:val="bottom"/>
            <w:hideMark/>
          </w:tcPr>
          <w:p w14:paraId="4CAE8CF8"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74" w:type="dxa"/>
            <w:tcBorders>
              <w:top w:val="nil"/>
              <w:left w:val="nil"/>
              <w:bottom w:val="single" w:sz="8" w:space="0" w:color="auto"/>
              <w:right w:val="single" w:sz="4" w:space="0" w:color="auto"/>
            </w:tcBorders>
            <w:shd w:val="clear" w:color="auto" w:fill="auto"/>
            <w:noWrap/>
            <w:vAlign w:val="bottom"/>
            <w:hideMark/>
          </w:tcPr>
          <w:p w14:paraId="5F62DFDB"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6F32C59F"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r>
      <w:tr w:rsidR="00507E2F" w:rsidRPr="00507E2F" w14:paraId="2320B5C2" w14:textId="77777777" w:rsidTr="00B46FD4">
        <w:trPr>
          <w:trHeight w:val="252"/>
        </w:trPr>
        <w:tc>
          <w:tcPr>
            <w:tcW w:w="307" w:type="dxa"/>
            <w:tcBorders>
              <w:top w:val="nil"/>
              <w:left w:val="single" w:sz="8" w:space="0" w:color="auto"/>
              <w:bottom w:val="nil"/>
              <w:right w:val="single" w:sz="4" w:space="0" w:color="auto"/>
            </w:tcBorders>
            <w:shd w:val="clear" w:color="auto" w:fill="auto"/>
            <w:noWrap/>
            <w:vAlign w:val="bottom"/>
            <w:hideMark/>
          </w:tcPr>
          <w:p w14:paraId="34BF0311"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13" w:type="dxa"/>
            <w:tcBorders>
              <w:top w:val="nil"/>
              <w:left w:val="nil"/>
              <w:bottom w:val="nil"/>
              <w:right w:val="single" w:sz="4" w:space="0" w:color="auto"/>
            </w:tcBorders>
            <w:shd w:val="clear" w:color="auto" w:fill="auto"/>
            <w:noWrap/>
            <w:vAlign w:val="bottom"/>
            <w:hideMark/>
          </w:tcPr>
          <w:p w14:paraId="1EE57274"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13" w:type="dxa"/>
            <w:tcBorders>
              <w:top w:val="nil"/>
              <w:left w:val="nil"/>
              <w:bottom w:val="nil"/>
              <w:right w:val="single" w:sz="4" w:space="0" w:color="auto"/>
            </w:tcBorders>
            <w:shd w:val="clear" w:color="auto" w:fill="auto"/>
            <w:noWrap/>
            <w:vAlign w:val="bottom"/>
            <w:hideMark/>
          </w:tcPr>
          <w:p w14:paraId="6364865C"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30" w:type="dxa"/>
            <w:tcBorders>
              <w:top w:val="nil"/>
              <w:left w:val="nil"/>
              <w:bottom w:val="nil"/>
              <w:right w:val="single" w:sz="4" w:space="0" w:color="auto"/>
            </w:tcBorders>
            <w:shd w:val="clear" w:color="auto" w:fill="auto"/>
            <w:noWrap/>
            <w:vAlign w:val="bottom"/>
            <w:hideMark/>
          </w:tcPr>
          <w:p w14:paraId="2283566F"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6" w:type="dxa"/>
            <w:tcBorders>
              <w:top w:val="nil"/>
              <w:left w:val="nil"/>
              <w:bottom w:val="nil"/>
              <w:right w:val="single" w:sz="4" w:space="0" w:color="auto"/>
            </w:tcBorders>
            <w:shd w:val="clear" w:color="auto" w:fill="auto"/>
            <w:noWrap/>
            <w:vAlign w:val="bottom"/>
            <w:hideMark/>
          </w:tcPr>
          <w:p w14:paraId="2397A017"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74" w:type="dxa"/>
            <w:tcBorders>
              <w:top w:val="nil"/>
              <w:left w:val="nil"/>
              <w:bottom w:val="single" w:sz="4" w:space="0" w:color="auto"/>
              <w:right w:val="single" w:sz="4" w:space="0" w:color="auto"/>
            </w:tcBorders>
            <w:shd w:val="clear" w:color="auto" w:fill="auto"/>
            <w:noWrap/>
            <w:vAlign w:val="bottom"/>
            <w:hideMark/>
          </w:tcPr>
          <w:p w14:paraId="0AE55BF0"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4" w:space="0" w:color="auto"/>
              <w:right w:val="single" w:sz="8" w:space="0" w:color="auto"/>
            </w:tcBorders>
            <w:shd w:val="clear" w:color="auto" w:fill="auto"/>
            <w:noWrap/>
            <w:vAlign w:val="bottom"/>
            <w:hideMark/>
          </w:tcPr>
          <w:p w14:paraId="1C04C7E7"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nil"/>
              <w:left w:val="nil"/>
              <w:bottom w:val="single" w:sz="4" w:space="0" w:color="auto"/>
              <w:right w:val="single" w:sz="4" w:space="0" w:color="auto"/>
            </w:tcBorders>
            <w:shd w:val="clear" w:color="auto" w:fill="auto"/>
            <w:noWrap/>
            <w:vAlign w:val="bottom"/>
            <w:hideMark/>
          </w:tcPr>
          <w:p w14:paraId="7E75A7DB"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0" w:type="dxa"/>
            <w:tcBorders>
              <w:top w:val="nil"/>
              <w:left w:val="nil"/>
              <w:bottom w:val="single" w:sz="4" w:space="0" w:color="auto"/>
              <w:right w:val="single" w:sz="4" w:space="0" w:color="auto"/>
            </w:tcBorders>
            <w:shd w:val="clear" w:color="auto" w:fill="auto"/>
            <w:noWrap/>
            <w:vAlign w:val="bottom"/>
            <w:hideMark/>
          </w:tcPr>
          <w:p w14:paraId="02B56C95"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0" w:type="dxa"/>
            <w:tcBorders>
              <w:top w:val="nil"/>
              <w:left w:val="nil"/>
              <w:bottom w:val="single" w:sz="4" w:space="0" w:color="auto"/>
              <w:right w:val="single" w:sz="4" w:space="0" w:color="auto"/>
            </w:tcBorders>
            <w:shd w:val="clear" w:color="auto" w:fill="auto"/>
            <w:noWrap/>
            <w:vAlign w:val="bottom"/>
            <w:hideMark/>
          </w:tcPr>
          <w:p w14:paraId="05133286"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0" w:type="dxa"/>
            <w:tcBorders>
              <w:top w:val="nil"/>
              <w:left w:val="nil"/>
              <w:bottom w:val="single" w:sz="4" w:space="0" w:color="auto"/>
              <w:right w:val="single" w:sz="4" w:space="0" w:color="auto"/>
            </w:tcBorders>
            <w:shd w:val="clear" w:color="auto" w:fill="auto"/>
            <w:noWrap/>
            <w:vAlign w:val="bottom"/>
            <w:hideMark/>
          </w:tcPr>
          <w:p w14:paraId="4C860078"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4" w:space="0" w:color="auto"/>
              <w:right w:val="single" w:sz="4" w:space="0" w:color="auto"/>
            </w:tcBorders>
            <w:shd w:val="clear" w:color="auto" w:fill="auto"/>
            <w:noWrap/>
            <w:vAlign w:val="bottom"/>
            <w:hideMark/>
          </w:tcPr>
          <w:p w14:paraId="4BCCD87F"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74" w:type="dxa"/>
            <w:tcBorders>
              <w:top w:val="nil"/>
              <w:left w:val="nil"/>
              <w:bottom w:val="single" w:sz="4" w:space="0" w:color="auto"/>
              <w:right w:val="single" w:sz="4" w:space="0" w:color="auto"/>
            </w:tcBorders>
            <w:shd w:val="clear" w:color="auto" w:fill="auto"/>
            <w:noWrap/>
            <w:vAlign w:val="bottom"/>
            <w:hideMark/>
          </w:tcPr>
          <w:p w14:paraId="0C9A53AF"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4" w:space="0" w:color="auto"/>
              <w:right w:val="single" w:sz="8" w:space="0" w:color="auto"/>
            </w:tcBorders>
            <w:shd w:val="clear" w:color="auto" w:fill="auto"/>
            <w:noWrap/>
            <w:vAlign w:val="bottom"/>
            <w:hideMark/>
          </w:tcPr>
          <w:p w14:paraId="1789285C"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nil"/>
              <w:left w:val="nil"/>
              <w:bottom w:val="nil"/>
              <w:right w:val="single" w:sz="4" w:space="0" w:color="auto"/>
            </w:tcBorders>
            <w:shd w:val="clear" w:color="auto" w:fill="auto"/>
            <w:noWrap/>
            <w:vAlign w:val="bottom"/>
            <w:hideMark/>
          </w:tcPr>
          <w:p w14:paraId="03DE055A"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0" w:type="dxa"/>
            <w:tcBorders>
              <w:top w:val="nil"/>
              <w:left w:val="nil"/>
              <w:bottom w:val="nil"/>
              <w:right w:val="single" w:sz="4" w:space="0" w:color="auto"/>
            </w:tcBorders>
            <w:shd w:val="clear" w:color="auto" w:fill="auto"/>
            <w:noWrap/>
            <w:vAlign w:val="bottom"/>
            <w:hideMark/>
          </w:tcPr>
          <w:p w14:paraId="777FFC73"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0" w:type="dxa"/>
            <w:tcBorders>
              <w:top w:val="nil"/>
              <w:left w:val="nil"/>
              <w:bottom w:val="nil"/>
              <w:right w:val="single" w:sz="4" w:space="0" w:color="auto"/>
            </w:tcBorders>
            <w:shd w:val="clear" w:color="auto" w:fill="auto"/>
            <w:noWrap/>
            <w:vAlign w:val="bottom"/>
            <w:hideMark/>
          </w:tcPr>
          <w:p w14:paraId="0404AECF"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30" w:type="dxa"/>
            <w:tcBorders>
              <w:top w:val="nil"/>
              <w:left w:val="nil"/>
              <w:bottom w:val="nil"/>
              <w:right w:val="single" w:sz="4" w:space="0" w:color="auto"/>
            </w:tcBorders>
            <w:shd w:val="clear" w:color="auto" w:fill="auto"/>
            <w:noWrap/>
            <w:vAlign w:val="bottom"/>
            <w:hideMark/>
          </w:tcPr>
          <w:p w14:paraId="42B2E562"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6" w:type="dxa"/>
            <w:tcBorders>
              <w:top w:val="nil"/>
              <w:left w:val="nil"/>
              <w:bottom w:val="nil"/>
              <w:right w:val="single" w:sz="4" w:space="0" w:color="auto"/>
            </w:tcBorders>
            <w:shd w:val="clear" w:color="auto" w:fill="auto"/>
            <w:noWrap/>
            <w:vAlign w:val="bottom"/>
            <w:hideMark/>
          </w:tcPr>
          <w:p w14:paraId="6416C48E"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74" w:type="dxa"/>
            <w:tcBorders>
              <w:top w:val="nil"/>
              <w:left w:val="nil"/>
              <w:bottom w:val="single" w:sz="4" w:space="0" w:color="auto"/>
              <w:right w:val="single" w:sz="4" w:space="0" w:color="auto"/>
            </w:tcBorders>
            <w:shd w:val="clear" w:color="auto" w:fill="auto"/>
            <w:noWrap/>
            <w:vAlign w:val="bottom"/>
            <w:hideMark/>
          </w:tcPr>
          <w:p w14:paraId="587F6143"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4" w:space="0" w:color="auto"/>
              <w:right w:val="single" w:sz="8" w:space="0" w:color="auto"/>
            </w:tcBorders>
            <w:shd w:val="clear" w:color="auto" w:fill="auto"/>
            <w:noWrap/>
            <w:vAlign w:val="bottom"/>
            <w:hideMark/>
          </w:tcPr>
          <w:p w14:paraId="29C333D6"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 </w:t>
            </w:r>
          </w:p>
        </w:tc>
        <w:tc>
          <w:tcPr>
            <w:tcW w:w="335" w:type="dxa"/>
            <w:tcBorders>
              <w:top w:val="nil"/>
              <w:left w:val="nil"/>
              <w:bottom w:val="nil"/>
              <w:right w:val="single" w:sz="4" w:space="0" w:color="auto"/>
            </w:tcBorders>
            <w:shd w:val="clear" w:color="auto" w:fill="auto"/>
            <w:noWrap/>
            <w:vAlign w:val="bottom"/>
            <w:hideMark/>
          </w:tcPr>
          <w:p w14:paraId="40A8732E"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40" w:type="dxa"/>
            <w:tcBorders>
              <w:top w:val="nil"/>
              <w:left w:val="nil"/>
              <w:bottom w:val="nil"/>
              <w:right w:val="single" w:sz="4" w:space="0" w:color="auto"/>
            </w:tcBorders>
            <w:shd w:val="clear" w:color="auto" w:fill="auto"/>
            <w:noWrap/>
            <w:vAlign w:val="bottom"/>
            <w:hideMark/>
          </w:tcPr>
          <w:p w14:paraId="19578EC5"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40" w:type="dxa"/>
            <w:tcBorders>
              <w:top w:val="nil"/>
              <w:left w:val="nil"/>
              <w:bottom w:val="nil"/>
              <w:right w:val="single" w:sz="4" w:space="0" w:color="auto"/>
            </w:tcBorders>
            <w:shd w:val="clear" w:color="auto" w:fill="auto"/>
            <w:noWrap/>
            <w:vAlign w:val="bottom"/>
            <w:hideMark/>
          </w:tcPr>
          <w:p w14:paraId="4F0CD3FD"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30" w:type="dxa"/>
            <w:tcBorders>
              <w:top w:val="nil"/>
              <w:left w:val="nil"/>
              <w:bottom w:val="nil"/>
              <w:right w:val="single" w:sz="4" w:space="0" w:color="auto"/>
            </w:tcBorders>
            <w:shd w:val="clear" w:color="auto" w:fill="auto"/>
            <w:noWrap/>
            <w:vAlign w:val="bottom"/>
            <w:hideMark/>
          </w:tcPr>
          <w:p w14:paraId="3A2D6222"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46" w:type="dxa"/>
            <w:tcBorders>
              <w:top w:val="nil"/>
              <w:left w:val="nil"/>
              <w:bottom w:val="nil"/>
              <w:right w:val="single" w:sz="4" w:space="0" w:color="auto"/>
            </w:tcBorders>
            <w:shd w:val="clear" w:color="auto" w:fill="auto"/>
            <w:noWrap/>
            <w:vAlign w:val="bottom"/>
            <w:hideMark/>
          </w:tcPr>
          <w:p w14:paraId="7A1A884B"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74" w:type="dxa"/>
            <w:tcBorders>
              <w:top w:val="nil"/>
              <w:left w:val="nil"/>
              <w:bottom w:val="single" w:sz="4" w:space="0" w:color="auto"/>
              <w:right w:val="single" w:sz="4" w:space="0" w:color="auto"/>
            </w:tcBorders>
            <w:shd w:val="clear" w:color="auto" w:fill="auto"/>
            <w:noWrap/>
            <w:vAlign w:val="bottom"/>
            <w:hideMark/>
          </w:tcPr>
          <w:p w14:paraId="66EB8C32"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346" w:type="dxa"/>
            <w:tcBorders>
              <w:top w:val="nil"/>
              <w:left w:val="nil"/>
              <w:bottom w:val="single" w:sz="4" w:space="0" w:color="auto"/>
              <w:right w:val="single" w:sz="8" w:space="0" w:color="auto"/>
            </w:tcBorders>
            <w:shd w:val="clear" w:color="auto" w:fill="auto"/>
            <w:noWrap/>
            <w:vAlign w:val="bottom"/>
            <w:hideMark/>
          </w:tcPr>
          <w:p w14:paraId="756E4A2E"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r>
      <w:tr w:rsidR="00507E2F" w:rsidRPr="00507E2F" w14:paraId="595D1613" w14:textId="77777777" w:rsidTr="00B46FD4">
        <w:trPr>
          <w:trHeight w:val="276"/>
        </w:trPr>
        <w:tc>
          <w:tcPr>
            <w:tcW w:w="307"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38E98E72"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13" w:type="dxa"/>
            <w:tcBorders>
              <w:top w:val="single" w:sz="4" w:space="0" w:color="auto"/>
              <w:left w:val="nil"/>
              <w:bottom w:val="single" w:sz="8" w:space="0" w:color="auto"/>
              <w:right w:val="single" w:sz="4" w:space="0" w:color="auto"/>
            </w:tcBorders>
            <w:shd w:val="clear" w:color="auto" w:fill="auto"/>
            <w:noWrap/>
            <w:vAlign w:val="bottom"/>
            <w:hideMark/>
          </w:tcPr>
          <w:p w14:paraId="730A8361"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13" w:type="dxa"/>
            <w:tcBorders>
              <w:top w:val="single" w:sz="4" w:space="0" w:color="auto"/>
              <w:left w:val="nil"/>
              <w:bottom w:val="single" w:sz="8" w:space="0" w:color="auto"/>
              <w:right w:val="single" w:sz="4" w:space="0" w:color="auto"/>
            </w:tcBorders>
            <w:shd w:val="clear" w:color="auto" w:fill="auto"/>
            <w:noWrap/>
            <w:vAlign w:val="bottom"/>
            <w:hideMark/>
          </w:tcPr>
          <w:p w14:paraId="755F0384"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30" w:type="dxa"/>
            <w:tcBorders>
              <w:top w:val="single" w:sz="4" w:space="0" w:color="auto"/>
              <w:left w:val="nil"/>
              <w:bottom w:val="single" w:sz="8" w:space="0" w:color="auto"/>
              <w:right w:val="single" w:sz="4" w:space="0" w:color="auto"/>
            </w:tcBorders>
            <w:shd w:val="clear" w:color="auto" w:fill="auto"/>
            <w:noWrap/>
            <w:vAlign w:val="bottom"/>
            <w:hideMark/>
          </w:tcPr>
          <w:p w14:paraId="5916D2B7"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6" w:type="dxa"/>
            <w:tcBorders>
              <w:top w:val="single" w:sz="4" w:space="0" w:color="auto"/>
              <w:left w:val="nil"/>
              <w:bottom w:val="single" w:sz="8" w:space="0" w:color="auto"/>
              <w:right w:val="single" w:sz="4" w:space="0" w:color="auto"/>
            </w:tcBorders>
            <w:shd w:val="clear" w:color="auto" w:fill="auto"/>
            <w:noWrap/>
            <w:vAlign w:val="bottom"/>
            <w:hideMark/>
          </w:tcPr>
          <w:p w14:paraId="5B9EA8BF"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74" w:type="dxa"/>
            <w:tcBorders>
              <w:top w:val="nil"/>
              <w:left w:val="nil"/>
              <w:bottom w:val="single" w:sz="8" w:space="0" w:color="auto"/>
              <w:right w:val="single" w:sz="4" w:space="0" w:color="auto"/>
            </w:tcBorders>
            <w:shd w:val="clear" w:color="auto" w:fill="auto"/>
            <w:noWrap/>
            <w:vAlign w:val="bottom"/>
            <w:hideMark/>
          </w:tcPr>
          <w:p w14:paraId="70BC814C"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0AB93F9E"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nil"/>
              <w:left w:val="nil"/>
              <w:bottom w:val="single" w:sz="8" w:space="0" w:color="auto"/>
              <w:right w:val="single" w:sz="4" w:space="0" w:color="auto"/>
            </w:tcBorders>
            <w:shd w:val="clear" w:color="auto" w:fill="auto"/>
            <w:noWrap/>
            <w:vAlign w:val="bottom"/>
            <w:hideMark/>
          </w:tcPr>
          <w:p w14:paraId="7FCA3F60"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0" w:type="dxa"/>
            <w:tcBorders>
              <w:top w:val="nil"/>
              <w:left w:val="nil"/>
              <w:bottom w:val="single" w:sz="8" w:space="0" w:color="auto"/>
              <w:right w:val="single" w:sz="4" w:space="0" w:color="auto"/>
            </w:tcBorders>
            <w:shd w:val="clear" w:color="auto" w:fill="auto"/>
            <w:noWrap/>
            <w:vAlign w:val="bottom"/>
            <w:hideMark/>
          </w:tcPr>
          <w:p w14:paraId="0CEE41CF"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0" w:type="dxa"/>
            <w:tcBorders>
              <w:top w:val="nil"/>
              <w:left w:val="nil"/>
              <w:bottom w:val="single" w:sz="8" w:space="0" w:color="auto"/>
              <w:right w:val="single" w:sz="4" w:space="0" w:color="auto"/>
            </w:tcBorders>
            <w:shd w:val="clear" w:color="auto" w:fill="auto"/>
            <w:noWrap/>
            <w:vAlign w:val="bottom"/>
            <w:hideMark/>
          </w:tcPr>
          <w:p w14:paraId="2B5F6676"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30" w:type="dxa"/>
            <w:tcBorders>
              <w:top w:val="nil"/>
              <w:left w:val="nil"/>
              <w:bottom w:val="single" w:sz="8" w:space="0" w:color="auto"/>
              <w:right w:val="single" w:sz="4" w:space="0" w:color="auto"/>
            </w:tcBorders>
            <w:shd w:val="clear" w:color="auto" w:fill="auto"/>
            <w:noWrap/>
            <w:vAlign w:val="bottom"/>
            <w:hideMark/>
          </w:tcPr>
          <w:p w14:paraId="05EA828E"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6" w:type="dxa"/>
            <w:tcBorders>
              <w:top w:val="nil"/>
              <w:left w:val="nil"/>
              <w:bottom w:val="single" w:sz="8" w:space="0" w:color="auto"/>
              <w:right w:val="single" w:sz="4" w:space="0" w:color="auto"/>
            </w:tcBorders>
            <w:shd w:val="clear" w:color="auto" w:fill="auto"/>
            <w:noWrap/>
            <w:vAlign w:val="bottom"/>
            <w:hideMark/>
          </w:tcPr>
          <w:p w14:paraId="109F3238"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74" w:type="dxa"/>
            <w:tcBorders>
              <w:top w:val="nil"/>
              <w:left w:val="nil"/>
              <w:bottom w:val="single" w:sz="8" w:space="0" w:color="auto"/>
              <w:right w:val="single" w:sz="4" w:space="0" w:color="auto"/>
            </w:tcBorders>
            <w:shd w:val="clear" w:color="auto" w:fill="auto"/>
            <w:noWrap/>
            <w:vAlign w:val="bottom"/>
            <w:hideMark/>
          </w:tcPr>
          <w:p w14:paraId="46563D66"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757E4E97"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single" w:sz="4" w:space="0" w:color="auto"/>
              <w:left w:val="nil"/>
              <w:bottom w:val="single" w:sz="8" w:space="0" w:color="auto"/>
              <w:right w:val="single" w:sz="4" w:space="0" w:color="auto"/>
            </w:tcBorders>
            <w:shd w:val="clear" w:color="auto" w:fill="auto"/>
            <w:noWrap/>
            <w:vAlign w:val="bottom"/>
            <w:hideMark/>
          </w:tcPr>
          <w:p w14:paraId="0999DD36"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6EC818E3"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0D6FA61E"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30" w:type="dxa"/>
            <w:tcBorders>
              <w:top w:val="single" w:sz="4" w:space="0" w:color="auto"/>
              <w:left w:val="nil"/>
              <w:bottom w:val="single" w:sz="8" w:space="0" w:color="auto"/>
              <w:right w:val="single" w:sz="4" w:space="0" w:color="auto"/>
            </w:tcBorders>
            <w:shd w:val="clear" w:color="auto" w:fill="auto"/>
            <w:noWrap/>
            <w:vAlign w:val="bottom"/>
            <w:hideMark/>
          </w:tcPr>
          <w:p w14:paraId="0F4484E0"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46" w:type="dxa"/>
            <w:tcBorders>
              <w:top w:val="single" w:sz="4" w:space="0" w:color="auto"/>
              <w:left w:val="nil"/>
              <w:bottom w:val="single" w:sz="8" w:space="0" w:color="auto"/>
              <w:right w:val="single" w:sz="4" w:space="0" w:color="auto"/>
            </w:tcBorders>
            <w:shd w:val="clear" w:color="auto" w:fill="auto"/>
            <w:noWrap/>
            <w:vAlign w:val="bottom"/>
            <w:hideMark/>
          </w:tcPr>
          <w:p w14:paraId="52AA2CC9"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374" w:type="dxa"/>
            <w:tcBorders>
              <w:top w:val="nil"/>
              <w:left w:val="nil"/>
              <w:bottom w:val="single" w:sz="8" w:space="0" w:color="auto"/>
              <w:right w:val="single" w:sz="4" w:space="0" w:color="auto"/>
            </w:tcBorders>
            <w:shd w:val="clear" w:color="auto" w:fill="auto"/>
            <w:noWrap/>
            <w:vAlign w:val="bottom"/>
            <w:hideMark/>
          </w:tcPr>
          <w:p w14:paraId="658509B0"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3BD189A4"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35" w:type="dxa"/>
            <w:tcBorders>
              <w:top w:val="single" w:sz="4" w:space="0" w:color="auto"/>
              <w:left w:val="nil"/>
              <w:bottom w:val="single" w:sz="8" w:space="0" w:color="auto"/>
              <w:right w:val="single" w:sz="4" w:space="0" w:color="auto"/>
            </w:tcBorders>
            <w:shd w:val="clear" w:color="auto" w:fill="auto"/>
            <w:noWrap/>
            <w:vAlign w:val="bottom"/>
            <w:hideMark/>
          </w:tcPr>
          <w:p w14:paraId="709A3736"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6744FC44"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0" w:type="dxa"/>
            <w:tcBorders>
              <w:top w:val="single" w:sz="4" w:space="0" w:color="auto"/>
              <w:left w:val="nil"/>
              <w:bottom w:val="single" w:sz="8" w:space="0" w:color="auto"/>
              <w:right w:val="single" w:sz="4" w:space="0" w:color="auto"/>
            </w:tcBorders>
            <w:shd w:val="clear" w:color="auto" w:fill="auto"/>
            <w:noWrap/>
            <w:vAlign w:val="bottom"/>
            <w:hideMark/>
          </w:tcPr>
          <w:p w14:paraId="5C8E9B09"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30" w:type="dxa"/>
            <w:tcBorders>
              <w:top w:val="single" w:sz="4" w:space="0" w:color="auto"/>
              <w:left w:val="nil"/>
              <w:bottom w:val="single" w:sz="8" w:space="0" w:color="auto"/>
              <w:right w:val="single" w:sz="4" w:space="0" w:color="auto"/>
            </w:tcBorders>
            <w:shd w:val="clear" w:color="auto" w:fill="auto"/>
            <w:noWrap/>
            <w:vAlign w:val="bottom"/>
            <w:hideMark/>
          </w:tcPr>
          <w:p w14:paraId="65DE9C68"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46" w:type="dxa"/>
            <w:tcBorders>
              <w:top w:val="single" w:sz="4" w:space="0" w:color="auto"/>
              <w:left w:val="nil"/>
              <w:bottom w:val="single" w:sz="8" w:space="0" w:color="auto"/>
              <w:right w:val="single" w:sz="4" w:space="0" w:color="auto"/>
            </w:tcBorders>
            <w:shd w:val="clear" w:color="auto" w:fill="auto"/>
            <w:noWrap/>
            <w:vAlign w:val="bottom"/>
            <w:hideMark/>
          </w:tcPr>
          <w:p w14:paraId="28233074"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M</w:t>
            </w:r>
          </w:p>
        </w:tc>
        <w:tc>
          <w:tcPr>
            <w:tcW w:w="374" w:type="dxa"/>
            <w:tcBorders>
              <w:top w:val="nil"/>
              <w:left w:val="nil"/>
              <w:bottom w:val="single" w:sz="8" w:space="0" w:color="auto"/>
              <w:right w:val="single" w:sz="4" w:space="0" w:color="auto"/>
            </w:tcBorders>
            <w:shd w:val="clear" w:color="auto" w:fill="auto"/>
            <w:noWrap/>
            <w:vAlign w:val="bottom"/>
            <w:hideMark/>
          </w:tcPr>
          <w:p w14:paraId="6906907B"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c>
          <w:tcPr>
            <w:tcW w:w="346" w:type="dxa"/>
            <w:tcBorders>
              <w:top w:val="nil"/>
              <w:left w:val="nil"/>
              <w:bottom w:val="single" w:sz="8" w:space="0" w:color="auto"/>
              <w:right w:val="single" w:sz="8" w:space="0" w:color="auto"/>
            </w:tcBorders>
            <w:shd w:val="clear" w:color="auto" w:fill="auto"/>
            <w:noWrap/>
            <w:vAlign w:val="bottom"/>
            <w:hideMark/>
          </w:tcPr>
          <w:p w14:paraId="3BE19D52"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 </w:t>
            </w:r>
          </w:p>
        </w:tc>
      </w:tr>
      <w:tr w:rsidR="00507E2F" w:rsidRPr="00507E2F" w14:paraId="75EF7143" w14:textId="77777777" w:rsidTr="00B46FD4">
        <w:trPr>
          <w:trHeight w:val="84"/>
        </w:trPr>
        <w:tc>
          <w:tcPr>
            <w:tcW w:w="307" w:type="dxa"/>
            <w:tcBorders>
              <w:top w:val="nil"/>
              <w:left w:val="nil"/>
              <w:bottom w:val="nil"/>
              <w:right w:val="nil"/>
            </w:tcBorders>
            <w:shd w:val="clear" w:color="auto" w:fill="auto"/>
            <w:noWrap/>
            <w:vAlign w:val="bottom"/>
            <w:hideMark/>
          </w:tcPr>
          <w:p w14:paraId="673CDF74" w14:textId="77777777" w:rsidR="00B46FD4" w:rsidRPr="00507E2F" w:rsidRDefault="00B46FD4" w:rsidP="00B46FD4">
            <w:pPr>
              <w:spacing w:before="0"/>
              <w:jc w:val="left"/>
              <w:rPr>
                <w:rFonts w:ascii="Times New Roman" w:hAnsi="Times New Roman"/>
                <w:sz w:val="20"/>
                <w:szCs w:val="20"/>
              </w:rPr>
            </w:pPr>
          </w:p>
        </w:tc>
        <w:tc>
          <w:tcPr>
            <w:tcW w:w="313" w:type="dxa"/>
            <w:tcBorders>
              <w:top w:val="nil"/>
              <w:left w:val="nil"/>
              <w:bottom w:val="nil"/>
              <w:right w:val="nil"/>
            </w:tcBorders>
            <w:shd w:val="clear" w:color="auto" w:fill="auto"/>
            <w:noWrap/>
            <w:vAlign w:val="bottom"/>
            <w:hideMark/>
          </w:tcPr>
          <w:p w14:paraId="25554F8A" w14:textId="77777777" w:rsidR="00B46FD4" w:rsidRPr="00507E2F" w:rsidRDefault="00B46FD4" w:rsidP="00B46FD4">
            <w:pPr>
              <w:spacing w:before="0"/>
              <w:jc w:val="left"/>
              <w:rPr>
                <w:rFonts w:ascii="Times New Roman" w:hAnsi="Times New Roman"/>
                <w:sz w:val="20"/>
                <w:szCs w:val="20"/>
              </w:rPr>
            </w:pPr>
          </w:p>
        </w:tc>
        <w:tc>
          <w:tcPr>
            <w:tcW w:w="313" w:type="dxa"/>
            <w:tcBorders>
              <w:top w:val="nil"/>
              <w:left w:val="nil"/>
              <w:bottom w:val="nil"/>
              <w:right w:val="nil"/>
            </w:tcBorders>
            <w:shd w:val="clear" w:color="auto" w:fill="auto"/>
            <w:noWrap/>
            <w:vAlign w:val="bottom"/>
            <w:hideMark/>
          </w:tcPr>
          <w:p w14:paraId="54D93846" w14:textId="77777777" w:rsidR="00B46FD4" w:rsidRPr="00507E2F" w:rsidRDefault="00B46FD4" w:rsidP="00B46FD4">
            <w:pPr>
              <w:spacing w:before="0"/>
              <w:jc w:val="left"/>
              <w:rPr>
                <w:rFonts w:ascii="Times New Roman" w:hAnsi="Times New Roman"/>
                <w:sz w:val="20"/>
                <w:szCs w:val="20"/>
              </w:rPr>
            </w:pPr>
          </w:p>
        </w:tc>
        <w:tc>
          <w:tcPr>
            <w:tcW w:w="330" w:type="dxa"/>
            <w:tcBorders>
              <w:top w:val="nil"/>
              <w:left w:val="nil"/>
              <w:bottom w:val="nil"/>
              <w:right w:val="nil"/>
            </w:tcBorders>
            <w:shd w:val="clear" w:color="auto" w:fill="auto"/>
            <w:noWrap/>
            <w:vAlign w:val="bottom"/>
            <w:hideMark/>
          </w:tcPr>
          <w:p w14:paraId="2C50B8C9"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2FCDCB51" w14:textId="77777777" w:rsidR="00B46FD4" w:rsidRPr="00507E2F" w:rsidRDefault="00B46FD4" w:rsidP="00B46FD4">
            <w:pPr>
              <w:spacing w:before="0"/>
              <w:jc w:val="left"/>
              <w:rPr>
                <w:rFonts w:ascii="Times New Roman" w:hAnsi="Times New Roman"/>
                <w:sz w:val="20"/>
                <w:szCs w:val="20"/>
              </w:rPr>
            </w:pPr>
          </w:p>
        </w:tc>
        <w:tc>
          <w:tcPr>
            <w:tcW w:w="374" w:type="dxa"/>
            <w:tcBorders>
              <w:top w:val="nil"/>
              <w:left w:val="nil"/>
              <w:bottom w:val="nil"/>
              <w:right w:val="nil"/>
            </w:tcBorders>
            <w:shd w:val="clear" w:color="auto" w:fill="auto"/>
            <w:noWrap/>
            <w:vAlign w:val="bottom"/>
            <w:hideMark/>
          </w:tcPr>
          <w:p w14:paraId="04FDA32B"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116959B4" w14:textId="77777777" w:rsidR="00B46FD4" w:rsidRPr="00507E2F" w:rsidRDefault="00B46FD4" w:rsidP="00B46FD4">
            <w:pPr>
              <w:spacing w:before="0"/>
              <w:jc w:val="left"/>
              <w:rPr>
                <w:rFonts w:ascii="Times New Roman" w:hAnsi="Times New Roman"/>
                <w:sz w:val="20"/>
                <w:szCs w:val="20"/>
              </w:rPr>
            </w:pPr>
          </w:p>
        </w:tc>
        <w:tc>
          <w:tcPr>
            <w:tcW w:w="335" w:type="dxa"/>
            <w:tcBorders>
              <w:top w:val="nil"/>
              <w:left w:val="nil"/>
              <w:bottom w:val="nil"/>
              <w:right w:val="nil"/>
            </w:tcBorders>
            <w:shd w:val="clear" w:color="auto" w:fill="auto"/>
            <w:noWrap/>
            <w:vAlign w:val="bottom"/>
            <w:hideMark/>
          </w:tcPr>
          <w:p w14:paraId="11A300E5" w14:textId="77777777" w:rsidR="00B46FD4" w:rsidRPr="00507E2F" w:rsidRDefault="00B46FD4" w:rsidP="00B46FD4">
            <w:pPr>
              <w:spacing w:before="0"/>
              <w:jc w:val="left"/>
              <w:rPr>
                <w:rFonts w:ascii="Times New Roman" w:hAnsi="Times New Roman"/>
                <w:sz w:val="20"/>
                <w:szCs w:val="20"/>
              </w:rPr>
            </w:pPr>
          </w:p>
        </w:tc>
        <w:tc>
          <w:tcPr>
            <w:tcW w:w="340" w:type="dxa"/>
            <w:tcBorders>
              <w:top w:val="nil"/>
              <w:left w:val="nil"/>
              <w:bottom w:val="nil"/>
              <w:right w:val="nil"/>
            </w:tcBorders>
            <w:shd w:val="clear" w:color="auto" w:fill="auto"/>
            <w:noWrap/>
            <w:vAlign w:val="bottom"/>
            <w:hideMark/>
          </w:tcPr>
          <w:p w14:paraId="35661501" w14:textId="77777777" w:rsidR="00B46FD4" w:rsidRPr="00507E2F" w:rsidRDefault="00B46FD4" w:rsidP="00B46FD4">
            <w:pPr>
              <w:spacing w:before="0"/>
              <w:jc w:val="left"/>
              <w:rPr>
                <w:rFonts w:ascii="Times New Roman" w:hAnsi="Times New Roman"/>
                <w:sz w:val="20"/>
                <w:szCs w:val="20"/>
              </w:rPr>
            </w:pPr>
          </w:p>
        </w:tc>
        <w:tc>
          <w:tcPr>
            <w:tcW w:w="340" w:type="dxa"/>
            <w:tcBorders>
              <w:top w:val="nil"/>
              <w:left w:val="nil"/>
              <w:bottom w:val="nil"/>
              <w:right w:val="nil"/>
            </w:tcBorders>
            <w:shd w:val="clear" w:color="auto" w:fill="auto"/>
            <w:noWrap/>
            <w:vAlign w:val="bottom"/>
            <w:hideMark/>
          </w:tcPr>
          <w:p w14:paraId="2840899A" w14:textId="77777777" w:rsidR="00B46FD4" w:rsidRPr="00507E2F" w:rsidRDefault="00B46FD4" w:rsidP="00B46FD4">
            <w:pPr>
              <w:spacing w:before="0"/>
              <w:jc w:val="left"/>
              <w:rPr>
                <w:rFonts w:ascii="Times New Roman" w:hAnsi="Times New Roman"/>
                <w:sz w:val="20"/>
                <w:szCs w:val="20"/>
              </w:rPr>
            </w:pPr>
          </w:p>
        </w:tc>
        <w:tc>
          <w:tcPr>
            <w:tcW w:w="330" w:type="dxa"/>
            <w:tcBorders>
              <w:top w:val="nil"/>
              <w:left w:val="nil"/>
              <w:bottom w:val="nil"/>
              <w:right w:val="nil"/>
            </w:tcBorders>
            <w:shd w:val="clear" w:color="auto" w:fill="auto"/>
            <w:noWrap/>
            <w:vAlign w:val="bottom"/>
            <w:hideMark/>
          </w:tcPr>
          <w:p w14:paraId="4EEBA24D"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40BE3725" w14:textId="77777777" w:rsidR="00B46FD4" w:rsidRPr="00507E2F" w:rsidRDefault="00B46FD4" w:rsidP="00B46FD4">
            <w:pPr>
              <w:spacing w:before="0"/>
              <w:jc w:val="left"/>
              <w:rPr>
                <w:rFonts w:ascii="Times New Roman" w:hAnsi="Times New Roman"/>
                <w:sz w:val="20"/>
                <w:szCs w:val="20"/>
              </w:rPr>
            </w:pPr>
          </w:p>
        </w:tc>
        <w:tc>
          <w:tcPr>
            <w:tcW w:w="374" w:type="dxa"/>
            <w:tcBorders>
              <w:top w:val="nil"/>
              <w:left w:val="nil"/>
              <w:bottom w:val="nil"/>
              <w:right w:val="nil"/>
            </w:tcBorders>
            <w:shd w:val="clear" w:color="auto" w:fill="auto"/>
            <w:noWrap/>
            <w:vAlign w:val="bottom"/>
            <w:hideMark/>
          </w:tcPr>
          <w:p w14:paraId="5C5651BE"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768AD4EA" w14:textId="77777777" w:rsidR="00B46FD4" w:rsidRPr="00507E2F" w:rsidRDefault="00B46FD4" w:rsidP="00B46FD4">
            <w:pPr>
              <w:spacing w:before="0"/>
              <w:jc w:val="left"/>
              <w:rPr>
                <w:rFonts w:ascii="Times New Roman" w:hAnsi="Times New Roman"/>
                <w:sz w:val="20"/>
                <w:szCs w:val="20"/>
              </w:rPr>
            </w:pPr>
          </w:p>
        </w:tc>
        <w:tc>
          <w:tcPr>
            <w:tcW w:w="335" w:type="dxa"/>
            <w:tcBorders>
              <w:top w:val="nil"/>
              <w:left w:val="nil"/>
              <w:bottom w:val="nil"/>
              <w:right w:val="nil"/>
            </w:tcBorders>
            <w:shd w:val="clear" w:color="auto" w:fill="auto"/>
            <w:noWrap/>
            <w:vAlign w:val="bottom"/>
            <w:hideMark/>
          </w:tcPr>
          <w:p w14:paraId="47170E9E" w14:textId="77777777" w:rsidR="00B46FD4" w:rsidRPr="00507E2F" w:rsidRDefault="00B46FD4" w:rsidP="00B46FD4">
            <w:pPr>
              <w:spacing w:before="0"/>
              <w:jc w:val="left"/>
              <w:rPr>
                <w:rFonts w:ascii="Times New Roman" w:hAnsi="Times New Roman"/>
                <w:sz w:val="20"/>
                <w:szCs w:val="20"/>
              </w:rPr>
            </w:pPr>
          </w:p>
        </w:tc>
        <w:tc>
          <w:tcPr>
            <w:tcW w:w="340" w:type="dxa"/>
            <w:tcBorders>
              <w:top w:val="nil"/>
              <w:left w:val="nil"/>
              <w:bottom w:val="nil"/>
              <w:right w:val="nil"/>
            </w:tcBorders>
            <w:shd w:val="clear" w:color="auto" w:fill="auto"/>
            <w:noWrap/>
            <w:vAlign w:val="bottom"/>
            <w:hideMark/>
          </w:tcPr>
          <w:p w14:paraId="5A9895BE" w14:textId="77777777" w:rsidR="00B46FD4" w:rsidRPr="00507E2F" w:rsidRDefault="00B46FD4" w:rsidP="00B46FD4">
            <w:pPr>
              <w:spacing w:before="0"/>
              <w:jc w:val="left"/>
              <w:rPr>
                <w:rFonts w:ascii="Times New Roman" w:hAnsi="Times New Roman"/>
                <w:sz w:val="20"/>
                <w:szCs w:val="20"/>
              </w:rPr>
            </w:pPr>
          </w:p>
        </w:tc>
        <w:tc>
          <w:tcPr>
            <w:tcW w:w="340" w:type="dxa"/>
            <w:tcBorders>
              <w:top w:val="nil"/>
              <w:left w:val="nil"/>
              <w:bottom w:val="nil"/>
              <w:right w:val="nil"/>
            </w:tcBorders>
            <w:shd w:val="clear" w:color="auto" w:fill="auto"/>
            <w:noWrap/>
            <w:vAlign w:val="bottom"/>
            <w:hideMark/>
          </w:tcPr>
          <w:p w14:paraId="2AB58BC4" w14:textId="77777777" w:rsidR="00B46FD4" w:rsidRPr="00507E2F" w:rsidRDefault="00B46FD4" w:rsidP="00B46FD4">
            <w:pPr>
              <w:spacing w:before="0"/>
              <w:jc w:val="left"/>
              <w:rPr>
                <w:rFonts w:ascii="Times New Roman" w:hAnsi="Times New Roman"/>
                <w:sz w:val="20"/>
                <w:szCs w:val="20"/>
              </w:rPr>
            </w:pPr>
          </w:p>
        </w:tc>
        <w:tc>
          <w:tcPr>
            <w:tcW w:w="330" w:type="dxa"/>
            <w:tcBorders>
              <w:top w:val="nil"/>
              <w:left w:val="nil"/>
              <w:bottom w:val="nil"/>
              <w:right w:val="nil"/>
            </w:tcBorders>
            <w:shd w:val="clear" w:color="auto" w:fill="auto"/>
            <w:noWrap/>
            <w:vAlign w:val="bottom"/>
            <w:hideMark/>
          </w:tcPr>
          <w:p w14:paraId="11BFADB5"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0177A185" w14:textId="77777777" w:rsidR="00B46FD4" w:rsidRPr="00507E2F" w:rsidRDefault="00B46FD4" w:rsidP="00B46FD4">
            <w:pPr>
              <w:spacing w:before="0"/>
              <w:jc w:val="left"/>
              <w:rPr>
                <w:rFonts w:ascii="Times New Roman" w:hAnsi="Times New Roman"/>
                <w:sz w:val="20"/>
                <w:szCs w:val="20"/>
              </w:rPr>
            </w:pPr>
          </w:p>
        </w:tc>
        <w:tc>
          <w:tcPr>
            <w:tcW w:w="374" w:type="dxa"/>
            <w:tcBorders>
              <w:top w:val="nil"/>
              <w:left w:val="nil"/>
              <w:bottom w:val="nil"/>
              <w:right w:val="nil"/>
            </w:tcBorders>
            <w:shd w:val="clear" w:color="auto" w:fill="auto"/>
            <w:noWrap/>
            <w:vAlign w:val="bottom"/>
            <w:hideMark/>
          </w:tcPr>
          <w:p w14:paraId="657C1799"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64A22FD5" w14:textId="77777777" w:rsidR="00B46FD4" w:rsidRPr="00507E2F" w:rsidRDefault="00B46FD4" w:rsidP="00B46FD4">
            <w:pPr>
              <w:spacing w:before="0"/>
              <w:jc w:val="left"/>
              <w:rPr>
                <w:rFonts w:ascii="Times New Roman" w:hAnsi="Times New Roman"/>
                <w:sz w:val="20"/>
                <w:szCs w:val="20"/>
              </w:rPr>
            </w:pPr>
          </w:p>
        </w:tc>
        <w:tc>
          <w:tcPr>
            <w:tcW w:w="335" w:type="dxa"/>
            <w:tcBorders>
              <w:top w:val="nil"/>
              <w:left w:val="nil"/>
              <w:bottom w:val="nil"/>
              <w:right w:val="nil"/>
            </w:tcBorders>
            <w:shd w:val="clear" w:color="auto" w:fill="auto"/>
            <w:noWrap/>
            <w:vAlign w:val="bottom"/>
            <w:hideMark/>
          </w:tcPr>
          <w:p w14:paraId="3D11EF39" w14:textId="77777777" w:rsidR="00B46FD4" w:rsidRPr="00507E2F" w:rsidRDefault="00B46FD4" w:rsidP="00B46FD4">
            <w:pPr>
              <w:spacing w:before="0"/>
              <w:jc w:val="left"/>
              <w:rPr>
                <w:rFonts w:ascii="Times New Roman" w:hAnsi="Times New Roman"/>
                <w:sz w:val="20"/>
                <w:szCs w:val="20"/>
              </w:rPr>
            </w:pPr>
          </w:p>
        </w:tc>
        <w:tc>
          <w:tcPr>
            <w:tcW w:w="340" w:type="dxa"/>
            <w:tcBorders>
              <w:top w:val="nil"/>
              <w:left w:val="nil"/>
              <w:bottom w:val="nil"/>
              <w:right w:val="nil"/>
            </w:tcBorders>
            <w:shd w:val="clear" w:color="auto" w:fill="auto"/>
            <w:noWrap/>
            <w:vAlign w:val="bottom"/>
            <w:hideMark/>
          </w:tcPr>
          <w:p w14:paraId="7413264F" w14:textId="77777777" w:rsidR="00B46FD4" w:rsidRPr="00507E2F" w:rsidRDefault="00B46FD4" w:rsidP="00B46FD4">
            <w:pPr>
              <w:spacing w:before="0"/>
              <w:jc w:val="left"/>
              <w:rPr>
                <w:rFonts w:ascii="Times New Roman" w:hAnsi="Times New Roman"/>
                <w:sz w:val="20"/>
                <w:szCs w:val="20"/>
              </w:rPr>
            </w:pPr>
          </w:p>
        </w:tc>
        <w:tc>
          <w:tcPr>
            <w:tcW w:w="340" w:type="dxa"/>
            <w:tcBorders>
              <w:top w:val="nil"/>
              <w:left w:val="nil"/>
              <w:bottom w:val="nil"/>
              <w:right w:val="nil"/>
            </w:tcBorders>
            <w:shd w:val="clear" w:color="auto" w:fill="auto"/>
            <w:noWrap/>
            <w:vAlign w:val="bottom"/>
            <w:hideMark/>
          </w:tcPr>
          <w:p w14:paraId="1DB1A547" w14:textId="77777777" w:rsidR="00B46FD4" w:rsidRPr="00507E2F" w:rsidRDefault="00B46FD4" w:rsidP="00B46FD4">
            <w:pPr>
              <w:spacing w:before="0"/>
              <w:jc w:val="left"/>
              <w:rPr>
                <w:rFonts w:ascii="Times New Roman" w:hAnsi="Times New Roman"/>
                <w:sz w:val="20"/>
                <w:szCs w:val="20"/>
              </w:rPr>
            </w:pPr>
          </w:p>
        </w:tc>
        <w:tc>
          <w:tcPr>
            <w:tcW w:w="330" w:type="dxa"/>
            <w:tcBorders>
              <w:top w:val="nil"/>
              <w:left w:val="nil"/>
              <w:bottom w:val="nil"/>
              <w:right w:val="nil"/>
            </w:tcBorders>
            <w:shd w:val="clear" w:color="auto" w:fill="auto"/>
            <w:noWrap/>
            <w:vAlign w:val="bottom"/>
            <w:hideMark/>
          </w:tcPr>
          <w:p w14:paraId="431E62F1"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7FC6A2B2" w14:textId="77777777" w:rsidR="00B46FD4" w:rsidRPr="00507E2F" w:rsidRDefault="00B46FD4" w:rsidP="00B46FD4">
            <w:pPr>
              <w:spacing w:before="0"/>
              <w:jc w:val="left"/>
              <w:rPr>
                <w:rFonts w:ascii="Times New Roman" w:hAnsi="Times New Roman"/>
                <w:sz w:val="20"/>
                <w:szCs w:val="20"/>
              </w:rPr>
            </w:pPr>
          </w:p>
        </w:tc>
        <w:tc>
          <w:tcPr>
            <w:tcW w:w="374" w:type="dxa"/>
            <w:tcBorders>
              <w:top w:val="nil"/>
              <w:left w:val="nil"/>
              <w:bottom w:val="nil"/>
              <w:right w:val="nil"/>
            </w:tcBorders>
            <w:shd w:val="clear" w:color="auto" w:fill="auto"/>
            <w:noWrap/>
            <w:vAlign w:val="bottom"/>
            <w:hideMark/>
          </w:tcPr>
          <w:p w14:paraId="025C7D21"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31391535" w14:textId="77777777" w:rsidR="00B46FD4" w:rsidRPr="00507E2F" w:rsidRDefault="00B46FD4" w:rsidP="00B46FD4">
            <w:pPr>
              <w:spacing w:before="0"/>
              <w:jc w:val="left"/>
              <w:rPr>
                <w:rFonts w:ascii="Times New Roman" w:hAnsi="Times New Roman"/>
                <w:sz w:val="20"/>
                <w:szCs w:val="20"/>
              </w:rPr>
            </w:pPr>
          </w:p>
        </w:tc>
      </w:tr>
      <w:tr w:rsidR="00507E2F" w:rsidRPr="00507E2F" w14:paraId="0B53B787" w14:textId="77777777" w:rsidTr="00B46FD4">
        <w:trPr>
          <w:trHeight w:val="288"/>
        </w:trPr>
        <w:tc>
          <w:tcPr>
            <w:tcW w:w="307" w:type="dxa"/>
            <w:tcBorders>
              <w:top w:val="nil"/>
              <w:left w:val="nil"/>
              <w:bottom w:val="nil"/>
              <w:right w:val="nil"/>
            </w:tcBorders>
            <w:shd w:val="clear" w:color="auto" w:fill="auto"/>
            <w:noWrap/>
            <w:vAlign w:val="bottom"/>
            <w:hideMark/>
          </w:tcPr>
          <w:p w14:paraId="7DD91477" w14:textId="77777777" w:rsidR="00B46FD4" w:rsidRPr="00507E2F" w:rsidRDefault="00B46FD4" w:rsidP="00B46FD4">
            <w:pPr>
              <w:spacing w:before="0"/>
              <w:jc w:val="left"/>
              <w:rPr>
                <w:rFonts w:ascii="Times New Roman" w:hAnsi="Times New Roman"/>
                <w:sz w:val="20"/>
                <w:szCs w:val="20"/>
              </w:rPr>
            </w:pPr>
          </w:p>
        </w:tc>
        <w:tc>
          <w:tcPr>
            <w:tcW w:w="3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F326A0"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M</w:t>
            </w:r>
          </w:p>
        </w:tc>
        <w:tc>
          <w:tcPr>
            <w:tcW w:w="2724" w:type="dxa"/>
            <w:gridSpan w:val="8"/>
            <w:tcBorders>
              <w:top w:val="nil"/>
              <w:left w:val="nil"/>
              <w:bottom w:val="nil"/>
              <w:right w:val="nil"/>
            </w:tcBorders>
            <w:shd w:val="clear" w:color="auto" w:fill="auto"/>
            <w:noWrap/>
            <w:vAlign w:val="bottom"/>
            <w:hideMark/>
          </w:tcPr>
          <w:p w14:paraId="0A1D7250"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Matin 6h-14h - Vendredi 6h-11h00</w:t>
            </w:r>
          </w:p>
        </w:tc>
        <w:tc>
          <w:tcPr>
            <w:tcW w:w="330" w:type="dxa"/>
            <w:tcBorders>
              <w:top w:val="nil"/>
              <w:left w:val="nil"/>
              <w:bottom w:val="nil"/>
              <w:right w:val="nil"/>
            </w:tcBorders>
            <w:shd w:val="clear" w:color="auto" w:fill="auto"/>
            <w:noWrap/>
            <w:vAlign w:val="bottom"/>
            <w:hideMark/>
          </w:tcPr>
          <w:p w14:paraId="26B724A8" w14:textId="77777777" w:rsidR="00B46FD4" w:rsidRPr="00507E2F" w:rsidRDefault="00B46FD4" w:rsidP="00B46FD4">
            <w:pPr>
              <w:spacing w:before="0"/>
              <w:jc w:val="left"/>
              <w:rPr>
                <w:rFonts w:ascii="Calibri" w:hAnsi="Calibri" w:cs="Arial"/>
                <w:b/>
                <w:bCs/>
                <w:sz w:val="10"/>
                <w:szCs w:val="10"/>
              </w:rPr>
            </w:pPr>
            <w:r w:rsidRPr="00507E2F">
              <w:rPr>
                <w:rFonts w:ascii="Calibri" w:hAnsi="Calibri" w:cs="Arial"/>
                <w:b/>
                <w:bCs/>
                <w:sz w:val="10"/>
                <w:szCs w:val="10"/>
              </w:rPr>
              <w:t>35h</w:t>
            </w:r>
          </w:p>
        </w:tc>
        <w:tc>
          <w:tcPr>
            <w:tcW w:w="1741" w:type="dxa"/>
            <w:gridSpan w:val="5"/>
            <w:tcBorders>
              <w:top w:val="nil"/>
              <w:left w:val="nil"/>
              <w:bottom w:val="nil"/>
              <w:right w:val="nil"/>
            </w:tcBorders>
            <w:shd w:val="clear" w:color="auto" w:fill="auto"/>
            <w:noWrap/>
            <w:vAlign w:val="bottom"/>
            <w:hideMark/>
          </w:tcPr>
          <w:p w14:paraId="5B060058"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Effectif et 37h de présence</w:t>
            </w:r>
          </w:p>
        </w:tc>
        <w:tc>
          <w:tcPr>
            <w:tcW w:w="340" w:type="dxa"/>
            <w:tcBorders>
              <w:top w:val="nil"/>
              <w:left w:val="nil"/>
              <w:bottom w:val="nil"/>
              <w:right w:val="nil"/>
            </w:tcBorders>
            <w:shd w:val="clear" w:color="auto" w:fill="auto"/>
            <w:noWrap/>
            <w:vAlign w:val="bottom"/>
            <w:hideMark/>
          </w:tcPr>
          <w:p w14:paraId="10481C78" w14:textId="77777777" w:rsidR="00B46FD4" w:rsidRPr="00507E2F" w:rsidRDefault="00B46FD4" w:rsidP="00B46FD4">
            <w:pPr>
              <w:spacing w:before="0"/>
              <w:jc w:val="left"/>
              <w:rPr>
                <w:rFonts w:ascii="Arial" w:hAnsi="Arial" w:cs="Arial"/>
                <w:sz w:val="10"/>
                <w:szCs w:val="10"/>
              </w:rPr>
            </w:pPr>
          </w:p>
        </w:tc>
        <w:tc>
          <w:tcPr>
            <w:tcW w:w="330" w:type="dxa"/>
            <w:tcBorders>
              <w:top w:val="nil"/>
              <w:left w:val="nil"/>
              <w:bottom w:val="nil"/>
              <w:right w:val="nil"/>
            </w:tcBorders>
            <w:shd w:val="clear" w:color="auto" w:fill="auto"/>
            <w:noWrap/>
            <w:vAlign w:val="bottom"/>
            <w:hideMark/>
          </w:tcPr>
          <w:p w14:paraId="3978DBAB"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6C90122D" w14:textId="77777777" w:rsidR="00B46FD4" w:rsidRPr="00507E2F" w:rsidRDefault="00B46FD4" w:rsidP="00B46FD4">
            <w:pPr>
              <w:spacing w:before="0"/>
              <w:jc w:val="left"/>
              <w:rPr>
                <w:rFonts w:ascii="Times New Roman" w:hAnsi="Times New Roman"/>
                <w:sz w:val="20"/>
                <w:szCs w:val="20"/>
              </w:rPr>
            </w:pPr>
          </w:p>
        </w:tc>
        <w:tc>
          <w:tcPr>
            <w:tcW w:w="374" w:type="dxa"/>
            <w:tcBorders>
              <w:top w:val="nil"/>
              <w:left w:val="nil"/>
              <w:bottom w:val="nil"/>
              <w:right w:val="nil"/>
            </w:tcBorders>
            <w:shd w:val="clear" w:color="auto" w:fill="auto"/>
            <w:noWrap/>
            <w:vAlign w:val="bottom"/>
            <w:hideMark/>
          </w:tcPr>
          <w:p w14:paraId="6E162721"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62E814A6" w14:textId="77777777" w:rsidR="00B46FD4" w:rsidRPr="00507E2F" w:rsidRDefault="00B46FD4" w:rsidP="00B46FD4">
            <w:pPr>
              <w:spacing w:before="0"/>
              <w:jc w:val="left"/>
              <w:rPr>
                <w:rFonts w:ascii="Times New Roman" w:hAnsi="Times New Roman"/>
                <w:sz w:val="20"/>
                <w:szCs w:val="20"/>
              </w:rPr>
            </w:pPr>
          </w:p>
        </w:tc>
        <w:tc>
          <w:tcPr>
            <w:tcW w:w="335" w:type="dxa"/>
            <w:tcBorders>
              <w:top w:val="nil"/>
              <w:left w:val="nil"/>
              <w:bottom w:val="nil"/>
              <w:right w:val="nil"/>
            </w:tcBorders>
            <w:shd w:val="clear" w:color="auto" w:fill="auto"/>
            <w:noWrap/>
            <w:vAlign w:val="bottom"/>
            <w:hideMark/>
          </w:tcPr>
          <w:p w14:paraId="7C6D014A" w14:textId="77777777" w:rsidR="00B46FD4" w:rsidRPr="00507E2F" w:rsidRDefault="00B46FD4" w:rsidP="00B46FD4">
            <w:pPr>
              <w:spacing w:before="0"/>
              <w:jc w:val="left"/>
              <w:rPr>
                <w:rFonts w:ascii="Times New Roman" w:hAnsi="Times New Roman"/>
                <w:sz w:val="20"/>
                <w:szCs w:val="20"/>
              </w:rPr>
            </w:pPr>
          </w:p>
        </w:tc>
        <w:tc>
          <w:tcPr>
            <w:tcW w:w="340" w:type="dxa"/>
            <w:tcBorders>
              <w:top w:val="nil"/>
              <w:left w:val="nil"/>
              <w:bottom w:val="nil"/>
              <w:right w:val="nil"/>
            </w:tcBorders>
            <w:shd w:val="clear" w:color="auto" w:fill="auto"/>
            <w:noWrap/>
            <w:vAlign w:val="bottom"/>
            <w:hideMark/>
          </w:tcPr>
          <w:p w14:paraId="7CD75DAE" w14:textId="77777777" w:rsidR="00B46FD4" w:rsidRPr="00507E2F" w:rsidRDefault="00B46FD4" w:rsidP="00B46FD4">
            <w:pPr>
              <w:spacing w:before="0"/>
              <w:jc w:val="left"/>
              <w:rPr>
                <w:rFonts w:ascii="Times New Roman" w:hAnsi="Times New Roman"/>
                <w:sz w:val="20"/>
                <w:szCs w:val="20"/>
              </w:rPr>
            </w:pPr>
          </w:p>
        </w:tc>
        <w:tc>
          <w:tcPr>
            <w:tcW w:w="340" w:type="dxa"/>
            <w:tcBorders>
              <w:top w:val="nil"/>
              <w:left w:val="nil"/>
              <w:bottom w:val="nil"/>
              <w:right w:val="nil"/>
            </w:tcBorders>
            <w:shd w:val="clear" w:color="auto" w:fill="auto"/>
            <w:noWrap/>
            <w:vAlign w:val="bottom"/>
            <w:hideMark/>
          </w:tcPr>
          <w:p w14:paraId="6D31C854" w14:textId="77777777" w:rsidR="00B46FD4" w:rsidRPr="00507E2F" w:rsidRDefault="00B46FD4" w:rsidP="00B46FD4">
            <w:pPr>
              <w:spacing w:before="0"/>
              <w:jc w:val="left"/>
              <w:rPr>
                <w:rFonts w:ascii="Times New Roman" w:hAnsi="Times New Roman"/>
                <w:sz w:val="20"/>
                <w:szCs w:val="20"/>
              </w:rPr>
            </w:pPr>
          </w:p>
        </w:tc>
        <w:tc>
          <w:tcPr>
            <w:tcW w:w="330" w:type="dxa"/>
            <w:tcBorders>
              <w:top w:val="nil"/>
              <w:left w:val="nil"/>
              <w:bottom w:val="nil"/>
              <w:right w:val="nil"/>
            </w:tcBorders>
            <w:shd w:val="clear" w:color="auto" w:fill="auto"/>
            <w:noWrap/>
            <w:vAlign w:val="bottom"/>
            <w:hideMark/>
          </w:tcPr>
          <w:p w14:paraId="29DF42EA"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7516E358" w14:textId="77777777" w:rsidR="00B46FD4" w:rsidRPr="00507E2F" w:rsidRDefault="00B46FD4" w:rsidP="00B46FD4">
            <w:pPr>
              <w:spacing w:before="0"/>
              <w:jc w:val="left"/>
              <w:rPr>
                <w:rFonts w:ascii="Times New Roman" w:hAnsi="Times New Roman"/>
                <w:sz w:val="20"/>
                <w:szCs w:val="20"/>
              </w:rPr>
            </w:pPr>
          </w:p>
        </w:tc>
        <w:tc>
          <w:tcPr>
            <w:tcW w:w="374" w:type="dxa"/>
            <w:tcBorders>
              <w:top w:val="nil"/>
              <w:left w:val="nil"/>
              <w:bottom w:val="nil"/>
              <w:right w:val="nil"/>
            </w:tcBorders>
            <w:shd w:val="clear" w:color="auto" w:fill="auto"/>
            <w:noWrap/>
            <w:vAlign w:val="bottom"/>
            <w:hideMark/>
          </w:tcPr>
          <w:p w14:paraId="0A1CAD18"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09292A98" w14:textId="77777777" w:rsidR="00B46FD4" w:rsidRPr="00507E2F" w:rsidRDefault="00B46FD4" w:rsidP="00B46FD4">
            <w:pPr>
              <w:spacing w:before="0"/>
              <w:jc w:val="left"/>
              <w:rPr>
                <w:rFonts w:ascii="Times New Roman" w:hAnsi="Times New Roman"/>
                <w:sz w:val="20"/>
                <w:szCs w:val="20"/>
              </w:rPr>
            </w:pPr>
          </w:p>
        </w:tc>
      </w:tr>
      <w:tr w:rsidR="00507E2F" w:rsidRPr="00507E2F" w14:paraId="3701F9EC" w14:textId="77777777" w:rsidTr="00B46FD4">
        <w:trPr>
          <w:trHeight w:val="288"/>
        </w:trPr>
        <w:tc>
          <w:tcPr>
            <w:tcW w:w="307" w:type="dxa"/>
            <w:tcBorders>
              <w:top w:val="nil"/>
              <w:left w:val="nil"/>
              <w:bottom w:val="nil"/>
              <w:right w:val="nil"/>
            </w:tcBorders>
            <w:shd w:val="clear" w:color="auto" w:fill="auto"/>
            <w:noWrap/>
            <w:vAlign w:val="bottom"/>
            <w:hideMark/>
          </w:tcPr>
          <w:p w14:paraId="25B47343" w14:textId="77777777" w:rsidR="00B46FD4" w:rsidRPr="00507E2F" w:rsidRDefault="00B46FD4" w:rsidP="00B46FD4">
            <w:pPr>
              <w:spacing w:before="0"/>
              <w:jc w:val="left"/>
              <w:rPr>
                <w:rFonts w:ascii="Times New Roman" w:hAnsi="Times New Roman"/>
                <w:sz w:val="20"/>
                <w:szCs w:val="20"/>
              </w:rPr>
            </w:pPr>
          </w:p>
        </w:tc>
        <w:tc>
          <w:tcPr>
            <w:tcW w:w="313" w:type="dxa"/>
            <w:tcBorders>
              <w:top w:val="nil"/>
              <w:left w:val="single" w:sz="4" w:space="0" w:color="auto"/>
              <w:bottom w:val="single" w:sz="4" w:space="0" w:color="auto"/>
              <w:right w:val="single" w:sz="4" w:space="0" w:color="auto"/>
            </w:tcBorders>
            <w:shd w:val="clear" w:color="auto" w:fill="auto"/>
            <w:noWrap/>
            <w:vAlign w:val="bottom"/>
            <w:hideMark/>
          </w:tcPr>
          <w:p w14:paraId="16B6942E"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AM</w:t>
            </w:r>
          </w:p>
        </w:tc>
        <w:tc>
          <w:tcPr>
            <w:tcW w:w="2724" w:type="dxa"/>
            <w:gridSpan w:val="8"/>
            <w:tcBorders>
              <w:top w:val="nil"/>
              <w:left w:val="nil"/>
              <w:bottom w:val="nil"/>
              <w:right w:val="nil"/>
            </w:tcBorders>
            <w:shd w:val="clear" w:color="auto" w:fill="auto"/>
            <w:noWrap/>
            <w:vAlign w:val="bottom"/>
            <w:hideMark/>
          </w:tcPr>
          <w:p w14:paraId="755F5D15"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Après midi 13h-21h - Vendredi 11h-16h00</w:t>
            </w:r>
          </w:p>
        </w:tc>
        <w:tc>
          <w:tcPr>
            <w:tcW w:w="330" w:type="dxa"/>
            <w:tcBorders>
              <w:top w:val="nil"/>
              <w:left w:val="nil"/>
              <w:bottom w:val="nil"/>
              <w:right w:val="nil"/>
            </w:tcBorders>
            <w:shd w:val="clear" w:color="auto" w:fill="auto"/>
            <w:noWrap/>
            <w:vAlign w:val="bottom"/>
            <w:hideMark/>
          </w:tcPr>
          <w:p w14:paraId="6682ED8E" w14:textId="77777777" w:rsidR="00B46FD4" w:rsidRPr="00507E2F" w:rsidRDefault="00B46FD4" w:rsidP="00B46FD4">
            <w:pPr>
              <w:spacing w:before="0"/>
              <w:jc w:val="left"/>
              <w:rPr>
                <w:rFonts w:ascii="Calibri" w:hAnsi="Calibri" w:cs="Arial"/>
                <w:b/>
                <w:bCs/>
                <w:sz w:val="10"/>
                <w:szCs w:val="10"/>
              </w:rPr>
            </w:pPr>
            <w:r w:rsidRPr="00507E2F">
              <w:rPr>
                <w:rFonts w:ascii="Calibri" w:hAnsi="Calibri" w:cs="Arial"/>
                <w:b/>
                <w:bCs/>
                <w:sz w:val="10"/>
                <w:szCs w:val="10"/>
              </w:rPr>
              <w:t>35h</w:t>
            </w:r>
          </w:p>
        </w:tc>
        <w:tc>
          <w:tcPr>
            <w:tcW w:w="1741" w:type="dxa"/>
            <w:gridSpan w:val="5"/>
            <w:tcBorders>
              <w:top w:val="nil"/>
              <w:left w:val="nil"/>
              <w:bottom w:val="nil"/>
              <w:right w:val="nil"/>
            </w:tcBorders>
            <w:shd w:val="clear" w:color="auto" w:fill="auto"/>
            <w:noWrap/>
            <w:vAlign w:val="bottom"/>
            <w:hideMark/>
          </w:tcPr>
          <w:p w14:paraId="47E05566"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Effectif et 37h de présence</w:t>
            </w:r>
          </w:p>
        </w:tc>
        <w:tc>
          <w:tcPr>
            <w:tcW w:w="340" w:type="dxa"/>
            <w:tcBorders>
              <w:top w:val="nil"/>
              <w:left w:val="nil"/>
              <w:bottom w:val="nil"/>
              <w:right w:val="nil"/>
            </w:tcBorders>
            <w:shd w:val="clear" w:color="auto" w:fill="auto"/>
            <w:noWrap/>
            <w:vAlign w:val="bottom"/>
            <w:hideMark/>
          </w:tcPr>
          <w:p w14:paraId="04390AB7" w14:textId="77777777" w:rsidR="00B46FD4" w:rsidRPr="00507E2F" w:rsidRDefault="00B46FD4" w:rsidP="00B46FD4">
            <w:pPr>
              <w:spacing w:before="0"/>
              <w:jc w:val="left"/>
              <w:rPr>
                <w:rFonts w:ascii="Arial" w:hAnsi="Arial" w:cs="Arial"/>
                <w:sz w:val="10"/>
                <w:szCs w:val="10"/>
              </w:rPr>
            </w:pPr>
          </w:p>
        </w:tc>
        <w:tc>
          <w:tcPr>
            <w:tcW w:w="330" w:type="dxa"/>
            <w:tcBorders>
              <w:top w:val="nil"/>
              <w:left w:val="nil"/>
              <w:bottom w:val="nil"/>
              <w:right w:val="nil"/>
            </w:tcBorders>
            <w:shd w:val="clear" w:color="auto" w:fill="auto"/>
            <w:noWrap/>
            <w:vAlign w:val="bottom"/>
            <w:hideMark/>
          </w:tcPr>
          <w:p w14:paraId="1B5CCE19"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525B50B9" w14:textId="77777777" w:rsidR="00B46FD4" w:rsidRPr="00507E2F" w:rsidRDefault="00B46FD4" w:rsidP="00B46FD4">
            <w:pPr>
              <w:spacing w:before="0"/>
              <w:jc w:val="left"/>
              <w:rPr>
                <w:rFonts w:ascii="Times New Roman" w:hAnsi="Times New Roman"/>
                <w:sz w:val="20"/>
                <w:szCs w:val="20"/>
              </w:rPr>
            </w:pPr>
          </w:p>
        </w:tc>
        <w:tc>
          <w:tcPr>
            <w:tcW w:w="374" w:type="dxa"/>
            <w:tcBorders>
              <w:top w:val="nil"/>
              <w:left w:val="nil"/>
              <w:bottom w:val="nil"/>
              <w:right w:val="nil"/>
            </w:tcBorders>
            <w:shd w:val="clear" w:color="auto" w:fill="auto"/>
            <w:noWrap/>
            <w:vAlign w:val="bottom"/>
            <w:hideMark/>
          </w:tcPr>
          <w:p w14:paraId="1434B987"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45BE2E3C" w14:textId="77777777" w:rsidR="00B46FD4" w:rsidRPr="00507E2F" w:rsidRDefault="00B46FD4" w:rsidP="00B46FD4">
            <w:pPr>
              <w:spacing w:before="0"/>
              <w:jc w:val="left"/>
              <w:rPr>
                <w:rFonts w:ascii="Times New Roman" w:hAnsi="Times New Roman"/>
                <w:sz w:val="20"/>
                <w:szCs w:val="20"/>
              </w:rPr>
            </w:pPr>
          </w:p>
        </w:tc>
        <w:tc>
          <w:tcPr>
            <w:tcW w:w="335" w:type="dxa"/>
            <w:tcBorders>
              <w:top w:val="nil"/>
              <w:left w:val="nil"/>
              <w:bottom w:val="nil"/>
              <w:right w:val="nil"/>
            </w:tcBorders>
            <w:shd w:val="clear" w:color="auto" w:fill="auto"/>
            <w:noWrap/>
            <w:vAlign w:val="bottom"/>
            <w:hideMark/>
          </w:tcPr>
          <w:p w14:paraId="2C00847F" w14:textId="77777777" w:rsidR="00B46FD4" w:rsidRPr="00507E2F" w:rsidRDefault="00B46FD4" w:rsidP="00B46FD4">
            <w:pPr>
              <w:spacing w:before="0"/>
              <w:jc w:val="left"/>
              <w:rPr>
                <w:rFonts w:ascii="Times New Roman" w:hAnsi="Times New Roman"/>
                <w:sz w:val="20"/>
                <w:szCs w:val="20"/>
              </w:rPr>
            </w:pPr>
          </w:p>
        </w:tc>
        <w:tc>
          <w:tcPr>
            <w:tcW w:w="340" w:type="dxa"/>
            <w:tcBorders>
              <w:top w:val="nil"/>
              <w:left w:val="nil"/>
              <w:bottom w:val="nil"/>
              <w:right w:val="nil"/>
            </w:tcBorders>
            <w:shd w:val="clear" w:color="auto" w:fill="auto"/>
            <w:noWrap/>
            <w:vAlign w:val="bottom"/>
            <w:hideMark/>
          </w:tcPr>
          <w:p w14:paraId="2AE7C7AB" w14:textId="77777777" w:rsidR="00B46FD4" w:rsidRPr="00507E2F" w:rsidRDefault="00B46FD4" w:rsidP="00B46FD4">
            <w:pPr>
              <w:spacing w:before="0"/>
              <w:jc w:val="left"/>
              <w:rPr>
                <w:rFonts w:ascii="Times New Roman" w:hAnsi="Times New Roman"/>
                <w:sz w:val="20"/>
                <w:szCs w:val="20"/>
              </w:rPr>
            </w:pPr>
          </w:p>
        </w:tc>
        <w:tc>
          <w:tcPr>
            <w:tcW w:w="340" w:type="dxa"/>
            <w:tcBorders>
              <w:top w:val="nil"/>
              <w:left w:val="nil"/>
              <w:bottom w:val="nil"/>
              <w:right w:val="nil"/>
            </w:tcBorders>
            <w:shd w:val="clear" w:color="auto" w:fill="auto"/>
            <w:noWrap/>
            <w:vAlign w:val="bottom"/>
            <w:hideMark/>
          </w:tcPr>
          <w:p w14:paraId="18E3A232" w14:textId="77777777" w:rsidR="00B46FD4" w:rsidRPr="00507E2F" w:rsidRDefault="00B46FD4" w:rsidP="00B46FD4">
            <w:pPr>
              <w:spacing w:before="0"/>
              <w:jc w:val="left"/>
              <w:rPr>
                <w:rFonts w:ascii="Times New Roman" w:hAnsi="Times New Roman"/>
                <w:sz w:val="20"/>
                <w:szCs w:val="20"/>
              </w:rPr>
            </w:pPr>
          </w:p>
        </w:tc>
        <w:tc>
          <w:tcPr>
            <w:tcW w:w="330" w:type="dxa"/>
            <w:tcBorders>
              <w:top w:val="nil"/>
              <w:left w:val="nil"/>
              <w:bottom w:val="nil"/>
              <w:right w:val="nil"/>
            </w:tcBorders>
            <w:shd w:val="clear" w:color="auto" w:fill="auto"/>
            <w:noWrap/>
            <w:vAlign w:val="bottom"/>
            <w:hideMark/>
          </w:tcPr>
          <w:p w14:paraId="6FD21F0B"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6AFDE2C1" w14:textId="77777777" w:rsidR="00B46FD4" w:rsidRPr="00507E2F" w:rsidRDefault="00B46FD4" w:rsidP="00B46FD4">
            <w:pPr>
              <w:spacing w:before="0"/>
              <w:jc w:val="left"/>
              <w:rPr>
                <w:rFonts w:ascii="Times New Roman" w:hAnsi="Times New Roman"/>
                <w:sz w:val="20"/>
                <w:szCs w:val="20"/>
              </w:rPr>
            </w:pPr>
          </w:p>
        </w:tc>
        <w:tc>
          <w:tcPr>
            <w:tcW w:w="374" w:type="dxa"/>
            <w:tcBorders>
              <w:top w:val="nil"/>
              <w:left w:val="nil"/>
              <w:bottom w:val="nil"/>
              <w:right w:val="nil"/>
            </w:tcBorders>
            <w:shd w:val="clear" w:color="auto" w:fill="auto"/>
            <w:noWrap/>
            <w:vAlign w:val="bottom"/>
            <w:hideMark/>
          </w:tcPr>
          <w:p w14:paraId="28F0E666"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3CC39A44" w14:textId="77777777" w:rsidR="00B46FD4" w:rsidRPr="00507E2F" w:rsidRDefault="00B46FD4" w:rsidP="00B46FD4">
            <w:pPr>
              <w:spacing w:before="0"/>
              <w:jc w:val="left"/>
              <w:rPr>
                <w:rFonts w:ascii="Times New Roman" w:hAnsi="Times New Roman"/>
                <w:sz w:val="20"/>
                <w:szCs w:val="20"/>
              </w:rPr>
            </w:pPr>
          </w:p>
        </w:tc>
      </w:tr>
      <w:tr w:rsidR="00507E2F" w:rsidRPr="00507E2F" w14:paraId="1AD2CFB4" w14:textId="77777777" w:rsidTr="00B46FD4">
        <w:trPr>
          <w:trHeight w:val="288"/>
        </w:trPr>
        <w:tc>
          <w:tcPr>
            <w:tcW w:w="307" w:type="dxa"/>
            <w:tcBorders>
              <w:top w:val="nil"/>
              <w:left w:val="nil"/>
              <w:bottom w:val="nil"/>
              <w:right w:val="nil"/>
            </w:tcBorders>
            <w:shd w:val="clear" w:color="auto" w:fill="auto"/>
            <w:noWrap/>
            <w:vAlign w:val="bottom"/>
            <w:hideMark/>
          </w:tcPr>
          <w:p w14:paraId="61DD96B1" w14:textId="77777777" w:rsidR="00B46FD4" w:rsidRPr="00507E2F" w:rsidRDefault="00B46FD4" w:rsidP="00B46FD4">
            <w:pPr>
              <w:spacing w:before="0"/>
              <w:jc w:val="left"/>
              <w:rPr>
                <w:rFonts w:ascii="Times New Roman" w:hAnsi="Times New Roman"/>
                <w:sz w:val="20"/>
                <w:szCs w:val="20"/>
              </w:rPr>
            </w:pPr>
          </w:p>
        </w:tc>
        <w:tc>
          <w:tcPr>
            <w:tcW w:w="313" w:type="dxa"/>
            <w:tcBorders>
              <w:top w:val="nil"/>
              <w:left w:val="single" w:sz="4" w:space="0" w:color="auto"/>
              <w:bottom w:val="single" w:sz="4" w:space="0" w:color="auto"/>
              <w:right w:val="single" w:sz="4" w:space="0" w:color="auto"/>
            </w:tcBorders>
            <w:shd w:val="clear" w:color="auto" w:fill="auto"/>
            <w:noWrap/>
            <w:vAlign w:val="bottom"/>
            <w:hideMark/>
          </w:tcPr>
          <w:p w14:paraId="0CEAFAD7" w14:textId="77777777" w:rsidR="00B46FD4" w:rsidRPr="00507E2F" w:rsidRDefault="00B46FD4" w:rsidP="00B46FD4">
            <w:pPr>
              <w:spacing w:before="0"/>
              <w:jc w:val="center"/>
              <w:rPr>
                <w:rFonts w:ascii="Arial" w:hAnsi="Arial" w:cs="Arial"/>
                <w:sz w:val="10"/>
                <w:szCs w:val="10"/>
              </w:rPr>
            </w:pPr>
            <w:r w:rsidRPr="00507E2F">
              <w:rPr>
                <w:rFonts w:ascii="Arial" w:hAnsi="Arial" w:cs="Arial"/>
                <w:sz w:val="10"/>
                <w:szCs w:val="10"/>
              </w:rPr>
              <w:t>A</w:t>
            </w:r>
          </w:p>
        </w:tc>
        <w:tc>
          <w:tcPr>
            <w:tcW w:w="2724" w:type="dxa"/>
            <w:gridSpan w:val="8"/>
            <w:tcBorders>
              <w:top w:val="nil"/>
              <w:left w:val="nil"/>
              <w:bottom w:val="nil"/>
              <w:right w:val="nil"/>
            </w:tcBorders>
            <w:shd w:val="clear" w:color="auto" w:fill="auto"/>
            <w:noWrap/>
            <w:vAlign w:val="bottom"/>
            <w:hideMark/>
          </w:tcPr>
          <w:p w14:paraId="2DA5CB38" w14:textId="77777777" w:rsidR="00B46FD4" w:rsidRPr="00507E2F" w:rsidRDefault="00B46FD4" w:rsidP="00B46FD4">
            <w:pPr>
              <w:spacing w:before="0"/>
              <w:jc w:val="left"/>
              <w:rPr>
                <w:rFonts w:ascii="Arial" w:hAnsi="Arial" w:cs="Arial"/>
                <w:sz w:val="10"/>
                <w:szCs w:val="10"/>
              </w:rPr>
            </w:pPr>
            <w:r w:rsidRPr="00507E2F">
              <w:rPr>
                <w:rFonts w:ascii="Arial" w:hAnsi="Arial" w:cs="Arial"/>
                <w:sz w:val="10"/>
                <w:szCs w:val="10"/>
              </w:rPr>
              <w:t>Astreinte</w:t>
            </w:r>
          </w:p>
        </w:tc>
        <w:tc>
          <w:tcPr>
            <w:tcW w:w="330" w:type="dxa"/>
            <w:tcBorders>
              <w:top w:val="nil"/>
              <w:left w:val="nil"/>
              <w:bottom w:val="nil"/>
              <w:right w:val="nil"/>
            </w:tcBorders>
            <w:shd w:val="clear" w:color="auto" w:fill="auto"/>
            <w:noWrap/>
            <w:vAlign w:val="bottom"/>
            <w:hideMark/>
          </w:tcPr>
          <w:p w14:paraId="4C71F743" w14:textId="77777777" w:rsidR="00B46FD4" w:rsidRPr="00507E2F" w:rsidRDefault="00B46FD4" w:rsidP="00B46FD4">
            <w:pPr>
              <w:spacing w:before="0"/>
              <w:jc w:val="left"/>
              <w:rPr>
                <w:rFonts w:ascii="Arial" w:hAnsi="Arial" w:cs="Arial"/>
                <w:sz w:val="10"/>
                <w:szCs w:val="10"/>
              </w:rPr>
            </w:pPr>
          </w:p>
        </w:tc>
        <w:tc>
          <w:tcPr>
            <w:tcW w:w="346" w:type="dxa"/>
            <w:tcBorders>
              <w:top w:val="nil"/>
              <w:left w:val="nil"/>
              <w:bottom w:val="nil"/>
              <w:right w:val="nil"/>
            </w:tcBorders>
            <w:shd w:val="clear" w:color="auto" w:fill="auto"/>
            <w:noWrap/>
            <w:vAlign w:val="bottom"/>
            <w:hideMark/>
          </w:tcPr>
          <w:p w14:paraId="4B27AFF6" w14:textId="77777777" w:rsidR="00B46FD4" w:rsidRPr="00507E2F" w:rsidRDefault="00B46FD4" w:rsidP="00B46FD4">
            <w:pPr>
              <w:spacing w:before="0"/>
              <w:jc w:val="left"/>
              <w:rPr>
                <w:rFonts w:ascii="Times New Roman" w:hAnsi="Times New Roman"/>
                <w:sz w:val="20"/>
                <w:szCs w:val="20"/>
              </w:rPr>
            </w:pPr>
          </w:p>
        </w:tc>
        <w:tc>
          <w:tcPr>
            <w:tcW w:w="374" w:type="dxa"/>
            <w:tcBorders>
              <w:top w:val="nil"/>
              <w:left w:val="nil"/>
              <w:bottom w:val="nil"/>
              <w:right w:val="nil"/>
            </w:tcBorders>
            <w:shd w:val="clear" w:color="auto" w:fill="auto"/>
            <w:noWrap/>
            <w:vAlign w:val="bottom"/>
            <w:hideMark/>
          </w:tcPr>
          <w:p w14:paraId="4C965C6A"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3F642580" w14:textId="77777777" w:rsidR="00B46FD4" w:rsidRPr="00507E2F" w:rsidRDefault="00B46FD4" w:rsidP="00B46FD4">
            <w:pPr>
              <w:spacing w:before="0"/>
              <w:jc w:val="left"/>
              <w:rPr>
                <w:rFonts w:ascii="Times New Roman" w:hAnsi="Times New Roman"/>
                <w:sz w:val="20"/>
                <w:szCs w:val="20"/>
              </w:rPr>
            </w:pPr>
          </w:p>
        </w:tc>
        <w:tc>
          <w:tcPr>
            <w:tcW w:w="335" w:type="dxa"/>
            <w:tcBorders>
              <w:top w:val="nil"/>
              <w:left w:val="nil"/>
              <w:bottom w:val="nil"/>
              <w:right w:val="nil"/>
            </w:tcBorders>
            <w:shd w:val="clear" w:color="auto" w:fill="auto"/>
            <w:noWrap/>
            <w:vAlign w:val="bottom"/>
            <w:hideMark/>
          </w:tcPr>
          <w:p w14:paraId="7FFF74EA" w14:textId="77777777" w:rsidR="00B46FD4" w:rsidRPr="00507E2F" w:rsidRDefault="00B46FD4" w:rsidP="00B46FD4">
            <w:pPr>
              <w:spacing w:before="0"/>
              <w:jc w:val="left"/>
              <w:rPr>
                <w:rFonts w:ascii="Times New Roman" w:hAnsi="Times New Roman"/>
                <w:sz w:val="20"/>
                <w:szCs w:val="20"/>
              </w:rPr>
            </w:pPr>
          </w:p>
        </w:tc>
        <w:tc>
          <w:tcPr>
            <w:tcW w:w="340" w:type="dxa"/>
            <w:tcBorders>
              <w:top w:val="nil"/>
              <w:left w:val="nil"/>
              <w:bottom w:val="nil"/>
              <w:right w:val="nil"/>
            </w:tcBorders>
            <w:shd w:val="clear" w:color="auto" w:fill="auto"/>
            <w:noWrap/>
            <w:vAlign w:val="bottom"/>
            <w:hideMark/>
          </w:tcPr>
          <w:p w14:paraId="063537E9" w14:textId="77777777" w:rsidR="00B46FD4" w:rsidRPr="00507E2F" w:rsidRDefault="00B46FD4" w:rsidP="00B46FD4">
            <w:pPr>
              <w:spacing w:before="0"/>
              <w:jc w:val="left"/>
              <w:rPr>
                <w:rFonts w:ascii="Times New Roman" w:hAnsi="Times New Roman"/>
                <w:sz w:val="20"/>
                <w:szCs w:val="20"/>
              </w:rPr>
            </w:pPr>
          </w:p>
        </w:tc>
        <w:tc>
          <w:tcPr>
            <w:tcW w:w="340" w:type="dxa"/>
            <w:tcBorders>
              <w:top w:val="nil"/>
              <w:left w:val="nil"/>
              <w:bottom w:val="nil"/>
              <w:right w:val="nil"/>
            </w:tcBorders>
            <w:shd w:val="clear" w:color="auto" w:fill="auto"/>
            <w:noWrap/>
            <w:vAlign w:val="bottom"/>
            <w:hideMark/>
          </w:tcPr>
          <w:p w14:paraId="42AEA5B5" w14:textId="77777777" w:rsidR="00B46FD4" w:rsidRPr="00507E2F" w:rsidRDefault="00B46FD4" w:rsidP="00B46FD4">
            <w:pPr>
              <w:spacing w:before="0"/>
              <w:jc w:val="left"/>
              <w:rPr>
                <w:rFonts w:ascii="Times New Roman" w:hAnsi="Times New Roman"/>
                <w:sz w:val="20"/>
                <w:szCs w:val="20"/>
              </w:rPr>
            </w:pPr>
          </w:p>
        </w:tc>
        <w:tc>
          <w:tcPr>
            <w:tcW w:w="330" w:type="dxa"/>
            <w:tcBorders>
              <w:top w:val="nil"/>
              <w:left w:val="nil"/>
              <w:bottom w:val="nil"/>
              <w:right w:val="nil"/>
            </w:tcBorders>
            <w:shd w:val="clear" w:color="auto" w:fill="auto"/>
            <w:noWrap/>
            <w:vAlign w:val="bottom"/>
            <w:hideMark/>
          </w:tcPr>
          <w:p w14:paraId="4117F635"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4F4D26D8" w14:textId="77777777" w:rsidR="00B46FD4" w:rsidRPr="00507E2F" w:rsidRDefault="00B46FD4" w:rsidP="00B46FD4">
            <w:pPr>
              <w:spacing w:before="0"/>
              <w:jc w:val="left"/>
              <w:rPr>
                <w:rFonts w:ascii="Times New Roman" w:hAnsi="Times New Roman"/>
                <w:sz w:val="20"/>
                <w:szCs w:val="20"/>
              </w:rPr>
            </w:pPr>
          </w:p>
        </w:tc>
        <w:tc>
          <w:tcPr>
            <w:tcW w:w="374" w:type="dxa"/>
            <w:tcBorders>
              <w:top w:val="nil"/>
              <w:left w:val="nil"/>
              <w:bottom w:val="nil"/>
              <w:right w:val="nil"/>
            </w:tcBorders>
            <w:shd w:val="clear" w:color="auto" w:fill="auto"/>
            <w:noWrap/>
            <w:vAlign w:val="bottom"/>
            <w:hideMark/>
          </w:tcPr>
          <w:p w14:paraId="5DD81345"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45681FFF" w14:textId="77777777" w:rsidR="00B46FD4" w:rsidRPr="00507E2F" w:rsidRDefault="00B46FD4" w:rsidP="00B46FD4">
            <w:pPr>
              <w:spacing w:before="0"/>
              <w:jc w:val="left"/>
              <w:rPr>
                <w:rFonts w:ascii="Times New Roman" w:hAnsi="Times New Roman"/>
                <w:sz w:val="20"/>
                <w:szCs w:val="20"/>
              </w:rPr>
            </w:pPr>
          </w:p>
        </w:tc>
        <w:tc>
          <w:tcPr>
            <w:tcW w:w="335" w:type="dxa"/>
            <w:tcBorders>
              <w:top w:val="nil"/>
              <w:left w:val="nil"/>
              <w:bottom w:val="nil"/>
              <w:right w:val="nil"/>
            </w:tcBorders>
            <w:shd w:val="clear" w:color="auto" w:fill="auto"/>
            <w:noWrap/>
            <w:vAlign w:val="bottom"/>
            <w:hideMark/>
          </w:tcPr>
          <w:p w14:paraId="46A062FC" w14:textId="77777777" w:rsidR="00B46FD4" w:rsidRPr="00507E2F" w:rsidRDefault="00B46FD4" w:rsidP="00B46FD4">
            <w:pPr>
              <w:spacing w:before="0"/>
              <w:jc w:val="left"/>
              <w:rPr>
                <w:rFonts w:ascii="Times New Roman" w:hAnsi="Times New Roman"/>
                <w:sz w:val="20"/>
                <w:szCs w:val="20"/>
              </w:rPr>
            </w:pPr>
          </w:p>
        </w:tc>
        <w:tc>
          <w:tcPr>
            <w:tcW w:w="340" w:type="dxa"/>
            <w:tcBorders>
              <w:top w:val="nil"/>
              <w:left w:val="nil"/>
              <w:bottom w:val="nil"/>
              <w:right w:val="nil"/>
            </w:tcBorders>
            <w:shd w:val="clear" w:color="auto" w:fill="auto"/>
            <w:noWrap/>
            <w:vAlign w:val="bottom"/>
            <w:hideMark/>
          </w:tcPr>
          <w:p w14:paraId="1202463A" w14:textId="77777777" w:rsidR="00B46FD4" w:rsidRPr="00507E2F" w:rsidRDefault="00B46FD4" w:rsidP="00B46FD4">
            <w:pPr>
              <w:spacing w:before="0"/>
              <w:jc w:val="left"/>
              <w:rPr>
                <w:rFonts w:ascii="Times New Roman" w:hAnsi="Times New Roman"/>
                <w:sz w:val="20"/>
                <w:szCs w:val="20"/>
              </w:rPr>
            </w:pPr>
          </w:p>
        </w:tc>
        <w:tc>
          <w:tcPr>
            <w:tcW w:w="340" w:type="dxa"/>
            <w:tcBorders>
              <w:top w:val="nil"/>
              <w:left w:val="nil"/>
              <w:bottom w:val="nil"/>
              <w:right w:val="nil"/>
            </w:tcBorders>
            <w:shd w:val="clear" w:color="auto" w:fill="auto"/>
            <w:noWrap/>
            <w:vAlign w:val="bottom"/>
            <w:hideMark/>
          </w:tcPr>
          <w:p w14:paraId="7C4CC907" w14:textId="77777777" w:rsidR="00B46FD4" w:rsidRPr="00507E2F" w:rsidRDefault="00B46FD4" w:rsidP="00B46FD4">
            <w:pPr>
              <w:spacing w:before="0"/>
              <w:jc w:val="left"/>
              <w:rPr>
                <w:rFonts w:ascii="Times New Roman" w:hAnsi="Times New Roman"/>
                <w:sz w:val="20"/>
                <w:szCs w:val="20"/>
              </w:rPr>
            </w:pPr>
          </w:p>
        </w:tc>
        <w:tc>
          <w:tcPr>
            <w:tcW w:w="330" w:type="dxa"/>
            <w:tcBorders>
              <w:top w:val="nil"/>
              <w:left w:val="nil"/>
              <w:bottom w:val="nil"/>
              <w:right w:val="nil"/>
            </w:tcBorders>
            <w:shd w:val="clear" w:color="auto" w:fill="auto"/>
            <w:noWrap/>
            <w:vAlign w:val="bottom"/>
            <w:hideMark/>
          </w:tcPr>
          <w:p w14:paraId="28C906F5"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431CB0C2" w14:textId="77777777" w:rsidR="00B46FD4" w:rsidRPr="00507E2F" w:rsidRDefault="00B46FD4" w:rsidP="00B46FD4">
            <w:pPr>
              <w:spacing w:before="0"/>
              <w:jc w:val="left"/>
              <w:rPr>
                <w:rFonts w:ascii="Times New Roman" w:hAnsi="Times New Roman"/>
                <w:sz w:val="20"/>
                <w:szCs w:val="20"/>
              </w:rPr>
            </w:pPr>
          </w:p>
        </w:tc>
        <w:tc>
          <w:tcPr>
            <w:tcW w:w="374" w:type="dxa"/>
            <w:tcBorders>
              <w:top w:val="nil"/>
              <w:left w:val="nil"/>
              <w:bottom w:val="nil"/>
              <w:right w:val="nil"/>
            </w:tcBorders>
            <w:shd w:val="clear" w:color="auto" w:fill="auto"/>
            <w:noWrap/>
            <w:vAlign w:val="bottom"/>
            <w:hideMark/>
          </w:tcPr>
          <w:p w14:paraId="3EB5CE74" w14:textId="77777777" w:rsidR="00B46FD4" w:rsidRPr="00507E2F" w:rsidRDefault="00B46FD4" w:rsidP="00B46FD4">
            <w:pPr>
              <w:spacing w:before="0"/>
              <w:jc w:val="left"/>
              <w:rPr>
                <w:rFonts w:ascii="Times New Roman" w:hAnsi="Times New Roman"/>
                <w:sz w:val="20"/>
                <w:szCs w:val="20"/>
              </w:rPr>
            </w:pPr>
          </w:p>
        </w:tc>
        <w:tc>
          <w:tcPr>
            <w:tcW w:w="346" w:type="dxa"/>
            <w:tcBorders>
              <w:top w:val="nil"/>
              <w:left w:val="nil"/>
              <w:bottom w:val="nil"/>
              <w:right w:val="nil"/>
            </w:tcBorders>
            <w:shd w:val="clear" w:color="auto" w:fill="auto"/>
            <w:noWrap/>
            <w:vAlign w:val="bottom"/>
            <w:hideMark/>
          </w:tcPr>
          <w:p w14:paraId="5FBE1905" w14:textId="77777777" w:rsidR="00B46FD4" w:rsidRPr="00507E2F" w:rsidRDefault="00B46FD4" w:rsidP="00B46FD4">
            <w:pPr>
              <w:spacing w:before="0"/>
              <w:jc w:val="left"/>
              <w:rPr>
                <w:rFonts w:ascii="Times New Roman" w:hAnsi="Times New Roman"/>
                <w:sz w:val="20"/>
                <w:szCs w:val="20"/>
              </w:rPr>
            </w:pPr>
          </w:p>
        </w:tc>
      </w:tr>
    </w:tbl>
    <w:p w14:paraId="592FC6E0" w14:textId="7BBC8F55" w:rsidR="00F55DA2" w:rsidRPr="00507E2F" w:rsidRDefault="00B46FD4" w:rsidP="00212BDA">
      <w:pPr>
        <w:spacing w:before="0"/>
        <w:rPr>
          <w:rFonts w:ascii="Arial Narrow" w:hAnsi="Arial Narrow"/>
          <w:sz w:val="22"/>
        </w:rPr>
      </w:pPr>
      <w:r w:rsidRPr="00507E2F">
        <w:rPr>
          <w:rFonts w:ascii="Arial Narrow" w:hAnsi="Arial Narrow"/>
          <w:sz w:val="22"/>
        </w:rPr>
        <w:fldChar w:fldCharType="end"/>
      </w:r>
    </w:p>
    <w:p w14:paraId="18ED758A" w14:textId="77777777" w:rsidR="00DC6C01" w:rsidRPr="00507E2F" w:rsidRDefault="008A78FE" w:rsidP="00CD153D">
      <w:pPr>
        <w:pStyle w:val="Titre2"/>
        <w:ind w:left="567" w:hanging="567"/>
        <w:rPr>
          <w:lang w:val="en-US"/>
        </w:rPr>
      </w:pPr>
      <w:bookmarkStart w:id="31" w:name="_Toc531244666"/>
      <w:r w:rsidRPr="00507E2F">
        <w:rPr>
          <w:rFonts w:ascii="Arial Narrow" w:hAnsi="Arial Narrow"/>
        </w:rPr>
        <w:t>Horaires de</w:t>
      </w:r>
      <w:r w:rsidR="000B4B93" w:rsidRPr="00507E2F">
        <w:rPr>
          <w:rFonts w:ascii="Arial Narrow" w:hAnsi="Arial Narrow"/>
        </w:rPr>
        <w:t xml:space="preserve"> travail</w:t>
      </w:r>
      <w:bookmarkEnd w:id="31"/>
      <w:r w:rsidR="000B4B93" w:rsidRPr="00507E2F">
        <w:rPr>
          <w:rFonts w:ascii="Arial Narrow" w:hAnsi="Arial Narrow"/>
        </w:rPr>
        <w:t xml:space="preserve"> </w:t>
      </w:r>
      <w:bookmarkStart w:id="32" w:name="_Toc530139604"/>
      <w:bookmarkEnd w:id="32"/>
    </w:p>
    <w:p w14:paraId="68C2F3C4" w14:textId="77777777" w:rsidR="000B4B93" w:rsidRPr="00507E2F" w:rsidRDefault="000B4B93" w:rsidP="000B4B93">
      <w:pPr>
        <w:rPr>
          <w:rFonts w:ascii="Arial Narrow" w:hAnsi="Arial Narrow"/>
          <w:sz w:val="22"/>
        </w:rPr>
      </w:pPr>
      <w:r w:rsidRPr="00507E2F">
        <w:rPr>
          <w:rFonts w:ascii="Arial Narrow" w:hAnsi="Arial Narrow"/>
          <w:sz w:val="22"/>
        </w:rPr>
        <w:t>Conformément aux dispositions réglementaires, les horaires seront affichés et portés à la connaissance du personnel concerné.</w:t>
      </w:r>
    </w:p>
    <w:p w14:paraId="1A0E8EBB" w14:textId="77777777" w:rsidR="000B4B93" w:rsidRPr="00507E2F" w:rsidRDefault="000B4B93" w:rsidP="000B4B93">
      <w:pPr>
        <w:rPr>
          <w:rFonts w:ascii="Arial Narrow" w:hAnsi="Arial Narrow"/>
          <w:sz w:val="22"/>
        </w:rPr>
      </w:pPr>
      <w:r w:rsidRPr="00507E2F">
        <w:rPr>
          <w:rFonts w:ascii="Arial Narrow" w:hAnsi="Arial Narrow"/>
          <w:sz w:val="22"/>
        </w:rPr>
        <w:t>Ils indiqueront :</w:t>
      </w:r>
    </w:p>
    <w:p w14:paraId="3B865E52" w14:textId="599A3DCB" w:rsidR="000B4B93" w:rsidRPr="00507E2F" w:rsidRDefault="000B4B93" w:rsidP="0085625B">
      <w:pPr>
        <w:pStyle w:val="Paragraphedeliste"/>
        <w:keepLines/>
        <w:numPr>
          <w:ilvl w:val="0"/>
          <w:numId w:val="12"/>
        </w:numPr>
        <w:jc w:val="both"/>
        <w:rPr>
          <w:rFonts w:ascii="Arial Narrow" w:hAnsi="Arial Narrow"/>
          <w:sz w:val="22"/>
        </w:rPr>
      </w:pPr>
      <w:r w:rsidRPr="00507E2F">
        <w:rPr>
          <w:rFonts w:ascii="Arial Narrow" w:hAnsi="Arial Narrow"/>
          <w:sz w:val="22"/>
        </w:rPr>
        <w:t>le nombre de semaines qui compo</w:t>
      </w:r>
      <w:r w:rsidR="00070AFE" w:rsidRPr="00507E2F">
        <w:rPr>
          <w:rFonts w:ascii="Arial Narrow" w:hAnsi="Arial Narrow"/>
          <w:sz w:val="22"/>
        </w:rPr>
        <w:t>se</w:t>
      </w:r>
      <w:r w:rsidRPr="00507E2F">
        <w:rPr>
          <w:rFonts w:ascii="Arial Narrow" w:hAnsi="Arial Narrow"/>
          <w:sz w:val="22"/>
        </w:rPr>
        <w:t xml:space="preserve"> la période de référence ;</w:t>
      </w:r>
    </w:p>
    <w:p w14:paraId="2CDD4715" w14:textId="77777777" w:rsidR="000B4B93" w:rsidRPr="00507E2F" w:rsidRDefault="000B4B93" w:rsidP="0085625B">
      <w:pPr>
        <w:pStyle w:val="Paragraphedeliste"/>
        <w:keepLines/>
        <w:numPr>
          <w:ilvl w:val="0"/>
          <w:numId w:val="12"/>
        </w:numPr>
        <w:jc w:val="both"/>
        <w:rPr>
          <w:rFonts w:ascii="Arial Narrow" w:hAnsi="Arial Narrow"/>
          <w:sz w:val="22"/>
        </w:rPr>
      </w:pPr>
      <w:r w:rsidRPr="00507E2F">
        <w:rPr>
          <w:rFonts w:ascii="Arial Narrow" w:hAnsi="Arial Narrow"/>
          <w:sz w:val="22"/>
        </w:rPr>
        <w:t xml:space="preserve">et pour chaque semaine incluse dans cette période de référence, l’horaire de travail et la répartition de la durée du travail ; </w:t>
      </w:r>
    </w:p>
    <w:p w14:paraId="3FFCBB8F" w14:textId="77777777" w:rsidR="000B4B93" w:rsidRPr="00507E2F" w:rsidRDefault="000B4B93" w:rsidP="0085625B">
      <w:pPr>
        <w:pStyle w:val="Paragraphedeliste"/>
        <w:keepLines/>
        <w:numPr>
          <w:ilvl w:val="0"/>
          <w:numId w:val="12"/>
        </w:numPr>
        <w:jc w:val="both"/>
        <w:rPr>
          <w:rFonts w:ascii="Arial Narrow" w:hAnsi="Arial Narrow"/>
          <w:sz w:val="22"/>
        </w:rPr>
      </w:pPr>
      <w:r w:rsidRPr="00507E2F">
        <w:rPr>
          <w:rFonts w:ascii="Arial Narrow" w:hAnsi="Arial Narrow"/>
          <w:sz w:val="22"/>
        </w:rPr>
        <w:lastRenderedPageBreak/>
        <w:t>la composition nominative de chaque équipe, y compris les salariés mis à disposition par une entreprise de travail temporaire.</w:t>
      </w:r>
    </w:p>
    <w:p w14:paraId="5DB42900" w14:textId="77777777" w:rsidR="000B4B93" w:rsidRPr="00507E2F" w:rsidRDefault="000B4B93" w:rsidP="000B4B93">
      <w:pPr>
        <w:rPr>
          <w:rFonts w:ascii="Arial Narrow" w:hAnsi="Arial Narrow"/>
          <w:sz w:val="22"/>
        </w:rPr>
      </w:pPr>
      <w:r w:rsidRPr="00507E2F">
        <w:rPr>
          <w:rFonts w:ascii="Arial Narrow" w:hAnsi="Arial Narrow"/>
          <w:sz w:val="22"/>
        </w:rPr>
        <w:t>Cette dernière information fera l’objet d’un affichage dans les mêmes conditions que l’horaire de travail.</w:t>
      </w:r>
    </w:p>
    <w:p w14:paraId="6395CCD9" w14:textId="77777777" w:rsidR="0085625B" w:rsidRPr="00507E2F" w:rsidRDefault="000B4B93" w:rsidP="000B4B93">
      <w:pPr>
        <w:rPr>
          <w:rFonts w:ascii="Arial Narrow" w:hAnsi="Arial Narrow"/>
          <w:sz w:val="22"/>
        </w:rPr>
      </w:pPr>
      <w:r w:rsidRPr="00507E2F">
        <w:rPr>
          <w:rFonts w:ascii="Arial Narrow" w:hAnsi="Arial Narrow"/>
          <w:sz w:val="22"/>
        </w:rPr>
        <w:t xml:space="preserve">Les salariés seront informés de tout changement de la durée de travail et de l’horaire collectif de travail au moins </w:t>
      </w:r>
      <w:r w:rsidR="00105933" w:rsidRPr="00507E2F">
        <w:rPr>
          <w:rFonts w:ascii="Arial Narrow" w:hAnsi="Arial Narrow"/>
          <w:sz w:val="22"/>
        </w:rPr>
        <w:t>quinze (</w:t>
      </w:r>
      <w:r w:rsidRPr="00507E2F">
        <w:rPr>
          <w:rFonts w:ascii="Arial Narrow" w:hAnsi="Arial Narrow"/>
          <w:sz w:val="22"/>
        </w:rPr>
        <w:t>15</w:t>
      </w:r>
      <w:r w:rsidR="00105933" w:rsidRPr="00507E2F">
        <w:rPr>
          <w:rFonts w:ascii="Arial Narrow" w:hAnsi="Arial Narrow"/>
          <w:sz w:val="22"/>
        </w:rPr>
        <w:t>)</w:t>
      </w:r>
      <w:r w:rsidRPr="00507E2F">
        <w:rPr>
          <w:rFonts w:ascii="Arial Narrow" w:hAnsi="Arial Narrow"/>
          <w:sz w:val="22"/>
        </w:rPr>
        <w:t xml:space="preserve"> jours à l’avance avant la date à laquelle intervient ce changement. Ce délai pourra être ramené à un jour franc en cas de circonstances </w:t>
      </w:r>
      <w:r w:rsidR="00A706F1" w:rsidRPr="00507E2F">
        <w:rPr>
          <w:rFonts w:ascii="Arial Narrow" w:hAnsi="Arial Narrow"/>
          <w:sz w:val="22"/>
        </w:rPr>
        <w:t>exceptionnelles</w:t>
      </w:r>
      <w:r w:rsidRPr="00507E2F">
        <w:rPr>
          <w:rFonts w:ascii="Arial Narrow" w:hAnsi="Arial Narrow"/>
          <w:sz w:val="22"/>
        </w:rPr>
        <w:t>.</w:t>
      </w:r>
    </w:p>
    <w:p w14:paraId="04E09799" w14:textId="0BD3BCBF" w:rsidR="00462A4A" w:rsidRPr="00507E2F" w:rsidRDefault="00462A4A" w:rsidP="000B4B93">
      <w:pPr>
        <w:rPr>
          <w:rFonts w:ascii="Arial Narrow" w:hAnsi="Arial Narrow"/>
          <w:sz w:val="22"/>
        </w:rPr>
      </w:pPr>
    </w:p>
    <w:p w14:paraId="54FCB172" w14:textId="77777777" w:rsidR="00B46FD4" w:rsidRPr="00507E2F" w:rsidRDefault="00B46FD4" w:rsidP="000B4B93">
      <w:pPr>
        <w:rPr>
          <w:rFonts w:ascii="Arial Narrow" w:hAnsi="Arial Narrow"/>
          <w:sz w:val="22"/>
        </w:rPr>
      </w:pPr>
    </w:p>
    <w:p w14:paraId="3724783D" w14:textId="77777777" w:rsidR="008A78FE" w:rsidRPr="00507E2F" w:rsidRDefault="008A78FE" w:rsidP="008A78FE">
      <w:pPr>
        <w:pStyle w:val="Titre2"/>
        <w:ind w:left="567" w:hanging="567"/>
        <w:rPr>
          <w:rFonts w:ascii="Arial Narrow" w:hAnsi="Arial Narrow"/>
        </w:rPr>
      </w:pPr>
      <w:bookmarkStart w:id="33" w:name="_Toc531244667"/>
      <w:r w:rsidRPr="00507E2F">
        <w:rPr>
          <w:rFonts w:ascii="Arial Narrow" w:hAnsi="Arial Narrow"/>
        </w:rPr>
        <w:t>Rémunération</w:t>
      </w:r>
      <w:bookmarkEnd w:id="33"/>
      <w:r w:rsidRPr="00507E2F">
        <w:rPr>
          <w:rFonts w:ascii="Arial Narrow" w:hAnsi="Arial Narrow"/>
        </w:rPr>
        <w:t xml:space="preserve"> </w:t>
      </w:r>
    </w:p>
    <w:p w14:paraId="0D2583B8" w14:textId="4056ECD7" w:rsidR="000B4B93" w:rsidRPr="00507E2F" w:rsidRDefault="008A78FE" w:rsidP="00AE1A04">
      <w:pPr>
        <w:rPr>
          <w:rFonts w:ascii="Arial Narrow" w:hAnsi="Arial Narrow"/>
          <w:sz w:val="22"/>
        </w:rPr>
      </w:pPr>
      <w:r w:rsidRPr="00507E2F">
        <w:rPr>
          <w:rFonts w:ascii="Arial Narrow" w:hAnsi="Arial Narrow"/>
          <w:sz w:val="22"/>
        </w:rPr>
        <w:t>La rémunération du personnel concerné par ces dispositifs est fixée sur une base de 35 heures par semaine, soit 15</w:t>
      </w:r>
      <w:r w:rsidR="00B979A8" w:rsidRPr="00507E2F">
        <w:rPr>
          <w:rFonts w:ascii="Arial Narrow" w:hAnsi="Arial Narrow"/>
          <w:sz w:val="22"/>
        </w:rPr>
        <w:t>2</w:t>
      </w:r>
      <w:r w:rsidRPr="00507E2F">
        <w:rPr>
          <w:rFonts w:ascii="Arial Narrow" w:hAnsi="Arial Narrow"/>
          <w:sz w:val="22"/>
        </w:rPr>
        <w:t>.</w:t>
      </w:r>
      <w:r w:rsidR="00B979A8" w:rsidRPr="00507E2F">
        <w:rPr>
          <w:rFonts w:ascii="Arial Narrow" w:hAnsi="Arial Narrow"/>
          <w:sz w:val="22"/>
        </w:rPr>
        <w:t>19</w:t>
      </w:r>
      <w:r w:rsidRPr="00507E2F">
        <w:rPr>
          <w:rFonts w:ascii="Arial Narrow" w:hAnsi="Arial Narrow"/>
          <w:sz w:val="22"/>
        </w:rPr>
        <w:t xml:space="preserve"> heures par mois</w:t>
      </w:r>
      <w:r w:rsidR="00B979A8" w:rsidRPr="00507E2F">
        <w:rPr>
          <w:rFonts w:ascii="Arial Narrow" w:hAnsi="Arial Narrow"/>
          <w:sz w:val="22"/>
        </w:rPr>
        <w:t xml:space="preserve"> (référence UIC)</w:t>
      </w:r>
      <w:r w:rsidRPr="00507E2F">
        <w:rPr>
          <w:rFonts w:ascii="Arial Narrow" w:hAnsi="Arial Narrow"/>
          <w:sz w:val="22"/>
        </w:rPr>
        <w:t>.</w:t>
      </w:r>
    </w:p>
    <w:p w14:paraId="733AEF39" w14:textId="77777777" w:rsidR="008A78FE" w:rsidRPr="00507E2F" w:rsidRDefault="008A78FE" w:rsidP="008A78FE">
      <w:pPr>
        <w:spacing w:before="0"/>
        <w:rPr>
          <w:rFonts w:ascii="Arial Narrow" w:hAnsi="Arial Narrow"/>
          <w:sz w:val="22"/>
        </w:rPr>
      </w:pPr>
    </w:p>
    <w:p w14:paraId="6A135E88" w14:textId="77777777" w:rsidR="00330F80" w:rsidRPr="00507E2F" w:rsidRDefault="00330F80" w:rsidP="00CD153D">
      <w:pPr>
        <w:spacing w:before="0"/>
        <w:rPr>
          <w:rFonts w:ascii="Arial Narrow" w:hAnsi="Arial Narrow"/>
          <w:sz w:val="22"/>
        </w:rPr>
      </w:pPr>
    </w:p>
    <w:p w14:paraId="041E77BA" w14:textId="77777777" w:rsidR="00330F80" w:rsidRPr="00507E2F" w:rsidRDefault="00330F80" w:rsidP="00CD153D">
      <w:pPr>
        <w:spacing w:before="0"/>
        <w:rPr>
          <w:rFonts w:ascii="Arial Narrow" w:hAnsi="Arial Narrow"/>
          <w:sz w:val="22"/>
        </w:rPr>
      </w:pPr>
    </w:p>
    <w:p w14:paraId="1FE3D8C3" w14:textId="77777777" w:rsidR="00330F80" w:rsidRPr="00507E2F" w:rsidRDefault="00330F80" w:rsidP="00723614">
      <w:pPr>
        <w:pStyle w:val="Titre1"/>
        <w:rPr>
          <w:rFonts w:ascii="Arial Narrow" w:hAnsi="Arial Narrow"/>
        </w:rPr>
      </w:pPr>
      <w:bookmarkStart w:id="34" w:name="_Toc531244668"/>
      <w:r w:rsidRPr="00507E2F">
        <w:rPr>
          <w:rFonts w:ascii="Arial Narrow" w:hAnsi="Arial Narrow"/>
        </w:rPr>
        <w:t>Astreintes</w:t>
      </w:r>
      <w:bookmarkEnd w:id="34"/>
    </w:p>
    <w:p w14:paraId="02FF818B" w14:textId="77777777" w:rsidR="00726674" w:rsidRPr="00507E2F" w:rsidRDefault="00726674" w:rsidP="00726674">
      <w:pPr>
        <w:spacing w:before="0"/>
        <w:rPr>
          <w:rFonts w:ascii="Arial Narrow" w:hAnsi="Arial Narrow"/>
          <w:sz w:val="22"/>
        </w:rPr>
      </w:pPr>
    </w:p>
    <w:p w14:paraId="1F1956AA" w14:textId="77777777" w:rsidR="00726674" w:rsidRPr="00507E2F" w:rsidRDefault="00726674" w:rsidP="00726674">
      <w:pPr>
        <w:spacing w:before="0"/>
        <w:rPr>
          <w:rFonts w:ascii="Arial Narrow" w:hAnsi="Arial Narrow"/>
          <w:sz w:val="22"/>
        </w:rPr>
      </w:pPr>
      <w:r w:rsidRPr="00507E2F">
        <w:rPr>
          <w:rFonts w:ascii="Arial Narrow" w:hAnsi="Arial Narrow"/>
          <w:sz w:val="22"/>
        </w:rPr>
        <w:t xml:space="preserve">Conformément à l'article L. 3121-9 du code du travail, une période d'astreinte s'entend comme une période pendant laquelle le salarié, sans être sur son lieu de travail et sans être à la disposition permanente et immédiate de l'employeur, doit être en mesure d'intervenir pour accomplir un travail au service de l'entreprise. </w:t>
      </w:r>
    </w:p>
    <w:p w14:paraId="2A1E6ED6" w14:textId="77777777" w:rsidR="00726674" w:rsidRPr="00507E2F" w:rsidRDefault="00726674" w:rsidP="00726674">
      <w:pPr>
        <w:spacing w:before="0"/>
        <w:rPr>
          <w:rFonts w:ascii="Arial Narrow" w:hAnsi="Arial Narrow"/>
          <w:sz w:val="22"/>
        </w:rPr>
      </w:pPr>
    </w:p>
    <w:p w14:paraId="6C8EBF43" w14:textId="77777777" w:rsidR="00726674" w:rsidRPr="00507E2F" w:rsidRDefault="00726674" w:rsidP="00726674">
      <w:pPr>
        <w:spacing w:before="0"/>
        <w:rPr>
          <w:rFonts w:ascii="Arial Narrow" w:hAnsi="Arial Narrow"/>
          <w:sz w:val="22"/>
        </w:rPr>
      </w:pPr>
      <w:r w:rsidRPr="00507E2F">
        <w:rPr>
          <w:rFonts w:ascii="Arial Narrow" w:hAnsi="Arial Narrow"/>
          <w:sz w:val="22"/>
        </w:rPr>
        <w:t>La mise en place d’astreintes correspond à la nécessité pour la Société de répondre à ses engagements de continuité et de qualité des services fournis à ses clients, ce qui est inhérent à la nature de son activité.</w:t>
      </w:r>
    </w:p>
    <w:p w14:paraId="3B4C5E08" w14:textId="77777777" w:rsidR="00726674" w:rsidRPr="00507E2F" w:rsidRDefault="00726674" w:rsidP="00726674">
      <w:pPr>
        <w:spacing w:before="0"/>
        <w:rPr>
          <w:rFonts w:ascii="Arial Narrow" w:hAnsi="Arial Narrow"/>
          <w:sz w:val="22"/>
        </w:rPr>
      </w:pPr>
    </w:p>
    <w:p w14:paraId="187B8EA5" w14:textId="77777777" w:rsidR="00726674" w:rsidRPr="00507E2F" w:rsidRDefault="00726674" w:rsidP="00726674">
      <w:pPr>
        <w:spacing w:before="0"/>
        <w:rPr>
          <w:rFonts w:ascii="Arial Narrow" w:hAnsi="Arial Narrow"/>
          <w:sz w:val="22"/>
        </w:rPr>
      </w:pPr>
    </w:p>
    <w:p w14:paraId="571C1D7E" w14:textId="77777777" w:rsidR="00726674" w:rsidRPr="00507E2F" w:rsidRDefault="00726674" w:rsidP="00726674">
      <w:pPr>
        <w:spacing w:before="0"/>
        <w:rPr>
          <w:rFonts w:ascii="Arial Narrow" w:hAnsi="Arial Narrow"/>
          <w:b/>
          <w:sz w:val="22"/>
        </w:rPr>
      </w:pPr>
      <w:r w:rsidRPr="00507E2F">
        <w:rPr>
          <w:rFonts w:ascii="Arial Narrow" w:hAnsi="Arial Narrow"/>
          <w:b/>
          <w:sz w:val="22"/>
        </w:rPr>
        <w:t xml:space="preserve">Programmation </w:t>
      </w:r>
    </w:p>
    <w:p w14:paraId="6CA44489" w14:textId="77777777" w:rsidR="00726674" w:rsidRPr="00507E2F" w:rsidRDefault="00726674" w:rsidP="00726674">
      <w:pPr>
        <w:spacing w:before="0"/>
        <w:rPr>
          <w:rFonts w:ascii="Arial Narrow" w:hAnsi="Arial Narrow"/>
          <w:sz w:val="22"/>
        </w:rPr>
      </w:pPr>
    </w:p>
    <w:p w14:paraId="311ACA69" w14:textId="5E6FF28E" w:rsidR="00726674" w:rsidRPr="00507E2F" w:rsidRDefault="00726674" w:rsidP="00726674">
      <w:pPr>
        <w:spacing w:before="0"/>
        <w:rPr>
          <w:rFonts w:ascii="Arial Narrow" w:hAnsi="Arial Narrow"/>
          <w:sz w:val="22"/>
        </w:rPr>
      </w:pPr>
      <w:r w:rsidRPr="00507E2F">
        <w:rPr>
          <w:rFonts w:ascii="Arial Narrow" w:hAnsi="Arial Narrow"/>
          <w:sz w:val="22"/>
        </w:rPr>
        <w:t xml:space="preserve">En ce qui concerne le Service Maintenance, l’astreinte est mise en place par roulement hebdomadaire. La programmation des astreintes sera établie </w:t>
      </w:r>
      <w:r w:rsidR="00BC37D8" w:rsidRPr="00507E2F">
        <w:rPr>
          <w:rFonts w:ascii="Arial Narrow" w:hAnsi="Arial Narrow"/>
          <w:sz w:val="22"/>
        </w:rPr>
        <w:t>périodiquement</w:t>
      </w:r>
      <w:r w:rsidRPr="00507E2F">
        <w:rPr>
          <w:rFonts w:ascii="Arial Narrow" w:hAnsi="Arial Narrow"/>
          <w:sz w:val="22"/>
        </w:rPr>
        <w:t xml:space="preserve"> et communiquée aux salariés concernés ainsi qu’aux chefs de quarts.</w:t>
      </w:r>
    </w:p>
    <w:p w14:paraId="6BD3F043" w14:textId="77777777" w:rsidR="00726674" w:rsidRPr="00507E2F" w:rsidRDefault="00726674" w:rsidP="00726674">
      <w:pPr>
        <w:spacing w:before="0"/>
        <w:rPr>
          <w:rFonts w:ascii="Arial Narrow" w:hAnsi="Arial Narrow"/>
          <w:sz w:val="22"/>
        </w:rPr>
      </w:pPr>
    </w:p>
    <w:p w14:paraId="3CB53D8A" w14:textId="77777777" w:rsidR="00726674" w:rsidRPr="00507E2F" w:rsidRDefault="00726674" w:rsidP="00726674">
      <w:pPr>
        <w:spacing w:before="0"/>
        <w:rPr>
          <w:rFonts w:ascii="Arial Narrow" w:hAnsi="Arial Narrow"/>
          <w:sz w:val="22"/>
        </w:rPr>
      </w:pPr>
      <w:r w:rsidRPr="00507E2F">
        <w:rPr>
          <w:rFonts w:ascii="Arial Narrow" w:hAnsi="Arial Narrow"/>
          <w:sz w:val="22"/>
        </w:rPr>
        <w:t xml:space="preserve">Il est rappelé que conformément aux dispositions légales, exception faite de la durée d’intervention, la période d’astreinte est prise en compte pour le calcul des durées minimales de repos quotidien et de repos hebdomadaire. </w:t>
      </w:r>
    </w:p>
    <w:p w14:paraId="1006B313" w14:textId="77777777" w:rsidR="00726674" w:rsidRPr="00507E2F" w:rsidRDefault="00726674" w:rsidP="00726674">
      <w:pPr>
        <w:spacing w:before="0"/>
        <w:rPr>
          <w:rFonts w:ascii="Arial Narrow" w:hAnsi="Arial Narrow"/>
          <w:sz w:val="22"/>
        </w:rPr>
      </w:pPr>
    </w:p>
    <w:p w14:paraId="6C108E81" w14:textId="77777777" w:rsidR="00726674" w:rsidRPr="00507E2F" w:rsidRDefault="00726674" w:rsidP="00726674">
      <w:pPr>
        <w:spacing w:before="0"/>
        <w:rPr>
          <w:rFonts w:ascii="Arial Narrow" w:hAnsi="Arial Narrow"/>
          <w:sz w:val="22"/>
        </w:rPr>
      </w:pPr>
      <w:r w:rsidRPr="00507E2F">
        <w:rPr>
          <w:rFonts w:ascii="Arial Narrow" w:hAnsi="Arial Narrow"/>
          <w:sz w:val="22"/>
        </w:rPr>
        <w:t>Lors de la fixation de la programmation des astreintes, il sera veillé au respect des durées maximales de travail ainsi que des repos minimaux quotidiens et hebdomadaires obligatoires.</w:t>
      </w:r>
    </w:p>
    <w:p w14:paraId="5237EA51" w14:textId="77777777" w:rsidR="00726674" w:rsidRPr="00507E2F" w:rsidRDefault="00726674" w:rsidP="00726674">
      <w:pPr>
        <w:spacing w:before="0"/>
        <w:rPr>
          <w:rFonts w:ascii="Arial Narrow" w:hAnsi="Arial Narrow"/>
          <w:sz w:val="22"/>
        </w:rPr>
      </w:pPr>
    </w:p>
    <w:p w14:paraId="4624FE37" w14:textId="77777777" w:rsidR="00726674" w:rsidRPr="00507E2F" w:rsidRDefault="00726674" w:rsidP="00726674">
      <w:pPr>
        <w:spacing w:before="0"/>
        <w:rPr>
          <w:rFonts w:ascii="Arial Narrow" w:hAnsi="Arial Narrow"/>
          <w:b/>
          <w:sz w:val="22"/>
        </w:rPr>
      </w:pPr>
      <w:r w:rsidRPr="00507E2F">
        <w:rPr>
          <w:rFonts w:ascii="Arial Narrow" w:hAnsi="Arial Narrow"/>
          <w:b/>
          <w:sz w:val="22"/>
        </w:rPr>
        <w:t xml:space="preserve">Modalités d’intervention </w:t>
      </w:r>
    </w:p>
    <w:p w14:paraId="14396730" w14:textId="77777777" w:rsidR="00726674" w:rsidRPr="00507E2F" w:rsidRDefault="00726674" w:rsidP="00726674">
      <w:pPr>
        <w:spacing w:before="0"/>
        <w:rPr>
          <w:rFonts w:ascii="Arial Narrow" w:hAnsi="Arial Narrow"/>
          <w:sz w:val="22"/>
        </w:rPr>
      </w:pPr>
    </w:p>
    <w:p w14:paraId="793862CB" w14:textId="03C23C8F" w:rsidR="00726674" w:rsidRPr="00507E2F" w:rsidRDefault="00726674" w:rsidP="00726674">
      <w:pPr>
        <w:spacing w:before="0"/>
        <w:rPr>
          <w:rFonts w:ascii="Arial Narrow" w:hAnsi="Arial Narrow"/>
          <w:sz w:val="22"/>
        </w:rPr>
      </w:pPr>
      <w:r w:rsidRPr="00507E2F">
        <w:rPr>
          <w:rFonts w:ascii="Arial Narrow" w:hAnsi="Arial Narrow"/>
          <w:sz w:val="22"/>
        </w:rPr>
        <w:t xml:space="preserve">Les salariés seront susceptibles, selon les cas, d’intervenir depuis leur domicile ou le lieu où ils se trouvent ou en se déplaçant sur site </w:t>
      </w:r>
      <w:r w:rsidR="002D2A80" w:rsidRPr="00507E2F">
        <w:rPr>
          <w:rFonts w:ascii="Arial Narrow" w:hAnsi="Arial Narrow"/>
          <w:sz w:val="22"/>
        </w:rPr>
        <w:t>ou par téléphone (à distance par tous moyens mis à disposition)</w:t>
      </w:r>
      <w:r w:rsidRPr="00507E2F">
        <w:rPr>
          <w:rFonts w:ascii="Arial Narrow" w:hAnsi="Arial Narrow"/>
          <w:sz w:val="22"/>
        </w:rPr>
        <w:t>.</w:t>
      </w:r>
    </w:p>
    <w:p w14:paraId="47B84E03" w14:textId="77777777" w:rsidR="00726674" w:rsidRPr="00507E2F" w:rsidRDefault="00726674" w:rsidP="00726674">
      <w:pPr>
        <w:spacing w:before="0"/>
        <w:rPr>
          <w:rFonts w:ascii="Arial Narrow" w:hAnsi="Arial Narrow"/>
          <w:sz w:val="22"/>
        </w:rPr>
      </w:pPr>
    </w:p>
    <w:p w14:paraId="04959E83" w14:textId="77777777" w:rsidR="00726674" w:rsidRPr="00507E2F" w:rsidRDefault="00726674" w:rsidP="00107D41">
      <w:pPr>
        <w:spacing w:before="0"/>
        <w:rPr>
          <w:rFonts w:ascii="Arial Narrow" w:hAnsi="Arial Narrow"/>
          <w:b/>
          <w:sz w:val="22"/>
        </w:rPr>
      </w:pPr>
      <w:bookmarkStart w:id="35" w:name="_Toc530139640"/>
      <w:r w:rsidRPr="00507E2F">
        <w:rPr>
          <w:rFonts w:ascii="Arial Narrow" w:hAnsi="Arial Narrow"/>
          <w:b/>
          <w:sz w:val="22"/>
        </w:rPr>
        <w:t>Contreparties de l’astreinte</w:t>
      </w:r>
      <w:bookmarkEnd w:id="35"/>
    </w:p>
    <w:p w14:paraId="7AEEBDC2" w14:textId="77777777" w:rsidR="00726674" w:rsidRPr="00507E2F" w:rsidRDefault="00726674" w:rsidP="00726674">
      <w:pPr>
        <w:spacing w:before="0"/>
        <w:rPr>
          <w:rFonts w:ascii="Arial Narrow" w:hAnsi="Arial Narrow"/>
          <w:sz w:val="22"/>
        </w:rPr>
      </w:pPr>
    </w:p>
    <w:p w14:paraId="33F2C831" w14:textId="77777777" w:rsidR="00726674" w:rsidRPr="00507E2F" w:rsidRDefault="00726674" w:rsidP="00726674">
      <w:pPr>
        <w:spacing w:before="0"/>
        <w:rPr>
          <w:rFonts w:ascii="Arial Narrow" w:hAnsi="Arial Narrow"/>
          <w:sz w:val="22"/>
        </w:rPr>
      </w:pPr>
      <w:r w:rsidRPr="00507E2F">
        <w:rPr>
          <w:rFonts w:ascii="Arial Narrow" w:hAnsi="Arial Narrow"/>
          <w:sz w:val="22"/>
        </w:rPr>
        <w:t>Le temps pendant lequel le salarié est tenu de rester disponible en vue d'une intervention n'est pas pris en compte dans le temps de travail effectif.</w:t>
      </w:r>
    </w:p>
    <w:p w14:paraId="03F6DE70" w14:textId="77777777" w:rsidR="00726674" w:rsidRPr="00507E2F" w:rsidRDefault="00726674" w:rsidP="00726674">
      <w:pPr>
        <w:spacing w:before="0"/>
        <w:rPr>
          <w:rFonts w:ascii="Arial Narrow" w:hAnsi="Arial Narrow"/>
          <w:sz w:val="22"/>
        </w:rPr>
      </w:pPr>
    </w:p>
    <w:p w14:paraId="30C031F9" w14:textId="04110BB8" w:rsidR="00726674" w:rsidRPr="00507E2F" w:rsidRDefault="00726674" w:rsidP="00726674">
      <w:pPr>
        <w:spacing w:before="0"/>
        <w:rPr>
          <w:rFonts w:ascii="Arial Narrow" w:hAnsi="Arial Narrow"/>
          <w:sz w:val="22"/>
        </w:rPr>
      </w:pPr>
      <w:r w:rsidRPr="00507E2F">
        <w:rPr>
          <w:rFonts w:ascii="Arial Narrow" w:hAnsi="Arial Narrow"/>
          <w:sz w:val="22"/>
        </w:rPr>
        <w:t>Toutefois, en contrepartie de son obligation de disponibilité, le salarié placé en astreinte perçoit une indemnité. Cette indemnité lui est versée que l'astreinte donne lieu à une intervention ou non.</w:t>
      </w:r>
    </w:p>
    <w:p w14:paraId="5849FBA4" w14:textId="77777777" w:rsidR="00726674" w:rsidRPr="00507E2F" w:rsidRDefault="00726674" w:rsidP="00726674">
      <w:pPr>
        <w:spacing w:before="0"/>
        <w:rPr>
          <w:rFonts w:ascii="Arial Narrow" w:hAnsi="Arial Narrow"/>
          <w:sz w:val="22"/>
        </w:rPr>
      </w:pPr>
    </w:p>
    <w:p w14:paraId="2947A8C8" w14:textId="46B59D75" w:rsidR="00726674" w:rsidRPr="00507E2F" w:rsidRDefault="00726674" w:rsidP="00726674">
      <w:pPr>
        <w:spacing w:before="0"/>
        <w:rPr>
          <w:rFonts w:ascii="Arial Narrow" w:hAnsi="Arial Narrow"/>
          <w:sz w:val="22"/>
        </w:rPr>
      </w:pPr>
      <w:r w:rsidRPr="00507E2F">
        <w:rPr>
          <w:rFonts w:ascii="Arial Narrow" w:hAnsi="Arial Narrow"/>
          <w:sz w:val="22"/>
        </w:rPr>
        <w:t>Pour le personnel du service de maintenance qui serait concerné par le dispositif d’astreinte, les Parties conviennent que la prime d’astreinte sera portée à 37 € bruts par jour d’astreinte</w:t>
      </w:r>
      <w:r w:rsidR="00BC37D8" w:rsidRPr="00507E2F">
        <w:rPr>
          <w:rFonts w:ascii="Arial Narrow" w:hAnsi="Arial Narrow"/>
          <w:sz w:val="22"/>
        </w:rPr>
        <w:t xml:space="preserve"> (en plus du temps passé sur site et des frais de déplacement)</w:t>
      </w:r>
      <w:r w:rsidRPr="00507E2F">
        <w:rPr>
          <w:rFonts w:ascii="Arial Narrow" w:hAnsi="Arial Narrow"/>
          <w:sz w:val="22"/>
        </w:rPr>
        <w:t>.</w:t>
      </w:r>
    </w:p>
    <w:p w14:paraId="3D22D134" w14:textId="77777777" w:rsidR="00726674" w:rsidRPr="00507E2F" w:rsidRDefault="00726674" w:rsidP="00726674">
      <w:pPr>
        <w:spacing w:before="0"/>
        <w:rPr>
          <w:rFonts w:ascii="Arial Narrow" w:hAnsi="Arial Narrow"/>
          <w:sz w:val="22"/>
        </w:rPr>
      </w:pPr>
    </w:p>
    <w:p w14:paraId="12FBCBB3" w14:textId="77777777" w:rsidR="00726674" w:rsidRPr="00507E2F" w:rsidRDefault="00726674" w:rsidP="00330F80"/>
    <w:p w14:paraId="60C25FBA" w14:textId="77777777" w:rsidR="00330F80" w:rsidRPr="00507E2F" w:rsidRDefault="00330F80" w:rsidP="00330F80"/>
    <w:p w14:paraId="1BDF4A46" w14:textId="77777777" w:rsidR="00723614" w:rsidRPr="00507E2F" w:rsidRDefault="00723614" w:rsidP="00723614">
      <w:pPr>
        <w:pStyle w:val="Titre1"/>
        <w:rPr>
          <w:rFonts w:ascii="Arial Narrow" w:hAnsi="Arial Narrow"/>
        </w:rPr>
      </w:pPr>
      <w:bookmarkStart w:id="36" w:name="_Toc531244669"/>
      <w:r w:rsidRPr="00507E2F">
        <w:rPr>
          <w:rFonts w:ascii="Arial Narrow" w:hAnsi="Arial Narrow"/>
        </w:rPr>
        <w:t>Organisation du travail du personnel administratif</w:t>
      </w:r>
      <w:bookmarkEnd w:id="36"/>
      <w:r w:rsidRPr="00507E2F">
        <w:rPr>
          <w:rFonts w:ascii="Arial Narrow" w:hAnsi="Arial Narrow"/>
        </w:rPr>
        <w:t xml:space="preserve"> </w:t>
      </w:r>
    </w:p>
    <w:p w14:paraId="603121E4" w14:textId="507B138D" w:rsidR="0001105A" w:rsidRPr="00507E2F" w:rsidRDefault="0001105A" w:rsidP="0001105A">
      <w:pPr>
        <w:rPr>
          <w:rFonts w:ascii="Arial Narrow" w:hAnsi="Arial Narrow"/>
          <w:sz w:val="22"/>
        </w:rPr>
      </w:pPr>
      <w:r w:rsidRPr="00507E2F">
        <w:rPr>
          <w:rFonts w:ascii="Arial Narrow" w:hAnsi="Arial Narrow"/>
          <w:sz w:val="22"/>
        </w:rPr>
        <w:t>Les Parties conviennent que la durée du travail</w:t>
      </w:r>
      <w:r w:rsidR="001A7D3D" w:rsidRPr="00507E2F">
        <w:rPr>
          <w:rFonts w:ascii="Arial Narrow" w:hAnsi="Arial Narrow"/>
          <w:sz w:val="22"/>
        </w:rPr>
        <w:t xml:space="preserve"> du</w:t>
      </w:r>
      <w:r w:rsidRPr="00507E2F">
        <w:rPr>
          <w:rFonts w:ascii="Arial Narrow" w:hAnsi="Arial Narrow"/>
          <w:sz w:val="22"/>
        </w:rPr>
        <w:t xml:space="preserve"> personnel administratif est fixée à 35 heures par semaine.</w:t>
      </w:r>
    </w:p>
    <w:p w14:paraId="57EE0616" w14:textId="77777777" w:rsidR="0001105A" w:rsidRPr="00507E2F" w:rsidRDefault="0001105A" w:rsidP="0001105A">
      <w:pPr>
        <w:rPr>
          <w:rFonts w:ascii="Arial Narrow" w:hAnsi="Arial Narrow"/>
          <w:sz w:val="22"/>
        </w:rPr>
      </w:pPr>
      <w:r w:rsidRPr="00507E2F">
        <w:rPr>
          <w:rFonts w:ascii="Arial Narrow" w:hAnsi="Arial Narrow"/>
          <w:sz w:val="22"/>
        </w:rPr>
        <w:t>Les 35 heures sont accomplies sur 5 jours par semaine, du lundi au vendredi selon les horaires définis par la Direction.</w:t>
      </w:r>
    </w:p>
    <w:p w14:paraId="616C6729" w14:textId="77777777" w:rsidR="00462A4A" w:rsidRPr="00507E2F" w:rsidRDefault="00462A4A" w:rsidP="00AE1A04">
      <w:pPr>
        <w:rPr>
          <w:rFonts w:ascii="Arial Narrow" w:hAnsi="Arial Narrow"/>
          <w:sz w:val="22"/>
        </w:rPr>
      </w:pPr>
    </w:p>
    <w:p w14:paraId="16BE82B0" w14:textId="77777777" w:rsidR="006E66A4" w:rsidRPr="00507E2F" w:rsidRDefault="006E66A4" w:rsidP="00AE1A04">
      <w:pPr>
        <w:rPr>
          <w:rFonts w:ascii="Arial Narrow" w:hAnsi="Arial Narrow"/>
          <w:sz w:val="22"/>
        </w:rPr>
      </w:pPr>
    </w:p>
    <w:p w14:paraId="0B89C2D5" w14:textId="77777777" w:rsidR="00B863D2" w:rsidRPr="00507E2F" w:rsidRDefault="00B863D2" w:rsidP="00AE1A04">
      <w:pPr>
        <w:rPr>
          <w:rFonts w:ascii="Arial Narrow" w:hAnsi="Arial Narrow"/>
          <w:sz w:val="22"/>
        </w:rPr>
      </w:pPr>
    </w:p>
    <w:p w14:paraId="25A857E8" w14:textId="77777777" w:rsidR="00723614" w:rsidRPr="00507E2F" w:rsidRDefault="00723614" w:rsidP="00723614">
      <w:pPr>
        <w:pStyle w:val="Titre1"/>
        <w:rPr>
          <w:rFonts w:ascii="Arial Narrow" w:hAnsi="Arial Narrow"/>
        </w:rPr>
      </w:pPr>
      <w:bookmarkStart w:id="37" w:name="_Toc531244670"/>
      <w:r w:rsidRPr="00507E2F">
        <w:rPr>
          <w:rFonts w:ascii="Arial Narrow" w:hAnsi="Arial Narrow"/>
        </w:rPr>
        <w:t>Organisation du travail du personnel d’encadrement</w:t>
      </w:r>
      <w:bookmarkEnd w:id="37"/>
      <w:r w:rsidRPr="00507E2F">
        <w:rPr>
          <w:rFonts w:ascii="Arial Narrow" w:hAnsi="Arial Narrow"/>
        </w:rPr>
        <w:t xml:space="preserve">  </w:t>
      </w:r>
    </w:p>
    <w:p w14:paraId="46411B13" w14:textId="6DC7079D" w:rsidR="00382DE7" w:rsidRPr="00507E2F" w:rsidRDefault="00A706F1" w:rsidP="00382DE7">
      <w:pPr>
        <w:rPr>
          <w:rFonts w:ascii="Arial Narrow" w:hAnsi="Arial Narrow"/>
          <w:sz w:val="22"/>
        </w:rPr>
      </w:pPr>
      <w:r w:rsidRPr="00507E2F">
        <w:rPr>
          <w:rFonts w:ascii="Arial Narrow" w:hAnsi="Arial Narrow"/>
          <w:sz w:val="22"/>
        </w:rPr>
        <w:t>Les Partie</w:t>
      </w:r>
      <w:r w:rsidR="00B863D2" w:rsidRPr="00507E2F">
        <w:rPr>
          <w:rFonts w:ascii="Arial Narrow" w:hAnsi="Arial Narrow"/>
          <w:sz w:val="22"/>
        </w:rPr>
        <w:t>s</w:t>
      </w:r>
      <w:r w:rsidRPr="00507E2F">
        <w:rPr>
          <w:rFonts w:ascii="Arial Narrow" w:hAnsi="Arial Narrow"/>
          <w:sz w:val="22"/>
        </w:rPr>
        <w:t xml:space="preserve"> précisent que les cadres </w:t>
      </w:r>
      <w:r w:rsidR="00382DE7" w:rsidRPr="00507E2F">
        <w:rPr>
          <w:rFonts w:ascii="Arial Narrow" w:hAnsi="Arial Narrow"/>
          <w:sz w:val="22"/>
        </w:rPr>
        <w:t>autonomes continuent de bénéficier d’une convention de forfait en jours de 218 jours (co</w:t>
      </w:r>
      <w:r w:rsidR="00EA4DEB" w:rsidRPr="00507E2F">
        <w:rPr>
          <w:rFonts w:ascii="Arial Narrow" w:hAnsi="Arial Narrow"/>
          <w:sz w:val="22"/>
        </w:rPr>
        <w:t>mpris la journée de solidarité) par année de référence et pour un droit complet à congés payés.</w:t>
      </w:r>
    </w:p>
    <w:p w14:paraId="4AB87FCB" w14:textId="77777777" w:rsidR="00382DE7" w:rsidRPr="00507E2F" w:rsidRDefault="00382DE7" w:rsidP="00382DE7">
      <w:pPr>
        <w:rPr>
          <w:rFonts w:ascii="Arial Narrow" w:hAnsi="Arial Narrow"/>
          <w:sz w:val="22"/>
        </w:rPr>
      </w:pPr>
      <w:r w:rsidRPr="00507E2F">
        <w:rPr>
          <w:rFonts w:ascii="Arial Narrow" w:hAnsi="Arial Narrow"/>
          <w:sz w:val="22"/>
        </w:rPr>
        <w:t>Sont concernés les cadres qui disposent d’une autonomie dans l’organisation de leur emploi du temps et dont la nature des fonctions ne les conduit pas à suivre l’horaire collectif applicable au sein de leur service ou de leur équipe.</w:t>
      </w:r>
      <w:r w:rsidR="008A40F0" w:rsidRPr="00507E2F">
        <w:rPr>
          <w:rFonts w:ascii="Arial Narrow" w:hAnsi="Arial Narrow"/>
          <w:sz w:val="22"/>
        </w:rPr>
        <w:t xml:space="preserve"> Il s’agit essentiellement de</w:t>
      </w:r>
      <w:r w:rsidR="00CA70E4" w:rsidRPr="00507E2F">
        <w:rPr>
          <w:rFonts w:ascii="Arial Narrow" w:hAnsi="Arial Narrow"/>
          <w:sz w:val="22"/>
        </w:rPr>
        <w:t>s cadres relevant de missions, itinérants ou sédentaires, répondant à un ou plusieurs des critères suivants : pouvoir de décision dans un domaine de compétences, autonomie dans l’organisation de son activité, responsabilité d’une activité, d’un service, encadrement d’une équipe.</w:t>
      </w:r>
    </w:p>
    <w:p w14:paraId="230B6B0F" w14:textId="77777777" w:rsidR="00382DE7" w:rsidRPr="00507E2F" w:rsidRDefault="00382DE7" w:rsidP="00382DE7">
      <w:pPr>
        <w:rPr>
          <w:rFonts w:ascii="Arial Narrow" w:hAnsi="Arial Narrow"/>
          <w:sz w:val="22"/>
        </w:rPr>
      </w:pPr>
      <w:r w:rsidRPr="00507E2F">
        <w:rPr>
          <w:rFonts w:ascii="Arial Narrow" w:hAnsi="Arial Narrow"/>
          <w:sz w:val="22"/>
        </w:rPr>
        <w:t xml:space="preserve">Il est rappelé que cet aménagement du temps de travail fait l’objet d’une convention écrite individuelle de forfait en jours dans le contrat de travail du collaborateur concerné ou dans un avenant. </w:t>
      </w:r>
    </w:p>
    <w:p w14:paraId="0816EFE6" w14:textId="63D7FF37" w:rsidR="00EA4DEB" w:rsidRPr="00507E2F" w:rsidRDefault="00EA4DEB" w:rsidP="00EA4DEB">
      <w:pPr>
        <w:keepNext/>
        <w:rPr>
          <w:rFonts w:ascii="Arial Narrow" w:hAnsi="Arial Narrow"/>
          <w:sz w:val="22"/>
        </w:rPr>
      </w:pPr>
      <w:r w:rsidRPr="00507E2F">
        <w:rPr>
          <w:rFonts w:ascii="Arial Narrow" w:hAnsi="Arial Narrow"/>
          <w:sz w:val="22"/>
        </w:rPr>
        <w:t xml:space="preserve">Compte tenu des dernières évolutions législatives intervenues en la matière, les </w:t>
      </w:r>
      <w:r w:rsidR="00EE13E6" w:rsidRPr="00507E2F">
        <w:rPr>
          <w:rFonts w:ascii="Arial Narrow" w:hAnsi="Arial Narrow"/>
          <w:sz w:val="22"/>
        </w:rPr>
        <w:t>P</w:t>
      </w:r>
      <w:r w:rsidRPr="00507E2F">
        <w:rPr>
          <w:rFonts w:ascii="Arial Narrow" w:hAnsi="Arial Narrow"/>
          <w:sz w:val="22"/>
        </w:rPr>
        <w:t xml:space="preserve">arties ont souhaité rappeler au présent accord, les principales modalités de mise en œuvre et de </w:t>
      </w:r>
      <w:r w:rsidR="009C2E81" w:rsidRPr="00507E2F">
        <w:rPr>
          <w:rFonts w:ascii="Arial Narrow" w:hAnsi="Arial Narrow"/>
          <w:sz w:val="22"/>
        </w:rPr>
        <w:t xml:space="preserve">fonctionnement de ce dispositif </w:t>
      </w:r>
      <w:r w:rsidR="00B863D2" w:rsidRPr="00507E2F">
        <w:rPr>
          <w:rFonts w:ascii="Arial Narrow" w:hAnsi="Arial Narrow"/>
          <w:sz w:val="22"/>
        </w:rPr>
        <w:t>du forfait annuel de</w:t>
      </w:r>
      <w:r w:rsidR="003E0679" w:rsidRPr="00507E2F">
        <w:rPr>
          <w:rFonts w:ascii="Arial Narrow" w:hAnsi="Arial Narrow"/>
          <w:sz w:val="22"/>
        </w:rPr>
        <w:t xml:space="preserve"> 218 </w:t>
      </w:r>
      <w:r w:rsidR="00B863D2" w:rsidRPr="00507E2F">
        <w:rPr>
          <w:rFonts w:ascii="Arial Narrow" w:hAnsi="Arial Narrow"/>
          <w:sz w:val="22"/>
        </w:rPr>
        <w:t xml:space="preserve">jours </w:t>
      </w:r>
      <w:r w:rsidR="003E0679" w:rsidRPr="00507E2F">
        <w:rPr>
          <w:rFonts w:ascii="Arial Narrow" w:hAnsi="Arial Narrow"/>
          <w:sz w:val="22"/>
        </w:rPr>
        <w:t xml:space="preserve">de travail </w:t>
      </w:r>
      <w:r w:rsidR="009C2E81" w:rsidRPr="00507E2F">
        <w:rPr>
          <w:rFonts w:ascii="Arial Narrow" w:hAnsi="Arial Narrow"/>
          <w:sz w:val="22"/>
        </w:rPr>
        <w:t xml:space="preserve">(Cf. </w:t>
      </w:r>
      <w:r w:rsidR="00EE13E6" w:rsidRPr="00507E2F">
        <w:rPr>
          <w:rFonts w:ascii="Arial Narrow" w:hAnsi="Arial Narrow"/>
          <w:sz w:val="22"/>
          <w:u w:val="single"/>
        </w:rPr>
        <w:t>A</w:t>
      </w:r>
      <w:r w:rsidR="009C2E81" w:rsidRPr="00507E2F">
        <w:rPr>
          <w:rFonts w:ascii="Arial Narrow" w:hAnsi="Arial Narrow"/>
          <w:sz w:val="22"/>
          <w:u w:val="single"/>
        </w:rPr>
        <w:t xml:space="preserve">nnexe </w:t>
      </w:r>
      <w:r w:rsidR="00CA70E4" w:rsidRPr="00507E2F">
        <w:rPr>
          <w:rFonts w:ascii="Arial Narrow" w:hAnsi="Arial Narrow"/>
          <w:sz w:val="22"/>
          <w:u w:val="single"/>
        </w:rPr>
        <w:t>1</w:t>
      </w:r>
      <w:r w:rsidR="009C2E81" w:rsidRPr="00507E2F">
        <w:rPr>
          <w:rFonts w:ascii="Arial Narrow" w:hAnsi="Arial Narrow"/>
          <w:sz w:val="22"/>
        </w:rPr>
        <w:t>)</w:t>
      </w:r>
    </w:p>
    <w:p w14:paraId="72FE0F09" w14:textId="77777777" w:rsidR="000B4B93" w:rsidRPr="00507E2F" w:rsidRDefault="000B4B93" w:rsidP="00AE1A04">
      <w:pPr>
        <w:rPr>
          <w:rFonts w:ascii="Arial Narrow" w:hAnsi="Arial Narrow"/>
          <w:sz w:val="22"/>
        </w:rPr>
      </w:pPr>
    </w:p>
    <w:p w14:paraId="1793CD39" w14:textId="77777777" w:rsidR="00ED1969" w:rsidRPr="00507E2F" w:rsidRDefault="00ED1969" w:rsidP="00AE1A04">
      <w:pPr>
        <w:rPr>
          <w:rFonts w:ascii="Arial Narrow" w:hAnsi="Arial Narrow"/>
          <w:sz w:val="22"/>
        </w:rPr>
      </w:pPr>
    </w:p>
    <w:p w14:paraId="1C34CE6A" w14:textId="77777777" w:rsidR="00723614" w:rsidRPr="00507E2F" w:rsidRDefault="00723614" w:rsidP="00723614">
      <w:pPr>
        <w:pStyle w:val="Titre1"/>
        <w:rPr>
          <w:rFonts w:ascii="Arial Narrow" w:hAnsi="Arial Narrow"/>
        </w:rPr>
      </w:pPr>
      <w:bookmarkStart w:id="38" w:name="_Toc531244671"/>
      <w:r w:rsidRPr="00507E2F">
        <w:rPr>
          <w:rFonts w:ascii="Arial Narrow" w:hAnsi="Arial Narrow"/>
        </w:rPr>
        <w:t>Heures supplémentaires</w:t>
      </w:r>
      <w:bookmarkEnd w:id="38"/>
      <w:r w:rsidRPr="00507E2F">
        <w:rPr>
          <w:rFonts w:ascii="Arial Narrow" w:hAnsi="Arial Narrow"/>
        </w:rPr>
        <w:t xml:space="preserve"> </w:t>
      </w:r>
    </w:p>
    <w:p w14:paraId="30DF6FA8" w14:textId="77777777" w:rsidR="00723614" w:rsidRPr="00507E2F" w:rsidRDefault="00723614">
      <w:pPr>
        <w:spacing w:before="0"/>
        <w:jc w:val="left"/>
        <w:rPr>
          <w:rFonts w:ascii="Arial Narrow" w:hAnsi="Arial Narrow"/>
        </w:rPr>
      </w:pPr>
    </w:p>
    <w:p w14:paraId="06CB4DE3" w14:textId="77777777" w:rsidR="00723614" w:rsidRPr="00507E2F" w:rsidRDefault="00723614">
      <w:pPr>
        <w:spacing w:before="0"/>
        <w:jc w:val="left"/>
        <w:rPr>
          <w:rFonts w:ascii="Arial Narrow" w:hAnsi="Arial Narrow"/>
          <w:sz w:val="22"/>
        </w:rPr>
      </w:pPr>
      <w:r w:rsidRPr="00507E2F">
        <w:rPr>
          <w:rFonts w:ascii="Arial Narrow" w:hAnsi="Arial Narrow"/>
          <w:sz w:val="22"/>
        </w:rPr>
        <w:t>Les heures supplémentaires doivent rester exceptionnelles.</w:t>
      </w:r>
    </w:p>
    <w:p w14:paraId="4077A660" w14:textId="77777777" w:rsidR="00723614" w:rsidRPr="00507E2F" w:rsidRDefault="00723614">
      <w:pPr>
        <w:spacing w:before="0"/>
        <w:jc w:val="left"/>
        <w:rPr>
          <w:rFonts w:ascii="Arial Narrow" w:hAnsi="Arial Narrow"/>
          <w:sz w:val="22"/>
        </w:rPr>
      </w:pPr>
    </w:p>
    <w:p w14:paraId="49369175" w14:textId="77777777" w:rsidR="0092029A" w:rsidRPr="00507E2F" w:rsidRDefault="00723614" w:rsidP="0085625B">
      <w:pPr>
        <w:spacing w:before="0"/>
        <w:jc w:val="left"/>
        <w:rPr>
          <w:rFonts w:ascii="Arial Narrow" w:hAnsi="Arial Narrow"/>
          <w:sz w:val="22"/>
        </w:rPr>
      </w:pPr>
      <w:r w:rsidRPr="00507E2F">
        <w:rPr>
          <w:rFonts w:ascii="Arial Narrow" w:hAnsi="Arial Narrow"/>
          <w:sz w:val="22"/>
        </w:rPr>
        <w:t>Elles seront régies conformément aux dispositions légales et conventionnelles en vigueur.</w:t>
      </w:r>
    </w:p>
    <w:p w14:paraId="4D771483" w14:textId="77777777" w:rsidR="0092029A" w:rsidRPr="00507E2F" w:rsidRDefault="0092029A" w:rsidP="0085625B">
      <w:pPr>
        <w:spacing w:before="0"/>
        <w:jc w:val="left"/>
        <w:rPr>
          <w:rFonts w:ascii="Arial Narrow" w:hAnsi="Arial Narrow"/>
          <w:sz w:val="22"/>
        </w:rPr>
      </w:pPr>
    </w:p>
    <w:p w14:paraId="6C5ACBB7" w14:textId="77777777" w:rsidR="0092029A" w:rsidRPr="00507E2F" w:rsidRDefault="0092029A" w:rsidP="0085625B">
      <w:pPr>
        <w:spacing w:before="0"/>
        <w:jc w:val="left"/>
        <w:rPr>
          <w:rFonts w:ascii="Arial Narrow" w:hAnsi="Arial Narrow"/>
          <w:sz w:val="22"/>
        </w:rPr>
      </w:pPr>
    </w:p>
    <w:p w14:paraId="72461B6C" w14:textId="77777777" w:rsidR="0092029A" w:rsidRPr="00507E2F" w:rsidRDefault="0092029A" w:rsidP="0092029A">
      <w:pPr>
        <w:pStyle w:val="Titre1"/>
        <w:rPr>
          <w:rFonts w:ascii="Arial Narrow" w:hAnsi="Arial Narrow"/>
        </w:rPr>
      </w:pPr>
      <w:bookmarkStart w:id="39" w:name="_Toc531244672"/>
      <w:r w:rsidRPr="00507E2F">
        <w:rPr>
          <w:rFonts w:ascii="Arial Narrow" w:hAnsi="Arial Narrow"/>
        </w:rPr>
        <w:t>Emploi et formation</w:t>
      </w:r>
      <w:bookmarkEnd w:id="39"/>
      <w:r w:rsidRPr="00507E2F">
        <w:rPr>
          <w:rFonts w:ascii="Arial Narrow" w:hAnsi="Arial Narrow"/>
        </w:rPr>
        <w:t xml:space="preserve"> </w:t>
      </w:r>
    </w:p>
    <w:p w14:paraId="0696E677" w14:textId="77777777" w:rsidR="0092029A" w:rsidRPr="00507E2F" w:rsidRDefault="0092029A" w:rsidP="0085625B">
      <w:pPr>
        <w:spacing w:before="0"/>
        <w:jc w:val="left"/>
        <w:rPr>
          <w:rFonts w:ascii="Arial Narrow" w:hAnsi="Arial Narrow"/>
          <w:sz w:val="22"/>
        </w:rPr>
      </w:pPr>
    </w:p>
    <w:p w14:paraId="661409D1" w14:textId="77777777" w:rsidR="00ED1969" w:rsidRPr="00507E2F" w:rsidRDefault="00ED1969" w:rsidP="00ED1969">
      <w:pPr>
        <w:rPr>
          <w:rFonts w:ascii="Arial Narrow" w:hAnsi="Arial Narrow"/>
          <w:sz w:val="22"/>
        </w:rPr>
      </w:pPr>
      <w:r w:rsidRPr="00507E2F">
        <w:rPr>
          <w:rFonts w:ascii="Arial Narrow" w:hAnsi="Arial Narrow"/>
          <w:sz w:val="22"/>
        </w:rPr>
        <w:t>Bien qu’il existe des particularités de métiers dans chaque service, les Parties ont souhaité que soit favorisé</w:t>
      </w:r>
      <w:r w:rsidR="0001105A" w:rsidRPr="00507E2F">
        <w:rPr>
          <w:rFonts w:ascii="Arial Narrow" w:hAnsi="Arial Narrow"/>
          <w:sz w:val="22"/>
        </w:rPr>
        <w:t>e</w:t>
      </w:r>
      <w:r w:rsidRPr="00507E2F">
        <w:rPr>
          <w:rFonts w:ascii="Arial Narrow" w:hAnsi="Arial Narrow"/>
          <w:sz w:val="22"/>
        </w:rPr>
        <w:t xml:space="preserve"> la polyvalence des salariés. Dans cette perspective, les objectifs poursuivis sont essentiellement</w:t>
      </w:r>
    </w:p>
    <w:p w14:paraId="29C985AC" w14:textId="77777777" w:rsidR="00ED1969" w:rsidRPr="00507E2F" w:rsidRDefault="00ED1969" w:rsidP="00ED1969">
      <w:pPr>
        <w:pStyle w:val="Paragraphedeliste"/>
        <w:numPr>
          <w:ilvl w:val="0"/>
          <w:numId w:val="7"/>
        </w:numPr>
        <w:rPr>
          <w:rFonts w:ascii="Arial Narrow" w:hAnsi="Arial Narrow"/>
          <w:sz w:val="22"/>
        </w:rPr>
      </w:pPr>
      <w:r w:rsidRPr="00507E2F">
        <w:rPr>
          <w:rFonts w:ascii="Arial Narrow" w:hAnsi="Arial Narrow"/>
          <w:sz w:val="22"/>
        </w:rPr>
        <w:t xml:space="preserve">assurer le développement des compétences professionnelles des collaborateurs, </w:t>
      </w:r>
    </w:p>
    <w:p w14:paraId="3319DCCB" w14:textId="77777777" w:rsidR="00ED1969" w:rsidRPr="00507E2F" w:rsidRDefault="00ED1969" w:rsidP="00ED1969">
      <w:pPr>
        <w:pStyle w:val="Paragraphedeliste"/>
        <w:numPr>
          <w:ilvl w:val="0"/>
          <w:numId w:val="7"/>
        </w:numPr>
        <w:rPr>
          <w:rFonts w:ascii="Arial Narrow" w:hAnsi="Arial Narrow"/>
          <w:sz w:val="22"/>
        </w:rPr>
      </w:pPr>
      <w:r w:rsidRPr="00507E2F">
        <w:rPr>
          <w:rFonts w:ascii="Arial Narrow" w:hAnsi="Arial Narrow"/>
          <w:sz w:val="22"/>
        </w:rPr>
        <w:t xml:space="preserve">renforcer l’efficacité de l’organisation en améliorant par exemple la remplaçabilité, </w:t>
      </w:r>
    </w:p>
    <w:p w14:paraId="02383243" w14:textId="77777777" w:rsidR="00ED1969" w:rsidRPr="00507E2F" w:rsidRDefault="00ED1969" w:rsidP="00ED1969">
      <w:pPr>
        <w:pStyle w:val="Paragraphedeliste"/>
        <w:numPr>
          <w:ilvl w:val="0"/>
          <w:numId w:val="7"/>
        </w:numPr>
        <w:rPr>
          <w:rFonts w:ascii="Arial Narrow" w:hAnsi="Arial Narrow"/>
          <w:sz w:val="22"/>
        </w:rPr>
      </w:pPr>
      <w:r w:rsidRPr="00507E2F">
        <w:rPr>
          <w:rFonts w:ascii="Arial Narrow" w:hAnsi="Arial Narrow"/>
          <w:sz w:val="22"/>
        </w:rPr>
        <w:t>renforcer la prévention à l’usure professionnelle et à la pénibilité.</w:t>
      </w:r>
    </w:p>
    <w:p w14:paraId="40ECF800" w14:textId="35EDF85D" w:rsidR="00ED1969" w:rsidRPr="00507E2F" w:rsidRDefault="00ED1969" w:rsidP="00ED1969">
      <w:pPr>
        <w:rPr>
          <w:rFonts w:ascii="Arial Narrow" w:hAnsi="Arial Narrow"/>
          <w:sz w:val="22"/>
        </w:rPr>
      </w:pPr>
      <w:r w:rsidRPr="00507E2F">
        <w:rPr>
          <w:rFonts w:ascii="Arial Narrow" w:hAnsi="Arial Narrow"/>
          <w:sz w:val="22"/>
        </w:rPr>
        <w:t xml:space="preserve">Il est aussi prévu que la polyvalence soit intégrée dans la mesure du possible à des actions de formations internes ou externes et </w:t>
      </w:r>
      <w:r w:rsidR="00B863D2" w:rsidRPr="00507E2F">
        <w:rPr>
          <w:rFonts w:ascii="Arial Narrow" w:hAnsi="Arial Narrow"/>
          <w:sz w:val="22"/>
        </w:rPr>
        <w:t>da</w:t>
      </w:r>
      <w:r w:rsidRPr="00507E2F">
        <w:rPr>
          <w:rFonts w:ascii="Arial Narrow" w:hAnsi="Arial Narrow"/>
          <w:sz w:val="22"/>
        </w:rPr>
        <w:t>ns le processus d’évaluation professionnelle</w:t>
      </w:r>
    </w:p>
    <w:p w14:paraId="5DF2F2AA" w14:textId="77777777" w:rsidR="0092029A" w:rsidRPr="00507E2F" w:rsidRDefault="0092029A" w:rsidP="0085625B">
      <w:pPr>
        <w:spacing w:before="0"/>
        <w:jc w:val="left"/>
        <w:rPr>
          <w:rFonts w:ascii="Arial Narrow" w:hAnsi="Arial Narrow"/>
          <w:sz w:val="22"/>
        </w:rPr>
      </w:pPr>
    </w:p>
    <w:p w14:paraId="4C544C5B" w14:textId="77777777" w:rsidR="00ED1969" w:rsidRPr="00507E2F" w:rsidRDefault="00ED1969" w:rsidP="0085625B">
      <w:pPr>
        <w:spacing w:before="0"/>
        <w:jc w:val="left"/>
        <w:rPr>
          <w:rFonts w:ascii="Arial Narrow" w:hAnsi="Arial Narrow"/>
          <w:sz w:val="22"/>
        </w:rPr>
      </w:pPr>
    </w:p>
    <w:p w14:paraId="59022EC7" w14:textId="77777777" w:rsidR="00E014F5" w:rsidRPr="00507E2F" w:rsidRDefault="00545687" w:rsidP="00566984">
      <w:pPr>
        <w:pStyle w:val="Titre1"/>
        <w:rPr>
          <w:rFonts w:ascii="Arial Narrow" w:hAnsi="Arial Narrow"/>
        </w:rPr>
      </w:pPr>
      <w:bookmarkStart w:id="40" w:name="_Toc531244673"/>
      <w:bookmarkStart w:id="41" w:name="_Toc87684663"/>
      <w:bookmarkStart w:id="42" w:name="_Toc93898480"/>
      <w:bookmarkStart w:id="43" w:name="_Ref180404761"/>
      <w:bookmarkStart w:id="44" w:name="_Ref180404767"/>
      <w:bookmarkStart w:id="45" w:name="_Ref180404771"/>
      <w:bookmarkStart w:id="46" w:name="_Toc244429676"/>
      <w:bookmarkEnd w:id="10"/>
      <w:r w:rsidRPr="00507E2F">
        <w:rPr>
          <w:rFonts w:ascii="Arial Narrow" w:hAnsi="Arial Narrow"/>
        </w:rPr>
        <w:t xml:space="preserve">Modalités d’information des salariés sur </w:t>
      </w:r>
      <w:r w:rsidR="00694922" w:rsidRPr="00507E2F">
        <w:rPr>
          <w:rFonts w:ascii="Arial Narrow" w:hAnsi="Arial Narrow"/>
        </w:rPr>
        <w:t>la mise en œuvre du présent accord</w:t>
      </w:r>
      <w:bookmarkEnd w:id="40"/>
    </w:p>
    <w:p w14:paraId="43C95B77" w14:textId="77777777" w:rsidR="001C264D" w:rsidRPr="00507E2F" w:rsidRDefault="001C264D" w:rsidP="00B0463B">
      <w:pPr>
        <w:pStyle w:val="Paragraphedeliste1"/>
        <w:spacing w:after="0" w:line="240" w:lineRule="auto"/>
        <w:ind w:left="0"/>
        <w:jc w:val="both"/>
        <w:rPr>
          <w:rFonts w:ascii="Arial Narrow" w:hAnsi="Arial Narrow"/>
          <w:szCs w:val="24"/>
          <w:lang w:val="fr-FR" w:eastAsia="fr-FR" w:bidi="ar-SA"/>
        </w:rPr>
      </w:pPr>
    </w:p>
    <w:p w14:paraId="1EC6AF89" w14:textId="33108426" w:rsidR="009C2E81" w:rsidRPr="00507E2F" w:rsidRDefault="009C2E81">
      <w:pPr>
        <w:pBdr>
          <w:bottom w:val="single" w:sz="4" w:space="1" w:color="auto"/>
        </w:pBdr>
        <w:spacing w:before="0"/>
        <w:rPr>
          <w:rFonts w:ascii="Arial Narrow" w:hAnsi="Arial Narrow"/>
          <w:sz w:val="22"/>
        </w:rPr>
      </w:pPr>
      <w:r w:rsidRPr="00507E2F">
        <w:rPr>
          <w:rFonts w:ascii="Arial Narrow" w:hAnsi="Arial Narrow"/>
          <w:sz w:val="22"/>
        </w:rPr>
        <w:t xml:space="preserve">Le présent Accord fera l’objet </w:t>
      </w:r>
      <w:r w:rsidR="0085625B" w:rsidRPr="00507E2F">
        <w:rPr>
          <w:rFonts w:ascii="Arial Narrow" w:hAnsi="Arial Narrow"/>
          <w:sz w:val="22"/>
        </w:rPr>
        <w:t>d</w:t>
      </w:r>
      <w:r w:rsidRPr="00507E2F">
        <w:rPr>
          <w:rFonts w:ascii="Arial Narrow" w:hAnsi="Arial Narrow"/>
          <w:sz w:val="22"/>
        </w:rPr>
        <w:t>‘un affichage aux endroits prévus à cet effet et sera consultable a</w:t>
      </w:r>
      <w:r w:rsidR="00915182" w:rsidRPr="00507E2F">
        <w:rPr>
          <w:rFonts w:ascii="Arial Narrow" w:hAnsi="Arial Narrow"/>
          <w:sz w:val="22"/>
        </w:rPr>
        <w:t>u</w:t>
      </w:r>
      <w:r w:rsidRPr="00507E2F">
        <w:rPr>
          <w:rFonts w:ascii="Arial Narrow" w:hAnsi="Arial Narrow"/>
          <w:sz w:val="22"/>
        </w:rPr>
        <w:t>près de la direction des ressources humaines.</w:t>
      </w:r>
    </w:p>
    <w:p w14:paraId="4748E34D" w14:textId="77777777" w:rsidR="009C2E81" w:rsidRPr="00507E2F" w:rsidRDefault="009C2E81">
      <w:pPr>
        <w:pBdr>
          <w:bottom w:val="single" w:sz="4" w:space="1" w:color="auto"/>
        </w:pBdr>
        <w:spacing w:before="0"/>
        <w:rPr>
          <w:rFonts w:ascii="Arial Narrow" w:hAnsi="Arial Narrow"/>
          <w:sz w:val="22"/>
        </w:rPr>
      </w:pPr>
    </w:p>
    <w:p w14:paraId="5244D438" w14:textId="77777777" w:rsidR="00694922" w:rsidRPr="00507E2F" w:rsidRDefault="00694922">
      <w:pPr>
        <w:pBdr>
          <w:bottom w:val="single" w:sz="4" w:space="1" w:color="auto"/>
        </w:pBdr>
        <w:spacing w:before="0"/>
        <w:rPr>
          <w:rFonts w:ascii="Arial Narrow" w:hAnsi="Arial Narrow"/>
          <w:sz w:val="22"/>
        </w:rPr>
      </w:pPr>
      <w:r w:rsidRPr="00507E2F">
        <w:rPr>
          <w:rFonts w:ascii="Arial Narrow" w:hAnsi="Arial Narrow"/>
          <w:sz w:val="22"/>
        </w:rPr>
        <w:t xml:space="preserve">Les salariés concernés par </w:t>
      </w:r>
      <w:r w:rsidR="00635AFE" w:rsidRPr="00507E2F">
        <w:rPr>
          <w:rFonts w:ascii="Arial Narrow" w:hAnsi="Arial Narrow"/>
          <w:sz w:val="22"/>
        </w:rPr>
        <w:t xml:space="preserve">la mise en œuvre de </w:t>
      </w:r>
      <w:r w:rsidRPr="00507E2F">
        <w:rPr>
          <w:rFonts w:ascii="Arial Narrow" w:hAnsi="Arial Narrow"/>
          <w:sz w:val="22"/>
        </w:rPr>
        <w:t xml:space="preserve">cet accord seront informés du contenu de l’accord et de ses conséquences </w:t>
      </w:r>
      <w:r w:rsidR="00635AFE" w:rsidRPr="00507E2F">
        <w:rPr>
          <w:rFonts w:ascii="Arial Narrow" w:hAnsi="Arial Narrow"/>
          <w:sz w:val="22"/>
        </w:rPr>
        <w:t xml:space="preserve">sur leur contrat de travail </w:t>
      </w:r>
      <w:r w:rsidRPr="00507E2F">
        <w:rPr>
          <w:rFonts w:ascii="Arial Narrow" w:hAnsi="Arial Narrow"/>
          <w:sz w:val="22"/>
        </w:rPr>
        <w:t xml:space="preserve">par courrier recommandé avec </w:t>
      </w:r>
      <w:r w:rsidR="00635AFE" w:rsidRPr="00507E2F">
        <w:rPr>
          <w:rFonts w:ascii="Arial Narrow" w:hAnsi="Arial Narrow"/>
          <w:sz w:val="22"/>
        </w:rPr>
        <w:t>AR.</w:t>
      </w:r>
    </w:p>
    <w:p w14:paraId="358E3A9E" w14:textId="77777777" w:rsidR="00694922" w:rsidRPr="00507E2F" w:rsidRDefault="00694922">
      <w:pPr>
        <w:pBdr>
          <w:bottom w:val="single" w:sz="4" w:space="1" w:color="auto"/>
        </w:pBdr>
        <w:spacing w:before="0"/>
        <w:rPr>
          <w:rFonts w:ascii="Arial Narrow" w:hAnsi="Arial Narrow"/>
          <w:sz w:val="22"/>
        </w:rPr>
      </w:pPr>
    </w:p>
    <w:p w14:paraId="2C6B83CF" w14:textId="77777777" w:rsidR="0087294D" w:rsidRPr="00507E2F" w:rsidRDefault="0087294D">
      <w:pPr>
        <w:pBdr>
          <w:bottom w:val="single" w:sz="4" w:space="1" w:color="auto"/>
        </w:pBdr>
        <w:spacing w:before="0"/>
        <w:rPr>
          <w:rFonts w:ascii="Arial Narrow" w:hAnsi="Arial Narrow"/>
          <w:sz w:val="22"/>
        </w:rPr>
      </w:pPr>
    </w:p>
    <w:p w14:paraId="33AC6FD2" w14:textId="77777777" w:rsidR="000F7B47" w:rsidRPr="00507E2F" w:rsidRDefault="000F7B47">
      <w:pPr>
        <w:pBdr>
          <w:bottom w:val="single" w:sz="4" w:space="1" w:color="auto"/>
        </w:pBdr>
        <w:spacing w:before="0"/>
        <w:rPr>
          <w:rFonts w:ascii="Arial Narrow" w:hAnsi="Arial Narrow"/>
          <w:sz w:val="22"/>
        </w:rPr>
      </w:pPr>
    </w:p>
    <w:p w14:paraId="794A9A09" w14:textId="77777777" w:rsidR="0087294D" w:rsidRPr="00507E2F" w:rsidRDefault="00635AFE" w:rsidP="00566984">
      <w:pPr>
        <w:pStyle w:val="Titre1"/>
        <w:rPr>
          <w:rFonts w:ascii="Arial Narrow" w:hAnsi="Arial Narrow"/>
          <w:lang w:val="en-US"/>
        </w:rPr>
      </w:pPr>
      <w:bookmarkStart w:id="47" w:name="_Ref516670285"/>
      <w:bookmarkStart w:id="48" w:name="_Toc531244674"/>
      <w:r w:rsidRPr="00507E2F">
        <w:rPr>
          <w:rFonts w:ascii="Arial Narrow" w:hAnsi="Arial Narrow"/>
          <w:lang w:val="en-US"/>
        </w:rPr>
        <w:t xml:space="preserve">Suivi </w:t>
      </w:r>
      <w:r w:rsidR="0087294D" w:rsidRPr="00507E2F">
        <w:rPr>
          <w:rFonts w:ascii="Arial Narrow" w:hAnsi="Arial Narrow"/>
          <w:lang w:val="en-US"/>
        </w:rPr>
        <w:t>de l’accord</w:t>
      </w:r>
      <w:bookmarkEnd w:id="47"/>
      <w:bookmarkEnd w:id="48"/>
      <w:r w:rsidR="00B67740" w:rsidRPr="00507E2F">
        <w:rPr>
          <w:rFonts w:ascii="Arial Narrow" w:hAnsi="Arial Narrow"/>
          <w:lang w:val="en-US"/>
        </w:rPr>
        <w:t xml:space="preserve"> </w:t>
      </w:r>
    </w:p>
    <w:p w14:paraId="3E0447CD" w14:textId="77777777" w:rsidR="00E014F5" w:rsidRPr="00507E2F" w:rsidRDefault="00E014F5" w:rsidP="002D7C39">
      <w:pPr>
        <w:pStyle w:val="Paragraphedeliste1"/>
        <w:spacing w:after="0" w:line="240" w:lineRule="auto"/>
        <w:ind w:left="0"/>
        <w:jc w:val="both"/>
        <w:rPr>
          <w:rFonts w:ascii="Arial Narrow" w:hAnsi="Arial Narrow"/>
          <w:szCs w:val="24"/>
          <w:lang w:eastAsia="fr-FR" w:bidi="ar-SA"/>
        </w:rPr>
      </w:pPr>
    </w:p>
    <w:p w14:paraId="4543591E" w14:textId="7A69AE0A" w:rsidR="00323857" w:rsidRPr="00507E2F" w:rsidRDefault="00635AFE" w:rsidP="00635AFE">
      <w:pPr>
        <w:rPr>
          <w:rFonts w:ascii="Arial Narrow" w:hAnsi="Arial Narrow"/>
          <w:sz w:val="22"/>
        </w:rPr>
      </w:pPr>
      <w:r w:rsidRPr="00507E2F">
        <w:rPr>
          <w:rFonts w:ascii="Arial Narrow" w:hAnsi="Arial Narrow"/>
          <w:sz w:val="22"/>
        </w:rPr>
        <w:t xml:space="preserve">La Direction </w:t>
      </w:r>
      <w:r w:rsidR="00323857" w:rsidRPr="00507E2F">
        <w:rPr>
          <w:rFonts w:ascii="Arial Narrow" w:hAnsi="Arial Narrow"/>
          <w:sz w:val="22"/>
        </w:rPr>
        <w:t>s’engage à transmettre chaque année au</w:t>
      </w:r>
      <w:r w:rsidR="00B863D2" w:rsidRPr="00507E2F">
        <w:rPr>
          <w:rFonts w:ascii="Arial Narrow" w:hAnsi="Arial Narrow"/>
          <w:sz w:val="22"/>
        </w:rPr>
        <w:t>x</w:t>
      </w:r>
      <w:r w:rsidR="00323857" w:rsidRPr="00507E2F">
        <w:rPr>
          <w:rFonts w:ascii="Arial Narrow" w:hAnsi="Arial Narrow"/>
          <w:sz w:val="22"/>
        </w:rPr>
        <w:t xml:space="preserve"> </w:t>
      </w:r>
      <w:r w:rsidRPr="00507E2F">
        <w:rPr>
          <w:rFonts w:ascii="Arial Narrow" w:hAnsi="Arial Narrow"/>
          <w:sz w:val="22"/>
        </w:rPr>
        <w:t>représentant</w:t>
      </w:r>
      <w:r w:rsidR="00B863D2" w:rsidRPr="00507E2F">
        <w:rPr>
          <w:rFonts w:ascii="Arial Narrow" w:hAnsi="Arial Narrow"/>
          <w:sz w:val="22"/>
        </w:rPr>
        <w:t>s</w:t>
      </w:r>
      <w:r w:rsidRPr="00507E2F">
        <w:rPr>
          <w:rFonts w:ascii="Arial Narrow" w:hAnsi="Arial Narrow"/>
          <w:sz w:val="22"/>
        </w:rPr>
        <w:t xml:space="preserve"> du personnel</w:t>
      </w:r>
      <w:r w:rsidR="00323857" w:rsidRPr="00507E2F">
        <w:rPr>
          <w:rFonts w:ascii="Arial Narrow" w:hAnsi="Arial Narrow"/>
          <w:sz w:val="22"/>
        </w:rPr>
        <w:t>, à la date d’anniversaire du présent Accord, un rapport leur permettant de suivre la mise en œuvre des dispositifs prévus au présent Accord.</w:t>
      </w:r>
    </w:p>
    <w:p w14:paraId="43BE9EFA" w14:textId="77777777" w:rsidR="00323857" w:rsidRPr="00507E2F" w:rsidRDefault="00323857" w:rsidP="00635AFE">
      <w:pPr>
        <w:rPr>
          <w:rFonts w:ascii="Arial Narrow" w:hAnsi="Arial Narrow"/>
          <w:sz w:val="22"/>
        </w:rPr>
      </w:pPr>
    </w:p>
    <w:p w14:paraId="02E5B6D0" w14:textId="6317E65D" w:rsidR="00635AFE" w:rsidRPr="00507E2F" w:rsidRDefault="00635AFE" w:rsidP="00635AFE">
      <w:pPr>
        <w:spacing w:before="0"/>
        <w:rPr>
          <w:rFonts w:ascii="Arial Narrow" w:hAnsi="Arial Narrow"/>
          <w:sz w:val="22"/>
        </w:rPr>
      </w:pPr>
      <w:r w:rsidRPr="00507E2F">
        <w:rPr>
          <w:rFonts w:ascii="Arial Narrow" w:hAnsi="Arial Narrow"/>
          <w:sz w:val="22"/>
        </w:rPr>
        <w:t xml:space="preserve">Les </w:t>
      </w:r>
      <w:r w:rsidR="00323857" w:rsidRPr="00507E2F">
        <w:rPr>
          <w:rFonts w:ascii="Arial Narrow" w:hAnsi="Arial Narrow"/>
          <w:sz w:val="22"/>
        </w:rPr>
        <w:t>P</w:t>
      </w:r>
      <w:r w:rsidRPr="00507E2F">
        <w:rPr>
          <w:rFonts w:ascii="Arial Narrow" w:hAnsi="Arial Narrow"/>
          <w:sz w:val="22"/>
        </w:rPr>
        <w:t xml:space="preserve">arties signataires conviennent </w:t>
      </w:r>
      <w:r w:rsidR="00323857" w:rsidRPr="00507E2F">
        <w:rPr>
          <w:rFonts w:ascii="Arial Narrow" w:hAnsi="Arial Narrow"/>
          <w:sz w:val="22"/>
        </w:rPr>
        <w:t xml:space="preserve">en outre </w:t>
      </w:r>
      <w:r w:rsidRPr="00507E2F">
        <w:rPr>
          <w:rFonts w:ascii="Arial Narrow" w:hAnsi="Arial Narrow"/>
          <w:sz w:val="22"/>
        </w:rPr>
        <w:t>de se revoir dans un délai d</w:t>
      </w:r>
      <w:r w:rsidR="00323857" w:rsidRPr="00507E2F">
        <w:rPr>
          <w:rFonts w:ascii="Arial Narrow" w:hAnsi="Arial Narrow"/>
          <w:sz w:val="22"/>
        </w:rPr>
        <w:t xml:space="preserve">’un an </w:t>
      </w:r>
      <w:r w:rsidRPr="00507E2F">
        <w:rPr>
          <w:rFonts w:ascii="Arial Narrow" w:hAnsi="Arial Narrow"/>
          <w:sz w:val="22"/>
        </w:rPr>
        <w:t xml:space="preserve">à compter de la mise en œuvre du présent </w:t>
      </w:r>
      <w:r w:rsidR="00705D86" w:rsidRPr="00507E2F">
        <w:rPr>
          <w:rFonts w:ascii="Arial Narrow" w:hAnsi="Arial Narrow"/>
          <w:sz w:val="22"/>
        </w:rPr>
        <w:t>A</w:t>
      </w:r>
      <w:r w:rsidRPr="00507E2F">
        <w:rPr>
          <w:rFonts w:ascii="Arial Narrow" w:hAnsi="Arial Narrow"/>
          <w:sz w:val="22"/>
        </w:rPr>
        <w:t>ccord afin d’examiner les</w:t>
      </w:r>
      <w:r w:rsidR="00B863D2" w:rsidRPr="00507E2F">
        <w:rPr>
          <w:rFonts w:ascii="Arial Narrow" w:hAnsi="Arial Narrow"/>
          <w:sz w:val="22"/>
        </w:rPr>
        <w:t xml:space="preserve"> éventuelles</w:t>
      </w:r>
      <w:r w:rsidRPr="00507E2F">
        <w:rPr>
          <w:rFonts w:ascii="Arial Narrow" w:hAnsi="Arial Narrow"/>
          <w:sz w:val="22"/>
        </w:rPr>
        <w:t xml:space="preserve"> incidences de la mise en œuvre de l’</w:t>
      </w:r>
      <w:r w:rsidR="00B863D2" w:rsidRPr="00507E2F">
        <w:rPr>
          <w:rFonts w:ascii="Arial Narrow" w:hAnsi="Arial Narrow"/>
          <w:sz w:val="22"/>
        </w:rPr>
        <w:t>A</w:t>
      </w:r>
      <w:r w:rsidRPr="00507E2F">
        <w:rPr>
          <w:rFonts w:ascii="Arial Narrow" w:hAnsi="Arial Narrow"/>
          <w:sz w:val="22"/>
        </w:rPr>
        <w:t xml:space="preserve">ccord et étudier la nécessité d’une éventuelle </w:t>
      </w:r>
      <w:r w:rsidR="00FA7A3D" w:rsidRPr="00507E2F">
        <w:rPr>
          <w:rFonts w:ascii="Arial Narrow" w:hAnsi="Arial Narrow"/>
          <w:sz w:val="22"/>
        </w:rPr>
        <w:t>renégociation sur ce point.</w:t>
      </w:r>
    </w:p>
    <w:p w14:paraId="41A302CF" w14:textId="77777777" w:rsidR="00635AFE" w:rsidRPr="00507E2F" w:rsidRDefault="00635AFE" w:rsidP="00071EE5">
      <w:pPr>
        <w:spacing w:before="0"/>
        <w:rPr>
          <w:rFonts w:ascii="Arial Narrow" w:hAnsi="Arial Narrow"/>
          <w:sz w:val="22"/>
        </w:rPr>
      </w:pPr>
    </w:p>
    <w:p w14:paraId="25AF905A" w14:textId="77777777" w:rsidR="0085625B" w:rsidRPr="00507E2F" w:rsidRDefault="0085625B" w:rsidP="000F7B47">
      <w:pPr>
        <w:pBdr>
          <w:bottom w:val="single" w:sz="4" w:space="1" w:color="auto"/>
        </w:pBdr>
        <w:spacing w:before="0"/>
        <w:rPr>
          <w:rFonts w:ascii="Arial Narrow" w:hAnsi="Arial Narrow"/>
          <w:sz w:val="22"/>
        </w:rPr>
      </w:pPr>
    </w:p>
    <w:p w14:paraId="5B418C4F" w14:textId="77777777" w:rsidR="009707A5" w:rsidRPr="00507E2F" w:rsidRDefault="009707A5" w:rsidP="000F7B47">
      <w:pPr>
        <w:pBdr>
          <w:bottom w:val="single" w:sz="4" w:space="1" w:color="auto"/>
        </w:pBdr>
        <w:spacing w:before="0"/>
        <w:rPr>
          <w:rFonts w:ascii="Arial Narrow" w:hAnsi="Arial Narrow"/>
          <w:sz w:val="22"/>
        </w:rPr>
      </w:pPr>
    </w:p>
    <w:p w14:paraId="7CB094B4" w14:textId="77777777" w:rsidR="006C03E6" w:rsidRPr="00507E2F" w:rsidRDefault="000856E1" w:rsidP="00566984">
      <w:pPr>
        <w:pStyle w:val="Titre1"/>
        <w:rPr>
          <w:rFonts w:ascii="Arial Narrow" w:hAnsi="Arial Narrow"/>
        </w:rPr>
      </w:pPr>
      <w:bookmarkStart w:id="49" w:name="_Toc531244675"/>
      <w:r w:rsidRPr="00507E2F">
        <w:rPr>
          <w:rFonts w:ascii="Arial Narrow" w:hAnsi="Arial Narrow"/>
        </w:rPr>
        <w:t>Dispositions finales</w:t>
      </w:r>
      <w:bookmarkEnd w:id="49"/>
      <w:r w:rsidR="006C03E6" w:rsidRPr="00507E2F">
        <w:rPr>
          <w:rFonts w:ascii="Arial Narrow" w:hAnsi="Arial Narrow"/>
        </w:rPr>
        <w:t xml:space="preserve"> </w:t>
      </w:r>
    </w:p>
    <w:p w14:paraId="1D45ADB6" w14:textId="77777777" w:rsidR="002D7C39" w:rsidRPr="00507E2F" w:rsidRDefault="002D7C39" w:rsidP="00071EE5">
      <w:pPr>
        <w:pStyle w:val="Corpsdetexte"/>
        <w:spacing w:after="0"/>
        <w:rPr>
          <w:rFonts w:ascii="Arial Narrow" w:hAnsi="Arial Narrow" w:cs="Tahoma"/>
          <w:sz w:val="22"/>
          <w:szCs w:val="22"/>
        </w:rPr>
      </w:pPr>
    </w:p>
    <w:p w14:paraId="1525DD63" w14:textId="77777777" w:rsidR="000856E1" w:rsidRPr="00507E2F" w:rsidRDefault="006A38FD">
      <w:pPr>
        <w:pStyle w:val="Corpsdetexte"/>
        <w:spacing w:after="0"/>
        <w:rPr>
          <w:rFonts w:ascii="Arial Narrow" w:hAnsi="Arial Narrow" w:cs="Tahoma"/>
          <w:sz w:val="22"/>
          <w:szCs w:val="22"/>
        </w:rPr>
      </w:pPr>
      <w:bookmarkStart w:id="50" w:name="_Toc519526674"/>
      <w:bookmarkStart w:id="51" w:name="_Toc519526726"/>
      <w:bookmarkStart w:id="52" w:name="_Toc519526777"/>
      <w:bookmarkStart w:id="53" w:name="_Toc519526828"/>
      <w:bookmarkEnd w:id="50"/>
      <w:bookmarkEnd w:id="51"/>
      <w:bookmarkEnd w:id="52"/>
      <w:bookmarkEnd w:id="53"/>
      <w:r w:rsidRPr="00507E2F">
        <w:rPr>
          <w:rFonts w:ascii="Arial Narrow" w:hAnsi="Arial Narrow" w:cs="Tahoma"/>
          <w:sz w:val="22"/>
          <w:szCs w:val="22"/>
        </w:rPr>
        <w:t>.</w:t>
      </w:r>
    </w:p>
    <w:p w14:paraId="68AAD044" w14:textId="77777777" w:rsidR="006C03E6" w:rsidRPr="00507E2F" w:rsidRDefault="006C03E6" w:rsidP="00566984">
      <w:pPr>
        <w:pStyle w:val="Titre2"/>
        <w:rPr>
          <w:rFonts w:ascii="Arial Narrow" w:hAnsi="Arial Narrow"/>
        </w:rPr>
      </w:pPr>
      <w:bookmarkStart w:id="54" w:name="_Toc531244676"/>
      <w:r w:rsidRPr="00507E2F">
        <w:rPr>
          <w:rFonts w:ascii="Arial Narrow" w:hAnsi="Arial Narrow"/>
        </w:rPr>
        <w:t>Durée et date d’entrée en vigueur</w:t>
      </w:r>
      <w:bookmarkEnd w:id="54"/>
      <w:r w:rsidRPr="00507E2F">
        <w:rPr>
          <w:rFonts w:ascii="Arial Narrow" w:hAnsi="Arial Narrow"/>
        </w:rPr>
        <w:t xml:space="preserve">  </w:t>
      </w:r>
    </w:p>
    <w:p w14:paraId="7C04AE78" w14:textId="77777777" w:rsidR="006C03E6" w:rsidRPr="00507E2F" w:rsidRDefault="006C03E6" w:rsidP="00071EE5">
      <w:pPr>
        <w:pStyle w:val="Corpsdetexte"/>
        <w:spacing w:after="0"/>
        <w:rPr>
          <w:rFonts w:ascii="Arial Narrow" w:hAnsi="Arial Narrow" w:cs="Tahoma"/>
          <w:sz w:val="22"/>
          <w:szCs w:val="22"/>
        </w:rPr>
      </w:pPr>
    </w:p>
    <w:p w14:paraId="5AA635C4" w14:textId="77777777" w:rsidR="00985E17" w:rsidRPr="00507E2F" w:rsidRDefault="006A38FD">
      <w:pPr>
        <w:pStyle w:val="Corpsdetexte"/>
        <w:spacing w:after="0"/>
        <w:rPr>
          <w:rFonts w:ascii="Arial Narrow" w:hAnsi="Arial Narrow" w:cs="Tahoma"/>
          <w:sz w:val="22"/>
          <w:szCs w:val="22"/>
        </w:rPr>
      </w:pPr>
      <w:r w:rsidRPr="00507E2F">
        <w:rPr>
          <w:rFonts w:ascii="Arial Narrow" w:hAnsi="Arial Narrow" w:cs="Tahoma"/>
          <w:sz w:val="22"/>
          <w:szCs w:val="22"/>
        </w:rPr>
        <w:t xml:space="preserve">Le présent </w:t>
      </w:r>
      <w:r w:rsidR="00705D86" w:rsidRPr="00507E2F">
        <w:rPr>
          <w:rFonts w:ascii="Arial Narrow" w:hAnsi="Arial Narrow" w:cs="Tahoma"/>
          <w:sz w:val="22"/>
          <w:szCs w:val="22"/>
        </w:rPr>
        <w:t>A</w:t>
      </w:r>
      <w:r w:rsidRPr="00507E2F">
        <w:rPr>
          <w:rFonts w:ascii="Arial Narrow" w:hAnsi="Arial Narrow" w:cs="Tahoma"/>
          <w:sz w:val="22"/>
          <w:szCs w:val="22"/>
        </w:rPr>
        <w:t xml:space="preserve">ccord est conclu pour une durée indéterminée à compter de la date de son entrée en vigueur </w:t>
      </w:r>
      <w:r w:rsidR="00EC13EE" w:rsidRPr="00507E2F">
        <w:rPr>
          <w:rFonts w:ascii="Arial Narrow" w:hAnsi="Arial Narrow" w:cs="Tahoma"/>
          <w:sz w:val="22"/>
          <w:szCs w:val="22"/>
        </w:rPr>
        <w:t xml:space="preserve">le </w:t>
      </w:r>
      <w:r w:rsidR="005D417D" w:rsidRPr="00507E2F">
        <w:rPr>
          <w:rFonts w:ascii="Arial Narrow" w:hAnsi="Arial Narrow" w:cs="Tahoma"/>
          <w:sz w:val="22"/>
          <w:szCs w:val="22"/>
        </w:rPr>
        <w:t>1</w:t>
      </w:r>
      <w:r w:rsidR="005D417D" w:rsidRPr="00507E2F">
        <w:rPr>
          <w:rFonts w:ascii="Arial Narrow" w:hAnsi="Arial Narrow" w:cs="Tahoma"/>
          <w:sz w:val="22"/>
          <w:szCs w:val="22"/>
          <w:vertAlign w:val="superscript"/>
        </w:rPr>
        <w:t>er</w:t>
      </w:r>
      <w:r w:rsidR="005D417D" w:rsidRPr="00507E2F">
        <w:rPr>
          <w:rFonts w:ascii="Arial Narrow" w:hAnsi="Arial Narrow" w:cs="Tahoma"/>
          <w:sz w:val="22"/>
          <w:szCs w:val="22"/>
        </w:rPr>
        <w:t xml:space="preserve"> janvier 2019 </w:t>
      </w:r>
      <w:r w:rsidRPr="00507E2F">
        <w:rPr>
          <w:rFonts w:ascii="Arial Narrow" w:hAnsi="Arial Narrow" w:cs="Tahoma"/>
          <w:sz w:val="22"/>
          <w:szCs w:val="22"/>
        </w:rPr>
        <w:t xml:space="preserve">et dès achèvement des formalités de notification et de publicité prévues par le Code du travail. </w:t>
      </w:r>
    </w:p>
    <w:p w14:paraId="356989EE" w14:textId="77777777" w:rsidR="00705D86" w:rsidRPr="00507E2F" w:rsidRDefault="00705D86">
      <w:pPr>
        <w:pStyle w:val="Corpsdetexte"/>
        <w:spacing w:after="0"/>
        <w:rPr>
          <w:rFonts w:ascii="Arial Narrow" w:hAnsi="Arial Narrow" w:cs="Tahoma"/>
          <w:sz w:val="22"/>
          <w:szCs w:val="22"/>
        </w:rPr>
      </w:pPr>
    </w:p>
    <w:p w14:paraId="2CDD2E41" w14:textId="26ED56CD" w:rsidR="00705D86" w:rsidRPr="00507E2F" w:rsidRDefault="00705D86">
      <w:pPr>
        <w:pStyle w:val="Corpsdetexte"/>
        <w:spacing w:after="0"/>
        <w:rPr>
          <w:rFonts w:ascii="Arial Narrow" w:hAnsi="Arial Narrow" w:cs="Tahoma"/>
          <w:sz w:val="22"/>
          <w:szCs w:val="22"/>
        </w:rPr>
      </w:pPr>
      <w:r w:rsidRPr="00507E2F">
        <w:rPr>
          <w:rFonts w:ascii="Arial Narrow" w:hAnsi="Arial Narrow" w:cs="Tahoma"/>
          <w:sz w:val="22"/>
          <w:szCs w:val="22"/>
        </w:rPr>
        <w:t xml:space="preserve">Il est précisé que s’agissant de la première mise en œuvre de l’organisation en service continu prévue pour les </w:t>
      </w:r>
      <w:r w:rsidR="00462A4A" w:rsidRPr="00507E2F">
        <w:rPr>
          <w:rFonts w:ascii="Arial Narrow" w:hAnsi="Arial Narrow" w:cs="Tahoma"/>
          <w:sz w:val="22"/>
          <w:szCs w:val="22"/>
        </w:rPr>
        <w:t>services</w:t>
      </w:r>
      <w:r w:rsidRPr="00507E2F">
        <w:rPr>
          <w:rFonts w:ascii="Arial Narrow" w:hAnsi="Arial Narrow" w:cs="Tahoma"/>
          <w:sz w:val="22"/>
          <w:szCs w:val="22"/>
        </w:rPr>
        <w:t xml:space="preserve"> Production et Qualité, celle-ci devrait intervenir </w:t>
      </w:r>
      <w:r w:rsidR="00634841" w:rsidRPr="00507E2F">
        <w:rPr>
          <w:rFonts w:ascii="Arial Narrow" w:hAnsi="Arial Narrow" w:cs="Tahoma"/>
          <w:sz w:val="22"/>
          <w:szCs w:val="22"/>
        </w:rPr>
        <w:t>a</w:t>
      </w:r>
      <w:r w:rsidRPr="00507E2F">
        <w:rPr>
          <w:rFonts w:ascii="Arial Narrow" w:hAnsi="Arial Narrow" w:cs="Tahoma"/>
          <w:sz w:val="22"/>
          <w:szCs w:val="22"/>
        </w:rPr>
        <w:t>u 2</w:t>
      </w:r>
      <w:r w:rsidRPr="00507E2F">
        <w:rPr>
          <w:rFonts w:ascii="Arial Narrow" w:hAnsi="Arial Narrow" w:cs="Tahoma"/>
          <w:sz w:val="22"/>
          <w:szCs w:val="22"/>
          <w:vertAlign w:val="superscript"/>
        </w:rPr>
        <w:t>ème</w:t>
      </w:r>
      <w:r w:rsidRPr="00507E2F">
        <w:rPr>
          <w:rFonts w:ascii="Arial Narrow" w:hAnsi="Arial Narrow" w:cs="Tahoma"/>
          <w:sz w:val="22"/>
          <w:szCs w:val="22"/>
        </w:rPr>
        <w:t xml:space="preserve"> </w:t>
      </w:r>
      <w:r w:rsidR="00330F80" w:rsidRPr="00507E2F">
        <w:rPr>
          <w:rFonts w:ascii="Arial Narrow" w:hAnsi="Arial Narrow" w:cs="Tahoma"/>
          <w:sz w:val="22"/>
          <w:szCs w:val="22"/>
        </w:rPr>
        <w:t>semestre</w:t>
      </w:r>
      <w:r w:rsidRPr="00507E2F">
        <w:rPr>
          <w:rFonts w:ascii="Arial Narrow" w:hAnsi="Arial Narrow" w:cs="Tahoma"/>
          <w:sz w:val="22"/>
          <w:szCs w:val="22"/>
        </w:rPr>
        <w:t xml:space="preserve"> 2019. L’information sur la date de démarrage sera effectuée comme exposé à l’article 2.1.</w:t>
      </w:r>
    </w:p>
    <w:p w14:paraId="3C442F55" w14:textId="77777777" w:rsidR="00705D86" w:rsidRPr="00507E2F" w:rsidRDefault="00705D86">
      <w:pPr>
        <w:pStyle w:val="Corpsdetexte"/>
        <w:spacing w:after="0"/>
        <w:rPr>
          <w:rFonts w:ascii="Arial Narrow" w:hAnsi="Arial Narrow" w:cs="Tahoma"/>
          <w:sz w:val="22"/>
          <w:szCs w:val="22"/>
        </w:rPr>
      </w:pPr>
    </w:p>
    <w:p w14:paraId="1ED8A0CE" w14:textId="4D4B3BB7" w:rsidR="00705D86" w:rsidRPr="00507E2F" w:rsidRDefault="00705D86">
      <w:pPr>
        <w:pStyle w:val="Corpsdetexte"/>
        <w:spacing w:after="0"/>
        <w:rPr>
          <w:rFonts w:ascii="Arial Narrow" w:hAnsi="Arial Narrow" w:cs="Tahoma"/>
          <w:sz w:val="22"/>
          <w:szCs w:val="22"/>
        </w:rPr>
      </w:pPr>
      <w:r w:rsidRPr="00507E2F">
        <w:rPr>
          <w:rFonts w:ascii="Arial Narrow" w:hAnsi="Arial Narrow" w:cs="Tahoma"/>
          <w:sz w:val="22"/>
          <w:szCs w:val="22"/>
        </w:rPr>
        <w:t>S’agissant de</w:t>
      </w:r>
      <w:r w:rsidR="00330F80" w:rsidRPr="00507E2F">
        <w:rPr>
          <w:rFonts w:ascii="Arial Narrow" w:hAnsi="Arial Narrow" w:cs="Tahoma"/>
          <w:sz w:val="22"/>
          <w:szCs w:val="22"/>
        </w:rPr>
        <w:t xml:space="preserve"> la mise en œuvre de l’organisation des services Magasin et Maintenance</w:t>
      </w:r>
      <w:r w:rsidR="001A5702" w:rsidRPr="00507E2F">
        <w:rPr>
          <w:rFonts w:ascii="Arial Narrow" w:hAnsi="Arial Narrow" w:cs="Tahoma"/>
          <w:sz w:val="22"/>
          <w:szCs w:val="22"/>
        </w:rPr>
        <w:t>,</w:t>
      </w:r>
      <w:r w:rsidR="00330F80" w:rsidRPr="00507E2F">
        <w:rPr>
          <w:rFonts w:ascii="Arial Narrow" w:hAnsi="Arial Narrow" w:cs="Tahoma"/>
          <w:sz w:val="22"/>
          <w:szCs w:val="22"/>
        </w:rPr>
        <w:t xml:space="preserve"> devrait intervenir dès que possible, suivant la date d’entrée du présent Accord</w:t>
      </w:r>
      <w:r w:rsidR="00D22C8B" w:rsidRPr="00507E2F">
        <w:rPr>
          <w:rFonts w:ascii="Arial Narrow" w:hAnsi="Arial Narrow" w:cs="Tahoma"/>
          <w:sz w:val="22"/>
          <w:szCs w:val="22"/>
        </w:rPr>
        <w:t>. L</w:t>
      </w:r>
      <w:r w:rsidR="00330F80" w:rsidRPr="00507E2F">
        <w:rPr>
          <w:rFonts w:ascii="Arial Narrow" w:hAnsi="Arial Narrow" w:cs="Tahoma"/>
          <w:sz w:val="22"/>
          <w:szCs w:val="22"/>
        </w:rPr>
        <w:t>’information sur la d</w:t>
      </w:r>
      <w:r w:rsidR="00D22C8B" w:rsidRPr="00507E2F">
        <w:rPr>
          <w:rFonts w:ascii="Arial Narrow" w:hAnsi="Arial Narrow" w:cs="Tahoma"/>
          <w:sz w:val="22"/>
          <w:szCs w:val="22"/>
        </w:rPr>
        <w:t>ate de démarrage sera communiquée via le CSE.</w:t>
      </w:r>
    </w:p>
    <w:p w14:paraId="779DB8E7" w14:textId="77777777" w:rsidR="006A38FD" w:rsidRPr="00507E2F" w:rsidRDefault="006A38FD">
      <w:pPr>
        <w:spacing w:before="0"/>
        <w:rPr>
          <w:rFonts w:ascii="Arial Narrow" w:hAnsi="Arial Narrow" w:cs="Tahoma"/>
          <w:sz w:val="22"/>
          <w:szCs w:val="22"/>
        </w:rPr>
      </w:pPr>
    </w:p>
    <w:p w14:paraId="78CB6D5A" w14:textId="77777777" w:rsidR="001418B7" w:rsidRPr="00507E2F" w:rsidRDefault="001418B7">
      <w:pPr>
        <w:spacing w:before="0"/>
        <w:jc w:val="left"/>
        <w:rPr>
          <w:rFonts w:ascii="Arial Narrow" w:hAnsi="Arial Narrow"/>
          <w:b/>
          <w:sz w:val="22"/>
          <w:szCs w:val="22"/>
          <w:u w:val="single"/>
        </w:rPr>
      </w:pPr>
    </w:p>
    <w:p w14:paraId="2F2F0437" w14:textId="77777777" w:rsidR="006C03E6" w:rsidRPr="00507E2F" w:rsidRDefault="003F18DB" w:rsidP="00566984">
      <w:pPr>
        <w:pStyle w:val="Titre2"/>
        <w:rPr>
          <w:rFonts w:ascii="Arial Narrow" w:hAnsi="Arial Narrow"/>
        </w:rPr>
      </w:pPr>
      <w:bookmarkStart w:id="55" w:name="_Toc531244677"/>
      <w:r w:rsidRPr="00507E2F">
        <w:rPr>
          <w:rFonts w:ascii="Arial Narrow" w:hAnsi="Arial Narrow"/>
        </w:rPr>
        <w:t>D</w:t>
      </w:r>
      <w:r w:rsidR="006C03E6" w:rsidRPr="00507E2F">
        <w:rPr>
          <w:rFonts w:ascii="Arial Narrow" w:hAnsi="Arial Narrow"/>
        </w:rPr>
        <w:t>énonciation</w:t>
      </w:r>
      <w:bookmarkEnd w:id="55"/>
    </w:p>
    <w:p w14:paraId="39C188D3" w14:textId="77777777" w:rsidR="00110B00" w:rsidRPr="00507E2F" w:rsidRDefault="00110B00">
      <w:pPr>
        <w:pStyle w:val="Corpsdetexte"/>
        <w:spacing w:after="0"/>
        <w:rPr>
          <w:rFonts w:ascii="Arial Narrow" w:hAnsi="Arial Narrow" w:cs="Tahoma"/>
          <w:sz w:val="22"/>
          <w:szCs w:val="22"/>
        </w:rPr>
      </w:pPr>
    </w:p>
    <w:p w14:paraId="50AACE22" w14:textId="77777777" w:rsidR="003F18DB" w:rsidRPr="00507E2F" w:rsidRDefault="003F18DB" w:rsidP="003F18DB">
      <w:pPr>
        <w:rPr>
          <w:rFonts w:ascii="Arial Narrow" w:hAnsi="Arial Narrow" w:cs="Tahoma"/>
          <w:sz w:val="22"/>
          <w:szCs w:val="22"/>
        </w:rPr>
      </w:pPr>
      <w:r w:rsidRPr="00507E2F">
        <w:rPr>
          <w:rFonts w:ascii="Arial Narrow" w:hAnsi="Arial Narrow" w:cs="Tahoma"/>
          <w:sz w:val="22"/>
          <w:szCs w:val="22"/>
        </w:rPr>
        <w:t>Conformément à l’article L. 2261-9 du Code du travail, le présent accord pourra également être dénoncé, par chacune des parties signataires, sous réser</w:t>
      </w:r>
      <w:r w:rsidR="00E0057B" w:rsidRPr="00507E2F">
        <w:rPr>
          <w:rFonts w:ascii="Arial Narrow" w:hAnsi="Arial Narrow" w:cs="Tahoma"/>
          <w:sz w:val="22"/>
          <w:szCs w:val="22"/>
        </w:rPr>
        <w:t xml:space="preserve">ve d’un préavis de trois mois. </w:t>
      </w:r>
    </w:p>
    <w:p w14:paraId="43B2D321" w14:textId="77777777" w:rsidR="003F18DB" w:rsidRPr="00507E2F" w:rsidRDefault="003F18DB" w:rsidP="003F18DB">
      <w:pPr>
        <w:rPr>
          <w:rFonts w:ascii="Arial Narrow" w:hAnsi="Arial Narrow" w:cs="Tahoma"/>
          <w:sz w:val="22"/>
          <w:szCs w:val="22"/>
        </w:rPr>
      </w:pPr>
      <w:r w:rsidRPr="00507E2F">
        <w:rPr>
          <w:rFonts w:ascii="Arial Narrow" w:hAnsi="Arial Narrow" w:cs="Tahoma"/>
          <w:sz w:val="22"/>
          <w:szCs w:val="22"/>
        </w:rPr>
        <w:t xml:space="preserve">Cette dénonciation devra être notifiée par son auteur à l’ensemble des signataires et donnera lieu à dépôt. </w:t>
      </w:r>
    </w:p>
    <w:p w14:paraId="3E5A7E97" w14:textId="77777777" w:rsidR="003F18DB" w:rsidRPr="00507E2F" w:rsidRDefault="003F18DB" w:rsidP="003F18DB">
      <w:pPr>
        <w:spacing w:before="0"/>
        <w:rPr>
          <w:rFonts w:ascii="Arial Narrow" w:hAnsi="Arial Narrow"/>
          <w:sz w:val="22"/>
        </w:rPr>
      </w:pPr>
    </w:p>
    <w:p w14:paraId="30B74C62" w14:textId="77777777" w:rsidR="003F18DB" w:rsidRPr="00507E2F" w:rsidRDefault="003F18DB" w:rsidP="003F18DB">
      <w:pPr>
        <w:spacing w:before="0"/>
        <w:jc w:val="left"/>
        <w:rPr>
          <w:rFonts w:ascii="Arial Narrow" w:hAnsi="Arial Narrow"/>
          <w:b/>
          <w:sz w:val="22"/>
          <w:szCs w:val="22"/>
          <w:u w:val="single"/>
        </w:rPr>
      </w:pPr>
    </w:p>
    <w:p w14:paraId="02FA2A2A" w14:textId="77777777" w:rsidR="003F18DB" w:rsidRPr="00507E2F" w:rsidRDefault="003F18DB" w:rsidP="003F18DB">
      <w:pPr>
        <w:pStyle w:val="Titre2"/>
        <w:rPr>
          <w:rFonts w:ascii="Arial Narrow" w:hAnsi="Arial Narrow"/>
        </w:rPr>
      </w:pPr>
      <w:bookmarkStart w:id="56" w:name="_Toc531244678"/>
      <w:r w:rsidRPr="00507E2F">
        <w:rPr>
          <w:rFonts w:ascii="Arial Narrow" w:hAnsi="Arial Narrow"/>
        </w:rPr>
        <w:t>Révision</w:t>
      </w:r>
      <w:bookmarkEnd w:id="56"/>
    </w:p>
    <w:p w14:paraId="52304993" w14:textId="77777777" w:rsidR="003F18DB" w:rsidRPr="00507E2F" w:rsidRDefault="003F18DB">
      <w:pPr>
        <w:pStyle w:val="Corpsdetexte"/>
        <w:spacing w:after="0"/>
        <w:rPr>
          <w:rFonts w:ascii="Arial Narrow" w:hAnsi="Arial Narrow" w:cs="Tahoma"/>
          <w:sz w:val="22"/>
          <w:szCs w:val="22"/>
        </w:rPr>
      </w:pPr>
    </w:p>
    <w:p w14:paraId="21836EB6" w14:textId="19DD7FA6" w:rsidR="003F18DB" w:rsidRPr="00507E2F" w:rsidRDefault="003F18DB" w:rsidP="003F18DB">
      <w:pPr>
        <w:rPr>
          <w:rFonts w:ascii="Arial Narrow" w:hAnsi="Arial Narrow" w:cs="Tahoma"/>
          <w:sz w:val="22"/>
          <w:szCs w:val="22"/>
        </w:rPr>
      </w:pPr>
      <w:bookmarkStart w:id="57" w:name="_Toc69648047"/>
      <w:bookmarkStart w:id="58" w:name="_Toc69272498"/>
      <w:bookmarkStart w:id="59" w:name="_Toc69272716"/>
      <w:bookmarkStart w:id="60" w:name="_Toc69272856"/>
      <w:bookmarkStart w:id="61" w:name="_Toc69272032"/>
      <w:bookmarkStart w:id="62" w:name="_Toc69272307"/>
      <w:bookmarkStart w:id="63" w:name="_Toc69036493"/>
      <w:bookmarkStart w:id="64" w:name="_Toc69648050"/>
      <w:bookmarkStart w:id="65" w:name="_Toc69036494"/>
      <w:bookmarkStart w:id="66" w:name="_Toc69648051"/>
      <w:bookmarkStart w:id="67" w:name="_Toc69036495"/>
      <w:bookmarkStart w:id="68" w:name="_Toc69648052"/>
      <w:bookmarkStart w:id="69" w:name="_Toc69036496"/>
      <w:bookmarkStart w:id="70" w:name="_Toc69648053"/>
      <w:bookmarkStart w:id="71" w:name="_Toc69648055"/>
      <w:bookmarkStart w:id="72" w:name="_Toc69648056"/>
      <w:bookmarkStart w:id="73" w:name="_Toc69648057"/>
      <w:bookmarkStart w:id="74" w:name="_Toc69648063"/>
      <w:bookmarkStart w:id="75" w:name="_Toc69272036"/>
      <w:bookmarkStart w:id="76" w:name="_Toc69272311"/>
      <w:bookmarkStart w:id="77" w:name="_Toc69272502"/>
      <w:bookmarkStart w:id="78" w:name="_Toc69272720"/>
      <w:bookmarkStart w:id="79" w:name="_Toc69272860"/>
      <w:bookmarkStart w:id="80" w:name="_Toc69648065"/>
      <w:bookmarkStart w:id="81" w:name="_Toc69648066"/>
      <w:bookmarkStart w:id="82" w:name="_Toc69648067"/>
      <w:bookmarkStart w:id="83" w:name="_Toc69648068"/>
      <w:bookmarkStart w:id="84" w:name="_Toc69648070"/>
      <w:bookmarkStart w:id="85" w:name="_Toc69648071"/>
      <w:bookmarkStart w:id="86" w:name="_Toc69648072"/>
      <w:bookmarkStart w:id="87" w:name="_Toc69648073"/>
      <w:bookmarkStart w:id="88" w:name="_Toc69648074"/>
      <w:bookmarkStart w:id="89" w:name="_Toc69648075"/>
      <w:bookmarkStart w:id="90" w:name="_Toc69648076"/>
      <w:bookmarkStart w:id="91" w:name="_Toc69648077"/>
      <w:bookmarkStart w:id="92" w:name="_Toc69648078"/>
      <w:bookmarkStart w:id="93" w:name="_Toc69648079"/>
      <w:bookmarkStart w:id="94" w:name="_Toc69036499"/>
      <w:bookmarkStart w:id="95" w:name="_Toc69648080"/>
      <w:bookmarkStart w:id="96" w:name="_Toc69648082"/>
      <w:bookmarkStart w:id="97" w:name="_Toc69648083"/>
      <w:bookmarkStart w:id="98" w:name="_Toc69272038"/>
      <w:bookmarkStart w:id="99" w:name="_Toc69272313"/>
      <w:bookmarkStart w:id="100" w:name="_Toc69272504"/>
      <w:bookmarkStart w:id="101" w:name="_Toc69272722"/>
      <w:bookmarkStart w:id="102" w:name="_Toc69272862"/>
      <w:bookmarkStart w:id="103" w:name="_Toc69648087"/>
      <w:bookmarkStart w:id="104" w:name="_Toc69648089"/>
      <w:bookmarkStart w:id="105" w:name="_Toc69036503"/>
      <w:bookmarkStart w:id="106" w:name="_Toc69648093"/>
      <w:bookmarkStart w:id="107" w:name="_Toc69648094"/>
      <w:bookmarkStart w:id="108" w:name="_Toc69272041"/>
      <w:bookmarkStart w:id="109" w:name="_Toc69272316"/>
      <w:bookmarkStart w:id="110" w:name="_Toc69272507"/>
      <w:bookmarkStart w:id="111" w:name="_Toc69272725"/>
      <w:bookmarkStart w:id="112" w:name="_Toc69272865"/>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r w:rsidRPr="00507E2F">
        <w:rPr>
          <w:rFonts w:ascii="Arial Narrow" w:hAnsi="Arial Narrow" w:cs="Tahoma"/>
          <w:sz w:val="22"/>
          <w:szCs w:val="22"/>
        </w:rPr>
        <w:t xml:space="preserve">Le présent </w:t>
      </w:r>
      <w:r w:rsidR="00634841" w:rsidRPr="00507E2F">
        <w:rPr>
          <w:rFonts w:ascii="Arial Narrow" w:hAnsi="Arial Narrow" w:cs="Tahoma"/>
          <w:sz w:val="22"/>
          <w:szCs w:val="22"/>
        </w:rPr>
        <w:t>A</w:t>
      </w:r>
      <w:r w:rsidRPr="00507E2F">
        <w:rPr>
          <w:rFonts w:ascii="Arial Narrow" w:hAnsi="Arial Narrow" w:cs="Tahoma"/>
          <w:sz w:val="22"/>
          <w:szCs w:val="22"/>
        </w:rPr>
        <w:t xml:space="preserve">ccord pourra faire l'objet d’une révision dans les conditions prévues par la loi. En cas de désignation d’un délégué syndical dans la société postérieurement à la signature du présent </w:t>
      </w:r>
      <w:r w:rsidR="00634841" w:rsidRPr="00507E2F">
        <w:rPr>
          <w:rFonts w:ascii="Arial Narrow" w:hAnsi="Arial Narrow" w:cs="Tahoma"/>
          <w:sz w:val="22"/>
          <w:szCs w:val="22"/>
        </w:rPr>
        <w:t>A</w:t>
      </w:r>
      <w:r w:rsidRPr="00507E2F">
        <w:rPr>
          <w:rFonts w:ascii="Arial Narrow" w:hAnsi="Arial Narrow" w:cs="Tahoma"/>
          <w:sz w:val="22"/>
          <w:szCs w:val="22"/>
        </w:rPr>
        <w:t>ccord, ce dernier aura, le cas échéant, une compétence pour négocier un avenant de révision à l’</w:t>
      </w:r>
      <w:r w:rsidR="00634841" w:rsidRPr="00507E2F">
        <w:rPr>
          <w:rFonts w:ascii="Arial Narrow" w:hAnsi="Arial Narrow" w:cs="Tahoma"/>
          <w:sz w:val="22"/>
          <w:szCs w:val="22"/>
        </w:rPr>
        <w:t>A</w:t>
      </w:r>
      <w:r w:rsidRPr="00507E2F">
        <w:rPr>
          <w:rFonts w:ascii="Arial Narrow" w:hAnsi="Arial Narrow" w:cs="Tahoma"/>
          <w:sz w:val="22"/>
          <w:szCs w:val="22"/>
        </w:rPr>
        <w:t>ccord avec la direction, en vertu de l’article L. 2232-16 du code du travail.</w:t>
      </w:r>
    </w:p>
    <w:p w14:paraId="4A3B1296" w14:textId="77777777" w:rsidR="003F18DB" w:rsidRPr="00507E2F" w:rsidRDefault="003F18DB" w:rsidP="003F18DB">
      <w:pPr>
        <w:rPr>
          <w:rFonts w:ascii="Arial Narrow" w:hAnsi="Arial Narrow" w:cs="Tahoma"/>
          <w:sz w:val="22"/>
          <w:szCs w:val="22"/>
        </w:rPr>
      </w:pPr>
      <w:r w:rsidRPr="00507E2F">
        <w:rPr>
          <w:rFonts w:ascii="Arial Narrow" w:hAnsi="Arial Narrow" w:cs="Tahoma"/>
          <w:sz w:val="22"/>
          <w:szCs w:val="22"/>
        </w:rPr>
        <w:t>Toute demande de révision sera adressée par lettre recommandée avec avis de réception à chacune des parties signataires ou, le cas échéant, aux organisations syndicales représentatives, et devra comporter l’indication des stipulations dont la révision est demandée.</w:t>
      </w:r>
    </w:p>
    <w:p w14:paraId="5744CF7F" w14:textId="06AC8617" w:rsidR="003F18DB" w:rsidRPr="00507E2F" w:rsidRDefault="003F18DB" w:rsidP="003F18DB">
      <w:pPr>
        <w:rPr>
          <w:rFonts w:ascii="Arial Narrow" w:hAnsi="Arial Narrow" w:cs="Tahoma"/>
          <w:sz w:val="22"/>
          <w:szCs w:val="22"/>
        </w:rPr>
      </w:pPr>
      <w:r w:rsidRPr="00507E2F">
        <w:rPr>
          <w:rFonts w:ascii="Arial Narrow" w:hAnsi="Arial Narrow" w:cs="Tahoma"/>
          <w:sz w:val="22"/>
          <w:szCs w:val="22"/>
        </w:rPr>
        <w:t>Dans un délai de un</w:t>
      </w:r>
      <w:r w:rsidR="005D417D" w:rsidRPr="00507E2F">
        <w:rPr>
          <w:rFonts w:ascii="Arial Narrow" w:hAnsi="Arial Narrow" w:cs="Tahoma"/>
          <w:sz w:val="22"/>
          <w:szCs w:val="22"/>
        </w:rPr>
        <w:t xml:space="preserve"> (1)</w:t>
      </w:r>
      <w:r w:rsidRPr="00507E2F">
        <w:rPr>
          <w:rFonts w:ascii="Arial Narrow" w:hAnsi="Arial Narrow" w:cs="Tahoma"/>
          <w:sz w:val="22"/>
          <w:szCs w:val="22"/>
        </w:rPr>
        <w:t xml:space="preserve"> mois, une négociation sera ouverte à l’initiative de la direction pour envisager une éventuelle révision du présent </w:t>
      </w:r>
      <w:r w:rsidR="00634841" w:rsidRPr="00507E2F">
        <w:rPr>
          <w:rFonts w:ascii="Arial Narrow" w:hAnsi="Arial Narrow" w:cs="Tahoma"/>
          <w:sz w:val="22"/>
          <w:szCs w:val="22"/>
        </w:rPr>
        <w:t>A</w:t>
      </w:r>
      <w:r w:rsidRPr="00507E2F">
        <w:rPr>
          <w:rFonts w:ascii="Arial Narrow" w:hAnsi="Arial Narrow" w:cs="Tahoma"/>
          <w:sz w:val="22"/>
          <w:szCs w:val="22"/>
        </w:rPr>
        <w:t>ccord. Seront conviées à cette réunion toutes les personnes habilitées à cette date à négocier l’avenant de révision.</w:t>
      </w:r>
    </w:p>
    <w:p w14:paraId="05D90E29" w14:textId="77777777" w:rsidR="00CD4F24" w:rsidRPr="00507E2F" w:rsidRDefault="00CD4F24">
      <w:pPr>
        <w:pStyle w:val="Corpsdetexte"/>
        <w:spacing w:after="0"/>
        <w:contextualSpacing/>
        <w:rPr>
          <w:rFonts w:ascii="Arial Narrow" w:hAnsi="Arial Narrow" w:cs="Tahoma"/>
          <w:sz w:val="22"/>
          <w:szCs w:val="22"/>
        </w:rPr>
      </w:pPr>
    </w:p>
    <w:p w14:paraId="7300F842" w14:textId="77777777" w:rsidR="00441C6C" w:rsidRPr="00507E2F" w:rsidRDefault="00441C6C">
      <w:pPr>
        <w:spacing w:before="0"/>
        <w:rPr>
          <w:rFonts w:ascii="Arial Narrow" w:hAnsi="Arial Narrow"/>
        </w:rPr>
      </w:pPr>
    </w:p>
    <w:p w14:paraId="0740F31E" w14:textId="77777777" w:rsidR="00405C9F" w:rsidRPr="00507E2F" w:rsidRDefault="006C03E6" w:rsidP="00566984">
      <w:pPr>
        <w:pStyle w:val="Titre2"/>
        <w:rPr>
          <w:rFonts w:ascii="Arial Narrow" w:hAnsi="Arial Narrow"/>
        </w:rPr>
      </w:pPr>
      <w:bookmarkStart w:id="113" w:name="_Toc531244679"/>
      <w:r w:rsidRPr="00507E2F">
        <w:rPr>
          <w:rFonts w:ascii="Arial Narrow" w:hAnsi="Arial Narrow"/>
        </w:rPr>
        <w:lastRenderedPageBreak/>
        <w:t>Publicité et dépôt</w:t>
      </w:r>
      <w:bookmarkEnd w:id="113"/>
    </w:p>
    <w:p w14:paraId="61BB722E" w14:textId="77777777" w:rsidR="008B795B" w:rsidRPr="00507E2F" w:rsidRDefault="008B795B">
      <w:pPr>
        <w:pStyle w:val="Corpsdetexte"/>
        <w:spacing w:after="0"/>
        <w:contextualSpacing/>
        <w:rPr>
          <w:rFonts w:ascii="Arial Narrow" w:hAnsi="Arial Narrow" w:cs="Tahoma"/>
          <w:sz w:val="22"/>
          <w:szCs w:val="22"/>
        </w:rPr>
      </w:pPr>
    </w:p>
    <w:p w14:paraId="6F1835F6" w14:textId="77777777" w:rsidR="00E0057B" w:rsidRPr="00507E2F" w:rsidRDefault="00E0057B" w:rsidP="00E0057B">
      <w:pPr>
        <w:rPr>
          <w:rFonts w:ascii="Arial Narrow" w:hAnsi="Arial Narrow" w:cs="Tahoma"/>
          <w:sz w:val="22"/>
          <w:szCs w:val="22"/>
        </w:rPr>
      </w:pPr>
      <w:r w:rsidRPr="00507E2F">
        <w:rPr>
          <w:rFonts w:ascii="Arial Narrow" w:hAnsi="Arial Narrow" w:cs="Tahoma"/>
          <w:sz w:val="22"/>
          <w:szCs w:val="22"/>
        </w:rPr>
        <w:t xml:space="preserve">Conformément aux dispositions légales, le présent accord sera déposé sur la plateforme de TéléAccords en 2 exemplaires, dont une version intégrale et une version publiable anonymisée. </w:t>
      </w:r>
    </w:p>
    <w:p w14:paraId="0EDB03C0" w14:textId="77777777" w:rsidR="00E0057B" w:rsidRPr="00507E2F" w:rsidRDefault="00E0057B" w:rsidP="00E0057B">
      <w:pPr>
        <w:rPr>
          <w:rFonts w:ascii="Arial Narrow" w:hAnsi="Arial Narrow" w:cs="Tahoma"/>
          <w:sz w:val="22"/>
          <w:szCs w:val="22"/>
        </w:rPr>
      </w:pPr>
      <w:r w:rsidRPr="00507E2F">
        <w:rPr>
          <w:rFonts w:ascii="Arial Narrow" w:hAnsi="Arial Narrow" w:cs="Tahoma"/>
          <w:sz w:val="22"/>
          <w:szCs w:val="22"/>
        </w:rPr>
        <w:t>Un exemplaire sera également remis au secrétariat-greffe du Conseil de prud'hommes compétent.</w:t>
      </w:r>
    </w:p>
    <w:p w14:paraId="032B8717" w14:textId="77777777" w:rsidR="00E0057B" w:rsidRPr="00507E2F" w:rsidRDefault="00E0057B" w:rsidP="00E0057B">
      <w:pPr>
        <w:rPr>
          <w:rFonts w:ascii="Arial Narrow" w:hAnsi="Arial Narrow" w:cs="Tahoma"/>
          <w:sz w:val="22"/>
          <w:szCs w:val="22"/>
        </w:rPr>
      </w:pPr>
      <w:r w:rsidRPr="00507E2F">
        <w:rPr>
          <w:rFonts w:ascii="Arial Narrow" w:hAnsi="Arial Narrow" w:cs="Tahoma"/>
          <w:sz w:val="22"/>
          <w:szCs w:val="22"/>
        </w:rPr>
        <w:t xml:space="preserve">Conformément à l’article L. 2231-5-1 du Code du travail, le présent accord sera, après anonymisation des noms et prénoms des négociateurs et des signataires de l’accord, rendu public et versé dans une base de données nationale.  </w:t>
      </w:r>
    </w:p>
    <w:p w14:paraId="37EA2285" w14:textId="77777777" w:rsidR="00E0057B" w:rsidRPr="00507E2F" w:rsidRDefault="00E0057B" w:rsidP="00E0057B">
      <w:pPr>
        <w:rPr>
          <w:rFonts w:ascii="Arial Narrow" w:hAnsi="Arial Narrow" w:cs="Tahoma"/>
          <w:sz w:val="22"/>
          <w:szCs w:val="22"/>
        </w:rPr>
      </w:pPr>
    </w:p>
    <w:p w14:paraId="2C3B25C2" w14:textId="539AE034" w:rsidR="00E0057B" w:rsidRPr="00507E2F" w:rsidRDefault="00E0057B" w:rsidP="00E0057B">
      <w:pPr>
        <w:rPr>
          <w:rFonts w:ascii="Arial Narrow" w:hAnsi="Arial Narrow" w:cs="Tahoma"/>
          <w:sz w:val="22"/>
          <w:szCs w:val="22"/>
        </w:rPr>
      </w:pPr>
      <w:r w:rsidRPr="00507E2F">
        <w:rPr>
          <w:rFonts w:ascii="Arial Narrow" w:hAnsi="Arial Narrow" w:cs="Tahoma"/>
          <w:sz w:val="22"/>
          <w:szCs w:val="22"/>
        </w:rPr>
        <w:t xml:space="preserve">Après suppression des noms et prénoms des négociateurs et des signataires, la </w:t>
      </w:r>
      <w:r w:rsidR="00264ACC" w:rsidRPr="00507E2F">
        <w:rPr>
          <w:rFonts w:ascii="Arial Narrow" w:hAnsi="Arial Narrow" w:cs="Tahoma"/>
          <w:sz w:val="22"/>
          <w:szCs w:val="22"/>
        </w:rPr>
        <w:t>Direction remettra</w:t>
      </w:r>
      <w:r w:rsidRPr="00507E2F">
        <w:rPr>
          <w:rFonts w:ascii="Arial Narrow" w:hAnsi="Arial Narrow" w:cs="Tahoma"/>
          <w:sz w:val="22"/>
          <w:szCs w:val="22"/>
        </w:rPr>
        <w:t xml:space="preserve"> un exemplaire du présent accord à la commission paritaire permanente de négociation et d’interprétation de la branche pour information. Elle en informera les autres parties signataires.</w:t>
      </w:r>
    </w:p>
    <w:p w14:paraId="74243AFF" w14:textId="23A0D4E2" w:rsidR="00E0057B" w:rsidRPr="00507E2F" w:rsidRDefault="00E0057B" w:rsidP="00E0057B">
      <w:pPr>
        <w:rPr>
          <w:rFonts w:ascii="Arial Narrow" w:hAnsi="Arial Narrow" w:cs="Tahoma"/>
          <w:sz w:val="22"/>
          <w:szCs w:val="22"/>
        </w:rPr>
      </w:pPr>
      <w:r w:rsidRPr="00507E2F">
        <w:rPr>
          <w:rFonts w:ascii="Arial Narrow" w:hAnsi="Arial Narrow" w:cs="Tahoma"/>
          <w:sz w:val="22"/>
          <w:szCs w:val="22"/>
        </w:rPr>
        <w:t>Le texte de l’</w:t>
      </w:r>
      <w:r w:rsidR="00634841" w:rsidRPr="00507E2F">
        <w:rPr>
          <w:rFonts w:ascii="Arial Narrow" w:hAnsi="Arial Narrow" w:cs="Tahoma"/>
          <w:sz w:val="22"/>
          <w:szCs w:val="22"/>
        </w:rPr>
        <w:t>A</w:t>
      </w:r>
      <w:r w:rsidRPr="00507E2F">
        <w:rPr>
          <w:rFonts w:ascii="Arial Narrow" w:hAnsi="Arial Narrow" w:cs="Tahoma"/>
          <w:sz w:val="22"/>
          <w:szCs w:val="22"/>
        </w:rPr>
        <w:t>ccord sera notifié à chacune des parties signataires.</w:t>
      </w:r>
    </w:p>
    <w:p w14:paraId="2CF83955" w14:textId="77777777" w:rsidR="00E0057B" w:rsidRPr="00507E2F" w:rsidRDefault="00E0057B" w:rsidP="00E0057B">
      <w:pPr>
        <w:rPr>
          <w:rFonts w:ascii="Arial Narrow" w:hAnsi="Arial Narrow" w:cs="Tahoma"/>
          <w:sz w:val="22"/>
          <w:szCs w:val="22"/>
        </w:rPr>
      </w:pPr>
    </w:p>
    <w:p w14:paraId="49BC2C8C" w14:textId="22B97DD2" w:rsidR="00E0057B" w:rsidRPr="00507E2F" w:rsidRDefault="00E0057B" w:rsidP="00E0057B">
      <w:pPr>
        <w:rPr>
          <w:rFonts w:ascii="Arial Narrow" w:hAnsi="Arial Narrow" w:cs="Tahoma"/>
          <w:sz w:val="22"/>
          <w:szCs w:val="22"/>
        </w:rPr>
      </w:pPr>
      <w:r w:rsidRPr="00507E2F">
        <w:rPr>
          <w:rFonts w:ascii="Arial Narrow" w:hAnsi="Arial Narrow" w:cs="Tahoma"/>
          <w:sz w:val="22"/>
          <w:szCs w:val="22"/>
        </w:rPr>
        <w:t>Fait à</w:t>
      </w:r>
      <w:r w:rsidR="0001105A" w:rsidRPr="00507E2F">
        <w:rPr>
          <w:rFonts w:ascii="Arial Narrow" w:hAnsi="Arial Narrow" w:cs="Tahoma"/>
          <w:sz w:val="22"/>
          <w:szCs w:val="22"/>
        </w:rPr>
        <w:t xml:space="preserve"> </w:t>
      </w:r>
      <w:r w:rsidR="00462A4A" w:rsidRPr="00507E2F">
        <w:rPr>
          <w:rFonts w:ascii="Arial Narrow" w:hAnsi="Arial Narrow" w:cs="Tahoma"/>
          <w:sz w:val="22"/>
          <w:szCs w:val="22"/>
        </w:rPr>
        <w:t>Etain</w:t>
      </w:r>
      <w:r w:rsidRPr="00507E2F">
        <w:rPr>
          <w:rFonts w:ascii="Arial Narrow" w:hAnsi="Arial Narrow" w:cs="Tahoma"/>
          <w:sz w:val="22"/>
          <w:szCs w:val="22"/>
        </w:rPr>
        <w:t xml:space="preserve">, le </w:t>
      </w:r>
      <w:r w:rsidR="00D53746" w:rsidRPr="00507E2F">
        <w:rPr>
          <w:rFonts w:ascii="Arial Narrow" w:hAnsi="Arial Narrow" w:cs="Tahoma"/>
          <w:sz w:val="22"/>
          <w:szCs w:val="22"/>
        </w:rPr>
        <w:t>0</w:t>
      </w:r>
      <w:r w:rsidR="000F7A18" w:rsidRPr="00507E2F">
        <w:rPr>
          <w:rFonts w:ascii="Arial Narrow" w:hAnsi="Arial Narrow" w:cs="Tahoma"/>
          <w:sz w:val="22"/>
          <w:szCs w:val="22"/>
        </w:rPr>
        <w:t>4</w:t>
      </w:r>
      <w:r w:rsidRPr="00507E2F">
        <w:rPr>
          <w:rFonts w:ascii="Arial Narrow" w:hAnsi="Arial Narrow" w:cs="Tahoma"/>
          <w:sz w:val="22"/>
          <w:szCs w:val="22"/>
        </w:rPr>
        <w:t xml:space="preserve"> décembre 2018</w:t>
      </w:r>
    </w:p>
    <w:p w14:paraId="5305D950" w14:textId="32B9ACB0" w:rsidR="00E0057B" w:rsidRPr="00507E2F" w:rsidRDefault="00E0057B" w:rsidP="00E0057B">
      <w:pPr>
        <w:rPr>
          <w:rFonts w:ascii="Arial Narrow" w:hAnsi="Arial Narrow" w:cs="Tahoma"/>
          <w:sz w:val="22"/>
          <w:szCs w:val="22"/>
        </w:rPr>
      </w:pPr>
      <w:r w:rsidRPr="00507E2F">
        <w:rPr>
          <w:rFonts w:ascii="Arial Narrow" w:hAnsi="Arial Narrow" w:cs="Tahoma"/>
          <w:sz w:val="22"/>
          <w:szCs w:val="22"/>
        </w:rPr>
        <w:t xml:space="preserve">En </w:t>
      </w:r>
      <w:r w:rsidR="004A4BA2" w:rsidRPr="00507E2F">
        <w:rPr>
          <w:rFonts w:ascii="Arial Narrow" w:hAnsi="Arial Narrow" w:cs="Tahoma"/>
          <w:sz w:val="22"/>
          <w:szCs w:val="22"/>
        </w:rPr>
        <w:t>6</w:t>
      </w:r>
      <w:r w:rsidRPr="00507E2F">
        <w:rPr>
          <w:rFonts w:ascii="Arial Narrow" w:hAnsi="Arial Narrow" w:cs="Tahoma"/>
          <w:sz w:val="22"/>
          <w:szCs w:val="22"/>
        </w:rPr>
        <w:t xml:space="preserve"> exemplaires, </w:t>
      </w:r>
    </w:p>
    <w:p w14:paraId="226EC5D4" w14:textId="77777777" w:rsidR="00E0057B" w:rsidRPr="00507E2F" w:rsidRDefault="00E0057B" w:rsidP="00E0057B">
      <w:pPr>
        <w:rPr>
          <w:rFonts w:ascii="Arial Narrow" w:hAnsi="Arial Narrow" w:cs="Tahoma"/>
          <w:sz w:val="22"/>
          <w:szCs w:val="22"/>
        </w:rPr>
      </w:pPr>
    </w:p>
    <w:p w14:paraId="0EA821D9" w14:textId="77777777" w:rsidR="00E0057B" w:rsidRPr="00507E2F" w:rsidRDefault="00E0057B" w:rsidP="00E0057B">
      <w:pPr>
        <w:rPr>
          <w:rFonts w:ascii="Arial Narrow" w:hAnsi="Arial Narrow" w:cs="Tahoma"/>
          <w:sz w:val="22"/>
          <w:szCs w:val="22"/>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6"/>
        <w:gridCol w:w="5027"/>
      </w:tblGrid>
      <w:tr w:rsidR="00507E2F" w:rsidRPr="00507E2F" w14:paraId="66561055" w14:textId="77777777" w:rsidTr="001134DC">
        <w:tc>
          <w:tcPr>
            <w:tcW w:w="5026" w:type="dxa"/>
          </w:tcPr>
          <w:p w14:paraId="12FED1E3" w14:textId="6CDEA145" w:rsidR="00AA2022" w:rsidRPr="00507E2F" w:rsidRDefault="00AA2022" w:rsidP="00E0057B">
            <w:pPr>
              <w:rPr>
                <w:rFonts w:ascii="Arial Narrow" w:hAnsi="Arial Narrow" w:cs="Tahoma"/>
                <w:b/>
                <w:sz w:val="22"/>
                <w:szCs w:val="22"/>
              </w:rPr>
            </w:pPr>
            <w:r w:rsidRPr="00507E2F">
              <w:rPr>
                <w:rFonts w:ascii="Arial Narrow" w:hAnsi="Arial Narrow" w:cs="Tahoma"/>
                <w:b/>
                <w:sz w:val="22"/>
                <w:szCs w:val="22"/>
              </w:rPr>
              <w:t xml:space="preserve">Pour la Société </w:t>
            </w:r>
          </w:p>
        </w:tc>
        <w:tc>
          <w:tcPr>
            <w:tcW w:w="5027" w:type="dxa"/>
          </w:tcPr>
          <w:p w14:paraId="54C6B68D" w14:textId="1B8663B8" w:rsidR="00AA2022" w:rsidRPr="00507E2F" w:rsidRDefault="00AA2022" w:rsidP="00E0057B">
            <w:pPr>
              <w:rPr>
                <w:rFonts w:ascii="Arial Narrow" w:hAnsi="Arial Narrow" w:cs="Tahoma"/>
                <w:b/>
                <w:sz w:val="22"/>
                <w:szCs w:val="22"/>
              </w:rPr>
            </w:pPr>
            <w:r w:rsidRPr="00507E2F">
              <w:rPr>
                <w:rFonts w:ascii="Arial Narrow" w:hAnsi="Arial Narrow" w:cs="Tahoma"/>
                <w:b/>
                <w:sz w:val="22"/>
                <w:szCs w:val="22"/>
              </w:rPr>
              <w:t>Pour le Comité d’entreprise</w:t>
            </w:r>
          </w:p>
        </w:tc>
      </w:tr>
      <w:tr w:rsidR="00507E2F" w:rsidRPr="00507E2F" w14:paraId="7888EE3C" w14:textId="77777777" w:rsidTr="001134DC">
        <w:tc>
          <w:tcPr>
            <w:tcW w:w="5026" w:type="dxa"/>
          </w:tcPr>
          <w:p w14:paraId="0EBD6B97" w14:textId="6C13A23D" w:rsidR="00AA2022" w:rsidRPr="00507E2F" w:rsidRDefault="00AA2022" w:rsidP="00AA2022">
            <w:pPr>
              <w:rPr>
                <w:rFonts w:ascii="Arial Narrow" w:hAnsi="Arial Narrow" w:cs="Tahoma"/>
                <w:sz w:val="22"/>
                <w:szCs w:val="22"/>
              </w:rPr>
            </w:pPr>
          </w:p>
        </w:tc>
        <w:tc>
          <w:tcPr>
            <w:tcW w:w="5027" w:type="dxa"/>
          </w:tcPr>
          <w:p w14:paraId="13D54A1D" w14:textId="77777777" w:rsidR="00AA2022" w:rsidRPr="00507E2F" w:rsidRDefault="00AA2022" w:rsidP="00E0057B">
            <w:pPr>
              <w:rPr>
                <w:rFonts w:ascii="Arial Narrow" w:hAnsi="Arial Narrow" w:cs="Tahoma"/>
                <w:sz w:val="22"/>
                <w:szCs w:val="22"/>
              </w:rPr>
            </w:pPr>
          </w:p>
        </w:tc>
      </w:tr>
      <w:tr w:rsidR="00507E2F" w:rsidRPr="00507E2F" w14:paraId="052D0A24" w14:textId="77777777" w:rsidTr="001134DC">
        <w:tc>
          <w:tcPr>
            <w:tcW w:w="5026" w:type="dxa"/>
          </w:tcPr>
          <w:p w14:paraId="4B78B3E2" w14:textId="77777777" w:rsidR="00AA2022" w:rsidRPr="00507E2F" w:rsidRDefault="00AA2022" w:rsidP="00E0057B">
            <w:pPr>
              <w:rPr>
                <w:rFonts w:ascii="Arial Narrow" w:hAnsi="Arial Narrow" w:cs="Tahoma"/>
                <w:sz w:val="22"/>
                <w:szCs w:val="22"/>
              </w:rPr>
            </w:pPr>
          </w:p>
          <w:p w14:paraId="7099C349" w14:textId="77777777" w:rsidR="00AA2022" w:rsidRPr="00507E2F" w:rsidRDefault="00AA2022" w:rsidP="00E0057B">
            <w:pPr>
              <w:rPr>
                <w:rFonts w:ascii="Arial Narrow" w:hAnsi="Arial Narrow" w:cs="Tahoma"/>
                <w:sz w:val="22"/>
                <w:szCs w:val="22"/>
              </w:rPr>
            </w:pPr>
          </w:p>
          <w:p w14:paraId="55E5ADB9" w14:textId="77777777" w:rsidR="00AA2022" w:rsidRPr="00507E2F" w:rsidRDefault="00AA2022" w:rsidP="00E0057B">
            <w:pPr>
              <w:rPr>
                <w:rFonts w:ascii="Arial Narrow" w:hAnsi="Arial Narrow" w:cs="Tahoma"/>
                <w:sz w:val="22"/>
                <w:szCs w:val="22"/>
              </w:rPr>
            </w:pPr>
          </w:p>
          <w:p w14:paraId="38285A60" w14:textId="77777777" w:rsidR="00AA2022" w:rsidRPr="00507E2F" w:rsidRDefault="00AA2022" w:rsidP="00E0057B">
            <w:pPr>
              <w:rPr>
                <w:rFonts w:ascii="Arial Narrow" w:hAnsi="Arial Narrow" w:cs="Tahoma"/>
                <w:sz w:val="22"/>
                <w:szCs w:val="22"/>
              </w:rPr>
            </w:pPr>
          </w:p>
        </w:tc>
        <w:tc>
          <w:tcPr>
            <w:tcW w:w="5027" w:type="dxa"/>
          </w:tcPr>
          <w:p w14:paraId="7F1FE1F9" w14:textId="77777777" w:rsidR="00AA2022" w:rsidRPr="00507E2F" w:rsidRDefault="00AA2022" w:rsidP="00E0057B">
            <w:pPr>
              <w:rPr>
                <w:rFonts w:ascii="Arial Narrow" w:hAnsi="Arial Narrow" w:cs="Tahoma"/>
                <w:sz w:val="22"/>
                <w:szCs w:val="22"/>
              </w:rPr>
            </w:pPr>
          </w:p>
        </w:tc>
      </w:tr>
      <w:tr w:rsidR="00AA2022" w:rsidRPr="00507E2F" w14:paraId="08C5160E" w14:textId="77777777" w:rsidTr="001134DC">
        <w:tc>
          <w:tcPr>
            <w:tcW w:w="5026" w:type="dxa"/>
          </w:tcPr>
          <w:p w14:paraId="2856BFEF" w14:textId="77777777" w:rsidR="00AA2022" w:rsidRPr="00507E2F" w:rsidRDefault="00AA2022" w:rsidP="00AA2022">
            <w:pPr>
              <w:rPr>
                <w:rFonts w:ascii="Arial Narrow" w:hAnsi="Arial Narrow" w:cs="Tahoma"/>
                <w:sz w:val="22"/>
                <w:szCs w:val="22"/>
              </w:rPr>
            </w:pPr>
          </w:p>
          <w:p w14:paraId="230E0426" w14:textId="77777777" w:rsidR="00AA2022" w:rsidRPr="00507E2F" w:rsidRDefault="00AA2022" w:rsidP="00AA2022">
            <w:pPr>
              <w:rPr>
                <w:rFonts w:ascii="Arial Narrow" w:hAnsi="Arial Narrow" w:cs="Tahoma"/>
                <w:sz w:val="22"/>
                <w:szCs w:val="22"/>
              </w:rPr>
            </w:pPr>
          </w:p>
          <w:p w14:paraId="6BC1F4DA" w14:textId="77777777" w:rsidR="00AA2022" w:rsidRPr="00507E2F" w:rsidRDefault="00AA2022" w:rsidP="00AA2022">
            <w:pPr>
              <w:rPr>
                <w:rFonts w:ascii="Arial Narrow" w:hAnsi="Arial Narrow" w:cs="Tahoma"/>
                <w:sz w:val="22"/>
                <w:szCs w:val="22"/>
              </w:rPr>
            </w:pPr>
          </w:p>
          <w:p w14:paraId="0ADB413D" w14:textId="77777777" w:rsidR="00AA2022" w:rsidRPr="00507E2F" w:rsidRDefault="00AA2022" w:rsidP="00AA2022">
            <w:pPr>
              <w:rPr>
                <w:rFonts w:ascii="Arial Narrow" w:hAnsi="Arial Narrow" w:cs="Tahoma"/>
                <w:sz w:val="22"/>
                <w:szCs w:val="22"/>
              </w:rPr>
            </w:pPr>
          </w:p>
        </w:tc>
        <w:tc>
          <w:tcPr>
            <w:tcW w:w="5027" w:type="dxa"/>
          </w:tcPr>
          <w:p w14:paraId="16C7C45E" w14:textId="77777777" w:rsidR="00AA2022" w:rsidRPr="00507E2F" w:rsidRDefault="00AA2022" w:rsidP="00AA2022">
            <w:pPr>
              <w:rPr>
                <w:rFonts w:ascii="Arial Narrow" w:hAnsi="Arial Narrow" w:cs="Tahoma"/>
                <w:sz w:val="22"/>
                <w:szCs w:val="22"/>
              </w:rPr>
            </w:pPr>
          </w:p>
        </w:tc>
      </w:tr>
    </w:tbl>
    <w:p w14:paraId="51F5A84C" w14:textId="77777777" w:rsidR="00AA2022" w:rsidRPr="00507E2F" w:rsidRDefault="00AA2022" w:rsidP="00E0057B">
      <w:pPr>
        <w:rPr>
          <w:rFonts w:ascii="Arial Narrow" w:hAnsi="Arial Narrow" w:cs="Tahoma"/>
          <w:sz w:val="22"/>
          <w:szCs w:val="22"/>
        </w:rPr>
      </w:pPr>
    </w:p>
    <w:p w14:paraId="58465389" w14:textId="77777777" w:rsidR="00AA2022" w:rsidRPr="00507E2F" w:rsidRDefault="00AA2022" w:rsidP="00E0057B">
      <w:pPr>
        <w:rPr>
          <w:rFonts w:ascii="Arial Narrow" w:hAnsi="Arial Narrow" w:cs="Tahoma"/>
          <w:sz w:val="22"/>
          <w:szCs w:val="22"/>
        </w:rPr>
      </w:pPr>
    </w:p>
    <w:p w14:paraId="1CFF8623" w14:textId="77777777" w:rsidR="00AA2022" w:rsidRPr="00507E2F" w:rsidRDefault="00AA2022" w:rsidP="00E0057B">
      <w:pPr>
        <w:rPr>
          <w:rFonts w:ascii="Arial Narrow" w:hAnsi="Arial Narrow" w:cs="Tahoma"/>
          <w:sz w:val="22"/>
          <w:szCs w:val="22"/>
        </w:rPr>
      </w:pPr>
    </w:p>
    <w:p w14:paraId="519BACF6" w14:textId="77777777" w:rsidR="00E0057B" w:rsidRPr="00507E2F" w:rsidRDefault="00E0057B" w:rsidP="00E0057B">
      <w:pPr>
        <w:rPr>
          <w:rFonts w:ascii="Arial Narrow" w:hAnsi="Arial Narrow" w:cs="Tahoma"/>
          <w:sz w:val="22"/>
          <w:szCs w:val="22"/>
        </w:rPr>
      </w:pPr>
    </w:p>
    <w:p w14:paraId="5C472B90" w14:textId="77777777" w:rsidR="00FA7A3D" w:rsidRPr="00507E2F" w:rsidRDefault="00FA7A3D" w:rsidP="00FA7A3D">
      <w:pPr>
        <w:rPr>
          <w:rFonts w:ascii="Arial Narrow" w:hAnsi="Arial Narrow"/>
          <w:sz w:val="22"/>
        </w:rPr>
      </w:pPr>
    </w:p>
    <w:bookmarkEnd w:id="41"/>
    <w:bookmarkEnd w:id="42"/>
    <w:bookmarkEnd w:id="43"/>
    <w:bookmarkEnd w:id="44"/>
    <w:bookmarkEnd w:id="45"/>
    <w:bookmarkEnd w:id="46"/>
    <w:p w14:paraId="315F171E" w14:textId="77777777" w:rsidR="00B91DA4" w:rsidRPr="00507E2F" w:rsidRDefault="00B91DA4" w:rsidP="001B08F5">
      <w:pPr>
        <w:spacing w:before="0"/>
        <w:rPr>
          <w:rFonts w:ascii="Arial Narrow" w:hAnsi="Arial Narrow"/>
          <w:sz w:val="22"/>
        </w:rPr>
      </w:pPr>
    </w:p>
    <w:p w14:paraId="2806B1A4" w14:textId="77777777" w:rsidR="00E0057B" w:rsidRPr="00507E2F" w:rsidRDefault="00E0057B">
      <w:pPr>
        <w:spacing w:before="0"/>
        <w:jc w:val="left"/>
        <w:rPr>
          <w:rFonts w:ascii="Arial Narrow" w:hAnsi="Arial Narrow"/>
          <w:b/>
          <w:sz w:val="28"/>
          <w:u w:val="single"/>
        </w:rPr>
      </w:pPr>
      <w:r w:rsidRPr="00507E2F">
        <w:br w:type="page"/>
      </w:r>
    </w:p>
    <w:p w14:paraId="6C4A477F" w14:textId="73AA18D7" w:rsidR="00107D41" w:rsidRPr="00507E2F" w:rsidRDefault="00107D41" w:rsidP="00107D41">
      <w:pPr>
        <w:pStyle w:val="Titre"/>
      </w:pPr>
      <w:bookmarkStart w:id="114" w:name="_Toc530072830"/>
      <w:bookmarkStart w:id="115" w:name="_Toc531244680"/>
      <w:r w:rsidRPr="00507E2F">
        <w:lastRenderedPageBreak/>
        <w:t>ANNEXE</w:t>
      </w:r>
      <w:bookmarkEnd w:id="114"/>
      <w:r w:rsidRPr="00507E2F">
        <w:t xml:space="preserve"> 1 - Modalité de forfait annuel en jours</w:t>
      </w:r>
      <w:bookmarkEnd w:id="115"/>
    </w:p>
    <w:p w14:paraId="11BBCA3D" w14:textId="77777777" w:rsidR="00107D41" w:rsidRPr="00507E2F" w:rsidRDefault="00107D41">
      <w:pPr>
        <w:spacing w:before="0"/>
        <w:jc w:val="left"/>
        <w:rPr>
          <w:rFonts w:ascii="Arial Narrow" w:hAnsi="Arial Narrow"/>
          <w:b/>
          <w:sz w:val="28"/>
          <w:u w:val="single"/>
        </w:rPr>
      </w:pPr>
    </w:p>
    <w:p w14:paraId="282BD820" w14:textId="77777777" w:rsidR="001134DC" w:rsidRPr="00507E2F" w:rsidRDefault="00107D41" w:rsidP="001134DC">
      <w:pPr>
        <w:pStyle w:val="Titre"/>
      </w:pPr>
      <w:r w:rsidRPr="00507E2F">
        <w:br w:type="page"/>
      </w:r>
      <w:r w:rsidR="001134DC" w:rsidRPr="00507E2F">
        <w:lastRenderedPageBreak/>
        <w:t>ANNEXE 1 - Modalité de forfait annuel en jours</w:t>
      </w:r>
    </w:p>
    <w:p w14:paraId="350F0723" w14:textId="77777777" w:rsidR="001134DC" w:rsidRPr="00507E2F" w:rsidRDefault="001134DC" w:rsidP="001134DC">
      <w:pPr>
        <w:spacing w:before="0"/>
        <w:jc w:val="center"/>
        <w:rPr>
          <w:rFonts w:ascii="Arial Narrow" w:hAnsi="Arial Narrow"/>
          <w:b/>
          <w:sz w:val="22"/>
          <w:u w:val="single"/>
        </w:rPr>
      </w:pPr>
    </w:p>
    <w:p w14:paraId="1C919672" w14:textId="77777777" w:rsidR="001134DC" w:rsidRPr="00507E2F" w:rsidRDefault="001134DC" w:rsidP="001134DC">
      <w:pPr>
        <w:spacing w:before="0"/>
        <w:jc w:val="center"/>
        <w:rPr>
          <w:rFonts w:ascii="Arial Narrow" w:hAnsi="Arial Narrow"/>
          <w:b/>
          <w:sz w:val="22"/>
          <w:u w:val="single"/>
        </w:rPr>
      </w:pPr>
    </w:p>
    <w:p w14:paraId="184546E4" w14:textId="77777777" w:rsidR="001134DC" w:rsidRPr="00507E2F" w:rsidRDefault="001134DC" w:rsidP="001134DC"/>
    <w:p w14:paraId="34BD6A80" w14:textId="77777777" w:rsidR="001134DC" w:rsidRPr="00507E2F" w:rsidRDefault="001134DC" w:rsidP="001134DC">
      <w:pPr>
        <w:pStyle w:val="Titre1"/>
        <w:numPr>
          <w:ilvl w:val="0"/>
          <w:numId w:val="26"/>
        </w:numPr>
        <w:rPr>
          <w:rFonts w:ascii="Arial Narrow" w:hAnsi="Arial Narrow"/>
        </w:rPr>
      </w:pPr>
      <w:r w:rsidRPr="00507E2F">
        <w:rPr>
          <w:rFonts w:ascii="Arial Narrow" w:hAnsi="Arial Narrow"/>
        </w:rPr>
        <w:t xml:space="preserve">Nombre de jours compris dans le forfait </w:t>
      </w:r>
    </w:p>
    <w:p w14:paraId="61AB89E3" w14:textId="77777777" w:rsidR="001134DC" w:rsidRPr="00507E2F" w:rsidRDefault="001134DC" w:rsidP="001134DC">
      <w:pPr>
        <w:rPr>
          <w:rFonts w:ascii="Arial Narrow" w:hAnsi="Arial Narrow"/>
          <w:sz w:val="22"/>
        </w:rPr>
      </w:pPr>
    </w:p>
    <w:p w14:paraId="0CD5BE0F" w14:textId="77777777" w:rsidR="001134DC" w:rsidRPr="00507E2F" w:rsidRDefault="001134DC" w:rsidP="001134DC">
      <w:pPr>
        <w:rPr>
          <w:rFonts w:ascii="Arial Narrow" w:hAnsi="Arial Narrow"/>
          <w:sz w:val="22"/>
        </w:rPr>
      </w:pPr>
      <w:r w:rsidRPr="00507E2F">
        <w:rPr>
          <w:rFonts w:ascii="Arial Narrow" w:hAnsi="Arial Narrow"/>
          <w:sz w:val="22"/>
        </w:rPr>
        <w:t>La durée du travail des salariés visés à l’article 6 du présent Accord est définie en nombre de jours de travail sur l’année.</w:t>
      </w:r>
    </w:p>
    <w:p w14:paraId="7EE8EAD6" w14:textId="77777777" w:rsidR="001134DC" w:rsidRPr="00507E2F" w:rsidRDefault="001134DC" w:rsidP="001134DC">
      <w:pPr>
        <w:rPr>
          <w:rFonts w:ascii="Arial Narrow" w:hAnsi="Arial Narrow"/>
          <w:sz w:val="22"/>
        </w:rPr>
      </w:pPr>
      <w:r w:rsidRPr="00507E2F">
        <w:rPr>
          <w:rFonts w:ascii="Arial Narrow" w:hAnsi="Arial Narrow"/>
          <w:sz w:val="22"/>
        </w:rPr>
        <w:t>La durée annuelle du forfait en jours d’un salarié ayant acquis l’ensemble de ses droits à congés payés, définies dans la convention individuelle de forfait en jours correspond au plus à 218 jours de travail par an (y compris la journée de solidarité) pour un salarié présent sur une année complète d’activité.</w:t>
      </w:r>
    </w:p>
    <w:p w14:paraId="48860615" w14:textId="77777777" w:rsidR="001134DC" w:rsidRPr="00507E2F" w:rsidRDefault="001134DC" w:rsidP="001134DC">
      <w:pPr>
        <w:rPr>
          <w:rFonts w:ascii="Arial Narrow" w:hAnsi="Arial Narrow"/>
          <w:sz w:val="22"/>
        </w:rPr>
      </w:pPr>
      <w:r w:rsidRPr="00507E2F">
        <w:rPr>
          <w:rFonts w:ascii="Arial Narrow" w:hAnsi="Arial Narrow"/>
          <w:sz w:val="22"/>
        </w:rPr>
        <w:t>La période de référence du forfait en jours est du 1</w:t>
      </w:r>
      <w:r w:rsidRPr="00507E2F">
        <w:rPr>
          <w:rFonts w:ascii="Arial Narrow" w:hAnsi="Arial Narrow"/>
          <w:sz w:val="22"/>
          <w:vertAlign w:val="superscript"/>
        </w:rPr>
        <w:t>er</w:t>
      </w:r>
      <w:r w:rsidRPr="00507E2F">
        <w:rPr>
          <w:rFonts w:ascii="Arial Narrow" w:hAnsi="Arial Narrow"/>
          <w:sz w:val="22"/>
        </w:rPr>
        <w:t xml:space="preserve"> janvier au 31 décembre de chaque année.</w:t>
      </w:r>
    </w:p>
    <w:p w14:paraId="58A434A9" w14:textId="77777777" w:rsidR="001134DC" w:rsidRPr="00507E2F" w:rsidRDefault="001134DC" w:rsidP="001134DC">
      <w:pPr>
        <w:rPr>
          <w:rFonts w:ascii="Arial Narrow" w:hAnsi="Arial Narrow"/>
          <w:sz w:val="22"/>
        </w:rPr>
      </w:pPr>
    </w:p>
    <w:p w14:paraId="2E8519DA" w14:textId="77777777" w:rsidR="001134DC" w:rsidRPr="00507E2F" w:rsidRDefault="001134DC" w:rsidP="001134DC">
      <w:pPr>
        <w:pStyle w:val="Titre1"/>
        <w:numPr>
          <w:ilvl w:val="0"/>
          <w:numId w:val="26"/>
        </w:numPr>
        <w:rPr>
          <w:rFonts w:ascii="Arial Narrow" w:hAnsi="Arial Narrow"/>
        </w:rPr>
      </w:pPr>
      <w:r w:rsidRPr="00507E2F">
        <w:rPr>
          <w:rFonts w:ascii="Arial Narrow" w:hAnsi="Arial Narrow"/>
        </w:rPr>
        <w:t xml:space="preserve">Nombre de jours de repos par an </w:t>
      </w:r>
    </w:p>
    <w:p w14:paraId="433D8D99" w14:textId="77777777" w:rsidR="001134DC" w:rsidRPr="00507E2F" w:rsidRDefault="001134DC" w:rsidP="001134DC">
      <w:pPr>
        <w:keepNext/>
        <w:rPr>
          <w:rFonts w:ascii="Arial Narrow" w:hAnsi="Arial Narrow"/>
          <w:sz w:val="22"/>
        </w:rPr>
      </w:pPr>
    </w:p>
    <w:p w14:paraId="2B6DF269" w14:textId="77777777" w:rsidR="001134DC" w:rsidRPr="00507E2F" w:rsidRDefault="001134DC" w:rsidP="001134DC">
      <w:pPr>
        <w:keepNext/>
        <w:rPr>
          <w:rFonts w:ascii="Arial Narrow" w:hAnsi="Arial Narrow"/>
          <w:sz w:val="22"/>
        </w:rPr>
      </w:pPr>
      <w:r w:rsidRPr="00507E2F">
        <w:rPr>
          <w:rFonts w:ascii="Arial Narrow" w:hAnsi="Arial Narrow"/>
          <w:sz w:val="22"/>
        </w:rPr>
        <w:t>Afin de ne pas dépasser le plafond annuel de jours travaillés visé à l’article ci-dessus, le salarié bénéficie de jours de repos dont le nombre peut varier d’une année sur l’autre en fonction notamment du nombre de jours chômés sur l’année.</w:t>
      </w:r>
    </w:p>
    <w:p w14:paraId="33F97917" w14:textId="77777777" w:rsidR="001134DC" w:rsidRPr="00507E2F" w:rsidRDefault="001134DC" w:rsidP="001134DC">
      <w:pPr>
        <w:rPr>
          <w:rFonts w:ascii="Arial Narrow" w:hAnsi="Arial Narrow"/>
          <w:sz w:val="22"/>
        </w:rPr>
      </w:pPr>
      <w:r w:rsidRPr="00507E2F">
        <w:rPr>
          <w:rFonts w:ascii="Arial Narrow" w:hAnsi="Arial Narrow"/>
          <w:sz w:val="22"/>
        </w:rPr>
        <w:t xml:space="preserve">Dans le cadre du présent Accord, les Parties ont convenu que le nombre de jours de repos pour un forfait de 218 jours par an est fixé à neuf (9) jours pour une année complète de travail et un droit intégral à congés. Il est précisé que de ces 9 jours sera déduit une journée au titre de la journée de solidarité. </w:t>
      </w:r>
    </w:p>
    <w:p w14:paraId="04A7441F" w14:textId="77777777" w:rsidR="001134DC" w:rsidRPr="00507E2F" w:rsidRDefault="001134DC" w:rsidP="001134DC">
      <w:pPr>
        <w:rPr>
          <w:rFonts w:ascii="Arial Narrow" w:hAnsi="Arial Narrow"/>
          <w:sz w:val="22"/>
        </w:rPr>
      </w:pPr>
    </w:p>
    <w:p w14:paraId="1FED07CB" w14:textId="77777777" w:rsidR="001134DC" w:rsidRPr="00507E2F" w:rsidRDefault="001134DC" w:rsidP="001134DC">
      <w:pPr>
        <w:pStyle w:val="Titre1"/>
        <w:numPr>
          <w:ilvl w:val="0"/>
          <w:numId w:val="26"/>
        </w:numPr>
        <w:rPr>
          <w:rFonts w:ascii="Arial Narrow" w:hAnsi="Arial Narrow"/>
        </w:rPr>
      </w:pPr>
      <w:bookmarkStart w:id="116" w:name="_Toc517185879"/>
      <w:r w:rsidRPr="00507E2F">
        <w:rPr>
          <w:rFonts w:ascii="Arial Narrow" w:hAnsi="Arial Narrow"/>
        </w:rPr>
        <w:t>Modalités de prise de jours de repos</w:t>
      </w:r>
      <w:bookmarkEnd w:id="116"/>
    </w:p>
    <w:p w14:paraId="6350C8DE" w14:textId="77777777" w:rsidR="001134DC" w:rsidRPr="00507E2F" w:rsidRDefault="001134DC" w:rsidP="001134DC">
      <w:pPr>
        <w:rPr>
          <w:rFonts w:ascii="Arial Narrow" w:hAnsi="Arial Narrow"/>
          <w:sz w:val="22"/>
        </w:rPr>
      </w:pPr>
    </w:p>
    <w:p w14:paraId="2D36C97C" w14:textId="77777777" w:rsidR="001134DC" w:rsidRPr="00507E2F" w:rsidRDefault="001134DC" w:rsidP="001134DC">
      <w:pPr>
        <w:rPr>
          <w:rFonts w:ascii="Arial Narrow" w:hAnsi="Arial Narrow"/>
          <w:sz w:val="22"/>
        </w:rPr>
      </w:pPr>
      <w:r w:rsidRPr="00507E2F">
        <w:rPr>
          <w:rFonts w:ascii="Arial Narrow" w:hAnsi="Arial Narrow"/>
          <w:sz w:val="22"/>
        </w:rPr>
        <w:t>Les jours de repos sont pris au cours de la période de référence annuelle par journée ou demi-journée.</w:t>
      </w:r>
    </w:p>
    <w:p w14:paraId="29DC75E9" w14:textId="77777777" w:rsidR="001134DC" w:rsidRPr="00507E2F" w:rsidRDefault="001134DC" w:rsidP="001134DC">
      <w:pPr>
        <w:rPr>
          <w:rFonts w:ascii="Arial Narrow" w:hAnsi="Arial Narrow"/>
          <w:sz w:val="22"/>
        </w:rPr>
      </w:pPr>
      <w:r w:rsidRPr="00507E2F">
        <w:rPr>
          <w:rFonts w:ascii="Arial Narrow" w:hAnsi="Arial Narrow"/>
          <w:sz w:val="22"/>
        </w:rPr>
        <w:t>Ce nombre de jours de repos inclut la journée de solidarité.</w:t>
      </w:r>
    </w:p>
    <w:p w14:paraId="09A439A6" w14:textId="77777777" w:rsidR="001134DC" w:rsidRPr="00507E2F" w:rsidRDefault="001134DC" w:rsidP="001134DC">
      <w:pPr>
        <w:rPr>
          <w:rFonts w:ascii="Arial Narrow" w:hAnsi="Arial Narrow"/>
          <w:sz w:val="22"/>
        </w:rPr>
      </w:pPr>
      <w:r w:rsidRPr="00507E2F">
        <w:rPr>
          <w:rFonts w:ascii="Arial Narrow" w:hAnsi="Arial Narrow"/>
          <w:sz w:val="22"/>
        </w:rPr>
        <w:t>Compte tenu de l’autonomie des salariés bénéficiant d’une convention de forfait en jours sur l’année, les jours de repos seront posés à l’initiative du collaborateur sur la période de référence annuelle, en concertation avec son responsable hiérarchique. Il est de la responsabilité de chaque collaborateur de prendre de manière effective et régulière les jours de repos, sous le contrôle de son responsable hiérarchique.</w:t>
      </w:r>
    </w:p>
    <w:p w14:paraId="7C444C26" w14:textId="77777777" w:rsidR="001134DC" w:rsidRPr="00507E2F" w:rsidRDefault="001134DC" w:rsidP="001134DC">
      <w:pPr>
        <w:rPr>
          <w:rFonts w:ascii="Arial Narrow" w:hAnsi="Arial Narrow"/>
          <w:sz w:val="22"/>
        </w:rPr>
      </w:pPr>
    </w:p>
    <w:p w14:paraId="632A4C82" w14:textId="77777777" w:rsidR="001134DC" w:rsidRPr="00507E2F" w:rsidRDefault="001134DC" w:rsidP="001134DC">
      <w:pPr>
        <w:spacing w:after="120"/>
        <w:rPr>
          <w:rFonts w:ascii="Arial Narrow" w:hAnsi="Arial Narrow"/>
          <w:sz w:val="22"/>
        </w:rPr>
      </w:pPr>
      <w:r w:rsidRPr="00507E2F">
        <w:rPr>
          <w:rFonts w:ascii="Arial Narrow" w:hAnsi="Arial Narrow"/>
          <w:sz w:val="22"/>
        </w:rPr>
        <w:t>En vue de concilier les impératifs liés aux nécessités de l’organisation de l’entreprise et l’organisation de la vie personnelle et familiale du collaborateur, il sera veillé à ce que :</w:t>
      </w:r>
    </w:p>
    <w:p w14:paraId="68C5F70F" w14:textId="77777777" w:rsidR="001134DC" w:rsidRPr="00507E2F" w:rsidRDefault="001134DC" w:rsidP="001134DC">
      <w:pPr>
        <w:pStyle w:val="Paragraphedeliste"/>
        <w:keepLines/>
        <w:numPr>
          <w:ilvl w:val="0"/>
          <w:numId w:val="9"/>
        </w:numPr>
        <w:spacing w:after="120"/>
        <w:ind w:left="714" w:hanging="357"/>
        <w:contextualSpacing w:val="0"/>
        <w:jc w:val="both"/>
        <w:rPr>
          <w:rFonts w:ascii="Arial Narrow" w:hAnsi="Arial Narrow"/>
          <w:sz w:val="22"/>
        </w:rPr>
      </w:pPr>
      <w:r w:rsidRPr="00507E2F">
        <w:rPr>
          <w:rFonts w:ascii="Arial Narrow" w:hAnsi="Arial Narrow"/>
          <w:sz w:val="22"/>
        </w:rPr>
        <w:t xml:space="preserve">les jours de repos soient pris en concertation avec le responsable hiérarchique en tenant compte des impératifs liés d’une part à la réalisation de la mission et d’autre part au bon fonctionnement de l’entreprise et du service, </w:t>
      </w:r>
    </w:p>
    <w:p w14:paraId="0DA3E081" w14:textId="77777777" w:rsidR="001134DC" w:rsidRPr="00507E2F" w:rsidRDefault="001134DC" w:rsidP="001134DC">
      <w:pPr>
        <w:pStyle w:val="Paragraphedeliste"/>
        <w:keepLines/>
        <w:numPr>
          <w:ilvl w:val="0"/>
          <w:numId w:val="9"/>
        </w:numPr>
        <w:spacing w:after="120"/>
        <w:ind w:left="714" w:hanging="357"/>
        <w:contextualSpacing w:val="0"/>
        <w:jc w:val="both"/>
        <w:rPr>
          <w:rFonts w:ascii="Arial Narrow" w:hAnsi="Arial Narrow"/>
          <w:sz w:val="22"/>
        </w:rPr>
      </w:pPr>
      <w:r w:rsidRPr="00507E2F">
        <w:rPr>
          <w:rFonts w:ascii="Arial Narrow" w:hAnsi="Arial Narrow"/>
          <w:sz w:val="22"/>
        </w:rPr>
        <w:t>les dates prévisionnelles de prise des jours de repos devront être communiquées par le collaborateur à son responsable hiérarchique en observant un délai de prévenance raisonnable d’au moins 8 jours ouvrables. La direction pourra s’y opposer pour des raisons tenant notamment aux contraintes du service, aux périodes d’activité et à la nécessité de maintenir un certain pourcentage de salariés en activité. En cas de modification de calendrier, la Direction ou le salarié devra en informer l’autre partie moyennant un délai de prévenance de 5 jours ; en deçà de ce délai, les situations devront être réglées par accord réciproque.</w:t>
      </w:r>
    </w:p>
    <w:p w14:paraId="62E87779" w14:textId="77777777" w:rsidR="001134DC" w:rsidRPr="00507E2F" w:rsidRDefault="001134DC" w:rsidP="001134DC">
      <w:pPr>
        <w:rPr>
          <w:rFonts w:ascii="Arial Narrow" w:hAnsi="Arial Narrow"/>
          <w:sz w:val="22"/>
        </w:rPr>
      </w:pPr>
      <w:r w:rsidRPr="00507E2F">
        <w:rPr>
          <w:rFonts w:ascii="Arial Narrow" w:hAnsi="Arial Narrow"/>
          <w:sz w:val="22"/>
        </w:rPr>
        <w:t xml:space="preserve">En tout état de cause, les jours de repos doivent être pris régulièrement sur la période annuelle de référence et ne pourront être reportés sur l’année suivante. </w:t>
      </w:r>
    </w:p>
    <w:p w14:paraId="0B3C4928" w14:textId="77777777" w:rsidR="001134DC" w:rsidRPr="00507E2F" w:rsidRDefault="001134DC" w:rsidP="001134DC">
      <w:pPr>
        <w:rPr>
          <w:rFonts w:ascii="Arial Narrow" w:hAnsi="Arial Narrow"/>
          <w:sz w:val="22"/>
        </w:rPr>
      </w:pPr>
    </w:p>
    <w:p w14:paraId="22CF4219" w14:textId="77777777" w:rsidR="001134DC" w:rsidRPr="00507E2F" w:rsidRDefault="001134DC" w:rsidP="001134DC">
      <w:pPr>
        <w:rPr>
          <w:rFonts w:ascii="Arial Narrow" w:hAnsi="Arial Narrow"/>
          <w:sz w:val="22"/>
        </w:rPr>
      </w:pPr>
    </w:p>
    <w:p w14:paraId="04278643" w14:textId="77777777" w:rsidR="001134DC" w:rsidRPr="00507E2F" w:rsidRDefault="001134DC" w:rsidP="001134DC">
      <w:pPr>
        <w:pStyle w:val="Titre1"/>
        <w:numPr>
          <w:ilvl w:val="0"/>
          <w:numId w:val="26"/>
        </w:numPr>
        <w:rPr>
          <w:rFonts w:ascii="Arial Narrow" w:hAnsi="Arial Narrow"/>
        </w:rPr>
      </w:pPr>
      <w:bookmarkStart w:id="117" w:name="_Toc517185881"/>
      <w:r w:rsidRPr="00507E2F">
        <w:rPr>
          <w:rFonts w:ascii="Arial Narrow" w:hAnsi="Arial Narrow"/>
        </w:rPr>
        <w:lastRenderedPageBreak/>
        <w:t>Impact des absences et entrées/sorties en cours d’année</w:t>
      </w:r>
      <w:bookmarkEnd w:id="117"/>
    </w:p>
    <w:p w14:paraId="7B566F42" w14:textId="77777777" w:rsidR="001134DC" w:rsidRDefault="001134DC" w:rsidP="001134DC">
      <w:pPr>
        <w:rPr>
          <w:rFonts w:ascii="Arial Narrow" w:hAnsi="Arial Narrow"/>
          <w:sz w:val="22"/>
        </w:rPr>
      </w:pPr>
      <w:r>
        <w:rPr>
          <w:rFonts w:ascii="Arial Narrow" w:hAnsi="Arial Narrow"/>
          <w:sz w:val="22"/>
        </w:rPr>
        <w:t>Las absence pour maternité, maladie professionnelle ou consécutives à un accident du travail sont sans incidence sur le nombre de jours de repos attribués. Tous les autres types d’absences (par exemple : maladie, événements familiaux…) seront déduits du nombre de jours de travail effectif à accomplir sur l’année de référence.</w:t>
      </w:r>
    </w:p>
    <w:p w14:paraId="3DF73CA6" w14:textId="77777777" w:rsidR="001134DC" w:rsidRDefault="001134DC" w:rsidP="001134DC">
      <w:pPr>
        <w:rPr>
          <w:rFonts w:ascii="Arial Narrow" w:hAnsi="Arial Narrow"/>
          <w:sz w:val="22"/>
        </w:rPr>
      </w:pPr>
      <w:r>
        <w:rPr>
          <w:rFonts w:ascii="Arial Narrow" w:hAnsi="Arial Narrow"/>
          <w:sz w:val="22"/>
        </w:rPr>
        <w:t xml:space="preserve">En cas d’entrée d’un salarié en cours d’année, les jours de repos seront attribués au prorata du temps effectué et arrondis au nombre supérieur. </w:t>
      </w:r>
    </w:p>
    <w:p w14:paraId="50DE87F1" w14:textId="77777777" w:rsidR="001134DC" w:rsidRPr="002C3CBB" w:rsidRDefault="001134DC" w:rsidP="001134DC">
      <w:pPr>
        <w:rPr>
          <w:rFonts w:ascii="Arial Narrow" w:hAnsi="Arial Narrow"/>
          <w:sz w:val="22"/>
        </w:rPr>
      </w:pPr>
      <w:r w:rsidRPr="002C3CBB">
        <w:rPr>
          <w:rFonts w:ascii="Arial Narrow" w:hAnsi="Arial Narrow"/>
          <w:sz w:val="22"/>
        </w:rPr>
        <w:t>Lors de l’embauche d’un salarié en forfait jours ou après l’annonce de la rupture de son contrat de travail, la Direction fait connaitre au salarié le nombre de jours travaillés dus et le nombre théorique de jours de repos pour la partie de la période de référence pendant laquelle le salarié est inscrit aux effectifs de l’entreprise sous réserve, pendant cette période, de jours d’absence non assimilés à du temps de travail effectif.</w:t>
      </w:r>
    </w:p>
    <w:p w14:paraId="04120803" w14:textId="77777777" w:rsidR="001134DC" w:rsidRPr="002C3CBB" w:rsidRDefault="001134DC" w:rsidP="001134DC">
      <w:pPr>
        <w:rPr>
          <w:rFonts w:ascii="Arial Narrow" w:hAnsi="Arial Narrow"/>
          <w:sz w:val="22"/>
        </w:rPr>
      </w:pPr>
      <w:r w:rsidRPr="002C3CBB">
        <w:rPr>
          <w:rFonts w:ascii="Arial Narrow" w:hAnsi="Arial Narrow"/>
          <w:sz w:val="22"/>
        </w:rPr>
        <w:t>En cas de rupture du contrat de travail en cours d’année, compte tenu du caractère forfaitaire du nombre de jours travaillés, aucune indemnité ni compensation ne sera due au titre des jours de repos restant, le cas échéant, à prendre à la date de rupture du contrat.</w:t>
      </w:r>
    </w:p>
    <w:p w14:paraId="42CA1E4D" w14:textId="77777777" w:rsidR="001134DC" w:rsidRPr="002C3CBB" w:rsidRDefault="001134DC" w:rsidP="001134DC">
      <w:pPr>
        <w:rPr>
          <w:rFonts w:ascii="Arial Narrow" w:hAnsi="Arial Narrow"/>
          <w:sz w:val="22"/>
        </w:rPr>
      </w:pPr>
    </w:p>
    <w:p w14:paraId="5EF94730" w14:textId="77777777" w:rsidR="001134DC" w:rsidRPr="002C3CBB" w:rsidRDefault="001134DC" w:rsidP="001134DC">
      <w:pPr>
        <w:pStyle w:val="Titre1"/>
        <w:numPr>
          <w:ilvl w:val="0"/>
          <w:numId w:val="26"/>
        </w:numPr>
        <w:rPr>
          <w:rFonts w:ascii="Arial Narrow" w:hAnsi="Arial Narrow"/>
        </w:rPr>
      </w:pPr>
      <w:bookmarkStart w:id="118" w:name="_Toc517185882"/>
      <w:r w:rsidRPr="002C3CBB">
        <w:rPr>
          <w:rFonts w:ascii="Arial Narrow" w:hAnsi="Arial Narrow"/>
        </w:rPr>
        <w:t>Rémunération</w:t>
      </w:r>
      <w:bookmarkEnd w:id="118"/>
      <w:r w:rsidRPr="002C3CBB">
        <w:rPr>
          <w:rFonts w:ascii="Arial Narrow" w:hAnsi="Arial Narrow"/>
        </w:rPr>
        <w:t xml:space="preserve"> </w:t>
      </w:r>
    </w:p>
    <w:p w14:paraId="1C2CE6C3" w14:textId="77777777" w:rsidR="001134DC" w:rsidRPr="002C3CBB" w:rsidRDefault="001134DC" w:rsidP="001134DC">
      <w:pPr>
        <w:rPr>
          <w:rFonts w:ascii="Arial Narrow" w:hAnsi="Arial Narrow"/>
          <w:sz w:val="22"/>
        </w:rPr>
      </w:pPr>
      <w:r w:rsidRPr="002C3CBB">
        <w:rPr>
          <w:rFonts w:ascii="Arial Narrow" w:hAnsi="Arial Narrow"/>
          <w:sz w:val="22"/>
        </w:rPr>
        <w:t>Les salariés concernés par une convention de forfait en jours bénéficient d’une rémunération annuelle forfaitaire brute, en contrepartie de l’exercice de leurs fonctions et des sujétions liées au forfait en jours.</w:t>
      </w:r>
    </w:p>
    <w:p w14:paraId="019D9704" w14:textId="77777777" w:rsidR="001134DC" w:rsidRPr="002C3CBB" w:rsidRDefault="001134DC" w:rsidP="001134DC">
      <w:pPr>
        <w:rPr>
          <w:rFonts w:ascii="Arial Narrow" w:hAnsi="Arial Narrow"/>
          <w:sz w:val="22"/>
        </w:rPr>
      </w:pPr>
      <w:r w:rsidRPr="002C3CBB">
        <w:rPr>
          <w:rFonts w:ascii="Arial Narrow" w:hAnsi="Arial Narrow"/>
          <w:sz w:val="22"/>
        </w:rPr>
        <w:t xml:space="preserve">La rémunération mensuelle versée au salarié ayant conclu une convention de forfait jours est lissée sur l’année et est indépendante du nombre de jours travaillés dans le mois, pour un mois complet d’activité. </w:t>
      </w:r>
    </w:p>
    <w:p w14:paraId="15B73592" w14:textId="77777777" w:rsidR="001134DC" w:rsidRPr="002C3CBB" w:rsidRDefault="001134DC" w:rsidP="001134DC">
      <w:pPr>
        <w:rPr>
          <w:rFonts w:ascii="Arial Narrow" w:hAnsi="Arial Narrow"/>
          <w:sz w:val="22"/>
        </w:rPr>
      </w:pPr>
      <w:r w:rsidRPr="002C3CBB">
        <w:rPr>
          <w:rFonts w:ascii="Arial Narrow" w:hAnsi="Arial Narrow"/>
          <w:sz w:val="22"/>
        </w:rPr>
        <w:t>En cas d’absence non rémunérée, ainsi qu’en cas d’entrée ou de sortie en cours de mois, la rémunération mensuelle du salarié est diminuée à hauteur du salaire journalier correspondant au nombre d jours d’absence sur le mois considéré.</w:t>
      </w:r>
    </w:p>
    <w:p w14:paraId="308ECF99" w14:textId="77777777" w:rsidR="001134DC" w:rsidRPr="00085D4B" w:rsidRDefault="001134DC" w:rsidP="001134DC">
      <w:pPr>
        <w:rPr>
          <w:rFonts w:ascii="Arial Narrow" w:hAnsi="Arial Narrow"/>
          <w:sz w:val="22"/>
        </w:rPr>
      </w:pPr>
      <w:r w:rsidRPr="00085D4B">
        <w:rPr>
          <w:rFonts w:ascii="Arial Narrow" w:hAnsi="Arial Narrow"/>
          <w:sz w:val="22"/>
        </w:rPr>
        <w:t>Il est convenu que la valorisation d’une journée de travail du salarié bénéficiant d’une convention de forfait en jours s’effectue sur la base suivante :</w:t>
      </w:r>
    </w:p>
    <w:tbl>
      <w:tblPr>
        <w:tblW w:w="0" w:type="auto"/>
        <w:tblLook w:val="04A0" w:firstRow="1" w:lastRow="0" w:firstColumn="1" w:lastColumn="0" w:noHBand="0" w:noVBand="1"/>
      </w:tblPr>
      <w:tblGrid>
        <w:gridCol w:w="9060"/>
      </w:tblGrid>
      <w:tr w:rsidR="001134DC" w:rsidRPr="002C3CBB" w14:paraId="263E456A" w14:textId="77777777" w:rsidTr="002546B5">
        <w:tc>
          <w:tcPr>
            <w:tcW w:w="9060" w:type="dxa"/>
          </w:tcPr>
          <w:p w14:paraId="71BEF057" w14:textId="77777777" w:rsidR="001134DC" w:rsidRPr="002C3CBB" w:rsidRDefault="001134DC" w:rsidP="002546B5">
            <w:pPr>
              <w:rPr>
                <w:rFonts w:ascii="Arial Narrow" w:hAnsi="Arial Narrow"/>
                <w:sz w:val="22"/>
              </w:rPr>
            </w:pPr>
            <w:r w:rsidRPr="00085D4B">
              <w:rPr>
                <w:rFonts w:ascii="Arial Narrow" w:hAnsi="Arial Narrow"/>
                <w:sz w:val="22"/>
              </w:rPr>
              <w:t xml:space="preserve">Rémunération annuelle fixe (hors primes) / nombre de jours rémunérés sur l’année (incluant les jours travaillés, les jours de congés payés et les jours fériés chômés) </w:t>
            </w:r>
          </w:p>
          <w:p w14:paraId="4517344D" w14:textId="77777777" w:rsidR="001134DC" w:rsidRPr="002C3CBB" w:rsidRDefault="001134DC" w:rsidP="002546B5">
            <w:pPr>
              <w:rPr>
                <w:rFonts w:ascii="Arial Narrow" w:hAnsi="Arial Narrow"/>
                <w:sz w:val="22"/>
              </w:rPr>
            </w:pPr>
          </w:p>
        </w:tc>
      </w:tr>
    </w:tbl>
    <w:p w14:paraId="3DF9CC60" w14:textId="77777777" w:rsidR="001134DC" w:rsidRPr="002C3CBB" w:rsidRDefault="001134DC" w:rsidP="001134DC">
      <w:pPr>
        <w:rPr>
          <w:rFonts w:ascii="Arial Narrow" w:hAnsi="Arial Narrow"/>
          <w:sz w:val="22"/>
        </w:rPr>
      </w:pPr>
    </w:p>
    <w:p w14:paraId="332242B0" w14:textId="77777777" w:rsidR="001134DC" w:rsidRPr="002C3CBB" w:rsidRDefault="001134DC" w:rsidP="001134DC">
      <w:pPr>
        <w:rPr>
          <w:rFonts w:ascii="Arial Narrow" w:hAnsi="Arial Narrow"/>
          <w:sz w:val="22"/>
        </w:rPr>
      </w:pPr>
    </w:p>
    <w:p w14:paraId="44651C2D" w14:textId="77777777" w:rsidR="001134DC" w:rsidRPr="002C3CBB" w:rsidRDefault="001134DC" w:rsidP="001134DC">
      <w:pPr>
        <w:pStyle w:val="Titre1"/>
        <w:numPr>
          <w:ilvl w:val="0"/>
          <w:numId w:val="26"/>
        </w:numPr>
        <w:rPr>
          <w:rFonts w:ascii="Arial Narrow" w:hAnsi="Arial Narrow"/>
        </w:rPr>
      </w:pPr>
      <w:bookmarkStart w:id="119" w:name="_Toc517185883"/>
      <w:r w:rsidRPr="002C3CBB">
        <w:rPr>
          <w:rFonts w:ascii="Arial Narrow" w:hAnsi="Arial Narrow"/>
        </w:rPr>
        <w:t>Durée maximale de travail et temps de repos</w:t>
      </w:r>
      <w:bookmarkEnd w:id="119"/>
      <w:r w:rsidRPr="002C3CBB">
        <w:rPr>
          <w:rFonts w:ascii="Arial Narrow" w:hAnsi="Arial Narrow"/>
        </w:rPr>
        <w:t xml:space="preserve"> </w:t>
      </w:r>
    </w:p>
    <w:p w14:paraId="75F6B3B3" w14:textId="77777777" w:rsidR="001134DC" w:rsidRPr="002C3CBB" w:rsidRDefault="001134DC" w:rsidP="001134DC">
      <w:pPr>
        <w:rPr>
          <w:rFonts w:ascii="Arial Narrow" w:hAnsi="Arial Narrow"/>
          <w:sz w:val="22"/>
        </w:rPr>
      </w:pPr>
      <w:r w:rsidRPr="002C3CBB">
        <w:rPr>
          <w:rFonts w:ascii="Arial Narrow" w:hAnsi="Arial Narrow"/>
          <w:sz w:val="22"/>
        </w:rPr>
        <w:t>Aux termes des dispositions légales, les salariés ayant conclu une convention de forfait en jours ne sont pas soumis à la durée quotidienne maximale de travail, aux durées hebdomadaires maximales de travail et à la durée légale hebdomadaire.</w:t>
      </w:r>
    </w:p>
    <w:p w14:paraId="1458D390" w14:textId="77777777" w:rsidR="001134DC" w:rsidRPr="002C3CBB" w:rsidRDefault="001134DC" w:rsidP="001134DC">
      <w:pPr>
        <w:rPr>
          <w:rFonts w:ascii="Arial Narrow" w:hAnsi="Arial Narrow"/>
          <w:sz w:val="22"/>
        </w:rPr>
      </w:pPr>
      <w:r w:rsidRPr="002C3CBB">
        <w:rPr>
          <w:rFonts w:ascii="Arial Narrow" w:hAnsi="Arial Narrow"/>
          <w:sz w:val="22"/>
        </w:rPr>
        <w:t xml:space="preserve">Néanmoins, afin de garantir la protection de la sécurité et de la santé du salarié, l’amplitude et la charge de travail des salariés concernés doivent rester raisonnables et assurer une bonne répartition des temps travaillés. </w:t>
      </w:r>
    </w:p>
    <w:p w14:paraId="2EB906C4" w14:textId="77777777" w:rsidR="001134DC" w:rsidRPr="002C3CBB" w:rsidRDefault="001134DC" w:rsidP="001134DC">
      <w:pPr>
        <w:rPr>
          <w:rFonts w:ascii="Arial Narrow" w:hAnsi="Arial Narrow"/>
          <w:sz w:val="22"/>
        </w:rPr>
      </w:pPr>
      <w:r w:rsidRPr="002C3CBB">
        <w:rPr>
          <w:rFonts w:ascii="Arial Narrow" w:hAnsi="Arial Narrow"/>
          <w:sz w:val="22"/>
        </w:rPr>
        <w:t xml:space="preserve">En outre, les règles relatives au repos quotidien et hebdomadaire leur sont applicables. </w:t>
      </w:r>
    </w:p>
    <w:p w14:paraId="0B4563AD" w14:textId="77777777" w:rsidR="001134DC" w:rsidRPr="002C3CBB" w:rsidRDefault="001134DC" w:rsidP="001134DC">
      <w:pPr>
        <w:rPr>
          <w:rFonts w:ascii="Arial Narrow" w:hAnsi="Arial Narrow"/>
          <w:sz w:val="22"/>
        </w:rPr>
      </w:pPr>
      <w:r w:rsidRPr="002C3CBB">
        <w:rPr>
          <w:rFonts w:ascii="Arial Narrow" w:hAnsi="Arial Narrow"/>
          <w:sz w:val="22"/>
        </w:rPr>
        <w:t>Dès lors, les salariés bénéficient de :</w:t>
      </w:r>
    </w:p>
    <w:p w14:paraId="000D887E" w14:textId="77777777" w:rsidR="001134DC" w:rsidRPr="002C3CBB" w:rsidRDefault="001134DC" w:rsidP="001134DC">
      <w:pPr>
        <w:pStyle w:val="Paragraphedeliste"/>
        <w:keepLines/>
        <w:numPr>
          <w:ilvl w:val="0"/>
          <w:numId w:val="9"/>
        </w:numPr>
        <w:jc w:val="both"/>
        <w:rPr>
          <w:rFonts w:ascii="Arial Narrow" w:hAnsi="Arial Narrow"/>
          <w:sz w:val="22"/>
        </w:rPr>
      </w:pPr>
      <w:r w:rsidRPr="002C3CBB">
        <w:rPr>
          <w:rFonts w:ascii="Arial Narrow" w:hAnsi="Arial Narrow"/>
          <w:sz w:val="22"/>
        </w:rPr>
        <w:t xml:space="preserve">un repos minimal quotidien de 11heures consécutives ; </w:t>
      </w:r>
    </w:p>
    <w:p w14:paraId="2239F66F" w14:textId="77777777" w:rsidR="001134DC" w:rsidRPr="002C3CBB" w:rsidRDefault="001134DC" w:rsidP="001134DC">
      <w:pPr>
        <w:pStyle w:val="Paragraphedeliste"/>
        <w:keepLines/>
        <w:numPr>
          <w:ilvl w:val="0"/>
          <w:numId w:val="9"/>
        </w:numPr>
        <w:jc w:val="both"/>
        <w:rPr>
          <w:rFonts w:ascii="Arial Narrow" w:hAnsi="Arial Narrow"/>
          <w:sz w:val="22"/>
        </w:rPr>
      </w:pPr>
      <w:r w:rsidRPr="002C3CBB">
        <w:rPr>
          <w:rFonts w:ascii="Arial Narrow" w:hAnsi="Arial Narrow"/>
          <w:sz w:val="22"/>
        </w:rPr>
        <w:t>un repos hebdomadaire de 24heures consécutives auxquelles s’ajoute le repos quotidien de 11 heures, soit 35 heures.</w:t>
      </w:r>
    </w:p>
    <w:p w14:paraId="24AFBDB2" w14:textId="77777777" w:rsidR="001134DC" w:rsidRPr="002C3CBB" w:rsidRDefault="001134DC" w:rsidP="001134DC">
      <w:pPr>
        <w:rPr>
          <w:rFonts w:ascii="Arial Narrow" w:hAnsi="Arial Narrow"/>
          <w:sz w:val="22"/>
        </w:rPr>
      </w:pPr>
      <w:r w:rsidRPr="002C3CBB">
        <w:rPr>
          <w:rFonts w:ascii="Arial Narrow" w:hAnsi="Arial Narrow"/>
          <w:sz w:val="22"/>
        </w:rPr>
        <w:t>Il est précisé que le forfait en jours, bien qu’exclusif de tout décompte des heures travaillées, ne doit pas avoir pour conséquence de limiter de manière récurrente le repos quotidien à son minimum légal de 11 heures.</w:t>
      </w:r>
    </w:p>
    <w:p w14:paraId="050D0DB7" w14:textId="77777777" w:rsidR="001134DC" w:rsidRPr="002C3CBB" w:rsidRDefault="001134DC" w:rsidP="001134DC">
      <w:pPr>
        <w:rPr>
          <w:rFonts w:ascii="Arial Narrow" w:hAnsi="Arial Narrow"/>
          <w:sz w:val="22"/>
        </w:rPr>
      </w:pPr>
      <w:r w:rsidRPr="002C3CBB">
        <w:rPr>
          <w:rFonts w:ascii="Arial Narrow" w:hAnsi="Arial Narrow"/>
          <w:sz w:val="22"/>
        </w:rPr>
        <w:t>&lt;En tout état de cause, l’amplitude de travail ne pourra pas, sauf circonstances exceptionnelles, dépasser quotidiennement 13 heures. Bien que non soumis au respect de la durée journalière du travail, le personnel ne dépassera pas, sauf circonstances exceptionnelles, les limites maximales journalières de 10 heures de travail effectif.&gt;</w:t>
      </w:r>
    </w:p>
    <w:p w14:paraId="60D3D3DC" w14:textId="77777777" w:rsidR="001134DC" w:rsidRPr="002C3CBB" w:rsidRDefault="001134DC" w:rsidP="001134DC">
      <w:pPr>
        <w:rPr>
          <w:rFonts w:ascii="Arial Narrow" w:hAnsi="Arial Narrow"/>
          <w:sz w:val="22"/>
        </w:rPr>
      </w:pPr>
      <w:r w:rsidRPr="002C3CBB">
        <w:rPr>
          <w:rFonts w:ascii="Arial Narrow" w:hAnsi="Arial Narrow"/>
          <w:sz w:val="22"/>
        </w:rPr>
        <w:t>Il est par ailleurs rappelé que les journées d’activité seront limitées sauf cas exceptionnel à 5 jours par semaine, sans pouvoir dépasser 6 jours consécutifs.</w:t>
      </w:r>
    </w:p>
    <w:p w14:paraId="39738978" w14:textId="77777777" w:rsidR="001134DC" w:rsidRPr="002C3CBB" w:rsidRDefault="001134DC" w:rsidP="001134DC">
      <w:pPr>
        <w:rPr>
          <w:rFonts w:ascii="Arial Narrow" w:hAnsi="Arial Narrow"/>
          <w:sz w:val="22"/>
        </w:rPr>
      </w:pPr>
      <w:r w:rsidRPr="002C3CBB">
        <w:rPr>
          <w:rFonts w:ascii="Arial Narrow" w:hAnsi="Arial Narrow"/>
          <w:sz w:val="22"/>
        </w:rPr>
        <w:lastRenderedPageBreak/>
        <w:t xml:space="preserve">Les supérieurs hiérarchiques seront attentifs au respect des temps de repos quotidien et hebdomadaire de leurs collaborateurs, notamment au travers des missions confiées et au moyen des dispositifs de suivi prévus par le présent Accord et rappelleront ce principe à leurs collaborateurs. Ils veillent à ce que la charge de travail confiée permette de prendre effectivement et régulièrement les temps et jours de repos. </w:t>
      </w:r>
    </w:p>
    <w:p w14:paraId="206DA5AD" w14:textId="77777777" w:rsidR="001134DC" w:rsidRPr="002C3CBB" w:rsidRDefault="001134DC" w:rsidP="001134DC">
      <w:pPr>
        <w:rPr>
          <w:rFonts w:ascii="Arial Narrow" w:hAnsi="Arial Narrow"/>
          <w:sz w:val="22"/>
        </w:rPr>
      </w:pPr>
    </w:p>
    <w:p w14:paraId="29799299" w14:textId="77777777" w:rsidR="001134DC" w:rsidRPr="002C3CBB" w:rsidRDefault="001134DC" w:rsidP="001134DC">
      <w:pPr>
        <w:pStyle w:val="Titre1"/>
        <w:numPr>
          <w:ilvl w:val="0"/>
          <w:numId w:val="26"/>
        </w:numPr>
        <w:rPr>
          <w:rFonts w:ascii="Arial Narrow" w:hAnsi="Arial Narrow"/>
        </w:rPr>
      </w:pPr>
      <w:bookmarkStart w:id="120" w:name="_Toc517185884"/>
      <w:r w:rsidRPr="002C3CBB">
        <w:rPr>
          <w:rFonts w:ascii="Arial Narrow" w:hAnsi="Arial Narrow"/>
        </w:rPr>
        <w:t>Droit à la Déconnexion</w:t>
      </w:r>
      <w:bookmarkEnd w:id="120"/>
      <w:r w:rsidRPr="002C3CBB">
        <w:rPr>
          <w:rFonts w:ascii="Arial Narrow" w:hAnsi="Arial Narrow"/>
        </w:rPr>
        <w:t xml:space="preserve"> </w:t>
      </w:r>
    </w:p>
    <w:p w14:paraId="37F9CCA0" w14:textId="77777777" w:rsidR="001134DC" w:rsidRPr="002C3CBB" w:rsidRDefault="001134DC" w:rsidP="001134DC">
      <w:pPr>
        <w:rPr>
          <w:rFonts w:ascii="Arial Narrow" w:hAnsi="Arial Narrow"/>
          <w:sz w:val="22"/>
        </w:rPr>
      </w:pPr>
      <w:r w:rsidRPr="002C3CBB">
        <w:rPr>
          <w:rFonts w:ascii="Arial Narrow" w:hAnsi="Arial Narrow"/>
          <w:sz w:val="22"/>
        </w:rPr>
        <w:t xml:space="preserve">La bonne gestion et maîtrise des technologies de l’information et de la communication (messagerie électronique, ordinateurs portables, smartphones, etc.) est indispensable afin d’assurer l’équilibre entre la vie privée et la vie professionnelle des salariés.  </w:t>
      </w:r>
    </w:p>
    <w:p w14:paraId="052BF630" w14:textId="77777777" w:rsidR="001134DC" w:rsidRPr="002C3CBB" w:rsidRDefault="001134DC" w:rsidP="001134DC">
      <w:pPr>
        <w:rPr>
          <w:rFonts w:ascii="Arial Narrow" w:hAnsi="Arial Narrow"/>
          <w:sz w:val="22"/>
        </w:rPr>
      </w:pPr>
      <w:r w:rsidRPr="002C3CBB">
        <w:rPr>
          <w:rFonts w:ascii="Arial Narrow" w:hAnsi="Arial Narrow"/>
          <w:sz w:val="22"/>
        </w:rPr>
        <w:t>Dans ce contexte, les Parties conviennent de la nécessité de veiller à ce que les pratiques dans ce domaine soient adaptées et respectueuses des personnes et de leur vie privée.</w:t>
      </w:r>
    </w:p>
    <w:p w14:paraId="02903DAC" w14:textId="77777777" w:rsidR="001134DC" w:rsidRPr="002C3CBB" w:rsidRDefault="001134DC" w:rsidP="001134DC">
      <w:pPr>
        <w:rPr>
          <w:rFonts w:ascii="Arial Narrow" w:hAnsi="Arial Narrow"/>
          <w:sz w:val="22"/>
        </w:rPr>
      </w:pPr>
      <w:r w:rsidRPr="002C3CBB">
        <w:rPr>
          <w:rFonts w:ascii="Arial Narrow" w:hAnsi="Arial Narrow"/>
          <w:sz w:val="22"/>
        </w:rPr>
        <w:t>Elles reconnaissent que les outils numériques font aujourd’hui partie de l’environnement de travail et sont nécessaires au bon fonctionnement de l’entreprise.</w:t>
      </w:r>
    </w:p>
    <w:p w14:paraId="729AA5BB" w14:textId="77777777" w:rsidR="001134DC" w:rsidRPr="002C3CBB" w:rsidRDefault="001134DC" w:rsidP="001134DC">
      <w:pPr>
        <w:rPr>
          <w:rFonts w:ascii="Arial Narrow" w:hAnsi="Arial Narrow"/>
          <w:sz w:val="22"/>
        </w:rPr>
      </w:pPr>
      <w:r w:rsidRPr="002C3CBB">
        <w:rPr>
          <w:rFonts w:ascii="Arial Narrow" w:hAnsi="Arial Narrow"/>
          <w:sz w:val="22"/>
        </w:rPr>
        <w:t>Toutefois, elles soulignent que l’effectivité du respect par le salarié en forfait jours des durées de repos implique pour ce dernier une obligation de déconnexion des outils de communication à distance durant leurs temps de repos quotidien et hebdomadaire ainsi que pendant leurs congés payés, repos et arrêts maladie.</w:t>
      </w:r>
    </w:p>
    <w:p w14:paraId="31D4E442" w14:textId="77777777" w:rsidR="001134DC" w:rsidRPr="002C3CBB" w:rsidRDefault="001134DC" w:rsidP="001134DC">
      <w:pPr>
        <w:rPr>
          <w:rFonts w:ascii="Arial Narrow" w:hAnsi="Arial Narrow"/>
          <w:sz w:val="22"/>
        </w:rPr>
      </w:pPr>
      <w:r w:rsidRPr="002C3CBB">
        <w:rPr>
          <w:rFonts w:ascii="Arial Narrow" w:hAnsi="Arial Narrow"/>
          <w:sz w:val="22"/>
        </w:rPr>
        <w:t>Dans ce cadre, les parties conviennent qu’il appartient aux salariés de se déconnecter des outils de communication à distance durant leurs temps de repos quotidien et hebdomadaire ainsi que pendant leurs congés payés, repos et arrêts maladie.</w:t>
      </w:r>
    </w:p>
    <w:p w14:paraId="4F4582FB" w14:textId="77777777" w:rsidR="001134DC" w:rsidRPr="002C3CBB" w:rsidRDefault="001134DC" w:rsidP="001134DC">
      <w:pPr>
        <w:rPr>
          <w:rFonts w:ascii="Arial Narrow" w:hAnsi="Arial Narrow"/>
          <w:sz w:val="22"/>
        </w:rPr>
      </w:pPr>
      <w:r w:rsidRPr="002C3CBB">
        <w:rPr>
          <w:rFonts w:ascii="Arial Narrow" w:hAnsi="Arial Narrow"/>
          <w:sz w:val="22"/>
        </w:rPr>
        <w:t>Ce droit se traduit notamment  par l’absence d’obligation, pour le salarié, de répondre aux appels téléphoniques professionnels ou encore d’envoyer et de traiter les mails professionnels en dehors de son temps de travail, sauf circonstances particulières ou urgence impérieuse.</w:t>
      </w:r>
    </w:p>
    <w:p w14:paraId="38BEAA34" w14:textId="77777777" w:rsidR="001134DC" w:rsidRPr="002C3CBB" w:rsidRDefault="001134DC" w:rsidP="001134DC">
      <w:pPr>
        <w:rPr>
          <w:rFonts w:ascii="Arial Narrow" w:hAnsi="Arial Narrow"/>
          <w:sz w:val="22"/>
        </w:rPr>
      </w:pPr>
      <w:r w:rsidRPr="002C3CBB">
        <w:rPr>
          <w:rFonts w:ascii="Arial Narrow" w:hAnsi="Arial Narrow"/>
          <w:sz w:val="22"/>
        </w:rPr>
        <w:t xml:space="preserve">Il est en outre recommandé à tous les salariés de la Société de veiller au bon usage des messages électroniques, notamment en : </w:t>
      </w:r>
    </w:p>
    <w:p w14:paraId="059470A0" w14:textId="77777777" w:rsidR="001134DC" w:rsidRPr="00085D4B" w:rsidRDefault="001134DC" w:rsidP="001134DC">
      <w:pPr>
        <w:pStyle w:val="Paragraphedeliste"/>
        <w:numPr>
          <w:ilvl w:val="0"/>
          <w:numId w:val="25"/>
        </w:numPr>
        <w:contextualSpacing w:val="0"/>
        <w:jc w:val="both"/>
        <w:rPr>
          <w:rFonts w:ascii="Arial Narrow" w:hAnsi="Arial Narrow"/>
          <w:sz w:val="22"/>
        </w:rPr>
      </w:pPr>
      <w:r w:rsidRPr="00085D4B">
        <w:rPr>
          <w:rFonts w:ascii="Arial Narrow" w:hAnsi="Arial Narrow"/>
          <w:sz w:val="22"/>
        </w:rPr>
        <w:t>respectant la finalité de ces outils en transmettant au bon interlocuteur la juste information dans la forme adaptée ;</w:t>
      </w:r>
    </w:p>
    <w:p w14:paraId="2AB15489" w14:textId="77777777" w:rsidR="001134DC" w:rsidRPr="00085D4B" w:rsidRDefault="001134DC" w:rsidP="001134DC">
      <w:pPr>
        <w:pStyle w:val="Paragraphedeliste"/>
        <w:numPr>
          <w:ilvl w:val="0"/>
          <w:numId w:val="25"/>
        </w:numPr>
        <w:contextualSpacing w:val="0"/>
        <w:jc w:val="both"/>
        <w:rPr>
          <w:rFonts w:ascii="Arial Narrow" w:hAnsi="Arial Narrow"/>
          <w:sz w:val="22"/>
        </w:rPr>
      </w:pPr>
      <w:r w:rsidRPr="00085D4B">
        <w:rPr>
          <w:rFonts w:ascii="Arial Narrow" w:hAnsi="Arial Narrow"/>
          <w:sz w:val="22"/>
        </w:rPr>
        <w:t>s’interrogeant sur la pertinence de l’utilisation de la messagerie électronique professionnelle et, le cas échéant, sur  le moment le plus opportun d’envoi d’un message électronique ;  </w:t>
      </w:r>
    </w:p>
    <w:p w14:paraId="7004DE43" w14:textId="77777777" w:rsidR="001134DC" w:rsidRPr="00085D4B" w:rsidRDefault="001134DC" w:rsidP="001134DC">
      <w:pPr>
        <w:pStyle w:val="Paragraphedeliste"/>
        <w:numPr>
          <w:ilvl w:val="0"/>
          <w:numId w:val="25"/>
        </w:numPr>
        <w:contextualSpacing w:val="0"/>
        <w:jc w:val="both"/>
        <w:rPr>
          <w:rFonts w:ascii="Arial Narrow" w:hAnsi="Arial Narrow"/>
          <w:sz w:val="22"/>
        </w:rPr>
      </w:pPr>
      <w:r w:rsidRPr="00085D4B">
        <w:rPr>
          <w:rFonts w:ascii="Arial Narrow" w:hAnsi="Arial Narrow"/>
          <w:sz w:val="22"/>
        </w:rPr>
        <w:t>privilégiant les autres modes de communication disponibles tels que les échanges directs par téléphone ou physiques ;</w:t>
      </w:r>
    </w:p>
    <w:p w14:paraId="05CFB006" w14:textId="77777777" w:rsidR="001134DC" w:rsidRPr="00085D4B" w:rsidRDefault="001134DC" w:rsidP="001134DC">
      <w:pPr>
        <w:pStyle w:val="Paragraphedeliste"/>
        <w:numPr>
          <w:ilvl w:val="0"/>
          <w:numId w:val="25"/>
        </w:numPr>
        <w:contextualSpacing w:val="0"/>
        <w:jc w:val="both"/>
        <w:rPr>
          <w:rFonts w:ascii="Arial Narrow" w:hAnsi="Arial Narrow"/>
          <w:sz w:val="22"/>
        </w:rPr>
      </w:pPr>
      <w:r w:rsidRPr="00085D4B">
        <w:rPr>
          <w:rFonts w:ascii="Arial Narrow" w:hAnsi="Arial Narrow"/>
          <w:sz w:val="22"/>
        </w:rPr>
        <w:t>désactivant les alertes emails ;</w:t>
      </w:r>
    </w:p>
    <w:p w14:paraId="0BA07714" w14:textId="77777777" w:rsidR="001134DC" w:rsidRPr="002C3CBB" w:rsidRDefault="001134DC" w:rsidP="001134DC">
      <w:pPr>
        <w:rPr>
          <w:rFonts w:ascii="Arial Narrow" w:hAnsi="Arial Narrow"/>
          <w:sz w:val="22"/>
        </w:rPr>
      </w:pPr>
      <w:r w:rsidRPr="002C3CBB">
        <w:rPr>
          <w:rFonts w:ascii="Arial Narrow" w:hAnsi="Arial Narrow"/>
          <w:sz w:val="22"/>
        </w:rPr>
        <w:t>Par ailleurs, les managers et les salariés seront sensibilisés à l’exercice du droit à la déconnexion ainsi qu’à ces bonnes pratiques.</w:t>
      </w:r>
    </w:p>
    <w:p w14:paraId="2604E3C7" w14:textId="77777777" w:rsidR="001134DC" w:rsidRPr="002C3CBB" w:rsidRDefault="001134DC" w:rsidP="001134DC">
      <w:pPr>
        <w:rPr>
          <w:rFonts w:ascii="Arial Narrow" w:hAnsi="Arial Narrow"/>
          <w:sz w:val="22"/>
        </w:rPr>
      </w:pPr>
      <w:r w:rsidRPr="002C3CBB">
        <w:rPr>
          <w:rFonts w:ascii="Arial Narrow" w:hAnsi="Arial Narrow"/>
          <w:sz w:val="22"/>
        </w:rPr>
        <w:t>Les responsables hiérarchiques seront sensibilisés au fait qu’il leur appartient eux-mêmes de respecter cette obligation pour ce qui les concerne et de s’abstenir de formuler des demandes pendant les horaires de nuit, le week-end, et à plus forte raison pendant les congés payés des salariés.</w:t>
      </w:r>
    </w:p>
    <w:p w14:paraId="24A314E6" w14:textId="77777777" w:rsidR="001134DC" w:rsidRPr="002C3CBB" w:rsidRDefault="001134DC" w:rsidP="001134DC">
      <w:pPr>
        <w:rPr>
          <w:rFonts w:ascii="Arial Narrow" w:hAnsi="Arial Narrow"/>
          <w:sz w:val="22"/>
        </w:rPr>
      </w:pPr>
    </w:p>
    <w:p w14:paraId="1F657999" w14:textId="77777777" w:rsidR="001134DC" w:rsidRPr="002C3CBB" w:rsidRDefault="001134DC" w:rsidP="001134DC">
      <w:pPr>
        <w:pStyle w:val="Titre1"/>
        <w:numPr>
          <w:ilvl w:val="0"/>
          <w:numId w:val="26"/>
        </w:numPr>
        <w:rPr>
          <w:rFonts w:ascii="Arial Narrow" w:hAnsi="Arial Narrow"/>
        </w:rPr>
      </w:pPr>
      <w:bookmarkStart w:id="121" w:name="_Toc517185885"/>
      <w:r w:rsidRPr="002C3CBB">
        <w:rPr>
          <w:rFonts w:ascii="Arial Narrow" w:hAnsi="Arial Narrow"/>
        </w:rPr>
        <w:t>Modalités d’évaluation et de suivi régulier de la charge de travail des salariés</w:t>
      </w:r>
      <w:bookmarkEnd w:id="121"/>
      <w:r w:rsidRPr="002C3CBB">
        <w:rPr>
          <w:rFonts w:ascii="Arial Narrow" w:hAnsi="Arial Narrow"/>
        </w:rPr>
        <w:t xml:space="preserve"> </w:t>
      </w:r>
    </w:p>
    <w:p w14:paraId="12F6A559" w14:textId="77777777" w:rsidR="001134DC" w:rsidRPr="00E02473" w:rsidRDefault="001134DC" w:rsidP="001134DC">
      <w:pPr>
        <w:rPr>
          <w:rFonts w:ascii="Arial Narrow" w:hAnsi="Arial Narrow"/>
          <w:sz w:val="22"/>
        </w:rPr>
      </w:pPr>
      <w:r w:rsidRPr="002C3CBB">
        <w:rPr>
          <w:rFonts w:ascii="Arial Narrow" w:hAnsi="Arial Narrow"/>
          <w:sz w:val="22"/>
        </w:rPr>
        <w:t xml:space="preserve">Chaque collaborateur dont le temps de travail est régi par une convention de forfait en jours, devra, de manière régulière et au moins une fois par mois, à </w:t>
      </w:r>
      <w:r w:rsidRPr="00E02473">
        <w:rPr>
          <w:rFonts w:ascii="Arial Narrow" w:hAnsi="Arial Narrow"/>
          <w:sz w:val="22"/>
        </w:rPr>
        <w:t xml:space="preserve">l’aide </w:t>
      </w:r>
      <w:r w:rsidRPr="00085D4B">
        <w:rPr>
          <w:rFonts w:ascii="Arial Narrow" w:hAnsi="Arial Narrow"/>
          <w:sz w:val="22"/>
        </w:rPr>
        <w:t>d’un dispositif déclaratif ou des outils informatiques mis à sa disposition</w:t>
      </w:r>
      <w:r w:rsidRPr="00E02473">
        <w:rPr>
          <w:rFonts w:ascii="Arial Narrow" w:hAnsi="Arial Narrow"/>
          <w:sz w:val="22"/>
        </w:rPr>
        <w:t>, déclarer son temps de repos sur la période écoulée, sous la supervision du supérieur hiérarchique.</w:t>
      </w:r>
    </w:p>
    <w:p w14:paraId="1B31F4BE" w14:textId="77777777" w:rsidR="001134DC" w:rsidRPr="002C3CBB" w:rsidRDefault="001134DC" w:rsidP="001134DC">
      <w:pPr>
        <w:rPr>
          <w:rFonts w:ascii="Arial Narrow" w:hAnsi="Arial Narrow"/>
          <w:sz w:val="22"/>
        </w:rPr>
      </w:pPr>
      <w:r w:rsidRPr="00E02473">
        <w:rPr>
          <w:rFonts w:ascii="Arial Narrow" w:hAnsi="Arial Narrow"/>
          <w:sz w:val="22"/>
        </w:rPr>
        <w:t>Le système fera apparaitre, d’une part le nombre et la date des journées</w:t>
      </w:r>
      <w:r w:rsidRPr="002C3CBB">
        <w:rPr>
          <w:rFonts w:ascii="Arial Narrow" w:hAnsi="Arial Narrow"/>
          <w:sz w:val="22"/>
        </w:rPr>
        <w:t xml:space="preserve"> travaillées au cours du mois, ainsi que leur cumul annuel et d’autre part le nombre de journées ou demi journées d’absence au cours du mois, en précisant la nature de ces absences (congés payés, jours de repos, arrêt maladie ...). </w:t>
      </w:r>
    </w:p>
    <w:p w14:paraId="6686D358" w14:textId="77777777" w:rsidR="001134DC" w:rsidRPr="002C3CBB" w:rsidRDefault="001134DC" w:rsidP="001134DC">
      <w:pPr>
        <w:rPr>
          <w:rFonts w:ascii="Arial Narrow" w:hAnsi="Arial Narrow"/>
          <w:sz w:val="22"/>
        </w:rPr>
      </w:pPr>
      <w:r w:rsidRPr="002C3CBB">
        <w:rPr>
          <w:rFonts w:ascii="Arial Narrow" w:hAnsi="Arial Narrow"/>
          <w:sz w:val="22"/>
        </w:rPr>
        <w:t xml:space="preserve">Ce relevé mensuel renseigné par le salarié et régulièrement transmis au responsable hiérarchique et au service des ressources humaines permettra de vérifier le respect des temps de repos entre deux journées et entre deux semaines de travail. </w:t>
      </w:r>
    </w:p>
    <w:p w14:paraId="5D66CB42" w14:textId="77777777" w:rsidR="001134DC" w:rsidRPr="002C3CBB" w:rsidRDefault="001134DC" w:rsidP="001134DC">
      <w:pPr>
        <w:rPr>
          <w:rFonts w:ascii="Arial Narrow" w:hAnsi="Arial Narrow"/>
          <w:sz w:val="22"/>
        </w:rPr>
      </w:pPr>
      <w:r w:rsidRPr="002C3CBB">
        <w:rPr>
          <w:rFonts w:ascii="Arial Narrow" w:hAnsi="Arial Narrow"/>
          <w:sz w:val="22"/>
        </w:rPr>
        <w:lastRenderedPageBreak/>
        <w:t>Les supérieurs hiérarchiques de salariés en forfait en jours sont tenus de suivre les décomptes des temps de travail et s’assurent, au regard des données saisies par le salarié, de la bonne répartition entre son temps de travail et de repos. Ils contrôlent également que le salarié bénéficie des temps de repos, qu’il prend ses jours de repos de manière régulière et dans le cadre de l’année civile. Ils s’assurent également à travers ce suivi régulier de l’organisation du travail de l’intéressé, de sa charge de travail et de l’amplitude des journées. Cette amplitude doit permettre au salarié de concilier vie professionnelle et vie personnelle.</w:t>
      </w:r>
    </w:p>
    <w:p w14:paraId="4B907938" w14:textId="77777777" w:rsidR="001134DC" w:rsidRPr="002C3CBB" w:rsidRDefault="001134DC" w:rsidP="001134DC">
      <w:pPr>
        <w:rPr>
          <w:rFonts w:ascii="Arial Narrow" w:hAnsi="Arial Narrow"/>
          <w:sz w:val="22"/>
        </w:rPr>
      </w:pPr>
      <w:r w:rsidRPr="002C3CBB">
        <w:rPr>
          <w:rFonts w:ascii="Arial Narrow" w:hAnsi="Arial Narrow"/>
          <w:sz w:val="22"/>
        </w:rPr>
        <w:t>Il est entendu que ce suivi n’a pas pour but de contrôler l’activité individuelle des salariés mais de contrôler le temps de travail en vue de concourir à préserver le droit au repos et à la santé de ces derniers en apportant tous les correctifs nécessaires.</w:t>
      </w:r>
    </w:p>
    <w:p w14:paraId="008735CF" w14:textId="77777777" w:rsidR="001134DC" w:rsidRPr="002C3CBB" w:rsidRDefault="001134DC" w:rsidP="001134DC">
      <w:pPr>
        <w:rPr>
          <w:rFonts w:ascii="Arial Narrow" w:hAnsi="Arial Narrow"/>
          <w:sz w:val="22"/>
        </w:rPr>
      </w:pPr>
      <w:r w:rsidRPr="002C3CBB">
        <w:rPr>
          <w:rFonts w:ascii="Arial Narrow" w:hAnsi="Arial Narrow"/>
          <w:sz w:val="22"/>
        </w:rPr>
        <w:t xml:space="preserve">Si un salarié en forfait annuel en jours constate qu’il ne sera pas en mesure de respecter ces durées minimales de repos, il peut, compte tenu de l’autonomie dont il dispose dans la gestion de son temps de travail, avertir sans délai son responsable hiérarchique afin qu’une solution alternative lui permettant de respecter les dispositions légales soit trouvée. </w:t>
      </w:r>
    </w:p>
    <w:p w14:paraId="5E27FF38" w14:textId="77777777" w:rsidR="001134DC" w:rsidRPr="002C3CBB" w:rsidRDefault="001134DC" w:rsidP="001134DC">
      <w:pPr>
        <w:rPr>
          <w:rFonts w:ascii="Arial Narrow" w:hAnsi="Arial Narrow"/>
          <w:sz w:val="22"/>
        </w:rPr>
      </w:pPr>
      <w:r w:rsidRPr="002C3CBB">
        <w:rPr>
          <w:rFonts w:ascii="Arial Narrow" w:hAnsi="Arial Narrow"/>
          <w:sz w:val="22"/>
        </w:rPr>
        <w:t>Le salarié alertera son supérieur hiérarchique des évènements ou éléments qui accroissent de façon inhabituelle sa charge de travail suivant les modalités décrites ci-après. Le responsable hiérarchique devra prendre connaissance des alertes mises en évidence dans l’outil ou le document de suivi des temps de repos et en analyser les causes, afin d’apporter, le cas échéant, des réponses en matière d’organisation et de répartition du volume de la charge de travail.</w:t>
      </w:r>
    </w:p>
    <w:p w14:paraId="3F76E9F3" w14:textId="77777777" w:rsidR="001134DC" w:rsidRPr="002C3CBB" w:rsidRDefault="001134DC" w:rsidP="001134DC">
      <w:pPr>
        <w:rPr>
          <w:rFonts w:ascii="Arial Narrow" w:hAnsi="Arial Narrow"/>
          <w:sz w:val="22"/>
        </w:rPr>
      </w:pPr>
      <w:bookmarkStart w:id="122" w:name="_Toc517185886"/>
    </w:p>
    <w:p w14:paraId="4FF9F614" w14:textId="77777777" w:rsidR="001134DC" w:rsidRPr="002C3CBB" w:rsidRDefault="001134DC" w:rsidP="001134DC">
      <w:pPr>
        <w:pStyle w:val="Titre1"/>
        <w:numPr>
          <w:ilvl w:val="0"/>
          <w:numId w:val="26"/>
        </w:numPr>
        <w:rPr>
          <w:rFonts w:ascii="Arial Narrow" w:hAnsi="Arial Narrow"/>
        </w:rPr>
      </w:pPr>
      <w:r>
        <w:rPr>
          <w:rFonts w:ascii="Arial Narrow" w:hAnsi="Arial Narrow"/>
        </w:rPr>
        <w:t>Entretiens individuels</w:t>
      </w:r>
    </w:p>
    <w:bookmarkEnd w:id="122"/>
    <w:p w14:paraId="43623F32" w14:textId="77777777" w:rsidR="001134DC" w:rsidRPr="002C3CBB" w:rsidRDefault="001134DC" w:rsidP="001134DC">
      <w:pPr>
        <w:ind w:left="708"/>
        <w:rPr>
          <w:rFonts w:ascii="Arial Narrow" w:hAnsi="Arial Narrow"/>
          <w:sz w:val="22"/>
        </w:rPr>
      </w:pPr>
    </w:p>
    <w:p w14:paraId="2B1F4A84" w14:textId="77777777" w:rsidR="001134DC" w:rsidRPr="002C3CBB" w:rsidRDefault="001134DC" w:rsidP="001134DC">
      <w:pPr>
        <w:pStyle w:val="4"/>
        <w:ind w:left="0" w:firstLine="0"/>
        <w:rPr>
          <w:rFonts w:ascii="Arial Narrow" w:hAnsi="Arial Narrow"/>
          <w:b/>
          <w:i w:val="0"/>
          <w:sz w:val="22"/>
          <w:u w:val="single"/>
        </w:rPr>
      </w:pPr>
      <w:bookmarkStart w:id="123" w:name="_Toc517185887"/>
      <w:r w:rsidRPr="002C3CBB">
        <w:rPr>
          <w:rFonts w:ascii="Arial Narrow" w:hAnsi="Arial Narrow"/>
          <w:b/>
          <w:i w:val="0"/>
          <w:sz w:val="22"/>
          <w:u w:val="single"/>
        </w:rPr>
        <w:t>Entretiens périodiques</w:t>
      </w:r>
      <w:bookmarkEnd w:id="123"/>
    </w:p>
    <w:p w14:paraId="6A7A6C43" w14:textId="77777777" w:rsidR="001134DC" w:rsidRPr="002C3CBB" w:rsidRDefault="001134DC" w:rsidP="001134DC">
      <w:pPr>
        <w:rPr>
          <w:rFonts w:ascii="Arial Narrow" w:hAnsi="Arial Narrow"/>
          <w:sz w:val="22"/>
        </w:rPr>
      </w:pPr>
      <w:r w:rsidRPr="002C3CBB">
        <w:rPr>
          <w:rFonts w:ascii="Arial Narrow" w:hAnsi="Arial Narrow"/>
          <w:sz w:val="22"/>
        </w:rPr>
        <w:t>A tout moment, par l’outil de décompte et de suivi du temps de travail ou par tout autre moyen, le salarié peut alerter son responsable hiérarchique des évènements ou éléments qui accroissent de façon inhabituelle ou anormale sa charge de travail</w:t>
      </w:r>
      <w:r>
        <w:rPr>
          <w:rFonts w:ascii="Arial Narrow" w:hAnsi="Arial Narrow"/>
          <w:sz w:val="22"/>
        </w:rPr>
        <w:t>.</w:t>
      </w:r>
    </w:p>
    <w:p w14:paraId="75983D06" w14:textId="77777777" w:rsidR="001134DC" w:rsidRPr="002C3CBB" w:rsidRDefault="001134DC" w:rsidP="001134DC">
      <w:pPr>
        <w:rPr>
          <w:rFonts w:ascii="Arial Narrow" w:hAnsi="Arial Narrow"/>
          <w:sz w:val="22"/>
        </w:rPr>
      </w:pPr>
      <w:r w:rsidRPr="002C3CBB">
        <w:rPr>
          <w:rFonts w:ascii="Arial Narrow" w:hAnsi="Arial Narrow"/>
          <w:sz w:val="22"/>
        </w:rPr>
        <w:t>A l’occasion du suivi mensuel des décomptes des temps de travail, le supérieur hiérarchique est en outre tenu, s’il y a lieu, d’organiser sans délai un entretien.</w:t>
      </w:r>
    </w:p>
    <w:p w14:paraId="6C6A0497" w14:textId="77777777" w:rsidR="001134DC" w:rsidRPr="002C3CBB" w:rsidRDefault="001134DC" w:rsidP="001134DC">
      <w:pPr>
        <w:rPr>
          <w:rFonts w:ascii="Arial Narrow" w:hAnsi="Arial Narrow"/>
          <w:sz w:val="22"/>
        </w:rPr>
      </w:pPr>
      <w:r w:rsidRPr="002C3CBB">
        <w:rPr>
          <w:rFonts w:ascii="Arial Narrow" w:hAnsi="Arial Narrow"/>
          <w:sz w:val="22"/>
        </w:rPr>
        <w:t>Lo</w:t>
      </w:r>
      <w:r>
        <w:rPr>
          <w:rFonts w:ascii="Arial Narrow" w:hAnsi="Arial Narrow"/>
          <w:sz w:val="22"/>
        </w:rPr>
        <w:t>r</w:t>
      </w:r>
      <w:r w:rsidRPr="002C3CBB">
        <w:rPr>
          <w:rFonts w:ascii="Arial Narrow" w:hAnsi="Arial Narrow"/>
          <w:sz w:val="22"/>
        </w:rPr>
        <w:t>s de cet entretien, le salarié précise les évènements ou éléments qui sont à l’origine de ces difficultés inhabituelles. Le responsable hiérarchique et le salarié analysent ensuite la charge de travail de ce dernier sur la base des éléments objectifs et factuels présentés par le salarié. Compte tenu de ces éléments, et si nécessaire, le supérieur hiérarchique formule par écrit un plan d’action et les mesures à mettre en place pour permettre un traitement effectif et adapté de la situation.</w:t>
      </w:r>
    </w:p>
    <w:p w14:paraId="3A3F06F9" w14:textId="77777777" w:rsidR="001134DC" w:rsidRPr="002C3CBB" w:rsidRDefault="001134DC" w:rsidP="001134DC">
      <w:pPr>
        <w:rPr>
          <w:rFonts w:ascii="Arial Narrow" w:hAnsi="Arial Narrow"/>
          <w:sz w:val="22"/>
        </w:rPr>
      </w:pPr>
    </w:p>
    <w:p w14:paraId="1EFB4A83" w14:textId="77777777" w:rsidR="001134DC" w:rsidRPr="002C3CBB" w:rsidRDefault="001134DC" w:rsidP="001134DC">
      <w:pPr>
        <w:pStyle w:val="4"/>
        <w:ind w:left="0" w:firstLine="0"/>
        <w:rPr>
          <w:rFonts w:ascii="Arial Narrow" w:hAnsi="Arial Narrow"/>
          <w:b/>
          <w:i w:val="0"/>
          <w:sz w:val="22"/>
          <w:u w:val="single"/>
        </w:rPr>
      </w:pPr>
      <w:bookmarkStart w:id="124" w:name="_Toc517185888"/>
      <w:r w:rsidRPr="002C3CBB">
        <w:rPr>
          <w:rFonts w:ascii="Arial Narrow" w:hAnsi="Arial Narrow"/>
          <w:b/>
          <w:i w:val="0"/>
          <w:sz w:val="22"/>
          <w:u w:val="single"/>
        </w:rPr>
        <w:t>Entretiens annuels</w:t>
      </w:r>
      <w:bookmarkEnd w:id="124"/>
    </w:p>
    <w:p w14:paraId="29664514" w14:textId="77777777" w:rsidR="001134DC" w:rsidRPr="002C3CBB" w:rsidRDefault="001134DC" w:rsidP="001134DC">
      <w:pPr>
        <w:rPr>
          <w:rFonts w:ascii="Arial Narrow" w:hAnsi="Arial Narrow"/>
          <w:sz w:val="22"/>
        </w:rPr>
      </w:pPr>
      <w:r w:rsidRPr="002C3CBB">
        <w:rPr>
          <w:rFonts w:ascii="Arial Narrow" w:hAnsi="Arial Narrow"/>
          <w:sz w:val="22"/>
        </w:rPr>
        <w:t>Chaque responsable hiérarchique organise un entretien individuel spécifique au moins un fois par an avec les salariés en forfait en jours de son service.</w:t>
      </w:r>
    </w:p>
    <w:p w14:paraId="5374E0AA" w14:textId="77777777" w:rsidR="001134DC" w:rsidRPr="002C3CBB" w:rsidRDefault="001134DC" w:rsidP="001134DC">
      <w:pPr>
        <w:rPr>
          <w:rFonts w:ascii="Arial Narrow" w:hAnsi="Arial Narrow"/>
          <w:sz w:val="22"/>
        </w:rPr>
      </w:pPr>
      <w:r w:rsidRPr="002C3CBB">
        <w:rPr>
          <w:rFonts w:ascii="Arial Narrow" w:hAnsi="Arial Narrow"/>
          <w:sz w:val="22"/>
        </w:rPr>
        <w:t>Cet entretien a vocation à permettre au salarié et à son responsable hiérarchique de faire le bilan de :</w:t>
      </w:r>
    </w:p>
    <w:p w14:paraId="45DBAFC7" w14:textId="77777777" w:rsidR="001134DC" w:rsidRPr="002C3CBB" w:rsidRDefault="001134DC" w:rsidP="001134DC">
      <w:pPr>
        <w:pStyle w:val="Paragraphedeliste"/>
        <w:keepLines/>
        <w:numPr>
          <w:ilvl w:val="0"/>
          <w:numId w:val="24"/>
        </w:numPr>
        <w:jc w:val="both"/>
        <w:rPr>
          <w:rFonts w:ascii="Arial Narrow" w:hAnsi="Arial Narrow"/>
          <w:sz w:val="22"/>
        </w:rPr>
      </w:pPr>
      <w:r w:rsidRPr="002C3CBB">
        <w:rPr>
          <w:rFonts w:ascii="Arial Narrow" w:hAnsi="Arial Narrow"/>
          <w:sz w:val="22"/>
        </w:rPr>
        <w:t xml:space="preserve">la charge de travail du salarié ; </w:t>
      </w:r>
    </w:p>
    <w:p w14:paraId="17F32CDA" w14:textId="77777777" w:rsidR="001134DC" w:rsidRPr="002C3CBB" w:rsidRDefault="001134DC" w:rsidP="001134DC">
      <w:pPr>
        <w:pStyle w:val="Paragraphedeliste"/>
        <w:keepLines/>
        <w:numPr>
          <w:ilvl w:val="0"/>
          <w:numId w:val="24"/>
        </w:numPr>
        <w:jc w:val="both"/>
        <w:rPr>
          <w:rFonts w:ascii="Arial Narrow" w:hAnsi="Arial Narrow"/>
          <w:sz w:val="22"/>
        </w:rPr>
      </w:pPr>
      <w:r w:rsidRPr="002C3CBB">
        <w:rPr>
          <w:rFonts w:ascii="Arial Narrow" w:hAnsi="Arial Narrow"/>
          <w:sz w:val="22"/>
        </w:rPr>
        <w:t xml:space="preserve">l’organisation de son travail ; </w:t>
      </w:r>
    </w:p>
    <w:p w14:paraId="670C6C94" w14:textId="77777777" w:rsidR="001134DC" w:rsidRPr="002C3CBB" w:rsidRDefault="001134DC" w:rsidP="001134DC">
      <w:pPr>
        <w:pStyle w:val="Paragraphedeliste"/>
        <w:keepLines/>
        <w:numPr>
          <w:ilvl w:val="0"/>
          <w:numId w:val="24"/>
        </w:numPr>
        <w:jc w:val="both"/>
        <w:rPr>
          <w:rFonts w:ascii="Arial Narrow" w:hAnsi="Arial Narrow"/>
          <w:sz w:val="22"/>
        </w:rPr>
      </w:pPr>
      <w:r w:rsidRPr="002C3CBB">
        <w:rPr>
          <w:rFonts w:ascii="Arial Narrow" w:hAnsi="Arial Narrow"/>
          <w:sz w:val="22"/>
        </w:rPr>
        <w:t>l’amplitude de ses journées de travail ;</w:t>
      </w:r>
    </w:p>
    <w:p w14:paraId="62AE4B3F" w14:textId="77777777" w:rsidR="001134DC" w:rsidRPr="002C3CBB" w:rsidRDefault="001134DC" w:rsidP="001134DC">
      <w:pPr>
        <w:pStyle w:val="Paragraphedeliste"/>
        <w:keepLines/>
        <w:numPr>
          <w:ilvl w:val="0"/>
          <w:numId w:val="24"/>
        </w:numPr>
        <w:jc w:val="both"/>
        <w:rPr>
          <w:rFonts w:ascii="Arial Narrow" w:hAnsi="Arial Narrow"/>
          <w:sz w:val="22"/>
        </w:rPr>
      </w:pPr>
      <w:r w:rsidRPr="002C3CBB">
        <w:rPr>
          <w:rFonts w:ascii="Arial Narrow" w:hAnsi="Arial Narrow"/>
          <w:sz w:val="22"/>
        </w:rPr>
        <w:t>le décompte des jours travaillés et des jours de repos ;</w:t>
      </w:r>
    </w:p>
    <w:p w14:paraId="538995CA" w14:textId="77777777" w:rsidR="001134DC" w:rsidRPr="002C3CBB" w:rsidRDefault="001134DC" w:rsidP="001134DC">
      <w:pPr>
        <w:pStyle w:val="Paragraphedeliste"/>
        <w:keepLines/>
        <w:numPr>
          <w:ilvl w:val="0"/>
          <w:numId w:val="24"/>
        </w:numPr>
        <w:jc w:val="both"/>
        <w:rPr>
          <w:rFonts w:ascii="Arial Narrow" w:hAnsi="Arial Narrow"/>
          <w:sz w:val="22"/>
        </w:rPr>
      </w:pPr>
      <w:r w:rsidRPr="002C3CBB">
        <w:rPr>
          <w:rFonts w:ascii="Arial Narrow" w:hAnsi="Arial Narrow"/>
          <w:sz w:val="22"/>
        </w:rPr>
        <w:t xml:space="preserve">l’articulation de son activité professionnelle et sa vie personnelle ; </w:t>
      </w:r>
    </w:p>
    <w:p w14:paraId="6044416B" w14:textId="77777777" w:rsidR="001134DC" w:rsidRPr="002C3CBB" w:rsidRDefault="001134DC" w:rsidP="001134DC">
      <w:pPr>
        <w:pStyle w:val="Paragraphedeliste"/>
        <w:keepLines/>
        <w:numPr>
          <w:ilvl w:val="0"/>
          <w:numId w:val="24"/>
        </w:numPr>
        <w:jc w:val="both"/>
        <w:rPr>
          <w:rFonts w:ascii="Arial Narrow" w:hAnsi="Arial Narrow"/>
          <w:sz w:val="22"/>
        </w:rPr>
      </w:pPr>
      <w:r w:rsidRPr="002C3CBB">
        <w:rPr>
          <w:rFonts w:ascii="Arial Narrow" w:hAnsi="Arial Narrow"/>
          <w:sz w:val="22"/>
        </w:rPr>
        <w:t>l’adéquation des sujétions liées au forfait en jours avec la rémunération du salarié.</w:t>
      </w:r>
    </w:p>
    <w:p w14:paraId="358E9A50" w14:textId="77777777" w:rsidR="001134DC" w:rsidRPr="002C3CBB" w:rsidRDefault="001134DC" w:rsidP="001134DC">
      <w:pPr>
        <w:rPr>
          <w:rFonts w:ascii="Arial Narrow" w:hAnsi="Arial Narrow"/>
          <w:sz w:val="22"/>
        </w:rPr>
      </w:pPr>
      <w:r w:rsidRPr="002C3CBB">
        <w:rPr>
          <w:rFonts w:ascii="Arial Narrow" w:hAnsi="Arial Narrow"/>
          <w:sz w:val="22"/>
        </w:rPr>
        <w:t>L’entretien a pour objectif de s’assurer que le forfait annuel en jours respecte bien les droits à la santé et au repos du salarié ainsi que le droit du salarié au respect de sa personnelle et familiale.</w:t>
      </w:r>
    </w:p>
    <w:p w14:paraId="3AC2ACE1" w14:textId="61E2E08E" w:rsidR="001134DC" w:rsidRDefault="001134DC" w:rsidP="001134DC">
      <w:pPr>
        <w:rPr>
          <w:rFonts w:ascii="Arial Narrow" w:hAnsi="Arial Narrow"/>
          <w:sz w:val="22"/>
        </w:rPr>
      </w:pPr>
      <w:r w:rsidRPr="002C3CBB">
        <w:rPr>
          <w:rFonts w:ascii="Arial Narrow" w:hAnsi="Arial Narrow"/>
          <w:sz w:val="22"/>
        </w:rPr>
        <w:t>Au regard des constats effectués et afin de veiller à la santé et la sécurité des salariés, le salarié et son responsable hiérarchique arrêteront ensemble les mesures de prévention et de règlement des éventuelles difficultés. Le bilan et les mesures envisagées seront recueillis dans un compte rendu d’entretien.</w:t>
      </w:r>
    </w:p>
    <w:p w14:paraId="57CDA04B" w14:textId="068B4EFE" w:rsidR="001134DC" w:rsidRDefault="001134DC" w:rsidP="001134DC">
      <w:pPr>
        <w:rPr>
          <w:rFonts w:ascii="Arial Narrow" w:hAnsi="Arial Narrow"/>
          <w:sz w:val="22"/>
        </w:rPr>
      </w:pPr>
    </w:p>
    <w:p w14:paraId="29620F69" w14:textId="31F5FE45" w:rsidR="001134DC" w:rsidRDefault="001134DC" w:rsidP="001134DC">
      <w:pPr>
        <w:rPr>
          <w:rFonts w:ascii="Arial Narrow" w:hAnsi="Arial Narrow"/>
          <w:sz w:val="22"/>
        </w:rPr>
      </w:pPr>
    </w:p>
    <w:p w14:paraId="45286FB6" w14:textId="3B52805E" w:rsidR="001134DC" w:rsidRDefault="001134DC" w:rsidP="001134DC">
      <w:pPr>
        <w:rPr>
          <w:rFonts w:ascii="Arial Narrow" w:hAnsi="Arial Narrow"/>
          <w:sz w:val="22"/>
        </w:rPr>
      </w:pPr>
    </w:p>
    <w:p w14:paraId="67137B86" w14:textId="7176BAAA" w:rsidR="001134DC" w:rsidRDefault="001134DC" w:rsidP="001134DC">
      <w:pPr>
        <w:rPr>
          <w:rFonts w:ascii="Arial Narrow" w:hAnsi="Arial Narrow"/>
          <w:sz w:val="22"/>
        </w:rPr>
      </w:pPr>
    </w:p>
    <w:p w14:paraId="72E3F6AD" w14:textId="2E7B52D8" w:rsidR="001134DC" w:rsidRDefault="001134DC" w:rsidP="001134DC">
      <w:pPr>
        <w:rPr>
          <w:rFonts w:ascii="Arial Narrow" w:hAnsi="Arial Narrow"/>
          <w:sz w:val="22"/>
        </w:rPr>
      </w:pPr>
    </w:p>
    <w:p w14:paraId="4C25F605" w14:textId="675BF794" w:rsidR="001134DC" w:rsidRDefault="001134DC" w:rsidP="001134DC">
      <w:pPr>
        <w:rPr>
          <w:rFonts w:ascii="Arial Narrow" w:hAnsi="Arial Narrow"/>
          <w:sz w:val="22"/>
        </w:rPr>
      </w:pPr>
    </w:p>
    <w:p w14:paraId="4E35D9D5" w14:textId="77777777" w:rsidR="001134DC" w:rsidRPr="002C3CBB" w:rsidRDefault="001134DC" w:rsidP="001134DC">
      <w:pPr>
        <w:rPr>
          <w:rFonts w:ascii="Arial Narrow" w:hAnsi="Arial Narrow"/>
          <w:sz w:val="22"/>
        </w:rPr>
      </w:pPr>
    </w:p>
    <w:p w14:paraId="6C82DECC" w14:textId="77777777" w:rsidR="00107D41" w:rsidRDefault="00107D41">
      <w:pPr>
        <w:spacing w:before="0"/>
        <w:jc w:val="left"/>
        <w:rPr>
          <w:rFonts w:ascii="Arial Narrow" w:hAnsi="Arial Narrow"/>
          <w:b/>
          <w:sz w:val="28"/>
          <w:u w:val="single"/>
        </w:rPr>
      </w:pPr>
    </w:p>
    <w:p w14:paraId="23D9AEF5" w14:textId="7A3AF98D" w:rsidR="00B91DA4" w:rsidRPr="001418B7" w:rsidRDefault="00B91DA4" w:rsidP="00801764">
      <w:pPr>
        <w:pStyle w:val="Titre"/>
      </w:pPr>
      <w:bookmarkStart w:id="125" w:name="_Toc531244681"/>
      <w:r w:rsidRPr="001418B7">
        <w:t xml:space="preserve">ANNEXE </w:t>
      </w:r>
      <w:r w:rsidR="00107D41">
        <w:t>2</w:t>
      </w:r>
      <w:r w:rsidR="00AA2022">
        <w:t xml:space="preserve"> – Liste indicative des usages</w:t>
      </w:r>
      <w:bookmarkEnd w:id="125"/>
    </w:p>
    <w:p w14:paraId="7119A054" w14:textId="77777777" w:rsidR="002871AC" w:rsidRDefault="002871AC" w:rsidP="00906A73">
      <w:pPr>
        <w:spacing w:before="0"/>
        <w:jc w:val="center"/>
        <w:rPr>
          <w:rFonts w:ascii="Arial Narrow" w:hAnsi="Arial Narrow"/>
          <w:b/>
          <w:sz w:val="22"/>
          <w:u w:val="single"/>
        </w:rPr>
      </w:pPr>
    </w:p>
    <w:p w14:paraId="7731B07E" w14:textId="16D3F465" w:rsidR="00AA2022" w:rsidRDefault="00AA2022" w:rsidP="001134DC">
      <w:pPr>
        <w:spacing w:before="0"/>
        <w:rPr>
          <w:rFonts w:ascii="Arial Narrow" w:hAnsi="Arial Narrow"/>
          <w:szCs w:val="20"/>
        </w:rPr>
      </w:pPr>
      <w:r>
        <w:rPr>
          <w:rFonts w:ascii="Arial Narrow" w:hAnsi="Arial Narrow"/>
          <w:szCs w:val="20"/>
        </w:rPr>
        <w:t>Les Parties ont tenu à préciser que la conclusion du présent Accord n’a pas vocation à remettre en cause les usages de l’entreprise ayant trait à l’attribution de certains jours de repos supplémentaires.</w:t>
      </w:r>
    </w:p>
    <w:p w14:paraId="4417ED0D" w14:textId="77777777" w:rsidR="00AA2022" w:rsidRDefault="00AA2022" w:rsidP="001134DC">
      <w:pPr>
        <w:spacing w:before="0"/>
        <w:rPr>
          <w:rFonts w:ascii="Arial Narrow" w:hAnsi="Arial Narrow"/>
          <w:szCs w:val="20"/>
        </w:rPr>
      </w:pPr>
    </w:p>
    <w:p w14:paraId="7F28A09C" w14:textId="5C5396A3" w:rsidR="004063FC" w:rsidRPr="001134DC" w:rsidRDefault="00AA2022" w:rsidP="001134DC">
      <w:pPr>
        <w:spacing w:before="0"/>
        <w:rPr>
          <w:rFonts w:ascii="Arial Narrow" w:hAnsi="Arial Narrow"/>
          <w:szCs w:val="20"/>
        </w:rPr>
      </w:pPr>
      <w:r>
        <w:rPr>
          <w:rFonts w:ascii="Arial Narrow" w:hAnsi="Arial Narrow"/>
          <w:szCs w:val="20"/>
        </w:rPr>
        <w:t xml:space="preserve">Ces usages sont rappelés ci-après. </w:t>
      </w:r>
      <w:r w:rsidR="002E0F33" w:rsidRPr="001134DC">
        <w:rPr>
          <w:rFonts w:ascii="Arial Narrow" w:hAnsi="Arial Narrow"/>
          <w:szCs w:val="20"/>
        </w:rPr>
        <w:t xml:space="preserve">La présente indication est donnée à titre informatif et n’entraîne pas incorporation des éléments en cause au présent </w:t>
      </w:r>
      <w:r w:rsidR="002E0F33">
        <w:rPr>
          <w:rFonts w:ascii="Arial Narrow" w:hAnsi="Arial Narrow"/>
          <w:szCs w:val="20"/>
        </w:rPr>
        <w:t>Accord.</w:t>
      </w:r>
    </w:p>
    <w:p w14:paraId="54A688AA" w14:textId="77777777" w:rsidR="009C5BA9" w:rsidRPr="009C530A" w:rsidRDefault="009C5BA9">
      <w:pPr>
        <w:spacing w:before="0"/>
        <w:jc w:val="left"/>
        <w:rPr>
          <w:rFonts w:ascii="Arial Narrow" w:hAnsi="Arial Narrow"/>
          <w:b/>
          <w:sz w:val="22"/>
        </w:rPr>
      </w:pPr>
    </w:p>
    <w:bookmarkEnd w:id="0"/>
    <w:p w14:paraId="57FAFF88" w14:textId="5A507B83" w:rsidR="002E0F33" w:rsidRPr="001134DC" w:rsidRDefault="002E0F33" w:rsidP="00B10F7E">
      <w:pPr>
        <w:pStyle w:val="Paragraphedeliste"/>
        <w:keepLines/>
        <w:numPr>
          <w:ilvl w:val="0"/>
          <w:numId w:val="22"/>
        </w:numPr>
        <w:rPr>
          <w:rFonts w:ascii="Arial Narrow" w:hAnsi="Arial Narrow"/>
          <w:szCs w:val="20"/>
        </w:rPr>
      </w:pPr>
      <w:r w:rsidRPr="001134DC">
        <w:rPr>
          <w:rFonts w:ascii="Arial Narrow" w:hAnsi="Arial Narrow"/>
          <w:szCs w:val="20"/>
        </w:rPr>
        <w:t>l</w:t>
      </w:r>
      <w:r w:rsidR="00B10F7E" w:rsidRPr="001134DC">
        <w:rPr>
          <w:rFonts w:ascii="Arial Narrow" w:hAnsi="Arial Narrow"/>
          <w:szCs w:val="20"/>
        </w:rPr>
        <w:t>es jours d’habillage</w:t>
      </w:r>
      <w:r w:rsidR="0029103C">
        <w:rPr>
          <w:rFonts w:ascii="Arial Narrow" w:hAnsi="Arial Narrow"/>
          <w:szCs w:val="20"/>
        </w:rPr>
        <w:t xml:space="preserve"> (3) </w:t>
      </w:r>
      <w:r w:rsidR="00B10F7E" w:rsidRPr="001134DC">
        <w:rPr>
          <w:rFonts w:ascii="Arial Narrow" w:hAnsi="Arial Narrow"/>
          <w:szCs w:val="20"/>
        </w:rPr>
        <w:t xml:space="preserve">/continu et passage de consignes </w:t>
      </w:r>
    </w:p>
    <w:p w14:paraId="3378C4E1" w14:textId="6549A5B2" w:rsidR="00B10F7E" w:rsidRPr="001134DC" w:rsidRDefault="00B10F7E" w:rsidP="001134DC">
      <w:pPr>
        <w:pStyle w:val="Paragraphedeliste"/>
        <w:keepLines/>
        <w:rPr>
          <w:rFonts w:ascii="Arial Narrow" w:hAnsi="Arial Narrow"/>
          <w:szCs w:val="20"/>
        </w:rPr>
      </w:pPr>
    </w:p>
    <w:p w14:paraId="3B25CCC5" w14:textId="70204717" w:rsidR="00B10F7E" w:rsidRPr="001134DC" w:rsidRDefault="00B10F7E" w:rsidP="00B10F7E">
      <w:pPr>
        <w:pStyle w:val="Paragraphedeliste"/>
        <w:keepLines/>
        <w:numPr>
          <w:ilvl w:val="0"/>
          <w:numId w:val="22"/>
        </w:numPr>
        <w:rPr>
          <w:rFonts w:ascii="Arial Narrow" w:hAnsi="Arial Narrow"/>
          <w:szCs w:val="20"/>
        </w:rPr>
      </w:pPr>
      <w:r w:rsidRPr="001134DC">
        <w:rPr>
          <w:rFonts w:ascii="Arial Narrow" w:hAnsi="Arial Narrow"/>
          <w:szCs w:val="20"/>
        </w:rPr>
        <w:t>1 Jour de RTT pour la journée de solidarité</w:t>
      </w:r>
      <w:r w:rsidR="002E0F33" w:rsidRPr="001134DC">
        <w:rPr>
          <w:rFonts w:ascii="Arial Narrow" w:hAnsi="Arial Narrow"/>
          <w:szCs w:val="20"/>
        </w:rPr>
        <w:t xml:space="preserve"> (par an)</w:t>
      </w:r>
    </w:p>
    <w:p w14:paraId="0925DE37" w14:textId="77777777" w:rsidR="002E0F33" w:rsidRPr="001134DC" w:rsidRDefault="002E0F33" w:rsidP="001134DC">
      <w:pPr>
        <w:keepLines/>
        <w:rPr>
          <w:rFonts w:ascii="Arial Narrow" w:hAnsi="Arial Narrow"/>
          <w:szCs w:val="20"/>
        </w:rPr>
      </w:pPr>
    </w:p>
    <w:p w14:paraId="342D8406" w14:textId="21543BFD" w:rsidR="00B10F7E" w:rsidRPr="001134DC" w:rsidRDefault="00B10F7E" w:rsidP="00B10F7E">
      <w:pPr>
        <w:pStyle w:val="Paragraphedeliste"/>
        <w:keepLines/>
        <w:numPr>
          <w:ilvl w:val="0"/>
          <w:numId w:val="22"/>
        </w:numPr>
        <w:rPr>
          <w:rFonts w:ascii="Arial Narrow" w:hAnsi="Arial Narrow"/>
          <w:szCs w:val="20"/>
        </w:rPr>
      </w:pPr>
      <w:r w:rsidRPr="001134DC">
        <w:rPr>
          <w:rFonts w:ascii="Arial Narrow" w:hAnsi="Arial Narrow"/>
          <w:szCs w:val="20"/>
        </w:rPr>
        <w:t>1 Jour de Direction</w:t>
      </w:r>
      <w:r w:rsidR="002E0F33" w:rsidRPr="001134DC">
        <w:rPr>
          <w:rFonts w:ascii="Arial Narrow" w:hAnsi="Arial Narrow"/>
          <w:szCs w:val="20"/>
        </w:rPr>
        <w:t xml:space="preserve"> (par an)</w:t>
      </w:r>
    </w:p>
    <w:p w14:paraId="10D381E0" w14:textId="77777777" w:rsidR="002E0F33" w:rsidRPr="001134DC" w:rsidRDefault="002E0F33" w:rsidP="001134DC">
      <w:pPr>
        <w:pStyle w:val="Paragraphedeliste"/>
        <w:keepLines/>
        <w:rPr>
          <w:rFonts w:ascii="Arial Narrow" w:hAnsi="Arial Narrow"/>
          <w:szCs w:val="20"/>
        </w:rPr>
      </w:pPr>
    </w:p>
    <w:p w14:paraId="1651ECF2" w14:textId="55668D88" w:rsidR="002E0F33" w:rsidRPr="001134DC" w:rsidRDefault="00B10F7E" w:rsidP="002E0F33">
      <w:pPr>
        <w:pStyle w:val="Paragraphedeliste"/>
        <w:keepLines/>
        <w:numPr>
          <w:ilvl w:val="0"/>
          <w:numId w:val="22"/>
        </w:numPr>
        <w:rPr>
          <w:rFonts w:ascii="Arial Narrow" w:hAnsi="Arial Narrow"/>
          <w:szCs w:val="20"/>
        </w:rPr>
      </w:pPr>
      <w:r w:rsidRPr="001134DC">
        <w:rPr>
          <w:rFonts w:ascii="Arial Narrow" w:hAnsi="Arial Narrow"/>
          <w:szCs w:val="20"/>
        </w:rPr>
        <w:t>Jours d’ancienneté pour le personnel Cadres et agents de maitrise tels que définis </w:t>
      </w:r>
      <w:r w:rsidR="002E0F33" w:rsidRPr="001134DC">
        <w:rPr>
          <w:rFonts w:ascii="Arial Narrow" w:hAnsi="Arial Narrow"/>
          <w:szCs w:val="20"/>
        </w:rPr>
        <w:t>ci-après</w:t>
      </w:r>
    </w:p>
    <w:p w14:paraId="512EA794" w14:textId="5FFBBFD4" w:rsidR="00B10F7E" w:rsidRPr="001134DC" w:rsidRDefault="00B10F7E" w:rsidP="001134DC">
      <w:pPr>
        <w:pStyle w:val="Paragraphedeliste"/>
        <w:keepLines/>
        <w:rPr>
          <w:rFonts w:ascii="Arial Narrow" w:hAnsi="Arial Narrow"/>
          <w:szCs w:val="20"/>
        </w:rPr>
      </w:pPr>
      <w:r w:rsidRPr="001134DC">
        <w:rPr>
          <w:rFonts w:ascii="Arial Narrow" w:hAnsi="Arial Narrow"/>
          <w:szCs w:val="20"/>
        </w:rPr>
        <w:t xml:space="preserve"> </w:t>
      </w:r>
    </w:p>
    <w:tbl>
      <w:tblPr>
        <w:tblW w:w="7371" w:type="dxa"/>
        <w:tblInd w:w="704" w:type="dxa"/>
        <w:tblCellMar>
          <w:left w:w="0" w:type="dxa"/>
          <w:right w:w="0" w:type="dxa"/>
        </w:tblCellMar>
        <w:tblLook w:val="04A0" w:firstRow="1" w:lastRow="0" w:firstColumn="1" w:lastColumn="0" w:noHBand="0" w:noVBand="1"/>
      </w:tblPr>
      <w:tblGrid>
        <w:gridCol w:w="3544"/>
        <w:gridCol w:w="3827"/>
      </w:tblGrid>
      <w:tr w:rsidR="00B10F7E" w:rsidRPr="002E0F33" w14:paraId="615DA609" w14:textId="77777777" w:rsidTr="00B10F7E">
        <w:trPr>
          <w:trHeight w:val="173"/>
        </w:trPr>
        <w:tc>
          <w:tcPr>
            <w:tcW w:w="35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71C365" w14:textId="77777777" w:rsidR="002E0F33" w:rsidRDefault="00B10F7E" w:rsidP="00B10F7E">
            <w:pPr>
              <w:spacing w:before="0"/>
              <w:jc w:val="left"/>
              <w:rPr>
                <w:rFonts w:ascii="Arial Narrow" w:hAnsi="Arial Narrow"/>
                <w:szCs w:val="20"/>
              </w:rPr>
            </w:pPr>
            <w:r w:rsidRPr="001134DC">
              <w:rPr>
                <w:rFonts w:ascii="Arial Narrow" w:hAnsi="Arial Narrow"/>
                <w:szCs w:val="20"/>
              </w:rPr>
              <w:t xml:space="preserve">Agents de Maitrise : </w:t>
            </w:r>
          </w:p>
          <w:p w14:paraId="05DFCAF6" w14:textId="0E61BB42" w:rsidR="00B10F7E" w:rsidRPr="001134DC" w:rsidRDefault="00B10F7E" w:rsidP="001134DC">
            <w:pPr>
              <w:spacing w:before="0"/>
              <w:jc w:val="right"/>
              <w:rPr>
                <w:rFonts w:ascii="Arial Narrow" w:hAnsi="Arial Narrow"/>
                <w:szCs w:val="20"/>
              </w:rPr>
            </w:pPr>
            <w:r w:rsidRPr="001134DC">
              <w:rPr>
                <w:rFonts w:ascii="Arial Narrow" w:hAnsi="Arial Narrow"/>
                <w:szCs w:val="20"/>
              </w:rPr>
              <w:t>2 ans d'ancienneté</w:t>
            </w:r>
          </w:p>
        </w:tc>
        <w:tc>
          <w:tcPr>
            <w:tcW w:w="3827" w:type="dxa"/>
            <w:tcBorders>
              <w:top w:val="single" w:sz="4" w:space="0" w:color="auto"/>
              <w:left w:val="nil"/>
              <w:bottom w:val="single" w:sz="4" w:space="0" w:color="auto"/>
              <w:right w:val="single" w:sz="4" w:space="0" w:color="auto"/>
            </w:tcBorders>
            <w:shd w:val="clear" w:color="auto" w:fill="auto"/>
            <w:noWrap/>
            <w:vAlign w:val="bottom"/>
            <w:hideMark/>
          </w:tcPr>
          <w:p w14:paraId="7579EBF2" w14:textId="77777777" w:rsidR="00B10F7E" w:rsidRPr="001134DC" w:rsidRDefault="00B10F7E" w:rsidP="001134DC">
            <w:pPr>
              <w:jc w:val="right"/>
              <w:rPr>
                <w:rFonts w:ascii="Arial Narrow" w:hAnsi="Arial Narrow"/>
                <w:szCs w:val="20"/>
              </w:rPr>
            </w:pPr>
            <w:r w:rsidRPr="001134DC">
              <w:rPr>
                <w:rFonts w:ascii="Arial Narrow" w:hAnsi="Arial Narrow"/>
                <w:szCs w:val="20"/>
              </w:rPr>
              <w:t>1 jour de congés</w:t>
            </w:r>
          </w:p>
        </w:tc>
      </w:tr>
      <w:tr w:rsidR="00B10F7E" w:rsidRPr="002E0F33" w14:paraId="1B57E6E1" w14:textId="77777777" w:rsidTr="00B10F7E">
        <w:trPr>
          <w:trHeight w:val="173"/>
        </w:trPr>
        <w:tc>
          <w:tcPr>
            <w:tcW w:w="3544" w:type="dxa"/>
            <w:tcBorders>
              <w:top w:val="nil"/>
              <w:left w:val="single" w:sz="4" w:space="0" w:color="auto"/>
              <w:bottom w:val="single" w:sz="4" w:space="0" w:color="auto"/>
              <w:right w:val="single" w:sz="4" w:space="0" w:color="auto"/>
            </w:tcBorders>
            <w:shd w:val="clear" w:color="auto" w:fill="auto"/>
            <w:noWrap/>
            <w:vAlign w:val="bottom"/>
            <w:hideMark/>
          </w:tcPr>
          <w:p w14:paraId="60B7A2AD" w14:textId="77777777" w:rsidR="00B10F7E" w:rsidRPr="001134DC" w:rsidRDefault="00B10F7E" w:rsidP="00B10F7E">
            <w:pPr>
              <w:rPr>
                <w:rFonts w:ascii="Arial Narrow" w:hAnsi="Arial Narrow"/>
                <w:szCs w:val="20"/>
              </w:rPr>
            </w:pPr>
            <w:r w:rsidRPr="001134DC">
              <w:rPr>
                <w:rFonts w:ascii="Arial Narrow" w:hAnsi="Arial Narrow"/>
                <w:szCs w:val="20"/>
              </w:rPr>
              <w:t xml:space="preserve">                                5 ans d'ancienneté</w:t>
            </w:r>
          </w:p>
        </w:tc>
        <w:tc>
          <w:tcPr>
            <w:tcW w:w="3827" w:type="dxa"/>
            <w:tcBorders>
              <w:top w:val="nil"/>
              <w:left w:val="nil"/>
              <w:bottom w:val="single" w:sz="4" w:space="0" w:color="auto"/>
              <w:right w:val="single" w:sz="4" w:space="0" w:color="auto"/>
            </w:tcBorders>
            <w:shd w:val="clear" w:color="auto" w:fill="auto"/>
            <w:noWrap/>
            <w:vAlign w:val="bottom"/>
            <w:hideMark/>
          </w:tcPr>
          <w:p w14:paraId="7FE8A6E7" w14:textId="77777777" w:rsidR="00B10F7E" w:rsidRPr="001134DC" w:rsidRDefault="00B10F7E" w:rsidP="001134DC">
            <w:pPr>
              <w:jc w:val="right"/>
              <w:rPr>
                <w:rFonts w:ascii="Arial Narrow" w:hAnsi="Arial Narrow"/>
                <w:szCs w:val="20"/>
              </w:rPr>
            </w:pPr>
            <w:r w:rsidRPr="001134DC">
              <w:rPr>
                <w:rFonts w:ascii="Arial Narrow" w:hAnsi="Arial Narrow"/>
                <w:szCs w:val="20"/>
              </w:rPr>
              <w:t>2 jours de congés</w:t>
            </w:r>
          </w:p>
        </w:tc>
      </w:tr>
    </w:tbl>
    <w:p w14:paraId="1640FC10" w14:textId="77777777" w:rsidR="00B10F7E" w:rsidRPr="001134DC" w:rsidRDefault="00B10F7E" w:rsidP="00B10F7E">
      <w:pPr>
        <w:keepLines/>
        <w:rPr>
          <w:rFonts w:ascii="Arial Narrow" w:hAnsi="Arial Narrow"/>
          <w:szCs w:val="20"/>
        </w:rPr>
      </w:pPr>
      <w:r w:rsidRPr="001134DC">
        <w:rPr>
          <w:rFonts w:ascii="Arial Narrow" w:hAnsi="Arial Narrow"/>
          <w:szCs w:val="20"/>
        </w:rPr>
        <w:t xml:space="preserve"> </w:t>
      </w:r>
    </w:p>
    <w:tbl>
      <w:tblPr>
        <w:tblW w:w="7371" w:type="dxa"/>
        <w:tblInd w:w="704" w:type="dxa"/>
        <w:tblCellMar>
          <w:left w:w="70" w:type="dxa"/>
          <w:right w:w="70" w:type="dxa"/>
        </w:tblCellMar>
        <w:tblLook w:val="04A0" w:firstRow="1" w:lastRow="0" w:firstColumn="1" w:lastColumn="0" w:noHBand="0" w:noVBand="1"/>
      </w:tblPr>
      <w:tblGrid>
        <w:gridCol w:w="3544"/>
        <w:gridCol w:w="3827"/>
      </w:tblGrid>
      <w:tr w:rsidR="00B10F7E" w:rsidRPr="002E0F33" w14:paraId="01CDF962" w14:textId="77777777" w:rsidTr="00B10F7E">
        <w:trPr>
          <w:trHeight w:val="348"/>
        </w:trPr>
        <w:tc>
          <w:tcPr>
            <w:tcW w:w="35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5983FB" w14:textId="77777777" w:rsidR="002E0F33" w:rsidRDefault="00B10F7E" w:rsidP="00B10F7E">
            <w:pPr>
              <w:spacing w:before="0"/>
              <w:jc w:val="left"/>
              <w:rPr>
                <w:rFonts w:ascii="Arial Narrow" w:hAnsi="Arial Narrow"/>
                <w:szCs w:val="20"/>
              </w:rPr>
            </w:pPr>
            <w:r w:rsidRPr="001134DC">
              <w:rPr>
                <w:rFonts w:ascii="Arial Narrow" w:hAnsi="Arial Narrow"/>
                <w:szCs w:val="20"/>
              </w:rPr>
              <w:t xml:space="preserve">Cadres :     </w:t>
            </w:r>
          </w:p>
          <w:p w14:paraId="5612BFBD" w14:textId="43290615" w:rsidR="00B10F7E" w:rsidRPr="001134DC" w:rsidRDefault="00B10F7E" w:rsidP="001134DC">
            <w:pPr>
              <w:spacing w:before="0"/>
              <w:jc w:val="right"/>
              <w:rPr>
                <w:rFonts w:ascii="Arial Narrow" w:hAnsi="Arial Narrow"/>
                <w:szCs w:val="20"/>
              </w:rPr>
            </w:pPr>
            <w:r w:rsidRPr="001134DC">
              <w:rPr>
                <w:rFonts w:ascii="Arial Narrow" w:hAnsi="Arial Narrow"/>
                <w:szCs w:val="20"/>
              </w:rPr>
              <w:t>1 an d'ancienneté</w:t>
            </w:r>
          </w:p>
        </w:tc>
        <w:tc>
          <w:tcPr>
            <w:tcW w:w="3827" w:type="dxa"/>
            <w:tcBorders>
              <w:top w:val="single" w:sz="4" w:space="0" w:color="auto"/>
              <w:left w:val="nil"/>
              <w:bottom w:val="single" w:sz="4" w:space="0" w:color="auto"/>
              <w:right w:val="single" w:sz="4" w:space="0" w:color="auto"/>
            </w:tcBorders>
            <w:shd w:val="clear" w:color="auto" w:fill="auto"/>
            <w:noWrap/>
            <w:vAlign w:val="bottom"/>
            <w:hideMark/>
          </w:tcPr>
          <w:p w14:paraId="28528BE8" w14:textId="77777777" w:rsidR="00B10F7E" w:rsidRPr="001134DC" w:rsidRDefault="00B10F7E" w:rsidP="001134DC">
            <w:pPr>
              <w:spacing w:before="0"/>
              <w:jc w:val="right"/>
              <w:rPr>
                <w:rFonts w:ascii="Arial Narrow" w:hAnsi="Arial Narrow"/>
                <w:szCs w:val="20"/>
              </w:rPr>
            </w:pPr>
            <w:r w:rsidRPr="001134DC">
              <w:rPr>
                <w:rFonts w:ascii="Arial Narrow" w:hAnsi="Arial Narrow"/>
                <w:szCs w:val="20"/>
              </w:rPr>
              <w:t>2 jours de congés</w:t>
            </w:r>
          </w:p>
        </w:tc>
      </w:tr>
      <w:tr w:rsidR="00B10F7E" w:rsidRPr="002E0F33" w14:paraId="354FAB7D" w14:textId="77777777" w:rsidTr="00B10F7E">
        <w:trPr>
          <w:trHeight w:val="264"/>
        </w:trPr>
        <w:tc>
          <w:tcPr>
            <w:tcW w:w="3544" w:type="dxa"/>
            <w:tcBorders>
              <w:top w:val="nil"/>
              <w:left w:val="single" w:sz="4" w:space="0" w:color="auto"/>
              <w:bottom w:val="single" w:sz="4" w:space="0" w:color="auto"/>
              <w:right w:val="nil"/>
            </w:tcBorders>
            <w:shd w:val="clear" w:color="auto" w:fill="auto"/>
            <w:noWrap/>
            <w:vAlign w:val="bottom"/>
          </w:tcPr>
          <w:p w14:paraId="55E4DD9F" w14:textId="77777777" w:rsidR="00B10F7E" w:rsidRPr="001134DC" w:rsidRDefault="00B10F7E" w:rsidP="001134DC">
            <w:pPr>
              <w:spacing w:before="0"/>
              <w:jc w:val="right"/>
              <w:rPr>
                <w:rFonts w:ascii="Arial Narrow" w:hAnsi="Arial Narrow"/>
                <w:szCs w:val="20"/>
              </w:rPr>
            </w:pPr>
            <w:r w:rsidRPr="001134DC">
              <w:rPr>
                <w:rFonts w:ascii="Arial Narrow" w:hAnsi="Arial Narrow"/>
                <w:szCs w:val="20"/>
              </w:rPr>
              <w:t>5 ans d’ancienneté</w:t>
            </w:r>
          </w:p>
        </w:tc>
        <w:tc>
          <w:tcPr>
            <w:tcW w:w="3827" w:type="dxa"/>
            <w:tcBorders>
              <w:top w:val="nil"/>
              <w:left w:val="nil"/>
              <w:bottom w:val="single" w:sz="4" w:space="0" w:color="auto"/>
              <w:right w:val="single" w:sz="4" w:space="0" w:color="auto"/>
            </w:tcBorders>
            <w:shd w:val="clear" w:color="auto" w:fill="auto"/>
            <w:noWrap/>
            <w:vAlign w:val="bottom"/>
          </w:tcPr>
          <w:p w14:paraId="4816FF5F" w14:textId="77777777" w:rsidR="00B10F7E" w:rsidRPr="001134DC" w:rsidRDefault="00B10F7E" w:rsidP="001134DC">
            <w:pPr>
              <w:spacing w:before="0"/>
              <w:jc w:val="right"/>
              <w:rPr>
                <w:rFonts w:ascii="Arial Narrow" w:hAnsi="Arial Narrow"/>
                <w:szCs w:val="20"/>
              </w:rPr>
            </w:pPr>
            <w:r w:rsidRPr="001134DC">
              <w:rPr>
                <w:rFonts w:ascii="Arial Narrow" w:hAnsi="Arial Narrow"/>
                <w:szCs w:val="20"/>
              </w:rPr>
              <w:t>3 jours de congés</w:t>
            </w:r>
          </w:p>
        </w:tc>
      </w:tr>
    </w:tbl>
    <w:p w14:paraId="4C72BB4B" w14:textId="77777777" w:rsidR="00B10F7E" w:rsidRPr="001134DC" w:rsidRDefault="00B10F7E" w:rsidP="00B10F7E">
      <w:pPr>
        <w:keepLines/>
        <w:rPr>
          <w:rFonts w:ascii="Arial Narrow" w:hAnsi="Arial Narrow"/>
          <w:szCs w:val="20"/>
        </w:rPr>
      </w:pPr>
    </w:p>
    <w:p w14:paraId="6BC366D7" w14:textId="77777777" w:rsidR="006E0763" w:rsidRPr="009C530A" w:rsidRDefault="006E0763" w:rsidP="00906A73">
      <w:pPr>
        <w:spacing w:before="0"/>
        <w:jc w:val="center"/>
        <w:rPr>
          <w:rFonts w:ascii="Arial Narrow" w:hAnsi="Arial Narrow"/>
          <w:b/>
          <w:sz w:val="22"/>
        </w:rPr>
      </w:pPr>
      <w:bookmarkStart w:id="126" w:name="_GoBack"/>
      <w:bookmarkEnd w:id="126"/>
    </w:p>
    <w:sectPr w:rsidR="006E0763" w:rsidRPr="009C530A" w:rsidSect="00D22C8B">
      <w:headerReference w:type="even" r:id="rId8"/>
      <w:headerReference w:type="default" r:id="rId9"/>
      <w:footerReference w:type="default" r:id="rId10"/>
      <w:headerReference w:type="first" r:id="rId11"/>
      <w:pgSz w:w="11906" w:h="16838" w:code="9"/>
      <w:pgMar w:top="1701" w:right="851" w:bottom="284" w:left="992"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6A87FC" w14:textId="77777777" w:rsidR="000C14D0" w:rsidRDefault="000C14D0">
      <w:r>
        <w:separator/>
      </w:r>
    </w:p>
  </w:endnote>
  <w:endnote w:type="continuationSeparator" w:id="0">
    <w:p w14:paraId="05537DC1" w14:textId="77777777" w:rsidR="000C14D0" w:rsidRDefault="000C14D0">
      <w:r>
        <w:continuationSeparator/>
      </w:r>
    </w:p>
  </w:endnote>
  <w:endnote w:type="continuationNotice" w:id="1">
    <w:p w14:paraId="3AF4A310" w14:textId="77777777" w:rsidR="000C14D0" w:rsidRDefault="000C14D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Hiragino Kaku Gothic ProN">
    <w:altName w:val="Times New Roman"/>
    <w:charset w:val="00"/>
    <w:family w:val="auto"/>
    <w:pitch w:val="variable"/>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1F266B" w14:textId="794D21AA" w:rsidR="00DE7A7E" w:rsidRPr="00C9185D" w:rsidRDefault="00DE7A7E">
    <w:pPr>
      <w:pStyle w:val="Pieddepage"/>
      <w:jc w:val="right"/>
    </w:pPr>
    <w:r>
      <w:t xml:space="preserve">Page </w:t>
    </w:r>
    <w:r>
      <w:rPr>
        <w:rStyle w:val="Numrodepage"/>
      </w:rPr>
      <w:fldChar w:fldCharType="begin"/>
    </w:r>
    <w:r>
      <w:rPr>
        <w:rStyle w:val="Numrodepage"/>
      </w:rPr>
      <w:instrText xml:space="preserve"> PAGE </w:instrText>
    </w:r>
    <w:r>
      <w:rPr>
        <w:rStyle w:val="Numrodepage"/>
      </w:rPr>
      <w:fldChar w:fldCharType="separate"/>
    </w:r>
    <w:r w:rsidR="00DA586E">
      <w:rPr>
        <w:rStyle w:val="Numrodepage"/>
        <w:noProof/>
      </w:rPr>
      <w:t>21</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DA586E">
      <w:rPr>
        <w:rStyle w:val="Numrodepage"/>
        <w:noProof/>
      </w:rPr>
      <w:t>21</w:t>
    </w:r>
    <w:r>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E4A55C" w14:textId="77777777" w:rsidR="000C14D0" w:rsidRDefault="000C14D0">
      <w:r>
        <w:separator/>
      </w:r>
    </w:p>
  </w:footnote>
  <w:footnote w:type="continuationSeparator" w:id="0">
    <w:p w14:paraId="34E7D907" w14:textId="77777777" w:rsidR="000C14D0" w:rsidRDefault="000C14D0">
      <w:r>
        <w:continuationSeparator/>
      </w:r>
    </w:p>
  </w:footnote>
  <w:footnote w:type="continuationNotice" w:id="1">
    <w:p w14:paraId="1C9E63DC" w14:textId="77777777" w:rsidR="000C14D0" w:rsidRDefault="000C14D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B7BA52" w14:textId="1AAE4012" w:rsidR="00DE7A7E" w:rsidRDefault="00DE7A7E">
    <w:pPr>
      <w:pStyle w:val="En-tte"/>
    </w:pPr>
    <w:r>
      <w:rPr>
        <w:noProof/>
      </w:rPr>
      <w:drawing>
        <wp:inline distT="0" distB="0" distL="0" distR="0" wp14:anchorId="01D8772D" wp14:editId="6860AD32">
          <wp:extent cx="3310255" cy="445135"/>
          <wp:effectExtent l="0" t="0" r="4445"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10255" cy="44513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FB21F9" w14:textId="15829895" w:rsidR="00DE7A7E" w:rsidRPr="00C137EB" w:rsidRDefault="00DE7A7E" w:rsidP="009C530A">
    <w:pPr>
      <w:pStyle w:val="En-tte"/>
      <w:tabs>
        <w:tab w:val="clear" w:pos="9072"/>
        <w:tab w:val="left" w:pos="6600"/>
      </w:tabs>
      <w:rPr>
        <w:i/>
      </w:rPr>
    </w:pPr>
    <w:r w:rsidRPr="001A5702">
      <w:rPr>
        <w:i/>
      </w:rPr>
      <w:t xml:space="preserve">Version </w:t>
    </w:r>
    <w:r w:rsidRPr="00C137EB">
      <w:rPr>
        <w:i/>
      </w:rPr>
      <w:t>28/11/2018</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F724D2" w14:textId="47336B75" w:rsidR="00DE7A7E" w:rsidRDefault="00DE7A7E">
    <w:pPr>
      <w:pStyle w:val="En-tte"/>
    </w:pPr>
    <w:r>
      <w:rPr>
        <w:noProof/>
      </w:rPr>
      <w:drawing>
        <wp:inline distT="0" distB="0" distL="0" distR="0" wp14:anchorId="50EE7D08" wp14:editId="683F7D3C">
          <wp:extent cx="3310255" cy="445135"/>
          <wp:effectExtent l="0" t="0" r="4445"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10255" cy="44513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D00E218"/>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3BC6C56"/>
    <w:multiLevelType w:val="multilevel"/>
    <w:tmpl w:val="6E4A7034"/>
    <w:lvl w:ilvl="0">
      <w:start w:val="1"/>
      <w:numFmt w:val="decimal"/>
      <w:pStyle w:val="1"/>
      <w:suff w:val="space"/>
      <w:lvlText w:val="TITRE %1 - "/>
      <w:lvlJc w:val="left"/>
      <w:pPr>
        <w:ind w:left="0" w:firstLine="0"/>
      </w:pPr>
      <w:rPr>
        <w:rFonts w:hint="default"/>
      </w:rPr>
    </w:lvl>
    <w:lvl w:ilvl="1">
      <w:start w:val="1"/>
      <w:numFmt w:val="decimal"/>
      <w:lvlRestart w:val="0"/>
      <w:pStyle w:val="2"/>
      <w:lvlText w:val="Article %2."/>
      <w:lvlJc w:val="left"/>
      <w:pPr>
        <w:tabs>
          <w:tab w:val="num" w:pos="1701"/>
        </w:tabs>
        <w:ind w:left="1418" w:hanging="1418"/>
      </w:pPr>
      <w:rPr>
        <w:rFonts w:hint="default"/>
      </w:rPr>
    </w:lvl>
    <w:lvl w:ilvl="2">
      <w:start w:val="1"/>
      <w:numFmt w:val="decimal"/>
      <w:pStyle w:val="3"/>
      <w:lvlText w:val="Article %2.%3."/>
      <w:lvlJc w:val="left"/>
      <w:pPr>
        <w:ind w:left="1418" w:hanging="1418"/>
      </w:pPr>
      <w:rPr>
        <w:rFonts w:hint="default"/>
      </w:rPr>
    </w:lvl>
    <w:lvl w:ilvl="3">
      <w:start w:val="1"/>
      <w:numFmt w:val="decimal"/>
      <w:pStyle w:val="4"/>
      <w:suff w:val="space"/>
      <w:lvlText w:val="%2.%3.%4. -"/>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244BE2"/>
    <w:multiLevelType w:val="hybridMultilevel"/>
    <w:tmpl w:val="EA3C7FD2"/>
    <w:lvl w:ilvl="0" w:tplc="55B0A27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0A0113"/>
    <w:multiLevelType w:val="hybridMultilevel"/>
    <w:tmpl w:val="5CC2F2A4"/>
    <w:lvl w:ilvl="0" w:tplc="159C8344">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F37653B"/>
    <w:multiLevelType w:val="hybridMultilevel"/>
    <w:tmpl w:val="0396D07C"/>
    <w:lvl w:ilvl="0" w:tplc="440E4BF2">
      <w:start w:val="1"/>
      <w:numFmt w:val="decimal"/>
      <w:lvlText w:val="Article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262C91"/>
    <w:multiLevelType w:val="multilevel"/>
    <w:tmpl w:val="0414C862"/>
    <w:lvl w:ilvl="0">
      <w:start w:val="1"/>
      <w:numFmt w:val="decimal"/>
      <w:pStyle w:val="Titre1"/>
      <w:lvlText w:val="Article %1"/>
      <w:lvlJc w:val="left"/>
      <w:pPr>
        <w:ind w:left="1495" w:hanging="360"/>
      </w:pPr>
      <w:rPr>
        <w:rFonts w:hint="default"/>
      </w:rPr>
    </w:lvl>
    <w:lvl w:ilvl="1">
      <w:start w:val="1"/>
      <w:numFmt w:val="decimal"/>
      <w:pStyle w:val="Titre2"/>
      <w:lvlText w:val="%1.%2"/>
      <w:lvlJc w:val="left"/>
      <w:pPr>
        <w:ind w:left="720" w:hanging="360"/>
      </w:pPr>
      <w:rPr>
        <w:rFonts w:hint="default"/>
      </w:rPr>
    </w:lvl>
    <w:lvl w:ilvl="2">
      <w:start w:val="1"/>
      <w:numFmt w:val="decimal"/>
      <w:pStyle w:val="Titre3"/>
      <w:lvlText w:val="%1.%2.%3"/>
      <w:lvlJc w:val="left"/>
      <w:pPr>
        <w:ind w:left="108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AFD0DC2"/>
    <w:multiLevelType w:val="hybridMultilevel"/>
    <w:tmpl w:val="ECC6239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1C5C3BA9"/>
    <w:multiLevelType w:val="hybridMultilevel"/>
    <w:tmpl w:val="3BE651CE"/>
    <w:lvl w:ilvl="0" w:tplc="AB8C877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87146B"/>
    <w:multiLevelType w:val="hybridMultilevel"/>
    <w:tmpl w:val="E0641680"/>
    <w:lvl w:ilvl="0" w:tplc="AB1E1FD4">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42289D"/>
    <w:multiLevelType w:val="hybridMultilevel"/>
    <w:tmpl w:val="AE72E6E4"/>
    <w:lvl w:ilvl="0" w:tplc="AB1E1FD4">
      <w:numFmt w:val="bullet"/>
      <w:lvlText w:val="-"/>
      <w:lvlJc w:val="left"/>
      <w:pPr>
        <w:ind w:left="778" w:hanging="360"/>
      </w:pPr>
      <w:rPr>
        <w:rFonts w:ascii="Calibri" w:eastAsia="Times New Roman" w:hAnsi="Calibri" w:cs="Times New Roman" w:hint="default"/>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10" w15:restartNumberingAfterBreak="0">
    <w:nsid w:val="21AD31B1"/>
    <w:multiLevelType w:val="multilevel"/>
    <w:tmpl w:val="4BBA97EC"/>
    <w:lvl w:ilvl="0">
      <w:start w:val="1"/>
      <w:numFmt w:val="bullet"/>
      <w:pStyle w:val="Listepuces2"/>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6"/>
      <w:numFmt w:val="decimal"/>
      <w:lvlText w:val="%3."/>
      <w:lvlJc w:val="left"/>
      <w:pPr>
        <w:tabs>
          <w:tab w:val="num" w:pos="2062"/>
        </w:tabs>
        <w:ind w:left="2062" w:hanging="360"/>
      </w:pPr>
      <w:rPr>
        <w:rFonts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F6274A3"/>
    <w:multiLevelType w:val="hybridMultilevel"/>
    <w:tmpl w:val="DAC694A4"/>
    <w:lvl w:ilvl="0" w:tplc="55B0A27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1DD2F92"/>
    <w:multiLevelType w:val="hybridMultilevel"/>
    <w:tmpl w:val="CBCCE6AC"/>
    <w:lvl w:ilvl="0" w:tplc="CDBEA378">
      <w:start w:val="12"/>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3365C79"/>
    <w:multiLevelType w:val="hybridMultilevel"/>
    <w:tmpl w:val="96C8E822"/>
    <w:lvl w:ilvl="0" w:tplc="01ECF550">
      <w:start w:val="3"/>
      <w:numFmt w:val="bullet"/>
      <w:lvlText w:val="-"/>
      <w:lvlJc w:val="left"/>
      <w:pPr>
        <w:ind w:left="1065" w:hanging="360"/>
      </w:pPr>
      <w:rPr>
        <w:rFonts w:ascii="Arial Narrow" w:eastAsia="Times New Roman" w:hAnsi="Arial Narrow" w:cs="Times New Roman"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4" w15:restartNumberingAfterBreak="0">
    <w:nsid w:val="36940106"/>
    <w:multiLevelType w:val="hybridMultilevel"/>
    <w:tmpl w:val="D0C0F1C8"/>
    <w:lvl w:ilvl="0" w:tplc="55B0A27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C1D7356"/>
    <w:multiLevelType w:val="hybridMultilevel"/>
    <w:tmpl w:val="AC885402"/>
    <w:lvl w:ilvl="0" w:tplc="4148DEE2">
      <w:start w:val="1"/>
      <w:numFmt w:val="bullet"/>
      <w:lvlText w:val="-"/>
      <w:lvlJc w:val="left"/>
      <w:pPr>
        <w:ind w:left="720" w:hanging="360"/>
      </w:pPr>
      <w:rPr>
        <w:rFonts w:ascii="Verdana" w:hAnsi="Verdan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09A2374"/>
    <w:multiLevelType w:val="singleLevel"/>
    <w:tmpl w:val="035052A6"/>
    <w:lvl w:ilvl="0">
      <w:start w:val="1"/>
      <w:numFmt w:val="bullet"/>
      <w:pStyle w:val="StyleTiret"/>
      <w:lvlText w:val="-"/>
      <w:lvlJc w:val="left"/>
      <w:pPr>
        <w:tabs>
          <w:tab w:val="num" w:pos="567"/>
        </w:tabs>
        <w:ind w:left="567" w:hanging="567"/>
      </w:pPr>
      <w:rPr>
        <w:rFonts w:ascii="Times New Roman" w:hAnsi="Times New Roman" w:hint="default"/>
      </w:rPr>
    </w:lvl>
  </w:abstractNum>
  <w:abstractNum w:abstractNumId="17" w15:restartNumberingAfterBreak="0">
    <w:nsid w:val="4C661F7B"/>
    <w:multiLevelType w:val="hybridMultilevel"/>
    <w:tmpl w:val="D11A587A"/>
    <w:lvl w:ilvl="0" w:tplc="65D64FB8">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E086051"/>
    <w:multiLevelType w:val="hybridMultilevel"/>
    <w:tmpl w:val="33CA1ABE"/>
    <w:lvl w:ilvl="0" w:tplc="FF8428D8">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6AF3BF0"/>
    <w:multiLevelType w:val="hybridMultilevel"/>
    <w:tmpl w:val="BDF052BE"/>
    <w:lvl w:ilvl="0" w:tplc="CF4AC5B6">
      <w:start w:val="1"/>
      <w:numFmt w:val="bullet"/>
      <w:pStyle w:val="bullet1"/>
      <w:lvlText w:val=""/>
      <w:lvlJc w:val="left"/>
      <w:pPr>
        <w:ind w:left="720" w:hanging="360"/>
      </w:pPr>
      <w:rPr>
        <w:rFonts w:ascii="Symbol" w:hAnsi="Symbol" w:hint="default"/>
        <w:color w:val="ED7D31" w:themeColor="accent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80C7F42"/>
    <w:multiLevelType w:val="hybridMultilevel"/>
    <w:tmpl w:val="A634C14C"/>
    <w:lvl w:ilvl="0" w:tplc="AB1E1FD4">
      <w:numFmt w:val="bullet"/>
      <w:lvlText w:val="-"/>
      <w:lvlJc w:val="left"/>
      <w:pPr>
        <w:ind w:left="720" w:hanging="360"/>
      </w:pPr>
      <w:rPr>
        <w:rFonts w:ascii="Calibri" w:eastAsia="Times New Roman"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17F7DC5"/>
    <w:multiLevelType w:val="multilevel"/>
    <w:tmpl w:val="43740AD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22" w15:restartNumberingAfterBreak="0">
    <w:nsid w:val="63BB3A47"/>
    <w:multiLevelType w:val="hybridMultilevel"/>
    <w:tmpl w:val="12B4D4F6"/>
    <w:lvl w:ilvl="0" w:tplc="967A2EC2">
      <w:start w:val="1"/>
      <w:numFmt w:val="bullet"/>
      <w:pStyle w:val="Titrebullet2"/>
      <w:lvlText w:val=""/>
      <w:lvlJc w:val="left"/>
      <w:pPr>
        <w:ind w:left="768" w:hanging="360"/>
      </w:pPr>
      <w:rPr>
        <w:rFonts w:ascii="Wingdings" w:hAnsi="Wingdings" w:hint="default"/>
        <w:color w:val="7F7F7F" w:themeColor="text1" w:themeTint="80"/>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23" w15:restartNumberingAfterBreak="0">
    <w:nsid w:val="66620E49"/>
    <w:multiLevelType w:val="hybridMultilevel"/>
    <w:tmpl w:val="8710F704"/>
    <w:lvl w:ilvl="0" w:tplc="55B0A27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82F02A1"/>
    <w:multiLevelType w:val="hybridMultilevel"/>
    <w:tmpl w:val="3780AB74"/>
    <w:lvl w:ilvl="0" w:tplc="BAF4AE06">
      <w:start w:val="1"/>
      <w:numFmt w:val="bullet"/>
      <w:lvlText w:val="-"/>
      <w:lvlJc w:val="left"/>
      <w:pPr>
        <w:ind w:left="720" w:hanging="360"/>
      </w:pPr>
      <w:rPr>
        <w:rFonts w:ascii="Verdana" w:hAnsi="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E5717FE"/>
    <w:multiLevelType w:val="hybridMultilevel"/>
    <w:tmpl w:val="33A6F408"/>
    <w:lvl w:ilvl="0" w:tplc="55B0A27A">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21"/>
  </w:num>
  <w:num w:numId="2">
    <w:abstractNumId w:val="0"/>
  </w:num>
  <w:num w:numId="3">
    <w:abstractNumId w:val="10"/>
  </w:num>
  <w:num w:numId="4">
    <w:abstractNumId w:val="16"/>
  </w:num>
  <w:num w:numId="5">
    <w:abstractNumId w:val="19"/>
  </w:num>
  <w:num w:numId="6">
    <w:abstractNumId w:val="22"/>
  </w:num>
  <w:num w:numId="7">
    <w:abstractNumId w:val="20"/>
  </w:num>
  <w:num w:numId="8">
    <w:abstractNumId w:val="5"/>
  </w:num>
  <w:num w:numId="9">
    <w:abstractNumId w:val="18"/>
  </w:num>
  <w:num w:numId="10">
    <w:abstractNumId w:val="2"/>
  </w:num>
  <w:num w:numId="11">
    <w:abstractNumId w:val="11"/>
  </w:num>
  <w:num w:numId="12">
    <w:abstractNumId w:val="23"/>
  </w:num>
  <w:num w:numId="13">
    <w:abstractNumId w:val="1"/>
  </w:num>
  <w:num w:numId="14">
    <w:abstractNumId w:val="7"/>
  </w:num>
  <w:num w:numId="15">
    <w:abstractNumId w:val="8"/>
  </w:num>
  <w:num w:numId="16">
    <w:abstractNumId w:val="15"/>
  </w:num>
  <w:num w:numId="17">
    <w:abstractNumId w:val="24"/>
  </w:num>
  <w:num w:numId="18">
    <w:abstractNumId w:val="9"/>
  </w:num>
  <w:num w:numId="19">
    <w:abstractNumId w:val="14"/>
  </w:num>
  <w:num w:numId="20">
    <w:abstractNumId w:val="6"/>
  </w:num>
  <w:num w:numId="21">
    <w:abstractNumId w:val="25"/>
  </w:num>
  <w:num w:numId="22">
    <w:abstractNumId w:val="12"/>
  </w:num>
  <w:num w:numId="23">
    <w:abstractNumId w:val="13"/>
  </w:num>
  <w:num w:numId="24">
    <w:abstractNumId w:val="17"/>
  </w:num>
  <w:num w:numId="25">
    <w:abstractNumId w:val="3"/>
  </w:num>
  <w:num w:numId="26">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64D9"/>
    <w:rsid w:val="0000425F"/>
    <w:rsid w:val="00007321"/>
    <w:rsid w:val="00010DE8"/>
    <w:rsid w:val="0001105A"/>
    <w:rsid w:val="000121C8"/>
    <w:rsid w:val="00012A92"/>
    <w:rsid w:val="00012E8D"/>
    <w:rsid w:val="00013A76"/>
    <w:rsid w:val="00015BD7"/>
    <w:rsid w:val="00016A19"/>
    <w:rsid w:val="00016DF8"/>
    <w:rsid w:val="000227D7"/>
    <w:rsid w:val="00023116"/>
    <w:rsid w:val="000252E5"/>
    <w:rsid w:val="000258F4"/>
    <w:rsid w:val="00027E74"/>
    <w:rsid w:val="0003115F"/>
    <w:rsid w:val="00033F58"/>
    <w:rsid w:val="000350EC"/>
    <w:rsid w:val="000364D1"/>
    <w:rsid w:val="00042B29"/>
    <w:rsid w:val="00043C2A"/>
    <w:rsid w:val="0004411E"/>
    <w:rsid w:val="000448CA"/>
    <w:rsid w:val="0004583A"/>
    <w:rsid w:val="00046667"/>
    <w:rsid w:val="00046929"/>
    <w:rsid w:val="00047EA4"/>
    <w:rsid w:val="0005262A"/>
    <w:rsid w:val="00056C1C"/>
    <w:rsid w:val="00057745"/>
    <w:rsid w:val="000609EE"/>
    <w:rsid w:val="000618BC"/>
    <w:rsid w:val="00064493"/>
    <w:rsid w:val="000658BE"/>
    <w:rsid w:val="00065F59"/>
    <w:rsid w:val="000676E4"/>
    <w:rsid w:val="00070AFE"/>
    <w:rsid w:val="00070C74"/>
    <w:rsid w:val="00071EE5"/>
    <w:rsid w:val="00072C3E"/>
    <w:rsid w:val="00073635"/>
    <w:rsid w:val="00082707"/>
    <w:rsid w:val="000856E1"/>
    <w:rsid w:val="0008623C"/>
    <w:rsid w:val="00086DCC"/>
    <w:rsid w:val="00086E95"/>
    <w:rsid w:val="000906C2"/>
    <w:rsid w:val="00096249"/>
    <w:rsid w:val="000A24EE"/>
    <w:rsid w:val="000A3C1E"/>
    <w:rsid w:val="000B0B00"/>
    <w:rsid w:val="000B24F2"/>
    <w:rsid w:val="000B358B"/>
    <w:rsid w:val="000B4A13"/>
    <w:rsid w:val="000B4B93"/>
    <w:rsid w:val="000B61F1"/>
    <w:rsid w:val="000B634A"/>
    <w:rsid w:val="000B68E1"/>
    <w:rsid w:val="000B6A4C"/>
    <w:rsid w:val="000B73F2"/>
    <w:rsid w:val="000B7660"/>
    <w:rsid w:val="000B7FB9"/>
    <w:rsid w:val="000C0CAF"/>
    <w:rsid w:val="000C0D66"/>
    <w:rsid w:val="000C12C5"/>
    <w:rsid w:val="000C14D0"/>
    <w:rsid w:val="000C2DE3"/>
    <w:rsid w:val="000C53A4"/>
    <w:rsid w:val="000C548A"/>
    <w:rsid w:val="000D0AD8"/>
    <w:rsid w:val="000D152B"/>
    <w:rsid w:val="000D1D3D"/>
    <w:rsid w:val="000D39D7"/>
    <w:rsid w:val="000D4BB3"/>
    <w:rsid w:val="000D7841"/>
    <w:rsid w:val="000D792A"/>
    <w:rsid w:val="000D7DF7"/>
    <w:rsid w:val="000F15AD"/>
    <w:rsid w:val="000F39B5"/>
    <w:rsid w:val="000F403A"/>
    <w:rsid w:val="000F4A85"/>
    <w:rsid w:val="000F675A"/>
    <w:rsid w:val="000F7A18"/>
    <w:rsid w:val="000F7A60"/>
    <w:rsid w:val="000F7B47"/>
    <w:rsid w:val="000F7D03"/>
    <w:rsid w:val="00105933"/>
    <w:rsid w:val="00106D64"/>
    <w:rsid w:val="001075ED"/>
    <w:rsid w:val="00107644"/>
    <w:rsid w:val="00107D41"/>
    <w:rsid w:val="00110B00"/>
    <w:rsid w:val="001134DC"/>
    <w:rsid w:val="001135FF"/>
    <w:rsid w:val="001137C0"/>
    <w:rsid w:val="00114174"/>
    <w:rsid w:val="0012019A"/>
    <w:rsid w:val="00121DF7"/>
    <w:rsid w:val="0012690A"/>
    <w:rsid w:val="00127815"/>
    <w:rsid w:val="00133843"/>
    <w:rsid w:val="0013414B"/>
    <w:rsid w:val="0013658D"/>
    <w:rsid w:val="001418B7"/>
    <w:rsid w:val="00141ED3"/>
    <w:rsid w:val="00145A85"/>
    <w:rsid w:val="00150A54"/>
    <w:rsid w:val="00152C66"/>
    <w:rsid w:val="001547A8"/>
    <w:rsid w:val="00156758"/>
    <w:rsid w:val="001569AA"/>
    <w:rsid w:val="00156A49"/>
    <w:rsid w:val="0016059E"/>
    <w:rsid w:val="001606AA"/>
    <w:rsid w:val="00161573"/>
    <w:rsid w:val="00161F1C"/>
    <w:rsid w:val="001645C3"/>
    <w:rsid w:val="00170DEB"/>
    <w:rsid w:val="00171782"/>
    <w:rsid w:val="001720D7"/>
    <w:rsid w:val="00175148"/>
    <w:rsid w:val="00176159"/>
    <w:rsid w:val="00177015"/>
    <w:rsid w:val="001841A3"/>
    <w:rsid w:val="00185311"/>
    <w:rsid w:val="001853B2"/>
    <w:rsid w:val="00185A2E"/>
    <w:rsid w:val="00187682"/>
    <w:rsid w:val="0019113F"/>
    <w:rsid w:val="00192293"/>
    <w:rsid w:val="00197F96"/>
    <w:rsid w:val="001A0637"/>
    <w:rsid w:val="001A08CF"/>
    <w:rsid w:val="001A17F1"/>
    <w:rsid w:val="001A1B18"/>
    <w:rsid w:val="001A3DB8"/>
    <w:rsid w:val="001A4B75"/>
    <w:rsid w:val="001A5702"/>
    <w:rsid w:val="001A7D3D"/>
    <w:rsid w:val="001B04CD"/>
    <w:rsid w:val="001B08F5"/>
    <w:rsid w:val="001B211F"/>
    <w:rsid w:val="001B4A13"/>
    <w:rsid w:val="001B5607"/>
    <w:rsid w:val="001C06E2"/>
    <w:rsid w:val="001C191E"/>
    <w:rsid w:val="001C264D"/>
    <w:rsid w:val="001C2B2A"/>
    <w:rsid w:val="001C2C25"/>
    <w:rsid w:val="001C2F79"/>
    <w:rsid w:val="001C36EA"/>
    <w:rsid w:val="001D0BC3"/>
    <w:rsid w:val="001D1604"/>
    <w:rsid w:val="001D1DB5"/>
    <w:rsid w:val="001D2777"/>
    <w:rsid w:val="001E00CC"/>
    <w:rsid w:val="001E10D4"/>
    <w:rsid w:val="001E18A9"/>
    <w:rsid w:val="001E193C"/>
    <w:rsid w:val="001E1991"/>
    <w:rsid w:val="001E23B5"/>
    <w:rsid w:val="001E4D4C"/>
    <w:rsid w:val="001E7538"/>
    <w:rsid w:val="001E769D"/>
    <w:rsid w:val="001F22D6"/>
    <w:rsid w:val="001F38B5"/>
    <w:rsid w:val="001F590D"/>
    <w:rsid w:val="00200896"/>
    <w:rsid w:val="00201215"/>
    <w:rsid w:val="00202F2E"/>
    <w:rsid w:val="002034C6"/>
    <w:rsid w:val="00204523"/>
    <w:rsid w:val="00206348"/>
    <w:rsid w:val="0020718B"/>
    <w:rsid w:val="00211339"/>
    <w:rsid w:val="00211365"/>
    <w:rsid w:val="00212425"/>
    <w:rsid w:val="00212BDA"/>
    <w:rsid w:val="00213D20"/>
    <w:rsid w:val="00214EDA"/>
    <w:rsid w:val="00215772"/>
    <w:rsid w:val="00215D42"/>
    <w:rsid w:val="00220CD4"/>
    <w:rsid w:val="00221A71"/>
    <w:rsid w:val="00222576"/>
    <w:rsid w:val="002237D5"/>
    <w:rsid w:val="00223919"/>
    <w:rsid w:val="00230F3D"/>
    <w:rsid w:val="0023306C"/>
    <w:rsid w:val="002348B5"/>
    <w:rsid w:val="00235267"/>
    <w:rsid w:val="002363E1"/>
    <w:rsid w:val="0023694F"/>
    <w:rsid w:val="0024020F"/>
    <w:rsid w:val="00241019"/>
    <w:rsid w:val="0024128B"/>
    <w:rsid w:val="00242193"/>
    <w:rsid w:val="00242CF9"/>
    <w:rsid w:val="00244AD2"/>
    <w:rsid w:val="0024660D"/>
    <w:rsid w:val="00250E3A"/>
    <w:rsid w:val="00253675"/>
    <w:rsid w:val="002546B5"/>
    <w:rsid w:val="002604C7"/>
    <w:rsid w:val="0026258E"/>
    <w:rsid w:val="00264217"/>
    <w:rsid w:val="0026469E"/>
    <w:rsid w:val="00264785"/>
    <w:rsid w:val="00264982"/>
    <w:rsid w:val="00264ACC"/>
    <w:rsid w:val="0026506E"/>
    <w:rsid w:val="002668EB"/>
    <w:rsid w:val="00273C70"/>
    <w:rsid w:val="002756EB"/>
    <w:rsid w:val="00281C61"/>
    <w:rsid w:val="00283098"/>
    <w:rsid w:val="00283986"/>
    <w:rsid w:val="0028413A"/>
    <w:rsid w:val="00284942"/>
    <w:rsid w:val="00284C07"/>
    <w:rsid w:val="00285902"/>
    <w:rsid w:val="002867A9"/>
    <w:rsid w:val="002871AC"/>
    <w:rsid w:val="0029103C"/>
    <w:rsid w:val="00291199"/>
    <w:rsid w:val="0029150D"/>
    <w:rsid w:val="002928E0"/>
    <w:rsid w:val="002935E4"/>
    <w:rsid w:val="00294DA4"/>
    <w:rsid w:val="002A0ACC"/>
    <w:rsid w:val="002A1DE6"/>
    <w:rsid w:val="002A2148"/>
    <w:rsid w:val="002A399F"/>
    <w:rsid w:val="002A5816"/>
    <w:rsid w:val="002A78D4"/>
    <w:rsid w:val="002A7BDE"/>
    <w:rsid w:val="002B1375"/>
    <w:rsid w:val="002B23DC"/>
    <w:rsid w:val="002B642D"/>
    <w:rsid w:val="002B7A76"/>
    <w:rsid w:val="002C119F"/>
    <w:rsid w:val="002C1317"/>
    <w:rsid w:val="002C235C"/>
    <w:rsid w:val="002C3A23"/>
    <w:rsid w:val="002C3AAE"/>
    <w:rsid w:val="002C40B3"/>
    <w:rsid w:val="002C487A"/>
    <w:rsid w:val="002C4A7F"/>
    <w:rsid w:val="002C64A9"/>
    <w:rsid w:val="002C7185"/>
    <w:rsid w:val="002D2A80"/>
    <w:rsid w:val="002D56F0"/>
    <w:rsid w:val="002D7A03"/>
    <w:rsid w:val="002D7C39"/>
    <w:rsid w:val="002D7F67"/>
    <w:rsid w:val="002E0F33"/>
    <w:rsid w:val="002E384F"/>
    <w:rsid w:val="002E398F"/>
    <w:rsid w:val="002E4490"/>
    <w:rsid w:val="002E4688"/>
    <w:rsid w:val="002E49FB"/>
    <w:rsid w:val="002E5258"/>
    <w:rsid w:val="002E6881"/>
    <w:rsid w:val="002E7DDE"/>
    <w:rsid w:val="002F09D4"/>
    <w:rsid w:val="002F12E2"/>
    <w:rsid w:val="002F3629"/>
    <w:rsid w:val="002F4754"/>
    <w:rsid w:val="002F74C2"/>
    <w:rsid w:val="002F7BD0"/>
    <w:rsid w:val="003006E1"/>
    <w:rsid w:val="00303971"/>
    <w:rsid w:val="00310650"/>
    <w:rsid w:val="00310B2F"/>
    <w:rsid w:val="00311CEE"/>
    <w:rsid w:val="00314546"/>
    <w:rsid w:val="00314C0A"/>
    <w:rsid w:val="003150F8"/>
    <w:rsid w:val="00315C41"/>
    <w:rsid w:val="0032030B"/>
    <w:rsid w:val="00322927"/>
    <w:rsid w:val="00323857"/>
    <w:rsid w:val="00323A2E"/>
    <w:rsid w:val="00325038"/>
    <w:rsid w:val="003252B2"/>
    <w:rsid w:val="00327202"/>
    <w:rsid w:val="00330F80"/>
    <w:rsid w:val="0033257E"/>
    <w:rsid w:val="003342D2"/>
    <w:rsid w:val="00335E35"/>
    <w:rsid w:val="00342407"/>
    <w:rsid w:val="003432A1"/>
    <w:rsid w:val="00343F57"/>
    <w:rsid w:val="00344921"/>
    <w:rsid w:val="00344F47"/>
    <w:rsid w:val="00345EAB"/>
    <w:rsid w:val="00345F61"/>
    <w:rsid w:val="0034723E"/>
    <w:rsid w:val="00351214"/>
    <w:rsid w:val="00351B90"/>
    <w:rsid w:val="003525FB"/>
    <w:rsid w:val="00353447"/>
    <w:rsid w:val="003538AD"/>
    <w:rsid w:val="00355339"/>
    <w:rsid w:val="003555F3"/>
    <w:rsid w:val="00355FEA"/>
    <w:rsid w:val="00361E8A"/>
    <w:rsid w:val="00363F0E"/>
    <w:rsid w:val="003642D5"/>
    <w:rsid w:val="00366269"/>
    <w:rsid w:val="00374011"/>
    <w:rsid w:val="00374BE5"/>
    <w:rsid w:val="003750CF"/>
    <w:rsid w:val="00377706"/>
    <w:rsid w:val="003801B2"/>
    <w:rsid w:val="00380D75"/>
    <w:rsid w:val="0038212F"/>
    <w:rsid w:val="00382DE7"/>
    <w:rsid w:val="003837B8"/>
    <w:rsid w:val="00384504"/>
    <w:rsid w:val="0038536E"/>
    <w:rsid w:val="003865AB"/>
    <w:rsid w:val="003872E5"/>
    <w:rsid w:val="003957D0"/>
    <w:rsid w:val="003957F2"/>
    <w:rsid w:val="00396525"/>
    <w:rsid w:val="003A6F14"/>
    <w:rsid w:val="003A7786"/>
    <w:rsid w:val="003B0607"/>
    <w:rsid w:val="003B2C15"/>
    <w:rsid w:val="003B45EA"/>
    <w:rsid w:val="003B4F4F"/>
    <w:rsid w:val="003B50CA"/>
    <w:rsid w:val="003B6D47"/>
    <w:rsid w:val="003C1666"/>
    <w:rsid w:val="003C1D1B"/>
    <w:rsid w:val="003C2300"/>
    <w:rsid w:val="003C24FC"/>
    <w:rsid w:val="003C4DA7"/>
    <w:rsid w:val="003D0218"/>
    <w:rsid w:val="003D0CA7"/>
    <w:rsid w:val="003D1025"/>
    <w:rsid w:val="003D17F1"/>
    <w:rsid w:val="003D18AB"/>
    <w:rsid w:val="003D195A"/>
    <w:rsid w:val="003D2104"/>
    <w:rsid w:val="003D6A6C"/>
    <w:rsid w:val="003D6FDD"/>
    <w:rsid w:val="003E0679"/>
    <w:rsid w:val="003E1DDA"/>
    <w:rsid w:val="003E4D7B"/>
    <w:rsid w:val="003E5FBF"/>
    <w:rsid w:val="003E71A9"/>
    <w:rsid w:val="003E7C11"/>
    <w:rsid w:val="003F0384"/>
    <w:rsid w:val="003F18DB"/>
    <w:rsid w:val="003F441C"/>
    <w:rsid w:val="003F4673"/>
    <w:rsid w:val="003F5FD3"/>
    <w:rsid w:val="003F6381"/>
    <w:rsid w:val="004037CE"/>
    <w:rsid w:val="004050F0"/>
    <w:rsid w:val="00405C9F"/>
    <w:rsid w:val="004063FC"/>
    <w:rsid w:val="00406C02"/>
    <w:rsid w:val="00406CB2"/>
    <w:rsid w:val="004103BB"/>
    <w:rsid w:val="0041219F"/>
    <w:rsid w:val="00412659"/>
    <w:rsid w:val="00412A32"/>
    <w:rsid w:val="0041399E"/>
    <w:rsid w:val="00421CEE"/>
    <w:rsid w:val="00425943"/>
    <w:rsid w:val="004261F5"/>
    <w:rsid w:val="00432773"/>
    <w:rsid w:val="00432F75"/>
    <w:rsid w:val="00433E87"/>
    <w:rsid w:val="00437A97"/>
    <w:rsid w:val="004408DD"/>
    <w:rsid w:val="00441C6C"/>
    <w:rsid w:val="004434B2"/>
    <w:rsid w:val="00443E0A"/>
    <w:rsid w:val="00443F8E"/>
    <w:rsid w:val="0044450F"/>
    <w:rsid w:val="004456CF"/>
    <w:rsid w:val="00453C6B"/>
    <w:rsid w:val="004550BA"/>
    <w:rsid w:val="004559DA"/>
    <w:rsid w:val="00462A4A"/>
    <w:rsid w:val="0046543B"/>
    <w:rsid w:val="00466906"/>
    <w:rsid w:val="00466F0C"/>
    <w:rsid w:val="0047181E"/>
    <w:rsid w:val="00473F3E"/>
    <w:rsid w:val="00474370"/>
    <w:rsid w:val="00474E1D"/>
    <w:rsid w:val="00477608"/>
    <w:rsid w:val="00483E42"/>
    <w:rsid w:val="00485EB9"/>
    <w:rsid w:val="0048639E"/>
    <w:rsid w:val="004865D2"/>
    <w:rsid w:val="004916C7"/>
    <w:rsid w:val="00491E09"/>
    <w:rsid w:val="00493B2E"/>
    <w:rsid w:val="004961E1"/>
    <w:rsid w:val="004A051C"/>
    <w:rsid w:val="004A05F8"/>
    <w:rsid w:val="004A1664"/>
    <w:rsid w:val="004A411F"/>
    <w:rsid w:val="004A4130"/>
    <w:rsid w:val="004A4BA2"/>
    <w:rsid w:val="004A4DA8"/>
    <w:rsid w:val="004A4EFD"/>
    <w:rsid w:val="004A6EC5"/>
    <w:rsid w:val="004A7401"/>
    <w:rsid w:val="004B0E17"/>
    <w:rsid w:val="004B2DEB"/>
    <w:rsid w:val="004B560A"/>
    <w:rsid w:val="004B58E2"/>
    <w:rsid w:val="004B69B4"/>
    <w:rsid w:val="004C0CAA"/>
    <w:rsid w:val="004C0E4B"/>
    <w:rsid w:val="004C1798"/>
    <w:rsid w:val="004C22E6"/>
    <w:rsid w:val="004C499B"/>
    <w:rsid w:val="004C587A"/>
    <w:rsid w:val="004C62F1"/>
    <w:rsid w:val="004C7D52"/>
    <w:rsid w:val="004C7F61"/>
    <w:rsid w:val="004D18BE"/>
    <w:rsid w:val="004D585E"/>
    <w:rsid w:val="004D65D0"/>
    <w:rsid w:val="004D6784"/>
    <w:rsid w:val="004D6DC2"/>
    <w:rsid w:val="004E2392"/>
    <w:rsid w:val="004E49C7"/>
    <w:rsid w:val="004E5594"/>
    <w:rsid w:val="004E5804"/>
    <w:rsid w:val="004E67B4"/>
    <w:rsid w:val="004E6AAF"/>
    <w:rsid w:val="004E79CB"/>
    <w:rsid w:val="004F0A3E"/>
    <w:rsid w:val="004F191F"/>
    <w:rsid w:val="004F250A"/>
    <w:rsid w:val="004F37B0"/>
    <w:rsid w:val="004F492B"/>
    <w:rsid w:val="004F5093"/>
    <w:rsid w:val="004F7514"/>
    <w:rsid w:val="004F791B"/>
    <w:rsid w:val="00502D88"/>
    <w:rsid w:val="00502F2B"/>
    <w:rsid w:val="005032B8"/>
    <w:rsid w:val="00504C71"/>
    <w:rsid w:val="00504CC6"/>
    <w:rsid w:val="0050534B"/>
    <w:rsid w:val="00507E2F"/>
    <w:rsid w:val="005106A7"/>
    <w:rsid w:val="005119F2"/>
    <w:rsid w:val="00512102"/>
    <w:rsid w:val="00516357"/>
    <w:rsid w:val="005164F5"/>
    <w:rsid w:val="0052054C"/>
    <w:rsid w:val="00520619"/>
    <w:rsid w:val="00524CA8"/>
    <w:rsid w:val="005274AE"/>
    <w:rsid w:val="00530007"/>
    <w:rsid w:val="00531429"/>
    <w:rsid w:val="005321A0"/>
    <w:rsid w:val="00532CE7"/>
    <w:rsid w:val="00534041"/>
    <w:rsid w:val="005409FF"/>
    <w:rsid w:val="00541DCB"/>
    <w:rsid w:val="005434DA"/>
    <w:rsid w:val="00543AB5"/>
    <w:rsid w:val="00544697"/>
    <w:rsid w:val="00545687"/>
    <w:rsid w:val="00545EA8"/>
    <w:rsid w:val="00545FCC"/>
    <w:rsid w:val="005504D9"/>
    <w:rsid w:val="00550A35"/>
    <w:rsid w:val="00550D82"/>
    <w:rsid w:val="00551FB9"/>
    <w:rsid w:val="00553B41"/>
    <w:rsid w:val="005546B0"/>
    <w:rsid w:val="00562047"/>
    <w:rsid w:val="0056214E"/>
    <w:rsid w:val="00562AA7"/>
    <w:rsid w:val="00564253"/>
    <w:rsid w:val="00566984"/>
    <w:rsid w:val="00570D16"/>
    <w:rsid w:val="00576F6F"/>
    <w:rsid w:val="0058040B"/>
    <w:rsid w:val="00580912"/>
    <w:rsid w:val="005820C0"/>
    <w:rsid w:val="00582DCC"/>
    <w:rsid w:val="00582FEE"/>
    <w:rsid w:val="00584ACB"/>
    <w:rsid w:val="0058517C"/>
    <w:rsid w:val="00586564"/>
    <w:rsid w:val="00587DA9"/>
    <w:rsid w:val="005906EC"/>
    <w:rsid w:val="0059089A"/>
    <w:rsid w:val="00591478"/>
    <w:rsid w:val="005945BA"/>
    <w:rsid w:val="00595034"/>
    <w:rsid w:val="00596D54"/>
    <w:rsid w:val="00596E27"/>
    <w:rsid w:val="0059705B"/>
    <w:rsid w:val="00597B2C"/>
    <w:rsid w:val="005A35BB"/>
    <w:rsid w:val="005A3638"/>
    <w:rsid w:val="005A3A2D"/>
    <w:rsid w:val="005A3DFF"/>
    <w:rsid w:val="005A5C12"/>
    <w:rsid w:val="005A683E"/>
    <w:rsid w:val="005B01C2"/>
    <w:rsid w:val="005B6517"/>
    <w:rsid w:val="005B6C6B"/>
    <w:rsid w:val="005C058C"/>
    <w:rsid w:val="005C11AA"/>
    <w:rsid w:val="005C351F"/>
    <w:rsid w:val="005C3991"/>
    <w:rsid w:val="005C7580"/>
    <w:rsid w:val="005D081E"/>
    <w:rsid w:val="005D1D48"/>
    <w:rsid w:val="005D3E85"/>
    <w:rsid w:val="005D417D"/>
    <w:rsid w:val="005D4748"/>
    <w:rsid w:val="005D70E0"/>
    <w:rsid w:val="005E2475"/>
    <w:rsid w:val="005E26DC"/>
    <w:rsid w:val="005E3C0D"/>
    <w:rsid w:val="005E50A8"/>
    <w:rsid w:val="005F423E"/>
    <w:rsid w:val="005F6E8B"/>
    <w:rsid w:val="005F700A"/>
    <w:rsid w:val="005F78F2"/>
    <w:rsid w:val="006010CC"/>
    <w:rsid w:val="006031EF"/>
    <w:rsid w:val="00603200"/>
    <w:rsid w:val="00603832"/>
    <w:rsid w:val="00605A0F"/>
    <w:rsid w:val="00605A34"/>
    <w:rsid w:val="006072D9"/>
    <w:rsid w:val="0060731A"/>
    <w:rsid w:val="00611351"/>
    <w:rsid w:val="00611D18"/>
    <w:rsid w:val="00617D56"/>
    <w:rsid w:val="00617DBB"/>
    <w:rsid w:val="0062000B"/>
    <w:rsid w:val="0062262D"/>
    <w:rsid w:val="00627B28"/>
    <w:rsid w:val="00631657"/>
    <w:rsid w:val="006335FF"/>
    <w:rsid w:val="00634317"/>
    <w:rsid w:val="00634841"/>
    <w:rsid w:val="00634EF8"/>
    <w:rsid w:val="00635AFE"/>
    <w:rsid w:val="00641310"/>
    <w:rsid w:val="00641E8E"/>
    <w:rsid w:val="00642498"/>
    <w:rsid w:val="00642DFD"/>
    <w:rsid w:val="00643002"/>
    <w:rsid w:val="0064312D"/>
    <w:rsid w:val="006508F4"/>
    <w:rsid w:val="006516B0"/>
    <w:rsid w:val="006516B1"/>
    <w:rsid w:val="00654347"/>
    <w:rsid w:val="00654D56"/>
    <w:rsid w:val="006551C9"/>
    <w:rsid w:val="00655F0F"/>
    <w:rsid w:val="006607DA"/>
    <w:rsid w:val="00673A41"/>
    <w:rsid w:val="00673BB8"/>
    <w:rsid w:val="0067518B"/>
    <w:rsid w:val="006809CA"/>
    <w:rsid w:val="00680D60"/>
    <w:rsid w:val="006863C2"/>
    <w:rsid w:val="006905DB"/>
    <w:rsid w:val="00694922"/>
    <w:rsid w:val="00695FAE"/>
    <w:rsid w:val="006A0578"/>
    <w:rsid w:val="006A0C4D"/>
    <w:rsid w:val="006A1A91"/>
    <w:rsid w:val="006A2571"/>
    <w:rsid w:val="006A2F2A"/>
    <w:rsid w:val="006A37F4"/>
    <w:rsid w:val="006A38FD"/>
    <w:rsid w:val="006A3B8E"/>
    <w:rsid w:val="006A6EC8"/>
    <w:rsid w:val="006A722F"/>
    <w:rsid w:val="006A7870"/>
    <w:rsid w:val="006B07EB"/>
    <w:rsid w:val="006B4601"/>
    <w:rsid w:val="006B5C74"/>
    <w:rsid w:val="006B66FC"/>
    <w:rsid w:val="006B70DA"/>
    <w:rsid w:val="006C03E6"/>
    <w:rsid w:val="006C07FD"/>
    <w:rsid w:val="006C56AF"/>
    <w:rsid w:val="006C6052"/>
    <w:rsid w:val="006D1586"/>
    <w:rsid w:val="006D3164"/>
    <w:rsid w:val="006D43E5"/>
    <w:rsid w:val="006D5C6D"/>
    <w:rsid w:val="006E0763"/>
    <w:rsid w:val="006E15DF"/>
    <w:rsid w:val="006E2070"/>
    <w:rsid w:val="006E66A4"/>
    <w:rsid w:val="006E673B"/>
    <w:rsid w:val="006E7148"/>
    <w:rsid w:val="006F2B51"/>
    <w:rsid w:val="006F5309"/>
    <w:rsid w:val="006F5358"/>
    <w:rsid w:val="006F702C"/>
    <w:rsid w:val="00700DF3"/>
    <w:rsid w:val="00702746"/>
    <w:rsid w:val="007046BE"/>
    <w:rsid w:val="00705D86"/>
    <w:rsid w:val="007109DF"/>
    <w:rsid w:val="00711B4E"/>
    <w:rsid w:val="00713C24"/>
    <w:rsid w:val="00714B86"/>
    <w:rsid w:val="00715876"/>
    <w:rsid w:val="00717232"/>
    <w:rsid w:val="00720EDF"/>
    <w:rsid w:val="00723614"/>
    <w:rsid w:val="00723A36"/>
    <w:rsid w:val="007249F5"/>
    <w:rsid w:val="00725844"/>
    <w:rsid w:val="00726674"/>
    <w:rsid w:val="00732738"/>
    <w:rsid w:val="00732838"/>
    <w:rsid w:val="00733109"/>
    <w:rsid w:val="00734C12"/>
    <w:rsid w:val="00735E7E"/>
    <w:rsid w:val="007372A2"/>
    <w:rsid w:val="007400B6"/>
    <w:rsid w:val="007403BC"/>
    <w:rsid w:val="007418A5"/>
    <w:rsid w:val="007423C0"/>
    <w:rsid w:val="00743F42"/>
    <w:rsid w:val="00747DEC"/>
    <w:rsid w:val="00750A6D"/>
    <w:rsid w:val="00752F93"/>
    <w:rsid w:val="007549A3"/>
    <w:rsid w:val="00754AED"/>
    <w:rsid w:val="007577A0"/>
    <w:rsid w:val="00763CF9"/>
    <w:rsid w:val="00764FCF"/>
    <w:rsid w:val="00767BAF"/>
    <w:rsid w:val="007709E9"/>
    <w:rsid w:val="007709F4"/>
    <w:rsid w:val="00770EFF"/>
    <w:rsid w:val="00772C3F"/>
    <w:rsid w:val="00773DAC"/>
    <w:rsid w:val="0077422D"/>
    <w:rsid w:val="00777909"/>
    <w:rsid w:val="00777A88"/>
    <w:rsid w:val="00777B23"/>
    <w:rsid w:val="0078045E"/>
    <w:rsid w:val="0078052F"/>
    <w:rsid w:val="0078075B"/>
    <w:rsid w:val="00780838"/>
    <w:rsid w:val="00783ADE"/>
    <w:rsid w:val="007876DE"/>
    <w:rsid w:val="0078775A"/>
    <w:rsid w:val="00787EFF"/>
    <w:rsid w:val="007913A9"/>
    <w:rsid w:val="0079179A"/>
    <w:rsid w:val="007938F8"/>
    <w:rsid w:val="00794064"/>
    <w:rsid w:val="00795222"/>
    <w:rsid w:val="00796090"/>
    <w:rsid w:val="00796545"/>
    <w:rsid w:val="00796EF8"/>
    <w:rsid w:val="00797FCC"/>
    <w:rsid w:val="007A0870"/>
    <w:rsid w:val="007A2054"/>
    <w:rsid w:val="007A32B1"/>
    <w:rsid w:val="007A381C"/>
    <w:rsid w:val="007B012C"/>
    <w:rsid w:val="007B02DD"/>
    <w:rsid w:val="007B1249"/>
    <w:rsid w:val="007B2673"/>
    <w:rsid w:val="007B2EBA"/>
    <w:rsid w:val="007B3DD0"/>
    <w:rsid w:val="007B4516"/>
    <w:rsid w:val="007B567F"/>
    <w:rsid w:val="007C0D8B"/>
    <w:rsid w:val="007C1DB6"/>
    <w:rsid w:val="007C481B"/>
    <w:rsid w:val="007C6C93"/>
    <w:rsid w:val="007D0B02"/>
    <w:rsid w:val="007D1234"/>
    <w:rsid w:val="007D1493"/>
    <w:rsid w:val="007D1A29"/>
    <w:rsid w:val="007D1D81"/>
    <w:rsid w:val="007D34DB"/>
    <w:rsid w:val="007D3E70"/>
    <w:rsid w:val="007D469B"/>
    <w:rsid w:val="007D4A87"/>
    <w:rsid w:val="007D799A"/>
    <w:rsid w:val="007E1173"/>
    <w:rsid w:val="007E3897"/>
    <w:rsid w:val="007F0C0C"/>
    <w:rsid w:val="007F1952"/>
    <w:rsid w:val="007F21AB"/>
    <w:rsid w:val="007F2763"/>
    <w:rsid w:val="007F6D58"/>
    <w:rsid w:val="007F7E17"/>
    <w:rsid w:val="00801764"/>
    <w:rsid w:val="0080286C"/>
    <w:rsid w:val="00802DBF"/>
    <w:rsid w:val="00805161"/>
    <w:rsid w:val="008051B0"/>
    <w:rsid w:val="00805528"/>
    <w:rsid w:val="008075EC"/>
    <w:rsid w:val="0080787E"/>
    <w:rsid w:val="00807F7F"/>
    <w:rsid w:val="00811B4C"/>
    <w:rsid w:val="0081514F"/>
    <w:rsid w:val="008243CD"/>
    <w:rsid w:val="0082495C"/>
    <w:rsid w:val="00825BF8"/>
    <w:rsid w:val="00826AA1"/>
    <w:rsid w:val="00826BCE"/>
    <w:rsid w:val="008301CA"/>
    <w:rsid w:val="00831A69"/>
    <w:rsid w:val="00834623"/>
    <w:rsid w:val="008360F7"/>
    <w:rsid w:val="00836BC8"/>
    <w:rsid w:val="00844A5C"/>
    <w:rsid w:val="00846BA7"/>
    <w:rsid w:val="0084703E"/>
    <w:rsid w:val="00850EB1"/>
    <w:rsid w:val="008517CC"/>
    <w:rsid w:val="00852BEC"/>
    <w:rsid w:val="00852D95"/>
    <w:rsid w:val="00853219"/>
    <w:rsid w:val="00854C1F"/>
    <w:rsid w:val="00855200"/>
    <w:rsid w:val="0085625B"/>
    <w:rsid w:val="00863DA8"/>
    <w:rsid w:val="00864044"/>
    <w:rsid w:val="00864C17"/>
    <w:rsid w:val="0086596F"/>
    <w:rsid w:val="00865E97"/>
    <w:rsid w:val="008667DD"/>
    <w:rsid w:val="00870080"/>
    <w:rsid w:val="00870206"/>
    <w:rsid w:val="00870BCE"/>
    <w:rsid w:val="008719C9"/>
    <w:rsid w:val="00871C64"/>
    <w:rsid w:val="008720F1"/>
    <w:rsid w:val="008726F4"/>
    <w:rsid w:val="0087294D"/>
    <w:rsid w:val="008753D3"/>
    <w:rsid w:val="00895832"/>
    <w:rsid w:val="008961FB"/>
    <w:rsid w:val="008A0275"/>
    <w:rsid w:val="008A1311"/>
    <w:rsid w:val="008A1691"/>
    <w:rsid w:val="008A2C77"/>
    <w:rsid w:val="008A3072"/>
    <w:rsid w:val="008A3937"/>
    <w:rsid w:val="008A406E"/>
    <w:rsid w:val="008A40F0"/>
    <w:rsid w:val="008A5163"/>
    <w:rsid w:val="008A609F"/>
    <w:rsid w:val="008A7276"/>
    <w:rsid w:val="008A78FE"/>
    <w:rsid w:val="008B0D27"/>
    <w:rsid w:val="008B4846"/>
    <w:rsid w:val="008B795B"/>
    <w:rsid w:val="008C1956"/>
    <w:rsid w:val="008C1B91"/>
    <w:rsid w:val="008C28FC"/>
    <w:rsid w:val="008C3033"/>
    <w:rsid w:val="008C31BD"/>
    <w:rsid w:val="008C41C1"/>
    <w:rsid w:val="008C6E14"/>
    <w:rsid w:val="008C77BB"/>
    <w:rsid w:val="008C78F2"/>
    <w:rsid w:val="008D006B"/>
    <w:rsid w:val="008D1A03"/>
    <w:rsid w:val="008D2351"/>
    <w:rsid w:val="008D2605"/>
    <w:rsid w:val="008D2F1E"/>
    <w:rsid w:val="008D4375"/>
    <w:rsid w:val="008D5E81"/>
    <w:rsid w:val="008D69D8"/>
    <w:rsid w:val="008E0B53"/>
    <w:rsid w:val="008E1A99"/>
    <w:rsid w:val="008E315E"/>
    <w:rsid w:val="008E3494"/>
    <w:rsid w:val="008E5901"/>
    <w:rsid w:val="008E5C0C"/>
    <w:rsid w:val="008E5F17"/>
    <w:rsid w:val="008E5FCB"/>
    <w:rsid w:val="008E608F"/>
    <w:rsid w:val="008E684D"/>
    <w:rsid w:val="008F5A4D"/>
    <w:rsid w:val="008F610E"/>
    <w:rsid w:val="008F7586"/>
    <w:rsid w:val="00900A4A"/>
    <w:rsid w:val="00900D76"/>
    <w:rsid w:val="00900FCD"/>
    <w:rsid w:val="00905457"/>
    <w:rsid w:val="00906426"/>
    <w:rsid w:val="00906A73"/>
    <w:rsid w:val="0090778B"/>
    <w:rsid w:val="00912A56"/>
    <w:rsid w:val="00913D3E"/>
    <w:rsid w:val="00914D0D"/>
    <w:rsid w:val="00915182"/>
    <w:rsid w:val="009154E6"/>
    <w:rsid w:val="00915E49"/>
    <w:rsid w:val="00915F10"/>
    <w:rsid w:val="00916F9D"/>
    <w:rsid w:val="0092029A"/>
    <w:rsid w:val="0092112D"/>
    <w:rsid w:val="00922B15"/>
    <w:rsid w:val="00922FE8"/>
    <w:rsid w:val="009247CE"/>
    <w:rsid w:val="009256A1"/>
    <w:rsid w:val="00926673"/>
    <w:rsid w:val="0092701E"/>
    <w:rsid w:val="00927C01"/>
    <w:rsid w:val="00931B64"/>
    <w:rsid w:val="00931BB8"/>
    <w:rsid w:val="00932424"/>
    <w:rsid w:val="0093439B"/>
    <w:rsid w:val="00934DC3"/>
    <w:rsid w:val="00936DD3"/>
    <w:rsid w:val="00942F82"/>
    <w:rsid w:val="0094460D"/>
    <w:rsid w:val="009455B1"/>
    <w:rsid w:val="009478FA"/>
    <w:rsid w:val="0095160A"/>
    <w:rsid w:val="00953A99"/>
    <w:rsid w:val="00955852"/>
    <w:rsid w:val="009568AB"/>
    <w:rsid w:val="00961797"/>
    <w:rsid w:val="00961D20"/>
    <w:rsid w:val="0096243E"/>
    <w:rsid w:val="00962718"/>
    <w:rsid w:val="00963E8B"/>
    <w:rsid w:val="009662DA"/>
    <w:rsid w:val="009674AA"/>
    <w:rsid w:val="0097010D"/>
    <w:rsid w:val="009707A5"/>
    <w:rsid w:val="009709F9"/>
    <w:rsid w:val="00973C66"/>
    <w:rsid w:val="00974CBE"/>
    <w:rsid w:val="009755B0"/>
    <w:rsid w:val="0097570D"/>
    <w:rsid w:val="009765F4"/>
    <w:rsid w:val="00980A4E"/>
    <w:rsid w:val="0098132D"/>
    <w:rsid w:val="00982C34"/>
    <w:rsid w:val="009834BC"/>
    <w:rsid w:val="009849BC"/>
    <w:rsid w:val="00985098"/>
    <w:rsid w:val="0098528A"/>
    <w:rsid w:val="00985E17"/>
    <w:rsid w:val="00986B53"/>
    <w:rsid w:val="00986C7F"/>
    <w:rsid w:val="00987220"/>
    <w:rsid w:val="00990155"/>
    <w:rsid w:val="00992358"/>
    <w:rsid w:val="009A2D29"/>
    <w:rsid w:val="009A3051"/>
    <w:rsid w:val="009A46C8"/>
    <w:rsid w:val="009A534E"/>
    <w:rsid w:val="009A7C3D"/>
    <w:rsid w:val="009B2A69"/>
    <w:rsid w:val="009B3876"/>
    <w:rsid w:val="009B5AF6"/>
    <w:rsid w:val="009B70F8"/>
    <w:rsid w:val="009C09CA"/>
    <w:rsid w:val="009C202D"/>
    <w:rsid w:val="009C2E81"/>
    <w:rsid w:val="009C530A"/>
    <w:rsid w:val="009C5BA9"/>
    <w:rsid w:val="009C75BE"/>
    <w:rsid w:val="009D02E9"/>
    <w:rsid w:val="009D12CC"/>
    <w:rsid w:val="009D18B0"/>
    <w:rsid w:val="009D20D9"/>
    <w:rsid w:val="009D293D"/>
    <w:rsid w:val="009D333D"/>
    <w:rsid w:val="009D3EF4"/>
    <w:rsid w:val="009D4BEC"/>
    <w:rsid w:val="009D69C9"/>
    <w:rsid w:val="009D759A"/>
    <w:rsid w:val="009E17D4"/>
    <w:rsid w:val="009E5A72"/>
    <w:rsid w:val="009E5C88"/>
    <w:rsid w:val="009E6204"/>
    <w:rsid w:val="009E6DFC"/>
    <w:rsid w:val="009F5781"/>
    <w:rsid w:val="009F7D4E"/>
    <w:rsid w:val="00A00D4A"/>
    <w:rsid w:val="00A01CF9"/>
    <w:rsid w:val="00A06EAB"/>
    <w:rsid w:val="00A07020"/>
    <w:rsid w:val="00A1253F"/>
    <w:rsid w:val="00A14824"/>
    <w:rsid w:val="00A1493D"/>
    <w:rsid w:val="00A216E0"/>
    <w:rsid w:val="00A22363"/>
    <w:rsid w:val="00A230F7"/>
    <w:rsid w:val="00A245A4"/>
    <w:rsid w:val="00A2643E"/>
    <w:rsid w:val="00A26CF5"/>
    <w:rsid w:val="00A27A81"/>
    <w:rsid w:val="00A37B34"/>
    <w:rsid w:val="00A40BAF"/>
    <w:rsid w:val="00A4126D"/>
    <w:rsid w:val="00A41CC2"/>
    <w:rsid w:val="00A43808"/>
    <w:rsid w:val="00A44521"/>
    <w:rsid w:val="00A466D8"/>
    <w:rsid w:val="00A5195F"/>
    <w:rsid w:val="00A519E2"/>
    <w:rsid w:val="00A51D26"/>
    <w:rsid w:val="00A53049"/>
    <w:rsid w:val="00A53EEC"/>
    <w:rsid w:val="00A62018"/>
    <w:rsid w:val="00A6274A"/>
    <w:rsid w:val="00A659B3"/>
    <w:rsid w:val="00A65BCB"/>
    <w:rsid w:val="00A706F1"/>
    <w:rsid w:val="00A71C47"/>
    <w:rsid w:val="00A738BB"/>
    <w:rsid w:val="00A75A06"/>
    <w:rsid w:val="00A7759F"/>
    <w:rsid w:val="00A80B57"/>
    <w:rsid w:val="00A8689E"/>
    <w:rsid w:val="00A86FBE"/>
    <w:rsid w:val="00A87C52"/>
    <w:rsid w:val="00A93180"/>
    <w:rsid w:val="00A93B71"/>
    <w:rsid w:val="00A9641B"/>
    <w:rsid w:val="00AA1F17"/>
    <w:rsid w:val="00AA2022"/>
    <w:rsid w:val="00AA3883"/>
    <w:rsid w:val="00AA4552"/>
    <w:rsid w:val="00AB56C1"/>
    <w:rsid w:val="00AB6D32"/>
    <w:rsid w:val="00AB719A"/>
    <w:rsid w:val="00AC0E7D"/>
    <w:rsid w:val="00AC7DD8"/>
    <w:rsid w:val="00AC7FC7"/>
    <w:rsid w:val="00AD02DF"/>
    <w:rsid w:val="00AD1803"/>
    <w:rsid w:val="00AD26E3"/>
    <w:rsid w:val="00AD5925"/>
    <w:rsid w:val="00AD61B0"/>
    <w:rsid w:val="00AE0C61"/>
    <w:rsid w:val="00AE1A04"/>
    <w:rsid w:val="00AE2C8F"/>
    <w:rsid w:val="00AE2F78"/>
    <w:rsid w:val="00AE4021"/>
    <w:rsid w:val="00AE47FD"/>
    <w:rsid w:val="00AE4E89"/>
    <w:rsid w:val="00AE5059"/>
    <w:rsid w:val="00AE58F2"/>
    <w:rsid w:val="00AE7AA1"/>
    <w:rsid w:val="00AF06B0"/>
    <w:rsid w:val="00AF1E15"/>
    <w:rsid w:val="00AF4296"/>
    <w:rsid w:val="00AF51DC"/>
    <w:rsid w:val="00AF5464"/>
    <w:rsid w:val="00AF69FF"/>
    <w:rsid w:val="00B019E9"/>
    <w:rsid w:val="00B02419"/>
    <w:rsid w:val="00B02824"/>
    <w:rsid w:val="00B030C8"/>
    <w:rsid w:val="00B0463B"/>
    <w:rsid w:val="00B054F9"/>
    <w:rsid w:val="00B062F8"/>
    <w:rsid w:val="00B106E9"/>
    <w:rsid w:val="00B10F7E"/>
    <w:rsid w:val="00B11A0F"/>
    <w:rsid w:val="00B122A3"/>
    <w:rsid w:val="00B12CAC"/>
    <w:rsid w:val="00B12D41"/>
    <w:rsid w:val="00B13A04"/>
    <w:rsid w:val="00B1641D"/>
    <w:rsid w:val="00B16DC8"/>
    <w:rsid w:val="00B16F51"/>
    <w:rsid w:val="00B17523"/>
    <w:rsid w:val="00B17B43"/>
    <w:rsid w:val="00B20A02"/>
    <w:rsid w:val="00B20A0B"/>
    <w:rsid w:val="00B21D2F"/>
    <w:rsid w:val="00B226E2"/>
    <w:rsid w:val="00B2501C"/>
    <w:rsid w:val="00B2674A"/>
    <w:rsid w:val="00B27361"/>
    <w:rsid w:val="00B31EB6"/>
    <w:rsid w:val="00B33515"/>
    <w:rsid w:val="00B338BC"/>
    <w:rsid w:val="00B34405"/>
    <w:rsid w:val="00B366AA"/>
    <w:rsid w:val="00B37EA2"/>
    <w:rsid w:val="00B429F3"/>
    <w:rsid w:val="00B4363A"/>
    <w:rsid w:val="00B44836"/>
    <w:rsid w:val="00B452B2"/>
    <w:rsid w:val="00B46FD4"/>
    <w:rsid w:val="00B479CE"/>
    <w:rsid w:val="00B50CD3"/>
    <w:rsid w:val="00B53E42"/>
    <w:rsid w:val="00B549E3"/>
    <w:rsid w:val="00B55F00"/>
    <w:rsid w:val="00B55FB7"/>
    <w:rsid w:val="00B571D8"/>
    <w:rsid w:val="00B5730B"/>
    <w:rsid w:val="00B602FF"/>
    <w:rsid w:val="00B60397"/>
    <w:rsid w:val="00B6069E"/>
    <w:rsid w:val="00B6162F"/>
    <w:rsid w:val="00B63002"/>
    <w:rsid w:val="00B65EC4"/>
    <w:rsid w:val="00B67740"/>
    <w:rsid w:val="00B7008F"/>
    <w:rsid w:val="00B70E64"/>
    <w:rsid w:val="00B710B0"/>
    <w:rsid w:val="00B72DFF"/>
    <w:rsid w:val="00B73E7D"/>
    <w:rsid w:val="00B74706"/>
    <w:rsid w:val="00B77913"/>
    <w:rsid w:val="00B80258"/>
    <w:rsid w:val="00B845FB"/>
    <w:rsid w:val="00B863D2"/>
    <w:rsid w:val="00B87CD7"/>
    <w:rsid w:val="00B91DA4"/>
    <w:rsid w:val="00B91F9E"/>
    <w:rsid w:val="00B92F70"/>
    <w:rsid w:val="00B96FB0"/>
    <w:rsid w:val="00B970FE"/>
    <w:rsid w:val="00B979A8"/>
    <w:rsid w:val="00BA0608"/>
    <w:rsid w:val="00BA105D"/>
    <w:rsid w:val="00BA46E7"/>
    <w:rsid w:val="00BA4A98"/>
    <w:rsid w:val="00BA5E7D"/>
    <w:rsid w:val="00BA6DF7"/>
    <w:rsid w:val="00BA74C2"/>
    <w:rsid w:val="00BA7979"/>
    <w:rsid w:val="00BA7B59"/>
    <w:rsid w:val="00BB0951"/>
    <w:rsid w:val="00BB10A3"/>
    <w:rsid w:val="00BB1993"/>
    <w:rsid w:val="00BB31C0"/>
    <w:rsid w:val="00BB3E17"/>
    <w:rsid w:val="00BB40F5"/>
    <w:rsid w:val="00BB53B0"/>
    <w:rsid w:val="00BB58AB"/>
    <w:rsid w:val="00BB7A90"/>
    <w:rsid w:val="00BC2384"/>
    <w:rsid w:val="00BC275E"/>
    <w:rsid w:val="00BC2E84"/>
    <w:rsid w:val="00BC37D8"/>
    <w:rsid w:val="00BC4560"/>
    <w:rsid w:val="00BC5EC1"/>
    <w:rsid w:val="00BC6AB4"/>
    <w:rsid w:val="00BD05C9"/>
    <w:rsid w:val="00BD26BE"/>
    <w:rsid w:val="00BD3F29"/>
    <w:rsid w:val="00BD66A1"/>
    <w:rsid w:val="00BD6E9D"/>
    <w:rsid w:val="00BE12E4"/>
    <w:rsid w:val="00BE1F99"/>
    <w:rsid w:val="00BE2CB2"/>
    <w:rsid w:val="00BE2F6B"/>
    <w:rsid w:val="00BE5207"/>
    <w:rsid w:val="00BF05DD"/>
    <w:rsid w:val="00BF245B"/>
    <w:rsid w:val="00BF50C7"/>
    <w:rsid w:val="00BF5291"/>
    <w:rsid w:val="00BF5C50"/>
    <w:rsid w:val="00BF6263"/>
    <w:rsid w:val="00BF739F"/>
    <w:rsid w:val="00C01AFF"/>
    <w:rsid w:val="00C01DFA"/>
    <w:rsid w:val="00C02F00"/>
    <w:rsid w:val="00C0501B"/>
    <w:rsid w:val="00C05B66"/>
    <w:rsid w:val="00C06728"/>
    <w:rsid w:val="00C07544"/>
    <w:rsid w:val="00C1031D"/>
    <w:rsid w:val="00C1092F"/>
    <w:rsid w:val="00C11175"/>
    <w:rsid w:val="00C12129"/>
    <w:rsid w:val="00C137EB"/>
    <w:rsid w:val="00C161DA"/>
    <w:rsid w:val="00C17DB7"/>
    <w:rsid w:val="00C21066"/>
    <w:rsid w:val="00C21169"/>
    <w:rsid w:val="00C22147"/>
    <w:rsid w:val="00C23EA3"/>
    <w:rsid w:val="00C2491A"/>
    <w:rsid w:val="00C26F00"/>
    <w:rsid w:val="00C27045"/>
    <w:rsid w:val="00C306AD"/>
    <w:rsid w:val="00C31666"/>
    <w:rsid w:val="00C3280B"/>
    <w:rsid w:val="00C32927"/>
    <w:rsid w:val="00C33E5E"/>
    <w:rsid w:val="00C369F2"/>
    <w:rsid w:val="00C36FED"/>
    <w:rsid w:val="00C37ABA"/>
    <w:rsid w:val="00C406AC"/>
    <w:rsid w:val="00C41A07"/>
    <w:rsid w:val="00C42094"/>
    <w:rsid w:val="00C43A3E"/>
    <w:rsid w:val="00C44A34"/>
    <w:rsid w:val="00C456BC"/>
    <w:rsid w:val="00C45DB7"/>
    <w:rsid w:val="00C54B52"/>
    <w:rsid w:val="00C54EC8"/>
    <w:rsid w:val="00C55446"/>
    <w:rsid w:val="00C55D6B"/>
    <w:rsid w:val="00C56BF2"/>
    <w:rsid w:val="00C5735B"/>
    <w:rsid w:val="00C57565"/>
    <w:rsid w:val="00C604F7"/>
    <w:rsid w:val="00C61631"/>
    <w:rsid w:val="00C617B9"/>
    <w:rsid w:val="00C61977"/>
    <w:rsid w:val="00C626A5"/>
    <w:rsid w:val="00C63C0B"/>
    <w:rsid w:val="00C6410B"/>
    <w:rsid w:val="00C648BA"/>
    <w:rsid w:val="00C66F52"/>
    <w:rsid w:val="00C72C03"/>
    <w:rsid w:val="00C73037"/>
    <w:rsid w:val="00C75256"/>
    <w:rsid w:val="00C753C9"/>
    <w:rsid w:val="00C7571D"/>
    <w:rsid w:val="00C76135"/>
    <w:rsid w:val="00C76266"/>
    <w:rsid w:val="00C8073B"/>
    <w:rsid w:val="00C81C02"/>
    <w:rsid w:val="00C81E57"/>
    <w:rsid w:val="00C82F49"/>
    <w:rsid w:val="00C84A22"/>
    <w:rsid w:val="00C85058"/>
    <w:rsid w:val="00C90EC8"/>
    <w:rsid w:val="00C90FBB"/>
    <w:rsid w:val="00C92623"/>
    <w:rsid w:val="00C946DE"/>
    <w:rsid w:val="00CA019B"/>
    <w:rsid w:val="00CA5CFD"/>
    <w:rsid w:val="00CA5E46"/>
    <w:rsid w:val="00CA615E"/>
    <w:rsid w:val="00CA70E4"/>
    <w:rsid w:val="00CA7C1E"/>
    <w:rsid w:val="00CA7CC1"/>
    <w:rsid w:val="00CB57F6"/>
    <w:rsid w:val="00CB58A8"/>
    <w:rsid w:val="00CB6AC0"/>
    <w:rsid w:val="00CB6C9A"/>
    <w:rsid w:val="00CC246C"/>
    <w:rsid w:val="00CC32AE"/>
    <w:rsid w:val="00CC3394"/>
    <w:rsid w:val="00CC3819"/>
    <w:rsid w:val="00CC3BE4"/>
    <w:rsid w:val="00CC512A"/>
    <w:rsid w:val="00CC77C0"/>
    <w:rsid w:val="00CD153D"/>
    <w:rsid w:val="00CD2A62"/>
    <w:rsid w:val="00CD4F24"/>
    <w:rsid w:val="00CD60C1"/>
    <w:rsid w:val="00CE293F"/>
    <w:rsid w:val="00CE4FCA"/>
    <w:rsid w:val="00CE5681"/>
    <w:rsid w:val="00CE619A"/>
    <w:rsid w:val="00CE6242"/>
    <w:rsid w:val="00CE7FD2"/>
    <w:rsid w:val="00CF1607"/>
    <w:rsid w:val="00CF2695"/>
    <w:rsid w:val="00CF4633"/>
    <w:rsid w:val="00CF4AFA"/>
    <w:rsid w:val="00CF5FFC"/>
    <w:rsid w:val="00CF6C65"/>
    <w:rsid w:val="00CF6F92"/>
    <w:rsid w:val="00D000D4"/>
    <w:rsid w:val="00D00B02"/>
    <w:rsid w:val="00D01918"/>
    <w:rsid w:val="00D0321A"/>
    <w:rsid w:val="00D062DB"/>
    <w:rsid w:val="00D07C5F"/>
    <w:rsid w:val="00D11A82"/>
    <w:rsid w:val="00D1266A"/>
    <w:rsid w:val="00D12B43"/>
    <w:rsid w:val="00D174EE"/>
    <w:rsid w:val="00D22C8B"/>
    <w:rsid w:val="00D23CEE"/>
    <w:rsid w:val="00D243AB"/>
    <w:rsid w:val="00D24BA1"/>
    <w:rsid w:val="00D25E19"/>
    <w:rsid w:val="00D30C36"/>
    <w:rsid w:val="00D31A34"/>
    <w:rsid w:val="00D33F51"/>
    <w:rsid w:val="00D4129D"/>
    <w:rsid w:val="00D43B0A"/>
    <w:rsid w:val="00D456E4"/>
    <w:rsid w:val="00D468F9"/>
    <w:rsid w:val="00D50185"/>
    <w:rsid w:val="00D50E20"/>
    <w:rsid w:val="00D51996"/>
    <w:rsid w:val="00D52D46"/>
    <w:rsid w:val="00D530AD"/>
    <w:rsid w:val="00D53746"/>
    <w:rsid w:val="00D53D74"/>
    <w:rsid w:val="00D54226"/>
    <w:rsid w:val="00D55093"/>
    <w:rsid w:val="00D568F7"/>
    <w:rsid w:val="00D61C2E"/>
    <w:rsid w:val="00D6215A"/>
    <w:rsid w:val="00D62F10"/>
    <w:rsid w:val="00D642FC"/>
    <w:rsid w:val="00D652F4"/>
    <w:rsid w:val="00D658BB"/>
    <w:rsid w:val="00D66252"/>
    <w:rsid w:val="00D75CF6"/>
    <w:rsid w:val="00D834A9"/>
    <w:rsid w:val="00D843CD"/>
    <w:rsid w:val="00D864DE"/>
    <w:rsid w:val="00D908C1"/>
    <w:rsid w:val="00D90F7D"/>
    <w:rsid w:val="00D93518"/>
    <w:rsid w:val="00D9412A"/>
    <w:rsid w:val="00D94879"/>
    <w:rsid w:val="00DA10CF"/>
    <w:rsid w:val="00DA1914"/>
    <w:rsid w:val="00DA22E2"/>
    <w:rsid w:val="00DA2462"/>
    <w:rsid w:val="00DA586E"/>
    <w:rsid w:val="00DA6977"/>
    <w:rsid w:val="00DA6987"/>
    <w:rsid w:val="00DA6BD5"/>
    <w:rsid w:val="00DA6CED"/>
    <w:rsid w:val="00DB0481"/>
    <w:rsid w:val="00DB4400"/>
    <w:rsid w:val="00DB6761"/>
    <w:rsid w:val="00DC04CD"/>
    <w:rsid w:val="00DC2A7A"/>
    <w:rsid w:val="00DC2E19"/>
    <w:rsid w:val="00DC2E34"/>
    <w:rsid w:val="00DC5625"/>
    <w:rsid w:val="00DC5868"/>
    <w:rsid w:val="00DC6333"/>
    <w:rsid w:val="00DC6A25"/>
    <w:rsid w:val="00DC6C01"/>
    <w:rsid w:val="00DD3FD7"/>
    <w:rsid w:val="00DD4622"/>
    <w:rsid w:val="00DD6594"/>
    <w:rsid w:val="00DD70F1"/>
    <w:rsid w:val="00DE4CAA"/>
    <w:rsid w:val="00DE4F40"/>
    <w:rsid w:val="00DE4FB6"/>
    <w:rsid w:val="00DE5A2A"/>
    <w:rsid w:val="00DE6EA1"/>
    <w:rsid w:val="00DE7809"/>
    <w:rsid w:val="00DE7A7E"/>
    <w:rsid w:val="00DF1BE5"/>
    <w:rsid w:val="00DF4673"/>
    <w:rsid w:val="00DF657B"/>
    <w:rsid w:val="00DF73E6"/>
    <w:rsid w:val="00E0057B"/>
    <w:rsid w:val="00E014F5"/>
    <w:rsid w:val="00E01F68"/>
    <w:rsid w:val="00E02176"/>
    <w:rsid w:val="00E030D6"/>
    <w:rsid w:val="00E0594D"/>
    <w:rsid w:val="00E05F20"/>
    <w:rsid w:val="00E07B78"/>
    <w:rsid w:val="00E12F57"/>
    <w:rsid w:val="00E20870"/>
    <w:rsid w:val="00E20F11"/>
    <w:rsid w:val="00E2253C"/>
    <w:rsid w:val="00E22F1E"/>
    <w:rsid w:val="00E23E02"/>
    <w:rsid w:val="00E24096"/>
    <w:rsid w:val="00E24EF4"/>
    <w:rsid w:val="00E2560B"/>
    <w:rsid w:val="00E25A59"/>
    <w:rsid w:val="00E26DDE"/>
    <w:rsid w:val="00E310EB"/>
    <w:rsid w:val="00E31A0F"/>
    <w:rsid w:val="00E32180"/>
    <w:rsid w:val="00E3222E"/>
    <w:rsid w:val="00E32260"/>
    <w:rsid w:val="00E34043"/>
    <w:rsid w:val="00E36577"/>
    <w:rsid w:val="00E430D6"/>
    <w:rsid w:val="00E43F0C"/>
    <w:rsid w:val="00E47974"/>
    <w:rsid w:val="00E47F7E"/>
    <w:rsid w:val="00E50616"/>
    <w:rsid w:val="00E5272E"/>
    <w:rsid w:val="00E52EFE"/>
    <w:rsid w:val="00E56B7A"/>
    <w:rsid w:val="00E5739B"/>
    <w:rsid w:val="00E57881"/>
    <w:rsid w:val="00E57FC1"/>
    <w:rsid w:val="00E60060"/>
    <w:rsid w:val="00E62837"/>
    <w:rsid w:val="00E640DA"/>
    <w:rsid w:val="00E66C63"/>
    <w:rsid w:val="00E70B96"/>
    <w:rsid w:val="00E730B7"/>
    <w:rsid w:val="00E74647"/>
    <w:rsid w:val="00E765C7"/>
    <w:rsid w:val="00E77D7C"/>
    <w:rsid w:val="00E82E1B"/>
    <w:rsid w:val="00E90CD3"/>
    <w:rsid w:val="00E9266D"/>
    <w:rsid w:val="00E92AB4"/>
    <w:rsid w:val="00E93D0C"/>
    <w:rsid w:val="00E94A4F"/>
    <w:rsid w:val="00E97537"/>
    <w:rsid w:val="00E97741"/>
    <w:rsid w:val="00EA2063"/>
    <w:rsid w:val="00EA3276"/>
    <w:rsid w:val="00EA3562"/>
    <w:rsid w:val="00EA374C"/>
    <w:rsid w:val="00EA4155"/>
    <w:rsid w:val="00EA4DEB"/>
    <w:rsid w:val="00EA4E11"/>
    <w:rsid w:val="00EA5334"/>
    <w:rsid w:val="00EA58E9"/>
    <w:rsid w:val="00EA5E44"/>
    <w:rsid w:val="00EA667E"/>
    <w:rsid w:val="00EA6B1E"/>
    <w:rsid w:val="00EB0871"/>
    <w:rsid w:val="00EB12C4"/>
    <w:rsid w:val="00EB1917"/>
    <w:rsid w:val="00EB4088"/>
    <w:rsid w:val="00EB48BF"/>
    <w:rsid w:val="00EB6BA4"/>
    <w:rsid w:val="00EC13EE"/>
    <w:rsid w:val="00EC3A32"/>
    <w:rsid w:val="00EC6B77"/>
    <w:rsid w:val="00EC7E0F"/>
    <w:rsid w:val="00ED0ACF"/>
    <w:rsid w:val="00ED0D66"/>
    <w:rsid w:val="00ED1969"/>
    <w:rsid w:val="00ED4269"/>
    <w:rsid w:val="00ED4C44"/>
    <w:rsid w:val="00ED4C5E"/>
    <w:rsid w:val="00EE13E6"/>
    <w:rsid w:val="00EE1481"/>
    <w:rsid w:val="00EE3A4E"/>
    <w:rsid w:val="00EE47CC"/>
    <w:rsid w:val="00EF0FBC"/>
    <w:rsid w:val="00EF11CB"/>
    <w:rsid w:val="00EF2214"/>
    <w:rsid w:val="00EF24EA"/>
    <w:rsid w:val="00EF471A"/>
    <w:rsid w:val="00EF5DC8"/>
    <w:rsid w:val="00F00380"/>
    <w:rsid w:val="00F039E6"/>
    <w:rsid w:val="00F07A51"/>
    <w:rsid w:val="00F1055A"/>
    <w:rsid w:val="00F11426"/>
    <w:rsid w:val="00F140E7"/>
    <w:rsid w:val="00F146A5"/>
    <w:rsid w:val="00F14BF8"/>
    <w:rsid w:val="00F179A8"/>
    <w:rsid w:val="00F20348"/>
    <w:rsid w:val="00F203D2"/>
    <w:rsid w:val="00F20C17"/>
    <w:rsid w:val="00F20F29"/>
    <w:rsid w:val="00F2492F"/>
    <w:rsid w:val="00F2570B"/>
    <w:rsid w:val="00F313F3"/>
    <w:rsid w:val="00F321CF"/>
    <w:rsid w:val="00F3246B"/>
    <w:rsid w:val="00F33CD0"/>
    <w:rsid w:val="00F35C43"/>
    <w:rsid w:val="00F37556"/>
    <w:rsid w:val="00F405B0"/>
    <w:rsid w:val="00F405D3"/>
    <w:rsid w:val="00F40CD9"/>
    <w:rsid w:val="00F41338"/>
    <w:rsid w:val="00F42B56"/>
    <w:rsid w:val="00F450F4"/>
    <w:rsid w:val="00F45C25"/>
    <w:rsid w:val="00F47258"/>
    <w:rsid w:val="00F50435"/>
    <w:rsid w:val="00F50BE0"/>
    <w:rsid w:val="00F510C9"/>
    <w:rsid w:val="00F51FF2"/>
    <w:rsid w:val="00F53AF0"/>
    <w:rsid w:val="00F55DA2"/>
    <w:rsid w:val="00F60B26"/>
    <w:rsid w:val="00F616CD"/>
    <w:rsid w:val="00F62BAB"/>
    <w:rsid w:val="00F63899"/>
    <w:rsid w:val="00F664D9"/>
    <w:rsid w:val="00F711C7"/>
    <w:rsid w:val="00F75041"/>
    <w:rsid w:val="00F7631E"/>
    <w:rsid w:val="00F7793F"/>
    <w:rsid w:val="00F77F5B"/>
    <w:rsid w:val="00F8184D"/>
    <w:rsid w:val="00F8244D"/>
    <w:rsid w:val="00F82819"/>
    <w:rsid w:val="00F830EA"/>
    <w:rsid w:val="00F85E59"/>
    <w:rsid w:val="00F87245"/>
    <w:rsid w:val="00F87B6C"/>
    <w:rsid w:val="00F90F41"/>
    <w:rsid w:val="00F91523"/>
    <w:rsid w:val="00F91A26"/>
    <w:rsid w:val="00F95760"/>
    <w:rsid w:val="00F9674F"/>
    <w:rsid w:val="00FA0048"/>
    <w:rsid w:val="00FA0571"/>
    <w:rsid w:val="00FA6BBB"/>
    <w:rsid w:val="00FA7A3D"/>
    <w:rsid w:val="00FB08E3"/>
    <w:rsid w:val="00FB1BCC"/>
    <w:rsid w:val="00FB2F05"/>
    <w:rsid w:val="00FB3424"/>
    <w:rsid w:val="00FB64B9"/>
    <w:rsid w:val="00FC0ECF"/>
    <w:rsid w:val="00FC3E6B"/>
    <w:rsid w:val="00FC441D"/>
    <w:rsid w:val="00FC4E1D"/>
    <w:rsid w:val="00FC5488"/>
    <w:rsid w:val="00FC6269"/>
    <w:rsid w:val="00FC67F3"/>
    <w:rsid w:val="00FC7676"/>
    <w:rsid w:val="00FD049F"/>
    <w:rsid w:val="00FD1E06"/>
    <w:rsid w:val="00FD5234"/>
    <w:rsid w:val="00FD6C48"/>
    <w:rsid w:val="00FD7566"/>
    <w:rsid w:val="00FD75EC"/>
    <w:rsid w:val="00FE02A4"/>
    <w:rsid w:val="00FE3758"/>
    <w:rsid w:val="00FE72B9"/>
    <w:rsid w:val="00FF04EB"/>
    <w:rsid w:val="00FF088D"/>
    <w:rsid w:val="00FF1F0E"/>
    <w:rsid w:val="00FF78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1985FE8"/>
  <w15:docId w15:val="{638F7083-6514-4161-9708-60BF2834F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68E1"/>
    <w:pPr>
      <w:spacing w:before="120"/>
      <w:jc w:val="both"/>
    </w:pPr>
    <w:rPr>
      <w:rFonts w:ascii="Tahoma" w:hAnsi="Tahoma"/>
      <w:sz w:val="24"/>
      <w:szCs w:val="24"/>
    </w:rPr>
  </w:style>
  <w:style w:type="paragraph" w:styleId="Titre1">
    <w:name w:val="heading 1"/>
    <w:basedOn w:val="Paragraphedeliste"/>
    <w:next w:val="Normal"/>
    <w:qFormat/>
    <w:rsid w:val="00566984"/>
    <w:pPr>
      <w:numPr>
        <w:numId w:val="8"/>
      </w:numPr>
      <w:pBdr>
        <w:bottom w:val="single" w:sz="4" w:space="1" w:color="auto"/>
      </w:pBdr>
      <w:ind w:left="1418" w:hanging="1418"/>
      <w:outlineLvl w:val="0"/>
    </w:pPr>
    <w:rPr>
      <w:rFonts w:asciiTheme="minorHAnsi" w:hAnsiTheme="minorHAnsi"/>
      <w:b/>
      <w:sz w:val="28"/>
      <w:szCs w:val="28"/>
    </w:rPr>
  </w:style>
  <w:style w:type="paragraph" w:styleId="Titre2">
    <w:name w:val="heading 2"/>
    <w:basedOn w:val="Titre1"/>
    <w:next w:val="Normal"/>
    <w:qFormat/>
    <w:rsid w:val="009B2A69"/>
    <w:pPr>
      <w:numPr>
        <w:ilvl w:val="1"/>
      </w:numPr>
      <w:pBdr>
        <w:bottom w:val="none" w:sz="0" w:space="0" w:color="auto"/>
      </w:pBdr>
      <w:outlineLvl w:val="1"/>
    </w:pPr>
    <w:rPr>
      <w:sz w:val="22"/>
      <w:szCs w:val="22"/>
      <w:u w:val="single"/>
    </w:rPr>
  </w:style>
  <w:style w:type="paragraph" w:styleId="Titre3">
    <w:name w:val="heading 3"/>
    <w:basedOn w:val="Titre2"/>
    <w:next w:val="Normal"/>
    <w:qFormat/>
    <w:rsid w:val="00BF50C7"/>
    <w:pPr>
      <w:numPr>
        <w:ilvl w:val="2"/>
      </w:numPr>
      <w:ind w:left="567" w:hanging="567"/>
      <w:outlineLvl w:val="2"/>
    </w:pPr>
    <w:rPr>
      <w:b w:val="0"/>
    </w:rPr>
  </w:style>
  <w:style w:type="paragraph" w:styleId="Titre4">
    <w:name w:val="heading 4"/>
    <w:basedOn w:val="Normal"/>
    <w:next w:val="Normal"/>
    <w:link w:val="Titre4Car"/>
    <w:qFormat/>
    <w:rsid w:val="00CB6C9A"/>
    <w:pPr>
      <w:keepNext/>
      <w:spacing w:before="240" w:after="60"/>
      <w:outlineLvl w:val="3"/>
    </w:pPr>
    <w:rPr>
      <w:b/>
      <w:bCs/>
      <w:u w:val="single"/>
    </w:rPr>
  </w:style>
  <w:style w:type="paragraph" w:styleId="Titre5">
    <w:name w:val="heading 5"/>
    <w:basedOn w:val="Normal"/>
    <w:next w:val="Normal"/>
    <w:qFormat/>
    <w:rsid w:val="00CB6C9A"/>
    <w:pPr>
      <w:numPr>
        <w:ilvl w:val="4"/>
        <w:numId w:val="1"/>
      </w:numPr>
      <w:spacing w:before="240" w:after="60"/>
      <w:outlineLvl w:val="4"/>
    </w:pPr>
    <w:rPr>
      <w:b/>
      <w:bCs/>
      <w:i/>
      <w:iCs/>
      <w:sz w:val="26"/>
      <w:szCs w:val="26"/>
    </w:rPr>
  </w:style>
  <w:style w:type="paragraph" w:styleId="Titre6">
    <w:name w:val="heading 6"/>
    <w:basedOn w:val="Normal"/>
    <w:next w:val="Normal"/>
    <w:qFormat/>
    <w:rsid w:val="00CB6C9A"/>
    <w:pPr>
      <w:numPr>
        <w:ilvl w:val="5"/>
        <w:numId w:val="1"/>
      </w:numPr>
      <w:spacing w:before="240" w:after="60"/>
      <w:outlineLvl w:val="5"/>
    </w:pPr>
    <w:rPr>
      <w:rFonts w:ascii="Times New Roman" w:hAnsi="Times New Roman"/>
      <w:b/>
      <w:bCs/>
      <w:sz w:val="22"/>
      <w:szCs w:val="22"/>
    </w:rPr>
  </w:style>
  <w:style w:type="paragraph" w:styleId="Titre7">
    <w:name w:val="heading 7"/>
    <w:basedOn w:val="Normal"/>
    <w:next w:val="Normal"/>
    <w:qFormat/>
    <w:rsid w:val="00CB6C9A"/>
    <w:pPr>
      <w:numPr>
        <w:ilvl w:val="6"/>
        <w:numId w:val="1"/>
      </w:numPr>
      <w:spacing w:before="240" w:after="60"/>
      <w:outlineLvl w:val="6"/>
    </w:pPr>
    <w:rPr>
      <w:rFonts w:ascii="Times New Roman" w:hAnsi="Times New Roman"/>
    </w:rPr>
  </w:style>
  <w:style w:type="paragraph" w:styleId="Titre8">
    <w:name w:val="heading 8"/>
    <w:basedOn w:val="Normal"/>
    <w:next w:val="Normal"/>
    <w:qFormat/>
    <w:rsid w:val="00CB6C9A"/>
    <w:pPr>
      <w:numPr>
        <w:ilvl w:val="7"/>
        <w:numId w:val="1"/>
      </w:numPr>
      <w:spacing w:before="240" w:after="60"/>
      <w:outlineLvl w:val="7"/>
    </w:pPr>
    <w:rPr>
      <w:rFonts w:ascii="Times New Roman" w:hAnsi="Times New Roman"/>
      <w:i/>
      <w:iCs/>
    </w:rPr>
  </w:style>
  <w:style w:type="paragraph" w:styleId="Titre9">
    <w:name w:val="heading 9"/>
    <w:basedOn w:val="Normal"/>
    <w:next w:val="Normal"/>
    <w:qFormat/>
    <w:rsid w:val="00CB6C9A"/>
    <w:pPr>
      <w:numPr>
        <w:ilvl w:val="8"/>
        <w:numId w:val="1"/>
      </w:num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sid w:val="00CB6C9A"/>
    <w:rPr>
      <w:rFonts w:ascii="Tahoma" w:hAnsi="Tahoma"/>
      <w:b/>
      <w:bCs/>
      <w:sz w:val="24"/>
      <w:szCs w:val="24"/>
      <w:u w:val="single"/>
      <w:lang w:val="fr-FR" w:eastAsia="fr-FR" w:bidi="ar-SA"/>
    </w:rPr>
  </w:style>
  <w:style w:type="paragraph" w:customStyle="1" w:styleId="TitreAccord">
    <w:name w:val="Titre Accord"/>
    <w:basedOn w:val="Normal"/>
    <w:next w:val="Normal"/>
    <w:rsid w:val="00CB6C9A"/>
    <w:pPr>
      <w:pBdr>
        <w:top w:val="single" w:sz="4" w:space="1" w:color="auto" w:shadow="1"/>
        <w:left w:val="single" w:sz="4" w:space="4" w:color="auto" w:shadow="1"/>
        <w:bottom w:val="single" w:sz="4" w:space="1" w:color="auto" w:shadow="1"/>
        <w:right w:val="single" w:sz="4" w:space="4" w:color="auto" w:shadow="1"/>
      </w:pBdr>
      <w:jc w:val="center"/>
    </w:pPr>
    <w:rPr>
      <w:b/>
      <w:sz w:val="32"/>
    </w:rPr>
  </w:style>
  <w:style w:type="table" w:styleId="Grilledutableau">
    <w:name w:val="Table Grid"/>
    <w:basedOn w:val="TableauNormal"/>
    <w:rsid w:val="00CB6C9A"/>
    <w:pPr>
      <w:spacing w:before="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rsid w:val="00CB6C9A"/>
    <w:pPr>
      <w:tabs>
        <w:tab w:val="center" w:pos="4536"/>
        <w:tab w:val="right" w:pos="9072"/>
      </w:tabs>
    </w:pPr>
  </w:style>
  <w:style w:type="paragraph" w:styleId="Pieddepage">
    <w:name w:val="footer"/>
    <w:basedOn w:val="Normal"/>
    <w:link w:val="PieddepageCar"/>
    <w:uiPriority w:val="99"/>
    <w:rsid w:val="00CB6C9A"/>
    <w:pPr>
      <w:tabs>
        <w:tab w:val="center" w:pos="4536"/>
        <w:tab w:val="right" w:pos="9072"/>
      </w:tabs>
    </w:pPr>
    <w:rPr>
      <w:sz w:val="16"/>
    </w:rPr>
  </w:style>
  <w:style w:type="character" w:styleId="Numrodepage">
    <w:name w:val="page number"/>
    <w:basedOn w:val="Policepardfaut"/>
    <w:rsid w:val="00CB6C9A"/>
  </w:style>
  <w:style w:type="paragraph" w:styleId="Corpsdetexte">
    <w:name w:val="Body Text"/>
    <w:basedOn w:val="Normal"/>
    <w:link w:val="CorpsdetexteCar"/>
    <w:rsid w:val="00CB6C9A"/>
    <w:pPr>
      <w:spacing w:before="0" w:after="120"/>
    </w:pPr>
    <w:rPr>
      <w:rFonts w:ascii="Arial" w:hAnsi="Arial" w:cs="Arial"/>
      <w:sz w:val="20"/>
      <w:szCs w:val="20"/>
    </w:rPr>
  </w:style>
  <w:style w:type="character" w:customStyle="1" w:styleId="CorpsdetexteCar">
    <w:name w:val="Corps de texte Car"/>
    <w:link w:val="Corpsdetexte"/>
    <w:locked/>
    <w:rsid w:val="00CB6C9A"/>
    <w:rPr>
      <w:rFonts w:ascii="Arial" w:hAnsi="Arial" w:cs="Arial"/>
      <w:lang w:val="fr-FR" w:eastAsia="fr-FR" w:bidi="ar-SA"/>
    </w:rPr>
  </w:style>
  <w:style w:type="paragraph" w:styleId="Listepuces">
    <w:name w:val="List Bullet"/>
    <w:basedOn w:val="Normal"/>
    <w:autoRedefine/>
    <w:rsid w:val="00CB6C9A"/>
    <w:pPr>
      <w:numPr>
        <w:numId w:val="2"/>
      </w:numPr>
      <w:tabs>
        <w:tab w:val="clear" w:pos="360"/>
      </w:tabs>
      <w:spacing w:after="60"/>
      <w:ind w:left="0" w:firstLine="0"/>
    </w:pPr>
    <w:rPr>
      <w:rFonts w:ascii="Arial" w:hAnsi="Arial" w:cs="Arial"/>
      <w:sz w:val="20"/>
      <w:szCs w:val="20"/>
    </w:rPr>
  </w:style>
  <w:style w:type="paragraph" w:styleId="Listepuces2">
    <w:name w:val="List Bullet 2"/>
    <w:basedOn w:val="Normal"/>
    <w:autoRedefine/>
    <w:rsid w:val="00CB6C9A"/>
    <w:pPr>
      <w:numPr>
        <w:numId w:val="3"/>
      </w:numPr>
      <w:spacing w:before="0" w:after="120"/>
    </w:pPr>
    <w:rPr>
      <w:rFonts w:ascii="Arial" w:hAnsi="Arial" w:cs="Arial"/>
      <w:color w:val="000000"/>
      <w:sz w:val="20"/>
      <w:szCs w:val="20"/>
    </w:rPr>
  </w:style>
  <w:style w:type="paragraph" w:styleId="Retraitcorpsdetexte">
    <w:name w:val="Body Text Indent"/>
    <w:basedOn w:val="Normal"/>
    <w:link w:val="RetraitcorpsdetexteCar"/>
    <w:rsid w:val="00CB6C9A"/>
    <w:pPr>
      <w:spacing w:before="0" w:after="120"/>
      <w:ind w:left="283"/>
      <w:jc w:val="left"/>
    </w:pPr>
    <w:rPr>
      <w:rFonts w:ascii="Arial" w:hAnsi="Arial" w:cs="Arial"/>
      <w:sz w:val="20"/>
      <w:szCs w:val="20"/>
    </w:rPr>
  </w:style>
  <w:style w:type="character" w:customStyle="1" w:styleId="RetraitcorpsdetexteCar">
    <w:name w:val="Retrait corps de texte Car"/>
    <w:link w:val="Retraitcorpsdetexte"/>
    <w:semiHidden/>
    <w:locked/>
    <w:rsid w:val="00CB6C9A"/>
    <w:rPr>
      <w:rFonts w:ascii="Arial" w:hAnsi="Arial" w:cs="Arial"/>
      <w:lang w:val="fr-FR" w:eastAsia="fr-FR" w:bidi="ar-SA"/>
    </w:rPr>
  </w:style>
  <w:style w:type="paragraph" w:styleId="Textedebulles">
    <w:name w:val="Balloon Text"/>
    <w:basedOn w:val="Normal"/>
    <w:semiHidden/>
    <w:rsid w:val="00CB6C9A"/>
    <w:rPr>
      <w:rFonts w:cs="Tahoma"/>
      <w:sz w:val="16"/>
      <w:szCs w:val="16"/>
    </w:rPr>
  </w:style>
  <w:style w:type="paragraph" w:customStyle="1" w:styleId="Paragraphedeliste1">
    <w:name w:val="Paragraphe de liste1"/>
    <w:basedOn w:val="Normal"/>
    <w:rsid w:val="00CB6C9A"/>
    <w:pPr>
      <w:spacing w:before="0" w:after="200" w:line="276" w:lineRule="auto"/>
      <w:ind w:left="720"/>
      <w:contextualSpacing/>
      <w:jc w:val="left"/>
    </w:pPr>
    <w:rPr>
      <w:rFonts w:ascii="Calibri" w:hAnsi="Calibri"/>
      <w:sz w:val="22"/>
      <w:szCs w:val="22"/>
      <w:lang w:val="en-US" w:eastAsia="en-US" w:bidi="fr-FR"/>
    </w:rPr>
  </w:style>
  <w:style w:type="character" w:styleId="Lienhypertexte">
    <w:name w:val="Hyperlink"/>
    <w:uiPriority w:val="99"/>
    <w:rsid w:val="00CB6C9A"/>
    <w:rPr>
      <w:color w:val="0000FF"/>
      <w:u w:val="single"/>
    </w:rPr>
  </w:style>
  <w:style w:type="character" w:customStyle="1" w:styleId="highlight">
    <w:name w:val="highlight"/>
    <w:basedOn w:val="Policepardfaut"/>
    <w:rsid w:val="00CB6C9A"/>
  </w:style>
  <w:style w:type="character" w:customStyle="1" w:styleId="ref">
    <w:name w:val="ref"/>
    <w:basedOn w:val="Policepardfaut"/>
    <w:rsid w:val="00CB6C9A"/>
  </w:style>
  <w:style w:type="character" w:customStyle="1" w:styleId="zrenv">
    <w:name w:val="zrenv"/>
    <w:basedOn w:val="Policepardfaut"/>
    <w:rsid w:val="00CB6C9A"/>
  </w:style>
  <w:style w:type="character" w:customStyle="1" w:styleId="highlightextended">
    <w:name w:val="highlightextended"/>
    <w:basedOn w:val="Policepardfaut"/>
    <w:rsid w:val="00CB6C9A"/>
  </w:style>
  <w:style w:type="paragraph" w:styleId="NormalWeb">
    <w:name w:val="Normal (Web)"/>
    <w:basedOn w:val="Normal"/>
    <w:uiPriority w:val="99"/>
    <w:rsid w:val="00CB6C9A"/>
    <w:pPr>
      <w:spacing w:before="100" w:beforeAutospacing="1" w:after="100" w:afterAutospacing="1"/>
      <w:jc w:val="left"/>
    </w:pPr>
    <w:rPr>
      <w:rFonts w:ascii="Times New Roman" w:hAnsi="Times New Roman"/>
    </w:rPr>
  </w:style>
  <w:style w:type="paragraph" w:styleId="Retraitcorpsdetexte2">
    <w:name w:val="Body Text Indent 2"/>
    <w:basedOn w:val="Normal"/>
    <w:rsid w:val="00CB6C9A"/>
    <w:pPr>
      <w:spacing w:before="0" w:after="120" w:line="480" w:lineRule="auto"/>
      <w:ind w:left="283"/>
      <w:jc w:val="left"/>
    </w:pPr>
    <w:rPr>
      <w:rFonts w:ascii="Hiragino Kaku Gothic ProN" w:eastAsia="Hiragino Kaku Gothic ProN" w:hAnsi="Hiragino Kaku Gothic ProN"/>
      <w:szCs w:val="20"/>
      <w:lang w:val="en-US"/>
    </w:rPr>
  </w:style>
  <w:style w:type="character" w:styleId="Marquedecommentaire">
    <w:name w:val="annotation reference"/>
    <w:uiPriority w:val="99"/>
    <w:semiHidden/>
    <w:rsid w:val="00CB6C9A"/>
    <w:rPr>
      <w:sz w:val="16"/>
      <w:szCs w:val="16"/>
    </w:rPr>
  </w:style>
  <w:style w:type="paragraph" w:styleId="Commentaire">
    <w:name w:val="annotation text"/>
    <w:basedOn w:val="Normal"/>
    <w:link w:val="CommentaireCar"/>
    <w:rsid w:val="00CB6C9A"/>
    <w:rPr>
      <w:sz w:val="20"/>
      <w:szCs w:val="20"/>
    </w:rPr>
  </w:style>
  <w:style w:type="paragraph" w:styleId="Objetducommentaire">
    <w:name w:val="annotation subject"/>
    <w:basedOn w:val="Commentaire"/>
    <w:next w:val="Commentaire"/>
    <w:semiHidden/>
    <w:rsid w:val="00CB6C9A"/>
    <w:rPr>
      <w:b/>
      <w:bCs/>
    </w:rPr>
  </w:style>
  <w:style w:type="paragraph" w:styleId="Notedebasdepage">
    <w:name w:val="footnote text"/>
    <w:basedOn w:val="Normal"/>
    <w:link w:val="NotedebasdepageCar"/>
    <w:semiHidden/>
    <w:rsid w:val="00CB6C9A"/>
    <w:rPr>
      <w:sz w:val="20"/>
      <w:szCs w:val="20"/>
    </w:rPr>
  </w:style>
  <w:style w:type="character" w:styleId="Appelnotedebasdep">
    <w:name w:val="footnote reference"/>
    <w:semiHidden/>
    <w:rsid w:val="00CB6C9A"/>
    <w:rPr>
      <w:vertAlign w:val="superscript"/>
    </w:rPr>
  </w:style>
  <w:style w:type="character" w:styleId="Accentuation">
    <w:name w:val="Emphasis"/>
    <w:qFormat/>
    <w:rsid w:val="00CB6C9A"/>
    <w:rPr>
      <w:i/>
      <w:iCs/>
    </w:rPr>
  </w:style>
  <w:style w:type="character" w:styleId="lev">
    <w:name w:val="Strong"/>
    <w:qFormat/>
    <w:rsid w:val="00CB6C9A"/>
    <w:rPr>
      <w:b/>
      <w:bCs/>
    </w:rPr>
  </w:style>
  <w:style w:type="paragraph" w:styleId="Rvision">
    <w:name w:val="Revision"/>
    <w:hidden/>
    <w:uiPriority w:val="99"/>
    <w:semiHidden/>
    <w:rsid w:val="00CB6C9A"/>
    <w:rPr>
      <w:rFonts w:ascii="Tahoma" w:hAnsi="Tahoma"/>
      <w:sz w:val="24"/>
      <w:szCs w:val="24"/>
    </w:rPr>
  </w:style>
  <w:style w:type="paragraph" w:styleId="Paragraphedeliste">
    <w:name w:val="List Paragraph"/>
    <w:basedOn w:val="Normal"/>
    <w:link w:val="ParagraphedelisteCar"/>
    <w:uiPriority w:val="34"/>
    <w:qFormat/>
    <w:rsid w:val="00611351"/>
    <w:pPr>
      <w:spacing w:before="0"/>
      <w:ind w:left="720"/>
      <w:contextualSpacing/>
      <w:jc w:val="left"/>
    </w:pPr>
    <w:rPr>
      <w:rFonts w:ascii="Times New Roman" w:hAnsi="Times New Roman"/>
    </w:rPr>
  </w:style>
  <w:style w:type="character" w:customStyle="1" w:styleId="PieddepageCar">
    <w:name w:val="Pied de page Car"/>
    <w:link w:val="Pieddepage"/>
    <w:uiPriority w:val="99"/>
    <w:rsid w:val="00F14BF8"/>
    <w:rPr>
      <w:rFonts w:ascii="Tahoma" w:hAnsi="Tahoma"/>
      <w:sz w:val="16"/>
      <w:szCs w:val="24"/>
    </w:rPr>
  </w:style>
  <w:style w:type="character" w:customStyle="1" w:styleId="CommentaireCar">
    <w:name w:val="Commentaire Car"/>
    <w:basedOn w:val="Policepardfaut"/>
    <w:link w:val="Commentaire"/>
    <w:rsid w:val="006A38FD"/>
    <w:rPr>
      <w:rFonts w:ascii="Tahoma" w:hAnsi="Tahoma"/>
    </w:rPr>
  </w:style>
  <w:style w:type="paragraph" w:customStyle="1" w:styleId="StyleTiret">
    <w:name w:val="StyleTiret"/>
    <w:basedOn w:val="Normal"/>
    <w:next w:val="Normal"/>
    <w:rsid w:val="00CD4F24"/>
    <w:pPr>
      <w:numPr>
        <w:numId w:val="4"/>
      </w:numPr>
      <w:tabs>
        <w:tab w:val="clear" w:pos="567"/>
      </w:tabs>
      <w:spacing w:before="0" w:after="120"/>
    </w:pPr>
    <w:rPr>
      <w:rFonts w:ascii="Times New Roman" w:hAnsi="Times New Roman"/>
      <w:szCs w:val="20"/>
    </w:rPr>
  </w:style>
  <w:style w:type="table" w:customStyle="1" w:styleId="Tableausimple51">
    <w:name w:val="Tableau simple 51"/>
    <w:basedOn w:val="TableauNormal"/>
    <w:uiPriority w:val="45"/>
    <w:rsid w:val="004A05F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Grille2-Accentuation51">
    <w:name w:val="Tableau Grille 2 - Accentuation 51"/>
    <w:basedOn w:val="TableauNormal"/>
    <w:uiPriority w:val="47"/>
    <w:rsid w:val="004A05F8"/>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auGrille2-Accentuation11">
    <w:name w:val="Tableau Grille 2 - Accentuation 11"/>
    <w:basedOn w:val="TableauNormal"/>
    <w:uiPriority w:val="47"/>
    <w:rsid w:val="004A05F8"/>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bullet1">
    <w:name w:val="bullet 1"/>
    <w:basedOn w:val="Paragraphedeliste"/>
    <w:qFormat/>
    <w:rsid w:val="004A05F8"/>
    <w:pPr>
      <w:numPr>
        <w:numId w:val="5"/>
      </w:numPr>
      <w:jc w:val="both"/>
    </w:pPr>
    <w:rPr>
      <w:rFonts w:ascii="Calibri" w:eastAsia="Calibri" w:hAnsi="Calibri"/>
      <w:noProof/>
      <w:sz w:val="22"/>
      <w:szCs w:val="22"/>
      <w:lang w:eastAsia="en-US"/>
    </w:rPr>
  </w:style>
  <w:style w:type="paragraph" w:customStyle="1" w:styleId="Titrebullet2">
    <w:name w:val="Titre bullet 2"/>
    <w:basedOn w:val="Corpsdetexte"/>
    <w:qFormat/>
    <w:rsid w:val="004A05F8"/>
    <w:pPr>
      <w:numPr>
        <w:numId w:val="6"/>
      </w:numPr>
      <w:spacing w:after="0"/>
      <w:ind w:left="1418"/>
    </w:pPr>
    <w:rPr>
      <w:rFonts w:asciiTheme="minorHAnsi" w:hAnsiTheme="minorHAnsi"/>
      <w:bCs/>
      <w:sz w:val="22"/>
      <w:szCs w:val="22"/>
    </w:rPr>
  </w:style>
  <w:style w:type="character" w:customStyle="1" w:styleId="NotedebasdepageCar">
    <w:name w:val="Note de bas de page Car"/>
    <w:basedOn w:val="Policepardfaut"/>
    <w:link w:val="Notedebasdepage"/>
    <w:semiHidden/>
    <w:rsid w:val="00474370"/>
    <w:rPr>
      <w:rFonts w:ascii="Tahoma" w:hAnsi="Tahoma"/>
    </w:rPr>
  </w:style>
  <w:style w:type="table" w:customStyle="1" w:styleId="Grilledutableau1">
    <w:name w:val="Grille du tableau1"/>
    <w:basedOn w:val="TableauNormal"/>
    <w:next w:val="Grilledutableau"/>
    <w:rsid w:val="00974C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qFormat/>
    <w:rsid w:val="001418B7"/>
    <w:pPr>
      <w:spacing w:before="0"/>
      <w:jc w:val="center"/>
    </w:pPr>
    <w:rPr>
      <w:rFonts w:ascii="Arial Narrow" w:hAnsi="Arial Narrow"/>
      <w:b/>
      <w:sz w:val="28"/>
      <w:u w:val="single"/>
    </w:rPr>
  </w:style>
  <w:style w:type="character" w:customStyle="1" w:styleId="TitreCar">
    <w:name w:val="Titre Car"/>
    <w:basedOn w:val="Policepardfaut"/>
    <w:link w:val="Titre"/>
    <w:rsid w:val="001418B7"/>
    <w:rPr>
      <w:rFonts w:ascii="Arial Narrow" w:hAnsi="Arial Narrow"/>
      <w:b/>
      <w:sz w:val="28"/>
      <w:szCs w:val="24"/>
      <w:u w:val="single"/>
    </w:rPr>
  </w:style>
  <w:style w:type="paragraph" w:styleId="TM1">
    <w:name w:val="toc 1"/>
    <w:basedOn w:val="Normal"/>
    <w:next w:val="Normal"/>
    <w:autoRedefine/>
    <w:uiPriority w:val="39"/>
    <w:rsid w:val="001418B7"/>
    <w:pPr>
      <w:tabs>
        <w:tab w:val="left" w:pos="1200"/>
        <w:tab w:val="right" w:leader="dot" w:pos="10054"/>
      </w:tabs>
      <w:spacing w:after="120"/>
      <w:jc w:val="left"/>
    </w:pPr>
    <w:rPr>
      <w:rFonts w:ascii="Arial Narrow" w:hAnsi="Arial Narrow"/>
      <w:b/>
      <w:bCs/>
      <w:caps/>
      <w:noProof/>
      <w:sz w:val="20"/>
      <w:szCs w:val="20"/>
    </w:rPr>
  </w:style>
  <w:style w:type="paragraph" w:styleId="TM2">
    <w:name w:val="toc 2"/>
    <w:basedOn w:val="Normal"/>
    <w:next w:val="Normal"/>
    <w:autoRedefine/>
    <w:uiPriority w:val="39"/>
    <w:rsid w:val="002F74C2"/>
    <w:pPr>
      <w:spacing w:before="0"/>
      <w:ind w:left="240"/>
      <w:jc w:val="left"/>
    </w:pPr>
    <w:rPr>
      <w:rFonts w:asciiTheme="minorHAnsi" w:hAnsiTheme="minorHAnsi"/>
      <w:smallCaps/>
      <w:sz w:val="20"/>
      <w:szCs w:val="20"/>
    </w:rPr>
  </w:style>
  <w:style w:type="paragraph" w:styleId="TM3">
    <w:name w:val="toc 3"/>
    <w:basedOn w:val="Normal"/>
    <w:next w:val="Normal"/>
    <w:autoRedefine/>
    <w:uiPriority w:val="39"/>
    <w:rsid w:val="002F74C2"/>
    <w:pPr>
      <w:spacing w:before="0"/>
      <w:ind w:left="480"/>
      <w:jc w:val="left"/>
    </w:pPr>
    <w:rPr>
      <w:rFonts w:asciiTheme="minorHAnsi" w:hAnsiTheme="minorHAnsi"/>
      <w:i/>
      <w:iCs/>
      <w:sz w:val="20"/>
      <w:szCs w:val="20"/>
    </w:rPr>
  </w:style>
  <w:style w:type="paragraph" w:styleId="TM4">
    <w:name w:val="toc 4"/>
    <w:basedOn w:val="Normal"/>
    <w:next w:val="Normal"/>
    <w:autoRedefine/>
    <w:rsid w:val="002F74C2"/>
    <w:pPr>
      <w:spacing w:before="0"/>
      <w:ind w:left="720"/>
      <w:jc w:val="left"/>
    </w:pPr>
    <w:rPr>
      <w:rFonts w:asciiTheme="minorHAnsi" w:hAnsiTheme="minorHAnsi"/>
      <w:sz w:val="18"/>
      <w:szCs w:val="18"/>
    </w:rPr>
  </w:style>
  <w:style w:type="paragraph" w:styleId="TM5">
    <w:name w:val="toc 5"/>
    <w:basedOn w:val="Normal"/>
    <w:next w:val="Normal"/>
    <w:autoRedefine/>
    <w:rsid w:val="002F74C2"/>
    <w:pPr>
      <w:spacing w:before="0"/>
      <w:ind w:left="960"/>
      <w:jc w:val="left"/>
    </w:pPr>
    <w:rPr>
      <w:rFonts w:asciiTheme="minorHAnsi" w:hAnsiTheme="minorHAnsi"/>
      <w:sz w:val="18"/>
      <w:szCs w:val="18"/>
    </w:rPr>
  </w:style>
  <w:style w:type="paragraph" w:styleId="TM6">
    <w:name w:val="toc 6"/>
    <w:basedOn w:val="Normal"/>
    <w:next w:val="Normal"/>
    <w:autoRedefine/>
    <w:rsid w:val="002F74C2"/>
    <w:pPr>
      <w:spacing w:before="0"/>
      <w:ind w:left="1200"/>
      <w:jc w:val="left"/>
    </w:pPr>
    <w:rPr>
      <w:rFonts w:asciiTheme="minorHAnsi" w:hAnsiTheme="minorHAnsi"/>
      <w:sz w:val="18"/>
      <w:szCs w:val="18"/>
    </w:rPr>
  </w:style>
  <w:style w:type="paragraph" w:styleId="TM7">
    <w:name w:val="toc 7"/>
    <w:basedOn w:val="Normal"/>
    <w:next w:val="Normal"/>
    <w:autoRedefine/>
    <w:rsid w:val="002F74C2"/>
    <w:pPr>
      <w:spacing w:before="0"/>
      <w:ind w:left="1440"/>
      <w:jc w:val="left"/>
    </w:pPr>
    <w:rPr>
      <w:rFonts w:asciiTheme="minorHAnsi" w:hAnsiTheme="minorHAnsi"/>
      <w:sz w:val="18"/>
      <w:szCs w:val="18"/>
    </w:rPr>
  </w:style>
  <w:style w:type="paragraph" w:styleId="TM8">
    <w:name w:val="toc 8"/>
    <w:basedOn w:val="Normal"/>
    <w:next w:val="Normal"/>
    <w:autoRedefine/>
    <w:rsid w:val="002F74C2"/>
    <w:pPr>
      <w:spacing w:before="0"/>
      <w:ind w:left="1680"/>
      <w:jc w:val="left"/>
    </w:pPr>
    <w:rPr>
      <w:rFonts w:asciiTheme="minorHAnsi" w:hAnsiTheme="minorHAnsi"/>
      <w:sz w:val="18"/>
      <w:szCs w:val="18"/>
    </w:rPr>
  </w:style>
  <w:style w:type="paragraph" w:styleId="TM9">
    <w:name w:val="toc 9"/>
    <w:basedOn w:val="Normal"/>
    <w:next w:val="Normal"/>
    <w:autoRedefine/>
    <w:rsid w:val="002F74C2"/>
    <w:pPr>
      <w:spacing w:before="0"/>
      <w:ind w:left="1920"/>
      <w:jc w:val="left"/>
    </w:pPr>
    <w:rPr>
      <w:rFonts w:asciiTheme="minorHAnsi" w:hAnsiTheme="minorHAnsi"/>
      <w:sz w:val="18"/>
      <w:szCs w:val="18"/>
    </w:rPr>
  </w:style>
  <w:style w:type="paragraph" w:styleId="Sous-titre">
    <w:name w:val="Subtitle"/>
    <w:basedOn w:val="Normal"/>
    <w:next w:val="Normal"/>
    <w:link w:val="Sous-titreCar"/>
    <w:qFormat/>
    <w:rsid w:val="001418B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rsid w:val="001418B7"/>
    <w:rPr>
      <w:rFonts w:asciiTheme="minorHAnsi" w:eastAsiaTheme="minorEastAsia" w:hAnsiTheme="minorHAnsi" w:cstheme="minorBidi"/>
      <w:color w:val="5A5A5A" w:themeColor="text1" w:themeTint="A5"/>
      <w:spacing w:val="15"/>
      <w:sz w:val="22"/>
      <w:szCs w:val="22"/>
    </w:rPr>
  </w:style>
  <w:style w:type="character" w:customStyle="1" w:styleId="ParagraphedelisteCar">
    <w:name w:val="Paragraphe de liste Car"/>
    <w:basedOn w:val="Policepardfaut"/>
    <w:link w:val="Paragraphedeliste"/>
    <w:uiPriority w:val="34"/>
    <w:rsid w:val="00C626A5"/>
    <w:rPr>
      <w:sz w:val="24"/>
      <w:szCs w:val="24"/>
    </w:rPr>
  </w:style>
  <w:style w:type="paragraph" w:customStyle="1" w:styleId="1">
    <w:name w:val="_1"/>
    <w:basedOn w:val="Paragraphedeliste"/>
    <w:next w:val="Normal"/>
    <w:qFormat/>
    <w:rsid w:val="00382DE7"/>
    <w:pPr>
      <w:keepLines/>
      <w:numPr>
        <w:numId w:val="13"/>
      </w:numPr>
      <w:pBdr>
        <w:top w:val="single" w:sz="4" w:space="1" w:color="auto"/>
        <w:left w:val="single" w:sz="4" w:space="2" w:color="auto"/>
        <w:bottom w:val="single" w:sz="4" w:space="1" w:color="auto"/>
        <w:right w:val="single" w:sz="4" w:space="4" w:color="auto"/>
      </w:pBdr>
      <w:shd w:val="clear" w:color="auto" w:fill="D9E2F3" w:themeFill="accent1" w:themeFillTint="33"/>
      <w:jc w:val="center"/>
    </w:pPr>
    <w:rPr>
      <w:rFonts w:ascii="Verdana" w:hAnsi="Verdana"/>
      <w:b/>
      <w:caps/>
      <w:sz w:val="20"/>
    </w:rPr>
  </w:style>
  <w:style w:type="paragraph" w:customStyle="1" w:styleId="2">
    <w:name w:val="_2"/>
    <w:basedOn w:val="1"/>
    <w:next w:val="Normal"/>
    <w:link w:val="2Car"/>
    <w:qFormat/>
    <w:rsid w:val="00382DE7"/>
    <w:pPr>
      <w:numPr>
        <w:ilvl w:val="1"/>
      </w:numPr>
      <w:pBdr>
        <w:top w:val="none" w:sz="0" w:space="0" w:color="auto"/>
        <w:left w:val="none" w:sz="0" w:space="0" w:color="auto"/>
        <w:bottom w:val="none" w:sz="0" w:space="0" w:color="auto"/>
        <w:right w:val="none" w:sz="0" w:space="0" w:color="auto"/>
      </w:pBdr>
      <w:shd w:val="clear" w:color="auto" w:fill="auto"/>
      <w:jc w:val="both"/>
    </w:pPr>
    <w:rPr>
      <w:caps w:val="0"/>
      <w:u w:val="single"/>
    </w:rPr>
  </w:style>
  <w:style w:type="character" w:customStyle="1" w:styleId="2Car">
    <w:name w:val="_2 Car"/>
    <w:basedOn w:val="Policepardfaut"/>
    <w:link w:val="2"/>
    <w:rsid w:val="00382DE7"/>
    <w:rPr>
      <w:rFonts w:ascii="Verdana" w:hAnsi="Verdana"/>
      <w:b/>
      <w:szCs w:val="24"/>
      <w:u w:val="single"/>
    </w:rPr>
  </w:style>
  <w:style w:type="paragraph" w:customStyle="1" w:styleId="3">
    <w:name w:val="_3"/>
    <w:basedOn w:val="2"/>
    <w:next w:val="Normal"/>
    <w:qFormat/>
    <w:rsid w:val="00382DE7"/>
    <w:pPr>
      <w:numPr>
        <w:ilvl w:val="2"/>
      </w:numPr>
      <w:ind w:left="1848" w:hanging="360"/>
    </w:pPr>
    <w:rPr>
      <w:b w:val="0"/>
    </w:rPr>
  </w:style>
  <w:style w:type="paragraph" w:customStyle="1" w:styleId="4">
    <w:name w:val="_4"/>
    <w:basedOn w:val="3"/>
    <w:next w:val="Normal"/>
    <w:link w:val="4Car"/>
    <w:qFormat/>
    <w:rsid w:val="00382DE7"/>
    <w:pPr>
      <w:numPr>
        <w:ilvl w:val="3"/>
      </w:numPr>
      <w:ind w:left="2568" w:hanging="360"/>
    </w:pPr>
    <w:rPr>
      <w:i/>
      <w:u w:val="none"/>
    </w:rPr>
  </w:style>
  <w:style w:type="character" w:customStyle="1" w:styleId="4Car">
    <w:name w:val="_4 Car"/>
    <w:basedOn w:val="Policepardfaut"/>
    <w:link w:val="4"/>
    <w:rsid w:val="001134DC"/>
    <w:rPr>
      <w:rFonts w:ascii="Verdana" w:hAnsi="Verdana"/>
      <w: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45728">
      <w:bodyDiv w:val="1"/>
      <w:marLeft w:val="0"/>
      <w:marRight w:val="0"/>
      <w:marTop w:val="0"/>
      <w:marBottom w:val="0"/>
      <w:divBdr>
        <w:top w:val="none" w:sz="0" w:space="0" w:color="auto"/>
        <w:left w:val="none" w:sz="0" w:space="0" w:color="auto"/>
        <w:bottom w:val="none" w:sz="0" w:space="0" w:color="auto"/>
        <w:right w:val="none" w:sz="0" w:space="0" w:color="auto"/>
      </w:divBdr>
    </w:div>
    <w:div w:id="53503459">
      <w:bodyDiv w:val="1"/>
      <w:marLeft w:val="0"/>
      <w:marRight w:val="0"/>
      <w:marTop w:val="0"/>
      <w:marBottom w:val="0"/>
      <w:divBdr>
        <w:top w:val="none" w:sz="0" w:space="0" w:color="auto"/>
        <w:left w:val="none" w:sz="0" w:space="0" w:color="auto"/>
        <w:bottom w:val="none" w:sz="0" w:space="0" w:color="auto"/>
        <w:right w:val="none" w:sz="0" w:space="0" w:color="auto"/>
      </w:divBdr>
    </w:div>
    <w:div w:id="128322408">
      <w:bodyDiv w:val="1"/>
      <w:marLeft w:val="0"/>
      <w:marRight w:val="0"/>
      <w:marTop w:val="0"/>
      <w:marBottom w:val="0"/>
      <w:divBdr>
        <w:top w:val="none" w:sz="0" w:space="0" w:color="auto"/>
        <w:left w:val="none" w:sz="0" w:space="0" w:color="auto"/>
        <w:bottom w:val="none" w:sz="0" w:space="0" w:color="auto"/>
        <w:right w:val="none" w:sz="0" w:space="0" w:color="auto"/>
      </w:divBdr>
    </w:div>
    <w:div w:id="222916028">
      <w:bodyDiv w:val="1"/>
      <w:marLeft w:val="0"/>
      <w:marRight w:val="0"/>
      <w:marTop w:val="0"/>
      <w:marBottom w:val="0"/>
      <w:divBdr>
        <w:top w:val="none" w:sz="0" w:space="0" w:color="auto"/>
        <w:left w:val="none" w:sz="0" w:space="0" w:color="auto"/>
        <w:bottom w:val="none" w:sz="0" w:space="0" w:color="auto"/>
        <w:right w:val="none" w:sz="0" w:space="0" w:color="auto"/>
      </w:divBdr>
    </w:div>
    <w:div w:id="296762569">
      <w:bodyDiv w:val="1"/>
      <w:marLeft w:val="0"/>
      <w:marRight w:val="0"/>
      <w:marTop w:val="0"/>
      <w:marBottom w:val="0"/>
      <w:divBdr>
        <w:top w:val="none" w:sz="0" w:space="0" w:color="auto"/>
        <w:left w:val="none" w:sz="0" w:space="0" w:color="auto"/>
        <w:bottom w:val="none" w:sz="0" w:space="0" w:color="auto"/>
        <w:right w:val="none" w:sz="0" w:space="0" w:color="auto"/>
      </w:divBdr>
    </w:div>
    <w:div w:id="589311223">
      <w:bodyDiv w:val="1"/>
      <w:marLeft w:val="0"/>
      <w:marRight w:val="0"/>
      <w:marTop w:val="0"/>
      <w:marBottom w:val="0"/>
      <w:divBdr>
        <w:top w:val="none" w:sz="0" w:space="0" w:color="auto"/>
        <w:left w:val="none" w:sz="0" w:space="0" w:color="auto"/>
        <w:bottom w:val="none" w:sz="0" w:space="0" w:color="auto"/>
        <w:right w:val="none" w:sz="0" w:space="0" w:color="auto"/>
      </w:divBdr>
    </w:div>
    <w:div w:id="614366221">
      <w:bodyDiv w:val="1"/>
      <w:marLeft w:val="0"/>
      <w:marRight w:val="0"/>
      <w:marTop w:val="0"/>
      <w:marBottom w:val="0"/>
      <w:divBdr>
        <w:top w:val="none" w:sz="0" w:space="0" w:color="auto"/>
        <w:left w:val="none" w:sz="0" w:space="0" w:color="auto"/>
        <w:bottom w:val="none" w:sz="0" w:space="0" w:color="auto"/>
        <w:right w:val="none" w:sz="0" w:space="0" w:color="auto"/>
      </w:divBdr>
    </w:div>
    <w:div w:id="745612895">
      <w:bodyDiv w:val="1"/>
      <w:marLeft w:val="0"/>
      <w:marRight w:val="0"/>
      <w:marTop w:val="0"/>
      <w:marBottom w:val="0"/>
      <w:divBdr>
        <w:top w:val="none" w:sz="0" w:space="0" w:color="auto"/>
        <w:left w:val="none" w:sz="0" w:space="0" w:color="auto"/>
        <w:bottom w:val="none" w:sz="0" w:space="0" w:color="auto"/>
        <w:right w:val="none" w:sz="0" w:space="0" w:color="auto"/>
      </w:divBdr>
    </w:div>
    <w:div w:id="745760590">
      <w:bodyDiv w:val="1"/>
      <w:marLeft w:val="0"/>
      <w:marRight w:val="0"/>
      <w:marTop w:val="0"/>
      <w:marBottom w:val="0"/>
      <w:divBdr>
        <w:top w:val="none" w:sz="0" w:space="0" w:color="auto"/>
        <w:left w:val="none" w:sz="0" w:space="0" w:color="auto"/>
        <w:bottom w:val="none" w:sz="0" w:space="0" w:color="auto"/>
        <w:right w:val="none" w:sz="0" w:space="0" w:color="auto"/>
      </w:divBdr>
    </w:div>
    <w:div w:id="789594799">
      <w:bodyDiv w:val="1"/>
      <w:marLeft w:val="0"/>
      <w:marRight w:val="0"/>
      <w:marTop w:val="0"/>
      <w:marBottom w:val="0"/>
      <w:divBdr>
        <w:top w:val="none" w:sz="0" w:space="0" w:color="auto"/>
        <w:left w:val="none" w:sz="0" w:space="0" w:color="auto"/>
        <w:bottom w:val="none" w:sz="0" w:space="0" w:color="auto"/>
        <w:right w:val="none" w:sz="0" w:space="0" w:color="auto"/>
      </w:divBdr>
    </w:div>
    <w:div w:id="841697076">
      <w:bodyDiv w:val="1"/>
      <w:marLeft w:val="0"/>
      <w:marRight w:val="0"/>
      <w:marTop w:val="0"/>
      <w:marBottom w:val="0"/>
      <w:divBdr>
        <w:top w:val="none" w:sz="0" w:space="0" w:color="auto"/>
        <w:left w:val="none" w:sz="0" w:space="0" w:color="auto"/>
        <w:bottom w:val="none" w:sz="0" w:space="0" w:color="auto"/>
        <w:right w:val="none" w:sz="0" w:space="0" w:color="auto"/>
      </w:divBdr>
      <w:divsChild>
        <w:div w:id="629552620">
          <w:marLeft w:val="1166"/>
          <w:marRight w:val="0"/>
          <w:marTop w:val="115"/>
          <w:marBottom w:val="0"/>
          <w:divBdr>
            <w:top w:val="none" w:sz="0" w:space="0" w:color="auto"/>
            <w:left w:val="none" w:sz="0" w:space="0" w:color="auto"/>
            <w:bottom w:val="none" w:sz="0" w:space="0" w:color="auto"/>
            <w:right w:val="none" w:sz="0" w:space="0" w:color="auto"/>
          </w:divBdr>
        </w:div>
        <w:div w:id="2029065065">
          <w:marLeft w:val="1166"/>
          <w:marRight w:val="0"/>
          <w:marTop w:val="115"/>
          <w:marBottom w:val="0"/>
          <w:divBdr>
            <w:top w:val="none" w:sz="0" w:space="0" w:color="auto"/>
            <w:left w:val="none" w:sz="0" w:space="0" w:color="auto"/>
            <w:bottom w:val="none" w:sz="0" w:space="0" w:color="auto"/>
            <w:right w:val="none" w:sz="0" w:space="0" w:color="auto"/>
          </w:divBdr>
        </w:div>
      </w:divsChild>
    </w:div>
    <w:div w:id="906722633">
      <w:bodyDiv w:val="1"/>
      <w:marLeft w:val="0"/>
      <w:marRight w:val="0"/>
      <w:marTop w:val="0"/>
      <w:marBottom w:val="0"/>
      <w:divBdr>
        <w:top w:val="none" w:sz="0" w:space="0" w:color="auto"/>
        <w:left w:val="none" w:sz="0" w:space="0" w:color="auto"/>
        <w:bottom w:val="none" w:sz="0" w:space="0" w:color="auto"/>
        <w:right w:val="none" w:sz="0" w:space="0" w:color="auto"/>
      </w:divBdr>
    </w:div>
    <w:div w:id="1046416776">
      <w:bodyDiv w:val="1"/>
      <w:marLeft w:val="0"/>
      <w:marRight w:val="0"/>
      <w:marTop w:val="0"/>
      <w:marBottom w:val="0"/>
      <w:divBdr>
        <w:top w:val="none" w:sz="0" w:space="0" w:color="auto"/>
        <w:left w:val="none" w:sz="0" w:space="0" w:color="auto"/>
        <w:bottom w:val="none" w:sz="0" w:space="0" w:color="auto"/>
        <w:right w:val="none" w:sz="0" w:space="0" w:color="auto"/>
      </w:divBdr>
    </w:div>
    <w:div w:id="1269460200">
      <w:bodyDiv w:val="1"/>
      <w:marLeft w:val="0"/>
      <w:marRight w:val="0"/>
      <w:marTop w:val="0"/>
      <w:marBottom w:val="0"/>
      <w:divBdr>
        <w:top w:val="none" w:sz="0" w:space="0" w:color="auto"/>
        <w:left w:val="none" w:sz="0" w:space="0" w:color="auto"/>
        <w:bottom w:val="none" w:sz="0" w:space="0" w:color="auto"/>
        <w:right w:val="none" w:sz="0" w:space="0" w:color="auto"/>
      </w:divBdr>
    </w:div>
    <w:div w:id="1286035836">
      <w:bodyDiv w:val="1"/>
      <w:marLeft w:val="0"/>
      <w:marRight w:val="0"/>
      <w:marTop w:val="0"/>
      <w:marBottom w:val="0"/>
      <w:divBdr>
        <w:top w:val="none" w:sz="0" w:space="0" w:color="auto"/>
        <w:left w:val="none" w:sz="0" w:space="0" w:color="auto"/>
        <w:bottom w:val="none" w:sz="0" w:space="0" w:color="auto"/>
        <w:right w:val="none" w:sz="0" w:space="0" w:color="auto"/>
      </w:divBdr>
    </w:div>
    <w:div w:id="1350067067">
      <w:bodyDiv w:val="1"/>
      <w:marLeft w:val="0"/>
      <w:marRight w:val="0"/>
      <w:marTop w:val="0"/>
      <w:marBottom w:val="0"/>
      <w:divBdr>
        <w:top w:val="none" w:sz="0" w:space="0" w:color="auto"/>
        <w:left w:val="none" w:sz="0" w:space="0" w:color="auto"/>
        <w:bottom w:val="none" w:sz="0" w:space="0" w:color="auto"/>
        <w:right w:val="none" w:sz="0" w:space="0" w:color="auto"/>
      </w:divBdr>
    </w:div>
    <w:div w:id="1672828845">
      <w:bodyDiv w:val="1"/>
      <w:marLeft w:val="0"/>
      <w:marRight w:val="0"/>
      <w:marTop w:val="0"/>
      <w:marBottom w:val="0"/>
      <w:divBdr>
        <w:top w:val="none" w:sz="0" w:space="0" w:color="auto"/>
        <w:left w:val="none" w:sz="0" w:space="0" w:color="auto"/>
        <w:bottom w:val="none" w:sz="0" w:space="0" w:color="auto"/>
        <w:right w:val="none" w:sz="0" w:space="0" w:color="auto"/>
      </w:divBdr>
    </w:div>
    <w:div w:id="1792089387">
      <w:bodyDiv w:val="1"/>
      <w:marLeft w:val="0"/>
      <w:marRight w:val="0"/>
      <w:marTop w:val="0"/>
      <w:marBottom w:val="0"/>
      <w:divBdr>
        <w:top w:val="none" w:sz="0" w:space="0" w:color="auto"/>
        <w:left w:val="none" w:sz="0" w:space="0" w:color="auto"/>
        <w:bottom w:val="none" w:sz="0" w:space="0" w:color="auto"/>
        <w:right w:val="none" w:sz="0" w:space="0" w:color="auto"/>
      </w:divBdr>
    </w:div>
    <w:div w:id="1815874471">
      <w:bodyDiv w:val="1"/>
      <w:marLeft w:val="0"/>
      <w:marRight w:val="0"/>
      <w:marTop w:val="0"/>
      <w:marBottom w:val="0"/>
      <w:divBdr>
        <w:top w:val="none" w:sz="0" w:space="0" w:color="auto"/>
        <w:left w:val="none" w:sz="0" w:space="0" w:color="auto"/>
        <w:bottom w:val="none" w:sz="0" w:space="0" w:color="auto"/>
        <w:right w:val="none" w:sz="0" w:space="0" w:color="auto"/>
      </w:divBdr>
    </w:div>
    <w:div w:id="2022924369">
      <w:bodyDiv w:val="1"/>
      <w:marLeft w:val="0"/>
      <w:marRight w:val="0"/>
      <w:marTop w:val="0"/>
      <w:marBottom w:val="0"/>
      <w:divBdr>
        <w:top w:val="none" w:sz="0" w:space="0" w:color="auto"/>
        <w:left w:val="none" w:sz="0" w:space="0" w:color="auto"/>
        <w:bottom w:val="none" w:sz="0" w:space="0" w:color="auto"/>
        <w:right w:val="none" w:sz="0" w:space="0" w:color="auto"/>
      </w:divBdr>
    </w:div>
    <w:div w:id="2138600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0106A-4E18-45D5-9221-FA7FA1D85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8883</Words>
  <Characters>48858</Characters>
  <DocSecurity>0</DocSecurity>
  <Lines>407</Lines>
  <Paragraphs>115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Accord d’entreprise portant sur la prolongation exceptionnelle du mandat du Comité d’Hygiène, de Sécurité et des Conditions de Travail de GDTAS</vt:lpstr>
      <vt:lpstr>Accord d’entreprise portant sur la prolongation exceptionnelle du mandat du Comité d’Hygiène, de Sécurité et des Conditions de Travail de GDTAS</vt:lpstr>
    </vt:vector>
  </TitlesOfParts>
  <LinksUpToDate>false</LinksUpToDate>
  <CharactersWithSpaces>57626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2018-12-03T17:24:00Z</cp:lastPrinted>
  <dcterms:created xsi:type="dcterms:W3CDTF">2019-01-18T07:54:00Z</dcterms:created>
  <dcterms:modified xsi:type="dcterms:W3CDTF">2019-01-29T15:37:00Z</dcterms:modified>
</cp:coreProperties>
</file>