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22A54EDA" w14:textId="77777777" w:rsidP="00D9336A" w:rsidR="00772230" w:rsidRDefault="004D62D4" w:rsidRPr="00EC3833">
      <w:r>
        <w:t>AC</w:t>
      </w:r>
      <w:r w:rsidR="00EC3833" w:rsidRPr="64E0F41D">
        <w:t>CORD TEMPS DE TRAVAIL</w:t>
      </w:r>
    </w:p>
    <w:p w14:paraId="3ACEBE0A" w14:textId="77777777" w:rsidP="64E0F41D" w:rsidR="00EC3833" w:rsidRDefault="00EC3833" w:rsidRPr="00EC3833">
      <w:pPr>
        <w:shd w:color="auto" w:fill="17365D" w:themeFill="text2" w:themeFillShade="BF" w:val="clear"/>
        <w:jc w:val="center"/>
        <w:rPr>
          <w:rFonts w:ascii="Arial" w:cs="Arial" w:hAnsi="Arial"/>
          <w:b/>
          <w:bCs/>
          <w:color w:themeColor="background1" w:val="FFFFFF"/>
          <w:sz w:val="20"/>
          <w:szCs w:val="20"/>
        </w:rPr>
      </w:pPr>
      <w:r w:rsidRPr="64E0F41D">
        <w:rPr>
          <w:rFonts w:ascii="Arial" w:cs="Arial" w:hAnsi="Arial"/>
          <w:b/>
          <w:bCs/>
          <w:color w:themeColor="background1" w:val="FFFFFF"/>
          <w:sz w:val="20"/>
          <w:szCs w:val="20"/>
        </w:rPr>
        <w:t>ORGANISATION DU TRAVAIL AU SEIN DE L’EQUIPE COVID</w:t>
      </w:r>
    </w:p>
    <w:p w14:paraId="285D62FF" w14:textId="77777777" w:rsidP="64E0F41D" w:rsidR="00EC3833" w:rsidRDefault="00EC3833" w:rsidRPr="00EC3833">
      <w:pPr>
        <w:rPr>
          <w:rFonts w:ascii="Arial" w:cs="Arial" w:hAnsi="Arial"/>
          <w:color w:themeColor="background1" w:val="FFFFFF"/>
          <w:sz w:val="20"/>
          <w:szCs w:val="20"/>
        </w:rPr>
      </w:pPr>
    </w:p>
    <w:p w14:paraId="21AB908D" w14:textId="77777777" w:rsidP="004D62D4" w:rsidR="00EC3833" w:rsidRDefault="00EC3833" w:rsidRPr="004D62D4">
      <w:pPr>
        <w:pBdr>
          <w:bottom w:color="auto" w:space="20" w:sz="6" w:val="single"/>
        </w:pBdr>
        <w:tabs>
          <w:tab w:pos="3686" w:val="left"/>
        </w:tabs>
        <w:rPr>
          <w:rFonts w:ascii="Arial" w:cs="Arial" w:hAnsi="Arial"/>
          <w:b/>
          <w:bCs/>
          <w:sz w:val="20"/>
          <w:szCs w:val="20"/>
        </w:rPr>
      </w:pPr>
      <w:r w:rsidRPr="004D62D4">
        <w:rPr>
          <w:rFonts w:ascii="Arial" w:cs="Arial" w:hAnsi="Arial"/>
          <w:b/>
          <w:bCs/>
          <w:sz w:val="20"/>
          <w:szCs w:val="20"/>
        </w:rPr>
        <w:t>ENTRE :</w:t>
      </w:r>
      <w:r w:rsidRPr="004D62D4">
        <w:rPr>
          <w:rFonts w:ascii="Arial" w:cs="Arial" w:hAnsi="Arial"/>
          <w:b/>
          <w:bCs/>
          <w:sz w:val="20"/>
          <w:szCs w:val="20"/>
        </w:rPr>
        <w:tab/>
      </w:r>
    </w:p>
    <w:p w14:paraId="4DD548BD" w14:textId="77777777" w:rsidP="64E0F41D" w:rsidR="004D62D4" w:rsidRDefault="004D62D4">
      <w:pPr>
        <w:pStyle w:val="Corpsdetexte"/>
        <w:tabs>
          <w:tab w:pos="4678" w:val="left"/>
        </w:tabs>
        <w:rPr>
          <w:rFonts w:ascii="Arial" w:cs="Arial" w:hAnsi="Arial"/>
          <w:b/>
          <w:bCs/>
        </w:rPr>
      </w:pPr>
    </w:p>
    <w:p w14:paraId="2983E845" w14:textId="5238F71A" w:rsidP="00B9098C" w:rsidR="00B9098C" w:rsidRDefault="00EC3833">
      <w:pPr>
        <w:pStyle w:val="Corpsdetexte"/>
        <w:tabs>
          <w:tab w:pos="4678" w:val="left"/>
        </w:tabs>
        <w:rPr>
          <w:rFonts w:ascii="Arial" w:cs="Arial" w:hAnsi="Arial"/>
        </w:rPr>
      </w:pPr>
      <w:r w:rsidRPr="64E0F41D">
        <w:rPr>
          <w:rFonts w:ascii="Arial" w:cs="Arial" w:hAnsi="Arial"/>
          <w:b/>
          <w:bCs/>
        </w:rPr>
        <w:t>La société</w:t>
      </w:r>
      <w:r w:rsidR="00216B5A">
        <w:rPr>
          <w:rFonts w:ascii="Arial" w:cs="Arial" w:hAnsi="Arial"/>
          <w:b/>
          <w:bCs/>
        </w:rPr>
        <w:t xml:space="preserve"> </w:t>
      </w:r>
      <w:r w:rsidR="00964688">
        <w:rPr>
          <w:rFonts w:ascii="Arial" w:cs="Arial" w:hAnsi="Arial"/>
          <w:b/>
          <w:bCs/>
        </w:rPr>
        <w:t>LCAM</w:t>
      </w:r>
      <w:r w:rsidR="70F9A8AF" w:rsidRPr="64E0F41D">
        <w:rPr>
          <w:rFonts w:ascii="Arial" w:cs="Arial" w:hAnsi="Arial"/>
          <w:b/>
          <w:bCs/>
        </w:rPr>
        <w:t>,</w:t>
      </w:r>
      <w:r w:rsidR="00B9098C">
        <w:rPr>
          <w:rFonts w:ascii="Arial" w:cs="Arial" w:hAnsi="Arial"/>
          <w:b/>
          <w:bCs/>
        </w:rPr>
        <w:t xml:space="preserve"> </w:t>
      </w:r>
      <w:r w:rsidR="00964688">
        <w:rPr>
          <w:rFonts w:ascii="Arial" w:cs="Arial" w:hAnsi="Arial"/>
          <w:b/>
          <w:bCs/>
        </w:rPr>
        <w:t xml:space="preserve">située 40 route de Rombas, 57140 WOIPPY, </w:t>
      </w:r>
      <w:r w:rsidR="00B9098C">
        <w:rPr>
          <w:rFonts w:ascii="Arial" w:cs="Arial" w:hAnsi="Arial"/>
          <w:b/>
          <w:bCs/>
        </w:rPr>
        <w:t>représentée</w:t>
      </w:r>
      <w:r w:rsidR="00B9098C" w:rsidRPr="00EC3833">
        <w:rPr>
          <w:rFonts w:ascii="Arial" w:cs="Arial" w:hAnsi="Arial"/>
        </w:rPr>
        <w:t xml:space="preserve"> par : </w:t>
      </w:r>
    </w:p>
    <w:p w14:paraId="44726CFE" w14:textId="77777777" w:rsidP="00B9098C" w:rsidR="00B9098C" w:rsidRDefault="00B9098C" w:rsidRPr="00262B92">
      <w:pPr>
        <w:pStyle w:val="Corpsdetexte"/>
        <w:tabs>
          <w:tab w:pos="4678" w:val="left"/>
        </w:tabs>
        <w:rPr>
          <w:rFonts w:ascii="Arial" w:cs="Arial" w:hAnsi="Arial"/>
        </w:rPr>
      </w:pPr>
    </w:p>
    <w:p w14:paraId="74CC2283" w14:textId="47A988A1" w:rsidP="00B9098C" w:rsidR="00B9098C" w:rsidRDefault="00B9098C" w:rsidRPr="00EC3833">
      <w:pPr>
        <w:pStyle w:val="Paragraphedeliste"/>
        <w:numPr>
          <w:ilvl w:val="0"/>
          <w:numId w:val="15"/>
        </w:numPr>
        <w:tabs>
          <w:tab w:pos="851" w:val="left"/>
        </w:tabs>
        <w:spacing w:line="280" w:lineRule="exact"/>
        <w:rPr>
          <w:rFonts w:ascii="Arial" w:cs="Arial" w:hAnsi="Arial"/>
          <w:sz w:val="20"/>
          <w:szCs w:val="20"/>
        </w:rPr>
      </w:pPr>
      <w:r w:rsidRPr="00EC3833">
        <w:rPr>
          <w:rFonts w:ascii="Arial" w:cs="Arial" w:hAnsi="Arial"/>
          <w:sz w:val="20"/>
          <w:szCs w:val="20"/>
        </w:rPr>
        <w:t xml:space="preserve"> agissant en qualité de président</w:t>
      </w:r>
      <w:r w:rsidR="00D9336A">
        <w:rPr>
          <w:rFonts w:ascii="Arial" w:cs="Arial" w:hAnsi="Arial"/>
          <w:sz w:val="20"/>
          <w:szCs w:val="20"/>
        </w:rPr>
        <w:t>e</w:t>
      </w:r>
      <w:bookmarkStart w:id="0" w:name="_GoBack"/>
      <w:bookmarkEnd w:id="0"/>
      <w:r w:rsidRPr="00EC3833">
        <w:rPr>
          <w:rFonts w:ascii="Arial" w:cs="Arial" w:hAnsi="Arial"/>
          <w:sz w:val="20"/>
          <w:szCs w:val="20"/>
        </w:rPr>
        <w:t xml:space="preserve"> de la société </w:t>
      </w:r>
    </w:p>
    <w:p w14:paraId="5654FE6A" w14:textId="77777777" w:rsidP="00B9098C" w:rsidR="00B9098C" w:rsidRDefault="00B9098C">
      <w:pPr>
        <w:pStyle w:val="Normalps"/>
        <w:pBdr>
          <w:bottom w:color="auto" w:space="1" w:sz="6" w:val="single"/>
        </w:pBdr>
        <w:tabs>
          <w:tab w:pos="3686" w:val="left"/>
          <w:tab w:pos="4678" w:val="left"/>
        </w:tabs>
        <w:ind w:left="0"/>
        <w:jc w:val="left"/>
        <w:rPr>
          <w:rFonts w:ascii="Arial" w:cs="Arial" w:hAnsi="Arial"/>
          <w:b/>
          <w:bCs/>
          <w:sz w:val="20"/>
        </w:rPr>
      </w:pPr>
      <w:r w:rsidRPr="004D62D4">
        <w:rPr>
          <w:rFonts w:ascii="Arial" w:cs="Arial" w:hAnsi="Arial"/>
          <w:b/>
          <w:bCs/>
          <w:sz w:val="20"/>
        </w:rPr>
        <w:t>D’UNE PART,</w:t>
      </w:r>
    </w:p>
    <w:p w14:paraId="15B1080B" w14:textId="77777777" w:rsidP="00B9098C" w:rsidR="00B9098C" w:rsidRDefault="00B9098C" w:rsidRPr="004D62D4">
      <w:pPr>
        <w:pStyle w:val="Normalps"/>
        <w:pBdr>
          <w:bottom w:color="auto" w:space="1" w:sz="6" w:val="single"/>
        </w:pBdr>
        <w:tabs>
          <w:tab w:pos="3686" w:val="left"/>
          <w:tab w:pos="4678" w:val="left"/>
        </w:tabs>
        <w:ind w:left="0"/>
        <w:jc w:val="left"/>
        <w:rPr>
          <w:rFonts w:ascii="Arial" w:cs="Arial" w:hAnsi="Arial"/>
          <w:b/>
          <w:bCs/>
          <w:sz w:val="20"/>
        </w:rPr>
      </w:pPr>
    </w:p>
    <w:p w14:paraId="0FB3551B" w14:textId="19E2B69A" w:rsidP="00B9098C" w:rsidR="004D62D4" w:rsidRDefault="004D62D4">
      <w:pPr>
        <w:pStyle w:val="Corpsdetexte"/>
        <w:tabs>
          <w:tab w:pos="4678" w:val="left"/>
        </w:tabs>
        <w:rPr>
          <w:rFonts w:ascii="Arial" w:cs="Arial" w:hAnsi="Arial"/>
          <w:b/>
        </w:rPr>
      </w:pPr>
    </w:p>
    <w:p w14:paraId="3FDD8F08" w14:textId="77777777" w:rsidP="00B9098C" w:rsidR="00B9098C" w:rsidRDefault="00B9098C">
      <w:pPr>
        <w:pStyle w:val="Normalps"/>
        <w:tabs>
          <w:tab w:pos="3686" w:val="left"/>
          <w:tab w:pos="4678" w:val="left"/>
        </w:tabs>
        <w:ind w:left="0"/>
        <w:rPr>
          <w:rFonts w:ascii="Arial" w:cs="Arial" w:hAnsi="Arial"/>
          <w:b/>
          <w:sz w:val="20"/>
        </w:rPr>
      </w:pPr>
    </w:p>
    <w:p w14:paraId="31C50657" w14:textId="77777777" w:rsidP="00B9098C" w:rsidR="00B9098C" w:rsidRDefault="00B9098C" w:rsidRPr="00AD1BF1">
      <w:pPr>
        <w:pStyle w:val="Normalps"/>
        <w:tabs>
          <w:tab w:pos="3686" w:val="left"/>
          <w:tab w:pos="4678" w:val="left"/>
        </w:tabs>
        <w:ind w:left="0"/>
      </w:pPr>
      <w:r w:rsidRPr="00EC3833">
        <w:rPr>
          <w:rFonts w:ascii="Arial" w:cs="Arial" w:hAnsi="Arial"/>
          <w:b/>
          <w:sz w:val="20"/>
        </w:rPr>
        <w:t>L</w:t>
      </w:r>
      <w:r>
        <w:rPr>
          <w:rFonts w:ascii="Arial" w:cs="Arial" w:hAnsi="Arial"/>
          <w:b/>
          <w:sz w:val="20"/>
        </w:rPr>
        <w:t>’ensemble du personnel de la société à la majorité des 2/3</w:t>
      </w:r>
    </w:p>
    <w:p w14:paraId="6E9108AD" w14:textId="2DCC2947" w:rsidP="00B9098C" w:rsidR="00B9098C" w:rsidRDefault="00B9098C" w:rsidRPr="00262B92">
      <w:pPr>
        <w:spacing w:after="0" w:line="240" w:lineRule="auto"/>
        <w:jc w:val="both"/>
        <w:rPr>
          <w:rFonts w:cs="Arial"/>
          <w:i/>
          <w:sz w:val="20"/>
        </w:rPr>
      </w:pPr>
      <w:r w:rsidRPr="00262B92">
        <w:rPr>
          <w:rFonts w:cs="Arial"/>
          <w:i/>
          <w:sz w:val="20"/>
        </w:rPr>
        <w:t xml:space="preserve">En l’absence d’instance représentative du personnel, l’effectif habituel de l’entreprise étant inférieur à 11 </w:t>
      </w:r>
      <w:r w:rsidRPr="00216B5A">
        <w:rPr>
          <w:rFonts w:cs="Arial"/>
          <w:i/>
          <w:sz w:val="20"/>
        </w:rPr>
        <w:t xml:space="preserve">salariés, l’ensemble du personnel représentant plus de 2/3 des suffrages exprimés lors du référendum selon procès-verbal du </w:t>
      </w:r>
      <w:r w:rsidR="00964688">
        <w:rPr>
          <w:rFonts w:cs="Arial"/>
          <w:i/>
          <w:sz w:val="20"/>
        </w:rPr>
        <w:t>10/09/2020</w:t>
      </w:r>
      <w:r w:rsidRPr="00262B92">
        <w:rPr>
          <w:rFonts w:cs="Arial"/>
          <w:i/>
          <w:sz w:val="20"/>
        </w:rPr>
        <w:t xml:space="preserve"> </w:t>
      </w:r>
    </w:p>
    <w:p w14:paraId="4D06C337" w14:textId="77777777" w:rsidP="00B9098C" w:rsidR="00B9098C" w:rsidRDefault="00B9098C">
      <w:pPr>
        <w:pStyle w:val="Normalps"/>
        <w:pBdr>
          <w:bottom w:color="auto" w:space="1" w:sz="6" w:val="single"/>
        </w:pBdr>
        <w:tabs>
          <w:tab w:pos="3686" w:val="left"/>
          <w:tab w:pos="4678" w:val="left"/>
        </w:tabs>
        <w:ind w:left="0"/>
        <w:rPr>
          <w:rFonts w:ascii="Arial" w:cs="Arial" w:hAnsi="Arial"/>
          <w:b/>
          <w:bCs/>
          <w:sz w:val="20"/>
          <w:u w:val="single"/>
        </w:rPr>
      </w:pPr>
    </w:p>
    <w:p w14:paraId="2F2C5D20" w14:textId="77777777" w:rsidP="64E0F41D" w:rsidR="00EC3833" w:rsidRDefault="00EC3833">
      <w:pPr>
        <w:pStyle w:val="Normalps"/>
        <w:pBdr>
          <w:bottom w:color="auto" w:space="1" w:sz="6" w:val="single"/>
        </w:pBdr>
        <w:tabs>
          <w:tab w:pos="3686" w:val="left"/>
          <w:tab w:pos="4678" w:val="left"/>
        </w:tabs>
        <w:ind w:left="0"/>
        <w:rPr>
          <w:rFonts w:ascii="Arial" w:cs="Arial" w:hAnsi="Arial"/>
          <w:b/>
          <w:bCs/>
          <w:sz w:val="20"/>
        </w:rPr>
      </w:pPr>
      <w:r w:rsidRPr="004D62D4">
        <w:rPr>
          <w:rFonts w:ascii="Arial" w:cs="Arial" w:hAnsi="Arial"/>
          <w:b/>
          <w:bCs/>
          <w:sz w:val="20"/>
        </w:rPr>
        <w:t>D’AUTRE PART,</w:t>
      </w:r>
    </w:p>
    <w:p w14:paraId="53FD6476" w14:textId="77777777" w:rsidP="64E0F41D" w:rsidR="004D62D4" w:rsidRDefault="004D62D4" w:rsidRPr="004D62D4">
      <w:pPr>
        <w:pStyle w:val="Normalps"/>
        <w:pBdr>
          <w:bottom w:color="auto" w:space="1" w:sz="6" w:val="single"/>
        </w:pBdr>
        <w:tabs>
          <w:tab w:pos="3686" w:val="left"/>
          <w:tab w:pos="4678" w:val="left"/>
        </w:tabs>
        <w:ind w:left="0"/>
        <w:rPr>
          <w:rFonts w:ascii="Arial" w:cs="Arial" w:hAnsi="Arial"/>
          <w:b/>
          <w:bCs/>
          <w:sz w:val="20"/>
        </w:rPr>
      </w:pPr>
    </w:p>
    <w:p w14:paraId="3B03DE2B" w14:textId="77777777" w:rsidP="00EC3833" w:rsidR="00EC3833" w:rsidRDefault="00EC3833" w:rsidRPr="00EC3833">
      <w:pPr>
        <w:pStyle w:val="Normalps"/>
        <w:tabs>
          <w:tab w:pos="3686" w:val="left"/>
          <w:tab w:pos="4678" w:val="left"/>
        </w:tabs>
        <w:ind w:left="0"/>
        <w:rPr>
          <w:rFonts w:ascii="Arial" w:cs="Arial" w:hAnsi="Arial"/>
          <w:b/>
          <w:bCs/>
          <w:caps/>
          <w:sz w:val="20"/>
        </w:rPr>
      </w:pPr>
    </w:p>
    <w:p w14:paraId="1E6EEAF2" w14:textId="77777777" w:rsidP="64E0F41D" w:rsidR="64E0F41D" w:rsidRDefault="64E0F41D">
      <w:pPr>
        <w:pStyle w:val="Titre2"/>
        <w:numPr>
          <w:ilvl w:val="0"/>
          <w:numId w:val="0"/>
        </w:numPr>
        <w:rPr>
          <w:rFonts w:ascii="Arial" w:cs="Arial" w:eastAsia="Arial" w:hAnsi="Arial"/>
          <w:color w:val="auto"/>
        </w:rPr>
      </w:pPr>
    </w:p>
    <w:p w14:paraId="2037F8CB" w14:textId="77777777" w:rsidR="004D62D4" w:rsidRDefault="004D62D4">
      <w:pPr>
        <w:rPr>
          <w:rFonts w:ascii="Arial" w:cs="Arial" w:eastAsia="Arial" w:hAnsi="Arial"/>
          <w:b/>
          <w:bCs/>
          <w:sz w:val="26"/>
          <w:szCs w:val="26"/>
          <w:lang w:eastAsia="fr-FR"/>
        </w:rPr>
      </w:pPr>
      <w:r>
        <w:rPr>
          <w:rFonts w:ascii="Arial" w:cs="Arial" w:eastAsia="Arial" w:hAnsi="Arial"/>
        </w:rPr>
        <w:br w:type="page"/>
      </w:r>
    </w:p>
    <w:p w14:paraId="1E504409" w14:textId="77777777" w:rsidP="64E0F41D" w:rsidR="009E374C" w:rsidRDefault="009E374C" w:rsidRPr="00372085">
      <w:pPr>
        <w:pStyle w:val="Titre2"/>
        <w:numPr>
          <w:ilvl w:val="0"/>
          <w:numId w:val="0"/>
        </w:numPr>
        <w:rPr>
          <w:rFonts w:ascii="Arial" w:cs="Arial" w:eastAsia="Arial" w:hAnsi="Arial"/>
          <w:color w:val="auto"/>
        </w:rPr>
      </w:pPr>
      <w:r w:rsidRPr="64E0F41D">
        <w:rPr>
          <w:rFonts w:ascii="Arial" w:cs="Arial" w:eastAsia="Arial" w:hAnsi="Arial"/>
          <w:color w:val="auto"/>
        </w:rPr>
        <w:lastRenderedPageBreak/>
        <w:t>PREAMBULE :</w:t>
      </w:r>
    </w:p>
    <w:p w14:paraId="084EE145" w14:textId="77777777" w:rsidP="64E0F41D" w:rsidR="64E0F41D" w:rsidRDefault="64E0F41D">
      <w:pPr>
        <w:jc w:val="both"/>
      </w:pPr>
    </w:p>
    <w:p w14:paraId="5524B8EE" w14:textId="77777777" w:rsidP="64E0F41D" w:rsidR="22A7E249" w:rsidRDefault="22A7E249" w:rsidRPr="00356E16">
      <w:pPr>
        <w:jc w:val="both"/>
        <w:rPr>
          <w:strike/>
        </w:rPr>
      </w:pPr>
      <w:r w:rsidRPr="64E0F41D">
        <w:t xml:space="preserve">Le présent accord a pour objectif d’encadrer les conditions de recours et de mise en œuvre du travail de nuit </w:t>
      </w:r>
      <w:r w:rsidR="2E388733" w:rsidRPr="64E0F41D">
        <w:t>et des rythmes de travail,</w:t>
      </w:r>
      <w:r w:rsidRPr="64E0F41D">
        <w:t xml:space="preserve"> au </w:t>
      </w:r>
      <w:r w:rsidRPr="00370D07">
        <w:t>sein de la société</w:t>
      </w:r>
      <w:r w:rsidR="00480858" w:rsidRPr="00370D07">
        <w:rPr>
          <w:i/>
          <w:strike/>
          <w:color w:themeColor="background1" w:themeShade="80" w:val="808080"/>
        </w:rPr>
        <w:t>.</w:t>
      </w:r>
    </w:p>
    <w:p w14:paraId="7CD76A62" w14:textId="77777777" w:rsidP="64E0F41D" w:rsidR="22A7E249" w:rsidRDefault="22A7E249">
      <w:pPr>
        <w:jc w:val="both"/>
      </w:pPr>
      <w:r w:rsidRPr="64E0F41D">
        <w:t>Cette mise en œuvre découle d</w:t>
      </w:r>
      <w:r w:rsidR="783FF692" w:rsidRPr="64E0F41D">
        <w:t>u</w:t>
      </w:r>
      <w:r w:rsidR="18F94EF6" w:rsidRPr="64E0F41D">
        <w:t xml:space="preserve"> contexte sanitaire actuel et </w:t>
      </w:r>
      <w:r w:rsidR="4AB56781" w:rsidRPr="64E0F41D">
        <w:t>d</w:t>
      </w:r>
      <w:r w:rsidR="18F94EF6" w:rsidRPr="64E0F41D">
        <w:t>e</w:t>
      </w:r>
      <w:r w:rsidR="009E374C" w:rsidRPr="64E0F41D">
        <w:t xml:space="preserve">s récentes </w:t>
      </w:r>
      <w:r w:rsidR="0A269EAC" w:rsidRPr="64E0F41D">
        <w:t xml:space="preserve">évolutions </w:t>
      </w:r>
      <w:r w:rsidR="1CF65A49" w:rsidRPr="64E0F41D">
        <w:t xml:space="preserve">qui imposent une adaptation des organisations de travail “classiques” au sein de notre laboratoire, et </w:t>
      </w:r>
      <w:r w:rsidR="00480858">
        <w:t>surtout</w:t>
      </w:r>
      <w:r w:rsidR="2C3F8E05" w:rsidRPr="64E0F41D">
        <w:t xml:space="preserve"> au sein de l’activité </w:t>
      </w:r>
      <w:r w:rsidR="2C3F8E05" w:rsidRPr="64E0F41D">
        <w:rPr>
          <w:i/>
          <w:iCs/>
        </w:rPr>
        <w:t xml:space="preserve">COVID </w:t>
      </w:r>
      <w:r w:rsidR="2C3F8E05" w:rsidRPr="64E0F41D">
        <w:t>qui nous impose de nous orienter</w:t>
      </w:r>
      <w:r w:rsidR="009E374C" w:rsidRPr="64E0F41D">
        <w:t xml:space="preserve"> vers des rythmes de production </w:t>
      </w:r>
      <w:r w:rsidR="00370D07">
        <w:t>nouveaux</w:t>
      </w:r>
      <w:r w:rsidR="00370D07" w:rsidRPr="64E0F41D">
        <w:t xml:space="preserve"> ;</w:t>
      </w:r>
      <w:r w:rsidR="009E374C" w:rsidRPr="64E0F41D">
        <w:t xml:space="preserve"> travail posté en deux ou trois équipes</w:t>
      </w:r>
      <w:r w:rsidR="19311BBD" w:rsidRPr="64E0F41D">
        <w:t xml:space="preserve"> pour les équipes </w:t>
      </w:r>
      <w:r w:rsidR="452DCAC0" w:rsidRPr="64E0F41D">
        <w:rPr>
          <w:i/>
          <w:iCs/>
        </w:rPr>
        <w:t>COVID</w:t>
      </w:r>
      <w:r w:rsidR="009E374C" w:rsidRPr="64E0F41D">
        <w:t>.</w:t>
      </w:r>
    </w:p>
    <w:p w14:paraId="6F192F54" w14:textId="3DDDF67A" w:rsidP="64E0F41D" w:rsidR="70682C11" w:rsidRDefault="70682C11">
      <w:pPr>
        <w:jc w:val="both"/>
      </w:pPr>
      <w:r w:rsidRPr="64E0F41D">
        <w:t>Dans ce contexte d’urgence, u</w:t>
      </w:r>
      <w:r w:rsidR="009E374C" w:rsidRPr="64E0F41D">
        <w:t xml:space="preserve">n cycle de négociations a </w:t>
      </w:r>
      <w:r w:rsidR="093BCF9F" w:rsidRPr="64E0F41D">
        <w:t xml:space="preserve">donc </w:t>
      </w:r>
      <w:r w:rsidR="009E374C" w:rsidRPr="64E0F41D">
        <w:t xml:space="preserve">été lancé avec </w:t>
      </w:r>
      <w:r w:rsidR="7EE8EBED" w:rsidRPr="64E0F41D">
        <w:t xml:space="preserve">pour </w:t>
      </w:r>
      <w:r w:rsidR="009E374C" w:rsidRPr="64E0F41D">
        <w:t>objectif d’aboutir à un accord sur l</w:t>
      </w:r>
      <w:r w:rsidR="345CD66D" w:rsidRPr="64E0F41D">
        <w:t>’organisation de ces nouveaux rythmes de travail et du travail de nuit pour les salariés de la société</w:t>
      </w:r>
      <w:r w:rsidR="4169219C" w:rsidRPr="64E0F41D">
        <w:t xml:space="preserve">. </w:t>
      </w:r>
    </w:p>
    <w:p w14:paraId="3439A1ED" w14:textId="77777777" w:rsidP="64E0F41D" w:rsidR="004D62D4" w:rsidRDefault="004D62D4">
      <w:pPr>
        <w:jc w:val="both"/>
        <w:rPr>
          <w:highlight w:val="yellow"/>
        </w:rPr>
      </w:pPr>
    </w:p>
    <w:p w14:paraId="2205D70B" w14:textId="77777777" w:rsidP="64E0F41D" w:rsidR="009E374C" w:rsidRDefault="009E374C">
      <w:pPr>
        <w:jc w:val="both"/>
        <w:rPr>
          <w:i/>
          <w:iCs/>
        </w:rPr>
      </w:pPr>
      <w:r w:rsidRPr="64E0F41D">
        <w:t xml:space="preserve">Le présent </w:t>
      </w:r>
      <w:r w:rsidR="233BAD2A" w:rsidRPr="64E0F41D">
        <w:t xml:space="preserve">accord </w:t>
      </w:r>
      <w:r w:rsidR="1FAD4A9D" w:rsidRPr="64E0F41D">
        <w:t xml:space="preserve">s’applique uniquement aux salariés du service et de l’activité </w:t>
      </w:r>
      <w:r w:rsidR="1FAD4A9D" w:rsidRPr="64E0F41D">
        <w:rPr>
          <w:i/>
          <w:iCs/>
        </w:rPr>
        <w:t>COVID</w:t>
      </w:r>
      <w:r w:rsidRPr="64E0F41D">
        <w:rPr>
          <w:i/>
          <w:iCs/>
        </w:rPr>
        <w:t>.</w:t>
      </w:r>
    </w:p>
    <w:p w14:paraId="55178195" w14:textId="77777777" w:rsidR="004D62D4" w:rsidRDefault="004D62D4">
      <w:pPr>
        <w:rPr>
          <w:b/>
          <w:bCs/>
          <w:sz w:val="28"/>
          <w:szCs w:val="28"/>
          <w:u w:val="single"/>
        </w:rPr>
      </w:pPr>
      <w:r>
        <w:rPr>
          <w:b/>
          <w:bCs/>
          <w:sz w:val="28"/>
          <w:szCs w:val="28"/>
          <w:u w:val="single"/>
        </w:rPr>
        <w:br w:type="page"/>
      </w:r>
    </w:p>
    <w:p w14:paraId="01D32100" w14:textId="77777777" w:rsidP="64E0F41D" w:rsidR="08B558D8" w:rsidRDefault="08B558D8">
      <w:pPr>
        <w:spacing w:after="240"/>
        <w:jc w:val="both"/>
        <w:rPr>
          <w:b/>
          <w:bCs/>
          <w:sz w:val="28"/>
          <w:szCs w:val="28"/>
          <w:u w:val="single"/>
        </w:rPr>
      </w:pPr>
      <w:r w:rsidRPr="64E0F41D">
        <w:rPr>
          <w:b/>
          <w:bCs/>
          <w:sz w:val="28"/>
          <w:szCs w:val="28"/>
          <w:u w:val="single"/>
        </w:rPr>
        <w:lastRenderedPageBreak/>
        <w:t xml:space="preserve">Article </w:t>
      </w:r>
      <w:r w:rsidR="17B7CEA5" w:rsidRPr="64E0F41D">
        <w:rPr>
          <w:b/>
          <w:bCs/>
          <w:sz w:val="28"/>
          <w:szCs w:val="28"/>
          <w:u w:val="single"/>
        </w:rPr>
        <w:t>1</w:t>
      </w:r>
      <w:r w:rsidRPr="64E0F41D">
        <w:rPr>
          <w:b/>
          <w:bCs/>
          <w:sz w:val="28"/>
          <w:szCs w:val="28"/>
          <w:u w:val="single"/>
        </w:rPr>
        <w:t xml:space="preserve"> - L’organisation du travail posté</w:t>
      </w:r>
      <w:r w:rsidR="1510D2FE" w:rsidRPr="64E0F41D">
        <w:rPr>
          <w:b/>
          <w:bCs/>
          <w:sz w:val="28"/>
          <w:szCs w:val="28"/>
          <w:u w:val="single"/>
        </w:rPr>
        <w:t xml:space="preserve"> </w:t>
      </w:r>
    </w:p>
    <w:p w14:paraId="1BA5B7BF" w14:textId="77777777" w:rsidP="64E0F41D" w:rsidR="4596ADC4" w:rsidRDefault="4596ADC4">
      <w:pPr>
        <w:spacing w:after="240"/>
        <w:jc w:val="both"/>
      </w:pPr>
      <w:r w:rsidRPr="64E0F41D">
        <w:t>A</w:t>
      </w:r>
      <w:r w:rsidR="08B558D8" w:rsidRPr="64E0F41D">
        <w:t xml:space="preserve">fin de répondre aux fluctuations des commandes et au contexte urgent lié </w:t>
      </w:r>
      <w:r w:rsidR="72AEA314" w:rsidRPr="64E0F41D">
        <w:t xml:space="preserve">à l’épidémie de COVID-19, </w:t>
      </w:r>
      <w:r w:rsidR="08B558D8" w:rsidRPr="64E0F41D">
        <w:t>le travail posté s’organise de la manière suivante :</w:t>
      </w:r>
    </w:p>
    <w:p w14:paraId="3F86DD73" w14:textId="7C848FB1" w:rsidP="64E0F41D" w:rsidR="08B558D8" w:rsidRDefault="00B9098C">
      <w:pPr>
        <w:pStyle w:val="Paragraphedeliste"/>
        <w:numPr>
          <w:ilvl w:val="0"/>
          <w:numId w:val="10"/>
        </w:numPr>
        <w:spacing w:after="360"/>
        <w:jc w:val="both"/>
        <w:rPr>
          <w:rFonts w:eastAsiaTheme="minorEastAsia"/>
        </w:rPr>
      </w:pPr>
      <w:r>
        <w:t>Soit en « 1*</w:t>
      </w:r>
      <w:r w:rsidR="08B558D8" w:rsidRPr="64E0F41D">
        <w:t>8 » principalement avec un temps de travail effectif journalier de 7h</w:t>
      </w:r>
      <w:r w:rsidR="009A0ECE">
        <w:t>18</w:t>
      </w:r>
      <w:r w:rsidR="08B558D8" w:rsidRPr="64E0F41D">
        <w:t>, pouvant augmenter jusqu’à 9h en cas de besoin spécifique,</w:t>
      </w:r>
    </w:p>
    <w:p w14:paraId="33EA6510" w14:textId="77777777" w:rsidP="64E0F41D" w:rsidR="08B558D8" w:rsidRDefault="08B558D8">
      <w:pPr>
        <w:pStyle w:val="Paragraphedeliste"/>
        <w:numPr>
          <w:ilvl w:val="0"/>
          <w:numId w:val="10"/>
        </w:numPr>
        <w:spacing w:after="240"/>
        <w:jc w:val="both"/>
        <w:rPr>
          <w:rFonts w:eastAsiaTheme="minorEastAsia"/>
        </w:rPr>
      </w:pPr>
      <w:r w:rsidRPr="64E0F41D">
        <w:t xml:space="preserve">Soit en « </w:t>
      </w:r>
      <w:r w:rsidR="004D62D4">
        <w:t>2*8</w:t>
      </w:r>
      <w:r w:rsidRPr="64E0F41D">
        <w:t xml:space="preserve"> » équipes successives matin et après-midi avec un temps de travail effectif journalier de 7h</w:t>
      </w:r>
      <w:r w:rsidR="009A0ECE">
        <w:t>18</w:t>
      </w:r>
      <w:r w:rsidRPr="64E0F41D">
        <w:t xml:space="preserve"> par équipe pouvant augmenter jusqu’à 9h en cas de besoin spécifique.</w:t>
      </w:r>
    </w:p>
    <w:p w14:paraId="4233D9F3" w14:textId="77777777" w:rsidP="64E0F41D" w:rsidR="7DFA5F96" w:rsidRDefault="7DFA5F96" w:rsidRPr="00480858">
      <w:pPr>
        <w:pStyle w:val="Paragraphedeliste"/>
        <w:numPr>
          <w:ilvl w:val="0"/>
          <w:numId w:val="10"/>
        </w:numPr>
        <w:spacing w:after="240"/>
        <w:jc w:val="both"/>
        <w:rPr>
          <w:rFonts w:eastAsiaTheme="minorEastAsia"/>
        </w:rPr>
      </w:pPr>
      <w:r w:rsidRPr="00480858">
        <w:t xml:space="preserve">Soit en « </w:t>
      </w:r>
      <w:r w:rsidR="004D62D4" w:rsidRPr="00480858">
        <w:t>3*8</w:t>
      </w:r>
      <w:r w:rsidRPr="00480858">
        <w:t xml:space="preserve"> » équipes successives matin, après-midi et nuit, avec un temps de travail effectif journalier de </w:t>
      </w:r>
      <w:r w:rsidR="009A0ECE">
        <w:t>7</w:t>
      </w:r>
      <w:r w:rsidRPr="00480858">
        <w:t>h</w:t>
      </w:r>
      <w:r w:rsidR="009A0ECE">
        <w:t>18</w:t>
      </w:r>
      <w:r w:rsidRPr="00480858">
        <w:t xml:space="preserve"> </w:t>
      </w:r>
      <w:r w:rsidR="61BDCB3E" w:rsidRPr="00480858">
        <w:t>par équipe</w:t>
      </w:r>
      <w:r w:rsidR="009A0ECE">
        <w:t xml:space="preserve"> pouvant augmenter jusqu’à 9h en cas de besoin</w:t>
      </w:r>
      <w:r w:rsidR="61BDCB3E" w:rsidRPr="00480858">
        <w:t xml:space="preserve">. </w:t>
      </w:r>
    </w:p>
    <w:p w14:paraId="5A3D0F86" w14:textId="77777777" w:rsidP="64E0F41D" w:rsidR="6A060D57" w:rsidRDefault="6A060D57" w:rsidRPr="00480858">
      <w:pPr>
        <w:spacing w:after="240"/>
        <w:jc w:val="both"/>
      </w:pPr>
      <w:r w:rsidRPr="00480858">
        <w:t xml:space="preserve">L’organisation des rythmes de travail suivra un calendrier, mis en place </w:t>
      </w:r>
      <w:r w:rsidR="00480858" w:rsidRPr="00480858">
        <w:t>2</w:t>
      </w:r>
      <w:r w:rsidR="30908BEA" w:rsidRPr="00480858">
        <w:t xml:space="preserve"> semaines</w:t>
      </w:r>
      <w:r w:rsidRPr="00480858">
        <w:t xml:space="preserve"> avant l</w:t>
      </w:r>
      <w:r w:rsidR="3F27F49E" w:rsidRPr="00480858">
        <w:t>a réalisation de l’activité</w:t>
      </w:r>
      <w:r w:rsidR="7BF57A27" w:rsidRPr="00480858">
        <w:t>. Le calendrier prévoira une répartition égalitaire du temps de travail pouvant s’étendre du lundi au samedi.</w:t>
      </w:r>
    </w:p>
    <w:p w14:paraId="7389761F" w14:textId="77777777" w:rsidP="00480858" w:rsidR="00480858" w:rsidRDefault="00480858" w:rsidRPr="00480858">
      <w:pPr>
        <w:spacing w:after="240"/>
        <w:jc w:val="both"/>
      </w:pPr>
      <w:r w:rsidRPr="00480858">
        <w:t xml:space="preserve">Exceptionnellement, ce calendrier pourra être modifié unilatéralement par l’employeur pour faire face à une charge inattendue d’analyses, ou à des absences imprévisibles. </w:t>
      </w:r>
    </w:p>
    <w:p w14:paraId="7B85796C" w14:textId="77777777" w:rsidP="00480858" w:rsidR="00480858" w:rsidRDefault="00480858" w:rsidRPr="00480858">
      <w:pPr>
        <w:spacing w:after="0"/>
        <w:jc w:val="both"/>
      </w:pPr>
      <w:r w:rsidRPr="00480858">
        <w:t xml:space="preserve">Le premier mois de la mise en place de cette organisation du temps de travail, le délai de 2 semaines pourra être réduit : </w:t>
      </w:r>
    </w:p>
    <w:p w14:paraId="4A900F4E" w14:textId="77777777" w:rsidP="00480858" w:rsidR="00480858" w:rsidRDefault="00480858" w:rsidRPr="00480858">
      <w:pPr>
        <w:pStyle w:val="Paragraphedeliste"/>
        <w:numPr>
          <w:ilvl w:val="0"/>
          <w:numId w:val="17"/>
        </w:numPr>
        <w:spacing w:after="240"/>
        <w:jc w:val="both"/>
      </w:pPr>
      <w:r w:rsidRPr="00480858">
        <w:t xml:space="preserve">24 h pour la première semaine ; </w:t>
      </w:r>
    </w:p>
    <w:p w14:paraId="13A812E8" w14:textId="77777777" w:rsidP="00480858" w:rsidR="00480858" w:rsidRDefault="00480858" w:rsidRPr="00480858">
      <w:pPr>
        <w:pStyle w:val="Paragraphedeliste"/>
        <w:numPr>
          <w:ilvl w:val="0"/>
          <w:numId w:val="17"/>
        </w:numPr>
        <w:spacing w:after="240"/>
        <w:jc w:val="both"/>
      </w:pPr>
      <w:r w:rsidRPr="00480858">
        <w:t xml:space="preserve">3 jours pour la semaine suivante ; </w:t>
      </w:r>
    </w:p>
    <w:p w14:paraId="31EA1384" w14:textId="77777777" w:rsidP="00480858" w:rsidR="00480858" w:rsidRDefault="00480858" w:rsidRPr="00480858">
      <w:pPr>
        <w:pStyle w:val="Paragraphedeliste"/>
        <w:numPr>
          <w:ilvl w:val="0"/>
          <w:numId w:val="17"/>
        </w:numPr>
        <w:spacing w:after="240"/>
        <w:jc w:val="both"/>
      </w:pPr>
      <w:r w:rsidRPr="00480858">
        <w:t>1 semaine pour les dernières semaines du premier mois de mise en place.</w:t>
      </w:r>
    </w:p>
    <w:p w14:paraId="7BFB827F" w14:textId="77777777" w:rsidP="00480858" w:rsidR="00480858" w:rsidRDefault="00480858" w:rsidRPr="00480858">
      <w:pPr>
        <w:spacing w:after="240"/>
        <w:jc w:val="both"/>
      </w:pPr>
      <w:r w:rsidRPr="00480858">
        <w:t>Pour les nouveaux salariés arrivant avec ce mode d’organisation du temps de travail, un calendrier vous sera fourni dans les 24h de votre arrivée.</w:t>
      </w:r>
    </w:p>
    <w:p w14:paraId="7ACA3047" w14:textId="77777777" w:rsidP="64E0F41D" w:rsidR="08B558D8" w:rsidRDefault="08B558D8">
      <w:pPr>
        <w:jc w:val="both"/>
      </w:pPr>
      <w:r w:rsidRPr="009A0ECE">
        <w:t xml:space="preserve">Il a été convenu que les ateliers en </w:t>
      </w:r>
      <w:r w:rsidR="004D62D4" w:rsidRPr="009A0ECE">
        <w:t>2*8</w:t>
      </w:r>
      <w:r w:rsidR="49702CBE" w:rsidRPr="009A0ECE">
        <w:t xml:space="preserve"> / </w:t>
      </w:r>
      <w:r w:rsidR="004D62D4" w:rsidRPr="009A0ECE">
        <w:t>3*8</w:t>
      </w:r>
      <w:r w:rsidRPr="009A0ECE">
        <w:t xml:space="preserve"> équipes successives appliqueront </w:t>
      </w:r>
      <w:r w:rsidR="009A0ECE" w:rsidRPr="009A0ECE">
        <w:t>u</w:t>
      </w:r>
      <w:r w:rsidR="00356E16" w:rsidRPr="009A0ECE">
        <w:t>n changement de poste toutes les semaines</w:t>
      </w:r>
      <w:r w:rsidR="009A0ECE">
        <w:t>.</w:t>
      </w:r>
    </w:p>
    <w:p w14:paraId="39AB1498" w14:textId="77777777" w:rsidP="64E0F41D" w:rsidR="007E5BA7" w:rsidRDefault="007E5BA7">
      <w:pPr>
        <w:jc w:val="both"/>
      </w:pPr>
    </w:p>
    <w:p w14:paraId="7341EE59" w14:textId="77777777" w:rsidP="00321431" w:rsidR="00321431" w:rsidRDefault="08B558D8">
      <w:pPr>
        <w:jc w:val="both"/>
        <w:rPr>
          <w:b/>
          <w:bCs/>
          <w:sz w:val="28"/>
          <w:szCs w:val="28"/>
          <w:u w:val="single"/>
        </w:rPr>
      </w:pPr>
      <w:r w:rsidRPr="64E0F41D">
        <w:t xml:space="preserve"> </w:t>
      </w:r>
      <w:r w:rsidR="00321431" w:rsidRPr="64E0F41D">
        <w:rPr>
          <w:b/>
          <w:bCs/>
          <w:sz w:val="28"/>
          <w:szCs w:val="28"/>
          <w:u w:val="single"/>
        </w:rPr>
        <w:t xml:space="preserve">Article </w:t>
      </w:r>
      <w:r w:rsidR="00321431">
        <w:rPr>
          <w:b/>
          <w:bCs/>
          <w:sz w:val="28"/>
          <w:szCs w:val="28"/>
          <w:u w:val="single"/>
        </w:rPr>
        <w:t>2</w:t>
      </w:r>
      <w:r w:rsidR="00321431" w:rsidRPr="64E0F41D">
        <w:rPr>
          <w:b/>
          <w:bCs/>
          <w:sz w:val="28"/>
          <w:szCs w:val="28"/>
          <w:u w:val="single"/>
        </w:rPr>
        <w:t xml:space="preserve"> : Modalités de recours au travail</w:t>
      </w:r>
      <w:r w:rsidR="00321431">
        <w:rPr>
          <w:b/>
          <w:bCs/>
          <w:sz w:val="28"/>
          <w:szCs w:val="28"/>
          <w:u w:val="single"/>
        </w:rPr>
        <w:t xml:space="preserve"> en 2x8</w:t>
      </w:r>
    </w:p>
    <w:p w14:paraId="4361B216" w14:textId="77777777" w:rsidP="009A0ECE" w:rsidR="009A0ECE" w:rsidRDefault="009A0ECE" w:rsidRPr="00216B5A">
      <w:pPr>
        <w:spacing w:after="240"/>
        <w:jc w:val="both"/>
      </w:pPr>
      <w:r w:rsidRPr="64E0F41D">
        <w:t xml:space="preserve">Afin de répondre </w:t>
      </w:r>
      <w:r w:rsidRPr="00216B5A">
        <w:t>aux fluctuations des commandes et au contexte urgent lié à l’épidémie de COVID-19, le travail en 2x8 s’organise de la manière suivante :</w:t>
      </w:r>
    </w:p>
    <w:p w14:paraId="15F9C33F" w14:textId="77777777" w:rsidP="009A0ECE" w:rsidR="00321431" w:rsidRDefault="009A0ECE" w:rsidRPr="00216B5A">
      <w:pPr>
        <w:pStyle w:val="Paragraphedeliste"/>
        <w:numPr>
          <w:ilvl w:val="0"/>
          <w:numId w:val="17"/>
        </w:numPr>
        <w:jc w:val="both"/>
      </w:pPr>
      <w:r w:rsidRPr="00216B5A">
        <w:t xml:space="preserve">Soit un « 2x 8 ponctuel », sur la base du volontariat et sans délai de prévenance. Sa durée ne pourra </w:t>
      </w:r>
      <w:r w:rsidR="007E5BA7" w:rsidRPr="00216B5A">
        <w:t>excéder</w:t>
      </w:r>
      <w:r w:rsidRPr="00216B5A">
        <w:t xml:space="preserve"> 2 semaines et la compensation correspondante sera de 20€/jour travaillé</w:t>
      </w:r>
    </w:p>
    <w:p w14:paraId="29C405C7" w14:textId="77777777" w:rsidP="009A0ECE" w:rsidR="009A0ECE" w:rsidRDefault="009A0ECE" w:rsidRPr="00216B5A">
      <w:pPr>
        <w:pStyle w:val="Paragraphedeliste"/>
        <w:numPr>
          <w:ilvl w:val="0"/>
          <w:numId w:val="17"/>
        </w:numPr>
        <w:jc w:val="both"/>
      </w:pPr>
      <w:r w:rsidRPr="00216B5A">
        <w:t xml:space="preserve">Soit un « 2x 8 transitoire », applicable </w:t>
      </w:r>
      <w:r w:rsidR="007E5BA7" w:rsidRPr="00216B5A">
        <w:t>à</w:t>
      </w:r>
      <w:r w:rsidRPr="00216B5A">
        <w:t xml:space="preserve"> tous les salariés avec un délai de prévenance d‘une semaine. Sa durée ne pourra excéder 2 semaines et la compensation correspondante sera de 10€/jour travaillé.</w:t>
      </w:r>
    </w:p>
    <w:p w14:paraId="601E7E7B" w14:textId="77777777" w:rsidP="009A0ECE" w:rsidR="009A0ECE" w:rsidRDefault="009A0ECE" w:rsidRPr="00216B5A">
      <w:pPr>
        <w:pStyle w:val="Paragraphedeliste"/>
        <w:numPr>
          <w:ilvl w:val="0"/>
          <w:numId w:val="17"/>
        </w:numPr>
        <w:jc w:val="both"/>
      </w:pPr>
      <w:r w:rsidRPr="00216B5A">
        <w:t xml:space="preserve">Soit un « 2x8 permanent » faisant suite soit </w:t>
      </w:r>
      <w:r w:rsidR="007E5BA7" w:rsidRPr="00216B5A">
        <w:t>à</w:t>
      </w:r>
      <w:r w:rsidRPr="00216B5A">
        <w:t xml:space="preserve"> un « 2x8 ponctuel » ou un « 2x8 transitoire »</w:t>
      </w:r>
      <w:r w:rsidR="007E5BA7" w:rsidRPr="00216B5A">
        <w:t>. Sa durée est indéterminée et la compensation correspondante sera de 8 % de salaire.</w:t>
      </w:r>
    </w:p>
    <w:p w14:paraId="0CE710B3" w14:textId="77777777" w:rsidP="009A0ECE" w:rsidR="009A0ECE" w:rsidRDefault="009A0ECE" w:rsidRPr="005E5015">
      <w:pPr>
        <w:jc w:val="both"/>
      </w:pPr>
    </w:p>
    <w:p w14:paraId="1778589B" w14:textId="77777777" w:rsidP="64E0F41D" w:rsidR="16C3CC21" w:rsidRDefault="16C3CC21">
      <w:pPr>
        <w:jc w:val="both"/>
        <w:rPr>
          <w:b/>
          <w:bCs/>
          <w:sz w:val="28"/>
          <w:szCs w:val="28"/>
          <w:u w:val="single"/>
        </w:rPr>
      </w:pPr>
      <w:r w:rsidRPr="64E0F41D">
        <w:rPr>
          <w:b/>
          <w:bCs/>
          <w:sz w:val="28"/>
          <w:szCs w:val="28"/>
          <w:u w:val="single"/>
        </w:rPr>
        <w:lastRenderedPageBreak/>
        <w:t xml:space="preserve">Article </w:t>
      </w:r>
      <w:r w:rsidR="00321431">
        <w:rPr>
          <w:b/>
          <w:bCs/>
          <w:sz w:val="28"/>
          <w:szCs w:val="28"/>
          <w:u w:val="single"/>
        </w:rPr>
        <w:t>3</w:t>
      </w:r>
      <w:r w:rsidRPr="64E0F41D">
        <w:rPr>
          <w:b/>
          <w:bCs/>
          <w:sz w:val="28"/>
          <w:szCs w:val="28"/>
          <w:u w:val="single"/>
        </w:rPr>
        <w:t xml:space="preserve"> : Modalités de recours au travail de nuit</w:t>
      </w:r>
    </w:p>
    <w:p w14:paraId="7EEBE0E9" w14:textId="77777777" w:rsidP="64E0F41D" w:rsidR="0C7BE51F" w:rsidRDefault="0C7BE51F">
      <w:pPr>
        <w:jc w:val="both"/>
      </w:pPr>
      <w:r w:rsidRPr="64E0F41D">
        <w:t>Le refus du salarié, déjà présent à la date de signature du présent accord, à une proposition d</w:t>
      </w:r>
      <w:r w:rsidR="455E1616" w:rsidRPr="64E0F41D">
        <w:t>’aménagement du temps de travail et de rotation des équipes en 3*8</w:t>
      </w:r>
      <w:r w:rsidRPr="64E0F41D">
        <w:t>, sauf si ce dernier constitue une clause contractuelle, ne pourra être sanctionné.</w:t>
      </w:r>
    </w:p>
    <w:p w14:paraId="3A204A19" w14:textId="77777777" w:rsidP="64E0F41D" w:rsidR="6DCFB8C7" w:rsidRDefault="00AF0BC2">
      <w:pPr>
        <w:ind w:left="708"/>
        <w:jc w:val="both"/>
        <w:rPr>
          <w:b/>
          <w:bCs/>
          <w:sz w:val="28"/>
          <w:szCs w:val="28"/>
          <w:u w:val="single"/>
        </w:rPr>
      </w:pPr>
      <w:r>
        <w:rPr>
          <w:b/>
          <w:bCs/>
          <w:sz w:val="28"/>
          <w:szCs w:val="28"/>
          <w:u w:val="single"/>
        </w:rPr>
        <w:t>3</w:t>
      </w:r>
      <w:r w:rsidR="6DCFB8C7" w:rsidRPr="64E0F41D">
        <w:rPr>
          <w:b/>
          <w:bCs/>
          <w:sz w:val="28"/>
          <w:szCs w:val="28"/>
          <w:u w:val="single"/>
        </w:rPr>
        <w:t xml:space="preserve">.1. </w:t>
      </w:r>
      <w:r w:rsidR="5459F15B" w:rsidRPr="64E0F41D">
        <w:rPr>
          <w:b/>
          <w:bCs/>
          <w:sz w:val="28"/>
          <w:szCs w:val="28"/>
          <w:u w:val="single"/>
        </w:rPr>
        <w:t>Définition du travail de nuit et du travailleur de nuit</w:t>
      </w:r>
    </w:p>
    <w:p w14:paraId="03C779E0" w14:textId="77777777" w:rsidP="64E0F41D" w:rsidR="5459F15B" w:rsidRDefault="5459F15B">
      <w:pPr>
        <w:jc w:val="both"/>
        <w:rPr>
          <w:b/>
          <w:bCs/>
          <w:u w:val="single"/>
        </w:rPr>
      </w:pPr>
      <w:r w:rsidRPr="64E0F41D">
        <w:t>Il convient de faire la distinction entre le travail de nuit, qui correspond à une plage horaire de travail, et le travailleur de nuit, qui correspond à un statut spécifique.</w:t>
      </w:r>
    </w:p>
    <w:p w14:paraId="169B4338" w14:textId="77777777" w:rsidP="64E0F41D" w:rsidR="5459F15B" w:rsidRDefault="5459F15B">
      <w:pPr>
        <w:jc w:val="both"/>
        <w:rPr>
          <w:b/>
          <w:bCs/>
          <w:u w:val="single"/>
        </w:rPr>
      </w:pPr>
      <w:r w:rsidRPr="64E0F41D">
        <w:rPr>
          <w:b/>
          <w:bCs/>
          <w:u w:val="single"/>
        </w:rPr>
        <w:t>Travail de nuit :</w:t>
      </w:r>
    </w:p>
    <w:p w14:paraId="5D6E81B3" w14:textId="77777777" w:rsidP="64E0F41D" w:rsidR="5459F15B" w:rsidRDefault="5459F15B">
      <w:pPr>
        <w:jc w:val="both"/>
      </w:pPr>
      <w:r w:rsidRPr="64E0F41D">
        <w:t>Toutes les heures effectuées entre 2</w:t>
      </w:r>
      <w:r w:rsidR="2A52BE94" w:rsidRPr="64E0F41D">
        <w:t>2</w:t>
      </w:r>
      <w:r w:rsidRPr="64E0F41D">
        <w:t xml:space="preserve">h et </w:t>
      </w:r>
      <w:r w:rsidR="3F434A01" w:rsidRPr="64E0F41D">
        <w:t>5</w:t>
      </w:r>
      <w:r w:rsidRPr="64E0F41D">
        <w:t>h du matin sont considérées comme travail de nuit.</w:t>
      </w:r>
    </w:p>
    <w:p w14:paraId="73729F5E" w14:textId="77777777" w:rsidP="64E0F41D" w:rsidR="5459F15B" w:rsidRDefault="5459F15B">
      <w:pPr>
        <w:jc w:val="both"/>
        <w:rPr>
          <w:b/>
          <w:bCs/>
          <w:u w:val="single"/>
        </w:rPr>
      </w:pPr>
      <w:r w:rsidRPr="64E0F41D">
        <w:rPr>
          <w:b/>
          <w:bCs/>
          <w:u w:val="single"/>
        </w:rPr>
        <w:t>Travailleur de nuit :</w:t>
      </w:r>
    </w:p>
    <w:p w14:paraId="0F58D635" w14:textId="77777777" w:rsidP="003755F3" w:rsidR="5459F15B" w:rsidRDefault="5459F15B">
      <w:pPr>
        <w:jc w:val="both"/>
      </w:pPr>
      <w:r w:rsidRPr="00A37051">
        <w:t>Est considéré comme tra</w:t>
      </w:r>
      <w:r w:rsidR="003755F3">
        <w:t>vailleur de nuit, tout salarié qui accomplit</w:t>
      </w:r>
      <w:r w:rsidR="000A1AD9">
        <w:t>,</w:t>
      </w:r>
      <w:r w:rsidR="003755F3">
        <w:t xml:space="preserve"> </w:t>
      </w:r>
      <w:r w:rsidRPr="00A37051">
        <w:t xml:space="preserve">au moins 2 fois </w:t>
      </w:r>
      <w:r w:rsidR="000A1AD9">
        <w:t>sur une période de 3 semaines,</w:t>
      </w:r>
      <w:r w:rsidRPr="00A37051">
        <w:t xml:space="preserve"> au moins 3 heures de trav</w:t>
      </w:r>
      <w:r w:rsidR="003755F3">
        <w:t>ail effectif en travail de nuit</w:t>
      </w:r>
      <w:r w:rsidRPr="00A37051">
        <w:t>.</w:t>
      </w:r>
    </w:p>
    <w:p w14:paraId="5E1E68DF" w14:textId="77777777" w:rsidP="64E0F41D" w:rsidR="443B1DBC" w:rsidRDefault="443B1DBC">
      <w:pPr>
        <w:jc w:val="both"/>
      </w:pPr>
      <w:r w:rsidRPr="64E0F41D">
        <w:t xml:space="preserve">Le </w:t>
      </w:r>
      <w:r w:rsidR="592D5E7E" w:rsidRPr="64E0F41D">
        <w:t>travailleur de nuit ne pourra effectuer plus de 8</w:t>
      </w:r>
      <w:r w:rsidR="53FC8913" w:rsidRPr="64E0F41D">
        <w:t xml:space="preserve"> </w:t>
      </w:r>
      <w:r w:rsidR="592D5E7E" w:rsidRPr="64E0F41D">
        <w:t>heures consécutives de nuit.</w:t>
      </w:r>
    </w:p>
    <w:p w14:paraId="4FAA2700" w14:textId="77777777" w:rsidP="64E0F41D" w:rsidR="7D7E77CA" w:rsidRDefault="00AF0BC2">
      <w:pPr>
        <w:ind w:left="708"/>
        <w:jc w:val="both"/>
        <w:rPr>
          <w:b/>
          <w:bCs/>
          <w:sz w:val="28"/>
          <w:szCs w:val="28"/>
          <w:u w:val="single"/>
        </w:rPr>
      </w:pPr>
      <w:r>
        <w:rPr>
          <w:b/>
          <w:bCs/>
          <w:sz w:val="28"/>
          <w:szCs w:val="28"/>
          <w:u w:val="single"/>
        </w:rPr>
        <w:t>3</w:t>
      </w:r>
      <w:r w:rsidR="7D7E77CA" w:rsidRPr="64E0F41D">
        <w:rPr>
          <w:b/>
          <w:bCs/>
          <w:sz w:val="28"/>
          <w:szCs w:val="28"/>
          <w:u w:val="single"/>
        </w:rPr>
        <w:t>.2.</w:t>
      </w:r>
      <w:r w:rsidR="71A3404E" w:rsidRPr="64E0F41D">
        <w:rPr>
          <w:b/>
          <w:bCs/>
          <w:sz w:val="28"/>
          <w:szCs w:val="28"/>
          <w:u w:val="single"/>
        </w:rPr>
        <w:t xml:space="preserve"> Contrepartie du travailleur de nuit</w:t>
      </w:r>
    </w:p>
    <w:p w14:paraId="4DA70BBB" w14:textId="77777777" w:rsidP="64E0F41D" w:rsidR="7658FEB4" w:rsidRDefault="7658FEB4">
      <w:pPr>
        <w:jc w:val="both"/>
      </w:pPr>
      <w:r w:rsidRPr="64E0F41D">
        <w:rPr>
          <w:rFonts w:ascii="Calibri" w:cs="Calibri" w:eastAsia="Calibri" w:hAnsi="Calibri"/>
        </w:rPr>
        <w:t>Les heures de travail accomplies par un travailleur de nuit sur la période de nuit définie ci-dessus donnent lieu à :</w:t>
      </w:r>
    </w:p>
    <w:p w14:paraId="1C79F1E2" w14:textId="77777777" w:rsidP="64E0F41D" w:rsidR="54712910" w:rsidRDefault="54712910">
      <w:pPr>
        <w:pStyle w:val="Paragraphedeliste"/>
        <w:numPr>
          <w:ilvl w:val="0"/>
          <w:numId w:val="2"/>
        </w:numPr>
        <w:jc w:val="both"/>
        <w:rPr>
          <w:rFonts w:eastAsiaTheme="minorEastAsia"/>
          <w:b/>
          <w:bCs/>
        </w:rPr>
      </w:pPr>
      <w:r w:rsidRPr="64E0F41D">
        <w:rPr>
          <w:rFonts w:ascii="Calibri" w:cs="Calibri" w:eastAsia="Calibri" w:hAnsi="Calibri"/>
          <w:b/>
          <w:bCs/>
        </w:rPr>
        <w:t xml:space="preserve">Repos compensateur </w:t>
      </w:r>
    </w:p>
    <w:p w14:paraId="0D4122A0" w14:textId="77777777" w:rsidP="003755F3" w:rsidR="003755F3" w:rsidRDefault="003755F3" w:rsidRPr="003755F3">
      <w:pPr>
        <w:spacing w:after="0"/>
        <w:jc w:val="both"/>
      </w:pPr>
      <w:r w:rsidRPr="003755F3">
        <w:rPr>
          <w:rFonts w:ascii="Calibri" w:cs="Calibri" w:eastAsia="Calibri" w:hAnsi="Calibri"/>
        </w:rPr>
        <w:t>Un repos compensateur d’une durée égale à :</w:t>
      </w:r>
    </w:p>
    <w:p w14:paraId="16DA1E75" w14:textId="77777777" w:rsidP="003755F3" w:rsidR="003755F3" w:rsidRDefault="003755F3" w:rsidRPr="003755F3">
      <w:pPr>
        <w:pStyle w:val="Paragraphedeliste"/>
        <w:numPr>
          <w:ilvl w:val="0"/>
          <w:numId w:val="18"/>
        </w:numPr>
        <w:jc w:val="both"/>
      </w:pPr>
      <w:r w:rsidRPr="003755F3">
        <w:rPr>
          <w:b/>
          <w:u w:val="single"/>
        </w:rPr>
        <w:t>1 jour</w:t>
      </w:r>
      <w:r w:rsidRPr="003755F3">
        <w:t xml:space="preserve"> pour une période de travail comprise entre 270 heures et 349 heures de travail sur la plage 22 heures - 5 heures pendant la période de référence, </w:t>
      </w:r>
    </w:p>
    <w:p w14:paraId="48CF292C" w14:textId="77777777" w:rsidP="003755F3" w:rsidR="003755F3" w:rsidRDefault="003755F3" w:rsidRPr="003755F3">
      <w:pPr>
        <w:pStyle w:val="Paragraphedeliste"/>
        <w:numPr>
          <w:ilvl w:val="0"/>
          <w:numId w:val="18"/>
        </w:numPr>
        <w:jc w:val="both"/>
      </w:pPr>
      <w:r w:rsidRPr="003755F3">
        <w:rPr>
          <w:b/>
          <w:u w:val="single"/>
        </w:rPr>
        <w:t>2 jours</w:t>
      </w:r>
      <w:r w:rsidRPr="003755F3">
        <w:t xml:space="preserve"> pour au moins 350 heures de travail sur la plage 22 heures - 5 heures.</w:t>
      </w:r>
      <w:r w:rsidRPr="003755F3">
        <w:rPr>
          <w:rFonts w:ascii="Calibri" w:cs="Calibri" w:eastAsia="Calibri" w:hAnsi="Calibri"/>
        </w:rPr>
        <w:t xml:space="preserve"> </w:t>
      </w:r>
    </w:p>
    <w:p w14:paraId="4E6B5F71" w14:textId="77777777" w:rsidP="003755F3" w:rsidR="003755F3" w:rsidRDefault="003755F3">
      <w:pPr>
        <w:jc w:val="both"/>
      </w:pPr>
      <w:r w:rsidRPr="002E29BF">
        <w:rPr>
          <w:rFonts w:ascii="Calibri" w:cs="Calibri" w:eastAsia="Calibri" w:hAnsi="Calibri"/>
        </w:rPr>
        <w:t>Les dates et heures de prise des repos sont fixées par la direction dans le respect d’un délai de prévenance d’au moins sept jours calendaires.</w:t>
      </w:r>
    </w:p>
    <w:p w14:paraId="08393F75" w14:textId="77777777" w:rsidP="003755F3" w:rsidR="003755F3" w:rsidRDefault="003755F3">
      <w:pPr>
        <w:jc w:val="both"/>
      </w:pPr>
      <w:r w:rsidRPr="64E0F41D">
        <w:rPr>
          <w:rFonts w:ascii="Calibri" w:cs="Calibri" w:eastAsia="Calibri" w:hAnsi="Calibri"/>
        </w:rPr>
        <w:t>Lorsque la situation l’exigera, par exemple en cas d’à coup conjoncturel important et non prévisible, de manque ou de surcroît temporaire d’activité, d’absence d’un ou plusieurs salariés, la direction pourra procéder à une modification des dates et heures fixées, ou imposer de nouvelles dates et heures de prise des repos, en informant le salarié concerné au moins 48 heures à l’avance.</w:t>
      </w:r>
    </w:p>
    <w:p w14:paraId="174410F9" w14:textId="77777777" w:rsidP="003755F3" w:rsidR="003755F3" w:rsidRDefault="003755F3">
      <w:pPr>
        <w:jc w:val="both"/>
      </w:pPr>
      <w:r w:rsidRPr="64E0F41D">
        <w:rPr>
          <w:rFonts w:ascii="Calibri" w:cs="Calibri" w:eastAsia="Calibri" w:hAnsi="Calibri"/>
        </w:rPr>
        <w:t xml:space="preserve"> Le nombre d’heures décomptées en cas de prise du repos est égal au nombre d’heures que le salarié aurait dû travailler s’il ne s’était pas absenté.</w:t>
      </w:r>
    </w:p>
    <w:p w14:paraId="294BCD0B" w14:textId="77777777" w:rsidP="64E0F41D" w:rsidR="542BEDC2" w:rsidRDefault="542BEDC2">
      <w:pPr>
        <w:jc w:val="both"/>
        <w:rPr>
          <w:rFonts w:ascii="Calibri" w:cs="Calibri" w:eastAsia="Calibri" w:hAnsi="Calibri"/>
        </w:rPr>
      </w:pPr>
      <w:r w:rsidRPr="64E0F41D">
        <w:rPr>
          <w:rFonts w:ascii="Calibri" w:cs="Calibri" w:eastAsia="Calibri" w:hAnsi="Calibri"/>
        </w:rPr>
        <w:t>.</w:t>
      </w:r>
    </w:p>
    <w:p w14:paraId="5C05D565" w14:textId="77777777" w:rsidP="64E0F41D" w:rsidR="000A1AD9" w:rsidRDefault="000A1AD9">
      <w:pPr>
        <w:jc w:val="both"/>
        <w:rPr>
          <w:rFonts w:ascii="Calibri" w:cs="Calibri" w:eastAsia="Calibri" w:hAnsi="Calibri"/>
        </w:rPr>
      </w:pPr>
    </w:p>
    <w:p w14:paraId="66D85895" w14:textId="77777777" w:rsidP="64E0F41D" w:rsidR="000A1AD9" w:rsidRDefault="000A1AD9">
      <w:pPr>
        <w:jc w:val="both"/>
      </w:pPr>
    </w:p>
    <w:p w14:paraId="14CB449E" w14:textId="77777777" w:rsidP="64E0F41D" w:rsidR="33192090" w:rsidRDefault="33192090" w:rsidRPr="00216B5A">
      <w:pPr>
        <w:pStyle w:val="Paragraphedeliste"/>
        <w:numPr>
          <w:ilvl w:val="0"/>
          <w:numId w:val="2"/>
        </w:numPr>
        <w:jc w:val="both"/>
        <w:rPr>
          <w:rFonts w:eastAsiaTheme="minorEastAsia"/>
          <w:b/>
          <w:bCs/>
        </w:rPr>
      </w:pPr>
      <w:r w:rsidRPr="64E0F41D">
        <w:rPr>
          <w:rFonts w:ascii="Calibri" w:cs="Calibri" w:eastAsia="Calibri" w:hAnsi="Calibri"/>
          <w:b/>
          <w:bCs/>
        </w:rPr>
        <w:lastRenderedPageBreak/>
        <w:t xml:space="preserve">Majoration </w:t>
      </w:r>
      <w:r w:rsidRPr="00216B5A">
        <w:rPr>
          <w:rFonts w:ascii="Calibri" w:cs="Calibri" w:eastAsia="Calibri" w:hAnsi="Calibri"/>
          <w:b/>
          <w:bCs/>
        </w:rPr>
        <w:t>des heures de travail</w:t>
      </w:r>
    </w:p>
    <w:p w14:paraId="551417DF" w14:textId="77777777" w:rsidP="64E0F41D" w:rsidR="7658FEB4" w:rsidRDefault="7658FEB4">
      <w:pPr>
        <w:jc w:val="both"/>
      </w:pPr>
      <w:r w:rsidRPr="00216B5A">
        <w:rPr>
          <w:rFonts w:ascii="Calibri" w:cs="Calibri" w:eastAsia="Calibri" w:hAnsi="Calibri"/>
        </w:rPr>
        <w:t xml:space="preserve">Une majoration de 25% appliquée sur le taux horaire du minimum hiérarchique, </w:t>
      </w:r>
      <w:r w:rsidRPr="00216B5A">
        <w:rPr>
          <w:rFonts w:ascii="Calibri" w:cs="Calibri" w:eastAsia="Calibri" w:hAnsi="Calibri"/>
          <w:b/>
          <w:bCs/>
        </w:rPr>
        <w:t>sous réserve que cette heure soit incluse dans un poste comportant au moins 6 heures consécutives</w:t>
      </w:r>
      <w:r w:rsidR="00B124A1" w:rsidRPr="00216B5A">
        <w:rPr>
          <w:rFonts w:ascii="Calibri" w:cs="Calibri" w:eastAsia="Calibri" w:hAnsi="Calibri"/>
          <w:b/>
          <w:bCs/>
        </w:rPr>
        <w:t xml:space="preserve"> de nuit</w:t>
      </w:r>
      <w:r w:rsidRPr="00216B5A">
        <w:rPr>
          <w:rFonts w:ascii="Calibri" w:cs="Calibri" w:eastAsia="Calibri" w:hAnsi="Calibri"/>
        </w:rPr>
        <w:t>, cette majoration se cumulant avec le(s) repos compensateur(s) susvisé(s) mais ne se cumulant pas avec les contreparties liées au traitement de</w:t>
      </w:r>
      <w:r w:rsidRPr="64E0F41D">
        <w:rPr>
          <w:rFonts w:ascii="Calibri" w:cs="Calibri" w:eastAsia="Calibri" w:hAnsi="Calibri"/>
        </w:rPr>
        <w:t xml:space="preserve"> cette heure en tant qu’heure supplémentaire ou avec quelque autre avantage de même nature qui pourrait être prévu par d’autres dispositions.</w:t>
      </w:r>
    </w:p>
    <w:p w14:paraId="7EE4A1DF" w14:textId="77777777" w:rsidP="64E0F41D" w:rsidR="64E0F41D" w:rsidRDefault="64E0F41D">
      <w:pPr>
        <w:jc w:val="both"/>
        <w:rPr>
          <w:b/>
          <w:bCs/>
          <w:sz w:val="28"/>
          <w:szCs w:val="28"/>
          <w:u w:val="single"/>
        </w:rPr>
      </w:pPr>
    </w:p>
    <w:p w14:paraId="2422DC61" w14:textId="77777777" w:rsidP="64E0F41D" w:rsidR="4CD5B772" w:rsidRDefault="4CD5B772">
      <w:pPr>
        <w:jc w:val="both"/>
        <w:rPr>
          <w:b/>
          <w:bCs/>
          <w:sz w:val="28"/>
          <w:szCs w:val="28"/>
          <w:u w:val="single"/>
        </w:rPr>
      </w:pPr>
      <w:r w:rsidRPr="64E0F41D">
        <w:rPr>
          <w:b/>
          <w:bCs/>
          <w:sz w:val="28"/>
          <w:szCs w:val="28"/>
          <w:u w:val="single"/>
        </w:rPr>
        <w:t xml:space="preserve">Article </w:t>
      </w:r>
      <w:r w:rsidR="00AF0BC2">
        <w:rPr>
          <w:b/>
          <w:bCs/>
          <w:sz w:val="28"/>
          <w:szCs w:val="28"/>
          <w:u w:val="single"/>
        </w:rPr>
        <w:t>4</w:t>
      </w:r>
      <w:r w:rsidRPr="64E0F41D">
        <w:rPr>
          <w:b/>
          <w:bCs/>
          <w:sz w:val="28"/>
          <w:szCs w:val="28"/>
          <w:u w:val="single"/>
        </w:rPr>
        <w:t xml:space="preserve"> : </w:t>
      </w:r>
      <w:r w:rsidR="71A3404E" w:rsidRPr="64E0F41D">
        <w:rPr>
          <w:b/>
          <w:bCs/>
          <w:sz w:val="28"/>
          <w:szCs w:val="28"/>
          <w:u w:val="single"/>
        </w:rPr>
        <w:t>Mesures d’attention</w:t>
      </w:r>
    </w:p>
    <w:p w14:paraId="686D2C29" w14:textId="77777777" w:rsidP="64E0F41D" w:rsidR="71A3404E" w:rsidRDefault="71A3404E">
      <w:pPr>
        <w:jc w:val="both"/>
      </w:pPr>
      <w:r w:rsidRPr="64E0F41D">
        <w:t xml:space="preserve">Le travailleur de nuit bénéficie également </w:t>
      </w:r>
      <w:hyperlink r:id="rId10">
        <w:r w:rsidRPr="64E0F41D">
          <w:t>d'une visite d'information et de prévention</w:t>
        </w:r>
      </w:hyperlink>
      <w:r w:rsidRPr="64E0F41D">
        <w:t>. Cette visite est réalisée par un professionnel de santé (médecin de travail, infirmier etc.) préalablement à son affectation sur le poste. Dans le cadre du suivi des travailleurs de nuit, le médecin du travail peut prescrire, s'il le juge utile, des examens spécialisés complémentaires, qui sont à la charge de l'employeur.</w:t>
      </w:r>
    </w:p>
    <w:p w14:paraId="3F440034" w14:textId="77777777" w:rsidP="64E0F41D" w:rsidR="71A3404E" w:rsidRDefault="71A3404E">
      <w:pPr>
        <w:jc w:val="both"/>
      </w:pPr>
      <w:r w:rsidRPr="64E0F41D">
        <w:t xml:space="preserve">Les salariées enceintes bénéficient d'une </w:t>
      </w:r>
      <w:hyperlink r:id="rId11">
        <w:r w:rsidRPr="64E0F41D">
          <w:t>protection spécifique</w:t>
        </w:r>
      </w:hyperlink>
      <w:r w:rsidRPr="64E0F41D">
        <w:t xml:space="preserve"> visant à les affecter sur un poste de jour pendant leur grossesse et jusqu'à la fin du congé maternité.</w:t>
      </w:r>
    </w:p>
    <w:p w14:paraId="2EC8A688" w14:textId="77777777" w:rsidP="64E0F41D" w:rsidR="71A3404E" w:rsidRDefault="71A3404E">
      <w:pPr>
        <w:jc w:val="both"/>
      </w:pPr>
      <w:r w:rsidRPr="64E0F41D">
        <w:t>Le travailleur de nuit souhaitant occuper ou reprendre un poste de jour dans le même établissement (ou, à défaut, dans la même entreprise) est prioritaire pour l'attribution d'un emploi correspondant à sa catégorie professionnelle ou un emploi équivalent.</w:t>
      </w:r>
    </w:p>
    <w:p w14:paraId="62A96880" w14:textId="77777777" w:rsidP="64E0F41D" w:rsidR="71A3404E" w:rsidRDefault="71A3404E">
      <w:pPr>
        <w:jc w:val="both"/>
      </w:pPr>
      <w:r w:rsidRPr="64E0F41D">
        <w:t>Une attention particulière sera également portée sur l’amélioration des conditions de travail des travailleurs de nuit et, pour faciliter l’articulation de leur activité professionnelle, avec l’exercice des responsabilités familiales et sociales.</w:t>
      </w:r>
    </w:p>
    <w:p w14:paraId="181AE014" w14:textId="77777777" w:rsidP="64E0F41D" w:rsidR="71A3404E" w:rsidRDefault="71A3404E">
      <w:pPr>
        <w:jc w:val="both"/>
      </w:pPr>
      <w:r w:rsidRPr="64E0F41D">
        <w:t>La direction veillera également à l’exercice sans entrave du mandat des représentants du personnel et représentants syndicaux ayant la qualité de travailleurs de nuit.</w:t>
      </w:r>
    </w:p>
    <w:p w14:paraId="5A13101E" w14:textId="77777777" w:rsidP="64E0F41D" w:rsidR="71A3404E" w:rsidRDefault="71A3404E">
      <w:pPr>
        <w:jc w:val="both"/>
      </w:pPr>
      <w:r w:rsidRPr="64E0F41D">
        <w:t>Une information spécifique sur le travail de nuit sera faite auprès du Comité Social et Economique, chaque année.</w:t>
      </w:r>
    </w:p>
    <w:p w14:paraId="285E3939" w14:textId="77777777" w:rsidP="00AF0BC2" w:rsidR="00AF0BC2" w:rsidRDefault="00AF0BC2" w:rsidRPr="00236FB7">
      <w:pPr>
        <w:pStyle w:val="EFLtitrearticle"/>
        <w:rPr>
          <w:rFonts w:asciiTheme="minorHAnsi" w:cstheme="minorBidi" w:hAnsiTheme="minorHAnsi"/>
          <w:color w:val="auto"/>
          <w:sz w:val="28"/>
          <w:szCs w:val="28"/>
          <w:u w:val="single"/>
          <w:lang w:eastAsia="en-US"/>
        </w:rPr>
      </w:pPr>
      <w:r w:rsidRPr="00236FB7">
        <w:rPr>
          <w:rFonts w:asciiTheme="minorHAnsi" w:cstheme="minorBidi" w:hAnsiTheme="minorHAnsi"/>
          <w:bCs w:val="0"/>
          <w:color w:val="auto"/>
          <w:sz w:val="28"/>
          <w:szCs w:val="28"/>
          <w:u w:val="single"/>
          <w:lang w:eastAsia="en-US"/>
        </w:rPr>
        <w:t xml:space="preserve">ARTICLE </w:t>
      </w:r>
      <w:r>
        <w:rPr>
          <w:rFonts w:asciiTheme="minorHAnsi" w:cstheme="minorBidi" w:hAnsiTheme="minorHAnsi"/>
          <w:bCs w:val="0"/>
          <w:color w:val="auto"/>
          <w:sz w:val="28"/>
          <w:szCs w:val="28"/>
          <w:u w:val="single"/>
          <w:lang w:eastAsia="en-US"/>
        </w:rPr>
        <w:t>5</w:t>
      </w:r>
      <w:r w:rsidRPr="00236FB7">
        <w:rPr>
          <w:rFonts w:asciiTheme="minorHAnsi" w:cstheme="minorBidi" w:hAnsiTheme="minorHAnsi"/>
          <w:bCs w:val="0"/>
          <w:color w:val="auto"/>
          <w:sz w:val="28"/>
          <w:szCs w:val="28"/>
          <w:u w:val="single"/>
          <w:lang w:eastAsia="en-US"/>
        </w:rPr>
        <w:t xml:space="preserve"> - </w:t>
      </w:r>
      <w:r w:rsidRPr="00236FB7">
        <w:rPr>
          <w:rFonts w:asciiTheme="minorHAnsi" w:cstheme="minorBidi" w:hAnsiTheme="minorHAnsi"/>
          <w:color w:val="auto"/>
          <w:sz w:val="28"/>
          <w:szCs w:val="28"/>
          <w:u w:val="single"/>
          <w:lang w:eastAsia="en-US"/>
        </w:rPr>
        <w:t>Révision de l'accord</w:t>
      </w:r>
    </w:p>
    <w:p w14:paraId="41C60FE1" w14:textId="77777777" w:rsidP="00AF0BC2" w:rsidR="00AF0BC2" w:rsidRDefault="00AF0BC2">
      <w:pPr>
        <w:pStyle w:val="EFLnormal"/>
      </w:pPr>
      <w:r>
        <w:t>Pendant sa durée d'application, le présent accord peut être révisé dans les conditions légales en vigueur.</w:t>
      </w:r>
    </w:p>
    <w:p w14:paraId="665C1236" w14:textId="77777777" w:rsidP="00AF0BC2" w:rsidR="00AF0BC2" w:rsidRDefault="00AF0BC2">
      <w:pPr>
        <w:pStyle w:val="EFLnormal"/>
      </w:pPr>
      <w:r>
        <w:t>Les dispositions de l'avenant de révision se substitueront de plein droit à celles de l'accord qu'elles modifieront, soit à la date qui aura été expressément convenue soit, à défaut, à partir du lendemain de son dépôt.</w:t>
      </w:r>
    </w:p>
    <w:p w14:paraId="75339BE6" w14:textId="77777777" w:rsidP="00AF0BC2" w:rsidR="00AF0BC2" w:rsidRDefault="00AF0BC2" w:rsidRPr="00236FB7">
      <w:pPr>
        <w:pStyle w:val="EFLtitrearticle"/>
        <w:rPr>
          <w:rFonts w:asciiTheme="minorHAnsi" w:cstheme="minorBidi" w:hAnsiTheme="minorHAnsi"/>
          <w:bCs w:val="0"/>
          <w:color w:val="auto"/>
          <w:sz w:val="28"/>
          <w:szCs w:val="28"/>
          <w:u w:val="single"/>
          <w:lang w:eastAsia="en-US"/>
        </w:rPr>
      </w:pPr>
      <w:r w:rsidRPr="00236FB7">
        <w:rPr>
          <w:rFonts w:asciiTheme="minorHAnsi" w:cstheme="minorBidi" w:hAnsiTheme="minorHAnsi"/>
          <w:color w:val="auto"/>
          <w:sz w:val="28"/>
          <w:szCs w:val="28"/>
          <w:u w:val="single"/>
          <w:lang w:eastAsia="en-US"/>
        </w:rPr>
        <w:t xml:space="preserve">ARTICLE </w:t>
      </w:r>
      <w:r>
        <w:rPr>
          <w:rFonts w:asciiTheme="minorHAnsi" w:cstheme="minorBidi" w:hAnsiTheme="minorHAnsi"/>
          <w:color w:val="auto"/>
          <w:sz w:val="28"/>
          <w:szCs w:val="28"/>
          <w:u w:val="single"/>
          <w:lang w:eastAsia="en-US"/>
        </w:rPr>
        <w:t>6</w:t>
      </w:r>
      <w:r w:rsidRPr="00236FB7">
        <w:rPr>
          <w:rFonts w:asciiTheme="minorHAnsi" w:cstheme="minorBidi" w:hAnsiTheme="minorHAnsi"/>
          <w:color w:val="auto"/>
          <w:sz w:val="28"/>
          <w:szCs w:val="28"/>
          <w:u w:val="single"/>
          <w:lang w:eastAsia="en-US"/>
        </w:rPr>
        <w:t xml:space="preserve"> - </w:t>
      </w:r>
      <w:r w:rsidRPr="00236FB7">
        <w:rPr>
          <w:rFonts w:asciiTheme="minorHAnsi" w:cstheme="minorBidi" w:hAnsiTheme="minorHAnsi"/>
          <w:bCs w:val="0"/>
          <w:color w:val="auto"/>
          <w:sz w:val="28"/>
          <w:szCs w:val="28"/>
          <w:u w:val="single"/>
          <w:lang w:eastAsia="en-US"/>
        </w:rPr>
        <w:t>Dénonciation de l'accord</w:t>
      </w:r>
    </w:p>
    <w:p w14:paraId="57F0B12D" w14:textId="77777777" w:rsidP="00AF0BC2" w:rsidR="00AF0BC2" w:rsidRDefault="00AF0BC2">
      <w:pPr>
        <w:pStyle w:val="EFLnormal"/>
      </w:pPr>
      <w:r>
        <w:t xml:space="preserve">Le présent accord peut être dénoncé dans les conditions fixées par le Code du travail et moyennant un préavis de </w:t>
      </w:r>
      <w:r w:rsidRPr="00236FB7">
        <w:t xml:space="preserve">3 </w:t>
      </w:r>
      <w:r>
        <w:t>mois.</w:t>
      </w:r>
    </w:p>
    <w:p w14:paraId="47C9F778" w14:textId="77777777" w:rsidP="00AF0BC2" w:rsidR="00AF0BC2" w:rsidRDefault="00AF0BC2">
      <w:pPr>
        <w:pStyle w:val="EFLnormal"/>
      </w:pPr>
      <w:r>
        <w:lastRenderedPageBreak/>
        <w:t xml:space="preserve">A compter de l'expiration du préavis de dénonciation, le présent accord continue de produire effet jusqu'à l'entrée en vigueur de la convention ou de l'accord qui lui est substitué ou, à défaut, pendant une durée de </w:t>
      </w:r>
      <w:r w:rsidRPr="00236FB7">
        <w:t xml:space="preserve">12 </w:t>
      </w:r>
      <w:r>
        <w:t>mois.</w:t>
      </w:r>
    </w:p>
    <w:p w14:paraId="2A27948E" w14:textId="77777777" w:rsidP="00AF0BC2" w:rsidR="00AF0BC2" w:rsidRDefault="00AF0BC2" w:rsidRPr="00236FB7">
      <w:pPr>
        <w:pStyle w:val="EFLtitrearticle"/>
        <w:rPr>
          <w:rFonts w:asciiTheme="minorHAnsi" w:cstheme="minorBidi" w:hAnsiTheme="minorHAnsi"/>
          <w:color w:val="auto"/>
          <w:sz w:val="28"/>
          <w:szCs w:val="28"/>
          <w:u w:val="single"/>
          <w:lang w:eastAsia="en-US"/>
        </w:rPr>
      </w:pPr>
      <w:r w:rsidRPr="00236FB7">
        <w:rPr>
          <w:rFonts w:asciiTheme="minorHAnsi" w:cstheme="minorBidi" w:hAnsiTheme="minorHAnsi"/>
          <w:bCs w:val="0"/>
          <w:color w:val="auto"/>
          <w:sz w:val="28"/>
          <w:szCs w:val="28"/>
          <w:u w:val="single"/>
          <w:lang w:eastAsia="en-US"/>
        </w:rPr>
        <w:t xml:space="preserve">ARTICLE </w:t>
      </w:r>
      <w:r>
        <w:rPr>
          <w:rFonts w:asciiTheme="minorHAnsi" w:cstheme="minorBidi" w:hAnsiTheme="minorHAnsi"/>
          <w:bCs w:val="0"/>
          <w:color w:val="auto"/>
          <w:sz w:val="28"/>
          <w:szCs w:val="28"/>
          <w:u w:val="single"/>
          <w:lang w:eastAsia="en-US"/>
        </w:rPr>
        <w:t>7</w:t>
      </w:r>
      <w:r w:rsidRPr="00236FB7">
        <w:rPr>
          <w:rFonts w:asciiTheme="minorHAnsi" w:cstheme="minorBidi" w:hAnsiTheme="minorHAnsi"/>
          <w:bCs w:val="0"/>
          <w:color w:val="auto"/>
          <w:sz w:val="28"/>
          <w:szCs w:val="28"/>
          <w:u w:val="single"/>
          <w:lang w:eastAsia="en-US"/>
        </w:rPr>
        <w:t xml:space="preserve"> - </w:t>
      </w:r>
      <w:r w:rsidRPr="00236FB7">
        <w:rPr>
          <w:rFonts w:asciiTheme="minorHAnsi" w:cstheme="minorBidi" w:hAnsiTheme="minorHAnsi"/>
          <w:color w:val="auto"/>
          <w:sz w:val="28"/>
          <w:szCs w:val="28"/>
          <w:u w:val="single"/>
          <w:lang w:eastAsia="en-US"/>
        </w:rPr>
        <w:t>Dépôt et publicité de l'accord</w:t>
      </w:r>
    </w:p>
    <w:p w14:paraId="4B7ADCE2" w14:textId="07456CE8" w:rsidP="00AF0BC2" w:rsidR="00AF0BC2" w:rsidRDefault="00AF0BC2">
      <w:pPr>
        <w:pStyle w:val="EFLnormal"/>
      </w:pPr>
      <w:r>
        <w:t xml:space="preserve">Le présent accord sera déposé par le représentant légal de la Société sur la plateforme de téléprocédure du ministère du travail, accessible depuis le site </w:t>
      </w:r>
      <w:hyperlink r:id="rId12" w:history="1">
        <w:r>
          <w:rPr>
            <w:rStyle w:val="Lienhypertexte"/>
          </w:rPr>
          <w:t>www.teleaccords.travail-emploi.gouv.fr</w:t>
        </w:r>
      </w:hyperlink>
      <w:r>
        <w:t>.</w:t>
      </w:r>
    </w:p>
    <w:p w14:paraId="4378A703" w14:textId="77777777" w:rsidP="64E0F41D" w:rsidR="00AF0BC2" w:rsidRDefault="00AF0BC2">
      <w:pPr>
        <w:jc w:val="both"/>
      </w:pPr>
    </w:p>
    <w:p w14:paraId="06AC00ED" w14:textId="77777777" w:rsidP="64E0F41D" w:rsidR="00AF0BC2" w:rsidRDefault="00AF0BC2">
      <w:pPr>
        <w:jc w:val="both"/>
      </w:pPr>
    </w:p>
    <w:p w14:paraId="12CA5DBA" w14:textId="77777777" w:rsidP="00B9098C" w:rsidR="00B9098C" w:rsidRDefault="00B9098C" w:rsidRPr="00216B5A">
      <w:pPr>
        <w:jc w:val="both"/>
      </w:pPr>
      <w:r w:rsidRPr="00216B5A">
        <w:rPr>
          <w:rFonts w:ascii="Calibri" w:cs="Calibri" w:eastAsia="Calibri" w:hAnsi="Calibri"/>
        </w:rPr>
        <w:t xml:space="preserve">Fait en 3 exemplaires originaux                                              </w:t>
      </w:r>
    </w:p>
    <w:p w14:paraId="787A62DD" w14:textId="4C989A69" w:rsidP="00B9098C" w:rsidR="00B9098C" w:rsidRDefault="00B9098C" w:rsidRPr="00216B5A">
      <w:pPr>
        <w:jc w:val="both"/>
        <w:rPr>
          <w:rFonts w:ascii="Calibri" w:cs="Calibri" w:eastAsia="Calibri" w:hAnsi="Calibri"/>
        </w:rPr>
      </w:pPr>
      <w:r w:rsidRPr="00216B5A">
        <w:rPr>
          <w:rFonts w:ascii="Calibri" w:cs="Calibri" w:eastAsia="Calibri" w:hAnsi="Calibri"/>
        </w:rPr>
        <w:t xml:space="preserve">A </w:t>
      </w:r>
      <w:r w:rsidR="00964688">
        <w:rPr>
          <w:rFonts w:ascii="Calibri" w:cs="Calibri" w:eastAsia="Calibri" w:hAnsi="Calibri"/>
        </w:rPr>
        <w:t>Woippy</w:t>
      </w:r>
      <w:r w:rsidRPr="00216B5A">
        <w:rPr>
          <w:rFonts w:ascii="Calibri" w:cs="Calibri" w:eastAsia="Calibri" w:hAnsi="Calibri"/>
        </w:rPr>
        <w:t xml:space="preserve">, le </w:t>
      </w:r>
      <w:r w:rsidR="00964688">
        <w:rPr>
          <w:rFonts w:ascii="Calibri" w:cs="Calibri" w:eastAsia="Calibri" w:hAnsi="Calibri"/>
        </w:rPr>
        <w:t>10/09/</w:t>
      </w:r>
      <w:r w:rsidRPr="00216B5A">
        <w:rPr>
          <w:rFonts w:ascii="Calibri" w:cs="Calibri" w:eastAsia="Calibri" w:hAnsi="Calibri"/>
        </w:rPr>
        <w:t>2020</w:t>
      </w:r>
    </w:p>
    <w:p w14:paraId="0A2F9E44" w14:textId="77777777" w:rsidP="00B9098C" w:rsidR="00B9098C" w:rsidRDefault="00B9098C">
      <w:pPr>
        <w:jc w:val="both"/>
        <w:rPr>
          <w:rFonts w:ascii="Calibri" w:cs="Calibri" w:eastAsia="Calibri" w:hAnsi="Calibri"/>
          <w:highlight w:val="yellow"/>
        </w:rPr>
      </w:pPr>
    </w:p>
    <w:tbl>
      <w:tblPr>
        <w:tblStyle w:val="Grilledutableau"/>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4508"/>
        <w:gridCol w:w="4508"/>
      </w:tblGrid>
      <w:tr w14:paraId="5C39C2B8" w14:textId="77777777" w:rsidR="00B9098C" w:rsidTr="007C7641">
        <w:tc>
          <w:tcPr>
            <w:tcW w:type="dxa" w:w="4508"/>
            <w:vAlign w:val="center"/>
          </w:tcPr>
          <w:p w14:paraId="5FD7526B" w14:textId="15688510" w:rsidP="007C7641" w:rsidR="00B9098C" w:rsidRDefault="00B9098C" w:rsidRPr="00262B92">
            <w:pPr>
              <w:jc w:val="center"/>
              <w:rPr>
                <w:rFonts w:cs="Calibri" w:eastAsia="MS Mincho"/>
                <w:b/>
                <w:bCs/>
              </w:rPr>
            </w:pPr>
            <w:r w:rsidRPr="00262B92">
              <w:rPr>
                <w:rFonts w:cs="Calibri" w:eastAsia="MS Mincho"/>
                <w:b/>
                <w:bCs/>
              </w:rPr>
              <w:t xml:space="preserve">Pour la société </w:t>
            </w:r>
            <w:r w:rsidR="00964688">
              <w:rPr>
                <w:rFonts w:cs="Calibri" w:eastAsia="MS Mincho"/>
                <w:b/>
                <w:bCs/>
              </w:rPr>
              <w:t>LCAM</w:t>
            </w:r>
          </w:p>
          <w:p w14:paraId="6281CA28" w14:textId="11EB242B" w:rsidP="007C7641" w:rsidR="00B9098C" w:rsidRDefault="00B9098C" w:rsidRPr="00262B92">
            <w:pPr>
              <w:jc w:val="center"/>
              <w:rPr>
                <w:rFonts w:cs="Calibri" w:eastAsia="MS Mincho"/>
                <w:bCs/>
              </w:rPr>
            </w:pPr>
          </w:p>
          <w:p w14:paraId="283540F7" w14:textId="77777777" w:rsidP="007C7641" w:rsidR="00B9098C" w:rsidRDefault="00B9098C" w:rsidRPr="00262B92">
            <w:pPr>
              <w:jc w:val="center"/>
              <w:rPr>
                <w:rFonts w:cs="Calibri"/>
              </w:rPr>
            </w:pPr>
            <w:r w:rsidRPr="00262B92">
              <w:rPr>
                <w:rFonts w:cs="Calibri"/>
              </w:rPr>
              <w:t>Présidente</w:t>
            </w:r>
          </w:p>
        </w:tc>
        <w:tc>
          <w:tcPr>
            <w:tcW w:type="dxa" w:w="4508"/>
            <w:vAlign w:val="center"/>
          </w:tcPr>
          <w:p w14:paraId="1E0A14CE" w14:textId="77777777" w:rsidP="007C7641" w:rsidR="00B9098C" w:rsidRDefault="00B9098C" w:rsidRPr="00262B92">
            <w:pPr>
              <w:jc w:val="center"/>
              <w:rPr>
                <w:rFonts w:cs="Calibri"/>
              </w:rPr>
            </w:pPr>
          </w:p>
          <w:p w14:paraId="03CCEAD9" w14:textId="77777777" w:rsidP="007C7641" w:rsidR="00B9098C" w:rsidRDefault="00B9098C" w:rsidRPr="00262B92">
            <w:pPr>
              <w:spacing w:after="28" w:before="28"/>
              <w:jc w:val="center"/>
              <w:rPr>
                <w:rFonts w:cs="Calibri" w:eastAsia="MS Mincho"/>
                <w:b/>
                <w:bCs/>
              </w:rPr>
            </w:pPr>
            <w:r w:rsidRPr="00262B92">
              <w:rPr>
                <w:rFonts w:cs="Calibri" w:eastAsia="MS Mincho"/>
                <w:b/>
                <w:bCs/>
              </w:rPr>
              <w:t>Pour l’ensemble du personnel de la société</w:t>
            </w:r>
          </w:p>
          <w:p w14:paraId="675A294C" w14:textId="7D773703" w:rsidP="007C7641" w:rsidR="00B9098C" w:rsidRDefault="00B9098C" w:rsidRPr="00262B92">
            <w:pPr>
              <w:spacing w:after="28" w:before="28"/>
              <w:jc w:val="center"/>
              <w:rPr>
                <w:rFonts w:cs="Calibri"/>
              </w:rPr>
            </w:pPr>
            <w:r w:rsidRPr="00262B92">
              <w:rPr>
                <w:rFonts w:cs="Calibri" w:eastAsia="MS Mincho"/>
                <w:bCs/>
              </w:rPr>
              <w:t xml:space="preserve">Procès-verbal du </w:t>
            </w:r>
            <w:r w:rsidR="00964688">
              <w:rPr>
                <w:rFonts w:cs="Calibri" w:eastAsia="MS Mincho"/>
                <w:bCs/>
              </w:rPr>
              <w:t>10/09/2020</w:t>
            </w:r>
            <w:r w:rsidRPr="00262B92">
              <w:rPr>
                <w:rFonts w:cs="Calibri" w:eastAsia="MS Mincho"/>
                <w:bCs/>
              </w:rPr>
              <w:t xml:space="preserve"> annexé au présent accord suite au referendum</w:t>
            </w:r>
          </w:p>
          <w:p w14:paraId="08EF37BB" w14:textId="77777777" w:rsidP="007C7641" w:rsidR="00B9098C" w:rsidRDefault="00B9098C" w:rsidRPr="00262B92">
            <w:pPr>
              <w:jc w:val="both"/>
              <w:rPr>
                <w:rFonts w:ascii="Calibri" w:cs="Calibri" w:eastAsia="Calibri" w:hAnsi="Calibri"/>
              </w:rPr>
            </w:pPr>
          </w:p>
        </w:tc>
      </w:tr>
    </w:tbl>
    <w:p w14:paraId="2EEFF91E" w14:textId="77777777" w:rsidP="00B9098C" w:rsidR="00B9098C" w:rsidRDefault="00B9098C">
      <w:pPr>
        <w:jc w:val="both"/>
        <w:rPr>
          <w:rFonts w:ascii="Calibri" w:cs="Calibri" w:eastAsia="Calibri" w:hAnsi="Calibri"/>
          <w:highlight w:val="yellow"/>
        </w:rPr>
      </w:pPr>
    </w:p>
    <w:p w14:paraId="4734B96F" w14:textId="77777777" w:rsidP="00B9098C" w:rsidR="00B9098C" w:rsidRDefault="00B9098C">
      <w:pPr>
        <w:jc w:val="both"/>
      </w:pPr>
    </w:p>
    <w:p w14:paraId="4CBAA061" w14:textId="77777777" w:rsidP="00B9098C" w:rsidR="00B9098C" w:rsidRDefault="00B9098C">
      <w:pPr>
        <w:rPr>
          <w:rFonts w:ascii="Arial" w:cs="Arial" w:hAnsi="Arial"/>
          <w:sz w:val="20"/>
          <w:szCs w:val="20"/>
        </w:rPr>
      </w:pPr>
      <w:r>
        <w:rPr>
          <w:rFonts w:ascii="Arial" w:cs="Arial" w:hAnsi="Arial"/>
          <w:sz w:val="20"/>
          <w:szCs w:val="20"/>
        </w:rPr>
        <w:br w:type="page"/>
      </w:r>
    </w:p>
    <w:p w14:paraId="2EA786E6" w14:textId="77777777" w:rsidP="00B9098C" w:rsidR="00B9098C" w:rsidRDefault="00B9098C" w:rsidRPr="00A60CA4">
      <w:pPr>
        <w:pStyle w:val="Paragraphedeliste"/>
        <w:shd w:color="auto" w:fill="17365D" w:themeFill="text2" w:themeFillShade="BF" w:val="clear"/>
        <w:jc w:val="center"/>
        <w:rPr>
          <w:rFonts w:ascii="Arial" w:cs="Arial" w:hAnsi="Arial"/>
          <w:b/>
          <w:color w:themeColor="background1" w:val="FFFFFF"/>
          <w:sz w:val="28"/>
          <w:szCs w:val="20"/>
        </w:rPr>
      </w:pPr>
      <w:r w:rsidRPr="00A60CA4">
        <w:rPr>
          <w:rFonts w:ascii="Arial" w:cs="Arial" w:hAnsi="Arial"/>
          <w:b/>
          <w:color w:themeColor="background1" w:val="FFFFFF"/>
          <w:sz w:val="28"/>
          <w:szCs w:val="20"/>
        </w:rPr>
        <w:lastRenderedPageBreak/>
        <w:t>PROCES VERBAL DE REFERENDUM</w:t>
      </w:r>
    </w:p>
    <w:p w14:paraId="6BEF0157" w14:textId="77777777" w:rsidP="00B9098C" w:rsidR="00B9098C" w:rsidRDefault="00B9098C">
      <w:pPr>
        <w:rPr>
          <w:rFonts w:ascii="Arial" w:cs="Arial" w:hAnsi="Arial"/>
          <w:b/>
          <w:color w:themeColor="accent1" w:themeShade="80" w:val="244061"/>
          <w:sz w:val="20"/>
          <w:szCs w:val="20"/>
        </w:rPr>
      </w:pPr>
    </w:p>
    <w:p w14:paraId="4B135400" w14:textId="77777777" w:rsidP="00B9098C" w:rsidR="00B9098C" w:rsidRDefault="00B9098C" w:rsidRPr="00D61D7F">
      <w:pPr>
        <w:rPr>
          <w:rFonts w:ascii="Arial" w:cs="Arial" w:hAnsi="Arial"/>
          <w:b/>
          <w:color w:themeColor="accent1" w:themeShade="80" w:val="244061"/>
          <w:sz w:val="20"/>
          <w:szCs w:val="20"/>
        </w:rPr>
      </w:pPr>
      <w:r>
        <w:rPr>
          <w:rFonts w:ascii="Arial" w:cs="Arial" w:hAnsi="Arial"/>
          <w:b/>
          <w:color w:themeColor="accent1" w:themeShade="80" w:val="244061"/>
          <w:sz w:val="20"/>
          <w:szCs w:val="20"/>
        </w:rPr>
        <w:t xml:space="preserve">Date du vote : </w:t>
      </w:r>
      <w:r w:rsidRPr="00D61D7F">
        <w:rPr>
          <w:rFonts w:ascii="Arial" w:cs="Arial" w:hAnsi="Arial"/>
          <w:b/>
          <w:color w:themeColor="accent1" w:themeShade="80" w:val="244061"/>
          <w:sz w:val="20"/>
          <w:szCs w:val="20"/>
        </w:rPr>
        <w:t>10/09/2020</w:t>
      </w:r>
    </w:p>
    <w:p w14:paraId="3F8A6555" w14:textId="2BF9E7CB" w:rsidP="00B9098C" w:rsidR="00B9098C" w:rsidRDefault="00B9098C" w:rsidRPr="00A60CA4">
      <w:pPr>
        <w:rPr>
          <w:rFonts w:ascii="Arial" w:cs="Arial" w:hAnsi="Arial"/>
          <w:b/>
          <w:color w:themeColor="accent1" w:themeShade="80" w:val="244061"/>
          <w:sz w:val="20"/>
          <w:szCs w:val="20"/>
        </w:rPr>
      </w:pPr>
      <w:r w:rsidRPr="00A60CA4">
        <w:rPr>
          <w:rFonts w:ascii="Arial" w:cs="Arial" w:hAnsi="Arial"/>
          <w:b/>
          <w:color w:themeColor="accent1" w:themeShade="80" w:val="244061"/>
          <w:sz w:val="20"/>
          <w:szCs w:val="20"/>
        </w:rPr>
        <w:t xml:space="preserve">Heure du vote : </w:t>
      </w:r>
      <w:r w:rsidR="00964688">
        <w:rPr>
          <w:rFonts w:ascii="Arial" w:cs="Arial" w:hAnsi="Arial"/>
          <w:b/>
          <w:color w:themeColor="accent1" w:themeShade="80" w:val="244061"/>
          <w:sz w:val="20"/>
          <w:szCs w:val="20"/>
        </w:rPr>
        <w:t>14</w:t>
      </w:r>
      <w:r w:rsidRPr="00A60CA4">
        <w:rPr>
          <w:rFonts w:ascii="Arial" w:cs="Arial" w:hAnsi="Arial"/>
          <w:b/>
          <w:color w:themeColor="accent1" w:themeShade="80" w:val="244061"/>
          <w:sz w:val="20"/>
          <w:szCs w:val="20"/>
        </w:rPr>
        <w:t xml:space="preserve"> H</w:t>
      </w:r>
    </w:p>
    <w:p w14:paraId="3B5E45D8" w14:textId="77777777" w:rsidP="00B9098C" w:rsidR="00B9098C" w:rsidRDefault="00B9098C">
      <w:pPr>
        <w:shd w:color="auto" w:fill="FFFFFF" w:val="clear"/>
        <w:spacing w:after="75" w:before="75" w:line="240" w:lineRule="auto"/>
        <w:ind w:left="15" w:right="15"/>
        <w:jc w:val="both"/>
        <w:rPr>
          <w:rFonts w:ascii="Arial" w:cs="Arial" w:hAnsi="Arial"/>
          <w:b/>
          <w:color w:themeColor="accent1" w:themeShade="80" w:val="244061"/>
          <w:sz w:val="20"/>
          <w:szCs w:val="20"/>
        </w:rPr>
      </w:pPr>
      <w:r>
        <w:rPr>
          <w:rFonts w:ascii="Arial" w:cs="Arial" w:hAnsi="Arial"/>
          <w:b/>
          <w:color w:themeColor="accent1" w:themeShade="80" w:val="244061"/>
          <w:sz w:val="20"/>
          <w:szCs w:val="20"/>
        </w:rPr>
        <w:t xml:space="preserve">Bureau de vote composé de : </w:t>
      </w:r>
    </w:p>
    <w:p w14:paraId="2AAA52C0" w14:textId="418EB4DF" w:rsidP="00B9098C" w:rsidR="00B9098C" w:rsidRDefault="00B9098C" w:rsidRPr="00A60CA4">
      <w:pPr>
        <w:pStyle w:val="Paragraphedeliste"/>
        <w:numPr>
          <w:ilvl w:val="0"/>
          <w:numId w:val="18"/>
        </w:numPr>
        <w:shd w:color="auto" w:fill="FFFFFF" w:val="clear"/>
        <w:spacing w:after="75" w:before="75" w:line="240" w:lineRule="auto"/>
        <w:ind w:right="15"/>
        <w:jc w:val="both"/>
        <w:rPr>
          <w:color w:val="000000"/>
        </w:rPr>
      </w:pPr>
      <w:r w:rsidRPr="00A60CA4">
        <w:rPr>
          <w:color w:val="000000"/>
        </w:rPr>
        <w:t>, salariée de la société</w:t>
      </w:r>
    </w:p>
    <w:p w14:paraId="63355D13" w14:textId="51B99BAB" w:rsidP="00B9098C" w:rsidR="00B9098C" w:rsidRDefault="00B9098C">
      <w:pPr>
        <w:pStyle w:val="Paragraphedeliste"/>
        <w:numPr>
          <w:ilvl w:val="0"/>
          <w:numId w:val="18"/>
        </w:numPr>
        <w:shd w:color="auto" w:fill="FFFFFF" w:val="clear"/>
        <w:spacing w:after="75" w:before="75" w:line="240" w:lineRule="auto"/>
        <w:ind w:right="15"/>
        <w:jc w:val="both"/>
        <w:rPr>
          <w:color w:val="000000"/>
        </w:rPr>
      </w:pPr>
      <w:r w:rsidRPr="00A60CA4">
        <w:rPr>
          <w:color w:val="000000"/>
        </w:rPr>
        <w:t>, salariée de la société  </w:t>
      </w:r>
    </w:p>
    <w:p w14:paraId="11408D21" w14:textId="77777777" w:rsidP="00B9098C" w:rsidR="00B9098C" w:rsidRDefault="00B9098C" w:rsidRPr="00A60CA4">
      <w:pPr>
        <w:pStyle w:val="Paragraphedeliste"/>
        <w:shd w:color="auto" w:fill="FFFFFF" w:val="clear"/>
        <w:spacing w:after="75" w:before="75" w:line="240" w:lineRule="auto"/>
        <w:ind w:right="15"/>
        <w:jc w:val="both"/>
        <w:rPr>
          <w:color w:val="000000"/>
        </w:rPr>
      </w:pPr>
    </w:p>
    <w:p w14:paraId="7472DBB0" w14:textId="04D7404B" w:rsidP="00B9098C" w:rsidR="00B9098C" w:rsidRDefault="00B9098C" w:rsidRPr="00216B5A">
      <w:pPr>
        <w:shd w:color="auto" w:fill="FFFFFF" w:val="clear"/>
        <w:spacing w:after="75" w:before="75" w:line="240" w:lineRule="auto"/>
        <w:ind w:left="15" w:right="15"/>
        <w:jc w:val="both"/>
        <w:rPr>
          <w:color w:val="000000"/>
        </w:rPr>
      </w:pPr>
      <w:r w:rsidRPr="00D61D7F">
        <w:rPr>
          <w:color w:val="000000"/>
        </w:rPr>
        <w:t xml:space="preserve">Les résultats constatés par le bureau de vote constitué au sein </w:t>
      </w:r>
      <w:r w:rsidRPr="00A60CA4">
        <w:rPr>
          <w:color w:val="000000"/>
        </w:rPr>
        <w:t xml:space="preserve">la société </w:t>
      </w:r>
      <w:r w:rsidRPr="00D61D7F">
        <w:rPr>
          <w:color w:val="000000"/>
        </w:rPr>
        <w:t xml:space="preserve">le </w:t>
      </w:r>
      <w:r w:rsidRPr="00A60CA4">
        <w:rPr>
          <w:color w:val="000000"/>
        </w:rPr>
        <w:t>10/09/2020</w:t>
      </w:r>
      <w:r w:rsidRPr="00D61D7F">
        <w:rPr>
          <w:color w:val="000000"/>
        </w:rPr>
        <w:t xml:space="preserve"> pour la </w:t>
      </w:r>
      <w:r w:rsidRPr="00A60CA4">
        <w:rPr>
          <w:color w:val="000000"/>
        </w:rPr>
        <w:t>négociation</w:t>
      </w:r>
      <w:r w:rsidRPr="00D61D7F">
        <w:rPr>
          <w:color w:val="000000"/>
        </w:rPr>
        <w:t xml:space="preserve"> </w:t>
      </w:r>
      <w:r w:rsidRPr="00A60CA4">
        <w:rPr>
          <w:color w:val="000000"/>
        </w:rPr>
        <w:t>d’un accord temps de travail</w:t>
      </w:r>
      <w:r w:rsidRPr="00D61D7F">
        <w:rPr>
          <w:color w:val="000000"/>
        </w:rPr>
        <w:t xml:space="preserve"> destiné à </w:t>
      </w:r>
      <w:r w:rsidRPr="00A60CA4">
        <w:rPr>
          <w:color w:val="000000"/>
        </w:rPr>
        <w:t xml:space="preserve">la mise en </w:t>
      </w:r>
      <w:r>
        <w:rPr>
          <w:color w:val="000000"/>
        </w:rPr>
        <w:t xml:space="preserve">œuvre </w:t>
      </w:r>
      <w:r w:rsidRPr="00A60CA4">
        <w:rPr>
          <w:color w:val="000000"/>
        </w:rPr>
        <w:t xml:space="preserve">d’une nouvelle organisation du travail 2*8 / </w:t>
      </w:r>
      <w:r w:rsidRPr="00216B5A">
        <w:rPr>
          <w:color w:val="000000"/>
        </w:rPr>
        <w:t>3*8 incluant du travail de nuit sont les suivants :</w:t>
      </w:r>
    </w:p>
    <w:p w14:paraId="7562F1AF" w14:textId="51B21B8F" w:rsidP="00B9098C" w:rsidR="00B9098C" w:rsidRDefault="00B9098C" w:rsidRPr="00216B5A">
      <w:pPr>
        <w:shd w:color="auto" w:fill="FFFFFF" w:val="clear"/>
        <w:spacing w:after="0" w:line="240" w:lineRule="auto"/>
        <w:ind w:left="720"/>
        <w:rPr>
          <w:color w:val="000000"/>
        </w:rPr>
      </w:pPr>
      <w:r w:rsidRPr="00216B5A">
        <w:rPr>
          <w:color w:val="000000"/>
        </w:rPr>
        <w:t xml:space="preserve">-  nombre de salariés présent lors du vote : </w:t>
      </w:r>
      <w:r w:rsidR="00964688">
        <w:rPr>
          <w:color w:val="000000"/>
        </w:rPr>
        <w:t>4</w:t>
      </w:r>
      <w:r w:rsidRPr="00216B5A">
        <w:rPr>
          <w:color w:val="000000"/>
        </w:rPr>
        <w:t> ;</w:t>
      </w:r>
    </w:p>
    <w:p w14:paraId="6FDEC56D" w14:textId="2A597415" w:rsidP="00B9098C" w:rsidR="00B9098C" w:rsidRDefault="00B9098C" w:rsidRPr="00216B5A">
      <w:pPr>
        <w:shd w:color="auto" w:fill="FFFFFF" w:val="clear"/>
        <w:spacing w:after="0" w:line="240" w:lineRule="auto"/>
        <w:ind w:left="720"/>
        <w:rPr>
          <w:color w:val="000000"/>
        </w:rPr>
      </w:pPr>
      <w:r w:rsidRPr="00216B5A">
        <w:rPr>
          <w:color w:val="000000"/>
        </w:rPr>
        <w:t xml:space="preserve">-  nombre de bulletins : </w:t>
      </w:r>
      <w:r w:rsidR="00964688">
        <w:rPr>
          <w:color w:val="000000"/>
        </w:rPr>
        <w:t>4</w:t>
      </w:r>
      <w:r w:rsidRPr="00216B5A">
        <w:rPr>
          <w:color w:val="000000"/>
        </w:rPr>
        <w:t> ;</w:t>
      </w:r>
    </w:p>
    <w:p w14:paraId="5048D45E" w14:textId="06B20C17" w:rsidP="00B9098C" w:rsidR="00B9098C" w:rsidRDefault="00B9098C" w:rsidRPr="00216B5A">
      <w:pPr>
        <w:shd w:color="auto" w:fill="FFFFFF" w:val="clear"/>
        <w:spacing w:after="0" w:line="240" w:lineRule="auto"/>
        <w:ind w:left="720"/>
        <w:rPr>
          <w:color w:val="000000"/>
        </w:rPr>
      </w:pPr>
      <w:r w:rsidRPr="00216B5A">
        <w:rPr>
          <w:color w:val="000000"/>
        </w:rPr>
        <w:t xml:space="preserve">-  nombre de bulletins blancs ou nuls : </w:t>
      </w:r>
      <w:r w:rsidR="00964688">
        <w:rPr>
          <w:color w:val="000000"/>
        </w:rPr>
        <w:t>0</w:t>
      </w:r>
      <w:r w:rsidRPr="00216B5A">
        <w:rPr>
          <w:color w:val="000000"/>
        </w:rPr>
        <w:t> ;</w:t>
      </w:r>
    </w:p>
    <w:p w14:paraId="1507F809" w14:textId="514CEE82" w:rsidP="00B9098C" w:rsidR="00B9098C" w:rsidRDefault="00B9098C" w:rsidRPr="00216B5A">
      <w:pPr>
        <w:shd w:color="auto" w:fill="FFFFFF" w:val="clear"/>
        <w:spacing w:after="0" w:line="240" w:lineRule="auto"/>
        <w:ind w:left="720"/>
        <w:rPr>
          <w:color w:val="000000"/>
        </w:rPr>
      </w:pPr>
      <w:r w:rsidRPr="00216B5A">
        <w:rPr>
          <w:color w:val="000000"/>
        </w:rPr>
        <w:t xml:space="preserve">-  suffrages valablement exprimés : </w:t>
      </w:r>
      <w:r w:rsidR="00964688">
        <w:rPr>
          <w:color w:val="000000"/>
        </w:rPr>
        <w:t>4</w:t>
      </w:r>
      <w:r w:rsidRPr="00216B5A">
        <w:rPr>
          <w:color w:val="000000"/>
        </w:rPr>
        <w:t> ;</w:t>
      </w:r>
    </w:p>
    <w:p w14:paraId="6DC33B99" w14:textId="0F66D52F" w:rsidP="00B9098C" w:rsidR="00B9098C" w:rsidRDefault="00B9098C" w:rsidRPr="00216B5A">
      <w:pPr>
        <w:shd w:color="auto" w:fill="FFFFFF" w:val="clear"/>
        <w:spacing w:after="0" w:line="240" w:lineRule="auto"/>
        <w:ind w:left="720"/>
        <w:rPr>
          <w:color w:val="000000"/>
        </w:rPr>
      </w:pPr>
      <w:r w:rsidRPr="00216B5A">
        <w:rPr>
          <w:color w:val="000000"/>
        </w:rPr>
        <w:t xml:space="preserve">-  suffrages en faveur de la mise en place du régime :  </w:t>
      </w:r>
      <w:r w:rsidR="00964688">
        <w:rPr>
          <w:color w:val="000000"/>
        </w:rPr>
        <w:t>4</w:t>
      </w:r>
      <w:r w:rsidRPr="00216B5A">
        <w:rPr>
          <w:color w:val="000000"/>
        </w:rPr>
        <w:t> ;</w:t>
      </w:r>
    </w:p>
    <w:p w14:paraId="75D23D9C" w14:textId="77777777" w:rsidP="00B9098C" w:rsidR="00B9098C" w:rsidRDefault="00B9098C" w:rsidRPr="00216B5A">
      <w:pPr>
        <w:shd w:color="auto" w:fill="FFFFFF" w:val="clear"/>
        <w:spacing w:after="0" w:line="240" w:lineRule="auto"/>
        <w:rPr>
          <w:color w:val="000000"/>
        </w:rPr>
      </w:pPr>
    </w:p>
    <w:p w14:paraId="1D929291" w14:textId="77777777" w:rsidP="00B9098C" w:rsidR="00B9098C" w:rsidRDefault="00B9098C">
      <w:pPr>
        <w:shd w:color="auto" w:fill="FFFFFF" w:val="clear"/>
        <w:spacing w:after="0" w:line="240" w:lineRule="auto"/>
        <w:rPr>
          <w:color w:val="000000"/>
        </w:rPr>
      </w:pPr>
      <w:r w:rsidRPr="00216B5A">
        <w:rPr>
          <w:color w:val="000000"/>
        </w:rPr>
        <w:t>Les salariés se sont exprimés en faveur, à la majorité des 2/3 de la mise en œuvre de cet accord.</w:t>
      </w:r>
    </w:p>
    <w:p w14:paraId="1B0D991F" w14:textId="77777777" w:rsidP="00B9098C" w:rsidR="00B9098C" w:rsidRDefault="00B9098C" w:rsidRPr="00D61D7F">
      <w:pPr>
        <w:shd w:color="auto" w:fill="FFFFFF" w:val="clear"/>
        <w:spacing w:after="0" w:line="240" w:lineRule="auto"/>
        <w:rPr>
          <w:color w:val="000000"/>
        </w:rPr>
      </w:pPr>
    </w:p>
    <w:p w14:paraId="73B808EF" w14:textId="77777777" w:rsidP="00B9098C" w:rsidR="00B9098C" w:rsidRDefault="00B9098C" w:rsidRPr="00075F3C">
      <w:pPr>
        <w:pStyle w:val="Paragraphedeliste"/>
        <w:rPr>
          <w:rFonts w:ascii="Arial" w:cs="Arial" w:hAnsi="Arial"/>
          <w:b/>
          <w:sz w:val="20"/>
          <w:szCs w:val="20"/>
        </w:rPr>
      </w:pPr>
    </w:p>
    <w:tbl>
      <w:tblPr>
        <w:tblStyle w:val="Grilledutableau"/>
        <w:tblW w:type="dxa" w:w="8331"/>
        <w:tblInd w:type="dxa" w:w="720"/>
        <w:tblBorders>
          <w:top w:color="17365D" w:space="0" w:sz="4" w:themeColor="text2" w:themeShade="BF" w:val="single"/>
          <w:left w:color="17365D" w:space="0" w:sz="4" w:themeColor="text2" w:themeShade="BF" w:val="single"/>
          <w:bottom w:color="17365D" w:space="0" w:sz="4" w:themeColor="text2" w:themeShade="BF" w:val="single"/>
          <w:right w:color="17365D" w:space="0" w:sz="4" w:themeColor="text2" w:themeShade="BF" w:val="single"/>
          <w:insideH w:color="17365D" w:space="0" w:sz="4" w:themeColor="text2" w:themeShade="BF" w:val="single"/>
          <w:insideV w:color="17365D" w:space="0" w:sz="4" w:themeColor="text2" w:themeShade="BF" w:val="single"/>
        </w:tblBorders>
        <w:tblLook w:firstColumn="1" w:firstRow="1" w:lastColumn="0" w:lastRow="0" w:noHBand="0" w:noVBand="1" w:val="04A0"/>
      </w:tblPr>
      <w:tblGrid>
        <w:gridCol w:w="4165"/>
        <w:gridCol w:w="4166"/>
      </w:tblGrid>
      <w:tr w14:paraId="6A9DE5A7" w14:textId="77777777" w:rsidR="00B9098C" w:rsidTr="007C7641">
        <w:trPr>
          <w:trHeight w:val="433"/>
        </w:trPr>
        <w:tc>
          <w:tcPr>
            <w:tcW w:type="dxa" w:w="8331"/>
            <w:gridSpan w:val="2"/>
            <w:shd w:color="auto" w:fill="17365D" w:themeFill="text2" w:themeFillShade="BF" w:val="clear"/>
            <w:vAlign w:val="center"/>
          </w:tcPr>
          <w:p w14:paraId="763BAE62" w14:textId="77777777" w:rsidP="007C7641" w:rsidR="00B9098C" w:rsidRDefault="00B9098C" w:rsidRPr="00075F3C">
            <w:pPr>
              <w:pStyle w:val="Paragraphedeliste"/>
              <w:ind w:left="0"/>
              <w:jc w:val="center"/>
              <w:rPr>
                <w:rFonts w:ascii="Arial" w:cs="Arial" w:hAnsi="Arial"/>
                <w:b/>
                <w:sz w:val="20"/>
                <w:szCs w:val="20"/>
              </w:rPr>
            </w:pPr>
            <w:r w:rsidRPr="00075F3C">
              <w:rPr>
                <w:rFonts w:ascii="Arial" w:cs="Arial" w:hAnsi="Arial"/>
                <w:b/>
                <w:sz w:val="20"/>
                <w:szCs w:val="20"/>
              </w:rPr>
              <w:t>SALARIES PRESENTS LORS DU REFERENDUM</w:t>
            </w:r>
          </w:p>
        </w:tc>
      </w:tr>
      <w:tr w14:paraId="3F43721C" w14:textId="77777777" w:rsidR="00B9098C" w:rsidTr="007C7641">
        <w:trPr>
          <w:trHeight w:val="433"/>
        </w:trPr>
        <w:tc>
          <w:tcPr>
            <w:tcW w:type="dxa" w:w="4165"/>
            <w:vAlign w:val="center"/>
          </w:tcPr>
          <w:p w14:paraId="468021D7" w14:textId="77777777" w:rsidP="007C7641" w:rsidR="00B9098C" w:rsidRDefault="00B9098C" w:rsidRPr="00075F3C">
            <w:pPr>
              <w:pStyle w:val="Paragraphedeliste"/>
              <w:ind w:left="0"/>
              <w:jc w:val="center"/>
              <w:rPr>
                <w:rFonts w:ascii="Arial" w:cs="Arial" w:hAnsi="Arial"/>
                <w:b/>
                <w:color w:themeColor="accent1" w:themeShade="80" w:val="244061"/>
                <w:sz w:val="20"/>
                <w:szCs w:val="20"/>
              </w:rPr>
            </w:pPr>
            <w:r w:rsidRPr="00075F3C">
              <w:rPr>
                <w:rFonts w:ascii="Arial" w:cs="Arial" w:hAnsi="Arial"/>
                <w:b/>
                <w:color w:themeColor="accent1" w:themeShade="80" w:val="244061"/>
                <w:sz w:val="20"/>
                <w:szCs w:val="20"/>
              </w:rPr>
              <w:t>NOM  Prénom</w:t>
            </w:r>
          </w:p>
        </w:tc>
        <w:tc>
          <w:tcPr>
            <w:tcW w:type="dxa" w:w="4165"/>
            <w:vAlign w:val="center"/>
          </w:tcPr>
          <w:p w14:paraId="3C9F1DB5" w14:textId="77777777" w:rsidP="007C7641" w:rsidR="00B9098C" w:rsidRDefault="00B9098C" w:rsidRPr="00075F3C">
            <w:pPr>
              <w:pStyle w:val="Paragraphedeliste"/>
              <w:ind w:left="0"/>
              <w:jc w:val="center"/>
              <w:rPr>
                <w:rFonts w:ascii="Arial" w:cs="Arial" w:hAnsi="Arial"/>
                <w:b/>
                <w:color w:themeColor="accent1" w:themeShade="80" w:val="244061"/>
                <w:sz w:val="20"/>
                <w:szCs w:val="20"/>
              </w:rPr>
            </w:pPr>
            <w:r w:rsidRPr="00075F3C">
              <w:rPr>
                <w:rFonts w:ascii="Arial" w:cs="Arial" w:hAnsi="Arial"/>
                <w:b/>
                <w:color w:themeColor="accent1" w:themeShade="80" w:val="244061"/>
                <w:sz w:val="20"/>
                <w:szCs w:val="20"/>
              </w:rPr>
              <w:t>SIGNATURE</w:t>
            </w:r>
          </w:p>
        </w:tc>
      </w:tr>
      <w:tr w14:paraId="3E389BF6" w14:textId="77777777" w:rsidR="00B9098C" w:rsidTr="007C7641">
        <w:trPr>
          <w:trHeight w:val="433"/>
        </w:trPr>
        <w:tc>
          <w:tcPr>
            <w:tcW w:type="dxa" w:w="4165"/>
            <w:vAlign w:val="center"/>
          </w:tcPr>
          <w:p w14:paraId="197D6F58" w14:textId="77777777" w:rsidP="007C7641" w:rsidR="00B9098C" w:rsidRDefault="00B9098C">
            <w:pPr>
              <w:pStyle w:val="Paragraphedeliste"/>
              <w:ind w:left="0"/>
              <w:rPr>
                <w:rFonts w:ascii="Arial" w:cs="Arial" w:hAnsi="Arial"/>
                <w:sz w:val="20"/>
                <w:szCs w:val="20"/>
              </w:rPr>
            </w:pPr>
          </w:p>
        </w:tc>
        <w:tc>
          <w:tcPr>
            <w:tcW w:type="dxa" w:w="4165"/>
            <w:vAlign w:val="center"/>
          </w:tcPr>
          <w:p w14:paraId="7C254E45" w14:textId="77777777" w:rsidP="007C7641" w:rsidR="00B9098C" w:rsidRDefault="00B9098C">
            <w:pPr>
              <w:pStyle w:val="Paragraphedeliste"/>
              <w:ind w:left="0"/>
              <w:rPr>
                <w:rFonts w:ascii="Arial" w:cs="Arial" w:hAnsi="Arial"/>
                <w:sz w:val="20"/>
                <w:szCs w:val="20"/>
              </w:rPr>
            </w:pPr>
          </w:p>
        </w:tc>
      </w:tr>
      <w:tr w14:paraId="66A9271B" w14:textId="77777777" w:rsidR="00B9098C" w:rsidTr="007C7641">
        <w:trPr>
          <w:trHeight w:val="433"/>
        </w:trPr>
        <w:tc>
          <w:tcPr>
            <w:tcW w:type="dxa" w:w="4165"/>
            <w:vAlign w:val="center"/>
          </w:tcPr>
          <w:p w14:paraId="1CC3FF9D" w14:textId="77777777" w:rsidP="007C7641" w:rsidR="00B9098C" w:rsidRDefault="00B9098C">
            <w:pPr>
              <w:pStyle w:val="Paragraphedeliste"/>
              <w:ind w:left="0"/>
              <w:rPr>
                <w:rFonts w:ascii="Arial" w:cs="Arial" w:hAnsi="Arial"/>
                <w:sz w:val="20"/>
                <w:szCs w:val="20"/>
              </w:rPr>
            </w:pPr>
          </w:p>
        </w:tc>
        <w:tc>
          <w:tcPr>
            <w:tcW w:type="dxa" w:w="4165"/>
            <w:vAlign w:val="center"/>
          </w:tcPr>
          <w:p w14:paraId="2631FC4F" w14:textId="77777777" w:rsidP="007C7641" w:rsidR="00B9098C" w:rsidRDefault="00B9098C">
            <w:pPr>
              <w:pStyle w:val="Paragraphedeliste"/>
              <w:ind w:left="0"/>
              <w:rPr>
                <w:rFonts w:ascii="Arial" w:cs="Arial" w:hAnsi="Arial"/>
                <w:sz w:val="20"/>
                <w:szCs w:val="20"/>
              </w:rPr>
            </w:pPr>
          </w:p>
        </w:tc>
      </w:tr>
      <w:tr w14:paraId="3D43A04F" w14:textId="77777777" w:rsidR="00B9098C" w:rsidTr="007C7641">
        <w:trPr>
          <w:trHeight w:val="433"/>
        </w:trPr>
        <w:tc>
          <w:tcPr>
            <w:tcW w:type="dxa" w:w="4165"/>
            <w:vAlign w:val="center"/>
          </w:tcPr>
          <w:p w14:paraId="024E30CC" w14:textId="77777777" w:rsidP="007C7641" w:rsidR="00B9098C" w:rsidRDefault="00B9098C">
            <w:pPr>
              <w:pStyle w:val="Paragraphedeliste"/>
              <w:ind w:left="0"/>
              <w:rPr>
                <w:rFonts w:ascii="Arial" w:cs="Arial" w:hAnsi="Arial"/>
                <w:sz w:val="20"/>
                <w:szCs w:val="20"/>
              </w:rPr>
            </w:pPr>
          </w:p>
        </w:tc>
        <w:tc>
          <w:tcPr>
            <w:tcW w:type="dxa" w:w="4165"/>
            <w:vAlign w:val="center"/>
          </w:tcPr>
          <w:p w14:paraId="0CB2AA80" w14:textId="77777777" w:rsidP="007C7641" w:rsidR="00B9098C" w:rsidRDefault="00B9098C">
            <w:pPr>
              <w:pStyle w:val="Paragraphedeliste"/>
              <w:ind w:left="0"/>
              <w:rPr>
                <w:rFonts w:ascii="Arial" w:cs="Arial" w:hAnsi="Arial"/>
                <w:sz w:val="20"/>
                <w:szCs w:val="20"/>
              </w:rPr>
            </w:pPr>
          </w:p>
        </w:tc>
      </w:tr>
      <w:tr w14:paraId="4EB480CB" w14:textId="77777777" w:rsidR="00B9098C" w:rsidTr="007C7641">
        <w:trPr>
          <w:trHeight w:val="433"/>
        </w:trPr>
        <w:tc>
          <w:tcPr>
            <w:tcW w:type="dxa" w:w="4165"/>
            <w:vAlign w:val="center"/>
          </w:tcPr>
          <w:p w14:paraId="6669BCD2" w14:textId="77777777" w:rsidP="007C7641" w:rsidR="00B9098C" w:rsidRDefault="00B9098C">
            <w:pPr>
              <w:pStyle w:val="Paragraphedeliste"/>
              <w:ind w:left="0"/>
              <w:rPr>
                <w:rFonts w:ascii="Arial" w:cs="Arial" w:hAnsi="Arial"/>
                <w:sz w:val="20"/>
                <w:szCs w:val="20"/>
              </w:rPr>
            </w:pPr>
          </w:p>
        </w:tc>
        <w:tc>
          <w:tcPr>
            <w:tcW w:type="dxa" w:w="4165"/>
            <w:vAlign w:val="center"/>
          </w:tcPr>
          <w:p w14:paraId="017DB5CF" w14:textId="77777777" w:rsidP="007C7641" w:rsidR="00B9098C" w:rsidRDefault="00B9098C">
            <w:pPr>
              <w:pStyle w:val="Paragraphedeliste"/>
              <w:ind w:left="0"/>
              <w:rPr>
                <w:rFonts w:ascii="Arial" w:cs="Arial" w:hAnsi="Arial"/>
                <w:sz w:val="20"/>
                <w:szCs w:val="20"/>
              </w:rPr>
            </w:pPr>
          </w:p>
        </w:tc>
      </w:tr>
      <w:tr w14:paraId="7F635387" w14:textId="77777777" w:rsidR="00B9098C" w:rsidTr="007C7641">
        <w:trPr>
          <w:trHeight w:val="433"/>
        </w:trPr>
        <w:tc>
          <w:tcPr>
            <w:tcW w:type="dxa" w:w="4165"/>
            <w:vAlign w:val="center"/>
          </w:tcPr>
          <w:p w14:paraId="7DBDC73B" w14:textId="77777777" w:rsidP="007C7641" w:rsidR="00B9098C" w:rsidRDefault="00B9098C">
            <w:pPr>
              <w:pStyle w:val="Paragraphedeliste"/>
              <w:ind w:left="0"/>
              <w:rPr>
                <w:rFonts w:ascii="Arial" w:cs="Arial" w:hAnsi="Arial"/>
                <w:sz w:val="20"/>
                <w:szCs w:val="20"/>
              </w:rPr>
            </w:pPr>
          </w:p>
        </w:tc>
        <w:tc>
          <w:tcPr>
            <w:tcW w:type="dxa" w:w="4165"/>
            <w:vAlign w:val="center"/>
          </w:tcPr>
          <w:p w14:paraId="749125C8" w14:textId="77777777" w:rsidP="007C7641" w:rsidR="00B9098C" w:rsidRDefault="00B9098C">
            <w:pPr>
              <w:pStyle w:val="Paragraphedeliste"/>
              <w:ind w:left="0"/>
              <w:rPr>
                <w:rFonts w:ascii="Arial" w:cs="Arial" w:hAnsi="Arial"/>
                <w:sz w:val="20"/>
                <w:szCs w:val="20"/>
              </w:rPr>
            </w:pPr>
          </w:p>
        </w:tc>
      </w:tr>
      <w:tr w14:paraId="259A1A3C" w14:textId="77777777" w:rsidR="00B9098C" w:rsidTr="007C7641">
        <w:trPr>
          <w:trHeight w:val="433"/>
        </w:trPr>
        <w:tc>
          <w:tcPr>
            <w:tcW w:type="dxa" w:w="4165"/>
            <w:vAlign w:val="center"/>
          </w:tcPr>
          <w:p w14:paraId="20885536" w14:textId="77777777" w:rsidP="007C7641" w:rsidR="00B9098C" w:rsidRDefault="00B9098C">
            <w:pPr>
              <w:pStyle w:val="Paragraphedeliste"/>
              <w:ind w:left="0"/>
              <w:rPr>
                <w:rFonts w:ascii="Arial" w:cs="Arial" w:hAnsi="Arial"/>
                <w:sz w:val="20"/>
                <w:szCs w:val="20"/>
              </w:rPr>
            </w:pPr>
          </w:p>
        </w:tc>
        <w:tc>
          <w:tcPr>
            <w:tcW w:type="dxa" w:w="4165"/>
            <w:vAlign w:val="center"/>
          </w:tcPr>
          <w:p w14:paraId="2939B323" w14:textId="77777777" w:rsidP="007C7641" w:rsidR="00B9098C" w:rsidRDefault="00B9098C">
            <w:pPr>
              <w:pStyle w:val="Paragraphedeliste"/>
              <w:ind w:left="0"/>
              <w:rPr>
                <w:rFonts w:ascii="Arial" w:cs="Arial" w:hAnsi="Arial"/>
                <w:sz w:val="20"/>
                <w:szCs w:val="20"/>
              </w:rPr>
            </w:pPr>
          </w:p>
        </w:tc>
      </w:tr>
      <w:tr w14:paraId="3AB68AFA" w14:textId="77777777" w:rsidR="00B9098C" w:rsidTr="007C7641">
        <w:trPr>
          <w:trHeight w:val="433"/>
        </w:trPr>
        <w:tc>
          <w:tcPr>
            <w:tcW w:type="dxa" w:w="4165"/>
            <w:vAlign w:val="center"/>
          </w:tcPr>
          <w:p w14:paraId="23ED4571" w14:textId="77777777" w:rsidP="007C7641" w:rsidR="00B9098C" w:rsidRDefault="00B9098C">
            <w:pPr>
              <w:pStyle w:val="Paragraphedeliste"/>
              <w:ind w:left="0"/>
              <w:rPr>
                <w:rFonts w:ascii="Arial" w:cs="Arial" w:hAnsi="Arial"/>
                <w:sz w:val="20"/>
                <w:szCs w:val="20"/>
              </w:rPr>
            </w:pPr>
          </w:p>
        </w:tc>
        <w:tc>
          <w:tcPr>
            <w:tcW w:type="dxa" w:w="4165"/>
            <w:vAlign w:val="center"/>
          </w:tcPr>
          <w:p w14:paraId="608DCB21" w14:textId="77777777" w:rsidP="007C7641" w:rsidR="00B9098C" w:rsidRDefault="00B9098C">
            <w:pPr>
              <w:pStyle w:val="Paragraphedeliste"/>
              <w:ind w:left="0"/>
              <w:rPr>
                <w:rFonts w:ascii="Arial" w:cs="Arial" w:hAnsi="Arial"/>
                <w:sz w:val="20"/>
                <w:szCs w:val="20"/>
              </w:rPr>
            </w:pPr>
          </w:p>
        </w:tc>
      </w:tr>
      <w:tr w14:paraId="7B883225" w14:textId="77777777" w:rsidR="00B9098C" w:rsidTr="007C7641">
        <w:trPr>
          <w:trHeight w:val="433"/>
        </w:trPr>
        <w:tc>
          <w:tcPr>
            <w:tcW w:type="dxa" w:w="4165"/>
            <w:vAlign w:val="center"/>
          </w:tcPr>
          <w:p w14:paraId="07FE786F" w14:textId="77777777" w:rsidP="007C7641" w:rsidR="00B9098C" w:rsidRDefault="00B9098C">
            <w:pPr>
              <w:pStyle w:val="Paragraphedeliste"/>
              <w:ind w:left="0"/>
              <w:rPr>
                <w:rFonts w:ascii="Arial" w:cs="Arial" w:hAnsi="Arial"/>
                <w:sz w:val="20"/>
                <w:szCs w:val="20"/>
              </w:rPr>
            </w:pPr>
          </w:p>
        </w:tc>
        <w:tc>
          <w:tcPr>
            <w:tcW w:type="dxa" w:w="4165"/>
            <w:vAlign w:val="center"/>
          </w:tcPr>
          <w:p w14:paraId="485EE51C" w14:textId="77777777" w:rsidP="007C7641" w:rsidR="00B9098C" w:rsidRDefault="00B9098C">
            <w:pPr>
              <w:pStyle w:val="Paragraphedeliste"/>
              <w:ind w:left="0"/>
              <w:rPr>
                <w:rFonts w:ascii="Arial" w:cs="Arial" w:hAnsi="Arial"/>
                <w:sz w:val="20"/>
                <w:szCs w:val="20"/>
              </w:rPr>
            </w:pPr>
          </w:p>
        </w:tc>
      </w:tr>
    </w:tbl>
    <w:p w14:paraId="32F8A084" w14:textId="77777777" w:rsidP="00B9098C" w:rsidR="00B9098C" w:rsidRDefault="00B9098C">
      <w:pPr>
        <w:pStyle w:val="Paragraphedeliste"/>
        <w:rPr>
          <w:rFonts w:ascii="Arial" w:cs="Arial" w:hAnsi="Arial"/>
          <w:sz w:val="20"/>
          <w:szCs w:val="20"/>
        </w:rPr>
      </w:pPr>
    </w:p>
    <w:p w14:paraId="3BE704B4" w14:textId="77777777" w:rsidP="64E0F41D" w:rsidR="64E0F41D" w:rsidRDefault="64E0F41D">
      <w:pPr>
        <w:pStyle w:val="Paragraphedeliste"/>
        <w:rPr>
          <w:rFonts w:ascii="Arial" w:cs="Arial" w:hAnsi="Arial"/>
          <w:sz w:val="20"/>
          <w:szCs w:val="20"/>
        </w:rPr>
      </w:pPr>
    </w:p>
    <w:sectPr w:rsidR="64E0F41D">
      <w:pgSz w:h="16838" w:w="11906"/>
      <w:pgMar w:bottom="1440" w:footer="708" w:gutter="0" w:header="708" w:left="1440" w:right="1440" w:top="144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quot;Calibri&quot;,sans-serif">
    <w:panose1 w:val="00000000000000000000"/>
    <w:charset w:val="00"/>
    <w:family w:val="roman"/>
    <w:notTrueType/>
    <w:pitch w:val="default"/>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20002A87" w:usb1="00000000" w:usb2="00000000"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3C53FE8"/>
    <w:multiLevelType w:val="hybridMultilevel"/>
    <w:tmpl w:val="D208344C"/>
    <w:lvl w:ilvl="0" w:tplc="B1521FC4">
      <w:start w:val="1"/>
      <w:numFmt w:val="bullet"/>
      <w:lvlText w:val="-"/>
      <w:lvlJc w:val="left"/>
      <w:pPr>
        <w:ind w:hanging="360" w:left="720"/>
      </w:pPr>
      <w:rPr>
        <w:rFonts w:ascii="&quot;Calibri&quot;,sans-serif" w:hAnsi="&quot;Calibri&quot;,sans-serif" w:hint="default"/>
      </w:rPr>
    </w:lvl>
    <w:lvl w:ilvl="1" w:tplc="2AA8BA60">
      <w:start w:val="1"/>
      <w:numFmt w:val="bullet"/>
      <w:lvlText w:val="o"/>
      <w:lvlJc w:val="left"/>
      <w:pPr>
        <w:ind w:hanging="360" w:left="1440"/>
      </w:pPr>
      <w:rPr>
        <w:rFonts w:ascii="Courier New" w:hAnsi="Courier New" w:hint="default"/>
      </w:rPr>
    </w:lvl>
    <w:lvl w:ilvl="2" w:tplc="97C847D0">
      <w:start w:val="1"/>
      <w:numFmt w:val="bullet"/>
      <w:lvlText w:val=""/>
      <w:lvlJc w:val="left"/>
      <w:pPr>
        <w:ind w:hanging="360" w:left="2160"/>
      </w:pPr>
      <w:rPr>
        <w:rFonts w:ascii="Wingdings" w:hAnsi="Wingdings" w:hint="default"/>
      </w:rPr>
    </w:lvl>
    <w:lvl w:ilvl="3" w:tplc="7BB07552">
      <w:start w:val="1"/>
      <w:numFmt w:val="bullet"/>
      <w:lvlText w:val=""/>
      <w:lvlJc w:val="left"/>
      <w:pPr>
        <w:ind w:hanging="360" w:left="2880"/>
      </w:pPr>
      <w:rPr>
        <w:rFonts w:ascii="Symbol" w:hAnsi="Symbol" w:hint="default"/>
      </w:rPr>
    </w:lvl>
    <w:lvl w:ilvl="4" w:tplc="2DB28E86">
      <w:start w:val="1"/>
      <w:numFmt w:val="bullet"/>
      <w:lvlText w:val="o"/>
      <w:lvlJc w:val="left"/>
      <w:pPr>
        <w:ind w:hanging="360" w:left="3600"/>
      </w:pPr>
      <w:rPr>
        <w:rFonts w:ascii="Courier New" w:hAnsi="Courier New" w:hint="default"/>
      </w:rPr>
    </w:lvl>
    <w:lvl w:ilvl="5" w:tplc="4D90EF50">
      <w:start w:val="1"/>
      <w:numFmt w:val="bullet"/>
      <w:lvlText w:val=""/>
      <w:lvlJc w:val="left"/>
      <w:pPr>
        <w:ind w:hanging="360" w:left="4320"/>
      </w:pPr>
      <w:rPr>
        <w:rFonts w:ascii="Wingdings" w:hAnsi="Wingdings" w:hint="default"/>
      </w:rPr>
    </w:lvl>
    <w:lvl w:ilvl="6" w:tplc="955A0598">
      <w:start w:val="1"/>
      <w:numFmt w:val="bullet"/>
      <w:lvlText w:val=""/>
      <w:lvlJc w:val="left"/>
      <w:pPr>
        <w:ind w:hanging="360" w:left="5040"/>
      </w:pPr>
      <w:rPr>
        <w:rFonts w:ascii="Symbol" w:hAnsi="Symbol" w:hint="default"/>
      </w:rPr>
    </w:lvl>
    <w:lvl w:ilvl="7" w:tplc="DDB8605E">
      <w:start w:val="1"/>
      <w:numFmt w:val="bullet"/>
      <w:lvlText w:val="o"/>
      <w:lvlJc w:val="left"/>
      <w:pPr>
        <w:ind w:hanging="360" w:left="5760"/>
      </w:pPr>
      <w:rPr>
        <w:rFonts w:ascii="Courier New" w:hAnsi="Courier New" w:hint="default"/>
      </w:rPr>
    </w:lvl>
    <w:lvl w:ilvl="8" w:tplc="689EE926">
      <w:start w:val="1"/>
      <w:numFmt w:val="bullet"/>
      <w:lvlText w:val=""/>
      <w:lvlJc w:val="left"/>
      <w:pPr>
        <w:ind w:hanging="360" w:left="6480"/>
      </w:pPr>
      <w:rPr>
        <w:rFonts w:ascii="Wingdings" w:hAnsi="Wingdings" w:hint="default"/>
      </w:rPr>
    </w:lvl>
  </w:abstractNum>
  <w:abstractNum w:abstractNumId="1">
    <w:nsid w:val="080D10E9"/>
    <w:multiLevelType w:val="hybridMultilevel"/>
    <w:tmpl w:val="E52431C4"/>
    <w:lvl w:ilvl="0" w:tplc="A6FA5712">
      <w:start w:val="1"/>
      <w:numFmt w:val="bullet"/>
      <w:lvlText w:val="Ø"/>
      <w:lvlJc w:val="left"/>
      <w:pPr>
        <w:ind w:hanging="360" w:left="720"/>
      </w:pPr>
      <w:rPr>
        <w:rFonts w:ascii="Symbol" w:hAnsi="Symbol" w:hint="default"/>
      </w:rPr>
    </w:lvl>
    <w:lvl w:ilvl="1" w:tplc="C052B394">
      <w:start w:val="1"/>
      <w:numFmt w:val="bullet"/>
      <w:lvlText w:val="o"/>
      <w:lvlJc w:val="left"/>
      <w:pPr>
        <w:ind w:hanging="360" w:left="1440"/>
      </w:pPr>
      <w:rPr>
        <w:rFonts w:ascii="Courier New" w:hAnsi="Courier New" w:hint="default"/>
      </w:rPr>
    </w:lvl>
    <w:lvl w:ilvl="2" w:tplc="A0EE4BF8">
      <w:start w:val="1"/>
      <w:numFmt w:val="bullet"/>
      <w:lvlText w:val=""/>
      <w:lvlJc w:val="left"/>
      <w:pPr>
        <w:ind w:hanging="360" w:left="2160"/>
      </w:pPr>
      <w:rPr>
        <w:rFonts w:ascii="Wingdings" w:hAnsi="Wingdings" w:hint="default"/>
      </w:rPr>
    </w:lvl>
    <w:lvl w:ilvl="3" w:tplc="014E8E28">
      <w:start w:val="1"/>
      <w:numFmt w:val="bullet"/>
      <w:lvlText w:val=""/>
      <w:lvlJc w:val="left"/>
      <w:pPr>
        <w:ind w:hanging="360" w:left="2880"/>
      </w:pPr>
      <w:rPr>
        <w:rFonts w:ascii="Symbol" w:hAnsi="Symbol" w:hint="default"/>
      </w:rPr>
    </w:lvl>
    <w:lvl w:ilvl="4" w:tplc="0E5C2C2A">
      <w:start w:val="1"/>
      <w:numFmt w:val="bullet"/>
      <w:lvlText w:val="o"/>
      <w:lvlJc w:val="left"/>
      <w:pPr>
        <w:ind w:hanging="360" w:left="3600"/>
      </w:pPr>
      <w:rPr>
        <w:rFonts w:ascii="Courier New" w:hAnsi="Courier New" w:hint="default"/>
      </w:rPr>
    </w:lvl>
    <w:lvl w:ilvl="5" w:tplc="90245EB4">
      <w:start w:val="1"/>
      <w:numFmt w:val="bullet"/>
      <w:lvlText w:val=""/>
      <w:lvlJc w:val="left"/>
      <w:pPr>
        <w:ind w:hanging="360" w:left="4320"/>
      </w:pPr>
      <w:rPr>
        <w:rFonts w:ascii="Wingdings" w:hAnsi="Wingdings" w:hint="default"/>
      </w:rPr>
    </w:lvl>
    <w:lvl w:ilvl="6" w:tplc="833C2DF2">
      <w:start w:val="1"/>
      <w:numFmt w:val="bullet"/>
      <w:lvlText w:val=""/>
      <w:lvlJc w:val="left"/>
      <w:pPr>
        <w:ind w:hanging="360" w:left="5040"/>
      </w:pPr>
      <w:rPr>
        <w:rFonts w:ascii="Symbol" w:hAnsi="Symbol" w:hint="default"/>
      </w:rPr>
    </w:lvl>
    <w:lvl w:ilvl="7" w:tplc="EA9298D0">
      <w:start w:val="1"/>
      <w:numFmt w:val="bullet"/>
      <w:lvlText w:val="o"/>
      <w:lvlJc w:val="left"/>
      <w:pPr>
        <w:ind w:hanging="360" w:left="5760"/>
      </w:pPr>
      <w:rPr>
        <w:rFonts w:ascii="Courier New" w:hAnsi="Courier New" w:hint="default"/>
      </w:rPr>
    </w:lvl>
    <w:lvl w:ilvl="8" w:tplc="F8C680E6">
      <w:start w:val="1"/>
      <w:numFmt w:val="bullet"/>
      <w:lvlText w:val=""/>
      <w:lvlJc w:val="left"/>
      <w:pPr>
        <w:ind w:hanging="360" w:left="6480"/>
      </w:pPr>
      <w:rPr>
        <w:rFonts w:ascii="Wingdings" w:hAnsi="Wingdings" w:hint="default"/>
      </w:rPr>
    </w:lvl>
  </w:abstractNum>
  <w:abstractNum w:abstractNumId="2">
    <w:nsid w:val="0EE35550"/>
    <w:multiLevelType w:val="hybridMultilevel"/>
    <w:tmpl w:val="72769978"/>
    <w:lvl w:ilvl="0" w:tplc="81DEB3B0">
      <w:start w:val="1"/>
      <w:numFmt w:val="upperRoman"/>
      <w:pStyle w:val="Titre2"/>
      <w:lvlText w:val="%1."/>
      <w:lvlJc w:val="right"/>
      <w:pPr>
        <w:ind w:hanging="360" w:left="36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3">
    <w:nsid w:val="141F0D31"/>
    <w:multiLevelType w:val="hybridMultilevel"/>
    <w:tmpl w:val="E6E0B712"/>
    <w:lvl w:ilvl="0" w:tplc="018826EE">
      <w:start w:val="2"/>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1AB07C9F"/>
    <w:multiLevelType w:val="hybridMultilevel"/>
    <w:tmpl w:val="8D00C744"/>
    <w:lvl w:ilvl="0" w:tplc="11485BE4">
      <w:start w:val="1"/>
      <w:numFmt w:val="decimal"/>
      <w:lvlText w:val="%1."/>
      <w:lvlJc w:val="left"/>
      <w:pPr>
        <w:ind w:hanging="360" w:left="720"/>
      </w:pPr>
    </w:lvl>
    <w:lvl w:ilvl="1" w:tplc="AD4CE706">
      <w:start w:val="1"/>
      <w:numFmt w:val="lowerLetter"/>
      <w:lvlText w:val="%2."/>
      <w:lvlJc w:val="left"/>
      <w:pPr>
        <w:ind w:hanging="360" w:left="1440"/>
      </w:pPr>
    </w:lvl>
    <w:lvl w:ilvl="2" w:tplc="8804657A">
      <w:start w:val="1"/>
      <w:numFmt w:val="lowerRoman"/>
      <w:lvlText w:val="%3."/>
      <w:lvlJc w:val="right"/>
      <w:pPr>
        <w:ind w:hanging="180" w:left="2160"/>
      </w:pPr>
    </w:lvl>
    <w:lvl w:ilvl="3" w:tplc="694E5144">
      <w:start w:val="1"/>
      <w:numFmt w:val="decimal"/>
      <w:lvlText w:val="%4."/>
      <w:lvlJc w:val="left"/>
      <w:pPr>
        <w:ind w:hanging="360" w:left="2880"/>
      </w:pPr>
    </w:lvl>
    <w:lvl w:ilvl="4" w:tplc="0EB44C88">
      <w:start w:val="1"/>
      <w:numFmt w:val="lowerLetter"/>
      <w:lvlText w:val="%5."/>
      <w:lvlJc w:val="left"/>
      <w:pPr>
        <w:ind w:hanging="360" w:left="3600"/>
      </w:pPr>
    </w:lvl>
    <w:lvl w:ilvl="5" w:tplc="5DC26168">
      <w:start w:val="1"/>
      <w:numFmt w:val="lowerRoman"/>
      <w:lvlText w:val="%6."/>
      <w:lvlJc w:val="right"/>
      <w:pPr>
        <w:ind w:hanging="180" w:left="4320"/>
      </w:pPr>
    </w:lvl>
    <w:lvl w:ilvl="6" w:tplc="43240BAA">
      <w:start w:val="1"/>
      <w:numFmt w:val="decimal"/>
      <w:lvlText w:val="%7."/>
      <w:lvlJc w:val="left"/>
      <w:pPr>
        <w:ind w:hanging="360" w:left="5040"/>
      </w:pPr>
    </w:lvl>
    <w:lvl w:ilvl="7" w:tplc="BBB474F6">
      <w:start w:val="1"/>
      <w:numFmt w:val="lowerLetter"/>
      <w:lvlText w:val="%8."/>
      <w:lvlJc w:val="left"/>
      <w:pPr>
        <w:ind w:hanging="360" w:left="5760"/>
      </w:pPr>
    </w:lvl>
    <w:lvl w:ilvl="8" w:tplc="717E5DC0">
      <w:start w:val="1"/>
      <w:numFmt w:val="lowerRoman"/>
      <w:lvlText w:val="%9."/>
      <w:lvlJc w:val="right"/>
      <w:pPr>
        <w:ind w:hanging="180" w:left="6480"/>
      </w:pPr>
    </w:lvl>
  </w:abstractNum>
  <w:abstractNum w:abstractNumId="5">
    <w:nsid w:val="1C1B5DEA"/>
    <w:multiLevelType w:val="hybridMultilevel"/>
    <w:tmpl w:val="47E8039E"/>
    <w:lvl w:ilvl="0" w:tplc="2B862B7A">
      <w:start w:val="1"/>
      <w:numFmt w:val="bullet"/>
      <w:lvlText w:val=""/>
      <w:lvlJc w:val="left"/>
      <w:pPr>
        <w:ind w:hanging="360" w:left="720"/>
      </w:pPr>
      <w:rPr>
        <w:rFonts w:ascii="Symbol" w:hAnsi="Symbol" w:hint="default"/>
      </w:rPr>
    </w:lvl>
    <w:lvl w:ilvl="1" w:tplc="31B43440">
      <w:start w:val="1"/>
      <w:numFmt w:val="bullet"/>
      <w:lvlText w:val=""/>
      <w:lvlJc w:val="left"/>
      <w:pPr>
        <w:ind w:hanging="360" w:left="1440"/>
      </w:pPr>
      <w:rPr>
        <w:rFonts w:ascii="Symbol" w:hAnsi="Symbol" w:hint="default"/>
      </w:rPr>
    </w:lvl>
    <w:lvl w:ilvl="2" w:tplc="EEB2A9A4">
      <w:start w:val="1"/>
      <w:numFmt w:val="bullet"/>
      <w:lvlText w:val=""/>
      <w:lvlJc w:val="left"/>
      <w:pPr>
        <w:ind w:hanging="360" w:left="2160"/>
      </w:pPr>
      <w:rPr>
        <w:rFonts w:ascii="Wingdings" w:hAnsi="Wingdings" w:hint="default"/>
      </w:rPr>
    </w:lvl>
    <w:lvl w:ilvl="3" w:tplc="872648C8">
      <w:start w:val="1"/>
      <w:numFmt w:val="bullet"/>
      <w:lvlText w:val=""/>
      <w:lvlJc w:val="left"/>
      <w:pPr>
        <w:ind w:hanging="360" w:left="2880"/>
      </w:pPr>
      <w:rPr>
        <w:rFonts w:ascii="Symbol" w:hAnsi="Symbol" w:hint="default"/>
      </w:rPr>
    </w:lvl>
    <w:lvl w:ilvl="4" w:tplc="A43E5628">
      <w:start w:val="1"/>
      <w:numFmt w:val="bullet"/>
      <w:lvlText w:val="o"/>
      <w:lvlJc w:val="left"/>
      <w:pPr>
        <w:ind w:hanging="360" w:left="3600"/>
      </w:pPr>
      <w:rPr>
        <w:rFonts w:ascii="Courier New" w:hAnsi="Courier New" w:hint="default"/>
      </w:rPr>
    </w:lvl>
    <w:lvl w:ilvl="5" w:tplc="BCD2542A">
      <w:start w:val="1"/>
      <w:numFmt w:val="bullet"/>
      <w:lvlText w:val=""/>
      <w:lvlJc w:val="left"/>
      <w:pPr>
        <w:ind w:hanging="360" w:left="4320"/>
      </w:pPr>
      <w:rPr>
        <w:rFonts w:ascii="Wingdings" w:hAnsi="Wingdings" w:hint="default"/>
      </w:rPr>
    </w:lvl>
    <w:lvl w:ilvl="6" w:tplc="2EEC8E28">
      <w:start w:val="1"/>
      <w:numFmt w:val="bullet"/>
      <w:lvlText w:val=""/>
      <w:lvlJc w:val="left"/>
      <w:pPr>
        <w:ind w:hanging="360" w:left="5040"/>
      </w:pPr>
      <w:rPr>
        <w:rFonts w:ascii="Symbol" w:hAnsi="Symbol" w:hint="default"/>
      </w:rPr>
    </w:lvl>
    <w:lvl w:ilvl="7" w:tplc="4012504C">
      <w:start w:val="1"/>
      <w:numFmt w:val="bullet"/>
      <w:lvlText w:val="o"/>
      <w:lvlJc w:val="left"/>
      <w:pPr>
        <w:ind w:hanging="360" w:left="5760"/>
      </w:pPr>
      <w:rPr>
        <w:rFonts w:ascii="Courier New" w:hAnsi="Courier New" w:hint="default"/>
      </w:rPr>
    </w:lvl>
    <w:lvl w:ilvl="8" w:tplc="FAF41F9C">
      <w:start w:val="1"/>
      <w:numFmt w:val="bullet"/>
      <w:lvlText w:val=""/>
      <w:lvlJc w:val="left"/>
      <w:pPr>
        <w:ind w:hanging="360" w:left="6480"/>
      </w:pPr>
      <w:rPr>
        <w:rFonts w:ascii="Wingdings" w:hAnsi="Wingdings" w:hint="default"/>
      </w:rPr>
    </w:lvl>
  </w:abstractNum>
  <w:abstractNum w:abstractNumId="6">
    <w:nsid w:val="1E1F3043"/>
    <w:multiLevelType w:val="hybridMultilevel"/>
    <w:tmpl w:val="4C7E1356"/>
    <w:lvl w:ilvl="0" w:tplc="46F8E812">
      <w:start w:val="1"/>
      <w:numFmt w:val="bullet"/>
      <w:lvlText w:val="Ø"/>
      <w:lvlJc w:val="left"/>
      <w:pPr>
        <w:ind w:hanging="360" w:left="720"/>
      </w:pPr>
      <w:rPr>
        <w:rFonts w:ascii="Symbol" w:hAnsi="Symbol" w:hint="default"/>
      </w:rPr>
    </w:lvl>
    <w:lvl w:ilvl="1" w:tplc="764EEE90">
      <w:start w:val="1"/>
      <w:numFmt w:val="bullet"/>
      <w:lvlText w:val="o"/>
      <w:lvlJc w:val="left"/>
      <w:pPr>
        <w:ind w:hanging="360" w:left="1440"/>
      </w:pPr>
      <w:rPr>
        <w:rFonts w:ascii="Courier New" w:hAnsi="Courier New" w:hint="default"/>
      </w:rPr>
    </w:lvl>
    <w:lvl w:ilvl="2" w:tplc="BA6E8188">
      <w:start w:val="1"/>
      <w:numFmt w:val="bullet"/>
      <w:lvlText w:val=""/>
      <w:lvlJc w:val="left"/>
      <w:pPr>
        <w:ind w:hanging="360" w:left="2160"/>
      </w:pPr>
      <w:rPr>
        <w:rFonts w:ascii="Wingdings" w:hAnsi="Wingdings" w:hint="default"/>
      </w:rPr>
    </w:lvl>
    <w:lvl w:ilvl="3" w:tplc="AEDE0A6A">
      <w:start w:val="1"/>
      <w:numFmt w:val="bullet"/>
      <w:lvlText w:val=""/>
      <w:lvlJc w:val="left"/>
      <w:pPr>
        <w:ind w:hanging="360" w:left="2880"/>
      </w:pPr>
      <w:rPr>
        <w:rFonts w:ascii="Symbol" w:hAnsi="Symbol" w:hint="default"/>
      </w:rPr>
    </w:lvl>
    <w:lvl w:ilvl="4" w:tplc="0A12A3BA">
      <w:start w:val="1"/>
      <w:numFmt w:val="bullet"/>
      <w:lvlText w:val="o"/>
      <w:lvlJc w:val="left"/>
      <w:pPr>
        <w:ind w:hanging="360" w:left="3600"/>
      </w:pPr>
      <w:rPr>
        <w:rFonts w:ascii="Courier New" w:hAnsi="Courier New" w:hint="default"/>
      </w:rPr>
    </w:lvl>
    <w:lvl w:ilvl="5" w:tplc="B252A8DE">
      <w:start w:val="1"/>
      <w:numFmt w:val="bullet"/>
      <w:lvlText w:val=""/>
      <w:lvlJc w:val="left"/>
      <w:pPr>
        <w:ind w:hanging="360" w:left="4320"/>
      </w:pPr>
      <w:rPr>
        <w:rFonts w:ascii="Wingdings" w:hAnsi="Wingdings" w:hint="default"/>
      </w:rPr>
    </w:lvl>
    <w:lvl w:ilvl="6" w:tplc="CC1CFFD4">
      <w:start w:val="1"/>
      <w:numFmt w:val="bullet"/>
      <w:lvlText w:val=""/>
      <w:lvlJc w:val="left"/>
      <w:pPr>
        <w:ind w:hanging="360" w:left="5040"/>
      </w:pPr>
      <w:rPr>
        <w:rFonts w:ascii="Symbol" w:hAnsi="Symbol" w:hint="default"/>
      </w:rPr>
    </w:lvl>
    <w:lvl w:ilvl="7" w:tplc="19D0871A">
      <w:start w:val="1"/>
      <w:numFmt w:val="bullet"/>
      <w:lvlText w:val="o"/>
      <w:lvlJc w:val="left"/>
      <w:pPr>
        <w:ind w:hanging="360" w:left="5760"/>
      </w:pPr>
      <w:rPr>
        <w:rFonts w:ascii="Courier New" w:hAnsi="Courier New" w:hint="default"/>
      </w:rPr>
    </w:lvl>
    <w:lvl w:ilvl="8" w:tplc="817007D4">
      <w:start w:val="1"/>
      <w:numFmt w:val="bullet"/>
      <w:lvlText w:val=""/>
      <w:lvlJc w:val="left"/>
      <w:pPr>
        <w:ind w:hanging="360" w:left="6480"/>
      </w:pPr>
      <w:rPr>
        <w:rFonts w:ascii="Wingdings" w:hAnsi="Wingdings" w:hint="default"/>
      </w:rPr>
    </w:lvl>
  </w:abstractNum>
  <w:abstractNum w:abstractNumId="7">
    <w:nsid w:val="210042E3"/>
    <w:multiLevelType w:val="hybridMultilevel"/>
    <w:tmpl w:val="8C262B22"/>
    <w:lvl w:ilvl="0" w:tplc="4132A0A6">
      <w:start w:val="8"/>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21393DC7"/>
    <w:multiLevelType w:val="hybridMultilevel"/>
    <w:tmpl w:val="9C4A63D2"/>
    <w:lvl w:ilvl="0" w:tplc="F1700B9C">
      <w:start w:val="1"/>
      <w:numFmt w:val="bullet"/>
      <w:lvlText w:val=""/>
      <w:lvlJc w:val="left"/>
      <w:pPr>
        <w:ind w:hanging="360" w:left="720"/>
      </w:pPr>
      <w:rPr>
        <w:rFonts w:ascii="Symbol" w:hAnsi="Symbol" w:hint="default"/>
      </w:rPr>
    </w:lvl>
    <w:lvl w:ilvl="1" w:tplc="AACABA9A">
      <w:start w:val="1"/>
      <w:numFmt w:val="bullet"/>
      <w:lvlText w:val="o"/>
      <w:lvlJc w:val="left"/>
      <w:pPr>
        <w:ind w:hanging="360" w:left="1440"/>
      </w:pPr>
      <w:rPr>
        <w:rFonts w:ascii="Courier New" w:hAnsi="Courier New" w:hint="default"/>
      </w:rPr>
    </w:lvl>
    <w:lvl w:ilvl="2" w:tplc="1EDA0DE0">
      <w:start w:val="1"/>
      <w:numFmt w:val="bullet"/>
      <w:lvlText w:val=""/>
      <w:lvlJc w:val="left"/>
      <w:pPr>
        <w:ind w:hanging="360" w:left="2160"/>
      </w:pPr>
      <w:rPr>
        <w:rFonts w:ascii="Wingdings" w:hAnsi="Wingdings" w:hint="default"/>
      </w:rPr>
    </w:lvl>
    <w:lvl w:ilvl="3" w:tplc="BD04C40E">
      <w:start w:val="1"/>
      <w:numFmt w:val="bullet"/>
      <w:lvlText w:val=""/>
      <w:lvlJc w:val="left"/>
      <w:pPr>
        <w:ind w:hanging="360" w:left="2880"/>
      </w:pPr>
      <w:rPr>
        <w:rFonts w:ascii="Symbol" w:hAnsi="Symbol" w:hint="default"/>
      </w:rPr>
    </w:lvl>
    <w:lvl w:ilvl="4" w:tplc="03D0B7FE">
      <w:start w:val="1"/>
      <w:numFmt w:val="bullet"/>
      <w:lvlText w:val="o"/>
      <w:lvlJc w:val="left"/>
      <w:pPr>
        <w:ind w:hanging="360" w:left="3600"/>
      </w:pPr>
      <w:rPr>
        <w:rFonts w:ascii="Courier New" w:hAnsi="Courier New" w:hint="default"/>
      </w:rPr>
    </w:lvl>
    <w:lvl w:ilvl="5" w:tplc="400EC66C">
      <w:start w:val="1"/>
      <w:numFmt w:val="bullet"/>
      <w:lvlText w:val=""/>
      <w:lvlJc w:val="left"/>
      <w:pPr>
        <w:ind w:hanging="360" w:left="4320"/>
      </w:pPr>
      <w:rPr>
        <w:rFonts w:ascii="Wingdings" w:hAnsi="Wingdings" w:hint="default"/>
      </w:rPr>
    </w:lvl>
    <w:lvl w:ilvl="6" w:tplc="C2445A0E">
      <w:start w:val="1"/>
      <w:numFmt w:val="bullet"/>
      <w:lvlText w:val=""/>
      <w:lvlJc w:val="left"/>
      <w:pPr>
        <w:ind w:hanging="360" w:left="5040"/>
      </w:pPr>
      <w:rPr>
        <w:rFonts w:ascii="Symbol" w:hAnsi="Symbol" w:hint="default"/>
      </w:rPr>
    </w:lvl>
    <w:lvl w:ilvl="7" w:tplc="1C402410">
      <w:start w:val="1"/>
      <w:numFmt w:val="bullet"/>
      <w:lvlText w:val="o"/>
      <w:lvlJc w:val="left"/>
      <w:pPr>
        <w:ind w:hanging="360" w:left="5760"/>
      </w:pPr>
      <w:rPr>
        <w:rFonts w:ascii="Courier New" w:hAnsi="Courier New" w:hint="default"/>
      </w:rPr>
    </w:lvl>
    <w:lvl w:ilvl="8" w:tplc="D0D65308">
      <w:start w:val="1"/>
      <w:numFmt w:val="bullet"/>
      <w:lvlText w:val=""/>
      <w:lvlJc w:val="left"/>
      <w:pPr>
        <w:ind w:hanging="360" w:left="6480"/>
      </w:pPr>
      <w:rPr>
        <w:rFonts w:ascii="Wingdings" w:hAnsi="Wingdings" w:hint="default"/>
      </w:rPr>
    </w:lvl>
  </w:abstractNum>
  <w:abstractNum w:abstractNumId="9">
    <w:nsid w:val="35B35474"/>
    <w:multiLevelType w:val="hybridMultilevel"/>
    <w:tmpl w:val="86AA92F0"/>
    <w:lvl w:ilvl="0" w:tplc="5CC67CBA">
      <w:start w:val="8"/>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49267CB5"/>
    <w:multiLevelType w:val="hybridMultilevel"/>
    <w:tmpl w:val="20629A38"/>
    <w:lvl w:ilvl="0" w:tplc="E2F2DD24">
      <w:start w:val="1"/>
      <w:numFmt w:val="bullet"/>
      <w:lvlText w:val="Ø"/>
      <w:lvlJc w:val="left"/>
      <w:pPr>
        <w:ind w:hanging="360" w:left="720"/>
      </w:pPr>
      <w:rPr>
        <w:rFonts w:ascii="Symbol" w:hAnsi="Symbol" w:hint="default"/>
      </w:rPr>
    </w:lvl>
    <w:lvl w:ilvl="1" w:tplc="3A4E3A60">
      <w:start w:val="1"/>
      <w:numFmt w:val="bullet"/>
      <w:lvlText w:val="o"/>
      <w:lvlJc w:val="left"/>
      <w:pPr>
        <w:ind w:hanging="360" w:left="1440"/>
      </w:pPr>
      <w:rPr>
        <w:rFonts w:ascii="Courier New" w:hAnsi="Courier New" w:hint="default"/>
      </w:rPr>
    </w:lvl>
    <w:lvl w:ilvl="2" w:tplc="E514D22C">
      <w:start w:val="1"/>
      <w:numFmt w:val="bullet"/>
      <w:lvlText w:val=""/>
      <w:lvlJc w:val="left"/>
      <w:pPr>
        <w:ind w:hanging="360" w:left="2160"/>
      </w:pPr>
      <w:rPr>
        <w:rFonts w:ascii="Wingdings" w:hAnsi="Wingdings" w:hint="default"/>
      </w:rPr>
    </w:lvl>
    <w:lvl w:ilvl="3" w:tplc="6B5C29BE">
      <w:start w:val="1"/>
      <w:numFmt w:val="bullet"/>
      <w:lvlText w:val=""/>
      <w:lvlJc w:val="left"/>
      <w:pPr>
        <w:ind w:hanging="360" w:left="2880"/>
      </w:pPr>
      <w:rPr>
        <w:rFonts w:ascii="Symbol" w:hAnsi="Symbol" w:hint="default"/>
      </w:rPr>
    </w:lvl>
    <w:lvl w:ilvl="4" w:tplc="AA1CA5CE">
      <w:start w:val="1"/>
      <w:numFmt w:val="bullet"/>
      <w:lvlText w:val="o"/>
      <w:lvlJc w:val="left"/>
      <w:pPr>
        <w:ind w:hanging="360" w:left="3600"/>
      </w:pPr>
      <w:rPr>
        <w:rFonts w:ascii="Courier New" w:hAnsi="Courier New" w:hint="default"/>
      </w:rPr>
    </w:lvl>
    <w:lvl w:ilvl="5" w:tplc="700AABC6">
      <w:start w:val="1"/>
      <w:numFmt w:val="bullet"/>
      <w:lvlText w:val=""/>
      <w:lvlJc w:val="left"/>
      <w:pPr>
        <w:ind w:hanging="360" w:left="4320"/>
      </w:pPr>
      <w:rPr>
        <w:rFonts w:ascii="Wingdings" w:hAnsi="Wingdings" w:hint="default"/>
      </w:rPr>
    </w:lvl>
    <w:lvl w:ilvl="6" w:tplc="778A80F6">
      <w:start w:val="1"/>
      <w:numFmt w:val="bullet"/>
      <w:lvlText w:val=""/>
      <w:lvlJc w:val="left"/>
      <w:pPr>
        <w:ind w:hanging="360" w:left="5040"/>
      </w:pPr>
      <w:rPr>
        <w:rFonts w:ascii="Symbol" w:hAnsi="Symbol" w:hint="default"/>
      </w:rPr>
    </w:lvl>
    <w:lvl w:ilvl="7" w:tplc="D02E15F6">
      <w:start w:val="1"/>
      <w:numFmt w:val="bullet"/>
      <w:lvlText w:val="o"/>
      <w:lvlJc w:val="left"/>
      <w:pPr>
        <w:ind w:hanging="360" w:left="5760"/>
      </w:pPr>
      <w:rPr>
        <w:rFonts w:ascii="Courier New" w:hAnsi="Courier New" w:hint="default"/>
      </w:rPr>
    </w:lvl>
    <w:lvl w:ilvl="8" w:tplc="C7189032">
      <w:start w:val="1"/>
      <w:numFmt w:val="bullet"/>
      <w:lvlText w:val=""/>
      <w:lvlJc w:val="left"/>
      <w:pPr>
        <w:ind w:hanging="360" w:left="6480"/>
      </w:pPr>
      <w:rPr>
        <w:rFonts w:ascii="Wingdings" w:hAnsi="Wingdings" w:hint="default"/>
      </w:rPr>
    </w:lvl>
  </w:abstractNum>
  <w:abstractNum w:abstractNumId="11">
    <w:nsid w:val="4BB76983"/>
    <w:multiLevelType w:val="hybridMultilevel"/>
    <w:tmpl w:val="32067CA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56E97E89"/>
    <w:multiLevelType w:val="hybridMultilevel"/>
    <w:tmpl w:val="37DA0DDC"/>
    <w:lvl w:ilvl="0" w:tplc="2E1EA850">
      <w:start w:val="1"/>
      <w:numFmt w:val="bullet"/>
      <w:lvlText w:val=""/>
      <w:lvlJc w:val="left"/>
      <w:pPr>
        <w:ind w:hanging="360" w:left="720"/>
      </w:pPr>
      <w:rPr>
        <w:rFonts w:ascii="Symbol" w:hAnsi="Symbol" w:hint="default"/>
      </w:rPr>
    </w:lvl>
    <w:lvl w:ilvl="1" w:tplc="78A00AE4">
      <w:start w:val="1"/>
      <w:numFmt w:val="bullet"/>
      <w:lvlText w:val="o"/>
      <w:lvlJc w:val="left"/>
      <w:pPr>
        <w:ind w:hanging="360" w:left="1440"/>
      </w:pPr>
      <w:rPr>
        <w:rFonts w:ascii="Courier New" w:hAnsi="Courier New" w:hint="default"/>
      </w:rPr>
    </w:lvl>
    <w:lvl w:ilvl="2" w:tplc="2FA8AAF6">
      <w:start w:val="1"/>
      <w:numFmt w:val="bullet"/>
      <w:lvlText w:val=""/>
      <w:lvlJc w:val="left"/>
      <w:pPr>
        <w:ind w:hanging="360" w:left="2160"/>
      </w:pPr>
      <w:rPr>
        <w:rFonts w:ascii="Wingdings" w:hAnsi="Wingdings" w:hint="default"/>
      </w:rPr>
    </w:lvl>
    <w:lvl w:ilvl="3" w:tplc="0D2E1B1A">
      <w:start w:val="1"/>
      <w:numFmt w:val="bullet"/>
      <w:lvlText w:val=""/>
      <w:lvlJc w:val="left"/>
      <w:pPr>
        <w:ind w:hanging="360" w:left="2880"/>
      </w:pPr>
      <w:rPr>
        <w:rFonts w:ascii="Symbol" w:hAnsi="Symbol" w:hint="default"/>
      </w:rPr>
    </w:lvl>
    <w:lvl w:ilvl="4" w:tplc="0272481A">
      <w:start w:val="1"/>
      <w:numFmt w:val="bullet"/>
      <w:lvlText w:val="o"/>
      <w:lvlJc w:val="left"/>
      <w:pPr>
        <w:ind w:hanging="360" w:left="3600"/>
      </w:pPr>
      <w:rPr>
        <w:rFonts w:ascii="Courier New" w:hAnsi="Courier New" w:hint="default"/>
      </w:rPr>
    </w:lvl>
    <w:lvl w:ilvl="5" w:tplc="63CA9742">
      <w:start w:val="1"/>
      <w:numFmt w:val="bullet"/>
      <w:lvlText w:val=""/>
      <w:lvlJc w:val="left"/>
      <w:pPr>
        <w:ind w:hanging="360" w:left="4320"/>
      </w:pPr>
      <w:rPr>
        <w:rFonts w:ascii="Wingdings" w:hAnsi="Wingdings" w:hint="default"/>
      </w:rPr>
    </w:lvl>
    <w:lvl w:ilvl="6" w:tplc="69E6223E">
      <w:start w:val="1"/>
      <w:numFmt w:val="bullet"/>
      <w:lvlText w:val=""/>
      <w:lvlJc w:val="left"/>
      <w:pPr>
        <w:ind w:hanging="360" w:left="5040"/>
      </w:pPr>
      <w:rPr>
        <w:rFonts w:ascii="Symbol" w:hAnsi="Symbol" w:hint="default"/>
      </w:rPr>
    </w:lvl>
    <w:lvl w:ilvl="7" w:tplc="10784002">
      <w:start w:val="1"/>
      <w:numFmt w:val="bullet"/>
      <w:lvlText w:val="o"/>
      <w:lvlJc w:val="left"/>
      <w:pPr>
        <w:ind w:hanging="360" w:left="5760"/>
      </w:pPr>
      <w:rPr>
        <w:rFonts w:ascii="Courier New" w:hAnsi="Courier New" w:hint="default"/>
      </w:rPr>
    </w:lvl>
    <w:lvl w:ilvl="8" w:tplc="07FA561E">
      <w:start w:val="1"/>
      <w:numFmt w:val="bullet"/>
      <w:lvlText w:val=""/>
      <w:lvlJc w:val="left"/>
      <w:pPr>
        <w:ind w:hanging="360" w:left="6480"/>
      </w:pPr>
      <w:rPr>
        <w:rFonts w:ascii="Wingdings" w:hAnsi="Wingdings" w:hint="default"/>
      </w:rPr>
    </w:lvl>
  </w:abstractNum>
  <w:abstractNum w:abstractNumId="13">
    <w:nsid w:val="69773FFB"/>
    <w:multiLevelType w:val="hybridMultilevel"/>
    <w:tmpl w:val="7EA4F9E2"/>
    <w:lvl w:ilvl="0" w:tplc="F112C9B6">
      <w:start w:val="1"/>
      <w:numFmt w:val="bullet"/>
      <w:lvlText w:val="Ø"/>
      <w:lvlJc w:val="left"/>
      <w:pPr>
        <w:ind w:hanging="360" w:left="720"/>
      </w:pPr>
      <w:rPr>
        <w:rFonts w:ascii="Symbol" w:hAnsi="Symbol" w:hint="default"/>
      </w:rPr>
    </w:lvl>
    <w:lvl w:ilvl="1" w:tplc="E04C6FC0">
      <w:start w:val="1"/>
      <w:numFmt w:val="bullet"/>
      <w:lvlText w:val="o"/>
      <w:lvlJc w:val="left"/>
      <w:pPr>
        <w:ind w:hanging="360" w:left="1440"/>
      </w:pPr>
      <w:rPr>
        <w:rFonts w:ascii="Courier New" w:hAnsi="Courier New" w:hint="default"/>
      </w:rPr>
    </w:lvl>
    <w:lvl w:ilvl="2" w:tplc="7C74FC68">
      <w:start w:val="1"/>
      <w:numFmt w:val="bullet"/>
      <w:lvlText w:val=""/>
      <w:lvlJc w:val="left"/>
      <w:pPr>
        <w:ind w:hanging="360" w:left="2160"/>
      </w:pPr>
      <w:rPr>
        <w:rFonts w:ascii="Wingdings" w:hAnsi="Wingdings" w:hint="default"/>
      </w:rPr>
    </w:lvl>
    <w:lvl w:ilvl="3" w:tplc="CA8E4380">
      <w:start w:val="1"/>
      <w:numFmt w:val="bullet"/>
      <w:lvlText w:val=""/>
      <w:lvlJc w:val="left"/>
      <w:pPr>
        <w:ind w:hanging="360" w:left="2880"/>
      </w:pPr>
      <w:rPr>
        <w:rFonts w:ascii="Symbol" w:hAnsi="Symbol" w:hint="default"/>
      </w:rPr>
    </w:lvl>
    <w:lvl w:ilvl="4" w:tplc="DEC6E856">
      <w:start w:val="1"/>
      <w:numFmt w:val="bullet"/>
      <w:lvlText w:val="o"/>
      <w:lvlJc w:val="left"/>
      <w:pPr>
        <w:ind w:hanging="360" w:left="3600"/>
      </w:pPr>
      <w:rPr>
        <w:rFonts w:ascii="Courier New" w:hAnsi="Courier New" w:hint="default"/>
      </w:rPr>
    </w:lvl>
    <w:lvl w:ilvl="5" w:tplc="CC0207E2">
      <w:start w:val="1"/>
      <w:numFmt w:val="bullet"/>
      <w:lvlText w:val=""/>
      <w:lvlJc w:val="left"/>
      <w:pPr>
        <w:ind w:hanging="360" w:left="4320"/>
      </w:pPr>
      <w:rPr>
        <w:rFonts w:ascii="Wingdings" w:hAnsi="Wingdings" w:hint="default"/>
      </w:rPr>
    </w:lvl>
    <w:lvl w:ilvl="6" w:tplc="B14AF9A2">
      <w:start w:val="1"/>
      <w:numFmt w:val="bullet"/>
      <w:lvlText w:val=""/>
      <w:lvlJc w:val="left"/>
      <w:pPr>
        <w:ind w:hanging="360" w:left="5040"/>
      </w:pPr>
      <w:rPr>
        <w:rFonts w:ascii="Symbol" w:hAnsi="Symbol" w:hint="default"/>
      </w:rPr>
    </w:lvl>
    <w:lvl w:ilvl="7" w:tplc="843ED18C">
      <w:start w:val="1"/>
      <w:numFmt w:val="bullet"/>
      <w:lvlText w:val="o"/>
      <w:lvlJc w:val="left"/>
      <w:pPr>
        <w:ind w:hanging="360" w:left="5760"/>
      </w:pPr>
      <w:rPr>
        <w:rFonts w:ascii="Courier New" w:hAnsi="Courier New" w:hint="default"/>
      </w:rPr>
    </w:lvl>
    <w:lvl w:ilvl="8" w:tplc="750CB682">
      <w:start w:val="1"/>
      <w:numFmt w:val="bullet"/>
      <w:lvlText w:val=""/>
      <w:lvlJc w:val="left"/>
      <w:pPr>
        <w:ind w:hanging="360" w:left="6480"/>
      </w:pPr>
      <w:rPr>
        <w:rFonts w:ascii="Wingdings" w:hAnsi="Wingdings" w:hint="default"/>
      </w:rPr>
    </w:lvl>
  </w:abstractNum>
  <w:abstractNum w:abstractNumId="14">
    <w:nsid w:val="722E1901"/>
    <w:multiLevelType w:val="hybridMultilevel"/>
    <w:tmpl w:val="C734CEF2"/>
    <w:lvl w:ilvl="0" w:tplc="D2F21CEE">
      <w:start w:val="1"/>
      <w:numFmt w:val="bullet"/>
      <w:lvlText w:val="Ø"/>
      <w:lvlJc w:val="left"/>
      <w:pPr>
        <w:ind w:hanging="360" w:left="720"/>
      </w:pPr>
      <w:rPr>
        <w:rFonts w:ascii="Symbol" w:hAnsi="Symbol" w:hint="default"/>
      </w:rPr>
    </w:lvl>
    <w:lvl w:ilvl="1" w:tplc="2BCC9F66">
      <w:start w:val="1"/>
      <w:numFmt w:val="bullet"/>
      <w:lvlText w:val="o"/>
      <w:lvlJc w:val="left"/>
      <w:pPr>
        <w:ind w:hanging="360" w:left="1440"/>
      </w:pPr>
      <w:rPr>
        <w:rFonts w:ascii="Symbol" w:hAnsi="Symbol" w:hint="default"/>
      </w:rPr>
    </w:lvl>
    <w:lvl w:ilvl="2" w:tplc="A762E544">
      <w:start w:val="1"/>
      <w:numFmt w:val="bullet"/>
      <w:lvlText w:val=""/>
      <w:lvlJc w:val="left"/>
      <w:pPr>
        <w:ind w:hanging="360" w:left="2160"/>
      </w:pPr>
      <w:rPr>
        <w:rFonts w:ascii="Wingdings" w:hAnsi="Wingdings" w:hint="default"/>
      </w:rPr>
    </w:lvl>
    <w:lvl w:ilvl="3" w:tplc="F6DE32F8">
      <w:start w:val="1"/>
      <w:numFmt w:val="bullet"/>
      <w:lvlText w:val=""/>
      <w:lvlJc w:val="left"/>
      <w:pPr>
        <w:ind w:hanging="360" w:left="2880"/>
      </w:pPr>
      <w:rPr>
        <w:rFonts w:ascii="Symbol" w:hAnsi="Symbol" w:hint="default"/>
      </w:rPr>
    </w:lvl>
    <w:lvl w:ilvl="4" w:tplc="BDCA7D5C">
      <w:start w:val="1"/>
      <w:numFmt w:val="bullet"/>
      <w:lvlText w:val="o"/>
      <w:lvlJc w:val="left"/>
      <w:pPr>
        <w:ind w:hanging="360" w:left="3600"/>
      </w:pPr>
      <w:rPr>
        <w:rFonts w:ascii="Courier New" w:hAnsi="Courier New" w:hint="default"/>
      </w:rPr>
    </w:lvl>
    <w:lvl w:ilvl="5" w:tplc="C002AA2A">
      <w:start w:val="1"/>
      <w:numFmt w:val="bullet"/>
      <w:lvlText w:val=""/>
      <w:lvlJc w:val="left"/>
      <w:pPr>
        <w:ind w:hanging="360" w:left="4320"/>
      </w:pPr>
      <w:rPr>
        <w:rFonts w:ascii="Wingdings" w:hAnsi="Wingdings" w:hint="default"/>
      </w:rPr>
    </w:lvl>
    <w:lvl w:ilvl="6" w:tplc="AA5C08EC">
      <w:start w:val="1"/>
      <w:numFmt w:val="bullet"/>
      <w:lvlText w:val=""/>
      <w:lvlJc w:val="left"/>
      <w:pPr>
        <w:ind w:hanging="360" w:left="5040"/>
      </w:pPr>
      <w:rPr>
        <w:rFonts w:ascii="Symbol" w:hAnsi="Symbol" w:hint="default"/>
      </w:rPr>
    </w:lvl>
    <w:lvl w:ilvl="7" w:tplc="C75A5764">
      <w:start w:val="1"/>
      <w:numFmt w:val="bullet"/>
      <w:lvlText w:val="o"/>
      <w:lvlJc w:val="left"/>
      <w:pPr>
        <w:ind w:hanging="360" w:left="5760"/>
      </w:pPr>
      <w:rPr>
        <w:rFonts w:ascii="Courier New" w:hAnsi="Courier New" w:hint="default"/>
      </w:rPr>
    </w:lvl>
    <w:lvl w:ilvl="8" w:tplc="EA52D816">
      <w:start w:val="1"/>
      <w:numFmt w:val="bullet"/>
      <w:lvlText w:val=""/>
      <w:lvlJc w:val="left"/>
      <w:pPr>
        <w:ind w:hanging="360" w:left="6480"/>
      </w:pPr>
      <w:rPr>
        <w:rFonts w:ascii="Wingdings" w:hAnsi="Wingdings" w:hint="default"/>
      </w:rPr>
    </w:lvl>
  </w:abstractNum>
  <w:abstractNum w:abstractNumId="15">
    <w:nsid w:val="74B21CC9"/>
    <w:multiLevelType w:val="hybridMultilevel"/>
    <w:tmpl w:val="23A24C46"/>
    <w:lvl w:ilvl="0" w:tplc="A74ECA32">
      <w:start w:val="1"/>
      <w:numFmt w:val="bullet"/>
      <w:lvlText w:val=""/>
      <w:lvlJc w:val="left"/>
      <w:pPr>
        <w:ind w:hanging="360" w:left="720"/>
      </w:pPr>
      <w:rPr>
        <w:rFonts w:ascii="Symbol" w:hAnsi="Symbol" w:hint="default"/>
      </w:rPr>
    </w:lvl>
    <w:lvl w:ilvl="1" w:tplc="652CE72A">
      <w:start w:val="1"/>
      <w:numFmt w:val="bullet"/>
      <w:lvlText w:val="o"/>
      <w:lvlJc w:val="left"/>
      <w:pPr>
        <w:ind w:hanging="360" w:left="1440"/>
      </w:pPr>
      <w:rPr>
        <w:rFonts w:ascii="Courier New" w:hAnsi="Courier New" w:hint="default"/>
      </w:rPr>
    </w:lvl>
    <w:lvl w:ilvl="2" w:tplc="F036F58E">
      <w:start w:val="1"/>
      <w:numFmt w:val="bullet"/>
      <w:lvlText w:val=""/>
      <w:lvlJc w:val="left"/>
      <w:pPr>
        <w:ind w:hanging="360" w:left="2160"/>
      </w:pPr>
      <w:rPr>
        <w:rFonts w:ascii="Wingdings" w:hAnsi="Wingdings" w:hint="default"/>
      </w:rPr>
    </w:lvl>
    <w:lvl w:ilvl="3" w:tplc="CECE3916">
      <w:start w:val="1"/>
      <w:numFmt w:val="bullet"/>
      <w:lvlText w:val=""/>
      <w:lvlJc w:val="left"/>
      <w:pPr>
        <w:ind w:hanging="360" w:left="2880"/>
      </w:pPr>
      <w:rPr>
        <w:rFonts w:ascii="Symbol" w:hAnsi="Symbol" w:hint="default"/>
      </w:rPr>
    </w:lvl>
    <w:lvl w:ilvl="4" w:tplc="5F3AA9C0">
      <w:start w:val="1"/>
      <w:numFmt w:val="bullet"/>
      <w:lvlText w:val="o"/>
      <w:lvlJc w:val="left"/>
      <w:pPr>
        <w:ind w:hanging="360" w:left="3600"/>
      </w:pPr>
      <w:rPr>
        <w:rFonts w:ascii="Courier New" w:hAnsi="Courier New" w:hint="default"/>
      </w:rPr>
    </w:lvl>
    <w:lvl w:ilvl="5" w:tplc="DD1897C8">
      <w:start w:val="1"/>
      <w:numFmt w:val="bullet"/>
      <w:lvlText w:val=""/>
      <w:lvlJc w:val="left"/>
      <w:pPr>
        <w:ind w:hanging="360" w:left="4320"/>
      </w:pPr>
      <w:rPr>
        <w:rFonts w:ascii="Wingdings" w:hAnsi="Wingdings" w:hint="default"/>
      </w:rPr>
    </w:lvl>
    <w:lvl w:ilvl="6" w:tplc="4B6848F2">
      <w:start w:val="1"/>
      <w:numFmt w:val="bullet"/>
      <w:lvlText w:val=""/>
      <w:lvlJc w:val="left"/>
      <w:pPr>
        <w:ind w:hanging="360" w:left="5040"/>
      </w:pPr>
      <w:rPr>
        <w:rFonts w:ascii="Symbol" w:hAnsi="Symbol" w:hint="default"/>
      </w:rPr>
    </w:lvl>
    <w:lvl w:ilvl="7" w:tplc="E9341F2C">
      <w:start w:val="1"/>
      <w:numFmt w:val="bullet"/>
      <w:lvlText w:val="o"/>
      <w:lvlJc w:val="left"/>
      <w:pPr>
        <w:ind w:hanging="360" w:left="5760"/>
      </w:pPr>
      <w:rPr>
        <w:rFonts w:ascii="Courier New" w:hAnsi="Courier New" w:hint="default"/>
      </w:rPr>
    </w:lvl>
    <w:lvl w:ilvl="8" w:tplc="407638DE">
      <w:start w:val="1"/>
      <w:numFmt w:val="bullet"/>
      <w:lvlText w:val=""/>
      <w:lvlJc w:val="left"/>
      <w:pPr>
        <w:ind w:hanging="360" w:left="6480"/>
      </w:pPr>
      <w:rPr>
        <w:rFonts w:ascii="Wingdings" w:hAnsi="Wingdings" w:hint="default"/>
      </w:rPr>
    </w:lvl>
  </w:abstractNum>
  <w:abstractNum w:abstractNumId="16">
    <w:nsid w:val="7DC9588C"/>
    <w:multiLevelType w:val="hybridMultilevel"/>
    <w:tmpl w:val="95F43D48"/>
    <w:lvl w:ilvl="0" w:tplc="859AF9FE">
      <w:start w:val="1"/>
      <w:numFmt w:val="bullet"/>
      <w:lvlText w:val=""/>
      <w:lvlJc w:val="left"/>
      <w:pPr>
        <w:ind w:hanging="360" w:left="720"/>
      </w:pPr>
      <w:rPr>
        <w:rFonts w:ascii="Symbol" w:hAnsi="Symbol" w:hint="default"/>
      </w:rPr>
    </w:lvl>
    <w:lvl w:ilvl="1" w:tplc="51EAE0A0">
      <w:start w:val="1"/>
      <w:numFmt w:val="bullet"/>
      <w:lvlText w:val="o"/>
      <w:lvlJc w:val="left"/>
      <w:pPr>
        <w:ind w:hanging="360" w:left="1440"/>
      </w:pPr>
      <w:rPr>
        <w:rFonts w:ascii="Courier New" w:hAnsi="Courier New" w:hint="default"/>
      </w:rPr>
    </w:lvl>
    <w:lvl w:ilvl="2" w:tplc="D5E08E1A">
      <w:start w:val="1"/>
      <w:numFmt w:val="bullet"/>
      <w:lvlText w:val=""/>
      <w:lvlJc w:val="left"/>
      <w:pPr>
        <w:ind w:hanging="360" w:left="2160"/>
      </w:pPr>
      <w:rPr>
        <w:rFonts w:ascii="Wingdings" w:hAnsi="Wingdings" w:hint="default"/>
      </w:rPr>
    </w:lvl>
    <w:lvl w:ilvl="3" w:tplc="E78EC0FE">
      <w:start w:val="1"/>
      <w:numFmt w:val="bullet"/>
      <w:lvlText w:val=""/>
      <w:lvlJc w:val="left"/>
      <w:pPr>
        <w:ind w:hanging="360" w:left="2880"/>
      </w:pPr>
      <w:rPr>
        <w:rFonts w:ascii="Symbol" w:hAnsi="Symbol" w:hint="default"/>
      </w:rPr>
    </w:lvl>
    <w:lvl w:ilvl="4" w:tplc="45566F28">
      <w:start w:val="1"/>
      <w:numFmt w:val="bullet"/>
      <w:lvlText w:val="o"/>
      <w:lvlJc w:val="left"/>
      <w:pPr>
        <w:ind w:hanging="360" w:left="3600"/>
      </w:pPr>
      <w:rPr>
        <w:rFonts w:ascii="Courier New" w:hAnsi="Courier New" w:hint="default"/>
      </w:rPr>
    </w:lvl>
    <w:lvl w:ilvl="5" w:tplc="C298B81E">
      <w:start w:val="1"/>
      <w:numFmt w:val="bullet"/>
      <w:lvlText w:val=""/>
      <w:lvlJc w:val="left"/>
      <w:pPr>
        <w:ind w:hanging="360" w:left="4320"/>
      </w:pPr>
      <w:rPr>
        <w:rFonts w:ascii="Wingdings" w:hAnsi="Wingdings" w:hint="default"/>
      </w:rPr>
    </w:lvl>
    <w:lvl w:ilvl="6" w:tplc="F2240FD6">
      <w:start w:val="1"/>
      <w:numFmt w:val="bullet"/>
      <w:lvlText w:val=""/>
      <w:lvlJc w:val="left"/>
      <w:pPr>
        <w:ind w:hanging="360" w:left="5040"/>
      </w:pPr>
      <w:rPr>
        <w:rFonts w:ascii="Symbol" w:hAnsi="Symbol" w:hint="default"/>
      </w:rPr>
    </w:lvl>
    <w:lvl w:ilvl="7" w:tplc="F5041A94">
      <w:start w:val="1"/>
      <w:numFmt w:val="bullet"/>
      <w:lvlText w:val="o"/>
      <w:lvlJc w:val="left"/>
      <w:pPr>
        <w:ind w:hanging="360" w:left="5760"/>
      </w:pPr>
      <w:rPr>
        <w:rFonts w:ascii="Courier New" w:hAnsi="Courier New" w:hint="default"/>
      </w:rPr>
    </w:lvl>
    <w:lvl w:ilvl="8" w:tplc="0A8872E4">
      <w:start w:val="1"/>
      <w:numFmt w:val="bullet"/>
      <w:lvlText w:val=""/>
      <w:lvlJc w:val="left"/>
      <w:pPr>
        <w:ind w:hanging="360" w:left="6480"/>
      </w:pPr>
      <w:rPr>
        <w:rFonts w:ascii="Wingdings" w:hAnsi="Wingdings" w:hint="default"/>
      </w:rPr>
    </w:lvl>
  </w:abstractNum>
  <w:abstractNum w:abstractNumId="17">
    <w:nsid w:val="7EDA4928"/>
    <w:multiLevelType w:val="hybridMultilevel"/>
    <w:tmpl w:val="84786426"/>
    <w:lvl w:ilvl="0" w:tplc="792C100A">
      <w:start w:val="1"/>
      <w:numFmt w:val="bullet"/>
      <w:lvlText w:val="-"/>
      <w:lvlJc w:val="left"/>
      <w:pPr>
        <w:ind w:hanging="360" w:left="720"/>
      </w:pPr>
      <w:rPr>
        <w:rFonts w:ascii="Symbol" w:hAnsi="Symbol" w:hint="default"/>
      </w:rPr>
    </w:lvl>
    <w:lvl w:ilvl="1" w:tplc="8F6E1584">
      <w:start w:val="1"/>
      <w:numFmt w:val="bullet"/>
      <w:lvlText w:val="o"/>
      <w:lvlJc w:val="left"/>
      <w:pPr>
        <w:ind w:hanging="360" w:left="1440"/>
      </w:pPr>
      <w:rPr>
        <w:rFonts w:ascii="Courier New" w:hAnsi="Courier New" w:hint="default"/>
      </w:rPr>
    </w:lvl>
    <w:lvl w:ilvl="2" w:tplc="BBAAE16A">
      <w:start w:val="1"/>
      <w:numFmt w:val="bullet"/>
      <w:lvlText w:val=""/>
      <w:lvlJc w:val="left"/>
      <w:pPr>
        <w:ind w:hanging="360" w:left="2160"/>
      </w:pPr>
      <w:rPr>
        <w:rFonts w:ascii="Wingdings" w:hAnsi="Wingdings" w:hint="default"/>
      </w:rPr>
    </w:lvl>
    <w:lvl w:ilvl="3" w:tplc="4A46D772">
      <w:start w:val="1"/>
      <w:numFmt w:val="bullet"/>
      <w:lvlText w:val=""/>
      <w:lvlJc w:val="left"/>
      <w:pPr>
        <w:ind w:hanging="360" w:left="2880"/>
      </w:pPr>
      <w:rPr>
        <w:rFonts w:ascii="Symbol" w:hAnsi="Symbol" w:hint="default"/>
      </w:rPr>
    </w:lvl>
    <w:lvl w:ilvl="4" w:tplc="E0AA5454">
      <w:start w:val="1"/>
      <w:numFmt w:val="bullet"/>
      <w:lvlText w:val="o"/>
      <w:lvlJc w:val="left"/>
      <w:pPr>
        <w:ind w:hanging="360" w:left="3600"/>
      </w:pPr>
      <w:rPr>
        <w:rFonts w:ascii="Courier New" w:hAnsi="Courier New" w:hint="default"/>
      </w:rPr>
    </w:lvl>
    <w:lvl w:ilvl="5" w:tplc="9E28FA34">
      <w:start w:val="1"/>
      <w:numFmt w:val="bullet"/>
      <w:lvlText w:val=""/>
      <w:lvlJc w:val="left"/>
      <w:pPr>
        <w:ind w:hanging="360" w:left="4320"/>
      </w:pPr>
      <w:rPr>
        <w:rFonts w:ascii="Wingdings" w:hAnsi="Wingdings" w:hint="default"/>
      </w:rPr>
    </w:lvl>
    <w:lvl w:ilvl="6" w:tplc="42F2C9D4">
      <w:start w:val="1"/>
      <w:numFmt w:val="bullet"/>
      <w:lvlText w:val=""/>
      <w:lvlJc w:val="left"/>
      <w:pPr>
        <w:ind w:hanging="360" w:left="5040"/>
      </w:pPr>
      <w:rPr>
        <w:rFonts w:ascii="Symbol" w:hAnsi="Symbol" w:hint="default"/>
      </w:rPr>
    </w:lvl>
    <w:lvl w:ilvl="7" w:tplc="6D0A7B3A">
      <w:start w:val="1"/>
      <w:numFmt w:val="bullet"/>
      <w:lvlText w:val="o"/>
      <w:lvlJc w:val="left"/>
      <w:pPr>
        <w:ind w:hanging="360" w:left="5760"/>
      </w:pPr>
      <w:rPr>
        <w:rFonts w:ascii="Courier New" w:hAnsi="Courier New" w:hint="default"/>
      </w:rPr>
    </w:lvl>
    <w:lvl w:ilvl="8" w:tplc="EF2C1954">
      <w:start w:val="1"/>
      <w:numFmt w:val="bullet"/>
      <w:lvlText w:val=""/>
      <w:lvlJc w:val="left"/>
      <w:pPr>
        <w:ind w:hanging="360" w:left="6480"/>
      </w:pPr>
      <w:rPr>
        <w:rFonts w:ascii="Wingdings" w:hAnsi="Wingdings" w:hint="default"/>
      </w:rPr>
    </w:lvl>
  </w:abstractNum>
  <w:abstractNum w:abstractNumId="18">
    <w:nsid w:val="7FBC249A"/>
    <w:multiLevelType w:val="hybridMultilevel"/>
    <w:tmpl w:val="9F7249C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6"/>
  </w:num>
  <w:num w:numId="2">
    <w:abstractNumId w:val="4"/>
  </w:num>
  <w:num w:numId="3">
    <w:abstractNumId w:val="17"/>
  </w:num>
  <w:num w:numId="4">
    <w:abstractNumId w:val="0"/>
  </w:num>
  <w:num w:numId="5">
    <w:abstractNumId w:val="1"/>
  </w:num>
  <w:num w:numId="6">
    <w:abstractNumId w:val="10"/>
  </w:num>
  <w:num w:numId="7">
    <w:abstractNumId w:val="5"/>
  </w:num>
  <w:num w:numId="8">
    <w:abstractNumId w:val="15"/>
  </w:num>
  <w:num w:numId="9">
    <w:abstractNumId w:val="14"/>
  </w:num>
  <w:num w:numId="10">
    <w:abstractNumId w:val="8"/>
  </w:num>
  <w:num w:numId="11">
    <w:abstractNumId w:val="13"/>
  </w:num>
  <w:num w:numId="12">
    <w:abstractNumId w:val="6"/>
  </w:num>
  <w:num w:numId="13">
    <w:abstractNumId w:val="12"/>
  </w:num>
  <w:num w:numId="14">
    <w:abstractNumId w:val="18"/>
  </w:num>
  <w:num w:numId="15">
    <w:abstractNumId w:val="11"/>
  </w:num>
  <w:num w:numId="16">
    <w:abstractNumId w:val="2"/>
  </w:num>
  <w:num w:numId="17">
    <w:abstractNumId w:val="7"/>
  </w:num>
  <w:num w:numId="18">
    <w:abstractNumId w:val="9"/>
  </w:num>
  <w:num w:numId="19">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90"/>
  <w:proofState w:grammar="clean"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833"/>
    <w:rsid w:val="000A1AD9"/>
    <w:rsid w:val="001AEB91"/>
    <w:rsid w:val="00216B5A"/>
    <w:rsid w:val="002F59A4"/>
    <w:rsid w:val="00321431"/>
    <w:rsid w:val="00331E98"/>
    <w:rsid w:val="00356E16"/>
    <w:rsid w:val="00370D07"/>
    <w:rsid w:val="003755F3"/>
    <w:rsid w:val="00480858"/>
    <w:rsid w:val="004C2F99"/>
    <w:rsid w:val="004D62D4"/>
    <w:rsid w:val="005E40C5"/>
    <w:rsid w:val="005E5015"/>
    <w:rsid w:val="006C5FE7"/>
    <w:rsid w:val="00780347"/>
    <w:rsid w:val="007E5BA7"/>
    <w:rsid w:val="009245D0"/>
    <w:rsid w:val="00964688"/>
    <w:rsid w:val="009A0ECE"/>
    <w:rsid w:val="009E374C"/>
    <w:rsid w:val="00A37051"/>
    <w:rsid w:val="00A90302"/>
    <w:rsid w:val="00AD713B"/>
    <w:rsid w:val="00AF0BC2"/>
    <w:rsid w:val="00B124A1"/>
    <w:rsid w:val="00B74F21"/>
    <w:rsid w:val="00B9098C"/>
    <w:rsid w:val="00D9336A"/>
    <w:rsid w:val="00E61683"/>
    <w:rsid w:val="00EC3833"/>
    <w:rsid w:val="00FD616A"/>
    <w:rsid w:val="01BB53AF"/>
    <w:rsid w:val="0210B9C9"/>
    <w:rsid w:val="026A520F"/>
    <w:rsid w:val="028F7DA7"/>
    <w:rsid w:val="02A5FB73"/>
    <w:rsid w:val="02C6FA6A"/>
    <w:rsid w:val="050DD7A3"/>
    <w:rsid w:val="0630D446"/>
    <w:rsid w:val="06639D0C"/>
    <w:rsid w:val="0669F441"/>
    <w:rsid w:val="0677300C"/>
    <w:rsid w:val="08B558D8"/>
    <w:rsid w:val="08BCA68A"/>
    <w:rsid w:val="093BCF9F"/>
    <w:rsid w:val="0A269EAC"/>
    <w:rsid w:val="0A57D8F8"/>
    <w:rsid w:val="0C7BE51F"/>
    <w:rsid w:val="0D6F1B4E"/>
    <w:rsid w:val="0DCD0F03"/>
    <w:rsid w:val="0EDB5CE2"/>
    <w:rsid w:val="0FBF1687"/>
    <w:rsid w:val="10C18DBA"/>
    <w:rsid w:val="119017F2"/>
    <w:rsid w:val="12FC0A9A"/>
    <w:rsid w:val="136B424A"/>
    <w:rsid w:val="1422FFFC"/>
    <w:rsid w:val="1455D397"/>
    <w:rsid w:val="1510D2FE"/>
    <w:rsid w:val="16C3CC21"/>
    <w:rsid w:val="17B6968F"/>
    <w:rsid w:val="17B7CEA5"/>
    <w:rsid w:val="18CC663A"/>
    <w:rsid w:val="18F94EF6"/>
    <w:rsid w:val="19311BBD"/>
    <w:rsid w:val="1AA4BCA8"/>
    <w:rsid w:val="1B998893"/>
    <w:rsid w:val="1CCBBFC7"/>
    <w:rsid w:val="1CF65A49"/>
    <w:rsid w:val="1D44562D"/>
    <w:rsid w:val="1E5F3166"/>
    <w:rsid w:val="1ED8C7C0"/>
    <w:rsid w:val="1F214869"/>
    <w:rsid w:val="1FAD4A9D"/>
    <w:rsid w:val="20603917"/>
    <w:rsid w:val="21C77D55"/>
    <w:rsid w:val="229B7B30"/>
    <w:rsid w:val="22A7E249"/>
    <w:rsid w:val="22E9315D"/>
    <w:rsid w:val="23322C17"/>
    <w:rsid w:val="233BAD2A"/>
    <w:rsid w:val="23806956"/>
    <w:rsid w:val="24A2105E"/>
    <w:rsid w:val="25389F6D"/>
    <w:rsid w:val="26683241"/>
    <w:rsid w:val="2694F281"/>
    <w:rsid w:val="26B053A2"/>
    <w:rsid w:val="27B7B5A5"/>
    <w:rsid w:val="29E76440"/>
    <w:rsid w:val="2A52BE94"/>
    <w:rsid w:val="2B95BF45"/>
    <w:rsid w:val="2BB8EFF8"/>
    <w:rsid w:val="2C008A27"/>
    <w:rsid w:val="2C14C032"/>
    <w:rsid w:val="2C3F8E05"/>
    <w:rsid w:val="2D67AB2A"/>
    <w:rsid w:val="2DF4C6F4"/>
    <w:rsid w:val="2E388733"/>
    <w:rsid w:val="2E953B82"/>
    <w:rsid w:val="3048CF28"/>
    <w:rsid w:val="30908BEA"/>
    <w:rsid w:val="30F1A223"/>
    <w:rsid w:val="3129D94E"/>
    <w:rsid w:val="320B4B1B"/>
    <w:rsid w:val="323B1C4D"/>
    <w:rsid w:val="32B1F11B"/>
    <w:rsid w:val="32CB3B9E"/>
    <w:rsid w:val="33192090"/>
    <w:rsid w:val="33D7E836"/>
    <w:rsid w:val="345CD66D"/>
    <w:rsid w:val="35186193"/>
    <w:rsid w:val="35729614"/>
    <w:rsid w:val="360E9A5C"/>
    <w:rsid w:val="3685A984"/>
    <w:rsid w:val="36A3CE8D"/>
    <w:rsid w:val="3721A858"/>
    <w:rsid w:val="3752D2FB"/>
    <w:rsid w:val="37D66B7B"/>
    <w:rsid w:val="382AF80A"/>
    <w:rsid w:val="387A8C9F"/>
    <w:rsid w:val="3A4353DA"/>
    <w:rsid w:val="3AC2CF94"/>
    <w:rsid w:val="3AF7EFE8"/>
    <w:rsid w:val="3BACE7ED"/>
    <w:rsid w:val="3BDF25C8"/>
    <w:rsid w:val="3C3B6DF5"/>
    <w:rsid w:val="3D14A7C5"/>
    <w:rsid w:val="3D48B84E"/>
    <w:rsid w:val="3DA0BB9A"/>
    <w:rsid w:val="3E81E687"/>
    <w:rsid w:val="3E877CA8"/>
    <w:rsid w:val="3EF2A871"/>
    <w:rsid w:val="3EFB6514"/>
    <w:rsid w:val="3F27F49E"/>
    <w:rsid w:val="3F3C5F91"/>
    <w:rsid w:val="3F434A01"/>
    <w:rsid w:val="3FC089A9"/>
    <w:rsid w:val="3FFD7659"/>
    <w:rsid w:val="409F3A13"/>
    <w:rsid w:val="4169219C"/>
    <w:rsid w:val="437800AF"/>
    <w:rsid w:val="442B9805"/>
    <w:rsid w:val="443B1DBC"/>
    <w:rsid w:val="443E33A2"/>
    <w:rsid w:val="4472629A"/>
    <w:rsid w:val="44A85C78"/>
    <w:rsid w:val="451D19BE"/>
    <w:rsid w:val="452DCAC0"/>
    <w:rsid w:val="454E4E5A"/>
    <w:rsid w:val="455E1616"/>
    <w:rsid w:val="4576A0AD"/>
    <w:rsid w:val="4596ADC4"/>
    <w:rsid w:val="47AB86FB"/>
    <w:rsid w:val="480A59F3"/>
    <w:rsid w:val="48FC507B"/>
    <w:rsid w:val="49702CBE"/>
    <w:rsid w:val="4A147780"/>
    <w:rsid w:val="4A92F592"/>
    <w:rsid w:val="4AB56781"/>
    <w:rsid w:val="4BEFCE41"/>
    <w:rsid w:val="4CA1014D"/>
    <w:rsid w:val="4CD5B772"/>
    <w:rsid w:val="4CEB73C8"/>
    <w:rsid w:val="4D9F1B64"/>
    <w:rsid w:val="4E1AC3C3"/>
    <w:rsid w:val="4E38D600"/>
    <w:rsid w:val="4E4B711D"/>
    <w:rsid w:val="4F1C24D2"/>
    <w:rsid w:val="4FDC8B0F"/>
    <w:rsid w:val="5081E6A1"/>
    <w:rsid w:val="518311DF"/>
    <w:rsid w:val="519A1E81"/>
    <w:rsid w:val="51BF5673"/>
    <w:rsid w:val="5246D760"/>
    <w:rsid w:val="52E44B8B"/>
    <w:rsid w:val="52F1B585"/>
    <w:rsid w:val="533A4DFF"/>
    <w:rsid w:val="53E3D7F9"/>
    <w:rsid w:val="53EAAB16"/>
    <w:rsid w:val="53FC8913"/>
    <w:rsid w:val="542BEDC2"/>
    <w:rsid w:val="5459F15B"/>
    <w:rsid w:val="54686897"/>
    <w:rsid w:val="54712910"/>
    <w:rsid w:val="547676AF"/>
    <w:rsid w:val="54B6EE36"/>
    <w:rsid w:val="56915C92"/>
    <w:rsid w:val="569C6CF4"/>
    <w:rsid w:val="57148A42"/>
    <w:rsid w:val="5760B997"/>
    <w:rsid w:val="57CE05B1"/>
    <w:rsid w:val="58625E64"/>
    <w:rsid w:val="59116857"/>
    <w:rsid w:val="592D5E7E"/>
    <w:rsid w:val="5AACBFDD"/>
    <w:rsid w:val="5AB26D6D"/>
    <w:rsid w:val="5AF0D278"/>
    <w:rsid w:val="5B644EED"/>
    <w:rsid w:val="5B83E4A1"/>
    <w:rsid w:val="5BE293F8"/>
    <w:rsid w:val="5C26E57E"/>
    <w:rsid w:val="5D667249"/>
    <w:rsid w:val="5DFB3A38"/>
    <w:rsid w:val="5E28055E"/>
    <w:rsid w:val="5E6A39C6"/>
    <w:rsid w:val="5E82BF18"/>
    <w:rsid w:val="5EEB8B45"/>
    <w:rsid w:val="6126F260"/>
    <w:rsid w:val="61573C09"/>
    <w:rsid w:val="61B007B1"/>
    <w:rsid w:val="61BDCB3E"/>
    <w:rsid w:val="623D8412"/>
    <w:rsid w:val="6426AD42"/>
    <w:rsid w:val="64E0F41D"/>
    <w:rsid w:val="6570B30E"/>
    <w:rsid w:val="66D471AE"/>
    <w:rsid w:val="6712A2BB"/>
    <w:rsid w:val="6902443C"/>
    <w:rsid w:val="69885648"/>
    <w:rsid w:val="69915E60"/>
    <w:rsid w:val="6A060D57"/>
    <w:rsid w:val="6B04EE6E"/>
    <w:rsid w:val="6B42CF4A"/>
    <w:rsid w:val="6B7180D8"/>
    <w:rsid w:val="6B957AA2"/>
    <w:rsid w:val="6BC52129"/>
    <w:rsid w:val="6DCFB8C7"/>
    <w:rsid w:val="6E0DCFE8"/>
    <w:rsid w:val="6E24024E"/>
    <w:rsid w:val="6F43893B"/>
    <w:rsid w:val="6F876B15"/>
    <w:rsid w:val="6FA1D0AD"/>
    <w:rsid w:val="705F02AA"/>
    <w:rsid w:val="70682C11"/>
    <w:rsid w:val="70F9A8AF"/>
    <w:rsid w:val="71836DDF"/>
    <w:rsid w:val="71A3404E"/>
    <w:rsid w:val="72AEA314"/>
    <w:rsid w:val="751C74EA"/>
    <w:rsid w:val="7550CAEA"/>
    <w:rsid w:val="7557DB2E"/>
    <w:rsid w:val="761F9C2D"/>
    <w:rsid w:val="7658FEB4"/>
    <w:rsid w:val="771FD323"/>
    <w:rsid w:val="77CAE494"/>
    <w:rsid w:val="7837A0E9"/>
    <w:rsid w:val="783FF692"/>
    <w:rsid w:val="78BED880"/>
    <w:rsid w:val="7917D93D"/>
    <w:rsid w:val="79D18509"/>
    <w:rsid w:val="79E24211"/>
    <w:rsid w:val="7AC9C27C"/>
    <w:rsid w:val="7B47F0DF"/>
    <w:rsid w:val="7BF57A27"/>
    <w:rsid w:val="7D3D1578"/>
    <w:rsid w:val="7D43CF52"/>
    <w:rsid w:val="7D7E77CA"/>
    <w:rsid w:val="7DFA5F96"/>
    <w:rsid w:val="7E7D6CCA"/>
    <w:rsid w:val="7EB515E0"/>
    <w:rsid w:val="7ED8E5D9"/>
    <w:rsid w:val="7EE8EBED"/>
    <w:rsid w:val="7F66FA4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3995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Professional" w:semiHidden="0" w:unhideWhenUsed="0"/>
    <w:lsdException w:name="Table Web 1" w:semiHidden="0" w:unhideWhenUsed="0"/>
    <w:lsdException w:name="Table Web 2" w:semiHidden="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Titre2" w:type="paragraph">
    <w:name w:val="heading 2"/>
    <w:basedOn w:val="Normal"/>
    <w:next w:val="Normal"/>
    <w:link w:val="Titre2Car"/>
    <w:uiPriority w:val="9"/>
    <w:unhideWhenUsed/>
    <w:qFormat/>
    <w:rsid w:val="009E374C"/>
    <w:pPr>
      <w:keepNext/>
      <w:keepLines/>
      <w:numPr>
        <w:numId w:val="16"/>
      </w:numPr>
      <w:spacing w:after="0" w:before="200" w:line="240" w:lineRule="auto"/>
      <w:jc w:val="both"/>
      <w:outlineLvl w:val="1"/>
    </w:pPr>
    <w:rPr>
      <w:rFonts w:asciiTheme="majorHAnsi" w:cstheme="majorBidi" w:eastAsiaTheme="majorEastAsia" w:hAnsiTheme="majorHAnsi"/>
      <w:b/>
      <w:bCs/>
      <w:color w:themeColor="accent1" w:val="4F81BD"/>
      <w:sz w:val="26"/>
      <w:szCs w:val="26"/>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uiPriority w:val="99"/>
    <w:rsid w:val="00EC3833"/>
    <w:pPr>
      <w:tabs>
        <w:tab w:pos="560" w:val="left"/>
        <w:tab w:pos="851" w:val="left"/>
        <w:tab w:pos="2260" w:val="left"/>
        <w:tab w:pos="2540" w:val="left"/>
        <w:tab w:pos="4760" w:val="left"/>
      </w:tabs>
      <w:spacing w:after="0" w:line="240" w:lineRule="auto"/>
      <w:jc w:val="both"/>
    </w:pPr>
    <w:rPr>
      <w:rFonts w:ascii="Geneva" w:cs="Times New Roman" w:eastAsia="Times New Roman" w:hAnsi="Geneva"/>
      <w:sz w:val="20"/>
      <w:szCs w:val="20"/>
      <w:lang w:eastAsia="fr-FR"/>
    </w:rPr>
  </w:style>
  <w:style w:customStyle="1" w:styleId="CorpsdetexteCar" w:type="character">
    <w:name w:val="Corps de texte Car"/>
    <w:basedOn w:val="Policepardfaut"/>
    <w:link w:val="Corpsdetexte"/>
    <w:uiPriority w:val="99"/>
    <w:rsid w:val="00EC3833"/>
    <w:rPr>
      <w:rFonts w:ascii="Geneva" w:cs="Times New Roman" w:eastAsia="Times New Roman" w:hAnsi="Geneva"/>
      <w:sz w:val="20"/>
      <w:szCs w:val="20"/>
      <w:lang w:eastAsia="fr-FR"/>
    </w:rPr>
  </w:style>
  <w:style w:customStyle="1" w:styleId="Normalps" w:type="paragraph">
    <w:name w:val="Normal.ps"/>
    <w:rsid w:val="00EC3833"/>
    <w:pPr>
      <w:keepLines/>
      <w:spacing w:after="0" w:before="240" w:line="240" w:lineRule="auto"/>
      <w:ind w:left="851"/>
      <w:jc w:val="both"/>
    </w:pPr>
    <w:rPr>
      <w:rFonts w:ascii="Times New Roman" w:cs="Times New Roman" w:eastAsia="Times New Roman" w:hAnsi="Times New Roman"/>
      <w:sz w:val="24"/>
      <w:szCs w:val="20"/>
      <w:lang w:eastAsia="fr-FR"/>
    </w:rPr>
  </w:style>
  <w:style w:styleId="Paragraphedeliste" w:type="paragraph">
    <w:name w:val="List Paragraph"/>
    <w:basedOn w:val="Normal"/>
    <w:uiPriority w:val="34"/>
    <w:qFormat/>
    <w:rsid w:val="00EC3833"/>
    <w:pPr>
      <w:ind w:left="720"/>
      <w:contextualSpacing/>
    </w:pPr>
  </w:style>
  <w:style w:customStyle="1" w:styleId="Titre2Car" w:type="character">
    <w:name w:val="Titre 2 Car"/>
    <w:basedOn w:val="Policepardfaut"/>
    <w:link w:val="Titre2"/>
    <w:uiPriority w:val="9"/>
    <w:rsid w:val="009E374C"/>
    <w:rPr>
      <w:rFonts w:asciiTheme="majorHAnsi" w:cstheme="majorBidi" w:eastAsiaTheme="majorEastAsia" w:hAnsiTheme="majorHAnsi"/>
      <w:b/>
      <w:bCs/>
      <w:color w:themeColor="accent1" w:val="4F81BD"/>
      <w:sz w:val="26"/>
      <w:szCs w:val="26"/>
      <w:lang w:eastAsia="fr-FR"/>
    </w:rPr>
  </w:style>
  <w:style w:styleId="Grilledutableau" w:type="table">
    <w:name w:val="Table Grid"/>
    <w:basedOn w:val="Tableau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Textedebulles" w:type="paragraph">
    <w:name w:val="Balloon Text"/>
    <w:basedOn w:val="Normal"/>
    <w:link w:val="TextedebullesCar"/>
    <w:uiPriority w:val="99"/>
    <w:semiHidden/>
    <w:unhideWhenUsed/>
    <w:rsid w:val="00356E16"/>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356E16"/>
    <w:rPr>
      <w:rFonts w:ascii="Segoe UI" w:cs="Segoe UI" w:hAnsi="Segoe UI"/>
      <w:sz w:val="18"/>
      <w:szCs w:val="18"/>
    </w:rPr>
  </w:style>
  <w:style w:styleId="Marquedecommentaire" w:type="character">
    <w:name w:val="annotation reference"/>
    <w:basedOn w:val="Policepardfaut"/>
    <w:uiPriority w:val="99"/>
    <w:semiHidden/>
    <w:unhideWhenUsed/>
    <w:rsid w:val="000A1AD9"/>
    <w:rPr>
      <w:sz w:val="16"/>
      <w:szCs w:val="16"/>
    </w:rPr>
  </w:style>
  <w:style w:styleId="Commentaire" w:type="paragraph">
    <w:name w:val="annotation text"/>
    <w:basedOn w:val="Normal"/>
    <w:link w:val="CommentaireCar"/>
    <w:uiPriority w:val="99"/>
    <w:semiHidden/>
    <w:unhideWhenUsed/>
    <w:rsid w:val="000A1AD9"/>
    <w:pPr>
      <w:spacing w:line="240" w:lineRule="auto"/>
    </w:pPr>
    <w:rPr>
      <w:sz w:val="20"/>
      <w:szCs w:val="20"/>
    </w:rPr>
  </w:style>
  <w:style w:customStyle="1" w:styleId="CommentaireCar" w:type="character">
    <w:name w:val="Commentaire Car"/>
    <w:basedOn w:val="Policepardfaut"/>
    <w:link w:val="Commentaire"/>
    <w:uiPriority w:val="99"/>
    <w:semiHidden/>
    <w:rsid w:val="000A1AD9"/>
    <w:rPr>
      <w:sz w:val="20"/>
      <w:szCs w:val="20"/>
    </w:rPr>
  </w:style>
  <w:style w:styleId="Objetducommentaire" w:type="paragraph">
    <w:name w:val="annotation subject"/>
    <w:basedOn w:val="Commentaire"/>
    <w:next w:val="Commentaire"/>
    <w:link w:val="ObjetducommentaireCar"/>
    <w:uiPriority w:val="99"/>
    <w:semiHidden/>
    <w:unhideWhenUsed/>
    <w:rsid w:val="000A1AD9"/>
    <w:rPr>
      <w:b/>
      <w:bCs/>
    </w:rPr>
  </w:style>
  <w:style w:customStyle="1" w:styleId="ObjetducommentaireCar" w:type="character">
    <w:name w:val="Objet du commentaire Car"/>
    <w:basedOn w:val="CommentaireCar"/>
    <w:link w:val="Objetducommentaire"/>
    <w:uiPriority w:val="99"/>
    <w:semiHidden/>
    <w:rsid w:val="000A1AD9"/>
    <w:rPr>
      <w:b/>
      <w:bCs/>
      <w:sz w:val="20"/>
      <w:szCs w:val="20"/>
    </w:rPr>
  </w:style>
  <w:style w:styleId="Lienhypertexte" w:type="character">
    <w:name w:val="Hyperlink"/>
    <w:basedOn w:val="Policepardfaut"/>
    <w:uiPriority w:val="99"/>
    <w:semiHidden/>
    <w:unhideWhenUsed/>
    <w:rsid w:val="00AF0BC2"/>
    <w:rPr>
      <w:color w:val="0000FF"/>
      <w:u w:val="single"/>
    </w:rPr>
  </w:style>
  <w:style w:customStyle="1" w:styleId="EFLnormalCar" w:type="character">
    <w:name w:val="EFLnormal Car"/>
    <w:basedOn w:val="Policepardfaut"/>
    <w:link w:val="EFLnormal"/>
    <w:locked/>
    <w:rsid w:val="00AF0BC2"/>
    <w:rPr>
      <w:color w:val="000000"/>
    </w:rPr>
  </w:style>
  <w:style w:customStyle="1" w:styleId="EFLnormal" w:type="paragraph">
    <w:name w:val="EFLnormal"/>
    <w:basedOn w:val="Normal"/>
    <w:link w:val="EFLnormalCar"/>
    <w:rsid w:val="00AF0BC2"/>
    <w:pPr>
      <w:autoSpaceDE w:val="0"/>
      <w:autoSpaceDN w:val="0"/>
      <w:spacing w:after="0" w:before="120" w:line="260" w:lineRule="exact"/>
      <w:jc w:val="both"/>
    </w:pPr>
    <w:rPr>
      <w:color w:val="000000"/>
    </w:rPr>
  </w:style>
  <w:style w:customStyle="1" w:styleId="EFLtitrearticle" w:type="paragraph">
    <w:name w:val="EFLtitrearticle"/>
    <w:basedOn w:val="Normal"/>
    <w:rsid w:val="00AF0BC2"/>
    <w:pPr>
      <w:autoSpaceDE w:val="0"/>
      <w:autoSpaceDN w:val="0"/>
      <w:spacing w:after="220" w:before="440" w:line="260" w:lineRule="exact"/>
    </w:pPr>
    <w:rPr>
      <w:rFonts w:ascii="Times New Roman" w:cs="Times New Roman" w:hAnsi="Times New Roman"/>
      <w:b/>
      <w:bCs/>
      <w:color w:val="00000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Professional" w:semiHidden="0" w:unhideWhenUsed="0"/>
    <w:lsdException w:name="Table Web 1" w:semiHidden="0" w:unhideWhenUsed="0"/>
    <w:lsdException w:name="Table Web 2"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unhideWhenUsed/>
    <w:qFormat/>
    <w:rsid w:val="009E374C"/>
    <w:pPr>
      <w:keepNext/>
      <w:keepLines/>
      <w:numPr>
        <w:numId w:val="16"/>
      </w:numPr>
      <w:spacing w:before="200" w:after="0" w:line="240" w:lineRule="auto"/>
      <w:jc w:val="both"/>
      <w:outlineLvl w:val="1"/>
    </w:pPr>
    <w:rPr>
      <w:rFonts w:asciiTheme="majorHAnsi" w:eastAsiaTheme="majorEastAsia" w:hAnsiTheme="majorHAnsi" w:cstheme="majorBidi"/>
      <w:b/>
      <w:bCs/>
      <w:color w:val="4F81BD" w:themeColor="accent1"/>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99"/>
    <w:rsid w:val="00EC3833"/>
    <w:pPr>
      <w:tabs>
        <w:tab w:val="left" w:pos="560"/>
        <w:tab w:val="left" w:pos="851"/>
        <w:tab w:val="left" w:pos="2260"/>
        <w:tab w:val="left" w:pos="2540"/>
        <w:tab w:val="left" w:pos="4760"/>
      </w:tabs>
      <w:spacing w:after="0" w:line="240" w:lineRule="auto"/>
      <w:jc w:val="both"/>
    </w:pPr>
    <w:rPr>
      <w:rFonts w:ascii="Geneva" w:eastAsia="Times New Roman" w:hAnsi="Geneva" w:cs="Times New Roman"/>
      <w:sz w:val="20"/>
      <w:szCs w:val="20"/>
      <w:lang w:eastAsia="fr-FR"/>
    </w:rPr>
  </w:style>
  <w:style w:type="character" w:customStyle="1" w:styleId="CorpsdetexteCar">
    <w:name w:val="Corps de texte Car"/>
    <w:basedOn w:val="Policepardfaut"/>
    <w:link w:val="Corpsdetexte"/>
    <w:uiPriority w:val="99"/>
    <w:rsid w:val="00EC3833"/>
    <w:rPr>
      <w:rFonts w:ascii="Geneva" w:eastAsia="Times New Roman" w:hAnsi="Geneva" w:cs="Times New Roman"/>
      <w:sz w:val="20"/>
      <w:szCs w:val="20"/>
      <w:lang w:eastAsia="fr-FR"/>
    </w:rPr>
  </w:style>
  <w:style w:type="paragraph" w:customStyle="1" w:styleId="Normalps">
    <w:name w:val="Normal.ps"/>
    <w:rsid w:val="00EC3833"/>
    <w:pPr>
      <w:keepLines/>
      <w:spacing w:before="240" w:after="0" w:line="240" w:lineRule="auto"/>
      <w:ind w:left="851"/>
      <w:jc w:val="both"/>
    </w:pPr>
    <w:rPr>
      <w:rFonts w:ascii="Times New Roman" w:eastAsia="Times New Roman" w:hAnsi="Times New Roman" w:cs="Times New Roman"/>
      <w:sz w:val="24"/>
      <w:szCs w:val="20"/>
      <w:lang w:eastAsia="fr-FR"/>
    </w:rPr>
  </w:style>
  <w:style w:type="paragraph" w:styleId="Paragraphedeliste">
    <w:name w:val="List Paragraph"/>
    <w:basedOn w:val="Normal"/>
    <w:uiPriority w:val="34"/>
    <w:qFormat/>
    <w:rsid w:val="00EC3833"/>
    <w:pPr>
      <w:ind w:left="720"/>
      <w:contextualSpacing/>
    </w:pPr>
  </w:style>
  <w:style w:type="character" w:customStyle="1" w:styleId="Titre2Car">
    <w:name w:val="Titre 2 Car"/>
    <w:basedOn w:val="Policepardfaut"/>
    <w:link w:val="Titre2"/>
    <w:uiPriority w:val="9"/>
    <w:rsid w:val="009E374C"/>
    <w:rPr>
      <w:rFonts w:asciiTheme="majorHAnsi" w:eastAsiaTheme="majorEastAsia" w:hAnsiTheme="majorHAnsi" w:cstheme="majorBidi"/>
      <w:b/>
      <w:bCs/>
      <w:color w:val="4F81BD" w:themeColor="accent1"/>
      <w:sz w:val="26"/>
      <w:szCs w:val="26"/>
      <w:lang w:eastAsia="fr-FR"/>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edebulles">
    <w:name w:val="Balloon Text"/>
    <w:basedOn w:val="Normal"/>
    <w:link w:val="TextedebullesCar"/>
    <w:uiPriority w:val="99"/>
    <w:semiHidden/>
    <w:unhideWhenUsed/>
    <w:rsid w:val="00356E1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56E16"/>
    <w:rPr>
      <w:rFonts w:ascii="Segoe UI" w:hAnsi="Segoe UI" w:cs="Segoe UI"/>
      <w:sz w:val="18"/>
      <w:szCs w:val="18"/>
    </w:rPr>
  </w:style>
  <w:style w:type="character" w:styleId="Marquedecommentaire">
    <w:name w:val="annotation reference"/>
    <w:basedOn w:val="Policepardfaut"/>
    <w:uiPriority w:val="99"/>
    <w:semiHidden/>
    <w:unhideWhenUsed/>
    <w:rsid w:val="000A1AD9"/>
    <w:rPr>
      <w:sz w:val="16"/>
      <w:szCs w:val="16"/>
    </w:rPr>
  </w:style>
  <w:style w:type="paragraph" w:styleId="Commentaire">
    <w:name w:val="annotation text"/>
    <w:basedOn w:val="Normal"/>
    <w:link w:val="CommentaireCar"/>
    <w:uiPriority w:val="99"/>
    <w:semiHidden/>
    <w:unhideWhenUsed/>
    <w:rsid w:val="000A1AD9"/>
    <w:pPr>
      <w:spacing w:line="240" w:lineRule="auto"/>
    </w:pPr>
    <w:rPr>
      <w:sz w:val="20"/>
      <w:szCs w:val="20"/>
    </w:rPr>
  </w:style>
  <w:style w:type="character" w:customStyle="1" w:styleId="CommentaireCar">
    <w:name w:val="Commentaire Car"/>
    <w:basedOn w:val="Policepardfaut"/>
    <w:link w:val="Commentaire"/>
    <w:uiPriority w:val="99"/>
    <w:semiHidden/>
    <w:rsid w:val="000A1AD9"/>
    <w:rPr>
      <w:sz w:val="20"/>
      <w:szCs w:val="20"/>
    </w:rPr>
  </w:style>
  <w:style w:type="paragraph" w:styleId="Objetducommentaire">
    <w:name w:val="annotation subject"/>
    <w:basedOn w:val="Commentaire"/>
    <w:next w:val="Commentaire"/>
    <w:link w:val="ObjetducommentaireCar"/>
    <w:uiPriority w:val="99"/>
    <w:semiHidden/>
    <w:unhideWhenUsed/>
    <w:rsid w:val="000A1AD9"/>
    <w:rPr>
      <w:b/>
      <w:bCs/>
    </w:rPr>
  </w:style>
  <w:style w:type="character" w:customStyle="1" w:styleId="ObjetducommentaireCar">
    <w:name w:val="Objet du commentaire Car"/>
    <w:basedOn w:val="CommentaireCar"/>
    <w:link w:val="Objetducommentaire"/>
    <w:uiPriority w:val="99"/>
    <w:semiHidden/>
    <w:rsid w:val="000A1AD9"/>
    <w:rPr>
      <w:b/>
      <w:bCs/>
      <w:sz w:val="20"/>
      <w:szCs w:val="20"/>
    </w:rPr>
  </w:style>
  <w:style w:type="character" w:styleId="Lienhypertexte">
    <w:name w:val="Hyperlink"/>
    <w:basedOn w:val="Policepardfaut"/>
    <w:uiPriority w:val="99"/>
    <w:semiHidden/>
    <w:unhideWhenUsed/>
    <w:rsid w:val="00AF0BC2"/>
    <w:rPr>
      <w:color w:val="0000FF"/>
      <w:u w:val="single"/>
    </w:rPr>
  </w:style>
  <w:style w:type="character" w:customStyle="1" w:styleId="EFLnormalCar">
    <w:name w:val="EFLnormal Car"/>
    <w:basedOn w:val="Policepardfaut"/>
    <w:link w:val="EFLnormal"/>
    <w:locked/>
    <w:rsid w:val="00AF0BC2"/>
    <w:rPr>
      <w:color w:val="000000"/>
    </w:rPr>
  </w:style>
  <w:style w:type="paragraph" w:customStyle="1" w:styleId="EFLnormal">
    <w:name w:val="EFLnormal"/>
    <w:basedOn w:val="Normal"/>
    <w:link w:val="EFLnormalCar"/>
    <w:rsid w:val="00AF0BC2"/>
    <w:pPr>
      <w:autoSpaceDE w:val="0"/>
      <w:autoSpaceDN w:val="0"/>
      <w:spacing w:before="120" w:after="0" w:line="260" w:lineRule="exact"/>
      <w:jc w:val="both"/>
    </w:pPr>
    <w:rPr>
      <w:color w:val="000000"/>
    </w:rPr>
  </w:style>
  <w:style w:type="paragraph" w:customStyle="1" w:styleId="EFLtitrearticle">
    <w:name w:val="EFLtitrearticle"/>
    <w:basedOn w:val="Normal"/>
    <w:rsid w:val="00AF0BC2"/>
    <w:pPr>
      <w:autoSpaceDE w:val="0"/>
      <w:autoSpaceDN w:val="0"/>
      <w:spacing w:before="440" w:after="220" w:line="260" w:lineRule="exact"/>
    </w:pPr>
    <w:rPr>
      <w:rFonts w:ascii="Times New Roman" w:hAnsi="Times New Roman" w:cs="Times New Roman"/>
      <w:b/>
      <w:bCs/>
      <w:color w:val="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07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s://www.service-public.fr/particuliers/vosdroits/F34061" TargetMode="External" Type="http://schemas.openxmlformats.org/officeDocument/2006/relationships/hyperlink"/><Relationship Id="rId11" Target="https://www.service-public.fr/particuliers/vosdroits/F2691" TargetMode="External" Type="http://schemas.openxmlformats.org/officeDocument/2006/relationships/hyperlink"/><Relationship Id="rId12" Target="http://www.teleaccords.travail-emploi.gouv.fr" TargetMode="External" Type="http://schemas.openxmlformats.org/officeDocument/2006/relationships/hyperlink"/><Relationship Id="rId13" Target="fontTable.xml" Type="http://schemas.openxmlformats.org/officeDocument/2006/relationships/fontTable"/><Relationship Id="rId14"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tylesWithEffects.xml" Type="http://schemas.microsoft.com/office/2007/relationships/stylesWithEffects"/><Relationship Id="rId8" Target="settings.xml" Type="http://schemas.openxmlformats.org/officeDocument/2006/relationships/settings"/><Relationship Id="rId9" Target="webSettings.xml" Type="http://schemas.openxmlformats.org/officeDocument/2006/relationships/webSetting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A8782645935144B8273398A54D779B" ma:contentTypeVersion="2" ma:contentTypeDescription="Crée un document." ma:contentTypeScope="" ma:versionID="ebf4cbfdc38824eb3a8c105e38562ae6">
  <xsd:schema xmlns:xsd="http://www.w3.org/2001/XMLSchema" xmlns:xs="http://www.w3.org/2001/XMLSchema" xmlns:p="http://schemas.microsoft.com/office/2006/metadata/properties" xmlns:ns2="20a97284-aa7a-41aa-9c8d-998985151c8f" targetNamespace="http://schemas.microsoft.com/office/2006/metadata/properties" ma:root="true" ma:fieldsID="eadebce491485364c6719c8d4b6bed91" ns2:_="">
    <xsd:import namespace="20a97284-aa7a-41aa-9c8d-998985151c8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a97284-aa7a-41aa-9c8d-998985151c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40D9F-D172-4486-8454-1E4913BAE563}">
  <ds:schemaRef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20a97284-aa7a-41aa-9c8d-998985151c8f"/>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AB23B546-CF28-40F6-9C72-2447A5656366}">
  <ds:schemaRefs>
    <ds:schemaRef ds:uri="http://schemas.microsoft.com/sharepoint/v3/contenttype/forms"/>
  </ds:schemaRefs>
</ds:datastoreItem>
</file>

<file path=customXml/itemProps3.xml><?xml version="1.0" encoding="utf-8"?>
<ds:datastoreItem xmlns:ds="http://schemas.openxmlformats.org/officeDocument/2006/customXml" ds:itemID="{E8A9705A-824A-4C02-B56E-61B8568D0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a97284-aa7a-41aa-9c8d-998985151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79539D-365C-4BFA-BD04-A493E33B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1547</Words>
  <Characters>8510</Characters>
  <Application>Microsoft Office Word</Application>
  <DocSecurity>4</DocSecurity>
  <Lines>70</Lines>
  <Paragraphs>20</Paragraphs>
  <ScaleCrop>false</ScaleCrop>
  <HeadingPairs>
    <vt:vector baseType="variant" size="2">
      <vt:variant>
        <vt:lpstr>Titre</vt:lpstr>
      </vt:variant>
      <vt:variant>
        <vt:i4>1</vt:i4>
      </vt:variant>
    </vt:vector>
  </HeadingPairs>
  <TitlesOfParts>
    <vt:vector baseType="lpstr" size="1">
      <vt:lpstr/>
    </vt:vector>
  </TitlesOfParts>
  <Company>Eurofins</Company>
  <LinksUpToDate>false</LinksUpToDate>
  <CharactersWithSpaces>10037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2020-10-20T06:14:00Z</dcterms:created>
  <cp:lastPrinted>2020-09-08T17:44:00Z</cp:lastPrinted>
  <dcterms:modified xsi:type="dcterms:W3CDTF">2020-10-20T06:14:00Z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0x01010009A8782645935144B8273398A54D779B</vt:lpwstr>
  </property>
</Properties>
</file>